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29514" w14:textId="5938AEB0" w:rsidR="00A96173" w:rsidRDefault="00C674B3">
      <w:r>
        <w:t xml:space="preserve">  </w:t>
      </w:r>
      <w:r w:rsidR="00DC10E4">
        <w:t>Part 1</w:t>
      </w:r>
      <w:r>
        <w:t xml:space="preserve">           </w:t>
      </w:r>
    </w:p>
    <w:p w14:paraId="003F588F" w14:textId="448BC62E" w:rsidR="00C674B3" w:rsidRDefault="00C674B3">
      <w:r>
        <w:t xml:space="preserve">                  </w:t>
      </w:r>
    </w:p>
    <w:p w14:paraId="18195FB4" w14:textId="207946A6" w:rsidR="007C1124" w:rsidRPr="001B6017" w:rsidRDefault="00D62020" w:rsidP="00206BB7">
      <w:pPr>
        <w:rPr>
          <w:rFonts w:ascii="Arial" w:hAnsi="Arial" w:cs="Arial"/>
          <w:color w:val="4472C4" w:themeColor="accent1"/>
          <w:sz w:val="52"/>
          <w:szCs w:val="52"/>
        </w:rPr>
      </w:pPr>
      <w:r w:rsidRPr="001B6017">
        <w:rPr>
          <w:rFonts w:ascii="Arial" w:hAnsi="Arial" w:cs="Arial"/>
          <w:color w:val="4472C4" w:themeColor="accent1"/>
          <w:sz w:val="52"/>
          <w:szCs w:val="52"/>
        </w:rPr>
        <w:t xml:space="preserve">Cultural Influences </w:t>
      </w:r>
      <w:r w:rsidR="005D2647" w:rsidRPr="001B6017">
        <w:rPr>
          <w:rFonts w:ascii="Arial" w:hAnsi="Arial" w:cs="Arial"/>
          <w:color w:val="4472C4" w:themeColor="accent1"/>
          <w:sz w:val="52"/>
          <w:szCs w:val="52"/>
        </w:rPr>
        <w:t>on</w:t>
      </w:r>
      <w:r w:rsidR="002827AA" w:rsidRPr="001B6017">
        <w:rPr>
          <w:rFonts w:ascii="Arial" w:hAnsi="Arial" w:cs="Arial"/>
          <w:color w:val="4472C4" w:themeColor="accent1"/>
          <w:sz w:val="52"/>
          <w:szCs w:val="52"/>
        </w:rPr>
        <w:t xml:space="preserve"> Change Management</w:t>
      </w:r>
    </w:p>
    <w:p w14:paraId="1CCD4AA1" w14:textId="3190B916" w:rsidR="00C674B3" w:rsidRPr="001B6017" w:rsidRDefault="002827AA" w:rsidP="007C1124">
      <w:pPr>
        <w:ind w:firstLine="400"/>
        <w:rPr>
          <w:rFonts w:ascii="Arial" w:hAnsi="Arial" w:cs="Arial"/>
          <w:color w:val="4472C4" w:themeColor="accent1"/>
          <w:sz w:val="52"/>
          <w:szCs w:val="52"/>
        </w:rPr>
      </w:pPr>
      <w:r w:rsidRPr="001B6017">
        <w:rPr>
          <w:rFonts w:ascii="Arial" w:hAnsi="Arial" w:cs="Arial"/>
          <w:color w:val="4472C4" w:themeColor="accent1"/>
          <w:sz w:val="52"/>
          <w:szCs w:val="52"/>
        </w:rPr>
        <w:t xml:space="preserve"> </w:t>
      </w:r>
    </w:p>
    <w:p w14:paraId="78F96AC7" w14:textId="6F320231" w:rsidR="00E75DB4" w:rsidRDefault="007C1124">
      <w:pPr>
        <w:rPr>
          <w:rFonts w:ascii="Arial" w:hAnsi="Arial" w:cs="Arial"/>
          <w:sz w:val="44"/>
          <w:szCs w:val="44"/>
        </w:rPr>
      </w:pPr>
      <w:r>
        <w:rPr>
          <w:noProof/>
        </w:rPr>
        <w:drawing>
          <wp:inline distT="0" distB="0" distL="0" distR="0" wp14:anchorId="2CFA8EDC" wp14:editId="70003C76">
            <wp:extent cx="5669863" cy="2324100"/>
            <wp:effectExtent l="76200" t="76200" r="83820" b="1047750"/>
            <wp:docPr id="400209749" name="Picture 3" descr="Image result for cultural impacts on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ultural impacts on change management"/>
                    <pic:cNvPicPr>
                      <a:picLocks noChangeAspect="1" noChangeArrowheads="1"/>
                    </pic:cNvPicPr>
                  </pic:nvPicPr>
                  <pic:blipFill>
                    <a:blip r:embed="rId7">
                      <a:extLst>
                        <a:ext uri="{BEBA8EAE-BF5A-486C-A8C5-ECC9F3942E4B}">
                          <a14:imgProps xmlns:a14="http://schemas.microsoft.com/office/drawing/2010/main">
                            <a14:imgLayer r:embed="rId8">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673374" cy="2325539"/>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481ECBA5" w14:textId="488F34B2" w:rsidR="002827AA" w:rsidRDefault="002827AA">
      <w:pPr>
        <w:rPr>
          <w:rFonts w:ascii="Arial" w:hAnsi="Arial" w:cs="Arial"/>
          <w:sz w:val="32"/>
          <w:szCs w:val="32"/>
        </w:rPr>
      </w:pPr>
      <w:r>
        <w:rPr>
          <w:rFonts w:ascii="Arial" w:hAnsi="Arial" w:cs="Arial"/>
          <w:sz w:val="32"/>
          <w:szCs w:val="32"/>
        </w:rPr>
        <w:t>By</w:t>
      </w:r>
    </w:p>
    <w:p w14:paraId="54088A79" w14:textId="2E7EC5F9" w:rsidR="002827AA" w:rsidRDefault="00A50B90">
      <w:pPr>
        <w:rPr>
          <w:rFonts w:ascii="Arial" w:hAnsi="Arial" w:cs="Arial"/>
          <w:sz w:val="32"/>
          <w:szCs w:val="32"/>
        </w:rPr>
      </w:pPr>
      <w:r>
        <w:rPr>
          <w:rFonts w:ascii="Arial" w:hAnsi="Arial" w:cs="Arial"/>
          <w:sz w:val="32"/>
          <w:szCs w:val="32"/>
        </w:rPr>
        <w:t>Nargas Ahmadzai (2106756)</w:t>
      </w:r>
    </w:p>
    <w:p w14:paraId="7F344A8F" w14:textId="07CEFD61" w:rsidR="00A50B90" w:rsidRDefault="00FF4211">
      <w:pPr>
        <w:rPr>
          <w:rFonts w:ascii="Arial" w:hAnsi="Arial" w:cs="Arial"/>
          <w:sz w:val="32"/>
          <w:szCs w:val="32"/>
        </w:rPr>
      </w:pPr>
      <w:r>
        <w:rPr>
          <w:rFonts w:ascii="Arial" w:hAnsi="Arial" w:cs="Arial"/>
          <w:sz w:val="32"/>
          <w:szCs w:val="32"/>
        </w:rPr>
        <w:t>Module: Leading and Implementing Workplace Change</w:t>
      </w:r>
    </w:p>
    <w:p w14:paraId="361A19F2" w14:textId="440407CC" w:rsidR="00FF4211" w:rsidRDefault="00FF4211">
      <w:pPr>
        <w:rPr>
          <w:rFonts w:ascii="Arial" w:hAnsi="Arial" w:cs="Arial"/>
          <w:sz w:val="32"/>
          <w:szCs w:val="32"/>
        </w:rPr>
      </w:pPr>
      <w:r>
        <w:rPr>
          <w:rFonts w:ascii="Arial" w:hAnsi="Arial" w:cs="Arial"/>
          <w:sz w:val="32"/>
          <w:szCs w:val="32"/>
        </w:rPr>
        <w:t>Module Code:</w:t>
      </w:r>
      <w:r w:rsidR="00FB3C7C">
        <w:rPr>
          <w:rFonts w:ascii="Arial" w:hAnsi="Arial" w:cs="Arial"/>
          <w:sz w:val="32"/>
          <w:szCs w:val="32"/>
        </w:rPr>
        <w:t xml:space="preserve"> BMSW6103</w:t>
      </w:r>
    </w:p>
    <w:p w14:paraId="071643F8" w14:textId="7373C778" w:rsidR="00FB3C7C" w:rsidRDefault="00013ED6">
      <w:pPr>
        <w:rPr>
          <w:rFonts w:ascii="Arial" w:hAnsi="Arial" w:cs="Arial"/>
          <w:sz w:val="32"/>
          <w:szCs w:val="32"/>
        </w:rPr>
      </w:pPr>
      <w:r>
        <w:rPr>
          <w:rFonts w:ascii="Arial" w:hAnsi="Arial" w:cs="Arial"/>
          <w:sz w:val="32"/>
          <w:szCs w:val="32"/>
        </w:rPr>
        <w:t xml:space="preserve">Lecture by: </w:t>
      </w:r>
      <w:r w:rsidR="005B6777">
        <w:rPr>
          <w:rFonts w:ascii="Arial" w:hAnsi="Arial" w:cs="Arial"/>
          <w:sz w:val="32"/>
          <w:szCs w:val="32"/>
        </w:rPr>
        <w:t>Masoud K</w:t>
      </w:r>
      <w:r w:rsidR="00E75DB4">
        <w:rPr>
          <w:rFonts w:ascii="Arial" w:hAnsi="Arial" w:cs="Arial"/>
          <w:sz w:val="32"/>
          <w:szCs w:val="32"/>
        </w:rPr>
        <w:t>eimasi</w:t>
      </w:r>
    </w:p>
    <w:p w14:paraId="13B694B3" w14:textId="77777777" w:rsidR="00F70837" w:rsidRDefault="00F70837">
      <w:pPr>
        <w:rPr>
          <w:rFonts w:ascii="Arial" w:hAnsi="Arial" w:cs="Arial"/>
          <w:sz w:val="32"/>
          <w:szCs w:val="32"/>
        </w:rPr>
      </w:pPr>
    </w:p>
    <w:p w14:paraId="7EAB6EAD" w14:textId="4428002D" w:rsidR="00B148B5" w:rsidRPr="00B148B5" w:rsidRDefault="00B148B5" w:rsidP="00B148B5">
      <w:pPr>
        <w:pStyle w:val="TOC2"/>
        <w:rPr>
          <w:sz w:val="36"/>
          <w:szCs w:val="36"/>
        </w:rPr>
      </w:pPr>
      <w:r w:rsidRPr="00B148B5">
        <w:rPr>
          <w:sz w:val="36"/>
          <w:szCs w:val="36"/>
        </w:rPr>
        <w:lastRenderedPageBreak/>
        <w:t>Table of contents</w:t>
      </w:r>
    </w:p>
    <w:p w14:paraId="53619BCD" w14:textId="77777777" w:rsidR="00B148B5" w:rsidRDefault="00B148B5" w:rsidP="00B148B5">
      <w:pPr>
        <w:pStyle w:val="TOC2"/>
      </w:pPr>
    </w:p>
    <w:p w14:paraId="5AF28A96" w14:textId="353C0DA2" w:rsidR="00E51513" w:rsidRDefault="00B148B5">
      <w:pPr>
        <w:pStyle w:val="TOC2"/>
        <w:rPr>
          <w:rFonts w:asciiTheme="minorHAnsi" w:hAnsiTheme="minorHAnsi" w:cstheme="minorBidi"/>
          <w:noProof/>
        </w:rPr>
      </w:pPr>
      <w:r>
        <w:fldChar w:fldCharType="begin"/>
      </w:r>
      <w:r>
        <w:instrText xml:space="preserve"> TOC \o "1-3" \h \z \u </w:instrText>
      </w:r>
      <w:r>
        <w:fldChar w:fldCharType="separate"/>
      </w:r>
      <w:hyperlink w:anchor="_Toc161753067" w:history="1">
        <w:r w:rsidR="00E51513" w:rsidRPr="007E08C9">
          <w:rPr>
            <w:rStyle w:val="Hyperlink"/>
            <w:noProof/>
          </w:rPr>
          <w:t>Introduction</w:t>
        </w:r>
        <w:r w:rsidR="00E51513">
          <w:rPr>
            <w:noProof/>
            <w:webHidden/>
          </w:rPr>
          <w:tab/>
        </w:r>
        <w:r w:rsidR="00E51513">
          <w:rPr>
            <w:noProof/>
            <w:webHidden/>
          </w:rPr>
          <w:fldChar w:fldCharType="begin"/>
        </w:r>
        <w:r w:rsidR="00E51513">
          <w:rPr>
            <w:noProof/>
            <w:webHidden/>
          </w:rPr>
          <w:instrText xml:space="preserve"> PAGEREF _Toc161753067 \h </w:instrText>
        </w:r>
        <w:r w:rsidR="00E51513">
          <w:rPr>
            <w:noProof/>
            <w:webHidden/>
          </w:rPr>
        </w:r>
        <w:r w:rsidR="00E51513">
          <w:rPr>
            <w:noProof/>
            <w:webHidden/>
          </w:rPr>
          <w:fldChar w:fldCharType="separate"/>
        </w:r>
        <w:r w:rsidR="00E51513">
          <w:rPr>
            <w:noProof/>
            <w:webHidden/>
          </w:rPr>
          <w:t>3</w:t>
        </w:r>
        <w:r w:rsidR="00E51513">
          <w:rPr>
            <w:noProof/>
            <w:webHidden/>
          </w:rPr>
          <w:fldChar w:fldCharType="end"/>
        </w:r>
      </w:hyperlink>
    </w:p>
    <w:p w14:paraId="25BB79EE" w14:textId="03AE73CE" w:rsidR="00E51513" w:rsidRDefault="00000000">
      <w:pPr>
        <w:pStyle w:val="TOC2"/>
        <w:rPr>
          <w:rFonts w:asciiTheme="minorHAnsi" w:hAnsiTheme="minorHAnsi" w:cstheme="minorBidi"/>
          <w:noProof/>
        </w:rPr>
      </w:pPr>
      <w:hyperlink w:anchor="_Toc161753068" w:history="1">
        <w:r w:rsidR="00E51513" w:rsidRPr="007E08C9">
          <w:rPr>
            <w:rStyle w:val="Hyperlink"/>
            <w:noProof/>
          </w:rPr>
          <w:t>The Al Hilal UAE Energy Power Company</w:t>
        </w:r>
        <w:r w:rsidR="00E51513">
          <w:rPr>
            <w:noProof/>
            <w:webHidden/>
          </w:rPr>
          <w:tab/>
        </w:r>
        <w:r w:rsidR="00E51513">
          <w:rPr>
            <w:noProof/>
            <w:webHidden/>
          </w:rPr>
          <w:fldChar w:fldCharType="begin"/>
        </w:r>
        <w:r w:rsidR="00E51513">
          <w:rPr>
            <w:noProof/>
            <w:webHidden/>
          </w:rPr>
          <w:instrText xml:space="preserve"> PAGEREF _Toc161753068 \h </w:instrText>
        </w:r>
        <w:r w:rsidR="00E51513">
          <w:rPr>
            <w:noProof/>
            <w:webHidden/>
          </w:rPr>
        </w:r>
        <w:r w:rsidR="00E51513">
          <w:rPr>
            <w:noProof/>
            <w:webHidden/>
          </w:rPr>
          <w:fldChar w:fldCharType="separate"/>
        </w:r>
        <w:r w:rsidR="00E51513">
          <w:rPr>
            <w:noProof/>
            <w:webHidden/>
          </w:rPr>
          <w:t>4</w:t>
        </w:r>
        <w:r w:rsidR="00E51513">
          <w:rPr>
            <w:noProof/>
            <w:webHidden/>
          </w:rPr>
          <w:fldChar w:fldCharType="end"/>
        </w:r>
      </w:hyperlink>
    </w:p>
    <w:p w14:paraId="24416658" w14:textId="21402569" w:rsidR="00E51513" w:rsidRDefault="00000000">
      <w:pPr>
        <w:pStyle w:val="TOC2"/>
        <w:rPr>
          <w:rFonts w:asciiTheme="minorHAnsi" w:hAnsiTheme="minorHAnsi" w:cstheme="minorBidi"/>
          <w:noProof/>
        </w:rPr>
      </w:pPr>
      <w:hyperlink w:anchor="_Toc161753069" w:history="1">
        <w:r w:rsidR="00E51513" w:rsidRPr="007E08C9">
          <w:rPr>
            <w:rStyle w:val="Hyperlink"/>
            <w:noProof/>
          </w:rPr>
          <w:t>The Angel Universal Elect Plc</w:t>
        </w:r>
        <w:r w:rsidR="00E51513">
          <w:rPr>
            <w:noProof/>
            <w:webHidden/>
          </w:rPr>
          <w:tab/>
        </w:r>
        <w:r w:rsidR="00E51513">
          <w:rPr>
            <w:noProof/>
            <w:webHidden/>
          </w:rPr>
          <w:fldChar w:fldCharType="begin"/>
        </w:r>
        <w:r w:rsidR="00E51513">
          <w:rPr>
            <w:noProof/>
            <w:webHidden/>
          </w:rPr>
          <w:instrText xml:space="preserve"> PAGEREF _Toc161753069 \h </w:instrText>
        </w:r>
        <w:r w:rsidR="00E51513">
          <w:rPr>
            <w:noProof/>
            <w:webHidden/>
          </w:rPr>
        </w:r>
        <w:r w:rsidR="00E51513">
          <w:rPr>
            <w:noProof/>
            <w:webHidden/>
          </w:rPr>
          <w:fldChar w:fldCharType="separate"/>
        </w:r>
        <w:r w:rsidR="00E51513">
          <w:rPr>
            <w:noProof/>
            <w:webHidden/>
          </w:rPr>
          <w:t>5</w:t>
        </w:r>
        <w:r w:rsidR="00E51513">
          <w:rPr>
            <w:noProof/>
            <w:webHidden/>
          </w:rPr>
          <w:fldChar w:fldCharType="end"/>
        </w:r>
      </w:hyperlink>
    </w:p>
    <w:p w14:paraId="7C00115C" w14:textId="0940A528" w:rsidR="00E51513" w:rsidRDefault="00000000">
      <w:pPr>
        <w:pStyle w:val="TOC2"/>
        <w:rPr>
          <w:rFonts w:asciiTheme="minorHAnsi" w:hAnsiTheme="minorHAnsi" w:cstheme="minorBidi"/>
          <w:noProof/>
        </w:rPr>
      </w:pPr>
      <w:hyperlink w:anchor="_Toc161753070" w:history="1">
        <w:r w:rsidR="00E51513" w:rsidRPr="007E08C9">
          <w:rPr>
            <w:rStyle w:val="Hyperlink"/>
            <w:noProof/>
          </w:rPr>
          <w:t>The Cultural Impacts on Communication and Negotiation Process</w:t>
        </w:r>
        <w:r w:rsidR="00E51513">
          <w:rPr>
            <w:noProof/>
            <w:webHidden/>
          </w:rPr>
          <w:tab/>
        </w:r>
        <w:r w:rsidR="00E51513">
          <w:rPr>
            <w:noProof/>
            <w:webHidden/>
          </w:rPr>
          <w:fldChar w:fldCharType="begin"/>
        </w:r>
        <w:r w:rsidR="00E51513">
          <w:rPr>
            <w:noProof/>
            <w:webHidden/>
          </w:rPr>
          <w:instrText xml:space="preserve"> PAGEREF _Toc161753070 \h </w:instrText>
        </w:r>
        <w:r w:rsidR="00E51513">
          <w:rPr>
            <w:noProof/>
            <w:webHidden/>
          </w:rPr>
        </w:r>
        <w:r w:rsidR="00E51513">
          <w:rPr>
            <w:noProof/>
            <w:webHidden/>
          </w:rPr>
          <w:fldChar w:fldCharType="separate"/>
        </w:r>
        <w:r w:rsidR="00E51513">
          <w:rPr>
            <w:noProof/>
            <w:webHidden/>
          </w:rPr>
          <w:t>5</w:t>
        </w:r>
        <w:r w:rsidR="00E51513">
          <w:rPr>
            <w:noProof/>
            <w:webHidden/>
          </w:rPr>
          <w:fldChar w:fldCharType="end"/>
        </w:r>
      </w:hyperlink>
    </w:p>
    <w:p w14:paraId="29A6FCFF" w14:textId="0A74A095" w:rsidR="00E51513" w:rsidRDefault="00000000">
      <w:pPr>
        <w:pStyle w:val="TOC2"/>
        <w:rPr>
          <w:rFonts w:asciiTheme="minorHAnsi" w:hAnsiTheme="minorHAnsi" w:cstheme="minorBidi"/>
          <w:noProof/>
        </w:rPr>
      </w:pPr>
      <w:hyperlink w:anchor="_Toc161753071" w:history="1">
        <w:r w:rsidR="00E51513" w:rsidRPr="007E08C9">
          <w:rPr>
            <w:rStyle w:val="Hyperlink"/>
            <w:noProof/>
            <w:shd w:val="clear" w:color="auto" w:fill="FFFFFF"/>
          </w:rPr>
          <w:t>Cultural Backgrounds of The UK and UAE</w:t>
        </w:r>
        <w:r w:rsidR="00E51513">
          <w:rPr>
            <w:noProof/>
            <w:webHidden/>
          </w:rPr>
          <w:tab/>
        </w:r>
        <w:r w:rsidR="00E51513">
          <w:rPr>
            <w:noProof/>
            <w:webHidden/>
          </w:rPr>
          <w:fldChar w:fldCharType="begin"/>
        </w:r>
        <w:r w:rsidR="00E51513">
          <w:rPr>
            <w:noProof/>
            <w:webHidden/>
          </w:rPr>
          <w:instrText xml:space="preserve"> PAGEREF _Toc161753071 \h </w:instrText>
        </w:r>
        <w:r w:rsidR="00E51513">
          <w:rPr>
            <w:noProof/>
            <w:webHidden/>
          </w:rPr>
        </w:r>
        <w:r w:rsidR="00E51513">
          <w:rPr>
            <w:noProof/>
            <w:webHidden/>
          </w:rPr>
          <w:fldChar w:fldCharType="separate"/>
        </w:r>
        <w:r w:rsidR="00E51513">
          <w:rPr>
            <w:noProof/>
            <w:webHidden/>
          </w:rPr>
          <w:t>7</w:t>
        </w:r>
        <w:r w:rsidR="00E51513">
          <w:rPr>
            <w:noProof/>
            <w:webHidden/>
          </w:rPr>
          <w:fldChar w:fldCharType="end"/>
        </w:r>
      </w:hyperlink>
    </w:p>
    <w:p w14:paraId="06447ECF" w14:textId="5038993A" w:rsidR="00E51513" w:rsidRDefault="00000000">
      <w:pPr>
        <w:pStyle w:val="TOC2"/>
        <w:rPr>
          <w:rFonts w:asciiTheme="minorHAnsi" w:hAnsiTheme="minorHAnsi" w:cstheme="minorBidi"/>
          <w:noProof/>
        </w:rPr>
      </w:pPr>
      <w:hyperlink w:anchor="_Toc161753072" w:history="1">
        <w:r w:rsidR="00E51513" w:rsidRPr="007E08C9">
          <w:rPr>
            <w:rStyle w:val="Hyperlink"/>
            <w:noProof/>
            <w:shd w:val="clear" w:color="auto" w:fill="FFFFFF"/>
          </w:rPr>
          <w:t>The UK and UAE Communication Style</w:t>
        </w:r>
        <w:r w:rsidR="00E51513">
          <w:rPr>
            <w:noProof/>
            <w:webHidden/>
          </w:rPr>
          <w:tab/>
        </w:r>
        <w:r w:rsidR="00E51513">
          <w:rPr>
            <w:noProof/>
            <w:webHidden/>
          </w:rPr>
          <w:fldChar w:fldCharType="begin"/>
        </w:r>
        <w:r w:rsidR="00E51513">
          <w:rPr>
            <w:noProof/>
            <w:webHidden/>
          </w:rPr>
          <w:instrText xml:space="preserve"> PAGEREF _Toc161753072 \h </w:instrText>
        </w:r>
        <w:r w:rsidR="00E51513">
          <w:rPr>
            <w:noProof/>
            <w:webHidden/>
          </w:rPr>
        </w:r>
        <w:r w:rsidR="00E51513">
          <w:rPr>
            <w:noProof/>
            <w:webHidden/>
          </w:rPr>
          <w:fldChar w:fldCharType="separate"/>
        </w:r>
        <w:r w:rsidR="00E51513">
          <w:rPr>
            <w:noProof/>
            <w:webHidden/>
          </w:rPr>
          <w:t>10</w:t>
        </w:r>
        <w:r w:rsidR="00E51513">
          <w:rPr>
            <w:noProof/>
            <w:webHidden/>
          </w:rPr>
          <w:fldChar w:fldCharType="end"/>
        </w:r>
      </w:hyperlink>
    </w:p>
    <w:p w14:paraId="0CC17935" w14:textId="71B7E20F" w:rsidR="00E51513" w:rsidRDefault="00000000">
      <w:pPr>
        <w:pStyle w:val="TOC2"/>
        <w:rPr>
          <w:rFonts w:asciiTheme="minorHAnsi" w:hAnsiTheme="minorHAnsi" w:cstheme="minorBidi"/>
          <w:noProof/>
        </w:rPr>
      </w:pPr>
      <w:hyperlink w:anchor="_Toc161753073" w:history="1">
        <w:r w:rsidR="00E51513" w:rsidRPr="007E08C9">
          <w:rPr>
            <w:rStyle w:val="Hyperlink"/>
            <w:noProof/>
          </w:rPr>
          <w:t>Implementation of Change Management Models</w:t>
        </w:r>
        <w:r w:rsidR="00E51513">
          <w:rPr>
            <w:noProof/>
            <w:webHidden/>
          </w:rPr>
          <w:tab/>
        </w:r>
        <w:r w:rsidR="00E51513">
          <w:rPr>
            <w:noProof/>
            <w:webHidden/>
          </w:rPr>
          <w:fldChar w:fldCharType="begin"/>
        </w:r>
        <w:r w:rsidR="00E51513">
          <w:rPr>
            <w:noProof/>
            <w:webHidden/>
          </w:rPr>
          <w:instrText xml:space="preserve"> PAGEREF _Toc161753073 \h </w:instrText>
        </w:r>
        <w:r w:rsidR="00E51513">
          <w:rPr>
            <w:noProof/>
            <w:webHidden/>
          </w:rPr>
        </w:r>
        <w:r w:rsidR="00E51513">
          <w:rPr>
            <w:noProof/>
            <w:webHidden/>
          </w:rPr>
          <w:fldChar w:fldCharType="separate"/>
        </w:r>
        <w:r w:rsidR="00E51513">
          <w:rPr>
            <w:noProof/>
            <w:webHidden/>
          </w:rPr>
          <w:t>11</w:t>
        </w:r>
        <w:r w:rsidR="00E51513">
          <w:rPr>
            <w:noProof/>
            <w:webHidden/>
          </w:rPr>
          <w:fldChar w:fldCharType="end"/>
        </w:r>
      </w:hyperlink>
    </w:p>
    <w:p w14:paraId="7553ADF5" w14:textId="1F27F1FE" w:rsidR="00E51513" w:rsidRDefault="00000000">
      <w:pPr>
        <w:pStyle w:val="TOC2"/>
        <w:rPr>
          <w:rFonts w:asciiTheme="minorHAnsi" w:hAnsiTheme="minorHAnsi" w:cstheme="minorBidi"/>
          <w:noProof/>
        </w:rPr>
      </w:pPr>
      <w:hyperlink w:anchor="_Toc161753074" w:history="1">
        <w:r w:rsidR="00E51513" w:rsidRPr="007E08C9">
          <w:rPr>
            <w:rStyle w:val="Hyperlink"/>
            <w:noProof/>
            <w:shd w:val="clear" w:color="auto" w:fill="FFFFFF"/>
          </w:rPr>
          <w:t>Ethnocentric and Polycentric Models in People Management</w:t>
        </w:r>
        <w:r w:rsidR="00E51513">
          <w:rPr>
            <w:noProof/>
            <w:webHidden/>
          </w:rPr>
          <w:tab/>
        </w:r>
        <w:r w:rsidR="00E51513">
          <w:rPr>
            <w:noProof/>
            <w:webHidden/>
          </w:rPr>
          <w:fldChar w:fldCharType="begin"/>
        </w:r>
        <w:r w:rsidR="00E51513">
          <w:rPr>
            <w:noProof/>
            <w:webHidden/>
          </w:rPr>
          <w:instrText xml:space="preserve"> PAGEREF _Toc161753074 \h </w:instrText>
        </w:r>
        <w:r w:rsidR="00E51513">
          <w:rPr>
            <w:noProof/>
            <w:webHidden/>
          </w:rPr>
        </w:r>
        <w:r w:rsidR="00E51513">
          <w:rPr>
            <w:noProof/>
            <w:webHidden/>
          </w:rPr>
          <w:fldChar w:fldCharType="separate"/>
        </w:r>
        <w:r w:rsidR="00E51513">
          <w:rPr>
            <w:noProof/>
            <w:webHidden/>
          </w:rPr>
          <w:t>15</w:t>
        </w:r>
        <w:r w:rsidR="00E51513">
          <w:rPr>
            <w:noProof/>
            <w:webHidden/>
          </w:rPr>
          <w:fldChar w:fldCharType="end"/>
        </w:r>
      </w:hyperlink>
    </w:p>
    <w:p w14:paraId="264589B0" w14:textId="6491CD37" w:rsidR="00E51513" w:rsidRDefault="00000000">
      <w:pPr>
        <w:pStyle w:val="TOC2"/>
        <w:rPr>
          <w:rFonts w:asciiTheme="minorHAnsi" w:hAnsiTheme="minorHAnsi" w:cstheme="minorBidi"/>
          <w:noProof/>
        </w:rPr>
      </w:pPr>
      <w:hyperlink w:anchor="_Toc161753075" w:history="1">
        <w:r w:rsidR="00E51513" w:rsidRPr="007E08C9">
          <w:rPr>
            <w:rStyle w:val="Hyperlink"/>
            <w:noProof/>
          </w:rPr>
          <w:t>The Interview Analysis on The Validity of The Lewis Model</w:t>
        </w:r>
        <w:r w:rsidR="00E51513">
          <w:rPr>
            <w:noProof/>
            <w:webHidden/>
          </w:rPr>
          <w:tab/>
        </w:r>
        <w:r w:rsidR="00E51513">
          <w:rPr>
            <w:noProof/>
            <w:webHidden/>
          </w:rPr>
          <w:fldChar w:fldCharType="begin"/>
        </w:r>
        <w:r w:rsidR="00E51513">
          <w:rPr>
            <w:noProof/>
            <w:webHidden/>
          </w:rPr>
          <w:instrText xml:space="preserve"> PAGEREF _Toc161753075 \h </w:instrText>
        </w:r>
        <w:r w:rsidR="00E51513">
          <w:rPr>
            <w:noProof/>
            <w:webHidden/>
          </w:rPr>
        </w:r>
        <w:r w:rsidR="00E51513">
          <w:rPr>
            <w:noProof/>
            <w:webHidden/>
          </w:rPr>
          <w:fldChar w:fldCharType="separate"/>
        </w:r>
        <w:r w:rsidR="00E51513">
          <w:rPr>
            <w:noProof/>
            <w:webHidden/>
          </w:rPr>
          <w:t>19</w:t>
        </w:r>
        <w:r w:rsidR="00E51513">
          <w:rPr>
            <w:noProof/>
            <w:webHidden/>
          </w:rPr>
          <w:fldChar w:fldCharType="end"/>
        </w:r>
      </w:hyperlink>
    </w:p>
    <w:p w14:paraId="54BFFE2D" w14:textId="55E365D8" w:rsidR="00E51513" w:rsidRDefault="00000000">
      <w:pPr>
        <w:pStyle w:val="TOC2"/>
        <w:rPr>
          <w:rFonts w:asciiTheme="minorHAnsi" w:hAnsiTheme="minorHAnsi" w:cstheme="minorBidi"/>
          <w:noProof/>
        </w:rPr>
      </w:pPr>
      <w:hyperlink w:anchor="_Toc161753076" w:history="1">
        <w:r w:rsidR="00E51513" w:rsidRPr="007E08C9">
          <w:rPr>
            <w:rStyle w:val="Hyperlink"/>
            <w:noProof/>
          </w:rPr>
          <w:t xml:space="preserve">Recommendations and </w:t>
        </w:r>
        <w:r w:rsidR="00743B29">
          <w:rPr>
            <w:rStyle w:val="Hyperlink"/>
            <w:noProof/>
          </w:rPr>
          <w:t>Conclusion</w:t>
        </w:r>
        <w:r w:rsidR="00E51513">
          <w:rPr>
            <w:noProof/>
            <w:webHidden/>
          </w:rPr>
          <w:tab/>
        </w:r>
        <w:r w:rsidR="00E51513">
          <w:rPr>
            <w:noProof/>
            <w:webHidden/>
          </w:rPr>
          <w:fldChar w:fldCharType="begin"/>
        </w:r>
        <w:r w:rsidR="00E51513">
          <w:rPr>
            <w:noProof/>
            <w:webHidden/>
          </w:rPr>
          <w:instrText xml:space="preserve"> PAGEREF _Toc161753076 \h </w:instrText>
        </w:r>
        <w:r w:rsidR="00E51513">
          <w:rPr>
            <w:noProof/>
            <w:webHidden/>
          </w:rPr>
        </w:r>
        <w:r w:rsidR="00E51513">
          <w:rPr>
            <w:noProof/>
            <w:webHidden/>
          </w:rPr>
          <w:fldChar w:fldCharType="separate"/>
        </w:r>
        <w:r w:rsidR="00E51513">
          <w:rPr>
            <w:noProof/>
            <w:webHidden/>
          </w:rPr>
          <w:t>22</w:t>
        </w:r>
        <w:r w:rsidR="00E51513">
          <w:rPr>
            <w:noProof/>
            <w:webHidden/>
          </w:rPr>
          <w:fldChar w:fldCharType="end"/>
        </w:r>
      </w:hyperlink>
    </w:p>
    <w:p w14:paraId="6486EAFF" w14:textId="4C764CBA" w:rsidR="00E51513" w:rsidRDefault="00000000">
      <w:pPr>
        <w:pStyle w:val="TOC2"/>
        <w:rPr>
          <w:rFonts w:asciiTheme="minorHAnsi" w:hAnsiTheme="minorHAnsi" w:cstheme="minorBidi"/>
          <w:noProof/>
        </w:rPr>
      </w:pPr>
      <w:hyperlink w:anchor="_Toc161753077" w:history="1">
        <w:r w:rsidR="00E51513" w:rsidRPr="007E08C9">
          <w:rPr>
            <w:rStyle w:val="Hyperlink"/>
            <w:noProof/>
          </w:rPr>
          <w:t>References</w:t>
        </w:r>
        <w:r w:rsidR="00E51513">
          <w:rPr>
            <w:noProof/>
            <w:webHidden/>
          </w:rPr>
          <w:tab/>
        </w:r>
        <w:r w:rsidR="00E51513">
          <w:rPr>
            <w:noProof/>
            <w:webHidden/>
          </w:rPr>
          <w:fldChar w:fldCharType="begin"/>
        </w:r>
        <w:r w:rsidR="00E51513">
          <w:rPr>
            <w:noProof/>
            <w:webHidden/>
          </w:rPr>
          <w:instrText xml:space="preserve"> PAGEREF _Toc161753077 \h </w:instrText>
        </w:r>
        <w:r w:rsidR="00E51513">
          <w:rPr>
            <w:noProof/>
            <w:webHidden/>
          </w:rPr>
        </w:r>
        <w:r w:rsidR="00E51513">
          <w:rPr>
            <w:noProof/>
            <w:webHidden/>
          </w:rPr>
          <w:fldChar w:fldCharType="separate"/>
        </w:r>
        <w:r w:rsidR="00E51513">
          <w:rPr>
            <w:noProof/>
            <w:webHidden/>
          </w:rPr>
          <w:t>23</w:t>
        </w:r>
        <w:r w:rsidR="00E51513">
          <w:rPr>
            <w:noProof/>
            <w:webHidden/>
          </w:rPr>
          <w:fldChar w:fldCharType="end"/>
        </w:r>
      </w:hyperlink>
    </w:p>
    <w:p w14:paraId="26F232FF" w14:textId="25CA3C28" w:rsidR="00E51513" w:rsidRDefault="00000000">
      <w:pPr>
        <w:pStyle w:val="TOC2"/>
        <w:rPr>
          <w:rFonts w:asciiTheme="minorHAnsi" w:hAnsiTheme="minorHAnsi" w:cstheme="minorBidi"/>
          <w:noProof/>
        </w:rPr>
      </w:pPr>
      <w:hyperlink w:anchor="_Toc161753078" w:history="1">
        <w:r w:rsidR="00E51513" w:rsidRPr="007E08C9">
          <w:rPr>
            <w:rStyle w:val="Hyperlink"/>
            <w:noProof/>
          </w:rPr>
          <w:t>Appendix</w:t>
        </w:r>
        <w:r w:rsidR="00E51513">
          <w:rPr>
            <w:noProof/>
            <w:webHidden/>
          </w:rPr>
          <w:tab/>
        </w:r>
        <w:r w:rsidR="00E51513">
          <w:rPr>
            <w:noProof/>
            <w:webHidden/>
          </w:rPr>
          <w:fldChar w:fldCharType="begin"/>
        </w:r>
        <w:r w:rsidR="00E51513">
          <w:rPr>
            <w:noProof/>
            <w:webHidden/>
          </w:rPr>
          <w:instrText xml:space="preserve"> PAGEREF _Toc161753078 \h </w:instrText>
        </w:r>
        <w:r w:rsidR="00E51513">
          <w:rPr>
            <w:noProof/>
            <w:webHidden/>
          </w:rPr>
        </w:r>
        <w:r w:rsidR="00E51513">
          <w:rPr>
            <w:noProof/>
            <w:webHidden/>
          </w:rPr>
          <w:fldChar w:fldCharType="separate"/>
        </w:r>
        <w:r w:rsidR="00E51513">
          <w:rPr>
            <w:noProof/>
            <w:webHidden/>
          </w:rPr>
          <w:t>25</w:t>
        </w:r>
        <w:r w:rsidR="00E51513">
          <w:rPr>
            <w:noProof/>
            <w:webHidden/>
          </w:rPr>
          <w:fldChar w:fldCharType="end"/>
        </w:r>
      </w:hyperlink>
    </w:p>
    <w:p w14:paraId="560BFE77" w14:textId="349B2BDE" w:rsidR="00B148B5" w:rsidRDefault="00B148B5" w:rsidP="000116CF">
      <w:pPr>
        <w:pStyle w:val="Heading2"/>
      </w:pPr>
      <w:r>
        <w:fldChar w:fldCharType="end"/>
      </w:r>
    </w:p>
    <w:p w14:paraId="79D9C5F2" w14:textId="50C7856B" w:rsidR="00C645B0" w:rsidRPr="00C645B0" w:rsidRDefault="00C645B0" w:rsidP="005F6A74">
      <w:pPr>
        <w:rPr>
          <w:rFonts w:ascii="Arial" w:hAnsi="Arial" w:cs="Arial"/>
          <w:sz w:val="36"/>
          <w:szCs w:val="36"/>
        </w:rPr>
      </w:pPr>
      <w:r>
        <w:rPr>
          <w:rFonts w:ascii="Arial" w:hAnsi="Arial" w:cs="Arial"/>
          <w:sz w:val="36"/>
          <w:szCs w:val="36"/>
        </w:rPr>
        <w:t xml:space="preserve">Table of Figures </w:t>
      </w:r>
    </w:p>
    <w:p w14:paraId="4B34C3DB" w14:textId="77777777" w:rsidR="00B148B5" w:rsidRDefault="00B148B5" w:rsidP="000116CF">
      <w:pPr>
        <w:pStyle w:val="Heading2"/>
      </w:pPr>
    </w:p>
    <w:p w14:paraId="309E5441" w14:textId="3DAACE25" w:rsidR="00724E2E" w:rsidRDefault="00724E2E">
      <w:pPr>
        <w:pStyle w:val="TableofFigures"/>
        <w:tabs>
          <w:tab w:val="right" w:leader="dot" w:pos="9016"/>
        </w:tabs>
        <w:rPr>
          <w:noProof/>
        </w:rPr>
      </w:pPr>
      <w:r>
        <w:fldChar w:fldCharType="begin"/>
      </w:r>
      <w:r>
        <w:instrText xml:space="preserve"> TOC \h \z \c "Figure" </w:instrText>
      </w:r>
      <w:r>
        <w:fldChar w:fldCharType="separate"/>
      </w:r>
      <w:hyperlink w:anchor="_Toc161316572" w:history="1">
        <w:r w:rsidRPr="00C234B3">
          <w:rPr>
            <w:rStyle w:val="Hyperlink"/>
            <w:noProof/>
          </w:rPr>
          <w:t>Figure 1 Construction Online Week</w:t>
        </w:r>
        <w:r>
          <w:rPr>
            <w:noProof/>
            <w:webHidden/>
          </w:rPr>
          <w:tab/>
        </w:r>
        <w:r>
          <w:rPr>
            <w:noProof/>
            <w:webHidden/>
          </w:rPr>
          <w:fldChar w:fldCharType="begin"/>
        </w:r>
        <w:r>
          <w:rPr>
            <w:noProof/>
            <w:webHidden/>
          </w:rPr>
          <w:instrText xml:space="preserve"> PAGEREF _Toc161316572 \h </w:instrText>
        </w:r>
        <w:r>
          <w:rPr>
            <w:noProof/>
            <w:webHidden/>
          </w:rPr>
        </w:r>
        <w:r>
          <w:rPr>
            <w:noProof/>
            <w:webHidden/>
          </w:rPr>
          <w:fldChar w:fldCharType="separate"/>
        </w:r>
        <w:r>
          <w:rPr>
            <w:noProof/>
            <w:webHidden/>
          </w:rPr>
          <w:t>4</w:t>
        </w:r>
        <w:r>
          <w:rPr>
            <w:noProof/>
            <w:webHidden/>
          </w:rPr>
          <w:fldChar w:fldCharType="end"/>
        </w:r>
      </w:hyperlink>
    </w:p>
    <w:p w14:paraId="451300C7" w14:textId="322617C1" w:rsidR="00724E2E" w:rsidRDefault="00000000">
      <w:pPr>
        <w:pStyle w:val="TableofFigures"/>
        <w:tabs>
          <w:tab w:val="right" w:leader="dot" w:pos="9016"/>
        </w:tabs>
        <w:rPr>
          <w:noProof/>
        </w:rPr>
      </w:pPr>
      <w:hyperlink w:anchor="_Toc161316573" w:history="1">
        <w:r w:rsidR="00724E2E" w:rsidRPr="00C234B3">
          <w:rPr>
            <w:rStyle w:val="Hyperlink"/>
            <w:noProof/>
          </w:rPr>
          <w:t>Figure 2 Understanding Different Cultures When Traveling</w:t>
        </w:r>
        <w:r w:rsidR="00724E2E">
          <w:rPr>
            <w:noProof/>
            <w:webHidden/>
          </w:rPr>
          <w:tab/>
        </w:r>
        <w:r w:rsidR="00724E2E">
          <w:rPr>
            <w:noProof/>
            <w:webHidden/>
          </w:rPr>
          <w:fldChar w:fldCharType="begin"/>
        </w:r>
        <w:r w:rsidR="00724E2E">
          <w:rPr>
            <w:noProof/>
            <w:webHidden/>
          </w:rPr>
          <w:instrText xml:space="preserve"> PAGEREF _Toc161316573 \h </w:instrText>
        </w:r>
        <w:r w:rsidR="00724E2E">
          <w:rPr>
            <w:noProof/>
            <w:webHidden/>
          </w:rPr>
        </w:r>
        <w:r w:rsidR="00724E2E">
          <w:rPr>
            <w:noProof/>
            <w:webHidden/>
          </w:rPr>
          <w:fldChar w:fldCharType="separate"/>
        </w:r>
        <w:r w:rsidR="00724E2E">
          <w:rPr>
            <w:noProof/>
            <w:webHidden/>
          </w:rPr>
          <w:t>6</w:t>
        </w:r>
        <w:r w:rsidR="00724E2E">
          <w:rPr>
            <w:noProof/>
            <w:webHidden/>
          </w:rPr>
          <w:fldChar w:fldCharType="end"/>
        </w:r>
      </w:hyperlink>
    </w:p>
    <w:p w14:paraId="0511B0DB" w14:textId="1FED0059" w:rsidR="00724E2E" w:rsidRDefault="00000000">
      <w:pPr>
        <w:pStyle w:val="TableofFigures"/>
        <w:tabs>
          <w:tab w:val="right" w:leader="dot" w:pos="9016"/>
        </w:tabs>
        <w:rPr>
          <w:noProof/>
        </w:rPr>
      </w:pPr>
      <w:hyperlink w:anchor="_Toc161316574" w:history="1">
        <w:r w:rsidR="00724E2E" w:rsidRPr="00C234B3">
          <w:rPr>
            <w:rStyle w:val="Hyperlink"/>
            <w:noProof/>
          </w:rPr>
          <w:t>Figure 3 The Lewis Model: How to Understand Every Culture In The World</w:t>
        </w:r>
        <w:r w:rsidR="00724E2E">
          <w:rPr>
            <w:noProof/>
            <w:webHidden/>
          </w:rPr>
          <w:tab/>
        </w:r>
        <w:r w:rsidR="00724E2E">
          <w:rPr>
            <w:noProof/>
            <w:webHidden/>
          </w:rPr>
          <w:fldChar w:fldCharType="begin"/>
        </w:r>
        <w:r w:rsidR="00724E2E">
          <w:rPr>
            <w:noProof/>
            <w:webHidden/>
          </w:rPr>
          <w:instrText xml:space="preserve"> PAGEREF _Toc161316574 \h </w:instrText>
        </w:r>
        <w:r w:rsidR="00724E2E">
          <w:rPr>
            <w:noProof/>
            <w:webHidden/>
          </w:rPr>
        </w:r>
        <w:r w:rsidR="00724E2E">
          <w:rPr>
            <w:noProof/>
            <w:webHidden/>
          </w:rPr>
          <w:fldChar w:fldCharType="separate"/>
        </w:r>
        <w:r w:rsidR="00724E2E">
          <w:rPr>
            <w:noProof/>
            <w:webHidden/>
          </w:rPr>
          <w:t>7</w:t>
        </w:r>
        <w:r w:rsidR="00724E2E">
          <w:rPr>
            <w:noProof/>
            <w:webHidden/>
          </w:rPr>
          <w:fldChar w:fldCharType="end"/>
        </w:r>
      </w:hyperlink>
    </w:p>
    <w:p w14:paraId="12BA7DE1" w14:textId="48BAA4C6" w:rsidR="00724E2E" w:rsidRDefault="00000000">
      <w:pPr>
        <w:pStyle w:val="TableofFigures"/>
        <w:tabs>
          <w:tab w:val="right" w:leader="dot" w:pos="9016"/>
        </w:tabs>
        <w:rPr>
          <w:noProof/>
        </w:rPr>
      </w:pPr>
      <w:hyperlink w:anchor="_Toc161316575" w:history="1">
        <w:r w:rsidR="00724E2E" w:rsidRPr="00C234B3">
          <w:rPr>
            <w:rStyle w:val="Hyperlink"/>
            <w:noProof/>
          </w:rPr>
          <w:t>Figure 4 The Lewis Model: How to Understand Every Culture In The World</w:t>
        </w:r>
        <w:r w:rsidR="00724E2E">
          <w:rPr>
            <w:noProof/>
            <w:webHidden/>
          </w:rPr>
          <w:tab/>
        </w:r>
        <w:r w:rsidR="00724E2E">
          <w:rPr>
            <w:noProof/>
            <w:webHidden/>
          </w:rPr>
          <w:fldChar w:fldCharType="begin"/>
        </w:r>
        <w:r w:rsidR="00724E2E">
          <w:rPr>
            <w:noProof/>
            <w:webHidden/>
          </w:rPr>
          <w:instrText xml:space="preserve"> PAGEREF _Toc161316575 \h </w:instrText>
        </w:r>
        <w:r w:rsidR="00724E2E">
          <w:rPr>
            <w:noProof/>
            <w:webHidden/>
          </w:rPr>
        </w:r>
        <w:r w:rsidR="00724E2E">
          <w:rPr>
            <w:noProof/>
            <w:webHidden/>
          </w:rPr>
          <w:fldChar w:fldCharType="separate"/>
        </w:r>
        <w:r w:rsidR="00724E2E">
          <w:rPr>
            <w:noProof/>
            <w:webHidden/>
          </w:rPr>
          <w:t>8</w:t>
        </w:r>
        <w:r w:rsidR="00724E2E">
          <w:rPr>
            <w:noProof/>
            <w:webHidden/>
          </w:rPr>
          <w:fldChar w:fldCharType="end"/>
        </w:r>
      </w:hyperlink>
    </w:p>
    <w:p w14:paraId="177BDCAF" w14:textId="39539B4D" w:rsidR="00724E2E" w:rsidRDefault="00000000">
      <w:pPr>
        <w:pStyle w:val="TableofFigures"/>
        <w:tabs>
          <w:tab w:val="right" w:leader="dot" w:pos="9016"/>
        </w:tabs>
        <w:rPr>
          <w:noProof/>
        </w:rPr>
      </w:pPr>
      <w:hyperlink w:anchor="_Toc161316576" w:history="1">
        <w:r w:rsidR="00724E2E" w:rsidRPr="00C234B3">
          <w:rPr>
            <w:rStyle w:val="Hyperlink"/>
            <w:noProof/>
          </w:rPr>
          <w:t>Figure 5 Traditional Dress of UAE For Female &amp; Male, Funding</w:t>
        </w:r>
        <w:r w:rsidR="00724E2E">
          <w:rPr>
            <w:noProof/>
            <w:webHidden/>
          </w:rPr>
          <w:tab/>
        </w:r>
        <w:r w:rsidR="00724E2E">
          <w:rPr>
            <w:noProof/>
            <w:webHidden/>
          </w:rPr>
          <w:fldChar w:fldCharType="begin"/>
        </w:r>
        <w:r w:rsidR="00724E2E">
          <w:rPr>
            <w:noProof/>
            <w:webHidden/>
          </w:rPr>
          <w:instrText xml:space="preserve"> PAGEREF _Toc161316576 \h </w:instrText>
        </w:r>
        <w:r w:rsidR="00724E2E">
          <w:rPr>
            <w:noProof/>
            <w:webHidden/>
          </w:rPr>
        </w:r>
        <w:r w:rsidR="00724E2E">
          <w:rPr>
            <w:noProof/>
            <w:webHidden/>
          </w:rPr>
          <w:fldChar w:fldCharType="separate"/>
        </w:r>
        <w:r w:rsidR="00724E2E">
          <w:rPr>
            <w:noProof/>
            <w:webHidden/>
          </w:rPr>
          <w:t>9</w:t>
        </w:r>
        <w:r w:rsidR="00724E2E">
          <w:rPr>
            <w:noProof/>
            <w:webHidden/>
          </w:rPr>
          <w:fldChar w:fldCharType="end"/>
        </w:r>
      </w:hyperlink>
    </w:p>
    <w:p w14:paraId="05CDE50B" w14:textId="1BF24DE2" w:rsidR="00724E2E" w:rsidRDefault="00000000">
      <w:pPr>
        <w:pStyle w:val="TableofFigures"/>
        <w:tabs>
          <w:tab w:val="right" w:leader="dot" w:pos="9016"/>
        </w:tabs>
        <w:rPr>
          <w:noProof/>
        </w:rPr>
      </w:pPr>
      <w:hyperlink w:anchor="_Toc161316577" w:history="1">
        <w:r w:rsidR="00724E2E" w:rsidRPr="00C234B3">
          <w:rPr>
            <w:rStyle w:val="Hyperlink"/>
            <w:noProof/>
          </w:rPr>
          <w:t>Figure 6 VersaCold: analysis of change management in mergers &amp; acquisitions</w:t>
        </w:r>
        <w:r w:rsidR="00724E2E">
          <w:rPr>
            <w:noProof/>
            <w:webHidden/>
          </w:rPr>
          <w:tab/>
        </w:r>
        <w:r w:rsidR="00724E2E">
          <w:rPr>
            <w:noProof/>
            <w:webHidden/>
          </w:rPr>
          <w:fldChar w:fldCharType="begin"/>
        </w:r>
        <w:r w:rsidR="00724E2E">
          <w:rPr>
            <w:noProof/>
            <w:webHidden/>
          </w:rPr>
          <w:instrText xml:space="preserve"> PAGEREF _Toc161316577 \h </w:instrText>
        </w:r>
        <w:r w:rsidR="00724E2E">
          <w:rPr>
            <w:noProof/>
            <w:webHidden/>
          </w:rPr>
        </w:r>
        <w:r w:rsidR="00724E2E">
          <w:rPr>
            <w:noProof/>
            <w:webHidden/>
          </w:rPr>
          <w:fldChar w:fldCharType="separate"/>
        </w:r>
        <w:r w:rsidR="00724E2E">
          <w:rPr>
            <w:noProof/>
            <w:webHidden/>
          </w:rPr>
          <w:t>13</w:t>
        </w:r>
        <w:r w:rsidR="00724E2E">
          <w:rPr>
            <w:noProof/>
            <w:webHidden/>
          </w:rPr>
          <w:fldChar w:fldCharType="end"/>
        </w:r>
      </w:hyperlink>
    </w:p>
    <w:p w14:paraId="46D884B4" w14:textId="7864A855" w:rsidR="00724E2E" w:rsidRDefault="00000000">
      <w:pPr>
        <w:pStyle w:val="TableofFigures"/>
        <w:tabs>
          <w:tab w:val="right" w:leader="dot" w:pos="9016"/>
        </w:tabs>
        <w:rPr>
          <w:noProof/>
        </w:rPr>
      </w:pPr>
      <w:hyperlink w:anchor="_Toc161316578" w:history="1">
        <w:r w:rsidR="00724E2E" w:rsidRPr="00C234B3">
          <w:rPr>
            <w:rStyle w:val="Hyperlink"/>
            <w:noProof/>
          </w:rPr>
          <w:t>Figure 7 EPRG Framework- International Business and Market Development, Super Heuristics</w:t>
        </w:r>
        <w:r w:rsidR="00724E2E">
          <w:rPr>
            <w:noProof/>
            <w:webHidden/>
          </w:rPr>
          <w:tab/>
        </w:r>
        <w:r w:rsidR="00724E2E">
          <w:rPr>
            <w:noProof/>
            <w:webHidden/>
          </w:rPr>
          <w:fldChar w:fldCharType="begin"/>
        </w:r>
        <w:r w:rsidR="00724E2E">
          <w:rPr>
            <w:noProof/>
            <w:webHidden/>
          </w:rPr>
          <w:instrText xml:space="preserve"> PAGEREF _Toc161316578 \h </w:instrText>
        </w:r>
        <w:r w:rsidR="00724E2E">
          <w:rPr>
            <w:noProof/>
            <w:webHidden/>
          </w:rPr>
        </w:r>
        <w:r w:rsidR="00724E2E">
          <w:rPr>
            <w:noProof/>
            <w:webHidden/>
          </w:rPr>
          <w:fldChar w:fldCharType="separate"/>
        </w:r>
        <w:r w:rsidR="00724E2E">
          <w:rPr>
            <w:noProof/>
            <w:webHidden/>
          </w:rPr>
          <w:t>18</w:t>
        </w:r>
        <w:r w:rsidR="00724E2E">
          <w:rPr>
            <w:noProof/>
            <w:webHidden/>
          </w:rPr>
          <w:fldChar w:fldCharType="end"/>
        </w:r>
      </w:hyperlink>
    </w:p>
    <w:p w14:paraId="35B6C003" w14:textId="7B67BF95" w:rsidR="00C645B0" w:rsidRDefault="00724E2E" w:rsidP="00C645B0">
      <w:r>
        <w:fldChar w:fldCharType="end"/>
      </w:r>
    </w:p>
    <w:p w14:paraId="3D36FE6A" w14:textId="77777777" w:rsidR="00C645B0" w:rsidRDefault="00C645B0" w:rsidP="00C645B0"/>
    <w:p w14:paraId="740CE03C" w14:textId="77777777" w:rsidR="00C645B0" w:rsidRDefault="00C645B0" w:rsidP="00C645B0"/>
    <w:p w14:paraId="7930BE1E" w14:textId="77777777" w:rsidR="00C645B0" w:rsidRPr="00C645B0" w:rsidRDefault="00C645B0" w:rsidP="00C645B0"/>
    <w:p w14:paraId="49EAAAF9" w14:textId="77777777" w:rsidR="00240C03" w:rsidRPr="000116CF" w:rsidRDefault="0041296B" w:rsidP="00240C03">
      <w:pPr>
        <w:pStyle w:val="Heading2"/>
      </w:pPr>
      <w:bookmarkStart w:id="0" w:name="_Toc161753067"/>
      <w:r w:rsidRPr="000116CF">
        <w:lastRenderedPageBreak/>
        <w:t>Introduction</w:t>
      </w:r>
      <w:bookmarkEnd w:id="0"/>
    </w:p>
    <w:p w14:paraId="21CDF0AA" w14:textId="002C9D04" w:rsidR="00DC40A3" w:rsidRDefault="000515A4">
      <w:pPr>
        <w:rPr>
          <w:rFonts w:ascii="Arial" w:hAnsi="Arial" w:cs="Arial"/>
        </w:rPr>
      </w:pPr>
      <w:r>
        <w:rPr>
          <w:rFonts w:ascii="Arial" w:hAnsi="Arial" w:cs="Arial"/>
        </w:rPr>
        <w:t xml:space="preserve">This </w:t>
      </w:r>
      <w:r w:rsidR="0092511D">
        <w:rPr>
          <w:rFonts w:ascii="Arial" w:hAnsi="Arial" w:cs="Arial"/>
        </w:rPr>
        <w:t>portfolio</w:t>
      </w:r>
      <w:r>
        <w:rPr>
          <w:rFonts w:ascii="Arial" w:hAnsi="Arial" w:cs="Arial"/>
        </w:rPr>
        <w:t xml:space="preserve"> </w:t>
      </w:r>
      <w:r w:rsidR="00F247B7">
        <w:rPr>
          <w:rFonts w:ascii="Arial" w:hAnsi="Arial" w:cs="Arial"/>
        </w:rPr>
        <w:t xml:space="preserve">outlines </w:t>
      </w:r>
      <w:r w:rsidR="00343DDD">
        <w:rPr>
          <w:rFonts w:ascii="Arial" w:hAnsi="Arial" w:cs="Arial"/>
        </w:rPr>
        <w:t xml:space="preserve">the </w:t>
      </w:r>
      <w:r w:rsidR="00AD2FA5">
        <w:rPr>
          <w:rFonts w:ascii="Arial" w:hAnsi="Arial" w:cs="Arial"/>
        </w:rPr>
        <w:t>reflection</w:t>
      </w:r>
      <w:r w:rsidR="002E17CB">
        <w:rPr>
          <w:rFonts w:ascii="Arial" w:hAnsi="Arial" w:cs="Arial"/>
        </w:rPr>
        <w:t xml:space="preserve"> and </w:t>
      </w:r>
      <w:r w:rsidR="00343DDD">
        <w:rPr>
          <w:rFonts w:ascii="Arial" w:hAnsi="Arial" w:cs="Arial"/>
        </w:rPr>
        <w:t>counselling</w:t>
      </w:r>
      <w:r w:rsidR="002E17CB">
        <w:rPr>
          <w:rFonts w:ascii="Arial" w:hAnsi="Arial" w:cs="Arial"/>
        </w:rPr>
        <w:t xml:space="preserve"> of a </w:t>
      </w:r>
      <w:r w:rsidR="00343DDD">
        <w:rPr>
          <w:rFonts w:ascii="Arial" w:hAnsi="Arial" w:cs="Arial"/>
        </w:rPr>
        <w:t>recent graduate student in leadership and management</w:t>
      </w:r>
      <w:r w:rsidR="00BA259F">
        <w:rPr>
          <w:rFonts w:ascii="Arial" w:hAnsi="Arial" w:cs="Arial"/>
        </w:rPr>
        <w:t xml:space="preserve"> </w:t>
      </w:r>
      <w:r w:rsidR="00407F81">
        <w:rPr>
          <w:rFonts w:ascii="Arial" w:hAnsi="Arial" w:cs="Arial"/>
        </w:rPr>
        <w:t xml:space="preserve">regarding the case study </w:t>
      </w:r>
      <w:r w:rsidR="00874967">
        <w:rPr>
          <w:rFonts w:ascii="Arial" w:hAnsi="Arial" w:cs="Arial"/>
        </w:rPr>
        <w:t xml:space="preserve">of </w:t>
      </w:r>
      <w:r w:rsidR="00043A28">
        <w:rPr>
          <w:rFonts w:ascii="Arial" w:hAnsi="Arial" w:cs="Arial"/>
        </w:rPr>
        <w:t>business acquisition</w:t>
      </w:r>
      <w:r w:rsidR="008F641F">
        <w:rPr>
          <w:rFonts w:ascii="Arial" w:hAnsi="Arial" w:cs="Arial"/>
        </w:rPr>
        <w:t xml:space="preserve"> from different </w:t>
      </w:r>
      <w:r w:rsidR="00DC40A3">
        <w:rPr>
          <w:rFonts w:ascii="Arial" w:hAnsi="Arial" w:cs="Arial"/>
        </w:rPr>
        <w:t>cultures</w:t>
      </w:r>
      <w:r w:rsidR="006B7C34">
        <w:rPr>
          <w:rFonts w:ascii="Arial" w:hAnsi="Arial" w:cs="Arial"/>
        </w:rPr>
        <w:t xml:space="preserve"> and countries.</w:t>
      </w:r>
      <w:r w:rsidR="005E00A3">
        <w:rPr>
          <w:rFonts w:ascii="Arial" w:hAnsi="Arial" w:cs="Arial"/>
        </w:rPr>
        <w:t xml:space="preserve"> </w:t>
      </w:r>
      <w:r w:rsidR="002B39F2">
        <w:rPr>
          <w:rFonts w:ascii="Arial" w:hAnsi="Arial" w:cs="Arial"/>
        </w:rPr>
        <w:t xml:space="preserve">The first part of the portfolio indicates a report </w:t>
      </w:r>
      <w:r w:rsidR="005338E9">
        <w:rPr>
          <w:rFonts w:ascii="Arial" w:hAnsi="Arial" w:cs="Arial"/>
        </w:rPr>
        <w:t>regarding the</w:t>
      </w:r>
      <w:r w:rsidR="00197FD1">
        <w:rPr>
          <w:rFonts w:ascii="Arial" w:hAnsi="Arial" w:cs="Arial"/>
        </w:rPr>
        <w:t xml:space="preserve"> imaginary</w:t>
      </w:r>
      <w:r w:rsidR="005E00A3">
        <w:rPr>
          <w:rFonts w:ascii="Arial" w:hAnsi="Arial" w:cs="Arial"/>
        </w:rPr>
        <w:t xml:space="preserve"> case study</w:t>
      </w:r>
      <w:r w:rsidR="0078048D">
        <w:rPr>
          <w:rFonts w:ascii="Arial" w:hAnsi="Arial" w:cs="Arial"/>
        </w:rPr>
        <w:t xml:space="preserve"> </w:t>
      </w:r>
      <w:r w:rsidR="00F26BC1">
        <w:rPr>
          <w:rFonts w:ascii="Arial" w:hAnsi="Arial" w:cs="Arial"/>
        </w:rPr>
        <w:t>of the</w:t>
      </w:r>
      <w:r w:rsidR="001664C1">
        <w:rPr>
          <w:rFonts w:ascii="Arial" w:hAnsi="Arial" w:cs="Arial"/>
        </w:rPr>
        <w:t xml:space="preserve"> </w:t>
      </w:r>
      <w:r w:rsidR="006922DD">
        <w:rPr>
          <w:rFonts w:ascii="Arial" w:hAnsi="Arial" w:cs="Arial"/>
        </w:rPr>
        <w:t>UAE Energy</w:t>
      </w:r>
      <w:r w:rsidR="00E20F7C">
        <w:rPr>
          <w:rFonts w:ascii="Arial" w:hAnsi="Arial" w:cs="Arial"/>
        </w:rPr>
        <w:t xml:space="preserve"> Power</w:t>
      </w:r>
      <w:r w:rsidR="001F33BA">
        <w:rPr>
          <w:rFonts w:ascii="Arial" w:hAnsi="Arial" w:cs="Arial"/>
        </w:rPr>
        <w:t xml:space="preserve"> </w:t>
      </w:r>
      <w:r w:rsidR="001E11D2">
        <w:rPr>
          <w:rFonts w:ascii="Arial" w:hAnsi="Arial" w:cs="Arial"/>
        </w:rPr>
        <w:t>Company</w:t>
      </w:r>
      <w:r w:rsidR="00107FC6">
        <w:rPr>
          <w:rFonts w:ascii="Arial" w:hAnsi="Arial" w:cs="Arial"/>
        </w:rPr>
        <w:t xml:space="preserve"> that</w:t>
      </w:r>
      <w:r w:rsidR="00E20F7C">
        <w:rPr>
          <w:rFonts w:ascii="Arial" w:hAnsi="Arial" w:cs="Arial"/>
        </w:rPr>
        <w:t xml:space="preserve"> recently </w:t>
      </w:r>
      <w:r w:rsidR="008B071E">
        <w:rPr>
          <w:rFonts w:ascii="Arial" w:hAnsi="Arial" w:cs="Arial"/>
        </w:rPr>
        <w:t xml:space="preserve">acquired </w:t>
      </w:r>
      <w:r w:rsidR="001B0442">
        <w:rPr>
          <w:rFonts w:ascii="Arial" w:hAnsi="Arial" w:cs="Arial"/>
        </w:rPr>
        <w:t xml:space="preserve">Universal </w:t>
      </w:r>
      <w:r w:rsidR="001664C1">
        <w:rPr>
          <w:rFonts w:ascii="Arial" w:hAnsi="Arial" w:cs="Arial"/>
        </w:rPr>
        <w:t>Elect Plc</w:t>
      </w:r>
      <w:r w:rsidR="008B071E">
        <w:rPr>
          <w:rFonts w:ascii="Arial" w:hAnsi="Arial" w:cs="Arial"/>
        </w:rPr>
        <w:t xml:space="preserve"> company</w:t>
      </w:r>
      <w:r w:rsidR="001664C1">
        <w:rPr>
          <w:rFonts w:ascii="Arial" w:hAnsi="Arial" w:cs="Arial"/>
        </w:rPr>
        <w:t xml:space="preserve"> in the UK</w:t>
      </w:r>
      <w:r w:rsidR="00E81D21">
        <w:rPr>
          <w:rFonts w:ascii="Arial" w:hAnsi="Arial" w:cs="Arial"/>
        </w:rPr>
        <w:t xml:space="preserve"> and t</w:t>
      </w:r>
      <w:r w:rsidR="00043A28">
        <w:rPr>
          <w:rFonts w:ascii="Arial" w:hAnsi="Arial" w:cs="Arial"/>
        </w:rPr>
        <w:t>he</w:t>
      </w:r>
      <w:r w:rsidR="00654006">
        <w:rPr>
          <w:rFonts w:ascii="Arial" w:hAnsi="Arial" w:cs="Arial"/>
        </w:rPr>
        <w:t xml:space="preserve"> </w:t>
      </w:r>
      <w:r w:rsidR="00B81051">
        <w:rPr>
          <w:rFonts w:ascii="Arial" w:hAnsi="Arial" w:cs="Arial"/>
        </w:rPr>
        <w:t>management</w:t>
      </w:r>
      <w:r w:rsidR="00654006">
        <w:rPr>
          <w:rFonts w:ascii="Arial" w:hAnsi="Arial" w:cs="Arial"/>
        </w:rPr>
        <w:t xml:space="preserve"> </w:t>
      </w:r>
      <w:r w:rsidR="00750FBE">
        <w:rPr>
          <w:rFonts w:ascii="Arial" w:hAnsi="Arial" w:cs="Arial"/>
        </w:rPr>
        <w:t xml:space="preserve">asked different </w:t>
      </w:r>
      <w:r w:rsidR="00B81051">
        <w:rPr>
          <w:rFonts w:ascii="Arial" w:hAnsi="Arial" w:cs="Arial"/>
        </w:rPr>
        <w:t>departments</w:t>
      </w:r>
      <w:r w:rsidR="00750FBE">
        <w:rPr>
          <w:rFonts w:ascii="Arial" w:hAnsi="Arial" w:cs="Arial"/>
        </w:rPr>
        <w:t xml:space="preserve"> from the organisation in the UAE to work together </w:t>
      </w:r>
      <w:r w:rsidR="00FC7594">
        <w:rPr>
          <w:rFonts w:ascii="Arial" w:hAnsi="Arial" w:cs="Arial"/>
        </w:rPr>
        <w:t xml:space="preserve">and smoothly </w:t>
      </w:r>
      <w:r w:rsidR="00B81051">
        <w:rPr>
          <w:rFonts w:ascii="Arial" w:hAnsi="Arial" w:cs="Arial"/>
        </w:rPr>
        <w:t>take over</w:t>
      </w:r>
      <w:r w:rsidR="00FC7594">
        <w:rPr>
          <w:rFonts w:ascii="Arial" w:hAnsi="Arial" w:cs="Arial"/>
        </w:rPr>
        <w:t xml:space="preserve"> </w:t>
      </w:r>
      <w:r w:rsidR="00D865FA">
        <w:rPr>
          <w:rFonts w:ascii="Arial" w:hAnsi="Arial" w:cs="Arial"/>
        </w:rPr>
        <w:t xml:space="preserve">in </w:t>
      </w:r>
      <w:r w:rsidR="00FC7594">
        <w:rPr>
          <w:rFonts w:ascii="Arial" w:hAnsi="Arial" w:cs="Arial"/>
        </w:rPr>
        <w:t>the UK.</w:t>
      </w:r>
    </w:p>
    <w:p w14:paraId="1BC2EC09" w14:textId="3CBC3E86" w:rsidR="0076182B" w:rsidRDefault="000B264D">
      <w:pPr>
        <w:rPr>
          <w:rFonts w:ascii="Arial" w:hAnsi="Arial" w:cs="Arial"/>
        </w:rPr>
      </w:pPr>
      <w:r>
        <w:rPr>
          <w:rFonts w:ascii="Arial" w:hAnsi="Arial" w:cs="Arial"/>
          <w:shd w:val="clear" w:color="auto" w:fill="FFFFFF"/>
        </w:rPr>
        <w:t xml:space="preserve">The UAE Energy company aims to </w:t>
      </w:r>
      <w:r w:rsidRPr="002536EA">
        <w:rPr>
          <w:rFonts w:ascii="Arial" w:hAnsi="Arial" w:cs="Arial"/>
          <w:b/>
          <w:bCs/>
          <w:shd w:val="clear" w:color="auto" w:fill="FFFFFF"/>
        </w:rPr>
        <w:t>expand</w:t>
      </w:r>
      <w:r>
        <w:rPr>
          <w:rFonts w:ascii="Arial" w:hAnsi="Arial" w:cs="Arial"/>
          <w:shd w:val="clear" w:color="auto" w:fill="FFFFFF"/>
        </w:rPr>
        <w:t xml:space="preserve"> its business and </w:t>
      </w:r>
      <w:r w:rsidRPr="002536EA">
        <w:rPr>
          <w:rFonts w:ascii="Arial" w:hAnsi="Arial" w:cs="Arial"/>
          <w:b/>
          <w:bCs/>
          <w:shd w:val="clear" w:color="auto" w:fill="FFFFFF"/>
        </w:rPr>
        <w:t>invest</w:t>
      </w:r>
      <w:r>
        <w:rPr>
          <w:rFonts w:ascii="Arial" w:hAnsi="Arial" w:cs="Arial"/>
          <w:shd w:val="clear" w:color="auto" w:fill="FFFFFF"/>
        </w:rPr>
        <w:t xml:space="preserve"> in </w:t>
      </w:r>
      <w:r w:rsidR="006922DD">
        <w:rPr>
          <w:rFonts w:ascii="Arial" w:hAnsi="Arial" w:cs="Arial"/>
          <w:shd w:val="clear" w:color="auto" w:fill="FFFFFF"/>
        </w:rPr>
        <w:t xml:space="preserve">the </w:t>
      </w:r>
      <w:r>
        <w:rPr>
          <w:rFonts w:ascii="Arial" w:hAnsi="Arial" w:cs="Arial"/>
          <w:shd w:val="clear" w:color="auto" w:fill="FFFFFF"/>
        </w:rPr>
        <w:t>UK</w:t>
      </w:r>
      <w:r w:rsidR="006922DD">
        <w:rPr>
          <w:rFonts w:ascii="Arial" w:hAnsi="Arial" w:cs="Arial"/>
          <w:shd w:val="clear" w:color="auto" w:fill="FFFFFF"/>
        </w:rPr>
        <w:t>.</w:t>
      </w:r>
      <w:r>
        <w:rPr>
          <w:rFonts w:ascii="Arial" w:hAnsi="Arial" w:cs="Arial"/>
          <w:shd w:val="clear" w:color="auto" w:fill="FFFFFF"/>
        </w:rPr>
        <w:t xml:space="preserve"> </w:t>
      </w:r>
      <w:r w:rsidR="0036799B">
        <w:rPr>
          <w:rFonts w:ascii="Arial" w:hAnsi="Arial" w:cs="Arial"/>
        </w:rPr>
        <w:t xml:space="preserve">During </w:t>
      </w:r>
      <w:r w:rsidR="001C5770">
        <w:rPr>
          <w:rFonts w:ascii="Arial" w:hAnsi="Arial" w:cs="Arial"/>
        </w:rPr>
        <w:t>merger and acquisition</w:t>
      </w:r>
      <w:r w:rsidR="00F45307">
        <w:rPr>
          <w:rFonts w:ascii="Arial" w:hAnsi="Arial" w:cs="Arial"/>
        </w:rPr>
        <w:t>,</w:t>
      </w:r>
      <w:r w:rsidR="001C5770">
        <w:rPr>
          <w:rFonts w:ascii="Arial" w:hAnsi="Arial" w:cs="Arial"/>
        </w:rPr>
        <w:t xml:space="preserve"> several</w:t>
      </w:r>
      <w:r w:rsidR="006D3C3B">
        <w:rPr>
          <w:rFonts w:ascii="Arial" w:hAnsi="Arial" w:cs="Arial"/>
        </w:rPr>
        <w:t xml:space="preserve"> </w:t>
      </w:r>
      <w:r w:rsidR="00F45307">
        <w:rPr>
          <w:rFonts w:ascii="Arial" w:hAnsi="Arial" w:cs="Arial"/>
        </w:rPr>
        <w:t xml:space="preserve">cultural </w:t>
      </w:r>
      <w:r w:rsidR="001C5770">
        <w:rPr>
          <w:rFonts w:ascii="Arial" w:hAnsi="Arial" w:cs="Arial"/>
        </w:rPr>
        <w:t xml:space="preserve">challenges </w:t>
      </w:r>
      <w:r w:rsidR="00F45307">
        <w:rPr>
          <w:rFonts w:ascii="Arial" w:hAnsi="Arial" w:cs="Arial"/>
        </w:rPr>
        <w:t>occurred</w:t>
      </w:r>
      <w:r w:rsidR="004317F4">
        <w:rPr>
          <w:rFonts w:ascii="Arial" w:hAnsi="Arial" w:cs="Arial"/>
        </w:rPr>
        <w:t>,</w:t>
      </w:r>
      <w:r w:rsidR="00F45307">
        <w:rPr>
          <w:rFonts w:ascii="Arial" w:hAnsi="Arial" w:cs="Arial"/>
        </w:rPr>
        <w:t xml:space="preserve"> for instance, communication</w:t>
      </w:r>
      <w:r w:rsidR="008B071E">
        <w:rPr>
          <w:rFonts w:ascii="Arial" w:hAnsi="Arial" w:cs="Arial"/>
        </w:rPr>
        <w:t xml:space="preserve"> challenges</w:t>
      </w:r>
      <w:r w:rsidR="00F45307">
        <w:rPr>
          <w:rFonts w:ascii="Arial" w:hAnsi="Arial" w:cs="Arial"/>
        </w:rPr>
        <w:t>, conflict management,</w:t>
      </w:r>
      <w:r w:rsidR="004317F4">
        <w:rPr>
          <w:rFonts w:ascii="Arial" w:hAnsi="Arial" w:cs="Arial"/>
        </w:rPr>
        <w:t xml:space="preserve"> safety</w:t>
      </w:r>
      <w:r w:rsidR="001D2858">
        <w:rPr>
          <w:rFonts w:ascii="Arial" w:hAnsi="Arial" w:cs="Arial"/>
        </w:rPr>
        <w:t xml:space="preserve"> concerns, differences </w:t>
      </w:r>
      <w:r w:rsidR="00B55381">
        <w:rPr>
          <w:rFonts w:ascii="Arial" w:hAnsi="Arial" w:cs="Arial"/>
        </w:rPr>
        <w:t>in</w:t>
      </w:r>
      <w:r w:rsidR="001D2858">
        <w:rPr>
          <w:rFonts w:ascii="Arial" w:hAnsi="Arial" w:cs="Arial"/>
        </w:rPr>
        <w:t xml:space="preserve"> values </w:t>
      </w:r>
      <w:r w:rsidR="00B55381">
        <w:rPr>
          <w:rFonts w:ascii="Arial" w:hAnsi="Arial" w:cs="Arial"/>
        </w:rPr>
        <w:t xml:space="preserve">and beliefs, </w:t>
      </w:r>
      <w:r w:rsidR="00143511">
        <w:rPr>
          <w:rFonts w:ascii="Arial" w:hAnsi="Arial" w:cs="Arial"/>
        </w:rPr>
        <w:t xml:space="preserve">and </w:t>
      </w:r>
      <w:r w:rsidR="00426442">
        <w:rPr>
          <w:rFonts w:ascii="Arial" w:hAnsi="Arial" w:cs="Arial"/>
        </w:rPr>
        <w:t>rights of employees</w:t>
      </w:r>
      <w:r w:rsidR="005010F1">
        <w:rPr>
          <w:rFonts w:ascii="Arial" w:hAnsi="Arial" w:cs="Arial"/>
        </w:rPr>
        <w:t>,</w:t>
      </w:r>
      <w:r w:rsidR="00656F65">
        <w:rPr>
          <w:rFonts w:ascii="Arial" w:hAnsi="Arial" w:cs="Arial"/>
        </w:rPr>
        <w:t xml:space="preserve"> HRM and CRM etc.</w:t>
      </w:r>
      <w:r w:rsidR="005010F1">
        <w:rPr>
          <w:rFonts w:ascii="Arial" w:hAnsi="Arial" w:cs="Arial"/>
        </w:rPr>
        <w:t xml:space="preserve"> </w:t>
      </w:r>
      <w:r w:rsidR="00656F65">
        <w:rPr>
          <w:rFonts w:ascii="Arial" w:hAnsi="Arial" w:cs="Arial"/>
        </w:rPr>
        <w:t>T</w:t>
      </w:r>
      <w:r w:rsidR="00143511">
        <w:rPr>
          <w:rFonts w:ascii="Arial" w:hAnsi="Arial" w:cs="Arial"/>
        </w:rPr>
        <w:t>his</w:t>
      </w:r>
      <w:r w:rsidR="00456A98">
        <w:rPr>
          <w:rFonts w:ascii="Arial" w:hAnsi="Arial" w:cs="Arial"/>
        </w:rPr>
        <w:t xml:space="preserve"> report addresses the issue of </w:t>
      </w:r>
      <w:r w:rsidR="00456A98" w:rsidRPr="00197B5C">
        <w:rPr>
          <w:rFonts w:ascii="Arial" w:hAnsi="Arial" w:cs="Arial"/>
          <w:b/>
          <w:bCs/>
        </w:rPr>
        <w:t>conflict management</w:t>
      </w:r>
      <w:r w:rsidR="00456A98">
        <w:rPr>
          <w:rFonts w:ascii="Arial" w:hAnsi="Arial" w:cs="Arial"/>
        </w:rPr>
        <w:t xml:space="preserve">, which is a significant challenge for both countries involved in this business agreement. The report uses </w:t>
      </w:r>
      <w:r w:rsidR="00456A98" w:rsidRPr="00EF0AC1">
        <w:rPr>
          <w:rFonts w:ascii="Arial" w:hAnsi="Arial" w:cs="Arial"/>
          <w:b/>
          <w:bCs/>
        </w:rPr>
        <w:t>The Lewis Model</w:t>
      </w:r>
      <w:r w:rsidR="00456A98">
        <w:rPr>
          <w:rFonts w:ascii="Arial" w:hAnsi="Arial" w:cs="Arial"/>
        </w:rPr>
        <w:t xml:space="preserve"> to </w:t>
      </w:r>
      <w:r w:rsidR="00656F65">
        <w:rPr>
          <w:rFonts w:ascii="Arial" w:hAnsi="Arial" w:cs="Arial"/>
        </w:rPr>
        <w:t>analyse</w:t>
      </w:r>
      <w:r w:rsidR="00456A98">
        <w:rPr>
          <w:rFonts w:ascii="Arial" w:hAnsi="Arial" w:cs="Arial"/>
        </w:rPr>
        <w:t xml:space="preserve"> both cultures and examine how cultural differences could affect communication, operations, </w:t>
      </w:r>
      <w:r w:rsidR="00097145">
        <w:rPr>
          <w:rFonts w:ascii="Arial" w:hAnsi="Arial" w:cs="Arial"/>
        </w:rPr>
        <w:t>negotiation,</w:t>
      </w:r>
      <w:r w:rsidR="008D3198">
        <w:rPr>
          <w:rFonts w:ascii="Arial" w:hAnsi="Arial" w:cs="Arial"/>
        </w:rPr>
        <w:t xml:space="preserve"> and feedback</w:t>
      </w:r>
      <w:r w:rsidR="00456A98">
        <w:rPr>
          <w:rFonts w:ascii="Arial" w:hAnsi="Arial" w:cs="Arial"/>
        </w:rPr>
        <w:t xml:space="preserve"> between the two countries. </w:t>
      </w:r>
      <w:r w:rsidR="00143511">
        <w:rPr>
          <w:rFonts w:ascii="Arial" w:hAnsi="Arial" w:cs="Arial"/>
        </w:rPr>
        <w:t>The analysis aims</w:t>
      </w:r>
      <w:r w:rsidR="00456A98">
        <w:rPr>
          <w:rFonts w:ascii="Arial" w:hAnsi="Arial" w:cs="Arial"/>
        </w:rPr>
        <w:t xml:space="preserve"> to identify an effective strategy to overcome th</w:t>
      </w:r>
      <w:r w:rsidR="00814E60">
        <w:rPr>
          <w:rFonts w:ascii="Arial" w:hAnsi="Arial" w:cs="Arial"/>
        </w:rPr>
        <w:t>e</w:t>
      </w:r>
      <w:r w:rsidR="00456A98">
        <w:rPr>
          <w:rFonts w:ascii="Arial" w:hAnsi="Arial" w:cs="Arial"/>
        </w:rPr>
        <w:t xml:space="preserve"> challenge</w:t>
      </w:r>
      <w:r w:rsidR="00814E60">
        <w:rPr>
          <w:rFonts w:ascii="Arial" w:hAnsi="Arial" w:cs="Arial"/>
        </w:rPr>
        <w:t xml:space="preserve"> of conflict management</w:t>
      </w:r>
      <w:r w:rsidR="00125660">
        <w:rPr>
          <w:rFonts w:ascii="Arial" w:hAnsi="Arial" w:cs="Arial"/>
        </w:rPr>
        <w:t>.</w:t>
      </w:r>
    </w:p>
    <w:p w14:paraId="7BAD95A1" w14:textId="7720D676" w:rsidR="00077286" w:rsidRDefault="009A44D3">
      <w:pPr>
        <w:rPr>
          <w:rFonts w:ascii="Arial" w:hAnsi="Arial" w:cs="Arial"/>
        </w:rPr>
      </w:pPr>
      <w:r>
        <w:rPr>
          <w:rFonts w:ascii="Arial" w:hAnsi="Arial" w:cs="Arial"/>
        </w:rPr>
        <w:t xml:space="preserve">The report </w:t>
      </w:r>
      <w:r w:rsidR="00D22DB7">
        <w:rPr>
          <w:rFonts w:ascii="Arial" w:hAnsi="Arial" w:cs="Arial"/>
        </w:rPr>
        <w:t>portrays the change management process a</w:t>
      </w:r>
      <w:r w:rsidR="000F735F">
        <w:rPr>
          <w:rFonts w:ascii="Arial" w:hAnsi="Arial" w:cs="Arial"/>
        </w:rPr>
        <w:t>nd the implementation of various strategies to make this change successful.</w:t>
      </w:r>
      <w:r w:rsidR="00530507">
        <w:rPr>
          <w:rFonts w:ascii="Arial" w:hAnsi="Arial" w:cs="Arial"/>
        </w:rPr>
        <w:t xml:space="preserve"> </w:t>
      </w:r>
      <w:r w:rsidR="00915964">
        <w:rPr>
          <w:rFonts w:ascii="Arial" w:hAnsi="Arial" w:cs="Arial"/>
        </w:rPr>
        <w:t xml:space="preserve">The </w:t>
      </w:r>
      <w:r w:rsidR="00DE37C4">
        <w:rPr>
          <w:rFonts w:ascii="Arial" w:hAnsi="Arial" w:cs="Arial"/>
        </w:rPr>
        <w:t xml:space="preserve">Ethnocentric Model </w:t>
      </w:r>
      <w:r w:rsidR="00880E8C">
        <w:rPr>
          <w:rFonts w:ascii="Arial" w:hAnsi="Arial" w:cs="Arial"/>
        </w:rPr>
        <w:t>and The Polycentric Model identify</w:t>
      </w:r>
      <w:r w:rsidR="001A694B">
        <w:rPr>
          <w:rFonts w:ascii="Arial" w:hAnsi="Arial" w:cs="Arial"/>
        </w:rPr>
        <w:t xml:space="preserve"> individuals capable </w:t>
      </w:r>
      <w:r w:rsidR="00880E8C">
        <w:rPr>
          <w:rFonts w:ascii="Arial" w:hAnsi="Arial" w:cs="Arial"/>
        </w:rPr>
        <w:t>of</w:t>
      </w:r>
      <w:r w:rsidR="00761097">
        <w:rPr>
          <w:rFonts w:ascii="Arial" w:hAnsi="Arial" w:cs="Arial"/>
        </w:rPr>
        <w:t xml:space="preserve"> crucial roles </w:t>
      </w:r>
      <w:r w:rsidR="00390F88">
        <w:rPr>
          <w:rFonts w:ascii="Arial" w:hAnsi="Arial" w:cs="Arial"/>
        </w:rPr>
        <w:t>during the acquisition procedures</w:t>
      </w:r>
      <w:r w:rsidR="00761097">
        <w:rPr>
          <w:rFonts w:ascii="Arial" w:hAnsi="Arial" w:cs="Arial"/>
        </w:rPr>
        <w:t xml:space="preserve">. The </w:t>
      </w:r>
      <w:r w:rsidR="003D59DA">
        <w:rPr>
          <w:rFonts w:ascii="Arial" w:hAnsi="Arial" w:cs="Arial"/>
        </w:rPr>
        <w:t>re</w:t>
      </w:r>
      <w:r w:rsidR="00B7252D">
        <w:rPr>
          <w:rFonts w:ascii="Arial" w:hAnsi="Arial" w:cs="Arial"/>
        </w:rPr>
        <w:t xml:space="preserve">port includes other important tools to </w:t>
      </w:r>
      <w:r w:rsidR="00A72B43">
        <w:rPr>
          <w:rFonts w:ascii="Arial" w:hAnsi="Arial" w:cs="Arial"/>
        </w:rPr>
        <w:t xml:space="preserve">analyse </w:t>
      </w:r>
      <w:r w:rsidR="0089554F">
        <w:rPr>
          <w:rFonts w:ascii="Arial" w:hAnsi="Arial" w:cs="Arial"/>
        </w:rPr>
        <w:t>companies' cultural challenges</w:t>
      </w:r>
      <w:r w:rsidR="009A6218">
        <w:rPr>
          <w:rFonts w:ascii="Arial" w:hAnsi="Arial" w:cs="Arial"/>
        </w:rPr>
        <w:t xml:space="preserve"> while </w:t>
      </w:r>
      <w:r w:rsidR="00E33362">
        <w:rPr>
          <w:rFonts w:ascii="Arial" w:hAnsi="Arial" w:cs="Arial"/>
        </w:rPr>
        <w:t>implementing this new change.</w:t>
      </w:r>
      <w:r w:rsidR="00B7252D">
        <w:rPr>
          <w:rFonts w:ascii="Arial" w:hAnsi="Arial" w:cs="Arial"/>
        </w:rPr>
        <w:t xml:space="preserve"> </w:t>
      </w:r>
    </w:p>
    <w:p w14:paraId="3157FFAD" w14:textId="66F15A93" w:rsidR="007F761D" w:rsidRDefault="00C70E2A">
      <w:pPr>
        <w:rPr>
          <w:rFonts w:ascii="Arial" w:hAnsi="Arial" w:cs="Arial"/>
          <w:shd w:val="clear" w:color="auto" w:fill="FFFFFF"/>
        </w:rPr>
      </w:pPr>
      <w:r>
        <w:rPr>
          <w:rFonts w:ascii="Arial" w:hAnsi="Arial" w:cs="Arial"/>
        </w:rPr>
        <w:t xml:space="preserve">The </w:t>
      </w:r>
      <w:r w:rsidRPr="00E5183F">
        <w:rPr>
          <w:rFonts w:ascii="Arial" w:hAnsi="Arial" w:cs="Arial"/>
          <w:b/>
          <w:bCs/>
        </w:rPr>
        <w:t>acquisition</w:t>
      </w:r>
      <w:r w:rsidR="00377A69">
        <w:rPr>
          <w:rFonts w:ascii="Arial" w:hAnsi="Arial" w:cs="Arial"/>
        </w:rPr>
        <w:t xml:space="preserve"> is a business </w:t>
      </w:r>
      <w:r>
        <w:rPr>
          <w:rFonts w:ascii="Arial" w:hAnsi="Arial" w:cs="Arial"/>
        </w:rPr>
        <w:t xml:space="preserve">agreement </w:t>
      </w:r>
      <w:r w:rsidR="00D35B98">
        <w:rPr>
          <w:rFonts w:ascii="Arial" w:hAnsi="Arial" w:cs="Arial"/>
        </w:rPr>
        <w:t xml:space="preserve">when one company </w:t>
      </w:r>
      <w:r w:rsidR="00C04DA3">
        <w:rPr>
          <w:rFonts w:ascii="Arial" w:hAnsi="Arial" w:cs="Arial"/>
        </w:rPr>
        <w:t>takes control over</w:t>
      </w:r>
      <w:r w:rsidR="00BA5594">
        <w:rPr>
          <w:rFonts w:ascii="Arial" w:hAnsi="Arial" w:cs="Arial"/>
        </w:rPr>
        <w:t xml:space="preserve"> the other </w:t>
      </w:r>
      <w:r w:rsidR="00001BF3">
        <w:rPr>
          <w:rFonts w:ascii="Arial" w:hAnsi="Arial" w:cs="Arial"/>
        </w:rPr>
        <w:t>for various purposes such as growth, economy, knowledge transfer, tax benefits,</w:t>
      </w:r>
      <w:r w:rsidR="00013484">
        <w:rPr>
          <w:rFonts w:ascii="Arial" w:hAnsi="Arial" w:cs="Arial"/>
        </w:rPr>
        <w:t xml:space="preserve"> etc</w:t>
      </w:r>
      <w:r w:rsidR="0072266A">
        <w:rPr>
          <w:rFonts w:ascii="Arial" w:hAnsi="Arial" w:cs="Arial"/>
        </w:rPr>
        <w:t xml:space="preserve"> (</w:t>
      </w:r>
      <w:r w:rsidR="009F41A8" w:rsidRPr="00394325">
        <w:rPr>
          <w:rFonts w:ascii="Arial" w:hAnsi="Arial" w:cs="Arial"/>
          <w:color w:val="222222"/>
          <w:shd w:val="clear" w:color="auto" w:fill="FFFFFF"/>
        </w:rPr>
        <w:t>Bruner and Perella, 2004</w:t>
      </w:r>
      <w:r w:rsidR="0072266A">
        <w:rPr>
          <w:rFonts w:ascii="Arial" w:hAnsi="Arial" w:cs="Arial"/>
        </w:rPr>
        <w:t>)</w:t>
      </w:r>
      <w:r w:rsidR="00013484">
        <w:rPr>
          <w:rFonts w:ascii="Arial" w:hAnsi="Arial" w:cs="Arial"/>
        </w:rPr>
        <w:t>.</w:t>
      </w:r>
      <w:r w:rsidR="0080077D">
        <w:rPr>
          <w:rFonts w:ascii="Arial" w:hAnsi="Arial" w:cs="Arial"/>
        </w:rPr>
        <w:t xml:space="preserve"> </w:t>
      </w:r>
      <w:r w:rsidR="00112F54">
        <w:rPr>
          <w:rFonts w:ascii="Arial" w:hAnsi="Arial" w:cs="Arial"/>
        </w:rPr>
        <w:t>It</w:t>
      </w:r>
      <w:r w:rsidR="0080077D">
        <w:rPr>
          <w:rFonts w:ascii="Arial" w:hAnsi="Arial" w:cs="Arial"/>
        </w:rPr>
        <w:t xml:space="preserve"> is </w:t>
      </w:r>
      <w:r w:rsidR="00756E10">
        <w:rPr>
          <w:rFonts w:ascii="Arial" w:hAnsi="Arial" w:cs="Arial"/>
        </w:rPr>
        <w:t>a precarious</w:t>
      </w:r>
      <w:r w:rsidR="007F1308">
        <w:rPr>
          <w:rFonts w:ascii="Arial" w:hAnsi="Arial" w:cs="Arial"/>
        </w:rPr>
        <w:t xml:space="preserve"> </w:t>
      </w:r>
      <w:r w:rsidR="00112F54">
        <w:rPr>
          <w:rFonts w:ascii="Arial" w:hAnsi="Arial" w:cs="Arial"/>
        </w:rPr>
        <w:t>decision</w:t>
      </w:r>
      <w:r w:rsidR="007F1308">
        <w:rPr>
          <w:rFonts w:ascii="Arial" w:hAnsi="Arial" w:cs="Arial"/>
        </w:rPr>
        <w:t xml:space="preserve"> for</w:t>
      </w:r>
      <w:r w:rsidR="00E82D5F">
        <w:rPr>
          <w:rFonts w:ascii="Arial" w:hAnsi="Arial" w:cs="Arial"/>
        </w:rPr>
        <w:t xml:space="preserve"> organisations </w:t>
      </w:r>
      <w:r w:rsidR="007F1308">
        <w:rPr>
          <w:rFonts w:ascii="Arial" w:hAnsi="Arial" w:cs="Arial"/>
        </w:rPr>
        <w:t>to start</w:t>
      </w:r>
      <w:r w:rsidR="00415571">
        <w:rPr>
          <w:rFonts w:ascii="Arial" w:hAnsi="Arial" w:cs="Arial"/>
        </w:rPr>
        <w:t xml:space="preserve"> </w:t>
      </w:r>
      <w:r w:rsidR="00D81AC6">
        <w:rPr>
          <w:rFonts w:ascii="Arial" w:hAnsi="Arial" w:cs="Arial"/>
        </w:rPr>
        <w:t xml:space="preserve">a </w:t>
      </w:r>
      <w:r w:rsidR="00415571">
        <w:rPr>
          <w:rFonts w:ascii="Arial" w:hAnsi="Arial" w:cs="Arial"/>
        </w:rPr>
        <w:t>business</w:t>
      </w:r>
      <w:r w:rsidR="00D81AC6">
        <w:rPr>
          <w:rFonts w:ascii="Arial" w:hAnsi="Arial" w:cs="Arial"/>
        </w:rPr>
        <w:t xml:space="preserve"> </w:t>
      </w:r>
      <w:r w:rsidR="005633D9">
        <w:rPr>
          <w:rFonts w:ascii="Arial" w:hAnsi="Arial" w:cs="Arial"/>
        </w:rPr>
        <w:t>with</w:t>
      </w:r>
      <w:r w:rsidR="007F1308">
        <w:rPr>
          <w:rFonts w:ascii="Arial" w:hAnsi="Arial" w:cs="Arial"/>
        </w:rPr>
        <w:t xml:space="preserve"> </w:t>
      </w:r>
      <w:r w:rsidR="00112F54">
        <w:rPr>
          <w:rFonts w:ascii="Arial" w:hAnsi="Arial" w:cs="Arial"/>
        </w:rPr>
        <w:t xml:space="preserve">different cultures and expectations. </w:t>
      </w:r>
      <w:r w:rsidR="00D61A8E">
        <w:rPr>
          <w:rFonts w:ascii="Arial" w:hAnsi="Arial" w:cs="Arial"/>
        </w:rPr>
        <w:t xml:space="preserve">The company must consider </w:t>
      </w:r>
      <w:r w:rsidR="0071057B">
        <w:rPr>
          <w:rFonts w:ascii="Arial" w:hAnsi="Arial" w:cs="Arial"/>
        </w:rPr>
        <w:t xml:space="preserve">the </w:t>
      </w:r>
      <w:r w:rsidR="00D61A8E">
        <w:rPr>
          <w:rFonts w:ascii="Arial" w:hAnsi="Arial" w:cs="Arial"/>
        </w:rPr>
        <w:t xml:space="preserve">culture of </w:t>
      </w:r>
      <w:r w:rsidR="005F09DA">
        <w:rPr>
          <w:rFonts w:ascii="Arial" w:hAnsi="Arial" w:cs="Arial"/>
        </w:rPr>
        <w:t xml:space="preserve">the </w:t>
      </w:r>
      <w:r w:rsidR="00D61A8E">
        <w:rPr>
          <w:rFonts w:ascii="Arial" w:hAnsi="Arial" w:cs="Arial"/>
        </w:rPr>
        <w:t xml:space="preserve">acquiring company because </w:t>
      </w:r>
      <w:r w:rsidR="005633D9">
        <w:rPr>
          <w:rFonts w:ascii="Arial" w:hAnsi="Arial" w:cs="Arial"/>
        </w:rPr>
        <w:t>most</w:t>
      </w:r>
      <w:r w:rsidR="00D61A8E">
        <w:rPr>
          <w:rFonts w:ascii="Arial" w:hAnsi="Arial" w:cs="Arial"/>
        </w:rPr>
        <w:t xml:space="preserve"> failed </w:t>
      </w:r>
      <w:r w:rsidR="005633D9">
        <w:rPr>
          <w:rFonts w:ascii="Arial" w:hAnsi="Arial" w:cs="Arial"/>
        </w:rPr>
        <w:t>acquisitions</w:t>
      </w:r>
      <w:r w:rsidR="00D61A8E">
        <w:rPr>
          <w:rFonts w:ascii="Arial" w:hAnsi="Arial" w:cs="Arial"/>
        </w:rPr>
        <w:t xml:space="preserve"> </w:t>
      </w:r>
      <w:r w:rsidR="005633D9">
        <w:rPr>
          <w:rFonts w:ascii="Arial" w:hAnsi="Arial" w:cs="Arial"/>
        </w:rPr>
        <w:t xml:space="preserve">were based on </w:t>
      </w:r>
      <w:r w:rsidR="0040446B">
        <w:rPr>
          <w:rFonts w:ascii="Arial" w:hAnsi="Arial" w:cs="Arial"/>
        </w:rPr>
        <w:t>cultural</w:t>
      </w:r>
      <w:r w:rsidR="005633D9">
        <w:rPr>
          <w:rFonts w:ascii="Arial" w:hAnsi="Arial" w:cs="Arial"/>
        </w:rPr>
        <w:t xml:space="preserve"> issues and </w:t>
      </w:r>
      <w:r w:rsidR="00C50957">
        <w:rPr>
          <w:rFonts w:ascii="Arial" w:hAnsi="Arial" w:cs="Arial"/>
        </w:rPr>
        <w:t>challenges,</w:t>
      </w:r>
      <w:r w:rsidR="003128F1">
        <w:rPr>
          <w:rFonts w:ascii="Arial" w:hAnsi="Arial" w:cs="Arial"/>
        </w:rPr>
        <w:t xml:space="preserve"> t</w:t>
      </w:r>
      <w:r w:rsidR="007445AA">
        <w:rPr>
          <w:rFonts w:ascii="Arial" w:hAnsi="Arial" w:cs="Arial"/>
        </w:rPr>
        <w:t>herefore,</w:t>
      </w:r>
      <w:r w:rsidR="00436C45">
        <w:rPr>
          <w:rFonts w:ascii="Arial" w:hAnsi="Arial" w:cs="Arial"/>
        </w:rPr>
        <w:t xml:space="preserve"> </w:t>
      </w:r>
      <w:r w:rsidR="00001BF3">
        <w:rPr>
          <w:rFonts w:ascii="Arial" w:hAnsi="Arial" w:cs="Arial"/>
        </w:rPr>
        <w:t xml:space="preserve">the </w:t>
      </w:r>
      <w:r w:rsidR="00DD7058" w:rsidRPr="000521FD">
        <w:rPr>
          <w:rFonts w:ascii="Arial" w:hAnsi="Arial" w:cs="Arial"/>
          <w:b/>
          <w:bCs/>
        </w:rPr>
        <w:t>change management</w:t>
      </w:r>
      <w:r w:rsidR="001B7BBD">
        <w:rPr>
          <w:rFonts w:ascii="Arial" w:hAnsi="Arial" w:cs="Arial"/>
          <w:b/>
          <w:bCs/>
        </w:rPr>
        <w:t xml:space="preserve"> model</w:t>
      </w:r>
      <w:r w:rsidR="00DD7058">
        <w:rPr>
          <w:rFonts w:ascii="Arial" w:hAnsi="Arial" w:cs="Arial"/>
        </w:rPr>
        <w:t xml:space="preserve"> is a key element</w:t>
      </w:r>
      <w:r w:rsidR="007445AA">
        <w:rPr>
          <w:rFonts w:ascii="Arial" w:hAnsi="Arial" w:cs="Arial"/>
        </w:rPr>
        <w:t xml:space="preserve"> to </w:t>
      </w:r>
      <w:r w:rsidR="008E50B5">
        <w:rPr>
          <w:rFonts w:ascii="Arial" w:hAnsi="Arial" w:cs="Arial"/>
        </w:rPr>
        <w:t>get successful results</w:t>
      </w:r>
      <w:r w:rsidR="003128F1">
        <w:rPr>
          <w:rFonts w:ascii="Arial" w:hAnsi="Arial" w:cs="Arial"/>
        </w:rPr>
        <w:t xml:space="preserve">. </w:t>
      </w:r>
      <w:r w:rsidR="0089554F">
        <w:rPr>
          <w:rFonts w:ascii="Arial" w:hAnsi="Arial" w:cs="Arial"/>
        </w:rPr>
        <w:t>Collecting</w:t>
      </w:r>
      <w:r w:rsidR="00C50957">
        <w:rPr>
          <w:rFonts w:ascii="Arial" w:hAnsi="Arial" w:cs="Arial"/>
        </w:rPr>
        <w:t xml:space="preserve"> qualitative data and turning it into </w:t>
      </w:r>
      <w:r w:rsidR="00433C3A">
        <w:rPr>
          <w:rFonts w:ascii="Arial" w:hAnsi="Arial" w:cs="Arial"/>
        </w:rPr>
        <w:t>practical information f</w:t>
      </w:r>
      <w:r w:rsidR="0062728B">
        <w:rPr>
          <w:rFonts w:ascii="Arial" w:hAnsi="Arial" w:cs="Arial"/>
        </w:rPr>
        <w:t>or</w:t>
      </w:r>
      <w:r w:rsidR="00433C3A">
        <w:rPr>
          <w:rFonts w:ascii="Arial" w:hAnsi="Arial" w:cs="Arial"/>
        </w:rPr>
        <w:t>, managers to understand the</w:t>
      </w:r>
      <w:r w:rsidR="00A643E8">
        <w:rPr>
          <w:rFonts w:ascii="Arial" w:hAnsi="Arial" w:cs="Arial"/>
        </w:rPr>
        <w:t xml:space="preserve"> </w:t>
      </w:r>
      <w:r w:rsidR="0062728B">
        <w:rPr>
          <w:rFonts w:ascii="Arial" w:hAnsi="Arial" w:cs="Arial"/>
        </w:rPr>
        <w:t xml:space="preserve">important aspects of diverse </w:t>
      </w:r>
      <w:r w:rsidR="00492871">
        <w:rPr>
          <w:rFonts w:ascii="Arial" w:hAnsi="Arial" w:cs="Arial"/>
        </w:rPr>
        <w:t>cultures</w:t>
      </w:r>
      <w:r w:rsidR="0062728B">
        <w:rPr>
          <w:rFonts w:ascii="Arial" w:hAnsi="Arial" w:cs="Arial"/>
        </w:rPr>
        <w:t xml:space="preserve"> </w:t>
      </w:r>
      <w:r w:rsidR="00492871">
        <w:rPr>
          <w:rFonts w:ascii="Arial" w:hAnsi="Arial" w:cs="Arial"/>
        </w:rPr>
        <w:t xml:space="preserve">can improve their </w:t>
      </w:r>
      <w:r w:rsidR="00492871" w:rsidRPr="00BC3114">
        <w:rPr>
          <w:rFonts w:ascii="Arial" w:hAnsi="Arial" w:cs="Arial"/>
        </w:rPr>
        <w:t>approach</w:t>
      </w:r>
      <w:r w:rsidR="00A643E8" w:rsidRPr="00BC3114">
        <w:rPr>
          <w:rFonts w:ascii="Arial" w:hAnsi="Arial" w:cs="Arial"/>
        </w:rPr>
        <w:t xml:space="preserve"> and negotiation</w:t>
      </w:r>
      <w:r w:rsidR="00B70774" w:rsidRPr="00BC3114">
        <w:rPr>
          <w:rFonts w:ascii="Arial" w:hAnsi="Arial" w:cs="Arial"/>
        </w:rPr>
        <w:t xml:space="preserve"> (</w:t>
      </w:r>
      <w:r w:rsidR="00B70774" w:rsidRPr="00BC3114">
        <w:rPr>
          <w:rFonts w:ascii="Arial" w:hAnsi="Arial" w:cs="Arial"/>
          <w:shd w:val="clear" w:color="auto" w:fill="FFFFFF"/>
        </w:rPr>
        <w:t>Terranova, 2007).</w:t>
      </w:r>
      <w:r w:rsidR="00AE382C">
        <w:rPr>
          <w:rFonts w:ascii="Arial" w:hAnsi="Arial" w:cs="Arial"/>
          <w:shd w:val="clear" w:color="auto" w:fill="FFFFFF"/>
        </w:rPr>
        <w:t xml:space="preserve"> </w:t>
      </w:r>
    </w:p>
    <w:p w14:paraId="53BC83A1" w14:textId="4EF7BE1C" w:rsidR="00112F54" w:rsidRDefault="00291EC4">
      <w:pPr>
        <w:rPr>
          <w:rFonts w:ascii="Arial" w:hAnsi="Arial" w:cs="Arial"/>
        </w:rPr>
      </w:pPr>
      <w:r w:rsidRPr="00291EC4">
        <w:rPr>
          <w:rFonts w:ascii="Arial" w:hAnsi="Arial" w:cs="Arial"/>
        </w:rPr>
        <w:t xml:space="preserve">The portfolio's second part </w:t>
      </w:r>
      <w:r w:rsidR="0067076A">
        <w:rPr>
          <w:rFonts w:ascii="Arial" w:hAnsi="Arial" w:cs="Arial"/>
        </w:rPr>
        <w:t xml:space="preserve">is a reflection </w:t>
      </w:r>
      <w:r w:rsidR="001D1DEA">
        <w:rPr>
          <w:rFonts w:ascii="Arial" w:hAnsi="Arial" w:cs="Arial"/>
        </w:rPr>
        <w:t xml:space="preserve">that </w:t>
      </w:r>
      <w:r w:rsidRPr="00291EC4">
        <w:rPr>
          <w:rFonts w:ascii="Arial" w:hAnsi="Arial" w:cs="Arial"/>
        </w:rPr>
        <w:t>involves validating the Lewis Model through an interview with someone from a different culture. The evaluation includes exploring key differences such as cultural backgrounds, beliefs, customs, and other crucial topics.</w:t>
      </w:r>
    </w:p>
    <w:p w14:paraId="50B254BD" w14:textId="77777777" w:rsidR="006278F6" w:rsidRDefault="006278F6">
      <w:pPr>
        <w:rPr>
          <w:rFonts w:ascii="Arial" w:hAnsi="Arial" w:cs="Arial"/>
        </w:rPr>
      </w:pPr>
    </w:p>
    <w:p w14:paraId="4728FEB6" w14:textId="77777777" w:rsidR="006278F6" w:rsidRDefault="006278F6">
      <w:pPr>
        <w:rPr>
          <w:rFonts w:ascii="Arial" w:hAnsi="Arial" w:cs="Arial"/>
        </w:rPr>
      </w:pPr>
    </w:p>
    <w:p w14:paraId="550EFA3E" w14:textId="5761A4B4" w:rsidR="00BC2743" w:rsidRDefault="002976D4" w:rsidP="000116CF">
      <w:pPr>
        <w:pStyle w:val="Heading2"/>
      </w:pPr>
      <w:bookmarkStart w:id="1" w:name="_Toc161753068"/>
      <w:r>
        <w:t>The</w:t>
      </w:r>
      <w:r w:rsidR="00F7128E">
        <w:t xml:space="preserve"> Al Hilal</w:t>
      </w:r>
      <w:r>
        <w:t xml:space="preserve"> </w:t>
      </w:r>
      <w:r w:rsidR="00064D98">
        <w:t xml:space="preserve">UAE Energy </w:t>
      </w:r>
      <w:r w:rsidR="006B7C05">
        <w:t xml:space="preserve">Power </w:t>
      </w:r>
      <w:r w:rsidR="00BF78EE">
        <w:t>Company</w:t>
      </w:r>
      <w:bookmarkEnd w:id="1"/>
    </w:p>
    <w:p w14:paraId="48407451" w14:textId="77777777" w:rsidR="00C461E8" w:rsidRDefault="00F7128E" w:rsidP="00C461E8">
      <w:pPr>
        <w:keepNext/>
      </w:pPr>
      <w:r>
        <w:rPr>
          <w:noProof/>
        </w:rPr>
        <w:drawing>
          <wp:inline distT="0" distB="0" distL="0" distR="0" wp14:anchorId="3AB34C46" wp14:editId="793BDE98">
            <wp:extent cx="4972467" cy="2569799"/>
            <wp:effectExtent l="0" t="0" r="0" b="2540"/>
            <wp:docPr id="385388170" name="Picture 1" descr="Image result for famous uae energy power industr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ous uae energy power industry compa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556" cy="2569845"/>
                    </a:xfrm>
                    <a:prstGeom prst="rect">
                      <a:avLst/>
                    </a:prstGeom>
                    <a:noFill/>
                    <a:ln>
                      <a:noFill/>
                    </a:ln>
                  </pic:spPr>
                </pic:pic>
              </a:graphicData>
            </a:graphic>
          </wp:inline>
        </w:drawing>
      </w:r>
    </w:p>
    <w:p w14:paraId="6B278476" w14:textId="5C0BDB23" w:rsidR="00F51ADB" w:rsidRDefault="00C461E8" w:rsidP="00C461E8">
      <w:pPr>
        <w:pStyle w:val="Caption"/>
        <w:rPr>
          <w:rFonts w:ascii="Arial" w:hAnsi="Arial" w:cs="Arial"/>
          <w:sz w:val="36"/>
          <w:szCs w:val="36"/>
        </w:rPr>
      </w:pPr>
      <w:bookmarkStart w:id="2" w:name="_Toc161316572"/>
      <w:r>
        <w:t xml:space="preserve">Figure </w:t>
      </w:r>
      <w:r w:rsidR="00000000">
        <w:fldChar w:fldCharType="begin"/>
      </w:r>
      <w:r w:rsidR="00000000">
        <w:instrText xml:space="preserve"> SEQ Figure \* ARABIC </w:instrText>
      </w:r>
      <w:r w:rsidR="00000000">
        <w:fldChar w:fldCharType="separate"/>
      </w:r>
      <w:r w:rsidR="00046042">
        <w:rPr>
          <w:noProof/>
        </w:rPr>
        <w:t>1</w:t>
      </w:r>
      <w:r w:rsidR="00000000">
        <w:rPr>
          <w:noProof/>
        </w:rPr>
        <w:fldChar w:fldCharType="end"/>
      </w:r>
      <w:r w:rsidR="0052274D">
        <w:t xml:space="preserve"> </w:t>
      </w:r>
      <w:r w:rsidR="00ED545E">
        <w:t>Construction Online Week</w:t>
      </w:r>
      <w:bookmarkEnd w:id="2"/>
    </w:p>
    <w:p w14:paraId="1CC3579C" w14:textId="0148038A" w:rsidR="008D299D" w:rsidRPr="00B652D1" w:rsidRDefault="00F86120" w:rsidP="008D299D">
      <w:pPr>
        <w:pStyle w:val="NormalWeb"/>
        <w:shd w:val="clear" w:color="auto" w:fill="FFFFFF"/>
        <w:spacing w:before="0" w:beforeAutospacing="0" w:after="150" w:afterAutospacing="0" w:line="360" w:lineRule="auto"/>
        <w:jc w:val="both"/>
        <w:rPr>
          <w:rFonts w:ascii="Arial" w:hAnsi="Arial" w:cs="Arial"/>
          <w:sz w:val="22"/>
          <w:szCs w:val="22"/>
        </w:rPr>
      </w:pPr>
      <w:r>
        <w:rPr>
          <w:rFonts w:ascii="Arial" w:hAnsi="Arial" w:cs="Arial"/>
          <w:sz w:val="22"/>
          <w:szCs w:val="22"/>
        </w:rPr>
        <w:t xml:space="preserve">Source: </w:t>
      </w:r>
      <w:r w:rsidR="00FC053B">
        <w:rPr>
          <w:rFonts w:ascii="Arial" w:hAnsi="Arial" w:cs="Arial"/>
          <w:sz w:val="22"/>
          <w:szCs w:val="22"/>
        </w:rPr>
        <w:t>(</w:t>
      </w:r>
      <w:r w:rsidR="000B29CF">
        <w:rPr>
          <w:rFonts w:ascii="Arial" w:hAnsi="Arial" w:cs="Arial"/>
          <w:sz w:val="22"/>
          <w:szCs w:val="22"/>
        </w:rPr>
        <w:t>Warrier</w:t>
      </w:r>
      <w:r w:rsidR="008D299D">
        <w:rPr>
          <w:rFonts w:ascii="Arial" w:hAnsi="Arial" w:cs="Arial"/>
          <w:sz w:val="22"/>
          <w:szCs w:val="22"/>
        </w:rPr>
        <w:t>, 2021</w:t>
      </w:r>
      <w:r w:rsidR="00B050C8">
        <w:rPr>
          <w:rFonts w:ascii="Arial" w:hAnsi="Arial" w:cs="Arial"/>
          <w:sz w:val="22"/>
          <w:szCs w:val="22"/>
        </w:rPr>
        <w:t>, Page 1</w:t>
      </w:r>
      <w:r w:rsidR="00FC053B">
        <w:rPr>
          <w:rFonts w:ascii="Arial" w:hAnsi="Arial" w:cs="Arial"/>
          <w:sz w:val="22"/>
          <w:szCs w:val="22"/>
        </w:rPr>
        <w:t>)</w:t>
      </w:r>
    </w:p>
    <w:p w14:paraId="354B1723" w14:textId="77777777" w:rsidR="008D299D" w:rsidRDefault="008D299D">
      <w:pPr>
        <w:rPr>
          <w:rFonts w:ascii="Arial" w:hAnsi="Arial" w:cs="Arial"/>
          <w:sz w:val="36"/>
          <w:szCs w:val="36"/>
        </w:rPr>
      </w:pPr>
    </w:p>
    <w:p w14:paraId="4B844083" w14:textId="1A7C82BE" w:rsidR="00B652D1" w:rsidRPr="00B652D1" w:rsidRDefault="00B652D1" w:rsidP="00B652D1">
      <w:pPr>
        <w:pStyle w:val="NormalWeb"/>
        <w:shd w:val="clear" w:color="auto" w:fill="FFFFFF"/>
        <w:spacing w:before="0" w:beforeAutospacing="0" w:after="150" w:afterAutospacing="0" w:line="360" w:lineRule="auto"/>
        <w:jc w:val="both"/>
        <w:rPr>
          <w:rFonts w:ascii="Arial" w:hAnsi="Arial" w:cs="Arial"/>
          <w:sz w:val="22"/>
          <w:szCs w:val="22"/>
        </w:rPr>
      </w:pPr>
      <w:r w:rsidRPr="00FC053B">
        <w:rPr>
          <w:rFonts w:ascii="Arial" w:hAnsi="Arial" w:cs="Arial"/>
          <w:b/>
          <w:bCs/>
          <w:sz w:val="22"/>
          <w:szCs w:val="22"/>
        </w:rPr>
        <w:t xml:space="preserve">Al </w:t>
      </w:r>
      <w:r w:rsidR="00833E30" w:rsidRPr="00FC053B">
        <w:rPr>
          <w:rFonts w:ascii="Arial" w:hAnsi="Arial" w:cs="Arial"/>
          <w:b/>
          <w:bCs/>
          <w:sz w:val="22"/>
          <w:szCs w:val="22"/>
        </w:rPr>
        <w:t>Hilal</w:t>
      </w:r>
      <w:r w:rsidRPr="00FC053B">
        <w:rPr>
          <w:rFonts w:ascii="Arial" w:hAnsi="Arial" w:cs="Arial"/>
          <w:b/>
          <w:bCs/>
          <w:sz w:val="22"/>
          <w:szCs w:val="22"/>
        </w:rPr>
        <w:t xml:space="preserve"> Energy </w:t>
      </w:r>
      <w:r w:rsidR="006F01E0" w:rsidRPr="00FC053B">
        <w:rPr>
          <w:rFonts w:ascii="Arial" w:hAnsi="Arial" w:cs="Arial"/>
          <w:b/>
          <w:bCs/>
          <w:sz w:val="22"/>
          <w:szCs w:val="22"/>
        </w:rPr>
        <w:t>Power</w:t>
      </w:r>
      <w:r w:rsidR="006F01E0">
        <w:rPr>
          <w:rFonts w:ascii="Arial" w:hAnsi="Arial" w:cs="Arial"/>
          <w:sz w:val="22"/>
          <w:szCs w:val="22"/>
        </w:rPr>
        <w:t xml:space="preserve"> Company</w:t>
      </w:r>
      <w:r w:rsidR="000B29CF">
        <w:rPr>
          <w:rFonts w:ascii="Arial" w:hAnsi="Arial" w:cs="Arial"/>
          <w:sz w:val="22"/>
          <w:szCs w:val="22"/>
        </w:rPr>
        <w:t xml:space="preserve"> </w:t>
      </w:r>
      <w:r w:rsidRPr="00B652D1">
        <w:rPr>
          <w:rFonts w:ascii="Arial" w:hAnsi="Arial" w:cs="Arial"/>
          <w:sz w:val="22"/>
          <w:szCs w:val="22"/>
        </w:rPr>
        <w:t>is one of the first established oil and gas suppliers and contractors in the UAE</w:t>
      </w:r>
      <w:r w:rsidR="000B29CF">
        <w:rPr>
          <w:rFonts w:ascii="Arial" w:hAnsi="Arial" w:cs="Arial"/>
          <w:sz w:val="22"/>
          <w:szCs w:val="22"/>
        </w:rPr>
        <w:t xml:space="preserve"> founded in 1961.</w:t>
      </w:r>
    </w:p>
    <w:p w14:paraId="2BABCFD0" w14:textId="764FBED1" w:rsidR="00B652D1" w:rsidRPr="00B652D1" w:rsidRDefault="00B652D1" w:rsidP="00B652D1">
      <w:pPr>
        <w:pStyle w:val="NormalWeb"/>
        <w:shd w:val="clear" w:color="auto" w:fill="FFFFFF"/>
        <w:spacing w:before="0" w:beforeAutospacing="0" w:after="150" w:afterAutospacing="0" w:line="360" w:lineRule="auto"/>
        <w:jc w:val="both"/>
        <w:rPr>
          <w:rFonts w:ascii="Arial" w:hAnsi="Arial" w:cs="Arial"/>
          <w:sz w:val="22"/>
          <w:szCs w:val="22"/>
        </w:rPr>
      </w:pPr>
      <w:r w:rsidRPr="00B652D1">
        <w:rPr>
          <w:rFonts w:ascii="Arial" w:hAnsi="Arial" w:cs="Arial"/>
          <w:sz w:val="22"/>
          <w:szCs w:val="22"/>
        </w:rPr>
        <w:t xml:space="preserve">With </w:t>
      </w:r>
      <w:r w:rsidR="006E6D45">
        <w:rPr>
          <w:rFonts w:ascii="Arial" w:hAnsi="Arial" w:cs="Arial"/>
          <w:sz w:val="22"/>
          <w:szCs w:val="22"/>
        </w:rPr>
        <w:t>7</w:t>
      </w:r>
      <w:r w:rsidRPr="00B652D1">
        <w:rPr>
          <w:rFonts w:ascii="Arial" w:hAnsi="Arial" w:cs="Arial"/>
          <w:sz w:val="22"/>
          <w:szCs w:val="22"/>
        </w:rPr>
        <w:t>0 years of expertise in upstream and downstream operations and a workforce of over 1000 headcounts, A</w:t>
      </w:r>
      <w:r w:rsidR="006E6D45">
        <w:rPr>
          <w:rFonts w:ascii="Arial" w:hAnsi="Arial" w:cs="Arial"/>
          <w:sz w:val="22"/>
          <w:szCs w:val="22"/>
        </w:rPr>
        <w:t xml:space="preserve">l Hilal </w:t>
      </w:r>
      <w:r w:rsidRPr="00B652D1">
        <w:rPr>
          <w:rFonts w:ascii="Arial" w:hAnsi="Arial" w:cs="Arial"/>
          <w:sz w:val="22"/>
          <w:szCs w:val="22"/>
        </w:rPr>
        <w:t>Energy provides advanced energy services throughout the UAE, the Middle East, North Africa, the Eastern Mediterranean and South Asia.</w:t>
      </w:r>
    </w:p>
    <w:p w14:paraId="79501974" w14:textId="041506AB" w:rsidR="00B652D1" w:rsidRPr="00B652D1" w:rsidRDefault="00B652D1" w:rsidP="004C58F7">
      <w:pPr>
        <w:pStyle w:val="NormalWeb"/>
        <w:shd w:val="clear" w:color="auto" w:fill="FFFFFF"/>
        <w:spacing w:before="0" w:beforeAutospacing="0" w:after="150" w:afterAutospacing="0" w:line="360" w:lineRule="auto"/>
        <w:jc w:val="both"/>
        <w:rPr>
          <w:rFonts w:ascii="Arial" w:hAnsi="Arial" w:cs="Arial"/>
          <w:sz w:val="22"/>
          <w:szCs w:val="22"/>
        </w:rPr>
      </w:pPr>
      <w:r w:rsidRPr="00B652D1">
        <w:rPr>
          <w:rFonts w:ascii="Arial" w:hAnsi="Arial" w:cs="Arial"/>
          <w:sz w:val="22"/>
          <w:szCs w:val="22"/>
        </w:rPr>
        <w:t xml:space="preserve">Headquartered in Abu Dhabi, the company has subsidiaries in Saudi Arabia, Kuwait, Oman, Algeria, and Pakistan, in addition to a sales network in Egypt, Greece and Montenegro, through its foreign affiliate </w:t>
      </w:r>
      <w:r w:rsidRPr="004C58F7">
        <w:rPr>
          <w:rFonts w:ascii="Arial" w:hAnsi="Arial" w:cs="Arial"/>
          <w:sz w:val="22"/>
          <w:szCs w:val="22"/>
        </w:rPr>
        <w:t>ventures</w:t>
      </w:r>
      <w:r w:rsidR="004C58F7" w:rsidRPr="004C58F7">
        <w:rPr>
          <w:rFonts w:ascii="Arial" w:hAnsi="Arial" w:cs="Arial"/>
          <w:sz w:val="22"/>
          <w:szCs w:val="22"/>
        </w:rPr>
        <w:t xml:space="preserve"> </w:t>
      </w:r>
      <w:r w:rsidR="004C58F7" w:rsidRPr="004C58F7">
        <w:rPr>
          <w:rFonts w:ascii="Arial" w:hAnsi="Arial" w:cs="Arial"/>
          <w:sz w:val="22"/>
          <w:szCs w:val="22"/>
          <w:shd w:val="clear" w:color="auto" w:fill="FFFFFF"/>
        </w:rPr>
        <w:t>(</w:t>
      </w:r>
      <w:r w:rsidR="004C58F7" w:rsidRPr="00AF4089">
        <w:rPr>
          <w:rFonts w:ascii="Arial" w:hAnsi="Arial" w:cs="Arial"/>
          <w:sz w:val="22"/>
          <w:szCs w:val="22"/>
          <w:shd w:val="clear" w:color="auto" w:fill="FFFFFF"/>
        </w:rPr>
        <w:t xml:space="preserve">Al </w:t>
      </w:r>
      <w:r w:rsidR="00AF4089" w:rsidRPr="00AF4089">
        <w:rPr>
          <w:rFonts w:ascii="Arial" w:hAnsi="Arial" w:cs="Arial"/>
          <w:sz w:val="22"/>
          <w:szCs w:val="22"/>
          <w:shd w:val="clear" w:color="auto" w:fill="FFFFFF"/>
        </w:rPr>
        <w:t>Masood</w:t>
      </w:r>
      <w:r w:rsidR="004C58F7" w:rsidRPr="00AF4089">
        <w:rPr>
          <w:rFonts w:ascii="Arial" w:hAnsi="Arial" w:cs="Arial"/>
          <w:sz w:val="22"/>
          <w:szCs w:val="22"/>
          <w:shd w:val="clear" w:color="auto" w:fill="FFFFFF"/>
        </w:rPr>
        <w:t xml:space="preserve"> Energy | Who We Are</w:t>
      </w:r>
      <w:r w:rsidR="004C58F7" w:rsidRPr="004C58F7">
        <w:rPr>
          <w:rFonts w:ascii="Arial" w:hAnsi="Arial" w:cs="Arial"/>
          <w:sz w:val="22"/>
          <w:szCs w:val="22"/>
          <w:shd w:val="clear" w:color="auto" w:fill="FFFFFF"/>
        </w:rPr>
        <w:t>, no date)</w:t>
      </w:r>
      <w:r w:rsidR="004C58F7" w:rsidRPr="004C58F7">
        <w:rPr>
          <w:rFonts w:ascii="Arial" w:hAnsi="Arial" w:cs="Arial"/>
          <w:sz w:val="22"/>
          <w:szCs w:val="22"/>
          <w:shd w:val="clear" w:color="auto" w:fill="FFFFFF"/>
        </w:rPr>
        <w:t>.</w:t>
      </w:r>
    </w:p>
    <w:p w14:paraId="10ED6E81" w14:textId="72473467" w:rsidR="00B652D1" w:rsidRPr="00B652D1" w:rsidRDefault="008452E3" w:rsidP="00B652D1">
      <w:pPr>
        <w:pStyle w:val="NormalWeb"/>
        <w:shd w:val="clear" w:color="auto" w:fill="FFFFFF"/>
        <w:spacing w:before="0" w:beforeAutospacing="0" w:after="150" w:afterAutospacing="0" w:line="360" w:lineRule="auto"/>
        <w:jc w:val="both"/>
        <w:rPr>
          <w:rFonts w:ascii="Arial" w:hAnsi="Arial" w:cs="Arial"/>
          <w:sz w:val="22"/>
          <w:szCs w:val="22"/>
        </w:rPr>
      </w:pPr>
      <w:r>
        <w:rPr>
          <w:rFonts w:ascii="Arial" w:hAnsi="Arial" w:cs="Arial"/>
          <w:sz w:val="22"/>
          <w:szCs w:val="22"/>
        </w:rPr>
        <w:t>Besides</w:t>
      </w:r>
      <w:r w:rsidR="00B652D1" w:rsidRPr="00B652D1">
        <w:rPr>
          <w:rFonts w:ascii="Arial" w:hAnsi="Arial" w:cs="Arial"/>
          <w:sz w:val="22"/>
          <w:szCs w:val="22"/>
        </w:rPr>
        <w:t xml:space="preserve"> its core line of petroleum services, Al</w:t>
      </w:r>
      <w:r>
        <w:rPr>
          <w:rFonts w:ascii="Arial" w:hAnsi="Arial" w:cs="Arial"/>
          <w:sz w:val="22"/>
          <w:szCs w:val="22"/>
        </w:rPr>
        <w:t xml:space="preserve"> Hilal</w:t>
      </w:r>
      <w:r w:rsidR="00B652D1" w:rsidRPr="00B652D1">
        <w:rPr>
          <w:rFonts w:ascii="Arial" w:hAnsi="Arial" w:cs="Arial"/>
          <w:sz w:val="22"/>
          <w:szCs w:val="22"/>
        </w:rPr>
        <w:t xml:space="preserve"> Energy is commonly known as one of the key local sponsors, agents and strategic partners of multinational contractors and manufacturers operating within the energy industry in the </w:t>
      </w:r>
      <w:r w:rsidR="000B29CF" w:rsidRPr="00B652D1">
        <w:rPr>
          <w:rFonts w:ascii="Arial" w:hAnsi="Arial" w:cs="Arial"/>
          <w:sz w:val="22"/>
          <w:szCs w:val="22"/>
        </w:rPr>
        <w:t>UAE</w:t>
      </w:r>
      <w:r w:rsidR="000B29CF">
        <w:rPr>
          <w:rFonts w:ascii="Arial" w:hAnsi="Arial" w:cs="Arial"/>
          <w:sz w:val="22"/>
          <w:szCs w:val="22"/>
        </w:rPr>
        <w:t xml:space="preserve"> (Warrier</w:t>
      </w:r>
      <w:r w:rsidR="008D299D">
        <w:rPr>
          <w:rFonts w:ascii="Arial" w:hAnsi="Arial" w:cs="Arial"/>
          <w:sz w:val="22"/>
          <w:szCs w:val="22"/>
        </w:rPr>
        <w:t xml:space="preserve">, 2021). </w:t>
      </w:r>
    </w:p>
    <w:p w14:paraId="10BBC5E3" w14:textId="77777777" w:rsidR="00B430A2" w:rsidRDefault="00B430A2" w:rsidP="00B430A2">
      <w:pPr>
        <w:pStyle w:val="ListParagraph"/>
        <w:rPr>
          <w:rFonts w:ascii="Arial" w:eastAsiaTheme="majorEastAsia" w:hAnsi="Arial" w:cs="Arial"/>
        </w:rPr>
      </w:pPr>
    </w:p>
    <w:p w14:paraId="10DA1876" w14:textId="77777777" w:rsidR="00B430A2" w:rsidRDefault="00B430A2" w:rsidP="00B430A2">
      <w:pPr>
        <w:pStyle w:val="ListParagraph"/>
        <w:rPr>
          <w:rFonts w:ascii="Arial" w:eastAsiaTheme="majorEastAsia" w:hAnsi="Arial" w:cs="Arial"/>
        </w:rPr>
      </w:pPr>
    </w:p>
    <w:p w14:paraId="19E92429" w14:textId="77777777" w:rsidR="00B430A2" w:rsidRDefault="00B430A2" w:rsidP="00B430A2">
      <w:pPr>
        <w:pStyle w:val="ListParagraph"/>
        <w:rPr>
          <w:rFonts w:ascii="Arial" w:eastAsiaTheme="majorEastAsia" w:hAnsi="Arial" w:cs="Arial"/>
        </w:rPr>
      </w:pPr>
    </w:p>
    <w:p w14:paraId="60476D66" w14:textId="77777777" w:rsidR="00606237" w:rsidRDefault="00606237" w:rsidP="00B430A2">
      <w:pPr>
        <w:pStyle w:val="ListParagraph"/>
        <w:rPr>
          <w:rFonts w:ascii="Arial" w:eastAsiaTheme="majorEastAsia" w:hAnsi="Arial" w:cs="Arial"/>
        </w:rPr>
      </w:pPr>
    </w:p>
    <w:p w14:paraId="47BEF4D6" w14:textId="77777777" w:rsidR="00606237" w:rsidRDefault="00606237" w:rsidP="00B430A2">
      <w:pPr>
        <w:pStyle w:val="ListParagraph"/>
        <w:rPr>
          <w:rFonts w:ascii="Arial" w:eastAsiaTheme="majorEastAsia" w:hAnsi="Arial" w:cs="Arial"/>
        </w:rPr>
      </w:pPr>
    </w:p>
    <w:p w14:paraId="5D185284" w14:textId="07508F98" w:rsidR="00B430A2" w:rsidRDefault="00D75A1F" w:rsidP="000116CF">
      <w:pPr>
        <w:pStyle w:val="Heading2"/>
      </w:pPr>
      <w:bookmarkStart w:id="3" w:name="_Toc161753069"/>
      <w:r>
        <w:lastRenderedPageBreak/>
        <w:t xml:space="preserve">The Angel </w:t>
      </w:r>
      <w:r w:rsidR="001B1426">
        <w:t>Universal Elect Plc</w:t>
      </w:r>
      <w:bookmarkEnd w:id="3"/>
    </w:p>
    <w:p w14:paraId="41151BA7" w14:textId="50CB9FF3" w:rsidR="00E71D69" w:rsidRPr="00F437C2" w:rsidRDefault="001A4601">
      <w:pPr>
        <w:rPr>
          <w:rFonts w:ascii="Arial" w:hAnsi="Arial" w:cs="Arial"/>
          <w:color w:val="202122"/>
          <w:shd w:val="clear" w:color="auto" w:fill="FFFFFF"/>
        </w:rPr>
      </w:pPr>
      <w:r w:rsidRPr="00FC2A36">
        <w:rPr>
          <w:rFonts w:ascii="Arial" w:hAnsi="Arial" w:cs="Arial"/>
          <w:b/>
          <w:bCs/>
          <w:color w:val="202122"/>
          <w:shd w:val="clear" w:color="auto" w:fill="FFFFFF"/>
        </w:rPr>
        <w:t>The Angels Universal Elect</w:t>
      </w:r>
      <w:r w:rsidR="005B3D84" w:rsidRPr="00FC2A36">
        <w:rPr>
          <w:rFonts w:ascii="Arial" w:hAnsi="Arial" w:cs="Arial"/>
          <w:b/>
          <w:bCs/>
          <w:color w:val="202122"/>
          <w:shd w:val="clear" w:color="auto" w:fill="FFFFFF"/>
        </w:rPr>
        <w:t xml:space="preserve"> </w:t>
      </w:r>
      <w:r w:rsidRPr="00FC2A36">
        <w:rPr>
          <w:rFonts w:ascii="Arial" w:hAnsi="Arial" w:cs="Arial"/>
          <w:color w:val="202122"/>
          <w:shd w:val="clear" w:color="auto" w:fill="FFFFFF"/>
        </w:rPr>
        <w:t xml:space="preserve">is </w:t>
      </w:r>
      <w:r w:rsidR="00091D98">
        <w:rPr>
          <w:rFonts w:ascii="Arial" w:hAnsi="Arial" w:cs="Arial"/>
          <w:color w:val="202122"/>
          <w:shd w:val="clear" w:color="auto" w:fill="FFFFFF"/>
        </w:rPr>
        <w:t xml:space="preserve">a </w:t>
      </w:r>
      <w:r w:rsidR="00375813" w:rsidRPr="00FC2A36">
        <w:rPr>
          <w:rFonts w:ascii="Arial" w:hAnsi="Arial" w:cs="Arial"/>
          <w:color w:val="202122"/>
          <w:shd w:val="clear" w:color="auto" w:fill="FFFFFF"/>
        </w:rPr>
        <w:t>home services provider in the </w:t>
      </w:r>
      <w:hyperlink r:id="rId10" w:tooltip="United Kingdom" w:history="1">
        <w:r w:rsidR="00375813" w:rsidRPr="00091D98">
          <w:rPr>
            <w:rStyle w:val="Hyperlink"/>
            <w:rFonts w:ascii="Arial" w:hAnsi="Arial" w:cs="Arial"/>
            <w:color w:val="auto"/>
            <w:u w:val="none"/>
            <w:shd w:val="clear" w:color="auto" w:fill="FFFFFF"/>
          </w:rPr>
          <w:t>United Kingdom</w:t>
        </w:r>
      </w:hyperlink>
      <w:r w:rsidR="00375813" w:rsidRPr="00091D98">
        <w:rPr>
          <w:rFonts w:ascii="Arial" w:hAnsi="Arial" w:cs="Arial"/>
          <w:shd w:val="clear" w:color="auto" w:fill="FFFFFF"/>
        </w:rPr>
        <w:t xml:space="preserve">., </w:t>
      </w:r>
      <w:r w:rsidR="005B3D84" w:rsidRPr="00FC2A36">
        <w:rPr>
          <w:rFonts w:ascii="Arial" w:hAnsi="Arial" w:cs="Arial"/>
          <w:color w:val="202122"/>
          <w:shd w:val="clear" w:color="auto" w:fill="FFFFFF"/>
        </w:rPr>
        <w:t>it has</w:t>
      </w:r>
      <w:r w:rsidR="00375813" w:rsidRPr="00FC2A36">
        <w:rPr>
          <w:rFonts w:ascii="Arial" w:hAnsi="Arial" w:cs="Arial"/>
          <w:color w:val="202122"/>
          <w:shd w:val="clear" w:color="auto" w:fill="FFFFFF"/>
        </w:rPr>
        <w:t xml:space="preserve"> subsidiaries of </w:t>
      </w:r>
      <w:hyperlink r:id="rId11" w:tooltip="Centrica" w:history="1">
        <w:r w:rsidR="00375813" w:rsidRPr="00091D98">
          <w:rPr>
            <w:rStyle w:val="Hyperlink"/>
            <w:rFonts w:ascii="Arial" w:hAnsi="Arial" w:cs="Arial"/>
            <w:color w:val="auto"/>
            <w:u w:val="none"/>
            <w:shd w:val="clear" w:color="auto" w:fill="FFFFFF"/>
          </w:rPr>
          <w:t>Centrica</w:t>
        </w:r>
      </w:hyperlink>
      <w:r w:rsidR="00375813" w:rsidRPr="00091D98">
        <w:rPr>
          <w:rFonts w:ascii="Arial" w:hAnsi="Arial" w:cs="Arial"/>
          <w:shd w:val="clear" w:color="auto" w:fill="FFFFFF"/>
        </w:rPr>
        <w:t>.</w:t>
      </w:r>
      <w:r w:rsidR="00375813" w:rsidRPr="00FC2A36">
        <w:rPr>
          <w:rFonts w:ascii="Arial" w:hAnsi="Arial" w:cs="Arial"/>
          <w:color w:val="202122"/>
          <w:shd w:val="clear" w:color="auto" w:fill="FFFFFF"/>
        </w:rPr>
        <w:t xml:space="preserve"> Serving around twelve million homes in the United Kingdom, </w:t>
      </w:r>
      <w:r w:rsidR="005B3D84" w:rsidRPr="00FC2A36">
        <w:rPr>
          <w:rFonts w:ascii="Arial" w:hAnsi="Arial" w:cs="Arial"/>
          <w:color w:val="202122"/>
          <w:shd w:val="clear" w:color="auto" w:fill="FFFFFF"/>
        </w:rPr>
        <w:t>Angel</w:t>
      </w:r>
      <w:r w:rsidR="00375813" w:rsidRPr="00FC2A36">
        <w:rPr>
          <w:rFonts w:ascii="Arial" w:hAnsi="Arial" w:cs="Arial"/>
          <w:color w:val="202122"/>
          <w:shd w:val="clear" w:color="auto" w:fill="FFFFFF"/>
        </w:rPr>
        <w:t xml:space="preserve"> </w:t>
      </w:r>
      <w:r w:rsidR="00375813" w:rsidRPr="00091D98">
        <w:rPr>
          <w:rFonts w:ascii="Arial" w:hAnsi="Arial" w:cs="Arial"/>
          <w:shd w:val="clear" w:color="auto" w:fill="FFFFFF"/>
        </w:rPr>
        <w:t xml:space="preserve">Gas is </w:t>
      </w:r>
      <w:r w:rsidR="009158A1">
        <w:rPr>
          <w:rFonts w:ascii="Arial" w:hAnsi="Arial" w:cs="Arial"/>
          <w:shd w:val="clear" w:color="auto" w:fill="FFFFFF"/>
        </w:rPr>
        <w:t>one of</w:t>
      </w:r>
      <w:r w:rsidR="005967DE">
        <w:rPr>
          <w:rFonts w:ascii="Arial" w:hAnsi="Arial" w:cs="Arial"/>
          <w:shd w:val="clear" w:color="auto" w:fill="FFFFFF"/>
        </w:rPr>
        <w:t xml:space="preserve"> the </w:t>
      </w:r>
      <w:r w:rsidR="00375813" w:rsidRPr="00091D98">
        <w:rPr>
          <w:rFonts w:ascii="Arial" w:hAnsi="Arial" w:cs="Arial"/>
          <w:shd w:val="clear" w:color="auto" w:fill="FFFFFF"/>
        </w:rPr>
        <w:t xml:space="preserve">energy </w:t>
      </w:r>
      <w:r w:rsidR="005967DE">
        <w:rPr>
          <w:rFonts w:ascii="Arial" w:hAnsi="Arial" w:cs="Arial"/>
          <w:shd w:val="clear" w:color="auto" w:fill="FFFFFF"/>
        </w:rPr>
        <w:t>suppliers</w:t>
      </w:r>
      <w:r w:rsidR="00375813" w:rsidRPr="00091D98">
        <w:rPr>
          <w:rFonts w:ascii="Arial" w:hAnsi="Arial" w:cs="Arial"/>
          <w:shd w:val="clear" w:color="auto" w:fill="FFFFFF"/>
        </w:rPr>
        <w:t xml:space="preserve"> in the country and is considered one of the </w:t>
      </w:r>
      <w:r w:rsidR="00E71D69">
        <w:rPr>
          <w:rFonts w:ascii="Arial" w:hAnsi="Arial" w:cs="Arial"/>
        </w:rPr>
        <w:t>eight</w:t>
      </w:r>
      <w:r w:rsidR="005967DE" w:rsidRPr="00FC2A36">
        <w:rPr>
          <w:rFonts w:ascii="Arial" w:hAnsi="Arial" w:cs="Arial"/>
          <w:color w:val="202122"/>
          <w:shd w:val="clear" w:color="auto" w:fill="FFFFFF"/>
        </w:rPr>
        <w:t xml:space="preserve"> </w:t>
      </w:r>
      <w:r w:rsidR="00375813" w:rsidRPr="00FC2A36">
        <w:rPr>
          <w:rFonts w:ascii="Arial" w:hAnsi="Arial" w:cs="Arial"/>
          <w:color w:val="202122"/>
          <w:shd w:val="clear" w:color="auto" w:fill="FFFFFF"/>
        </w:rPr>
        <w:t>dominating the gas and electricity market in the United Kingdom.</w:t>
      </w:r>
      <w:r w:rsidR="00FC2A36" w:rsidRPr="00FC2A36">
        <w:rPr>
          <w:rFonts w:ascii="Arial" w:hAnsi="Arial" w:cs="Arial"/>
          <w:color w:val="202122"/>
          <w:shd w:val="clear" w:color="auto" w:fill="FFFFFF"/>
        </w:rPr>
        <w:t xml:space="preserve"> It was founded in 1982 by Robert </w:t>
      </w:r>
      <w:r w:rsidR="00F24CC6">
        <w:rPr>
          <w:rFonts w:ascii="Arial" w:hAnsi="Arial" w:cs="Arial"/>
          <w:color w:val="202122"/>
          <w:shd w:val="clear" w:color="auto" w:fill="FFFFFF"/>
        </w:rPr>
        <w:t>William,</w:t>
      </w:r>
      <w:r w:rsidR="00E71D69">
        <w:rPr>
          <w:rFonts w:ascii="Arial" w:hAnsi="Arial" w:cs="Arial"/>
          <w:color w:val="202122"/>
          <w:shd w:val="clear" w:color="auto" w:fill="FFFFFF"/>
        </w:rPr>
        <w:t xml:space="preserve"> </w:t>
      </w:r>
      <w:r w:rsidR="00EC0A9C">
        <w:rPr>
          <w:rFonts w:ascii="Arial" w:hAnsi="Arial" w:cs="Arial"/>
          <w:color w:val="202122"/>
          <w:shd w:val="clear" w:color="auto" w:fill="FFFFFF"/>
        </w:rPr>
        <w:t xml:space="preserve">with </w:t>
      </w:r>
      <w:r w:rsidR="00720EE3">
        <w:rPr>
          <w:rFonts w:ascii="Arial" w:hAnsi="Arial" w:cs="Arial"/>
          <w:color w:val="202122"/>
          <w:shd w:val="clear" w:color="auto" w:fill="FFFFFF"/>
        </w:rPr>
        <w:t>headquarters</w:t>
      </w:r>
      <w:r w:rsidR="00E71D69">
        <w:rPr>
          <w:rFonts w:ascii="Arial" w:hAnsi="Arial" w:cs="Arial"/>
          <w:color w:val="202122"/>
          <w:shd w:val="clear" w:color="auto" w:fill="FFFFFF"/>
        </w:rPr>
        <w:t xml:space="preserve"> in London</w:t>
      </w:r>
      <w:r w:rsidR="00F437C2">
        <w:rPr>
          <w:rFonts w:ascii="Arial" w:hAnsi="Arial" w:cs="Arial"/>
          <w:color w:val="202122"/>
          <w:shd w:val="clear" w:color="auto" w:fill="FFFFFF"/>
        </w:rPr>
        <w:t>.</w:t>
      </w:r>
    </w:p>
    <w:p w14:paraId="6EEFBA8E" w14:textId="77777777" w:rsidR="001D45E9" w:rsidRDefault="001D45E9" w:rsidP="000116CF">
      <w:pPr>
        <w:pStyle w:val="Heading2"/>
      </w:pPr>
    </w:p>
    <w:p w14:paraId="14DFF97A" w14:textId="4A658E6F" w:rsidR="006278F6" w:rsidRDefault="00B946E6" w:rsidP="000116CF">
      <w:pPr>
        <w:pStyle w:val="Heading2"/>
      </w:pPr>
      <w:bookmarkStart w:id="4" w:name="_Toc161753070"/>
      <w:r>
        <w:t xml:space="preserve">The Cultural Impacts on </w:t>
      </w:r>
      <w:r w:rsidR="009B25AC">
        <w:t>Communication and Negotiation Process</w:t>
      </w:r>
      <w:bookmarkEnd w:id="4"/>
      <w:r w:rsidR="002976D4">
        <w:t xml:space="preserve"> </w:t>
      </w:r>
    </w:p>
    <w:p w14:paraId="17806B48" w14:textId="4E361664" w:rsidR="0080148C" w:rsidRPr="00B97C53" w:rsidRDefault="00E22994">
      <w:pPr>
        <w:rPr>
          <w:rFonts w:ascii="Arial" w:hAnsi="Arial" w:cs="Arial"/>
          <w:b/>
          <w:bCs/>
        </w:rPr>
      </w:pPr>
      <w:r w:rsidRPr="00B97C53">
        <w:rPr>
          <w:rFonts w:ascii="Arial" w:hAnsi="Arial" w:cs="Arial"/>
          <w:b/>
          <w:bCs/>
        </w:rPr>
        <w:t>W</w:t>
      </w:r>
      <w:r w:rsidR="00CA3728" w:rsidRPr="00B97C53">
        <w:rPr>
          <w:rFonts w:ascii="Arial" w:hAnsi="Arial" w:cs="Arial"/>
          <w:b/>
          <w:bCs/>
        </w:rPr>
        <w:t xml:space="preserve">hat is culture? Why </w:t>
      </w:r>
      <w:r w:rsidR="00001BF3">
        <w:rPr>
          <w:rFonts w:ascii="Arial" w:hAnsi="Arial" w:cs="Arial"/>
          <w:b/>
          <w:bCs/>
        </w:rPr>
        <w:t>do people have different identities, languages,</w:t>
      </w:r>
      <w:r w:rsidR="005532B7" w:rsidRPr="00B97C53">
        <w:rPr>
          <w:rFonts w:ascii="Arial" w:hAnsi="Arial" w:cs="Arial"/>
          <w:b/>
          <w:bCs/>
        </w:rPr>
        <w:t xml:space="preserve"> customs, values</w:t>
      </w:r>
      <w:r w:rsidR="0080148C" w:rsidRPr="00B97C53">
        <w:rPr>
          <w:rFonts w:ascii="Arial" w:hAnsi="Arial" w:cs="Arial"/>
          <w:b/>
          <w:bCs/>
        </w:rPr>
        <w:t>,</w:t>
      </w:r>
      <w:r w:rsidR="005532B7" w:rsidRPr="00B97C53">
        <w:rPr>
          <w:rFonts w:ascii="Arial" w:hAnsi="Arial" w:cs="Arial"/>
          <w:b/>
          <w:bCs/>
        </w:rPr>
        <w:t xml:space="preserve"> and lifestyles?</w:t>
      </w:r>
    </w:p>
    <w:p w14:paraId="15272670" w14:textId="1811496F" w:rsidR="00C572B8" w:rsidRPr="00DA6183" w:rsidRDefault="00F13458">
      <w:pPr>
        <w:rPr>
          <w:rFonts w:ascii="Arial" w:hAnsi="Arial" w:cs="Arial"/>
        </w:rPr>
      </w:pPr>
      <w:r w:rsidRPr="00F13458">
        <w:rPr>
          <w:rFonts w:ascii="Arial" w:hAnsi="Arial" w:cs="Arial"/>
        </w:rPr>
        <w:t xml:space="preserve">Countries </w:t>
      </w:r>
      <w:r w:rsidR="00C02FEE">
        <w:rPr>
          <w:rFonts w:ascii="Arial" w:hAnsi="Arial" w:cs="Arial"/>
        </w:rPr>
        <w:t>have</w:t>
      </w:r>
      <w:r>
        <w:rPr>
          <w:rFonts w:ascii="Arial" w:hAnsi="Arial" w:cs="Arial"/>
        </w:rPr>
        <w:t xml:space="preserve"> different cultures </w:t>
      </w:r>
      <w:r w:rsidR="00C02FEE">
        <w:rPr>
          <w:rFonts w:ascii="Arial" w:hAnsi="Arial" w:cs="Arial"/>
        </w:rPr>
        <w:t xml:space="preserve">which </w:t>
      </w:r>
      <w:r w:rsidR="005E629B">
        <w:rPr>
          <w:rFonts w:ascii="Arial" w:hAnsi="Arial" w:cs="Arial"/>
        </w:rPr>
        <w:t>differentiate</w:t>
      </w:r>
      <w:r w:rsidR="00C02FEE">
        <w:rPr>
          <w:rFonts w:ascii="Arial" w:hAnsi="Arial" w:cs="Arial"/>
        </w:rPr>
        <w:t xml:space="preserve"> their identities from others </w:t>
      </w:r>
      <w:r w:rsidR="005F1762">
        <w:rPr>
          <w:rFonts w:ascii="Arial" w:hAnsi="Arial" w:cs="Arial"/>
        </w:rPr>
        <w:t xml:space="preserve">in different ways. </w:t>
      </w:r>
      <w:r w:rsidR="0043724C">
        <w:rPr>
          <w:rFonts w:ascii="Arial" w:hAnsi="Arial" w:cs="Arial"/>
        </w:rPr>
        <w:t xml:space="preserve">It portrays </w:t>
      </w:r>
      <w:r w:rsidR="00521671">
        <w:rPr>
          <w:rFonts w:ascii="Arial" w:hAnsi="Arial" w:cs="Arial"/>
        </w:rPr>
        <w:t xml:space="preserve">their traditions, values, opinions, </w:t>
      </w:r>
      <w:r w:rsidR="00FC172F">
        <w:rPr>
          <w:rFonts w:ascii="Arial" w:hAnsi="Arial" w:cs="Arial"/>
        </w:rPr>
        <w:t>dress-ups</w:t>
      </w:r>
      <w:r w:rsidR="00521671">
        <w:rPr>
          <w:rFonts w:ascii="Arial" w:hAnsi="Arial" w:cs="Arial"/>
        </w:rPr>
        <w:t xml:space="preserve">, language, </w:t>
      </w:r>
      <w:r w:rsidR="005F4C8C">
        <w:rPr>
          <w:rFonts w:ascii="Arial" w:hAnsi="Arial" w:cs="Arial"/>
        </w:rPr>
        <w:t>religions,</w:t>
      </w:r>
      <w:r w:rsidR="00521671">
        <w:rPr>
          <w:rFonts w:ascii="Arial" w:hAnsi="Arial" w:cs="Arial"/>
        </w:rPr>
        <w:t xml:space="preserve"> and lifestyles.</w:t>
      </w:r>
      <w:r w:rsidR="00B56C07">
        <w:rPr>
          <w:rFonts w:ascii="Arial" w:hAnsi="Arial" w:cs="Arial"/>
        </w:rPr>
        <w:t xml:space="preserve"> A</w:t>
      </w:r>
      <w:r w:rsidR="00B7777B">
        <w:rPr>
          <w:rFonts w:ascii="Arial" w:hAnsi="Arial" w:cs="Arial"/>
        </w:rPr>
        <w:t xml:space="preserve"> recent </w:t>
      </w:r>
      <w:r w:rsidR="003D1435">
        <w:rPr>
          <w:rFonts w:ascii="Arial" w:hAnsi="Arial" w:cs="Arial"/>
        </w:rPr>
        <w:t>survey</w:t>
      </w:r>
      <w:r w:rsidR="00B7777B">
        <w:rPr>
          <w:rFonts w:ascii="Arial" w:hAnsi="Arial" w:cs="Arial"/>
        </w:rPr>
        <w:t xml:space="preserve"> claims that </w:t>
      </w:r>
      <w:r w:rsidR="00C0385E">
        <w:rPr>
          <w:rFonts w:ascii="Arial" w:hAnsi="Arial" w:cs="Arial"/>
        </w:rPr>
        <w:t xml:space="preserve">there are about 3,800 unique cultures exist </w:t>
      </w:r>
      <w:r w:rsidR="005F4C8C">
        <w:rPr>
          <w:rFonts w:ascii="Arial" w:hAnsi="Arial" w:cs="Arial"/>
        </w:rPr>
        <w:t>around the world however,</w:t>
      </w:r>
      <w:r w:rsidR="00382E83">
        <w:rPr>
          <w:rFonts w:ascii="Arial" w:hAnsi="Arial" w:cs="Arial"/>
        </w:rPr>
        <w:t xml:space="preserve"> </w:t>
      </w:r>
      <w:r w:rsidR="00146BB2">
        <w:rPr>
          <w:rFonts w:ascii="Arial" w:hAnsi="Arial" w:cs="Arial"/>
        </w:rPr>
        <w:t xml:space="preserve">culture can simply </w:t>
      </w:r>
      <w:r w:rsidR="008A0DB2">
        <w:rPr>
          <w:rFonts w:ascii="Arial" w:hAnsi="Arial" w:cs="Arial"/>
        </w:rPr>
        <w:t xml:space="preserve">portray ways of </w:t>
      </w:r>
      <w:r w:rsidR="002A2BA3">
        <w:rPr>
          <w:rFonts w:ascii="Arial" w:hAnsi="Arial" w:cs="Arial"/>
        </w:rPr>
        <w:t xml:space="preserve">people </w:t>
      </w:r>
      <w:r w:rsidR="008A0DB2">
        <w:rPr>
          <w:rFonts w:ascii="Arial" w:hAnsi="Arial" w:cs="Arial"/>
        </w:rPr>
        <w:t>living</w:t>
      </w:r>
      <w:r w:rsidR="00CB6448">
        <w:rPr>
          <w:rFonts w:ascii="Arial" w:hAnsi="Arial" w:cs="Arial"/>
        </w:rPr>
        <w:t xml:space="preserve"> in different</w:t>
      </w:r>
      <w:r w:rsidR="00C444CA">
        <w:rPr>
          <w:rFonts w:ascii="Arial" w:hAnsi="Arial" w:cs="Arial"/>
        </w:rPr>
        <w:t xml:space="preserve"> and unique</w:t>
      </w:r>
      <w:r w:rsidR="00CB6448">
        <w:rPr>
          <w:rFonts w:ascii="Arial" w:hAnsi="Arial" w:cs="Arial"/>
        </w:rPr>
        <w:t xml:space="preserve"> ways in the world</w:t>
      </w:r>
      <w:r w:rsidR="00FE513E">
        <w:rPr>
          <w:rFonts w:ascii="Arial" w:hAnsi="Arial" w:cs="Arial"/>
        </w:rPr>
        <w:t xml:space="preserve">. </w:t>
      </w:r>
      <w:r w:rsidR="00476063">
        <w:rPr>
          <w:rFonts w:ascii="Arial" w:hAnsi="Arial" w:cs="Arial"/>
        </w:rPr>
        <w:t xml:space="preserve">Exploring and knowing the existence of different cultures </w:t>
      </w:r>
      <w:r w:rsidR="00001BF3">
        <w:rPr>
          <w:rFonts w:ascii="Arial" w:hAnsi="Arial" w:cs="Arial"/>
        </w:rPr>
        <w:t>broadens</w:t>
      </w:r>
      <w:r w:rsidR="00476063">
        <w:rPr>
          <w:rFonts w:ascii="Arial" w:hAnsi="Arial" w:cs="Arial"/>
        </w:rPr>
        <w:t xml:space="preserve"> </w:t>
      </w:r>
      <w:r w:rsidR="00FC053B">
        <w:rPr>
          <w:rFonts w:ascii="Arial" w:hAnsi="Arial" w:cs="Arial"/>
        </w:rPr>
        <w:t>individuals’</w:t>
      </w:r>
      <w:r w:rsidR="00DF5CB8">
        <w:rPr>
          <w:rFonts w:ascii="Arial" w:hAnsi="Arial" w:cs="Arial"/>
        </w:rPr>
        <w:t xml:space="preserve"> perspectives about diversity an</w:t>
      </w:r>
      <w:r w:rsidR="00160505">
        <w:rPr>
          <w:rFonts w:ascii="Arial" w:hAnsi="Arial" w:cs="Arial"/>
        </w:rPr>
        <w:t xml:space="preserve">d contrasts around the world, </w:t>
      </w:r>
      <w:r w:rsidR="00001BF3">
        <w:rPr>
          <w:rFonts w:ascii="Arial" w:hAnsi="Arial" w:cs="Arial"/>
        </w:rPr>
        <w:t xml:space="preserve">and </w:t>
      </w:r>
      <w:r w:rsidR="00160505">
        <w:rPr>
          <w:rFonts w:ascii="Arial" w:hAnsi="Arial" w:cs="Arial"/>
        </w:rPr>
        <w:t xml:space="preserve">it </w:t>
      </w:r>
      <w:r w:rsidR="00BC126A">
        <w:rPr>
          <w:rFonts w:ascii="Arial" w:hAnsi="Arial" w:cs="Arial"/>
        </w:rPr>
        <w:t>enables</w:t>
      </w:r>
      <w:r w:rsidR="00160505">
        <w:rPr>
          <w:rFonts w:ascii="Arial" w:hAnsi="Arial" w:cs="Arial"/>
        </w:rPr>
        <w:t xml:space="preserve"> people to engage and approach in different ways</w:t>
      </w:r>
      <w:r w:rsidR="0075100C">
        <w:rPr>
          <w:rFonts w:ascii="Arial" w:hAnsi="Arial" w:cs="Arial"/>
        </w:rPr>
        <w:t xml:space="preserve"> (Understandin</w:t>
      </w:r>
      <w:r w:rsidR="00FC053B">
        <w:rPr>
          <w:rFonts w:ascii="Arial" w:hAnsi="Arial" w:cs="Arial"/>
        </w:rPr>
        <w:t>g</w:t>
      </w:r>
      <w:r w:rsidR="0075100C">
        <w:rPr>
          <w:rFonts w:ascii="Arial" w:hAnsi="Arial" w:cs="Arial"/>
        </w:rPr>
        <w:t xml:space="preserve"> Culture </w:t>
      </w:r>
      <w:r w:rsidR="00164B75">
        <w:rPr>
          <w:rFonts w:ascii="Arial" w:hAnsi="Arial" w:cs="Arial"/>
        </w:rPr>
        <w:t>a</w:t>
      </w:r>
      <w:r w:rsidR="0075100C">
        <w:rPr>
          <w:rFonts w:ascii="Arial" w:hAnsi="Arial" w:cs="Arial"/>
        </w:rPr>
        <w:t xml:space="preserve">nd </w:t>
      </w:r>
      <w:r w:rsidR="00FC053B">
        <w:rPr>
          <w:rFonts w:ascii="Arial" w:hAnsi="Arial" w:cs="Arial"/>
        </w:rPr>
        <w:t>Diversity</w:t>
      </w:r>
      <w:r w:rsidR="0075100C">
        <w:rPr>
          <w:rFonts w:ascii="Arial" w:hAnsi="Arial" w:cs="Arial"/>
        </w:rPr>
        <w:t xml:space="preserve"> Building Community, 2017)</w:t>
      </w:r>
      <w:r w:rsidR="00164B75">
        <w:rPr>
          <w:rFonts w:ascii="Arial" w:hAnsi="Arial" w:cs="Arial"/>
        </w:rPr>
        <w:t>.</w:t>
      </w:r>
    </w:p>
    <w:p w14:paraId="2AC213D7" w14:textId="12DE28D9" w:rsidR="00ED545E" w:rsidRDefault="00FC053B" w:rsidP="00ED545E">
      <w:pPr>
        <w:keepNext/>
      </w:pPr>
      <w:r>
        <w:rPr>
          <w:noProof/>
        </w:rPr>
        <w:drawing>
          <wp:inline distT="0" distB="0" distL="0" distR="0" wp14:anchorId="06FE00CD" wp14:editId="6C817707">
            <wp:extent cx="4589586" cy="2243889"/>
            <wp:effectExtent l="0" t="0" r="1905" b="4445"/>
            <wp:docPr id="2084673794" name="Picture 1" descr="Photo of young people holding a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of young people holding a glo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0388" cy="2244281"/>
                    </a:xfrm>
                    <a:prstGeom prst="rect">
                      <a:avLst/>
                    </a:prstGeom>
                    <a:noFill/>
                    <a:ln>
                      <a:noFill/>
                    </a:ln>
                  </pic:spPr>
                </pic:pic>
              </a:graphicData>
            </a:graphic>
          </wp:inline>
        </w:drawing>
      </w:r>
    </w:p>
    <w:p w14:paraId="15BFA3E1" w14:textId="7EBC4D00" w:rsidR="006278F6" w:rsidRDefault="00ED545E" w:rsidP="00ED545E">
      <w:pPr>
        <w:pStyle w:val="Caption"/>
        <w:rPr>
          <w:rFonts w:ascii="Arial" w:hAnsi="Arial" w:cs="Arial"/>
        </w:rPr>
      </w:pPr>
      <w:bookmarkStart w:id="5" w:name="_Toc161316573"/>
      <w:r>
        <w:t xml:space="preserve">Figure </w:t>
      </w:r>
      <w:r w:rsidR="00000000">
        <w:fldChar w:fldCharType="begin"/>
      </w:r>
      <w:r w:rsidR="00000000">
        <w:instrText xml:space="preserve"> SEQ Figure \* ARABIC </w:instrText>
      </w:r>
      <w:r w:rsidR="00000000">
        <w:fldChar w:fldCharType="separate"/>
      </w:r>
      <w:r w:rsidR="00046042">
        <w:rPr>
          <w:noProof/>
        </w:rPr>
        <w:t>2</w:t>
      </w:r>
      <w:r w:rsidR="00000000">
        <w:rPr>
          <w:noProof/>
        </w:rPr>
        <w:fldChar w:fldCharType="end"/>
      </w:r>
      <w:r>
        <w:t xml:space="preserve"> Unders</w:t>
      </w:r>
      <w:bookmarkEnd w:id="5"/>
      <w:r w:rsidR="002F71B3">
        <w:t xml:space="preserve">tanding </w:t>
      </w:r>
      <w:r w:rsidR="0075100C">
        <w:t>C</w:t>
      </w:r>
      <w:r w:rsidR="002F71B3">
        <w:t xml:space="preserve">ulture and </w:t>
      </w:r>
      <w:r w:rsidR="0075100C">
        <w:t>Diversity</w:t>
      </w:r>
      <w:r w:rsidR="002F71B3">
        <w:t xml:space="preserve"> </w:t>
      </w:r>
      <w:r w:rsidR="0075100C">
        <w:t>B</w:t>
      </w:r>
      <w:r w:rsidR="002F71B3">
        <w:t>uilding</w:t>
      </w:r>
      <w:r w:rsidR="0075100C">
        <w:t xml:space="preserve"> Community</w:t>
      </w:r>
    </w:p>
    <w:p w14:paraId="5F81B41A" w14:textId="4BFFE97F" w:rsidR="00F01B65" w:rsidRPr="00505F08" w:rsidRDefault="00B56C07" w:rsidP="00F01B65">
      <w:pPr>
        <w:rPr>
          <w:rFonts w:ascii="Arial" w:hAnsi="Arial" w:cs="Arial"/>
          <w:shd w:val="clear" w:color="auto" w:fill="FFFFFF"/>
        </w:rPr>
      </w:pPr>
      <w:r w:rsidRPr="00505F08">
        <w:rPr>
          <w:rFonts w:ascii="Arial" w:hAnsi="Arial" w:cs="Arial"/>
        </w:rPr>
        <w:t>Source:</w:t>
      </w:r>
      <w:r w:rsidR="00F01B65" w:rsidRPr="00505F08">
        <w:rPr>
          <w:rFonts w:ascii="Arial" w:hAnsi="Arial" w:cs="Arial"/>
          <w:shd w:val="clear" w:color="auto" w:fill="FFFFFF"/>
        </w:rPr>
        <w:t xml:space="preserve"> </w:t>
      </w:r>
      <w:r w:rsidR="00505F08">
        <w:rPr>
          <w:rFonts w:ascii="Arial" w:hAnsi="Arial" w:cs="Arial"/>
          <w:shd w:val="clear" w:color="auto" w:fill="FFFFFF"/>
        </w:rPr>
        <w:t>(</w:t>
      </w:r>
      <w:r w:rsidR="00505F08" w:rsidRPr="00505F08">
        <w:rPr>
          <w:rFonts w:ascii="Roboto" w:hAnsi="Roboto"/>
          <w:sz w:val="23"/>
          <w:szCs w:val="23"/>
          <w:shd w:val="clear" w:color="auto" w:fill="FFFFFF"/>
        </w:rPr>
        <w:t xml:space="preserve">Community </w:t>
      </w:r>
      <w:r w:rsidR="002F71B3" w:rsidRPr="00505F08">
        <w:rPr>
          <w:rFonts w:ascii="Roboto" w:hAnsi="Roboto"/>
          <w:sz w:val="23"/>
          <w:szCs w:val="23"/>
          <w:shd w:val="clear" w:color="auto" w:fill="FFFFFF"/>
        </w:rPr>
        <w:t>Toolbox</w:t>
      </w:r>
      <w:r w:rsidR="00505F08" w:rsidRPr="00505F08">
        <w:rPr>
          <w:rFonts w:ascii="Roboto" w:hAnsi="Roboto"/>
          <w:sz w:val="23"/>
          <w:szCs w:val="23"/>
          <w:shd w:val="clear" w:color="auto" w:fill="FFFFFF"/>
        </w:rPr>
        <w:t>, 2017</w:t>
      </w:r>
      <w:r w:rsidR="00CE360F">
        <w:rPr>
          <w:rFonts w:ascii="Roboto" w:hAnsi="Roboto"/>
          <w:sz w:val="23"/>
          <w:szCs w:val="23"/>
          <w:shd w:val="clear" w:color="auto" w:fill="FFFFFF"/>
        </w:rPr>
        <w:t>, Page1</w:t>
      </w:r>
      <w:r w:rsidR="00505F08">
        <w:rPr>
          <w:rFonts w:ascii="Arial" w:hAnsi="Arial" w:cs="Arial"/>
          <w:shd w:val="clear" w:color="auto" w:fill="FFFFFF"/>
        </w:rPr>
        <w:t>)</w:t>
      </w:r>
    </w:p>
    <w:p w14:paraId="36BE4CEB" w14:textId="77777777" w:rsidR="00ED545E" w:rsidRPr="009941F6" w:rsidRDefault="00ED545E" w:rsidP="00F01B65">
      <w:pPr>
        <w:rPr>
          <w:rFonts w:ascii="Arial" w:hAnsi="Arial" w:cs="Arial"/>
        </w:rPr>
      </w:pPr>
    </w:p>
    <w:p w14:paraId="6F6773AE" w14:textId="5D08DF03" w:rsidR="006278F6" w:rsidRDefault="00594D8F">
      <w:pPr>
        <w:rPr>
          <w:rFonts w:ascii="Arial" w:hAnsi="Arial" w:cs="Arial"/>
        </w:rPr>
      </w:pPr>
      <w:r w:rsidRPr="00594D8F">
        <w:rPr>
          <w:rFonts w:ascii="Arial" w:hAnsi="Arial" w:cs="Arial"/>
        </w:rPr>
        <w:lastRenderedPageBreak/>
        <w:t xml:space="preserve">This report focuses on the </w:t>
      </w:r>
      <w:r w:rsidRPr="00607546">
        <w:rPr>
          <w:rFonts w:ascii="Arial" w:hAnsi="Arial" w:cs="Arial"/>
          <w:b/>
          <w:bCs/>
        </w:rPr>
        <w:t>acquisition of a UK company by the UAE</w:t>
      </w:r>
      <w:r>
        <w:rPr>
          <w:rFonts w:ascii="Arial" w:hAnsi="Arial" w:cs="Arial"/>
        </w:rPr>
        <w:t xml:space="preserve"> company</w:t>
      </w:r>
      <w:r w:rsidRPr="00594D8F">
        <w:rPr>
          <w:rFonts w:ascii="Arial" w:hAnsi="Arial" w:cs="Arial"/>
        </w:rPr>
        <w:t xml:space="preserve"> for economic growth </w:t>
      </w:r>
      <w:r w:rsidR="00DD0B1D">
        <w:rPr>
          <w:rFonts w:ascii="Arial" w:hAnsi="Arial" w:cs="Arial"/>
        </w:rPr>
        <w:t xml:space="preserve">and </w:t>
      </w:r>
      <w:r w:rsidR="00A41F1D">
        <w:rPr>
          <w:rFonts w:ascii="Arial" w:hAnsi="Arial" w:cs="Arial"/>
        </w:rPr>
        <w:t>identifies</w:t>
      </w:r>
      <w:r w:rsidR="00DD0B1D">
        <w:rPr>
          <w:rFonts w:ascii="Arial" w:hAnsi="Arial" w:cs="Arial"/>
        </w:rPr>
        <w:t xml:space="preserve"> </w:t>
      </w:r>
      <w:r w:rsidR="00A41F1D">
        <w:rPr>
          <w:rFonts w:ascii="Arial" w:hAnsi="Arial" w:cs="Arial"/>
        </w:rPr>
        <w:t xml:space="preserve">factors </w:t>
      </w:r>
      <w:r w:rsidR="00265521">
        <w:rPr>
          <w:rFonts w:ascii="Arial" w:hAnsi="Arial" w:cs="Arial"/>
        </w:rPr>
        <w:t>of cultural differences</w:t>
      </w:r>
      <w:r w:rsidR="00A41F1D">
        <w:rPr>
          <w:rFonts w:ascii="Arial" w:hAnsi="Arial" w:cs="Arial"/>
        </w:rPr>
        <w:t xml:space="preserve"> that </w:t>
      </w:r>
      <w:r w:rsidR="00744FBE">
        <w:rPr>
          <w:rFonts w:ascii="Arial" w:hAnsi="Arial" w:cs="Arial"/>
        </w:rPr>
        <w:t>affect</w:t>
      </w:r>
      <w:r w:rsidR="00A41F1D">
        <w:rPr>
          <w:rFonts w:ascii="Arial" w:hAnsi="Arial" w:cs="Arial"/>
        </w:rPr>
        <w:t xml:space="preserve"> </w:t>
      </w:r>
      <w:r w:rsidRPr="00594D8F">
        <w:rPr>
          <w:rFonts w:ascii="Arial" w:hAnsi="Arial" w:cs="Arial"/>
        </w:rPr>
        <w:t xml:space="preserve">the operational </w:t>
      </w:r>
      <w:r w:rsidR="00265521">
        <w:rPr>
          <w:rFonts w:ascii="Arial" w:hAnsi="Arial" w:cs="Arial"/>
        </w:rPr>
        <w:t>process</w:t>
      </w:r>
      <w:r w:rsidRPr="00594D8F">
        <w:rPr>
          <w:rFonts w:ascii="Arial" w:hAnsi="Arial" w:cs="Arial"/>
        </w:rPr>
        <w:t>.</w:t>
      </w:r>
      <w:r w:rsidR="001900E0">
        <w:rPr>
          <w:rFonts w:ascii="Arial" w:hAnsi="Arial" w:cs="Arial"/>
        </w:rPr>
        <w:t xml:space="preserve"> </w:t>
      </w:r>
      <w:r w:rsidR="00E15A6B">
        <w:rPr>
          <w:rFonts w:ascii="Arial" w:hAnsi="Arial" w:cs="Arial"/>
        </w:rPr>
        <w:t>Countries have</w:t>
      </w:r>
      <w:r w:rsidRPr="00594D8F">
        <w:rPr>
          <w:rFonts w:ascii="Arial" w:hAnsi="Arial" w:cs="Arial"/>
        </w:rPr>
        <w:t xml:space="preserve"> their </w:t>
      </w:r>
      <w:r w:rsidR="00C34B34">
        <w:rPr>
          <w:rFonts w:ascii="Arial" w:hAnsi="Arial" w:cs="Arial"/>
        </w:rPr>
        <w:t xml:space="preserve">styles of </w:t>
      </w:r>
      <w:r w:rsidR="00C34B34" w:rsidRPr="00607546">
        <w:rPr>
          <w:rFonts w:ascii="Arial" w:hAnsi="Arial" w:cs="Arial"/>
          <w:b/>
          <w:bCs/>
        </w:rPr>
        <w:t xml:space="preserve">communication, </w:t>
      </w:r>
      <w:r w:rsidR="001A1D4F" w:rsidRPr="00607546">
        <w:rPr>
          <w:rFonts w:ascii="Arial" w:hAnsi="Arial" w:cs="Arial"/>
          <w:b/>
          <w:bCs/>
        </w:rPr>
        <w:t>negotiation</w:t>
      </w:r>
      <w:r w:rsidR="00C34B34" w:rsidRPr="00607546">
        <w:rPr>
          <w:rFonts w:ascii="Arial" w:hAnsi="Arial" w:cs="Arial"/>
          <w:b/>
          <w:bCs/>
        </w:rPr>
        <w:t xml:space="preserve">, business settings, </w:t>
      </w:r>
      <w:r w:rsidR="001A1D4F" w:rsidRPr="00607546">
        <w:rPr>
          <w:rFonts w:ascii="Arial" w:hAnsi="Arial" w:cs="Arial"/>
          <w:b/>
          <w:bCs/>
        </w:rPr>
        <w:t>management</w:t>
      </w:r>
      <w:r w:rsidR="00C34B34" w:rsidRPr="00607546">
        <w:rPr>
          <w:rFonts w:ascii="Arial" w:hAnsi="Arial" w:cs="Arial"/>
          <w:b/>
          <w:bCs/>
        </w:rPr>
        <w:t xml:space="preserve"> rules,</w:t>
      </w:r>
      <w:r w:rsidR="00CD5BBE" w:rsidRPr="00607546">
        <w:rPr>
          <w:rFonts w:ascii="Arial" w:hAnsi="Arial" w:cs="Arial"/>
          <w:b/>
          <w:bCs/>
        </w:rPr>
        <w:t xml:space="preserve"> decision-making </w:t>
      </w:r>
      <w:r w:rsidR="00107948" w:rsidRPr="00607546">
        <w:rPr>
          <w:rFonts w:ascii="Arial" w:hAnsi="Arial" w:cs="Arial"/>
          <w:b/>
          <w:bCs/>
        </w:rPr>
        <w:t>process,</w:t>
      </w:r>
      <w:r w:rsidR="00C34B34" w:rsidRPr="00607546">
        <w:rPr>
          <w:rFonts w:ascii="Arial" w:hAnsi="Arial" w:cs="Arial"/>
          <w:b/>
          <w:bCs/>
        </w:rPr>
        <w:t xml:space="preserve"> </w:t>
      </w:r>
      <w:r w:rsidR="0020759E" w:rsidRPr="00607546">
        <w:rPr>
          <w:rFonts w:ascii="Arial" w:hAnsi="Arial" w:cs="Arial"/>
          <w:b/>
          <w:bCs/>
        </w:rPr>
        <w:t xml:space="preserve">and </w:t>
      </w:r>
      <w:r w:rsidR="00CD5BBE" w:rsidRPr="00607546">
        <w:rPr>
          <w:rFonts w:ascii="Arial" w:hAnsi="Arial" w:cs="Arial"/>
          <w:b/>
          <w:bCs/>
        </w:rPr>
        <w:t xml:space="preserve">conflict </w:t>
      </w:r>
      <w:r w:rsidR="001A1D4F" w:rsidRPr="00607546">
        <w:rPr>
          <w:rFonts w:ascii="Arial" w:hAnsi="Arial" w:cs="Arial"/>
          <w:b/>
          <w:bCs/>
        </w:rPr>
        <w:t xml:space="preserve">management </w:t>
      </w:r>
      <w:r w:rsidR="001A1D4F">
        <w:rPr>
          <w:rFonts w:ascii="Arial" w:hAnsi="Arial" w:cs="Arial"/>
        </w:rPr>
        <w:t>therefore</w:t>
      </w:r>
      <w:r w:rsidR="001A1D4F" w:rsidRPr="001A1D4F">
        <w:rPr>
          <w:rFonts w:ascii="Arial" w:hAnsi="Arial" w:cs="Arial"/>
        </w:rPr>
        <w:t xml:space="preserve">, joining or taking over a business requires a thorough </w:t>
      </w:r>
      <w:r w:rsidR="001A1D4F" w:rsidRPr="00607546">
        <w:rPr>
          <w:rFonts w:ascii="Arial" w:hAnsi="Arial" w:cs="Arial"/>
          <w:b/>
          <w:bCs/>
        </w:rPr>
        <w:t>understanding of the culture</w:t>
      </w:r>
      <w:r w:rsidR="001A1D4F" w:rsidRPr="00607546">
        <w:rPr>
          <w:rFonts w:ascii="Arial" w:hAnsi="Arial" w:cs="Arial"/>
        </w:rPr>
        <w:t xml:space="preserve"> </w:t>
      </w:r>
      <w:r w:rsidR="001A1D4F" w:rsidRPr="001A1D4F">
        <w:rPr>
          <w:rFonts w:ascii="Arial" w:hAnsi="Arial" w:cs="Arial"/>
        </w:rPr>
        <w:t>of both parties for a successful outcome.</w:t>
      </w:r>
    </w:p>
    <w:p w14:paraId="4E1953B2" w14:textId="31463DAC" w:rsidR="00FE799F" w:rsidRPr="00C8310E" w:rsidRDefault="007F4FC4" w:rsidP="00FA6C02">
      <w:pPr>
        <w:rPr>
          <w:rStyle w:val="Strong"/>
          <w:rFonts w:ascii="Arial" w:hAnsi="Arial" w:cs="Arial"/>
          <w:b w:val="0"/>
          <w:bCs w:val="0"/>
        </w:rPr>
      </w:pPr>
      <w:r w:rsidRPr="00E271E2">
        <w:rPr>
          <w:rFonts w:ascii="Arial" w:hAnsi="Arial" w:cs="Arial"/>
        </w:rPr>
        <w:t xml:space="preserve">One of the best </w:t>
      </w:r>
      <w:r w:rsidR="008D679E" w:rsidRPr="00E271E2">
        <w:rPr>
          <w:rFonts w:ascii="Arial" w:hAnsi="Arial" w:cs="Arial"/>
        </w:rPr>
        <w:t>models</w:t>
      </w:r>
      <w:r w:rsidRPr="00E271E2">
        <w:rPr>
          <w:rFonts w:ascii="Arial" w:hAnsi="Arial" w:cs="Arial"/>
        </w:rPr>
        <w:t xml:space="preserve"> </w:t>
      </w:r>
      <w:r w:rsidR="008D679E" w:rsidRPr="00E271E2">
        <w:rPr>
          <w:rFonts w:ascii="Arial" w:hAnsi="Arial" w:cs="Arial"/>
        </w:rPr>
        <w:t xml:space="preserve">that describe cultural differences is </w:t>
      </w:r>
      <w:r w:rsidR="008D679E" w:rsidRPr="003E0F03">
        <w:rPr>
          <w:rFonts w:ascii="Arial" w:hAnsi="Arial" w:cs="Arial"/>
          <w:b/>
          <w:bCs/>
        </w:rPr>
        <w:t>The Lewis Model</w:t>
      </w:r>
      <w:r w:rsidR="002D6DBD" w:rsidRPr="00E271E2">
        <w:rPr>
          <w:rFonts w:ascii="Arial" w:hAnsi="Arial" w:cs="Arial"/>
        </w:rPr>
        <w:t>: Culture Types.</w:t>
      </w:r>
      <w:r w:rsidR="00AC74BC">
        <w:rPr>
          <w:rFonts w:ascii="Arial" w:hAnsi="Arial" w:cs="Arial"/>
        </w:rPr>
        <w:t xml:space="preserve"> </w:t>
      </w:r>
      <w:r w:rsidR="00DF7A1A">
        <w:rPr>
          <w:rFonts w:ascii="Arial" w:hAnsi="Arial" w:cs="Arial"/>
        </w:rPr>
        <w:t>This framework was</w:t>
      </w:r>
      <w:r w:rsidR="007F119A">
        <w:rPr>
          <w:rFonts w:ascii="Arial" w:hAnsi="Arial" w:cs="Arial"/>
        </w:rPr>
        <w:t xml:space="preserve"> developed </w:t>
      </w:r>
      <w:r w:rsidR="00DF7A1A">
        <w:rPr>
          <w:rFonts w:ascii="Arial" w:hAnsi="Arial" w:cs="Arial"/>
        </w:rPr>
        <w:t xml:space="preserve">by </w:t>
      </w:r>
      <w:r w:rsidR="00DF7A1A" w:rsidRPr="003E0F03">
        <w:rPr>
          <w:rFonts w:ascii="Arial" w:hAnsi="Arial" w:cs="Arial"/>
          <w:b/>
          <w:bCs/>
        </w:rPr>
        <w:t>Rich</w:t>
      </w:r>
      <w:r w:rsidR="0042653A" w:rsidRPr="003E0F03">
        <w:rPr>
          <w:rFonts w:ascii="Arial" w:hAnsi="Arial" w:cs="Arial"/>
          <w:b/>
          <w:bCs/>
        </w:rPr>
        <w:t>ard Lewis in 1990</w:t>
      </w:r>
      <w:r w:rsidR="001A6062">
        <w:rPr>
          <w:rFonts w:ascii="Arial" w:hAnsi="Arial" w:cs="Arial"/>
        </w:rPr>
        <w:t xml:space="preserve"> after he visited </w:t>
      </w:r>
      <w:r w:rsidR="001A6062" w:rsidRPr="003E0F03">
        <w:rPr>
          <w:rFonts w:ascii="Arial" w:hAnsi="Arial" w:cs="Arial"/>
          <w:b/>
          <w:bCs/>
        </w:rPr>
        <w:t>135 countries</w:t>
      </w:r>
      <w:r w:rsidR="001A6062">
        <w:rPr>
          <w:rFonts w:ascii="Arial" w:hAnsi="Arial" w:cs="Arial"/>
        </w:rPr>
        <w:t xml:space="preserve"> around </w:t>
      </w:r>
      <w:r w:rsidR="001A6062" w:rsidRPr="00C8310E">
        <w:rPr>
          <w:rFonts w:ascii="Arial" w:hAnsi="Arial" w:cs="Arial"/>
        </w:rPr>
        <w:t xml:space="preserve">the </w:t>
      </w:r>
      <w:r w:rsidR="00FA6C02" w:rsidRPr="00C8310E">
        <w:rPr>
          <w:rFonts w:ascii="Arial" w:hAnsi="Arial" w:cs="Arial"/>
        </w:rPr>
        <w:t>world,</w:t>
      </w:r>
      <w:r w:rsidR="001A6062" w:rsidRPr="00C8310E">
        <w:rPr>
          <w:rFonts w:ascii="Arial" w:hAnsi="Arial" w:cs="Arial"/>
        </w:rPr>
        <w:t xml:space="preserve"> </w:t>
      </w:r>
      <w:r w:rsidR="00216A95" w:rsidRPr="00C8310E">
        <w:rPr>
          <w:rFonts w:ascii="Arial" w:hAnsi="Arial" w:cs="Arial"/>
        </w:rPr>
        <w:t xml:space="preserve">and </w:t>
      </w:r>
      <w:r w:rsidR="00FA6C02" w:rsidRPr="00C8310E">
        <w:rPr>
          <w:rFonts w:ascii="Arial" w:hAnsi="Arial" w:cs="Arial"/>
        </w:rPr>
        <w:t xml:space="preserve">he concluded that </w:t>
      </w:r>
      <w:r w:rsidR="00FA6C02" w:rsidRPr="00C8310E">
        <w:rPr>
          <w:rStyle w:val="Strong"/>
          <w:rFonts w:ascii="Arial" w:hAnsi="Arial" w:cs="Arial"/>
          <w:b w:val="0"/>
          <w:bCs w:val="0"/>
        </w:rPr>
        <w:t>t</w:t>
      </w:r>
      <w:r w:rsidR="001810F5" w:rsidRPr="00C8310E">
        <w:rPr>
          <w:rStyle w:val="Strong"/>
          <w:rFonts w:ascii="Arial" w:hAnsi="Arial" w:cs="Arial"/>
          <w:b w:val="0"/>
          <w:bCs w:val="0"/>
        </w:rPr>
        <w:t xml:space="preserve">here are three cultural groups based on their communication and </w:t>
      </w:r>
      <w:r w:rsidR="00216A95" w:rsidRPr="00C8310E">
        <w:rPr>
          <w:rStyle w:val="Strong"/>
          <w:rFonts w:ascii="Arial" w:hAnsi="Arial" w:cs="Arial"/>
          <w:b w:val="0"/>
          <w:bCs w:val="0"/>
        </w:rPr>
        <w:t>behaviour</w:t>
      </w:r>
      <w:r w:rsidR="001810F5" w:rsidRPr="00C8310E">
        <w:rPr>
          <w:rStyle w:val="Strong"/>
          <w:rFonts w:ascii="Arial" w:hAnsi="Arial" w:cs="Arial"/>
          <w:b w:val="0"/>
          <w:bCs w:val="0"/>
        </w:rPr>
        <w:t xml:space="preserve"> patterns</w:t>
      </w:r>
      <w:r w:rsidR="00B42A52">
        <w:rPr>
          <w:rStyle w:val="Strong"/>
          <w:rFonts w:ascii="Arial" w:hAnsi="Arial" w:cs="Arial"/>
          <w:b w:val="0"/>
          <w:bCs w:val="0"/>
        </w:rPr>
        <w:t xml:space="preserve"> </w:t>
      </w:r>
      <w:r w:rsidR="00B42A52">
        <w:rPr>
          <w:rFonts w:ascii="Arial" w:hAnsi="Arial" w:cs="Arial"/>
          <w:color w:val="222222"/>
          <w:shd w:val="clear" w:color="auto" w:fill="FFFFFF"/>
        </w:rPr>
        <w:t>(</w:t>
      </w:r>
      <w:r w:rsidR="003340E5" w:rsidRPr="003340E5">
        <w:rPr>
          <w:rFonts w:ascii="Arial" w:hAnsi="Arial" w:cs="Arial"/>
          <w:color w:val="222222"/>
          <w:shd w:val="clear" w:color="auto" w:fill="FFFFFF"/>
        </w:rPr>
        <w:t>Gollin, 2014)</w:t>
      </w:r>
      <w:r w:rsidR="00B42A52">
        <w:rPr>
          <w:rFonts w:ascii="Arial" w:hAnsi="Arial" w:cs="Arial"/>
          <w:color w:val="222222"/>
          <w:shd w:val="clear" w:color="auto" w:fill="FFFFFF"/>
        </w:rPr>
        <w:t>.</w:t>
      </w:r>
    </w:p>
    <w:p w14:paraId="45BA345B" w14:textId="77777777" w:rsidR="00FE799F" w:rsidRDefault="00FE799F" w:rsidP="00FA6C02">
      <w:pPr>
        <w:rPr>
          <w:rStyle w:val="Strong"/>
          <w:rFonts w:ascii="Arial" w:hAnsi="Arial" w:cs="Arial"/>
          <w:b w:val="0"/>
          <w:bCs w:val="0"/>
          <w:color w:val="222222"/>
        </w:rPr>
      </w:pPr>
    </w:p>
    <w:p w14:paraId="0415AF9B" w14:textId="77777777" w:rsidR="00B668E8" w:rsidRDefault="00FE799F" w:rsidP="00B668E8">
      <w:pPr>
        <w:keepNext/>
      </w:pPr>
      <w:r>
        <w:rPr>
          <w:noProof/>
        </w:rPr>
        <w:drawing>
          <wp:inline distT="0" distB="0" distL="0" distR="0" wp14:anchorId="242BCDBD" wp14:editId="313880F8">
            <wp:extent cx="4062730" cy="3295325"/>
            <wp:effectExtent l="0" t="0" r="0" b="635"/>
            <wp:docPr id="1333233075"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3075" name="Picture 1" descr="A diagram of a model&#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4236" cy="3296546"/>
                    </a:xfrm>
                    <a:prstGeom prst="rect">
                      <a:avLst/>
                    </a:prstGeom>
                    <a:noFill/>
                    <a:ln>
                      <a:noFill/>
                    </a:ln>
                  </pic:spPr>
                </pic:pic>
              </a:graphicData>
            </a:graphic>
          </wp:inline>
        </w:drawing>
      </w:r>
    </w:p>
    <w:p w14:paraId="676DF679" w14:textId="1213B260" w:rsidR="00FE799F" w:rsidRDefault="00B668E8" w:rsidP="00B668E8">
      <w:pPr>
        <w:pStyle w:val="Caption"/>
        <w:rPr>
          <w:rStyle w:val="Strong"/>
          <w:rFonts w:ascii="Arial" w:hAnsi="Arial" w:cs="Arial"/>
          <w:b w:val="0"/>
          <w:bCs w:val="0"/>
          <w:color w:val="222222"/>
        </w:rPr>
      </w:pPr>
      <w:bookmarkStart w:id="6" w:name="_Toc161316574"/>
      <w:r>
        <w:t xml:space="preserve">Figure </w:t>
      </w:r>
      <w:r w:rsidR="00000000">
        <w:fldChar w:fldCharType="begin"/>
      </w:r>
      <w:r w:rsidR="00000000">
        <w:instrText xml:space="preserve"> SEQ Figure \* ARABIC </w:instrText>
      </w:r>
      <w:r w:rsidR="00000000">
        <w:fldChar w:fldCharType="separate"/>
      </w:r>
      <w:r w:rsidR="00046042">
        <w:rPr>
          <w:noProof/>
        </w:rPr>
        <w:t>3</w:t>
      </w:r>
      <w:r w:rsidR="00000000">
        <w:rPr>
          <w:noProof/>
        </w:rPr>
        <w:fldChar w:fldCharType="end"/>
      </w:r>
      <w:r>
        <w:t xml:space="preserve"> The Lewis Model: How </w:t>
      </w:r>
      <w:r w:rsidR="00566E4B">
        <w:t>to</w:t>
      </w:r>
      <w:r>
        <w:t xml:space="preserve"> Understand Every Culture In The World</w:t>
      </w:r>
      <w:bookmarkEnd w:id="6"/>
    </w:p>
    <w:p w14:paraId="7611B6C4" w14:textId="1CEDBFDA" w:rsidR="00FE799F" w:rsidRPr="001C0855" w:rsidRDefault="00F86120" w:rsidP="00FE799F">
      <w:pPr>
        <w:rPr>
          <w:rFonts w:ascii="Arial" w:hAnsi="Arial" w:cs="Arial"/>
        </w:rPr>
      </w:pPr>
      <w:r>
        <w:rPr>
          <w:rFonts w:ascii="Arial" w:hAnsi="Arial" w:cs="Arial"/>
          <w:shd w:val="clear" w:color="auto" w:fill="FFFFFF"/>
        </w:rPr>
        <w:t xml:space="preserve">Source: </w:t>
      </w:r>
      <w:r w:rsidR="00FE799F" w:rsidRPr="001C0855">
        <w:rPr>
          <w:rFonts w:ascii="Arial" w:hAnsi="Arial" w:cs="Arial"/>
          <w:shd w:val="clear" w:color="auto" w:fill="FFFFFF"/>
        </w:rPr>
        <w:t>(Gerlach, 2015</w:t>
      </w:r>
      <w:r w:rsidR="00CE360F">
        <w:rPr>
          <w:rFonts w:ascii="Arial" w:hAnsi="Arial" w:cs="Arial"/>
          <w:shd w:val="clear" w:color="auto" w:fill="FFFFFF"/>
        </w:rPr>
        <w:t>, Page1)</w:t>
      </w:r>
    </w:p>
    <w:p w14:paraId="4F2005B4" w14:textId="609CB1D1" w:rsidR="001810F5" w:rsidRPr="00C8310E" w:rsidRDefault="00E9727D" w:rsidP="00C8310E">
      <w:pPr>
        <w:rPr>
          <w:rStyle w:val="Strong"/>
          <w:rFonts w:ascii="Arial" w:hAnsi="Arial" w:cs="Arial"/>
          <w:b w:val="0"/>
          <w:bCs w:val="0"/>
        </w:rPr>
      </w:pPr>
      <w:r>
        <w:rPr>
          <w:rStyle w:val="Strong"/>
          <w:rFonts w:ascii="Arial" w:hAnsi="Arial" w:cs="Arial"/>
          <w:b w:val="0"/>
          <w:bCs w:val="0"/>
          <w:color w:val="222222"/>
        </w:rPr>
        <w:t xml:space="preserve">1. </w:t>
      </w:r>
      <w:r w:rsidR="001810F5" w:rsidRPr="00E271E2">
        <w:rPr>
          <w:rStyle w:val="Strong"/>
          <w:rFonts w:ascii="Arial" w:hAnsi="Arial" w:cs="Arial"/>
          <w:b w:val="0"/>
          <w:bCs w:val="0"/>
          <w:color w:val="222222"/>
        </w:rPr>
        <w:t xml:space="preserve">The first group is called </w:t>
      </w:r>
      <w:r w:rsidR="00FA6C02" w:rsidRPr="008A05DE">
        <w:rPr>
          <w:rStyle w:val="Strong"/>
          <w:rFonts w:ascii="Arial" w:hAnsi="Arial" w:cs="Arial"/>
          <w:color w:val="222222"/>
        </w:rPr>
        <w:t>Linear actives</w:t>
      </w:r>
      <w:r w:rsidR="001810F5" w:rsidRPr="008A05DE">
        <w:rPr>
          <w:rStyle w:val="Strong"/>
          <w:rFonts w:ascii="Arial" w:hAnsi="Arial" w:cs="Arial"/>
          <w:color w:val="222222"/>
        </w:rPr>
        <w:t xml:space="preserve">, </w:t>
      </w:r>
      <w:r w:rsidR="001810F5" w:rsidRPr="00E271E2">
        <w:rPr>
          <w:rStyle w:val="Strong"/>
          <w:rFonts w:ascii="Arial" w:hAnsi="Arial" w:cs="Arial"/>
          <w:b w:val="0"/>
          <w:bCs w:val="0"/>
          <w:color w:val="222222"/>
        </w:rPr>
        <w:t xml:space="preserve">which includes countries such as Germany, Switzerland, and the U.S. These people focus on </w:t>
      </w:r>
      <w:r w:rsidR="001810F5" w:rsidRPr="001A437C">
        <w:rPr>
          <w:rStyle w:val="Strong"/>
          <w:rFonts w:ascii="Arial" w:hAnsi="Arial" w:cs="Arial"/>
          <w:color w:val="222222"/>
        </w:rPr>
        <w:t>planning, organi</w:t>
      </w:r>
      <w:r w:rsidRPr="001A437C">
        <w:rPr>
          <w:rStyle w:val="Strong"/>
          <w:rFonts w:ascii="Arial" w:hAnsi="Arial" w:cs="Arial"/>
          <w:color w:val="222222"/>
        </w:rPr>
        <w:t>s</w:t>
      </w:r>
      <w:r w:rsidR="001810F5" w:rsidRPr="001A437C">
        <w:rPr>
          <w:rStyle w:val="Strong"/>
          <w:rFonts w:ascii="Arial" w:hAnsi="Arial" w:cs="Arial"/>
          <w:color w:val="222222"/>
        </w:rPr>
        <w:t>ing, and pursuing one task</w:t>
      </w:r>
      <w:r w:rsidR="001810F5" w:rsidRPr="00E271E2">
        <w:rPr>
          <w:rStyle w:val="Strong"/>
          <w:rFonts w:ascii="Arial" w:hAnsi="Arial" w:cs="Arial"/>
          <w:b w:val="0"/>
          <w:bCs w:val="0"/>
          <w:color w:val="222222"/>
        </w:rPr>
        <w:t xml:space="preserve"> at a time.</w:t>
      </w:r>
      <w:r w:rsidR="00007ADE">
        <w:rPr>
          <w:rStyle w:val="Strong"/>
          <w:rFonts w:ascii="Arial" w:hAnsi="Arial" w:cs="Arial"/>
          <w:b w:val="0"/>
          <w:bCs w:val="0"/>
          <w:color w:val="222222"/>
        </w:rPr>
        <w:t xml:space="preserve"> </w:t>
      </w:r>
      <w:r w:rsidR="000A7CF8">
        <w:rPr>
          <w:rStyle w:val="Strong"/>
          <w:rFonts w:ascii="Arial" w:hAnsi="Arial" w:cs="Arial"/>
          <w:b w:val="0"/>
          <w:bCs w:val="0"/>
          <w:color w:val="222222"/>
        </w:rPr>
        <w:t>They are a natural planner who prioriti</w:t>
      </w:r>
      <w:r w:rsidR="00C16E9F">
        <w:rPr>
          <w:rStyle w:val="Strong"/>
          <w:rFonts w:ascii="Arial" w:hAnsi="Arial" w:cs="Arial"/>
          <w:b w:val="0"/>
          <w:bCs w:val="0"/>
          <w:color w:val="222222"/>
        </w:rPr>
        <w:t>s</w:t>
      </w:r>
      <w:r w:rsidR="000A7CF8">
        <w:rPr>
          <w:rStyle w:val="Strong"/>
          <w:rFonts w:ascii="Arial" w:hAnsi="Arial" w:cs="Arial"/>
          <w:b w:val="0"/>
          <w:bCs w:val="0"/>
          <w:color w:val="222222"/>
        </w:rPr>
        <w:t xml:space="preserve">es </w:t>
      </w:r>
      <w:r w:rsidR="000A7CF8" w:rsidRPr="001A437C">
        <w:rPr>
          <w:rStyle w:val="Strong"/>
          <w:rFonts w:ascii="Arial" w:hAnsi="Arial" w:cs="Arial"/>
          <w:color w:val="222222"/>
        </w:rPr>
        <w:t>structure</w:t>
      </w:r>
      <w:r w:rsidR="000A7CF8">
        <w:rPr>
          <w:rStyle w:val="Strong"/>
          <w:rFonts w:ascii="Arial" w:hAnsi="Arial" w:cs="Arial"/>
          <w:b w:val="0"/>
          <w:bCs w:val="0"/>
          <w:color w:val="222222"/>
        </w:rPr>
        <w:t xml:space="preserve">, and </w:t>
      </w:r>
      <w:r w:rsidR="000A7CF8" w:rsidRPr="001A437C">
        <w:rPr>
          <w:rStyle w:val="Strong"/>
          <w:rFonts w:ascii="Arial" w:hAnsi="Arial" w:cs="Arial"/>
          <w:color w:val="222222"/>
        </w:rPr>
        <w:t>efficiency</w:t>
      </w:r>
      <w:r w:rsidR="000A7CF8">
        <w:rPr>
          <w:rStyle w:val="Strong"/>
          <w:rFonts w:ascii="Arial" w:hAnsi="Arial" w:cs="Arial"/>
          <w:b w:val="0"/>
          <w:bCs w:val="0"/>
          <w:color w:val="222222"/>
        </w:rPr>
        <w:t xml:space="preserve"> and value established </w:t>
      </w:r>
      <w:r w:rsidR="000A7CF8" w:rsidRPr="001A437C">
        <w:rPr>
          <w:rStyle w:val="Strong"/>
          <w:rFonts w:ascii="Arial" w:hAnsi="Arial" w:cs="Arial"/>
          <w:color w:val="222222"/>
        </w:rPr>
        <w:t>regulations</w:t>
      </w:r>
      <w:r w:rsidR="000A7CF8">
        <w:rPr>
          <w:rStyle w:val="Strong"/>
          <w:rFonts w:ascii="Arial" w:hAnsi="Arial" w:cs="Arial"/>
          <w:b w:val="0"/>
          <w:bCs w:val="0"/>
          <w:color w:val="222222"/>
        </w:rPr>
        <w:t xml:space="preserve"> for guidance and goal achievement.</w:t>
      </w:r>
    </w:p>
    <w:p w14:paraId="1A87B1E8" w14:textId="4D9EDB73" w:rsidR="001810F5" w:rsidRPr="00E271E2" w:rsidRDefault="00E9727D" w:rsidP="001810F5">
      <w:pPr>
        <w:pStyle w:val="NormalWeb"/>
        <w:shd w:val="clear" w:color="auto" w:fill="FFFFFF"/>
        <w:spacing w:after="390" w:line="360" w:lineRule="auto"/>
        <w:jc w:val="both"/>
        <w:rPr>
          <w:rStyle w:val="Strong"/>
          <w:rFonts w:ascii="Arial" w:hAnsi="Arial" w:cs="Arial"/>
          <w:b w:val="0"/>
          <w:bCs w:val="0"/>
          <w:color w:val="222222"/>
          <w:sz w:val="22"/>
          <w:szCs w:val="22"/>
        </w:rPr>
      </w:pPr>
      <w:r>
        <w:rPr>
          <w:rStyle w:val="Strong"/>
          <w:rFonts w:ascii="Arial" w:hAnsi="Arial" w:cs="Arial"/>
          <w:b w:val="0"/>
          <w:bCs w:val="0"/>
          <w:color w:val="222222"/>
          <w:sz w:val="22"/>
          <w:szCs w:val="22"/>
        </w:rPr>
        <w:t xml:space="preserve">2. </w:t>
      </w:r>
      <w:r w:rsidR="001810F5" w:rsidRPr="00E271E2">
        <w:rPr>
          <w:rStyle w:val="Strong"/>
          <w:rFonts w:ascii="Arial" w:hAnsi="Arial" w:cs="Arial"/>
          <w:b w:val="0"/>
          <w:bCs w:val="0"/>
          <w:color w:val="222222"/>
          <w:sz w:val="22"/>
          <w:szCs w:val="22"/>
        </w:rPr>
        <w:t>The second group</w:t>
      </w:r>
      <w:r w:rsidR="008A05DE">
        <w:rPr>
          <w:rStyle w:val="Strong"/>
          <w:rFonts w:ascii="Arial" w:hAnsi="Arial" w:cs="Arial"/>
          <w:b w:val="0"/>
          <w:bCs w:val="0"/>
          <w:color w:val="222222"/>
          <w:sz w:val="22"/>
          <w:szCs w:val="22"/>
        </w:rPr>
        <w:t xml:space="preserve"> is</w:t>
      </w:r>
      <w:r w:rsidR="001810F5" w:rsidRPr="008A05DE">
        <w:rPr>
          <w:rStyle w:val="Strong"/>
          <w:rFonts w:ascii="Arial" w:hAnsi="Arial" w:cs="Arial"/>
          <w:color w:val="222222"/>
          <w:sz w:val="22"/>
          <w:szCs w:val="22"/>
        </w:rPr>
        <w:t xml:space="preserve"> </w:t>
      </w:r>
      <w:r w:rsidR="00F40215" w:rsidRPr="008A05DE">
        <w:rPr>
          <w:rStyle w:val="Strong"/>
          <w:rFonts w:ascii="Arial" w:hAnsi="Arial" w:cs="Arial"/>
          <w:color w:val="222222"/>
          <w:sz w:val="22"/>
          <w:szCs w:val="22"/>
        </w:rPr>
        <w:t>multi-actives</w:t>
      </w:r>
      <w:r w:rsidR="001810F5" w:rsidRPr="00E271E2">
        <w:rPr>
          <w:rStyle w:val="Strong"/>
          <w:rFonts w:ascii="Arial" w:hAnsi="Arial" w:cs="Arial"/>
          <w:b w:val="0"/>
          <w:bCs w:val="0"/>
          <w:color w:val="222222"/>
          <w:sz w:val="22"/>
          <w:szCs w:val="22"/>
        </w:rPr>
        <w:t xml:space="preserve">, consisting of lively and talkative cultures such as Italy, Latin America, and Arab countries. They prefer doing </w:t>
      </w:r>
      <w:r w:rsidR="001810F5" w:rsidRPr="006B717E">
        <w:rPr>
          <w:rStyle w:val="Strong"/>
          <w:rFonts w:ascii="Arial" w:hAnsi="Arial" w:cs="Arial"/>
          <w:color w:val="222222"/>
          <w:sz w:val="22"/>
          <w:szCs w:val="22"/>
        </w:rPr>
        <w:t>multiple things at once</w:t>
      </w:r>
      <w:r w:rsidR="001810F5" w:rsidRPr="00E271E2">
        <w:rPr>
          <w:rStyle w:val="Strong"/>
          <w:rFonts w:ascii="Arial" w:hAnsi="Arial" w:cs="Arial"/>
          <w:b w:val="0"/>
          <w:bCs w:val="0"/>
          <w:color w:val="222222"/>
          <w:sz w:val="22"/>
          <w:szCs w:val="22"/>
        </w:rPr>
        <w:t xml:space="preserve"> and prioriti</w:t>
      </w:r>
      <w:r>
        <w:rPr>
          <w:rStyle w:val="Strong"/>
          <w:rFonts w:ascii="Arial" w:hAnsi="Arial" w:cs="Arial"/>
          <w:b w:val="0"/>
          <w:bCs w:val="0"/>
          <w:color w:val="222222"/>
          <w:sz w:val="22"/>
          <w:szCs w:val="22"/>
        </w:rPr>
        <w:t>s</w:t>
      </w:r>
      <w:r w:rsidR="001810F5" w:rsidRPr="00E271E2">
        <w:rPr>
          <w:rStyle w:val="Strong"/>
          <w:rFonts w:ascii="Arial" w:hAnsi="Arial" w:cs="Arial"/>
          <w:b w:val="0"/>
          <w:bCs w:val="0"/>
          <w:color w:val="222222"/>
          <w:sz w:val="22"/>
          <w:szCs w:val="22"/>
        </w:rPr>
        <w:t xml:space="preserve">e </w:t>
      </w:r>
      <w:r w:rsidR="001810F5" w:rsidRPr="00E271E2">
        <w:rPr>
          <w:rStyle w:val="Strong"/>
          <w:rFonts w:ascii="Arial" w:hAnsi="Arial" w:cs="Arial"/>
          <w:b w:val="0"/>
          <w:bCs w:val="0"/>
          <w:color w:val="222222"/>
          <w:sz w:val="22"/>
          <w:szCs w:val="22"/>
        </w:rPr>
        <w:lastRenderedPageBreak/>
        <w:t xml:space="preserve">their tasks based on their </w:t>
      </w:r>
      <w:r w:rsidR="001810F5" w:rsidRPr="006B717E">
        <w:rPr>
          <w:rStyle w:val="Strong"/>
          <w:rFonts w:ascii="Arial" w:hAnsi="Arial" w:cs="Arial"/>
          <w:color w:val="222222"/>
          <w:sz w:val="22"/>
          <w:szCs w:val="22"/>
        </w:rPr>
        <w:t>relative</w:t>
      </w:r>
      <w:r w:rsidR="001810F5" w:rsidRPr="00E271E2">
        <w:rPr>
          <w:rStyle w:val="Strong"/>
          <w:rFonts w:ascii="Arial" w:hAnsi="Arial" w:cs="Arial"/>
          <w:b w:val="0"/>
          <w:bCs w:val="0"/>
          <w:color w:val="222222"/>
          <w:sz w:val="22"/>
          <w:szCs w:val="22"/>
        </w:rPr>
        <w:t xml:space="preserve"> importance or thrill.</w:t>
      </w:r>
      <w:r w:rsidR="00BE1B93">
        <w:rPr>
          <w:rStyle w:val="Strong"/>
          <w:rFonts w:ascii="Arial" w:hAnsi="Arial" w:cs="Arial"/>
          <w:b w:val="0"/>
          <w:bCs w:val="0"/>
          <w:color w:val="222222"/>
          <w:sz w:val="22"/>
          <w:szCs w:val="22"/>
        </w:rPr>
        <w:t xml:space="preserve"> This group</w:t>
      </w:r>
      <w:r w:rsidR="00914DE0">
        <w:rPr>
          <w:rStyle w:val="Strong"/>
          <w:rFonts w:ascii="Arial" w:hAnsi="Arial" w:cs="Arial"/>
          <w:b w:val="0"/>
          <w:bCs w:val="0"/>
          <w:color w:val="222222"/>
          <w:sz w:val="22"/>
          <w:szCs w:val="22"/>
        </w:rPr>
        <w:t xml:space="preserve"> classifies</w:t>
      </w:r>
      <w:r w:rsidR="004F5908">
        <w:rPr>
          <w:rStyle w:val="Strong"/>
          <w:rFonts w:ascii="Arial" w:hAnsi="Arial" w:cs="Arial"/>
          <w:b w:val="0"/>
          <w:bCs w:val="0"/>
          <w:color w:val="222222"/>
          <w:sz w:val="22"/>
          <w:szCs w:val="22"/>
        </w:rPr>
        <w:t xml:space="preserve"> </w:t>
      </w:r>
      <w:r w:rsidR="00685B99">
        <w:rPr>
          <w:rStyle w:val="Strong"/>
          <w:rFonts w:ascii="Arial" w:hAnsi="Arial" w:cs="Arial"/>
          <w:b w:val="0"/>
          <w:bCs w:val="0"/>
          <w:color w:val="222222"/>
          <w:sz w:val="22"/>
          <w:szCs w:val="22"/>
        </w:rPr>
        <w:t>environments</w:t>
      </w:r>
      <w:r w:rsidR="004F5908">
        <w:rPr>
          <w:rStyle w:val="Strong"/>
          <w:rFonts w:ascii="Arial" w:hAnsi="Arial" w:cs="Arial"/>
          <w:b w:val="0"/>
          <w:bCs w:val="0"/>
          <w:color w:val="222222"/>
          <w:sz w:val="22"/>
          <w:szCs w:val="22"/>
        </w:rPr>
        <w:t xml:space="preserve"> that encourage</w:t>
      </w:r>
      <w:r w:rsidR="00685B99">
        <w:rPr>
          <w:rStyle w:val="Strong"/>
          <w:rFonts w:ascii="Arial" w:hAnsi="Arial" w:cs="Arial"/>
          <w:b w:val="0"/>
          <w:bCs w:val="0"/>
          <w:color w:val="222222"/>
          <w:sz w:val="22"/>
          <w:szCs w:val="22"/>
        </w:rPr>
        <w:t xml:space="preserve"> </w:t>
      </w:r>
      <w:r w:rsidR="00685B99" w:rsidRPr="006B717E">
        <w:rPr>
          <w:rStyle w:val="Strong"/>
          <w:rFonts w:ascii="Arial" w:hAnsi="Arial" w:cs="Arial"/>
          <w:color w:val="222222"/>
          <w:sz w:val="22"/>
          <w:szCs w:val="22"/>
        </w:rPr>
        <w:t xml:space="preserve">connections, relationships, </w:t>
      </w:r>
      <w:r w:rsidR="00ED2280" w:rsidRPr="006B717E">
        <w:rPr>
          <w:rStyle w:val="Strong"/>
          <w:rFonts w:ascii="Arial" w:hAnsi="Arial" w:cs="Arial"/>
          <w:color w:val="222222"/>
          <w:sz w:val="22"/>
          <w:szCs w:val="22"/>
        </w:rPr>
        <w:t>conversations</w:t>
      </w:r>
      <w:r w:rsidR="00ED2280">
        <w:rPr>
          <w:rStyle w:val="Strong"/>
          <w:rFonts w:ascii="Arial" w:hAnsi="Arial" w:cs="Arial"/>
          <w:b w:val="0"/>
          <w:bCs w:val="0"/>
          <w:color w:val="222222"/>
          <w:sz w:val="22"/>
          <w:szCs w:val="22"/>
        </w:rPr>
        <w:t>,</w:t>
      </w:r>
      <w:r w:rsidR="00685B99">
        <w:rPr>
          <w:rStyle w:val="Strong"/>
          <w:rFonts w:ascii="Arial" w:hAnsi="Arial" w:cs="Arial"/>
          <w:b w:val="0"/>
          <w:bCs w:val="0"/>
          <w:color w:val="222222"/>
          <w:sz w:val="22"/>
          <w:szCs w:val="22"/>
        </w:rPr>
        <w:t xml:space="preserve"> and </w:t>
      </w:r>
      <w:r w:rsidR="00685B99" w:rsidRPr="006B717E">
        <w:rPr>
          <w:rStyle w:val="Strong"/>
          <w:rFonts w:ascii="Arial" w:hAnsi="Arial" w:cs="Arial"/>
          <w:color w:val="222222"/>
          <w:sz w:val="22"/>
          <w:szCs w:val="22"/>
        </w:rPr>
        <w:t>expression</w:t>
      </w:r>
      <w:r w:rsidR="00685B99">
        <w:rPr>
          <w:rStyle w:val="Strong"/>
          <w:rFonts w:ascii="Arial" w:hAnsi="Arial" w:cs="Arial"/>
          <w:b w:val="0"/>
          <w:bCs w:val="0"/>
          <w:color w:val="222222"/>
          <w:sz w:val="22"/>
          <w:szCs w:val="22"/>
        </w:rPr>
        <w:t xml:space="preserve"> of </w:t>
      </w:r>
      <w:r w:rsidR="00685B99" w:rsidRPr="006B717E">
        <w:rPr>
          <w:rStyle w:val="Strong"/>
          <w:rFonts w:ascii="Arial" w:hAnsi="Arial" w:cs="Arial"/>
          <w:color w:val="222222"/>
          <w:sz w:val="22"/>
          <w:szCs w:val="22"/>
        </w:rPr>
        <w:t>emotions</w:t>
      </w:r>
      <w:r w:rsidR="00685B99">
        <w:rPr>
          <w:rStyle w:val="Strong"/>
          <w:rFonts w:ascii="Arial" w:hAnsi="Arial" w:cs="Arial"/>
          <w:b w:val="0"/>
          <w:bCs w:val="0"/>
          <w:color w:val="222222"/>
          <w:sz w:val="22"/>
          <w:szCs w:val="22"/>
        </w:rPr>
        <w:t>.</w:t>
      </w:r>
    </w:p>
    <w:p w14:paraId="4174510F" w14:textId="77777777" w:rsidR="00F86120" w:rsidRDefault="0004533F" w:rsidP="00ED34FE">
      <w:pPr>
        <w:pStyle w:val="NormalWeb"/>
        <w:shd w:val="clear" w:color="auto" w:fill="FFFFFF"/>
        <w:spacing w:before="0" w:beforeAutospacing="0" w:after="390" w:afterAutospacing="0" w:line="360" w:lineRule="auto"/>
        <w:jc w:val="both"/>
        <w:rPr>
          <w:rFonts w:ascii="Roboto" w:hAnsi="Roboto"/>
          <w:color w:val="2C3E50"/>
          <w:sz w:val="23"/>
          <w:szCs w:val="23"/>
          <w:shd w:val="clear" w:color="auto" w:fill="FFFFFF"/>
        </w:rPr>
      </w:pPr>
      <w:r>
        <w:rPr>
          <w:rStyle w:val="Strong"/>
          <w:rFonts w:ascii="Arial" w:hAnsi="Arial" w:cs="Arial"/>
          <w:b w:val="0"/>
          <w:bCs w:val="0"/>
          <w:color w:val="222222"/>
          <w:sz w:val="22"/>
          <w:szCs w:val="22"/>
        </w:rPr>
        <w:t xml:space="preserve">3. </w:t>
      </w:r>
      <w:r w:rsidR="001810F5" w:rsidRPr="00E271E2">
        <w:rPr>
          <w:rStyle w:val="Strong"/>
          <w:rFonts w:ascii="Arial" w:hAnsi="Arial" w:cs="Arial"/>
          <w:b w:val="0"/>
          <w:bCs w:val="0"/>
          <w:color w:val="222222"/>
          <w:sz w:val="22"/>
          <w:szCs w:val="22"/>
        </w:rPr>
        <w:t xml:space="preserve">The third group is </w:t>
      </w:r>
      <w:r w:rsidR="000E24FD" w:rsidRPr="000E24FD">
        <w:rPr>
          <w:rStyle w:val="Strong"/>
          <w:rFonts w:ascii="Arial" w:hAnsi="Arial" w:cs="Arial"/>
          <w:color w:val="222222"/>
          <w:sz w:val="22"/>
          <w:szCs w:val="22"/>
        </w:rPr>
        <w:t>Reactive</w:t>
      </w:r>
      <w:r w:rsidR="008A05DE">
        <w:rPr>
          <w:rStyle w:val="Strong"/>
          <w:rFonts w:ascii="Arial" w:hAnsi="Arial" w:cs="Arial"/>
          <w:b w:val="0"/>
          <w:bCs w:val="0"/>
          <w:color w:val="222222"/>
          <w:sz w:val="22"/>
          <w:szCs w:val="22"/>
        </w:rPr>
        <w:t xml:space="preserve">, </w:t>
      </w:r>
      <w:r w:rsidR="001810F5" w:rsidRPr="00E271E2">
        <w:rPr>
          <w:rStyle w:val="Strong"/>
          <w:rFonts w:ascii="Arial" w:hAnsi="Arial" w:cs="Arial"/>
          <w:b w:val="0"/>
          <w:bCs w:val="0"/>
          <w:color w:val="222222"/>
          <w:sz w:val="22"/>
          <w:szCs w:val="22"/>
        </w:rPr>
        <w:t xml:space="preserve">which comprises cultures that value </w:t>
      </w:r>
      <w:r w:rsidR="001810F5" w:rsidRPr="007B4BD2">
        <w:rPr>
          <w:rStyle w:val="Strong"/>
          <w:rFonts w:ascii="Arial" w:hAnsi="Arial" w:cs="Arial"/>
          <w:color w:val="222222"/>
          <w:sz w:val="22"/>
          <w:szCs w:val="22"/>
        </w:rPr>
        <w:t>respect</w:t>
      </w:r>
      <w:r w:rsidR="001810F5" w:rsidRPr="00E271E2">
        <w:rPr>
          <w:rStyle w:val="Strong"/>
          <w:rFonts w:ascii="Arial" w:hAnsi="Arial" w:cs="Arial"/>
          <w:b w:val="0"/>
          <w:bCs w:val="0"/>
          <w:color w:val="222222"/>
          <w:sz w:val="22"/>
          <w:szCs w:val="22"/>
        </w:rPr>
        <w:t xml:space="preserve"> and </w:t>
      </w:r>
      <w:r w:rsidR="001810F5" w:rsidRPr="007B4BD2">
        <w:rPr>
          <w:rStyle w:val="Strong"/>
          <w:rFonts w:ascii="Arial" w:hAnsi="Arial" w:cs="Arial"/>
          <w:color w:val="222222"/>
          <w:sz w:val="22"/>
          <w:szCs w:val="22"/>
        </w:rPr>
        <w:t>courtesy</w:t>
      </w:r>
      <w:r w:rsidR="001810F5" w:rsidRPr="00E271E2">
        <w:rPr>
          <w:rStyle w:val="Strong"/>
          <w:rFonts w:ascii="Arial" w:hAnsi="Arial" w:cs="Arial"/>
          <w:b w:val="0"/>
          <w:bCs w:val="0"/>
          <w:color w:val="222222"/>
          <w:sz w:val="22"/>
          <w:szCs w:val="22"/>
        </w:rPr>
        <w:t xml:space="preserve">. They listen carefully and calmly and respond thoughtfully. </w:t>
      </w:r>
      <w:r w:rsidR="00FC0787">
        <w:rPr>
          <w:rStyle w:val="Strong"/>
          <w:rFonts w:ascii="Arial" w:hAnsi="Arial" w:cs="Arial"/>
          <w:b w:val="0"/>
          <w:bCs w:val="0"/>
          <w:color w:val="222222"/>
          <w:sz w:val="22"/>
          <w:szCs w:val="22"/>
        </w:rPr>
        <w:t xml:space="preserve">They </w:t>
      </w:r>
      <w:r w:rsidR="009C1A7F">
        <w:rPr>
          <w:rStyle w:val="Strong"/>
          <w:rFonts w:ascii="Arial" w:hAnsi="Arial" w:cs="Arial"/>
          <w:b w:val="0"/>
          <w:bCs w:val="0"/>
          <w:color w:val="222222"/>
          <w:sz w:val="22"/>
          <w:szCs w:val="22"/>
        </w:rPr>
        <w:t xml:space="preserve">respond to </w:t>
      </w:r>
      <w:r w:rsidR="009C1A7F" w:rsidRPr="007B4BD2">
        <w:rPr>
          <w:rStyle w:val="Strong"/>
          <w:rFonts w:ascii="Arial" w:hAnsi="Arial" w:cs="Arial"/>
          <w:color w:val="222222"/>
          <w:sz w:val="22"/>
          <w:szCs w:val="22"/>
        </w:rPr>
        <w:t>situations</w:t>
      </w:r>
      <w:r w:rsidR="009C1A7F">
        <w:rPr>
          <w:rStyle w:val="Strong"/>
          <w:rFonts w:ascii="Arial" w:hAnsi="Arial" w:cs="Arial"/>
          <w:b w:val="0"/>
          <w:bCs w:val="0"/>
          <w:color w:val="222222"/>
          <w:sz w:val="22"/>
          <w:szCs w:val="22"/>
        </w:rPr>
        <w:t xml:space="preserve"> rather than </w:t>
      </w:r>
      <w:r w:rsidR="003747B9">
        <w:rPr>
          <w:rStyle w:val="Strong"/>
          <w:rFonts w:ascii="Arial" w:hAnsi="Arial" w:cs="Arial"/>
          <w:b w:val="0"/>
          <w:bCs w:val="0"/>
          <w:color w:val="222222"/>
          <w:sz w:val="22"/>
          <w:szCs w:val="22"/>
        </w:rPr>
        <w:t>taking the lead</w:t>
      </w:r>
      <w:r w:rsidR="004B3171">
        <w:rPr>
          <w:rStyle w:val="Strong"/>
          <w:rFonts w:ascii="Arial" w:hAnsi="Arial" w:cs="Arial"/>
          <w:b w:val="0"/>
          <w:bCs w:val="0"/>
          <w:color w:val="222222"/>
          <w:sz w:val="22"/>
          <w:szCs w:val="22"/>
        </w:rPr>
        <w:t>,</w:t>
      </w:r>
      <w:r w:rsidR="003747B9">
        <w:rPr>
          <w:rStyle w:val="Strong"/>
          <w:rFonts w:ascii="Arial" w:hAnsi="Arial" w:cs="Arial"/>
          <w:b w:val="0"/>
          <w:bCs w:val="0"/>
          <w:color w:val="222222"/>
          <w:sz w:val="22"/>
          <w:szCs w:val="22"/>
        </w:rPr>
        <w:t xml:space="preserve"> </w:t>
      </w:r>
      <w:r w:rsidR="004B3171">
        <w:rPr>
          <w:rStyle w:val="Strong"/>
          <w:rFonts w:ascii="Arial" w:hAnsi="Arial" w:cs="Arial"/>
          <w:b w:val="0"/>
          <w:bCs w:val="0"/>
          <w:color w:val="222222"/>
          <w:sz w:val="22"/>
          <w:szCs w:val="22"/>
        </w:rPr>
        <w:t>especially</w:t>
      </w:r>
      <w:r w:rsidR="003747B9">
        <w:rPr>
          <w:rStyle w:val="Strong"/>
          <w:rFonts w:ascii="Arial" w:hAnsi="Arial" w:cs="Arial"/>
          <w:b w:val="0"/>
          <w:bCs w:val="0"/>
          <w:color w:val="222222"/>
          <w:sz w:val="22"/>
          <w:szCs w:val="22"/>
        </w:rPr>
        <w:t xml:space="preserve"> conflict management</w:t>
      </w:r>
      <w:r w:rsidR="00B130D5">
        <w:rPr>
          <w:rStyle w:val="Strong"/>
          <w:rFonts w:ascii="Arial" w:hAnsi="Arial" w:cs="Arial"/>
          <w:b w:val="0"/>
          <w:bCs w:val="0"/>
          <w:color w:val="222222"/>
          <w:sz w:val="22"/>
          <w:szCs w:val="22"/>
        </w:rPr>
        <w:t>,</w:t>
      </w:r>
      <w:r w:rsidR="004B3171">
        <w:rPr>
          <w:rStyle w:val="Strong"/>
          <w:rFonts w:ascii="Arial" w:hAnsi="Arial" w:cs="Arial"/>
          <w:b w:val="0"/>
          <w:bCs w:val="0"/>
          <w:color w:val="222222"/>
          <w:sz w:val="22"/>
          <w:szCs w:val="22"/>
        </w:rPr>
        <w:t xml:space="preserve"> </w:t>
      </w:r>
      <w:r w:rsidR="00B130D5">
        <w:rPr>
          <w:rStyle w:val="Strong"/>
          <w:rFonts w:ascii="Arial" w:hAnsi="Arial" w:cs="Arial"/>
          <w:b w:val="0"/>
          <w:bCs w:val="0"/>
          <w:color w:val="222222"/>
          <w:sz w:val="22"/>
          <w:szCs w:val="22"/>
        </w:rPr>
        <w:t xml:space="preserve">they carefully consider </w:t>
      </w:r>
      <w:r w:rsidR="00B130D5" w:rsidRPr="007B4BD2">
        <w:rPr>
          <w:rStyle w:val="Strong"/>
          <w:rFonts w:ascii="Arial" w:hAnsi="Arial" w:cs="Arial"/>
          <w:color w:val="222222"/>
          <w:sz w:val="22"/>
          <w:szCs w:val="22"/>
        </w:rPr>
        <w:t>different</w:t>
      </w:r>
      <w:r w:rsidR="00B130D5">
        <w:rPr>
          <w:rStyle w:val="Strong"/>
          <w:rFonts w:ascii="Arial" w:hAnsi="Arial" w:cs="Arial"/>
          <w:b w:val="0"/>
          <w:bCs w:val="0"/>
          <w:color w:val="222222"/>
          <w:sz w:val="22"/>
          <w:szCs w:val="22"/>
        </w:rPr>
        <w:t xml:space="preserve"> </w:t>
      </w:r>
      <w:r w:rsidR="00B130D5" w:rsidRPr="007B4BD2">
        <w:rPr>
          <w:rStyle w:val="Strong"/>
          <w:rFonts w:ascii="Arial" w:hAnsi="Arial" w:cs="Arial"/>
          <w:color w:val="222222"/>
          <w:sz w:val="22"/>
          <w:szCs w:val="22"/>
        </w:rPr>
        <w:t>perspectives</w:t>
      </w:r>
      <w:r w:rsidR="00B130D5">
        <w:rPr>
          <w:rStyle w:val="Strong"/>
          <w:rFonts w:ascii="Arial" w:hAnsi="Arial" w:cs="Arial"/>
          <w:b w:val="0"/>
          <w:bCs w:val="0"/>
          <w:color w:val="222222"/>
          <w:sz w:val="22"/>
          <w:szCs w:val="22"/>
        </w:rPr>
        <w:t xml:space="preserve"> before </w:t>
      </w:r>
      <w:r w:rsidR="004B3171">
        <w:rPr>
          <w:rStyle w:val="Strong"/>
          <w:rFonts w:ascii="Arial" w:hAnsi="Arial" w:cs="Arial"/>
          <w:b w:val="0"/>
          <w:bCs w:val="0"/>
          <w:color w:val="222222"/>
          <w:sz w:val="22"/>
          <w:szCs w:val="22"/>
        </w:rPr>
        <w:t xml:space="preserve">forming their </w:t>
      </w:r>
      <w:r w:rsidR="004B3171" w:rsidRPr="007B4BD2">
        <w:rPr>
          <w:rStyle w:val="Strong"/>
          <w:rFonts w:ascii="Arial" w:hAnsi="Arial" w:cs="Arial"/>
          <w:color w:val="222222"/>
          <w:sz w:val="22"/>
          <w:szCs w:val="22"/>
        </w:rPr>
        <w:t>decisions</w:t>
      </w:r>
      <w:r w:rsidR="004B3171">
        <w:rPr>
          <w:rStyle w:val="Strong"/>
          <w:rFonts w:ascii="Arial" w:hAnsi="Arial" w:cs="Arial"/>
          <w:b w:val="0"/>
          <w:bCs w:val="0"/>
          <w:color w:val="222222"/>
          <w:sz w:val="22"/>
          <w:szCs w:val="22"/>
        </w:rPr>
        <w:t xml:space="preserve">. </w:t>
      </w:r>
      <w:r w:rsidR="001810F5" w:rsidRPr="00E271E2">
        <w:rPr>
          <w:rStyle w:val="Strong"/>
          <w:rFonts w:ascii="Arial" w:hAnsi="Arial" w:cs="Arial"/>
          <w:b w:val="0"/>
          <w:bCs w:val="0"/>
          <w:color w:val="222222"/>
          <w:sz w:val="22"/>
          <w:szCs w:val="22"/>
        </w:rPr>
        <w:t>This group includes countries such as Vietnam, Japan, China</w:t>
      </w:r>
      <w:r w:rsidR="001810F5" w:rsidRPr="00F67225">
        <w:rPr>
          <w:rStyle w:val="Strong"/>
          <w:rFonts w:ascii="Arial" w:hAnsi="Arial" w:cs="Arial"/>
          <w:b w:val="0"/>
          <w:bCs w:val="0"/>
          <w:sz w:val="22"/>
          <w:szCs w:val="22"/>
        </w:rPr>
        <w:t xml:space="preserve">, and </w:t>
      </w:r>
      <w:r w:rsidR="00A66609" w:rsidRPr="00F67225">
        <w:rPr>
          <w:rStyle w:val="Strong"/>
          <w:rFonts w:ascii="Arial" w:hAnsi="Arial" w:cs="Arial"/>
          <w:b w:val="0"/>
          <w:bCs w:val="0"/>
          <w:sz w:val="22"/>
          <w:szCs w:val="22"/>
        </w:rPr>
        <w:t>Korea.</w:t>
      </w:r>
      <w:r w:rsidR="00F83D51" w:rsidRPr="00F67225">
        <w:rPr>
          <w:rFonts w:ascii="Arial" w:hAnsi="Arial" w:cs="Arial"/>
          <w:sz w:val="22"/>
          <w:szCs w:val="22"/>
          <w:shd w:val="clear" w:color="auto" w:fill="FFFFFF"/>
        </w:rPr>
        <w:t xml:space="preserve"> (Gerlach, 2015).</w:t>
      </w:r>
    </w:p>
    <w:p w14:paraId="452A8875" w14:textId="20077400" w:rsidR="00183D79" w:rsidRPr="00F86120" w:rsidRDefault="0099113A" w:rsidP="00ED34FE">
      <w:pPr>
        <w:pStyle w:val="NormalWeb"/>
        <w:shd w:val="clear" w:color="auto" w:fill="FFFFFF"/>
        <w:spacing w:before="0" w:beforeAutospacing="0" w:after="390" w:afterAutospacing="0" w:line="360" w:lineRule="auto"/>
        <w:jc w:val="both"/>
        <w:rPr>
          <w:rFonts w:ascii="Roboto" w:hAnsi="Roboto"/>
          <w:color w:val="2C3E50"/>
          <w:sz w:val="23"/>
          <w:szCs w:val="23"/>
          <w:shd w:val="clear" w:color="auto" w:fill="FFFFFF"/>
        </w:rPr>
      </w:pPr>
      <w:r w:rsidRPr="00FB0AE8">
        <w:rPr>
          <w:rFonts w:ascii="Arial" w:hAnsi="Arial" w:cs="Arial"/>
          <w:sz w:val="22"/>
          <w:szCs w:val="22"/>
          <w:shd w:val="clear" w:color="auto" w:fill="FFFFFF"/>
        </w:rPr>
        <w:t xml:space="preserve">Each category </w:t>
      </w:r>
      <w:r w:rsidR="00FB0AE8">
        <w:rPr>
          <w:rFonts w:ascii="Arial" w:hAnsi="Arial" w:cs="Arial"/>
          <w:sz w:val="22"/>
          <w:szCs w:val="22"/>
          <w:shd w:val="clear" w:color="auto" w:fill="FFFFFF"/>
        </w:rPr>
        <w:t xml:space="preserve">outlines </w:t>
      </w:r>
      <w:r w:rsidR="009E593E">
        <w:rPr>
          <w:rFonts w:ascii="Arial" w:hAnsi="Arial" w:cs="Arial"/>
          <w:sz w:val="22"/>
          <w:szCs w:val="22"/>
          <w:shd w:val="clear" w:color="auto" w:fill="FFFFFF"/>
        </w:rPr>
        <w:t>different behaviours according to the situation.</w:t>
      </w:r>
      <w:r w:rsidR="002A4E39">
        <w:rPr>
          <w:rFonts w:ascii="Arial" w:hAnsi="Arial" w:cs="Arial"/>
          <w:sz w:val="22"/>
          <w:szCs w:val="22"/>
          <w:shd w:val="clear" w:color="auto" w:fill="FFFFFF"/>
        </w:rPr>
        <w:t xml:space="preserve"> </w:t>
      </w:r>
      <w:r w:rsidR="003C5837">
        <w:rPr>
          <w:rFonts w:ascii="Arial" w:hAnsi="Arial" w:cs="Arial"/>
          <w:sz w:val="22"/>
          <w:szCs w:val="22"/>
          <w:shd w:val="clear" w:color="auto" w:fill="FFFFFF"/>
        </w:rPr>
        <w:t>This model helps to ma</w:t>
      </w:r>
      <w:r w:rsidR="00132982">
        <w:rPr>
          <w:rFonts w:ascii="Arial" w:hAnsi="Arial" w:cs="Arial"/>
          <w:sz w:val="22"/>
          <w:szCs w:val="22"/>
          <w:shd w:val="clear" w:color="auto" w:fill="FFFFFF"/>
        </w:rPr>
        <w:t xml:space="preserve">ke strong </w:t>
      </w:r>
      <w:r w:rsidR="00132982" w:rsidRPr="00126CAF">
        <w:rPr>
          <w:rFonts w:ascii="Arial" w:hAnsi="Arial" w:cs="Arial"/>
          <w:b/>
          <w:bCs/>
          <w:sz w:val="22"/>
          <w:szCs w:val="22"/>
          <w:shd w:val="clear" w:color="auto" w:fill="FFFFFF"/>
        </w:rPr>
        <w:t>connections</w:t>
      </w:r>
      <w:r w:rsidR="00132982">
        <w:rPr>
          <w:rFonts w:ascii="Arial" w:hAnsi="Arial" w:cs="Arial"/>
          <w:sz w:val="22"/>
          <w:szCs w:val="22"/>
          <w:shd w:val="clear" w:color="auto" w:fill="FFFFFF"/>
        </w:rPr>
        <w:t xml:space="preserve"> with people from diverse c</w:t>
      </w:r>
      <w:r w:rsidR="00C64EDE">
        <w:rPr>
          <w:rFonts w:ascii="Arial" w:hAnsi="Arial" w:cs="Arial"/>
          <w:sz w:val="22"/>
          <w:szCs w:val="22"/>
          <w:shd w:val="clear" w:color="auto" w:fill="FFFFFF"/>
        </w:rPr>
        <w:t xml:space="preserve">ultural backgrounds, </w:t>
      </w:r>
      <w:r w:rsidR="00857577">
        <w:rPr>
          <w:rFonts w:ascii="Arial" w:hAnsi="Arial" w:cs="Arial"/>
          <w:sz w:val="22"/>
          <w:szCs w:val="22"/>
          <w:shd w:val="clear" w:color="auto" w:fill="FFFFFF"/>
        </w:rPr>
        <w:t xml:space="preserve">acknowledge </w:t>
      </w:r>
      <w:r w:rsidR="00FF0A38">
        <w:rPr>
          <w:rFonts w:ascii="Arial" w:hAnsi="Arial" w:cs="Arial"/>
          <w:sz w:val="22"/>
          <w:szCs w:val="22"/>
          <w:shd w:val="clear" w:color="auto" w:fill="FFFFFF"/>
        </w:rPr>
        <w:t>cross-culture</w:t>
      </w:r>
      <w:r w:rsidR="00857577">
        <w:rPr>
          <w:rFonts w:ascii="Arial" w:hAnsi="Arial" w:cs="Arial"/>
          <w:sz w:val="22"/>
          <w:szCs w:val="22"/>
          <w:shd w:val="clear" w:color="auto" w:fill="FFFFFF"/>
        </w:rPr>
        <w:t xml:space="preserve"> competence and </w:t>
      </w:r>
      <w:r w:rsidR="00FF0A38">
        <w:rPr>
          <w:rFonts w:ascii="Arial" w:hAnsi="Arial" w:cs="Arial"/>
          <w:sz w:val="22"/>
          <w:szCs w:val="22"/>
          <w:shd w:val="clear" w:color="auto" w:fill="FFFFFF"/>
        </w:rPr>
        <w:t xml:space="preserve">identify business </w:t>
      </w:r>
      <w:r w:rsidR="00FF0A38" w:rsidRPr="00126CAF">
        <w:rPr>
          <w:rFonts w:ascii="Arial" w:hAnsi="Arial" w:cs="Arial"/>
          <w:b/>
          <w:bCs/>
          <w:sz w:val="22"/>
          <w:szCs w:val="22"/>
          <w:shd w:val="clear" w:color="auto" w:fill="FFFFFF"/>
        </w:rPr>
        <w:t>opportunities</w:t>
      </w:r>
      <w:r w:rsidR="00FF0A38">
        <w:rPr>
          <w:rFonts w:ascii="Arial" w:hAnsi="Arial" w:cs="Arial"/>
          <w:sz w:val="22"/>
          <w:szCs w:val="22"/>
          <w:shd w:val="clear" w:color="auto" w:fill="FFFFFF"/>
        </w:rPr>
        <w:t>.</w:t>
      </w:r>
      <w:r w:rsidR="00DC6ACE">
        <w:rPr>
          <w:rFonts w:ascii="Arial" w:hAnsi="Arial" w:cs="Arial"/>
          <w:sz w:val="22"/>
          <w:szCs w:val="22"/>
          <w:shd w:val="clear" w:color="auto" w:fill="FFFFFF"/>
        </w:rPr>
        <w:t xml:space="preserve"> </w:t>
      </w:r>
      <w:r w:rsidR="00624AF2" w:rsidRPr="00624AF2">
        <w:rPr>
          <w:rFonts w:ascii="Arial" w:hAnsi="Arial" w:cs="Arial"/>
          <w:sz w:val="22"/>
          <w:szCs w:val="22"/>
          <w:shd w:val="clear" w:color="auto" w:fill="FFFFFF"/>
        </w:rPr>
        <w:t xml:space="preserve">In the workplace or business agreements, it is important to consider individuals' cultural differences in thinking and </w:t>
      </w:r>
      <w:r w:rsidR="00624AF2">
        <w:rPr>
          <w:rFonts w:ascii="Arial" w:hAnsi="Arial" w:cs="Arial"/>
          <w:sz w:val="22"/>
          <w:szCs w:val="22"/>
          <w:shd w:val="clear" w:color="auto" w:fill="FFFFFF"/>
        </w:rPr>
        <w:t>behaviour</w:t>
      </w:r>
      <w:r w:rsidR="00624AF2" w:rsidRPr="00624AF2">
        <w:rPr>
          <w:rFonts w:ascii="Arial" w:hAnsi="Arial" w:cs="Arial"/>
          <w:sz w:val="22"/>
          <w:szCs w:val="22"/>
          <w:shd w:val="clear" w:color="auto" w:fill="FFFFFF"/>
        </w:rPr>
        <w:t xml:space="preserve"> to set appropriate expectations.</w:t>
      </w:r>
      <w:r w:rsidR="00D00256" w:rsidRPr="00D00256">
        <w:t xml:space="preserve"> </w:t>
      </w:r>
      <w:r w:rsidR="009B5ECA" w:rsidRPr="009B5ECA">
        <w:rPr>
          <w:rFonts w:ascii="Arial" w:hAnsi="Arial" w:cs="Arial"/>
          <w:sz w:val="22"/>
          <w:szCs w:val="22"/>
        </w:rPr>
        <w:t xml:space="preserve">As globalization continues to grow, more and more people around the world are experiencing immersion in other cultures. This trend is expected to continue in the coming decades. </w:t>
      </w:r>
      <w:r w:rsidR="007C37DC" w:rsidRPr="009B5ECA">
        <w:rPr>
          <w:rFonts w:ascii="Arial" w:hAnsi="Arial" w:cs="Arial"/>
          <w:sz w:val="22"/>
          <w:szCs w:val="22"/>
        </w:rPr>
        <w:t xml:space="preserve">However, those who </w:t>
      </w:r>
      <w:r w:rsidR="007C37DC" w:rsidRPr="00593383">
        <w:rPr>
          <w:rFonts w:ascii="Arial" w:hAnsi="Arial" w:cs="Arial"/>
          <w:b/>
          <w:bCs/>
          <w:sz w:val="22"/>
          <w:szCs w:val="22"/>
        </w:rPr>
        <w:t>relocate</w:t>
      </w:r>
      <w:r w:rsidR="007C37DC" w:rsidRPr="009B5ECA">
        <w:rPr>
          <w:rFonts w:ascii="Arial" w:hAnsi="Arial" w:cs="Arial"/>
          <w:sz w:val="22"/>
          <w:szCs w:val="22"/>
        </w:rPr>
        <w:t xml:space="preserve"> to a new country as </w:t>
      </w:r>
      <w:r w:rsidR="007C37DC" w:rsidRPr="00593383">
        <w:rPr>
          <w:rFonts w:ascii="Arial" w:hAnsi="Arial" w:cs="Arial"/>
          <w:b/>
          <w:bCs/>
          <w:sz w:val="22"/>
          <w:szCs w:val="22"/>
        </w:rPr>
        <w:t>expatriates</w:t>
      </w:r>
      <w:r w:rsidR="007C37DC" w:rsidRPr="009B5ECA">
        <w:rPr>
          <w:rFonts w:ascii="Arial" w:hAnsi="Arial" w:cs="Arial"/>
          <w:sz w:val="22"/>
          <w:szCs w:val="22"/>
        </w:rPr>
        <w:t xml:space="preserve"> face the challenge of </w:t>
      </w:r>
      <w:r w:rsidR="007C37DC" w:rsidRPr="00593383">
        <w:rPr>
          <w:rFonts w:ascii="Arial" w:hAnsi="Arial" w:cs="Arial"/>
          <w:b/>
          <w:bCs/>
          <w:sz w:val="22"/>
          <w:szCs w:val="22"/>
        </w:rPr>
        <w:t>adapting</w:t>
      </w:r>
      <w:r w:rsidR="007C37DC" w:rsidRPr="009B5ECA">
        <w:rPr>
          <w:rFonts w:ascii="Arial" w:hAnsi="Arial" w:cs="Arial"/>
          <w:sz w:val="22"/>
          <w:szCs w:val="22"/>
        </w:rPr>
        <w:t xml:space="preserve"> to a new culture, lifestyle, an</w:t>
      </w:r>
      <w:r w:rsidR="0096596B">
        <w:rPr>
          <w:rFonts w:ascii="Arial" w:hAnsi="Arial" w:cs="Arial"/>
          <w:sz w:val="22"/>
          <w:szCs w:val="22"/>
        </w:rPr>
        <w:t xml:space="preserve">d </w:t>
      </w:r>
      <w:r w:rsidR="007C37DC" w:rsidRPr="009B5ECA">
        <w:rPr>
          <w:rFonts w:ascii="Arial" w:hAnsi="Arial" w:cs="Arial"/>
          <w:sz w:val="22"/>
          <w:szCs w:val="22"/>
        </w:rPr>
        <w:t>standards.</w:t>
      </w:r>
    </w:p>
    <w:p w14:paraId="584BE93F" w14:textId="3E6A478F" w:rsidR="00B67C7E" w:rsidRDefault="00642FD1" w:rsidP="000116CF">
      <w:pPr>
        <w:pStyle w:val="Heading2"/>
        <w:rPr>
          <w:shd w:val="clear" w:color="auto" w:fill="FFFFFF"/>
        </w:rPr>
      </w:pPr>
      <w:bookmarkStart w:id="7" w:name="_Toc161753071"/>
      <w:r>
        <w:rPr>
          <w:shd w:val="clear" w:color="auto" w:fill="FFFFFF"/>
        </w:rPr>
        <w:t>Cultural Backgrounds of The UK and UAE</w:t>
      </w:r>
      <w:bookmarkEnd w:id="7"/>
    </w:p>
    <w:p w14:paraId="40257AF3" w14:textId="77777777" w:rsidR="00B668E8" w:rsidRDefault="00065B94" w:rsidP="00B668E8">
      <w:pPr>
        <w:pStyle w:val="NormalWeb"/>
        <w:keepNext/>
        <w:shd w:val="clear" w:color="auto" w:fill="FFFFFF"/>
        <w:spacing w:before="0" w:beforeAutospacing="0" w:after="390" w:afterAutospacing="0" w:line="360" w:lineRule="auto"/>
        <w:jc w:val="both"/>
      </w:pPr>
      <w:r w:rsidRPr="0048580A">
        <w:rPr>
          <w:rFonts w:ascii="Arial" w:hAnsi="Arial" w:cs="Arial"/>
          <w:noProof/>
          <w:sz w:val="22"/>
          <w:szCs w:val="22"/>
        </w:rPr>
        <w:drawing>
          <wp:inline distT="0" distB="0" distL="0" distR="0" wp14:anchorId="7C0C04EB" wp14:editId="5FB29ED4">
            <wp:extent cx="5731510" cy="2654300"/>
            <wp:effectExtent l="0" t="0" r="2540" b="0"/>
            <wp:docPr id="92964249" name="Picture 2" descr="Cultural-Types-The-Lewis-Model-2-1024x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ltural-Types-The-Lewis-Model-2-1024x669"/>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654300"/>
                    </a:xfrm>
                    <a:prstGeom prst="rect">
                      <a:avLst/>
                    </a:prstGeom>
                    <a:noFill/>
                    <a:ln>
                      <a:noFill/>
                    </a:ln>
                  </pic:spPr>
                </pic:pic>
              </a:graphicData>
            </a:graphic>
          </wp:inline>
        </w:drawing>
      </w:r>
    </w:p>
    <w:p w14:paraId="78EA8FE5" w14:textId="5010C06B" w:rsidR="00B668E8" w:rsidRDefault="00B668E8" w:rsidP="00B668E8">
      <w:pPr>
        <w:pStyle w:val="Caption"/>
      </w:pPr>
      <w:bookmarkStart w:id="8" w:name="_Toc161316575"/>
      <w:r>
        <w:t xml:space="preserve">Figure </w:t>
      </w:r>
      <w:r w:rsidR="00000000">
        <w:fldChar w:fldCharType="begin"/>
      </w:r>
      <w:r w:rsidR="00000000">
        <w:instrText xml:space="preserve"> SEQ Figure \* ARABIC </w:instrText>
      </w:r>
      <w:r w:rsidR="00000000">
        <w:fldChar w:fldCharType="separate"/>
      </w:r>
      <w:r w:rsidR="00046042">
        <w:rPr>
          <w:noProof/>
        </w:rPr>
        <w:t>4</w:t>
      </w:r>
      <w:r w:rsidR="00000000">
        <w:rPr>
          <w:noProof/>
        </w:rPr>
        <w:fldChar w:fldCharType="end"/>
      </w:r>
      <w:r w:rsidR="00566E4B">
        <w:t xml:space="preserve"> The Lewis Model: How to Understand Every Culture </w:t>
      </w:r>
      <w:r w:rsidR="00810735">
        <w:t>i</w:t>
      </w:r>
      <w:r w:rsidR="00566E4B">
        <w:t>n The World</w:t>
      </w:r>
      <w:bookmarkEnd w:id="8"/>
      <w:r w:rsidR="00566E4B">
        <w:t xml:space="preserve"> </w:t>
      </w:r>
    </w:p>
    <w:p w14:paraId="54D70EFA" w14:textId="42E2499D" w:rsidR="0064287B" w:rsidRPr="00F86120" w:rsidRDefault="00F86120" w:rsidP="00ED34FE">
      <w:pPr>
        <w:pStyle w:val="NormalWeb"/>
        <w:shd w:val="clear" w:color="auto" w:fill="FFFFFF"/>
        <w:spacing w:before="0" w:beforeAutospacing="0" w:after="390" w:afterAutospacing="0" w:line="360" w:lineRule="auto"/>
        <w:jc w:val="both"/>
        <w:rPr>
          <w:rFonts w:ascii="Arial" w:hAnsi="Arial" w:cs="Arial"/>
          <w:sz w:val="36"/>
          <w:szCs w:val="36"/>
          <w:shd w:val="clear" w:color="auto" w:fill="FFFFFF"/>
        </w:rPr>
      </w:pPr>
      <w:r w:rsidRPr="00A84538">
        <w:rPr>
          <w:rFonts w:ascii="Arial" w:hAnsi="Arial" w:cs="Arial"/>
          <w:sz w:val="22"/>
          <w:szCs w:val="22"/>
          <w:shd w:val="clear" w:color="auto" w:fill="FFFFFF"/>
        </w:rPr>
        <w:t xml:space="preserve">source: </w:t>
      </w:r>
      <w:r w:rsidR="0064287B" w:rsidRPr="00A84538">
        <w:rPr>
          <w:rFonts w:ascii="Arial" w:hAnsi="Arial" w:cs="Arial"/>
          <w:sz w:val="22"/>
          <w:szCs w:val="22"/>
          <w:shd w:val="clear" w:color="auto" w:fill="FFFFFF"/>
        </w:rPr>
        <w:t>(Gerlach, 2015</w:t>
      </w:r>
      <w:r w:rsidR="00A84538">
        <w:rPr>
          <w:rFonts w:ascii="Arial" w:hAnsi="Arial" w:cs="Arial"/>
          <w:sz w:val="22"/>
          <w:szCs w:val="22"/>
          <w:shd w:val="clear" w:color="auto" w:fill="FFFFFF"/>
        </w:rPr>
        <w:t>, Page 1</w:t>
      </w:r>
      <w:r w:rsidR="0064287B" w:rsidRPr="00A84538">
        <w:rPr>
          <w:rFonts w:ascii="Arial" w:hAnsi="Arial" w:cs="Arial"/>
          <w:sz w:val="22"/>
          <w:szCs w:val="22"/>
          <w:shd w:val="clear" w:color="auto" w:fill="FFFFFF"/>
        </w:rPr>
        <w:t>)</w:t>
      </w:r>
    </w:p>
    <w:p w14:paraId="7D0BEAC7" w14:textId="76DDA052" w:rsidR="00B00FDA" w:rsidRDefault="00EC1B2F">
      <w:pPr>
        <w:rPr>
          <w:rFonts w:ascii="Arial" w:eastAsia="Times New Roman" w:hAnsi="Arial" w:cs="Arial"/>
          <w:kern w:val="0"/>
          <w:shd w:val="clear" w:color="auto" w:fill="FFFFFF"/>
          <w14:ligatures w14:val="none"/>
        </w:rPr>
      </w:pPr>
      <w:r w:rsidRPr="00EC1B2F">
        <w:rPr>
          <w:rFonts w:ascii="Arial" w:eastAsia="Times New Roman" w:hAnsi="Arial" w:cs="Arial"/>
          <w:kern w:val="0"/>
          <w:shd w:val="clear" w:color="auto" w:fill="FFFFFF"/>
          <w14:ligatures w14:val="none"/>
        </w:rPr>
        <w:lastRenderedPageBreak/>
        <w:t>To analyse how cultural differences impact communication and</w:t>
      </w:r>
      <w:r w:rsidR="00E61C17">
        <w:rPr>
          <w:rFonts w:ascii="Arial" w:eastAsia="Times New Roman" w:hAnsi="Arial" w:cs="Arial"/>
          <w:kern w:val="0"/>
          <w:shd w:val="clear" w:color="auto" w:fill="FFFFFF"/>
          <w14:ligatures w14:val="none"/>
        </w:rPr>
        <w:t xml:space="preserve"> </w:t>
      </w:r>
      <w:r w:rsidR="00087B99">
        <w:rPr>
          <w:rFonts w:ascii="Arial" w:eastAsia="Times New Roman" w:hAnsi="Arial" w:cs="Arial"/>
          <w:kern w:val="0"/>
          <w:shd w:val="clear" w:color="auto" w:fill="FFFFFF"/>
          <w14:ligatures w14:val="none"/>
        </w:rPr>
        <w:t xml:space="preserve">conflict management </w:t>
      </w:r>
      <w:r w:rsidRPr="00EC1B2F">
        <w:rPr>
          <w:rFonts w:ascii="Arial" w:eastAsia="Times New Roman" w:hAnsi="Arial" w:cs="Arial"/>
          <w:kern w:val="0"/>
          <w:shd w:val="clear" w:color="auto" w:fill="FFFFFF"/>
          <w14:ligatures w14:val="none"/>
        </w:rPr>
        <w:t xml:space="preserve">between the UAE and </w:t>
      </w:r>
      <w:r>
        <w:rPr>
          <w:rFonts w:ascii="Arial" w:eastAsia="Times New Roman" w:hAnsi="Arial" w:cs="Arial"/>
          <w:kern w:val="0"/>
          <w:shd w:val="clear" w:color="auto" w:fill="FFFFFF"/>
          <w14:ligatures w14:val="none"/>
        </w:rPr>
        <w:t xml:space="preserve">the </w:t>
      </w:r>
      <w:r w:rsidRPr="00EC1B2F">
        <w:rPr>
          <w:rFonts w:ascii="Arial" w:eastAsia="Times New Roman" w:hAnsi="Arial" w:cs="Arial"/>
          <w:kern w:val="0"/>
          <w:shd w:val="clear" w:color="auto" w:fill="FFFFFF"/>
          <w14:ligatures w14:val="none"/>
        </w:rPr>
        <w:t xml:space="preserve">UK, this report examines their </w:t>
      </w:r>
      <w:r w:rsidRPr="00D34BA7">
        <w:rPr>
          <w:rFonts w:ascii="Arial" w:eastAsia="Times New Roman" w:hAnsi="Arial" w:cs="Arial"/>
          <w:b/>
          <w:bCs/>
          <w:kern w:val="0"/>
          <w:shd w:val="clear" w:color="auto" w:fill="FFFFFF"/>
          <w14:ligatures w14:val="none"/>
        </w:rPr>
        <w:t>acquisition</w:t>
      </w:r>
      <w:r w:rsidRPr="00EC1B2F">
        <w:rPr>
          <w:rFonts w:ascii="Arial" w:eastAsia="Times New Roman" w:hAnsi="Arial" w:cs="Arial"/>
          <w:kern w:val="0"/>
          <w:shd w:val="clear" w:color="auto" w:fill="FFFFFF"/>
          <w14:ligatures w14:val="none"/>
        </w:rPr>
        <w:t xml:space="preserve"> and considers actions that can be taken to ensure success</w:t>
      </w:r>
      <w:r w:rsidR="00087B99">
        <w:rPr>
          <w:rFonts w:ascii="Arial" w:eastAsia="Times New Roman" w:hAnsi="Arial" w:cs="Arial"/>
          <w:kern w:val="0"/>
          <w:shd w:val="clear" w:color="auto" w:fill="FFFFFF"/>
          <w14:ligatures w14:val="none"/>
        </w:rPr>
        <w:t xml:space="preserve"> by utilising </w:t>
      </w:r>
      <w:r w:rsidR="00087B99" w:rsidRPr="00D34BA7">
        <w:rPr>
          <w:rFonts w:ascii="Arial" w:eastAsia="Times New Roman" w:hAnsi="Arial" w:cs="Arial"/>
          <w:b/>
          <w:bCs/>
          <w:kern w:val="0"/>
          <w:shd w:val="clear" w:color="auto" w:fill="FFFFFF"/>
          <w14:ligatures w14:val="none"/>
        </w:rPr>
        <w:t>The Lewis Model.</w:t>
      </w:r>
    </w:p>
    <w:p w14:paraId="10A94C71" w14:textId="697B8B37" w:rsidR="00E56A5D" w:rsidRDefault="00106222">
      <w:pPr>
        <w:rPr>
          <w:rFonts w:ascii="Arial" w:eastAsia="Times New Roman" w:hAnsi="Arial" w:cs="Arial"/>
          <w:kern w:val="0"/>
          <w:shd w:val="clear" w:color="auto" w:fill="FFFFFF"/>
          <w14:ligatures w14:val="none"/>
        </w:rPr>
      </w:pPr>
      <w:r>
        <w:rPr>
          <w:rFonts w:ascii="Arial" w:eastAsia="Times New Roman" w:hAnsi="Arial" w:cs="Arial"/>
          <w:kern w:val="0"/>
          <w:shd w:val="clear" w:color="auto" w:fill="FFFFFF"/>
          <w14:ligatures w14:val="none"/>
        </w:rPr>
        <w:t>A</w:t>
      </w:r>
      <w:r w:rsidR="00A91EBB">
        <w:rPr>
          <w:rFonts w:ascii="Arial" w:eastAsia="Times New Roman" w:hAnsi="Arial" w:cs="Arial"/>
          <w:kern w:val="0"/>
          <w:shd w:val="clear" w:color="auto" w:fill="FFFFFF"/>
          <w14:ligatures w14:val="none"/>
        </w:rPr>
        <w:t>ccord</w:t>
      </w:r>
      <w:r w:rsidR="000E4BFD">
        <w:rPr>
          <w:rFonts w:ascii="Arial" w:eastAsia="Times New Roman" w:hAnsi="Arial" w:cs="Arial"/>
          <w:kern w:val="0"/>
          <w:shd w:val="clear" w:color="auto" w:fill="FFFFFF"/>
          <w14:ligatures w14:val="none"/>
        </w:rPr>
        <w:t xml:space="preserve">ing to the </w:t>
      </w:r>
      <w:r w:rsidR="00A91EBB">
        <w:rPr>
          <w:rFonts w:ascii="Arial" w:eastAsia="Times New Roman" w:hAnsi="Arial" w:cs="Arial"/>
          <w:kern w:val="0"/>
          <w:shd w:val="clear" w:color="auto" w:fill="FFFFFF"/>
          <w14:ligatures w14:val="none"/>
        </w:rPr>
        <w:t xml:space="preserve">Lewis Pyramid, the </w:t>
      </w:r>
      <w:r w:rsidR="00A91EBB" w:rsidRPr="00D34BA7">
        <w:rPr>
          <w:rFonts w:ascii="Arial" w:eastAsia="Times New Roman" w:hAnsi="Arial" w:cs="Arial"/>
          <w:b/>
          <w:bCs/>
          <w:kern w:val="0"/>
          <w:shd w:val="clear" w:color="auto" w:fill="FFFFFF"/>
          <w14:ligatures w14:val="none"/>
        </w:rPr>
        <w:t>UAE</w:t>
      </w:r>
      <w:r w:rsidR="00A91EBB">
        <w:rPr>
          <w:rFonts w:ascii="Arial" w:eastAsia="Times New Roman" w:hAnsi="Arial" w:cs="Arial"/>
          <w:kern w:val="0"/>
          <w:shd w:val="clear" w:color="auto" w:fill="FFFFFF"/>
          <w14:ligatures w14:val="none"/>
        </w:rPr>
        <w:t xml:space="preserve"> is categorised </w:t>
      </w:r>
      <w:r w:rsidR="00756E10">
        <w:rPr>
          <w:rFonts w:ascii="Arial" w:eastAsia="Times New Roman" w:hAnsi="Arial" w:cs="Arial"/>
          <w:kern w:val="0"/>
          <w:shd w:val="clear" w:color="auto" w:fill="FFFFFF"/>
          <w14:ligatures w14:val="none"/>
        </w:rPr>
        <w:t>as</w:t>
      </w:r>
      <w:r w:rsidR="00A91EBB">
        <w:rPr>
          <w:rFonts w:ascii="Arial" w:eastAsia="Times New Roman" w:hAnsi="Arial" w:cs="Arial"/>
          <w:kern w:val="0"/>
          <w:shd w:val="clear" w:color="auto" w:fill="FFFFFF"/>
          <w14:ligatures w14:val="none"/>
        </w:rPr>
        <w:t xml:space="preserve"> </w:t>
      </w:r>
      <w:r>
        <w:rPr>
          <w:rFonts w:ascii="Arial" w:eastAsia="Times New Roman" w:hAnsi="Arial" w:cs="Arial"/>
          <w:kern w:val="0"/>
          <w:shd w:val="clear" w:color="auto" w:fill="FFFFFF"/>
          <w14:ligatures w14:val="none"/>
        </w:rPr>
        <w:t xml:space="preserve">a </w:t>
      </w:r>
      <w:r w:rsidR="00A91EBB" w:rsidRPr="00D34BA7">
        <w:rPr>
          <w:rFonts w:ascii="Arial" w:eastAsia="Times New Roman" w:hAnsi="Arial" w:cs="Arial"/>
          <w:b/>
          <w:bCs/>
          <w:kern w:val="0"/>
          <w:shd w:val="clear" w:color="auto" w:fill="FFFFFF"/>
          <w14:ligatures w14:val="none"/>
        </w:rPr>
        <w:t>multi-active</w:t>
      </w:r>
      <w:r w:rsidR="00A91EBB">
        <w:rPr>
          <w:rFonts w:ascii="Arial" w:eastAsia="Times New Roman" w:hAnsi="Arial" w:cs="Arial"/>
          <w:kern w:val="0"/>
          <w:shd w:val="clear" w:color="auto" w:fill="FFFFFF"/>
          <w14:ligatures w14:val="none"/>
        </w:rPr>
        <w:t xml:space="preserve"> culture</w:t>
      </w:r>
      <w:r w:rsidR="0070692A">
        <w:rPr>
          <w:rFonts w:ascii="Arial" w:eastAsia="Times New Roman" w:hAnsi="Arial" w:cs="Arial"/>
          <w:kern w:val="0"/>
          <w:shd w:val="clear" w:color="auto" w:fill="FFFFFF"/>
          <w14:ligatures w14:val="none"/>
        </w:rPr>
        <w:t xml:space="preserve"> </w:t>
      </w:r>
      <w:r w:rsidR="003C334E">
        <w:rPr>
          <w:rFonts w:ascii="Arial" w:eastAsia="Times New Roman" w:hAnsi="Arial" w:cs="Arial"/>
          <w:kern w:val="0"/>
          <w:shd w:val="clear" w:color="auto" w:fill="FFFFFF"/>
          <w14:ligatures w14:val="none"/>
        </w:rPr>
        <w:t>where</w:t>
      </w:r>
      <w:r w:rsidR="008F568C">
        <w:rPr>
          <w:rFonts w:ascii="Arial" w:eastAsia="Times New Roman" w:hAnsi="Arial" w:cs="Arial"/>
          <w:kern w:val="0"/>
          <w:shd w:val="clear" w:color="auto" w:fill="FFFFFF"/>
          <w14:ligatures w14:val="none"/>
        </w:rPr>
        <w:t xml:space="preserve"> </w:t>
      </w:r>
      <w:r w:rsidR="002E5184" w:rsidRPr="00D34BA7">
        <w:rPr>
          <w:rFonts w:ascii="Arial" w:eastAsia="Times New Roman" w:hAnsi="Arial" w:cs="Arial"/>
          <w:b/>
          <w:bCs/>
          <w:kern w:val="0"/>
          <w:shd w:val="clear" w:color="auto" w:fill="FFFFFF"/>
          <w14:ligatures w14:val="none"/>
        </w:rPr>
        <w:t>people-oriented</w:t>
      </w:r>
      <w:r w:rsidR="008F568C">
        <w:rPr>
          <w:rFonts w:ascii="Arial" w:eastAsia="Times New Roman" w:hAnsi="Arial" w:cs="Arial"/>
          <w:kern w:val="0"/>
          <w:shd w:val="clear" w:color="auto" w:fill="FFFFFF"/>
          <w14:ligatures w14:val="none"/>
        </w:rPr>
        <w:t xml:space="preserve"> individuals </w:t>
      </w:r>
      <w:r w:rsidR="00EE258E">
        <w:rPr>
          <w:rFonts w:ascii="Arial" w:eastAsia="Times New Roman" w:hAnsi="Arial" w:cs="Arial"/>
          <w:kern w:val="0"/>
          <w:shd w:val="clear" w:color="auto" w:fill="FFFFFF"/>
          <w14:ligatures w14:val="none"/>
        </w:rPr>
        <w:t>with</w:t>
      </w:r>
      <w:r w:rsidR="008F568C">
        <w:rPr>
          <w:rFonts w:ascii="Arial" w:eastAsia="Times New Roman" w:hAnsi="Arial" w:cs="Arial"/>
          <w:kern w:val="0"/>
          <w:shd w:val="clear" w:color="auto" w:fill="FFFFFF"/>
          <w14:ligatures w14:val="none"/>
        </w:rPr>
        <w:t xml:space="preserve"> strong relationships talk more and </w:t>
      </w:r>
      <w:r w:rsidR="002E5184">
        <w:rPr>
          <w:rFonts w:ascii="Arial" w:eastAsia="Times New Roman" w:hAnsi="Arial" w:cs="Arial"/>
          <w:kern w:val="0"/>
          <w:shd w:val="clear" w:color="auto" w:fill="FFFFFF"/>
          <w14:ligatures w14:val="none"/>
        </w:rPr>
        <w:t>do more jobs at a time</w:t>
      </w:r>
      <w:r w:rsidR="00015391">
        <w:rPr>
          <w:rFonts w:ascii="Arial" w:eastAsia="Times New Roman" w:hAnsi="Arial" w:cs="Arial"/>
          <w:kern w:val="0"/>
          <w:shd w:val="clear" w:color="auto" w:fill="FFFFFF"/>
          <w14:ligatures w14:val="none"/>
        </w:rPr>
        <w:t>,</w:t>
      </w:r>
      <w:r w:rsidR="00965A1D">
        <w:rPr>
          <w:rFonts w:ascii="Arial" w:eastAsia="Times New Roman" w:hAnsi="Arial" w:cs="Arial"/>
          <w:kern w:val="0"/>
          <w:shd w:val="clear" w:color="auto" w:fill="FFFFFF"/>
          <w14:ligatures w14:val="none"/>
        </w:rPr>
        <w:t xml:space="preserve"> </w:t>
      </w:r>
      <w:r w:rsidR="00721877">
        <w:rPr>
          <w:rFonts w:ascii="Arial" w:eastAsia="Times New Roman" w:hAnsi="Arial" w:cs="Arial"/>
          <w:kern w:val="0"/>
          <w:shd w:val="clear" w:color="auto" w:fill="FFFFFF"/>
          <w14:ligatures w14:val="none"/>
        </w:rPr>
        <w:t xml:space="preserve">give importance to </w:t>
      </w:r>
      <w:r w:rsidR="00721877" w:rsidRPr="00D34BA7">
        <w:rPr>
          <w:rFonts w:ascii="Arial" w:eastAsia="Times New Roman" w:hAnsi="Arial" w:cs="Arial"/>
          <w:b/>
          <w:bCs/>
          <w:kern w:val="0"/>
          <w:shd w:val="clear" w:color="auto" w:fill="FFFFFF"/>
          <w14:ligatures w14:val="none"/>
        </w:rPr>
        <w:t>feelings</w:t>
      </w:r>
      <w:r w:rsidR="00721877">
        <w:rPr>
          <w:rFonts w:ascii="Arial" w:eastAsia="Times New Roman" w:hAnsi="Arial" w:cs="Arial"/>
          <w:kern w:val="0"/>
          <w:shd w:val="clear" w:color="auto" w:fill="FFFFFF"/>
          <w14:ligatures w14:val="none"/>
        </w:rPr>
        <w:t xml:space="preserve"> and </w:t>
      </w:r>
      <w:r w:rsidR="00DC4C79" w:rsidRPr="00D34BA7">
        <w:rPr>
          <w:rFonts w:ascii="Arial" w:eastAsia="Times New Roman" w:hAnsi="Arial" w:cs="Arial"/>
          <w:b/>
          <w:bCs/>
          <w:kern w:val="0"/>
          <w:shd w:val="clear" w:color="auto" w:fill="FFFFFF"/>
          <w14:ligatures w14:val="none"/>
        </w:rPr>
        <w:t>emotions</w:t>
      </w:r>
      <w:r w:rsidR="00DC4C79">
        <w:rPr>
          <w:rFonts w:ascii="Arial" w:eastAsia="Times New Roman" w:hAnsi="Arial" w:cs="Arial"/>
          <w:kern w:val="0"/>
          <w:shd w:val="clear" w:color="auto" w:fill="FFFFFF"/>
          <w14:ligatures w14:val="none"/>
        </w:rPr>
        <w:t>,</w:t>
      </w:r>
      <w:r w:rsidR="00E56A5D">
        <w:rPr>
          <w:rFonts w:ascii="Arial" w:eastAsia="Times New Roman" w:hAnsi="Arial" w:cs="Arial"/>
          <w:kern w:val="0"/>
          <w:shd w:val="clear" w:color="auto" w:fill="FFFFFF"/>
          <w14:ligatures w14:val="none"/>
        </w:rPr>
        <w:t xml:space="preserve"> and understand body language.</w:t>
      </w:r>
    </w:p>
    <w:p w14:paraId="4C9E04E0" w14:textId="38D69FAC" w:rsidR="006278F6" w:rsidRDefault="006277DD">
      <w:pPr>
        <w:rPr>
          <w:rFonts w:ascii="Arial" w:hAnsi="Arial" w:cs="Arial"/>
          <w:color w:val="111111"/>
          <w:shd w:val="clear" w:color="auto" w:fill="FFFFFF"/>
        </w:rPr>
      </w:pPr>
      <w:r w:rsidRPr="006277DD">
        <w:rPr>
          <w:rFonts w:ascii="Arial" w:hAnsi="Arial" w:cs="Arial"/>
        </w:rPr>
        <w:t xml:space="preserve">In recent years, the UAE has become a popular destination for </w:t>
      </w:r>
      <w:r w:rsidRPr="006D295F">
        <w:rPr>
          <w:rFonts w:ascii="Arial" w:hAnsi="Arial" w:cs="Arial"/>
          <w:b/>
          <w:bCs/>
        </w:rPr>
        <w:t>expatriates</w:t>
      </w:r>
      <w:r w:rsidRPr="006277DD">
        <w:rPr>
          <w:rFonts w:ascii="Arial" w:hAnsi="Arial" w:cs="Arial"/>
        </w:rPr>
        <w:t xml:space="preserve"> from around the globe, with </w:t>
      </w:r>
      <w:r>
        <w:rPr>
          <w:rFonts w:ascii="Arial" w:hAnsi="Arial" w:cs="Arial"/>
        </w:rPr>
        <w:t xml:space="preserve">the </w:t>
      </w:r>
      <w:r w:rsidRPr="006277DD">
        <w:rPr>
          <w:rFonts w:ascii="Arial" w:hAnsi="Arial" w:cs="Arial"/>
        </w:rPr>
        <w:t>expat population dominating the country.</w:t>
      </w:r>
      <w:r w:rsidR="00A91EBB" w:rsidRPr="006277DD">
        <w:rPr>
          <w:rFonts w:ascii="Arial" w:eastAsia="Times New Roman" w:hAnsi="Arial" w:cs="Arial"/>
          <w:kern w:val="0"/>
          <w:shd w:val="clear" w:color="auto" w:fill="FFFFFF"/>
          <w14:ligatures w14:val="none"/>
        </w:rPr>
        <w:t xml:space="preserve"> </w:t>
      </w:r>
      <w:r w:rsidR="00C47BDB" w:rsidRPr="006B5D63">
        <w:rPr>
          <w:rFonts w:ascii="Arial" w:eastAsia="Times New Roman" w:hAnsi="Arial" w:cs="Arial"/>
          <w:kern w:val="0"/>
          <w:shd w:val="clear" w:color="auto" w:fill="FFFFFF"/>
          <w14:ligatures w14:val="none"/>
        </w:rPr>
        <w:t xml:space="preserve">The UAE's diverse nationalities and </w:t>
      </w:r>
      <w:r w:rsidR="00EE258E">
        <w:rPr>
          <w:rFonts w:ascii="Arial" w:eastAsia="Times New Roman" w:hAnsi="Arial" w:cs="Arial"/>
          <w:kern w:val="0"/>
          <w:shd w:val="clear" w:color="auto" w:fill="FFFFFF"/>
          <w14:ligatures w14:val="none"/>
        </w:rPr>
        <w:t>many</w:t>
      </w:r>
      <w:r w:rsidR="00C47BDB" w:rsidRPr="006B5D63">
        <w:rPr>
          <w:rFonts w:ascii="Arial" w:eastAsia="Times New Roman" w:hAnsi="Arial" w:cs="Arial"/>
          <w:kern w:val="0"/>
          <w:shd w:val="clear" w:color="auto" w:fill="FFFFFF"/>
          <w14:ligatures w14:val="none"/>
        </w:rPr>
        <w:t xml:space="preserve"> expatriates make it an interesting cultural experience to study.</w:t>
      </w:r>
      <w:r w:rsidR="00C47BDB">
        <w:rPr>
          <w:rFonts w:ascii="Arial" w:eastAsia="Times New Roman" w:hAnsi="Arial" w:cs="Arial"/>
          <w:kern w:val="0"/>
          <w:shd w:val="clear" w:color="auto" w:fill="FFFFFF"/>
          <w14:ligatures w14:val="none"/>
        </w:rPr>
        <w:t xml:space="preserve"> </w:t>
      </w:r>
      <w:r w:rsidR="00CF7529" w:rsidRPr="00CF7529">
        <w:rPr>
          <w:rFonts w:ascii="Arial" w:hAnsi="Arial" w:cs="Arial"/>
        </w:rPr>
        <w:t xml:space="preserve">The United Arab Emirates is a rich </w:t>
      </w:r>
      <w:r w:rsidR="00343FD0" w:rsidRPr="006D295F">
        <w:rPr>
          <w:rFonts w:ascii="Arial" w:hAnsi="Arial" w:cs="Arial"/>
          <w:b/>
          <w:bCs/>
        </w:rPr>
        <w:t>multi-cultur</w:t>
      </w:r>
      <w:r w:rsidR="00607CDB" w:rsidRPr="006D295F">
        <w:rPr>
          <w:rFonts w:ascii="Arial" w:hAnsi="Arial" w:cs="Arial"/>
          <w:b/>
          <w:bCs/>
        </w:rPr>
        <w:t>e</w:t>
      </w:r>
      <w:r w:rsidR="00607CDB">
        <w:rPr>
          <w:rFonts w:ascii="Arial" w:hAnsi="Arial" w:cs="Arial"/>
        </w:rPr>
        <w:t xml:space="preserve"> that interacts</w:t>
      </w:r>
      <w:r w:rsidR="00CF7529" w:rsidRPr="00CF7529">
        <w:rPr>
          <w:rFonts w:ascii="Arial" w:hAnsi="Arial" w:cs="Arial"/>
        </w:rPr>
        <w:t xml:space="preserve"> with each other to promote </w:t>
      </w:r>
      <w:r w:rsidR="00CF7529" w:rsidRPr="006D295F">
        <w:rPr>
          <w:rFonts w:ascii="Arial" w:hAnsi="Arial" w:cs="Arial"/>
          <w:b/>
          <w:bCs/>
        </w:rPr>
        <w:t>mutual</w:t>
      </w:r>
      <w:r w:rsidR="00CF7529" w:rsidRPr="00CF7529">
        <w:rPr>
          <w:rFonts w:ascii="Arial" w:hAnsi="Arial" w:cs="Arial"/>
        </w:rPr>
        <w:t xml:space="preserve"> understanding. Due to its openness to the world and the </w:t>
      </w:r>
      <w:r w:rsidR="00CF7529" w:rsidRPr="006D295F">
        <w:rPr>
          <w:rFonts w:ascii="Arial" w:hAnsi="Arial" w:cs="Arial"/>
          <w:b/>
          <w:bCs/>
        </w:rPr>
        <w:t>diverse</w:t>
      </w:r>
      <w:r w:rsidR="00CF7529" w:rsidRPr="00CF7529">
        <w:rPr>
          <w:rFonts w:ascii="Arial" w:hAnsi="Arial" w:cs="Arial"/>
        </w:rPr>
        <w:t xml:space="preserve"> </w:t>
      </w:r>
      <w:r w:rsidR="00CF7529" w:rsidRPr="006D295F">
        <w:rPr>
          <w:rFonts w:ascii="Arial" w:hAnsi="Arial" w:cs="Arial"/>
          <w:b/>
          <w:bCs/>
        </w:rPr>
        <w:t>nationalities</w:t>
      </w:r>
      <w:r w:rsidR="00CF7529" w:rsidRPr="00CF7529">
        <w:rPr>
          <w:rFonts w:ascii="Arial" w:hAnsi="Arial" w:cs="Arial"/>
        </w:rPr>
        <w:t xml:space="preserve"> residing within its borders, the culture of the UAE is continuously </w:t>
      </w:r>
      <w:r w:rsidR="00CF7529" w:rsidRPr="006D295F">
        <w:rPr>
          <w:rFonts w:ascii="Arial" w:hAnsi="Arial" w:cs="Arial"/>
          <w:b/>
          <w:bCs/>
        </w:rPr>
        <w:t>evolving</w:t>
      </w:r>
      <w:r w:rsidR="00CF7529" w:rsidRPr="00CF7529">
        <w:rPr>
          <w:rFonts w:ascii="Arial" w:hAnsi="Arial" w:cs="Arial"/>
        </w:rPr>
        <w:t xml:space="preserve"> and </w:t>
      </w:r>
      <w:r w:rsidR="00CF7529" w:rsidRPr="006D295F">
        <w:rPr>
          <w:rFonts w:ascii="Arial" w:hAnsi="Arial" w:cs="Arial"/>
          <w:b/>
          <w:bCs/>
        </w:rPr>
        <w:t>changing</w:t>
      </w:r>
      <w:r w:rsidR="007018A9">
        <w:rPr>
          <w:rFonts w:ascii="Arial" w:hAnsi="Arial" w:cs="Arial"/>
        </w:rPr>
        <w:t xml:space="preserve"> </w:t>
      </w:r>
      <w:r w:rsidR="00CA3030">
        <w:rPr>
          <w:rFonts w:ascii="Arial" w:hAnsi="Arial" w:cs="Arial"/>
        </w:rPr>
        <w:t>(</w:t>
      </w:r>
      <w:r w:rsidR="00CA3030" w:rsidRPr="005944CA">
        <w:rPr>
          <w:rFonts w:ascii="Arial" w:hAnsi="Arial" w:cs="Arial"/>
          <w:color w:val="222222"/>
          <w:shd w:val="clear" w:color="auto" w:fill="FFFFFF"/>
        </w:rPr>
        <w:t xml:space="preserve">Gaweesh, and Al Haid, </w:t>
      </w:r>
      <w:r w:rsidR="00CA3030">
        <w:rPr>
          <w:rFonts w:ascii="Arial" w:hAnsi="Arial" w:cs="Arial"/>
          <w:color w:val="222222"/>
          <w:shd w:val="clear" w:color="auto" w:fill="FFFFFF"/>
        </w:rPr>
        <w:t>2018)</w:t>
      </w:r>
      <w:r w:rsidR="00CA3030" w:rsidRPr="005944CA">
        <w:rPr>
          <w:rFonts w:ascii="Arial" w:hAnsi="Arial" w:cs="Arial"/>
          <w:color w:val="222222"/>
          <w:shd w:val="clear" w:color="auto" w:fill="FFFFFF"/>
        </w:rPr>
        <w:t>.</w:t>
      </w:r>
      <w:r w:rsidR="0043466A">
        <w:rPr>
          <w:rFonts w:ascii="Arial" w:hAnsi="Arial" w:cs="Arial"/>
          <w:color w:val="222222"/>
          <w:shd w:val="clear" w:color="auto" w:fill="FFFFFF"/>
        </w:rPr>
        <w:t xml:space="preserve"> </w:t>
      </w:r>
      <w:r w:rsidR="008C0DF6">
        <w:rPr>
          <w:rFonts w:ascii="Arial" w:hAnsi="Arial" w:cs="Arial"/>
          <w:color w:val="222222"/>
          <w:shd w:val="clear" w:color="auto" w:fill="FFFFFF"/>
        </w:rPr>
        <w:t xml:space="preserve">The UAE people are </w:t>
      </w:r>
      <w:r w:rsidR="00B06F06">
        <w:rPr>
          <w:rFonts w:ascii="Arial" w:hAnsi="Arial" w:cs="Arial"/>
          <w:color w:val="222222"/>
          <w:shd w:val="clear" w:color="auto" w:fill="FFFFFF"/>
        </w:rPr>
        <w:t>Muslims,</w:t>
      </w:r>
      <w:r w:rsidR="008C0DF6">
        <w:rPr>
          <w:rFonts w:ascii="Arial" w:hAnsi="Arial" w:cs="Arial"/>
          <w:color w:val="222222"/>
          <w:shd w:val="clear" w:color="auto" w:fill="FFFFFF"/>
        </w:rPr>
        <w:t xml:space="preserve"> and they have very </w:t>
      </w:r>
      <w:r w:rsidR="0081394A" w:rsidRPr="00E56020">
        <w:rPr>
          <w:rFonts w:ascii="Arial" w:hAnsi="Arial" w:cs="Arial"/>
          <w:b/>
          <w:bCs/>
          <w:color w:val="222222"/>
          <w:shd w:val="clear" w:color="auto" w:fill="FFFFFF"/>
        </w:rPr>
        <w:t>unique</w:t>
      </w:r>
      <w:r w:rsidR="0072368A">
        <w:rPr>
          <w:rFonts w:ascii="Arial" w:hAnsi="Arial" w:cs="Arial"/>
          <w:color w:val="222222"/>
          <w:shd w:val="clear" w:color="auto" w:fill="FFFFFF"/>
        </w:rPr>
        <w:t xml:space="preserve"> </w:t>
      </w:r>
      <w:r w:rsidR="009F4274">
        <w:rPr>
          <w:rFonts w:ascii="Arial" w:hAnsi="Arial" w:cs="Arial"/>
          <w:color w:val="222222"/>
          <w:shd w:val="clear" w:color="auto" w:fill="FFFFFF"/>
        </w:rPr>
        <w:t>and</w:t>
      </w:r>
      <w:r w:rsidR="0072368A">
        <w:rPr>
          <w:rFonts w:ascii="Arial" w:hAnsi="Arial" w:cs="Arial"/>
          <w:color w:val="222222"/>
          <w:shd w:val="clear" w:color="auto" w:fill="FFFFFF"/>
        </w:rPr>
        <w:t xml:space="preserve"> </w:t>
      </w:r>
      <w:r w:rsidR="009F4274" w:rsidRPr="00E56020">
        <w:rPr>
          <w:rFonts w:ascii="Arial" w:hAnsi="Arial" w:cs="Arial"/>
          <w:b/>
          <w:bCs/>
          <w:color w:val="222222"/>
          <w:shd w:val="clear" w:color="auto" w:fill="FFFFFF"/>
        </w:rPr>
        <w:t>traditional</w:t>
      </w:r>
      <w:r w:rsidR="0081394A">
        <w:rPr>
          <w:rFonts w:ascii="Arial" w:hAnsi="Arial" w:cs="Arial"/>
          <w:color w:val="222222"/>
          <w:shd w:val="clear" w:color="auto" w:fill="FFFFFF"/>
        </w:rPr>
        <w:t xml:space="preserve"> </w:t>
      </w:r>
      <w:r w:rsidR="0081394A" w:rsidRPr="00E56020">
        <w:rPr>
          <w:rFonts w:ascii="Arial" w:hAnsi="Arial" w:cs="Arial"/>
          <w:b/>
          <w:bCs/>
          <w:color w:val="222222"/>
          <w:shd w:val="clear" w:color="auto" w:fill="FFFFFF"/>
        </w:rPr>
        <w:t>dress</w:t>
      </w:r>
      <w:r w:rsidR="0081394A">
        <w:rPr>
          <w:rFonts w:ascii="Arial" w:hAnsi="Arial" w:cs="Arial"/>
          <w:color w:val="222222"/>
          <w:shd w:val="clear" w:color="auto" w:fill="FFFFFF"/>
        </w:rPr>
        <w:t xml:space="preserve"> </w:t>
      </w:r>
      <w:r w:rsidR="00B06F06">
        <w:rPr>
          <w:rFonts w:ascii="Arial" w:hAnsi="Arial" w:cs="Arial"/>
          <w:color w:val="222222"/>
          <w:shd w:val="clear" w:color="auto" w:fill="FFFFFF"/>
        </w:rPr>
        <w:t>styles</w:t>
      </w:r>
      <w:r w:rsidR="0081394A" w:rsidRPr="005D063F">
        <w:rPr>
          <w:rFonts w:ascii="Arial" w:hAnsi="Arial" w:cs="Arial"/>
          <w:color w:val="222222"/>
          <w:shd w:val="clear" w:color="auto" w:fill="FFFFFF"/>
        </w:rPr>
        <w:t>.</w:t>
      </w:r>
      <w:r w:rsidR="005D063F" w:rsidRPr="005D063F">
        <w:rPr>
          <w:rFonts w:ascii="Arial" w:hAnsi="Arial" w:cs="Arial"/>
          <w:color w:val="111111"/>
          <w:shd w:val="clear" w:color="auto" w:fill="FFFFFF"/>
        </w:rPr>
        <w:t xml:space="preserve"> Men</w:t>
      </w:r>
      <w:r w:rsidR="009F4274">
        <w:rPr>
          <w:rFonts w:ascii="Arial" w:hAnsi="Arial" w:cs="Arial"/>
          <w:color w:val="111111"/>
          <w:shd w:val="clear" w:color="auto" w:fill="FFFFFF"/>
        </w:rPr>
        <w:t xml:space="preserve"> wear</w:t>
      </w:r>
      <w:r w:rsidR="005D063F" w:rsidRPr="005D063F">
        <w:rPr>
          <w:rFonts w:ascii="Arial" w:hAnsi="Arial" w:cs="Arial"/>
          <w:color w:val="111111"/>
          <w:shd w:val="clear" w:color="auto" w:fill="FFFFFF"/>
        </w:rPr>
        <w:t xml:space="preserve"> </w:t>
      </w:r>
      <w:r w:rsidR="006F25C6">
        <w:rPr>
          <w:rFonts w:ascii="Arial" w:hAnsi="Arial" w:cs="Arial"/>
          <w:color w:val="111111"/>
          <w:shd w:val="clear" w:color="auto" w:fill="FFFFFF"/>
        </w:rPr>
        <w:t xml:space="preserve">long white </w:t>
      </w:r>
      <w:r w:rsidR="0072368A">
        <w:rPr>
          <w:rFonts w:ascii="Arial" w:hAnsi="Arial" w:cs="Arial"/>
          <w:color w:val="111111"/>
          <w:shd w:val="clear" w:color="auto" w:fill="FFFFFF"/>
        </w:rPr>
        <w:t xml:space="preserve">shirts with </w:t>
      </w:r>
      <w:r w:rsidR="009F4274">
        <w:rPr>
          <w:rFonts w:ascii="Arial" w:hAnsi="Arial" w:cs="Arial"/>
          <w:color w:val="111111"/>
          <w:shd w:val="clear" w:color="auto" w:fill="FFFFFF"/>
        </w:rPr>
        <w:t xml:space="preserve">headdresses called </w:t>
      </w:r>
      <w:r w:rsidR="009F4274" w:rsidRPr="00E56020">
        <w:rPr>
          <w:rFonts w:ascii="Arial" w:hAnsi="Arial" w:cs="Arial"/>
          <w:b/>
          <w:bCs/>
          <w:color w:val="111111"/>
          <w:shd w:val="clear" w:color="auto" w:fill="FFFFFF"/>
        </w:rPr>
        <w:t>ghutra</w:t>
      </w:r>
      <w:r w:rsidR="006F25C6">
        <w:rPr>
          <w:rFonts w:ascii="Arial" w:hAnsi="Arial" w:cs="Arial"/>
          <w:color w:val="111111"/>
          <w:shd w:val="clear" w:color="auto" w:fill="FFFFFF"/>
        </w:rPr>
        <w:t xml:space="preserve"> </w:t>
      </w:r>
      <w:r w:rsidR="00E66D6D">
        <w:rPr>
          <w:rFonts w:ascii="Arial" w:hAnsi="Arial" w:cs="Arial"/>
          <w:color w:val="111111"/>
          <w:shd w:val="clear" w:color="auto" w:fill="FFFFFF"/>
        </w:rPr>
        <w:t xml:space="preserve">and </w:t>
      </w:r>
      <w:r w:rsidR="00E66D6D" w:rsidRPr="005D063F">
        <w:rPr>
          <w:rFonts w:ascii="Arial" w:hAnsi="Arial" w:cs="Arial"/>
          <w:color w:val="111111"/>
          <w:shd w:val="clear" w:color="auto" w:fill="FFFFFF"/>
        </w:rPr>
        <w:t>Women</w:t>
      </w:r>
      <w:r w:rsidR="005D063F" w:rsidRPr="005D063F">
        <w:rPr>
          <w:rFonts w:ascii="Arial" w:hAnsi="Arial" w:cs="Arial"/>
          <w:color w:val="111111"/>
          <w:shd w:val="clear" w:color="auto" w:fill="FFFFFF"/>
        </w:rPr>
        <w:t xml:space="preserve"> should dress smartly and modestly ensuring that their </w:t>
      </w:r>
      <w:r w:rsidR="005D063F" w:rsidRPr="00E56020">
        <w:rPr>
          <w:rFonts w:ascii="Arial" w:hAnsi="Arial" w:cs="Arial"/>
          <w:b/>
          <w:bCs/>
          <w:color w:val="111111"/>
          <w:shd w:val="clear" w:color="auto" w:fill="FFFFFF"/>
        </w:rPr>
        <w:t>arms</w:t>
      </w:r>
      <w:r w:rsidR="005D063F" w:rsidRPr="005D063F">
        <w:rPr>
          <w:rFonts w:ascii="Arial" w:hAnsi="Arial" w:cs="Arial"/>
          <w:color w:val="111111"/>
          <w:shd w:val="clear" w:color="auto" w:fill="FFFFFF"/>
        </w:rPr>
        <w:t xml:space="preserve"> are </w:t>
      </w:r>
      <w:r w:rsidR="005D063F" w:rsidRPr="00E56020">
        <w:rPr>
          <w:rFonts w:ascii="Arial" w:hAnsi="Arial" w:cs="Arial"/>
          <w:b/>
          <w:bCs/>
          <w:color w:val="111111"/>
          <w:shd w:val="clear" w:color="auto" w:fill="FFFFFF"/>
        </w:rPr>
        <w:t>covered</w:t>
      </w:r>
      <w:r w:rsidR="005D063F" w:rsidRPr="005D063F">
        <w:rPr>
          <w:rFonts w:ascii="Arial" w:hAnsi="Arial" w:cs="Arial"/>
          <w:color w:val="111111"/>
          <w:shd w:val="clear" w:color="auto" w:fill="FFFFFF"/>
        </w:rPr>
        <w:t xml:space="preserve"> regardless of temperature</w:t>
      </w:r>
      <w:r w:rsidR="009F4274">
        <w:rPr>
          <w:rFonts w:ascii="Arial" w:hAnsi="Arial" w:cs="Arial"/>
          <w:color w:val="111111"/>
          <w:shd w:val="clear" w:color="auto" w:fill="FFFFFF"/>
        </w:rPr>
        <w:t>.</w:t>
      </w:r>
      <w:r w:rsidR="00905FF4" w:rsidRPr="00905FF4">
        <w:rPr>
          <w:rFonts w:ascii="Arial" w:hAnsi="Arial" w:cs="Arial"/>
          <w:i/>
          <w:iCs/>
          <w:color w:val="000000"/>
        </w:rPr>
        <w:t xml:space="preserve"> </w:t>
      </w:r>
    </w:p>
    <w:p w14:paraId="0F459812" w14:textId="77777777" w:rsidR="00B600FB" w:rsidRDefault="00B600FB">
      <w:pPr>
        <w:rPr>
          <w:rFonts w:ascii="Arial" w:hAnsi="Arial" w:cs="Arial"/>
          <w:color w:val="111111"/>
          <w:shd w:val="clear" w:color="auto" w:fill="FFFFFF"/>
        </w:rPr>
      </w:pPr>
    </w:p>
    <w:p w14:paraId="1399DFB5" w14:textId="77777777" w:rsidR="00905FF4" w:rsidRDefault="006B7AE7" w:rsidP="00905FF4">
      <w:pPr>
        <w:keepNext/>
      </w:pPr>
      <w:r>
        <w:rPr>
          <w:noProof/>
        </w:rPr>
        <w:drawing>
          <wp:inline distT="0" distB="0" distL="0" distR="0" wp14:anchorId="6E32FAD2" wp14:editId="44179992">
            <wp:extent cx="4850646" cy="2122227"/>
            <wp:effectExtent l="0" t="0" r="7620" b="0"/>
            <wp:docPr id="2132337733" name="Picture 1" descr="Traditional Dress of UAE For Female &amp; Male |Fund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Dress of UAE For Female &amp; Male |Fundin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2521" cy="2123047"/>
                    </a:xfrm>
                    <a:prstGeom prst="rect">
                      <a:avLst/>
                    </a:prstGeom>
                    <a:noFill/>
                    <a:ln>
                      <a:noFill/>
                    </a:ln>
                  </pic:spPr>
                </pic:pic>
              </a:graphicData>
            </a:graphic>
          </wp:inline>
        </w:drawing>
      </w:r>
    </w:p>
    <w:p w14:paraId="2C2FEDF0" w14:textId="7AFBD9F6" w:rsidR="006B7AE7" w:rsidRPr="005D063F" w:rsidRDefault="00905FF4" w:rsidP="00905FF4">
      <w:pPr>
        <w:pStyle w:val="Caption"/>
        <w:rPr>
          <w:rFonts w:ascii="Arial" w:hAnsi="Arial" w:cs="Arial"/>
        </w:rPr>
      </w:pPr>
      <w:bookmarkStart w:id="9" w:name="_Toc161316576"/>
      <w:r>
        <w:t xml:space="preserve">Figure </w:t>
      </w:r>
      <w:r w:rsidR="00000000">
        <w:fldChar w:fldCharType="begin"/>
      </w:r>
      <w:r w:rsidR="00000000">
        <w:instrText xml:space="preserve"> SEQ Figure \* ARABIC </w:instrText>
      </w:r>
      <w:r w:rsidR="00000000">
        <w:fldChar w:fldCharType="separate"/>
      </w:r>
      <w:r w:rsidR="00046042">
        <w:rPr>
          <w:noProof/>
        </w:rPr>
        <w:t>5</w:t>
      </w:r>
      <w:r w:rsidR="00000000">
        <w:rPr>
          <w:noProof/>
        </w:rPr>
        <w:fldChar w:fldCharType="end"/>
      </w:r>
      <w:r w:rsidR="00B90651">
        <w:t xml:space="preserve"> Traditional Dress of </w:t>
      </w:r>
      <w:r>
        <w:t xml:space="preserve">UAE </w:t>
      </w:r>
      <w:r w:rsidR="00B90651">
        <w:t>For Female &amp; Male, Fundin</w:t>
      </w:r>
      <w:r w:rsidR="00F51EC9">
        <w:t>g</w:t>
      </w:r>
      <w:bookmarkEnd w:id="9"/>
    </w:p>
    <w:p w14:paraId="2BB10FA4" w14:textId="21DDFB68" w:rsidR="006278F6" w:rsidRDefault="00F86120">
      <w:pPr>
        <w:rPr>
          <w:rFonts w:ascii="Arial" w:hAnsi="Arial" w:cs="Arial"/>
          <w:shd w:val="clear" w:color="auto" w:fill="FFFFFF"/>
        </w:rPr>
      </w:pPr>
      <w:r>
        <w:rPr>
          <w:rFonts w:ascii="Arial" w:hAnsi="Arial" w:cs="Arial"/>
          <w:shd w:val="clear" w:color="auto" w:fill="FFFFFF"/>
        </w:rPr>
        <w:t xml:space="preserve">Source: </w:t>
      </w:r>
      <w:r w:rsidR="00B81352" w:rsidRPr="007534F2">
        <w:rPr>
          <w:rFonts w:ascii="Arial" w:hAnsi="Arial" w:cs="Arial"/>
          <w:shd w:val="clear" w:color="auto" w:fill="FFFFFF"/>
        </w:rPr>
        <w:t>(Erlandson, 2022)</w:t>
      </w:r>
    </w:p>
    <w:p w14:paraId="0F2F4D3E" w14:textId="77777777" w:rsidR="00F14311" w:rsidRPr="007534F2" w:rsidRDefault="00F14311">
      <w:pPr>
        <w:rPr>
          <w:rFonts w:ascii="Arial" w:hAnsi="Arial" w:cs="Arial"/>
        </w:rPr>
      </w:pPr>
    </w:p>
    <w:p w14:paraId="5AAA3CCA" w14:textId="77777777" w:rsidR="00553D61" w:rsidRDefault="00553D61">
      <w:pPr>
        <w:rPr>
          <w:rFonts w:ascii="Arial" w:hAnsi="Arial" w:cs="Arial"/>
        </w:rPr>
      </w:pPr>
    </w:p>
    <w:p w14:paraId="76380B3E" w14:textId="3F16B48C" w:rsidR="006278F6" w:rsidRDefault="00553D61">
      <w:pPr>
        <w:rPr>
          <w:rFonts w:ascii="Arial" w:hAnsi="Arial" w:cs="Arial"/>
        </w:rPr>
      </w:pPr>
      <w:r>
        <w:rPr>
          <w:rFonts w:ascii="Arial" w:hAnsi="Arial" w:cs="Arial"/>
        </w:rPr>
        <w:t>C</w:t>
      </w:r>
      <w:r w:rsidR="006A06EB">
        <w:rPr>
          <w:rFonts w:ascii="Arial" w:hAnsi="Arial" w:cs="Arial"/>
        </w:rPr>
        <w:t>ultural changes</w:t>
      </w:r>
      <w:r w:rsidR="003F1626" w:rsidRPr="003F1626">
        <w:rPr>
          <w:rFonts w:ascii="Arial" w:hAnsi="Arial" w:cs="Arial"/>
        </w:rPr>
        <w:t xml:space="preserve"> can be </w:t>
      </w:r>
      <w:r w:rsidR="003F1626" w:rsidRPr="00630D1F">
        <w:rPr>
          <w:rFonts w:ascii="Arial" w:hAnsi="Arial" w:cs="Arial"/>
          <w:b/>
          <w:bCs/>
        </w:rPr>
        <w:t>challenging</w:t>
      </w:r>
      <w:r w:rsidR="003F1626" w:rsidRPr="003F1626">
        <w:rPr>
          <w:rFonts w:ascii="Arial" w:hAnsi="Arial" w:cs="Arial"/>
        </w:rPr>
        <w:t xml:space="preserve"> for people in the UAE because of the </w:t>
      </w:r>
      <w:r w:rsidR="003F1626" w:rsidRPr="00630D1F">
        <w:rPr>
          <w:rFonts w:ascii="Arial" w:hAnsi="Arial" w:cs="Arial"/>
          <w:b/>
          <w:bCs/>
        </w:rPr>
        <w:t>diversity</w:t>
      </w:r>
      <w:r w:rsidR="003F1626" w:rsidRPr="003F1626">
        <w:rPr>
          <w:rFonts w:ascii="Arial" w:hAnsi="Arial" w:cs="Arial"/>
        </w:rPr>
        <w:t xml:space="preserve"> of people from different </w:t>
      </w:r>
      <w:r w:rsidR="003F1626" w:rsidRPr="00630D1F">
        <w:rPr>
          <w:rFonts w:ascii="Arial" w:hAnsi="Arial" w:cs="Arial"/>
          <w:b/>
          <w:bCs/>
        </w:rPr>
        <w:t>ethnicities</w:t>
      </w:r>
      <w:r w:rsidR="003F1626" w:rsidRPr="003F1626">
        <w:rPr>
          <w:rFonts w:ascii="Arial" w:hAnsi="Arial" w:cs="Arial"/>
        </w:rPr>
        <w:t xml:space="preserve"> and </w:t>
      </w:r>
      <w:r w:rsidR="003F1626" w:rsidRPr="00630D1F">
        <w:rPr>
          <w:rFonts w:ascii="Arial" w:hAnsi="Arial" w:cs="Arial"/>
          <w:b/>
          <w:bCs/>
        </w:rPr>
        <w:t>cultures</w:t>
      </w:r>
      <w:r w:rsidR="00C2109D">
        <w:rPr>
          <w:rFonts w:ascii="Arial" w:hAnsi="Arial" w:cs="Arial"/>
        </w:rPr>
        <w:t>,</w:t>
      </w:r>
      <w:r w:rsidR="00AC14ED">
        <w:rPr>
          <w:rFonts w:ascii="Arial" w:hAnsi="Arial" w:cs="Arial"/>
        </w:rPr>
        <w:t xml:space="preserve"> many</w:t>
      </w:r>
      <w:r w:rsidR="003F1626" w:rsidRPr="003F1626">
        <w:rPr>
          <w:rFonts w:ascii="Arial" w:hAnsi="Arial" w:cs="Arial"/>
        </w:rPr>
        <w:t xml:space="preserve"> people in the country have multiple identities. </w:t>
      </w:r>
      <w:r w:rsidR="003F1626" w:rsidRPr="00630D1F">
        <w:rPr>
          <w:rFonts w:ascii="Arial" w:hAnsi="Arial" w:cs="Arial"/>
          <w:b/>
          <w:bCs/>
        </w:rPr>
        <w:t>Multiculturalism</w:t>
      </w:r>
      <w:r w:rsidR="003F1626" w:rsidRPr="003F1626">
        <w:rPr>
          <w:rFonts w:ascii="Arial" w:hAnsi="Arial" w:cs="Arial"/>
        </w:rPr>
        <w:t xml:space="preserve"> is a shared and lived experience in the UAE, where being different is considered normal rather than a </w:t>
      </w:r>
      <w:r w:rsidR="003F1626" w:rsidRPr="00630D1F">
        <w:rPr>
          <w:rFonts w:ascii="Arial" w:hAnsi="Arial" w:cs="Arial"/>
          <w:b/>
          <w:bCs/>
        </w:rPr>
        <w:t>political</w:t>
      </w:r>
      <w:r w:rsidR="003F1626" w:rsidRPr="003F1626">
        <w:rPr>
          <w:rFonts w:ascii="Arial" w:hAnsi="Arial" w:cs="Arial"/>
        </w:rPr>
        <w:t xml:space="preserve"> ideology. The UAE is rapidly advancing with inputs </w:t>
      </w:r>
      <w:r w:rsidR="003F1626" w:rsidRPr="003F1626">
        <w:rPr>
          <w:rFonts w:ascii="Arial" w:hAnsi="Arial" w:cs="Arial"/>
        </w:rPr>
        <w:lastRenderedPageBreak/>
        <w:t>from all over the world, which could put pressure on local customs and traditions. However, the local people seem to be able to maintain their traditions despite the changes and pressures they face.</w:t>
      </w:r>
    </w:p>
    <w:p w14:paraId="026BEEBC" w14:textId="169E8B2F" w:rsidR="000F2FB2" w:rsidRPr="00E71B92" w:rsidRDefault="00DC585D">
      <w:pPr>
        <w:rPr>
          <w:rFonts w:ascii="Arial" w:hAnsi="Arial" w:cs="Arial"/>
          <w:shd w:val="clear" w:color="auto" w:fill="FFFFFF"/>
        </w:rPr>
      </w:pPr>
      <w:r w:rsidRPr="00E71B92">
        <w:rPr>
          <w:rFonts w:ascii="Arial" w:hAnsi="Arial" w:cs="Arial"/>
        </w:rPr>
        <w:t xml:space="preserve">Regarding the Power Distance Index in UAE, their culture has a high degree of </w:t>
      </w:r>
      <w:r w:rsidRPr="00803B58">
        <w:rPr>
          <w:rFonts w:ascii="Arial" w:hAnsi="Arial" w:cs="Arial"/>
          <w:b/>
          <w:bCs/>
        </w:rPr>
        <w:t>hierarchy</w:t>
      </w:r>
      <w:r w:rsidRPr="00E71B92">
        <w:rPr>
          <w:rFonts w:ascii="Arial" w:hAnsi="Arial" w:cs="Arial"/>
        </w:rPr>
        <w:t xml:space="preserve">. This is reflected in </w:t>
      </w:r>
      <w:r w:rsidRPr="00803B58">
        <w:rPr>
          <w:rFonts w:ascii="Arial" w:hAnsi="Arial" w:cs="Arial"/>
          <w:b/>
          <w:bCs/>
        </w:rPr>
        <w:t>inherent</w:t>
      </w:r>
      <w:r w:rsidRPr="00E71B92">
        <w:rPr>
          <w:rFonts w:ascii="Arial" w:hAnsi="Arial" w:cs="Arial"/>
        </w:rPr>
        <w:t xml:space="preserve"> inequalities, centrali</w:t>
      </w:r>
      <w:r w:rsidR="007E59EE" w:rsidRPr="00E71B92">
        <w:rPr>
          <w:rFonts w:ascii="Arial" w:hAnsi="Arial" w:cs="Arial"/>
        </w:rPr>
        <w:t>s</w:t>
      </w:r>
      <w:r w:rsidRPr="00E71B92">
        <w:rPr>
          <w:rFonts w:ascii="Arial" w:hAnsi="Arial" w:cs="Arial"/>
        </w:rPr>
        <w:t xml:space="preserve">ation, an </w:t>
      </w:r>
      <w:r w:rsidRPr="00803B58">
        <w:rPr>
          <w:rFonts w:ascii="Arial" w:hAnsi="Arial" w:cs="Arial"/>
          <w:b/>
          <w:bCs/>
        </w:rPr>
        <w:t>autocratic</w:t>
      </w:r>
      <w:r w:rsidRPr="00E71B92">
        <w:rPr>
          <w:rFonts w:ascii="Arial" w:hAnsi="Arial" w:cs="Arial"/>
        </w:rPr>
        <w:t xml:space="preserve"> leadership style, and subordinates' expectation to be told and ordered</w:t>
      </w:r>
      <w:r w:rsidR="007E59EE" w:rsidRPr="00E71B92">
        <w:rPr>
          <w:rFonts w:ascii="Arial" w:hAnsi="Arial" w:cs="Arial"/>
        </w:rPr>
        <w:t xml:space="preserve"> (</w:t>
      </w:r>
      <w:r w:rsidR="0061156E" w:rsidRPr="00E71B92">
        <w:rPr>
          <w:rFonts w:ascii="Arial" w:hAnsi="Arial" w:cs="Arial"/>
          <w:shd w:val="clear" w:color="auto" w:fill="FFFFFF"/>
        </w:rPr>
        <w:t xml:space="preserve">Gaweesh, and Al Haid, </w:t>
      </w:r>
      <w:r w:rsidR="007E59EE" w:rsidRPr="00E71B92">
        <w:rPr>
          <w:rFonts w:ascii="Arial" w:hAnsi="Arial" w:cs="Arial"/>
          <w:shd w:val="clear" w:color="auto" w:fill="FFFFFF"/>
        </w:rPr>
        <w:t>2018</w:t>
      </w:r>
      <w:r w:rsidR="0061156E" w:rsidRPr="00E71B92">
        <w:rPr>
          <w:rFonts w:ascii="Arial" w:hAnsi="Arial" w:cs="Arial"/>
          <w:shd w:val="clear" w:color="auto" w:fill="FFFFFF"/>
        </w:rPr>
        <w:t>).</w:t>
      </w:r>
    </w:p>
    <w:p w14:paraId="15DFFAA4" w14:textId="77777777" w:rsidR="00C46D95" w:rsidRDefault="001C38B7">
      <w:pPr>
        <w:rPr>
          <w:rFonts w:ascii="Arial" w:hAnsi="Arial" w:cs="Arial"/>
          <w:shd w:val="clear" w:color="auto" w:fill="FFFFFF"/>
        </w:rPr>
      </w:pPr>
      <w:r w:rsidRPr="00E71B92">
        <w:rPr>
          <w:rFonts w:ascii="Arial" w:hAnsi="Arial" w:cs="Arial"/>
          <w:shd w:val="clear" w:color="auto" w:fill="FFFFFF"/>
        </w:rPr>
        <w:t xml:space="preserve">On the other hand, the </w:t>
      </w:r>
      <w:r w:rsidRPr="00803B58">
        <w:rPr>
          <w:rFonts w:ascii="Arial" w:hAnsi="Arial" w:cs="Arial"/>
          <w:b/>
          <w:bCs/>
          <w:shd w:val="clear" w:color="auto" w:fill="FFFFFF"/>
        </w:rPr>
        <w:t>UK</w:t>
      </w:r>
      <w:r w:rsidRPr="00E71B92">
        <w:rPr>
          <w:rFonts w:ascii="Arial" w:hAnsi="Arial" w:cs="Arial"/>
          <w:shd w:val="clear" w:color="auto" w:fill="FFFFFF"/>
        </w:rPr>
        <w:t xml:space="preserve"> is c</w:t>
      </w:r>
      <w:r w:rsidR="00B8664F" w:rsidRPr="00E71B92">
        <w:rPr>
          <w:rFonts w:ascii="Arial" w:hAnsi="Arial" w:cs="Arial"/>
          <w:shd w:val="clear" w:color="auto" w:fill="FFFFFF"/>
        </w:rPr>
        <w:t xml:space="preserve">onsidered </w:t>
      </w:r>
      <w:r w:rsidR="00CF1C5A" w:rsidRPr="00E71B92">
        <w:rPr>
          <w:rFonts w:ascii="Arial" w:hAnsi="Arial" w:cs="Arial"/>
          <w:shd w:val="clear" w:color="auto" w:fill="FFFFFF"/>
        </w:rPr>
        <w:t>a</w:t>
      </w:r>
      <w:r w:rsidR="00B8664F" w:rsidRPr="00E71B92">
        <w:rPr>
          <w:rFonts w:ascii="Arial" w:hAnsi="Arial" w:cs="Arial"/>
          <w:shd w:val="clear" w:color="auto" w:fill="FFFFFF"/>
        </w:rPr>
        <w:t xml:space="preserve"> </w:t>
      </w:r>
      <w:r w:rsidR="004B1E0F" w:rsidRPr="00803B58">
        <w:rPr>
          <w:rFonts w:ascii="Arial" w:hAnsi="Arial" w:cs="Arial"/>
          <w:b/>
          <w:bCs/>
          <w:shd w:val="clear" w:color="auto" w:fill="FFFFFF"/>
        </w:rPr>
        <w:t>linear-active</w:t>
      </w:r>
      <w:r w:rsidR="00B8664F" w:rsidRPr="00E71B92">
        <w:rPr>
          <w:rFonts w:ascii="Arial" w:hAnsi="Arial" w:cs="Arial"/>
          <w:shd w:val="clear" w:color="auto" w:fill="FFFFFF"/>
        </w:rPr>
        <w:t xml:space="preserve"> culture</w:t>
      </w:r>
      <w:r w:rsidR="00CF1C5A" w:rsidRPr="00E71B92">
        <w:rPr>
          <w:rFonts w:ascii="Arial" w:hAnsi="Arial" w:cs="Arial"/>
          <w:shd w:val="clear" w:color="auto" w:fill="FFFFFF"/>
        </w:rPr>
        <w:t xml:space="preserve"> where people </w:t>
      </w:r>
      <w:r w:rsidR="00CF1C5A" w:rsidRPr="00803B58">
        <w:rPr>
          <w:rFonts w:ascii="Arial" w:hAnsi="Arial" w:cs="Arial"/>
          <w:b/>
          <w:bCs/>
          <w:shd w:val="clear" w:color="auto" w:fill="FFFFFF"/>
        </w:rPr>
        <w:t>talk</w:t>
      </w:r>
      <w:r w:rsidR="00CF1C5A" w:rsidRPr="00E71B92">
        <w:rPr>
          <w:rFonts w:ascii="Arial" w:hAnsi="Arial" w:cs="Arial"/>
          <w:shd w:val="clear" w:color="auto" w:fill="FFFFFF"/>
        </w:rPr>
        <w:t xml:space="preserve"> </w:t>
      </w:r>
      <w:r w:rsidR="00CF1C5A" w:rsidRPr="00803B58">
        <w:rPr>
          <w:rFonts w:ascii="Arial" w:hAnsi="Arial" w:cs="Arial"/>
          <w:b/>
          <w:bCs/>
          <w:shd w:val="clear" w:color="auto" w:fill="FFFFFF"/>
        </w:rPr>
        <w:t>less</w:t>
      </w:r>
      <w:r w:rsidR="00CF1C5A" w:rsidRPr="00E71B92">
        <w:rPr>
          <w:rFonts w:ascii="Arial" w:hAnsi="Arial" w:cs="Arial"/>
          <w:shd w:val="clear" w:color="auto" w:fill="FFFFFF"/>
        </w:rPr>
        <w:t xml:space="preserve"> and focus </w:t>
      </w:r>
      <w:r w:rsidR="004B1E0F" w:rsidRPr="00E71B92">
        <w:rPr>
          <w:rFonts w:ascii="Arial" w:hAnsi="Arial" w:cs="Arial"/>
          <w:shd w:val="clear" w:color="auto" w:fill="FFFFFF"/>
        </w:rPr>
        <w:t xml:space="preserve">on </w:t>
      </w:r>
      <w:r w:rsidR="00CF1C5A" w:rsidRPr="00803B58">
        <w:rPr>
          <w:rFonts w:ascii="Arial" w:hAnsi="Arial" w:cs="Arial"/>
          <w:b/>
          <w:bCs/>
          <w:shd w:val="clear" w:color="auto" w:fill="FFFFFF"/>
        </w:rPr>
        <w:t xml:space="preserve">one </w:t>
      </w:r>
      <w:r w:rsidR="004B1E0F" w:rsidRPr="00803B58">
        <w:rPr>
          <w:rFonts w:ascii="Arial" w:hAnsi="Arial" w:cs="Arial"/>
          <w:b/>
          <w:bCs/>
          <w:shd w:val="clear" w:color="auto" w:fill="FFFFFF"/>
        </w:rPr>
        <w:t xml:space="preserve">task </w:t>
      </w:r>
      <w:r w:rsidR="004B1E0F" w:rsidRPr="00E71B92">
        <w:rPr>
          <w:rFonts w:ascii="Arial" w:hAnsi="Arial" w:cs="Arial"/>
          <w:shd w:val="clear" w:color="auto" w:fill="FFFFFF"/>
        </w:rPr>
        <w:t xml:space="preserve">at a time. </w:t>
      </w:r>
      <w:r w:rsidR="00B23E86" w:rsidRPr="00E71B92">
        <w:rPr>
          <w:rFonts w:ascii="Arial" w:hAnsi="Arial" w:cs="Arial"/>
          <w:shd w:val="clear" w:color="auto" w:fill="FFFFFF"/>
        </w:rPr>
        <w:t>T</w:t>
      </w:r>
      <w:r w:rsidR="004B1E0F" w:rsidRPr="00E71B92">
        <w:rPr>
          <w:rFonts w:ascii="Arial" w:hAnsi="Arial" w:cs="Arial"/>
          <w:shd w:val="clear" w:color="auto" w:fill="FFFFFF"/>
        </w:rPr>
        <w:t xml:space="preserve">his group is </w:t>
      </w:r>
      <w:r w:rsidR="00A06F46" w:rsidRPr="00803B58">
        <w:rPr>
          <w:rFonts w:ascii="Arial" w:hAnsi="Arial" w:cs="Arial"/>
          <w:b/>
          <w:bCs/>
          <w:shd w:val="clear" w:color="auto" w:fill="FFFFFF"/>
        </w:rPr>
        <w:t>job-oriented</w:t>
      </w:r>
      <w:r w:rsidR="004B1E0F" w:rsidRPr="00E71B92">
        <w:rPr>
          <w:rFonts w:ascii="Arial" w:hAnsi="Arial" w:cs="Arial"/>
          <w:shd w:val="clear" w:color="auto" w:fill="FFFFFF"/>
        </w:rPr>
        <w:t xml:space="preserve"> </w:t>
      </w:r>
      <w:r w:rsidR="00A06F46" w:rsidRPr="00E71B92">
        <w:rPr>
          <w:rFonts w:ascii="Arial" w:hAnsi="Arial" w:cs="Arial"/>
          <w:shd w:val="clear" w:color="auto" w:fill="FFFFFF"/>
        </w:rPr>
        <w:t>individuals</w:t>
      </w:r>
      <w:r w:rsidR="004B1E0F" w:rsidRPr="00E71B92">
        <w:rPr>
          <w:rFonts w:ascii="Arial" w:hAnsi="Arial" w:cs="Arial"/>
          <w:shd w:val="clear" w:color="auto" w:fill="FFFFFF"/>
        </w:rPr>
        <w:t xml:space="preserve"> </w:t>
      </w:r>
      <w:r w:rsidR="00001BF3">
        <w:rPr>
          <w:rFonts w:ascii="Arial" w:hAnsi="Arial" w:cs="Arial"/>
          <w:shd w:val="clear" w:color="auto" w:fill="FFFFFF"/>
        </w:rPr>
        <w:t xml:space="preserve">who are </w:t>
      </w:r>
      <w:r w:rsidR="004B1E0F" w:rsidRPr="00E71B92">
        <w:rPr>
          <w:rFonts w:ascii="Arial" w:hAnsi="Arial" w:cs="Arial"/>
          <w:shd w:val="clear" w:color="auto" w:fill="FFFFFF"/>
        </w:rPr>
        <w:t xml:space="preserve">polite but </w:t>
      </w:r>
      <w:r w:rsidR="00A06F46" w:rsidRPr="00803B58">
        <w:rPr>
          <w:rFonts w:ascii="Arial" w:hAnsi="Arial" w:cs="Arial"/>
          <w:b/>
          <w:bCs/>
          <w:shd w:val="clear" w:color="auto" w:fill="FFFFFF"/>
        </w:rPr>
        <w:t>strict</w:t>
      </w:r>
      <w:r w:rsidR="004B1E0F" w:rsidRPr="00E71B92">
        <w:rPr>
          <w:rFonts w:ascii="Arial" w:hAnsi="Arial" w:cs="Arial"/>
          <w:shd w:val="clear" w:color="auto" w:fill="FFFFFF"/>
        </w:rPr>
        <w:t xml:space="preserve"> </w:t>
      </w:r>
      <w:r w:rsidR="00A06F46" w:rsidRPr="00E71B92">
        <w:rPr>
          <w:rFonts w:ascii="Arial" w:hAnsi="Arial" w:cs="Arial"/>
          <w:shd w:val="clear" w:color="auto" w:fill="FFFFFF"/>
        </w:rPr>
        <w:t>with</w:t>
      </w:r>
      <w:r w:rsidR="004B1E0F" w:rsidRPr="00E71B92">
        <w:rPr>
          <w:rFonts w:ascii="Arial" w:hAnsi="Arial" w:cs="Arial"/>
          <w:shd w:val="clear" w:color="auto" w:fill="FFFFFF"/>
        </w:rPr>
        <w:t xml:space="preserve"> </w:t>
      </w:r>
      <w:r w:rsidR="004B1E0F" w:rsidRPr="00803B58">
        <w:rPr>
          <w:rFonts w:ascii="Arial" w:hAnsi="Arial" w:cs="Arial"/>
          <w:b/>
          <w:bCs/>
          <w:shd w:val="clear" w:color="auto" w:fill="FFFFFF"/>
        </w:rPr>
        <w:t>routine</w:t>
      </w:r>
      <w:r w:rsidR="004B1E0F" w:rsidRPr="00E71B92">
        <w:rPr>
          <w:rFonts w:ascii="Arial" w:hAnsi="Arial" w:cs="Arial"/>
          <w:shd w:val="clear" w:color="auto" w:fill="FFFFFF"/>
        </w:rPr>
        <w:t xml:space="preserve"> and </w:t>
      </w:r>
      <w:r w:rsidR="00F00A53" w:rsidRPr="00803B58">
        <w:rPr>
          <w:rFonts w:ascii="Arial" w:hAnsi="Arial" w:cs="Arial"/>
          <w:b/>
          <w:bCs/>
          <w:shd w:val="clear" w:color="auto" w:fill="FFFFFF"/>
        </w:rPr>
        <w:t>schedule</w:t>
      </w:r>
      <w:r w:rsidR="00F00A53" w:rsidRPr="00E71B92">
        <w:rPr>
          <w:rFonts w:ascii="Arial" w:hAnsi="Arial" w:cs="Arial"/>
          <w:shd w:val="clear" w:color="auto" w:fill="FFFFFF"/>
        </w:rPr>
        <w:t xml:space="preserve">. </w:t>
      </w:r>
      <w:r w:rsidR="00A06F46" w:rsidRPr="00E71B92">
        <w:rPr>
          <w:rFonts w:ascii="Arial" w:hAnsi="Arial" w:cs="Arial"/>
          <w:shd w:val="clear" w:color="auto" w:fill="FFFFFF"/>
        </w:rPr>
        <w:t>Stick</w:t>
      </w:r>
      <w:r w:rsidR="00F00A53" w:rsidRPr="00E71B92">
        <w:rPr>
          <w:rFonts w:ascii="Arial" w:hAnsi="Arial" w:cs="Arial"/>
          <w:shd w:val="clear" w:color="auto" w:fill="FFFFFF"/>
        </w:rPr>
        <w:t xml:space="preserve"> to </w:t>
      </w:r>
      <w:r w:rsidR="00F00A53" w:rsidRPr="00803B58">
        <w:rPr>
          <w:rFonts w:ascii="Arial" w:hAnsi="Arial" w:cs="Arial"/>
          <w:b/>
          <w:bCs/>
          <w:shd w:val="clear" w:color="auto" w:fill="FFFFFF"/>
        </w:rPr>
        <w:t>facts</w:t>
      </w:r>
      <w:r w:rsidR="00815497" w:rsidRPr="00E71B92">
        <w:rPr>
          <w:rFonts w:ascii="Arial" w:hAnsi="Arial" w:cs="Arial"/>
          <w:shd w:val="clear" w:color="auto" w:fill="FFFFFF"/>
        </w:rPr>
        <w:t xml:space="preserve">, restrained body </w:t>
      </w:r>
      <w:r w:rsidR="00BB5A9D" w:rsidRPr="00E71B92">
        <w:rPr>
          <w:rFonts w:ascii="Arial" w:hAnsi="Arial" w:cs="Arial"/>
          <w:shd w:val="clear" w:color="auto" w:fill="FFFFFF"/>
        </w:rPr>
        <w:t>language,</w:t>
      </w:r>
      <w:r w:rsidR="00F00A53" w:rsidRPr="00E71B92">
        <w:rPr>
          <w:rFonts w:ascii="Arial" w:hAnsi="Arial" w:cs="Arial"/>
          <w:shd w:val="clear" w:color="auto" w:fill="FFFFFF"/>
        </w:rPr>
        <w:t xml:space="preserve"> and </w:t>
      </w:r>
      <w:r w:rsidR="00A06F46" w:rsidRPr="00E71B92">
        <w:rPr>
          <w:rFonts w:ascii="Arial" w:hAnsi="Arial" w:cs="Arial"/>
          <w:shd w:val="clear" w:color="auto" w:fill="FFFFFF"/>
        </w:rPr>
        <w:t xml:space="preserve">prefer </w:t>
      </w:r>
      <w:r w:rsidR="00A06F46" w:rsidRPr="00803B58">
        <w:rPr>
          <w:rFonts w:ascii="Arial" w:hAnsi="Arial" w:cs="Arial"/>
          <w:b/>
          <w:bCs/>
          <w:shd w:val="clear" w:color="auto" w:fill="FFFFFF"/>
        </w:rPr>
        <w:t>written</w:t>
      </w:r>
      <w:r w:rsidR="00A06F46" w:rsidRPr="00E71B92">
        <w:rPr>
          <w:rFonts w:ascii="Arial" w:hAnsi="Arial" w:cs="Arial"/>
          <w:shd w:val="clear" w:color="auto" w:fill="FFFFFF"/>
        </w:rPr>
        <w:t xml:space="preserve"> word </w:t>
      </w:r>
      <w:r w:rsidR="00B23E86" w:rsidRPr="00E71B92">
        <w:rPr>
          <w:rFonts w:ascii="Arial" w:hAnsi="Arial" w:cs="Arial"/>
          <w:shd w:val="clear" w:color="auto" w:fill="FFFFFF"/>
        </w:rPr>
        <w:t>documents</w:t>
      </w:r>
      <w:r w:rsidR="00A06F46" w:rsidRPr="00E71B92">
        <w:rPr>
          <w:rFonts w:ascii="Arial" w:hAnsi="Arial" w:cs="Arial"/>
          <w:shd w:val="clear" w:color="auto" w:fill="FFFFFF"/>
        </w:rPr>
        <w:t>.</w:t>
      </w:r>
    </w:p>
    <w:p w14:paraId="71D848BB" w14:textId="06EEE551" w:rsidR="006278F6" w:rsidRDefault="00097145">
      <w:pPr>
        <w:rPr>
          <w:rFonts w:ascii="Arial" w:hAnsi="Arial" w:cs="Arial"/>
          <w:shd w:val="clear" w:color="auto" w:fill="FFFFFF"/>
        </w:rPr>
      </w:pPr>
      <w:r>
        <w:rPr>
          <w:rFonts w:ascii="Arial" w:hAnsi="Arial" w:cs="Arial"/>
          <w:color w:val="1A1A1A"/>
          <w:shd w:val="clear" w:color="auto" w:fill="FFFFFF"/>
        </w:rPr>
        <w:t>A brief overview cannot fully describe England's profound influence on British and global culture</w:t>
      </w:r>
      <w:r w:rsidR="0061372A" w:rsidRPr="0061372A">
        <w:rPr>
          <w:rFonts w:ascii="Arial" w:hAnsi="Arial" w:cs="Arial"/>
          <w:color w:val="1A1A1A"/>
          <w:shd w:val="clear" w:color="auto" w:fill="FFFFFF"/>
        </w:rPr>
        <w:t xml:space="preserve">. Historically, England was a relatively homogenous country with coherent traditions. However, as the British Empire expanded and people from diverse backgrounds and cultures began to settle in England, the country's culture </w:t>
      </w:r>
      <w:r w:rsidR="00583E5D">
        <w:rPr>
          <w:rFonts w:ascii="Arial" w:hAnsi="Arial" w:cs="Arial"/>
          <w:color w:val="1A1A1A"/>
          <w:shd w:val="clear" w:color="auto" w:fill="FFFFFF"/>
        </w:rPr>
        <w:t>was</w:t>
      </w:r>
      <w:r w:rsidR="0061372A" w:rsidRPr="0061372A">
        <w:rPr>
          <w:rFonts w:ascii="Arial" w:hAnsi="Arial" w:cs="Arial"/>
          <w:color w:val="1A1A1A"/>
          <w:shd w:val="clear" w:color="auto" w:fill="FFFFFF"/>
        </w:rPr>
        <w:t xml:space="preserve"> enriched with contributions from Afro-Caribbeans, Asians, Muslims, and other immigrant groups. While other parts of the United Kingdom have also undergone similar social and cultural diversification, England remains a powerful cultural force, impacting the world in many ways. English music, film, and literature are widely appreciated globally, and the English language has become the preferred medium for cultural and economic </w:t>
      </w:r>
      <w:r w:rsidR="0061372A" w:rsidRPr="00702491">
        <w:rPr>
          <w:rFonts w:ascii="Arial" w:hAnsi="Arial" w:cs="Arial"/>
          <w:shd w:val="clear" w:color="auto" w:fill="FFFFFF"/>
        </w:rPr>
        <w:t>exchange</w:t>
      </w:r>
      <w:r w:rsidR="003279D9" w:rsidRPr="00702491">
        <w:rPr>
          <w:rFonts w:ascii="Arial" w:hAnsi="Arial" w:cs="Arial"/>
          <w:shd w:val="clear" w:color="auto" w:fill="FFFFFF"/>
        </w:rPr>
        <w:t xml:space="preserve"> (England - Culture, Traditions, Heritage | Britannica, no date).</w:t>
      </w:r>
    </w:p>
    <w:p w14:paraId="4138C3E3" w14:textId="2293CAFA" w:rsidR="006278F6" w:rsidRDefault="00E80178">
      <w:pPr>
        <w:rPr>
          <w:rFonts w:ascii="Arial" w:hAnsi="Arial" w:cs="Arial"/>
          <w:shd w:val="clear" w:color="auto" w:fill="FFFFFF"/>
        </w:rPr>
      </w:pPr>
      <w:r w:rsidRPr="00E80178">
        <w:rPr>
          <w:rFonts w:ascii="Arial" w:hAnsi="Arial" w:cs="Arial"/>
          <w:shd w:val="clear" w:color="auto" w:fill="FFFFFF"/>
        </w:rPr>
        <w:t xml:space="preserve">When a company </w:t>
      </w:r>
      <w:r w:rsidRPr="00B64139">
        <w:rPr>
          <w:rFonts w:ascii="Arial" w:hAnsi="Arial" w:cs="Arial"/>
          <w:b/>
          <w:bCs/>
          <w:shd w:val="clear" w:color="auto" w:fill="FFFFFF"/>
        </w:rPr>
        <w:t>merges</w:t>
      </w:r>
      <w:r w:rsidRPr="00E80178">
        <w:rPr>
          <w:rFonts w:ascii="Arial" w:hAnsi="Arial" w:cs="Arial"/>
          <w:shd w:val="clear" w:color="auto" w:fill="FFFFFF"/>
        </w:rPr>
        <w:t xml:space="preserve"> or </w:t>
      </w:r>
      <w:r w:rsidRPr="00B64139">
        <w:rPr>
          <w:rFonts w:ascii="Arial" w:hAnsi="Arial" w:cs="Arial"/>
          <w:b/>
          <w:bCs/>
          <w:shd w:val="clear" w:color="auto" w:fill="FFFFFF"/>
        </w:rPr>
        <w:t>acquires</w:t>
      </w:r>
      <w:r w:rsidRPr="00E80178">
        <w:rPr>
          <w:rFonts w:ascii="Arial" w:hAnsi="Arial" w:cs="Arial"/>
          <w:shd w:val="clear" w:color="auto" w:fill="FFFFFF"/>
        </w:rPr>
        <w:t xml:space="preserve"> another company, it can have a significant </w:t>
      </w:r>
      <w:r w:rsidRPr="00B64139">
        <w:rPr>
          <w:rFonts w:ascii="Arial" w:hAnsi="Arial" w:cs="Arial"/>
          <w:b/>
          <w:bCs/>
          <w:shd w:val="clear" w:color="auto" w:fill="FFFFFF"/>
        </w:rPr>
        <w:t>impact</w:t>
      </w:r>
      <w:r w:rsidRPr="00E80178">
        <w:rPr>
          <w:rFonts w:ascii="Arial" w:hAnsi="Arial" w:cs="Arial"/>
          <w:shd w:val="clear" w:color="auto" w:fill="FFFFFF"/>
        </w:rPr>
        <w:t xml:space="preserve"> on the organi</w:t>
      </w:r>
      <w:r w:rsidR="00B64139">
        <w:rPr>
          <w:rFonts w:ascii="Arial" w:hAnsi="Arial" w:cs="Arial"/>
          <w:shd w:val="clear" w:color="auto" w:fill="FFFFFF"/>
        </w:rPr>
        <w:t>s</w:t>
      </w:r>
      <w:r w:rsidRPr="00E80178">
        <w:rPr>
          <w:rFonts w:ascii="Arial" w:hAnsi="Arial" w:cs="Arial"/>
          <w:shd w:val="clear" w:color="auto" w:fill="FFFFFF"/>
        </w:rPr>
        <w:t xml:space="preserve">ation's departments, </w:t>
      </w:r>
      <w:r w:rsidRPr="00B64139">
        <w:rPr>
          <w:rFonts w:ascii="Arial" w:hAnsi="Arial" w:cs="Arial"/>
          <w:b/>
          <w:bCs/>
          <w:shd w:val="clear" w:color="auto" w:fill="FFFFFF"/>
        </w:rPr>
        <w:t>management</w:t>
      </w:r>
      <w:r w:rsidRPr="00E80178">
        <w:rPr>
          <w:rFonts w:ascii="Arial" w:hAnsi="Arial" w:cs="Arial"/>
          <w:shd w:val="clear" w:color="auto" w:fill="FFFFFF"/>
        </w:rPr>
        <w:t xml:space="preserve">, and </w:t>
      </w:r>
      <w:r w:rsidRPr="00B64139">
        <w:rPr>
          <w:rFonts w:ascii="Arial" w:hAnsi="Arial" w:cs="Arial"/>
          <w:b/>
          <w:bCs/>
          <w:shd w:val="clear" w:color="auto" w:fill="FFFFFF"/>
        </w:rPr>
        <w:t>employees</w:t>
      </w:r>
      <w:r w:rsidRPr="00E80178">
        <w:rPr>
          <w:rFonts w:ascii="Arial" w:hAnsi="Arial" w:cs="Arial"/>
          <w:shd w:val="clear" w:color="auto" w:fill="FFFFFF"/>
        </w:rPr>
        <w:t xml:space="preserve">, especially if it occurs in a different country. As previously mentioned in the report, culture can greatly influence </w:t>
      </w:r>
      <w:r w:rsidR="007C0068">
        <w:rPr>
          <w:rFonts w:ascii="Arial" w:hAnsi="Arial" w:cs="Arial"/>
          <w:shd w:val="clear" w:color="auto" w:fill="FFFFFF"/>
        </w:rPr>
        <w:t>a company's operations</w:t>
      </w:r>
      <w:r w:rsidRPr="00E80178">
        <w:rPr>
          <w:rFonts w:ascii="Arial" w:hAnsi="Arial" w:cs="Arial"/>
          <w:shd w:val="clear" w:color="auto" w:fill="FFFFFF"/>
        </w:rPr>
        <w:t>.</w:t>
      </w:r>
      <w:r w:rsidR="00C46D95">
        <w:rPr>
          <w:rFonts w:ascii="Arial" w:hAnsi="Arial" w:cs="Arial"/>
          <w:shd w:val="clear" w:color="auto" w:fill="FFFFFF"/>
        </w:rPr>
        <w:t xml:space="preserve"> </w:t>
      </w:r>
      <w:r w:rsidR="005D0467" w:rsidRPr="005D0467">
        <w:rPr>
          <w:rFonts w:ascii="Arial" w:hAnsi="Arial" w:cs="Arial"/>
          <w:shd w:val="clear" w:color="auto" w:fill="FFFFFF"/>
        </w:rPr>
        <w:t>Upon comparing the cultural backgrounds of the UK and the UAE, significant differences were discovered between their cultures</w:t>
      </w:r>
      <w:r w:rsidR="00EA7BBB">
        <w:rPr>
          <w:rFonts w:ascii="Arial" w:hAnsi="Arial" w:cs="Arial"/>
          <w:shd w:val="clear" w:color="auto" w:fill="FFFFFF"/>
        </w:rPr>
        <w:t xml:space="preserve"> which impacts the </w:t>
      </w:r>
      <w:r w:rsidR="00B05A23">
        <w:rPr>
          <w:rFonts w:ascii="Arial" w:hAnsi="Arial" w:cs="Arial"/>
          <w:shd w:val="clear" w:color="auto" w:fill="FFFFFF"/>
        </w:rPr>
        <w:t>acquisition</w:t>
      </w:r>
      <w:r w:rsidR="00EA7BBB">
        <w:rPr>
          <w:rFonts w:ascii="Arial" w:hAnsi="Arial" w:cs="Arial"/>
          <w:shd w:val="clear" w:color="auto" w:fill="FFFFFF"/>
        </w:rPr>
        <w:t xml:space="preserve"> process and </w:t>
      </w:r>
      <w:r w:rsidR="00B05A23">
        <w:rPr>
          <w:rFonts w:ascii="Arial" w:hAnsi="Arial" w:cs="Arial"/>
          <w:shd w:val="clear" w:color="auto" w:fill="FFFFFF"/>
        </w:rPr>
        <w:t>adopting this change.</w:t>
      </w:r>
      <w:r w:rsidR="00130013">
        <w:rPr>
          <w:rFonts w:ascii="Arial" w:hAnsi="Arial" w:cs="Arial"/>
          <w:shd w:val="clear" w:color="auto" w:fill="FFFFFF"/>
        </w:rPr>
        <w:t xml:space="preserve"> </w:t>
      </w:r>
      <w:r w:rsidR="00166F2E" w:rsidRPr="008125A7">
        <w:rPr>
          <w:rFonts w:ascii="Arial" w:hAnsi="Arial" w:cs="Arial"/>
          <w:b/>
          <w:bCs/>
          <w:shd w:val="clear" w:color="auto" w:fill="FFFFFF"/>
        </w:rPr>
        <w:t>Communication</w:t>
      </w:r>
      <w:r w:rsidR="005A245D">
        <w:rPr>
          <w:rFonts w:ascii="Arial" w:hAnsi="Arial" w:cs="Arial"/>
          <w:shd w:val="clear" w:color="auto" w:fill="FFFFFF"/>
        </w:rPr>
        <w:t xml:space="preserve"> and </w:t>
      </w:r>
      <w:r w:rsidR="005A245D" w:rsidRPr="008125A7">
        <w:rPr>
          <w:rFonts w:ascii="Arial" w:hAnsi="Arial" w:cs="Arial"/>
          <w:b/>
          <w:bCs/>
          <w:shd w:val="clear" w:color="auto" w:fill="FFFFFF"/>
        </w:rPr>
        <w:t>negotiation</w:t>
      </w:r>
      <w:r w:rsidR="005A245D">
        <w:rPr>
          <w:rFonts w:ascii="Arial" w:hAnsi="Arial" w:cs="Arial"/>
          <w:shd w:val="clear" w:color="auto" w:fill="FFFFFF"/>
        </w:rPr>
        <w:t xml:space="preserve"> are highly imp</w:t>
      </w:r>
      <w:r w:rsidR="00166F2E">
        <w:rPr>
          <w:rFonts w:ascii="Arial" w:hAnsi="Arial" w:cs="Arial"/>
          <w:shd w:val="clear" w:color="auto" w:fill="FFFFFF"/>
        </w:rPr>
        <w:t xml:space="preserve">acted sections of the operation because countries have their </w:t>
      </w:r>
      <w:r w:rsidR="007C0068">
        <w:rPr>
          <w:rFonts w:ascii="Arial" w:hAnsi="Arial" w:cs="Arial"/>
          <w:shd w:val="clear" w:color="auto" w:fill="FFFFFF"/>
        </w:rPr>
        <w:t>communication and response styles, leading</w:t>
      </w:r>
      <w:r w:rsidR="005A1428">
        <w:rPr>
          <w:rFonts w:ascii="Arial" w:hAnsi="Arial" w:cs="Arial"/>
          <w:shd w:val="clear" w:color="auto" w:fill="FFFFFF"/>
        </w:rPr>
        <w:t xml:space="preserve"> to </w:t>
      </w:r>
      <w:r w:rsidR="00D8755E" w:rsidRPr="008125A7">
        <w:rPr>
          <w:rFonts w:ascii="Arial" w:hAnsi="Arial" w:cs="Arial"/>
          <w:b/>
          <w:bCs/>
          <w:shd w:val="clear" w:color="auto" w:fill="FFFFFF"/>
        </w:rPr>
        <w:t>conflict</w:t>
      </w:r>
      <w:r w:rsidR="00D8755E">
        <w:rPr>
          <w:rFonts w:ascii="Arial" w:hAnsi="Arial" w:cs="Arial"/>
          <w:shd w:val="clear" w:color="auto" w:fill="FFFFFF"/>
        </w:rPr>
        <w:t xml:space="preserve"> between employees</w:t>
      </w:r>
      <w:r w:rsidR="00746CC1">
        <w:rPr>
          <w:rFonts w:ascii="Arial" w:hAnsi="Arial" w:cs="Arial"/>
          <w:shd w:val="clear" w:color="auto" w:fill="FFFFFF"/>
        </w:rPr>
        <w:t>.</w:t>
      </w:r>
    </w:p>
    <w:p w14:paraId="0CF407FB" w14:textId="5063AEF2" w:rsidR="006278F6" w:rsidRDefault="00D344E5">
      <w:pPr>
        <w:rPr>
          <w:rFonts w:ascii="Arial" w:hAnsi="Arial" w:cs="Arial"/>
          <w:shd w:val="clear" w:color="auto" w:fill="FFFFFF"/>
        </w:rPr>
      </w:pPr>
      <w:r>
        <w:rPr>
          <w:rFonts w:ascii="Arial" w:hAnsi="Arial" w:cs="Arial"/>
          <w:shd w:val="clear" w:color="auto" w:fill="FFFFFF"/>
        </w:rPr>
        <w:t xml:space="preserve">For </w:t>
      </w:r>
      <w:r w:rsidR="00EE26C8">
        <w:rPr>
          <w:rFonts w:ascii="Arial" w:hAnsi="Arial" w:cs="Arial"/>
          <w:shd w:val="clear" w:color="auto" w:fill="FFFFFF"/>
        </w:rPr>
        <w:t>instance,</w:t>
      </w:r>
      <w:r>
        <w:rPr>
          <w:rFonts w:ascii="Arial" w:hAnsi="Arial" w:cs="Arial"/>
          <w:shd w:val="clear" w:color="auto" w:fill="FFFFFF"/>
        </w:rPr>
        <w:t xml:space="preserve"> </w:t>
      </w:r>
      <w:r w:rsidR="000338DD">
        <w:rPr>
          <w:rFonts w:ascii="Arial" w:hAnsi="Arial" w:cs="Arial"/>
          <w:shd w:val="clear" w:color="auto" w:fill="FFFFFF"/>
        </w:rPr>
        <w:t xml:space="preserve">in a famous talk show regarding </w:t>
      </w:r>
      <w:r w:rsidR="00EE26C8">
        <w:rPr>
          <w:rFonts w:ascii="Arial" w:hAnsi="Arial" w:cs="Arial"/>
          <w:shd w:val="clear" w:color="auto" w:fill="FFFFFF"/>
        </w:rPr>
        <w:t>business</w:t>
      </w:r>
      <w:r w:rsidR="000338DD">
        <w:rPr>
          <w:rFonts w:ascii="Arial" w:hAnsi="Arial" w:cs="Arial"/>
          <w:shd w:val="clear" w:color="auto" w:fill="FFFFFF"/>
        </w:rPr>
        <w:t xml:space="preserve"> </w:t>
      </w:r>
      <w:r w:rsidR="00EE26C8">
        <w:rPr>
          <w:rFonts w:ascii="Arial" w:hAnsi="Arial" w:cs="Arial"/>
          <w:shd w:val="clear" w:color="auto" w:fill="FFFFFF"/>
        </w:rPr>
        <w:t>advice</w:t>
      </w:r>
      <w:r w:rsidR="00004946">
        <w:rPr>
          <w:rFonts w:ascii="Arial" w:hAnsi="Arial" w:cs="Arial"/>
          <w:shd w:val="clear" w:color="auto" w:fill="FFFFFF"/>
        </w:rPr>
        <w:t xml:space="preserve"> one of </w:t>
      </w:r>
      <w:r w:rsidR="00EE26C8">
        <w:rPr>
          <w:rFonts w:ascii="Arial" w:hAnsi="Arial" w:cs="Arial"/>
          <w:shd w:val="clear" w:color="auto" w:fill="FFFFFF"/>
        </w:rPr>
        <w:t>the</w:t>
      </w:r>
      <w:r w:rsidR="00004946">
        <w:rPr>
          <w:rFonts w:ascii="Arial" w:hAnsi="Arial" w:cs="Arial"/>
          <w:shd w:val="clear" w:color="auto" w:fill="FFFFFF"/>
        </w:rPr>
        <w:t xml:space="preserve"> </w:t>
      </w:r>
      <w:r w:rsidR="007C0819">
        <w:rPr>
          <w:rFonts w:ascii="Arial" w:hAnsi="Arial" w:cs="Arial"/>
          <w:shd w:val="clear" w:color="auto" w:fill="FFFFFF"/>
        </w:rPr>
        <w:t xml:space="preserve">business </w:t>
      </w:r>
      <w:r w:rsidR="00EE26C8">
        <w:rPr>
          <w:rFonts w:ascii="Arial" w:hAnsi="Arial" w:cs="Arial"/>
          <w:shd w:val="clear" w:color="auto" w:fill="FFFFFF"/>
        </w:rPr>
        <w:t>speakers</w:t>
      </w:r>
      <w:r w:rsidR="00004946">
        <w:rPr>
          <w:rFonts w:ascii="Arial" w:hAnsi="Arial" w:cs="Arial"/>
          <w:shd w:val="clear" w:color="auto" w:fill="FFFFFF"/>
        </w:rPr>
        <w:t xml:space="preserve">, </w:t>
      </w:r>
      <w:r w:rsidR="00004946" w:rsidRPr="008125A7">
        <w:rPr>
          <w:rFonts w:ascii="Arial" w:hAnsi="Arial" w:cs="Arial"/>
          <w:b/>
          <w:bCs/>
          <w:shd w:val="clear" w:color="auto" w:fill="FFFFFF"/>
        </w:rPr>
        <w:t>Erin Meyer</w:t>
      </w:r>
      <w:r w:rsidR="00004946">
        <w:rPr>
          <w:rFonts w:ascii="Arial" w:hAnsi="Arial" w:cs="Arial"/>
          <w:shd w:val="clear" w:color="auto" w:fill="FFFFFF"/>
        </w:rPr>
        <w:t xml:space="preserve"> </w:t>
      </w:r>
      <w:r w:rsidR="009D519B">
        <w:rPr>
          <w:rFonts w:ascii="Arial" w:hAnsi="Arial" w:cs="Arial"/>
          <w:shd w:val="clear" w:color="auto" w:fill="FFFFFF"/>
        </w:rPr>
        <w:t xml:space="preserve">describes how cultural differences can affect </w:t>
      </w:r>
      <w:r w:rsidR="00EE26C8">
        <w:rPr>
          <w:rFonts w:ascii="Arial" w:hAnsi="Arial" w:cs="Arial"/>
          <w:shd w:val="clear" w:color="auto" w:fill="FFFFFF"/>
        </w:rPr>
        <w:t>business</w:t>
      </w:r>
      <w:r w:rsidR="00222BBC">
        <w:rPr>
          <w:rFonts w:ascii="Arial" w:hAnsi="Arial" w:cs="Arial"/>
          <w:shd w:val="clear" w:color="auto" w:fill="FFFFFF"/>
        </w:rPr>
        <w:t xml:space="preserve"> communication and approaches. She added that </w:t>
      </w:r>
      <w:r w:rsidR="00A81114">
        <w:rPr>
          <w:rFonts w:ascii="Arial" w:hAnsi="Arial" w:cs="Arial"/>
          <w:shd w:val="clear" w:color="auto" w:fill="FFFFFF"/>
        </w:rPr>
        <w:t>during</w:t>
      </w:r>
      <w:r w:rsidR="00222BBC">
        <w:rPr>
          <w:rFonts w:ascii="Arial" w:hAnsi="Arial" w:cs="Arial"/>
          <w:shd w:val="clear" w:color="auto" w:fill="FFFFFF"/>
        </w:rPr>
        <w:t xml:space="preserve"> her visit to </w:t>
      </w:r>
      <w:r w:rsidR="00222BBC" w:rsidRPr="008125A7">
        <w:rPr>
          <w:rFonts w:ascii="Arial" w:hAnsi="Arial" w:cs="Arial"/>
          <w:b/>
          <w:bCs/>
          <w:shd w:val="clear" w:color="auto" w:fill="FFFFFF"/>
        </w:rPr>
        <w:t>Japan</w:t>
      </w:r>
      <w:r w:rsidR="00EE26C8">
        <w:rPr>
          <w:rFonts w:ascii="Arial" w:hAnsi="Arial" w:cs="Arial"/>
          <w:shd w:val="clear" w:color="auto" w:fill="FFFFFF"/>
        </w:rPr>
        <w:t>,</w:t>
      </w:r>
      <w:r w:rsidR="00222BBC">
        <w:rPr>
          <w:rFonts w:ascii="Arial" w:hAnsi="Arial" w:cs="Arial"/>
          <w:shd w:val="clear" w:color="auto" w:fill="FFFFFF"/>
        </w:rPr>
        <w:t xml:space="preserve"> </w:t>
      </w:r>
      <w:r w:rsidR="00F76D38">
        <w:rPr>
          <w:rFonts w:ascii="Arial" w:hAnsi="Arial" w:cs="Arial"/>
          <w:shd w:val="clear" w:color="auto" w:fill="FFFFFF"/>
        </w:rPr>
        <w:t xml:space="preserve">she </w:t>
      </w:r>
      <w:r w:rsidR="00EE26C8">
        <w:rPr>
          <w:rFonts w:ascii="Arial" w:hAnsi="Arial" w:cs="Arial"/>
          <w:shd w:val="clear" w:color="auto" w:fill="FFFFFF"/>
        </w:rPr>
        <w:t>presented</w:t>
      </w:r>
      <w:r w:rsidR="00F76D38">
        <w:rPr>
          <w:rFonts w:ascii="Arial" w:hAnsi="Arial" w:cs="Arial"/>
          <w:shd w:val="clear" w:color="auto" w:fill="FFFFFF"/>
        </w:rPr>
        <w:t xml:space="preserve"> </w:t>
      </w:r>
      <w:r w:rsidR="00976D9B">
        <w:rPr>
          <w:rFonts w:ascii="Arial" w:hAnsi="Arial" w:cs="Arial"/>
          <w:shd w:val="clear" w:color="auto" w:fill="FFFFFF"/>
        </w:rPr>
        <w:t xml:space="preserve">a </w:t>
      </w:r>
      <w:r w:rsidR="00EE26C8">
        <w:rPr>
          <w:rFonts w:ascii="Arial" w:hAnsi="Arial" w:cs="Arial"/>
          <w:shd w:val="clear" w:color="auto" w:fill="FFFFFF"/>
        </w:rPr>
        <w:t>business project</w:t>
      </w:r>
      <w:r w:rsidR="00F76D38">
        <w:rPr>
          <w:rFonts w:ascii="Arial" w:hAnsi="Arial" w:cs="Arial"/>
          <w:shd w:val="clear" w:color="auto" w:fill="FFFFFF"/>
        </w:rPr>
        <w:t xml:space="preserve"> and then she asked</w:t>
      </w:r>
      <w:r w:rsidR="00746220">
        <w:rPr>
          <w:rFonts w:ascii="Arial" w:hAnsi="Arial" w:cs="Arial"/>
          <w:shd w:val="clear" w:color="auto" w:fill="FFFFFF"/>
        </w:rPr>
        <w:t>,</w:t>
      </w:r>
      <w:r w:rsidR="00DF565D">
        <w:rPr>
          <w:rFonts w:ascii="Arial" w:hAnsi="Arial" w:cs="Arial"/>
          <w:shd w:val="clear" w:color="auto" w:fill="FFFFFF"/>
        </w:rPr>
        <w:t xml:space="preserve"> </w:t>
      </w:r>
      <w:r w:rsidR="00EE26C8">
        <w:rPr>
          <w:rFonts w:ascii="Arial" w:hAnsi="Arial" w:cs="Arial"/>
          <w:shd w:val="clear" w:color="auto" w:fill="FFFFFF"/>
        </w:rPr>
        <w:t>“</w:t>
      </w:r>
      <w:r w:rsidR="00DF565D">
        <w:rPr>
          <w:rFonts w:ascii="Arial" w:hAnsi="Arial" w:cs="Arial"/>
          <w:shd w:val="clear" w:color="auto" w:fill="FFFFFF"/>
        </w:rPr>
        <w:t>Any</w:t>
      </w:r>
      <w:r w:rsidR="00746220">
        <w:rPr>
          <w:rFonts w:ascii="Arial" w:hAnsi="Arial" w:cs="Arial"/>
          <w:shd w:val="clear" w:color="auto" w:fill="FFFFFF"/>
        </w:rPr>
        <w:t xml:space="preserve"> question?</w:t>
      </w:r>
      <w:r w:rsidR="00EE26C8">
        <w:rPr>
          <w:rFonts w:ascii="Arial" w:hAnsi="Arial" w:cs="Arial"/>
          <w:shd w:val="clear" w:color="auto" w:fill="FFFFFF"/>
        </w:rPr>
        <w:t>”</w:t>
      </w:r>
      <w:r w:rsidR="00E33EA2">
        <w:rPr>
          <w:rFonts w:ascii="Arial" w:hAnsi="Arial" w:cs="Arial"/>
          <w:shd w:val="clear" w:color="auto" w:fill="FFFFFF"/>
        </w:rPr>
        <w:t xml:space="preserve"> but no one </w:t>
      </w:r>
      <w:r w:rsidR="006F68F0">
        <w:rPr>
          <w:rFonts w:ascii="Arial" w:hAnsi="Arial" w:cs="Arial"/>
          <w:shd w:val="clear" w:color="auto" w:fill="FFFFFF"/>
        </w:rPr>
        <w:t>responded,</w:t>
      </w:r>
      <w:r w:rsidR="00E33EA2">
        <w:rPr>
          <w:rFonts w:ascii="Arial" w:hAnsi="Arial" w:cs="Arial"/>
          <w:shd w:val="clear" w:color="auto" w:fill="FFFFFF"/>
        </w:rPr>
        <w:t xml:space="preserve"> and </w:t>
      </w:r>
      <w:r w:rsidR="009E2F7E">
        <w:rPr>
          <w:rFonts w:ascii="Arial" w:hAnsi="Arial" w:cs="Arial"/>
          <w:shd w:val="clear" w:color="auto" w:fill="FFFFFF"/>
        </w:rPr>
        <w:t xml:space="preserve">she thought </w:t>
      </w:r>
      <w:r w:rsidR="004C0202">
        <w:rPr>
          <w:rFonts w:ascii="Arial" w:hAnsi="Arial" w:cs="Arial"/>
          <w:shd w:val="clear" w:color="auto" w:fill="FFFFFF"/>
        </w:rPr>
        <w:t xml:space="preserve">there </w:t>
      </w:r>
      <w:r w:rsidR="00A81114">
        <w:rPr>
          <w:rFonts w:ascii="Arial" w:hAnsi="Arial" w:cs="Arial"/>
          <w:shd w:val="clear" w:color="auto" w:fill="FFFFFF"/>
        </w:rPr>
        <w:t>were</w:t>
      </w:r>
      <w:r w:rsidR="004C0202">
        <w:rPr>
          <w:rFonts w:ascii="Arial" w:hAnsi="Arial" w:cs="Arial"/>
          <w:shd w:val="clear" w:color="auto" w:fill="FFFFFF"/>
        </w:rPr>
        <w:t xml:space="preserve"> no questions. </w:t>
      </w:r>
      <w:r w:rsidR="004E5BAD" w:rsidRPr="004E5BAD">
        <w:rPr>
          <w:rFonts w:ascii="Arial" w:hAnsi="Arial" w:cs="Arial"/>
          <w:shd w:val="clear" w:color="auto" w:fill="FFFFFF"/>
        </w:rPr>
        <w:t xml:space="preserve">In Japan, the way of asking questions is different from that of Western countries. Unlike in the West, people in Japan do not make direct </w:t>
      </w:r>
      <w:r w:rsidR="004E5BAD" w:rsidRPr="0009087D">
        <w:rPr>
          <w:rFonts w:ascii="Arial" w:hAnsi="Arial" w:cs="Arial"/>
          <w:b/>
          <w:bCs/>
          <w:shd w:val="clear" w:color="auto" w:fill="FFFFFF"/>
        </w:rPr>
        <w:t>eye contact</w:t>
      </w:r>
      <w:r w:rsidR="004E5BAD" w:rsidRPr="004E5BAD">
        <w:rPr>
          <w:rFonts w:ascii="Arial" w:hAnsi="Arial" w:cs="Arial"/>
          <w:shd w:val="clear" w:color="auto" w:fill="FFFFFF"/>
        </w:rPr>
        <w:t xml:space="preserve"> when they have a question. Instead, their eyes look </w:t>
      </w:r>
      <w:r w:rsidR="00740D09" w:rsidRPr="004E5BAD">
        <w:rPr>
          <w:rFonts w:ascii="Arial" w:hAnsi="Arial" w:cs="Arial"/>
          <w:shd w:val="clear" w:color="auto" w:fill="FFFFFF"/>
        </w:rPr>
        <w:t>bright,</w:t>
      </w:r>
      <w:r w:rsidR="004E5BAD" w:rsidRPr="004E5BAD">
        <w:rPr>
          <w:rFonts w:ascii="Arial" w:hAnsi="Arial" w:cs="Arial"/>
          <w:shd w:val="clear" w:color="auto" w:fill="FFFFFF"/>
        </w:rPr>
        <w:t xml:space="preserve"> and they give a direct look to the person they are addressing, </w:t>
      </w:r>
      <w:r w:rsidR="004E5BAD" w:rsidRPr="004E5BAD">
        <w:rPr>
          <w:rFonts w:ascii="Arial" w:hAnsi="Arial" w:cs="Arial"/>
          <w:shd w:val="clear" w:color="auto" w:fill="FFFFFF"/>
        </w:rPr>
        <w:lastRenderedPageBreak/>
        <w:t>which indicates that they have a question to ask</w:t>
      </w:r>
      <w:r w:rsidR="00E022B5">
        <w:rPr>
          <w:rFonts w:ascii="Arial" w:hAnsi="Arial" w:cs="Arial"/>
          <w:shd w:val="clear" w:color="auto" w:fill="FFFFFF"/>
        </w:rPr>
        <w:t xml:space="preserve"> </w:t>
      </w:r>
      <w:r w:rsidR="00E022B5" w:rsidRPr="00FF00EA">
        <w:rPr>
          <w:rFonts w:ascii="Arial" w:hAnsi="Arial" w:cs="Arial"/>
          <w:shd w:val="clear" w:color="auto" w:fill="FFFFFF"/>
        </w:rPr>
        <w:t>(YouTube</w:t>
      </w:r>
      <w:r w:rsidR="00FF00EA" w:rsidRPr="00FF00EA">
        <w:rPr>
          <w:rFonts w:ascii="Arial" w:hAnsi="Arial" w:cs="Arial"/>
          <w:shd w:val="clear" w:color="auto" w:fill="FFFFFF"/>
        </w:rPr>
        <w:t xml:space="preserve">, </w:t>
      </w:r>
      <w:r w:rsidR="00FF00EA">
        <w:rPr>
          <w:rFonts w:ascii="Arial" w:hAnsi="Arial" w:cs="Arial"/>
          <w:shd w:val="clear" w:color="auto" w:fill="FFFFFF"/>
        </w:rPr>
        <w:t>2014</w:t>
      </w:r>
      <w:r w:rsidR="00FF00EA" w:rsidRPr="00FF00EA">
        <w:rPr>
          <w:rFonts w:ascii="Arial" w:hAnsi="Arial" w:cs="Arial"/>
          <w:shd w:val="clear" w:color="auto" w:fill="FFFFFF"/>
        </w:rPr>
        <w:t>)</w:t>
      </w:r>
      <w:r w:rsidR="00E022B5">
        <w:rPr>
          <w:rFonts w:ascii="Arial" w:hAnsi="Arial" w:cs="Arial"/>
          <w:shd w:val="clear" w:color="auto" w:fill="FFFFFF"/>
        </w:rPr>
        <w:t>.</w:t>
      </w:r>
      <w:r w:rsidR="003E3461">
        <w:rPr>
          <w:rFonts w:ascii="Arial" w:hAnsi="Arial" w:cs="Arial"/>
          <w:shd w:val="clear" w:color="auto" w:fill="FFFFFF"/>
        </w:rPr>
        <w:t xml:space="preserve"> </w:t>
      </w:r>
      <w:r w:rsidR="00B71436">
        <w:rPr>
          <w:rFonts w:ascii="Arial" w:hAnsi="Arial" w:cs="Arial"/>
          <w:shd w:val="clear" w:color="auto" w:fill="FFFFFF"/>
        </w:rPr>
        <w:t xml:space="preserve">This is </w:t>
      </w:r>
      <w:r w:rsidR="006C7F49">
        <w:rPr>
          <w:rFonts w:ascii="Arial" w:hAnsi="Arial" w:cs="Arial"/>
          <w:shd w:val="clear" w:color="auto" w:fill="FFFFFF"/>
        </w:rPr>
        <w:t xml:space="preserve">an </w:t>
      </w:r>
      <w:r w:rsidR="00B71436">
        <w:rPr>
          <w:rFonts w:ascii="Arial" w:hAnsi="Arial" w:cs="Arial"/>
          <w:shd w:val="clear" w:color="auto" w:fill="FFFFFF"/>
        </w:rPr>
        <w:t xml:space="preserve">example of </w:t>
      </w:r>
      <w:r w:rsidR="00B71436" w:rsidRPr="0009087D">
        <w:rPr>
          <w:rFonts w:ascii="Arial" w:hAnsi="Arial" w:cs="Arial"/>
          <w:b/>
          <w:bCs/>
          <w:shd w:val="clear" w:color="auto" w:fill="FFFFFF"/>
        </w:rPr>
        <w:t>non</w:t>
      </w:r>
      <w:r w:rsidR="00B71436">
        <w:rPr>
          <w:rFonts w:ascii="Arial" w:hAnsi="Arial" w:cs="Arial"/>
          <w:shd w:val="clear" w:color="auto" w:fill="FFFFFF"/>
        </w:rPr>
        <w:t>-</w:t>
      </w:r>
      <w:r w:rsidR="00B71436" w:rsidRPr="0009087D">
        <w:rPr>
          <w:rFonts w:ascii="Arial" w:hAnsi="Arial" w:cs="Arial"/>
          <w:b/>
          <w:bCs/>
          <w:shd w:val="clear" w:color="auto" w:fill="FFFFFF"/>
        </w:rPr>
        <w:t>verbal</w:t>
      </w:r>
      <w:r w:rsidR="00B71436">
        <w:rPr>
          <w:rFonts w:ascii="Arial" w:hAnsi="Arial" w:cs="Arial"/>
          <w:shd w:val="clear" w:color="auto" w:fill="FFFFFF"/>
        </w:rPr>
        <w:t xml:space="preserve"> communication </w:t>
      </w:r>
      <w:r w:rsidR="006C7F49">
        <w:rPr>
          <w:rFonts w:ascii="Arial" w:hAnsi="Arial" w:cs="Arial"/>
          <w:shd w:val="clear" w:color="auto" w:fill="FFFFFF"/>
        </w:rPr>
        <w:t>in which</w:t>
      </w:r>
      <w:r w:rsidR="00B71436">
        <w:rPr>
          <w:rFonts w:ascii="Arial" w:hAnsi="Arial" w:cs="Arial"/>
          <w:shd w:val="clear" w:color="auto" w:fill="FFFFFF"/>
        </w:rPr>
        <w:t xml:space="preserve"> individuals express their feelings through their body language as the people in Japan express </w:t>
      </w:r>
      <w:r w:rsidR="00A67467">
        <w:rPr>
          <w:rFonts w:ascii="Arial" w:hAnsi="Arial" w:cs="Arial"/>
          <w:shd w:val="clear" w:color="auto" w:fill="FFFFFF"/>
        </w:rPr>
        <w:t xml:space="preserve">their feelings </w:t>
      </w:r>
      <w:r w:rsidR="00B71436">
        <w:rPr>
          <w:rFonts w:ascii="Arial" w:hAnsi="Arial" w:cs="Arial"/>
          <w:shd w:val="clear" w:color="auto" w:fill="FFFFFF"/>
        </w:rPr>
        <w:t>through direct eye contact.</w:t>
      </w:r>
    </w:p>
    <w:p w14:paraId="0716448F" w14:textId="0B131C20" w:rsidR="003D4D07" w:rsidRDefault="0039546B">
      <w:pPr>
        <w:rPr>
          <w:rFonts w:ascii="Arial" w:hAnsi="Arial" w:cs="Arial"/>
          <w:shd w:val="clear" w:color="auto" w:fill="FFFFFF"/>
        </w:rPr>
      </w:pPr>
      <w:r>
        <w:rPr>
          <w:rFonts w:ascii="Arial" w:hAnsi="Arial" w:cs="Arial"/>
          <w:shd w:val="clear" w:color="auto" w:fill="FFFFFF"/>
        </w:rPr>
        <w:t>Therefore,</w:t>
      </w:r>
      <w:r w:rsidR="00E022B5">
        <w:rPr>
          <w:rFonts w:ascii="Arial" w:hAnsi="Arial" w:cs="Arial"/>
          <w:shd w:val="clear" w:color="auto" w:fill="FFFFFF"/>
        </w:rPr>
        <w:t xml:space="preserve"> it is very important to </w:t>
      </w:r>
      <w:r w:rsidR="0089554F">
        <w:rPr>
          <w:rFonts w:ascii="Arial" w:hAnsi="Arial" w:cs="Arial"/>
          <w:shd w:val="clear" w:color="auto" w:fill="FFFFFF"/>
        </w:rPr>
        <w:t xml:space="preserve">gather cultural knowledge of </w:t>
      </w:r>
      <w:r w:rsidR="00D67CAB">
        <w:rPr>
          <w:rFonts w:ascii="Arial" w:hAnsi="Arial" w:cs="Arial"/>
          <w:shd w:val="clear" w:color="auto" w:fill="FFFFFF"/>
        </w:rPr>
        <w:t xml:space="preserve">countries that </w:t>
      </w:r>
      <w:r w:rsidR="00CD406D">
        <w:rPr>
          <w:rFonts w:ascii="Arial" w:hAnsi="Arial" w:cs="Arial"/>
          <w:shd w:val="clear" w:color="auto" w:fill="FFFFFF"/>
        </w:rPr>
        <w:t xml:space="preserve">the </w:t>
      </w:r>
      <w:r w:rsidR="00D67CAB">
        <w:rPr>
          <w:rFonts w:ascii="Arial" w:hAnsi="Arial" w:cs="Arial"/>
          <w:shd w:val="clear" w:color="auto" w:fill="FFFFFF"/>
        </w:rPr>
        <w:t>company want to do business agreement</w:t>
      </w:r>
      <w:r w:rsidR="00770FFC">
        <w:rPr>
          <w:rFonts w:ascii="Arial" w:hAnsi="Arial" w:cs="Arial"/>
          <w:shd w:val="clear" w:color="auto" w:fill="FFFFFF"/>
        </w:rPr>
        <w:t xml:space="preserve"> because </w:t>
      </w:r>
      <w:r w:rsidR="00CD406D">
        <w:rPr>
          <w:rFonts w:ascii="Arial" w:hAnsi="Arial" w:cs="Arial"/>
          <w:shd w:val="clear" w:color="auto" w:fill="FFFFFF"/>
        </w:rPr>
        <w:t xml:space="preserve">their communication and negotiation styles are different </w:t>
      </w:r>
      <w:r w:rsidR="00720B7D">
        <w:rPr>
          <w:rFonts w:ascii="Arial" w:hAnsi="Arial" w:cs="Arial"/>
          <w:shd w:val="clear" w:color="auto" w:fill="FFFFFF"/>
        </w:rPr>
        <w:t>in managing</w:t>
      </w:r>
      <w:r w:rsidR="00177B3E">
        <w:rPr>
          <w:rFonts w:ascii="Arial" w:hAnsi="Arial" w:cs="Arial"/>
          <w:shd w:val="clear" w:color="auto" w:fill="FFFFFF"/>
        </w:rPr>
        <w:t xml:space="preserve"> conflict issues </w:t>
      </w:r>
      <w:r w:rsidR="00CD406D">
        <w:rPr>
          <w:rFonts w:ascii="Arial" w:hAnsi="Arial" w:cs="Arial"/>
          <w:shd w:val="clear" w:color="auto" w:fill="FFFFFF"/>
        </w:rPr>
        <w:t>as The Lewis Model explains.</w:t>
      </w:r>
    </w:p>
    <w:p w14:paraId="157F7C56" w14:textId="1D8894EA" w:rsidR="0009087D" w:rsidRDefault="0009087D" w:rsidP="0009087D">
      <w:pPr>
        <w:pStyle w:val="Heading2"/>
        <w:rPr>
          <w:shd w:val="clear" w:color="auto" w:fill="FFFFFF"/>
        </w:rPr>
      </w:pPr>
      <w:bookmarkStart w:id="10" w:name="_Toc161753072"/>
      <w:r>
        <w:rPr>
          <w:shd w:val="clear" w:color="auto" w:fill="FFFFFF"/>
        </w:rPr>
        <w:t>The UK and UAE Communication Style</w:t>
      </w:r>
      <w:bookmarkEnd w:id="10"/>
    </w:p>
    <w:p w14:paraId="52198E51" w14:textId="77777777" w:rsidR="00C46D95" w:rsidRPr="00C46D95" w:rsidRDefault="00C46D95" w:rsidP="00C46D95"/>
    <w:tbl>
      <w:tblPr>
        <w:tblStyle w:val="TableGrid"/>
        <w:tblW w:w="0" w:type="auto"/>
        <w:tblLook w:val="04A0" w:firstRow="1" w:lastRow="0" w:firstColumn="1" w:lastColumn="0" w:noHBand="0" w:noVBand="1"/>
      </w:tblPr>
      <w:tblGrid>
        <w:gridCol w:w="4480"/>
        <w:gridCol w:w="4536"/>
      </w:tblGrid>
      <w:tr w:rsidR="00E62DA7" w14:paraId="1D094AF5" w14:textId="77777777" w:rsidTr="00B901AE">
        <w:tc>
          <w:tcPr>
            <w:tcW w:w="4508" w:type="dxa"/>
            <w:shd w:val="clear" w:color="auto" w:fill="D9D9D9" w:themeFill="background1" w:themeFillShade="D9"/>
          </w:tcPr>
          <w:p w14:paraId="27E70946" w14:textId="77777777" w:rsidR="003F18BC" w:rsidRDefault="003F18BC">
            <w:pPr>
              <w:rPr>
                <w:rFonts w:ascii="Arial" w:hAnsi="Arial" w:cs="Arial"/>
                <w:sz w:val="28"/>
                <w:szCs w:val="28"/>
                <w:shd w:val="clear" w:color="auto" w:fill="FFFFFF"/>
              </w:rPr>
            </w:pPr>
          </w:p>
          <w:p w14:paraId="2EB31E8B" w14:textId="003DAE3D" w:rsidR="00193402" w:rsidRPr="00E5459C" w:rsidRDefault="00E62DA7">
            <w:pPr>
              <w:rPr>
                <w:rFonts w:ascii="Arial" w:hAnsi="Arial" w:cs="Arial"/>
                <w:sz w:val="28"/>
                <w:szCs w:val="28"/>
                <w:shd w:val="clear" w:color="auto" w:fill="FFFFFF"/>
              </w:rPr>
            </w:pPr>
            <w:r w:rsidRPr="003F18BC">
              <w:rPr>
                <w:rFonts w:ascii="Arial" w:hAnsi="Arial" w:cs="Arial"/>
                <w:sz w:val="28"/>
                <w:szCs w:val="28"/>
                <w:shd w:val="clear" w:color="auto" w:fill="FFFFFF"/>
              </w:rPr>
              <w:t>The UAE Communication Style</w:t>
            </w:r>
          </w:p>
          <w:p w14:paraId="3E884936" w14:textId="77777777" w:rsidR="00193402" w:rsidRDefault="00193402">
            <w:pPr>
              <w:rPr>
                <w:rFonts w:ascii="Arial" w:hAnsi="Arial" w:cs="Arial"/>
                <w:shd w:val="clear" w:color="auto" w:fill="FFFFFF"/>
              </w:rPr>
            </w:pPr>
          </w:p>
          <w:p w14:paraId="1FE74969" w14:textId="26C0B5D2" w:rsidR="00E62DA7" w:rsidRDefault="003F18BC">
            <w:pPr>
              <w:rPr>
                <w:rFonts w:ascii="Arial" w:hAnsi="Arial" w:cs="Arial"/>
                <w:shd w:val="clear" w:color="auto" w:fill="FFFFFF"/>
              </w:rPr>
            </w:pPr>
            <w:r>
              <w:rPr>
                <w:rFonts w:ascii="Arial" w:hAnsi="Arial" w:cs="Arial"/>
                <w:noProof/>
                <w:shd w:val="clear" w:color="auto" w:fill="FFFFFF"/>
              </w:rPr>
              <w:drawing>
                <wp:inline distT="0" distB="0" distL="0" distR="0" wp14:anchorId="4A0BF5E8" wp14:editId="67BCD69D">
                  <wp:extent cx="2344420" cy="1106890"/>
                  <wp:effectExtent l="57150" t="19050" r="55880" b="93345"/>
                  <wp:docPr id="1160676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76680" name="Picture 1"/>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349223" cy="1109158"/>
                          </a:xfrm>
                          <a:prstGeom prst="rect">
                            <a:avLst/>
                          </a:prstGeom>
                          <a:effectLst>
                            <a:outerShdw blurRad="50800" dist="38100" dir="5400000" algn="t" rotWithShape="0">
                              <a:prstClr val="black">
                                <a:alpha val="40000"/>
                              </a:prstClr>
                            </a:outerShdw>
                          </a:effectLst>
                        </pic:spPr>
                      </pic:pic>
                    </a:graphicData>
                  </a:graphic>
                </wp:inline>
              </w:drawing>
            </w:r>
          </w:p>
          <w:p w14:paraId="6B225C18" w14:textId="77777777" w:rsidR="00193402" w:rsidRDefault="00193402">
            <w:pPr>
              <w:rPr>
                <w:rFonts w:ascii="Arial" w:hAnsi="Arial" w:cs="Arial"/>
                <w:shd w:val="clear" w:color="auto" w:fill="FFFFFF"/>
              </w:rPr>
            </w:pPr>
          </w:p>
          <w:p w14:paraId="2B218438" w14:textId="77777777" w:rsidR="00193402" w:rsidRDefault="00193402">
            <w:pPr>
              <w:rPr>
                <w:rFonts w:ascii="Arial" w:hAnsi="Arial" w:cs="Arial"/>
                <w:shd w:val="clear" w:color="auto" w:fill="FFFFFF"/>
              </w:rPr>
            </w:pPr>
          </w:p>
          <w:p w14:paraId="242F280A" w14:textId="4BE6F2B9" w:rsidR="00E62DA7" w:rsidRDefault="00E62DA7">
            <w:pPr>
              <w:rPr>
                <w:rFonts w:ascii="Arial" w:hAnsi="Arial" w:cs="Arial"/>
                <w:shd w:val="clear" w:color="auto" w:fill="FFFFFF"/>
              </w:rPr>
            </w:pPr>
          </w:p>
        </w:tc>
        <w:tc>
          <w:tcPr>
            <w:tcW w:w="4508" w:type="dxa"/>
            <w:shd w:val="clear" w:color="auto" w:fill="D9D9D9" w:themeFill="background1" w:themeFillShade="D9"/>
          </w:tcPr>
          <w:p w14:paraId="6CEF5DCB" w14:textId="77777777" w:rsidR="003F18BC" w:rsidRDefault="00E62DA7">
            <w:pPr>
              <w:rPr>
                <w:rFonts w:ascii="Arial" w:hAnsi="Arial" w:cs="Arial"/>
                <w:shd w:val="clear" w:color="auto" w:fill="FFFFFF"/>
              </w:rPr>
            </w:pPr>
            <w:r>
              <w:rPr>
                <w:rFonts w:ascii="Arial" w:hAnsi="Arial" w:cs="Arial"/>
                <w:shd w:val="clear" w:color="auto" w:fill="FFFFFF"/>
              </w:rPr>
              <w:t xml:space="preserve"> </w:t>
            </w:r>
          </w:p>
          <w:p w14:paraId="4B8B4A54" w14:textId="2BE435C4" w:rsidR="00E62DA7" w:rsidRPr="003F18BC" w:rsidRDefault="00E62DA7">
            <w:pPr>
              <w:rPr>
                <w:rFonts w:ascii="Arial" w:hAnsi="Arial" w:cs="Arial"/>
                <w:sz w:val="28"/>
                <w:szCs w:val="28"/>
                <w:shd w:val="clear" w:color="auto" w:fill="FFFFFF"/>
              </w:rPr>
            </w:pPr>
            <w:r w:rsidRPr="003F18BC">
              <w:rPr>
                <w:rFonts w:ascii="Arial" w:hAnsi="Arial" w:cs="Arial"/>
                <w:sz w:val="28"/>
                <w:szCs w:val="28"/>
                <w:shd w:val="clear" w:color="auto" w:fill="FFFFFF"/>
              </w:rPr>
              <w:t>The UK Communication Style</w:t>
            </w:r>
          </w:p>
          <w:p w14:paraId="17A0AB98" w14:textId="77777777" w:rsidR="00193402" w:rsidRDefault="00193402">
            <w:pPr>
              <w:rPr>
                <w:rFonts w:ascii="Arial" w:hAnsi="Arial" w:cs="Arial"/>
                <w:shd w:val="clear" w:color="auto" w:fill="FFFFFF"/>
              </w:rPr>
            </w:pPr>
          </w:p>
          <w:p w14:paraId="401FBFAE" w14:textId="7C104D62" w:rsidR="00193402" w:rsidRDefault="00193402">
            <w:pPr>
              <w:rPr>
                <w:rFonts w:ascii="Arial" w:hAnsi="Arial" w:cs="Arial"/>
                <w:shd w:val="clear" w:color="auto" w:fill="FFFFFF"/>
              </w:rPr>
            </w:pPr>
            <w:r>
              <w:rPr>
                <w:rFonts w:ascii="Arial" w:hAnsi="Arial" w:cs="Arial"/>
                <w:noProof/>
                <w:shd w:val="clear" w:color="auto" w:fill="FFFFFF"/>
              </w:rPr>
              <w:drawing>
                <wp:inline distT="0" distB="0" distL="0" distR="0" wp14:anchorId="1875AA9B" wp14:editId="7B42E7DD">
                  <wp:extent cx="2736376" cy="1323182"/>
                  <wp:effectExtent l="0" t="0" r="6985" b="0"/>
                  <wp:docPr id="17695357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35747" name="Picture 1769535747"/>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739069" cy="1324484"/>
                          </a:xfrm>
                          <a:prstGeom prst="rect">
                            <a:avLst/>
                          </a:prstGeom>
                        </pic:spPr>
                      </pic:pic>
                    </a:graphicData>
                  </a:graphic>
                </wp:inline>
              </w:drawing>
            </w:r>
          </w:p>
        </w:tc>
      </w:tr>
      <w:tr w:rsidR="00E62DA7" w14:paraId="6457A610" w14:textId="77777777" w:rsidTr="00B901AE">
        <w:tc>
          <w:tcPr>
            <w:tcW w:w="4508" w:type="dxa"/>
            <w:shd w:val="clear" w:color="auto" w:fill="E7E6E6" w:themeFill="background2"/>
          </w:tcPr>
          <w:p w14:paraId="03F1E66A" w14:textId="77777777" w:rsidR="00A4282D" w:rsidRDefault="00A4282D" w:rsidP="00A4282D">
            <w:pPr>
              <w:pStyle w:val="ListParagraph"/>
              <w:rPr>
                <w:rFonts w:ascii="Arial" w:hAnsi="Arial" w:cs="Arial"/>
                <w:shd w:val="clear" w:color="auto" w:fill="FFFFFF"/>
              </w:rPr>
            </w:pPr>
          </w:p>
          <w:p w14:paraId="584D8E78" w14:textId="476EE271" w:rsidR="00E62DA7" w:rsidRPr="00256A7F" w:rsidRDefault="000B0C40" w:rsidP="00256A7F">
            <w:pPr>
              <w:pStyle w:val="ListParagraph"/>
              <w:numPr>
                <w:ilvl w:val="0"/>
                <w:numId w:val="2"/>
              </w:numPr>
              <w:rPr>
                <w:rFonts w:ascii="Arial" w:hAnsi="Arial" w:cs="Arial"/>
                <w:shd w:val="clear" w:color="auto" w:fill="FFFFFF"/>
              </w:rPr>
            </w:pPr>
            <w:r w:rsidRPr="00256A7F">
              <w:rPr>
                <w:rFonts w:ascii="Arial" w:hAnsi="Arial" w:cs="Arial"/>
                <w:shd w:val="clear" w:color="auto" w:fill="FFFFFF"/>
              </w:rPr>
              <w:t>Indirect and small talk</w:t>
            </w:r>
          </w:p>
          <w:p w14:paraId="75B377AD" w14:textId="491387AC" w:rsidR="000B0C40" w:rsidRPr="00256A7F" w:rsidRDefault="000B0C40" w:rsidP="00256A7F">
            <w:pPr>
              <w:pStyle w:val="ListParagraph"/>
              <w:numPr>
                <w:ilvl w:val="0"/>
                <w:numId w:val="2"/>
              </w:numPr>
              <w:rPr>
                <w:rFonts w:ascii="Arial" w:hAnsi="Arial" w:cs="Arial"/>
                <w:shd w:val="clear" w:color="auto" w:fill="FFFFFF"/>
              </w:rPr>
            </w:pPr>
            <w:r w:rsidRPr="00256A7F">
              <w:rPr>
                <w:rFonts w:ascii="Arial" w:hAnsi="Arial" w:cs="Arial"/>
                <w:shd w:val="clear" w:color="auto" w:fill="FFFFFF"/>
              </w:rPr>
              <w:t xml:space="preserve">Business </w:t>
            </w:r>
            <w:r w:rsidR="00887680" w:rsidRPr="00256A7F">
              <w:rPr>
                <w:rFonts w:ascii="Arial" w:hAnsi="Arial" w:cs="Arial"/>
                <w:shd w:val="clear" w:color="auto" w:fill="FFFFFF"/>
              </w:rPr>
              <w:t xml:space="preserve">is conducted on </w:t>
            </w:r>
            <w:r w:rsidR="003D4D07">
              <w:rPr>
                <w:rFonts w:ascii="Arial" w:hAnsi="Arial" w:cs="Arial"/>
                <w:shd w:val="clear" w:color="auto" w:fill="FFFFFF"/>
              </w:rPr>
              <w:t>a</w:t>
            </w:r>
            <w:r w:rsidR="00887680" w:rsidRPr="00256A7F">
              <w:rPr>
                <w:rFonts w:ascii="Arial" w:hAnsi="Arial" w:cs="Arial"/>
                <w:shd w:val="clear" w:color="auto" w:fill="FFFFFF"/>
              </w:rPr>
              <w:t xml:space="preserve"> trust basis</w:t>
            </w:r>
          </w:p>
          <w:p w14:paraId="300D156F" w14:textId="0D48B704" w:rsidR="00887680" w:rsidRPr="00256A7F" w:rsidRDefault="00887680" w:rsidP="00256A7F">
            <w:pPr>
              <w:pStyle w:val="ListParagraph"/>
              <w:numPr>
                <w:ilvl w:val="0"/>
                <w:numId w:val="2"/>
              </w:numPr>
              <w:rPr>
                <w:rFonts w:ascii="Arial" w:hAnsi="Arial" w:cs="Arial"/>
                <w:shd w:val="clear" w:color="auto" w:fill="FFFFFF"/>
              </w:rPr>
            </w:pPr>
            <w:r w:rsidRPr="00256A7F">
              <w:rPr>
                <w:rFonts w:ascii="Arial" w:hAnsi="Arial" w:cs="Arial"/>
                <w:shd w:val="clear" w:color="auto" w:fill="FFFFFF"/>
              </w:rPr>
              <w:t xml:space="preserve">Interest </w:t>
            </w:r>
            <w:r w:rsidR="003D4D07">
              <w:rPr>
                <w:rFonts w:ascii="Arial" w:hAnsi="Arial" w:cs="Arial"/>
                <w:shd w:val="clear" w:color="auto" w:fill="FFFFFF"/>
              </w:rPr>
              <w:t xml:space="preserve">in </w:t>
            </w:r>
            <w:r w:rsidR="00E87972" w:rsidRPr="00256A7F">
              <w:rPr>
                <w:rFonts w:ascii="Arial" w:hAnsi="Arial" w:cs="Arial"/>
                <w:shd w:val="clear" w:color="auto" w:fill="FFFFFF"/>
              </w:rPr>
              <w:t>knowing personality and family</w:t>
            </w:r>
          </w:p>
          <w:p w14:paraId="583800A0" w14:textId="0F34DEFD" w:rsidR="004C3ADF" w:rsidRPr="00256A7F" w:rsidRDefault="00E87972" w:rsidP="00256A7F">
            <w:pPr>
              <w:pStyle w:val="ListParagraph"/>
              <w:numPr>
                <w:ilvl w:val="0"/>
                <w:numId w:val="2"/>
              </w:numPr>
              <w:rPr>
                <w:rFonts w:ascii="Arial" w:hAnsi="Arial" w:cs="Arial"/>
                <w:shd w:val="clear" w:color="auto" w:fill="FFFFFF"/>
              </w:rPr>
            </w:pPr>
            <w:r w:rsidRPr="00256A7F">
              <w:rPr>
                <w:rFonts w:ascii="Arial" w:hAnsi="Arial" w:cs="Arial"/>
                <w:shd w:val="clear" w:color="auto" w:fill="FFFFFF"/>
              </w:rPr>
              <w:t xml:space="preserve">Respect for </w:t>
            </w:r>
            <w:r w:rsidR="004C3ADF" w:rsidRPr="00256A7F">
              <w:rPr>
                <w:rFonts w:ascii="Arial" w:hAnsi="Arial" w:cs="Arial"/>
                <w:shd w:val="clear" w:color="auto" w:fill="FFFFFF"/>
              </w:rPr>
              <w:t xml:space="preserve">the staff in </w:t>
            </w:r>
            <w:r w:rsidRPr="00256A7F">
              <w:rPr>
                <w:rFonts w:ascii="Arial" w:hAnsi="Arial" w:cs="Arial"/>
                <w:shd w:val="clear" w:color="auto" w:fill="FFFFFF"/>
              </w:rPr>
              <w:t xml:space="preserve">higher </w:t>
            </w:r>
            <w:r w:rsidR="003D4D07">
              <w:rPr>
                <w:rFonts w:ascii="Arial" w:hAnsi="Arial" w:cs="Arial"/>
                <w:shd w:val="clear" w:color="auto" w:fill="FFFFFF"/>
              </w:rPr>
              <w:t>positions</w:t>
            </w:r>
          </w:p>
          <w:p w14:paraId="24B05048" w14:textId="7AE6C9D8" w:rsidR="00E87972" w:rsidRDefault="00B600FB" w:rsidP="00256A7F">
            <w:pPr>
              <w:pStyle w:val="ListParagraph"/>
              <w:numPr>
                <w:ilvl w:val="0"/>
                <w:numId w:val="2"/>
              </w:numPr>
              <w:rPr>
                <w:rFonts w:ascii="Arial" w:hAnsi="Arial" w:cs="Arial"/>
                <w:shd w:val="clear" w:color="auto" w:fill="FFFFFF"/>
              </w:rPr>
            </w:pPr>
            <w:r>
              <w:rPr>
                <w:rFonts w:ascii="Arial" w:hAnsi="Arial" w:cs="Arial"/>
                <w:shd w:val="clear" w:color="auto" w:fill="FFFFFF"/>
              </w:rPr>
              <w:t>A good</w:t>
            </w:r>
            <w:r w:rsidR="009C3C35" w:rsidRPr="00256A7F">
              <w:rPr>
                <w:rFonts w:ascii="Arial" w:hAnsi="Arial" w:cs="Arial"/>
                <w:shd w:val="clear" w:color="auto" w:fill="FFFFFF"/>
              </w:rPr>
              <w:t xml:space="preserve"> few restaurants meeting</w:t>
            </w:r>
            <w:r w:rsidR="00256A7F" w:rsidRPr="00256A7F">
              <w:rPr>
                <w:rFonts w:ascii="Arial" w:hAnsi="Arial" w:cs="Arial"/>
                <w:shd w:val="clear" w:color="auto" w:fill="FFFFFF"/>
              </w:rPr>
              <w:t xml:space="preserve"> before confident in </w:t>
            </w:r>
            <w:r w:rsidR="003D4D07">
              <w:rPr>
                <w:rFonts w:ascii="Arial" w:hAnsi="Arial" w:cs="Arial"/>
                <w:shd w:val="clear" w:color="auto" w:fill="FFFFFF"/>
              </w:rPr>
              <w:t xml:space="preserve">a </w:t>
            </w:r>
            <w:r w:rsidR="00256A7F" w:rsidRPr="00256A7F">
              <w:rPr>
                <w:rFonts w:ascii="Arial" w:hAnsi="Arial" w:cs="Arial"/>
                <w:shd w:val="clear" w:color="auto" w:fill="FFFFFF"/>
              </w:rPr>
              <w:t>business transaction</w:t>
            </w:r>
          </w:p>
          <w:p w14:paraId="2EF4AAFD" w14:textId="6E0F5091" w:rsidR="003D4D07" w:rsidRDefault="001C4E83" w:rsidP="003D4D07">
            <w:pPr>
              <w:pStyle w:val="ListParagraph"/>
              <w:numPr>
                <w:ilvl w:val="0"/>
                <w:numId w:val="2"/>
              </w:numPr>
              <w:rPr>
                <w:rFonts w:ascii="Arial" w:hAnsi="Arial" w:cs="Arial"/>
                <w:shd w:val="clear" w:color="auto" w:fill="FFFFFF"/>
              </w:rPr>
            </w:pPr>
            <w:r>
              <w:rPr>
                <w:rFonts w:ascii="Arial" w:hAnsi="Arial" w:cs="Arial"/>
                <w:shd w:val="clear" w:color="auto" w:fill="FFFFFF"/>
              </w:rPr>
              <w:t xml:space="preserve">Personal space </w:t>
            </w:r>
            <w:r w:rsidR="003D4D07">
              <w:rPr>
                <w:rFonts w:ascii="Arial" w:hAnsi="Arial" w:cs="Arial"/>
                <w:shd w:val="clear" w:color="auto" w:fill="FFFFFF"/>
              </w:rPr>
              <w:t>mainly eye contact with same sex</w:t>
            </w:r>
          </w:p>
          <w:p w14:paraId="3C730A39" w14:textId="1E05ABD5" w:rsidR="00B600FB" w:rsidRDefault="00447840" w:rsidP="003D4D07">
            <w:pPr>
              <w:pStyle w:val="ListParagraph"/>
              <w:numPr>
                <w:ilvl w:val="0"/>
                <w:numId w:val="2"/>
              </w:numPr>
              <w:rPr>
                <w:rFonts w:ascii="Arial" w:hAnsi="Arial" w:cs="Arial"/>
                <w:shd w:val="clear" w:color="auto" w:fill="FFFFFF"/>
              </w:rPr>
            </w:pPr>
            <w:r>
              <w:rPr>
                <w:rFonts w:ascii="Arial" w:hAnsi="Arial" w:cs="Arial"/>
                <w:shd w:val="clear" w:color="auto" w:fill="FFFFFF"/>
              </w:rPr>
              <w:t>Gift-giving</w:t>
            </w:r>
            <w:r w:rsidR="008A3AEB">
              <w:rPr>
                <w:rFonts w:ascii="Arial" w:hAnsi="Arial" w:cs="Arial"/>
                <w:shd w:val="clear" w:color="auto" w:fill="FFFFFF"/>
              </w:rPr>
              <w:t xml:space="preserve"> is very common and </w:t>
            </w:r>
            <w:r w:rsidR="00D50E5F">
              <w:rPr>
                <w:rFonts w:ascii="Arial" w:hAnsi="Arial" w:cs="Arial"/>
                <w:shd w:val="clear" w:color="auto" w:fill="FFFFFF"/>
              </w:rPr>
              <w:t>acceptable</w:t>
            </w:r>
          </w:p>
          <w:p w14:paraId="7674A20D" w14:textId="7221306B" w:rsidR="00D50E5F" w:rsidRPr="003D4D07" w:rsidRDefault="00B005AF" w:rsidP="003D4D07">
            <w:pPr>
              <w:pStyle w:val="ListParagraph"/>
              <w:numPr>
                <w:ilvl w:val="0"/>
                <w:numId w:val="2"/>
              </w:numPr>
              <w:rPr>
                <w:rFonts w:ascii="Arial" w:hAnsi="Arial" w:cs="Arial"/>
                <w:shd w:val="clear" w:color="auto" w:fill="FFFFFF"/>
              </w:rPr>
            </w:pPr>
            <w:r>
              <w:rPr>
                <w:rFonts w:ascii="Arial" w:hAnsi="Arial" w:cs="Arial"/>
                <w:shd w:val="clear" w:color="auto" w:fill="FFFFFF"/>
              </w:rPr>
              <w:t>Religious restrictions</w:t>
            </w:r>
            <w:r w:rsidR="00A4282D">
              <w:rPr>
                <w:rFonts w:ascii="Arial" w:hAnsi="Arial" w:cs="Arial"/>
                <w:shd w:val="clear" w:color="auto" w:fill="FFFFFF"/>
              </w:rPr>
              <w:t>,</w:t>
            </w:r>
            <w:r>
              <w:rPr>
                <w:rFonts w:ascii="Arial" w:hAnsi="Arial" w:cs="Arial"/>
                <w:shd w:val="clear" w:color="auto" w:fill="FFFFFF"/>
              </w:rPr>
              <w:t xml:space="preserve"> for example, </w:t>
            </w:r>
            <w:r w:rsidR="00B13EC6">
              <w:rPr>
                <w:rFonts w:ascii="Arial" w:hAnsi="Arial" w:cs="Arial"/>
                <w:shd w:val="clear" w:color="auto" w:fill="FFFFFF"/>
              </w:rPr>
              <w:t>avoiding</w:t>
            </w:r>
            <w:r>
              <w:rPr>
                <w:rFonts w:ascii="Arial" w:hAnsi="Arial" w:cs="Arial"/>
                <w:shd w:val="clear" w:color="auto" w:fill="FFFFFF"/>
              </w:rPr>
              <w:t xml:space="preserve"> </w:t>
            </w:r>
            <w:r w:rsidR="00AC0B64">
              <w:rPr>
                <w:rFonts w:ascii="Arial" w:hAnsi="Arial" w:cs="Arial"/>
                <w:shd w:val="clear" w:color="auto" w:fill="FFFFFF"/>
              </w:rPr>
              <w:t>alcohol</w:t>
            </w:r>
            <w:r>
              <w:rPr>
                <w:rFonts w:ascii="Arial" w:hAnsi="Arial" w:cs="Arial"/>
                <w:shd w:val="clear" w:color="auto" w:fill="FFFFFF"/>
              </w:rPr>
              <w:t xml:space="preserve">, </w:t>
            </w:r>
            <w:r w:rsidR="00AC0B64">
              <w:rPr>
                <w:rFonts w:ascii="Arial" w:hAnsi="Arial" w:cs="Arial"/>
                <w:shd w:val="clear" w:color="auto" w:fill="FFFFFF"/>
              </w:rPr>
              <w:t>inappropriate</w:t>
            </w:r>
            <w:r w:rsidR="00513C57">
              <w:rPr>
                <w:rFonts w:ascii="Arial" w:hAnsi="Arial" w:cs="Arial"/>
                <w:shd w:val="clear" w:color="auto" w:fill="FFFFFF"/>
              </w:rPr>
              <w:t xml:space="preserve"> dressing, </w:t>
            </w:r>
            <w:r w:rsidR="00B13EC6">
              <w:rPr>
                <w:rFonts w:ascii="Arial" w:hAnsi="Arial" w:cs="Arial"/>
                <w:shd w:val="clear" w:color="auto" w:fill="FFFFFF"/>
              </w:rPr>
              <w:t>discussing</w:t>
            </w:r>
            <w:r w:rsidR="00AC0B64">
              <w:rPr>
                <w:rFonts w:ascii="Arial" w:hAnsi="Arial" w:cs="Arial"/>
                <w:shd w:val="clear" w:color="auto" w:fill="FFFFFF"/>
              </w:rPr>
              <w:t xml:space="preserve"> religion and cuddling in public are prohibited.</w:t>
            </w:r>
          </w:p>
          <w:p w14:paraId="57CF4EF6" w14:textId="77777777" w:rsidR="003D4D07" w:rsidRPr="003D4D07" w:rsidRDefault="003D4D07" w:rsidP="003D4D07">
            <w:pPr>
              <w:rPr>
                <w:rFonts w:ascii="Arial" w:hAnsi="Arial" w:cs="Arial"/>
                <w:shd w:val="clear" w:color="auto" w:fill="FFFFFF"/>
              </w:rPr>
            </w:pPr>
          </w:p>
          <w:p w14:paraId="3D5606B1" w14:textId="77777777" w:rsidR="00256A7F" w:rsidRDefault="00256A7F">
            <w:pPr>
              <w:rPr>
                <w:rFonts w:ascii="Arial" w:hAnsi="Arial" w:cs="Arial"/>
                <w:shd w:val="clear" w:color="auto" w:fill="FFFFFF"/>
              </w:rPr>
            </w:pPr>
          </w:p>
          <w:p w14:paraId="11A67321" w14:textId="78BB3522" w:rsidR="00E62DA7" w:rsidRPr="00B13EC6" w:rsidRDefault="00B13EC6">
            <w:pPr>
              <w:rPr>
                <w:rFonts w:ascii="Arial" w:hAnsi="Arial" w:cs="Arial"/>
                <w:shd w:val="clear" w:color="auto" w:fill="FFFFFF"/>
              </w:rPr>
            </w:pPr>
            <w:r>
              <w:rPr>
                <w:rFonts w:ascii="Arial" w:hAnsi="Arial" w:cs="Arial"/>
                <w:shd w:val="clear" w:color="auto" w:fill="FFFFFF"/>
              </w:rPr>
              <w:t>(</w:t>
            </w:r>
            <w:r w:rsidRPr="00B13EC6">
              <w:rPr>
                <w:rFonts w:ascii="Arial" w:hAnsi="Arial" w:cs="Arial"/>
                <w:shd w:val="clear" w:color="auto" w:fill="FFFFFF"/>
              </w:rPr>
              <w:t>Commisceo Global, 2015</w:t>
            </w:r>
            <w:r>
              <w:rPr>
                <w:rFonts w:ascii="Arial" w:hAnsi="Arial" w:cs="Arial"/>
                <w:shd w:val="clear" w:color="auto" w:fill="FFFFFF"/>
              </w:rPr>
              <w:t>)</w:t>
            </w:r>
          </w:p>
          <w:p w14:paraId="088D5D31" w14:textId="77777777" w:rsidR="00E62DA7" w:rsidRDefault="00E62DA7">
            <w:pPr>
              <w:rPr>
                <w:rFonts w:ascii="Arial" w:hAnsi="Arial" w:cs="Arial"/>
                <w:shd w:val="clear" w:color="auto" w:fill="FFFFFF"/>
              </w:rPr>
            </w:pPr>
          </w:p>
        </w:tc>
        <w:tc>
          <w:tcPr>
            <w:tcW w:w="4508" w:type="dxa"/>
            <w:shd w:val="clear" w:color="auto" w:fill="E7E6E6" w:themeFill="background2"/>
          </w:tcPr>
          <w:p w14:paraId="30178396" w14:textId="77777777" w:rsidR="00E62DA7" w:rsidRPr="001E6B00" w:rsidRDefault="00E62DA7" w:rsidP="001E6B00">
            <w:pPr>
              <w:rPr>
                <w:rFonts w:ascii="Arial" w:hAnsi="Arial" w:cs="Arial"/>
                <w:shd w:val="clear" w:color="auto" w:fill="FFFFFF"/>
              </w:rPr>
            </w:pPr>
          </w:p>
          <w:p w14:paraId="0C8DB045" w14:textId="77777777" w:rsidR="00A4282D" w:rsidRDefault="00B2516D" w:rsidP="001E6B00">
            <w:pPr>
              <w:pStyle w:val="ListParagraph"/>
              <w:numPr>
                <w:ilvl w:val="0"/>
                <w:numId w:val="3"/>
              </w:numPr>
              <w:rPr>
                <w:rFonts w:ascii="Arial" w:hAnsi="Arial" w:cs="Arial"/>
                <w:shd w:val="clear" w:color="auto" w:fill="FFFFFF"/>
              </w:rPr>
            </w:pPr>
            <w:r w:rsidRPr="001E6B00">
              <w:rPr>
                <w:rFonts w:ascii="Arial" w:hAnsi="Arial" w:cs="Arial"/>
                <w:shd w:val="clear" w:color="auto" w:fill="FFFFFF"/>
              </w:rPr>
              <w:t xml:space="preserve">British people </w:t>
            </w:r>
            <w:r w:rsidR="001E6B00" w:rsidRPr="001E6B00">
              <w:rPr>
                <w:rFonts w:ascii="Arial" w:hAnsi="Arial" w:cs="Arial"/>
                <w:shd w:val="clear" w:color="auto" w:fill="FFFFFF"/>
              </w:rPr>
              <w:t>value clarity and politeness in communication.</w:t>
            </w:r>
          </w:p>
          <w:p w14:paraId="156C4E31" w14:textId="08F537DF" w:rsidR="001E6B00" w:rsidRDefault="00DD7316"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Keep </w:t>
            </w:r>
            <w:r w:rsidR="00067057">
              <w:rPr>
                <w:rFonts w:ascii="Arial" w:hAnsi="Arial" w:cs="Arial"/>
                <w:shd w:val="clear" w:color="auto" w:fill="FFFFFF"/>
              </w:rPr>
              <w:t xml:space="preserve">a </w:t>
            </w:r>
            <w:r>
              <w:rPr>
                <w:rFonts w:ascii="Arial" w:hAnsi="Arial" w:cs="Arial"/>
                <w:shd w:val="clear" w:color="auto" w:fill="FFFFFF"/>
              </w:rPr>
              <w:t xml:space="preserve">balance </w:t>
            </w:r>
            <w:r w:rsidR="006037B9">
              <w:rPr>
                <w:rFonts w:ascii="Arial" w:hAnsi="Arial" w:cs="Arial"/>
                <w:shd w:val="clear" w:color="auto" w:fill="FFFFFF"/>
              </w:rPr>
              <w:t>between straightforward and politeness</w:t>
            </w:r>
          </w:p>
          <w:p w14:paraId="018529E7" w14:textId="77777777" w:rsidR="006037B9" w:rsidRDefault="00FA7CE7" w:rsidP="001E6B00">
            <w:pPr>
              <w:pStyle w:val="ListParagraph"/>
              <w:numPr>
                <w:ilvl w:val="0"/>
                <w:numId w:val="3"/>
              </w:numPr>
              <w:rPr>
                <w:rFonts w:ascii="Arial" w:hAnsi="Arial" w:cs="Arial"/>
                <w:shd w:val="clear" w:color="auto" w:fill="FFFFFF"/>
              </w:rPr>
            </w:pPr>
            <w:r>
              <w:rPr>
                <w:rFonts w:ascii="Arial" w:hAnsi="Arial" w:cs="Arial"/>
                <w:shd w:val="clear" w:color="auto" w:fill="FFFFFF"/>
              </w:rPr>
              <w:t>Professional relationship is highly recommended</w:t>
            </w:r>
          </w:p>
          <w:p w14:paraId="766C815F" w14:textId="1C5F2403" w:rsidR="00FA7CE7" w:rsidRDefault="003B3A30"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It values </w:t>
            </w:r>
            <w:r w:rsidR="00067057">
              <w:rPr>
                <w:rFonts w:ascii="Arial" w:hAnsi="Arial" w:cs="Arial"/>
                <w:shd w:val="clear" w:color="auto" w:fill="FFFFFF"/>
              </w:rPr>
              <w:t xml:space="preserve">a </w:t>
            </w:r>
            <w:r w:rsidR="00D00446">
              <w:rPr>
                <w:rFonts w:ascii="Arial" w:hAnsi="Arial" w:cs="Arial"/>
                <w:shd w:val="clear" w:color="auto" w:fill="FFFFFF"/>
              </w:rPr>
              <w:t>hierarchical</w:t>
            </w:r>
            <w:r>
              <w:rPr>
                <w:rFonts w:ascii="Arial" w:hAnsi="Arial" w:cs="Arial"/>
                <w:shd w:val="clear" w:color="auto" w:fill="FFFFFF"/>
              </w:rPr>
              <w:t xml:space="preserve"> decision-making process</w:t>
            </w:r>
          </w:p>
          <w:p w14:paraId="4215B2E8" w14:textId="77777777" w:rsidR="003B3A30" w:rsidRDefault="00D00446" w:rsidP="001E6B00">
            <w:pPr>
              <w:pStyle w:val="ListParagraph"/>
              <w:numPr>
                <w:ilvl w:val="0"/>
                <w:numId w:val="3"/>
              </w:numPr>
              <w:rPr>
                <w:rFonts w:ascii="Arial" w:hAnsi="Arial" w:cs="Arial"/>
                <w:shd w:val="clear" w:color="auto" w:fill="FFFFFF"/>
              </w:rPr>
            </w:pPr>
            <w:r>
              <w:rPr>
                <w:rFonts w:ascii="Arial" w:hAnsi="Arial" w:cs="Arial"/>
                <w:shd w:val="clear" w:color="auto" w:fill="FFFFFF"/>
              </w:rPr>
              <w:t>Work-life balance</w:t>
            </w:r>
          </w:p>
          <w:p w14:paraId="58FC64A3" w14:textId="77777777" w:rsidR="00876D0B" w:rsidRDefault="00AC32FE"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Eye </w:t>
            </w:r>
            <w:r w:rsidR="00337415">
              <w:rPr>
                <w:rFonts w:ascii="Arial" w:hAnsi="Arial" w:cs="Arial"/>
                <w:shd w:val="clear" w:color="auto" w:fill="FFFFFF"/>
              </w:rPr>
              <w:t>contact</w:t>
            </w:r>
            <w:r>
              <w:rPr>
                <w:rFonts w:ascii="Arial" w:hAnsi="Arial" w:cs="Arial"/>
                <w:shd w:val="clear" w:color="auto" w:fill="FFFFFF"/>
              </w:rPr>
              <w:t xml:space="preserve"> </w:t>
            </w:r>
            <w:r w:rsidR="00337415">
              <w:rPr>
                <w:rFonts w:ascii="Arial" w:hAnsi="Arial" w:cs="Arial"/>
                <w:shd w:val="clear" w:color="auto" w:fill="FFFFFF"/>
              </w:rPr>
              <w:t>during conversation</w:t>
            </w:r>
          </w:p>
          <w:p w14:paraId="21D248D4" w14:textId="35080F1A" w:rsidR="00337415" w:rsidRDefault="00994AD2"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Formality and diplomacy </w:t>
            </w:r>
            <w:r w:rsidR="00824E36">
              <w:rPr>
                <w:rFonts w:ascii="Arial" w:hAnsi="Arial" w:cs="Arial"/>
                <w:shd w:val="clear" w:color="auto" w:fill="FFFFFF"/>
              </w:rPr>
              <w:t>are</w:t>
            </w:r>
            <w:r>
              <w:rPr>
                <w:rFonts w:ascii="Arial" w:hAnsi="Arial" w:cs="Arial"/>
                <w:shd w:val="clear" w:color="auto" w:fill="FFFFFF"/>
              </w:rPr>
              <w:t xml:space="preserve"> </w:t>
            </w:r>
            <w:r w:rsidR="00D00174">
              <w:rPr>
                <w:rFonts w:ascii="Arial" w:hAnsi="Arial" w:cs="Arial"/>
                <w:shd w:val="clear" w:color="auto" w:fill="FFFFFF"/>
              </w:rPr>
              <w:t>in demand</w:t>
            </w:r>
          </w:p>
          <w:p w14:paraId="4A61B3E0" w14:textId="4E328111" w:rsidR="00D00174" w:rsidRDefault="00D00174"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Punctuality </w:t>
            </w:r>
            <w:r w:rsidR="00B30AED">
              <w:rPr>
                <w:rFonts w:ascii="Arial" w:hAnsi="Arial" w:cs="Arial"/>
                <w:shd w:val="clear" w:color="auto" w:fill="FFFFFF"/>
              </w:rPr>
              <w:t xml:space="preserve">and good negotiation </w:t>
            </w:r>
            <w:r w:rsidR="00824E36">
              <w:rPr>
                <w:rFonts w:ascii="Arial" w:hAnsi="Arial" w:cs="Arial"/>
                <w:shd w:val="clear" w:color="auto" w:fill="FFFFFF"/>
              </w:rPr>
              <w:t>are</w:t>
            </w:r>
            <w:r w:rsidR="00B30AED">
              <w:rPr>
                <w:rFonts w:ascii="Arial" w:hAnsi="Arial" w:cs="Arial"/>
                <w:shd w:val="clear" w:color="auto" w:fill="FFFFFF"/>
              </w:rPr>
              <w:t xml:space="preserve"> best</w:t>
            </w:r>
          </w:p>
          <w:p w14:paraId="4646510C" w14:textId="77777777" w:rsidR="00B30AED" w:rsidRDefault="00824E36" w:rsidP="001E6B00">
            <w:pPr>
              <w:pStyle w:val="ListParagraph"/>
              <w:numPr>
                <w:ilvl w:val="0"/>
                <w:numId w:val="3"/>
              </w:numPr>
              <w:rPr>
                <w:rFonts w:ascii="Arial" w:hAnsi="Arial" w:cs="Arial"/>
                <w:shd w:val="clear" w:color="auto" w:fill="FFFFFF"/>
              </w:rPr>
            </w:pPr>
            <w:r>
              <w:rPr>
                <w:rFonts w:ascii="Arial" w:hAnsi="Arial" w:cs="Arial"/>
                <w:shd w:val="clear" w:color="auto" w:fill="FFFFFF"/>
              </w:rPr>
              <w:t>Too loud can be impolite</w:t>
            </w:r>
          </w:p>
          <w:p w14:paraId="2E09D8E1" w14:textId="77777777" w:rsidR="00824E36" w:rsidRDefault="00824E36" w:rsidP="001E6B00">
            <w:pPr>
              <w:pStyle w:val="ListParagraph"/>
              <w:numPr>
                <w:ilvl w:val="0"/>
                <w:numId w:val="3"/>
              </w:numPr>
              <w:rPr>
                <w:rFonts w:ascii="Arial" w:hAnsi="Arial" w:cs="Arial"/>
                <w:shd w:val="clear" w:color="auto" w:fill="FFFFFF"/>
              </w:rPr>
            </w:pPr>
            <w:r>
              <w:rPr>
                <w:rFonts w:ascii="Arial" w:hAnsi="Arial" w:cs="Arial"/>
                <w:shd w:val="clear" w:color="auto" w:fill="FFFFFF"/>
              </w:rPr>
              <w:t xml:space="preserve">Value and respect </w:t>
            </w:r>
            <w:r w:rsidR="004715F1">
              <w:rPr>
                <w:rFonts w:ascii="Arial" w:hAnsi="Arial" w:cs="Arial"/>
                <w:shd w:val="clear" w:color="auto" w:fill="FFFFFF"/>
              </w:rPr>
              <w:t>diversity</w:t>
            </w:r>
          </w:p>
          <w:p w14:paraId="19A48DBB" w14:textId="77777777" w:rsidR="00184680" w:rsidRDefault="00184680" w:rsidP="00184680">
            <w:pPr>
              <w:rPr>
                <w:rFonts w:ascii="Arial" w:hAnsi="Arial" w:cs="Arial"/>
                <w:shd w:val="clear" w:color="auto" w:fill="FFFFFF"/>
              </w:rPr>
            </w:pPr>
          </w:p>
          <w:p w14:paraId="5683EDFD" w14:textId="77777777" w:rsidR="00184680" w:rsidRDefault="00184680" w:rsidP="00184680">
            <w:pPr>
              <w:rPr>
                <w:rFonts w:ascii="Arial" w:hAnsi="Arial" w:cs="Arial"/>
                <w:shd w:val="clear" w:color="auto" w:fill="FFFFFF"/>
              </w:rPr>
            </w:pPr>
          </w:p>
          <w:p w14:paraId="323CDF84" w14:textId="13C94BB8" w:rsidR="00184680" w:rsidRPr="00067057" w:rsidRDefault="00184680" w:rsidP="00184680">
            <w:pPr>
              <w:rPr>
                <w:rFonts w:ascii="Arial" w:hAnsi="Arial" w:cs="Arial"/>
                <w:shd w:val="clear" w:color="auto" w:fill="FFFFFF"/>
              </w:rPr>
            </w:pPr>
            <w:r w:rsidRPr="00067057">
              <w:rPr>
                <w:rFonts w:ascii="Arial" w:hAnsi="Arial" w:cs="Arial"/>
                <w:shd w:val="clear" w:color="auto" w:fill="FFFFFF"/>
              </w:rPr>
              <w:t>(A Guide to UK Business Culture: What You Need to Know, 2023)</w:t>
            </w:r>
          </w:p>
        </w:tc>
      </w:tr>
    </w:tbl>
    <w:p w14:paraId="413DF245" w14:textId="5A199DCF" w:rsidR="00CD406D" w:rsidRDefault="00CD406D">
      <w:pPr>
        <w:rPr>
          <w:rFonts w:ascii="Arial" w:hAnsi="Arial" w:cs="Arial"/>
          <w:shd w:val="clear" w:color="auto" w:fill="FFFFFF"/>
        </w:rPr>
      </w:pPr>
    </w:p>
    <w:p w14:paraId="43B06FEE" w14:textId="77777777" w:rsidR="00FF22F0" w:rsidRDefault="00FF22F0">
      <w:pPr>
        <w:rPr>
          <w:rFonts w:ascii="Arial" w:hAnsi="Arial" w:cs="Arial"/>
        </w:rPr>
      </w:pPr>
    </w:p>
    <w:p w14:paraId="2C6C2B9B" w14:textId="2E2A1F0A" w:rsidR="006278F6" w:rsidRDefault="00D618F2">
      <w:pPr>
        <w:rPr>
          <w:rFonts w:ascii="Arial" w:hAnsi="Arial" w:cs="Arial"/>
        </w:rPr>
      </w:pPr>
      <w:r>
        <w:rPr>
          <w:rFonts w:ascii="Arial" w:hAnsi="Arial" w:cs="Arial"/>
        </w:rPr>
        <w:t>The</w:t>
      </w:r>
      <w:r w:rsidR="005275FE" w:rsidRPr="00C177D0">
        <w:rPr>
          <w:rFonts w:ascii="Arial" w:hAnsi="Arial" w:cs="Arial"/>
        </w:rPr>
        <w:t xml:space="preserve"> </w:t>
      </w:r>
      <w:r w:rsidR="005275FE" w:rsidRPr="00C46D95">
        <w:rPr>
          <w:rFonts w:ascii="Arial" w:hAnsi="Arial" w:cs="Arial"/>
          <w:b/>
          <w:bCs/>
        </w:rPr>
        <w:t>table</w:t>
      </w:r>
      <w:r w:rsidR="005275FE" w:rsidRPr="00C177D0">
        <w:rPr>
          <w:rFonts w:ascii="Arial" w:hAnsi="Arial" w:cs="Arial"/>
        </w:rPr>
        <w:t xml:space="preserve"> ab</w:t>
      </w:r>
      <w:r w:rsidR="00A54CC1" w:rsidRPr="00C177D0">
        <w:rPr>
          <w:rFonts w:ascii="Arial" w:hAnsi="Arial" w:cs="Arial"/>
        </w:rPr>
        <w:t>ove</w:t>
      </w:r>
      <w:r w:rsidR="005275FE" w:rsidRPr="00C177D0">
        <w:rPr>
          <w:rFonts w:ascii="Arial" w:hAnsi="Arial" w:cs="Arial"/>
        </w:rPr>
        <w:t xml:space="preserve"> shows </w:t>
      </w:r>
      <w:r w:rsidR="006D2D06" w:rsidRPr="00C177D0">
        <w:rPr>
          <w:rFonts w:ascii="Arial" w:hAnsi="Arial" w:cs="Arial"/>
        </w:rPr>
        <w:t>the differen</w:t>
      </w:r>
      <w:r w:rsidR="00A54CC1" w:rsidRPr="00C177D0">
        <w:rPr>
          <w:rFonts w:ascii="Arial" w:hAnsi="Arial" w:cs="Arial"/>
        </w:rPr>
        <w:t xml:space="preserve">t </w:t>
      </w:r>
      <w:r w:rsidR="006D2D06" w:rsidRPr="00C177D0">
        <w:rPr>
          <w:rFonts w:ascii="Arial" w:hAnsi="Arial" w:cs="Arial"/>
        </w:rPr>
        <w:t xml:space="preserve">approaches </w:t>
      </w:r>
      <w:r w:rsidR="00FA30BA">
        <w:rPr>
          <w:rFonts w:ascii="Arial" w:hAnsi="Arial" w:cs="Arial"/>
        </w:rPr>
        <w:t>to</w:t>
      </w:r>
      <w:r w:rsidR="006D2D06" w:rsidRPr="00C177D0">
        <w:rPr>
          <w:rFonts w:ascii="Arial" w:hAnsi="Arial" w:cs="Arial"/>
        </w:rPr>
        <w:t xml:space="preserve"> </w:t>
      </w:r>
      <w:r w:rsidR="006D2D06" w:rsidRPr="00C46D95">
        <w:rPr>
          <w:rFonts w:ascii="Arial" w:hAnsi="Arial" w:cs="Arial"/>
          <w:b/>
          <w:bCs/>
        </w:rPr>
        <w:t>communication</w:t>
      </w:r>
      <w:r w:rsidR="006D2D06" w:rsidRPr="00C177D0">
        <w:rPr>
          <w:rFonts w:ascii="Arial" w:hAnsi="Arial" w:cs="Arial"/>
        </w:rPr>
        <w:t xml:space="preserve"> between </w:t>
      </w:r>
      <w:r w:rsidR="00FA30BA">
        <w:rPr>
          <w:rFonts w:ascii="Arial" w:hAnsi="Arial" w:cs="Arial"/>
        </w:rPr>
        <w:t xml:space="preserve">the </w:t>
      </w:r>
      <w:r w:rsidR="006D2D06" w:rsidRPr="00C46D95">
        <w:rPr>
          <w:rFonts w:ascii="Arial" w:hAnsi="Arial" w:cs="Arial"/>
          <w:b/>
          <w:bCs/>
        </w:rPr>
        <w:t>UAE</w:t>
      </w:r>
      <w:r w:rsidR="006D2D06" w:rsidRPr="00C177D0">
        <w:rPr>
          <w:rFonts w:ascii="Arial" w:hAnsi="Arial" w:cs="Arial"/>
        </w:rPr>
        <w:t xml:space="preserve"> and </w:t>
      </w:r>
      <w:r w:rsidR="00FA30BA">
        <w:rPr>
          <w:rFonts w:ascii="Arial" w:hAnsi="Arial" w:cs="Arial"/>
        </w:rPr>
        <w:t xml:space="preserve">the </w:t>
      </w:r>
      <w:r w:rsidR="006D2D06" w:rsidRPr="00C46D95">
        <w:rPr>
          <w:rFonts w:ascii="Arial" w:hAnsi="Arial" w:cs="Arial"/>
          <w:b/>
          <w:bCs/>
        </w:rPr>
        <w:t>UK</w:t>
      </w:r>
      <w:r>
        <w:rPr>
          <w:rFonts w:ascii="Arial" w:hAnsi="Arial" w:cs="Arial"/>
        </w:rPr>
        <w:t xml:space="preserve"> which may</w:t>
      </w:r>
      <w:r w:rsidR="00FF2754" w:rsidRPr="00C177D0">
        <w:rPr>
          <w:rFonts w:ascii="Arial" w:hAnsi="Arial" w:cs="Arial"/>
        </w:rPr>
        <w:t xml:space="preserve"> </w:t>
      </w:r>
      <w:r>
        <w:rPr>
          <w:rFonts w:ascii="Arial" w:hAnsi="Arial" w:cs="Arial"/>
        </w:rPr>
        <w:t>lead</w:t>
      </w:r>
      <w:r w:rsidR="00FF2754" w:rsidRPr="00C177D0">
        <w:rPr>
          <w:rFonts w:ascii="Arial" w:hAnsi="Arial" w:cs="Arial"/>
        </w:rPr>
        <w:t xml:space="preserve"> to </w:t>
      </w:r>
      <w:r w:rsidR="00194A14" w:rsidRPr="00C177D0">
        <w:rPr>
          <w:rFonts w:ascii="Arial" w:hAnsi="Arial" w:cs="Arial"/>
        </w:rPr>
        <w:t>challenges</w:t>
      </w:r>
      <w:r w:rsidR="00470902">
        <w:rPr>
          <w:rFonts w:ascii="Arial" w:hAnsi="Arial" w:cs="Arial"/>
        </w:rPr>
        <w:t xml:space="preserve"> and </w:t>
      </w:r>
      <w:r w:rsidR="00590089" w:rsidRPr="00C46D95">
        <w:rPr>
          <w:rFonts w:ascii="Arial" w:hAnsi="Arial" w:cs="Arial"/>
          <w:b/>
          <w:bCs/>
        </w:rPr>
        <w:t>conflicts</w:t>
      </w:r>
      <w:r w:rsidR="00194A14" w:rsidRPr="00C177D0">
        <w:rPr>
          <w:rFonts w:ascii="Arial" w:hAnsi="Arial" w:cs="Arial"/>
        </w:rPr>
        <w:t xml:space="preserve"> for both companies to face.</w:t>
      </w:r>
      <w:r w:rsidR="008B7B9D" w:rsidRPr="00C177D0">
        <w:rPr>
          <w:rFonts w:ascii="Arial" w:hAnsi="Arial" w:cs="Arial"/>
        </w:rPr>
        <w:t xml:space="preserve"> </w:t>
      </w:r>
      <w:r w:rsidR="00895E82">
        <w:rPr>
          <w:rFonts w:ascii="Arial" w:hAnsi="Arial" w:cs="Arial"/>
        </w:rPr>
        <w:t>Referring</w:t>
      </w:r>
      <w:r>
        <w:rPr>
          <w:rFonts w:ascii="Arial" w:hAnsi="Arial" w:cs="Arial"/>
        </w:rPr>
        <w:t xml:space="preserve"> to The Lewis Model m</w:t>
      </w:r>
      <w:r w:rsidR="00A70296" w:rsidRPr="00A70296">
        <w:rPr>
          <w:rFonts w:ascii="Arial" w:hAnsi="Arial" w:cs="Arial"/>
        </w:rPr>
        <w:t>ulti-active communicators value flexibility, connection, and context, while linear active communicators prioriti</w:t>
      </w:r>
      <w:r>
        <w:rPr>
          <w:rFonts w:ascii="Arial" w:hAnsi="Arial" w:cs="Arial"/>
        </w:rPr>
        <w:t>s</w:t>
      </w:r>
      <w:r w:rsidR="00A70296" w:rsidRPr="00A70296">
        <w:rPr>
          <w:rFonts w:ascii="Arial" w:hAnsi="Arial" w:cs="Arial"/>
        </w:rPr>
        <w:t xml:space="preserve">e clarity, efficiency, and planning with facts. This can lead to challenges due to their different preferences and values. </w:t>
      </w:r>
      <w:r w:rsidRPr="00D618F2">
        <w:rPr>
          <w:rFonts w:ascii="Arial" w:hAnsi="Arial" w:cs="Arial"/>
        </w:rPr>
        <w:t xml:space="preserve">The UK's linear active communicators may find UAE communicators </w:t>
      </w:r>
      <w:r w:rsidRPr="008B51B0">
        <w:rPr>
          <w:rFonts w:ascii="Arial" w:hAnsi="Arial" w:cs="Arial"/>
          <w:b/>
          <w:bCs/>
        </w:rPr>
        <w:t>impulsive</w:t>
      </w:r>
      <w:r w:rsidRPr="00D618F2">
        <w:rPr>
          <w:rFonts w:ascii="Arial" w:hAnsi="Arial" w:cs="Arial"/>
        </w:rPr>
        <w:t xml:space="preserve"> and </w:t>
      </w:r>
      <w:r w:rsidRPr="008B51B0">
        <w:rPr>
          <w:rFonts w:ascii="Arial" w:hAnsi="Arial" w:cs="Arial"/>
          <w:b/>
          <w:bCs/>
        </w:rPr>
        <w:t>rude</w:t>
      </w:r>
      <w:r w:rsidRPr="00D618F2">
        <w:rPr>
          <w:rFonts w:ascii="Arial" w:hAnsi="Arial" w:cs="Arial"/>
        </w:rPr>
        <w:t xml:space="preserve">, while UAE communicators may enjoy more </w:t>
      </w:r>
      <w:r w:rsidRPr="008B51B0">
        <w:rPr>
          <w:rFonts w:ascii="Arial" w:hAnsi="Arial" w:cs="Arial"/>
          <w:b/>
          <w:bCs/>
        </w:rPr>
        <w:t>creativity</w:t>
      </w:r>
      <w:r w:rsidRPr="00D618F2">
        <w:rPr>
          <w:rFonts w:ascii="Arial" w:hAnsi="Arial" w:cs="Arial"/>
        </w:rPr>
        <w:t xml:space="preserve">, </w:t>
      </w:r>
      <w:r w:rsidRPr="008B51B0">
        <w:rPr>
          <w:rFonts w:ascii="Arial" w:hAnsi="Arial" w:cs="Arial"/>
          <w:b/>
          <w:bCs/>
        </w:rPr>
        <w:t>emotions</w:t>
      </w:r>
      <w:r w:rsidRPr="00D618F2">
        <w:rPr>
          <w:rFonts w:ascii="Arial" w:hAnsi="Arial" w:cs="Arial"/>
        </w:rPr>
        <w:t>, and spontaneity. However, this could be due to UK communicators' preference for planning, manners, and concentration on specific activities.</w:t>
      </w:r>
      <w:r w:rsidR="007D2B18">
        <w:rPr>
          <w:rFonts w:ascii="Arial" w:hAnsi="Arial" w:cs="Arial"/>
        </w:rPr>
        <w:t xml:space="preserve"> </w:t>
      </w:r>
    </w:p>
    <w:p w14:paraId="2C29D4C5" w14:textId="3958065C" w:rsidR="00C97115" w:rsidRPr="00001429" w:rsidRDefault="00026EF4" w:rsidP="00001429">
      <w:pPr>
        <w:shd w:val="clear" w:color="auto" w:fill="FFFFFF"/>
        <w:spacing w:before="100" w:beforeAutospacing="1" w:after="100" w:afterAutospacing="1"/>
        <w:rPr>
          <w:rFonts w:ascii="Arial" w:hAnsi="Arial" w:cs="Arial"/>
        </w:rPr>
      </w:pPr>
      <w:r w:rsidRPr="00001429">
        <w:rPr>
          <w:rFonts w:ascii="Arial" w:hAnsi="Arial" w:cs="Arial"/>
        </w:rPr>
        <w:t xml:space="preserve">British culture is renowned for being methodical, driven, and </w:t>
      </w:r>
      <w:r w:rsidRPr="00972B02">
        <w:rPr>
          <w:rFonts w:ascii="Arial" w:hAnsi="Arial" w:cs="Arial"/>
          <w:b/>
          <w:bCs/>
        </w:rPr>
        <w:t>task-focused</w:t>
      </w:r>
      <w:r w:rsidRPr="00001429">
        <w:rPr>
          <w:rFonts w:ascii="Arial" w:hAnsi="Arial" w:cs="Arial"/>
        </w:rPr>
        <w:t>, with a strong emphasis on organi</w:t>
      </w:r>
      <w:r w:rsidR="00FC413A">
        <w:rPr>
          <w:rFonts w:ascii="Arial" w:hAnsi="Arial" w:cs="Arial"/>
        </w:rPr>
        <w:t>s</w:t>
      </w:r>
      <w:r w:rsidRPr="00001429">
        <w:rPr>
          <w:rFonts w:ascii="Arial" w:hAnsi="Arial" w:cs="Arial"/>
        </w:rPr>
        <w:t xml:space="preserve">ation. Individuals in this culture typically prefer to tackle tasks and action items one at a time </w:t>
      </w:r>
      <w:r w:rsidR="00C97115" w:rsidRPr="00001429">
        <w:rPr>
          <w:rFonts w:ascii="Arial" w:hAnsi="Arial" w:cs="Arial"/>
        </w:rPr>
        <w:t>systematically and rationally</w:t>
      </w:r>
      <w:r w:rsidRPr="00001429">
        <w:rPr>
          <w:rFonts w:ascii="Arial" w:hAnsi="Arial" w:cs="Arial"/>
        </w:rPr>
        <w:t xml:space="preserve">, often communicating </w:t>
      </w:r>
      <w:r w:rsidR="00C97115" w:rsidRPr="00001429">
        <w:rPr>
          <w:rFonts w:ascii="Arial" w:hAnsi="Arial" w:cs="Arial"/>
        </w:rPr>
        <w:t xml:space="preserve">directly and </w:t>
      </w:r>
      <w:r w:rsidR="00C97115" w:rsidRPr="00972B02">
        <w:rPr>
          <w:rFonts w:ascii="Arial" w:hAnsi="Arial" w:cs="Arial"/>
          <w:b/>
          <w:bCs/>
        </w:rPr>
        <w:t>straightforwardly</w:t>
      </w:r>
      <w:r w:rsidRPr="00001429">
        <w:rPr>
          <w:rFonts w:ascii="Arial" w:hAnsi="Arial" w:cs="Arial"/>
        </w:rPr>
        <w:t xml:space="preserve"> with limited body language.</w:t>
      </w:r>
    </w:p>
    <w:p w14:paraId="432A9F29" w14:textId="0640F380" w:rsidR="000858F0" w:rsidRPr="00001429" w:rsidRDefault="00026EF4" w:rsidP="00001429">
      <w:pPr>
        <w:spacing w:before="100" w:beforeAutospacing="1" w:after="100" w:afterAutospacing="1"/>
        <w:rPr>
          <w:rFonts w:ascii="Arial" w:hAnsi="Arial" w:cs="Arial"/>
        </w:rPr>
      </w:pPr>
      <w:r w:rsidRPr="00001429">
        <w:rPr>
          <w:rFonts w:ascii="Arial" w:hAnsi="Arial" w:cs="Arial"/>
        </w:rPr>
        <w:t>In terms of managing conflicts,</w:t>
      </w:r>
      <w:r w:rsidR="008B053F">
        <w:rPr>
          <w:rFonts w:ascii="Arial" w:hAnsi="Arial" w:cs="Arial"/>
        </w:rPr>
        <w:t xml:space="preserve"> the UK organisational </w:t>
      </w:r>
      <w:r w:rsidRPr="00001429">
        <w:rPr>
          <w:rFonts w:ascii="Arial" w:hAnsi="Arial" w:cs="Arial"/>
        </w:rPr>
        <w:t xml:space="preserve">approach </w:t>
      </w:r>
      <w:r w:rsidR="008B053F">
        <w:rPr>
          <w:rFonts w:ascii="Arial" w:hAnsi="Arial" w:cs="Arial"/>
        </w:rPr>
        <w:t>tends</w:t>
      </w:r>
      <w:r w:rsidRPr="00001429">
        <w:rPr>
          <w:rFonts w:ascii="Arial" w:hAnsi="Arial" w:cs="Arial"/>
        </w:rPr>
        <w:t xml:space="preserve"> to take a logical and step-by-step </w:t>
      </w:r>
      <w:r w:rsidR="008B053F">
        <w:rPr>
          <w:rFonts w:ascii="Arial" w:hAnsi="Arial" w:cs="Arial"/>
        </w:rPr>
        <w:t>process</w:t>
      </w:r>
      <w:r w:rsidRPr="00001429">
        <w:rPr>
          <w:rFonts w:ascii="Arial" w:hAnsi="Arial" w:cs="Arial"/>
        </w:rPr>
        <w:t>, prioriti</w:t>
      </w:r>
      <w:r w:rsidR="00FC413A">
        <w:rPr>
          <w:rFonts w:ascii="Arial" w:hAnsi="Arial" w:cs="Arial"/>
        </w:rPr>
        <w:t>s</w:t>
      </w:r>
      <w:r w:rsidRPr="00001429">
        <w:rPr>
          <w:rFonts w:ascii="Arial" w:hAnsi="Arial" w:cs="Arial"/>
        </w:rPr>
        <w:t xml:space="preserve">ing </w:t>
      </w:r>
      <w:r w:rsidR="003D0EFB" w:rsidRPr="00972B02">
        <w:rPr>
          <w:rFonts w:ascii="Arial" w:hAnsi="Arial" w:cs="Arial"/>
          <w:b/>
          <w:bCs/>
        </w:rPr>
        <w:t>facts</w:t>
      </w:r>
      <w:r w:rsidR="003D0EFB" w:rsidRPr="00001429">
        <w:rPr>
          <w:rFonts w:ascii="Arial" w:hAnsi="Arial" w:cs="Arial"/>
        </w:rPr>
        <w:t>,</w:t>
      </w:r>
      <w:r w:rsidRPr="00001429">
        <w:rPr>
          <w:rFonts w:ascii="Arial" w:hAnsi="Arial" w:cs="Arial"/>
        </w:rPr>
        <w:t xml:space="preserve"> and adherence to </w:t>
      </w:r>
      <w:r w:rsidRPr="00972B02">
        <w:rPr>
          <w:rFonts w:ascii="Arial" w:hAnsi="Arial" w:cs="Arial"/>
          <w:b/>
          <w:bCs/>
        </w:rPr>
        <w:t>rules</w:t>
      </w:r>
      <w:r w:rsidRPr="00001429">
        <w:rPr>
          <w:rFonts w:ascii="Arial" w:hAnsi="Arial" w:cs="Arial"/>
        </w:rPr>
        <w:t xml:space="preserve">. Their ultimate goal is to find </w:t>
      </w:r>
      <w:r w:rsidRPr="00972B02">
        <w:rPr>
          <w:rFonts w:ascii="Arial" w:hAnsi="Arial" w:cs="Arial"/>
          <w:b/>
          <w:bCs/>
        </w:rPr>
        <w:t>efficient</w:t>
      </w:r>
      <w:r w:rsidRPr="00001429">
        <w:rPr>
          <w:rFonts w:ascii="Arial" w:hAnsi="Arial" w:cs="Arial"/>
        </w:rPr>
        <w:t xml:space="preserve"> and effective solutions.</w:t>
      </w:r>
    </w:p>
    <w:p w14:paraId="45E39584" w14:textId="7A320A5E" w:rsidR="00123A7C" w:rsidRPr="00123A7C" w:rsidRDefault="00EA6409" w:rsidP="00001429">
      <w:pPr>
        <w:spacing w:before="180" w:after="0"/>
        <w:rPr>
          <w:rFonts w:ascii="Arial" w:eastAsia="Times New Roman" w:hAnsi="Arial" w:cs="Arial"/>
          <w:kern w:val="0"/>
          <w14:ligatures w14:val="none"/>
        </w:rPr>
      </w:pPr>
      <w:r>
        <w:rPr>
          <w:rFonts w:ascii="Arial" w:hAnsi="Arial" w:cs="Arial"/>
        </w:rPr>
        <w:t>On the other hand,</w:t>
      </w:r>
      <w:r w:rsidR="00B36C07" w:rsidRPr="00001429">
        <w:rPr>
          <w:rFonts w:ascii="Arial" w:hAnsi="Arial" w:cs="Arial"/>
        </w:rPr>
        <w:t xml:space="preserve"> UAE is </w:t>
      </w:r>
      <w:r w:rsidR="00350AE2">
        <w:rPr>
          <w:rFonts w:ascii="Arial" w:hAnsi="Arial" w:cs="Arial"/>
        </w:rPr>
        <w:t>multi-active</w:t>
      </w:r>
      <w:r w:rsidR="00470902" w:rsidRPr="00001429">
        <w:rPr>
          <w:rFonts w:ascii="Arial" w:hAnsi="Arial" w:cs="Arial"/>
        </w:rPr>
        <w:t>,</w:t>
      </w:r>
      <w:r w:rsidR="00CD56A2" w:rsidRPr="00001429">
        <w:rPr>
          <w:rFonts w:ascii="Arial" w:hAnsi="Arial" w:cs="Arial"/>
        </w:rPr>
        <w:t xml:space="preserve"> </w:t>
      </w:r>
      <w:r w:rsidR="0037387D" w:rsidRPr="00001429">
        <w:rPr>
          <w:rFonts w:ascii="Arial" w:hAnsi="Arial" w:cs="Arial"/>
        </w:rPr>
        <w:t>they are</w:t>
      </w:r>
      <w:r w:rsidR="00CD56A2" w:rsidRPr="00001429">
        <w:rPr>
          <w:rFonts w:ascii="Arial" w:hAnsi="Arial" w:cs="Arial"/>
        </w:rPr>
        <w:t xml:space="preserve"> </w:t>
      </w:r>
      <w:r w:rsidR="00CD56A2" w:rsidRPr="0070467F">
        <w:rPr>
          <w:rFonts w:ascii="Arial" w:hAnsi="Arial" w:cs="Arial"/>
          <w:b/>
          <w:bCs/>
        </w:rPr>
        <w:t>emotional</w:t>
      </w:r>
      <w:r w:rsidR="00CD56A2" w:rsidRPr="00001429">
        <w:rPr>
          <w:rFonts w:ascii="Arial" w:hAnsi="Arial" w:cs="Arial"/>
        </w:rPr>
        <w:t xml:space="preserve"> </w:t>
      </w:r>
      <w:r w:rsidR="000858F0" w:rsidRPr="00001429">
        <w:rPr>
          <w:rFonts w:ascii="Arial" w:hAnsi="Arial" w:cs="Arial"/>
        </w:rPr>
        <w:t xml:space="preserve">and </w:t>
      </w:r>
      <w:r w:rsidR="00CD56A2" w:rsidRPr="0070467F">
        <w:rPr>
          <w:rFonts w:ascii="Arial" w:hAnsi="Arial" w:cs="Arial"/>
          <w:b/>
          <w:bCs/>
        </w:rPr>
        <w:t>expressive</w:t>
      </w:r>
      <w:r w:rsidR="00CD56A2" w:rsidRPr="00001429">
        <w:rPr>
          <w:rFonts w:ascii="Arial" w:hAnsi="Arial" w:cs="Arial"/>
        </w:rPr>
        <w:t xml:space="preserve">, and place great importance on family, relationships, and people. They often use gestures and body language in </w:t>
      </w:r>
      <w:r w:rsidR="0037387D" w:rsidRPr="00001429">
        <w:rPr>
          <w:rFonts w:ascii="Arial" w:hAnsi="Arial" w:cs="Arial"/>
        </w:rPr>
        <w:t>communication</w:t>
      </w:r>
      <w:r w:rsidR="00597D06" w:rsidRPr="00001429">
        <w:rPr>
          <w:rFonts w:ascii="Arial" w:hAnsi="Arial" w:cs="Arial"/>
        </w:rPr>
        <w:t xml:space="preserve"> and </w:t>
      </w:r>
      <w:r w:rsidR="00597D06" w:rsidRPr="00001429">
        <w:rPr>
          <w:rFonts w:ascii="Arial" w:eastAsia="Times New Roman" w:hAnsi="Arial" w:cs="Arial"/>
          <w:kern w:val="0"/>
          <w14:ligatures w14:val="none"/>
        </w:rPr>
        <w:t>prioritise</w:t>
      </w:r>
      <w:r w:rsidR="00123A7C" w:rsidRPr="00123A7C">
        <w:rPr>
          <w:rFonts w:ascii="Arial" w:eastAsia="Times New Roman" w:hAnsi="Arial" w:cs="Arial"/>
          <w:kern w:val="0"/>
          <w14:ligatures w14:val="none"/>
        </w:rPr>
        <w:t xml:space="preserve"> relationships over tasks.</w:t>
      </w:r>
      <w:r w:rsidR="00597D06" w:rsidRPr="00001429">
        <w:rPr>
          <w:rFonts w:ascii="Arial" w:eastAsia="Times New Roman" w:hAnsi="Arial" w:cs="Arial"/>
          <w:kern w:val="0"/>
          <w14:ligatures w14:val="none"/>
        </w:rPr>
        <w:t xml:space="preserve"> </w:t>
      </w:r>
      <w:r w:rsidR="00123A7C" w:rsidRPr="00123A7C">
        <w:rPr>
          <w:rFonts w:ascii="Arial" w:eastAsia="Times New Roman" w:hAnsi="Arial" w:cs="Arial"/>
          <w:kern w:val="0"/>
          <w14:ligatures w14:val="none"/>
        </w:rPr>
        <w:t xml:space="preserve">They seek emotional </w:t>
      </w:r>
      <w:r w:rsidR="00123A7C" w:rsidRPr="0070467F">
        <w:rPr>
          <w:rFonts w:ascii="Arial" w:eastAsia="Times New Roman" w:hAnsi="Arial" w:cs="Arial"/>
          <w:b/>
          <w:bCs/>
          <w:kern w:val="0"/>
          <w14:ligatures w14:val="none"/>
        </w:rPr>
        <w:t>connections</w:t>
      </w:r>
      <w:r w:rsidR="00123A7C" w:rsidRPr="00123A7C">
        <w:rPr>
          <w:rFonts w:ascii="Arial" w:eastAsia="Times New Roman" w:hAnsi="Arial" w:cs="Arial"/>
          <w:kern w:val="0"/>
          <w14:ligatures w14:val="none"/>
        </w:rPr>
        <w:t xml:space="preserve"> and may address </w:t>
      </w:r>
      <w:r w:rsidR="00CF3F91" w:rsidRPr="00001429">
        <w:rPr>
          <w:rFonts w:ascii="Arial" w:eastAsia="Times New Roman" w:hAnsi="Arial" w:cs="Arial"/>
          <w:kern w:val="0"/>
          <w14:ligatures w14:val="none"/>
        </w:rPr>
        <w:t>conflict</w:t>
      </w:r>
      <w:r w:rsidR="006B1638" w:rsidRPr="00001429">
        <w:rPr>
          <w:rFonts w:ascii="Arial" w:eastAsia="Times New Roman" w:hAnsi="Arial" w:cs="Arial"/>
          <w:kern w:val="0"/>
          <w14:ligatures w14:val="none"/>
        </w:rPr>
        <w:t xml:space="preserve"> with </w:t>
      </w:r>
      <w:r w:rsidR="006B1638" w:rsidRPr="0070467F">
        <w:rPr>
          <w:rFonts w:ascii="Arial" w:eastAsia="Times New Roman" w:hAnsi="Arial" w:cs="Arial"/>
          <w:b/>
          <w:bCs/>
          <w:kern w:val="0"/>
          <w14:ligatures w14:val="none"/>
        </w:rPr>
        <w:t>personal interaction</w:t>
      </w:r>
      <w:r w:rsidR="006B1638" w:rsidRPr="00001429">
        <w:rPr>
          <w:rFonts w:ascii="Arial" w:eastAsia="Times New Roman" w:hAnsi="Arial" w:cs="Arial"/>
          <w:kern w:val="0"/>
          <w14:ligatures w14:val="none"/>
        </w:rPr>
        <w:t xml:space="preserve"> because </w:t>
      </w:r>
      <w:r w:rsidR="006B1638" w:rsidRPr="0070467F">
        <w:rPr>
          <w:rFonts w:ascii="Arial" w:eastAsia="Times New Roman" w:hAnsi="Arial" w:cs="Arial"/>
          <w:b/>
          <w:bCs/>
          <w:kern w:val="0"/>
          <w14:ligatures w14:val="none"/>
        </w:rPr>
        <w:t>flexibility</w:t>
      </w:r>
      <w:r w:rsidR="00001429" w:rsidRPr="00001429">
        <w:rPr>
          <w:rFonts w:ascii="Arial" w:eastAsia="Times New Roman" w:hAnsi="Arial" w:cs="Arial"/>
          <w:kern w:val="0"/>
          <w14:ligatures w14:val="none"/>
        </w:rPr>
        <w:t xml:space="preserve"> and adaptability </w:t>
      </w:r>
      <w:r w:rsidR="00470902">
        <w:rPr>
          <w:rFonts w:ascii="Arial" w:eastAsia="Times New Roman" w:hAnsi="Arial" w:cs="Arial"/>
          <w:kern w:val="0"/>
          <w14:ligatures w14:val="none"/>
        </w:rPr>
        <w:t>are</w:t>
      </w:r>
      <w:r w:rsidR="00001429" w:rsidRPr="00001429">
        <w:rPr>
          <w:rFonts w:ascii="Arial" w:eastAsia="Times New Roman" w:hAnsi="Arial" w:cs="Arial"/>
          <w:kern w:val="0"/>
          <w14:ligatures w14:val="none"/>
        </w:rPr>
        <w:t xml:space="preserve"> their key qualities.</w:t>
      </w:r>
    </w:p>
    <w:p w14:paraId="182D3CAF" w14:textId="09F6EE1C" w:rsidR="0012429E" w:rsidRPr="00001429" w:rsidRDefault="00EB5C15" w:rsidP="00001429">
      <w:pPr>
        <w:rPr>
          <w:rFonts w:ascii="Arial" w:hAnsi="Arial" w:cs="Arial"/>
          <w:color w:val="2C3E50"/>
          <w:shd w:val="clear" w:color="auto" w:fill="FFFFFF"/>
        </w:rPr>
      </w:pPr>
      <w:r w:rsidRPr="00001429">
        <w:rPr>
          <w:rFonts w:ascii="Arial" w:eastAsia="Times New Roman" w:hAnsi="Arial" w:cs="Arial"/>
          <w:kern w:val="0"/>
          <w14:ligatures w14:val="none"/>
        </w:rPr>
        <w:t xml:space="preserve">Understanding the </w:t>
      </w:r>
      <w:r w:rsidR="00001429" w:rsidRPr="00001429">
        <w:rPr>
          <w:rFonts w:ascii="Arial" w:eastAsia="Times New Roman" w:hAnsi="Arial" w:cs="Arial"/>
          <w:kern w:val="0"/>
          <w14:ligatures w14:val="none"/>
        </w:rPr>
        <w:t>behavioural</w:t>
      </w:r>
      <w:r w:rsidRPr="00001429">
        <w:rPr>
          <w:rFonts w:ascii="Arial" w:eastAsia="Times New Roman" w:hAnsi="Arial" w:cs="Arial"/>
          <w:kern w:val="0"/>
          <w14:ligatures w14:val="none"/>
        </w:rPr>
        <w:t xml:space="preserve"> differences between linear and multi-active cultures is essential to </w:t>
      </w:r>
      <w:r w:rsidRPr="008D6DD5">
        <w:rPr>
          <w:rFonts w:ascii="Arial" w:eastAsia="Times New Roman" w:hAnsi="Arial" w:cs="Arial"/>
          <w:b/>
          <w:bCs/>
          <w:kern w:val="0"/>
          <w14:ligatures w14:val="none"/>
        </w:rPr>
        <w:t>effectively</w:t>
      </w:r>
      <w:r w:rsidRPr="00001429">
        <w:rPr>
          <w:rFonts w:ascii="Arial" w:eastAsia="Times New Roman" w:hAnsi="Arial" w:cs="Arial"/>
          <w:kern w:val="0"/>
          <w14:ligatures w14:val="none"/>
        </w:rPr>
        <w:t xml:space="preserve"> manage </w:t>
      </w:r>
      <w:r w:rsidRPr="008D6DD5">
        <w:rPr>
          <w:rFonts w:ascii="Arial" w:eastAsia="Times New Roman" w:hAnsi="Arial" w:cs="Arial"/>
          <w:b/>
          <w:bCs/>
          <w:kern w:val="0"/>
          <w14:ligatures w14:val="none"/>
        </w:rPr>
        <w:t>conflicts</w:t>
      </w:r>
      <w:r w:rsidRPr="00001429">
        <w:rPr>
          <w:rFonts w:ascii="Arial" w:eastAsia="Times New Roman" w:hAnsi="Arial" w:cs="Arial"/>
          <w:kern w:val="0"/>
          <w14:ligatures w14:val="none"/>
        </w:rPr>
        <w:t xml:space="preserve">. Successful conflict resolution can be achieved through effective communication, </w:t>
      </w:r>
      <w:r w:rsidRPr="008D6DD5">
        <w:rPr>
          <w:rFonts w:ascii="Arial" w:eastAsia="Times New Roman" w:hAnsi="Arial" w:cs="Arial"/>
          <w:b/>
          <w:bCs/>
          <w:kern w:val="0"/>
          <w14:ligatures w14:val="none"/>
        </w:rPr>
        <w:t>flexibility</w:t>
      </w:r>
      <w:r w:rsidRPr="00001429">
        <w:rPr>
          <w:rFonts w:ascii="Arial" w:eastAsia="Times New Roman" w:hAnsi="Arial" w:cs="Arial"/>
          <w:kern w:val="0"/>
          <w14:ligatures w14:val="none"/>
        </w:rPr>
        <w:t xml:space="preserve">, and </w:t>
      </w:r>
      <w:r w:rsidRPr="008D6DD5">
        <w:rPr>
          <w:rFonts w:ascii="Arial" w:eastAsia="Times New Roman" w:hAnsi="Arial" w:cs="Arial"/>
          <w:b/>
          <w:bCs/>
          <w:kern w:val="0"/>
          <w14:ligatures w14:val="none"/>
        </w:rPr>
        <w:t>cultural sensitivity</w:t>
      </w:r>
      <w:r w:rsidRPr="00001429">
        <w:rPr>
          <w:rFonts w:ascii="Arial" w:eastAsia="Times New Roman" w:hAnsi="Arial" w:cs="Arial"/>
          <w:kern w:val="0"/>
          <w14:ligatures w14:val="none"/>
        </w:rPr>
        <w:t>.</w:t>
      </w:r>
    </w:p>
    <w:p w14:paraId="39D7D0A4" w14:textId="77777777" w:rsidR="00720EE3" w:rsidRDefault="00720EE3">
      <w:pPr>
        <w:rPr>
          <w:rFonts w:ascii="Arial" w:hAnsi="Arial" w:cs="Arial"/>
        </w:rPr>
      </w:pPr>
    </w:p>
    <w:p w14:paraId="2E8992AB" w14:textId="50A31BF8" w:rsidR="00E478E4" w:rsidRDefault="001377A6" w:rsidP="000116CF">
      <w:pPr>
        <w:pStyle w:val="Heading2"/>
      </w:pPr>
      <w:bookmarkStart w:id="11" w:name="_Toc161753073"/>
      <w:r>
        <w:t xml:space="preserve">Implementation of </w:t>
      </w:r>
      <w:r w:rsidR="00EE1269" w:rsidRPr="00655776">
        <w:t>Change Management</w:t>
      </w:r>
      <w:r w:rsidR="004736F4">
        <w:t xml:space="preserve"> Models</w:t>
      </w:r>
      <w:bookmarkEnd w:id="11"/>
      <w:r w:rsidR="00EE1269" w:rsidRPr="00655776">
        <w:t xml:space="preserve"> </w:t>
      </w:r>
    </w:p>
    <w:p w14:paraId="3BFD58E4" w14:textId="7DDBD467" w:rsidR="00F72203" w:rsidRDefault="00C02BA9" w:rsidP="00AE5702">
      <w:pPr>
        <w:shd w:val="clear" w:color="auto" w:fill="FFFFFF"/>
        <w:spacing w:before="100" w:beforeAutospacing="1" w:after="100" w:afterAutospacing="1"/>
        <w:rPr>
          <w:rFonts w:ascii="Arial" w:hAnsi="Arial" w:cs="Arial"/>
        </w:rPr>
      </w:pPr>
      <w:r w:rsidRPr="00E478E4">
        <w:rPr>
          <w:rFonts w:ascii="Arial" w:hAnsi="Arial" w:cs="Arial"/>
        </w:rPr>
        <w:t xml:space="preserve">The preceding section of the report highlights the significant impact of cultural differences on business processes, which poses a challenge </w:t>
      </w:r>
      <w:r w:rsidR="001118BD">
        <w:rPr>
          <w:rFonts w:ascii="Arial" w:hAnsi="Arial" w:cs="Arial"/>
        </w:rPr>
        <w:t>to</w:t>
      </w:r>
      <w:r w:rsidRPr="00E478E4">
        <w:rPr>
          <w:rFonts w:ascii="Arial" w:hAnsi="Arial" w:cs="Arial"/>
        </w:rPr>
        <w:t xml:space="preserve"> achieving success. The Lewis Model provides insight into the three types of cultures and their unique approaches to overcoming obstacles and adapting to change. Throughout the merger and acquisition process, both </w:t>
      </w:r>
      <w:r w:rsidRPr="00E478E4">
        <w:rPr>
          <w:rFonts w:ascii="Arial" w:hAnsi="Arial" w:cs="Arial"/>
        </w:rPr>
        <w:lastRenderedPageBreak/>
        <w:t>companies encountered difficult phases and had to devise effective strategies to resolve the</w:t>
      </w:r>
      <w:r w:rsidR="008031D5">
        <w:rPr>
          <w:rFonts w:ascii="Arial" w:hAnsi="Arial" w:cs="Arial"/>
        </w:rPr>
        <w:t xml:space="preserve"> outcomes.</w:t>
      </w:r>
    </w:p>
    <w:p w14:paraId="7A74CEBC" w14:textId="77777777" w:rsidR="007E7159" w:rsidRDefault="007E7159" w:rsidP="00AE5702">
      <w:pPr>
        <w:shd w:val="clear" w:color="auto" w:fill="FFFFFF"/>
        <w:spacing w:before="100" w:beforeAutospacing="1" w:after="100" w:afterAutospacing="1"/>
        <w:rPr>
          <w:rFonts w:ascii="Arial" w:hAnsi="Arial" w:cs="Arial"/>
        </w:rPr>
      </w:pPr>
    </w:p>
    <w:p w14:paraId="64E6F2A2" w14:textId="62F3C71D" w:rsidR="00853CBA" w:rsidRDefault="00364A27" w:rsidP="00AE5702">
      <w:pPr>
        <w:shd w:val="clear" w:color="auto" w:fill="FFFFFF"/>
        <w:spacing w:before="100" w:beforeAutospacing="1" w:after="100" w:afterAutospacing="1"/>
        <w:rPr>
          <w:rFonts w:ascii="Arial" w:hAnsi="Arial" w:cs="Arial"/>
        </w:rPr>
      </w:pPr>
      <w:r>
        <w:rPr>
          <w:rFonts w:ascii="Arial" w:hAnsi="Arial" w:cs="Arial"/>
        </w:rPr>
        <w:t xml:space="preserve">One of the most effective strategies in the </w:t>
      </w:r>
      <w:r w:rsidRPr="00BD6D3C">
        <w:rPr>
          <w:rFonts w:ascii="Arial" w:hAnsi="Arial" w:cs="Arial"/>
          <w:b/>
          <w:bCs/>
        </w:rPr>
        <w:t>context</w:t>
      </w:r>
      <w:r>
        <w:rPr>
          <w:rFonts w:ascii="Arial" w:hAnsi="Arial" w:cs="Arial"/>
        </w:rPr>
        <w:t xml:space="preserve"> of acquisitions is </w:t>
      </w:r>
      <w:r w:rsidRPr="00BD6D3C">
        <w:rPr>
          <w:rFonts w:ascii="Arial" w:hAnsi="Arial" w:cs="Arial"/>
          <w:b/>
          <w:bCs/>
        </w:rPr>
        <w:t>change management</w:t>
      </w:r>
      <w:r>
        <w:rPr>
          <w:rFonts w:ascii="Arial" w:hAnsi="Arial" w:cs="Arial"/>
        </w:rPr>
        <w:t xml:space="preserve">. It plays a critical role in ensuring a smooth </w:t>
      </w:r>
      <w:r w:rsidRPr="00BD6D3C">
        <w:rPr>
          <w:rFonts w:ascii="Arial" w:hAnsi="Arial" w:cs="Arial"/>
          <w:b/>
          <w:bCs/>
        </w:rPr>
        <w:t>transition</w:t>
      </w:r>
      <w:r>
        <w:rPr>
          <w:rFonts w:ascii="Arial" w:hAnsi="Arial" w:cs="Arial"/>
        </w:rPr>
        <w:t xml:space="preserve"> and maximi</w:t>
      </w:r>
      <w:r w:rsidR="001026B7">
        <w:rPr>
          <w:rFonts w:ascii="Arial" w:hAnsi="Arial" w:cs="Arial"/>
        </w:rPr>
        <w:t>s</w:t>
      </w:r>
      <w:r>
        <w:rPr>
          <w:rFonts w:ascii="Arial" w:hAnsi="Arial" w:cs="Arial"/>
        </w:rPr>
        <w:t>ing the benefits of the merger. T</w:t>
      </w:r>
      <w:r w:rsidR="0044605F">
        <w:rPr>
          <w:rFonts w:ascii="Arial" w:hAnsi="Arial" w:cs="Arial"/>
        </w:rPr>
        <w:t xml:space="preserve">he start of change </w:t>
      </w:r>
      <w:r w:rsidR="00FC5C5D">
        <w:rPr>
          <w:rFonts w:ascii="Arial" w:hAnsi="Arial" w:cs="Arial"/>
        </w:rPr>
        <w:t xml:space="preserve">is </w:t>
      </w:r>
      <w:r>
        <w:rPr>
          <w:rFonts w:ascii="Arial" w:hAnsi="Arial" w:cs="Arial"/>
        </w:rPr>
        <w:t xml:space="preserve">building a strong foundation with a small team. Then, </w:t>
      </w:r>
      <w:r w:rsidR="00DC1F38">
        <w:rPr>
          <w:rFonts w:ascii="Arial" w:hAnsi="Arial" w:cs="Arial"/>
        </w:rPr>
        <w:t xml:space="preserve">it </w:t>
      </w:r>
      <w:r w:rsidR="000B5FE0">
        <w:rPr>
          <w:rFonts w:ascii="Arial" w:hAnsi="Arial" w:cs="Arial"/>
        </w:rPr>
        <w:t>enables</w:t>
      </w:r>
      <w:r>
        <w:rPr>
          <w:rFonts w:ascii="Arial" w:hAnsi="Arial" w:cs="Arial"/>
        </w:rPr>
        <w:t xml:space="preserve"> the change to spread throughout the broader organi</w:t>
      </w:r>
      <w:r w:rsidR="00FC5C5D">
        <w:rPr>
          <w:rFonts w:ascii="Arial" w:hAnsi="Arial" w:cs="Arial"/>
        </w:rPr>
        <w:t>s</w:t>
      </w:r>
      <w:r>
        <w:rPr>
          <w:rFonts w:ascii="Arial" w:hAnsi="Arial" w:cs="Arial"/>
        </w:rPr>
        <w:t xml:space="preserve">ation. Involve the top leadership team in shaping the </w:t>
      </w:r>
      <w:r w:rsidR="00FC5C5D">
        <w:rPr>
          <w:rFonts w:ascii="Arial" w:hAnsi="Arial" w:cs="Arial"/>
        </w:rPr>
        <w:t>change and</w:t>
      </w:r>
      <w:r>
        <w:rPr>
          <w:rFonts w:ascii="Arial" w:hAnsi="Arial" w:cs="Arial"/>
        </w:rPr>
        <w:t xml:space="preserve"> co-create the foundation by aligning leaders behind the vision and st</w:t>
      </w:r>
      <w:r w:rsidR="00853CBA">
        <w:rPr>
          <w:rFonts w:ascii="Arial" w:hAnsi="Arial" w:cs="Arial"/>
        </w:rPr>
        <w:t>rategies.</w:t>
      </w:r>
    </w:p>
    <w:p w14:paraId="2E7943AF" w14:textId="7E600373" w:rsidR="00AE5702" w:rsidRDefault="00F96DD9" w:rsidP="00AE5702">
      <w:pPr>
        <w:shd w:val="clear" w:color="auto" w:fill="FFFFFF"/>
        <w:spacing w:before="100" w:beforeAutospacing="1" w:after="100" w:afterAutospacing="1"/>
        <w:rPr>
          <w:rFonts w:ascii="Arial" w:hAnsi="Arial" w:cs="Arial"/>
        </w:rPr>
      </w:pPr>
      <w:r>
        <w:rPr>
          <w:rFonts w:ascii="Arial" w:hAnsi="Arial" w:cs="Arial"/>
        </w:rPr>
        <w:t>Managing change is crucial for an organi</w:t>
      </w:r>
      <w:r w:rsidR="00853CBA">
        <w:rPr>
          <w:rFonts w:ascii="Arial" w:hAnsi="Arial" w:cs="Arial"/>
        </w:rPr>
        <w:t>s</w:t>
      </w:r>
      <w:r>
        <w:rPr>
          <w:rFonts w:ascii="Arial" w:hAnsi="Arial" w:cs="Arial"/>
        </w:rPr>
        <w:t>ation to survive and succeed in a highly competitive and continuously evolving business env</w:t>
      </w:r>
      <w:r w:rsidR="00A43BAE">
        <w:rPr>
          <w:rFonts w:ascii="Arial" w:hAnsi="Arial" w:cs="Arial"/>
        </w:rPr>
        <w:t>ironment.</w:t>
      </w:r>
      <w:r w:rsidR="00B04A0C">
        <w:rPr>
          <w:rFonts w:ascii="Arial" w:hAnsi="Arial" w:cs="Arial"/>
        </w:rPr>
        <w:t xml:space="preserve"> There are sev</w:t>
      </w:r>
      <w:r w:rsidR="00AA1FA7">
        <w:rPr>
          <w:rFonts w:ascii="Arial" w:hAnsi="Arial" w:cs="Arial"/>
        </w:rPr>
        <w:t xml:space="preserve">eral primary </w:t>
      </w:r>
      <w:r w:rsidR="00AA1FA7" w:rsidRPr="00D72371">
        <w:rPr>
          <w:rFonts w:ascii="Arial" w:hAnsi="Arial" w:cs="Arial"/>
          <w:b/>
          <w:bCs/>
        </w:rPr>
        <w:t>theories</w:t>
      </w:r>
      <w:r w:rsidR="00AA1FA7">
        <w:rPr>
          <w:rFonts w:ascii="Arial" w:hAnsi="Arial" w:cs="Arial"/>
        </w:rPr>
        <w:t xml:space="preserve"> </w:t>
      </w:r>
      <w:r w:rsidR="0005444A">
        <w:rPr>
          <w:rFonts w:ascii="Arial" w:hAnsi="Arial" w:cs="Arial"/>
        </w:rPr>
        <w:t>exist</w:t>
      </w:r>
      <w:r w:rsidR="006D6CD1">
        <w:rPr>
          <w:rFonts w:ascii="Arial" w:hAnsi="Arial" w:cs="Arial"/>
        </w:rPr>
        <w:t xml:space="preserve"> to provide </w:t>
      </w:r>
      <w:r w:rsidR="006D6CD1" w:rsidRPr="00D72371">
        <w:rPr>
          <w:rFonts w:ascii="Arial" w:hAnsi="Arial" w:cs="Arial"/>
          <w:b/>
          <w:bCs/>
        </w:rPr>
        <w:t>strategies</w:t>
      </w:r>
      <w:r w:rsidR="006D6CD1">
        <w:rPr>
          <w:rFonts w:ascii="Arial" w:hAnsi="Arial" w:cs="Arial"/>
        </w:rPr>
        <w:t xml:space="preserve"> for effective</w:t>
      </w:r>
      <w:r w:rsidR="0005444A">
        <w:rPr>
          <w:rFonts w:ascii="Arial" w:hAnsi="Arial" w:cs="Arial"/>
        </w:rPr>
        <w:t xml:space="preserve"> change management.</w:t>
      </w:r>
      <w:r w:rsidR="006D6CD1">
        <w:rPr>
          <w:rFonts w:ascii="Arial" w:hAnsi="Arial" w:cs="Arial"/>
        </w:rPr>
        <w:t xml:space="preserve"> </w:t>
      </w:r>
      <w:r w:rsidR="00A43BAE">
        <w:rPr>
          <w:rFonts w:ascii="Arial" w:hAnsi="Arial" w:cs="Arial"/>
        </w:rPr>
        <w:t xml:space="preserve"> This report aims</w:t>
      </w:r>
      <w:r w:rsidR="00264E7F">
        <w:rPr>
          <w:rFonts w:ascii="Arial" w:hAnsi="Arial" w:cs="Arial"/>
        </w:rPr>
        <w:t xml:space="preserve"> to conduct a</w:t>
      </w:r>
      <w:r w:rsidR="003A2C88">
        <w:rPr>
          <w:rFonts w:ascii="Arial" w:hAnsi="Arial" w:cs="Arial"/>
        </w:rPr>
        <w:t>nd</w:t>
      </w:r>
      <w:r w:rsidR="00CB7ED5">
        <w:rPr>
          <w:rFonts w:ascii="Arial" w:hAnsi="Arial" w:cs="Arial"/>
        </w:rPr>
        <w:t xml:space="preserve"> </w:t>
      </w:r>
      <w:r w:rsidR="003A2C88">
        <w:rPr>
          <w:rFonts w:ascii="Arial" w:hAnsi="Arial" w:cs="Arial"/>
        </w:rPr>
        <w:t>evaluate</w:t>
      </w:r>
      <w:r w:rsidR="00CB7ED5">
        <w:rPr>
          <w:rFonts w:ascii="Arial" w:hAnsi="Arial" w:cs="Arial"/>
        </w:rPr>
        <w:t xml:space="preserve"> cultural solutions for conflict management using </w:t>
      </w:r>
      <w:r w:rsidR="00CB7ED5" w:rsidRPr="00D72371">
        <w:rPr>
          <w:rFonts w:ascii="Arial" w:hAnsi="Arial" w:cs="Arial"/>
          <w:b/>
          <w:bCs/>
        </w:rPr>
        <w:t>Lewin's change management</w:t>
      </w:r>
      <w:r w:rsidR="00611C3E" w:rsidRPr="00D72371">
        <w:rPr>
          <w:rFonts w:ascii="Arial" w:hAnsi="Arial" w:cs="Arial"/>
          <w:b/>
          <w:bCs/>
        </w:rPr>
        <w:t xml:space="preserve"> </w:t>
      </w:r>
      <w:r w:rsidR="007B3599" w:rsidRPr="00D72371">
        <w:rPr>
          <w:rFonts w:ascii="Arial" w:hAnsi="Arial" w:cs="Arial"/>
          <w:b/>
          <w:bCs/>
        </w:rPr>
        <w:t>model</w:t>
      </w:r>
      <w:r w:rsidR="00611C3E">
        <w:rPr>
          <w:rFonts w:ascii="Arial" w:hAnsi="Arial" w:cs="Arial"/>
        </w:rPr>
        <w:t>.</w:t>
      </w:r>
    </w:p>
    <w:p w14:paraId="417000E6" w14:textId="77777777" w:rsidR="00F72203" w:rsidRDefault="00F72203" w:rsidP="00AE5702">
      <w:pPr>
        <w:shd w:val="clear" w:color="auto" w:fill="FFFFFF"/>
        <w:spacing w:before="100" w:beforeAutospacing="1" w:after="100" w:afterAutospacing="1"/>
        <w:rPr>
          <w:rFonts w:ascii="Arial" w:hAnsi="Arial" w:cs="Arial"/>
        </w:rPr>
      </w:pPr>
    </w:p>
    <w:p w14:paraId="0FC4498A" w14:textId="77777777" w:rsidR="00F72203" w:rsidRDefault="00F72203" w:rsidP="00AE5702">
      <w:pPr>
        <w:shd w:val="clear" w:color="auto" w:fill="FFFFFF"/>
        <w:spacing w:before="100" w:beforeAutospacing="1" w:after="100" w:afterAutospacing="1"/>
        <w:rPr>
          <w:rFonts w:ascii="Arial" w:hAnsi="Arial" w:cs="Arial"/>
        </w:rPr>
      </w:pPr>
    </w:p>
    <w:p w14:paraId="37813290" w14:textId="31980B06" w:rsidR="00611C3E" w:rsidRPr="00611C3E" w:rsidRDefault="00611C3E" w:rsidP="00AE5702">
      <w:pPr>
        <w:shd w:val="clear" w:color="auto" w:fill="FFFFFF"/>
        <w:spacing w:before="100" w:beforeAutospacing="1" w:after="100" w:afterAutospacing="1"/>
        <w:rPr>
          <w:rFonts w:ascii="Arial" w:hAnsi="Arial" w:cs="Arial"/>
          <w:b/>
          <w:bCs/>
        </w:rPr>
      </w:pPr>
      <w:r>
        <w:rPr>
          <w:rFonts w:ascii="Arial" w:hAnsi="Arial" w:cs="Arial"/>
          <w:b/>
          <w:bCs/>
        </w:rPr>
        <w:t>1.</w:t>
      </w:r>
      <w:r w:rsidR="00F30EFA">
        <w:rPr>
          <w:rFonts w:ascii="Arial" w:hAnsi="Arial" w:cs="Arial"/>
          <w:b/>
          <w:bCs/>
        </w:rPr>
        <w:t xml:space="preserve"> </w:t>
      </w:r>
      <w:r w:rsidRPr="00611C3E">
        <w:rPr>
          <w:rFonts w:ascii="Arial" w:hAnsi="Arial" w:cs="Arial"/>
          <w:b/>
          <w:bCs/>
        </w:rPr>
        <w:t>L</w:t>
      </w:r>
      <w:r w:rsidR="00182AF0">
        <w:rPr>
          <w:rFonts w:ascii="Arial" w:hAnsi="Arial" w:cs="Arial"/>
          <w:b/>
          <w:bCs/>
        </w:rPr>
        <w:t>ewins</w:t>
      </w:r>
      <w:r w:rsidRPr="00611C3E">
        <w:rPr>
          <w:rFonts w:ascii="Arial" w:hAnsi="Arial" w:cs="Arial"/>
          <w:b/>
          <w:bCs/>
        </w:rPr>
        <w:t xml:space="preserve"> Change Management Model</w:t>
      </w:r>
    </w:p>
    <w:p w14:paraId="3AD6A70A" w14:textId="0D1DBAEE" w:rsidR="006145B5" w:rsidRPr="00C36AE2" w:rsidRDefault="00246863">
      <w:pPr>
        <w:rPr>
          <w:rFonts w:ascii="Arial" w:hAnsi="Arial" w:cs="Arial"/>
        </w:rPr>
      </w:pPr>
      <w:r w:rsidRPr="00246863">
        <w:rPr>
          <w:rFonts w:ascii="Arial" w:hAnsi="Arial" w:cs="Arial"/>
        </w:rPr>
        <w:t xml:space="preserve">Successful implementation of change requires a combination of decisions that focus on both the </w:t>
      </w:r>
      <w:r w:rsidRPr="007D48D6">
        <w:rPr>
          <w:rFonts w:ascii="Arial" w:hAnsi="Arial" w:cs="Arial"/>
          <w:b/>
          <w:bCs/>
        </w:rPr>
        <w:t xml:space="preserve">hard </w:t>
      </w:r>
      <w:r w:rsidRPr="00246863">
        <w:rPr>
          <w:rFonts w:ascii="Arial" w:hAnsi="Arial" w:cs="Arial"/>
        </w:rPr>
        <w:t xml:space="preserve">and </w:t>
      </w:r>
      <w:r w:rsidRPr="007D48D6">
        <w:rPr>
          <w:rFonts w:ascii="Arial" w:hAnsi="Arial" w:cs="Arial"/>
          <w:b/>
          <w:bCs/>
        </w:rPr>
        <w:t xml:space="preserve">soft </w:t>
      </w:r>
      <w:r w:rsidRPr="00246863">
        <w:rPr>
          <w:rFonts w:ascii="Arial" w:hAnsi="Arial" w:cs="Arial"/>
        </w:rPr>
        <w:t>aspects. The hard areas comprise project planning, software implementation, and installation of new computer networks. On the other hand, the soft side involves decisions and actions aimed at helping employees embrace new methodologies, technologies, and ways of working.</w:t>
      </w:r>
      <w:r w:rsidR="000329BB">
        <w:rPr>
          <w:rFonts w:ascii="Arial" w:hAnsi="Arial" w:cs="Arial"/>
        </w:rPr>
        <w:t xml:space="preserve"> </w:t>
      </w:r>
      <w:r w:rsidR="00D31EC4">
        <w:rPr>
          <w:rFonts w:ascii="Arial" w:hAnsi="Arial" w:cs="Arial"/>
        </w:rPr>
        <w:t xml:space="preserve">Kurt Lewin </w:t>
      </w:r>
      <w:r w:rsidR="00A138BB">
        <w:rPr>
          <w:rFonts w:ascii="Arial" w:hAnsi="Arial" w:cs="Arial"/>
        </w:rPr>
        <w:t>proposed</w:t>
      </w:r>
      <w:r w:rsidR="00D31EC4">
        <w:rPr>
          <w:rFonts w:ascii="Arial" w:hAnsi="Arial" w:cs="Arial"/>
        </w:rPr>
        <w:t xml:space="preserve"> a 3 </w:t>
      </w:r>
      <w:r w:rsidR="005E4144">
        <w:rPr>
          <w:rFonts w:ascii="Arial" w:hAnsi="Arial" w:cs="Arial"/>
        </w:rPr>
        <w:t>step-change</w:t>
      </w:r>
      <w:r w:rsidR="00D31EC4">
        <w:rPr>
          <w:rFonts w:ascii="Arial" w:hAnsi="Arial" w:cs="Arial"/>
        </w:rPr>
        <w:t xml:space="preserve"> management model </w:t>
      </w:r>
      <w:r w:rsidR="005E4144">
        <w:rPr>
          <w:rFonts w:ascii="Arial" w:hAnsi="Arial" w:cs="Arial"/>
        </w:rPr>
        <w:t xml:space="preserve">in the 1940s, he linked </w:t>
      </w:r>
      <w:r w:rsidR="00AA4E77">
        <w:rPr>
          <w:rFonts w:ascii="Arial" w:hAnsi="Arial" w:cs="Arial"/>
        </w:rPr>
        <w:t xml:space="preserve">these stages to a melting cube of ice </w:t>
      </w:r>
      <w:r w:rsidR="009E4E69">
        <w:rPr>
          <w:rFonts w:ascii="Arial" w:hAnsi="Arial" w:cs="Arial"/>
        </w:rPr>
        <w:t xml:space="preserve">and refreezing into </w:t>
      </w:r>
      <w:r w:rsidR="00613886">
        <w:rPr>
          <w:rFonts w:ascii="Arial" w:hAnsi="Arial" w:cs="Arial"/>
        </w:rPr>
        <w:t xml:space="preserve">a </w:t>
      </w:r>
      <w:r w:rsidR="009E4E69">
        <w:rPr>
          <w:rFonts w:ascii="Arial" w:hAnsi="Arial" w:cs="Arial"/>
        </w:rPr>
        <w:t>new shape</w:t>
      </w:r>
      <w:r w:rsidR="00613886">
        <w:rPr>
          <w:rFonts w:ascii="Arial" w:hAnsi="Arial" w:cs="Arial"/>
        </w:rPr>
        <w:t xml:space="preserve">. The three stages are </w:t>
      </w:r>
      <w:r w:rsidR="00E15430" w:rsidRPr="00E15430">
        <w:rPr>
          <w:rFonts w:ascii="Arial" w:hAnsi="Arial" w:cs="Arial"/>
          <w:b/>
          <w:bCs/>
        </w:rPr>
        <w:t>U</w:t>
      </w:r>
      <w:r w:rsidR="00613886" w:rsidRPr="00E15430">
        <w:rPr>
          <w:rFonts w:ascii="Arial" w:hAnsi="Arial" w:cs="Arial"/>
          <w:b/>
          <w:bCs/>
        </w:rPr>
        <w:t>nfreeze</w:t>
      </w:r>
      <w:r w:rsidR="00613886">
        <w:rPr>
          <w:rFonts w:ascii="Arial" w:hAnsi="Arial" w:cs="Arial"/>
        </w:rPr>
        <w:t xml:space="preserve">, </w:t>
      </w:r>
      <w:r w:rsidR="00E15430" w:rsidRPr="00E15430">
        <w:rPr>
          <w:rFonts w:ascii="Arial" w:hAnsi="Arial" w:cs="Arial"/>
          <w:b/>
          <w:bCs/>
        </w:rPr>
        <w:t>C</w:t>
      </w:r>
      <w:r w:rsidR="00613886" w:rsidRPr="00E15430">
        <w:rPr>
          <w:rFonts w:ascii="Arial" w:hAnsi="Arial" w:cs="Arial"/>
          <w:b/>
          <w:bCs/>
        </w:rPr>
        <w:t>hange</w:t>
      </w:r>
      <w:r w:rsidR="00613886">
        <w:rPr>
          <w:rFonts w:ascii="Arial" w:hAnsi="Arial" w:cs="Arial"/>
        </w:rPr>
        <w:t xml:space="preserve"> and </w:t>
      </w:r>
      <w:r w:rsidR="00E15430" w:rsidRPr="00E15430">
        <w:rPr>
          <w:rFonts w:ascii="Arial" w:hAnsi="Arial" w:cs="Arial"/>
          <w:b/>
          <w:bCs/>
        </w:rPr>
        <w:t>R</w:t>
      </w:r>
      <w:r w:rsidR="00613886" w:rsidRPr="00E15430">
        <w:rPr>
          <w:rFonts w:ascii="Arial" w:hAnsi="Arial" w:cs="Arial"/>
          <w:b/>
          <w:bCs/>
        </w:rPr>
        <w:t>efreeze</w:t>
      </w:r>
      <w:r w:rsidR="00034F8C">
        <w:rPr>
          <w:rFonts w:ascii="Arial" w:hAnsi="Arial" w:cs="Arial"/>
          <w:b/>
          <w:bCs/>
        </w:rPr>
        <w:t xml:space="preserve"> </w:t>
      </w:r>
      <w:r w:rsidR="00034F8C" w:rsidRPr="00034F8C">
        <w:rPr>
          <w:rFonts w:ascii="Arial" w:hAnsi="Arial" w:cs="Arial"/>
        </w:rPr>
        <w:t>(</w:t>
      </w:r>
      <w:r w:rsidR="00034F8C" w:rsidRPr="001E63D3">
        <w:rPr>
          <w:rFonts w:ascii="Arial" w:hAnsi="Arial" w:cs="Arial"/>
          <w:color w:val="222222"/>
          <w:shd w:val="clear" w:color="auto" w:fill="FFFFFF"/>
        </w:rPr>
        <w:t>C</w:t>
      </w:r>
      <w:r w:rsidR="00E77953" w:rsidRPr="001E63D3">
        <w:rPr>
          <w:rFonts w:ascii="Arial" w:hAnsi="Arial" w:cs="Arial"/>
          <w:color w:val="222222"/>
          <w:shd w:val="clear" w:color="auto" w:fill="FFFFFF"/>
        </w:rPr>
        <w:t>ummings</w:t>
      </w:r>
      <w:r w:rsidR="001E63D3" w:rsidRPr="001E63D3">
        <w:rPr>
          <w:rFonts w:ascii="Arial" w:hAnsi="Arial" w:cs="Arial"/>
          <w:color w:val="222222"/>
          <w:shd w:val="clear" w:color="auto" w:fill="FFFFFF"/>
        </w:rPr>
        <w:t xml:space="preserve"> et al.,</w:t>
      </w:r>
      <w:r w:rsidR="00E77953" w:rsidRPr="001E63D3">
        <w:rPr>
          <w:rFonts w:ascii="Arial" w:hAnsi="Arial" w:cs="Arial"/>
          <w:color w:val="222222"/>
          <w:shd w:val="clear" w:color="auto" w:fill="FFFFFF"/>
        </w:rPr>
        <w:t>2016).</w:t>
      </w:r>
    </w:p>
    <w:p w14:paraId="73C51118" w14:textId="08AE6707" w:rsidR="00DD28A6" w:rsidRDefault="00095CD7">
      <w:pPr>
        <w:rPr>
          <w:rStyle w:val="markedcontent"/>
          <w:rFonts w:ascii="Arial" w:hAnsi="Arial" w:cs="Arial"/>
          <w:shd w:val="clear" w:color="auto" w:fill="FFFFFF"/>
        </w:rPr>
      </w:pPr>
      <w:r>
        <w:rPr>
          <w:rStyle w:val="markedcontent"/>
          <w:rFonts w:ascii="Arial" w:hAnsi="Arial" w:cs="Arial"/>
          <w:shd w:val="clear" w:color="auto" w:fill="FFFFFF"/>
        </w:rPr>
        <w:t>To</w:t>
      </w:r>
      <w:r w:rsidR="009633BA" w:rsidRPr="009633BA">
        <w:rPr>
          <w:rStyle w:val="markedcontent"/>
          <w:rFonts w:ascii="Arial" w:hAnsi="Arial" w:cs="Arial"/>
          <w:shd w:val="clear" w:color="auto" w:fill="FFFFFF"/>
        </w:rPr>
        <w:t xml:space="preserve"> achieve the desired </w:t>
      </w:r>
      <w:r w:rsidR="00D35360">
        <w:rPr>
          <w:rStyle w:val="markedcontent"/>
          <w:rFonts w:ascii="Arial" w:hAnsi="Arial" w:cs="Arial"/>
          <w:shd w:val="clear" w:color="auto" w:fill="FFFFFF"/>
        </w:rPr>
        <w:t>synergies UK and UAE</w:t>
      </w:r>
      <w:r w:rsidR="009633BA" w:rsidRPr="009633BA">
        <w:rPr>
          <w:rStyle w:val="markedcontent"/>
          <w:rFonts w:ascii="Arial" w:hAnsi="Arial" w:cs="Arial"/>
          <w:shd w:val="clear" w:color="auto" w:fill="FFFFFF"/>
        </w:rPr>
        <w:t xml:space="preserve"> companies that have merged need to undergo some changes. Since employees are the backbone of any organi</w:t>
      </w:r>
      <w:r>
        <w:rPr>
          <w:rStyle w:val="markedcontent"/>
          <w:rFonts w:ascii="Arial" w:hAnsi="Arial" w:cs="Arial"/>
          <w:shd w:val="clear" w:color="auto" w:fill="FFFFFF"/>
        </w:rPr>
        <w:t>s</w:t>
      </w:r>
      <w:r w:rsidR="009633BA" w:rsidRPr="009633BA">
        <w:rPr>
          <w:rStyle w:val="markedcontent"/>
          <w:rFonts w:ascii="Arial" w:hAnsi="Arial" w:cs="Arial"/>
          <w:shd w:val="clear" w:color="auto" w:fill="FFFFFF"/>
        </w:rPr>
        <w:t xml:space="preserve">ation and enable them to achieve their objectives, it is crucial to manage them effectively during times of change. Mergers and acquisitions can be intimidating for some employees and can cause significant anxiety and </w:t>
      </w:r>
      <w:r w:rsidR="00967D3A" w:rsidRPr="009633BA">
        <w:rPr>
          <w:rStyle w:val="markedcontent"/>
          <w:rFonts w:ascii="Arial" w:hAnsi="Arial" w:cs="Arial"/>
          <w:shd w:val="clear" w:color="auto" w:fill="FFFFFF"/>
        </w:rPr>
        <w:t>stress,</w:t>
      </w:r>
      <w:r>
        <w:rPr>
          <w:rStyle w:val="markedcontent"/>
          <w:rFonts w:ascii="Arial" w:hAnsi="Arial" w:cs="Arial"/>
          <w:shd w:val="clear" w:color="auto" w:fill="FFFFFF"/>
        </w:rPr>
        <w:t xml:space="preserve"> and this can </w:t>
      </w:r>
      <w:r w:rsidR="00CF07DB">
        <w:rPr>
          <w:rStyle w:val="markedcontent"/>
          <w:rFonts w:ascii="Arial" w:hAnsi="Arial" w:cs="Arial"/>
          <w:shd w:val="clear" w:color="auto" w:fill="FFFFFF"/>
        </w:rPr>
        <w:t>lead</w:t>
      </w:r>
      <w:r>
        <w:rPr>
          <w:rStyle w:val="markedcontent"/>
          <w:rFonts w:ascii="Arial" w:hAnsi="Arial" w:cs="Arial"/>
          <w:shd w:val="clear" w:color="auto" w:fill="FFFFFF"/>
        </w:rPr>
        <w:t xml:space="preserve"> to conflicts between employees and </w:t>
      </w:r>
      <w:r w:rsidR="00CF07DB">
        <w:rPr>
          <w:rStyle w:val="markedcontent"/>
          <w:rFonts w:ascii="Arial" w:hAnsi="Arial" w:cs="Arial"/>
          <w:shd w:val="clear" w:color="auto" w:fill="FFFFFF"/>
        </w:rPr>
        <w:t>management.</w:t>
      </w:r>
      <w:r w:rsidR="001D6CA8">
        <w:rPr>
          <w:rStyle w:val="markedcontent"/>
          <w:rFonts w:ascii="Arial" w:hAnsi="Arial" w:cs="Arial"/>
          <w:shd w:val="clear" w:color="auto" w:fill="FFFFFF"/>
        </w:rPr>
        <w:t xml:space="preserve"> </w:t>
      </w:r>
      <w:r w:rsidR="001B4BB8">
        <w:rPr>
          <w:rStyle w:val="markedcontent"/>
          <w:rFonts w:ascii="Arial" w:hAnsi="Arial" w:cs="Arial"/>
          <w:shd w:val="clear" w:color="auto" w:fill="FFFFFF"/>
        </w:rPr>
        <w:t>T</w:t>
      </w:r>
      <w:r w:rsidR="001D6CA8">
        <w:rPr>
          <w:rStyle w:val="markedcontent"/>
          <w:rFonts w:ascii="Arial" w:hAnsi="Arial" w:cs="Arial"/>
          <w:shd w:val="clear" w:color="auto" w:fill="FFFFFF"/>
        </w:rPr>
        <w:t xml:space="preserve">hese changes </w:t>
      </w:r>
      <w:r w:rsidR="001B4BB8">
        <w:rPr>
          <w:rStyle w:val="markedcontent"/>
          <w:rFonts w:ascii="Arial" w:hAnsi="Arial" w:cs="Arial"/>
          <w:shd w:val="clear" w:color="auto" w:fill="FFFFFF"/>
        </w:rPr>
        <w:t>include</w:t>
      </w:r>
      <w:r w:rsidR="001D6CA8">
        <w:rPr>
          <w:rStyle w:val="markedcontent"/>
          <w:rFonts w:ascii="Arial" w:hAnsi="Arial" w:cs="Arial"/>
          <w:shd w:val="clear" w:color="auto" w:fill="FFFFFF"/>
        </w:rPr>
        <w:t xml:space="preserve"> </w:t>
      </w:r>
      <w:r w:rsidR="001B4BB8">
        <w:rPr>
          <w:rStyle w:val="markedcontent"/>
          <w:rFonts w:ascii="Arial" w:hAnsi="Arial" w:cs="Arial"/>
          <w:shd w:val="clear" w:color="auto" w:fill="FFFFFF"/>
        </w:rPr>
        <w:t>environmental</w:t>
      </w:r>
      <w:r w:rsidR="001D6CA8">
        <w:rPr>
          <w:rStyle w:val="markedcontent"/>
          <w:rFonts w:ascii="Arial" w:hAnsi="Arial" w:cs="Arial"/>
          <w:shd w:val="clear" w:color="auto" w:fill="FFFFFF"/>
        </w:rPr>
        <w:t xml:space="preserve"> and </w:t>
      </w:r>
      <w:r w:rsidR="001B4BB8">
        <w:rPr>
          <w:rStyle w:val="markedcontent"/>
          <w:rFonts w:ascii="Arial" w:hAnsi="Arial" w:cs="Arial"/>
          <w:shd w:val="clear" w:color="auto" w:fill="FFFFFF"/>
        </w:rPr>
        <w:t>organisational</w:t>
      </w:r>
      <w:r w:rsidR="001D6CA8">
        <w:rPr>
          <w:rStyle w:val="markedcontent"/>
          <w:rFonts w:ascii="Arial" w:hAnsi="Arial" w:cs="Arial"/>
          <w:shd w:val="clear" w:color="auto" w:fill="FFFFFF"/>
        </w:rPr>
        <w:t xml:space="preserve"> changes.</w:t>
      </w:r>
    </w:p>
    <w:p w14:paraId="5C10DDBD" w14:textId="787E8748" w:rsidR="00FD2853" w:rsidRDefault="00AF51D7" w:rsidP="00FD2853">
      <w:pPr>
        <w:keepNext/>
      </w:pPr>
      <w:r>
        <w:rPr>
          <w:noProof/>
        </w:rPr>
        <w:lastRenderedPageBreak/>
        <w:drawing>
          <wp:inline distT="0" distB="0" distL="0" distR="0" wp14:anchorId="2918C57A" wp14:editId="6C77913D">
            <wp:extent cx="3818932" cy="1683106"/>
            <wp:effectExtent l="0" t="0" r="0" b="0"/>
            <wp:docPr id="2138811678" name="Picture 2" descr="A diagram of a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811678" name="Picture 2" descr="A diagram of a chang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19842" cy="1683507"/>
                    </a:xfrm>
                    <a:prstGeom prst="rect">
                      <a:avLst/>
                    </a:prstGeom>
                  </pic:spPr>
                </pic:pic>
              </a:graphicData>
            </a:graphic>
          </wp:inline>
        </w:drawing>
      </w:r>
    </w:p>
    <w:p w14:paraId="76516009" w14:textId="5552CDEB" w:rsidR="00DD28A6" w:rsidRDefault="00FD2853" w:rsidP="00FD2853">
      <w:pPr>
        <w:pStyle w:val="Caption"/>
        <w:rPr>
          <w:rStyle w:val="markedcontent"/>
          <w:rFonts w:ascii="Arial" w:hAnsi="Arial" w:cs="Arial"/>
          <w:shd w:val="clear" w:color="auto" w:fill="FFFFFF"/>
        </w:rPr>
      </w:pPr>
      <w:bookmarkStart w:id="12" w:name="_Toc161316577"/>
      <w:r>
        <w:t xml:space="preserve">Figure </w:t>
      </w:r>
      <w:r w:rsidR="00000000">
        <w:fldChar w:fldCharType="begin"/>
      </w:r>
      <w:r w:rsidR="00000000">
        <w:instrText xml:space="preserve"> SEQ Figure \* ARABIC </w:instrText>
      </w:r>
      <w:r w:rsidR="00000000">
        <w:fldChar w:fldCharType="separate"/>
      </w:r>
      <w:r w:rsidR="00046042">
        <w:rPr>
          <w:noProof/>
        </w:rPr>
        <w:t>6</w:t>
      </w:r>
      <w:r w:rsidR="00000000">
        <w:rPr>
          <w:noProof/>
        </w:rPr>
        <w:fldChar w:fldCharType="end"/>
      </w:r>
      <w:r>
        <w:t xml:space="preserve"> VersaCold: analysis of change management in mergers &amp; acquisitions</w:t>
      </w:r>
      <w:bookmarkEnd w:id="12"/>
    </w:p>
    <w:p w14:paraId="30478255" w14:textId="668993DE" w:rsidR="00F72203" w:rsidRPr="00FD2853" w:rsidRDefault="00F86120" w:rsidP="00FD2853">
      <w:pPr>
        <w:pStyle w:val="NormalWeb"/>
        <w:spacing w:before="0" w:beforeAutospacing="0" w:after="0" w:afterAutospacing="0" w:line="360" w:lineRule="auto"/>
        <w:jc w:val="both"/>
        <w:rPr>
          <w:rFonts w:ascii="Arial" w:hAnsi="Arial" w:cs="Arial"/>
          <w:b/>
          <w:bCs/>
          <w:sz w:val="22"/>
          <w:szCs w:val="22"/>
        </w:rPr>
      </w:pPr>
      <w:r w:rsidRPr="00FD2853">
        <w:rPr>
          <w:rStyle w:val="markedcontent"/>
          <w:rFonts w:ascii="Arial" w:hAnsi="Arial" w:cs="Arial"/>
          <w:sz w:val="22"/>
          <w:szCs w:val="22"/>
          <w:shd w:val="clear" w:color="auto" w:fill="FFFFFF"/>
        </w:rPr>
        <w:t xml:space="preserve">Source: </w:t>
      </w:r>
      <w:r w:rsidR="00506EA1" w:rsidRPr="00FD2853">
        <w:rPr>
          <w:rStyle w:val="markedcontent"/>
          <w:rFonts w:ascii="Arial" w:hAnsi="Arial" w:cs="Arial"/>
          <w:sz w:val="22"/>
          <w:szCs w:val="22"/>
          <w:shd w:val="clear" w:color="auto" w:fill="FFFFFF"/>
        </w:rPr>
        <w:t>(Eslami</w:t>
      </w:r>
      <w:r w:rsidR="00506EA1" w:rsidRPr="00FD2853">
        <w:rPr>
          <w:rFonts w:ascii="Arial" w:hAnsi="Arial" w:cs="Arial"/>
          <w:color w:val="222222"/>
          <w:sz w:val="22"/>
          <w:szCs w:val="22"/>
          <w:shd w:val="clear" w:color="auto" w:fill="FFFFFF"/>
        </w:rPr>
        <w:t>, 2011</w:t>
      </w:r>
      <w:r w:rsidR="00BA3CAD">
        <w:rPr>
          <w:rFonts w:ascii="Arial" w:hAnsi="Arial" w:cs="Arial"/>
          <w:color w:val="222222"/>
          <w:sz w:val="22"/>
          <w:szCs w:val="22"/>
          <w:shd w:val="clear" w:color="auto" w:fill="FFFFFF"/>
        </w:rPr>
        <w:t>, Page 24)</w:t>
      </w:r>
    </w:p>
    <w:p w14:paraId="571D91B4" w14:textId="77777777" w:rsidR="00FD2853" w:rsidRDefault="00FD2853" w:rsidP="00967D3A">
      <w:pPr>
        <w:rPr>
          <w:rFonts w:ascii="Arial" w:eastAsia="Times New Roman" w:hAnsi="Arial" w:cs="Arial"/>
          <w:kern w:val="0"/>
          <w14:ligatures w14:val="none"/>
        </w:rPr>
      </w:pPr>
    </w:p>
    <w:p w14:paraId="769724E2" w14:textId="3FA925D7" w:rsidR="000500EA" w:rsidRDefault="00F37CA0" w:rsidP="00967D3A">
      <w:pPr>
        <w:rPr>
          <w:rFonts w:ascii="Arial" w:eastAsia="Times New Roman" w:hAnsi="Arial" w:cs="Arial"/>
          <w:kern w:val="0"/>
          <w14:ligatures w14:val="none"/>
        </w:rPr>
      </w:pPr>
      <w:r w:rsidRPr="00F37CA0">
        <w:rPr>
          <w:rFonts w:ascii="Arial" w:eastAsia="Times New Roman" w:hAnsi="Arial" w:cs="Arial"/>
          <w:kern w:val="0"/>
          <w14:ligatures w14:val="none"/>
        </w:rPr>
        <w:t>This report outlines a recent business agreement between a UK-based company and a company in the United Arab Emirates (UAE). Specifically, UAE's Al Hilal Energy Power has acquired UK-based Universal Elect Plc, leading to some changes within the organi</w:t>
      </w:r>
      <w:r>
        <w:rPr>
          <w:rFonts w:ascii="Arial" w:eastAsia="Times New Roman" w:hAnsi="Arial" w:cs="Arial"/>
          <w:kern w:val="0"/>
          <w14:ligatures w14:val="none"/>
        </w:rPr>
        <w:t>s</w:t>
      </w:r>
      <w:r w:rsidRPr="00F37CA0">
        <w:rPr>
          <w:rFonts w:ascii="Arial" w:eastAsia="Times New Roman" w:hAnsi="Arial" w:cs="Arial"/>
          <w:kern w:val="0"/>
          <w14:ligatures w14:val="none"/>
        </w:rPr>
        <w:t xml:space="preserve">ation. However, </w:t>
      </w:r>
      <w:r w:rsidRPr="00E64FB4">
        <w:rPr>
          <w:rFonts w:ascii="Arial" w:eastAsia="Times New Roman" w:hAnsi="Arial" w:cs="Arial"/>
          <w:b/>
          <w:bCs/>
          <w:kern w:val="0"/>
          <w14:ligatures w14:val="none"/>
        </w:rPr>
        <w:t>conflicts</w:t>
      </w:r>
      <w:r w:rsidRPr="00F37CA0">
        <w:rPr>
          <w:rFonts w:ascii="Arial" w:eastAsia="Times New Roman" w:hAnsi="Arial" w:cs="Arial"/>
          <w:kern w:val="0"/>
          <w14:ligatures w14:val="none"/>
        </w:rPr>
        <w:t xml:space="preserve"> have arisen between employees due to differences in the ways that </w:t>
      </w:r>
      <w:r w:rsidRPr="00E64FB4">
        <w:rPr>
          <w:rFonts w:ascii="Arial" w:eastAsia="Times New Roman" w:hAnsi="Arial" w:cs="Arial"/>
          <w:b/>
          <w:bCs/>
          <w:kern w:val="0"/>
          <w14:ligatures w14:val="none"/>
        </w:rPr>
        <w:t>operations</w:t>
      </w:r>
      <w:r w:rsidRPr="00F37CA0">
        <w:rPr>
          <w:rFonts w:ascii="Arial" w:eastAsia="Times New Roman" w:hAnsi="Arial" w:cs="Arial"/>
          <w:kern w:val="0"/>
          <w14:ligatures w14:val="none"/>
        </w:rPr>
        <w:t xml:space="preserve"> are </w:t>
      </w:r>
      <w:r w:rsidRPr="00E64FB4">
        <w:rPr>
          <w:rFonts w:ascii="Arial" w:eastAsia="Times New Roman" w:hAnsi="Arial" w:cs="Arial"/>
          <w:b/>
          <w:bCs/>
          <w:kern w:val="0"/>
          <w14:ligatures w14:val="none"/>
        </w:rPr>
        <w:t>traditionally</w:t>
      </w:r>
      <w:r w:rsidRPr="00F37CA0">
        <w:rPr>
          <w:rFonts w:ascii="Arial" w:eastAsia="Times New Roman" w:hAnsi="Arial" w:cs="Arial"/>
          <w:kern w:val="0"/>
          <w14:ligatures w14:val="none"/>
        </w:rPr>
        <w:t xml:space="preserve"> conducted in the UK and UAE.</w:t>
      </w:r>
      <w:r w:rsidR="001207FC">
        <w:rPr>
          <w:rFonts w:ascii="Arial" w:eastAsia="Times New Roman" w:hAnsi="Arial" w:cs="Arial"/>
          <w:kern w:val="0"/>
          <w14:ligatures w14:val="none"/>
        </w:rPr>
        <w:t xml:space="preserve"> </w:t>
      </w:r>
      <w:r w:rsidR="00023CA0">
        <w:rPr>
          <w:rFonts w:ascii="Arial" w:eastAsia="Times New Roman" w:hAnsi="Arial" w:cs="Arial"/>
          <w:kern w:val="0"/>
          <w14:ligatures w14:val="none"/>
        </w:rPr>
        <w:t>This means</w:t>
      </w:r>
      <w:r w:rsidR="001207FC">
        <w:rPr>
          <w:rFonts w:ascii="Arial" w:eastAsia="Times New Roman" w:hAnsi="Arial" w:cs="Arial"/>
          <w:kern w:val="0"/>
          <w14:ligatures w14:val="none"/>
        </w:rPr>
        <w:t xml:space="preserve"> </w:t>
      </w:r>
      <w:r w:rsidR="006E0E72">
        <w:rPr>
          <w:rFonts w:ascii="Arial" w:eastAsia="Times New Roman" w:hAnsi="Arial" w:cs="Arial"/>
          <w:kern w:val="0"/>
          <w14:ligatures w14:val="none"/>
        </w:rPr>
        <w:t xml:space="preserve">the UK company will hold their British </w:t>
      </w:r>
      <w:r w:rsidR="006E0E72" w:rsidRPr="00C87A93">
        <w:rPr>
          <w:rFonts w:ascii="Arial" w:eastAsia="Times New Roman" w:hAnsi="Arial" w:cs="Arial"/>
          <w:b/>
          <w:bCs/>
          <w:kern w:val="0"/>
          <w14:ligatures w14:val="none"/>
        </w:rPr>
        <w:t>policies</w:t>
      </w:r>
      <w:r w:rsidR="006E0E72">
        <w:rPr>
          <w:rFonts w:ascii="Arial" w:eastAsia="Times New Roman" w:hAnsi="Arial" w:cs="Arial"/>
          <w:kern w:val="0"/>
          <w14:ligatures w14:val="none"/>
        </w:rPr>
        <w:t xml:space="preserve"> in their workplace.</w:t>
      </w:r>
      <w:r w:rsidRPr="00F37CA0">
        <w:rPr>
          <w:rFonts w:ascii="Arial" w:eastAsia="Times New Roman" w:hAnsi="Arial" w:cs="Arial"/>
          <w:kern w:val="0"/>
          <w14:ligatures w14:val="none"/>
        </w:rPr>
        <w:t xml:space="preserve"> To minimi</w:t>
      </w:r>
      <w:r w:rsidR="002A3B10">
        <w:rPr>
          <w:rFonts w:ascii="Arial" w:eastAsia="Times New Roman" w:hAnsi="Arial" w:cs="Arial"/>
          <w:kern w:val="0"/>
          <w14:ligatures w14:val="none"/>
        </w:rPr>
        <w:t>s</w:t>
      </w:r>
      <w:r w:rsidRPr="00F37CA0">
        <w:rPr>
          <w:rFonts w:ascii="Arial" w:eastAsia="Times New Roman" w:hAnsi="Arial" w:cs="Arial"/>
          <w:kern w:val="0"/>
          <w14:ligatures w14:val="none"/>
        </w:rPr>
        <w:t>e these conflicts and facilitate a smooth transition, the three stages of the Lewin Model will be used to help employees adapt to the changes</w:t>
      </w:r>
      <w:r w:rsidR="002A3B10">
        <w:rPr>
          <w:rFonts w:ascii="Arial" w:eastAsia="Times New Roman" w:hAnsi="Arial" w:cs="Arial"/>
          <w:kern w:val="0"/>
          <w14:ligatures w14:val="none"/>
        </w:rPr>
        <w:t>.</w:t>
      </w:r>
    </w:p>
    <w:p w14:paraId="386400C8" w14:textId="00B98DFA" w:rsidR="00967D3A" w:rsidRPr="00D7583E" w:rsidRDefault="00417D1D" w:rsidP="00967D3A">
      <w:pPr>
        <w:rPr>
          <w:rFonts w:ascii="Arial" w:hAnsi="Arial" w:cs="Arial"/>
        </w:rPr>
      </w:pPr>
      <w:r w:rsidRPr="00411514">
        <w:rPr>
          <w:rFonts w:ascii="Arial" w:eastAsia="Times New Roman" w:hAnsi="Arial" w:cs="Arial"/>
          <w:b/>
          <w:bCs/>
          <w:kern w:val="0"/>
          <w14:ligatures w14:val="none"/>
        </w:rPr>
        <w:t>1.1</w:t>
      </w:r>
      <w:r>
        <w:rPr>
          <w:rFonts w:ascii="Arial" w:eastAsia="Times New Roman" w:hAnsi="Arial" w:cs="Arial"/>
          <w:b/>
          <w:bCs/>
          <w:kern w:val="0"/>
          <w14:ligatures w14:val="none"/>
        </w:rPr>
        <w:t xml:space="preserve"> </w:t>
      </w:r>
      <w:r w:rsidR="00D7583E" w:rsidRPr="00D7583E">
        <w:rPr>
          <w:rFonts w:ascii="Arial" w:eastAsia="Times New Roman" w:hAnsi="Arial" w:cs="Arial"/>
          <w:kern w:val="0"/>
          <w14:ligatures w14:val="none"/>
        </w:rPr>
        <w:t>The initial phase of the transformation, known as "unfreeze," aims to alter the existing circumstances. The reasons for change must be explained to all affected employees in order to accomplish this. A valid and understandable reason will strengthen the driving force and minimize resistance to maintaining existing circumstances. To increase the driving force, it is important to create a desirable vision and goal. Effective management is essential for enacting new regulations and minimizing stress and ambiguity.</w:t>
      </w:r>
    </w:p>
    <w:p w14:paraId="67B4B671" w14:textId="3022AB86" w:rsidR="00CA18D1" w:rsidRPr="003A7482" w:rsidRDefault="003607C0" w:rsidP="003A7482">
      <w:pPr>
        <w:rPr>
          <w:rFonts w:ascii="Arial" w:hAnsi="Arial" w:cs="Arial"/>
        </w:rPr>
      </w:pPr>
      <w:r w:rsidRPr="00D7583E">
        <w:rPr>
          <w:shd w:val="clear" w:color="auto" w:fill="FFFFFF"/>
        </w:rPr>
        <w:br/>
      </w:r>
      <w:r w:rsidR="00411514" w:rsidRPr="00411514">
        <w:rPr>
          <w:rStyle w:val="markedcontent"/>
          <w:rFonts w:ascii="Arial" w:hAnsi="Arial" w:cs="Arial"/>
          <w:b/>
          <w:bCs/>
          <w:shd w:val="clear" w:color="auto" w:fill="FFFFFF"/>
        </w:rPr>
        <w:t>1.2</w:t>
      </w:r>
      <w:r w:rsidR="00411514">
        <w:rPr>
          <w:rStyle w:val="markedcontent"/>
          <w:rFonts w:ascii="Arial" w:hAnsi="Arial" w:cs="Arial"/>
          <w:shd w:val="clear" w:color="auto" w:fill="FFFFFF"/>
        </w:rPr>
        <w:t xml:space="preserve"> </w:t>
      </w:r>
      <w:r w:rsidR="00B5230F">
        <w:rPr>
          <w:rStyle w:val="markedcontent"/>
          <w:rFonts w:ascii="Arial" w:hAnsi="Arial" w:cs="Arial"/>
          <w:shd w:val="clear" w:color="auto" w:fill="FFFFFF"/>
        </w:rPr>
        <w:t xml:space="preserve"> </w:t>
      </w:r>
      <w:r w:rsidR="00B5230F" w:rsidRPr="00B5230F">
        <w:rPr>
          <w:rStyle w:val="markedcontent"/>
          <w:rFonts w:ascii="Arial" w:hAnsi="Arial" w:cs="Arial"/>
          <w:shd w:val="clear" w:color="auto" w:fill="FFFFFF"/>
        </w:rPr>
        <w:t xml:space="preserve">Lewin's second stage of his model deals with the process of change, instead of viewing it as a one-time event. This modification entails altering the thoughts, emotions, and conduct of employees as they transition from conventional methods to novel ones. It is essential to support employees during this stage in order to reduce their resistance. Support can be provided in numerous forms, including the provision of training and coaching to equip employees for novel procedures. As both sides become trained and comfortable with the new methods, restraining forces will be diminished. It is imperative to comprehend that a significant portion of the impediments stem from the employees' apprehension regarding the possibility of making errors during the process of acquiring new skills. The cultivation of a tolerance for </w:t>
      </w:r>
      <w:r w:rsidR="00B5230F" w:rsidRPr="00B5230F">
        <w:rPr>
          <w:rStyle w:val="markedcontent"/>
          <w:rFonts w:ascii="Arial" w:hAnsi="Arial" w:cs="Arial"/>
          <w:shd w:val="clear" w:color="auto" w:fill="FFFFFF"/>
        </w:rPr>
        <w:lastRenderedPageBreak/>
        <w:t>errors and the provision of assistance to employees during the learning curve can aid in reducing this constraining factor. Another factor contributing to this stage is the use of role models, who can provide aspiration for change and demonstrate the benefits of the change to another employee</w:t>
      </w:r>
      <w:r w:rsidR="00B5230F">
        <w:rPr>
          <w:rStyle w:val="markedcontent"/>
          <w:rFonts w:ascii="Arial" w:hAnsi="Arial" w:cs="Arial"/>
          <w:shd w:val="clear" w:color="auto" w:fill="FFFFFF"/>
        </w:rPr>
        <w:t xml:space="preserve"> </w:t>
      </w:r>
      <w:r w:rsidR="00DD28A6" w:rsidRPr="00FD344C">
        <w:rPr>
          <w:rStyle w:val="markedcontent"/>
          <w:rFonts w:ascii="Arial" w:hAnsi="Arial" w:cs="Arial"/>
          <w:shd w:val="clear" w:color="auto" w:fill="FFFFFF"/>
        </w:rPr>
        <w:t>(Eslami</w:t>
      </w:r>
      <w:r w:rsidR="00FD344C" w:rsidRPr="00FD344C">
        <w:rPr>
          <w:rFonts w:ascii="Arial" w:hAnsi="Arial" w:cs="Arial"/>
          <w:color w:val="222222"/>
          <w:shd w:val="clear" w:color="auto" w:fill="FFFFFF"/>
        </w:rPr>
        <w:t>, 2011).</w:t>
      </w:r>
    </w:p>
    <w:p w14:paraId="07AB888C" w14:textId="77777777" w:rsidR="00CA18D1" w:rsidRPr="003A7482" w:rsidRDefault="00CA18D1" w:rsidP="003A7482">
      <w:pPr>
        <w:rPr>
          <w:rFonts w:ascii="Arial" w:hAnsi="Arial" w:cs="Arial"/>
        </w:rPr>
      </w:pPr>
    </w:p>
    <w:p w14:paraId="186AA578" w14:textId="0D964B68" w:rsidR="00CA18D1" w:rsidRDefault="00411514" w:rsidP="009D5F2B">
      <w:pPr>
        <w:shd w:val="clear" w:color="auto" w:fill="FFFFFF"/>
        <w:spacing w:after="0"/>
        <w:rPr>
          <w:rFonts w:ascii="Arial" w:hAnsi="Arial" w:cs="Arial"/>
          <w:color w:val="222222"/>
          <w:shd w:val="clear" w:color="auto" w:fill="FFFFFF"/>
        </w:rPr>
      </w:pPr>
      <w:r w:rsidRPr="00411514">
        <w:rPr>
          <w:rFonts w:ascii="Arial" w:eastAsia="Times New Roman" w:hAnsi="Arial" w:cs="Arial"/>
          <w:b/>
          <w:bCs/>
          <w:color w:val="000000"/>
          <w:kern w:val="0"/>
          <w14:ligatures w14:val="none"/>
        </w:rPr>
        <w:t xml:space="preserve">1.3 </w:t>
      </w:r>
      <w:r w:rsidR="00792366" w:rsidRPr="00286190">
        <w:rPr>
          <w:rFonts w:ascii="Arial" w:eastAsia="Times New Roman" w:hAnsi="Arial" w:cs="Arial"/>
          <w:color w:val="000000"/>
          <w:kern w:val="0"/>
          <w14:ligatures w14:val="none"/>
        </w:rPr>
        <w:t xml:space="preserve">The </w:t>
      </w:r>
      <w:r w:rsidR="00792366" w:rsidRPr="003B0909">
        <w:rPr>
          <w:rFonts w:ascii="Arial" w:eastAsia="Times New Roman" w:hAnsi="Arial" w:cs="Arial"/>
          <w:b/>
          <w:bCs/>
          <w:color w:val="000000"/>
          <w:kern w:val="0"/>
          <w14:ligatures w14:val="none"/>
        </w:rPr>
        <w:t>third</w:t>
      </w:r>
      <w:r w:rsidR="00792366" w:rsidRPr="00286190">
        <w:rPr>
          <w:rFonts w:ascii="Arial" w:eastAsia="Times New Roman" w:hAnsi="Arial" w:cs="Arial"/>
          <w:color w:val="000000"/>
          <w:kern w:val="0"/>
          <w14:ligatures w14:val="none"/>
        </w:rPr>
        <w:t xml:space="preserve"> stage in Lewin's change model is called "</w:t>
      </w:r>
      <w:r w:rsidR="00792366" w:rsidRPr="003B0909">
        <w:rPr>
          <w:rFonts w:ascii="Arial" w:eastAsia="Times New Roman" w:hAnsi="Arial" w:cs="Arial"/>
          <w:b/>
          <w:bCs/>
          <w:color w:val="000000"/>
          <w:kern w:val="0"/>
          <w14:ligatures w14:val="none"/>
        </w:rPr>
        <w:t>freezing</w:t>
      </w:r>
      <w:r w:rsidR="00792366" w:rsidRPr="00286190">
        <w:rPr>
          <w:rFonts w:ascii="Arial" w:eastAsia="Times New Roman" w:hAnsi="Arial" w:cs="Arial"/>
          <w:color w:val="000000"/>
          <w:kern w:val="0"/>
          <w14:ligatures w14:val="none"/>
        </w:rPr>
        <w:t xml:space="preserve">". It aims to </w:t>
      </w:r>
      <w:r w:rsidR="00792366" w:rsidRPr="003B0909">
        <w:rPr>
          <w:rFonts w:ascii="Arial" w:eastAsia="Times New Roman" w:hAnsi="Arial" w:cs="Arial"/>
          <w:b/>
          <w:bCs/>
          <w:color w:val="000000"/>
          <w:kern w:val="0"/>
          <w14:ligatures w14:val="none"/>
        </w:rPr>
        <w:t>stabili</w:t>
      </w:r>
      <w:r w:rsidR="00F81C5C" w:rsidRPr="003B0909">
        <w:rPr>
          <w:rFonts w:ascii="Arial" w:eastAsia="Times New Roman" w:hAnsi="Arial" w:cs="Arial"/>
          <w:b/>
          <w:bCs/>
          <w:color w:val="000000"/>
          <w:kern w:val="0"/>
          <w14:ligatures w14:val="none"/>
        </w:rPr>
        <w:t>s</w:t>
      </w:r>
      <w:r w:rsidR="00792366" w:rsidRPr="003B0909">
        <w:rPr>
          <w:rFonts w:ascii="Arial" w:eastAsia="Times New Roman" w:hAnsi="Arial" w:cs="Arial"/>
          <w:b/>
          <w:bCs/>
          <w:color w:val="000000"/>
          <w:kern w:val="0"/>
          <w14:ligatures w14:val="none"/>
        </w:rPr>
        <w:t>e</w:t>
      </w:r>
      <w:r w:rsidR="00792366" w:rsidRPr="00286190">
        <w:rPr>
          <w:rFonts w:ascii="Arial" w:eastAsia="Times New Roman" w:hAnsi="Arial" w:cs="Arial"/>
          <w:color w:val="000000"/>
          <w:kern w:val="0"/>
          <w14:ligatures w14:val="none"/>
        </w:rPr>
        <w:t xml:space="preserve"> the post-change processes and solidify new attitudes and </w:t>
      </w:r>
      <w:r w:rsidR="00F81C5C">
        <w:rPr>
          <w:rFonts w:ascii="Arial" w:eastAsia="Times New Roman" w:hAnsi="Arial" w:cs="Arial"/>
          <w:color w:val="000000"/>
          <w:kern w:val="0"/>
          <w14:ligatures w14:val="none"/>
        </w:rPr>
        <w:t>behaviours</w:t>
      </w:r>
      <w:r w:rsidR="00792366" w:rsidRPr="00286190">
        <w:rPr>
          <w:rFonts w:ascii="Arial" w:eastAsia="Times New Roman" w:hAnsi="Arial" w:cs="Arial"/>
          <w:color w:val="000000"/>
          <w:kern w:val="0"/>
          <w14:ligatures w14:val="none"/>
        </w:rPr>
        <w:t xml:space="preserve">. These new processes, </w:t>
      </w:r>
      <w:r w:rsidR="00792366" w:rsidRPr="003B0909">
        <w:rPr>
          <w:rFonts w:ascii="Arial" w:eastAsia="Times New Roman" w:hAnsi="Arial" w:cs="Arial"/>
          <w:b/>
          <w:bCs/>
          <w:color w:val="000000"/>
          <w:kern w:val="0"/>
          <w14:ligatures w14:val="none"/>
        </w:rPr>
        <w:t>attitudes</w:t>
      </w:r>
      <w:r w:rsidR="00792366" w:rsidRPr="00286190">
        <w:rPr>
          <w:rFonts w:ascii="Arial" w:eastAsia="Times New Roman" w:hAnsi="Arial" w:cs="Arial"/>
          <w:color w:val="000000"/>
          <w:kern w:val="0"/>
          <w14:ligatures w14:val="none"/>
        </w:rPr>
        <w:t xml:space="preserve">, and </w:t>
      </w:r>
      <w:r w:rsidR="00F81C5C" w:rsidRPr="003B0909">
        <w:rPr>
          <w:rFonts w:ascii="Arial" w:eastAsia="Times New Roman" w:hAnsi="Arial" w:cs="Arial"/>
          <w:b/>
          <w:bCs/>
          <w:color w:val="000000"/>
          <w:kern w:val="0"/>
          <w14:ligatures w14:val="none"/>
        </w:rPr>
        <w:t>behaviours</w:t>
      </w:r>
      <w:r w:rsidR="00792366" w:rsidRPr="00286190">
        <w:rPr>
          <w:rFonts w:ascii="Arial" w:eastAsia="Times New Roman" w:hAnsi="Arial" w:cs="Arial"/>
          <w:color w:val="000000"/>
          <w:kern w:val="0"/>
          <w14:ligatures w14:val="none"/>
        </w:rPr>
        <w:t xml:space="preserve"> become the new </w:t>
      </w:r>
      <w:r w:rsidR="00792366" w:rsidRPr="003B0909">
        <w:rPr>
          <w:rFonts w:ascii="Arial" w:eastAsia="Times New Roman" w:hAnsi="Arial" w:cs="Arial"/>
          <w:b/>
          <w:bCs/>
          <w:color w:val="000000"/>
          <w:kern w:val="0"/>
          <w14:ligatures w14:val="none"/>
        </w:rPr>
        <w:t>norms</w:t>
      </w:r>
      <w:r w:rsidR="00792366" w:rsidRPr="00286190">
        <w:rPr>
          <w:rFonts w:ascii="Arial" w:eastAsia="Times New Roman" w:hAnsi="Arial" w:cs="Arial"/>
          <w:color w:val="000000"/>
          <w:kern w:val="0"/>
          <w14:ligatures w14:val="none"/>
        </w:rPr>
        <w:t xml:space="preserve"> that employees accept. This creates a new </w:t>
      </w:r>
      <w:r w:rsidR="00C8181E">
        <w:rPr>
          <w:rFonts w:ascii="Arial" w:eastAsia="Times New Roman" w:hAnsi="Arial" w:cs="Arial"/>
          <w:color w:val="000000"/>
          <w:kern w:val="0"/>
          <w14:ligatures w14:val="none"/>
        </w:rPr>
        <w:t>balanc</w:t>
      </w:r>
      <w:r w:rsidR="00DB1301">
        <w:rPr>
          <w:rFonts w:ascii="Arial" w:eastAsia="Times New Roman" w:hAnsi="Arial" w:cs="Arial"/>
          <w:color w:val="000000"/>
          <w:kern w:val="0"/>
          <w14:ligatures w14:val="none"/>
        </w:rPr>
        <w:t>ing</w:t>
      </w:r>
      <w:r w:rsidR="00792366" w:rsidRPr="00286190">
        <w:rPr>
          <w:rFonts w:ascii="Arial" w:eastAsia="Times New Roman" w:hAnsi="Arial" w:cs="Arial"/>
          <w:color w:val="000000"/>
          <w:kern w:val="0"/>
          <w14:ligatures w14:val="none"/>
        </w:rPr>
        <w:t xml:space="preserve"> state where the driving forces and restraining forces are </w:t>
      </w:r>
      <w:r w:rsidR="00792366" w:rsidRPr="003B0909">
        <w:rPr>
          <w:rFonts w:ascii="Arial" w:eastAsia="Times New Roman" w:hAnsi="Arial" w:cs="Arial"/>
          <w:b/>
          <w:bCs/>
          <w:color w:val="000000"/>
          <w:kern w:val="0"/>
          <w14:ligatures w14:val="none"/>
        </w:rPr>
        <w:t>balanced</w:t>
      </w:r>
      <w:r w:rsidR="00792366" w:rsidRPr="00286190">
        <w:rPr>
          <w:rFonts w:ascii="Arial" w:eastAsia="Times New Roman" w:hAnsi="Arial" w:cs="Arial"/>
          <w:color w:val="000000"/>
          <w:kern w:val="0"/>
          <w14:ligatures w14:val="none"/>
        </w:rPr>
        <w:t>. This stage of Lewin's model is critici</w:t>
      </w:r>
      <w:r w:rsidR="00F74925">
        <w:rPr>
          <w:rFonts w:ascii="Arial" w:eastAsia="Times New Roman" w:hAnsi="Arial" w:cs="Arial"/>
          <w:color w:val="000000"/>
          <w:kern w:val="0"/>
          <w14:ligatures w14:val="none"/>
        </w:rPr>
        <w:t>s</w:t>
      </w:r>
      <w:r w:rsidR="00792366" w:rsidRPr="00286190">
        <w:rPr>
          <w:rFonts w:ascii="Arial" w:eastAsia="Times New Roman" w:hAnsi="Arial" w:cs="Arial"/>
          <w:color w:val="000000"/>
          <w:kern w:val="0"/>
          <w14:ligatures w14:val="none"/>
        </w:rPr>
        <w:t xml:space="preserve">ed for its applicability to the modern environment, where companies need to undergo more frequent changes compared to the 1940s. Recent change management programs have modified this step to address this concern. </w:t>
      </w:r>
      <w:r w:rsidR="009D5F2B" w:rsidRPr="009D5F2B">
        <w:rPr>
          <w:rFonts w:ascii="Arial" w:eastAsia="Times New Roman" w:hAnsi="Arial" w:cs="Arial"/>
          <w:color w:val="000000"/>
          <w:kern w:val="0"/>
          <w14:ligatures w14:val="none"/>
        </w:rPr>
        <w:t>They recogni</w:t>
      </w:r>
      <w:r w:rsidR="009D5F2B">
        <w:rPr>
          <w:rFonts w:ascii="Arial" w:eastAsia="Times New Roman" w:hAnsi="Arial" w:cs="Arial"/>
          <w:color w:val="000000"/>
          <w:kern w:val="0"/>
          <w14:ligatures w14:val="none"/>
        </w:rPr>
        <w:t>s</w:t>
      </w:r>
      <w:r w:rsidR="009D5F2B" w:rsidRPr="009D5F2B">
        <w:rPr>
          <w:rFonts w:ascii="Arial" w:eastAsia="Times New Roman" w:hAnsi="Arial" w:cs="Arial"/>
          <w:color w:val="000000"/>
          <w:kern w:val="0"/>
          <w14:ligatures w14:val="none"/>
        </w:rPr>
        <w:t>e the need to strengthen the newly developed processes while also allowing for flexibility to respond to future changes</w:t>
      </w:r>
      <w:r w:rsidR="00DD28A6">
        <w:rPr>
          <w:rFonts w:ascii="Arial" w:eastAsia="Times New Roman" w:hAnsi="Arial" w:cs="Arial"/>
          <w:color w:val="000000"/>
          <w:kern w:val="0"/>
          <w14:ligatures w14:val="none"/>
        </w:rPr>
        <w:t xml:space="preserve"> </w:t>
      </w:r>
      <w:r w:rsidR="00C17C43" w:rsidRPr="00DD28A6">
        <w:rPr>
          <w:rFonts w:ascii="Arial" w:eastAsia="Times New Roman" w:hAnsi="Arial" w:cs="Arial"/>
          <w:color w:val="000000"/>
          <w:kern w:val="0"/>
          <w14:ligatures w14:val="none"/>
        </w:rPr>
        <w:t>(</w:t>
      </w:r>
      <w:r w:rsidR="00FD344C" w:rsidRPr="00DD28A6">
        <w:rPr>
          <w:rFonts w:ascii="Arial" w:hAnsi="Arial" w:cs="Arial"/>
          <w:color w:val="222222"/>
          <w:shd w:val="clear" w:color="auto" w:fill="FFFFFF"/>
        </w:rPr>
        <w:t>Eslami,2011).</w:t>
      </w:r>
    </w:p>
    <w:p w14:paraId="599F594A" w14:textId="4FC854F6" w:rsidR="00993670" w:rsidRDefault="00FD1829" w:rsidP="009D5F2B">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The </w:t>
      </w:r>
      <w:r w:rsidR="002A31AD">
        <w:rPr>
          <w:rFonts w:ascii="Arial" w:hAnsi="Arial" w:cs="Arial"/>
          <w:color w:val="222222"/>
          <w:shd w:val="clear" w:color="auto" w:fill="FFFFFF"/>
        </w:rPr>
        <w:t>freeze stage requires monitoring and tracking</w:t>
      </w:r>
      <w:r w:rsidR="003C1B58">
        <w:rPr>
          <w:rFonts w:ascii="Arial" w:hAnsi="Arial" w:cs="Arial"/>
          <w:color w:val="222222"/>
          <w:shd w:val="clear" w:color="auto" w:fill="FFFFFF"/>
        </w:rPr>
        <w:t xml:space="preserve"> the new </w:t>
      </w:r>
      <w:r w:rsidR="002A31AD">
        <w:rPr>
          <w:rFonts w:ascii="Arial" w:hAnsi="Arial" w:cs="Arial"/>
          <w:color w:val="222222"/>
          <w:shd w:val="clear" w:color="auto" w:fill="FFFFFF"/>
        </w:rPr>
        <w:t xml:space="preserve">management to </w:t>
      </w:r>
      <w:r w:rsidR="00C92DF9">
        <w:rPr>
          <w:rFonts w:ascii="Arial" w:hAnsi="Arial" w:cs="Arial"/>
          <w:color w:val="222222"/>
          <w:shd w:val="clear" w:color="auto" w:fill="FFFFFF"/>
        </w:rPr>
        <w:t xml:space="preserve">evaluate the effectiveness and achievement </w:t>
      </w:r>
      <w:r w:rsidR="003C1B58">
        <w:rPr>
          <w:rFonts w:ascii="Arial" w:hAnsi="Arial" w:cs="Arial"/>
          <w:color w:val="222222"/>
          <w:shd w:val="clear" w:color="auto" w:fill="FFFFFF"/>
        </w:rPr>
        <w:t xml:space="preserve">of new changes </w:t>
      </w:r>
      <w:r w:rsidR="00D25571">
        <w:rPr>
          <w:rFonts w:ascii="Arial" w:hAnsi="Arial" w:cs="Arial"/>
          <w:color w:val="222222"/>
          <w:shd w:val="clear" w:color="auto" w:fill="FFFFFF"/>
        </w:rPr>
        <w:t>and prevent</w:t>
      </w:r>
      <w:r w:rsidR="005B11AC">
        <w:rPr>
          <w:rFonts w:ascii="Arial" w:hAnsi="Arial" w:cs="Arial"/>
          <w:color w:val="222222"/>
          <w:shd w:val="clear" w:color="auto" w:fill="FFFFFF"/>
        </w:rPr>
        <w:t xml:space="preserve"> </w:t>
      </w:r>
      <w:r w:rsidR="00BF3C79">
        <w:rPr>
          <w:rFonts w:ascii="Arial" w:hAnsi="Arial" w:cs="Arial"/>
          <w:color w:val="222222"/>
          <w:shd w:val="clear" w:color="auto" w:fill="FFFFFF"/>
        </w:rPr>
        <w:t xml:space="preserve">further </w:t>
      </w:r>
      <w:r w:rsidR="005B11AC">
        <w:rPr>
          <w:rFonts w:ascii="Arial" w:hAnsi="Arial" w:cs="Arial"/>
          <w:color w:val="222222"/>
          <w:shd w:val="clear" w:color="auto" w:fill="FFFFFF"/>
        </w:rPr>
        <w:t xml:space="preserve">conflicts. </w:t>
      </w:r>
    </w:p>
    <w:p w14:paraId="501038F8" w14:textId="0C5ED356" w:rsidR="00756310" w:rsidRDefault="002A6F80" w:rsidP="009D5F2B">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The other important thing is that companies have different </w:t>
      </w:r>
      <w:r w:rsidR="00EA1047">
        <w:rPr>
          <w:rFonts w:ascii="Arial" w:hAnsi="Arial" w:cs="Arial"/>
          <w:color w:val="222222"/>
          <w:shd w:val="clear" w:color="auto" w:fill="FFFFFF"/>
        </w:rPr>
        <w:t>organisational cultures</w:t>
      </w:r>
      <w:r w:rsidR="00B64359">
        <w:rPr>
          <w:rFonts w:ascii="Arial" w:hAnsi="Arial" w:cs="Arial"/>
          <w:color w:val="222222"/>
          <w:shd w:val="clear" w:color="auto" w:fill="FFFFFF"/>
        </w:rPr>
        <w:t xml:space="preserve"> that </w:t>
      </w:r>
      <w:r w:rsidR="00960AD5">
        <w:rPr>
          <w:rFonts w:ascii="Arial" w:hAnsi="Arial" w:cs="Arial"/>
          <w:color w:val="222222"/>
          <w:shd w:val="clear" w:color="auto" w:fill="FFFFFF"/>
        </w:rPr>
        <w:t>suit</w:t>
      </w:r>
      <w:r w:rsidR="00B64359">
        <w:rPr>
          <w:rFonts w:ascii="Arial" w:hAnsi="Arial" w:cs="Arial"/>
          <w:color w:val="222222"/>
          <w:shd w:val="clear" w:color="auto" w:fill="FFFFFF"/>
        </w:rPr>
        <w:t xml:space="preserve"> their business</w:t>
      </w:r>
      <w:r w:rsidR="00697425">
        <w:rPr>
          <w:rFonts w:ascii="Arial" w:hAnsi="Arial" w:cs="Arial"/>
          <w:color w:val="222222"/>
          <w:shd w:val="clear" w:color="auto" w:fill="FFFFFF"/>
        </w:rPr>
        <w:t>.</w:t>
      </w:r>
    </w:p>
    <w:p w14:paraId="66C3E1FF" w14:textId="77777777" w:rsidR="002E1BE0" w:rsidRDefault="002E1BE0" w:rsidP="009D5F2B">
      <w:pPr>
        <w:shd w:val="clear" w:color="auto" w:fill="FFFFFF"/>
        <w:spacing w:after="0"/>
        <w:rPr>
          <w:rFonts w:ascii="Arial" w:hAnsi="Arial" w:cs="Arial"/>
          <w:color w:val="222222"/>
          <w:shd w:val="clear" w:color="auto" w:fill="FFFFFF"/>
        </w:rPr>
      </w:pPr>
    </w:p>
    <w:p w14:paraId="3DB52A54" w14:textId="4FBD2185" w:rsidR="002E1BE0" w:rsidRDefault="002E1BE0" w:rsidP="009D5F2B">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The other important section in </w:t>
      </w:r>
      <w:r w:rsidR="002E7716">
        <w:rPr>
          <w:rFonts w:ascii="Arial" w:hAnsi="Arial" w:cs="Arial"/>
          <w:color w:val="222222"/>
          <w:shd w:val="clear" w:color="auto" w:fill="FFFFFF"/>
        </w:rPr>
        <w:t xml:space="preserve">a </w:t>
      </w:r>
      <w:r>
        <w:rPr>
          <w:rFonts w:ascii="Arial" w:hAnsi="Arial" w:cs="Arial"/>
          <w:color w:val="222222"/>
          <w:shd w:val="clear" w:color="auto" w:fill="FFFFFF"/>
        </w:rPr>
        <w:t xml:space="preserve">business agreement to </w:t>
      </w:r>
      <w:r w:rsidR="002E7716">
        <w:rPr>
          <w:rFonts w:ascii="Arial" w:hAnsi="Arial" w:cs="Arial"/>
          <w:color w:val="222222"/>
          <w:shd w:val="clear" w:color="auto" w:fill="FFFFFF"/>
        </w:rPr>
        <w:t>be considered</w:t>
      </w:r>
      <w:r>
        <w:rPr>
          <w:rFonts w:ascii="Arial" w:hAnsi="Arial" w:cs="Arial"/>
          <w:color w:val="222222"/>
          <w:shd w:val="clear" w:color="auto" w:fill="FFFFFF"/>
        </w:rPr>
        <w:t xml:space="preserve"> is the </w:t>
      </w:r>
      <w:r w:rsidR="00F604F0">
        <w:rPr>
          <w:rFonts w:ascii="Arial" w:hAnsi="Arial" w:cs="Arial"/>
          <w:color w:val="222222"/>
          <w:shd w:val="clear" w:color="auto" w:fill="FFFFFF"/>
        </w:rPr>
        <w:t>organisational</w:t>
      </w:r>
      <w:r>
        <w:rPr>
          <w:rFonts w:ascii="Arial" w:hAnsi="Arial" w:cs="Arial"/>
          <w:color w:val="222222"/>
          <w:shd w:val="clear" w:color="auto" w:fill="FFFFFF"/>
        </w:rPr>
        <w:t xml:space="preserve"> culture because companies have different organisational cultures to operate </w:t>
      </w:r>
      <w:r w:rsidR="00F604F0">
        <w:rPr>
          <w:rFonts w:ascii="Arial" w:hAnsi="Arial" w:cs="Arial"/>
          <w:color w:val="222222"/>
          <w:shd w:val="clear" w:color="auto" w:fill="FFFFFF"/>
        </w:rPr>
        <w:t>their business</w:t>
      </w:r>
      <w:r w:rsidR="00C976D9">
        <w:rPr>
          <w:rFonts w:ascii="Arial" w:hAnsi="Arial" w:cs="Arial"/>
          <w:color w:val="222222"/>
          <w:shd w:val="clear" w:color="auto" w:fill="FFFFFF"/>
        </w:rPr>
        <w:t xml:space="preserve"> by having sets of values, rules, beliefs, </w:t>
      </w:r>
      <w:r w:rsidR="002E7716">
        <w:rPr>
          <w:rFonts w:ascii="Arial" w:hAnsi="Arial" w:cs="Arial"/>
          <w:color w:val="222222"/>
          <w:shd w:val="clear" w:color="auto" w:fill="FFFFFF"/>
        </w:rPr>
        <w:t>systems</w:t>
      </w:r>
      <w:r w:rsidR="00391269">
        <w:rPr>
          <w:rFonts w:ascii="Arial" w:hAnsi="Arial" w:cs="Arial"/>
          <w:color w:val="222222"/>
          <w:shd w:val="clear" w:color="auto" w:fill="FFFFFF"/>
        </w:rPr>
        <w:t>,</w:t>
      </w:r>
      <w:r w:rsidR="00C976D9">
        <w:rPr>
          <w:rFonts w:ascii="Arial" w:hAnsi="Arial" w:cs="Arial"/>
          <w:color w:val="222222"/>
          <w:shd w:val="clear" w:color="auto" w:fill="FFFFFF"/>
        </w:rPr>
        <w:t xml:space="preserve"> and </w:t>
      </w:r>
      <w:r w:rsidR="00391269">
        <w:rPr>
          <w:rFonts w:ascii="Arial" w:hAnsi="Arial" w:cs="Arial"/>
          <w:color w:val="222222"/>
          <w:shd w:val="clear" w:color="auto" w:fill="FFFFFF"/>
        </w:rPr>
        <w:t>behaviours.</w:t>
      </w:r>
    </w:p>
    <w:p w14:paraId="4EEA5F05" w14:textId="3DE7B832" w:rsidR="00391269" w:rsidRPr="00200439" w:rsidRDefault="00705CC3" w:rsidP="009D5F2B">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Organisations </w:t>
      </w:r>
      <w:r w:rsidR="002E7716">
        <w:rPr>
          <w:rFonts w:ascii="Arial" w:hAnsi="Arial" w:cs="Arial"/>
          <w:color w:val="222222"/>
          <w:shd w:val="clear" w:color="auto" w:fill="FFFFFF"/>
        </w:rPr>
        <w:t>utilise</w:t>
      </w:r>
      <w:r w:rsidR="002E008F">
        <w:rPr>
          <w:rFonts w:ascii="Arial" w:hAnsi="Arial" w:cs="Arial"/>
          <w:color w:val="222222"/>
          <w:shd w:val="clear" w:color="auto" w:fill="FFFFFF"/>
        </w:rPr>
        <w:t xml:space="preserve"> four types of cultures </w:t>
      </w:r>
      <w:r w:rsidR="002E008F" w:rsidRPr="002E008F">
        <w:rPr>
          <w:rFonts w:ascii="Arial" w:hAnsi="Arial" w:cs="Arial"/>
          <w:b/>
          <w:bCs/>
          <w:color w:val="222222"/>
          <w:shd w:val="clear" w:color="auto" w:fill="FFFFFF"/>
        </w:rPr>
        <w:t>C</w:t>
      </w:r>
      <w:r w:rsidR="002E008F">
        <w:rPr>
          <w:rFonts w:ascii="Arial" w:hAnsi="Arial" w:cs="Arial"/>
          <w:b/>
          <w:bCs/>
          <w:color w:val="222222"/>
          <w:shd w:val="clear" w:color="auto" w:fill="FFFFFF"/>
        </w:rPr>
        <w:t>l</w:t>
      </w:r>
      <w:r w:rsidR="002E008F" w:rsidRPr="002E008F">
        <w:rPr>
          <w:rFonts w:ascii="Arial" w:hAnsi="Arial" w:cs="Arial"/>
          <w:b/>
          <w:bCs/>
          <w:color w:val="222222"/>
          <w:shd w:val="clear" w:color="auto" w:fill="FFFFFF"/>
        </w:rPr>
        <w:t>an</w:t>
      </w:r>
      <w:r w:rsidR="002E008F">
        <w:rPr>
          <w:rFonts w:ascii="Arial" w:hAnsi="Arial" w:cs="Arial"/>
          <w:color w:val="222222"/>
          <w:shd w:val="clear" w:color="auto" w:fill="FFFFFF"/>
        </w:rPr>
        <w:t xml:space="preserve">, </w:t>
      </w:r>
      <w:r w:rsidR="002E008F" w:rsidRPr="002E008F">
        <w:rPr>
          <w:rFonts w:ascii="Arial" w:hAnsi="Arial" w:cs="Arial"/>
          <w:b/>
          <w:bCs/>
          <w:color w:val="222222"/>
          <w:shd w:val="clear" w:color="auto" w:fill="FFFFFF"/>
        </w:rPr>
        <w:t>Market</w:t>
      </w:r>
      <w:r w:rsidR="002E008F">
        <w:rPr>
          <w:rFonts w:ascii="Arial" w:hAnsi="Arial" w:cs="Arial"/>
          <w:color w:val="222222"/>
          <w:shd w:val="clear" w:color="auto" w:fill="FFFFFF"/>
        </w:rPr>
        <w:t xml:space="preserve">, </w:t>
      </w:r>
      <w:r w:rsidR="002E008F" w:rsidRPr="002E008F">
        <w:rPr>
          <w:rFonts w:ascii="Arial" w:hAnsi="Arial" w:cs="Arial"/>
          <w:b/>
          <w:bCs/>
          <w:color w:val="222222"/>
          <w:shd w:val="clear" w:color="auto" w:fill="FFFFFF"/>
        </w:rPr>
        <w:t>Adhocracy</w:t>
      </w:r>
      <w:r w:rsidR="002E008F">
        <w:rPr>
          <w:rFonts w:ascii="Arial" w:hAnsi="Arial" w:cs="Arial"/>
          <w:color w:val="222222"/>
          <w:shd w:val="clear" w:color="auto" w:fill="FFFFFF"/>
        </w:rPr>
        <w:t xml:space="preserve"> and </w:t>
      </w:r>
      <w:r w:rsidR="002E008F" w:rsidRPr="002E008F">
        <w:rPr>
          <w:rFonts w:ascii="Arial" w:hAnsi="Arial" w:cs="Arial"/>
          <w:b/>
          <w:bCs/>
          <w:color w:val="222222"/>
          <w:shd w:val="clear" w:color="auto" w:fill="FFFFFF"/>
        </w:rPr>
        <w:t>Hierarchy</w:t>
      </w:r>
      <w:r w:rsidR="00200439">
        <w:rPr>
          <w:rFonts w:ascii="Arial" w:hAnsi="Arial" w:cs="Arial"/>
          <w:b/>
          <w:bCs/>
          <w:color w:val="222222"/>
          <w:shd w:val="clear" w:color="auto" w:fill="FFFFFF"/>
        </w:rPr>
        <w:t xml:space="preserve"> </w:t>
      </w:r>
      <w:r w:rsidR="00200439">
        <w:rPr>
          <w:rFonts w:ascii="Arial" w:hAnsi="Arial" w:cs="Arial"/>
          <w:color w:val="222222"/>
          <w:shd w:val="clear" w:color="auto" w:fill="FFFFFF"/>
        </w:rPr>
        <w:t>to fit their busin</w:t>
      </w:r>
      <w:r w:rsidR="0089703E">
        <w:rPr>
          <w:rFonts w:ascii="Arial" w:hAnsi="Arial" w:cs="Arial"/>
          <w:color w:val="222222"/>
          <w:shd w:val="clear" w:color="auto" w:fill="FFFFFF"/>
        </w:rPr>
        <w:t>ess.</w:t>
      </w:r>
      <w:r w:rsidR="00EC03F7">
        <w:rPr>
          <w:rFonts w:ascii="Arial" w:hAnsi="Arial" w:cs="Arial"/>
          <w:color w:val="222222"/>
          <w:shd w:val="clear" w:color="auto" w:fill="FFFFFF"/>
        </w:rPr>
        <w:t xml:space="preserve"> Although these types are different one is not better than </w:t>
      </w:r>
      <w:r w:rsidR="002E7716">
        <w:rPr>
          <w:rFonts w:ascii="Arial" w:hAnsi="Arial" w:cs="Arial"/>
          <w:color w:val="222222"/>
          <w:shd w:val="clear" w:color="auto" w:fill="FFFFFF"/>
        </w:rPr>
        <w:t xml:space="preserve">the </w:t>
      </w:r>
      <w:r w:rsidR="00EC03F7">
        <w:rPr>
          <w:rFonts w:ascii="Arial" w:hAnsi="Arial" w:cs="Arial"/>
          <w:color w:val="222222"/>
          <w:shd w:val="clear" w:color="auto" w:fill="FFFFFF"/>
        </w:rPr>
        <w:t>other</w:t>
      </w:r>
      <w:r w:rsidR="004247B7">
        <w:rPr>
          <w:rFonts w:ascii="Arial" w:hAnsi="Arial" w:cs="Arial"/>
          <w:color w:val="222222"/>
          <w:shd w:val="clear" w:color="auto" w:fill="FFFFFF"/>
        </w:rPr>
        <w:t>, it has cons and pros</w:t>
      </w:r>
      <w:r w:rsidR="00BF1407">
        <w:rPr>
          <w:rFonts w:ascii="Arial" w:hAnsi="Arial" w:cs="Arial"/>
          <w:color w:val="222222"/>
          <w:shd w:val="clear" w:color="auto" w:fill="FFFFFF"/>
        </w:rPr>
        <w:t>,</w:t>
      </w:r>
      <w:r w:rsidR="00EC03F7">
        <w:rPr>
          <w:rFonts w:ascii="Arial" w:hAnsi="Arial" w:cs="Arial"/>
          <w:color w:val="222222"/>
          <w:shd w:val="clear" w:color="auto" w:fill="FFFFFF"/>
        </w:rPr>
        <w:t xml:space="preserve"> so </w:t>
      </w:r>
      <w:r w:rsidR="002E7716">
        <w:rPr>
          <w:rFonts w:ascii="Arial" w:hAnsi="Arial" w:cs="Arial"/>
          <w:color w:val="222222"/>
          <w:shd w:val="clear" w:color="auto" w:fill="FFFFFF"/>
        </w:rPr>
        <w:t>most</w:t>
      </w:r>
      <w:r w:rsidR="00EC03F7">
        <w:rPr>
          <w:rFonts w:ascii="Arial" w:hAnsi="Arial" w:cs="Arial"/>
          <w:color w:val="222222"/>
          <w:shd w:val="clear" w:color="auto" w:fill="FFFFFF"/>
        </w:rPr>
        <w:t xml:space="preserve"> organisations</w:t>
      </w:r>
      <w:r w:rsidR="0097756C">
        <w:rPr>
          <w:rFonts w:ascii="Arial" w:hAnsi="Arial" w:cs="Arial"/>
          <w:color w:val="222222"/>
          <w:shd w:val="clear" w:color="auto" w:fill="FFFFFF"/>
        </w:rPr>
        <w:t xml:space="preserve"> change </w:t>
      </w:r>
      <w:r w:rsidR="00125EA3">
        <w:rPr>
          <w:rFonts w:ascii="Arial" w:hAnsi="Arial" w:cs="Arial"/>
          <w:color w:val="222222"/>
          <w:shd w:val="clear" w:color="auto" w:fill="FFFFFF"/>
        </w:rPr>
        <w:t xml:space="preserve">it </w:t>
      </w:r>
      <w:r w:rsidR="0097756C">
        <w:rPr>
          <w:rFonts w:ascii="Arial" w:hAnsi="Arial" w:cs="Arial"/>
          <w:color w:val="222222"/>
          <w:shd w:val="clear" w:color="auto" w:fill="FFFFFF"/>
        </w:rPr>
        <w:t xml:space="preserve">to any </w:t>
      </w:r>
      <w:r w:rsidR="00AE72D2">
        <w:rPr>
          <w:rFonts w:ascii="Arial" w:hAnsi="Arial" w:cs="Arial"/>
          <w:color w:val="222222"/>
          <w:shd w:val="clear" w:color="auto" w:fill="FFFFFF"/>
        </w:rPr>
        <w:t>depending</w:t>
      </w:r>
      <w:r w:rsidR="0097756C">
        <w:rPr>
          <w:rFonts w:ascii="Arial" w:hAnsi="Arial" w:cs="Arial"/>
          <w:color w:val="222222"/>
          <w:shd w:val="clear" w:color="auto" w:fill="FFFFFF"/>
        </w:rPr>
        <w:t xml:space="preserve"> </w:t>
      </w:r>
      <w:r w:rsidR="002E7716">
        <w:rPr>
          <w:rFonts w:ascii="Arial" w:hAnsi="Arial" w:cs="Arial"/>
          <w:color w:val="222222"/>
          <w:shd w:val="clear" w:color="auto" w:fill="FFFFFF"/>
        </w:rPr>
        <w:t xml:space="preserve">on </w:t>
      </w:r>
      <w:r w:rsidR="0097756C">
        <w:rPr>
          <w:rFonts w:ascii="Arial" w:hAnsi="Arial" w:cs="Arial"/>
          <w:color w:val="222222"/>
          <w:shd w:val="clear" w:color="auto" w:fill="FFFFFF"/>
        </w:rPr>
        <w:t>their project requirements.</w:t>
      </w:r>
    </w:p>
    <w:p w14:paraId="12BCD3BC" w14:textId="77777777" w:rsidR="00391269" w:rsidRDefault="00391269" w:rsidP="009D5F2B">
      <w:pPr>
        <w:shd w:val="clear" w:color="auto" w:fill="FFFFFF"/>
        <w:spacing w:after="0"/>
        <w:rPr>
          <w:rFonts w:ascii="Arial" w:hAnsi="Arial" w:cs="Arial"/>
          <w:color w:val="222222"/>
          <w:shd w:val="clear" w:color="auto" w:fill="FFFFFF"/>
        </w:rPr>
      </w:pPr>
    </w:p>
    <w:p w14:paraId="46BF0703" w14:textId="08127C30" w:rsidR="00697425" w:rsidRDefault="002E1BE0" w:rsidP="00697425">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 </w:t>
      </w:r>
      <w:r w:rsidR="00697425">
        <w:rPr>
          <w:rFonts w:ascii="Arial" w:hAnsi="Arial" w:cs="Arial"/>
          <w:color w:val="222222"/>
          <w:shd w:val="clear" w:color="auto" w:fill="FFFFFF"/>
        </w:rPr>
        <w:t xml:space="preserve">The UAE and UK companies have a </w:t>
      </w:r>
      <w:r w:rsidR="00697425" w:rsidRPr="003B16FB">
        <w:rPr>
          <w:rFonts w:ascii="Arial" w:hAnsi="Arial" w:cs="Arial"/>
          <w:b/>
          <w:bCs/>
          <w:color w:val="222222"/>
          <w:shd w:val="clear" w:color="auto" w:fill="FFFFFF"/>
        </w:rPr>
        <w:t>hierarchical</w:t>
      </w:r>
      <w:r w:rsidR="00697425">
        <w:rPr>
          <w:rFonts w:ascii="Arial" w:hAnsi="Arial" w:cs="Arial"/>
          <w:color w:val="222222"/>
          <w:shd w:val="clear" w:color="auto" w:fill="FFFFFF"/>
        </w:rPr>
        <w:t xml:space="preserve"> organisational culture and during the acquisition and business agreement, the leaders and HRM do not face more challenges to overcome the differences.</w:t>
      </w:r>
    </w:p>
    <w:p w14:paraId="1B40B0C1" w14:textId="77777777" w:rsidR="00697425" w:rsidRDefault="00697425" w:rsidP="00697425">
      <w:pPr>
        <w:shd w:val="clear" w:color="auto" w:fill="FFFFFF"/>
        <w:spacing w:after="0"/>
        <w:rPr>
          <w:rFonts w:ascii="Arial" w:hAnsi="Arial" w:cs="Arial"/>
          <w:color w:val="222222"/>
          <w:shd w:val="clear" w:color="auto" w:fill="FFFFFF"/>
        </w:rPr>
      </w:pPr>
    </w:p>
    <w:p w14:paraId="35EC2D59" w14:textId="77777777" w:rsidR="00C378AA" w:rsidRDefault="00C378AA" w:rsidP="009D5F2B">
      <w:pPr>
        <w:shd w:val="clear" w:color="auto" w:fill="FFFFFF"/>
        <w:spacing w:after="0"/>
        <w:rPr>
          <w:rFonts w:ascii="Arial" w:hAnsi="Arial" w:cs="Arial"/>
          <w:color w:val="222222"/>
          <w:shd w:val="clear" w:color="auto" w:fill="FFFFFF"/>
        </w:rPr>
      </w:pPr>
    </w:p>
    <w:p w14:paraId="25293D39" w14:textId="33A06440" w:rsidR="002A4031" w:rsidRPr="00756310" w:rsidRDefault="00C378AA" w:rsidP="009D5F2B">
      <w:pPr>
        <w:shd w:val="clear" w:color="auto" w:fill="FFFFFF"/>
        <w:spacing w:after="0"/>
        <w:rPr>
          <w:rFonts w:ascii="Arial" w:hAnsi="Arial" w:cs="Arial"/>
          <w:color w:val="222222"/>
          <w:shd w:val="clear" w:color="auto" w:fill="FFFFFF"/>
        </w:rPr>
      </w:pPr>
      <w:r>
        <w:rPr>
          <w:rFonts w:ascii="Arial" w:hAnsi="Arial" w:cs="Arial"/>
          <w:noProof/>
          <w:color w:val="222222"/>
          <w:shd w:val="clear" w:color="auto" w:fill="FFFFFF"/>
        </w:rPr>
        <w:lastRenderedPageBreak/>
        <w:drawing>
          <wp:inline distT="0" distB="0" distL="0" distR="0" wp14:anchorId="12CC5D19" wp14:editId="51937A7C">
            <wp:extent cx="4692650" cy="2730500"/>
            <wp:effectExtent l="0" t="0" r="31750" b="12700"/>
            <wp:docPr id="19047798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756310">
        <w:rPr>
          <w:rFonts w:ascii="Roboto" w:hAnsi="Roboto"/>
          <w:sz w:val="23"/>
          <w:szCs w:val="23"/>
          <w:shd w:val="clear" w:color="auto" w:fill="FFFFFF"/>
        </w:rPr>
        <w:t xml:space="preserve">  </w:t>
      </w:r>
      <w:r w:rsidR="00F86120">
        <w:rPr>
          <w:rFonts w:ascii="Roboto" w:hAnsi="Roboto"/>
          <w:sz w:val="23"/>
          <w:szCs w:val="23"/>
          <w:shd w:val="clear" w:color="auto" w:fill="FFFFFF"/>
        </w:rPr>
        <w:t>Source:</w:t>
      </w:r>
      <w:r w:rsidR="00EC0A81" w:rsidRPr="00F86120">
        <w:rPr>
          <w:rFonts w:ascii="Roboto" w:hAnsi="Roboto"/>
          <w:sz w:val="23"/>
          <w:szCs w:val="23"/>
          <w:shd w:val="clear" w:color="auto" w:fill="FFFFFF"/>
        </w:rPr>
        <w:t>(Boogaard, 2020</w:t>
      </w:r>
      <w:r w:rsidR="00FA5E42">
        <w:rPr>
          <w:rFonts w:ascii="Roboto" w:hAnsi="Roboto"/>
          <w:sz w:val="23"/>
          <w:szCs w:val="23"/>
          <w:shd w:val="clear" w:color="auto" w:fill="FFFFFF"/>
        </w:rPr>
        <w:t>, Page 2</w:t>
      </w:r>
      <w:r w:rsidR="00EC0A81" w:rsidRPr="00F86120">
        <w:rPr>
          <w:rFonts w:ascii="Roboto" w:hAnsi="Roboto"/>
          <w:sz w:val="23"/>
          <w:szCs w:val="23"/>
          <w:shd w:val="clear" w:color="auto" w:fill="FFFFFF"/>
        </w:rPr>
        <w:t>)</w:t>
      </w:r>
    </w:p>
    <w:p w14:paraId="3CD65752" w14:textId="77777777" w:rsidR="002A4031" w:rsidRDefault="002A4031" w:rsidP="009D5F2B">
      <w:pPr>
        <w:shd w:val="clear" w:color="auto" w:fill="FFFFFF"/>
        <w:spacing w:after="0"/>
        <w:rPr>
          <w:rFonts w:ascii="Arial" w:hAnsi="Arial" w:cs="Arial"/>
          <w:color w:val="222222"/>
          <w:shd w:val="clear" w:color="auto" w:fill="FFFFFF"/>
        </w:rPr>
      </w:pPr>
    </w:p>
    <w:p w14:paraId="1BFAC146" w14:textId="66746B92" w:rsidR="002A4031" w:rsidRDefault="00205970" w:rsidP="009D5F2B">
      <w:pPr>
        <w:shd w:val="clear" w:color="auto" w:fill="FFFFFF"/>
        <w:spacing w:after="0"/>
        <w:rPr>
          <w:rFonts w:ascii="Arial" w:hAnsi="Arial" w:cs="Arial"/>
          <w:color w:val="222222"/>
          <w:shd w:val="clear" w:color="auto" w:fill="FFFFFF"/>
        </w:rPr>
      </w:pPr>
      <w:r>
        <w:rPr>
          <w:rFonts w:ascii="Arial" w:hAnsi="Arial" w:cs="Arial"/>
          <w:color w:val="222222"/>
          <w:shd w:val="clear" w:color="auto" w:fill="FFFFFF"/>
        </w:rPr>
        <w:t xml:space="preserve">The UAE and UK companies have </w:t>
      </w:r>
      <w:r w:rsidR="00960AD5">
        <w:rPr>
          <w:rFonts w:ascii="Arial" w:hAnsi="Arial" w:cs="Arial"/>
          <w:color w:val="222222"/>
          <w:shd w:val="clear" w:color="auto" w:fill="FFFFFF"/>
        </w:rPr>
        <w:t>a</w:t>
      </w:r>
      <w:r>
        <w:rPr>
          <w:rFonts w:ascii="Arial" w:hAnsi="Arial" w:cs="Arial"/>
          <w:color w:val="222222"/>
          <w:shd w:val="clear" w:color="auto" w:fill="FFFFFF"/>
        </w:rPr>
        <w:t xml:space="preserve"> </w:t>
      </w:r>
      <w:r w:rsidR="00960AD5">
        <w:rPr>
          <w:rFonts w:ascii="Arial" w:hAnsi="Arial" w:cs="Arial"/>
          <w:color w:val="222222"/>
          <w:shd w:val="clear" w:color="auto" w:fill="FFFFFF"/>
        </w:rPr>
        <w:t>hierarchical</w:t>
      </w:r>
      <w:r w:rsidR="0011518F">
        <w:rPr>
          <w:rFonts w:ascii="Arial" w:hAnsi="Arial" w:cs="Arial"/>
          <w:color w:val="222222"/>
          <w:shd w:val="clear" w:color="auto" w:fill="FFFFFF"/>
        </w:rPr>
        <w:t xml:space="preserve"> organisational culture and during the acquisition and business agreement</w:t>
      </w:r>
      <w:r w:rsidR="00960AD5">
        <w:rPr>
          <w:rFonts w:ascii="Arial" w:hAnsi="Arial" w:cs="Arial"/>
          <w:color w:val="222222"/>
          <w:shd w:val="clear" w:color="auto" w:fill="FFFFFF"/>
        </w:rPr>
        <w:t>,</w:t>
      </w:r>
      <w:r w:rsidR="0011518F">
        <w:rPr>
          <w:rFonts w:ascii="Arial" w:hAnsi="Arial" w:cs="Arial"/>
          <w:color w:val="222222"/>
          <w:shd w:val="clear" w:color="auto" w:fill="FFFFFF"/>
        </w:rPr>
        <w:t xml:space="preserve"> the </w:t>
      </w:r>
      <w:r w:rsidR="00061A1C">
        <w:rPr>
          <w:rFonts w:ascii="Arial" w:hAnsi="Arial" w:cs="Arial"/>
          <w:color w:val="222222"/>
          <w:shd w:val="clear" w:color="auto" w:fill="FFFFFF"/>
        </w:rPr>
        <w:t xml:space="preserve">leaders and HRM </w:t>
      </w:r>
      <w:r w:rsidR="00960AD5">
        <w:rPr>
          <w:rFonts w:ascii="Arial" w:hAnsi="Arial" w:cs="Arial"/>
          <w:color w:val="222222"/>
          <w:shd w:val="clear" w:color="auto" w:fill="FFFFFF"/>
        </w:rPr>
        <w:t>do</w:t>
      </w:r>
      <w:r w:rsidR="00061A1C">
        <w:rPr>
          <w:rFonts w:ascii="Arial" w:hAnsi="Arial" w:cs="Arial"/>
          <w:color w:val="222222"/>
          <w:shd w:val="clear" w:color="auto" w:fill="FFFFFF"/>
        </w:rPr>
        <w:t xml:space="preserve"> not face more challenges to overcome the differences.</w:t>
      </w:r>
      <w:r w:rsidR="00F43587">
        <w:rPr>
          <w:rFonts w:ascii="Arial" w:hAnsi="Arial" w:cs="Arial"/>
          <w:color w:val="222222"/>
          <w:shd w:val="clear" w:color="auto" w:fill="FFFFFF"/>
        </w:rPr>
        <w:t xml:space="preserve"> However, some </w:t>
      </w:r>
      <w:r w:rsidR="00643519">
        <w:rPr>
          <w:rFonts w:ascii="Arial" w:hAnsi="Arial" w:cs="Arial"/>
          <w:color w:val="222222"/>
          <w:shd w:val="clear" w:color="auto" w:fill="FFFFFF"/>
        </w:rPr>
        <w:t>policies</w:t>
      </w:r>
      <w:r w:rsidR="00F43587">
        <w:rPr>
          <w:rFonts w:ascii="Arial" w:hAnsi="Arial" w:cs="Arial"/>
          <w:color w:val="222222"/>
          <w:shd w:val="clear" w:color="auto" w:fill="FFFFFF"/>
        </w:rPr>
        <w:t xml:space="preserve"> migh</w:t>
      </w:r>
      <w:r w:rsidR="002768A8">
        <w:rPr>
          <w:rFonts w:ascii="Arial" w:hAnsi="Arial" w:cs="Arial"/>
          <w:color w:val="222222"/>
          <w:shd w:val="clear" w:color="auto" w:fill="FFFFFF"/>
        </w:rPr>
        <w:t xml:space="preserve">t be different </w:t>
      </w:r>
      <w:r w:rsidR="003B16FB">
        <w:rPr>
          <w:rFonts w:ascii="Arial" w:hAnsi="Arial" w:cs="Arial"/>
          <w:color w:val="222222"/>
          <w:shd w:val="clear" w:color="auto" w:fill="FFFFFF"/>
        </w:rPr>
        <w:t xml:space="preserve">according to their </w:t>
      </w:r>
      <w:r w:rsidR="000642D1">
        <w:rPr>
          <w:rFonts w:ascii="Arial" w:hAnsi="Arial" w:cs="Arial"/>
          <w:color w:val="222222"/>
          <w:shd w:val="clear" w:color="auto" w:fill="FFFFFF"/>
        </w:rPr>
        <w:t>country's</w:t>
      </w:r>
      <w:r w:rsidR="003B16FB">
        <w:rPr>
          <w:rFonts w:ascii="Arial" w:hAnsi="Arial" w:cs="Arial"/>
          <w:color w:val="222222"/>
          <w:shd w:val="clear" w:color="auto" w:fill="FFFFFF"/>
        </w:rPr>
        <w:t xml:space="preserve"> cultures.</w:t>
      </w:r>
    </w:p>
    <w:p w14:paraId="7AF530A2" w14:textId="77777777" w:rsidR="002A4031" w:rsidRDefault="002A4031" w:rsidP="009D5F2B">
      <w:pPr>
        <w:shd w:val="clear" w:color="auto" w:fill="FFFFFF"/>
        <w:spacing w:after="0"/>
        <w:rPr>
          <w:rFonts w:ascii="Arial" w:hAnsi="Arial" w:cs="Arial"/>
          <w:color w:val="222222"/>
          <w:shd w:val="clear" w:color="auto" w:fill="FFFFFF"/>
        </w:rPr>
      </w:pPr>
    </w:p>
    <w:p w14:paraId="5B8FCE71" w14:textId="77777777" w:rsidR="002A4031" w:rsidRDefault="002A4031" w:rsidP="009D5F2B">
      <w:pPr>
        <w:shd w:val="clear" w:color="auto" w:fill="FFFFFF"/>
        <w:spacing w:after="0"/>
        <w:rPr>
          <w:rFonts w:ascii="Arial" w:hAnsi="Arial" w:cs="Arial"/>
          <w:color w:val="222222"/>
          <w:shd w:val="clear" w:color="auto" w:fill="FFFFFF"/>
        </w:rPr>
      </w:pPr>
    </w:p>
    <w:p w14:paraId="53657A7B" w14:textId="77777777" w:rsidR="000116CF" w:rsidRDefault="000116CF" w:rsidP="009D5F2B">
      <w:pPr>
        <w:shd w:val="clear" w:color="auto" w:fill="FFFFFF"/>
        <w:spacing w:after="0"/>
        <w:rPr>
          <w:rFonts w:ascii="Arial" w:hAnsi="Arial" w:cs="Arial"/>
          <w:color w:val="222222"/>
          <w:shd w:val="clear" w:color="auto" w:fill="FFFFFF"/>
        </w:rPr>
      </w:pPr>
    </w:p>
    <w:p w14:paraId="287A29DB" w14:textId="77777777" w:rsidR="002A4031" w:rsidRDefault="002A4031" w:rsidP="009D5F2B">
      <w:pPr>
        <w:shd w:val="clear" w:color="auto" w:fill="FFFFFF"/>
        <w:spacing w:after="0"/>
        <w:rPr>
          <w:rFonts w:ascii="Arial" w:hAnsi="Arial" w:cs="Arial"/>
          <w:color w:val="222222"/>
          <w:shd w:val="clear" w:color="auto" w:fill="FFFFFF"/>
        </w:rPr>
      </w:pPr>
    </w:p>
    <w:p w14:paraId="2B27FAA1" w14:textId="5C2BD7EE" w:rsidR="00B87DE5" w:rsidRDefault="00CD5728" w:rsidP="000116CF">
      <w:pPr>
        <w:pStyle w:val="Heading2"/>
        <w:rPr>
          <w:shd w:val="clear" w:color="auto" w:fill="FFFFFF"/>
        </w:rPr>
      </w:pPr>
      <w:bookmarkStart w:id="13" w:name="_Toc161753074"/>
      <w:r>
        <w:rPr>
          <w:shd w:val="clear" w:color="auto" w:fill="FFFFFF"/>
        </w:rPr>
        <w:t xml:space="preserve">Ethnocentric </w:t>
      </w:r>
      <w:r w:rsidR="006905AA">
        <w:rPr>
          <w:shd w:val="clear" w:color="auto" w:fill="FFFFFF"/>
        </w:rPr>
        <w:t xml:space="preserve">and Polycentric Models </w:t>
      </w:r>
      <w:r w:rsidR="00EB0D5E">
        <w:rPr>
          <w:shd w:val="clear" w:color="auto" w:fill="FFFFFF"/>
        </w:rPr>
        <w:t>in</w:t>
      </w:r>
      <w:r w:rsidR="006905AA">
        <w:rPr>
          <w:shd w:val="clear" w:color="auto" w:fill="FFFFFF"/>
        </w:rPr>
        <w:t xml:space="preserve"> People Management</w:t>
      </w:r>
      <w:bookmarkEnd w:id="13"/>
    </w:p>
    <w:p w14:paraId="0BC20895" w14:textId="77777777" w:rsidR="00756310" w:rsidRPr="00756310" w:rsidRDefault="00756310" w:rsidP="00756310"/>
    <w:p w14:paraId="4E87AED7" w14:textId="77777777" w:rsidR="0094253A" w:rsidRPr="00411514" w:rsidRDefault="0094253A" w:rsidP="009D5F2B">
      <w:pPr>
        <w:shd w:val="clear" w:color="auto" w:fill="FFFFFF"/>
        <w:spacing w:after="0"/>
        <w:rPr>
          <w:rFonts w:ascii="Arial" w:eastAsia="Times New Roman" w:hAnsi="Arial" w:cs="Arial"/>
          <w:b/>
          <w:bCs/>
          <w:color w:val="000000"/>
          <w:kern w:val="0"/>
          <w14:ligatures w14:val="none"/>
        </w:rPr>
      </w:pPr>
    </w:p>
    <w:p w14:paraId="6B204545" w14:textId="49DB704F" w:rsidR="00D61D8D" w:rsidRPr="003E5348" w:rsidRDefault="00A26B36">
      <w:pPr>
        <w:rPr>
          <w:rFonts w:ascii="Arial" w:hAnsi="Arial" w:cs="Arial"/>
        </w:rPr>
      </w:pPr>
      <w:r w:rsidRPr="003E5348">
        <w:rPr>
          <w:rFonts w:ascii="Arial" w:hAnsi="Arial" w:cs="Arial"/>
        </w:rPr>
        <w:t xml:space="preserve">The report highlights the importance of employees in a company's performance and productivity. Therefore, </w:t>
      </w:r>
      <w:r w:rsidRPr="00EA6C76">
        <w:rPr>
          <w:rFonts w:ascii="Arial" w:hAnsi="Arial" w:cs="Arial"/>
          <w:b/>
          <w:bCs/>
        </w:rPr>
        <w:t>recruitment</w:t>
      </w:r>
      <w:r w:rsidRPr="003E5348">
        <w:rPr>
          <w:rFonts w:ascii="Arial" w:hAnsi="Arial" w:cs="Arial"/>
        </w:rPr>
        <w:t xml:space="preserve"> procedures are </w:t>
      </w:r>
      <w:r w:rsidRPr="00EA6C76">
        <w:rPr>
          <w:rFonts w:ascii="Arial" w:hAnsi="Arial" w:cs="Arial"/>
          <w:b/>
          <w:bCs/>
        </w:rPr>
        <w:t>crucial</w:t>
      </w:r>
      <w:r w:rsidRPr="003E5348">
        <w:rPr>
          <w:rFonts w:ascii="Arial" w:hAnsi="Arial" w:cs="Arial"/>
        </w:rPr>
        <w:t xml:space="preserve"> in selecting capable individuals to achieve successful goals. As the acquisition is an international business agreement between companies from the UK and UAE, it involves International Human Resource Management (</w:t>
      </w:r>
      <w:r w:rsidRPr="00EA6C76">
        <w:rPr>
          <w:rFonts w:ascii="Arial" w:hAnsi="Arial" w:cs="Arial"/>
          <w:b/>
          <w:bCs/>
        </w:rPr>
        <w:t>IHRM</w:t>
      </w:r>
      <w:r w:rsidRPr="003E5348">
        <w:rPr>
          <w:rFonts w:ascii="Arial" w:hAnsi="Arial" w:cs="Arial"/>
        </w:rPr>
        <w:t xml:space="preserve">) to manage people by implementing </w:t>
      </w:r>
      <w:r w:rsidRPr="00EA6C76">
        <w:rPr>
          <w:rFonts w:ascii="Arial" w:hAnsi="Arial" w:cs="Arial"/>
          <w:b/>
          <w:bCs/>
        </w:rPr>
        <w:t>Ethnocentric</w:t>
      </w:r>
      <w:r w:rsidRPr="003E5348">
        <w:rPr>
          <w:rFonts w:ascii="Arial" w:hAnsi="Arial" w:cs="Arial"/>
        </w:rPr>
        <w:t xml:space="preserve"> and </w:t>
      </w:r>
      <w:r w:rsidRPr="00EA6C76">
        <w:rPr>
          <w:rFonts w:ascii="Arial" w:hAnsi="Arial" w:cs="Arial"/>
          <w:b/>
          <w:bCs/>
        </w:rPr>
        <w:t>Polycentric</w:t>
      </w:r>
      <w:r w:rsidRPr="003E5348">
        <w:rPr>
          <w:rFonts w:ascii="Arial" w:hAnsi="Arial" w:cs="Arial"/>
        </w:rPr>
        <w:t xml:space="preserve"> models</w:t>
      </w:r>
      <w:r w:rsidR="00DB76C3" w:rsidRPr="003E5348">
        <w:rPr>
          <w:rFonts w:ascii="Arial" w:hAnsi="Arial" w:cs="Arial"/>
        </w:rPr>
        <w:t xml:space="preserve"> </w:t>
      </w:r>
      <w:r w:rsidR="00C71B5E" w:rsidRPr="003E5348">
        <w:rPr>
          <w:rFonts w:ascii="Arial" w:hAnsi="Arial" w:cs="Arial"/>
        </w:rPr>
        <w:t>to overcome challenges.</w:t>
      </w:r>
    </w:p>
    <w:p w14:paraId="5770C53B" w14:textId="77777777" w:rsidR="003D593F" w:rsidRPr="003E5348" w:rsidRDefault="00654064">
      <w:pPr>
        <w:rPr>
          <w:rFonts w:ascii="Arial" w:hAnsi="Arial" w:cs="Arial"/>
        </w:rPr>
      </w:pPr>
      <w:r w:rsidRPr="003E5348">
        <w:rPr>
          <w:rFonts w:ascii="Arial" w:hAnsi="Arial" w:cs="Arial"/>
        </w:rPr>
        <w:t xml:space="preserve">Cultural backgrounds can significantly impact businesses, especially in the case of acquisitions between different countries. International Human Resource Management (IHRM) faces various challenges while trying to make the acquisition process successful. HRM </w:t>
      </w:r>
      <w:r w:rsidRPr="003E5348">
        <w:rPr>
          <w:rFonts w:ascii="Arial" w:hAnsi="Arial" w:cs="Arial"/>
        </w:rPr>
        <w:lastRenderedPageBreak/>
        <w:t xml:space="preserve">becomes even more </w:t>
      </w:r>
      <w:r w:rsidRPr="007174BB">
        <w:rPr>
          <w:rFonts w:ascii="Arial" w:hAnsi="Arial" w:cs="Arial"/>
          <w:b/>
          <w:bCs/>
        </w:rPr>
        <w:t>complex</w:t>
      </w:r>
      <w:r w:rsidRPr="003E5348">
        <w:rPr>
          <w:rFonts w:ascii="Arial" w:hAnsi="Arial" w:cs="Arial"/>
        </w:rPr>
        <w:t xml:space="preserve"> in international business, for example, an agreement between a UAE company and a UK company could face </w:t>
      </w:r>
      <w:r w:rsidRPr="007174BB">
        <w:rPr>
          <w:rFonts w:ascii="Arial" w:hAnsi="Arial" w:cs="Arial"/>
          <w:b/>
          <w:bCs/>
        </w:rPr>
        <w:t>cultural</w:t>
      </w:r>
      <w:r w:rsidRPr="003E5348">
        <w:rPr>
          <w:rFonts w:ascii="Arial" w:hAnsi="Arial" w:cs="Arial"/>
        </w:rPr>
        <w:t xml:space="preserve"> </w:t>
      </w:r>
      <w:r w:rsidRPr="007174BB">
        <w:rPr>
          <w:rFonts w:ascii="Arial" w:hAnsi="Arial" w:cs="Arial"/>
          <w:b/>
          <w:bCs/>
        </w:rPr>
        <w:t>differences</w:t>
      </w:r>
      <w:r w:rsidRPr="003E5348">
        <w:rPr>
          <w:rFonts w:ascii="Arial" w:hAnsi="Arial" w:cs="Arial"/>
        </w:rPr>
        <w:t xml:space="preserve">, </w:t>
      </w:r>
      <w:r w:rsidRPr="007174BB">
        <w:rPr>
          <w:rFonts w:ascii="Arial" w:hAnsi="Arial" w:cs="Arial"/>
          <w:b/>
          <w:bCs/>
        </w:rPr>
        <w:t>language</w:t>
      </w:r>
      <w:r w:rsidRPr="003E5348">
        <w:rPr>
          <w:rFonts w:ascii="Arial" w:hAnsi="Arial" w:cs="Arial"/>
        </w:rPr>
        <w:t xml:space="preserve"> barriers, time </w:t>
      </w:r>
      <w:r w:rsidRPr="007174BB">
        <w:rPr>
          <w:rFonts w:ascii="Arial" w:hAnsi="Arial" w:cs="Arial"/>
          <w:b/>
          <w:bCs/>
        </w:rPr>
        <w:t>zone</w:t>
      </w:r>
      <w:r w:rsidRPr="003E5348">
        <w:rPr>
          <w:rFonts w:ascii="Arial" w:hAnsi="Arial" w:cs="Arial"/>
        </w:rPr>
        <w:t xml:space="preserve"> differences, </w:t>
      </w:r>
      <w:r w:rsidRPr="007174BB">
        <w:rPr>
          <w:rFonts w:ascii="Arial" w:hAnsi="Arial" w:cs="Arial"/>
          <w:b/>
          <w:bCs/>
        </w:rPr>
        <w:t>employee</w:t>
      </w:r>
      <w:r w:rsidRPr="003E5348">
        <w:rPr>
          <w:rFonts w:ascii="Arial" w:hAnsi="Arial" w:cs="Arial"/>
        </w:rPr>
        <w:t xml:space="preserve"> retention and morale, reward and recognition differences, </w:t>
      </w:r>
      <w:r w:rsidRPr="007174BB">
        <w:rPr>
          <w:rFonts w:ascii="Arial" w:hAnsi="Arial" w:cs="Arial"/>
          <w:b/>
          <w:bCs/>
        </w:rPr>
        <w:t>work</w:t>
      </w:r>
      <w:r w:rsidRPr="003E5348">
        <w:rPr>
          <w:rFonts w:ascii="Arial" w:hAnsi="Arial" w:cs="Arial"/>
        </w:rPr>
        <w:t xml:space="preserve">-life balance, </w:t>
      </w:r>
      <w:r w:rsidRPr="007174BB">
        <w:rPr>
          <w:rFonts w:ascii="Arial" w:hAnsi="Arial" w:cs="Arial"/>
          <w:b/>
          <w:bCs/>
        </w:rPr>
        <w:t>change</w:t>
      </w:r>
      <w:r w:rsidRPr="003E5348">
        <w:rPr>
          <w:rFonts w:ascii="Arial" w:hAnsi="Arial" w:cs="Arial"/>
        </w:rPr>
        <w:t xml:space="preserve"> management, </w:t>
      </w:r>
      <w:r w:rsidRPr="007174BB">
        <w:rPr>
          <w:rFonts w:ascii="Arial" w:hAnsi="Arial" w:cs="Arial"/>
          <w:b/>
          <w:bCs/>
        </w:rPr>
        <w:t>employee</w:t>
      </w:r>
      <w:r w:rsidRPr="003E5348">
        <w:rPr>
          <w:rFonts w:ascii="Arial" w:hAnsi="Arial" w:cs="Arial"/>
        </w:rPr>
        <w:t xml:space="preserve"> engagement, and other factors.</w:t>
      </w:r>
      <w:r w:rsidR="004F2FF7" w:rsidRPr="003E5348">
        <w:rPr>
          <w:rFonts w:ascii="Arial" w:hAnsi="Arial" w:cs="Arial"/>
        </w:rPr>
        <w:t xml:space="preserve"> </w:t>
      </w:r>
    </w:p>
    <w:p w14:paraId="07D97DE2" w14:textId="72DB98C3" w:rsidR="00AD0DAA" w:rsidRPr="003E5348" w:rsidRDefault="00E6057D">
      <w:pPr>
        <w:rPr>
          <w:rFonts w:ascii="Arial" w:hAnsi="Arial" w:cs="Arial"/>
        </w:rPr>
      </w:pPr>
      <w:r w:rsidRPr="003E5348">
        <w:rPr>
          <w:rFonts w:ascii="Arial" w:hAnsi="Arial" w:cs="Arial"/>
        </w:rPr>
        <w:t xml:space="preserve">The report </w:t>
      </w:r>
      <w:r w:rsidR="00492F07">
        <w:rPr>
          <w:rFonts w:ascii="Arial" w:hAnsi="Arial" w:cs="Arial"/>
        </w:rPr>
        <w:t>focuses</w:t>
      </w:r>
      <w:r w:rsidRPr="003E5348">
        <w:rPr>
          <w:rFonts w:ascii="Arial" w:hAnsi="Arial" w:cs="Arial"/>
        </w:rPr>
        <w:t xml:space="preserve"> </w:t>
      </w:r>
      <w:r w:rsidR="007C0068">
        <w:rPr>
          <w:rFonts w:ascii="Arial" w:hAnsi="Arial" w:cs="Arial"/>
        </w:rPr>
        <w:t xml:space="preserve">on </w:t>
      </w:r>
      <w:r w:rsidRPr="003E5348">
        <w:rPr>
          <w:rFonts w:ascii="Arial" w:hAnsi="Arial" w:cs="Arial"/>
        </w:rPr>
        <w:t>two models</w:t>
      </w:r>
      <w:r w:rsidR="00D30A7D">
        <w:rPr>
          <w:rFonts w:ascii="Arial" w:hAnsi="Arial" w:cs="Arial"/>
        </w:rPr>
        <w:t xml:space="preserve"> from EPRG approaches</w:t>
      </w:r>
      <w:r w:rsidRPr="003E5348">
        <w:rPr>
          <w:rFonts w:ascii="Arial" w:hAnsi="Arial" w:cs="Arial"/>
        </w:rPr>
        <w:t>,</w:t>
      </w:r>
      <w:r w:rsidR="00D30A7D">
        <w:rPr>
          <w:rFonts w:ascii="Arial" w:hAnsi="Arial" w:cs="Arial"/>
        </w:rPr>
        <w:t xml:space="preserve"> the </w:t>
      </w:r>
      <w:r w:rsidRPr="003E5348">
        <w:rPr>
          <w:rFonts w:ascii="Arial" w:hAnsi="Arial" w:cs="Arial"/>
        </w:rPr>
        <w:t xml:space="preserve">Ethnocentric and Polycentric, that offer solutions for </w:t>
      </w:r>
      <w:r w:rsidRPr="006A53D5">
        <w:rPr>
          <w:rFonts w:ascii="Arial" w:hAnsi="Arial" w:cs="Arial"/>
          <w:b/>
          <w:bCs/>
        </w:rPr>
        <w:t>staffing</w:t>
      </w:r>
      <w:r w:rsidRPr="003E5348">
        <w:rPr>
          <w:rFonts w:ascii="Arial" w:hAnsi="Arial" w:cs="Arial"/>
        </w:rPr>
        <w:t xml:space="preserve">, </w:t>
      </w:r>
      <w:r w:rsidRPr="006A53D5">
        <w:rPr>
          <w:rFonts w:ascii="Arial" w:hAnsi="Arial" w:cs="Arial"/>
          <w:b/>
          <w:bCs/>
        </w:rPr>
        <w:t>expatriate</w:t>
      </w:r>
      <w:r w:rsidRPr="003E5348">
        <w:rPr>
          <w:rFonts w:ascii="Arial" w:hAnsi="Arial" w:cs="Arial"/>
        </w:rPr>
        <w:t xml:space="preserve"> procurement, </w:t>
      </w:r>
      <w:r w:rsidRPr="006A53D5">
        <w:rPr>
          <w:rFonts w:ascii="Arial" w:hAnsi="Arial" w:cs="Arial"/>
          <w:b/>
          <w:bCs/>
        </w:rPr>
        <w:t>compensation</w:t>
      </w:r>
      <w:r w:rsidRPr="003E5348">
        <w:rPr>
          <w:rFonts w:ascii="Arial" w:hAnsi="Arial" w:cs="Arial"/>
        </w:rPr>
        <w:t xml:space="preserve">, </w:t>
      </w:r>
      <w:r w:rsidRPr="006A53D5">
        <w:rPr>
          <w:rFonts w:ascii="Arial" w:hAnsi="Arial" w:cs="Arial"/>
          <w:b/>
          <w:bCs/>
        </w:rPr>
        <w:t>training</w:t>
      </w:r>
      <w:r w:rsidRPr="003E5348">
        <w:rPr>
          <w:rFonts w:ascii="Arial" w:hAnsi="Arial" w:cs="Arial"/>
        </w:rPr>
        <w:t>, and development challenges in International Human Resource Management (IHRM) to ensure the right individuals are in the right roles.</w:t>
      </w:r>
    </w:p>
    <w:p w14:paraId="2318A232" w14:textId="77777777" w:rsidR="00E41C1B" w:rsidRDefault="00A0128E">
      <w:pPr>
        <w:rPr>
          <w:rFonts w:ascii="Arial" w:hAnsi="Arial" w:cs="Arial"/>
        </w:rPr>
      </w:pPr>
      <w:r w:rsidRPr="003E5348">
        <w:rPr>
          <w:rFonts w:ascii="Arial" w:hAnsi="Arial" w:cs="Arial"/>
        </w:rPr>
        <w:t xml:space="preserve">A </w:t>
      </w:r>
      <w:r w:rsidRPr="00C57B10">
        <w:rPr>
          <w:rFonts w:ascii="Arial" w:hAnsi="Arial" w:cs="Arial"/>
          <w:b/>
          <w:bCs/>
        </w:rPr>
        <w:t>polycentric</w:t>
      </w:r>
      <w:r w:rsidRPr="003E5348">
        <w:rPr>
          <w:rFonts w:ascii="Arial" w:hAnsi="Arial" w:cs="Arial"/>
        </w:rPr>
        <w:t xml:space="preserve"> staffing policy involves the selection of </w:t>
      </w:r>
      <w:r w:rsidRPr="006A53D5">
        <w:rPr>
          <w:rFonts w:ascii="Arial" w:hAnsi="Arial" w:cs="Arial"/>
          <w:b/>
          <w:bCs/>
        </w:rPr>
        <w:t>host-country</w:t>
      </w:r>
      <w:r w:rsidRPr="003E5348">
        <w:rPr>
          <w:rFonts w:ascii="Arial" w:hAnsi="Arial" w:cs="Arial"/>
        </w:rPr>
        <w:t xml:space="preserve"> nationals to manage </w:t>
      </w:r>
      <w:r w:rsidRPr="006A53D5">
        <w:rPr>
          <w:rFonts w:ascii="Arial" w:hAnsi="Arial" w:cs="Arial"/>
          <w:b/>
          <w:bCs/>
        </w:rPr>
        <w:t>subsidiaries</w:t>
      </w:r>
      <w:r w:rsidRPr="003E5348">
        <w:rPr>
          <w:rFonts w:ascii="Arial" w:hAnsi="Arial" w:cs="Arial"/>
        </w:rPr>
        <w:t xml:space="preserve"> while the parent company focuses on key positions at the corporate headquarters.</w:t>
      </w:r>
    </w:p>
    <w:p w14:paraId="04042456" w14:textId="0FD91ED1" w:rsidR="0028086D" w:rsidRPr="003E5348" w:rsidRDefault="00A0128E">
      <w:pPr>
        <w:rPr>
          <w:rFonts w:ascii="Arial" w:hAnsi="Arial" w:cs="Arial"/>
        </w:rPr>
      </w:pPr>
      <w:r w:rsidRPr="003E5348">
        <w:rPr>
          <w:rFonts w:ascii="Arial" w:hAnsi="Arial" w:cs="Arial"/>
        </w:rPr>
        <w:t xml:space="preserve"> One </w:t>
      </w:r>
      <w:r w:rsidRPr="006A53D5">
        <w:rPr>
          <w:rFonts w:ascii="Arial" w:hAnsi="Arial" w:cs="Arial"/>
          <w:b/>
          <w:bCs/>
        </w:rPr>
        <w:t>advantage</w:t>
      </w:r>
      <w:r w:rsidRPr="003E5348">
        <w:rPr>
          <w:rFonts w:ascii="Arial" w:hAnsi="Arial" w:cs="Arial"/>
        </w:rPr>
        <w:t xml:space="preserve"> of this policy is that it helps to minimi</w:t>
      </w:r>
      <w:r w:rsidR="003D71EA" w:rsidRPr="003E5348">
        <w:rPr>
          <w:rFonts w:ascii="Arial" w:hAnsi="Arial" w:cs="Arial"/>
        </w:rPr>
        <w:t>s</w:t>
      </w:r>
      <w:r w:rsidRPr="003E5348">
        <w:rPr>
          <w:rFonts w:ascii="Arial" w:hAnsi="Arial" w:cs="Arial"/>
        </w:rPr>
        <w:t xml:space="preserve">e cultural differences. Additionally, it is less expensive in terms of the </w:t>
      </w:r>
      <w:r w:rsidRPr="006A53D5">
        <w:rPr>
          <w:rFonts w:ascii="Arial" w:hAnsi="Arial" w:cs="Arial"/>
          <w:b/>
          <w:bCs/>
        </w:rPr>
        <w:t>cost</w:t>
      </w:r>
      <w:r w:rsidRPr="003E5348">
        <w:rPr>
          <w:rFonts w:ascii="Arial" w:hAnsi="Arial" w:cs="Arial"/>
        </w:rPr>
        <w:t xml:space="preserve"> of value creation. However, host-country managers may have limited opportunities to gain experience in foreign countries and may not be eligible for senior positions in their subsidiaries. Language barriers and national loyalties can also </w:t>
      </w:r>
      <w:r w:rsidRPr="00FD737C">
        <w:rPr>
          <w:rFonts w:ascii="Arial" w:hAnsi="Arial" w:cs="Arial"/>
          <w:b/>
          <w:bCs/>
        </w:rPr>
        <w:t>isolate</w:t>
      </w:r>
      <w:r w:rsidRPr="003E5348">
        <w:rPr>
          <w:rFonts w:ascii="Arial" w:hAnsi="Arial" w:cs="Arial"/>
        </w:rPr>
        <w:t xml:space="preserve"> corporate </w:t>
      </w:r>
      <w:r w:rsidR="00FD6FE3" w:rsidRPr="003E5348">
        <w:rPr>
          <w:rFonts w:ascii="Arial" w:hAnsi="Arial" w:cs="Arial"/>
        </w:rPr>
        <w:t>headquarters</w:t>
      </w:r>
      <w:r w:rsidRPr="003E5348">
        <w:rPr>
          <w:rFonts w:ascii="Arial" w:hAnsi="Arial" w:cs="Arial"/>
        </w:rPr>
        <w:t xml:space="preserve"> staff from foreign subsidiaries</w:t>
      </w:r>
      <w:r w:rsidR="006A53D5">
        <w:rPr>
          <w:rFonts w:ascii="Arial" w:hAnsi="Arial" w:cs="Arial"/>
        </w:rPr>
        <w:t>.</w:t>
      </w:r>
      <w:r w:rsidR="00446F19">
        <w:rPr>
          <w:rFonts w:ascii="Arial" w:hAnsi="Arial" w:cs="Arial"/>
        </w:rPr>
        <w:t xml:space="preserve"> The other </w:t>
      </w:r>
      <w:r w:rsidR="00531253">
        <w:rPr>
          <w:rFonts w:ascii="Arial" w:hAnsi="Arial" w:cs="Arial"/>
        </w:rPr>
        <w:t xml:space="preserve">disadvantage is </w:t>
      </w:r>
      <w:r w:rsidR="000642D1">
        <w:rPr>
          <w:rFonts w:ascii="Arial" w:hAnsi="Arial" w:cs="Arial"/>
        </w:rPr>
        <w:t xml:space="preserve">the </w:t>
      </w:r>
      <w:r w:rsidR="00531253" w:rsidRPr="00FD737C">
        <w:rPr>
          <w:rFonts w:ascii="Arial" w:hAnsi="Arial" w:cs="Arial"/>
          <w:b/>
          <w:bCs/>
        </w:rPr>
        <w:t>lack</w:t>
      </w:r>
      <w:r w:rsidR="00531253">
        <w:rPr>
          <w:rFonts w:ascii="Arial" w:hAnsi="Arial" w:cs="Arial"/>
        </w:rPr>
        <w:t xml:space="preserve"> of connection between </w:t>
      </w:r>
      <w:r w:rsidR="000642D1">
        <w:rPr>
          <w:rFonts w:ascii="Arial" w:hAnsi="Arial" w:cs="Arial"/>
        </w:rPr>
        <w:t xml:space="preserve">the </w:t>
      </w:r>
      <w:r w:rsidR="003640B4">
        <w:rPr>
          <w:rFonts w:ascii="Arial" w:hAnsi="Arial" w:cs="Arial"/>
        </w:rPr>
        <w:t>parent and subsidiary</w:t>
      </w:r>
      <w:r w:rsidR="003B6EA9">
        <w:rPr>
          <w:rFonts w:ascii="Arial" w:hAnsi="Arial" w:cs="Arial"/>
        </w:rPr>
        <w:t>,</w:t>
      </w:r>
      <w:r w:rsidR="00123F04">
        <w:rPr>
          <w:rFonts w:ascii="Arial" w:hAnsi="Arial" w:cs="Arial"/>
        </w:rPr>
        <w:t xml:space="preserve"> and it </w:t>
      </w:r>
      <w:r w:rsidR="00123F04" w:rsidRPr="00FD737C">
        <w:rPr>
          <w:rFonts w:ascii="Arial" w:hAnsi="Arial" w:cs="Arial"/>
          <w:b/>
          <w:bCs/>
        </w:rPr>
        <w:t>minimises</w:t>
      </w:r>
      <w:r w:rsidR="00123F04">
        <w:rPr>
          <w:rFonts w:ascii="Arial" w:hAnsi="Arial" w:cs="Arial"/>
        </w:rPr>
        <w:t xml:space="preserve"> the cultural knowledge </w:t>
      </w:r>
      <w:r w:rsidR="000642D1">
        <w:rPr>
          <w:rFonts w:ascii="Arial" w:hAnsi="Arial" w:cs="Arial"/>
        </w:rPr>
        <w:t>of</w:t>
      </w:r>
      <w:r w:rsidR="00B22D54">
        <w:rPr>
          <w:rFonts w:ascii="Arial" w:hAnsi="Arial" w:cs="Arial"/>
        </w:rPr>
        <w:t xml:space="preserve"> employees from</w:t>
      </w:r>
      <w:r w:rsidR="00123F04">
        <w:rPr>
          <w:rFonts w:ascii="Arial" w:hAnsi="Arial" w:cs="Arial"/>
        </w:rPr>
        <w:t xml:space="preserve"> both host and parent </w:t>
      </w:r>
      <w:r w:rsidR="00B22D54">
        <w:rPr>
          <w:rFonts w:ascii="Arial" w:hAnsi="Arial" w:cs="Arial"/>
        </w:rPr>
        <w:t>countries</w:t>
      </w:r>
      <w:r w:rsidR="00860ECB" w:rsidRPr="003E5348">
        <w:rPr>
          <w:rFonts w:ascii="Arial" w:hAnsi="Arial" w:cs="Arial"/>
        </w:rPr>
        <w:t xml:space="preserve"> (Chitakornkijsil</w:t>
      </w:r>
      <w:r w:rsidR="003447A0" w:rsidRPr="003E5348">
        <w:rPr>
          <w:rFonts w:ascii="Arial" w:hAnsi="Arial" w:cs="Arial"/>
          <w:shd w:val="clear" w:color="auto" w:fill="FFFFFF"/>
        </w:rPr>
        <w:t>, 2010).</w:t>
      </w:r>
    </w:p>
    <w:p w14:paraId="11D6E906" w14:textId="77777777" w:rsidR="00E41C1B" w:rsidRDefault="00285D42">
      <w:pPr>
        <w:rPr>
          <w:rFonts w:ascii="Arial" w:hAnsi="Arial" w:cs="Arial"/>
        </w:rPr>
      </w:pPr>
      <w:r w:rsidRPr="003E5348">
        <w:rPr>
          <w:rFonts w:ascii="Arial" w:hAnsi="Arial" w:cs="Arial"/>
        </w:rPr>
        <w:t xml:space="preserve">The </w:t>
      </w:r>
      <w:r w:rsidR="007D30E7" w:rsidRPr="00C57B10">
        <w:rPr>
          <w:rFonts w:ascii="Arial" w:hAnsi="Arial" w:cs="Arial"/>
          <w:b/>
          <w:bCs/>
        </w:rPr>
        <w:t>ethnocentric</w:t>
      </w:r>
      <w:r w:rsidR="007D30E7" w:rsidRPr="003E5348">
        <w:rPr>
          <w:rFonts w:ascii="Arial" w:hAnsi="Arial" w:cs="Arial"/>
        </w:rPr>
        <w:t xml:space="preserve"> staffing policy </w:t>
      </w:r>
      <w:r w:rsidR="002874A2" w:rsidRPr="003E5348">
        <w:rPr>
          <w:rFonts w:ascii="Arial" w:hAnsi="Arial" w:cs="Arial"/>
        </w:rPr>
        <w:t>imposes</w:t>
      </w:r>
      <w:r w:rsidR="00B127D8" w:rsidRPr="003E5348">
        <w:rPr>
          <w:rFonts w:ascii="Arial" w:hAnsi="Arial" w:cs="Arial"/>
        </w:rPr>
        <w:t xml:space="preserve"> </w:t>
      </w:r>
      <w:r w:rsidR="007D30E7" w:rsidRPr="003E5348">
        <w:rPr>
          <w:rFonts w:ascii="Arial" w:hAnsi="Arial" w:cs="Arial"/>
        </w:rPr>
        <w:t xml:space="preserve">filling all crucial management roles with individuals from the </w:t>
      </w:r>
      <w:r w:rsidR="007D30E7" w:rsidRPr="00C57B10">
        <w:rPr>
          <w:rFonts w:ascii="Arial" w:hAnsi="Arial" w:cs="Arial"/>
          <w:b/>
          <w:bCs/>
        </w:rPr>
        <w:t>parent</w:t>
      </w:r>
      <w:r w:rsidR="007D30E7" w:rsidRPr="003E5348">
        <w:rPr>
          <w:rFonts w:ascii="Arial" w:hAnsi="Arial" w:cs="Arial"/>
        </w:rPr>
        <w:t xml:space="preserve"> country. There are several reasons why companies implement this policy. </w:t>
      </w:r>
      <w:r w:rsidR="007D30E7" w:rsidRPr="00C57B10">
        <w:rPr>
          <w:rFonts w:ascii="Arial" w:hAnsi="Arial" w:cs="Arial"/>
          <w:b/>
          <w:bCs/>
        </w:rPr>
        <w:t>Firstly</w:t>
      </w:r>
      <w:r w:rsidR="007D30E7" w:rsidRPr="003E5348">
        <w:rPr>
          <w:rFonts w:ascii="Arial" w:hAnsi="Arial" w:cs="Arial"/>
        </w:rPr>
        <w:t xml:space="preserve">, many enterprises feel that less developed countries lack qualified candidates for senior management positions. </w:t>
      </w:r>
      <w:r w:rsidR="007D30E7" w:rsidRPr="00C57B10">
        <w:rPr>
          <w:rFonts w:ascii="Arial" w:hAnsi="Arial" w:cs="Arial"/>
          <w:b/>
          <w:bCs/>
        </w:rPr>
        <w:t>Secondly</w:t>
      </w:r>
      <w:r w:rsidR="007D30E7" w:rsidRPr="003E5348">
        <w:rPr>
          <w:rFonts w:ascii="Arial" w:hAnsi="Arial" w:cs="Arial"/>
        </w:rPr>
        <w:t>, companies view an ethnocentric staffing policy as the optimal approach to preserving their corporate culture</w:t>
      </w:r>
      <w:r w:rsidR="003E5919" w:rsidRPr="003E5348">
        <w:rPr>
          <w:rFonts w:ascii="Arial" w:hAnsi="Arial" w:cs="Arial"/>
        </w:rPr>
        <w:t>.</w:t>
      </w:r>
      <w:r w:rsidR="0028086D" w:rsidRPr="003E5348">
        <w:rPr>
          <w:rFonts w:ascii="Arial" w:hAnsi="Arial" w:cs="Arial"/>
        </w:rPr>
        <w:t xml:space="preserve"> </w:t>
      </w:r>
      <w:r w:rsidR="003E5919" w:rsidRPr="00C57B10">
        <w:rPr>
          <w:rFonts w:ascii="Arial" w:hAnsi="Arial" w:cs="Arial"/>
          <w:b/>
          <w:bCs/>
        </w:rPr>
        <w:t>Thirdly</w:t>
      </w:r>
      <w:r w:rsidR="003E5919" w:rsidRPr="003E5348">
        <w:rPr>
          <w:rFonts w:ascii="Arial" w:hAnsi="Arial" w:cs="Arial"/>
        </w:rPr>
        <w:t xml:space="preserve">, to create value by transferring core competencies to a foreign operation, it is believed that the best way to achieve this is by transferring parent-country nationals who possess knowledge of that competency to the foreign operation. </w:t>
      </w:r>
    </w:p>
    <w:p w14:paraId="7B73E717" w14:textId="03132DF6" w:rsidR="00EE258E" w:rsidRPr="003E5348" w:rsidRDefault="003E5919">
      <w:pPr>
        <w:rPr>
          <w:rFonts w:ascii="Arial" w:hAnsi="Arial" w:cs="Arial"/>
          <w:shd w:val="clear" w:color="auto" w:fill="FFFFFF"/>
        </w:rPr>
      </w:pPr>
      <w:r w:rsidRPr="003E5348">
        <w:rPr>
          <w:rFonts w:ascii="Arial" w:hAnsi="Arial" w:cs="Arial"/>
        </w:rPr>
        <w:t xml:space="preserve">However, an ethnocentric staffing policy may </w:t>
      </w:r>
      <w:r w:rsidRPr="005E2101">
        <w:rPr>
          <w:rFonts w:ascii="Arial" w:hAnsi="Arial" w:cs="Arial"/>
          <w:b/>
          <w:bCs/>
        </w:rPr>
        <w:t>limit</w:t>
      </w:r>
      <w:r w:rsidRPr="003E5348">
        <w:rPr>
          <w:rFonts w:ascii="Arial" w:hAnsi="Arial" w:cs="Arial"/>
        </w:rPr>
        <w:t xml:space="preserve"> advancement opportunities for host-nation nationals. Furthermore, </w:t>
      </w:r>
      <w:r w:rsidRPr="005E2101">
        <w:rPr>
          <w:rFonts w:ascii="Arial" w:hAnsi="Arial" w:cs="Arial"/>
          <w:b/>
          <w:bCs/>
        </w:rPr>
        <w:t>expatriate</w:t>
      </w:r>
      <w:r w:rsidRPr="003E5348">
        <w:rPr>
          <w:rFonts w:ascii="Arial" w:hAnsi="Arial" w:cs="Arial"/>
        </w:rPr>
        <w:t xml:space="preserve"> managers are </w:t>
      </w:r>
      <w:r w:rsidRPr="005E2101">
        <w:rPr>
          <w:rFonts w:ascii="Arial" w:hAnsi="Arial" w:cs="Arial"/>
          <w:b/>
          <w:bCs/>
        </w:rPr>
        <w:t>paid more</w:t>
      </w:r>
      <w:r w:rsidRPr="003E5348">
        <w:rPr>
          <w:rFonts w:ascii="Arial" w:hAnsi="Arial" w:cs="Arial"/>
        </w:rPr>
        <w:t xml:space="preserve"> than home country nationals. An ethnocentric policy can lead to the company’s </w:t>
      </w:r>
      <w:r w:rsidRPr="005E2101">
        <w:rPr>
          <w:rFonts w:ascii="Arial" w:hAnsi="Arial" w:cs="Arial"/>
          <w:b/>
          <w:bCs/>
        </w:rPr>
        <w:t>failure</w:t>
      </w:r>
      <w:r w:rsidRPr="003E5348">
        <w:rPr>
          <w:rFonts w:ascii="Arial" w:hAnsi="Arial" w:cs="Arial"/>
        </w:rPr>
        <w:t xml:space="preserve"> to understand host-country cultural differences, which could result in negative outcomes</w:t>
      </w:r>
      <w:r w:rsidR="003447A0" w:rsidRPr="003E5348">
        <w:rPr>
          <w:rFonts w:ascii="Arial" w:hAnsi="Arial" w:cs="Arial"/>
        </w:rPr>
        <w:t xml:space="preserve"> (</w:t>
      </w:r>
      <w:r w:rsidR="003447A0" w:rsidRPr="003E5348">
        <w:rPr>
          <w:rFonts w:ascii="Arial" w:hAnsi="Arial" w:cs="Arial"/>
          <w:shd w:val="clear" w:color="auto" w:fill="FFFFFF"/>
        </w:rPr>
        <w:t>Chitakornkijsil,</w:t>
      </w:r>
      <w:r w:rsidR="001B6905" w:rsidRPr="003E5348">
        <w:rPr>
          <w:rFonts w:ascii="Arial" w:hAnsi="Arial" w:cs="Arial"/>
          <w:shd w:val="clear" w:color="auto" w:fill="FFFFFF"/>
        </w:rPr>
        <w:t xml:space="preserve"> </w:t>
      </w:r>
      <w:r w:rsidR="003447A0" w:rsidRPr="003E5348">
        <w:rPr>
          <w:rFonts w:ascii="Arial" w:hAnsi="Arial" w:cs="Arial"/>
          <w:shd w:val="clear" w:color="auto" w:fill="FFFFFF"/>
        </w:rPr>
        <w:t>2010).</w:t>
      </w:r>
    </w:p>
    <w:p w14:paraId="769FE601" w14:textId="77777777" w:rsidR="00F22E9F" w:rsidRPr="003E5348" w:rsidRDefault="003C3321" w:rsidP="007B62F1">
      <w:pPr>
        <w:shd w:val="clear" w:color="auto" w:fill="FFFFFF"/>
        <w:spacing w:before="100" w:beforeAutospacing="1" w:after="100" w:afterAutospacing="1"/>
        <w:rPr>
          <w:rFonts w:ascii="Arial" w:hAnsi="Arial" w:cs="Arial"/>
          <w:shd w:val="clear" w:color="auto" w:fill="FFFFFF"/>
        </w:rPr>
      </w:pPr>
      <w:r w:rsidRPr="003E5348">
        <w:rPr>
          <w:rFonts w:ascii="Arial" w:hAnsi="Arial" w:cs="Arial"/>
          <w:shd w:val="clear" w:color="auto" w:fill="FFFFFF"/>
        </w:rPr>
        <w:t>Companies can choose from different approaches depending on their business requirements. The two main</w:t>
      </w:r>
      <w:r w:rsidR="00EF67D3" w:rsidRPr="003E5348">
        <w:rPr>
          <w:rFonts w:ascii="Arial" w:hAnsi="Arial" w:cs="Arial"/>
          <w:shd w:val="clear" w:color="auto" w:fill="FFFFFF"/>
        </w:rPr>
        <w:t xml:space="preserve"> focused</w:t>
      </w:r>
      <w:r w:rsidRPr="003E5348">
        <w:rPr>
          <w:rFonts w:ascii="Arial" w:hAnsi="Arial" w:cs="Arial"/>
          <w:shd w:val="clear" w:color="auto" w:fill="FFFFFF"/>
        </w:rPr>
        <w:t xml:space="preserve"> approaches</w:t>
      </w:r>
      <w:r w:rsidR="00EF67D3" w:rsidRPr="003E5348">
        <w:rPr>
          <w:rFonts w:ascii="Arial" w:hAnsi="Arial" w:cs="Arial"/>
          <w:shd w:val="clear" w:color="auto" w:fill="FFFFFF"/>
        </w:rPr>
        <w:t xml:space="preserve"> in this section</w:t>
      </w:r>
      <w:r w:rsidRPr="003E5348">
        <w:rPr>
          <w:rFonts w:ascii="Arial" w:hAnsi="Arial" w:cs="Arial"/>
          <w:shd w:val="clear" w:color="auto" w:fill="FFFFFF"/>
        </w:rPr>
        <w:t xml:space="preserve"> are polycentric and ethnocentric. In the case of the UAE acquisition of the UK company, </w:t>
      </w:r>
      <w:r w:rsidRPr="00E17E63">
        <w:rPr>
          <w:rFonts w:ascii="Arial" w:hAnsi="Arial" w:cs="Arial"/>
          <w:b/>
          <w:bCs/>
          <w:shd w:val="clear" w:color="auto" w:fill="FFFFFF"/>
        </w:rPr>
        <w:t>the preferred approach is polycentric</w:t>
      </w:r>
      <w:r w:rsidRPr="003E5348">
        <w:rPr>
          <w:rFonts w:ascii="Arial" w:hAnsi="Arial" w:cs="Arial"/>
          <w:shd w:val="clear" w:color="auto" w:fill="FFFFFF"/>
        </w:rPr>
        <w:t xml:space="preserve">. This approach focuses on local talent, allowing subsidiaries to better understand the local needs </w:t>
      </w:r>
      <w:r w:rsidRPr="003E5348">
        <w:rPr>
          <w:rFonts w:ascii="Arial" w:hAnsi="Arial" w:cs="Arial"/>
          <w:shd w:val="clear" w:color="auto" w:fill="FFFFFF"/>
        </w:rPr>
        <w:lastRenderedPageBreak/>
        <w:t>and operate effectively within the specific community</w:t>
      </w:r>
      <w:r w:rsidR="00B6223B" w:rsidRPr="003E5348">
        <w:rPr>
          <w:rFonts w:ascii="Arial" w:eastAsia="Times New Roman" w:hAnsi="Arial" w:cs="Arial"/>
          <w:kern w:val="0"/>
          <w14:ligatures w14:val="none"/>
        </w:rPr>
        <w:t>.</w:t>
      </w:r>
      <w:r w:rsidR="007D0657" w:rsidRPr="003E5348">
        <w:rPr>
          <w:rFonts w:ascii="Arial" w:eastAsia="Times New Roman" w:hAnsi="Arial" w:cs="Arial"/>
          <w:kern w:val="0"/>
          <w14:ligatures w14:val="none"/>
        </w:rPr>
        <w:t xml:space="preserve"> </w:t>
      </w:r>
      <w:r w:rsidR="00884C1B" w:rsidRPr="00D6344A">
        <w:rPr>
          <w:rFonts w:ascii="Arial" w:eastAsia="Times New Roman" w:hAnsi="Arial" w:cs="Arial"/>
          <w:b/>
          <w:bCs/>
          <w:kern w:val="0"/>
          <w14:ligatures w14:val="none"/>
        </w:rPr>
        <w:t>The UAE has a policy of hiring a majority of its staff from the host country</w:t>
      </w:r>
      <w:r w:rsidR="005A64D9" w:rsidRPr="003E5348">
        <w:rPr>
          <w:rFonts w:ascii="Arial" w:eastAsia="Times New Roman" w:hAnsi="Arial" w:cs="Arial"/>
          <w:kern w:val="0"/>
          <w14:ligatures w14:val="none"/>
        </w:rPr>
        <w:t xml:space="preserve"> (</w:t>
      </w:r>
      <w:r w:rsidR="005A64D9" w:rsidRPr="003E5348">
        <w:rPr>
          <w:rFonts w:ascii="Arial" w:hAnsi="Arial" w:cs="Arial"/>
          <w:shd w:val="clear" w:color="auto" w:fill="FFFFFF"/>
        </w:rPr>
        <w:t xml:space="preserve">Alrawi,2008). </w:t>
      </w:r>
    </w:p>
    <w:p w14:paraId="755829AC" w14:textId="77777777" w:rsidR="00E41C1B" w:rsidRDefault="00884C1B" w:rsidP="007B62F1">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t xml:space="preserve">This approach offers several advantages, such as a reduced adjustment period. By </w:t>
      </w:r>
      <w:r w:rsidRPr="000031BC">
        <w:rPr>
          <w:rFonts w:ascii="Arial" w:eastAsia="Times New Roman" w:hAnsi="Arial" w:cs="Arial"/>
          <w:b/>
          <w:bCs/>
          <w:kern w:val="0"/>
          <w14:ligatures w14:val="none"/>
        </w:rPr>
        <w:t>hiring</w:t>
      </w:r>
      <w:r w:rsidRPr="003E5348">
        <w:rPr>
          <w:rFonts w:ascii="Arial" w:eastAsia="Times New Roman" w:hAnsi="Arial" w:cs="Arial"/>
          <w:kern w:val="0"/>
          <w14:ligatures w14:val="none"/>
        </w:rPr>
        <w:t xml:space="preserve"> local team members, the need for adjusting to a new culture and language is minimi</w:t>
      </w:r>
      <w:r w:rsidR="00405160" w:rsidRPr="003E5348">
        <w:rPr>
          <w:rFonts w:ascii="Arial" w:eastAsia="Times New Roman" w:hAnsi="Arial" w:cs="Arial"/>
          <w:kern w:val="0"/>
          <w14:ligatures w14:val="none"/>
        </w:rPr>
        <w:t>s</w:t>
      </w:r>
      <w:r w:rsidRPr="003E5348">
        <w:rPr>
          <w:rFonts w:ascii="Arial" w:eastAsia="Times New Roman" w:hAnsi="Arial" w:cs="Arial"/>
          <w:kern w:val="0"/>
          <w14:ligatures w14:val="none"/>
        </w:rPr>
        <w:t>ed, and local hires are often able to contribute immediately. Additionally, recruiting locally can save costs associated with international hiring and relocation, as it avoids expenses related to moving team members from the parent company's location.</w:t>
      </w:r>
    </w:p>
    <w:p w14:paraId="33842E0B" w14:textId="0569BB5E" w:rsidR="003038D7" w:rsidRPr="003E5348" w:rsidRDefault="0017256E" w:rsidP="007B62F1">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t xml:space="preserve">United Arab Emirates acquires a business in the United Kingdom, </w:t>
      </w:r>
      <w:r w:rsidR="007B62F1" w:rsidRPr="003E5348">
        <w:rPr>
          <w:rFonts w:ascii="Arial" w:eastAsia="Times New Roman" w:hAnsi="Arial" w:cs="Arial"/>
          <w:kern w:val="0"/>
          <w14:ligatures w14:val="none"/>
        </w:rPr>
        <w:t>by implementing</w:t>
      </w:r>
      <w:r w:rsidRPr="003E5348">
        <w:rPr>
          <w:rFonts w:ascii="Arial" w:eastAsia="Times New Roman" w:hAnsi="Arial" w:cs="Arial"/>
          <w:kern w:val="0"/>
          <w14:ligatures w14:val="none"/>
        </w:rPr>
        <w:t xml:space="preserve"> a polycentric approach can lead to better integration with the local workforce and a better understanding of UK market dynamics. The UAE's dynamic business environment presents an excellent opportunity for tech-enabled solutions and compliance support in the acquired UK company. To sum up, the polycentric approach promotes locali</w:t>
      </w:r>
      <w:r w:rsidR="00C9247E" w:rsidRPr="003E5348">
        <w:rPr>
          <w:rFonts w:ascii="Arial" w:eastAsia="Times New Roman" w:hAnsi="Arial" w:cs="Arial"/>
          <w:kern w:val="0"/>
          <w14:ligatures w14:val="none"/>
        </w:rPr>
        <w:t>s</w:t>
      </w:r>
      <w:r w:rsidRPr="003E5348">
        <w:rPr>
          <w:rFonts w:ascii="Arial" w:eastAsia="Times New Roman" w:hAnsi="Arial" w:cs="Arial"/>
          <w:kern w:val="0"/>
          <w14:ligatures w14:val="none"/>
        </w:rPr>
        <w:t xml:space="preserve">ation and cooperation with local talent, which contributes to the success of cross-border acquisitions </w:t>
      </w:r>
      <w:r w:rsidR="005A64D9" w:rsidRPr="003E5348">
        <w:rPr>
          <w:rFonts w:ascii="Arial" w:eastAsia="Times New Roman" w:hAnsi="Arial" w:cs="Arial"/>
          <w:kern w:val="0"/>
          <w14:ligatures w14:val="none"/>
        </w:rPr>
        <w:t>(</w:t>
      </w:r>
      <w:r w:rsidR="005A64D9" w:rsidRPr="003E5348">
        <w:rPr>
          <w:rFonts w:ascii="Arial" w:hAnsi="Arial" w:cs="Arial"/>
          <w:shd w:val="clear" w:color="auto" w:fill="FFFFFF"/>
        </w:rPr>
        <w:t>Alrawi, 2008).</w:t>
      </w:r>
    </w:p>
    <w:p w14:paraId="3BC733F2" w14:textId="7661396C" w:rsidR="00F41EC4" w:rsidRPr="003E5348" w:rsidRDefault="00334BCB" w:rsidP="00556866">
      <w:pPr>
        <w:rPr>
          <w:rFonts w:ascii="Arial" w:hAnsi="Arial" w:cs="Arial"/>
          <w:shd w:val="clear" w:color="auto" w:fill="FFFFFF"/>
        </w:rPr>
      </w:pPr>
      <w:r w:rsidRPr="003E5348">
        <w:rPr>
          <w:rFonts w:ascii="Arial" w:hAnsi="Arial" w:cs="Arial"/>
        </w:rPr>
        <w:t xml:space="preserve">Both the ethnocentric and polycentric approaches to human resource management have their advantages and disadvantages. Companies choose which approach to use in their host countries based on the cultural norms and values of those countries, </w:t>
      </w:r>
      <w:r w:rsidR="005408A0" w:rsidRPr="003E5348">
        <w:rPr>
          <w:rFonts w:ascii="Arial" w:hAnsi="Arial" w:cs="Arial"/>
        </w:rPr>
        <w:t>to</w:t>
      </w:r>
      <w:r w:rsidRPr="003E5348">
        <w:rPr>
          <w:rFonts w:ascii="Arial" w:hAnsi="Arial" w:cs="Arial"/>
        </w:rPr>
        <w:t xml:space="preserve"> achieve greater success and sustainability for their business. </w:t>
      </w:r>
    </w:p>
    <w:p w14:paraId="17E701AF" w14:textId="77777777" w:rsidR="004E3C2F" w:rsidRDefault="00954C63" w:rsidP="00B417F6">
      <w:pPr>
        <w:pStyle w:val="NormalWeb"/>
        <w:shd w:val="clear" w:color="auto" w:fill="FFFFFF"/>
        <w:spacing w:before="0" w:beforeAutospacing="0" w:after="375" w:afterAutospacing="0" w:line="360" w:lineRule="auto"/>
        <w:jc w:val="both"/>
        <w:textAlignment w:val="baseline"/>
        <w:rPr>
          <w:rFonts w:ascii="Arial" w:hAnsi="Arial" w:cs="Arial"/>
          <w:sz w:val="22"/>
          <w:szCs w:val="22"/>
          <w:bdr w:val="none" w:sz="0" w:space="0" w:color="auto" w:frame="1"/>
        </w:rPr>
      </w:pPr>
      <w:r w:rsidRPr="006C6F3D">
        <w:rPr>
          <w:rFonts w:ascii="Arial" w:hAnsi="Arial" w:cs="Arial"/>
          <w:b/>
          <w:bCs/>
          <w:sz w:val="22"/>
          <w:szCs w:val="22"/>
          <w:bdr w:val="none" w:sz="0" w:space="0" w:color="auto" w:frame="1"/>
        </w:rPr>
        <w:t>Ethnocentric</w:t>
      </w:r>
      <w:r w:rsidRPr="003E5348">
        <w:rPr>
          <w:rFonts w:ascii="Arial" w:hAnsi="Arial" w:cs="Arial"/>
          <w:sz w:val="22"/>
          <w:szCs w:val="22"/>
          <w:bdr w:val="none" w:sz="0" w:space="0" w:color="auto" w:frame="1"/>
        </w:rPr>
        <w:t xml:space="preserve"> </w:t>
      </w:r>
      <w:r w:rsidRPr="006C6F3D">
        <w:rPr>
          <w:rFonts w:ascii="Arial" w:hAnsi="Arial" w:cs="Arial"/>
          <w:b/>
          <w:bCs/>
          <w:sz w:val="22"/>
          <w:szCs w:val="22"/>
          <w:bdr w:val="none" w:sz="0" w:space="0" w:color="auto" w:frame="1"/>
        </w:rPr>
        <w:t>Orientation</w:t>
      </w:r>
      <w:r w:rsidRPr="003E5348">
        <w:rPr>
          <w:rFonts w:ascii="Arial" w:hAnsi="Arial" w:cs="Arial"/>
          <w:sz w:val="22"/>
          <w:szCs w:val="22"/>
          <w:bdr w:val="none" w:sz="0" w:space="0" w:color="auto" w:frame="1"/>
        </w:rPr>
        <w:t xml:space="preserve"> sees the </w:t>
      </w:r>
      <w:r w:rsidRPr="006C6F3D">
        <w:rPr>
          <w:rFonts w:ascii="Arial" w:hAnsi="Arial" w:cs="Arial"/>
          <w:b/>
          <w:bCs/>
          <w:sz w:val="22"/>
          <w:szCs w:val="22"/>
          <w:bdr w:val="none" w:sz="0" w:space="0" w:color="auto" w:frame="1"/>
        </w:rPr>
        <w:t>home</w:t>
      </w:r>
      <w:r w:rsidRPr="003E5348">
        <w:rPr>
          <w:rFonts w:ascii="Arial" w:hAnsi="Arial" w:cs="Arial"/>
          <w:sz w:val="22"/>
          <w:szCs w:val="22"/>
          <w:bdr w:val="none" w:sz="0" w:space="0" w:color="auto" w:frame="1"/>
        </w:rPr>
        <w:t xml:space="preserve"> market as </w:t>
      </w:r>
      <w:r w:rsidRPr="006C6F3D">
        <w:rPr>
          <w:rFonts w:ascii="Arial" w:hAnsi="Arial" w:cs="Arial"/>
          <w:b/>
          <w:bCs/>
          <w:sz w:val="22"/>
          <w:szCs w:val="22"/>
          <w:bdr w:val="none" w:sz="0" w:space="0" w:color="auto" w:frame="1"/>
        </w:rPr>
        <w:t>superior</w:t>
      </w:r>
      <w:r w:rsidRPr="003E5348">
        <w:rPr>
          <w:rFonts w:ascii="Arial" w:hAnsi="Arial" w:cs="Arial"/>
          <w:sz w:val="22"/>
          <w:szCs w:val="22"/>
          <w:bdr w:val="none" w:sz="0" w:space="0" w:color="auto" w:frame="1"/>
        </w:rPr>
        <w:t xml:space="preserve"> and Polycentric Orientation views each country as </w:t>
      </w:r>
      <w:r w:rsidRPr="006C6F3D">
        <w:rPr>
          <w:rFonts w:ascii="Arial" w:hAnsi="Arial" w:cs="Arial"/>
          <w:b/>
          <w:bCs/>
          <w:sz w:val="22"/>
          <w:szCs w:val="22"/>
          <w:bdr w:val="none" w:sz="0" w:space="0" w:color="auto" w:frame="1"/>
        </w:rPr>
        <w:t>unique</w:t>
      </w:r>
      <w:r w:rsidRPr="003E5348">
        <w:rPr>
          <w:rFonts w:ascii="Arial" w:hAnsi="Arial" w:cs="Arial"/>
          <w:sz w:val="22"/>
          <w:szCs w:val="22"/>
          <w:bdr w:val="none" w:sz="0" w:space="0" w:color="auto" w:frame="1"/>
        </w:rPr>
        <w:t xml:space="preserve"> with differences associated with each new country.</w:t>
      </w:r>
      <w:r w:rsidR="00B57A37" w:rsidRPr="003E5348">
        <w:rPr>
          <w:rFonts w:ascii="Arial" w:hAnsi="Arial" w:cs="Arial"/>
          <w:sz w:val="22"/>
          <w:szCs w:val="22"/>
          <w:bdr w:val="none" w:sz="0" w:space="0" w:color="auto" w:frame="1"/>
        </w:rPr>
        <w:t xml:space="preserve"> </w:t>
      </w:r>
      <w:r w:rsidR="00F0698A" w:rsidRPr="00F0698A">
        <w:rPr>
          <w:rFonts w:ascii="Arial" w:hAnsi="Arial" w:cs="Arial"/>
          <w:sz w:val="22"/>
          <w:szCs w:val="22"/>
          <w:bdr w:val="none" w:sz="0" w:space="0" w:color="auto" w:frame="1"/>
        </w:rPr>
        <w:t xml:space="preserve">As the report highlights, ethnocentric and polycentric approaches help companies hire capable employees for their emerging business. </w:t>
      </w:r>
    </w:p>
    <w:p w14:paraId="34FC236B" w14:textId="4246242F" w:rsidR="00E7609D" w:rsidRDefault="00F0698A" w:rsidP="00B417F6">
      <w:pPr>
        <w:pStyle w:val="NormalWeb"/>
        <w:shd w:val="clear" w:color="auto" w:fill="FFFFFF"/>
        <w:spacing w:before="0" w:beforeAutospacing="0" w:after="375" w:afterAutospacing="0" w:line="360" w:lineRule="auto"/>
        <w:jc w:val="both"/>
        <w:textAlignment w:val="baseline"/>
        <w:rPr>
          <w:rFonts w:ascii="Arial" w:hAnsi="Arial" w:cs="Arial"/>
          <w:sz w:val="22"/>
          <w:szCs w:val="22"/>
          <w:bdr w:val="none" w:sz="0" w:space="0" w:color="auto" w:frame="1"/>
        </w:rPr>
      </w:pPr>
      <w:r w:rsidRPr="00F0698A">
        <w:rPr>
          <w:rFonts w:ascii="Arial" w:hAnsi="Arial" w:cs="Arial"/>
          <w:sz w:val="22"/>
          <w:szCs w:val="22"/>
          <w:bdr w:val="none" w:sz="0" w:space="0" w:color="auto" w:frame="1"/>
        </w:rPr>
        <w:t xml:space="preserve">Another framework that enables organisations to adapt strategies for employee support is the Star model. The </w:t>
      </w:r>
      <w:r w:rsidRPr="00BC17D0">
        <w:rPr>
          <w:rFonts w:ascii="Arial" w:hAnsi="Arial" w:cs="Arial"/>
          <w:b/>
          <w:bCs/>
          <w:sz w:val="22"/>
          <w:szCs w:val="22"/>
          <w:bdr w:val="none" w:sz="0" w:space="0" w:color="auto" w:frame="1"/>
        </w:rPr>
        <w:t>Galbraith Star Model</w:t>
      </w:r>
      <w:r w:rsidRPr="00F0698A">
        <w:rPr>
          <w:rFonts w:ascii="Arial" w:hAnsi="Arial" w:cs="Arial"/>
          <w:sz w:val="22"/>
          <w:szCs w:val="22"/>
          <w:bdr w:val="none" w:sz="0" w:space="0" w:color="auto" w:frame="1"/>
        </w:rPr>
        <w:t xml:space="preserve">, developed by Jay </w:t>
      </w:r>
      <w:r w:rsidRPr="00BC17D0">
        <w:rPr>
          <w:rFonts w:ascii="Arial" w:hAnsi="Arial" w:cs="Arial"/>
          <w:b/>
          <w:bCs/>
          <w:sz w:val="22"/>
          <w:szCs w:val="22"/>
          <w:bdr w:val="none" w:sz="0" w:space="0" w:color="auto" w:frame="1"/>
        </w:rPr>
        <w:t>Galbraith</w:t>
      </w:r>
      <w:r w:rsidRPr="00F0698A">
        <w:rPr>
          <w:rFonts w:ascii="Arial" w:hAnsi="Arial" w:cs="Arial"/>
          <w:sz w:val="22"/>
          <w:szCs w:val="22"/>
          <w:bdr w:val="none" w:sz="0" w:space="0" w:color="auto" w:frame="1"/>
        </w:rPr>
        <w:t xml:space="preserve"> in the </w:t>
      </w:r>
      <w:r w:rsidRPr="00BC17D0">
        <w:rPr>
          <w:rFonts w:ascii="Arial" w:hAnsi="Arial" w:cs="Arial"/>
          <w:b/>
          <w:bCs/>
          <w:sz w:val="22"/>
          <w:szCs w:val="22"/>
          <w:bdr w:val="none" w:sz="0" w:space="0" w:color="auto" w:frame="1"/>
        </w:rPr>
        <w:t>1960s</w:t>
      </w:r>
      <w:r w:rsidRPr="00F0698A">
        <w:rPr>
          <w:rFonts w:ascii="Arial" w:hAnsi="Arial" w:cs="Arial"/>
          <w:sz w:val="22"/>
          <w:szCs w:val="22"/>
          <w:bdr w:val="none" w:sz="0" w:space="0" w:color="auto" w:frame="1"/>
        </w:rPr>
        <w:t>, serves as a foundational framework for analy</w:t>
      </w:r>
      <w:r>
        <w:rPr>
          <w:rFonts w:ascii="Arial" w:hAnsi="Arial" w:cs="Arial"/>
          <w:sz w:val="22"/>
          <w:szCs w:val="22"/>
          <w:bdr w:val="none" w:sz="0" w:space="0" w:color="auto" w:frame="1"/>
        </w:rPr>
        <w:t>s</w:t>
      </w:r>
      <w:r w:rsidRPr="00F0698A">
        <w:rPr>
          <w:rFonts w:ascii="Arial" w:hAnsi="Arial" w:cs="Arial"/>
          <w:sz w:val="22"/>
          <w:szCs w:val="22"/>
          <w:bdr w:val="none" w:sz="0" w:space="0" w:color="auto" w:frame="1"/>
        </w:rPr>
        <w:t>ing organi</w:t>
      </w:r>
      <w:r>
        <w:rPr>
          <w:rFonts w:ascii="Arial" w:hAnsi="Arial" w:cs="Arial"/>
          <w:sz w:val="22"/>
          <w:szCs w:val="22"/>
          <w:bdr w:val="none" w:sz="0" w:space="0" w:color="auto" w:frame="1"/>
        </w:rPr>
        <w:t>s</w:t>
      </w:r>
      <w:r w:rsidRPr="00F0698A">
        <w:rPr>
          <w:rFonts w:ascii="Arial" w:hAnsi="Arial" w:cs="Arial"/>
          <w:sz w:val="22"/>
          <w:szCs w:val="22"/>
          <w:bdr w:val="none" w:sz="0" w:space="0" w:color="auto" w:frame="1"/>
        </w:rPr>
        <w:t>ations and making design decisions. This model helps companies shape their organi</w:t>
      </w:r>
      <w:r w:rsidR="00BC17D0">
        <w:rPr>
          <w:rFonts w:ascii="Arial" w:hAnsi="Arial" w:cs="Arial"/>
          <w:sz w:val="22"/>
          <w:szCs w:val="22"/>
          <w:bdr w:val="none" w:sz="0" w:space="0" w:color="auto" w:frame="1"/>
        </w:rPr>
        <w:t>s</w:t>
      </w:r>
      <w:r w:rsidRPr="00F0698A">
        <w:rPr>
          <w:rFonts w:ascii="Arial" w:hAnsi="Arial" w:cs="Arial"/>
          <w:sz w:val="22"/>
          <w:szCs w:val="22"/>
          <w:bdr w:val="none" w:sz="0" w:space="0" w:color="auto" w:frame="1"/>
        </w:rPr>
        <w:t>ational structure and policies to influence employee behav</w:t>
      </w:r>
      <w:r w:rsidR="00DB09DF">
        <w:rPr>
          <w:rFonts w:ascii="Arial" w:hAnsi="Arial" w:cs="Arial"/>
          <w:sz w:val="22"/>
          <w:szCs w:val="22"/>
          <w:bdr w:val="none" w:sz="0" w:space="0" w:color="auto" w:frame="1"/>
        </w:rPr>
        <w:t>iou</w:t>
      </w:r>
      <w:r w:rsidRPr="00F0698A">
        <w:rPr>
          <w:rFonts w:ascii="Arial" w:hAnsi="Arial" w:cs="Arial"/>
          <w:sz w:val="22"/>
          <w:szCs w:val="22"/>
          <w:bdr w:val="none" w:sz="0" w:space="0" w:color="auto" w:frame="1"/>
        </w:rPr>
        <w:t>r effectively</w:t>
      </w:r>
      <w:r w:rsidR="00C22ADA">
        <w:rPr>
          <w:rFonts w:ascii="Arial" w:hAnsi="Arial" w:cs="Arial"/>
          <w:sz w:val="22"/>
          <w:szCs w:val="22"/>
          <w:bdr w:val="none" w:sz="0" w:space="0" w:color="auto" w:frame="1"/>
        </w:rPr>
        <w:t xml:space="preserve"> </w:t>
      </w:r>
      <w:r w:rsidR="004E3C2F">
        <w:rPr>
          <w:rFonts w:ascii="Arial" w:hAnsi="Arial" w:cs="Arial"/>
          <w:sz w:val="22"/>
          <w:szCs w:val="22"/>
          <w:bdr w:val="none" w:sz="0" w:space="0" w:color="auto" w:frame="1"/>
        </w:rPr>
        <w:t>(Galbraith</w:t>
      </w:r>
      <w:r w:rsidR="00D60102">
        <w:rPr>
          <w:rFonts w:ascii="Arial" w:hAnsi="Arial" w:cs="Arial"/>
          <w:sz w:val="22"/>
          <w:szCs w:val="22"/>
          <w:bdr w:val="none" w:sz="0" w:space="0" w:color="auto" w:frame="1"/>
        </w:rPr>
        <w:t>,2011).</w:t>
      </w:r>
    </w:p>
    <w:p w14:paraId="51918A43" w14:textId="77777777" w:rsidR="00046042" w:rsidRDefault="00D60102" w:rsidP="00046042">
      <w:pPr>
        <w:pStyle w:val="NormalWeb"/>
        <w:keepNext/>
        <w:shd w:val="clear" w:color="auto" w:fill="FFFFFF"/>
        <w:spacing w:before="0" w:beforeAutospacing="0" w:after="375" w:afterAutospacing="0" w:line="360" w:lineRule="auto"/>
        <w:jc w:val="both"/>
        <w:textAlignment w:val="baseline"/>
      </w:pPr>
      <w:r>
        <w:rPr>
          <w:rFonts w:ascii="Arial" w:hAnsi="Arial" w:cs="Arial"/>
          <w:noProof/>
          <w:sz w:val="22"/>
          <w:szCs w:val="22"/>
          <w:bdr w:val="none" w:sz="0" w:space="0" w:color="auto" w:frame="1"/>
          <w14:ligatures w14:val="standardContextual"/>
        </w:rPr>
        <w:lastRenderedPageBreak/>
        <w:drawing>
          <wp:inline distT="0" distB="0" distL="0" distR="0" wp14:anchorId="51FB5BC5" wp14:editId="50C8F7C5">
            <wp:extent cx="4194810" cy="3013911"/>
            <wp:effectExtent l="0" t="0" r="0" b="0"/>
            <wp:docPr id="2051102737" name="Picture 6"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02737" name="Picture 6" descr="A diagram of a structure&#10;&#10;Description automatically generated"/>
                    <pic:cNvPicPr/>
                  </pic:nvPicPr>
                  <pic:blipFill>
                    <a:blip r:embed="rId27">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4198471" cy="3016541"/>
                    </a:xfrm>
                    <a:prstGeom prst="rect">
                      <a:avLst/>
                    </a:prstGeom>
                  </pic:spPr>
                </pic:pic>
              </a:graphicData>
            </a:graphic>
          </wp:inline>
        </w:drawing>
      </w:r>
    </w:p>
    <w:p w14:paraId="452D16E6" w14:textId="32EAABB0" w:rsidR="00D60102" w:rsidRDefault="00046042" w:rsidP="00046042">
      <w:pPr>
        <w:pStyle w:val="Caption"/>
        <w:rPr>
          <w:rFonts w:ascii="Arial" w:hAnsi="Arial" w:cs="Arial"/>
          <w:sz w:val="22"/>
          <w:szCs w:val="22"/>
          <w:bdr w:val="none" w:sz="0" w:space="0" w:color="auto" w:frame="1"/>
        </w:rPr>
      </w:pPr>
      <w:r>
        <w:t xml:space="preserve">Figure </w:t>
      </w:r>
      <w:r w:rsidR="00000000">
        <w:fldChar w:fldCharType="begin"/>
      </w:r>
      <w:r w:rsidR="00000000">
        <w:instrText xml:space="preserve"> SEQ Figure \* ARABIC </w:instrText>
      </w:r>
      <w:r w:rsidR="00000000">
        <w:fldChar w:fldCharType="separate"/>
      </w:r>
      <w:r>
        <w:rPr>
          <w:noProof/>
        </w:rPr>
        <w:t>7</w:t>
      </w:r>
      <w:r w:rsidR="00000000">
        <w:rPr>
          <w:noProof/>
        </w:rPr>
        <w:fldChar w:fldCharType="end"/>
      </w:r>
      <w:r w:rsidR="00F2369C">
        <w:t xml:space="preserve"> The Star Model</w:t>
      </w:r>
    </w:p>
    <w:p w14:paraId="4EB723CF" w14:textId="25967627" w:rsidR="004E3C2F" w:rsidRDefault="004E3C2F" w:rsidP="00B417F6">
      <w:pPr>
        <w:pStyle w:val="NormalWeb"/>
        <w:shd w:val="clear" w:color="auto" w:fill="FFFFFF"/>
        <w:spacing w:before="0" w:beforeAutospacing="0" w:after="375" w:afterAutospacing="0" w:line="360" w:lineRule="auto"/>
        <w:jc w:val="both"/>
        <w:textAlignment w:val="baseline"/>
        <w:rPr>
          <w:rFonts w:ascii="Arial" w:hAnsi="Arial" w:cs="Arial"/>
          <w:sz w:val="22"/>
          <w:szCs w:val="22"/>
          <w:bdr w:val="none" w:sz="0" w:space="0" w:color="auto" w:frame="1"/>
        </w:rPr>
      </w:pPr>
      <w:r>
        <w:rPr>
          <w:rFonts w:ascii="Arial" w:hAnsi="Arial" w:cs="Arial"/>
          <w:sz w:val="22"/>
          <w:szCs w:val="22"/>
          <w:bdr w:val="none" w:sz="0" w:space="0" w:color="auto" w:frame="1"/>
        </w:rPr>
        <w:t xml:space="preserve">Source: </w:t>
      </w:r>
      <w:r w:rsidR="008D2EFD">
        <w:rPr>
          <w:rFonts w:ascii="Arial" w:hAnsi="Arial" w:cs="Arial"/>
          <w:sz w:val="22"/>
          <w:szCs w:val="22"/>
          <w:bdr w:val="none" w:sz="0" w:space="0" w:color="auto" w:frame="1"/>
        </w:rPr>
        <w:t>(Galbraith,</w:t>
      </w:r>
      <w:r w:rsidR="0061213B">
        <w:rPr>
          <w:rFonts w:ascii="Arial" w:hAnsi="Arial" w:cs="Arial"/>
          <w:sz w:val="22"/>
          <w:szCs w:val="22"/>
          <w:bdr w:val="none" w:sz="0" w:space="0" w:color="auto" w:frame="1"/>
        </w:rPr>
        <w:t xml:space="preserve"> </w:t>
      </w:r>
      <w:r w:rsidR="008D2EFD">
        <w:rPr>
          <w:rFonts w:ascii="Arial" w:hAnsi="Arial" w:cs="Arial"/>
          <w:sz w:val="22"/>
          <w:szCs w:val="22"/>
          <w:bdr w:val="none" w:sz="0" w:space="0" w:color="auto" w:frame="1"/>
        </w:rPr>
        <w:t>201</w:t>
      </w:r>
      <w:r w:rsidR="0061213B">
        <w:rPr>
          <w:rFonts w:ascii="Arial" w:hAnsi="Arial" w:cs="Arial"/>
          <w:sz w:val="22"/>
          <w:szCs w:val="22"/>
          <w:bdr w:val="none" w:sz="0" w:space="0" w:color="auto" w:frame="1"/>
        </w:rPr>
        <w:t>1,</w:t>
      </w:r>
      <w:r w:rsidR="00F2369C">
        <w:rPr>
          <w:rFonts w:ascii="Arial" w:hAnsi="Arial" w:cs="Arial"/>
          <w:sz w:val="22"/>
          <w:szCs w:val="22"/>
          <w:bdr w:val="none" w:sz="0" w:space="0" w:color="auto" w:frame="1"/>
        </w:rPr>
        <w:t xml:space="preserve"> </w:t>
      </w:r>
      <w:r w:rsidR="008D2EFD">
        <w:rPr>
          <w:rFonts w:ascii="Arial" w:hAnsi="Arial" w:cs="Arial"/>
          <w:sz w:val="22"/>
          <w:szCs w:val="22"/>
          <w:bdr w:val="none" w:sz="0" w:space="0" w:color="auto" w:frame="1"/>
        </w:rPr>
        <w:t>Page 5)</w:t>
      </w:r>
    </w:p>
    <w:p w14:paraId="3EBEF850" w14:textId="0B6714C9" w:rsidR="005A1585" w:rsidRDefault="007676AE" w:rsidP="00B417F6">
      <w:pPr>
        <w:pStyle w:val="NormalWeb"/>
        <w:shd w:val="clear" w:color="auto" w:fill="FFFFFF"/>
        <w:spacing w:before="0" w:beforeAutospacing="0" w:after="375" w:afterAutospacing="0" w:line="360" w:lineRule="auto"/>
        <w:jc w:val="both"/>
        <w:textAlignment w:val="baseline"/>
        <w:rPr>
          <w:rFonts w:ascii="Arial" w:hAnsi="Arial" w:cs="Arial"/>
          <w:sz w:val="22"/>
          <w:szCs w:val="22"/>
          <w:bdr w:val="none" w:sz="0" w:space="0" w:color="auto" w:frame="1"/>
        </w:rPr>
      </w:pPr>
      <w:r>
        <w:rPr>
          <w:rFonts w:ascii="Arial" w:hAnsi="Arial" w:cs="Arial"/>
          <w:sz w:val="22"/>
          <w:szCs w:val="22"/>
          <w:bdr w:val="none" w:sz="0" w:space="0" w:color="auto" w:frame="1"/>
        </w:rPr>
        <w:t>This model is used in organisations to</w:t>
      </w:r>
      <w:r w:rsidR="00A421BD">
        <w:rPr>
          <w:rFonts w:ascii="Arial" w:hAnsi="Arial" w:cs="Arial"/>
          <w:sz w:val="22"/>
          <w:szCs w:val="22"/>
          <w:bdr w:val="none" w:sz="0" w:space="0" w:color="auto" w:frame="1"/>
        </w:rPr>
        <w:t xml:space="preserve"> provide valuable insights during merger and </w:t>
      </w:r>
      <w:r w:rsidR="000642D1">
        <w:rPr>
          <w:rFonts w:ascii="Arial" w:hAnsi="Arial" w:cs="Arial"/>
          <w:sz w:val="22"/>
          <w:szCs w:val="22"/>
          <w:bdr w:val="none" w:sz="0" w:space="0" w:color="auto" w:frame="1"/>
        </w:rPr>
        <w:t>acquisition</w:t>
      </w:r>
      <w:r w:rsidR="00A421BD">
        <w:rPr>
          <w:rFonts w:ascii="Arial" w:hAnsi="Arial" w:cs="Arial"/>
          <w:sz w:val="22"/>
          <w:szCs w:val="22"/>
          <w:bdr w:val="none" w:sz="0" w:space="0" w:color="auto" w:frame="1"/>
        </w:rPr>
        <w:t xml:space="preserve"> </w:t>
      </w:r>
      <w:r w:rsidR="0048246E">
        <w:rPr>
          <w:rFonts w:ascii="Arial" w:hAnsi="Arial" w:cs="Arial"/>
          <w:sz w:val="22"/>
          <w:szCs w:val="22"/>
          <w:bdr w:val="none" w:sz="0" w:space="0" w:color="auto" w:frame="1"/>
        </w:rPr>
        <w:t>transactions</w:t>
      </w:r>
      <w:r w:rsidR="00A421BD">
        <w:rPr>
          <w:rFonts w:ascii="Arial" w:hAnsi="Arial" w:cs="Arial"/>
          <w:sz w:val="22"/>
          <w:szCs w:val="22"/>
          <w:bdr w:val="none" w:sz="0" w:space="0" w:color="auto" w:frame="1"/>
        </w:rPr>
        <w:t>.</w:t>
      </w:r>
      <w:r w:rsidR="00892809">
        <w:rPr>
          <w:rFonts w:ascii="Arial" w:hAnsi="Arial" w:cs="Arial"/>
          <w:sz w:val="22"/>
          <w:szCs w:val="22"/>
          <w:bdr w:val="none" w:sz="0" w:space="0" w:color="auto" w:frame="1"/>
        </w:rPr>
        <w:t xml:space="preserve"> It has </w:t>
      </w:r>
      <w:r w:rsidR="00892809" w:rsidRPr="00001E5E">
        <w:rPr>
          <w:rFonts w:ascii="Arial" w:hAnsi="Arial" w:cs="Arial"/>
          <w:b/>
          <w:bCs/>
          <w:sz w:val="22"/>
          <w:szCs w:val="22"/>
          <w:bdr w:val="none" w:sz="0" w:space="0" w:color="auto" w:frame="1"/>
        </w:rPr>
        <w:t>five</w:t>
      </w:r>
      <w:r w:rsidR="00001E5E">
        <w:rPr>
          <w:rFonts w:ascii="Arial" w:hAnsi="Arial" w:cs="Arial"/>
          <w:sz w:val="22"/>
          <w:szCs w:val="22"/>
          <w:bdr w:val="none" w:sz="0" w:space="0" w:color="auto" w:frame="1"/>
        </w:rPr>
        <w:t xml:space="preserve"> steps </w:t>
      </w:r>
      <w:r w:rsidR="00001E5E" w:rsidRPr="00001E5E">
        <w:rPr>
          <w:rFonts w:ascii="Arial" w:hAnsi="Arial" w:cs="Arial"/>
          <w:b/>
          <w:bCs/>
          <w:sz w:val="22"/>
          <w:szCs w:val="22"/>
          <w:bdr w:val="none" w:sz="0" w:space="0" w:color="auto" w:frame="1"/>
        </w:rPr>
        <w:t>strategy</w:t>
      </w:r>
      <w:r w:rsidR="00001E5E">
        <w:rPr>
          <w:rFonts w:ascii="Arial" w:hAnsi="Arial" w:cs="Arial"/>
          <w:sz w:val="22"/>
          <w:szCs w:val="22"/>
          <w:bdr w:val="none" w:sz="0" w:space="0" w:color="auto" w:frame="1"/>
        </w:rPr>
        <w:t xml:space="preserve">, </w:t>
      </w:r>
      <w:r w:rsidR="00001E5E" w:rsidRPr="00001E5E">
        <w:rPr>
          <w:rFonts w:ascii="Arial" w:hAnsi="Arial" w:cs="Arial"/>
          <w:b/>
          <w:bCs/>
          <w:sz w:val="22"/>
          <w:szCs w:val="22"/>
          <w:bdr w:val="none" w:sz="0" w:space="0" w:color="auto" w:frame="1"/>
        </w:rPr>
        <w:t>structure</w:t>
      </w:r>
      <w:r w:rsidR="00001E5E">
        <w:rPr>
          <w:rFonts w:ascii="Arial" w:hAnsi="Arial" w:cs="Arial"/>
          <w:sz w:val="22"/>
          <w:szCs w:val="22"/>
          <w:bdr w:val="none" w:sz="0" w:space="0" w:color="auto" w:frame="1"/>
        </w:rPr>
        <w:t xml:space="preserve">, </w:t>
      </w:r>
      <w:r w:rsidR="00001E5E" w:rsidRPr="00001E5E">
        <w:rPr>
          <w:rFonts w:ascii="Arial" w:hAnsi="Arial" w:cs="Arial"/>
          <w:b/>
          <w:bCs/>
          <w:sz w:val="22"/>
          <w:szCs w:val="22"/>
          <w:bdr w:val="none" w:sz="0" w:space="0" w:color="auto" w:frame="1"/>
        </w:rPr>
        <w:t>process</w:t>
      </w:r>
      <w:r w:rsidR="00001E5E">
        <w:rPr>
          <w:rFonts w:ascii="Arial" w:hAnsi="Arial" w:cs="Arial"/>
          <w:sz w:val="22"/>
          <w:szCs w:val="22"/>
          <w:bdr w:val="none" w:sz="0" w:space="0" w:color="auto" w:frame="1"/>
        </w:rPr>
        <w:t xml:space="preserve">, </w:t>
      </w:r>
      <w:r w:rsidR="00001E5E" w:rsidRPr="00001E5E">
        <w:rPr>
          <w:rFonts w:ascii="Arial" w:hAnsi="Arial" w:cs="Arial"/>
          <w:b/>
          <w:bCs/>
          <w:sz w:val="22"/>
          <w:szCs w:val="22"/>
          <w:bdr w:val="none" w:sz="0" w:space="0" w:color="auto" w:frame="1"/>
        </w:rPr>
        <w:t>reward</w:t>
      </w:r>
      <w:r w:rsidR="007150DD">
        <w:rPr>
          <w:rFonts w:ascii="Arial" w:hAnsi="Arial" w:cs="Arial"/>
          <w:sz w:val="22"/>
          <w:szCs w:val="22"/>
          <w:bdr w:val="none" w:sz="0" w:space="0" w:color="auto" w:frame="1"/>
        </w:rPr>
        <w:t xml:space="preserve">, </w:t>
      </w:r>
      <w:r w:rsidR="00001E5E">
        <w:rPr>
          <w:rFonts w:ascii="Arial" w:hAnsi="Arial" w:cs="Arial"/>
          <w:sz w:val="22"/>
          <w:szCs w:val="22"/>
          <w:bdr w:val="none" w:sz="0" w:space="0" w:color="auto" w:frame="1"/>
        </w:rPr>
        <w:t xml:space="preserve">and </w:t>
      </w:r>
      <w:r w:rsidR="00001E5E" w:rsidRPr="00001E5E">
        <w:rPr>
          <w:rFonts w:ascii="Arial" w:hAnsi="Arial" w:cs="Arial"/>
          <w:b/>
          <w:bCs/>
          <w:sz w:val="22"/>
          <w:szCs w:val="22"/>
          <w:bdr w:val="none" w:sz="0" w:space="0" w:color="auto" w:frame="1"/>
        </w:rPr>
        <w:t>people</w:t>
      </w:r>
      <w:r w:rsidR="00001E5E">
        <w:rPr>
          <w:rFonts w:ascii="Arial" w:hAnsi="Arial" w:cs="Arial"/>
          <w:sz w:val="22"/>
          <w:szCs w:val="22"/>
          <w:bdr w:val="none" w:sz="0" w:space="0" w:color="auto" w:frame="1"/>
        </w:rPr>
        <w:t>.</w:t>
      </w:r>
      <w:r w:rsidR="00ED6E3D" w:rsidRPr="00ED6E3D">
        <w:t xml:space="preserve"> </w:t>
      </w:r>
      <w:r w:rsidR="00ED6E3D" w:rsidRPr="00ED6E3D">
        <w:rPr>
          <w:rFonts w:ascii="Arial" w:hAnsi="Arial" w:cs="Arial"/>
          <w:sz w:val="22"/>
          <w:szCs w:val="22"/>
          <w:bdr w:val="none" w:sz="0" w:space="0" w:color="auto" w:frame="1"/>
        </w:rPr>
        <w:t xml:space="preserve">The report employs this model to oversee employees, with a particular emphasis on promoting </w:t>
      </w:r>
      <w:r w:rsidR="000642D1">
        <w:rPr>
          <w:rFonts w:ascii="Arial" w:hAnsi="Arial" w:cs="Arial"/>
          <w:sz w:val="22"/>
          <w:szCs w:val="22"/>
          <w:bdr w:val="none" w:sz="0" w:space="0" w:color="auto" w:frame="1"/>
        </w:rPr>
        <w:t>rewards</w:t>
      </w:r>
      <w:r w:rsidR="00ED6E3D" w:rsidRPr="00ED6E3D">
        <w:rPr>
          <w:rFonts w:ascii="Arial" w:hAnsi="Arial" w:cs="Arial"/>
          <w:sz w:val="22"/>
          <w:szCs w:val="22"/>
          <w:bdr w:val="none" w:sz="0" w:space="0" w:color="auto" w:frame="1"/>
        </w:rPr>
        <w:t xml:space="preserve"> and fostering people-oriented initiatives. As previously mentioned, the </w:t>
      </w:r>
      <w:r w:rsidR="00ED6E3D" w:rsidRPr="00BC5606">
        <w:rPr>
          <w:rFonts w:ascii="Arial" w:hAnsi="Arial" w:cs="Arial"/>
          <w:b/>
          <w:bCs/>
          <w:sz w:val="22"/>
          <w:szCs w:val="22"/>
          <w:bdr w:val="none" w:sz="0" w:space="0" w:color="auto" w:frame="1"/>
        </w:rPr>
        <w:t>M&amp;A</w:t>
      </w:r>
      <w:r w:rsidR="00ED6E3D" w:rsidRPr="00ED6E3D">
        <w:rPr>
          <w:rFonts w:ascii="Arial" w:hAnsi="Arial" w:cs="Arial"/>
          <w:sz w:val="22"/>
          <w:szCs w:val="22"/>
          <w:bdr w:val="none" w:sz="0" w:space="0" w:color="auto" w:frame="1"/>
        </w:rPr>
        <w:t xml:space="preserve"> change has a significant </w:t>
      </w:r>
      <w:r w:rsidR="00ED6E3D" w:rsidRPr="00BC5606">
        <w:rPr>
          <w:rFonts w:ascii="Arial" w:hAnsi="Arial" w:cs="Arial"/>
          <w:b/>
          <w:bCs/>
          <w:sz w:val="22"/>
          <w:szCs w:val="22"/>
          <w:bdr w:val="none" w:sz="0" w:space="0" w:color="auto" w:frame="1"/>
        </w:rPr>
        <w:t>impact</w:t>
      </w:r>
      <w:r w:rsidR="00ED6E3D" w:rsidRPr="00ED6E3D">
        <w:rPr>
          <w:rFonts w:ascii="Arial" w:hAnsi="Arial" w:cs="Arial"/>
          <w:sz w:val="22"/>
          <w:szCs w:val="22"/>
          <w:bdr w:val="none" w:sz="0" w:space="0" w:color="auto" w:frame="1"/>
        </w:rPr>
        <w:t xml:space="preserve"> on </w:t>
      </w:r>
      <w:r w:rsidR="00ED6E3D" w:rsidRPr="00BC5606">
        <w:rPr>
          <w:rFonts w:ascii="Arial" w:hAnsi="Arial" w:cs="Arial"/>
          <w:b/>
          <w:bCs/>
          <w:sz w:val="22"/>
          <w:szCs w:val="22"/>
          <w:bdr w:val="none" w:sz="0" w:space="0" w:color="auto" w:frame="1"/>
        </w:rPr>
        <w:t>employees</w:t>
      </w:r>
      <w:r w:rsidR="00ED6E3D" w:rsidRPr="00ED6E3D">
        <w:rPr>
          <w:rFonts w:ascii="Arial" w:hAnsi="Arial" w:cs="Arial"/>
          <w:sz w:val="22"/>
          <w:szCs w:val="22"/>
          <w:bdr w:val="none" w:sz="0" w:space="0" w:color="auto" w:frame="1"/>
        </w:rPr>
        <w:t xml:space="preserve">, resulting in the requirement for additional assistance and additional time to successfully navigate the change. The </w:t>
      </w:r>
      <w:r w:rsidR="00ED6E3D" w:rsidRPr="00BC5606">
        <w:rPr>
          <w:rFonts w:ascii="Arial" w:hAnsi="Arial" w:cs="Arial"/>
          <w:b/>
          <w:bCs/>
          <w:sz w:val="22"/>
          <w:szCs w:val="22"/>
          <w:bdr w:val="none" w:sz="0" w:space="0" w:color="auto" w:frame="1"/>
        </w:rPr>
        <w:t>Star</w:t>
      </w:r>
      <w:r w:rsidR="00ED6E3D" w:rsidRPr="00ED6E3D">
        <w:rPr>
          <w:rFonts w:ascii="Arial" w:hAnsi="Arial" w:cs="Arial"/>
          <w:sz w:val="22"/>
          <w:szCs w:val="22"/>
          <w:bdr w:val="none" w:sz="0" w:space="0" w:color="auto" w:frame="1"/>
        </w:rPr>
        <w:t xml:space="preserve"> </w:t>
      </w:r>
      <w:r w:rsidR="00ED6E3D" w:rsidRPr="00BC5606">
        <w:rPr>
          <w:rFonts w:ascii="Arial" w:hAnsi="Arial" w:cs="Arial"/>
          <w:b/>
          <w:bCs/>
          <w:sz w:val="22"/>
          <w:szCs w:val="22"/>
          <w:bdr w:val="none" w:sz="0" w:space="0" w:color="auto" w:frame="1"/>
        </w:rPr>
        <w:t>model</w:t>
      </w:r>
      <w:r w:rsidR="00ED6E3D" w:rsidRPr="00ED6E3D">
        <w:rPr>
          <w:rFonts w:ascii="Arial" w:hAnsi="Arial" w:cs="Arial"/>
          <w:sz w:val="22"/>
          <w:szCs w:val="22"/>
          <w:bdr w:val="none" w:sz="0" w:space="0" w:color="auto" w:frame="1"/>
        </w:rPr>
        <w:t xml:space="preserve"> provides a framework for effectively managing employees and providing </w:t>
      </w:r>
      <w:r w:rsidR="00ED6E3D" w:rsidRPr="00BC5606">
        <w:rPr>
          <w:rFonts w:ascii="Arial" w:hAnsi="Arial" w:cs="Arial"/>
          <w:b/>
          <w:bCs/>
          <w:sz w:val="22"/>
          <w:szCs w:val="22"/>
          <w:bdr w:val="none" w:sz="0" w:space="0" w:color="auto" w:frame="1"/>
        </w:rPr>
        <w:t>emotional</w:t>
      </w:r>
      <w:r w:rsidR="00ED6E3D" w:rsidRPr="00ED6E3D">
        <w:rPr>
          <w:rFonts w:ascii="Arial" w:hAnsi="Arial" w:cs="Arial"/>
          <w:sz w:val="22"/>
          <w:szCs w:val="22"/>
          <w:bdr w:val="none" w:sz="0" w:space="0" w:color="auto" w:frame="1"/>
        </w:rPr>
        <w:t xml:space="preserve"> </w:t>
      </w:r>
      <w:r w:rsidR="00ED6E3D" w:rsidRPr="00BC5606">
        <w:rPr>
          <w:rFonts w:ascii="Arial" w:hAnsi="Arial" w:cs="Arial"/>
          <w:b/>
          <w:bCs/>
          <w:sz w:val="22"/>
          <w:szCs w:val="22"/>
          <w:bdr w:val="none" w:sz="0" w:space="0" w:color="auto" w:frame="1"/>
        </w:rPr>
        <w:t>support</w:t>
      </w:r>
      <w:r w:rsidR="00ED6E3D" w:rsidRPr="00ED6E3D">
        <w:rPr>
          <w:rFonts w:ascii="Arial" w:hAnsi="Arial" w:cs="Arial"/>
          <w:sz w:val="22"/>
          <w:szCs w:val="22"/>
          <w:bdr w:val="none" w:sz="0" w:space="0" w:color="auto" w:frame="1"/>
        </w:rPr>
        <w:t xml:space="preserve"> to them</w:t>
      </w:r>
      <w:r w:rsidR="004E3C2F">
        <w:rPr>
          <w:rFonts w:ascii="Arial" w:hAnsi="Arial" w:cs="Arial"/>
          <w:sz w:val="22"/>
          <w:szCs w:val="22"/>
          <w:bdr w:val="none" w:sz="0" w:space="0" w:color="auto" w:frame="1"/>
        </w:rPr>
        <w:t>.</w:t>
      </w:r>
    </w:p>
    <w:p w14:paraId="48B06D42" w14:textId="7BFB5604" w:rsidR="008C2272" w:rsidRDefault="008C2272" w:rsidP="00245A45">
      <w:pPr>
        <w:pStyle w:val="NormalWeb"/>
        <w:shd w:val="clear" w:color="auto" w:fill="FFFFFF"/>
        <w:spacing w:before="0" w:beforeAutospacing="0" w:after="375" w:afterAutospacing="0" w:line="360" w:lineRule="auto"/>
        <w:jc w:val="both"/>
        <w:textAlignment w:val="baseline"/>
        <w:rPr>
          <w:rFonts w:ascii="Arial" w:hAnsi="Arial" w:cs="Arial"/>
          <w:color w:val="111111"/>
          <w:sz w:val="22"/>
          <w:szCs w:val="22"/>
          <w:shd w:val="clear" w:color="auto" w:fill="FFFFFF"/>
        </w:rPr>
      </w:pPr>
      <w:r w:rsidRPr="008C2272">
        <w:rPr>
          <w:rFonts w:ascii="Arial" w:hAnsi="Arial" w:cs="Arial"/>
          <w:sz w:val="22"/>
          <w:szCs w:val="22"/>
          <w:bdr w:val="none" w:sz="0" w:space="0" w:color="auto" w:frame="1"/>
        </w:rPr>
        <w:t xml:space="preserve">The </w:t>
      </w:r>
      <w:r w:rsidRPr="00452653">
        <w:rPr>
          <w:rFonts w:ascii="Arial" w:hAnsi="Arial" w:cs="Arial"/>
          <w:b/>
          <w:bCs/>
          <w:sz w:val="22"/>
          <w:szCs w:val="22"/>
          <w:bdr w:val="none" w:sz="0" w:space="0" w:color="auto" w:frame="1"/>
        </w:rPr>
        <w:t>rewards</w:t>
      </w:r>
      <w:r w:rsidRPr="008C2272">
        <w:rPr>
          <w:rFonts w:ascii="Arial" w:hAnsi="Arial" w:cs="Arial"/>
          <w:sz w:val="22"/>
          <w:szCs w:val="22"/>
          <w:bdr w:val="none" w:sz="0" w:space="0" w:color="auto" w:frame="1"/>
        </w:rPr>
        <w:t xml:space="preserve"> component focuses on </w:t>
      </w:r>
      <w:r w:rsidRPr="00452653">
        <w:rPr>
          <w:rFonts w:ascii="Arial" w:hAnsi="Arial" w:cs="Arial"/>
          <w:b/>
          <w:bCs/>
          <w:sz w:val="22"/>
          <w:szCs w:val="22"/>
          <w:bdr w:val="none" w:sz="0" w:space="0" w:color="auto" w:frame="1"/>
        </w:rPr>
        <w:t>motivating</w:t>
      </w:r>
      <w:r w:rsidRPr="008C2272">
        <w:rPr>
          <w:rFonts w:ascii="Arial" w:hAnsi="Arial" w:cs="Arial"/>
          <w:sz w:val="22"/>
          <w:szCs w:val="22"/>
          <w:bdr w:val="none" w:sz="0" w:space="0" w:color="auto" w:frame="1"/>
        </w:rPr>
        <w:t xml:space="preserve"> employees during and after the merger</w:t>
      </w:r>
      <w:r w:rsidR="00044DAB">
        <w:rPr>
          <w:rFonts w:ascii="Arial" w:hAnsi="Arial" w:cs="Arial"/>
          <w:sz w:val="22"/>
          <w:szCs w:val="22"/>
          <w:bdr w:val="none" w:sz="0" w:space="0" w:color="auto" w:frame="1"/>
        </w:rPr>
        <w:t xml:space="preserve"> and acquisition.</w:t>
      </w:r>
      <w:r w:rsidRPr="008C2272">
        <w:rPr>
          <w:rFonts w:ascii="Arial" w:hAnsi="Arial" w:cs="Arial"/>
          <w:sz w:val="22"/>
          <w:szCs w:val="22"/>
          <w:bdr w:val="none" w:sz="0" w:space="0" w:color="auto" w:frame="1"/>
        </w:rPr>
        <w:t xml:space="preserve"> Con</w:t>
      </w:r>
      <w:r w:rsidR="000B1DE8">
        <w:rPr>
          <w:rFonts w:ascii="Arial" w:hAnsi="Arial" w:cs="Arial"/>
          <w:sz w:val="22"/>
          <w:szCs w:val="22"/>
          <w:bdr w:val="none" w:sz="0" w:space="0" w:color="auto" w:frame="1"/>
        </w:rPr>
        <w:t>sidering important aspects</w:t>
      </w:r>
      <w:r w:rsidR="00B92C38">
        <w:rPr>
          <w:rFonts w:ascii="Arial" w:hAnsi="Arial" w:cs="Arial"/>
          <w:sz w:val="22"/>
          <w:szCs w:val="22"/>
          <w:bdr w:val="none" w:sz="0" w:space="0" w:color="auto" w:frame="1"/>
        </w:rPr>
        <w:t>,</w:t>
      </w:r>
      <w:r w:rsidR="000B1DE8">
        <w:rPr>
          <w:rFonts w:ascii="Arial" w:hAnsi="Arial" w:cs="Arial"/>
          <w:sz w:val="22"/>
          <w:szCs w:val="22"/>
          <w:bdr w:val="none" w:sz="0" w:space="0" w:color="auto" w:frame="1"/>
        </w:rPr>
        <w:t xml:space="preserve"> for instance,</w:t>
      </w:r>
      <w:r>
        <w:rPr>
          <w:rFonts w:ascii="Arial" w:hAnsi="Arial" w:cs="Arial"/>
          <w:sz w:val="22"/>
          <w:szCs w:val="22"/>
          <w:bdr w:val="none" w:sz="0" w:space="0" w:color="auto" w:frame="1"/>
        </w:rPr>
        <w:t xml:space="preserve"> </w:t>
      </w:r>
      <w:r w:rsidR="000B1DE8">
        <w:rPr>
          <w:rFonts w:ascii="Arial" w:hAnsi="Arial" w:cs="Arial"/>
          <w:sz w:val="22"/>
          <w:szCs w:val="22"/>
          <w:bdr w:val="none" w:sz="0" w:space="0" w:color="auto" w:frame="1"/>
        </w:rPr>
        <w:t>r</w:t>
      </w:r>
      <w:r w:rsidRPr="008C2272">
        <w:rPr>
          <w:rFonts w:ascii="Arial" w:hAnsi="Arial" w:cs="Arial"/>
          <w:sz w:val="22"/>
          <w:szCs w:val="22"/>
          <w:bdr w:val="none" w:sz="0" w:space="0" w:color="auto" w:frame="1"/>
        </w:rPr>
        <w:t>etention</w:t>
      </w:r>
      <w:r w:rsidR="00044DAB">
        <w:rPr>
          <w:rFonts w:ascii="Arial" w:hAnsi="Arial" w:cs="Arial"/>
          <w:sz w:val="22"/>
          <w:szCs w:val="22"/>
          <w:bdr w:val="none" w:sz="0" w:space="0" w:color="auto" w:frame="1"/>
        </w:rPr>
        <w:t xml:space="preserve"> and</w:t>
      </w:r>
      <w:r w:rsidRPr="008C2272">
        <w:rPr>
          <w:rFonts w:ascii="Arial" w:hAnsi="Arial" w:cs="Arial"/>
          <w:sz w:val="22"/>
          <w:szCs w:val="22"/>
          <w:bdr w:val="none" w:sz="0" w:space="0" w:color="auto" w:frame="1"/>
        </w:rPr>
        <w:t xml:space="preserve"> bonuses are designed to encourage key employees to stay.</w:t>
      </w:r>
      <w:r w:rsidR="009F6889">
        <w:rPr>
          <w:rFonts w:ascii="Arial" w:hAnsi="Arial" w:cs="Arial"/>
          <w:sz w:val="22"/>
          <w:szCs w:val="22"/>
          <w:bdr w:val="none" w:sz="0" w:space="0" w:color="auto" w:frame="1"/>
        </w:rPr>
        <w:t xml:space="preserve"> </w:t>
      </w:r>
      <w:r w:rsidRPr="008C2272">
        <w:rPr>
          <w:rFonts w:ascii="Arial" w:hAnsi="Arial" w:cs="Arial"/>
          <w:sz w:val="22"/>
          <w:szCs w:val="22"/>
          <w:bdr w:val="none" w:sz="0" w:space="0" w:color="auto" w:frame="1"/>
        </w:rPr>
        <w:t>Equity-based compensation align</w:t>
      </w:r>
      <w:r w:rsidR="00B92C38">
        <w:rPr>
          <w:rFonts w:ascii="Arial" w:hAnsi="Arial" w:cs="Arial"/>
          <w:sz w:val="22"/>
          <w:szCs w:val="22"/>
          <w:bdr w:val="none" w:sz="0" w:space="0" w:color="auto" w:frame="1"/>
        </w:rPr>
        <w:t>s</w:t>
      </w:r>
      <w:r w:rsidRPr="008C2272">
        <w:rPr>
          <w:rFonts w:ascii="Arial" w:hAnsi="Arial" w:cs="Arial"/>
          <w:sz w:val="22"/>
          <w:szCs w:val="22"/>
          <w:bdr w:val="none" w:sz="0" w:space="0" w:color="auto" w:frame="1"/>
        </w:rPr>
        <w:t xml:space="preserve"> employee interests with shareholder value</w:t>
      </w:r>
      <w:r w:rsidRPr="000D7719">
        <w:rPr>
          <w:rFonts w:ascii="Arial" w:hAnsi="Arial" w:cs="Arial"/>
          <w:sz w:val="22"/>
          <w:szCs w:val="22"/>
          <w:bdr w:val="none" w:sz="0" w:space="0" w:color="auto" w:frame="1"/>
        </w:rPr>
        <w:t>.</w:t>
      </w:r>
      <w:r w:rsidR="009F6889" w:rsidRPr="000D7719">
        <w:rPr>
          <w:rFonts w:ascii="Arial" w:hAnsi="Arial" w:cs="Arial"/>
          <w:sz w:val="22"/>
          <w:szCs w:val="22"/>
          <w:bdr w:val="none" w:sz="0" w:space="0" w:color="auto" w:frame="1"/>
        </w:rPr>
        <w:t xml:space="preserve"> </w:t>
      </w:r>
      <w:r w:rsidR="00B92C38" w:rsidRPr="000D7719">
        <w:rPr>
          <w:rFonts w:ascii="Arial" w:hAnsi="Arial" w:cs="Arial"/>
          <w:sz w:val="22"/>
          <w:szCs w:val="22"/>
          <w:bdr w:val="none" w:sz="0" w:space="0" w:color="auto" w:frame="1"/>
        </w:rPr>
        <w:t xml:space="preserve"> During the recruitment procedure r</w:t>
      </w:r>
      <w:r w:rsidRPr="000D7719">
        <w:rPr>
          <w:rFonts w:ascii="Arial" w:hAnsi="Arial" w:cs="Arial"/>
          <w:sz w:val="22"/>
          <w:szCs w:val="22"/>
          <w:bdr w:val="none" w:sz="0" w:space="0" w:color="auto" w:frame="1"/>
        </w:rPr>
        <w:t>ecognition programs acknowledge contributions made during the integration</w:t>
      </w:r>
      <w:r w:rsidR="0003686D">
        <w:rPr>
          <w:rFonts w:ascii="Arial" w:hAnsi="Arial" w:cs="Arial"/>
          <w:sz w:val="22"/>
          <w:szCs w:val="22"/>
          <w:bdr w:val="none" w:sz="0" w:space="0" w:color="auto" w:frame="1"/>
        </w:rPr>
        <w:t xml:space="preserve"> and it p</w:t>
      </w:r>
      <w:r w:rsidR="000D7719" w:rsidRPr="000D7719">
        <w:rPr>
          <w:rFonts w:ascii="Arial" w:hAnsi="Arial" w:cs="Arial"/>
          <w:color w:val="111111"/>
          <w:sz w:val="22"/>
          <w:szCs w:val="22"/>
          <w:shd w:val="clear" w:color="auto" w:fill="FFFFFF"/>
        </w:rPr>
        <w:t xml:space="preserve">rovides motivation and incentives for desired </w:t>
      </w:r>
      <w:r w:rsidR="0003686D" w:rsidRPr="000D7719">
        <w:rPr>
          <w:rFonts w:ascii="Arial" w:hAnsi="Arial" w:cs="Arial"/>
          <w:color w:val="111111"/>
          <w:sz w:val="22"/>
          <w:szCs w:val="22"/>
          <w:shd w:val="clear" w:color="auto" w:fill="FFFFFF"/>
        </w:rPr>
        <w:t>behaviours</w:t>
      </w:r>
      <w:r w:rsidR="0003686D">
        <w:rPr>
          <w:rFonts w:ascii="Arial" w:hAnsi="Arial" w:cs="Arial"/>
          <w:color w:val="111111"/>
          <w:sz w:val="22"/>
          <w:szCs w:val="22"/>
          <w:shd w:val="clear" w:color="auto" w:fill="FFFFFF"/>
        </w:rPr>
        <w:t>.</w:t>
      </w:r>
    </w:p>
    <w:p w14:paraId="23478B4E" w14:textId="740DB92F" w:rsidR="00B17EB3" w:rsidRPr="00B17EB3" w:rsidRDefault="00332377" w:rsidP="00245A45">
      <w:pPr>
        <w:pStyle w:val="NormalWeb"/>
        <w:shd w:val="clear" w:color="auto" w:fill="FFFFFF"/>
        <w:spacing w:after="375" w:afterAutospacing="0" w:line="360" w:lineRule="auto"/>
        <w:jc w:val="both"/>
        <w:textAlignment w:val="baseline"/>
        <w:rPr>
          <w:rFonts w:ascii="Arial" w:hAnsi="Arial" w:cs="Arial"/>
          <w:color w:val="111111"/>
          <w:sz w:val="22"/>
          <w:szCs w:val="22"/>
          <w:shd w:val="clear" w:color="auto" w:fill="FFFFFF"/>
        </w:rPr>
      </w:pPr>
      <w:r>
        <w:rPr>
          <w:rFonts w:ascii="Arial" w:hAnsi="Arial" w:cs="Arial"/>
          <w:color w:val="111111"/>
          <w:sz w:val="22"/>
          <w:szCs w:val="22"/>
          <w:shd w:val="clear" w:color="auto" w:fill="FFFFFF"/>
        </w:rPr>
        <w:t>In t</w:t>
      </w:r>
      <w:r w:rsidR="004F4D53">
        <w:rPr>
          <w:rFonts w:ascii="Arial" w:hAnsi="Arial" w:cs="Arial"/>
          <w:color w:val="111111"/>
          <w:sz w:val="22"/>
          <w:szCs w:val="22"/>
          <w:shd w:val="clear" w:color="auto" w:fill="FFFFFF"/>
        </w:rPr>
        <w:t xml:space="preserve">he </w:t>
      </w:r>
      <w:r w:rsidR="004F4D53" w:rsidRPr="005E629B">
        <w:rPr>
          <w:rFonts w:ascii="Arial" w:hAnsi="Arial" w:cs="Arial"/>
          <w:b/>
          <w:bCs/>
          <w:color w:val="111111"/>
          <w:sz w:val="22"/>
          <w:szCs w:val="22"/>
          <w:shd w:val="clear" w:color="auto" w:fill="FFFFFF"/>
        </w:rPr>
        <w:t>people</w:t>
      </w:r>
      <w:r w:rsidR="004F4D53">
        <w:rPr>
          <w:rFonts w:ascii="Arial" w:hAnsi="Arial" w:cs="Arial"/>
          <w:color w:val="111111"/>
          <w:sz w:val="22"/>
          <w:szCs w:val="22"/>
          <w:shd w:val="clear" w:color="auto" w:fill="FFFFFF"/>
        </w:rPr>
        <w:t xml:space="preserve"> step </w:t>
      </w:r>
      <w:r>
        <w:rPr>
          <w:rFonts w:ascii="Arial" w:hAnsi="Arial" w:cs="Arial"/>
          <w:color w:val="111111"/>
          <w:sz w:val="22"/>
          <w:szCs w:val="22"/>
          <w:shd w:val="clear" w:color="auto" w:fill="FFFFFF"/>
        </w:rPr>
        <w:t xml:space="preserve">the framework </w:t>
      </w:r>
      <w:r w:rsidR="005E629B">
        <w:rPr>
          <w:rFonts w:ascii="Arial" w:hAnsi="Arial" w:cs="Arial"/>
          <w:color w:val="111111"/>
          <w:sz w:val="22"/>
          <w:szCs w:val="22"/>
          <w:shd w:val="clear" w:color="auto" w:fill="FFFFFF"/>
        </w:rPr>
        <w:t xml:space="preserve">provides strategies for the </w:t>
      </w:r>
      <w:r w:rsidR="005E629B" w:rsidRPr="005E629B">
        <w:rPr>
          <w:rFonts w:ascii="Arial" w:hAnsi="Arial" w:cs="Arial"/>
          <w:b/>
          <w:bCs/>
          <w:color w:val="111111"/>
          <w:sz w:val="22"/>
          <w:szCs w:val="22"/>
          <w:shd w:val="clear" w:color="auto" w:fill="FFFFFF"/>
        </w:rPr>
        <w:t>s</w:t>
      </w:r>
      <w:r w:rsidR="004F4D53" w:rsidRPr="005E629B">
        <w:rPr>
          <w:rFonts w:ascii="Arial" w:hAnsi="Arial" w:cs="Arial"/>
          <w:b/>
          <w:bCs/>
          <w:color w:val="111111"/>
          <w:sz w:val="22"/>
          <w:szCs w:val="22"/>
          <w:shd w:val="clear" w:color="auto" w:fill="FFFFFF"/>
        </w:rPr>
        <w:t>election</w:t>
      </w:r>
      <w:r w:rsidR="004F4D53" w:rsidRPr="004F4D53">
        <w:rPr>
          <w:rFonts w:ascii="Arial" w:hAnsi="Arial" w:cs="Arial"/>
          <w:color w:val="111111"/>
          <w:sz w:val="22"/>
          <w:szCs w:val="22"/>
          <w:shd w:val="clear" w:color="auto" w:fill="FFFFFF"/>
        </w:rPr>
        <w:t xml:space="preserve"> and development of the right individuals, aligned with other policies, to </w:t>
      </w:r>
      <w:r w:rsidR="004F4D53" w:rsidRPr="0057169E">
        <w:rPr>
          <w:rFonts w:ascii="Arial" w:hAnsi="Arial" w:cs="Arial"/>
          <w:b/>
          <w:bCs/>
          <w:color w:val="111111"/>
          <w:sz w:val="22"/>
          <w:szCs w:val="22"/>
          <w:shd w:val="clear" w:color="auto" w:fill="FFFFFF"/>
        </w:rPr>
        <w:t>maximi</w:t>
      </w:r>
      <w:r w:rsidR="0077594B" w:rsidRPr="0057169E">
        <w:rPr>
          <w:rFonts w:ascii="Arial" w:hAnsi="Arial" w:cs="Arial"/>
          <w:b/>
          <w:bCs/>
          <w:color w:val="111111"/>
          <w:sz w:val="22"/>
          <w:szCs w:val="22"/>
          <w:shd w:val="clear" w:color="auto" w:fill="FFFFFF"/>
        </w:rPr>
        <w:t>s</w:t>
      </w:r>
      <w:r w:rsidR="004F4D53" w:rsidRPr="0057169E">
        <w:rPr>
          <w:rFonts w:ascii="Arial" w:hAnsi="Arial" w:cs="Arial"/>
          <w:b/>
          <w:bCs/>
          <w:color w:val="111111"/>
          <w:sz w:val="22"/>
          <w:szCs w:val="22"/>
          <w:shd w:val="clear" w:color="auto" w:fill="FFFFFF"/>
        </w:rPr>
        <w:t>e</w:t>
      </w:r>
      <w:r w:rsidR="004F4D53" w:rsidRPr="004F4D53">
        <w:rPr>
          <w:rFonts w:ascii="Arial" w:hAnsi="Arial" w:cs="Arial"/>
          <w:color w:val="111111"/>
          <w:sz w:val="22"/>
          <w:szCs w:val="22"/>
          <w:shd w:val="clear" w:color="auto" w:fill="FFFFFF"/>
        </w:rPr>
        <w:t xml:space="preserve"> organi</w:t>
      </w:r>
      <w:r w:rsidR="005E629B">
        <w:rPr>
          <w:rFonts w:ascii="Arial" w:hAnsi="Arial" w:cs="Arial"/>
          <w:color w:val="111111"/>
          <w:sz w:val="22"/>
          <w:szCs w:val="22"/>
          <w:shd w:val="clear" w:color="auto" w:fill="FFFFFF"/>
        </w:rPr>
        <w:t>s</w:t>
      </w:r>
      <w:r w:rsidR="004F4D53" w:rsidRPr="004F4D53">
        <w:rPr>
          <w:rFonts w:ascii="Arial" w:hAnsi="Arial" w:cs="Arial"/>
          <w:color w:val="111111"/>
          <w:sz w:val="22"/>
          <w:szCs w:val="22"/>
          <w:shd w:val="clear" w:color="auto" w:fill="FFFFFF"/>
        </w:rPr>
        <w:t xml:space="preserve">ational </w:t>
      </w:r>
      <w:r w:rsidR="004F4D53" w:rsidRPr="0057169E">
        <w:rPr>
          <w:rFonts w:ascii="Arial" w:hAnsi="Arial" w:cs="Arial"/>
          <w:b/>
          <w:bCs/>
          <w:color w:val="111111"/>
          <w:sz w:val="22"/>
          <w:szCs w:val="22"/>
          <w:shd w:val="clear" w:color="auto" w:fill="FFFFFF"/>
        </w:rPr>
        <w:t>efficiency</w:t>
      </w:r>
      <w:r w:rsidR="004F4D53" w:rsidRPr="004F4D53">
        <w:rPr>
          <w:rFonts w:ascii="Arial" w:hAnsi="Arial" w:cs="Arial"/>
          <w:color w:val="111111"/>
          <w:sz w:val="22"/>
          <w:szCs w:val="22"/>
          <w:shd w:val="clear" w:color="auto" w:fill="FFFFFF"/>
        </w:rPr>
        <w:t>.</w:t>
      </w:r>
      <w:r w:rsidR="00B17EB3" w:rsidRPr="00B17EB3">
        <w:t xml:space="preserve"> </w:t>
      </w:r>
      <w:r w:rsidR="00B17EB3" w:rsidRPr="00B17EB3">
        <w:rPr>
          <w:rFonts w:ascii="Arial" w:hAnsi="Arial" w:cs="Arial"/>
          <w:color w:val="111111"/>
          <w:sz w:val="22"/>
          <w:szCs w:val="22"/>
          <w:shd w:val="clear" w:color="auto" w:fill="FFFFFF"/>
        </w:rPr>
        <w:t xml:space="preserve">This area governs human resource policies for recruiting, selection, and retention. </w:t>
      </w:r>
      <w:r w:rsidR="00D241A6">
        <w:rPr>
          <w:rFonts w:ascii="Arial" w:hAnsi="Arial" w:cs="Arial"/>
          <w:color w:val="111111"/>
          <w:sz w:val="22"/>
          <w:szCs w:val="22"/>
          <w:shd w:val="clear" w:color="auto" w:fill="FFFFFF"/>
        </w:rPr>
        <w:t>It c</w:t>
      </w:r>
      <w:r w:rsidR="00B17EB3" w:rsidRPr="00B17EB3">
        <w:rPr>
          <w:rFonts w:ascii="Arial" w:hAnsi="Arial" w:cs="Arial"/>
          <w:color w:val="111111"/>
          <w:sz w:val="22"/>
          <w:szCs w:val="22"/>
          <w:shd w:val="clear" w:color="auto" w:fill="FFFFFF"/>
        </w:rPr>
        <w:t>ombine</w:t>
      </w:r>
      <w:r w:rsidR="00D241A6">
        <w:rPr>
          <w:rFonts w:ascii="Arial" w:hAnsi="Arial" w:cs="Arial"/>
          <w:color w:val="111111"/>
          <w:sz w:val="22"/>
          <w:szCs w:val="22"/>
          <w:shd w:val="clear" w:color="auto" w:fill="FFFFFF"/>
        </w:rPr>
        <w:t>s</w:t>
      </w:r>
      <w:r w:rsidR="00B17EB3" w:rsidRPr="00B17EB3">
        <w:rPr>
          <w:rFonts w:ascii="Arial" w:hAnsi="Arial" w:cs="Arial"/>
          <w:color w:val="111111"/>
          <w:sz w:val="22"/>
          <w:szCs w:val="22"/>
          <w:shd w:val="clear" w:color="auto" w:fill="FFFFFF"/>
        </w:rPr>
        <w:t xml:space="preserve"> the appropriate combinations to produce the </w:t>
      </w:r>
      <w:r w:rsidR="00B17EB3" w:rsidRPr="0057169E">
        <w:rPr>
          <w:rFonts w:ascii="Arial" w:hAnsi="Arial" w:cs="Arial"/>
          <w:b/>
          <w:bCs/>
          <w:color w:val="111111"/>
          <w:sz w:val="22"/>
          <w:szCs w:val="22"/>
          <w:shd w:val="clear" w:color="auto" w:fill="FFFFFF"/>
        </w:rPr>
        <w:t>talent</w:t>
      </w:r>
      <w:r w:rsidR="00B17EB3" w:rsidRPr="00B17EB3">
        <w:rPr>
          <w:rFonts w:ascii="Arial" w:hAnsi="Arial" w:cs="Arial"/>
          <w:color w:val="111111"/>
          <w:sz w:val="22"/>
          <w:szCs w:val="22"/>
          <w:shd w:val="clear" w:color="auto" w:fill="FFFFFF"/>
        </w:rPr>
        <w:t xml:space="preserve"> required by the strategy</w:t>
      </w:r>
      <w:r w:rsidR="006E212C">
        <w:rPr>
          <w:rFonts w:ascii="Arial" w:hAnsi="Arial" w:cs="Arial"/>
          <w:color w:val="111111"/>
          <w:sz w:val="22"/>
          <w:szCs w:val="22"/>
          <w:shd w:val="clear" w:color="auto" w:fill="FFFFFF"/>
        </w:rPr>
        <w:t xml:space="preserve"> </w:t>
      </w:r>
      <w:r w:rsidR="00E8178A">
        <w:rPr>
          <w:rFonts w:ascii="Arial" w:hAnsi="Arial" w:cs="Arial"/>
          <w:color w:val="111111"/>
          <w:sz w:val="22"/>
          <w:szCs w:val="22"/>
          <w:shd w:val="clear" w:color="auto" w:fill="FFFFFF"/>
        </w:rPr>
        <w:t>and m</w:t>
      </w:r>
      <w:r w:rsidR="0053262F">
        <w:rPr>
          <w:rFonts w:ascii="Arial" w:hAnsi="Arial" w:cs="Arial"/>
          <w:color w:val="111111"/>
          <w:sz w:val="22"/>
          <w:szCs w:val="22"/>
          <w:shd w:val="clear" w:color="auto" w:fill="FFFFFF"/>
        </w:rPr>
        <w:t>ore f</w:t>
      </w:r>
      <w:r w:rsidR="00B17EB3" w:rsidRPr="00B17EB3">
        <w:rPr>
          <w:rFonts w:ascii="Arial" w:hAnsi="Arial" w:cs="Arial"/>
          <w:color w:val="111111"/>
          <w:sz w:val="22"/>
          <w:szCs w:val="22"/>
          <w:shd w:val="clear" w:color="auto" w:fill="FFFFFF"/>
        </w:rPr>
        <w:t>lexible organi</w:t>
      </w:r>
      <w:r w:rsidR="0053262F">
        <w:rPr>
          <w:rFonts w:ascii="Arial" w:hAnsi="Arial" w:cs="Arial"/>
          <w:color w:val="111111"/>
          <w:sz w:val="22"/>
          <w:szCs w:val="22"/>
          <w:shd w:val="clear" w:color="auto" w:fill="FFFFFF"/>
        </w:rPr>
        <w:t>s</w:t>
      </w:r>
      <w:r w:rsidR="00B17EB3" w:rsidRPr="00B17EB3">
        <w:rPr>
          <w:rFonts w:ascii="Arial" w:hAnsi="Arial" w:cs="Arial"/>
          <w:color w:val="111111"/>
          <w:sz w:val="22"/>
          <w:szCs w:val="22"/>
          <w:shd w:val="clear" w:color="auto" w:fill="FFFFFF"/>
        </w:rPr>
        <w:t>ations require flexible employees</w:t>
      </w:r>
      <w:r w:rsidR="004E3C2F">
        <w:rPr>
          <w:rFonts w:ascii="Arial" w:hAnsi="Arial" w:cs="Arial"/>
          <w:color w:val="111111"/>
          <w:sz w:val="22"/>
          <w:szCs w:val="22"/>
          <w:shd w:val="clear" w:color="auto" w:fill="FFFFFF"/>
        </w:rPr>
        <w:t xml:space="preserve"> (Galbraith,2011).</w:t>
      </w:r>
    </w:p>
    <w:p w14:paraId="50F23D48" w14:textId="48F549C1" w:rsidR="004F4D53" w:rsidRPr="007D5EA8" w:rsidRDefault="00B771E5" w:rsidP="007D5EA8">
      <w:pPr>
        <w:pStyle w:val="NormalWeb"/>
        <w:shd w:val="clear" w:color="auto" w:fill="FFFFFF"/>
        <w:spacing w:after="375" w:afterAutospacing="0" w:line="360" w:lineRule="auto"/>
        <w:jc w:val="both"/>
        <w:textAlignment w:val="baseline"/>
        <w:rPr>
          <w:rFonts w:ascii="Arial" w:hAnsi="Arial" w:cs="Arial"/>
          <w:color w:val="111111"/>
          <w:sz w:val="22"/>
          <w:szCs w:val="22"/>
          <w:shd w:val="clear" w:color="auto" w:fill="FFFFFF"/>
        </w:rPr>
      </w:pPr>
      <w:r>
        <w:rPr>
          <w:rFonts w:ascii="Arial" w:hAnsi="Arial" w:cs="Arial"/>
          <w:color w:val="111111"/>
          <w:sz w:val="22"/>
          <w:szCs w:val="22"/>
          <w:shd w:val="clear" w:color="auto" w:fill="FFFFFF"/>
        </w:rPr>
        <w:lastRenderedPageBreak/>
        <w:t>The cross</w:t>
      </w:r>
      <w:r w:rsidR="00B17EB3" w:rsidRPr="00B17EB3">
        <w:rPr>
          <w:rFonts w:ascii="Arial" w:hAnsi="Arial" w:cs="Arial"/>
          <w:color w:val="111111"/>
          <w:sz w:val="22"/>
          <w:szCs w:val="22"/>
          <w:shd w:val="clear" w:color="auto" w:fill="FFFFFF"/>
        </w:rPr>
        <w:t xml:space="preserve">-functional teams require people who are generalists and who can work with cross-functional teams. </w:t>
      </w:r>
      <w:r w:rsidR="00F61B0F">
        <w:rPr>
          <w:rFonts w:ascii="Arial" w:hAnsi="Arial" w:cs="Arial"/>
          <w:color w:val="111111"/>
          <w:sz w:val="22"/>
          <w:szCs w:val="22"/>
          <w:shd w:val="clear" w:color="auto" w:fill="FFFFFF"/>
        </w:rPr>
        <w:t xml:space="preserve"> They must </w:t>
      </w:r>
      <w:r w:rsidR="00B17EB3" w:rsidRPr="00A210DB">
        <w:rPr>
          <w:rFonts w:ascii="Arial" w:hAnsi="Arial" w:cs="Arial"/>
          <w:b/>
          <w:bCs/>
          <w:color w:val="111111"/>
          <w:sz w:val="22"/>
          <w:szCs w:val="22"/>
          <w:shd w:val="clear" w:color="auto" w:fill="FFFFFF"/>
        </w:rPr>
        <w:t>cooperate</w:t>
      </w:r>
      <w:r w:rsidR="00B17EB3" w:rsidRPr="00B17EB3">
        <w:rPr>
          <w:rFonts w:ascii="Arial" w:hAnsi="Arial" w:cs="Arial"/>
          <w:color w:val="111111"/>
          <w:sz w:val="22"/>
          <w:szCs w:val="22"/>
          <w:shd w:val="clear" w:color="auto" w:fill="FFFFFF"/>
        </w:rPr>
        <w:t xml:space="preserve">. </w:t>
      </w:r>
      <w:r w:rsidR="00245A45">
        <w:rPr>
          <w:rFonts w:ascii="Arial" w:hAnsi="Arial" w:cs="Arial"/>
          <w:color w:val="111111"/>
          <w:sz w:val="22"/>
          <w:szCs w:val="22"/>
          <w:shd w:val="clear" w:color="auto" w:fill="FFFFFF"/>
        </w:rPr>
        <w:t xml:space="preserve"> </w:t>
      </w:r>
      <w:r w:rsidR="00B17EB3" w:rsidRPr="00B17EB3">
        <w:rPr>
          <w:rFonts w:ascii="Arial" w:hAnsi="Arial" w:cs="Arial"/>
          <w:color w:val="111111"/>
          <w:sz w:val="22"/>
          <w:szCs w:val="22"/>
          <w:shd w:val="clear" w:color="auto" w:fill="FFFFFF"/>
        </w:rPr>
        <w:t xml:space="preserve">Conflict and influence without authority can result in conflict and influence without authority. </w:t>
      </w:r>
      <w:r w:rsidR="007D5EA8">
        <w:rPr>
          <w:rFonts w:ascii="Arial" w:hAnsi="Arial" w:cs="Arial"/>
          <w:color w:val="111111"/>
          <w:sz w:val="22"/>
          <w:szCs w:val="22"/>
          <w:shd w:val="clear" w:color="auto" w:fill="FFFFFF"/>
        </w:rPr>
        <w:t xml:space="preserve"> </w:t>
      </w:r>
      <w:r w:rsidR="00245A45">
        <w:rPr>
          <w:rFonts w:ascii="Arial" w:hAnsi="Arial" w:cs="Arial"/>
          <w:color w:val="111111"/>
          <w:sz w:val="22"/>
          <w:szCs w:val="22"/>
          <w:shd w:val="clear" w:color="auto" w:fill="FFFFFF"/>
        </w:rPr>
        <w:t>This step d</w:t>
      </w:r>
      <w:r w:rsidR="00B17EB3" w:rsidRPr="00B17EB3">
        <w:rPr>
          <w:rFonts w:ascii="Arial" w:hAnsi="Arial" w:cs="Arial"/>
          <w:color w:val="111111"/>
          <w:sz w:val="22"/>
          <w:szCs w:val="22"/>
          <w:shd w:val="clear" w:color="auto" w:fill="FFFFFF"/>
        </w:rPr>
        <w:t>evelop</w:t>
      </w:r>
      <w:r w:rsidR="00245A45">
        <w:rPr>
          <w:rFonts w:ascii="Arial" w:hAnsi="Arial" w:cs="Arial"/>
          <w:color w:val="111111"/>
          <w:sz w:val="22"/>
          <w:szCs w:val="22"/>
          <w:shd w:val="clear" w:color="auto" w:fill="FFFFFF"/>
        </w:rPr>
        <w:t>s</w:t>
      </w:r>
      <w:r w:rsidR="00B17EB3" w:rsidRPr="00B17EB3">
        <w:rPr>
          <w:rFonts w:ascii="Arial" w:hAnsi="Arial" w:cs="Arial"/>
          <w:color w:val="111111"/>
          <w:sz w:val="22"/>
          <w:szCs w:val="22"/>
          <w:shd w:val="clear" w:color="auto" w:fill="FFFFFF"/>
        </w:rPr>
        <w:t xml:space="preserve"> people and organi</w:t>
      </w:r>
      <w:r w:rsidR="00245A45">
        <w:rPr>
          <w:rFonts w:ascii="Arial" w:hAnsi="Arial" w:cs="Arial"/>
          <w:color w:val="111111"/>
          <w:sz w:val="22"/>
          <w:szCs w:val="22"/>
          <w:shd w:val="clear" w:color="auto" w:fill="FFFFFF"/>
        </w:rPr>
        <w:t>s</w:t>
      </w:r>
      <w:r w:rsidR="00B17EB3" w:rsidRPr="00B17EB3">
        <w:rPr>
          <w:rFonts w:ascii="Arial" w:hAnsi="Arial" w:cs="Arial"/>
          <w:color w:val="111111"/>
          <w:sz w:val="22"/>
          <w:szCs w:val="22"/>
          <w:shd w:val="clear" w:color="auto" w:fill="FFFFFF"/>
        </w:rPr>
        <w:t>ational capabilities while also developing people and organi</w:t>
      </w:r>
      <w:r w:rsidR="00245A45">
        <w:rPr>
          <w:rFonts w:ascii="Arial" w:hAnsi="Arial" w:cs="Arial"/>
          <w:color w:val="111111"/>
          <w:sz w:val="22"/>
          <w:szCs w:val="22"/>
          <w:shd w:val="clear" w:color="auto" w:fill="FFFFFF"/>
        </w:rPr>
        <w:t>s</w:t>
      </w:r>
      <w:r w:rsidR="00B17EB3" w:rsidRPr="00B17EB3">
        <w:rPr>
          <w:rFonts w:ascii="Arial" w:hAnsi="Arial" w:cs="Arial"/>
          <w:color w:val="111111"/>
          <w:sz w:val="22"/>
          <w:szCs w:val="22"/>
          <w:shd w:val="clear" w:color="auto" w:fill="FFFFFF"/>
        </w:rPr>
        <w:t>ational capabilities.</w:t>
      </w:r>
    </w:p>
    <w:p w14:paraId="7DAA3EE1" w14:textId="77777777" w:rsidR="008D2EFD" w:rsidRPr="003E5348" w:rsidRDefault="008D2EFD" w:rsidP="00B417F6">
      <w:pPr>
        <w:pStyle w:val="NormalWeb"/>
        <w:shd w:val="clear" w:color="auto" w:fill="FFFFFF"/>
        <w:spacing w:before="0" w:beforeAutospacing="0" w:after="375" w:afterAutospacing="0" w:line="360" w:lineRule="auto"/>
        <w:jc w:val="both"/>
        <w:textAlignment w:val="baseline"/>
        <w:rPr>
          <w:rFonts w:ascii="Arial" w:hAnsi="Arial" w:cs="Arial"/>
          <w:sz w:val="22"/>
          <w:szCs w:val="22"/>
          <w:shd w:val="clear" w:color="auto" w:fill="FFFFFF"/>
        </w:rPr>
      </w:pPr>
    </w:p>
    <w:p w14:paraId="11693119" w14:textId="77777777" w:rsidR="005D3A77" w:rsidRPr="003E5348" w:rsidRDefault="005D3A77">
      <w:pPr>
        <w:rPr>
          <w:rFonts w:ascii="Arial" w:hAnsi="Arial" w:cs="Arial"/>
        </w:rPr>
      </w:pPr>
    </w:p>
    <w:p w14:paraId="0570E738" w14:textId="06B2B8D3" w:rsidR="00E7609D" w:rsidRPr="003E5348" w:rsidRDefault="00CF0F6A" w:rsidP="000116CF">
      <w:pPr>
        <w:pStyle w:val="Heading2"/>
      </w:pPr>
      <w:bookmarkStart w:id="14" w:name="_Toc161753075"/>
      <w:r w:rsidRPr="003E5348">
        <w:t xml:space="preserve">The </w:t>
      </w:r>
      <w:r w:rsidR="00847C98" w:rsidRPr="003E5348">
        <w:t xml:space="preserve">Interview Analysis on The Validity </w:t>
      </w:r>
      <w:r w:rsidR="005D3A77" w:rsidRPr="003E5348">
        <w:t>of</w:t>
      </w:r>
      <w:r w:rsidR="00847C98" w:rsidRPr="003E5348">
        <w:t xml:space="preserve"> The Lewis Model</w:t>
      </w:r>
      <w:bookmarkEnd w:id="14"/>
    </w:p>
    <w:p w14:paraId="3195829E" w14:textId="77777777" w:rsidR="009D5A99" w:rsidRDefault="009D5A99">
      <w:pPr>
        <w:rPr>
          <w:rFonts w:ascii="Arial" w:hAnsi="Arial" w:cs="Arial"/>
        </w:rPr>
        <w:sectPr w:rsidR="009D5A99" w:rsidSect="003F2FCE">
          <w:footerReference w:type="default" r:id="rId28"/>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0B8A0E4F" w14:textId="1DB16CAA" w:rsidR="00E7609D" w:rsidRPr="003E5348" w:rsidRDefault="00E7609D">
      <w:pPr>
        <w:rPr>
          <w:rFonts w:ascii="Arial" w:hAnsi="Arial" w:cs="Arial"/>
        </w:rPr>
      </w:pPr>
    </w:p>
    <w:p w14:paraId="088D497C" w14:textId="61D4AFC3" w:rsidR="00E7609D" w:rsidRPr="003E5348" w:rsidRDefault="006E2755">
      <w:pPr>
        <w:rPr>
          <w:rFonts w:ascii="Arial" w:hAnsi="Arial" w:cs="Arial"/>
        </w:rPr>
      </w:pPr>
      <w:r w:rsidRPr="003E5348">
        <w:rPr>
          <w:rFonts w:ascii="Arial" w:hAnsi="Arial" w:cs="Arial"/>
        </w:rPr>
        <w:t xml:space="preserve">The Lewis model categorises cultures worldwide into three </w:t>
      </w:r>
      <w:r w:rsidR="00190258" w:rsidRPr="003E5348">
        <w:rPr>
          <w:rFonts w:ascii="Arial" w:hAnsi="Arial" w:cs="Arial"/>
        </w:rPr>
        <w:t>sections, linear active, muti active and reactive cultures as p</w:t>
      </w:r>
      <w:r w:rsidR="00A1012C" w:rsidRPr="003E5348">
        <w:rPr>
          <w:rFonts w:ascii="Arial" w:hAnsi="Arial" w:cs="Arial"/>
        </w:rPr>
        <w:t xml:space="preserve">resented in the first part of this portfolio. </w:t>
      </w:r>
      <w:r w:rsidR="00B75C6D" w:rsidRPr="003E5348">
        <w:rPr>
          <w:rFonts w:ascii="Arial" w:hAnsi="Arial" w:cs="Arial"/>
        </w:rPr>
        <w:t>To validate this model, I interviewed someone in my class from different cultures to compare the significant similarities and differences and align the findings of this interview with the Lewis model analysis.</w:t>
      </w:r>
    </w:p>
    <w:p w14:paraId="231FDE46" w14:textId="7C8C77F6" w:rsidR="00B75C6D" w:rsidRPr="003E5348" w:rsidRDefault="008F1D15">
      <w:pPr>
        <w:rPr>
          <w:rFonts w:ascii="Arial" w:hAnsi="Arial" w:cs="Arial"/>
        </w:rPr>
      </w:pPr>
      <w:r w:rsidRPr="003E5348">
        <w:rPr>
          <w:rFonts w:ascii="Arial" w:hAnsi="Arial" w:cs="Arial"/>
        </w:rPr>
        <w:t xml:space="preserve">I am from </w:t>
      </w:r>
      <w:r w:rsidR="009A386D" w:rsidRPr="003E5348">
        <w:rPr>
          <w:rFonts w:ascii="Arial" w:hAnsi="Arial" w:cs="Arial"/>
        </w:rPr>
        <w:t xml:space="preserve">Afghanistan and according to the </w:t>
      </w:r>
      <w:r w:rsidR="003F5DCB" w:rsidRPr="003E5348">
        <w:rPr>
          <w:rFonts w:ascii="Arial" w:hAnsi="Arial" w:cs="Arial"/>
        </w:rPr>
        <w:t xml:space="preserve">Lewis model framework it fits into the </w:t>
      </w:r>
      <w:r w:rsidR="00C3655B" w:rsidRPr="003E5348">
        <w:rPr>
          <w:rFonts w:ascii="Arial" w:hAnsi="Arial" w:cs="Arial"/>
        </w:rPr>
        <w:t>multi-active</w:t>
      </w:r>
      <w:r w:rsidR="003F5DCB" w:rsidRPr="003E5348">
        <w:rPr>
          <w:rFonts w:ascii="Arial" w:hAnsi="Arial" w:cs="Arial"/>
        </w:rPr>
        <w:t xml:space="preserve"> culture.</w:t>
      </w:r>
      <w:r w:rsidR="005F45AF" w:rsidRPr="003E5348">
        <w:rPr>
          <w:rFonts w:ascii="Arial" w:hAnsi="Arial" w:cs="Arial"/>
        </w:rPr>
        <w:t xml:space="preserve"> The person I interviewed is from Canada and according to the Lewis model</w:t>
      </w:r>
      <w:r w:rsidR="003411CE" w:rsidRPr="003E5348">
        <w:rPr>
          <w:rFonts w:ascii="Arial" w:hAnsi="Arial" w:cs="Arial"/>
        </w:rPr>
        <w:t>,</w:t>
      </w:r>
      <w:r w:rsidR="005F45AF" w:rsidRPr="003E5348">
        <w:rPr>
          <w:rFonts w:ascii="Arial" w:hAnsi="Arial" w:cs="Arial"/>
        </w:rPr>
        <w:t xml:space="preserve"> it comes under linear active culture.</w:t>
      </w:r>
      <w:r w:rsidR="00DB05D4" w:rsidRPr="003E5348">
        <w:rPr>
          <w:rFonts w:ascii="Arial" w:hAnsi="Arial" w:cs="Arial"/>
        </w:rPr>
        <w:t xml:space="preserve"> </w:t>
      </w:r>
    </w:p>
    <w:p w14:paraId="38285C13" w14:textId="0FD80E75" w:rsidR="00EA22CD" w:rsidRPr="003E5348" w:rsidRDefault="003B23C3">
      <w:pPr>
        <w:rPr>
          <w:rFonts w:ascii="Arial" w:hAnsi="Arial" w:cs="Arial"/>
        </w:rPr>
      </w:pPr>
      <w:r w:rsidRPr="003E5348">
        <w:rPr>
          <w:rFonts w:ascii="Arial" w:hAnsi="Arial" w:cs="Arial"/>
          <w:shd w:val="clear" w:color="auto" w:fill="FFFFFF"/>
        </w:rPr>
        <w:t>In this section</w:t>
      </w:r>
      <w:r w:rsidR="00836B05" w:rsidRPr="003E5348">
        <w:rPr>
          <w:rFonts w:ascii="Arial" w:hAnsi="Arial" w:cs="Arial"/>
          <w:shd w:val="clear" w:color="auto" w:fill="FFFFFF"/>
        </w:rPr>
        <w:t>,</w:t>
      </w:r>
      <w:r w:rsidRPr="003E5348">
        <w:rPr>
          <w:rFonts w:ascii="Arial" w:hAnsi="Arial" w:cs="Arial"/>
          <w:shd w:val="clear" w:color="auto" w:fill="FFFFFF"/>
        </w:rPr>
        <w:t xml:space="preserve"> I </w:t>
      </w:r>
      <w:r w:rsidR="00EA22CD" w:rsidRPr="003E5348">
        <w:rPr>
          <w:rFonts w:ascii="Arial" w:hAnsi="Arial" w:cs="Arial"/>
          <w:shd w:val="clear" w:color="auto" w:fill="FFFFFF"/>
        </w:rPr>
        <w:t>compare </w:t>
      </w:r>
      <w:r w:rsidR="00EA22CD" w:rsidRPr="003E5348">
        <w:rPr>
          <w:rStyle w:val="Strong"/>
          <w:rFonts w:ascii="Arial" w:hAnsi="Arial" w:cs="Arial"/>
          <w:shd w:val="clear" w:color="auto" w:fill="FFFFFF"/>
        </w:rPr>
        <w:t>Canada</w:t>
      </w:r>
      <w:r w:rsidR="00EA22CD" w:rsidRPr="003E5348">
        <w:rPr>
          <w:rFonts w:ascii="Arial" w:hAnsi="Arial" w:cs="Arial"/>
          <w:shd w:val="clear" w:color="auto" w:fill="FFFFFF"/>
        </w:rPr>
        <w:t> and </w:t>
      </w:r>
      <w:r w:rsidR="00EA22CD" w:rsidRPr="003E5348">
        <w:rPr>
          <w:rStyle w:val="Strong"/>
          <w:rFonts w:ascii="Arial" w:hAnsi="Arial" w:cs="Arial"/>
          <w:shd w:val="clear" w:color="auto" w:fill="FFFFFF"/>
        </w:rPr>
        <w:t>Afghanistan</w:t>
      </w:r>
      <w:r w:rsidR="00EA22CD" w:rsidRPr="003E5348">
        <w:rPr>
          <w:rFonts w:ascii="Arial" w:hAnsi="Arial" w:cs="Arial"/>
          <w:shd w:val="clear" w:color="auto" w:fill="FFFFFF"/>
        </w:rPr>
        <w:t> using the </w:t>
      </w:r>
      <w:r w:rsidR="00EA22CD" w:rsidRPr="003E5348">
        <w:rPr>
          <w:rStyle w:val="Strong"/>
          <w:rFonts w:ascii="Arial" w:hAnsi="Arial" w:cs="Arial"/>
          <w:shd w:val="clear" w:color="auto" w:fill="FFFFFF"/>
        </w:rPr>
        <w:t>Lewis Model</w:t>
      </w:r>
      <w:r w:rsidR="00EA22CD" w:rsidRPr="003E5348">
        <w:rPr>
          <w:rFonts w:ascii="Arial" w:hAnsi="Arial" w:cs="Arial"/>
          <w:shd w:val="clear" w:color="auto" w:fill="FFFFFF"/>
        </w:rPr>
        <w:t xml:space="preserve">, </w:t>
      </w:r>
      <w:r w:rsidR="00836B05" w:rsidRPr="003E5348">
        <w:rPr>
          <w:rFonts w:ascii="Arial" w:hAnsi="Arial" w:cs="Arial"/>
          <w:shd w:val="clear" w:color="auto" w:fill="FFFFFF"/>
        </w:rPr>
        <w:t>to</w:t>
      </w:r>
      <w:r w:rsidR="00EA22CD" w:rsidRPr="003E5348">
        <w:rPr>
          <w:rFonts w:ascii="Arial" w:hAnsi="Arial" w:cs="Arial"/>
          <w:shd w:val="clear" w:color="auto" w:fill="FFFFFF"/>
        </w:rPr>
        <w:t xml:space="preserve"> </w:t>
      </w:r>
      <w:r w:rsidR="00187E56">
        <w:rPr>
          <w:rFonts w:ascii="Arial" w:hAnsi="Arial" w:cs="Arial"/>
          <w:shd w:val="clear" w:color="auto" w:fill="FFFFFF"/>
        </w:rPr>
        <w:t>categorise</w:t>
      </w:r>
      <w:r w:rsidR="00EA22CD" w:rsidRPr="003E5348">
        <w:rPr>
          <w:rFonts w:ascii="Arial" w:hAnsi="Arial" w:cs="Arial"/>
          <w:shd w:val="clear" w:color="auto" w:fill="FFFFFF"/>
        </w:rPr>
        <w:t xml:space="preserve"> </w:t>
      </w:r>
      <w:r w:rsidRPr="003E5348">
        <w:rPr>
          <w:rFonts w:ascii="Arial" w:hAnsi="Arial" w:cs="Arial"/>
          <w:shd w:val="clear" w:color="auto" w:fill="FFFFFF"/>
        </w:rPr>
        <w:t>behaviours</w:t>
      </w:r>
      <w:r w:rsidR="00EA22CD" w:rsidRPr="003E5348">
        <w:rPr>
          <w:rFonts w:ascii="Arial" w:hAnsi="Arial" w:cs="Arial"/>
          <w:shd w:val="clear" w:color="auto" w:fill="FFFFFF"/>
        </w:rPr>
        <w:t xml:space="preserve"> based on cultural traits</w:t>
      </w:r>
      <w:r w:rsidR="00F65BB3">
        <w:rPr>
          <w:rFonts w:ascii="Arial" w:hAnsi="Arial" w:cs="Arial"/>
          <w:shd w:val="clear" w:color="auto" w:fill="FFFFFF"/>
        </w:rPr>
        <w:t>.</w:t>
      </w:r>
    </w:p>
    <w:p w14:paraId="13B5EA4E" w14:textId="77777777" w:rsidR="00F41EC4" w:rsidRPr="003E5348" w:rsidRDefault="00F41EC4">
      <w:pPr>
        <w:rPr>
          <w:rFonts w:ascii="Arial" w:hAnsi="Arial" w:cs="Arial"/>
        </w:rPr>
      </w:pPr>
    </w:p>
    <w:p w14:paraId="29082CC9" w14:textId="7B46FE28" w:rsidR="00E7609D" w:rsidRPr="003E5348" w:rsidRDefault="00CD020D">
      <w:pPr>
        <w:rPr>
          <w:rFonts w:ascii="Arial" w:hAnsi="Arial" w:cs="Arial"/>
          <w:sz w:val="36"/>
          <w:szCs w:val="36"/>
        </w:rPr>
      </w:pPr>
      <w:r w:rsidRPr="003E5348">
        <w:rPr>
          <w:rFonts w:ascii="Arial" w:hAnsi="Arial" w:cs="Arial"/>
          <w:noProof/>
        </w:rPr>
        <w:drawing>
          <wp:inline distT="0" distB="0" distL="0" distR="0" wp14:anchorId="7AEB4B7A" wp14:editId="787593C1">
            <wp:extent cx="2476713" cy="2163445"/>
            <wp:effectExtent l="0" t="0" r="0" b="8255"/>
            <wp:docPr id="556908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908195" name="Picture 4"/>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2477651" cy="2164265"/>
                    </a:xfrm>
                    <a:prstGeom prst="rect">
                      <a:avLst/>
                    </a:prstGeom>
                  </pic:spPr>
                </pic:pic>
              </a:graphicData>
            </a:graphic>
          </wp:inline>
        </w:drawing>
      </w:r>
      <w:r w:rsidRPr="003E5348">
        <w:rPr>
          <w:rFonts w:ascii="Arial" w:hAnsi="Arial" w:cs="Arial"/>
        </w:rPr>
        <w:t xml:space="preserve">   </w:t>
      </w:r>
      <w:r w:rsidR="009C614E" w:rsidRPr="003E5348">
        <w:rPr>
          <w:rFonts w:ascii="Arial" w:hAnsi="Arial" w:cs="Arial"/>
        </w:rPr>
        <w:t xml:space="preserve">  </w:t>
      </w:r>
      <w:r w:rsidRPr="003E5348">
        <w:rPr>
          <w:rFonts w:ascii="Arial" w:hAnsi="Arial" w:cs="Arial"/>
          <w:sz w:val="36"/>
          <w:szCs w:val="36"/>
        </w:rPr>
        <w:t>VS</w:t>
      </w:r>
      <w:r w:rsidR="009C614E" w:rsidRPr="003E5348">
        <w:rPr>
          <w:rFonts w:ascii="Arial" w:hAnsi="Arial" w:cs="Arial"/>
          <w:noProof/>
          <w:sz w:val="36"/>
          <w:szCs w:val="36"/>
        </w:rPr>
        <w:t xml:space="preserve">     </w:t>
      </w:r>
      <w:r w:rsidR="000531D7" w:rsidRPr="003E5348">
        <w:rPr>
          <w:rFonts w:ascii="Arial" w:hAnsi="Arial" w:cs="Arial"/>
          <w:noProof/>
          <w:sz w:val="36"/>
          <w:szCs w:val="36"/>
        </w:rPr>
        <w:drawing>
          <wp:inline distT="0" distB="0" distL="0" distR="0" wp14:anchorId="21FF536A" wp14:editId="1C402D97">
            <wp:extent cx="2359648" cy="2202815"/>
            <wp:effectExtent l="0" t="0" r="3175" b="6985"/>
            <wp:docPr id="18977692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69211" name="Picture 7"/>
                    <pic:cNvPicPr>
                      <a:picLocks noChangeAspect="1"/>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2359648" cy="2202815"/>
                    </a:xfrm>
                    <a:prstGeom prst="rect">
                      <a:avLst/>
                    </a:prstGeom>
                  </pic:spPr>
                </pic:pic>
              </a:graphicData>
            </a:graphic>
          </wp:inline>
        </w:drawing>
      </w:r>
    </w:p>
    <w:p w14:paraId="6CF97F2E" w14:textId="77777777" w:rsidR="00E7609D" w:rsidRPr="003E5348" w:rsidRDefault="00E7609D">
      <w:pPr>
        <w:rPr>
          <w:rFonts w:ascii="Arial" w:hAnsi="Arial" w:cs="Arial"/>
        </w:rPr>
      </w:pPr>
    </w:p>
    <w:p w14:paraId="33193569" w14:textId="2811F1BE" w:rsidR="00826AB1" w:rsidRPr="003E5348" w:rsidRDefault="00495685" w:rsidP="001F3E08">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lastRenderedPageBreak/>
        <w:t>Canada</w:t>
      </w:r>
      <w:r w:rsidR="00543D4C" w:rsidRPr="003E5348">
        <w:rPr>
          <w:rFonts w:ascii="Arial" w:eastAsia="Times New Roman" w:hAnsi="Arial" w:cs="Arial"/>
          <w:kern w:val="0"/>
          <w14:ligatures w14:val="none"/>
        </w:rPr>
        <w:t xml:space="preserve"> is </w:t>
      </w:r>
      <w:r w:rsidRPr="003E5348">
        <w:rPr>
          <w:rFonts w:ascii="Arial" w:eastAsia="Times New Roman" w:hAnsi="Arial" w:cs="Arial"/>
          <w:kern w:val="0"/>
          <w14:ligatures w14:val="none"/>
        </w:rPr>
        <w:t xml:space="preserve">a </w:t>
      </w:r>
      <w:r w:rsidR="00543D4C" w:rsidRPr="003E5348">
        <w:rPr>
          <w:rFonts w:ascii="Arial" w:eastAsia="Times New Roman" w:hAnsi="Arial" w:cs="Arial"/>
          <w:kern w:val="0"/>
          <w14:ligatures w14:val="none"/>
        </w:rPr>
        <w:t xml:space="preserve">very </w:t>
      </w:r>
      <w:r w:rsidR="00543D4C" w:rsidRPr="00895AD7">
        <w:rPr>
          <w:rFonts w:ascii="Arial" w:eastAsia="Times New Roman" w:hAnsi="Arial" w:cs="Arial"/>
          <w:b/>
          <w:bCs/>
          <w:kern w:val="0"/>
          <w14:ligatures w14:val="none"/>
        </w:rPr>
        <w:t>diverse</w:t>
      </w:r>
      <w:r w:rsidR="00543D4C" w:rsidRPr="003E5348">
        <w:rPr>
          <w:rFonts w:ascii="Arial" w:eastAsia="Times New Roman" w:hAnsi="Arial" w:cs="Arial"/>
          <w:kern w:val="0"/>
          <w14:ligatures w14:val="none"/>
        </w:rPr>
        <w:t xml:space="preserve"> </w:t>
      </w:r>
      <w:r w:rsidR="00187456" w:rsidRPr="003E5348">
        <w:rPr>
          <w:rFonts w:ascii="Arial" w:eastAsia="Times New Roman" w:hAnsi="Arial" w:cs="Arial"/>
          <w:kern w:val="0"/>
          <w14:ligatures w14:val="none"/>
        </w:rPr>
        <w:t>country,</w:t>
      </w:r>
      <w:r w:rsidR="00543D4C" w:rsidRPr="003E5348">
        <w:rPr>
          <w:rFonts w:ascii="Arial" w:eastAsia="Times New Roman" w:hAnsi="Arial" w:cs="Arial"/>
          <w:kern w:val="0"/>
          <w14:ligatures w14:val="none"/>
        </w:rPr>
        <w:t xml:space="preserve"> and it </w:t>
      </w:r>
      <w:r w:rsidRPr="003E5348">
        <w:rPr>
          <w:rFonts w:ascii="Arial" w:eastAsia="Times New Roman" w:hAnsi="Arial" w:cs="Arial"/>
          <w:kern w:val="0"/>
          <w14:ligatures w14:val="none"/>
        </w:rPr>
        <w:t>welcomes people from around the world however, Afghanistan is</w:t>
      </w:r>
      <w:r w:rsidR="00C17942" w:rsidRPr="003E5348">
        <w:rPr>
          <w:rFonts w:ascii="Arial" w:eastAsia="Times New Roman" w:hAnsi="Arial" w:cs="Arial"/>
          <w:kern w:val="0"/>
          <w14:ligatures w14:val="none"/>
        </w:rPr>
        <w:t xml:space="preserve"> a </w:t>
      </w:r>
      <w:r w:rsidR="00C17942" w:rsidRPr="00895AD7">
        <w:rPr>
          <w:rFonts w:ascii="Arial" w:eastAsia="Times New Roman" w:hAnsi="Arial" w:cs="Arial"/>
          <w:b/>
          <w:bCs/>
          <w:kern w:val="0"/>
          <w14:ligatures w14:val="none"/>
        </w:rPr>
        <w:t>multiethnic</w:t>
      </w:r>
      <w:r w:rsidR="00C17942" w:rsidRPr="003E5348">
        <w:rPr>
          <w:rFonts w:ascii="Arial" w:eastAsia="Times New Roman" w:hAnsi="Arial" w:cs="Arial"/>
          <w:kern w:val="0"/>
          <w14:ligatures w14:val="none"/>
        </w:rPr>
        <w:t xml:space="preserve"> and </w:t>
      </w:r>
      <w:r w:rsidR="00C17942" w:rsidRPr="00895AD7">
        <w:rPr>
          <w:rFonts w:ascii="Arial" w:eastAsia="Times New Roman" w:hAnsi="Arial" w:cs="Arial"/>
          <w:b/>
          <w:bCs/>
          <w:kern w:val="0"/>
          <w14:ligatures w14:val="none"/>
        </w:rPr>
        <w:t>tribal</w:t>
      </w:r>
      <w:r w:rsidR="00C17942" w:rsidRPr="003E5348">
        <w:rPr>
          <w:rFonts w:ascii="Arial" w:eastAsia="Times New Roman" w:hAnsi="Arial" w:cs="Arial"/>
          <w:kern w:val="0"/>
          <w14:ligatures w14:val="none"/>
        </w:rPr>
        <w:t xml:space="preserve"> </w:t>
      </w:r>
      <w:r w:rsidR="002B42C5" w:rsidRPr="003E5348">
        <w:rPr>
          <w:rFonts w:ascii="Arial" w:eastAsia="Times New Roman" w:hAnsi="Arial" w:cs="Arial"/>
          <w:kern w:val="0"/>
          <w14:ligatures w14:val="none"/>
        </w:rPr>
        <w:t>society,</w:t>
      </w:r>
      <w:r w:rsidR="003B673D" w:rsidRPr="003E5348">
        <w:rPr>
          <w:rFonts w:ascii="Arial" w:eastAsia="Times New Roman" w:hAnsi="Arial" w:cs="Arial"/>
          <w:kern w:val="0"/>
          <w14:ligatures w14:val="none"/>
        </w:rPr>
        <w:t xml:space="preserve"> and the </w:t>
      </w:r>
      <w:r w:rsidR="008D4007" w:rsidRPr="003E5348">
        <w:rPr>
          <w:rFonts w:ascii="Arial" w:eastAsia="Times New Roman" w:hAnsi="Arial" w:cs="Arial"/>
          <w:kern w:val="0"/>
          <w14:ligatures w14:val="none"/>
        </w:rPr>
        <w:t xml:space="preserve">population </w:t>
      </w:r>
      <w:r w:rsidR="00B338D0" w:rsidRPr="003E5348">
        <w:rPr>
          <w:rFonts w:ascii="Arial" w:eastAsia="Times New Roman" w:hAnsi="Arial" w:cs="Arial"/>
          <w:kern w:val="0"/>
          <w14:ligatures w14:val="none"/>
        </w:rPr>
        <w:t xml:space="preserve">consists </w:t>
      </w:r>
      <w:r w:rsidR="008D4007" w:rsidRPr="003E5348">
        <w:rPr>
          <w:rFonts w:ascii="Arial" w:eastAsia="Times New Roman" w:hAnsi="Arial" w:cs="Arial"/>
          <w:kern w:val="0"/>
          <w14:ligatures w14:val="none"/>
        </w:rPr>
        <w:t>of</w:t>
      </w:r>
      <w:r w:rsidR="000A2114" w:rsidRPr="003E5348">
        <w:rPr>
          <w:rFonts w:ascii="Arial" w:eastAsia="Times New Roman" w:hAnsi="Arial" w:cs="Arial"/>
          <w:kern w:val="0"/>
          <w14:ligatures w14:val="none"/>
        </w:rPr>
        <w:t xml:space="preserve"> </w:t>
      </w:r>
      <w:r w:rsidR="008D4007" w:rsidRPr="003E5348">
        <w:rPr>
          <w:rFonts w:ascii="Arial" w:eastAsia="Times New Roman" w:hAnsi="Arial" w:cs="Arial"/>
          <w:kern w:val="0"/>
          <w14:ligatures w14:val="none"/>
        </w:rPr>
        <w:t>different</w:t>
      </w:r>
      <w:r w:rsidR="00B338D0" w:rsidRPr="003E5348">
        <w:rPr>
          <w:rFonts w:ascii="Arial" w:eastAsia="Times New Roman" w:hAnsi="Arial" w:cs="Arial"/>
          <w:kern w:val="0"/>
          <w14:ligatures w14:val="none"/>
        </w:rPr>
        <w:t xml:space="preserve"> ethnic groups </w:t>
      </w:r>
      <w:r w:rsidR="00E01E0F" w:rsidRPr="003E5348">
        <w:rPr>
          <w:rFonts w:ascii="Arial" w:eastAsia="Times New Roman" w:hAnsi="Arial" w:cs="Arial"/>
          <w:kern w:val="0"/>
          <w14:ligatures w14:val="none"/>
        </w:rPr>
        <w:t>mainly Pashtun, T</w:t>
      </w:r>
      <w:r w:rsidR="000A2114" w:rsidRPr="003E5348">
        <w:rPr>
          <w:rFonts w:ascii="Arial" w:eastAsia="Times New Roman" w:hAnsi="Arial" w:cs="Arial"/>
          <w:kern w:val="0"/>
          <w14:ligatures w14:val="none"/>
        </w:rPr>
        <w:t>ajik, Hazara and Uzbek</w:t>
      </w:r>
      <w:r w:rsidR="00C32CB3" w:rsidRPr="003E5348">
        <w:rPr>
          <w:rFonts w:ascii="Arial" w:eastAsia="Times New Roman" w:hAnsi="Arial" w:cs="Arial"/>
          <w:kern w:val="0"/>
          <w14:ligatures w14:val="none"/>
        </w:rPr>
        <w:t>.</w:t>
      </w:r>
    </w:p>
    <w:p w14:paraId="794DAB54" w14:textId="67D130BD" w:rsidR="00826AB1" w:rsidRPr="003E5348" w:rsidRDefault="001F3E08" w:rsidP="00706AD1">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t xml:space="preserve">To compare the work settings and life balance between Canada and </w:t>
      </w:r>
      <w:r w:rsidR="0020015D" w:rsidRPr="003E5348">
        <w:rPr>
          <w:rFonts w:ascii="Arial" w:eastAsia="Times New Roman" w:hAnsi="Arial" w:cs="Arial"/>
          <w:kern w:val="0"/>
          <w14:ligatures w14:val="none"/>
        </w:rPr>
        <w:t>Afghanistan in the current world and situations,</w:t>
      </w:r>
      <w:r w:rsidRPr="003E5348">
        <w:rPr>
          <w:rFonts w:ascii="Arial" w:eastAsia="Times New Roman" w:hAnsi="Arial" w:cs="Arial"/>
          <w:kern w:val="0"/>
          <w14:ligatures w14:val="none"/>
        </w:rPr>
        <w:t xml:space="preserve"> </w:t>
      </w:r>
      <w:r w:rsidR="00FB7C6B">
        <w:rPr>
          <w:rFonts w:ascii="Arial" w:eastAsia="Times New Roman" w:hAnsi="Arial" w:cs="Arial"/>
          <w:kern w:val="0"/>
          <w14:ligatures w14:val="none"/>
        </w:rPr>
        <w:t xml:space="preserve">referring to the person I </w:t>
      </w:r>
      <w:r w:rsidR="00CD7A5E">
        <w:rPr>
          <w:rFonts w:ascii="Arial" w:eastAsia="Times New Roman" w:hAnsi="Arial" w:cs="Arial"/>
          <w:kern w:val="0"/>
          <w14:ligatures w14:val="none"/>
        </w:rPr>
        <w:t>interviewed</w:t>
      </w:r>
      <w:r w:rsidR="00FB7C6B">
        <w:rPr>
          <w:rFonts w:ascii="Arial" w:eastAsia="Times New Roman" w:hAnsi="Arial" w:cs="Arial"/>
          <w:kern w:val="0"/>
          <w14:ligatures w14:val="none"/>
        </w:rPr>
        <w:t xml:space="preserve"> </w:t>
      </w:r>
      <w:r w:rsidR="00CD7A5E">
        <w:rPr>
          <w:rFonts w:ascii="Arial" w:eastAsia="Times New Roman" w:hAnsi="Arial" w:cs="Arial"/>
          <w:kern w:val="0"/>
          <w14:ligatures w14:val="none"/>
        </w:rPr>
        <w:t xml:space="preserve">it explains that </w:t>
      </w:r>
      <w:r w:rsidR="00826AB1" w:rsidRPr="003E5348">
        <w:rPr>
          <w:rFonts w:ascii="Arial" w:eastAsia="Times New Roman" w:hAnsi="Arial" w:cs="Arial"/>
          <w:kern w:val="0"/>
          <w14:ligatures w14:val="none"/>
        </w:rPr>
        <w:t xml:space="preserve">Canada </w:t>
      </w:r>
      <w:r w:rsidR="0020015D" w:rsidRPr="003E5348">
        <w:rPr>
          <w:rFonts w:ascii="Arial" w:eastAsia="Times New Roman" w:hAnsi="Arial" w:cs="Arial"/>
          <w:kern w:val="0"/>
          <w14:ligatures w14:val="none"/>
        </w:rPr>
        <w:t>has a</w:t>
      </w:r>
      <w:r w:rsidR="00826AB1" w:rsidRPr="003E5348">
        <w:rPr>
          <w:rFonts w:ascii="Arial" w:eastAsia="Times New Roman" w:hAnsi="Arial" w:cs="Arial"/>
          <w:kern w:val="0"/>
          <w14:ligatures w14:val="none"/>
        </w:rPr>
        <w:t xml:space="preserve"> diverse work environment, ranging from corporate offices </w:t>
      </w:r>
      <w:r w:rsidR="00706AD1" w:rsidRPr="003E5348">
        <w:rPr>
          <w:rFonts w:ascii="Arial" w:eastAsia="Times New Roman" w:hAnsi="Arial" w:cs="Arial"/>
          <w:kern w:val="0"/>
          <w14:ligatures w14:val="none"/>
        </w:rPr>
        <w:t xml:space="preserve">and work-from-home availability. </w:t>
      </w:r>
      <w:r w:rsidR="00826AB1" w:rsidRPr="003E5348">
        <w:rPr>
          <w:rFonts w:ascii="Arial" w:eastAsia="Times New Roman" w:hAnsi="Arial" w:cs="Arial"/>
          <w:kern w:val="0"/>
          <w14:ligatures w14:val="none"/>
        </w:rPr>
        <w:t xml:space="preserve">Workplaces </w:t>
      </w:r>
      <w:r w:rsidR="000D5975" w:rsidRPr="003E5348">
        <w:rPr>
          <w:rFonts w:ascii="Arial" w:eastAsia="Times New Roman" w:hAnsi="Arial" w:cs="Arial"/>
          <w:kern w:val="0"/>
          <w14:ligatures w14:val="none"/>
        </w:rPr>
        <w:t>emphasise</w:t>
      </w:r>
      <w:r w:rsidR="00177E93" w:rsidRPr="003E5348">
        <w:rPr>
          <w:rFonts w:ascii="Arial" w:eastAsia="Times New Roman" w:hAnsi="Arial" w:cs="Arial"/>
          <w:kern w:val="0"/>
          <w14:ligatures w14:val="none"/>
        </w:rPr>
        <w:t xml:space="preserve"> </w:t>
      </w:r>
      <w:r w:rsidR="00826AB1" w:rsidRPr="003E5348">
        <w:rPr>
          <w:rFonts w:ascii="Arial" w:eastAsia="Times New Roman" w:hAnsi="Arial" w:cs="Arial"/>
          <w:kern w:val="0"/>
          <w14:ligatures w14:val="none"/>
        </w:rPr>
        <w:t xml:space="preserve">e </w:t>
      </w:r>
      <w:r w:rsidR="00826AB1" w:rsidRPr="00C00473">
        <w:rPr>
          <w:rFonts w:ascii="Arial" w:eastAsia="Times New Roman" w:hAnsi="Arial" w:cs="Arial"/>
          <w:b/>
          <w:bCs/>
          <w:kern w:val="0"/>
          <w14:ligatures w14:val="none"/>
        </w:rPr>
        <w:t>professionalism</w:t>
      </w:r>
      <w:r w:rsidR="00826AB1" w:rsidRPr="003E5348">
        <w:rPr>
          <w:rFonts w:ascii="Arial" w:eastAsia="Times New Roman" w:hAnsi="Arial" w:cs="Arial"/>
          <w:kern w:val="0"/>
          <w14:ligatures w14:val="none"/>
        </w:rPr>
        <w:t xml:space="preserve">, </w:t>
      </w:r>
      <w:r w:rsidR="00826AB1" w:rsidRPr="00C00473">
        <w:rPr>
          <w:rFonts w:ascii="Arial" w:eastAsia="Times New Roman" w:hAnsi="Arial" w:cs="Arial"/>
          <w:b/>
          <w:bCs/>
          <w:kern w:val="0"/>
          <w14:ligatures w14:val="none"/>
        </w:rPr>
        <w:t>punctuality</w:t>
      </w:r>
      <w:r w:rsidR="00826AB1" w:rsidRPr="003E5348">
        <w:rPr>
          <w:rFonts w:ascii="Arial" w:eastAsia="Times New Roman" w:hAnsi="Arial" w:cs="Arial"/>
          <w:kern w:val="0"/>
          <w14:ligatures w14:val="none"/>
        </w:rPr>
        <w:t xml:space="preserve">, and </w:t>
      </w:r>
      <w:r w:rsidR="00826AB1" w:rsidRPr="00C00473">
        <w:rPr>
          <w:rFonts w:ascii="Arial" w:eastAsia="Times New Roman" w:hAnsi="Arial" w:cs="Arial"/>
          <w:b/>
          <w:bCs/>
          <w:kern w:val="0"/>
          <w14:ligatures w14:val="none"/>
        </w:rPr>
        <w:t>collaboration</w:t>
      </w:r>
      <w:r w:rsidR="00826AB1" w:rsidRPr="003E5348">
        <w:rPr>
          <w:rFonts w:ascii="Arial" w:eastAsia="Times New Roman" w:hAnsi="Arial" w:cs="Arial"/>
          <w:kern w:val="0"/>
          <w14:ligatures w14:val="none"/>
        </w:rPr>
        <w:t>.</w:t>
      </w:r>
      <w:r w:rsidR="00177E93" w:rsidRPr="003E5348">
        <w:rPr>
          <w:rFonts w:ascii="Arial" w:eastAsia="Times New Roman" w:hAnsi="Arial" w:cs="Arial"/>
          <w:kern w:val="0"/>
          <w14:ligatures w14:val="none"/>
        </w:rPr>
        <w:t xml:space="preserve"> The rights of </w:t>
      </w:r>
      <w:r w:rsidR="000D5975" w:rsidRPr="003E5348">
        <w:rPr>
          <w:rFonts w:ascii="Arial" w:eastAsia="Times New Roman" w:hAnsi="Arial" w:cs="Arial"/>
          <w:kern w:val="0"/>
          <w14:ligatures w14:val="none"/>
        </w:rPr>
        <w:t>labourers</w:t>
      </w:r>
      <w:r w:rsidR="00177E93" w:rsidRPr="003E5348">
        <w:rPr>
          <w:rFonts w:ascii="Arial" w:eastAsia="Times New Roman" w:hAnsi="Arial" w:cs="Arial"/>
          <w:kern w:val="0"/>
          <w14:ligatures w14:val="none"/>
        </w:rPr>
        <w:t xml:space="preserve"> are protected including their wages, </w:t>
      </w:r>
      <w:r w:rsidR="009C28DE" w:rsidRPr="003E5348">
        <w:rPr>
          <w:rFonts w:ascii="Arial" w:eastAsia="Times New Roman" w:hAnsi="Arial" w:cs="Arial"/>
          <w:kern w:val="0"/>
          <w14:ligatures w14:val="none"/>
        </w:rPr>
        <w:t>health,</w:t>
      </w:r>
      <w:r w:rsidR="000D5975" w:rsidRPr="003E5348">
        <w:rPr>
          <w:rFonts w:ascii="Arial" w:eastAsia="Times New Roman" w:hAnsi="Arial" w:cs="Arial"/>
          <w:kern w:val="0"/>
          <w14:ligatures w14:val="none"/>
        </w:rPr>
        <w:t xml:space="preserve"> and safety and</w:t>
      </w:r>
      <w:r w:rsidR="009C28DE" w:rsidRPr="003E5348">
        <w:rPr>
          <w:rFonts w:ascii="Arial" w:eastAsia="Times New Roman" w:hAnsi="Arial" w:cs="Arial"/>
          <w:kern w:val="0"/>
          <w14:ligatures w14:val="none"/>
        </w:rPr>
        <w:t xml:space="preserve"> their working hours and vacation time</w:t>
      </w:r>
      <w:r w:rsidR="000D5975" w:rsidRPr="003E5348">
        <w:rPr>
          <w:rFonts w:ascii="Arial" w:eastAsia="Times New Roman" w:hAnsi="Arial" w:cs="Arial"/>
          <w:kern w:val="0"/>
          <w14:ligatures w14:val="none"/>
        </w:rPr>
        <w:t xml:space="preserve"> to </w:t>
      </w:r>
      <w:r w:rsidR="000D5975" w:rsidRPr="00C00473">
        <w:rPr>
          <w:rFonts w:ascii="Arial" w:eastAsia="Times New Roman" w:hAnsi="Arial" w:cs="Arial"/>
          <w:b/>
          <w:bCs/>
          <w:kern w:val="0"/>
          <w14:ligatures w14:val="none"/>
        </w:rPr>
        <w:t>balance</w:t>
      </w:r>
      <w:r w:rsidR="000D5975" w:rsidRPr="003E5348">
        <w:rPr>
          <w:rFonts w:ascii="Arial" w:eastAsia="Times New Roman" w:hAnsi="Arial" w:cs="Arial"/>
          <w:kern w:val="0"/>
          <w14:ligatures w14:val="none"/>
        </w:rPr>
        <w:t xml:space="preserve"> work with life.</w:t>
      </w:r>
      <w:r w:rsidR="00D579AD" w:rsidRPr="003E5348">
        <w:rPr>
          <w:rFonts w:ascii="Arial" w:eastAsia="Times New Roman" w:hAnsi="Arial" w:cs="Arial"/>
          <w:kern w:val="0"/>
          <w14:ligatures w14:val="none"/>
        </w:rPr>
        <w:t xml:space="preserve"> </w:t>
      </w:r>
      <w:r w:rsidR="009C28DE" w:rsidRPr="003E5348">
        <w:rPr>
          <w:rFonts w:ascii="Arial" w:eastAsia="Times New Roman" w:hAnsi="Arial" w:cs="Arial"/>
          <w:kern w:val="0"/>
          <w14:ligatures w14:val="none"/>
        </w:rPr>
        <w:t>They have</w:t>
      </w:r>
      <w:r w:rsidR="00BF448B" w:rsidRPr="003E5348">
        <w:rPr>
          <w:rFonts w:ascii="Arial" w:eastAsia="Times New Roman" w:hAnsi="Arial" w:cs="Arial"/>
          <w:kern w:val="0"/>
          <w14:ligatures w14:val="none"/>
        </w:rPr>
        <w:t xml:space="preserve"> </w:t>
      </w:r>
      <w:r w:rsidR="001E6232" w:rsidRPr="003E5348">
        <w:rPr>
          <w:rFonts w:ascii="Arial" w:eastAsia="Times New Roman" w:hAnsi="Arial" w:cs="Arial"/>
          <w:kern w:val="0"/>
          <w14:ligatures w14:val="none"/>
        </w:rPr>
        <w:t xml:space="preserve">the </w:t>
      </w:r>
      <w:r w:rsidR="00BF448B" w:rsidRPr="00C00473">
        <w:rPr>
          <w:rFonts w:ascii="Arial" w:eastAsia="Times New Roman" w:hAnsi="Arial" w:cs="Arial"/>
          <w:b/>
          <w:bCs/>
          <w:kern w:val="0"/>
          <w14:ligatures w14:val="none"/>
        </w:rPr>
        <w:t>flexibility</w:t>
      </w:r>
      <w:r w:rsidR="00BF448B" w:rsidRPr="003E5348">
        <w:rPr>
          <w:rFonts w:ascii="Arial" w:eastAsia="Times New Roman" w:hAnsi="Arial" w:cs="Arial"/>
          <w:kern w:val="0"/>
          <w14:ligatures w14:val="none"/>
        </w:rPr>
        <w:t xml:space="preserve"> to choose options for work</w:t>
      </w:r>
      <w:r w:rsidR="001E6232" w:rsidRPr="003E5348">
        <w:rPr>
          <w:rFonts w:ascii="Arial" w:eastAsia="Times New Roman" w:hAnsi="Arial" w:cs="Arial"/>
          <w:kern w:val="0"/>
          <w14:ligatures w14:val="none"/>
        </w:rPr>
        <w:t xml:space="preserve"> which </w:t>
      </w:r>
      <w:r w:rsidR="00BF448B" w:rsidRPr="003E5348">
        <w:rPr>
          <w:rFonts w:ascii="Arial" w:eastAsia="Times New Roman" w:hAnsi="Arial" w:cs="Arial"/>
          <w:kern w:val="0"/>
          <w14:ligatures w14:val="none"/>
        </w:rPr>
        <w:t>increase</w:t>
      </w:r>
      <w:r w:rsidR="001E6232" w:rsidRPr="003E5348">
        <w:rPr>
          <w:rFonts w:ascii="Arial" w:eastAsia="Times New Roman" w:hAnsi="Arial" w:cs="Arial"/>
          <w:kern w:val="0"/>
          <w14:ligatures w14:val="none"/>
        </w:rPr>
        <w:t>s</w:t>
      </w:r>
      <w:r w:rsidR="00BF448B" w:rsidRPr="003E5348">
        <w:rPr>
          <w:rFonts w:ascii="Arial" w:eastAsia="Times New Roman" w:hAnsi="Arial" w:cs="Arial"/>
          <w:kern w:val="0"/>
          <w14:ligatures w14:val="none"/>
        </w:rPr>
        <w:t xml:space="preserve"> </w:t>
      </w:r>
      <w:r w:rsidR="00F16E77" w:rsidRPr="003E5348">
        <w:rPr>
          <w:rFonts w:ascii="Arial" w:eastAsia="Times New Roman" w:hAnsi="Arial" w:cs="Arial"/>
          <w:kern w:val="0"/>
          <w14:ligatures w14:val="none"/>
        </w:rPr>
        <w:t>employment opportunities.</w:t>
      </w:r>
      <w:r w:rsidR="001E6232" w:rsidRPr="003E5348">
        <w:rPr>
          <w:rFonts w:ascii="Arial" w:eastAsia="Times New Roman" w:hAnsi="Arial" w:cs="Arial"/>
          <w:kern w:val="0"/>
          <w14:ligatures w14:val="none"/>
        </w:rPr>
        <w:t xml:space="preserve"> </w:t>
      </w:r>
    </w:p>
    <w:p w14:paraId="1D3A48B5" w14:textId="443839BD" w:rsidR="00B148B5" w:rsidRDefault="001B3DAD" w:rsidP="00941C80">
      <w:pPr>
        <w:shd w:val="clear" w:color="auto" w:fill="FFFFFF"/>
        <w:spacing w:before="100" w:beforeAutospacing="1" w:after="100" w:afterAutospacing="1"/>
        <w:rPr>
          <w:rFonts w:ascii="Arial" w:hAnsi="Arial" w:cs="Arial"/>
          <w:shd w:val="clear" w:color="auto" w:fill="EDFAFF"/>
        </w:rPr>
      </w:pPr>
      <w:r>
        <w:rPr>
          <w:rFonts w:ascii="Arial" w:eastAsia="Times New Roman" w:hAnsi="Arial" w:cs="Arial"/>
          <w:kern w:val="0"/>
          <w14:ligatures w14:val="none"/>
        </w:rPr>
        <w:t>While m</w:t>
      </w:r>
      <w:r w:rsidR="00F62B83">
        <w:rPr>
          <w:rFonts w:ascii="Arial" w:eastAsia="Times New Roman" w:hAnsi="Arial" w:cs="Arial"/>
          <w:kern w:val="0"/>
          <w14:ligatures w14:val="none"/>
        </w:rPr>
        <w:t>y country</w:t>
      </w:r>
      <w:r w:rsidR="00E34A62" w:rsidRPr="003E5348">
        <w:rPr>
          <w:rFonts w:ascii="Arial" w:eastAsia="Times New Roman" w:hAnsi="Arial" w:cs="Arial"/>
          <w:kern w:val="0"/>
          <w14:ligatures w14:val="none"/>
        </w:rPr>
        <w:t xml:space="preserve"> faces unique challenges due to ongoing </w:t>
      </w:r>
      <w:r w:rsidR="00E34A62" w:rsidRPr="001B3DAD">
        <w:rPr>
          <w:rFonts w:ascii="Arial" w:eastAsia="Times New Roman" w:hAnsi="Arial" w:cs="Arial"/>
          <w:b/>
          <w:bCs/>
          <w:kern w:val="0"/>
          <w14:ligatures w14:val="none"/>
        </w:rPr>
        <w:t>conflict</w:t>
      </w:r>
      <w:r w:rsidR="00E34A62" w:rsidRPr="003E5348">
        <w:rPr>
          <w:rFonts w:ascii="Arial" w:eastAsia="Times New Roman" w:hAnsi="Arial" w:cs="Arial"/>
          <w:kern w:val="0"/>
          <w14:ligatures w14:val="none"/>
        </w:rPr>
        <w:t xml:space="preserve"> and </w:t>
      </w:r>
      <w:r w:rsidR="00E34A62" w:rsidRPr="001B3DAD">
        <w:rPr>
          <w:rFonts w:ascii="Arial" w:eastAsia="Times New Roman" w:hAnsi="Arial" w:cs="Arial"/>
          <w:b/>
          <w:bCs/>
          <w:kern w:val="0"/>
          <w14:ligatures w14:val="none"/>
        </w:rPr>
        <w:t>instability</w:t>
      </w:r>
      <w:r w:rsidR="00E34A62" w:rsidRPr="003E5348">
        <w:rPr>
          <w:rFonts w:ascii="Arial" w:eastAsia="Times New Roman" w:hAnsi="Arial" w:cs="Arial"/>
          <w:kern w:val="0"/>
          <w14:ligatures w14:val="none"/>
        </w:rPr>
        <w:t>.</w:t>
      </w:r>
      <w:r w:rsidR="00F16E77" w:rsidRPr="003E5348">
        <w:rPr>
          <w:rFonts w:ascii="Arial" w:eastAsia="Times New Roman" w:hAnsi="Arial" w:cs="Arial"/>
          <w:kern w:val="0"/>
          <w14:ligatures w14:val="none"/>
        </w:rPr>
        <w:t xml:space="preserve"> </w:t>
      </w:r>
      <w:r w:rsidR="00792CD6" w:rsidRPr="003E5348">
        <w:rPr>
          <w:rFonts w:ascii="Arial" w:hAnsi="Arial" w:cs="Arial"/>
          <w:shd w:val="clear" w:color="auto" w:fill="FFFFFF"/>
        </w:rPr>
        <w:t>There is a wide range of work environments, from formal offices to family businesses and unofficial marketplaces.</w:t>
      </w:r>
      <w:r w:rsidR="00E3558C" w:rsidRPr="003E5348">
        <w:rPr>
          <w:rFonts w:ascii="Arial" w:hAnsi="Arial" w:cs="Arial"/>
          <w:shd w:val="clear" w:color="auto" w:fill="FFFFFF"/>
        </w:rPr>
        <w:t xml:space="preserve"> Traditional values, which </w:t>
      </w:r>
      <w:r w:rsidR="00AA4F30" w:rsidRPr="003E5348">
        <w:rPr>
          <w:rFonts w:ascii="Arial" w:hAnsi="Arial" w:cs="Arial"/>
          <w:shd w:val="clear" w:color="auto" w:fill="FFFFFF"/>
        </w:rPr>
        <w:t>emphasise</w:t>
      </w:r>
      <w:r w:rsidR="00E3558C" w:rsidRPr="003E5348">
        <w:rPr>
          <w:rFonts w:ascii="Arial" w:hAnsi="Arial" w:cs="Arial"/>
          <w:shd w:val="clear" w:color="auto" w:fill="FFFFFF"/>
        </w:rPr>
        <w:t xml:space="preserve"> </w:t>
      </w:r>
      <w:r w:rsidR="004815EC" w:rsidRPr="003E5348">
        <w:rPr>
          <w:rFonts w:ascii="Arial" w:hAnsi="Arial" w:cs="Arial"/>
          <w:shd w:val="clear" w:color="auto" w:fill="FFFFFF"/>
        </w:rPr>
        <w:t>deference</w:t>
      </w:r>
      <w:r w:rsidR="00E3558C" w:rsidRPr="003E5348">
        <w:rPr>
          <w:rFonts w:ascii="Arial" w:hAnsi="Arial" w:cs="Arial"/>
          <w:shd w:val="clear" w:color="auto" w:fill="FFFFFF"/>
        </w:rPr>
        <w:t xml:space="preserve"> to </w:t>
      </w:r>
      <w:r w:rsidR="00E3558C" w:rsidRPr="001B3DAD">
        <w:rPr>
          <w:rFonts w:ascii="Arial" w:hAnsi="Arial" w:cs="Arial"/>
          <w:b/>
          <w:bCs/>
          <w:shd w:val="clear" w:color="auto" w:fill="FFFFFF"/>
        </w:rPr>
        <w:t>superio</w:t>
      </w:r>
      <w:r w:rsidR="00D85BD2" w:rsidRPr="001B3DAD">
        <w:rPr>
          <w:rFonts w:ascii="Arial" w:hAnsi="Arial" w:cs="Arial"/>
          <w:b/>
          <w:bCs/>
          <w:shd w:val="clear" w:color="auto" w:fill="FFFFFF"/>
        </w:rPr>
        <w:t>rs</w:t>
      </w:r>
      <w:r w:rsidR="00D85BD2" w:rsidRPr="003E5348">
        <w:rPr>
          <w:rFonts w:ascii="Arial" w:hAnsi="Arial" w:cs="Arial"/>
          <w:shd w:val="clear" w:color="auto" w:fill="FFFFFF"/>
        </w:rPr>
        <w:t xml:space="preserve"> and </w:t>
      </w:r>
      <w:r w:rsidR="00D85BD2" w:rsidRPr="001B3DAD">
        <w:rPr>
          <w:rFonts w:ascii="Arial" w:hAnsi="Arial" w:cs="Arial"/>
          <w:b/>
          <w:bCs/>
          <w:shd w:val="clear" w:color="auto" w:fill="FFFFFF"/>
        </w:rPr>
        <w:t>hierarchy</w:t>
      </w:r>
      <w:r w:rsidR="00D85BD2" w:rsidRPr="003E5348">
        <w:rPr>
          <w:rFonts w:ascii="Arial" w:hAnsi="Arial" w:cs="Arial"/>
          <w:shd w:val="clear" w:color="auto" w:fill="FFFFFF"/>
        </w:rPr>
        <w:t xml:space="preserve">, have an impact on workplace </w:t>
      </w:r>
      <w:r w:rsidR="004815EC" w:rsidRPr="003E5348">
        <w:rPr>
          <w:rFonts w:ascii="Arial" w:hAnsi="Arial" w:cs="Arial"/>
          <w:shd w:val="clear" w:color="auto" w:fill="FFFFFF"/>
        </w:rPr>
        <w:t>behaviours</w:t>
      </w:r>
      <w:r w:rsidR="00E2638A" w:rsidRPr="003E5348">
        <w:rPr>
          <w:rFonts w:ascii="Arial" w:hAnsi="Arial" w:cs="Arial"/>
          <w:shd w:val="clear" w:color="auto" w:fill="FFFFFF"/>
        </w:rPr>
        <w:t>. This means that people in high positions</w:t>
      </w:r>
      <w:r w:rsidR="00A22DE1" w:rsidRPr="003E5348">
        <w:rPr>
          <w:rFonts w:ascii="Arial" w:hAnsi="Arial" w:cs="Arial"/>
          <w:shd w:val="clear" w:color="auto" w:fill="FFFFFF"/>
        </w:rPr>
        <w:t xml:space="preserve"> have more power and take advantage of it, while those</w:t>
      </w:r>
      <w:r w:rsidR="005709B9" w:rsidRPr="003E5348">
        <w:rPr>
          <w:rFonts w:ascii="Arial" w:hAnsi="Arial" w:cs="Arial"/>
          <w:shd w:val="clear" w:color="auto" w:fill="FFFFFF"/>
        </w:rPr>
        <w:t xml:space="preserve"> in lower positions must develop </w:t>
      </w:r>
      <w:r w:rsidR="005709B9" w:rsidRPr="00F70AD7">
        <w:rPr>
          <w:rFonts w:ascii="Arial" w:hAnsi="Arial" w:cs="Arial"/>
          <w:b/>
          <w:bCs/>
          <w:shd w:val="clear" w:color="auto" w:fill="FFFFFF"/>
        </w:rPr>
        <w:t>additional</w:t>
      </w:r>
      <w:r w:rsidR="005709B9" w:rsidRPr="003E5348">
        <w:rPr>
          <w:rFonts w:ascii="Arial" w:hAnsi="Arial" w:cs="Arial"/>
          <w:shd w:val="clear" w:color="auto" w:fill="FFFFFF"/>
        </w:rPr>
        <w:t xml:space="preserve"> connections rather than relying so</w:t>
      </w:r>
      <w:r w:rsidR="004815EC" w:rsidRPr="003E5348">
        <w:rPr>
          <w:rFonts w:ascii="Arial" w:hAnsi="Arial" w:cs="Arial"/>
          <w:shd w:val="clear" w:color="auto" w:fill="FFFFFF"/>
        </w:rPr>
        <w:t>lely on their skills to progress in their fields.</w:t>
      </w:r>
    </w:p>
    <w:p w14:paraId="636A8305" w14:textId="6133B1C7" w:rsidR="00320E49" w:rsidRDefault="00792CD6" w:rsidP="00941C80">
      <w:pPr>
        <w:shd w:val="clear" w:color="auto" w:fill="FFFFFF"/>
        <w:spacing w:before="100" w:beforeAutospacing="1" w:after="100" w:afterAutospacing="1"/>
        <w:rPr>
          <w:rFonts w:ascii="Arial" w:hAnsi="Arial" w:cs="Arial"/>
          <w:shd w:val="clear" w:color="auto" w:fill="FFFFFF"/>
        </w:rPr>
      </w:pPr>
      <w:r w:rsidRPr="00F70AD7">
        <w:rPr>
          <w:rFonts w:ascii="Arial" w:hAnsi="Arial" w:cs="Arial"/>
          <w:b/>
          <w:bCs/>
          <w:shd w:val="clear" w:color="auto" w:fill="FFFFFF"/>
        </w:rPr>
        <w:t>Financial</w:t>
      </w:r>
      <w:r w:rsidRPr="003E5348">
        <w:rPr>
          <w:rFonts w:ascii="Arial" w:hAnsi="Arial" w:cs="Arial"/>
          <w:shd w:val="clear" w:color="auto" w:fill="FFFFFF"/>
        </w:rPr>
        <w:t xml:space="preserve"> difficulties and worries about </w:t>
      </w:r>
      <w:r w:rsidRPr="00F70AD7">
        <w:rPr>
          <w:rFonts w:ascii="Arial" w:hAnsi="Arial" w:cs="Arial"/>
          <w:b/>
          <w:bCs/>
          <w:shd w:val="clear" w:color="auto" w:fill="FFFFFF"/>
        </w:rPr>
        <w:t>safety</w:t>
      </w:r>
      <w:r w:rsidRPr="003E5348">
        <w:rPr>
          <w:rFonts w:ascii="Arial" w:hAnsi="Arial" w:cs="Arial"/>
          <w:shd w:val="clear" w:color="auto" w:fill="FFFFFF"/>
        </w:rPr>
        <w:t xml:space="preserve"> frequently cause </w:t>
      </w:r>
      <w:r w:rsidR="00743B29">
        <w:rPr>
          <w:rFonts w:ascii="Arial" w:hAnsi="Arial" w:cs="Arial"/>
          <w:shd w:val="clear" w:color="auto" w:fill="FFFFFF"/>
        </w:rPr>
        <w:t xml:space="preserve">the </w:t>
      </w:r>
      <w:r w:rsidRPr="003E5348">
        <w:rPr>
          <w:rFonts w:ascii="Arial" w:hAnsi="Arial" w:cs="Arial"/>
          <w:shd w:val="clear" w:color="auto" w:fill="FFFFFF"/>
        </w:rPr>
        <w:t xml:space="preserve">work-life balance to be </w:t>
      </w:r>
      <w:r w:rsidRPr="00F70AD7">
        <w:rPr>
          <w:rFonts w:ascii="Arial" w:hAnsi="Arial" w:cs="Arial"/>
          <w:b/>
          <w:bCs/>
          <w:shd w:val="clear" w:color="auto" w:fill="FFFFFF"/>
        </w:rPr>
        <w:t>disturbed</w:t>
      </w:r>
      <w:r w:rsidRPr="003E5348">
        <w:rPr>
          <w:rFonts w:ascii="Arial" w:hAnsi="Arial" w:cs="Arial"/>
          <w:shd w:val="clear" w:color="auto" w:fill="FFFFFF"/>
        </w:rPr>
        <w:t>. Work that prioriti</w:t>
      </w:r>
      <w:r w:rsidR="00185561" w:rsidRPr="003E5348">
        <w:rPr>
          <w:rFonts w:ascii="Arial" w:hAnsi="Arial" w:cs="Arial"/>
          <w:shd w:val="clear" w:color="auto" w:fill="FFFFFF"/>
        </w:rPr>
        <w:t>s</w:t>
      </w:r>
      <w:r w:rsidRPr="003E5348">
        <w:rPr>
          <w:rFonts w:ascii="Arial" w:hAnsi="Arial" w:cs="Arial"/>
          <w:shd w:val="clear" w:color="auto" w:fill="FFFFFF"/>
        </w:rPr>
        <w:t>es survival and long work hours takes precedence over leisure time.</w:t>
      </w:r>
    </w:p>
    <w:p w14:paraId="1E43A578" w14:textId="014124A5" w:rsidR="00320E49" w:rsidRDefault="00F95134" w:rsidP="00941C80">
      <w:pPr>
        <w:shd w:val="clear" w:color="auto" w:fill="FFFFFF"/>
        <w:spacing w:before="100" w:beforeAutospacing="1" w:after="100" w:afterAutospacing="1"/>
        <w:rPr>
          <w:rFonts w:ascii="Arial" w:hAnsi="Arial" w:cs="Arial"/>
          <w:shd w:val="clear" w:color="auto" w:fill="FFFFFF"/>
        </w:rPr>
      </w:pPr>
      <w:r w:rsidRPr="00F95134">
        <w:rPr>
          <w:rFonts w:ascii="Arial" w:hAnsi="Arial" w:cs="Arial"/>
          <w:shd w:val="clear" w:color="auto" w:fill="FFFFFF"/>
        </w:rPr>
        <w:t>Other distinctions that distinguish both countries are the economic conditions and lifestyles that influence their employment and business agreements. Canada has a strong economy, and the unemployment rate is very low compared to Afghanistan, which is struggling to provide basic needs and live a comfortable life.</w:t>
      </w:r>
    </w:p>
    <w:p w14:paraId="5ACB725A" w14:textId="4811B337" w:rsidR="00D06024" w:rsidRDefault="002B77E7" w:rsidP="007F381F">
      <w:pPr>
        <w:shd w:val="clear" w:color="auto" w:fill="FFFFFF"/>
        <w:spacing w:before="100" w:beforeAutospacing="1" w:after="100" w:afterAutospacing="1"/>
        <w:rPr>
          <w:rFonts w:ascii="Arial" w:hAnsi="Arial" w:cs="Arial"/>
        </w:rPr>
      </w:pPr>
      <w:r w:rsidRPr="0000461C">
        <w:rPr>
          <w:rFonts w:ascii="Arial" w:hAnsi="Arial" w:cs="Arial"/>
          <w:b/>
          <w:bCs/>
        </w:rPr>
        <w:t>Norms</w:t>
      </w:r>
      <w:r w:rsidRPr="002B77E7">
        <w:rPr>
          <w:rFonts w:ascii="Arial" w:hAnsi="Arial" w:cs="Arial"/>
        </w:rPr>
        <w:t xml:space="preserve">, </w:t>
      </w:r>
      <w:r w:rsidRPr="0000461C">
        <w:rPr>
          <w:rFonts w:ascii="Arial" w:hAnsi="Arial" w:cs="Arial"/>
          <w:b/>
          <w:bCs/>
        </w:rPr>
        <w:t>values</w:t>
      </w:r>
      <w:r w:rsidRPr="002B77E7">
        <w:rPr>
          <w:rFonts w:ascii="Arial" w:hAnsi="Arial" w:cs="Arial"/>
        </w:rPr>
        <w:t>, and historical context significantly impact how authority is perceived in these</w:t>
      </w:r>
      <w:r>
        <w:rPr>
          <w:rFonts w:ascii="Arial" w:hAnsi="Arial" w:cs="Arial"/>
        </w:rPr>
        <w:t xml:space="preserve"> </w:t>
      </w:r>
      <w:r w:rsidRPr="002B77E7">
        <w:rPr>
          <w:rFonts w:ascii="Arial" w:hAnsi="Arial" w:cs="Arial"/>
        </w:rPr>
        <w:t>two countries. Understanding cultural cues is crucial for successful cross-cultural interactions. The emphasis on equal rights and personal freedom allows Canadians to question authority</w:t>
      </w:r>
      <w:r w:rsidR="005C14FA">
        <w:rPr>
          <w:rFonts w:ascii="Arial" w:hAnsi="Arial" w:cs="Arial"/>
        </w:rPr>
        <w:t xml:space="preserve"> but </w:t>
      </w:r>
      <w:r w:rsidRPr="002B77E7">
        <w:rPr>
          <w:rFonts w:ascii="Arial" w:hAnsi="Arial" w:cs="Arial"/>
        </w:rPr>
        <w:t>Afgha</w:t>
      </w:r>
      <w:r w:rsidR="005C14FA">
        <w:rPr>
          <w:rFonts w:ascii="Arial" w:hAnsi="Arial" w:cs="Arial"/>
        </w:rPr>
        <w:t>ns must</w:t>
      </w:r>
      <w:r w:rsidRPr="002B77E7">
        <w:rPr>
          <w:rFonts w:ascii="Arial" w:hAnsi="Arial" w:cs="Arial"/>
        </w:rPr>
        <w:t xml:space="preserve"> </w:t>
      </w:r>
      <w:r w:rsidR="002F6C70">
        <w:rPr>
          <w:rFonts w:ascii="Arial" w:hAnsi="Arial" w:cs="Arial"/>
        </w:rPr>
        <w:t>respect</w:t>
      </w:r>
      <w:r w:rsidRPr="002B77E7">
        <w:rPr>
          <w:rFonts w:ascii="Arial" w:hAnsi="Arial" w:cs="Arial"/>
        </w:rPr>
        <w:t xml:space="preserve"> authority figures as their representative</w:t>
      </w:r>
      <w:r w:rsidR="00C633E9">
        <w:rPr>
          <w:rFonts w:ascii="Arial" w:hAnsi="Arial" w:cs="Arial"/>
        </w:rPr>
        <w:t>,</w:t>
      </w:r>
      <w:r w:rsidRPr="002B77E7">
        <w:rPr>
          <w:rFonts w:ascii="Arial" w:hAnsi="Arial" w:cs="Arial"/>
        </w:rPr>
        <w:t xml:space="preserve"> and</w:t>
      </w:r>
      <w:r w:rsidR="00B30FE5">
        <w:rPr>
          <w:rFonts w:ascii="Arial" w:hAnsi="Arial" w:cs="Arial"/>
        </w:rPr>
        <w:t xml:space="preserve"> they</w:t>
      </w:r>
      <w:r w:rsidRPr="002B77E7">
        <w:rPr>
          <w:rFonts w:ascii="Arial" w:hAnsi="Arial" w:cs="Arial"/>
        </w:rPr>
        <w:t xml:space="preserve"> </w:t>
      </w:r>
      <w:r w:rsidR="002F6C70">
        <w:rPr>
          <w:rFonts w:ascii="Arial" w:hAnsi="Arial" w:cs="Arial"/>
        </w:rPr>
        <w:t>prefer</w:t>
      </w:r>
      <w:r w:rsidRPr="002B77E7">
        <w:rPr>
          <w:rFonts w:ascii="Arial" w:hAnsi="Arial" w:cs="Arial"/>
        </w:rPr>
        <w:t xml:space="preserve"> collectivism. Canadians respect their elders based on their wisdom, but Afghanistan has a strong </w:t>
      </w:r>
      <w:r w:rsidR="00BC6880">
        <w:rPr>
          <w:rFonts w:ascii="Arial" w:hAnsi="Arial" w:cs="Arial"/>
        </w:rPr>
        <w:t>hierarchal</w:t>
      </w:r>
      <w:r w:rsidRPr="002B77E7">
        <w:rPr>
          <w:rFonts w:ascii="Arial" w:hAnsi="Arial" w:cs="Arial"/>
        </w:rPr>
        <w:t xml:space="preserve"> structure that </w:t>
      </w:r>
      <w:r>
        <w:rPr>
          <w:rFonts w:ascii="Arial" w:hAnsi="Arial" w:cs="Arial"/>
        </w:rPr>
        <w:t>indicates</w:t>
      </w:r>
      <w:r w:rsidRPr="002B77E7">
        <w:rPr>
          <w:rFonts w:ascii="Arial" w:hAnsi="Arial" w:cs="Arial"/>
        </w:rPr>
        <w:t xml:space="preserve"> that the </w:t>
      </w:r>
      <w:r>
        <w:rPr>
          <w:rFonts w:ascii="Arial" w:hAnsi="Arial" w:cs="Arial"/>
        </w:rPr>
        <w:t>tribal</w:t>
      </w:r>
      <w:r w:rsidRPr="002B77E7">
        <w:rPr>
          <w:rFonts w:ascii="Arial" w:hAnsi="Arial" w:cs="Arial"/>
        </w:rPr>
        <w:t xml:space="preserve"> leaders and family elders have authority.</w:t>
      </w:r>
    </w:p>
    <w:p w14:paraId="63D37109" w14:textId="72577BFF" w:rsidR="007F381F" w:rsidRPr="00D06024" w:rsidRDefault="00EA5F6D" w:rsidP="007F381F">
      <w:pPr>
        <w:shd w:val="clear" w:color="auto" w:fill="FFFFFF"/>
        <w:spacing w:before="100" w:beforeAutospacing="1" w:after="100" w:afterAutospacing="1"/>
        <w:rPr>
          <w:rFonts w:ascii="Arial" w:hAnsi="Arial" w:cs="Arial"/>
        </w:rPr>
      </w:pPr>
      <w:r>
        <w:rPr>
          <w:rFonts w:ascii="Arial" w:eastAsia="Times New Roman" w:hAnsi="Arial" w:cs="Arial"/>
          <w:kern w:val="0"/>
          <w14:ligatures w14:val="none"/>
        </w:rPr>
        <w:t>In summary of key points, it is stated that Canadians tend to be punctual and organi</w:t>
      </w:r>
      <w:r w:rsidR="00C633E9">
        <w:rPr>
          <w:rFonts w:ascii="Arial" w:eastAsia="Times New Roman" w:hAnsi="Arial" w:cs="Arial"/>
          <w:kern w:val="0"/>
          <w14:ligatures w14:val="none"/>
        </w:rPr>
        <w:t>s</w:t>
      </w:r>
      <w:r>
        <w:rPr>
          <w:rFonts w:ascii="Arial" w:eastAsia="Times New Roman" w:hAnsi="Arial" w:cs="Arial"/>
          <w:kern w:val="0"/>
          <w14:ligatures w14:val="none"/>
        </w:rPr>
        <w:t xml:space="preserve">ed, and value efficiency. </w:t>
      </w:r>
      <w:r w:rsidR="007F381F" w:rsidRPr="003E5348">
        <w:rPr>
          <w:rFonts w:ascii="Arial" w:eastAsia="Times New Roman" w:hAnsi="Arial" w:cs="Arial"/>
          <w:kern w:val="0"/>
          <w14:ligatures w14:val="none"/>
        </w:rPr>
        <w:t xml:space="preserve">They follow schedules, prioritise tasks, and focus on achieving goals. Afghan </w:t>
      </w:r>
      <w:r w:rsidR="007F381F" w:rsidRPr="003E5348">
        <w:rPr>
          <w:rFonts w:ascii="Arial" w:eastAsia="Times New Roman" w:hAnsi="Arial" w:cs="Arial"/>
          <w:kern w:val="0"/>
          <w14:ligatures w14:val="none"/>
        </w:rPr>
        <w:lastRenderedPageBreak/>
        <w:t>culture emphasises relationships, flexibility, and adaptability. Time is often more fluid, and personal connections take precedence over strict adherence to schedules.</w:t>
      </w:r>
    </w:p>
    <w:p w14:paraId="41A442F5" w14:textId="77777777" w:rsidR="007F381F" w:rsidRPr="003E5348" w:rsidRDefault="007F381F" w:rsidP="007F381F">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t>Canadians value interpersonal relationships and are comfortable with multitasking. They engage in lively conversations and express emotions openly. Afghans are highly social, and expressive, and prioritise face-to-face interactions. They often engage in animated discussions and build strong personal connections.</w:t>
      </w:r>
    </w:p>
    <w:p w14:paraId="3EF3E9E5" w14:textId="78D1C739" w:rsidR="00960AD5" w:rsidRDefault="007F381F" w:rsidP="007F381F">
      <w:pPr>
        <w:shd w:val="clear" w:color="auto" w:fill="FFFFFF"/>
        <w:spacing w:before="100" w:beforeAutospacing="1" w:after="100" w:afterAutospacing="1"/>
        <w:rPr>
          <w:rFonts w:ascii="Arial" w:eastAsia="Times New Roman" w:hAnsi="Arial" w:cs="Arial"/>
          <w:kern w:val="0"/>
          <w14:ligatures w14:val="none"/>
        </w:rPr>
      </w:pPr>
      <w:r w:rsidRPr="003E5348">
        <w:rPr>
          <w:rFonts w:ascii="Arial" w:eastAsia="Times New Roman" w:hAnsi="Arial" w:cs="Arial"/>
          <w:kern w:val="0"/>
          <w14:ligatures w14:val="none"/>
        </w:rPr>
        <w:t>Canadians tend to be reserved, and polite and avoid confrontation. They listen carefully and respond thoughtfully. Afghans are sensitive to social cues, respect authority, and maintain harmony within their communities. They value tradition and hierarchy.</w:t>
      </w:r>
    </w:p>
    <w:p w14:paraId="257C2376" w14:textId="77777777" w:rsidR="00B148B5" w:rsidRDefault="00B148B5" w:rsidP="007F381F">
      <w:pPr>
        <w:shd w:val="clear" w:color="auto" w:fill="FFFFFF"/>
        <w:spacing w:before="100" w:beforeAutospacing="1" w:after="100" w:afterAutospacing="1"/>
        <w:rPr>
          <w:rFonts w:ascii="Arial" w:eastAsia="Times New Roman" w:hAnsi="Arial" w:cs="Arial"/>
          <w:kern w:val="0"/>
          <w14:ligatures w14:val="none"/>
        </w:rPr>
      </w:pPr>
    </w:p>
    <w:p w14:paraId="366451A6" w14:textId="77777777" w:rsidR="004D3BF8" w:rsidRDefault="000634E0" w:rsidP="007F381F">
      <w:pPr>
        <w:shd w:val="clear" w:color="auto" w:fill="FFFFFF"/>
        <w:spacing w:before="100" w:beforeAutospacing="1" w:after="100" w:afterAutospacing="1"/>
        <w:rPr>
          <w:rFonts w:ascii="Arial" w:eastAsia="Times New Roman" w:hAnsi="Arial" w:cs="Arial"/>
          <w:kern w:val="0"/>
          <w14:ligatures w14:val="none"/>
        </w:rPr>
      </w:pPr>
      <w:r w:rsidRPr="000634E0">
        <w:rPr>
          <w:rFonts w:ascii="Arial" w:eastAsia="Times New Roman" w:hAnsi="Arial" w:cs="Arial"/>
          <w:kern w:val="0"/>
          <w14:ligatures w14:val="none"/>
        </w:rPr>
        <w:t xml:space="preserve">After comparing the cultural backgrounds of Canada and Afghanistan, I </w:t>
      </w:r>
      <w:r>
        <w:rPr>
          <w:rFonts w:ascii="Arial" w:eastAsia="Times New Roman" w:hAnsi="Arial" w:cs="Arial"/>
          <w:kern w:val="0"/>
          <w14:ligatures w14:val="none"/>
        </w:rPr>
        <w:t>analysed</w:t>
      </w:r>
      <w:r w:rsidRPr="000634E0">
        <w:rPr>
          <w:rFonts w:ascii="Arial" w:eastAsia="Times New Roman" w:hAnsi="Arial" w:cs="Arial"/>
          <w:kern w:val="0"/>
          <w14:ligatures w14:val="none"/>
        </w:rPr>
        <w:t xml:space="preserve"> </w:t>
      </w:r>
      <w:r>
        <w:rPr>
          <w:rFonts w:ascii="Arial" w:eastAsia="Times New Roman" w:hAnsi="Arial" w:cs="Arial"/>
          <w:kern w:val="0"/>
          <w14:ligatures w14:val="none"/>
        </w:rPr>
        <w:t xml:space="preserve">them </w:t>
      </w:r>
      <w:r w:rsidRPr="000634E0">
        <w:rPr>
          <w:rFonts w:ascii="Arial" w:eastAsia="Times New Roman" w:hAnsi="Arial" w:cs="Arial"/>
          <w:kern w:val="0"/>
          <w14:ligatures w14:val="none"/>
        </w:rPr>
        <w:t xml:space="preserve">to determine that the norms, values, customs, religion, and beliefs of both countries differ in terms of their origins and lifestyles. Their thinking and </w:t>
      </w:r>
      <w:r>
        <w:rPr>
          <w:rFonts w:ascii="Arial" w:eastAsia="Times New Roman" w:hAnsi="Arial" w:cs="Arial"/>
          <w:kern w:val="0"/>
          <w14:ligatures w14:val="none"/>
        </w:rPr>
        <w:t>behaviour</w:t>
      </w:r>
      <w:r w:rsidRPr="000634E0">
        <w:rPr>
          <w:rFonts w:ascii="Arial" w:eastAsia="Times New Roman" w:hAnsi="Arial" w:cs="Arial"/>
          <w:kern w:val="0"/>
          <w14:ligatures w14:val="none"/>
        </w:rPr>
        <w:t xml:space="preserve"> depend on the country's conditions. Ways of treating their family, their colleagues, and their government show their values and norms.</w:t>
      </w:r>
      <w:r w:rsidR="00DE0863">
        <w:rPr>
          <w:rFonts w:ascii="Arial" w:eastAsia="Times New Roman" w:hAnsi="Arial" w:cs="Arial"/>
          <w:kern w:val="0"/>
          <w14:ligatures w14:val="none"/>
        </w:rPr>
        <w:t xml:space="preserve"> The </w:t>
      </w:r>
      <w:r w:rsidR="00E20107">
        <w:rPr>
          <w:rFonts w:ascii="Arial" w:eastAsia="Times New Roman" w:hAnsi="Arial" w:cs="Arial"/>
          <w:kern w:val="0"/>
          <w14:ligatures w14:val="none"/>
        </w:rPr>
        <w:t>comparison</w:t>
      </w:r>
      <w:r w:rsidR="00DE0863">
        <w:rPr>
          <w:rFonts w:ascii="Arial" w:eastAsia="Times New Roman" w:hAnsi="Arial" w:cs="Arial"/>
          <w:kern w:val="0"/>
          <w14:ligatures w14:val="none"/>
        </w:rPr>
        <w:t xml:space="preserve"> outlines</w:t>
      </w:r>
      <w:r w:rsidR="00574F52">
        <w:rPr>
          <w:rFonts w:ascii="Arial" w:eastAsia="Times New Roman" w:hAnsi="Arial" w:cs="Arial"/>
          <w:kern w:val="0"/>
          <w14:ligatures w14:val="none"/>
        </w:rPr>
        <w:t xml:space="preserve"> that people around the world live </w:t>
      </w:r>
      <w:r w:rsidR="00BE6306">
        <w:rPr>
          <w:rFonts w:ascii="Arial" w:eastAsia="Times New Roman" w:hAnsi="Arial" w:cs="Arial"/>
          <w:kern w:val="0"/>
          <w14:ligatures w14:val="none"/>
        </w:rPr>
        <w:t xml:space="preserve">and express </w:t>
      </w:r>
      <w:r w:rsidR="002658EE">
        <w:rPr>
          <w:rFonts w:ascii="Arial" w:eastAsia="Times New Roman" w:hAnsi="Arial" w:cs="Arial"/>
          <w:kern w:val="0"/>
          <w14:ligatures w14:val="none"/>
        </w:rPr>
        <w:t xml:space="preserve">themselves </w:t>
      </w:r>
      <w:r w:rsidR="009078A1">
        <w:rPr>
          <w:rFonts w:ascii="Arial" w:eastAsia="Times New Roman" w:hAnsi="Arial" w:cs="Arial"/>
          <w:kern w:val="0"/>
          <w14:ligatures w14:val="none"/>
        </w:rPr>
        <w:t xml:space="preserve">differently which </w:t>
      </w:r>
      <w:r w:rsidR="002658EE">
        <w:rPr>
          <w:rFonts w:ascii="Arial" w:eastAsia="Times New Roman" w:hAnsi="Arial" w:cs="Arial"/>
          <w:kern w:val="0"/>
          <w14:ligatures w14:val="none"/>
        </w:rPr>
        <w:t>portrays</w:t>
      </w:r>
      <w:r w:rsidR="009078A1">
        <w:rPr>
          <w:rFonts w:ascii="Arial" w:eastAsia="Times New Roman" w:hAnsi="Arial" w:cs="Arial"/>
          <w:kern w:val="0"/>
          <w14:ligatures w14:val="none"/>
        </w:rPr>
        <w:t xml:space="preserve"> their cultures.</w:t>
      </w:r>
      <w:r w:rsidR="004D3BF8">
        <w:rPr>
          <w:rFonts w:ascii="Arial" w:eastAsia="Times New Roman" w:hAnsi="Arial" w:cs="Arial"/>
          <w:kern w:val="0"/>
          <w14:ligatures w14:val="none"/>
        </w:rPr>
        <w:t xml:space="preserve"> </w:t>
      </w:r>
    </w:p>
    <w:p w14:paraId="7543D61C" w14:textId="492F1A3C" w:rsidR="002658EE" w:rsidRDefault="004D3BF8" w:rsidP="007F381F">
      <w:pPr>
        <w:shd w:val="clear" w:color="auto" w:fill="FFFFFF"/>
        <w:spacing w:before="100" w:beforeAutospacing="1" w:after="100" w:afterAutospacing="1"/>
        <w:rPr>
          <w:rFonts w:ascii="Arial" w:eastAsia="Times New Roman" w:hAnsi="Arial" w:cs="Arial"/>
          <w:kern w:val="0"/>
          <w14:ligatures w14:val="none"/>
        </w:rPr>
      </w:pPr>
      <w:r>
        <w:rPr>
          <w:rFonts w:ascii="Arial" w:eastAsia="Times New Roman" w:hAnsi="Arial" w:cs="Arial"/>
          <w:kern w:val="0"/>
          <w14:ligatures w14:val="none"/>
        </w:rPr>
        <w:t xml:space="preserve">Referring back to </w:t>
      </w:r>
      <w:r w:rsidR="002F6C70">
        <w:rPr>
          <w:rFonts w:ascii="Arial" w:eastAsia="Times New Roman" w:hAnsi="Arial" w:cs="Arial"/>
          <w:kern w:val="0"/>
          <w14:ligatures w14:val="none"/>
        </w:rPr>
        <w:t>Lewis's</w:t>
      </w:r>
      <w:r>
        <w:rPr>
          <w:rFonts w:ascii="Arial" w:eastAsia="Times New Roman" w:hAnsi="Arial" w:cs="Arial"/>
          <w:kern w:val="0"/>
          <w14:ligatures w14:val="none"/>
        </w:rPr>
        <w:t xml:space="preserve"> model</w:t>
      </w:r>
      <w:r w:rsidR="006C76C8">
        <w:rPr>
          <w:rFonts w:ascii="Arial" w:eastAsia="Times New Roman" w:hAnsi="Arial" w:cs="Arial"/>
          <w:kern w:val="0"/>
          <w14:ligatures w14:val="none"/>
        </w:rPr>
        <w:t xml:space="preserve">, </w:t>
      </w:r>
      <w:r w:rsidR="00497B51" w:rsidRPr="00497B51">
        <w:rPr>
          <w:rFonts w:ascii="Arial" w:eastAsia="Times New Roman" w:hAnsi="Arial" w:cs="Arial"/>
          <w:kern w:val="0"/>
          <w14:ligatures w14:val="none"/>
        </w:rPr>
        <w:t xml:space="preserve">Richard Lewis travelled to over 130 countries and explored the diversity of people and cultures across the globe. He classified them into three distinct categories, namely </w:t>
      </w:r>
      <w:r w:rsidR="00311663">
        <w:rPr>
          <w:rFonts w:ascii="Arial" w:eastAsia="Times New Roman" w:hAnsi="Arial" w:cs="Arial"/>
          <w:kern w:val="0"/>
          <w14:ligatures w14:val="none"/>
        </w:rPr>
        <w:t>linear active</w:t>
      </w:r>
      <w:r w:rsidR="00497B51" w:rsidRPr="00497B51">
        <w:rPr>
          <w:rFonts w:ascii="Arial" w:eastAsia="Times New Roman" w:hAnsi="Arial" w:cs="Arial"/>
          <w:kern w:val="0"/>
          <w14:ligatures w14:val="none"/>
        </w:rPr>
        <w:t xml:space="preserve">, </w:t>
      </w:r>
      <w:r w:rsidR="00EA79E7">
        <w:rPr>
          <w:rFonts w:ascii="Arial" w:eastAsia="Times New Roman" w:hAnsi="Arial" w:cs="Arial"/>
          <w:kern w:val="0"/>
          <w14:ligatures w14:val="none"/>
        </w:rPr>
        <w:t>multi-active</w:t>
      </w:r>
      <w:r w:rsidR="00497B51" w:rsidRPr="00497B51">
        <w:rPr>
          <w:rFonts w:ascii="Arial" w:eastAsia="Times New Roman" w:hAnsi="Arial" w:cs="Arial"/>
          <w:kern w:val="0"/>
          <w14:ligatures w14:val="none"/>
        </w:rPr>
        <w:t>, and reactive, to identify their differences and similarities. This helps countries and people understand other cultures, enabling them to adapt to changes and find opportunities.</w:t>
      </w:r>
    </w:p>
    <w:p w14:paraId="78DBB37C" w14:textId="43B93F95" w:rsidR="00EA79E7" w:rsidRPr="00EA79E7" w:rsidRDefault="00EA79E7" w:rsidP="00EA79E7">
      <w:pPr>
        <w:shd w:val="clear" w:color="auto" w:fill="FFFFFF"/>
        <w:spacing w:before="100" w:beforeAutospacing="1" w:after="100" w:afterAutospacing="1"/>
        <w:rPr>
          <w:rFonts w:ascii="Arial" w:eastAsia="Times New Roman" w:hAnsi="Arial" w:cs="Arial"/>
          <w:kern w:val="0"/>
          <w14:ligatures w14:val="none"/>
        </w:rPr>
      </w:pPr>
      <w:r w:rsidRPr="00EA79E7">
        <w:rPr>
          <w:rFonts w:ascii="Arial" w:eastAsia="Times New Roman" w:hAnsi="Arial" w:cs="Arial"/>
          <w:kern w:val="0"/>
          <w14:ligatures w14:val="none"/>
        </w:rPr>
        <w:t>To achieve successful outcomes for international business agreements, organi</w:t>
      </w:r>
      <w:r>
        <w:rPr>
          <w:rFonts w:ascii="Arial" w:eastAsia="Times New Roman" w:hAnsi="Arial" w:cs="Arial"/>
          <w:kern w:val="0"/>
          <w14:ligatures w14:val="none"/>
        </w:rPr>
        <w:t>s</w:t>
      </w:r>
      <w:r w:rsidRPr="00EA79E7">
        <w:rPr>
          <w:rFonts w:ascii="Arial" w:eastAsia="Times New Roman" w:hAnsi="Arial" w:cs="Arial"/>
          <w:kern w:val="0"/>
          <w14:ligatures w14:val="none"/>
        </w:rPr>
        <w:t xml:space="preserve">ations must refer to the Lewis model because </w:t>
      </w:r>
      <w:r w:rsidR="00311663">
        <w:rPr>
          <w:rFonts w:ascii="Arial" w:eastAsia="Times New Roman" w:hAnsi="Arial" w:cs="Arial"/>
          <w:kern w:val="0"/>
          <w14:ligatures w14:val="none"/>
        </w:rPr>
        <w:t>cross-cultural</w:t>
      </w:r>
      <w:r w:rsidRPr="00EA79E7">
        <w:rPr>
          <w:rFonts w:ascii="Arial" w:eastAsia="Times New Roman" w:hAnsi="Arial" w:cs="Arial"/>
          <w:kern w:val="0"/>
          <w14:ligatures w14:val="none"/>
        </w:rPr>
        <w:t xml:space="preserve"> knowledge and interactions help to develop relationships, communication, empathy, and understanding </w:t>
      </w:r>
      <w:r w:rsidR="00311663">
        <w:rPr>
          <w:rFonts w:ascii="Arial" w:eastAsia="Times New Roman" w:hAnsi="Arial" w:cs="Arial"/>
          <w:kern w:val="0"/>
          <w14:ligatures w14:val="none"/>
        </w:rPr>
        <w:t xml:space="preserve">of </w:t>
      </w:r>
      <w:r w:rsidRPr="00EA79E7">
        <w:rPr>
          <w:rFonts w:ascii="Arial" w:eastAsia="Times New Roman" w:hAnsi="Arial" w:cs="Arial"/>
          <w:kern w:val="0"/>
          <w14:ligatures w14:val="none"/>
        </w:rPr>
        <w:t>different opinions. It aids individuals in negotiating and regulating tolerance and cooperation in business interactions.</w:t>
      </w:r>
    </w:p>
    <w:p w14:paraId="5C6B3B50" w14:textId="795818B8" w:rsidR="002658EE" w:rsidRPr="003E5348" w:rsidRDefault="00EA79E7" w:rsidP="00EA79E7">
      <w:pPr>
        <w:shd w:val="clear" w:color="auto" w:fill="FFFFFF"/>
        <w:spacing w:before="100" w:beforeAutospacing="1" w:after="100" w:afterAutospacing="1"/>
        <w:rPr>
          <w:rFonts w:ascii="Arial" w:eastAsia="Times New Roman" w:hAnsi="Arial" w:cs="Arial"/>
          <w:kern w:val="0"/>
          <w14:ligatures w14:val="none"/>
        </w:rPr>
      </w:pPr>
      <w:r w:rsidRPr="00EA79E7">
        <w:rPr>
          <w:rFonts w:ascii="Arial" w:eastAsia="Times New Roman" w:hAnsi="Arial" w:cs="Arial"/>
          <w:kern w:val="0"/>
          <w14:ligatures w14:val="none"/>
        </w:rPr>
        <w:t xml:space="preserve">Lewis model is the best structure and analysis to </w:t>
      </w:r>
      <w:r w:rsidR="00311663">
        <w:rPr>
          <w:rFonts w:ascii="Arial" w:eastAsia="Times New Roman" w:hAnsi="Arial" w:cs="Arial"/>
          <w:kern w:val="0"/>
          <w14:ligatures w14:val="none"/>
        </w:rPr>
        <w:t>consider</w:t>
      </w:r>
      <w:r w:rsidRPr="00EA79E7">
        <w:rPr>
          <w:rFonts w:ascii="Arial" w:eastAsia="Times New Roman" w:hAnsi="Arial" w:cs="Arial"/>
          <w:kern w:val="0"/>
          <w14:ligatures w14:val="none"/>
        </w:rPr>
        <w:t xml:space="preserve"> during negotiation for successful outcomes and prevent failure.</w:t>
      </w:r>
    </w:p>
    <w:p w14:paraId="609C3613" w14:textId="77777777" w:rsidR="007F381F" w:rsidRPr="00320E49" w:rsidRDefault="007F381F" w:rsidP="00636AFC">
      <w:pPr>
        <w:shd w:val="clear" w:color="auto" w:fill="FFFFFF"/>
        <w:spacing w:before="100" w:beforeAutospacing="1" w:after="100" w:afterAutospacing="1"/>
        <w:rPr>
          <w:rFonts w:ascii="Arial" w:hAnsi="Arial" w:cs="Arial"/>
          <w:shd w:val="clear" w:color="auto" w:fill="FFFFFF"/>
        </w:rPr>
      </w:pPr>
    </w:p>
    <w:p w14:paraId="6CBEA398" w14:textId="77777777" w:rsidR="00E7609D" w:rsidRPr="003E5348" w:rsidRDefault="00E7609D">
      <w:pPr>
        <w:rPr>
          <w:rFonts w:ascii="Arial" w:hAnsi="Arial" w:cs="Arial"/>
        </w:rPr>
      </w:pPr>
    </w:p>
    <w:p w14:paraId="75034C93" w14:textId="276F22C5" w:rsidR="00E7609D" w:rsidRDefault="00C044C9" w:rsidP="00B148B5">
      <w:pPr>
        <w:pStyle w:val="Heading2"/>
      </w:pPr>
      <w:bookmarkStart w:id="15" w:name="_Toc161753076"/>
      <w:r>
        <w:lastRenderedPageBreak/>
        <w:t>Recommendations</w:t>
      </w:r>
      <w:r w:rsidR="006F75E3">
        <w:t xml:space="preserve"> </w:t>
      </w:r>
      <w:r w:rsidR="00100326">
        <w:t xml:space="preserve">and </w:t>
      </w:r>
      <w:r w:rsidR="00BE018B">
        <w:t>conclusion</w:t>
      </w:r>
      <w:bookmarkEnd w:id="15"/>
    </w:p>
    <w:p w14:paraId="22F6C7F7" w14:textId="77777777" w:rsidR="00BE018B" w:rsidRPr="00BE018B" w:rsidRDefault="00BE018B" w:rsidP="00BE018B"/>
    <w:p w14:paraId="750E2EAD" w14:textId="5799D93C" w:rsidR="006F75E3" w:rsidRDefault="00D01064">
      <w:pPr>
        <w:rPr>
          <w:rFonts w:ascii="Arial" w:hAnsi="Arial" w:cs="Arial"/>
        </w:rPr>
      </w:pPr>
      <w:r>
        <w:rPr>
          <w:rFonts w:ascii="Arial" w:hAnsi="Arial" w:cs="Arial"/>
        </w:rPr>
        <w:t xml:space="preserve"> </w:t>
      </w:r>
    </w:p>
    <w:p w14:paraId="6D7AB429" w14:textId="1583C3D8" w:rsidR="00AE6FC5" w:rsidRDefault="00BD24D2">
      <w:pPr>
        <w:rPr>
          <w:rFonts w:ascii="Arial" w:hAnsi="Arial" w:cs="Arial"/>
        </w:rPr>
      </w:pPr>
      <w:r w:rsidRPr="00BD24D2">
        <w:rPr>
          <w:rFonts w:ascii="Arial" w:hAnsi="Arial" w:cs="Arial"/>
        </w:rPr>
        <w:t xml:space="preserve">The process of starting a business is always an exciting and risky </w:t>
      </w:r>
      <w:r>
        <w:rPr>
          <w:rFonts w:ascii="Arial" w:hAnsi="Arial" w:cs="Arial"/>
        </w:rPr>
        <w:t>journey</w:t>
      </w:r>
      <w:r w:rsidRPr="00BD24D2">
        <w:rPr>
          <w:rFonts w:ascii="Arial" w:hAnsi="Arial" w:cs="Arial"/>
        </w:rPr>
        <w:t>, and expanding it internationally adds to the challenges. The application of intelligent strategies by effective leadership and management can enable them to overcome these obstacles.</w:t>
      </w:r>
      <w:r w:rsidR="00AE6FC5">
        <w:rPr>
          <w:rFonts w:ascii="Arial" w:hAnsi="Arial" w:cs="Arial"/>
        </w:rPr>
        <w:t xml:space="preserve"> </w:t>
      </w:r>
      <w:r w:rsidR="00B96D48" w:rsidRPr="00B96D48">
        <w:rPr>
          <w:rFonts w:ascii="Arial" w:hAnsi="Arial" w:cs="Arial"/>
        </w:rPr>
        <w:t>Leadership is very important because their decisions can announce success or failure.</w:t>
      </w:r>
      <w:r w:rsidR="001F7CF3">
        <w:rPr>
          <w:rFonts w:ascii="Arial" w:hAnsi="Arial" w:cs="Arial"/>
        </w:rPr>
        <w:t xml:space="preserve"> this report concluded that </w:t>
      </w:r>
      <w:r w:rsidR="000451EE">
        <w:rPr>
          <w:rFonts w:ascii="Arial" w:hAnsi="Arial" w:cs="Arial"/>
        </w:rPr>
        <w:t>countries have different cultures</w:t>
      </w:r>
      <w:r w:rsidR="00B258C2">
        <w:rPr>
          <w:rFonts w:ascii="Arial" w:hAnsi="Arial" w:cs="Arial"/>
        </w:rPr>
        <w:t>,</w:t>
      </w:r>
      <w:r w:rsidR="000451EE">
        <w:rPr>
          <w:rFonts w:ascii="Arial" w:hAnsi="Arial" w:cs="Arial"/>
        </w:rPr>
        <w:t xml:space="preserve"> and </w:t>
      </w:r>
      <w:r w:rsidR="003B6EA9">
        <w:rPr>
          <w:rFonts w:ascii="Arial" w:hAnsi="Arial" w:cs="Arial"/>
        </w:rPr>
        <w:t>this</w:t>
      </w:r>
      <w:r w:rsidR="000451EE">
        <w:rPr>
          <w:rFonts w:ascii="Arial" w:hAnsi="Arial" w:cs="Arial"/>
        </w:rPr>
        <w:t xml:space="preserve"> has </w:t>
      </w:r>
      <w:r w:rsidR="003B6EA9">
        <w:rPr>
          <w:rFonts w:ascii="Arial" w:hAnsi="Arial" w:cs="Arial"/>
        </w:rPr>
        <w:t>a huge</w:t>
      </w:r>
      <w:r w:rsidR="000451EE">
        <w:rPr>
          <w:rFonts w:ascii="Arial" w:hAnsi="Arial" w:cs="Arial"/>
        </w:rPr>
        <w:t xml:space="preserve"> </w:t>
      </w:r>
      <w:r w:rsidR="003B6EA9">
        <w:rPr>
          <w:rFonts w:ascii="Arial" w:hAnsi="Arial" w:cs="Arial"/>
        </w:rPr>
        <w:t>impact</w:t>
      </w:r>
      <w:r w:rsidR="00AF3C73">
        <w:rPr>
          <w:rFonts w:ascii="Arial" w:hAnsi="Arial" w:cs="Arial"/>
        </w:rPr>
        <w:t xml:space="preserve"> </w:t>
      </w:r>
      <w:r w:rsidR="003B6EA9">
        <w:rPr>
          <w:rFonts w:ascii="Arial" w:hAnsi="Arial" w:cs="Arial"/>
        </w:rPr>
        <w:t xml:space="preserve">on </w:t>
      </w:r>
      <w:r w:rsidR="00AF3C73">
        <w:rPr>
          <w:rFonts w:ascii="Arial" w:hAnsi="Arial" w:cs="Arial"/>
        </w:rPr>
        <w:t xml:space="preserve">international businesses. The process of </w:t>
      </w:r>
      <w:r w:rsidR="00AF3C73" w:rsidRPr="00C83CCF">
        <w:rPr>
          <w:rFonts w:ascii="Arial" w:hAnsi="Arial" w:cs="Arial"/>
          <w:b/>
          <w:bCs/>
        </w:rPr>
        <w:t>communication</w:t>
      </w:r>
      <w:r w:rsidR="00AF3C73">
        <w:rPr>
          <w:rFonts w:ascii="Arial" w:hAnsi="Arial" w:cs="Arial"/>
        </w:rPr>
        <w:t xml:space="preserve">, </w:t>
      </w:r>
      <w:r w:rsidR="00AF3C73" w:rsidRPr="00C83CCF">
        <w:rPr>
          <w:rFonts w:ascii="Arial" w:hAnsi="Arial" w:cs="Arial"/>
          <w:b/>
          <w:bCs/>
        </w:rPr>
        <w:t>negotiation</w:t>
      </w:r>
      <w:r w:rsidR="00AF3C73">
        <w:rPr>
          <w:rFonts w:ascii="Arial" w:hAnsi="Arial" w:cs="Arial"/>
        </w:rPr>
        <w:t xml:space="preserve">, </w:t>
      </w:r>
      <w:r w:rsidR="00B258C2" w:rsidRPr="00C83CCF">
        <w:rPr>
          <w:rFonts w:ascii="Arial" w:hAnsi="Arial" w:cs="Arial"/>
          <w:b/>
          <w:bCs/>
        </w:rPr>
        <w:t>feedback</w:t>
      </w:r>
      <w:r w:rsidR="00B258C2">
        <w:rPr>
          <w:rFonts w:ascii="Arial" w:hAnsi="Arial" w:cs="Arial"/>
        </w:rPr>
        <w:t xml:space="preserve">, </w:t>
      </w:r>
      <w:r w:rsidR="003B6EA9">
        <w:rPr>
          <w:rFonts w:ascii="Arial" w:hAnsi="Arial" w:cs="Arial"/>
        </w:rPr>
        <w:t xml:space="preserve">and </w:t>
      </w:r>
      <w:r w:rsidR="00B258C2" w:rsidRPr="00C83CCF">
        <w:rPr>
          <w:rFonts w:ascii="Arial" w:hAnsi="Arial" w:cs="Arial"/>
          <w:b/>
          <w:bCs/>
        </w:rPr>
        <w:t>conflict</w:t>
      </w:r>
      <w:r w:rsidR="00B258C2">
        <w:rPr>
          <w:rFonts w:ascii="Arial" w:hAnsi="Arial" w:cs="Arial"/>
        </w:rPr>
        <w:t xml:space="preserve"> management </w:t>
      </w:r>
      <w:r w:rsidR="00F8534E">
        <w:rPr>
          <w:rFonts w:ascii="Arial" w:hAnsi="Arial" w:cs="Arial"/>
        </w:rPr>
        <w:t>are different in each country whic</w:t>
      </w:r>
      <w:r w:rsidR="009B0E9E">
        <w:rPr>
          <w:rFonts w:ascii="Arial" w:hAnsi="Arial" w:cs="Arial"/>
        </w:rPr>
        <w:t xml:space="preserve">h </w:t>
      </w:r>
      <w:r w:rsidR="003B6EA9">
        <w:rPr>
          <w:rFonts w:ascii="Arial" w:hAnsi="Arial" w:cs="Arial"/>
        </w:rPr>
        <w:t>creates</w:t>
      </w:r>
      <w:r w:rsidR="009B0E9E">
        <w:rPr>
          <w:rFonts w:ascii="Arial" w:hAnsi="Arial" w:cs="Arial"/>
        </w:rPr>
        <w:t xml:space="preserve"> challenges for business </w:t>
      </w:r>
      <w:r w:rsidR="00E13314">
        <w:rPr>
          <w:rFonts w:ascii="Arial" w:hAnsi="Arial" w:cs="Arial"/>
        </w:rPr>
        <w:t>agreements</w:t>
      </w:r>
      <w:r w:rsidR="009B0E9E">
        <w:rPr>
          <w:rFonts w:ascii="Arial" w:hAnsi="Arial" w:cs="Arial"/>
        </w:rPr>
        <w:t xml:space="preserve">. </w:t>
      </w:r>
      <w:r w:rsidR="00E13314">
        <w:rPr>
          <w:rFonts w:ascii="Arial" w:hAnsi="Arial" w:cs="Arial"/>
        </w:rPr>
        <w:t>During t</w:t>
      </w:r>
      <w:r w:rsidR="009B0E9E">
        <w:rPr>
          <w:rFonts w:ascii="Arial" w:hAnsi="Arial" w:cs="Arial"/>
        </w:rPr>
        <w:t xml:space="preserve">he cross-culture </w:t>
      </w:r>
      <w:r w:rsidR="00E13314">
        <w:rPr>
          <w:rFonts w:ascii="Arial" w:hAnsi="Arial" w:cs="Arial"/>
        </w:rPr>
        <w:t xml:space="preserve">merger and acquisitions </w:t>
      </w:r>
      <w:r w:rsidR="00E23891">
        <w:rPr>
          <w:rFonts w:ascii="Arial" w:hAnsi="Arial" w:cs="Arial"/>
        </w:rPr>
        <w:t>transactions</w:t>
      </w:r>
      <w:r w:rsidR="00E13314">
        <w:rPr>
          <w:rFonts w:ascii="Arial" w:hAnsi="Arial" w:cs="Arial"/>
        </w:rPr>
        <w:t xml:space="preserve"> </w:t>
      </w:r>
      <w:r w:rsidR="003735C2">
        <w:rPr>
          <w:rFonts w:ascii="Arial" w:hAnsi="Arial" w:cs="Arial"/>
        </w:rPr>
        <w:t>international human resources management faces cultural challenges. The Lewis model</w:t>
      </w:r>
      <w:r w:rsidR="00A43B95">
        <w:rPr>
          <w:rFonts w:ascii="Arial" w:hAnsi="Arial" w:cs="Arial"/>
        </w:rPr>
        <w:t xml:space="preserve"> categorises people worldwide into three</w:t>
      </w:r>
      <w:r w:rsidR="005A6759">
        <w:rPr>
          <w:rFonts w:ascii="Arial" w:hAnsi="Arial" w:cs="Arial"/>
        </w:rPr>
        <w:t xml:space="preserve"> sections</w:t>
      </w:r>
      <w:r w:rsidR="00A43B95">
        <w:rPr>
          <w:rFonts w:ascii="Arial" w:hAnsi="Arial" w:cs="Arial"/>
        </w:rPr>
        <w:t xml:space="preserve"> </w:t>
      </w:r>
      <w:r w:rsidR="005A6759">
        <w:rPr>
          <w:rFonts w:ascii="Arial" w:hAnsi="Arial" w:cs="Arial"/>
        </w:rPr>
        <w:t>according to their cultural background</w:t>
      </w:r>
      <w:r w:rsidR="00A43B95">
        <w:rPr>
          <w:rFonts w:ascii="Arial" w:hAnsi="Arial" w:cs="Arial"/>
        </w:rPr>
        <w:t xml:space="preserve"> </w:t>
      </w:r>
      <w:r w:rsidR="00C83CCF" w:rsidRPr="00C83CCF">
        <w:rPr>
          <w:rFonts w:ascii="Arial" w:hAnsi="Arial" w:cs="Arial"/>
          <w:b/>
          <w:bCs/>
        </w:rPr>
        <w:t>linear</w:t>
      </w:r>
      <w:r w:rsidR="00C83CCF">
        <w:rPr>
          <w:rFonts w:ascii="Arial" w:hAnsi="Arial" w:cs="Arial"/>
        </w:rPr>
        <w:t xml:space="preserve"> active, </w:t>
      </w:r>
      <w:r w:rsidR="003B6EA9">
        <w:rPr>
          <w:rFonts w:ascii="Arial" w:hAnsi="Arial" w:cs="Arial"/>
          <w:b/>
          <w:bCs/>
        </w:rPr>
        <w:t>multi-active</w:t>
      </w:r>
      <w:r w:rsidR="00C83CCF">
        <w:rPr>
          <w:rFonts w:ascii="Arial" w:hAnsi="Arial" w:cs="Arial"/>
        </w:rPr>
        <w:t xml:space="preserve"> and </w:t>
      </w:r>
      <w:r w:rsidR="00C83CCF" w:rsidRPr="00C83CCF">
        <w:rPr>
          <w:rFonts w:ascii="Arial" w:hAnsi="Arial" w:cs="Arial"/>
          <w:b/>
          <w:bCs/>
        </w:rPr>
        <w:t>reactive</w:t>
      </w:r>
      <w:r w:rsidR="00C83CCF">
        <w:rPr>
          <w:rFonts w:ascii="Arial" w:hAnsi="Arial" w:cs="Arial"/>
        </w:rPr>
        <w:t xml:space="preserve"> cultures.</w:t>
      </w:r>
      <w:r w:rsidR="00253321">
        <w:rPr>
          <w:rFonts w:ascii="Arial" w:hAnsi="Arial" w:cs="Arial"/>
        </w:rPr>
        <w:t xml:space="preserve"> This model helps </w:t>
      </w:r>
      <w:r w:rsidR="00353E3A">
        <w:rPr>
          <w:rFonts w:ascii="Arial" w:hAnsi="Arial" w:cs="Arial"/>
        </w:rPr>
        <w:t xml:space="preserve">to identify specific </w:t>
      </w:r>
      <w:r w:rsidR="003B6EA9">
        <w:rPr>
          <w:rFonts w:ascii="Arial" w:hAnsi="Arial" w:cs="Arial"/>
        </w:rPr>
        <w:t>approaches</w:t>
      </w:r>
      <w:r w:rsidR="00353E3A">
        <w:rPr>
          <w:rFonts w:ascii="Arial" w:hAnsi="Arial" w:cs="Arial"/>
        </w:rPr>
        <w:t xml:space="preserve"> to people of each category </w:t>
      </w:r>
      <w:r w:rsidR="003210D4">
        <w:rPr>
          <w:rFonts w:ascii="Arial" w:hAnsi="Arial" w:cs="Arial"/>
        </w:rPr>
        <w:t>according to</w:t>
      </w:r>
      <w:r w:rsidR="00945AA8">
        <w:rPr>
          <w:rFonts w:ascii="Arial" w:hAnsi="Arial" w:cs="Arial"/>
        </w:rPr>
        <w:t xml:space="preserve"> their cultural background</w:t>
      </w:r>
      <w:r w:rsidR="003210D4">
        <w:rPr>
          <w:rFonts w:ascii="Arial" w:hAnsi="Arial" w:cs="Arial"/>
        </w:rPr>
        <w:t>s.</w:t>
      </w:r>
    </w:p>
    <w:p w14:paraId="564DF11F" w14:textId="51D587C4" w:rsidR="002E0F9B" w:rsidRPr="002E0F9B" w:rsidRDefault="00B6131A" w:rsidP="002E0F9B">
      <w:pPr>
        <w:rPr>
          <w:rFonts w:ascii="Arial" w:hAnsi="Arial" w:cs="Arial"/>
        </w:rPr>
      </w:pPr>
      <w:r>
        <w:rPr>
          <w:rFonts w:ascii="Arial" w:hAnsi="Arial" w:cs="Arial"/>
        </w:rPr>
        <w:t>The report analyses that t</w:t>
      </w:r>
      <w:r w:rsidR="003B6EA9">
        <w:rPr>
          <w:rFonts w:ascii="Arial" w:hAnsi="Arial" w:cs="Arial"/>
        </w:rPr>
        <w:t>o</w:t>
      </w:r>
      <w:r w:rsidR="002E0F9B" w:rsidRPr="002E0F9B">
        <w:rPr>
          <w:rFonts w:ascii="Arial" w:hAnsi="Arial" w:cs="Arial"/>
        </w:rPr>
        <w:t xml:space="preserve"> achieve success, international businesses must adopt change management theories such as Lewin's model</w:t>
      </w:r>
      <w:r w:rsidR="00F75868">
        <w:rPr>
          <w:rFonts w:ascii="Arial" w:hAnsi="Arial" w:cs="Arial"/>
        </w:rPr>
        <w:t xml:space="preserve"> for successful outcomes and </w:t>
      </w:r>
      <w:r w:rsidR="00B60207">
        <w:rPr>
          <w:rFonts w:ascii="Arial" w:hAnsi="Arial" w:cs="Arial"/>
        </w:rPr>
        <w:t>avoid failure</w:t>
      </w:r>
      <w:r w:rsidR="002E0F9B" w:rsidRPr="002E0F9B">
        <w:rPr>
          <w:rFonts w:ascii="Arial" w:hAnsi="Arial" w:cs="Arial"/>
        </w:rPr>
        <w:t xml:space="preserve">. Employees are the backbone of an </w:t>
      </w:r>
      <w:r w:rsidR="003B6EA9">
        <w:rPr>
          <w:rFonts w:ascii="Arial" w:hAnsi="Arial" w:cs="Arial"/>
        </w:rPr>
        <w:t>organisation</w:t>
      </w:r>
      <w:r w:rsidR="006C65E8">
        <w:rPr>
          <w:rFonts w:ascii="Arial" w:hAnsi="Arial" w:cs="Arial"/>
        </w:rPr>
        <w:t xml:space="preserve"> </w:t>
      </w:r>
      <w:r w:rsidR="0056337E">
        <w:rPr>
          <w:rFonts w:ascii="Arial" w:hAnsi="Arial" w:cs="Arial"/>
        </w:rPr>
        <w:t xml:space="preserve">and </w:t>
      </w:r>
      <w:r w:rsidR="0056337E" w:rsidRPr="002E0F9B">
        <w:rPr>
          <w:rFonts w:ascii="Arial" w:hAnsi="Arial" w:cs="Arial"/>
        </w:rPr>
        <w:t>mergers</w:t>
      </w:r>
      <w:r w:rsidR="002E0F9B" w:rsidRPr="002E0F9B">
        <w:rPr>
          <w:rFonts w:ascii="Arial" w:hAnsi="Arial" w:cs="Arial"/>
        </w:rPr>
        <w:t xml:space="preserve"> and acquisitions</w:t>
      </w:r>
      <w:r w:rsidR="006C65E8">
        <w:rPr>
          <w:rFonts w:ascii="Arial" w:hAnsi="Arial" w:cs="Arial"/>
        </w:rPr>
        <w:t xml:space="preserve"> agreements</w:t>
      </w:r>
      <w:r w:rsidR="002E0F9B" w:rsidRPr="002E0F9B">
        <w:rPr>
          <w:rFonts w:ascii="Arial" w:hAnsi="Arial" w:cs="Arial"/>
        </w:rPr>
        <w:t xml:space="preserve"> have an impact on their emotions and performances.</w:t>
      </w:r>
      <w:r w:rsidR="006C65E8">
        <w:rPr>
          <w:rFonts w:ascii="Arial" w:hAnsi="Arial" w:cs="Arial"/>
        </w:rPr>
        <w:t xml:space="preserve"> Therefore, </w:t>
      </w:r>
      <w:r w:rsidR="00831DCF">
        <w:rPr>
          <w:rFonts w:ascii="Arial" w:hAnsi="Arial" w:cs="Arial"/>
        </w:rPr>
        <w:t xml:space="preserve">it is essential to offer effective support through </w:t>
      </w:r>
      <w:r w:rsidR="0056337E">
        <w:rPr>
          <w:rFonts w:ascii="Arial" w:hAnsi="Arial" w:cs="Arial"/>
        </w:rPr>
        <w:t>this transition.</w:t>
      </w:r>
      <w:r w:rsidR="002E0F9B" w:rsidRPr="002E0F9B">
        <w:rPr>
          <w:rFonts w:ascii="Arial" w:hAnsi="Arial" w:cs="Arial"/>
        </w:rPr>
        <w:t xml:space="preserve"> The ethnocentric and polycentric approaches explain recruitment and staffing procedures considering their advantages and disadvantages</w:t>
      </w:r>
      <w:r w:rsidR="00BB4FF3">
        <w:rPr>
          <w:rFonts w:ascii="Arial" w:hAnsi="Arial" w:cs="Arial"/>
        </w:rPr>
        <w:t xml:space="preserve"> and how each approach </w:t>
      </w:r>
      <w:r w:rsidR="002F6C70">
        <w:rPr>
          <w:rFonts w:ascii="Arial" w:hAnsi="Arial" w:cs="Arial"/>
        </w:rPr>
        <w:t>has</w:t>
      </w:r>
      <w:r w:rsidR="00BB4FF3">
        <w:rPr>
          <w:rFonts w:ascii="Arial" w:hAnsi="Arial" w:cs="Arial"/>
        </w:rPr>
        <w:t xml:space="preserve"> different perspectives</w:t>
      </w:r>
      <w:r w:rsidR="002F6C70">
        <w:rPr>
          <w:rFonts w:ascii="Arial" w:hAnsi="Arial" w:cs="Arial"/>
        </w:rPr>
        <w:t>.</w:t>
      </w:r>
    </w:p>
    <w:p w14:paraId="7960A42C" w14:textId="77777777" w:rsidR="002B583B" w:rsidRDefault="002E0F9B" w:rsidP="00EC0562">
      <w:pPr>
        <w:rPr>
          <w:rFonts w:ascii="Arial" w:hAnsi="Arial" w:cs="Arial"/>
        </w:rPr>
      </w:pPr>
      <w:r w:rsidRPr="000F1DBE">
        <w:rPr>
          <w:rFonts w:ascii="Arial" w:hAnsi="Arial" w:cs="Arial"/>
        </w:rPr>
        <w:t>In addition to cultural differences between countries, organi</w:t>
      </w:r>
      <w:r w:rsidR="0056337E" w:rsidRPr="000F1DBE">
        <w:rPr>
          <w:rFonts w:ascii="Arial" w:hAnsi="Arial" w:cs="Arial"/>
        </w:rPr>
        <w:t>sa</w:t>
      </w:r>
      <w:r w:rsidRPr="000F1DBE">
        <w:rPr>
          <w:rFonts w:ascii="Arial" w:hAnsi="Arial" w:cs="Arial"/>
        </w:rPr>
        <w:t>tional cultures also create issues and challenges that businesses must consider before any agreement.</w:t>
      </w:r>
      <w:r w:rsidR="0056337E" w:rsidRPr="000F1DBE">
        <w:rPr>
          <w:rFonts w:ascii="Arial" w:hAnsi="Arial" w:cs="Arial"/>
        </w:rPr>
        <w:t xml:space="preserve"> It </w:t>
      </w:r>
      <w:r w:rsidR="008553DE" w:rsidRPr="000F1DBE">
        <w:rPr>
          <w:rFonts w:ascii="Arial" w:hAnsi="Arial" w:cs="Arial"/>
        </w:rPr>
        <w:t>is important to u</w:t>
      </w:r>
      <w:r w:rsidR="005C4D33" w:rsidRPr="000F1DBE">
        <w:rPr>
          <w:rFonts w:ascii="Arial" w:hAnsi="Arial" w:cs="Arial"/>
        </w:rPr>
        <w:t xml:space="preserve">nderstand that </w:t>
      </w:r>
      <w:r w:rsidR="002364C7" w:rsidRPr="000F1DBE">
        <w:rPr>
          <w:rFonts w:ascii="Arial" w:hAnsi="Arial" w:cs="Arial"/>
        </w:rPr>
        <w:t>in businesses customers</w:t>
      </w:r>
      <w:r w:rsidR="005C4D33" w:rsidRPr="000F1DBE">
        <w:rPr>
          <w:rFonts w:ascii="Arial" w:hAnsi="Arial" w:cs="Arial"/>
        </w:rPr>
        <w:t xml:space="preserve"> and team members </w:t>
      </w:r>
      <w:r w:rsidR="00F74364" w:rsidRPr="000F1DBE">
        <w:rPr>
          <w:rFonts w:ascii="Arial" w:hAnsi="Arial" w:cs="Arial"/>
        </w:rPr>
        <w:t>differ</w:t>
      </w:r>
      <w:r w:rsidR="005C4D33" w:rsidRPr="000F1DBE">
        <w:rPr>
          <w:rFonts w:ascii="Arial" w:hAnsi="Arial" w:cs="Arial"/>
        </w:rPr>
        <w:t xml:space="preserve"> across different parts of the world</w:t>
      </w:r>
      <w:r w:rsidR="008553DE" w:rsidRPr="000F1DBE">
        <w:rPr>
          <w:rFonts w:ascii="Arial" w:hAnsi="Arial" w:cs="Arial"/>
        </w:rPr>
        <w:t xml:space="preserve"> </w:t>
      </w:r>
      <w:r w:rsidR="00F547DC" w:rsidRPr="000F1DBE">
        <w:rPr>
          <w:rFonts w:ascii="Arial" w:hAnsi="Arial" w:cs="Arial"/>
        </w:rPr>
        <w:t xml:space="preserve">and it </w:t>
      </w:r>
      <w:r w:rsidR="005C4D33" w:rsidRPr="000F1DBE">
        <w:rPr>
          <w:rFonts w:ascii="Arial" w:hAnsi="Arial" w:cs="Arial"/>
        </w:rPr>
        <w:t>is imperative to acknowledge and uphold cultural differences, customs, and regional modes of operation.</w:t>
      </w:r>
      <w:r w:rsidR="00EC0562" w:rsidRPr="000F1DBE">
        <w:rPr>
          <w:rFonts w:ascii="Arial" w:hAnsi="Arial" w:cs="Arial"/>
        </w:rPr>
        <w:t xml:space="preserve"> It is recommended to b</w:t>
      </w:r>
      <w:r w:rsidR="00834618" w:rsidRPr="000F1DBE">
        <w:rPr>
          <w:rFonts w:ascii="Arial" w:hAnsi="Arial" w:cs="Arial"/>
        </w:rPr>
        <w:t>uild a team with diverse members to bring different perspectives</w:t>
      </w:r>
      <w:r w:rsidR="00EC0562" w:rsidRPr="000F1DBE">
        <w:rPr>
          <w:rFonts w:ascii="Arial" w:hAnsi="Arial" w:cs="Arial"/>
        </w:rPr>
        <w:t xml:space="preserve"> and f</w:t>
      </w:r>
      <w:r w:rsidR="00834618" w:rsidRPr="000F1DBE">
        <w:rPr>
          <w:rFonts w:ascii="Arial" w:hAnsi="Arial" w:cs="Arial"/>
        </w:rPr>
        <w:t>oster collaboration across borders.</w:t>
      </w:r>
    </w:p>
    <w:p w14:paraId="2AE3F9A2" w14:textId="73F67E7C" w:rsidR="00724E2E" w:rsidRPr="0086506E" w:rsidRDefault="00ED787B" w:rsidP="00724E2E">
      <w:pPr>
        <w:rPr>
          <w:rFonts w:ascii="Arial" w:hAnsi="Arial" w:cs="Arial"/>
        </w:rPr>
      </w:pPr>
      <w:r w:rsidRPr="000F1DBE">
        <w:rPr>
          <w:rFonts w:ascii="Arial" w:hAnsi="Arial" w:cs="Arial"/>
        </w:rPr>
        <w:t xml:space="preserve"> </w:t>
      </w:r>
      <w:r w:rsidRPr="000F1DBE">
        <w:rPr>
          <w:rFonts w:ascii="Arial" w:hAnsi="Arial" w:cs="Arial"/>
          <w:color w:val="111111"/>
          <w:shd w:val="clear" w:color="auto" w:fill="FFFFFF"/>
        </w:rPr>
        <w:t>In summary, successful M&amp;A integration requires proactive change management, cultural sensitivity, and strategic alignment. By recogni</w:t>
      </w:r>
      <w:r w:rsidR="000F1DBE">
        <w:rPr>
          <w:rFonts w:ascii="Arial" w:hAnsi="Arial" w:cs="Arial"/>
          <w:color w:val="111111"/>
          <w:shd w:val="clear" w:color="auto" w:fill="FFFFFF"/>
        </w:rPr>
        <w:t>si</w:t>
      </w:r>
      <w:r w:rsidRPr="000F1DBE">
        <w:rPr>
          <w:rFonts w:ascii="Arial" w:hAnsi="Arial" w:cs="Arial"/>
          <w:color w:val="111111"/>
          <w:shd w:val="clear" w:color="auto" w:fill="FFFFFF"/>
        </w:rPr>
        <w:t>ng the value of change management, organi</w:t>
      </w:r>
      <w:r w:rsidR="000F1DBE">
        <w:rPr>
          <w:rFonts w:ascii="Arial" w:hAnsi="Arial" w:cs="Arial"/>
          <w:color w:val="111111"/>
          <w:shd w:val="clear" w:color="auto" w:fill="FFFFFF"/>
        </w:rPr>
        <w:t>s</w:t>
      </w:r>
      <w:r w:rsidRPr="000F1DBE">
        <w:rPr>
          <w:rFonts w:ascii="Arial" w:hAnsi="Arial" w:cs="Arial"/>
          <w:color w:val="111111"/>
          <w:shd w:val="clear" w:color="auto" w:fill="FFFFFF"/>
        </w:rPr>
        <w:t>ations can navigate M&amp;A challenges effectively and emerge stronger on the other side</w:t>
      </w:r>
      <w:r w:rsidR="00EC0562" w:rsidRPr="000F1DBE">
        <w:rPr>
          <w:rFonts w:ascii="Arial" w:hAnsi="Arial" w:cs="Arial"/>
        </w:rPr>
        <w:t xml:space="preserve"> </w:t>
      </w:r>
      <w:r w:rsidR="000F1DBE">
        <w:rPr>
          <w:rFonts w:ascii="Arial" w:hAnsi="Arial" w:cs="Arial"/>
        </w:rPr>
        <w:t>f</w:t>
      </w:r>
      <w:r w:rsidR="00E22C96" w:rsidRPr="000F1DBE">
        <w:rPr>
          <w:rFonts w:ascii="Arial" w:hAnsi="Arial" w:cs="Arial"/>
        </w:rPr>
        <w:t xml:space="preserve">lexibility, </w:t>
      </w:r>
      <w:r w:rsidR="004A0538" w:rsidRPr="000F1DBE">
        <w:rPr>
          <w:rFonts w:ascii="Arial" w:hAnsi="Arial" w:cs="Arial"/>
        </w:rPr>
        <w:t>adaptability,</w:t>
      </w:r>
      <w:r w:rsidR="00E22C96" w:rsidRPr="000F1DBE">
        <w:rPr>
          <w:rFonts w:ascii="Arial" w:hAnsi="Arial" w:cs="Arial"/>
        </w:rPr>
        <w:t xml:space="preserve"> and a willingness to learn from diverse experiences are required for successful international business.</w:t>
      </w:r>
    </w:p>
    <w:p w14:paraId="39322A38" w14:textId="120E433E" w:rsidR="00FB491B" w:rsidRPr="00C57272" w:rsidRDefault="00970FCE" w:rsidP="00B148B5">
      <w:pPr>
        <w:pStyle w:val="Heading2"/>
      </w:pPr>
      <w:bookmarkStart w:id="16" w:name="_Toc161753077"/>
      <w:r w:rsidRPr="00C57272">
        <w:lastRenderedPageBreak/>
        <w:t>References</w:t>
      </w:r>
      <w:bookmarkEnd w:id="16"/>
    </w:p>
    <w:p w14:paraId="1F76536D" w14:textId="77777777" w:rsidR="00472232" w:rsidRPr="004532F2" w:rsidRDefault="00472232" w:rsidP="00C57272">
      <w:pPr>
        <w:pStyle w:val="NormalWeb"/>
        <w:spacing w:line="360" w:lineRule="auto"/>
        <w:jc w:val="both"/>
        <w:rPr>
          <w:rFonts w:ascii="Arial" w:hAnsi="Arial" w:cs="Arial"/>
          <w:color w:val="000000"/>
          <w:sz w:val="22"/>
          <w:szCs w:val="22"/>
        </w:rPr>
      </w:pPr>
      <w:r w:rsidRPr="00C57272">
        <w:rPr>
          <w:rFonts w:ascii="Arial" w:hAnsi="Arial" w:cs="Arial"/>
          <w:color w:val="000000"/>
          <w:sz w:val="22"/>
          <w:szCs w:val="22"/>
        </w:rPr>
        <w:t>‌</w:t>
      </w:r>
    </w:p>
    <w:p w14:paraId="0BD686D9" w14:textId="145B9037" w:rsidR="00472232" w:rsidRPr="004532F2" w:rsidRDefault="00472232" w:rsidP="004532F2">
      <w:pPr>
        <w:pStyle w:val="ListParagraph"/>
        <w:numPr>
          <w:ilvl w:val="0"/>
          <w:numId w:val="26"/>
        </w:numPr>
        <w:rPr>
          <w:rFonts w:ascii="Arial" w:hAnsi="Arial" w:cs="Arial"/>
        </w:rPr>
      </w:pPr>
      <w:r w:rsidRPr="004532F2">
        <w:rPr>
          <w:rFonts w:ascii="Arial" w:hAnsi="Arial" w:cs="Arial"/>
          <w:i/>
          <w:iCs/>
          <w:color w:val="000000"/>
        </w:rPr>
        <w:t>A Guide to UK Business Culture: What You Need to Know</w:t>
      </w:r>
      <w:r w:rsidRPr="004532F2">
        <w:rPr>
          <w:rFonts w:ascii="Arial" w:hAnsi="Arial" w:cs="Arial"/>
          <w:color w:val="000000"/>
        </w:rPr>
        <w:t> (2023) </w:t>
      </w:r>
      <w:r w:rsidRPr="004532F2">
        <w:rPr>
          <w:rFonts w:ascii="Arial" w:hAnsi="Arial" w:cs="Arial"/>
          <w:i/>
          <w:iCs/>
          <w:color w:val="000000"/>
        </w:rPr>
        <w:t>www.linkedin.com</w:t>
      </w:r>
      <w:r w:rsidRPr="004532F2">
        <w:rPr>
          <w:rFonts w:ascii="Arial" w:hAnsi="Arial" w:cs="Arial"/>
          <w:color w:val="000000"/>
        </w:rPr>
        <w:t xml:space="preserve">. Available at: </w:t>
      </w:r>
      <w:hyperlink r:id="rId33" w:history="1">
        <w:r w:rsidRPr="004532F2">
          <w:rPr>
            <w:rStyle w:val="Hyperlink"/>
            <w:rFonts w:ascii="Arial" w:hAnsi="Arial" w:cs="Arial"/>
          </w:rPr>
          <w:t>https://www.linkedin.com/pulse/guide-uk-business-culture-what-you-need-know-yash-dubal</w:t>
        </w:r>
      </w:hyperlink>
      <w:r w:rsidRPr="004532F2">
        <w:rPr>
          <w:rFonts w:ascii="Arial" w:hAnsi="Arial" w:cs="Arial"/>
          <w:color w:val="000000"/>
        </w:rPr>
        <w:t>.</w:t>
      </w:r>
    </w:p>
    <w:p w14:paraId="3FFFDB38"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222222"/>
          <w:sz w:val="22"/>
          <w:szCs w:val="22"/>
          <w:shd w:val="clear" w:color="auto" w:fill="FFFFFF"/>
        </w:rPr>
        <w:t>Alrawi, K., (2008). International dimensions of Human Resource Management: gaining a competitive advantage: a review. </w:t>
      </w:r>
      <w:r w:rsidRPr="004532F2">
        <w:rPr>
          <w:rFonts w:ascii="Arial" w:hAnsi="Arial" w:cs="Arial"/>
          <w:i/>
          <w:iCs/>
          <w:color w:val="222222"/>
          <w:sz w:val="22"/>
          <w:szCs w:val="22"/>
          <w:shd w:val="clear" w:color="auto" w:fill="FFFFFF"/>
        </w:rPr>
        <w:t>International Journal of Trade and Global Markets</w:t>
      </w:r>
      <w:r w:rsidRPr="004532F2">
        <w:rPr>
          <w:rFonts w:ascii="Arial" w:hAnsi="Arial" w:cs="Arial"/>
          <w:color w:val="222222"/>
          <w:sz w:val="22"/>
          <w:szCs w:val="22"/>
          <w:shd w:val="clear" w:color="auto" w:fill="FFFFFF"/>
        </w:rPr>
        <w:t>, </w:t>
      </w:r>
      <w:r w:rsidRPr="004532F2">
        <w:rPr>
          <w:rFonts w:ascii="Arial" w:hAnsi="Arial" w:cs="Arial"/>
          <w:i/>
          <w:iCs/>
          <w:color w:val="222222"/>
          <w:sz w:val="22"/>
          <w:szCs w:val="22"/>
          <w:shd w:val="clear" w:color="auto" w:fill="FFFFFF"/>
        </w:rPr>
        <w:t>1</w:t>
      </w:r>
      <w:r w:rsidRPr="004532F2">
        <w:rPr>
          <w:rFonts w:ascii="Arial" w:hAnsi="Arial" w:cs="Arial"/>
          <w:color w:val="222222"/>
          <w:sz w:val="22"/>
          <w:szCs w:val="22"/>
          <w:shd w:val="clear" w:color="auto" w:fill="FFFFFF"/>
        </w:rPr>
        <w:t>(3), pp.306-318.</w:t>
      </w:r>
    </w:p>
    <w:p w14:paraId="5589C983"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 xml:space="preserve"> Boogaard, K. (2020) </w:t>
      </w:r>
      <w:r w:rsidRPr="004532F2">
        <w:rPr>
          <w:rFonts w:ascii="Arial" w:hAnsi="Arial" w:cs="Arial"/>
          <w:i/>
          <w:iCs/>
          <w:color w:val="000000"/>
          <w:sz w:val="22"/>
          <w:szCs w:val="22"/>
        </w:rPr>
        <w:t>The 4 types of corporate culture, explained</w:t>
      </w:r>
      <w:r w:rsidRPr="004532F2">
        <w:rPr>
          <w:rFonts w:ascii="Arial" w:hAnsi="Arial" w:cs="Arial"/>
          <w:color w:val="000000"/>
          <w:sz w:val="22"/>
          <w:szCs w:val="22"/>
        </w:rPr>
        <w:t>, </w:t>
      </w:r>
      <w:r w:rsidRPr="004532F2">
        <w:rPr>
          <w:rFonts w:ascii="Arial" w:hAnsi="Arial" w:cs="Arial"/>
          <w:i/>
          <w:iCs/>
          <w:color w:val="000000"/>
          <w:sz w:val="22"/>
          <w:szCs w:val="22"/>
        </w:rPr>
        <w:t>Work Life by Atlassian</w:t>
      </w:r>
      <w:r w:rsidRPr="004532F2">
        <w:rPr>
          <w:rFonts w:ascii="Arial" w:hAnsi="Arial" w:cs="Arial"/>
          <w:color w:val="000000"/>
          <w:sz w:val="22"/>
          <w:szCs w:val="22"/>
        </w:rPr>
        <w:t>. Available at: https://www.atlassian.com/blog/teamwork/types-of-corporate-culture.</w:t>
      </w:r>
    </w:p>
    <w:p w14:paraId="22047C16"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222222"/>
          <w:sz w:val="22"/>
          <w:szCs w:val="22"/>
          <w:shd w:val="clear" w:color="auto" w:fill="FFFFFF"/>
        </w:rPr>
        <w:t>Bruner, R.F. and Perella, J.R (2004). </w:t>
      </w:r>
      <w:r w:rsidRPr="004532F2">
        <w:rPr>
          <w:rFonts w:ascii="Arial" w:hAnsi="Arial" w:cs="Arial"/>
          <w:i/>
          <w:iCs/>
          <w:color w:val="222222"/>
          <w:sz w:val="22"/>
          <w:szCs w:val="22"/>
          <w:shd w:val="clear" w:color="auto" w:fill="FFFFFF"/>
        </w:rPr>
        <w:t>Applied mergers and acquisitions</w:t>
      </w:r>
      <w:r w:rsidRPr="004532F2">
        <w:rPr>
          <w:rFonts w:ascii="Arial" w:hAnsi="Arial" w:cs="Arial"/>
          <w:color w:val="222222"/>
          <w:sz w:val="22"/>
          <w:szCs w:val="22"/>
          <w:shd w:val="clear" w:color="auto" w:fill="FFFFFF"/>
        </w:rPr>
        <w:t> (Vol. 173). John Wiley &amp; Sons.</w:t>
      </w:r>
    </w:p>
    <w:p w14:paraId="21191523"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222222"/>
          <w:sz w:val="22"/>
          <w:szCs w:val="22"/>
          <w:shd w:val="clear" w:color="auto" w:fill="FFFFFF"/>
        </w:rPr>
        <w:t>Chitakornkijsil, P., (2010). The Internationalization of Human Resource Management in The Host Nation Context &amp; Strategic Approach of IHRM. </w:t>
      </w:r>
      <w:r w:rsidRPr="004532F2">
        <w:rPr>
          <w:rFonts w:ascii="Arial" w:hAnsi="Arial" w:cs="Arial"/>
          <w:i/>
          <w:iCs/>
          <w:color w:val="222222"/>
          <w:sz w:val="22"/>
          <w:szCs w:val="22"/>
          <w:shd w:val="clear" w:color="auto" w:fill="FFFFFF"/>
        </w:rPr>
        <w:t>International Journal of Organizational Innovation</w:t>
      </w:r>
      <w:r w:rsidRPr="004532F2">
        <w:rPr>
          <w:rFonts w:ascii="Arial" w:hAnsi="Arial" w:cs="Arial"/>
          <w:color w:val="222222"/>
          <w:sz w:val="22"/>
          <w:szCs w:val="22"/>
          <w:shd w:val="clear" w:color="auto" w:fill="FFFFFF"/>
        </w:rPr>
        <w:t>, </w:t>
      </w:r>
      <w:r w:rsidRPr="004532F2">
        <w:rPr>
          <w:rFonts w:ascii="Arial" w:hAnsi="Arial" w:cs="Arial"/>
          <w:i/>
          <w:iCs/>
          <w:color w:val="222222"/>
          <w:sz w:val="22"/>
          <w:szCs w:val="22"/>
          <w:shd w:val="clear" w:color="auto" w:fill="FFFFFF"/>
        </w:rPr>
        <w:t>3</w:t>
      </w:r>
      <w:r w:rsidRPr="004532F2">
        <w:rPr>
          <w:rFonts w:ascii="Arial" w:hAnsi="Arial" w:cs="Arial"/>
          <w:color w:val="222222"/>
          <w:sz w:val="22"/>
          <w:szCs w:val="22"/>
          <w:shd w:val="clear" w:color="auto" w:fill="FFFFFF"/>
        </w:rPr>
        <w:t>(2).</w:t>
      </w:r>
    </w:p>
    <w:p w14:paraId="5A4C9B95"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 xml:space="preserve"> Commisceo Global (2015) </w:t>
      </w:r>
      <w:r w:rsidRPr="004532F2">
        <w:rPr>
          <w:rFonts w:ascii="Arial" w:hAnsi="Arial" w:cs="Arial"/>
          <w:i/>
          <w:iCs/>
          <w:color w:val="000000"/>
          <w:sz w:val="22"/>
          <w:szCs w:val="22"/>
        </w:rPr>
        <w:t>UAE - Language, Culture, Customs &amp; Etiquette</w:t>
      </w:r>
      <w:r w:rsidRPr="004532F2">
        <w:rPr>
          <w:rFonts w:ascii="Arial" w:hAnsi="Arial" w:cs="Arial"/>
          <w:color w:val="000000"/>
          <w:sz w:val="22"/>
          <w:szCs w:val="22"/>
        </w:rPr>
        <w:t>, </w:t>
      </w:r>
      <w:r w:rsidRPr="004532F2">
        <w:rPr>
          <w:rFonts w:ascii="Arial" w:hAnsi="Arial" w:cs="Arial"/>
          <w:i/>
          <w:iCs/>
          <w:color w:val="000000"/>
          <w:sz w:val="22"/>
          <w:szCs w:val="22"/>
        </w:rPr>
        <w:t>Commisceo-global.com</w:t>
      </w:r>
      <w:r w:rsidRPr="004532F2">
        <w:rPr>
          <w:rFonts w:ascii="Arial" w:hAnsi="Arial" w:cs="Arial"/>
          <w:color w:val="000000"/>
          <w:sz w:val="22"/>
          <w:szCs w:val="22"/>
        </w:rPr>
        <w:t>. Available at: https://www.commisceo-global.com/resources/country-guides/uae-guide.</w:t>
      </w:r>
    </w:p>
    <w:p w14:paraId="47F981FD"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Community Toolbox (2017) </w:t>
      </w:r>
      <w:r w:rsidRPr="004532F2">
        <w:rPr>
          <w:rFonts w:ascii="Arial" w:hAnsi="Arial" w:cs="Arial"/>
          <w:i/>
          <w:iCs/>
          <w:color w:val="000000"/>
          <w:sz w:val="22"/>
          <w:szCs w:val="22"/>
        </w:rPr>
        <w:t>Chapter 27. Cultural Competence in a Multicultural World | Section 1. Understanding Culture and Diversity in Building Communities | Main Section | Community Toolbox</w:t>
      </w:r>
      <w:r w:rsidRPr="004532F2">
        <w:rPr>
          <w:rFonts w:ascii="Arial" w:hAnsi="Arial" w:cs="Arial"/>
          <w:color w:val="000000"/>
          <w:sz w:val="22"/>
          <w:szCs w:val="22"/>
        </w:rPr>
        <w:t>, </w:t>
      </w:r>
      <w:r w:rsidRPr="004532F2">
        <w:rPr>
          <w:rFonts w:ascii="Arial" w:hAnsi="Arial" w:cs="Arial"/>
          <w:i/>
          <w:iCs/>
          <w:color w:val="000000"/>
          <w:sz w:val="22"/>
          <w:szCs w:val="22"/>
        </w:rPr>
        <w:t>Ku.edu</w:t>
      </w:r>
      <w:r w:rsidRPr="004532F2">
        <w:rPr>
          <w:rFonts w:ascii="Arial" w:hAnsi="Arial" w:cs="Arial"/>
          <w:color w:val="000000"/>
          <w:sz w:val="22"/>
          <w:szCs w:val="22"/>
        </w:rPr>
        <w:t>. Available at: https://ctb.ku.edu/en/table-of-contents/culture/cultural-competence/culture-and-diversity/main.</w:t>
      </w:r>
    </w:p>
    <w:p w14:paraId="49FC9F1A"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sz w:val="22"/>
          <w:szCs w:val="22"/>
        </w:rPr>
      </w:pPr>
      <w:r w:rsidRPr="004532F2">
        <w:rPr>
          <w:rFonts w:ascii="Arial" w:hAnsi="Arial" w:cs="Arial"/>
          <w:sz w:val="22"/>
          <w:szCs w:val="22"/>
        </w:rPr>
        <w:t>‌Cross Culture (2015) </w:t>
      </w:r>
      <w:r w:rsidRPr="004532F2">
        <w:rPr>
          <w:rFonts w:ascii="Arial" w:hAnsi="Arial" w:cs="Arial"/>
          <w:i/>
          <w:iCs/>
          <w:sz w:val="22"/>
          <w:szCs w:val="22"/>
        </w:rPr>
        <w:t>The Lewis Model – Dimensions of Behaviour | Cross Culture</w:t>
      </w:r>
      <w:r w:rsidRPr="004532F2">
        <w:rPr>
          <w:rFonts w:ascii="Arial" w:hAnsi="Arial" w:cs="Arial"/>
          <w:sz w:val="22"/>
          <w:szCs w:val="22"/>
        </w:rPr>
        <w:t>, </w:t>
      </w:r>
      <w:r w:rsidRPr="004532F2">
        <w:rPr>
          <w:rFonts w:ascii="Arial" w:hAnsi="Arial" w:cs="Arial"/>
          <w:i/>
          <w:iCs/>
          <w:sz w:val="22"/>
          <w:szCs w:val="22"/>
        </w:rPr>
        <w:t>Crossculture.com</w:t>
      </w:r>
      <w:r w:rsidRPr="004532F2">
        <w:rPr>
          <w:rFonts w:ascii="Arial" w:hAnsi="Arial" w:cs="Arial"/>
          <w:sz w:val="22"/>
          <w:szCs w:val="22"/>
        </w:rPr>
        <w:t xml:space="preserve">. Available at: </w:t>
      </w:r>
      <w:hyperlink r:id="rId34" w:history="1">
        <w:r w:rsidRPr="004532F2">
          <w:rPr>
            <w:rStyle w:val="Hyperlink"/>
            <w:rFonts w:ascii="Arial" w:hAnsi="Arial" w:cs="Arial"/>
            <w:color w:val="auto"/>
            <w:sz w:val="22"/>
            <w:szCs w:val="22"/>
          </w:rPr>
          <w:t>https://www.crossculture.com/the-lewis-model-dimensions-of-behaviour/</w:t>
        </w:r>
      </w:hyperlink>
      <w:r w:rsidRPr="004532F2">
        <w:rPr>
          <w:rFonts w:ascii="Arial" w:hAnsi="Arial" w:cs="Arial"/>
          <w:sz w:val="22"/>
          <w:szCs w:val="22"/>
        </w:rPr>
        <w:t>.</w:t>
      </w:r>
    </w:p>
    <w:p w14:paraId="7B707A44"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222222"/>
          <w:sz w:val="22"/>
          <w:szCs w:val="22"/>
          <w:shd w:val="clear" w:color="auto" w:fill="FFFFFF"/>
        </w:rPr>
        <w:t xml:space="preserve"> Cummings, S., Bridgman, T. and Brown, K.G., (2016). Unfreezing change as three steps: Rethinking Kurt Lewin’s legacy for change management. </w:t>
      </w:r>
      <w:r w:rsidRPr="004532F2">
        <w:rPr>
          <w:rFonts w:ascii="Arial" w:hAnsi="Arial" w:cs="Arial"/>
          <w:i/>
          <w:iCs/>
          <w:color w:val="222222"/>
          <w:sz w:val="22"/>
          <w:szCs w:val="22"/>
          <w:shd w:val="clear" w:color="auto" w:fill="FFFFFF"/>
        </w:rPr>
        <w:t>Human relations</w:t>
      </w:r>
      <w:r w:rsidRPr="004532F2">
        <w:rPr>
          <w:rFonts w:ascii="Arial" w:hAnsi="Arial" w:cs="Arial"/>
          <w:color w:val="222222"/>
          <w:sz w:val="22"/>
          <w:szCs w:val="22"/>
          <w:shd w:val="clear" w:color="auto" w:fill="FFFFFF"/>
        </w:rPr>
        <w:t>, </w:t>
      </w:r>
      <w:r w:rsidRPr="004532F2">
        <w:rPr>
          <w:rFonts w:ascii="Arial" w:hAnsi="Arial" w:cs="Arial"/>
          <w:i/>
          <w:iCs/>
          <w:color w:val="222222"/>
          <w:sz w:val="22"/>
          <w:szCs w:val="22"/>
          <w:shd w:val="clear" w:color="auto" w:fill="FFFFFF"/>
        </w:rPr>
        <w:t>69</w:t>
      </w:r>
      <w:r w:rsidRPr="004532F2">
        <w:rPr>
          <w:rFonts w:ascii="Arial" w:hAnsi="Arial" w:cs="Arial"/>
          <w:color w:val="222222"/>
          <w:sz w:val="22"/>
          <w:szCs w:val="22"/>
          <w:shd w:val="clear" w:color="auto" w:fill="FFFFFF"/>
        </w:rPr>
        <w:t>(1), pp.33-60.</w:t>
      </w:r>
    </w:p>
    <w:p w14:paraId="250F6A08"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i/>
          <w:iCs/>
          <w:color w:val="000000"/>
          <w:sz w:val="22"/>
          <w:szCs w:val="22"/>
        </w:rPr>
        <w:t>England - Culture, Traditions, Heritage | Britannica</w:t>
      </w:r>
      <w:r w:rsidRPr="004532F2">
        <w:rPr>
          <w:rFonts w:ascii="Arial" w:hAnsi="Arial" w:cs="Arial"/>
          <w:color w:val="000000"/>
          <w:sz w:val="22"/>
          <w:szCs w:val="22"/>
        </w:rPr>
        <w:t> (no date) </w:t>
      </w:r>
      <w:r w:rsidRPr="004532F2">
        <w:rPr>
          <w:rFonts w:ascii="Arial" w:hAnsi="Arial" w:cs="Arial"/>
          <w:i/>
          <w:iCs/>
          <w:color w:val="000000"/>
          <w:sz w:val="22"/>
          <w:szCs w:val="22"/>
        </w:rPr>
        <w:t>www.britannica.com</w:t>
      </w:r>
      <w:r w:rsidRPr="004532F2">
        <w:rPr>
          <w:rFonts w:ascii="Arial" w:hAnsi="Arial" w:cs="Arial"/>
          <w:color w:val="000000"/>
          <w:sz w:val="22"/>
          <w:szCs w:val="22"/>
        </w:rPr>
        <w:t>. Available at: https://www.britannica.com/place/England/Cultural-life#Cultural%20life (Accessed: 28 February 2024).</w:t>
      </w:r>
    </w:p>
    <w:p w14:paraId="5B637AF6"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lastRenderedPageBreak/>
        <w:t>Erlandson, P.R. (2022) </w:t>
      </w:r>
      <w:r w:rsidRPr="004532F2">
        <w:rPr>
          <w:rFonts w:ascii="Arial" w:hAnsi="Arial" w:cs="Arial"/>
          <w:i/>
          <w:iCs/>
          <w:color w:val="000000"/>
          <w:sz w:val="22"/>
          <w:szCs w:val="22"/>
        </w:rPr>
        <w:t>Traditional Dress of UAE For Female &amp; Male</w:t>
      </w:r>
      <w:r w:rsidRPr="004532F2">
        <w:rPr>
          <w:rFonts w:ascii="Arial" w:hAnsi="Arial" w:cs="Arial"/>
          <w:color w:val="000000"/>
          <w:sz w:val="22"/>
          <w:szCs w:val="22"/>
        </w:rPr>
        <w:t>, </w:t>
      </w:r>
      <w:r w:rsidRPr="004532F2">
        <w:rPr>
          <w:rFonts w:ascii="Arial" w:hAnsi="Arial" w:cs="Arial"/>
          <w:i/>
          <w:iCs/>
          <w:color w:val="000000"/>
          <w:sz w:val="22"/>
          <w:szCs w:val="22"/>
        </w:rPr>
        <w:t>Funding</w:t>
      </w:r>
      <w:r w:rsidRPr="004532F2">
        <w:rPr>
          <w:rFonts w:ascii="Arial" w:hAnsi="Arial" w:cs="Arial"/>
          <w:color w:val="000000"/>
          <w:sz w:val="22"/>
          <w:szCs w:val="22"/>
        </w:rPr>
        <w:t>. Available at: https://fundining.ae/traditional-dress-of-uae/ (Accessed: 28 February 2024).</w:t>
      </w:r>
    </w:p>
    <w:p w14:paraId="12712934"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Eslami, S. (2002) </w:t>
      </w:r>
      <w:r w:rsidRPr="004532F2">
        <w:rPr>
          <w:rFonts w:ascii="Arial" w:hAnsi="Arial" w:cs="Arial"/>
          <w:i/>
          <w:iCs/>
          <w:color w:val="000000"/>
          <w:sz w:val="22"/>
          <w:szCs w:val="22"/>
        </w:rPr>
        <w:t>VersaCold: Analysis of Change Management in Mergers &amp; Acquisitions PROJECT SUBMITTED IN PARTIAL FULFILLMENT OF THE REQUIREMENTS FOR THE DEGREE OF</w:t>
      </w:r>
      <w:r w:rsidRPr="004532F2">
        <w:rPr>
          <w:rFonts w:ascii="Arial" w:hAnsi="Arial" w:cs="Arial"/>
          <w:color w:val="000000"/>
          <w:sz w:val="22"/>
          <w:szCs w:val="22"/>
        </w:rPr>
        <w:t>, </w:t>
      </w:r>
      <w:r w:rsidRPr="004532F2">
        <w:rPr>
          <w:rFonts w:ascii="Arial" w:hAnsi="Arial" w:cs="Arial"/>
          <w:i/>
          <w:iCs/>
          <w:color w:val="000000"/>
          <w:sz w:val="22"/>
          <w:szCs w:val="22"/>
        </w:rPr>
        <w:t>Bachelor of Science (B.Sc.)</w:t>
      </w:r>
      <w:r w:rsidRPr="004532F2">
        <w:rPr>
          <w:rFonts w:ascii="Arial" w:hAnsi="Arial" w:cs="Arial"/>
          <w:color w:val="000000"/>
          <w:sz w:val="22"/>
          <w:szCs w:val="22"/>
        </w:rPr>
        <w:t>. Available at: https://core.ac.uk/download/pdf/56377159.pdf (Accessed: 19 March 2024).</w:t>
      </w:r>
    </w:p>
    <w:p w14:paraId="1A4670B5"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sz w:val="22"/>
          <w:szCs w:val="22"/>
        </w:rPr>
      </w:pPr>
      <w:r w:rsidRPr="004532F2">
        <w:rPr>
          <w:rFonts w:ascii="Arial" w:hAnsi="Arial" w:cs="Arial"/>
          <w:sz w:val="22"/>
          <w:szCs w:val="22"/>
          <w:shd w:val="clear" w:color="auto" w:fill="FFFFFF"/>
        </w:rPr>
        <w:t>Gaweesh, K. and Al Haid, A., (2018). The image of United Arab Emirates culture among the non-Arab expatriates in the UAE. pp.1-41.</w:t>
      </w:r>
    </w:p>
    <w:p w14:paraId="1B5E87CE"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sz w:val="22"/>
          <w:szCs w:val="22"/>
        </w:rPr>
      </w:pPr>
      <w:r w:rsidRPr="004532F2">
        <w:rPr>
          <w:rFonts w:ascii="Arial" w:hAnsi="Arial" w:cs="Arial"/>
          <w:sz w:val="22"/>
          <w:szCs w:val="22"/>
        </w:rPr>
        <w:t>‌Gerlach, M. (2015) </w:t>
      </w:r>
      <w:r w:rsidRPr="004532F2">
        <w:rPr>
          <w:rFonts w:ascii="Arial" w:hAnsi="Arial" w:cs="Arial"/>
          <w:i/>
          <w:iCs/>
          <w:sz w:val="22"/>
          <w:szCs w:val="22"/>
        </w:rPr>
        <w:t>The Lewis Model: How to Understand Every Culture in The World | Society 3.0</w:t>
      </w:r>
      <w:r w:rsidRPr="004532F2">
        <w:rPr>
          <w:rFonts w:ascii="Arial" w:hAnsi="Arial" w:cs="Arial"/>
          <w:sz w:val="22"/>
          <w:szCs w:val="22"/>
        </w:rPr>
        <w:t>. Available at: https://society30.com/lewis-model-understand-every-culture-world/.</w:t>
      </w:r>
    </w:p>
    <w:p w14:paraId="148C9838"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222222"/>
          <w:sz w:val="22"/>
          <w:szCs w:val="22"/>
          <w:shd w:val="clear" w:color="auto" w:fill="FFFFFF"/>
        </w:rPr>
        <w:t>Gollin, D., (2014). The Lewis model: A 60-year retrospective. </w:t>
      </w:r>
      <w:r w:rsidRPr="004532F2">
        <w:rPr>
          <w:rFonts w:ascii="Arial" w:hAnsi="Arial" w:cs="Arial"/>
          <w:i/>
          <w:iCs/>
          <w:color w:val="222222"/>
          <w:sz w:val="22"/>
          <w:szCs w:val="22"/>
          <w:shd w:val="clear" w:color="auto" w:fill="FFFFFF"/>
        </w:rPr>
        <w:t>Journal of Economic Perspectives</w:t>
      </w:r>
      <w:r w:rsidRPr="004532F2">
        <w:rPr>
          <w:rFonts w:ascii="Arial" w:hAnsi="Arial" w:cs="Arial"/>
          <w:color w:val="222222"/>
          <w:sz w:val="22"/>
          <w:szCs w:val="22"/>
          <w:shd w:val="clear" w:color="auto" w:fill="FFFFFF"/>
        </w:rPr>
        <w:t>, </w:t>
      </w:r>
      <w:r w:rsidRPr="004532F2">
        <w:rPr>
          <w:rFonts w:ascii="Arial" w:hAnsi="Arial" w:cs="Arial"/>
          <w:i/>
          <w:iCs/>
          <w:color w:val="222222"/>
          <w:sz w:val="22"/>
          <w:szCs w:val="22"/>
          <w:shd w:val="clear" w:color="auto" w:fill="FFFFFF"/>
        </w:rPr>
        <w:t>28</w:t>
      </w:r>
      <w:r w:rsidRPr="004532F2">
        <w:rPr>
          <w:rFonts w:ascii="Arial" w:hAnsi="Arial" w:cs="Arial"/>
          <w:color w:val="222222"/>
          <w:sz w:val="22"/>
          <w:szCs w:val="22"/>
          <w:shd w:val="clear" w:color="auto" w:fill="FFFFFF"/>
        </w:rPr>
        <w:t>(3), pp.71-88.</w:t>
      </w:r>
    </w:p>
    <w:p w14:paraId="70B86087"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Hofstede (2023) </w:t>
      </w:r>
      <w:r w:rsidRPr="004532F2">
        <w:rPr>
          <w:rFonts w:ascii="Arial" w:hAnsi="Arial" w:cs="Arial"/>
          <w:i/>
          <w:iCs/>
          <w:color w:val="000000"/>
          <w:sz w:val="22"/>
          <w:szCs w:val="22"/>
        </w:rPr>
        <w:t>Country Comparison Tool</w:t>
      </w:r>
      <w:r w:rsidRPr="004532F2">
        <w:rPr>
          <w:rFonts w:ascii="Arial" w:hAnsi="Arial" w:cs="Arial"/>
          <w:color w:val="000000"/>
          <w:sz w:val="22"/>
          <w:szCs w:val="22"/>
        </w:rPr>
        <w:t>, </w:t>
      </w:r>
      <w:r w:rsidRPr="004532F2">
        <w:rPr>
          <w:rFonts w:ascii="Arial" w:hAnsi="Arial" w:cs="Arial"/>
          <w:i/>
          <w:iCs/>
          <w:color w:val="000000"/>
          <w:sz w:val="22"/>
          <w:szCs w:val="22"/>
        </w:rPr>
        <w:t>Hofstede Insights</w:t>
      </w:r>
      <w:r w:rsidRPr="004532F2">
        <w:rPr>
          <w:rFonts w:ascii="Arial" w:hAnsi="Arial" w:cs="Arial"/>
          <w:color w:val="000000"/>
          <w:sz w:val="22"/>
          <w:szCs w:val="22"/>
        </w:rPr>
        <w:t xml:space="preserve">. Available at: </w:t>
      </w:r>
      <w:hyperlink r:id="rId35" w:history="1">
        <w:r w:rsidRPr="004532F2">
          <w:rPr>
            <w:rStyle w:val="Hyperlink"/>
            <w:rFonts w:ascii="Arial" w:hAnsi="Arial" w:cs="Arial"/>
            <w:sz w:val="22"/>
            <w:szCs w:val="22"/>
          </w:rPr>
          <w:t>https://www.hofstede-insights.com/country-comparison-tool</w:t>
        </w:r>
      </w:hyperlink>
      <w:r w:rsidRPr="004532F2">
        <w:rPr>
          <w:rFonts w:ascii="Arial" w:hAnsi="Arial" w:cs="Arial"/>
          <w:color w:val="000000"/>
          <w:sz w:val="22"/>
          <w:szCs w:val="22"/>
        </w:rPr>
        <w:t>.</w:t>
      </w:r>
    </w:p>
    <w:p w14:paraId="6C5C001E" w14:textId="77777777" w:rsidR="00472232" w:rsidRPr="004532F2" w:rsidRDefault="00472232" w:rsidP="004532F2">
      <w:pPr>
        <w:pStyle w:val="ListParagraph"/>
        <w:numPr>
          <w:ilvl w:val="0"/>
          <w:numId w:val="26"/>
        </w:numPr>
        <w:rPr>
          <w:rFonts w:ascii="Arial" w:hAnsi="Arial" w:cs="Arial"/>
          <w:shd w:val="clear" w:color="auto" w:fill="FFFFFF"/>
        </w:rPr>
      </w:pPr>
      <w:r w:rsidRPr="004532F2">
        <w:rPr>
          <w:rFonts w:ascii="Arial" w:hAnsi="Arial" w:cs="Arial"/>
          <w:shd w:val="clear" w:color="auto" w:fill="FFFFFF"/>
        </w:rPr>
        <w:t>Terranova, C., (2007). Assessing culture during an acquisition. </w:t>
      </w:r>
      <w:r w:rsidRPr="004532F2">
        <w:rPr>
          <w:rFonts w:ascii="Arial" w:hAnsi="Arial" w:cs="Arial"/>
          <w:i/>
          <w:iCs/>
          <w:shd w:val="clear" w:color="auto" w:fill="FFFFFF"/>
        </w:rPr>
        <w:t>Organization Development Journal</w:t>
      </w:r>
      <w:r w:rsidRPr="004532F2">
        <w:rPr>
          <w:rFonts w:ascii="Arial" w:hAnsi="Arial" w:cs="Arial"/>
          <w:shd w:val="clear" w:color="auto" w:fill="FFFFFF"/>
        </w:rPr>
        <w:t>, </w:t>
      </w:r>
      <w:r w:rsidRPr="004532F2">
        <w:rPr>
          <w:rFonts w:ascii="Arial" w:hAnsi="Arial" w:cs="Arial"/>
          <w:i/>
          <w:iCs/>
          <w:shd w:val="clear" w:color="auto" w:fill="FFFFFF"/>
        </w:rPr>
        <w:t>25</w:t>
      </w:r>
      <w:r w:rsidRPr="004532F2">
        <w:rPr>
          <w:rFonts w:ascii="Arial" w:hAnsi="Arial" w:cs="Arial"/>
          <w:shd w:val="clear" w:color="auto" w:fill="FFFFFF"/>
        </w:rPr>
        <w:t>(2), p.43.</w:t>
      </w:r>
    </w:p>
    <w:p w14:paraId="207D8074" w14:textId="77777777" w:rsidR="00472232" w:rsidRPr="004532F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color w:val="000000"/>
          <w:sz w:val="22"/>
          <w:szCs w:val="22"/>
        </w:rPr>
        <w:t xml:space="preserve">Warrier, R., (2021) </w:t>
      </w:r>
      <w:r w:rsidRPr="004532F2">
        <w:rPr>
          <w:rFonts w:ascii="Arial" w:hAnsi="Arial" w:cs="Arial"/>
          <w:i/>
          <w:iCs/>
          <w:color w:val="000000"/>
          <w:sz w:val="22"/>
          <w:szCs w:val="22"/>
        </w:rPr>
        <w:t>‘EWEC calls EOIs for M2 reverse osmosis IWP in Abu Dhabi - Construction Week Online</w:t>
      </w:r>
      <w:r w:rsidRPr="004532F2">
        <w:rPr>
          <w:rFonts w:ascii="Arial" w:hAnsi="Arial" w:cs="Arial"/>
          <w:color w:val="000000"/>
          <w:sz w:val="22"/>
          <w:szCs w:val="22"/>
        </w:rPr>
        <w:t>’, 15 February. Available at: https://www.constructionweekonline.com/projects-tenders/270676-ewec-calls-eois-for-m2-reverse-osmosis-iwp-in-abu-dhabi (Accessed: 6 March 2024).</w:t>
      </w:r>
    </w:p>
    <w:p w14:paraId="09B597DE" w14:textId="77777777" w:rsidR="00472232" w:rsidRDefault="00472232"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4532F2">
        <w:rPr>
          <w:rFonts w:ascii="Arial" w:hAnsi="Arial" w:cs="Arial"/>
          <w:i/>
          <w:iCs/>
          <w:color w:val="000000"/>
          <w:sz w:val="22"/>
          <w:szCs w:val="22"/>
        </w:rPr>
        <w:t>-YouTube</w:t>
      </w:r>
      <w:r w:rsidRPr="004532F2">
        <w:rPr>
          <w:rFonts w:ascii="Arial" w:hAnsi="Arial" w:cs="Arial"/>
          <w:color w:val="000000"/>
          <w:sz w:val="22"/>
          <w:szCs w:val="22"/>
        </w:rPr>
        <w:t> (2014) </w:t>
      </w:r>
      <w:r w:rsidRPr="004532F2">
        <w:rPr>
          <w:rFonts w:ascii="Arial" w:hAnsi="Arial" w:cs="Arial"/>
          <w:i/>
          <w:iCs/>
          <w:color w:val="000000"/>
          <w:sz w:val="22"/>
          <w:szCs w:val="22"/>
        </w:rPr>
        <w:t>www.youtube.com</w:t>
      </w:r>
      <w:r w:rsidRPr="004532F2">
        <w:rPr>
          <w:rFonts w:ascii="Arial" w:hAnsi="Arial" w:cs="Arial"/>
          <w:color w:val="000000"/>
          <w:sz w:val="22"/>
          <w:szCs w:val="22"/>
        </w:rPr>
        <w:t>. Available at: https://youtu.be/zQvqDvbEg?si=fGZsRMTQVy99zUCo (Accessed: 29 February 2024).</w:t>
      </w:r>
    </w:p>
    <w:p w14:paraId="0667A18B" w14:textId="0D3B5305" w:rsidR="00E25D7F" w:rsidRPr="00CB72F1" w:rsidRDefault="00E25D7F"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r w:rsidRPr="002877EF">
        <w:rPr>
          <w:rFonts w:ascii="Arial" w:hAnsi="Arial" w:cs="Arial"/>
          <w:color w:val="222222"/>
          <w:sz w:val="22"/>
          <w:szCs w:val="22"/>
          <w:shd w:val="clear" w:color="auto" w:fill="FFFFFF"/>
        </w:rPr>
        <w:t xml:space="preserve">Galbraith, J.R., </w:t>
      </w:r>
      <w:r w:rsidR="002877EF">
        <w:rPr>
          <w:rFonts w:ascii="Arial" w:hAnsi="Arial" w:cs="Arial"/>
          <w:color w:val="222222"/>
          <w:sz w:val="22"/>
          <w:szCs w:val="22"/>
          <w:shd w:val="clear" w:color="auto" w:fill="FFFFFF"/>
        </w:rPr>
        <w:t>(</w:t>
      </w:r>
      <w:r w:rsidRPr="002877EF">
        <w:rPr>
          <w:rFonts w:ascii="Arial" w:hAnsi="Arial" w:cs="Arial"/>
          <w:color w:val="222222"/>
          <w:sz w:val="22"/>
          <w:szCs w:val="22"/>
          <w:shd w:val="clear" w:color="auto" w:fill="FFFFFF"/>
        </w:rPr>
        <w:t>2011</w:t>
      </w:r>
      <w:r w:rsidR="002877EF">
        <w:rPr>
          <w:rFonts w:ascii="Arial" w:hAnsi="Arial" w:cs="Arial"/>
          <w:color w:val="222222"/>
          <w:sz w:val="22"/>
          <w:szCs w:val="22"/>
          <w:shd w:val="clear" w:color="auto" w:fill="FFFFFF"/>
        </w:rPr>
        <w:t>)</w:t>
      </w:r>
      <w:r w:rsidRPr="002877EF">
        <w:rPr>
          <w:rFonts w:ascii="Arial" w:hAnsi="Arial" w:cs="Arial"/>
          <w:color w:val="222222"/>
          <w:sz w:val="22"/>
          <w:szCs w:val="22"/>
          <w:shd w:val="clear" w:color="auto" w:fill="FFFFFF"/>
        </w:rPr>
        <w:t>. The star model. </w:t>
      </w:r>
      <w:r w:rsidRPr="002877EF">
        <w:rPr>
          <w:rFonts w:ascii="Arial" w:hAnsi="Arial" w:cs="Arial"/>
          <w:i/>
          <w:iCs/>
          <w:color w:val="222222"/>
          <w:sz w:val="22"/>
          <w:szCs w:val="22"/>
          <w:shd w:val="clear" w:color="auto" w:fill="FFFFFF"/>
        </w:rPr>
        <w:t>The STAR Model</w:t>
      </w:r>
      <w:r w:rsidRPr="002877EF">
        <w:rPr>
          <w:rFonts w:ascii="Arial" w:hAnsi="Arial" w:cs="Arial"/>
          <w:color w:val="222222"/>
          <w:sz w:val="22"/>
          <w:szCs w:val="22"/>
          <w:shd w:val="clear" w:color="auto" w:fill="FFFFFF"/>
        </w:rPr>
        <w:t>.</w:t>
      </w:r>
    </w:p>
    <w:p w14:paraId="43935B21" w14:textId="77777777" w:rsidR="00CB72F1" w:rsidRPr="005A1321" w:rsidRDefault="00CB72F1" w:rsidP="005A1321">
      <w:pPr>
        <w:pStyle w:val="NormalWeb"/>
        <w:numPr>
          <w:ilvl w:val="0"/>
          <w:numId w:val="26"/>
        </w:numPr>
        <w:spacing w:before="0" w:beforeAutospacing="0" w:after="0" w:afterAutospacing="0" w:line="360" w:lineRule="auto"/>
        <w:ind w:left="714" w:hanging="357"/>
        <w:jc w:val="both"/>
        <w:rPr>
          <w:rFonts w:ascii="Arial" w:hAnsi="Arial" w:cs="Arial"/>
          <w:color w:val="000000"/>
          <w:sz w:val="22"/>
          <w:szCs w:val="22"/>
        </w:rPr>
      </w:pPr>
      <w:r w:rsidRPr="005A1321">
        <w:rPr>
          <w:rFonts w:ascii="Arial" w:hAnsi="Arial" w:cs="Arial"/>
          <w:i/>
          <w:iCs/>
          <w:color w:val="000000"/>
          <w:sz w:val="22"/>
          <w:szCs w:val="22"/>
        </w:rPr>
        <w:t xml:space="preserve">Al </w:t>
      </w:r>
      <w:proofErr w:type="spellStart"/>
      <w:r w:rsidRPr="005A1321">
        <w:rPr>
          <w:rFonts w:ascii="Arial" w:hAnsi="Arial" w:cs="Arial"/>
          <w:i/>
          <w:iCs/>
          <w:color w:val="000000"/>
          <w:sz w:val="22"/>
          <w:szCs w:val="22"/>
        </w:rPr>
        <w:t>Masaood</w:t>
      </w:r>
      <w:proofErr w:type="spellEnd"/>
      <w:r w:rsidRPr="005A1321">
        <w:rPr>
          <w:rFonts w:ascii="Arial" w:hAnsi="Arial" w:cs="Arial"/>
          <w:i/>
          <w:iCs/>
          <w:color w:val="000000"/>
          <w:sz w:val="22"/>
          <w:szCs w:val="22"/>
        </w:rPr>
        <w:t xml:space="preserve"> Energy | Who We Are</w:t>
      </w:r>
      <w:r w:rsidRPr="005A1321">
        <w:rPr>
          <w:rFonts w:ascii="Arial" w:hAnsi="Arial" w:cs="Arial"/>
          <w:color w:val="000000"/>
          <w:sz w:val="22"/>
          <w:szCs w:val="22"/>
        </w:rPr>
        <w:t> (no date) </w:t>
      </w:r>
      <w:r w:rsidRPr="005A1321">
        <w:rPr>
          <w:rFonts w:ascii="Arial" w:hAnsi="Arial" w:cs="Arial"/>
          <w:i/>
          <w:iCs/>
          <w:color w:val="000000"/>
          <w:sz w:val="22"/>
          <w:szCs w:val="22"/>
        </w:rPr>
        <w:t>www.almasaoodenergy.me</w:t>
      </w:r>
      <w:r w:rsidRPr="005A1321">
        <w:rPr>
          <w:rFonts w:ascii="Arial" w:hAnsi="Arial" w:cs="Arial"/>
          <w:color w:val="000000"/>
          <w:sz w:val="22"/>
          <w:szCs w:val="22"/>
        </w:rPr>
        <w:t>. Available at: https://www.almasaoodenergy.me/who-we-are/ (Accessed: 20 March 2024).</w:t>
      </w:r>
    </w:p>
    <w:p w14:paraId="071BC819" w14:textId="77777777" w:rsidR="00CB72F1" w:rsidRDefault="00CB72F1" w:rsidP="00CB72F1">
      <w:pPr>
        <w:pStyle w:val="NormalWeb"/>
        <w:numPr>
          <w:ilvl w:val="0"/>
          <w:numId w:val="26"/>
        </w:numPr>
        <w:rPr>
          <w:rFonts w:ascii="Calibri" w:hAnsi="Calibri" w:cs="Calibri"/>
          <w:color w:val="000000"/>
          <w:sz w:val="27"/>
          <w:szCs w:val="27"/>
        </w:rPr>
      </w:pPr>
      <w:r>
        <w:rPr>
          <w:rFonts w:ascii="Calibri" w:hAnsi="Calibri" w:cs="Calibri"/>
          <w:color w:val="000000"/>
          <w:sz w:val="27"/>
          <w:szCs w:val="27"/>
        </w:rPr>
        <w:t>‌</w:t>
      </w:r>
    </w:p>
    <w:p w14:paraId="427EC596" w14:textId="77777777" w:rsidR="00CB72F1" w:rsidRPr="002877EF" w:rsidRDefault="00CB72F1" w:rsidP="004532F2">
      <w:pPr>
        <w:pStyle w:val="NormalWeb"/>
        <w:numPr>
          <w:ilvl w:val="0"/>
          <w:numId w:val="26"/>
        </w:numPr>
        <w:spacing w:before="0" w:beforeAutospacing="0" w:after="0" w:afterAutospacing="0" w:line="360" w:lineRule="auto"/>
        <w:jc w:val="both"/>
        <w:rPr>
          <w:rFonts w:ascii="Arial" w:hAnsi="Arial" w:cs="Arial"/>
          <w:color w:val="000000"/>
          <w:sz w:val="22"/>
          <w:szCs w:val="22"/>
        </w:rPr>
      </w:pPr>
    </w:p>
    <w:p w14:paraId="19280059" w14:textId="77777777" w:rsidR="00082267" w:rsidRDefault="00FF6A79" w:rsidP="00B148B5">
      <w:pPr>
        <w:pStyle w:val="Heading2"/>
      </w:pPr>
      <w:r>
        <w:lastRenderedPageBreak/>
        <w:t xml:space="preserve">                               </w:t>
      </w:r>
    </w:p>
    <w:p w14:paraId="1D27D04A" w14:textId="77777777" w:rsidR="00082267" w:rsidRDefault="00082267" w:rsidP="00B148B5">
      <w:pPr>
        <w:pStyle w:val="Heading2"/>
      </w:pPr>
    </w:p>
    <w:p w14:paraId="7813B8F9" w14:textId="77777777" w:rsidR="00082267" w:rsidRDefault="00082267" w:rsidP="00B148B5">
      <w:pPr>
        <w:pStyle w:val="Heading2"/>
      </w:pPr>
    </w:p>
    <w:p w14:paraId="487719F3" w14:textId="77777777" w:rsidR="00082267" w:rsidRDefault="00082267" w:rsidP="00B148B5">
      <w:pPr>
        <w:pStyle w:val="Heading2"/>
      </w:pPr>
    </w:p>
    <w:p w14:paraId="62EE1ACB" w14:textId="77777777" w:rsidR="0086506E" w:rsidRDefault="0086506E" w:rsidP="0086506E"/>
    <w:p w14:paraId="422F67D0" w14:textId="77777777" w:rsidR="0086506E" w:rsidRPr="0086506E" w:rsidRDefault="0086506E" w:rsidP="0086506E"/>
    <w:p w14:paraId="494D4370" w14:textId="38B131F7" w:rsidR="0051190B" w:rsidRPr="00916174" w:rsidRDefault="0086506E" w:rsidP="00B148B5">
      <w:pPr>
        <w:pStyle w:val="Heading2"/>
      </w:pPr>
      <w:r>
        <w:rPr>
          <w:szCs w:val="36"/>
        </w:rPr>
        <w:t xml:space="preserve">                                </w:t>
      </w:r>
      <w:bookmarkStart w:id="17" w:name="_Toc161753078"/>
      <w:r w:rsidR="00FF6A79" w:rsidRPr="00FF6A79">
        <w:rPr>
          <w:szCs w:val="36"/>
        </w:rPr>
        <w:t>Appendix</w:t>
      </w:r>
      <w:bookmarkEnd w:id="17"/>
    </w:p>
    <w:p w14:paraId="45326208" w14:textId="77777777" w:rsidR="0086506E" w:rsidRDefault="00FF6A79" w:rsidP="0096686A">
      <w:pPr>
        <w:rPr>
          <w:rFonts w:ascii="Arial" w:hAnsi="Arial" w:cs="Arial"/>
          <w:sz w:val="32"/>
          <w:szCs w:val="32"/>
        </w:rPr>
      </w:pPr>
      <w:r w:rsidRPr="006F6AE6">
        <w:rPr>
          <w:rFonts w:ascii="Arial" w:hAnsi="Arial" w:cs="Arial"/>
          <w:sz w:val="32"/>
          <w:szCs w:val="32"/>
        </w:rPr>
        <w:t xml:space="preserve">         </w:t>
      </w:r>
    </w:p>
    <w:p w14:paraId="6A703F4D" w14:textId="0776C1C2" w:rsidR="0096686A" w:rsidRPr="00082267" w:rsidRDefault="0086506E" w:rsidP="0096686A">
      <w:pPr>
        <w:rPr>
          <w:rFonts w:ascii="Arial" w:hAnsi="Arial" w:cs="Arial"/>
          <w:sz w:val="32"/>
          <w:szCs w:val="32"/>
        </w:rPr>
      </w:pPr>
      <w:r>
        <w:rPr>
          <w:rFonts w:ascii="Arial" w:hAnsi="Arial" w:cs="Arial"/>
          <w:sz w:val="32"/>
          <w:szCs w:val="32"/>
        </w:rPr>
        <w:t xml:space="preserve">       </w:t>
      </w:r>
      <w:r w:rsidR="00FF6A79" w:rsidRPr="006F6AE6">
        <w:rPr>
          <w:rFonts w:ascii="Arial" w:hAnsi="Arial" w:cs="Arial"/>
          <w:sz w:val="32"/>
          <w:szCs w:val="32"/>
        </w:rPr>
        <w:t xml:space="preserve"> </w:t>
      </w:r>
      <w:r w:rsidR="0096686A">
        <w:rPr>
          <w:rFonts w:ascii="Arial" w:hAnsi="Arial" w:cs="Arial"/>
          <w:sz w:val="36"/>
          <w:szCs w:val="36"/>
        </w:rPr>
        <w:t>Interview from Different Cultures to Validate</w:t>
      </w:r>
    </w:p>
    <w:p w14:paraId="6F39507A" w14:textId="77777777" w:rsidR="0096686A" w:rsidRDefault="0096686A" w:rsidP="0096686A">
      <w:pPr>
        <w:rPr>
          <w:rFonts w:ascii="Arial" w:hAnsi="Arial" w:cs="Arial"/>
          <w:sz w:val="36"/>
          <w:szCs w:val="36"/>
        </w:rPr>
      </w:pPr>
      <w:r>
        <w:rPr>
          <w:rFonts w:ascii="Arial" w:hAnsi="Arial" w:cs="Arial"/>
          <w:sz w:val="36"/>
          <w:szCs w:val="36"/>
        </w:rPr>
        <w:t xml:space="preserve">                            The Lewis Model </w:t>
      </w:r>
    </w:p>
    <w:p w14:paraId="04D13A8E" w14:textId="77777777" w:rsidR="0096686A" w:rsidRDefault="0096686A" w:rsidP="0096686A">
      <w:pPr>
        <w:rPr>
          <w:rFonts w:ascii="Arial" w:hAnsi="Arial" w:cs="Arial"/>
          <w:sz w:val="36"/>
          <w:szCs w:val="36"/>
        </w:rPr>
      </w:pPr>
    </w:p>
    <w:p w14:paraId="69C01228" w14:textId="77777777" w:rsidR="0096686A" w:rsidRDefault="0096686A" w:rsidP="0096686A">
      <w:pPr>
        <w:pStyle w:val="ListParagraph"/>
        <w:numPr>
          <w:ilvl w:val="0"/>
          <w:numId w:val="23"/>
        </w:numPr>
        <w:rPr>
          <w:rFonts w:ascii="Arial" w:hAnsi="Arial" w:cs="Arial"/>
          <w:sz w:val="24"/>
          <w:szCs w:val="24"/>
        </w:rPr>
      </w:pPr>
      <w:r>
        <w:rPr>
          <w:rFonts w:ascii="Arial" w:hAnsi="Arial" w:cs="Arial"/>
          <w:sz w:val="24"/>
          <w:szCs w:val="24"/>
        </w:rPr>
        <w:t>Can you describe your cultural background?</w:t>
      </w:r>
    </w:p>
    <w:p w14:paraId="088567B2" w14:textId="77777777" w:rsidR="0096686A" w:rsidRDefault="0096686A" w:rsidP="0096686A">
      <w:pPr>
        <w:rPr>
          <w:rFonts w:ascii="Arial" w:hAnsi="Arial" w:cs="Arial"/>
          <w:color w:val="4472C4" w:themeColor="accent1"/>
          <w:sz w:val="24"/>
          <w:szCs w:val="24"/>
        </w:rPr>
      </w:pPr>
      <w:r>
        <w:rPr>
          <w:rFonts w:ascii="Arial" w:hAnsi="Arial" w:cs="Arial"/>
          <w:color w:val="4472C4" w:themeColor="accent1"/>
          <w:sz w:val="24"/>
          <w:szCs w:val="24"/>
        </w:rPr>
        <w:t>Canada is the second largest country in the world. We speak primarily English, but French is also considered an official language. We are a very diverse nation because we welcome people from different countries and cultures. My country is beautiful, we have beautiful lakes and nature. However, the weather is a bit boring in winter because of heavy snow and degree falls below -15 but summer is my favourite for exploring nature parks and enjoying swimming.</w:t>
      </w:r>
    </w:p>
    <w:p w14:paraId="00E7BF01" w14:textId="77777777" w:rsidR="0096686A" w:rsidRDefault="0096686A" w:rsidP="0096686A">
      <w:pPr>
        <w:pStyle w:val="ListParagraph"/>
        <w:numPr>
          <w:ilvl w:val="0"/>
          <w:numId w:val="23"/>
        </w:numPr>
        <w:rPr>
          <w:rFonts w:ascii="Arial" w:hAnsi="Arial" w:cs="Arial"/>
          <w:sz w:val="24"/>
          <w:szCs w:val="24"/>
        </w:rPr>
      </w:pPr>
      <w:r>
        <w:rPr>
          <w:rFonts w:ascii="Arial" w:hAnsi="Arial" w:cs="Arial"/>
          <w:sz w:val="24"/>
          <w:szCs w:val="24"/>
        </w:rPr>
        <w:t>Can you describe how your cultural background shapes your perspective on work and business settings</w:t>
      </w:r>
    </w:p>
    <w:p w14:paraId="55974AB3" w14:textId="77777777" w:rsidR="0096686A" w:rsidRDefault="0096686A" w:rsidP="0096686A">
      <w:pPr>
        <w:pStyle w:val="ListParagraph"/>
        <w:rPr>
          <w:rFonts w:ascii="Arial" w:hAnsi="Arial" w:cs="Arial"/>
          <w:sz w:val="24"/>
          <w:szCs w:val="24"/>
        </w:rPr>
      </w:pPr>
    </w:p>
    <w:p w14:paraId="28199DDB" w14:textId="77777777" w:rsidR="0096686A" w:rsidRDefault="0096686A" w:rsidP="0096686A">
      <w:pPr>
        <w:rPr>
          <w:rFonts w:ascii="Arial" w:hAnsi="Arial" w:cs="Arial"/>
          <w:sz w:val="24"/>
          <w:szCs w:val="24"/>
        </w:rPr>
      </w:pPr>
      <w:r>
        <w:rPr>
          <w:rFonts w:ascii="Arial" w:hAnsi="Arial" w:cs="Arial"/>
          <w:color w:val="4472C4" w:themeColor="accent1"/>
          <w:sz w:val="24"/>
          <w:szCs w:val="24"/>
        </w:rPr>
        <w:t xml:space="preserve">Canada is often perceived as being a welcoming and diverse country for entrepreneurs. However, in reality, the Canadian work culture is very practical and time-oriented, which means that people have short meetings and expect prompt responses. Regardless of your role, whether a manager or supervisor, you are expected to take care of things yourself, making it challenging to balance work and </w:t>
      </w:r>
      <w:r>
        <w:rPr>
          <w:rFonts w:ascii="Arial" w:hAnsi="Arial" w:cs="Arial"/>
          <w:color w:val="4472C4" w:themeColor="accent1"/>
          <w:sz w:val="24"/>
          <w:szCs w:val="24"/>
        </w:rPr>
        <w:lastRenderedPageBreak/>
        <w:t>personal life. Interestingly, in Canada, we don't typically ask for personal information on business or work documents because we are a trustworthy society. Instead, we sign on behalf of the company, which works well, with some exceptions</w:t>
      </w:r>
    </w:p>
    <w:p w14:paraId="79C99DEA" w14:textId="77777777" w:rsidR="0096686A" w:rsidRDefault="0096686A" w:rsidP="0096686A">
      <w:pPr>
        <w:ind w:left="360"/>
        <w:rPr>
          <w:rFonts w:ascii="Arial" w:hAnsi="Arial" w:cs="Arial"/>
          <w:sz w:val="24"/>
          <w:szCs w:val="24"/>
        </w:rPr>
      </w:pPr>
      <w:r>
        <w:rPr>
          <w:rFonts w:ascii="Arial" w:hAnsi="Arial" w:cs="Arial"/>
          <w:sz w:val="24"/>
          <w:szCs w:val="24"/>
        </w:rPr>
        <w:t>3</w:t>
      </w:r>
      <w:r>
        <w:rPr>
          <w:rFonts w:ascii="Arial" w:hAnsi="Arial" w:cs="Arial"/>
          <w:color w:val="4472C4" w:themeColor="accent1"/>
          <w:sz w:val="24"/>
          <w:szCs w:val="24"/>
        </w:rPr>
        <w:t>.</w:t>
      </w:r>
      <w:r>
        <w:rPr>
          <w:rFonts w:ascii="Arial" w:hAnsi="Arial" w:cs="Arial"/>
          <w:sz w:val="24"/>
          <w:szCs w:val="24"/>
        </w:rPr>
        <w:t xml:space="preserve"> In your experience, what factors do you believe contribute to successful cross-culture communication in a business environment? </w:t>
      </w:r>
    </w:p>
    <w:p w14:paraId="46BC2586" w14:textId="77777777" w:rsidR="0096686A" w:rsidRDefault="0096686A" w:rsidP="0096686A">
      <w:pPr>
        <w:rPr>
          <w:rFonts w:ascii="Arial" w:hAnsi="Arial" w:cs="Arial"/>
          <w:color w:val="4472C4" w:themeColor="accent1"/>
        </w:rPr>
      </w:pPr>
      <w:r>
        <w:rPr>
          <w:rFonts w:ascii="Arial" w:hAnsi="Arial" w:cs="Arial"/>
          <w:color w:val="4472C4" w:themeColor="accent1"/>
        </w:rPr>
        <w:t>I think maintaining the etiquette of communication is important to successfully engage with cross-culture. Because it shows you respect their values. Patiently listen first and respond in a simple but professional way.</w:t>
      </w:r>
    </w:p>
    <w:p w14:paraId="3AF867E9" w14:textId="77777777" w:rsidR="0096686A" w:rsidRDefault="0096686A" w:rsidP="0096686A">
      <w:pPr>
        <w:rPr>
          <w:rFonts w:ascii="Arial" w:hAnsi="Arial" w:cs="Arial"/>
          <w:color w:val="4472C4" w:themeColor="accent1"/>
        </w:rPr>
      </w:pPr>
    </w:p>
    <w:p w14:paraId="66B73480" w14:textId="77777777" w:rsidR="0096686A" w:rsidRDefault="0096686A" w:rsidP="0096686A">
      <w:pPr>
        <w:rPr>
          <w:rFonts w:ascii="Arial" w:hAnsi="Arial" w:cs="Arial"/>
          <w:color w:val="4472C4" w:themeColor="accent1"/>
        </w:rPr>
      </w:pPr>
    </w:p>
    <w:p w14:paraId="1D66110E" w14:textId="77777777" w:rsidR="0096686A" w:rsidRDefault="0096686A" w:rsidP="0096686A">
      <w:pPr>
        <w:pStyle w:val="ListParagraph"/>
        <w:numPr>
          <w:ilvl w:val="0"/>
          <w:numId w:val="23"/>
        </w:numPr>
        <w:rPr>
          <w:rFonts w:ascii="Arial" w:hAnsi="Arial" w:cs="Arial"/>
        </w:rPr>
      </w:pPr>
      <w:r>
        <w:rPr>
          <w:rFonts w:ascii="Arial" w:hAnsi="Arial" w:cs="Arial"/>
        </w:rPr>
        <w:t>In your work experience can you explain how cultural differences impact negotiation style and outcomes in business settings?</w:t>
      </w:r>
    </w:p>
    <w:p w14:paraId="6FA917E8" w14:textId="77777777" w:rsidR="0096686A" w:rsidRDefault="0096686A" w:rsidP="0096686A">
      <w:pPr>
        <w:rPr>
          <w:rFonts w:ascii="Arial" w:hAnsi="Arial" w:cs="Arial"/>
          <w:color w:val="4472C4" w:themeColor="accent1"/>
        </w:rPr>
      </w:pPr>
      <w:r>
        <w:rPr>
          <w:rFonts w:ascii="Arial" w:hAnsi="Arial" w:cs="Arial"/>
          <w:color w:val="4472C4" w:themeColor="accent1"/>
        </w:rPr>
        <w:t>"My experience of working with colleagues from various cultural backgrounds has taught me that it can have a significant impact on business outcomes. Differences in communication styles, decision-making processes, and business interactions can often lead to conflicts and stress. One of the most challenging differences that can impact negotiations is the language barrier. With over 200 languages spoken across the world, it is impossible to learn and communicate in every language."</w:t>
      </w:r>
    </w:p>
    <w:p w14:paraId="4507069B" w14:textId="77777777" w:rsidR="0096686A" w:rsidRDefault="0096686A" w:rsidP="0096686A">
      <w:pPr>
        <w:rPr>
          <w:rFonts w:ascii="Arial" w:hAnsi="Arial" w:cs="Arial"/>
          <w:color w:val="4472C4" w:themeColor="accent1"/>
        </w:rPr>
      </w:pPr>
      <w:r>
        <w:rPr>
          <w:rFonts w:ascii="Arial" w:hAnsi="Arial" w:cs="Arial"/>
        </w:rPr>
        <w:t xml:space="preserve">       5. Can you share an example of cultural misunderstanding or Miscommunication that you have experienced?</w:t>
      </w:r>
      <w:r>
        <w:rPr>
          <w:rFonts w:ascii="Arial" w:hAnsi="Arial" w:cs="Arial"/>
          <w:color w:val="4472C4" w:themeColor="accent1"/>
        </w:rPr>
        <w:t xml:space="preserve"> </w:t>
      </w:r>
    </w:p>
    <w:p w14:paraId="399554BB" w14:textId="77777777" w:rsidR="0096686A" w:rsidRDefault="0096686A" w:rsidP="0096686A">
      <w:pPr>
        <w:rPr>
          <w:rFonts w:ascii="Arial" w:hAnsi="Arial" w:cs="Arial"/>
        </w:rPr>
      </w:pPr>
      <w:r>
        <w:rPr>
          <w:rFonts w:ascii="Arial" w:hAnsi="Arial" w:cs="Arial"/>
          <w:color w:val="4472C4" w:themeColor="accent1"/>
        </w:rPr>
        <w:t>"</w:t>
      </w:r>
      <w:r>
        <w:t xml:space="preserve"> </w:t>
      </w:r>
      <w:r>
        <w:rPr>
          <w:rFonts w:ascii="Arial" w:hAnsi="Arial" w:cs="Arial"/>
          <w:color w:val="4472C4" w:themeColor="accent1"/>
        </w:rPr>
        <w:t>During a work visit to Japan, I had an amusing experience at a sushi restaurant. Being used to the practice of tipping in Canada, I left a tip for the waiter after finishing my meal. However, I was unaware that tipping is considered impolite in Japan, as it is interpreted as an insult to their service. In Japanese culture, tipping is seen as a way of rating their service instead of simply acknowledging and thanking them for it.</w:t>
      </w:r>
      <w:r>
        <w:rPr>
          <w:rFonts w:ascii="Arial" w:hAnsi="Arial" w:cs="Arial"/>
        </w:rPr>
        <w:t xml:space="preserve">   </w:t>
      </w:r>
    </w:p>
    <w:p w14:paraId="30E05D68" w14:textId="77777777" w:rsidR="0096686A" w:rsidRDefault="0096686A" w:rsidP="0096686A">
      <w:pPr>
        <w:rPr>
          <w:rFonts w:ascii="Arial" w:hAnsi="Arial" w:cs="Arial"/>
        </w:rPr>
      </w:pPr>
      <w:r>
        <w:rPr>
          <w:rFonts w:ascii="Arial" w:hAnsi="Arial" w:cs="Arial"/>
        </w:rPr>
        <w:t xml:space="preserve">  6. Have you had a colleague from [ China, Thailand, or Korea] if yes from your perspective, what are the key similarities and differences between you and your colleague in the workplace?</w:t>
      </w:r>
    </w:p>
    <w:p w14:paraId="2A6C1F99" w14:textId="77777777" w:rsidR="0096686A" w:rsidRDefault="0096686A" w:rsidP="0096686A">
      <w:pPr>
        <w:rPr>
          <w:rFonts w:ascii="Arial" w:hAnsi="Arial" w:cs="Arial"/>
          <w:color w:val="4472C4" w:themeColor="accent1"/>
        </w:rPr>
      </w:pPr>
      <w:r>
        <w:rPr>
          <w:rFonts w:ascii="Arial" w:hAnsi="Arial" w:cs="Arial"/>
          <w:color w:val="4472C4" w:themeColor="accent1"/>
        </w:rPr>
        <w:t xml:space="preserve">“Yes, in my workplace, I got to know a Korean colleague and realized that they also place a high value on building close relationships, sharing common values, and offering mutual support. They try to avoid conflict as much as possible, but surprisingly, they encourage different ideas. However, in Canada, saying "No" had to be explained. Another difference I </w:t>
      </w:r>
      <w:r>
        <w:rPr>
          <w:rFonts w:ascii="Arial" w:hAnsi="Arial" w:cs="Arial"/>
          <w:color w:val="4472C4" w:themeColor="accent1"/>
        </w:rPr>
        <w:lastRenderedPageBreak/>
        <w:t>noticed was that in Canada, we show equal respect to everyone, whereas in Korea, respecting elders is important and shown through body language such as bowing</w:t>
      </w:r>
      <w:r>
        <w:rPr>
          <w:rFonts w:ascii="Arial" w:hAnsi="Arial" w:cs="Arial"/>
        </w:rPr>
        <w:t>.”</w:t>
      </w:r>
      <w:r>
        <w:rPr>
          <w:rFonts w:ascii="Arial" w:hAnsi="Arial" w:cs="Arial"/>
          <w:color w:val="4472C4" w:themeColor="accent1"/>
        </w:rPr>
        <w:t xml:space="preserve">  </w:t>
      </w:r>
    </w:p>
    <w:p w14:paraId="1104E8A2" w14:textId="77777777" w:rsidR="0096686A" w:rsidRDefault="0096686A" w:rsidP="0096686A">
      <w:pPr>
        <w:rPr>
          <w:rFonts w:ascii="Arial" w:hAnsi="Arial" w:cs="Arial"/>
        </w:rPr>
      </w:pPr>
      <w:r>
        <w:rPr>
          <w:rFonts w:ascii="Arial" w:hAnsi="Arial" w:cs="Arial"/>
        </w:rPr>
        <w:t>7. How do you navigate or behave when working with colleagues from diverse cultural backgrounds in situations like problem-solving, taking a risk or teamwork task?</w:t>
      </w:r>
    </w:p>
    <w:p w14:paraId="045D3D3C" w14:textId="77777777" w:rsidR="0096686A" w:rsidRDefault="0096686A" w:rsidP="0096686A">
      <w:pPr>
        <w:rPr>
          <w:rFonts w:ascii="Arial" w:hAnsi="Arial" w:cs="Arial"/>
          <w:color w:val="4472C4" w:themeColor="accent1"/>
        </w:rPr>
      </w:pPr>
      <w:r>
        <w:rPr>
          <w:rFonts w:ascii="Arial" w:hAnsi="Arial" w:cs="Arial"/>
          <w:color w:val="4472C4" w:themeColor="accent1"/>
        </w:rPr>
        <w:t xml:space="preserve">It's a good question, </w:t>
      </w:r>
    </w:p>
    <w:p w14:paraId="0802EAFC" w14:textId="77777777" w:rsidR="0096686A" w:rsidRDefault="0096686A" w:rsidP="0096686A">
      <w:pPr>
        <w:rPr>
          <w:rFonts w:ascii="Arial" w:hAnsi="Arial" w:cs="Arial"/>
        </w:rPr>
      </w:pPr>
      <w:r>
        <w:rPr>
          <w:rFonts w:ascii="Arial" w:hAnsi="Arial" w:cs="Arial"/>
          <w:color w:val="4472C4" w:themeColor="accent1"/>
        </w:rPr>
        <w:t>"I strongly believe in the value of inclusiveness, which requires us to understand the diverse backgrounds, norms, customs, and beliefs of others. This knowledge helps us to respect personal space and choose appropriate verbal or nonverbal communication when interacting with people from different cultures. It is important to create an environment that fosters innovation and encourages taking risks, while also recognising the unique opportunities that different perspectives can bring. Inclusiveness also means involving everyone in the decision-making process, so that decisions are made with consideration of diverse cultural perspectives."</w:t>
      </w:r>
    </w:p>
    <w:p w14:paraId="72FD8442" w14:textId="77777777" w:rsidR="0096686A" w:rsidRDefault="0096686A" w:rsidP="0096686A">
      <w:pPr>
        <w:rPr>
          <w:rFonts w:ascii="Arial" w:hAnsi="Arial" w:cs="Arial"/>
        </w:rPr>
      </w:pPr>
    </w:p>
    <w:p w14:paraId="02C7D975" w14:textId="77777777" w:rsidR="0096686A" w:rsidRDefault="0096686A" w:rsidP="0096686A">
      <w:pPr>
        <w:rPr>
          <w:rFonts w:ascii="Arial" w:hAnsi="Arial" w:cs="Arial"/>
        </w:rPr>
      </w:pPr>
      <w:r>
        <w:rPr>
          <w:rFonts w:ascii="Arial" w:hAnsi="Arial" w:cs="Arial"/>
        </w:rPr>
        <w:t>8. In your opinion, how significant are cultural differences in determining the success or failure of international business ventures?</w:t>
      </w:r>
    </w:p>
    <w:p w14:paraId="47EE0C2F" w14:textId="77777777" w:rsidR="0096686A" w:rsidRDefault="0096686A" w:rsidP="0096686A">
      <w:pPr>
        <w:rPr>
          <w:rFonts w:ascii="Arial" w:hAnsi="Arial" w:cs="Arial"/>
        </w:rPr>
      </w:pPr>
      <w:r>
        <w:rPr>
          <w:rFonts w:ascii="Arial" w:hAnsi="Arial" w:cs="Arial"/>
          <w:color w:val="4472C4" w:themeColor="accent1"/>
        </w:rPr>
        <w:t>In my opinion, the outcome of business agreements is greatly influenced by several factors that must align with the expectations of both parties. Diverse reasons such as differences in norms, beliefs, communication styles, organisational culture, and environmental cultures can create misunderstandings that affect the results of the agreement. Therefore, it is important to consider these key elements to obtain favourable outcomes in any business agreement.</w:t>
      </w:r>
    </w:p>
    <w:p w14:paraId="12564723" w14:textId="77777777" w:rsidR="0096686A" w:rsidRDefault="0096686A" w:rsidP="0096686A">
      <w:pPr>
        <w:rPr>
          <w:rFonts w:ascii="Arial" w:hAnsi="Arial" w:cs="Arial"/>
        </w:rPr>
      </w:pPr>
    </w:p>
    <w:p w14:paraId="12F3CEF4" w14:textId="77777777" w:rsidR="0096686A" w:rsidRDefault="0096686A" w:rsidP="0096686A">
      <w:pPr>
        <w:rPr>
          <w:rFonts w:ascii="Arial" w:hAnsi="Arial" w:cs="Arial"/>
        </w:rPr>
      </w:pPr>
      <w:r>
        <w:rPr>
          <w:rFonts w:ascii="Arial" w:hAnsi="Arial" w:cs="Arial"/>
        </w:rPr>
        <w:t>9. How do you think cultural values and norms impact perceptions of authority in different cultures?</w:t>
      </w:r>
    </w:p>
    <w:p w14:paraId="2E5713D3" w14:textId="77777777" w:rsidR="0096686A" w:rsidRDefault="0096686A" w:rsidP="0096686A">
      <w:pPr>
        <w:rPr>
          <w:rFonts w:ascii="Arial" w:hAnsi="Arial" w:cs="Arial"/>
          <w:color w:val="4472C4" w:themeColor="accent1"/>
        </w:rPr>
      </w:pPr>
      <w:r>
        <w:rPr>
          <w:rFonts w:ascii="Arial" w:hAnsi="Arial" w:cs="Arial"/>
          <w:color w:val="4472C4" w:themeColor="accent1"/>
        </w:rPr>
        <w:t>Well, the way people perceive authority figures can vary depending on the cultural values of an organisation or country. In Canada, for instance, police officers are generally given polite deference, but Canadian law also gives people the right to question or disobey authorities with valid reasons. Some cultures favour direct communication with authority figures, while others prefer indirect approaches due to respect or high-power distance.</w:t>
      </w:r>
    </w:p>
    <w:p w14:paraId="5DA04D6F" w14:textId="77777777" w:rsidR="0096686A" w:rsidRDefault="0096686A" w:rsidP="0096686A">
      <w:pPr>
        <w:rPr>
          <w:rFonts w:ascii="Arial" w:hAnsi="Arial" w:cs="Arial"/>
          <w:color w:val="4472C4" w:themeColor="accent1"/>
        </w:rPr>
      </w:pPr>
    </w:p>
    <w:p w14:paraId="69C7759C" w14:textId="77777777" w:rsidR="0096686A" w:rsidRDefault="0096686A" w:rsidP="0096686A">
      <w:pPr>
        <w:tabs>
          <w:tab w:val="left" w:pos="6401"/>
        </w:tabs>
        <w:rPr>
          <w:rFonts w:ascii="Arial" w:hAnsi="Arial" w:cs="Arial"/>
        </w:rPr>
      </w:pPr>
      <w:r>
        <w:rPr>
          <w:rFonts w:ascii="Arial" w:hAnsi="Arial" w:cs="Arial"/>
        </w:rPr>
        <w:t xml:space="preserve">                          </w:t>
      </w:r>
    </w:p>
    <w:p w14:paraId="23F7DD28" w14:textId="77777777" w:rsidR="0096686A" w:rsidRDefault="0096686A" w:rsidP="0096686A">
      <w:pPr>
        <w:tabs>
          <w:tab w:val="left" w:pos="6401"/>
        </w:tabs>
        <w:rPr>
          <w:rFonts w:ascii="Arial" w:hAnsi="Arial" w:cs="Arial"/>
        </w:rPr>
      </w:pPr>
      <w:r>
        <w:rPr>
          <w:rFonts w:ascii="Arial" w:hAnsi="Arial" w:cs="Arial"/>
        </w:rPr>
        <w:t xml:space="preserve">                                      </w:t>
      </w:r>
    </w:p>
    <w:p w14:paraId="76EC0831" w14:textId="77777777" w:rsidR="0096686A" w:rsidRDefault="0096686A" w:rsidP="0096686A">
      <w:pPr>
        <w:tabs>
          <w:tab w:val="left" w:pos="6401"/>
        </w:tabs>
        <w:rPr>
          <w:rFonts w:ascii="Arial" w:hAnsi="Arial" w:cs="Arial"/>
        </w:rPr>
      </w:pPr>
    </w:p>
    <w:p w14:paraId="580336A3" w14:textId="77777777" w:rsidR="0096686A" w:rsidRDefault="0096686A" w:rsidP="0096686A">
      <w:pPr>
        <w:tabs>
          <w:tab w:val="left" w:pos="6401"/>
        </w:tabs>
        <w:rPr>
          <w:rFonts w:ascii="Arial" w:hAnsi="Arial" w:cs="Arial"/>
        </w:rPr>
      </w:pPr>
    </w:p>
    <w:p w14:paraId="0E53E85B" w14:textId="0A464D35" w:rsidR="0096686A" w:rsidRDefault="0096686A" w:rsidP="0096686A">
      <w:pPr>
        <w:tabs>
          <w:tab w:val="left" w:pos="6401"/>
        </w:tabs>
        <w:rPr>
          <w:rFonts w:ascii="Arial" w:hAnsi="Arial" w:cs="Arial"/>
          <w:b/>
          <w:bCs/>
          <w:sz w:val="28"/>
          <w:szCs w:val="28"/>
          <w:u w:val="single"/>
        </w:rPr>
      </w:pPr>
      <w:r>
        <w:rPr>
          <w:rFonts w:ascii="Arial" w:hAnsi="Arial" w:cs="Arial"/>
        </w:rPr>
        <w:t xml:space="preserve">                     </w:t>
      </w:r>
      <w:r>
        <w:rPr>
          <w:rFonts w:ascii="Arial" w:hAnsi="Arial" w:cs="Arial"/>
          <w:b/>
          <w:bCs/>
          <w:sz w:val="28"/>
          <w:szCs w:val="28"/>
          <w:u w:val="single"/>
        </w:rPr>
        <w:t xml:space="preserve">Thank you very much for your precious time </w:t>
      </w:r>
    </w:p>
    <w:p w14:paraId="3757DC84" w14:textId="44059611" w:rsidR="00FF6A79" w:rsidRPr="00FF6A79" w:rsidRDefault="00FF6A79" w:rsidP="002C5452">
      <w:pPr>
        <w:rPr>
          <w:rFonts w:ascii="Arial" w:hAnsi="Arial" w:cs="Arial"/>
          <w:sz w:val="36"/>
          <w:szCs w:val="36"/>
        </w:rPr>
      </w:pPr>
    </w:p>
    <w:p w14:paraId="358FAE4C" w14:textId="77777777" w:rsidR="0089732B" w:rsidRDefault="0089732B">
      <w:pPr>
        <w:rPr>
          <w:rFonts w:ascii="Arial" w:hAnsi="Arial" w:cs="Arial"/>
        </w:rPr>
      </w:pPr>
    </w:p>
    <w:p w14:paraId="680085CF" w14:textId="77777777" w:rsidR="009A6218" w:rsidRDefault="009A6218">
      <w:pPr>
        <w:rPr>
          <w:rFonts w:ascii="Arial" w:hAnsi="Arial" w:cs="Arial"/>
        </w:rPr>
      </w:pPr>
    </w:p>
    <w:p w14:paraId="462A56A9" w14:textId="4B83FEAC" w:rsidR="0041296B" w:rsidRPr="00F56A8D" w:rsidRDefault="00874967">
      <w:pPr>
        <w:rPr>
          <w:rFonts w:ascii="Arial" w:hAnsi="Arial" w:cs="Arial"/>
        </w:rPr>
      </w:pPr>
      <w:r>
        <w:rPr>
          <w:rFonts w:ascii="Arial" w:hAnsi="Arial" w:cs="Arial"/>
        </w:rPr>
        <w:t xml:space="preserve"> </w:t>
      </w:r>
    </w:p>
    <w:p w14:paraId="0BA15EA3" w14:textId="77777777" w:rsidR="00F70837" w:rsidRDefault="00F70837">
      <w:pPr>
        <w:rPr>
          <w:rFonts w:ascii="Arial" w:hAnsi="Arial" w:cs="Arial"/>
          <w:sz w:val="32"/>
          <w:szCs w:val="32"/>
        </w:rPr>
      </w:pPr>
    </w:p>
    <w:p w14:paraId="6112724C" w14:textId="77777777" w:rsidR="00C57272" w:rsidRDefault="00C57272">
      <w:pPr>
        <w:rPr>
          <w:rFonts w:ascii="Arial" w:hAnsi="Arial" w:cs="Arial"/>
          <w:sz w:val="32"/>
          <w:szCs w:val="32"/>
        </w:rPr>
      </w:pPr>
    </w:p>
    <w:p w14:paraId="700FD367" w14:textId="77777777" w:rsidR="00C57272" w:rsidRDefault="00C57272">
      <w:pPr>
        <w:rPr>
          <w:rFonts w:ascii="Arial" w:hAnsi="Arial" w:cs="Arial"/>
          <w:sz w:val="32"/>
          <w:szCs w:val="32"/>
        </w:rPr>
      </w:pPr>
    </w:p>
    <w:p w14:paraId="43FE90C1" w14:textId="7D7E5B92" w:rsidR="0060552E" w:rsidRDefault="0060552E">
      <w:pPr>
        <w:rPr>
          <w:rFonts w:ascii="Arial" w:hAnsi="Arial" w:cs="Arial"/>
          <w:sz w:val="32"/>
          <w:szCs w:val="32"/>
        </w:rPr>
      </w:pPr>
      <w:r>
        <w:rPr>
          <w:rFonts w:ascii="Arial" w:hAnsi="Arial" w:cs="Arial"/>
          <w:sz w:val="32"/>
          <w:szCs w:val="32"/>
        </w:rPr>
        <w:br w:type="page"/>
      </w:r>
    </w:p>
    <w:p w14:paraId="738BECCB" w14:textId="77777777" w:rsidR="00C57272" w:rsidRDefault="00C57272">
      <w:pPr>
        <w:rPr>
          <w:rFonts w:ascii="Arial" w:hAnsi="Arial" w:cs="Arial"/>
          <w:sz w:val="32"/>
          <w:szCs w:val="32"/>
        </w:rPr>
      </w:pPr>
    </w:p>
    <w:p w14:paraId="70189FD1" w14:textId="77777777" w:rsidR="00C57272" w:rsidRPr="002827AA" w:rsidRDefault="00C57272">
      <w:pPr>
        <w:rPr>
          <w:rFonts w:ascii="Arial" w:hAnsi="Arial" w:cs="Arial"/>
          <w:sz w:val="32"/>
          <w:szCs w:val="32"/>
        </w:rPr>
      </w:pPr>
    </w:p>
    <w:sectPr w:rsidR="00C57272" w:rsidRPr="002827AA" w:rsidSect="003F2FCE">
      <w:type w:val="continuous"/>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979B4" w14:textId="77777777" w:rsidR="003F2FCE" w:rsidRDefault="003F2FCE" w:rsidP="00F70837">
      <w:pPr>
        <w:spacing w:after="0" w:line="240" w:lineRule="auto"/>
      </w:pPr>
      <w:r>
        <w:separator/>
      </w:r>
    </w:p>
  </w:endnote>
  <w:endnote w:type="continuationSeparator" w:id="0">
    <w:p w14:paraId="24987A9B" w14:textId="77777777" w:rsidR="003F2FCE" w:rsidRDefault="003F2FCE" w:rsidP="00F70837">
      <w:pPr>
        <w:spacing w:after="0" w:line="240" w:lineRule="auto"/>
      </w:pPr>
      <w:r>
        <w:continuationSeparator/>
      </w:r>
    </w:p>
  </w:endnote>
  <w:endnote w:type="continuationNotice" w:id="1">
    <w:p w14:paraId="21E4C009" w14:textId="77777777" w:rsidR="003F2FCE" w:rsidRDefault="003F2F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722219"/>
      <w:docPartObj>
        <w:docPartGallery w:val="Page Numbers (Bottom of Page)"/>
        <w:docPartUnique/>
      </w:docPartObj>
    </w:sdtPr>
    <w:sdtEndPr>
      <w:rPr>
        <w:noProof/>
      </w:rPr>
    </w:sdtEndPr>
    <w:sdtContent>
      <w:p w14:paraId="07CD2331" w14:textId="191A244A" w:rsidR="00F70837" w:rsidRDefault="00F70837">
        <w:pPr>
          <w:pStyle w:val="Footer"/>
        </w:pPr>
        <w:r>
          <w:fldChar w:fldCharType="begin"/>
        </w:r>
        <w:r>
          <w:instrText xml:space="preserve"> PAGE   \* MERGEFORMAT </w:instrText>
        </w:r>
        <w:r>
          <w:fldChar w:fldCharType="separate"/>
        </w:r>
        <w:r>
          <w:rPr>
            <w:noProof/>
          </w:rPr>
          <w:t>2</w:t>
        </w:r>
        <w:r>
          <w:rPr>
            <w:noProof/>
          </w:rPr>
          <w:fldChar w:fldCharType="end"/>
        </w:r>
      </w:p>
    </w:sdtContent>
  </w:sdt>
  <w:p w14:paraId="0738FA1A" w14:textId="77777777" w:rsidR="00F70837" w:rsidRDefault="00F708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DC4CF" w14:textId="77777777" w:rsidR="003F2FCE" w:rsidRDefault="003F2FCE" w:rsidP="00F70837">
      <w:pPr>
        <w:spacing w:after="0" w:line="240" w:lineRule="auto"/>
      </w:pPr>
      <w:r>
        <w:separator/>
      </w:r>
    </w:p>
  </w:footnote>
  <w:footnote w:type="continuationSeparator" w:id="0">
    <w:p w14:paraId="62815F9E" w14:textId="77777777" w:rsidR="003F2FCE" w:rsidRDefault="003F2FCE" w:rsidP="00F70837">
      <w:pPr>
        <w:spacing w:after="0" w:line="240" w:lineRule="auto"/>
      </w:pPr>
      <w:r>
        <w:continuationSeparator/>
      </w:r>
    </w:p>
  </w:footnote>
  <w:footnote w:type="continuationNotice" w:id="1">
    <w:p w14:paraId="22D02D28" w14:textId="77777777" w:rsidR="003F2FCE" w:rsidRDefault="003F2F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12B"/>
    <w:multiLevelType w:val="hybridMultilevel"/>
    <w:tmpl w:val="A3348F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F3437B"/>
    <w:multiLevelType w:val="multilevel"/>
    <w:tmpl w:val="31CC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C4574"/>
    <w:multiLevelType w:val="hybridMultilevel"/>
    <w:tmpl w:val="4B2AF0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54216"/>
    <w:multiLevelType w:val="multilevel"/>
    <w:tmpl w:val="12EA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F2E00"/>
    <w:multiLevelType w:val="multilevel"/>
    <w:tmpl w:val="D9D0A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857980"/>
    <w:multiLevelType w:val="hybridMultilevel"/>
    <w:tmpl w:val="E29E8A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CD3E3B"/>
    <w:multiLevelType w:val="multilevel"/>
    <w:tmpl w:val="1EA048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2551FD"/>
    <w:multiLevelType w:val="hybridMultilevel"/>
    <w:tmpl w:val="2FF2D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8E6073"/>
    <w:multiLevelType w:val="multilevel"/>
    <w:tmpl w:val="CBD6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FD5799"/>
    <w:multiLevelType w:val="multilevel"/>
    <w:tmpl w:val="8CD0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57513F"/>
    <w:multiLevelType w:val="multilevel"/>
    <w:tmpl w:val="63BCB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D1203"/>
    <w:multiLevelType w:val="multilevel"/>
    <w:tmpl w:val="4894A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E720E2"/>
    <w:multiLevelType w:val="hybridMultilevel"/>
    <w:tmpl w:val="824A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3728D"/>
    <w:multiLevelType w:val="hybridMultilevel"/>
    <w:tmpl w:val="9C944A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75341A"/>
    <w:multiLevelType w:val="multilevel"/>
    <w:tmpl w:val="00EC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0C1259"/>
    <w:multiLevelType w:val="multilevel"/>
    <w:tmpl w:val="13CA6C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3E7D8E"/>
    <w:multiLevelType w:val="multilevel"/>
    <w:tmpl w:val="1FD4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3F715C"/>
    <w:multiLevelType w:val="multilevel"/>
    <w:tmpl w:val="5D4A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92502D"/>
    <w:multiLevelType w:val="multilevel"/>
    <w:tmpl w:val="10CA6F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4E565A"/>
    <w:multiLevelType w:val="hybridMultilevel"/>
    <w:tmpl w:val="1C50B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94009B"/>
    <w:multiLevelType w:val="multilevel"/>
    <w:tmpl w:val="DC02C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277C8A"/>
    <w:multiLevelType w:val="multilevel"/>
    <w:tmpl w:val="1838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220313"/>
    <w:multiLevelType w:val="multilevel"/>
    <w:tmpl w:val="51F6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467609"/>
    <w:multiLevelType w:val="hybridMultilevel"/>
    <w:tmpl w:val="F1EC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D72D73"/>
    <w:multiLevelType w:val="multilevel"/>
    <w:tmpl w:val="7D56D7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614594">
    <w:abstractNumId w:val="12"/>
  </w:num>
  <w:num w:numId="2" w16cid:durableId="632298153">
    <w:abstractNumId w:val="23"/>
  </w:num>
  <w:num w:numId="3" w16cid:durableId="457064765">
    <w:abstractNumId w:val="19"/>
  </w:num>
  <w:num w:numId="4" w16cid:durableId="831064772">
    <w:abstractNumId w:val="4"/>
  </w:num>
  <w:num w:numId="5" w16cid:durableId="862523754">
    <w:abstractNumId w:val="1"/>
  </w:num>
  <w:num w:numId="6" w16cid:durableId="1650356929">
    <w:abstractNumId w:val="10"/>
  </w:num>
  <w:num w:numId="7" w16cid:durableId="1635014687">
    <w:abstractNumId w:val="18"/>
  </w:num>
  <w:num w:numId="8" w16cid:durableId="1189294729">
    <w:abstractNumId w:val="21"/>
  </w:num>
  <w:num w:numId="9" w16cid:durableId="50733222">
    <w:abstractNumId w:val="15"/>
  </w:num>
  <w:num w:numId="10" w16cid:durableId="518352159">
    <w:abstractNumId w:val="2"/>
  </w:num>
  <w:num w:numId="11" w16cid:durableId="1365445030">
    <w:abstractNumId w:val="22"/>
  </w:num>
  <w:num w:numId="12" w16cid:durableId="902831033">
    <w:abstractNumId w:val="20"/>
  </w:num>
  <w:num w:numId="13" w16cid:durableId="1131944071">
    <w:abstractNumId w:val="24"/>
  </w:num>
  <w:num w:numId="14" w16cid:durableId="92870673">
    <w:abstractNumId w:val="9"/>
  </w:num>
  <w:num w:numId="15" w16cid:durableId="187303916">
    <w:abstractNumId w:val="6"/>
  </w:num>
  <w:num w:numId="16" w16cid:durableId="1765303424">
    <w:abstractNumId w:val="17"/>
  </w:num>
  <w:num w:numId="17" w16cid:durableId="2053652078">
    <w:abstractNumId w:val="8"/>
  </w:num>
  <w:num w:numId="18" w16cid:durableId="1751924191">
    <w:abstractNumId w:val="11"/>
  </w:num>
  <w:num w:numId="19" w16cid:durableId="207884832">
    <w:abstractNumId w:val="14"/>
  </w:num>
  <w:num w:numId="20" w16cid:durableId="199707467">
    <w:abstractNumId w:val="16"/>
  </w:num>
  <w:num w:numId="21" w16cid:durableId="2004703756">
    <w:abstractNumId w:val="3"/>
  </w:num>
  <w:num w:numId="22" w16cid:durableId="1622688069">
    <w:abstractNumId w:val="7"/>
  </w:num>
  <w:num w:numId="23" w16cid:durableId="18352201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3241500">
    <w:abstractNumId w:val="0"/>
  </w:num>
  <w:num w:numId="25" w16cid:durableId="1673142137">
    <w:abstractNumId w:val="5"/>
  </w:num>
  <w:num w:numId="26" w16cid:durableId="10634054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4B3"/>
    <w:rsid w:val="00000006"/>
    <w:rsid w:val="00001429"/>
    <w:rsid w:val="00001BF3"/>
    <w:rsid w:val="00001E5E"/>
    <w:rsid w:val="000031BC"/>
    <w:rsid w:val="0000461C"/>
    <w:rsid w:val="00004946"/>
    <w:rsid w:val="000054CC"/>
    <w:rsid w:val="00006912"/>
    <w:rsid w:val="000075D4"/>
    <w:rsid w:val="00007ADE"/>
    <w:rsid w:val="0001053E"/>
    <w:rsid w:val="000116CF"/>
    <w:rsid w:val="0001241F"/>
    <w:rsid w:val="00013484"/>
    <w:rsid w:val="00013ED6"/>
    <w:rsid w:val="00015391"/>
    <w:rsid w:val="00015B0E"/>
    <w:rsid w:val="00016284"/>
    <w:rsid w:val="000169FE"/>
    <w:rsid w:val="00016F4E"/>
    <w:rsid w:val="0002218A"/>
    <w:rsid w:val="000238F7"/>
    <w:rsid w:val="00023CA0"/>
    <w:rsid w:val="000257EC"/>
    <w:rsid w:val="00026EF4"/>
    <w:rsid w:val="0003098F"/>
    <w:rsid w:val="00031D31"/>
    <w:rsid w:val="00031D72"/>
    <w:rsid w:val="00032531"/>
    <w:rsid w:val="000329BB"/>
    <w:rsid w:val="000338DD"/>
    <w:rsid w:val="00034341"/>
    <w:rsid w:val="00034F8C"/>
    <w:rsid w:val="0003686D"/>
    <w:rsid w:val="00040A59"/>
    <w:rsid w:val="00040B5B"/>
    <w:rsid w:val="000427CF"/>
    <w:rsid w:val="00042D51"/>
    <w:rsid w:val="00043A28"/>
    <w:rsid w:val="000442EC"/>
    <w:rsid w:val="00044593"/>
    <w:rsid w:val="00044DAB"/>
    <w:rsid w:val="000451EE"/>
    <w:rsid w:val="0004533F"/>
    <w:rsid w:val="000458AD"/>
    <w:rsid w:val="00046042"/>
    <w:rsid w:val="0004636D"/>
    <w:rsid w:val="000500EA"/>
    <w:rsid w:val="000515A4"/>
    <w:rsid w:val="000521FD"/>
    <w:rsid w:val="000531D7"/>
    <w:rsid w:val="00054133"/>
    <w:rsid w:val="0005444A"/>
    <w:rsid w:val="00060E43"/>
    <w:rsid w:val="00061A1C"/>
    <w:rsid w:val="000634E0"/>
    <w:rsid w:val="000642D1"/>
    <w:rsid w:val="00064D98"/>
    <w:rsid w:val="00065B94"/>
    <w:rsid w:val="00067057"/>
    <w:rsid w:val="00077286"/>
    <w:rsid w:val="00082267"/>
    <w:rsid w:val="00082D31"/>
    <w:rsid w:val="00085331"/>
    <w:rsid w:val="000858F0"/>
    <w:rsid w:val="00087B99"/>
    <w:rsid w:val="00087CEA"/>
    <w:rsid w:val="0009087D"/>
    <w:rsid w:val="00091D98"/>
    <w:rsid w:val="000941C3"/>
    <w:rsid w:val="000955DB"/>
    <w:rsid w:val="00095CD7"/>
    <w:rsid w:val="00097145"/>
    <w:rsid w:val="000A2114"/>
    <w:rsid w:val="000A2C18"/>
    <w:rsid w:val="000A3A10"/>
    <w:rsid w:val="000A4334"/>
    <w:rsid w:val="000A6F4F"/>
    <w:rsid w:val="000A7424"/>
    <w:rsid w:val="000A7CF8"/>
    <w:rsid w:val="000B0C40"/>
    <w:rsid w:val="000B14FD"/>
    <w:rsid w:val="000B1DE8"/>
    <w:rsid w:val="000B264D"/>
    <w:rsid w:val="000B29CF"/>
    <w:rsid w:val="000B2DCF"/>
    <w:rsid w:val="000B2F62"/>
    <w:rsid w:val="000B5680"/>
    <w:rsid w:val="000B5987"/>
    <w:rsid w:val="000B5DD5"/>
    <w:rsid w:val="000B5FE0"/>
    <w:rsid w:val="000B73A1"/>
    <w:rsid w:val="000C1ACE"/>
    <w:rsid w:val="000C3E4A"/>
    <w:rsid w:val="000D0321"/>
    <w:rsid w:val="000D0F70"/>
    <w:rsid w:val="000D34FB"/>
    <w:rsid w:val="000D4076"/>
    <w:rsid w:val="000D53E0"/>
    <w:rsid w:val="000D5975"/>
    <w:rsid w:val="000D7719"/>
    <w:rsid w:val="000E0D9A"/>
    <w:rsid w:val="000E24FD"/>
    <w:rsid w:val="000E2988"/>
    <w:rsid w:val="000E4A4E"/>
    <w:rsid w:val="000E4BFD"/>
    <w:rsid w:val="000E7A20"/>
    <w:rsid w:val="000F0CF1"/>
    <w:rsid w:val="000F0D47"/>
    <w:rsid w:val="000F1DBE"/>
    <w:rsid w:val="000F2FB2"/>
    <w:rsid w:val="000F56D0"/>
    <w:rsid w:val="000F5F66"/>
    <w:rsid w:val="000F735F"/>
    <w:rsid w:val="00100326"/>
    <w:rsid w:val="00101DA6"/>
    <w:rsid w:val="001026B7"/>
    <w:rsid w:val="00106222"/>
    <w:rsid w:val="00107948"/>
    <w:rsid w:val="00107FC6"/>
    <w:rsid w:val="001107AB"/>
    <w:rsid w:val="001118BD"/>
    <w:rsid w:val="00112847"/>
    <w:rsid w:val="00112F54"/>
    <w:rsid w:val="0011518F"/>
    <w:rsid w:val="00117098"/>
    <w:rsid w:val="001207FC"/>
    <w:rsid w:val="00120EC9"/>
    <w:rsid w:val="00122EF8"/>
    <w:rsid w:val="00123A7C"/>
    <w:rsid w:val="00123F04"/>
    <w:rsid w:val="0012429E"/>
    <w:rsid w:val="00125660"/>
    <w:rsid w:val="0012589A"/>
    <w:rsid w:val="00125EA3"/>
    <w:rsid w:val="001265D0"/>
    <w:rsid w:val="00126CAF"/>
    <w:rsid w:val="00130013"/>
    <w:rsid w:val="00132982"/>
    <w:rsid w:val="001377A6"/>
    <w:rsid w:val="001403E1"/>
    <w:rsid w:val="00143511"/>
    <w:rsid w:val="00146BB2"/>
    <w:rsid w:val="0014760E"/>
    <w:rsid w:val="00151974"/>
    <w:rsid w:val="001529A7"/>
    <w:rsid w:val="001531BD"/>
    <w:rsid w:val="0015433D"/>
    <w:rsid w:val="00156582"/>
    <w:rsid w:val="00160505"/>
    <w:rsid w:val="00160CB2"/>
    <w:rsid w:val="00163E39"/>
    <w:rsid w:val="0016407F"/>
    <w:rsid w:val="00164B75"/>
    <w:rsid w:val="001658E6"/>
    <w:rsid w:val="001664C1"/>
    <w:rsid w:val="00166F2E"/>
    <w:rsid w:val="0017256E"/>
    <w:rsid w:val="00172E98"/>
    <w:rsid w:val="00173F5A"/>
    <w:rsid w:val="00174B6B"/>
    <w:rsid w:val="00175884"/>
    <w:rsid w:val="0017661C"/>
    <w:rsid w:val="001775F5"/>
    <w:rsid w:val="00177B3E"/>
    <w:rsid w:val="00177DA0"/>
    <w:rsid w:val="00177E93"/>
    <w:rsid w:val="001810F5"/>
    <w:rsid w:val="00182AF0"/>
    <w:rsid w:val="001833B5"/>
    <w:rsid w:val="00183D79"/>
    <w:rsid w:val="00184680"/>
    <w:rsid w:val="00185561"/>
    <w:rsid w:val="00187456"/>
    <w:rsid w:val="00187E56"/>
    <w:rsid w:val="001900E0"/>
    <w:rsid w:val="00190258"/>
    <w:rsid w:val="00193402"/>
    <w:rsid w:val="00194A14"/>
    <w:rsid w:val="00197B5C"/>
    <w:rsid w:val="00197FD1"/>
    <w:rsid w:val="001A064D"/>
    <w:rsid w:val="001A1D4F"/>
    <w:rsid w:val="001A3F3B"/>
    <w:rsid w:val="001A4014"/>
    <w:rsid w:val="001A437C"/>
    <w:rsid w:val="001A4601"/>
    <w:rsid w:val="001A5580"/>
    <w:rsid w:val="001A6062"/>
    <w:rsid w:val="001A694B"/>
    <w:rsid w:val="001B0442"/>
    <w:rsid w:val="001B1426"/>
    <w:rsid w:val="001B3ABE"/>
    <w:rsid w:val="001B3DAD"/>
    <w:rsid w:val="001B4BB8"/>
    <w:rsid w:val="001B4DAD"/>
    <w:rsid w:val="001B54D6"/>
    <w:rsid w:val="001B6017"/>
    <w:rsid w:val="001B68C0"/>
    <w:rsid w:val="001B6905"/>
    <w:rsid w:val="001B7A83"/>
    <w:rsid w:val="001B7BBD"/>
    <w:rsid w:val="001C0855"/>
    <w:rsid w:val="001C2672"/>
    <w:rsid w:val="001C2B7C"/>
    <w:rsid w:val="001C38B7"/>
    <w:rsid w:val="001C4E83"/>
    <w:rsid w:val="001C5770"/>
    <w:rsid w:val="001D1DEA"/>
    <w:rsid w:val="001D1F07"/>
    <w:rsid w:val="001D204D"/>
    <w:rsid w:val="001D2858"/>
    <w:rsid w:val="001D437A"/>
    <w:rsid w:val="001D45E9"/>
    <w:rsid w:val="001D6CA8"/>
    <w:rsid w:val="001E0112"/>
    <w:rsid w:val="001E11D2"/>
    <w:rsid w:val="001E121E"/>
    <w:rsid w:val="001E1B89"/>
    <w:rsid w:val="001E2777"/>
    <w:rsid w:val="001E2D1D"/>
    <w:rsid w:val="001E6232"/>
    <w:rsid w:val="001E632C"/>
    <w:rsid w:val="001E63D3"/>
    <w:rsid w:val="001E6B00"/>
    <w:rsid w:val="001E6F53"/>
    <w:rsid w:val="001F328A"/>
    <w:rsid w:val="001F33BA"/>
    <w:rsid w:val="001F37EE"/>
    <w:rsid w:val="001F3E08"/>
    <w:rsid w:val="001F693F"/>
    <w:rsid w:val="001F7CF3"/>
    <w:rsid w:val="0020015D"/>
    <w:rsid w:val="00200439"/>
    <w:rsid w:val="002042DA"/>
    <w:rsid w:val="00205970"/>
    <w:rsid w:val="00206BB7"/>
    <w:rsid w:val="0020759E"/>
    <w:rsid w:val="00207F15"/>
    <w:rsid w:val="00210B61"/>
    <w:rsid w:val="00210D1E"/>
    <w:rsid w:val="00213E8C"/>
    <w:rsid w:val="00216A95"/>
    <w:rsid w:val="002217E9"/>
    <w:rsid w:val="0022219A"/>
    <w:rsid w:val="00222BBC"/>
    <w:rsid w:val="002239E1"/>
    <w:rsid w:val="00224951"/>
    <w:rsid w:val="00224A95"/>
    <w:rsid w:val="0022512D"/>
    <w:rsid w:val="00230CDB"/>
    <w:rsid w:val="0023381D"/>
    <w:rsid w:val="002364C7"/>
    <w:rsid w:val="00240C03"/>
    <w:rsid w:val="00244838"/>
    <w:rsid w:val="00245A45"/>
    <w:rsid w:val="00245A8F"/>
    <w:rsid w:val="002464AE"/>
    <w:rsid w:val="00246863"/>
    <w:rsid w:val="00252AE6"/>
    <w:rsid w:val="00253321"/>
    <w:rsid w:val="002536EA"/>
    <w:rsid w:val="00254FE0"/>
    <w:rsid w:val="002567CF"/>
    <w:rsid w:val="00256A7F"/>
    <w:rsid w:val="00256CFA"/>
    <w:rsid w:val="00261D48"/>
    <w:rsid w:val="00262C70"/>
    <w:rsid w:val="00263052"/>
    <w:rsid w:val="00264A65"/>
    <w:rsid w:val="00264E7F"/>
    <w:rsid w:val="00265521"/>
    <w:rsid w:val="002658EE"/>
    <w:rsid w:val="002706E8"/>
    <w:rsid w:val="00270903"/>
    <w:rsid w:val="00271816"/>
    <w:rsid w:val="002729A9"/>
    <w:rsid w:val="002756C0"/>
    <w:rsid w:val="002757EF"/>
    <w:rsid w:val="002768A8"/>
    <w:rsid w:val="00276BDB"/>
    <w:rsid w:val="0028086D"/>
    <w:rsid w:val="002827AA"/>
    <w:rsid w:val="00282A34"/>
    <w:rsid w:val="00285AB3"/>
    <w:rsid w:val="00285D42"/>
    <w:rsid w:val="00286190"/>
    <w:rsid w:val="002874A2"/>
    <w:rsid w:val="002877EF"/>
    <w:rsid w:val="00290A6A"/>
    <w:rsid w:val="00291985"/>
    <w:rsid w:val="00291EC4"/>
    <w:rsid w:val="00291F9E"/>
    <w:rsid w:val="002976D4"/>
    <w:rsid w:val="002A1069"/>
    <w:rsid w:val="002A2BA3"/>
    <w:rsid w:val="002A31AD"/>
    <w:rsid w:val="002A3AC7"/>
    <w:rsid w:val="002A3B10"/>
    <w:rsid w:val="002A4031"/>
    <w:rsid w:val="002A4E39"/>
    <w:rsid w:val="002A6F80"/>
    <w:rsid w:val="002A71E7"/>
    <w:rsid w:val="002B39F2"/>
    <w:rsid w:val="002B42C5"/>
    <w:rsid w:val="002B46B1"/>
    <w:rsid w:val="002B583B"/>
    <w:rsid w:val="002B77E7"/>
    <w:rsid w:val="002C004A"/>
    <w:rsid w:val="002C05B8"/>
    <w:rsid w:val="002C12F8"/>
    <w:rsid w:val="002C3655"/>
    <w:rsid w:val="002C5452"/>
    <w:rsid w:val="002D1B5A"/>
    <w:rsid w:val="002D6DBD"/>
    <w:rsid w:val="002E008F"/>
    <w:rsid w:val="002E07BF"/>
    <w:rsid w:val="002E0F9B"/>
    <w:rsid w:val="002E17CB"/>
    <w:rsid w:val="002E1BE0"/>
    <w:rsid w:val="002E220D"/>
    <w:rsid w:val="002E5184"/>
    <w:rsid w:val="002E53C6"/>
    <w:rsid w:val="002E555D"/>
    <w:rsid w:val="002E7716"/>
    <w:rsid w:val="002F24EC"/>
    <w:rsid w:val="002F2983"/>
    <w:rsid w:val="002F523F"/>
    <w:rsid w:val="002F688A"/>
    <w:rsid w:val="002F6C70"/>
    <w:rsid w:val="002F71B3"/>
    <w:rsid w:val="003000CF"/>
    <w:rsid w:val="00302B4F"/>
    <w:rsid w:val="00302F29"/>
    <w:rsid w:val="003038D7"/>
    <w:rsid w:val="00306531"/>
    <w:rsid w:val="00307213"/>
    <w:rsid w:val="00311663"/>
    <w:rsid w:val="003128F1"/>
    <w:rsid w:val="00320E49"/>
    <w:rsid w:val="003210D4"/>
    <w:rsid w:val="00321567"/>
    <w:rsid w:val="003279D9"/>
    <w:rsid w:val="00332377"/>
    <w:rsid w:val="003340E5"/>
    <w:rsid w:val="0033480A"/>
    <w:rsid w:val="00334BCB"/>
    <w:rsid w:val="003354AF"/>
    <w:rsid w:val="00335544"/>
    <w:rsid w:val="00337408"/>
    <w:rsid w:val="00337415"/>
    <w:rsid w:val="0034027E"/>
    <w:rsid w:val="00340BEB"/>
    <w:rsid w:val="003411CE"/>
    <w:rsid w:val="0034173D"/>
    <w:rsid w:val="00343DDD"/>
    <w:rsid w:val="00343FD0"/>
    <w:rsid w:val="003447A0"/>
    <w:rsid w:val="00345724"/>
    <w:rsid w:val="0034752F"/>
    <w:rsid w:val="00347D23"/>
    <w:rsid w:val="00350AE2"/>
    <w:rsid w:val="003524A3"/>
    <w:rsid w:val="00353E3A"/>
    <w:rsid w:val="003573AF"/>
    <w:rsid w:val="00357EE3"/>
    <w:rsid w:val="003607C0"/>
    <w:rsid w:val="003622B2"/>
    <w:rsid w:val="003626E0"/>
    <w:rsid w:val="003640B4"/>
    <w:rsid w:val="003642DA"/>
    <w:rsid w:val="00364542"/>
    <w:rsid w:val="00364A27"/>
    <w:rsid w:val="003654CC"/>
    <w:rsid w:val="003669DB"/>
    <w:rsid w:val="0036799B"/>
    <w:rsid w:val="00370CC2"/>
    <w:rsid w:val="003728E9"/>
    <w:rsid w:val="003735C2"/>
    <w:rsid w:val="0037387D"/>
    <w:rsid w:val="003743B0"/>
    <w:rsid w:val="00374578"/>
    <w:rsid w:val="003747B9"/>
    <w:rsid w:val="00375813"/>
    <w:rsid w:val="00376232"/>
    <w:rsid w:val="00377A69"/>
    <w:rsid w:val="00381F1C"/>
    <w:rsid w:val="003826A7"/>
    <w:rsid w:val="00382E83"/>
    <w:rsid w:val="00384A91"/>
    <w:rsid w:val="00384E7C"/>
    <w:rsid w:val="00385AB6"/>
    <w:rsid w:val="00386A0B"/>
    <w:rsid w:val="00390F88"/>
    <w:rsid w:val="00391269"/>
    <w:rsid w:val="00394325"/>
    <w:rsid w:val="0039546B"/>
    <w:rsid w:val="00395585"/>
    <w:rsid w:val="0039576E"/>
    <w:rsid w:val="003A0A78"/>
    <w:rsid w:val="003A2C88"/>
    <w:rsid w:val="003A5210"/>
    <w:rsid w:val="003A700E"/>
    <w:rsid w:val="003A7482"/>
    <w:rsid w:val="003B0909"/>
    <w:rsid w:val="003B16FB"/>
    <w:rsid w:val="003B20FD"/>
    <w:rsid w:val="003B23C3"/>
    <w:rsid w:val="003B3A30"/>
    <w:rsid w:val="003B4E9B"/>
    <w:rsid w:val="003B4FDE"/>
    <w:rsid w:val="003B673D"/>
    <w:rsid w:val="003B68E0"/>
    <w:rsid w:val="003B6EA9"/>
    <w:rsid w:val="003B74B2"/>
    <w:rsid w:val="003C1B58"/>
    <w:rsid w:val="003C2068"/>
    <w:rsid w:val="003C3321"/>
    <w:rsid w:val="003C334E"/>
    <w:rsid w:val="003C5837"/>
    <w:rsid w:val="003D0EFB"/>
    <w:rsid w:val="003D1435"/>
    <w:rsid w:val="003D4D07"/>
    <w:rsid w:val="003D5479"/>
    <w:rsid w:val="003D593F"/>
    <w:rsid w:val="003D59DA"/>
    <w:rsid w:val="003D71EA"/>
    <w:rsid w:val="003D7272"/>
    <w:rsid w:val="003E0457"/>
    <w:rsid w:val="003E0F03"/>
    <w:rsid w:val="003E197D"/>
    <w:rsid w:val="003E20A7"/>
    <w:rsid w:val="003E3461"/>
    <w:rsid w:val="003E5348"/>
    <w:rsid w:val="003E5919"/>
    <w:rsid w:val="003E5B0A"/>
    <w:rsid w:val="003E5FFD"/>
    <w:rsid w:val="003F031F"/>
    <w:rsid w:val="003F1626"/>
    <w:rsid w:val="003F18BC"/>
    <w:rsid w:val="003F1E78"/>
    <w:rsid w:val="003F2CEE"/>
    <w:rsid w:val="003F2FCE"/>
    <w:rsid w:val="003F5DCB"/>
    <w:rsid w:val="003F60FD"/>
    <w:rsid w:val="003F6971"/>
    <w:rsid w:val="003F7191"/>
    <w:rsid w:val="003F7756"/>
    <w:rsid w:val="00400B68"/>
    <w:rsid w:val="004012DA"/>
    <w:rsid w:val="004031B5"/>
    <w:rsid w:val="0040446B"/>
    <w:rsid w:val="00405160"/>
    <w:rsid w:val="00406D81"/>
    <w:rsid w:val="0040776B"/>
    <w:rsid w:val="00407F81"/>
    <w:rsid w:val="00411514"/>
    <w:rsid w:val="00411715"/>
    <w:rsid w:val="0041296B"/>
    <w:rsid w:val="0041341D"/>
    <w:rsid w:val="004138D3"/>
    <w:rsid w:val="00415571"/>
    <w:rsid w:val="0041632D"/>
    <w:rsid w:val="00416C4A"/>
    <w:rsid w:val="00417643"/>
    <w:rsid w:val="00417D1D"/>
    <w:rsid w:val="00420504"/>
    <w:rsid w:val="004247B7"/>
    <w:rsid w:val="00426442"/>
    <w:rsid w:val="0042653A"/>
    <w:rsid w:val="004317F4"/>
    <w:rsid w:val="00433C3A"/>
    <w:rsid w:val="0043466A"/>
    <w:rsid w:val="00435D37"/>
    <w:rsid w:val="00436C45"/>
    <w:rsid w:val="0043724C"/>
    <w:rsid w:val="004442C7"/>
    <w:rsid w:val="0044605F"/>
    <w:rsid w:val="00446F19"/>
    <w:rsid w:val="004470A6"/>
    <w:rsid w:val="00447840"/>
    <w:rsid w:val="004508B9"/>
    <w:rsid w:val="00451C28"/>
    <w:rsid w:val="00451F99"/>
    <w:rsid w:val="00452653"/>
    <w:rsid w:val="004532F2"/>
    <w:rsid w:val="0045334E"/>
    <w:rsid w:val="00453B4E"/>
    <w:rsid w:val="00456A98"/>
    <w:rsid w:val="00456E45"/>
    <w:rsid w:val="00463DDC"/>
    <w:rsid w:val="00464A89"/>
    <w:rsid w:val="0046617A"/>
    <w:rsid w:val="0047037E"/>
    <w:rsid w:val="00470902"/>
    <w:rsid w:val="004715F1"/>
    <w:rsid w:val="004718EF"/>
    <w:rsid w:val="00472232"/>
    <w:rsid w:val="00472E67"/>
    <w:rsid w:val="004736F4"/>
    <w:rsid w:val="004758FE"/>
    <w:rsid w:val="00476063"/>
    <w:rsid w:val="0047667E"/>
    <w:rsid w:val="00476B63"/>
    <w:rsid w:val="004777AC"/>
    <w:rsid w:val="004815EC"/>
    <w:rsid w:val="004816C0"/>
    <w:rsid w:val="0048246E"/>
    <w:rsid w:val="00483689"/>
    <w:rsid w:val="0048414C"/>
    <w:rsid w:val="0048580A"/>
    <w:rsid w:val="00492871"/>
    <w:rsid w:val="00492F07"/>
    <w:rsid w:val="0049421E"/>
    <w:rsid w:val="00495685"/>
    <w:rsid w:val="00496C56"/>
    <w:rsid w:val="00497B51"/>
    <w:rsid w:val="004A0538"/>
    <w:rsid w:val="004A0A82"/>
    <w:rsid w:val="004A2AB5"/>
    <w:rsid w:val="004A39AB"/>
    <w:rsid w:val="004A45DA"/>
    <w:rsid w:val="004A57F3"/>
    <w:rsid w:val="004A7695"/>
    <w:rsid w:val="004A776B"/>
    <w:rsid w:val="004B1E0F"/>
    <w:rsid w:val="004B3171"/>
    <w:rsid w:val="004B3F8C"/>
    <w:rsid w:val="004C0202"/>
    <w:rsid w:val="004C3ADF"/>
    <w:rsid w:val="004C58F7"/>
    <w:rsid w:val="004C60DD"/>
    <w:rsid w:val="004D0B5D"/>
    <w:rsid w:val="004D1201"/>
    <w:rsid w:val="004D1C3E"/>
    <w:rsid w:val="004D22DA"/>
    <w:rsid w:val="004D3BF8"/>
    <w:rsid w:val="004E00BA"/>
    <w:rsid w:val="004E01F5"/>
    <w:rsid w:val="004E3A10"/>
    <w:rsid w:val="004E3AA6"/>
    <w:rsid w:val="004E3C2F"/>
    <w:rsid w:val="004E530E"/>
    <w:rsid w:val="004E5BAD"/>
    <w:rsid w:val="004E6064"/>
    <w:rsid w:val="004F0705"/>
    <w:rsid w:val="004F097A"/>
    <w:rsid w:val="004F1DFC"/>
    <w:rsid w:val="004F1FBC"/>
    <w:rsid w:val="004F1FDA"/>
    <w:rsid w:val="004F2FF7"/>
    <w:rsid w:val="004F4D53"/>
    <w:rsid w:val="004F5908"/>
    <w:rsid w:val="004F6852"/>
    <w:rsid w:val="005010F1"/>
    <w:rsid w:val="00501C9E"/>
    <w:rsid w:val="00503E42"/>
    <w:rsid w:val="00505F08"/>
    <w:rsid w:val="00506006"/>
    <w:rsid w:val="00506EA1"/>
    <w:rsid w:val="00506ED3"/>
    <w:rsid w:val="00507876"/>
    <w:rsid w:val="00510990"/>
    <w:rsid w:val="0051190B"/>
    <w:rsid w:val="00513C57"/>
    <w:rsid w:val="00513D5C"/>
    <w:rsid w:val="005177B0"/>
    <w:rsid w:val="00521130"/>
    <w:rsid w:val="00521671"/>
    <w:rsid w:val="0052274D"/>
    <w:rsid w:val="0052307F"/>
    <w:rsid w:val="0052615E"/>
    <w:rsid w:val="005275FE"/>
    <w:rsid w:val="00530507"/>
    <w:rsid w:val="00531253"/>
    <w:rsid w:val="0053262F"/>
    <w:rsid w:val="005338E9"/>
    <w:rsid w:val="005367ED"/>
    <w:rsid w:val="00540772"/>
    <w:rsid w:val="005408A0"/>
    <w:rsid w:val="00542BA4"/>
    <w:rsid w:val="00543D4C"/>
    <w:rsid w:val="00544B33"/>
    <w:rsid w:val="00547244"/>
    <w:rsid w:val="00552B43"/>
    <w:rsid w:val="00552CF4"/>
    <w:rsid w:val="00553253"/>
    <w:rsid w:val="005532B7"/>
    <w:rsid w:val="00553D61"/>
    <w:rsid w:val="00556866"/>
    <w:rsid w:val="0056111F"/>
    <w:rsid w:val="00561130"/>
    <w:rsid w:val="0056337E"/>
    <w:rsid w:val="005633D9"/>
    <w:rsid w:val="00566E4B"/>
    <w:rsid w:val="00567FEC"/>
    <w:rsid w:val="005709B9"/>
    <w:rsid w:val="00571239"/>
    <w:rsid w:val="0057169E"/>
    <w:rsid w:val="00572422"/>
    <w:rsid w:val="00574F52"/>
    <w:rsid w:val="005750A0"/>
    <w:rsid w:val="00577794"/>
    <w:rsid w:val="00577A1D"/>
    <w:rsid w:val="00581F10"/>
    <w:rsid w:val="00583E5D"/>
    <w:rsid w:val="00586B4B"/>
    <w:rsid w:val="00590089"/>
    <w:rsid w:val="00590748"/>
    <w:rsid w:val="0059176B"/>
    <w:rsid w:val="00593383"/>
    <w:rsid w:val="0059371E"/>
    <w:rsid w:val="005944CA"/>
    <w:rsid w:val="00594D8F"/>
    <w:rsid w:val="005967DE"/>
    <w:rsid w:val="00597D06"/>
    <w:rsid w:val="005A11FF"/>
    <w:rsid w:val="005A1321"/>
    <w:rsid w:val="005A1428"/>
    <w:rsid w:val="005A1585"/>
    <w:rsid w:val="005A1A7B"/>
    <w:rsid w:val="005A245D"/>
    <w:rsid w:val="005A2DB6"/>
    <w:rsid w:val="005A4C66"/>
    <w:rsid w:val="005A64D9"/>
    <w:rsid w:val="005A6759"/>
    <w:rsid w:val="005B0E99"/>
    <w:rsid w:val="005B11AC"/>
    <w:rsid w:val="005B13E7"/>
    <w:rsid w:val="005B2224"/>
    <w:rsid w:val="005B2EF9"/>
    <w:rsid w:val="005B3D84"/>
    <w:rsid w:val="005B424D"/>
    <w:rsid w:val="005B6762"/>
    <w:rsid w:val="005B6777"/>
    <w:rsid w:val="005C0EED"/>
    <w:rsid w:val="005C14FA"/>
    <w:rsid w:val="005C2649"/>
    <w:rsid w:val="005C4D33"/>
    <w:rsid w:val="005C4FFE"/>
    <w:rsid w:val="005C5D7A"/>
    <w:rsid w:val="005C628A"/>
    <w:rsid w:val="005D0467"/>
    <w:rsid w:val="005D063F"/>
    <w:rsid w:val="005D1427"/>
    <w:rsid w:val="005D2647"/>
    <w:rsid w:val="005D29DE"/>
    <w:rsid w:val="005D3A77"/>
    <w:rsid w:val="005D3C4F"/>
    <w:rsid w:val="005D5869"/>
    <w:rsid w:val="005D5A8C"/>
    <w:rsid w:val="005D739A"/>
    <w:rsid w:val="005D7AC3"/>
    <w:rsid w:val="005E00A3"/>
    <w:rsid w:val="005E1C96"/>
    <w:rsid w:val="005E2101"/>
    <w:rsid w:val="005E36BE"/>
    <w:rsid w:val="005E4144"/>
    <w:rsid w:val="005E5E53"/>
    <w:rsid w:val="005E629B"/>
    <w:rsid w:val="005E76F3"/>
    <w:rsid w:val="005F09DA"/>
    <w:rsid w:val="005F1762"/>
    <w:rsid w:val="005F45AF"/>
    <w:rsid w:val="005F4C8C"/>
    <w:rsid w:val="005F5B1C"/>
    <w:rsid w:val="005F6A74"/>
    <w:rsid w:val="006032A0"/>
    <w:rsid w:val="006037B9"/>
    <w:rsid w:val="00604AC6"/>
    <w:rsid w:val="00604D0E"/>
    <w:rsid w:val="0060552E"/>
    <w:rsid w:val="00605E94"/>
    <w:rsid w:val="00606237"/>
    <w:rsid w:val="00607546"/>
    <w:rsid w:val="00607CDB"/>
    <w:rsid w:val="0061156E"/>
    <w:rsid w:val="00611C3E"/>
    <w:rsid w:val="0061213B"/>
    <w:rsid w:val="0061372A"/>
    <w:rsid w:val="00613886"/>
    <w:rsid w:val="006145B5"/>
    <w:rsid w:val="00616300"/>
    <w:rsid w:val="00617500"/>
    <w:rsid w:val="00623076"/>
    <w:rsid w:val="00624AF2"/>
    <w:rsid w:val="00625467"/>
    <w:rsid w:val="0062728B"/>
    <w:rsid w:val="006277DD"/>
    <w:rsid w:val="006278F6"/>
    <w:rsid w:val="00630D1F"/>
    <w:rsid w:val="00630E69"/>
    <w:rsid w:val="00631EBF"/>
    <w:rsid w:val="006327AF"/>
    <w:rsid w:val="00633F09"/>
    <w:rsid w:val="00634742"/>
    <w:rsid w:val="00636AFC"/>
    <w:rsid w:val="00636BA8"/>
    <w:rsid w:val="0064174F"/>
    <w:rsid w:val="0064287B"/>
    <w:rsid w:val="00642FD1"/>
    <w:rsid w:val="006434EF"/>
    <w:rsid w:val="00643519"/>
    <w:rsid w:val="006477A5"/>
    <w:rsid w:val="00652760"/>
    <w:rsid w:val="00652D41"/>
    <w:rsid w:val="00653C1E"/>
    <w:rsid w:val="00654006"/>
    <w:rsid w:val="00654064"/>
    <w:rsid w:val="00655776"/>
    <w:rsid w:val="00656F65"/>
    <w:rsid w:val="006631E2"/>
    <w:rsid w:val="006668BC"/>
    <w:rsid w:val="0067076A"/>
    <w:rsid w:val="0067138B"/>
    <w:rsid w:val="00680129"/>
    <w:rsid w:val="00681900"/>
    <w:rsid w:val="006857FE"/>
    <w:rsid w:val="00685B99"/>
    <w:rsid w:val="0068655A"/>
    <w:rsid w:val="0068782B"/>
    <w:rsid w:val="00687B8A"/>
    <w:rsid w:val="006905AA"/>
    <w:rsid w:val="00690CBE"/>
    <w:rsid w:val="00691BB6"/>
    <w:rsid w:val="006922DD"/>
    <w:rsid w:val="00694120"/>
    <w:rsid w:val="00694DE3"/>
    <w:rsid w:val="0069546C"/>
    <w:rsid w:val="00697425"/>
    <w:rsid w:val="006A06EB"/>
    <w:rsid w:val="006A1C33"/>
    <w:rsid w:val="006A4AFD"/>
    <w:rsid w:val="006A53D5"/>
    <w:rsid w:val="006A6DC4"/>
    <w:rsid w:val="006A6E01"/>
    <w:rsid w:val="006A75F4"/>
    <w:rsid w:val="006B149F"/>
    <w:rsid w:val="006B1638"/>
    <w:rsid w:val="006B2B13"/>
    <w:rsid w:val="006B45C8"/>
    <w:rsid w:val="006B4E4A"/>
    <w:rsid w:val="006B5D63"/>
    <w:rsid w:val="006B6ED2"/>
    <w:rsid w:val="006B7158"/>
    <w:rsid w:val="006B717E"/>
    <w:rsid w:val="006B7AE7"/>
    <w:rsid w:val="006B7C05"/>
    <w:rsid w:val="006B7C34"/>
    <w:rsid w:val="006C63D2"/>
    <w:rsid w:val="006C65E8"/>
    <w:rsid w:val="006C6B80"/>
    <w:rsid w:val="006C6F3D"/>
    <w:rsid w:val="006C76C8"/>
    <w:rsid w:val="006C7F49"/>
    <w:rsid w:val="006D22DD"/>
    <w:rsid w:val="006D295F"/>
    <w:rsid w:val="006D2D06"/>
    <w:rsid w:val="006D3C3B"/>
    <w:rsid w:val="006D48B8"/>
    <w:rsid w:val="006D5DE4"/>
    <w:rsid w:val="006D6CD1"/>
    <w:rsid w:val="006D759D"/>
    <w:rsid w:val="006D78C2"/>
    <w:rsid w:val="006E0B80"/>
    <w:rsid w:val="006E0E72"/>
    <w:rsid w:val="006E11A7"/>
    <w:rsid w:val="006E1DD0"/>
    <w:rsid w:val="006E212C"/>
    <w:rsid w:val="006E2755"/>
    <w:rsid w:val="006E2BBD"/>
    <w:rsid w:val="006E6D45"/>
    <w:rsid w:val="006F01E0"/>
    <w:rsid w:val="006F25C6"/>
    <w:rsid w:val="006F2DBF"/>
    <w:rsid w:val="006F68F0"/>
    <w:rsid w:val="006F6AE6"/>
    <w:rsid w:val="006F75E3"/>
    <w:rsid w:val="007018A9"/>
    <w:rsid w:val="0070219C"/>
    <w:rsid w:val="00702491"/>
    <w:rsid w:val="00702613"/>
    <w:rsid w:val="0070467F"/>
    <w:rsid w:val="00705AAB"/>
    <w:rsid w:val="00705CC3"/>
    <w:rsid w:val="00706501"/>
    <w:rsid w:val="0070692A"/>
    <w:rsid w:val="00706AD1"/>
    <w:rsid w:val="0071057B"/>
    <w:rsid w:val="00713501"/>
    <w:rsid w:val="007150DD"/>
    <w:rsid w:val="007158D7"/>
    <w:rsid w:val="007170D3"/>
    <w:rsid w:val="007174BB"/>
    <w:rsid w:val="00720B7D"/>
    <w:rsid w:val="00720EE3"/>
    <w:rsid w:val="00721877"/>
    <w:rsid w:val="0072266A"/>
    <w:rsid w:val="0072368A"/>
    <w:rsid w:val="0072442C"/>
    <w:rsid w:val="00724E2C"/>
    <w:rsid w:val="00724E2E"/>
    <w:rsid w:val="00725B0B"/>
    <w:rsid w:val="00726282"/>
    <w:rsid w:val="00732986"/>
    <w:rsid w:val="0073610D"/>
    <w:rsid w:val="00736163"/>
    <w:rsid w:val="00736167"/>
    <w:rsid w:val="00740D09"/>
    <w:rsid w:val="00743B29"/>
    <w:rsid w:val="007445AA"/>
    <w:rsid w:val="00744FBE"/>
    <w:rsid w:val="00746220"/>
    <w:rsid w:val="00746CC1"/>
    <w:rsid w:val="00750FBE"/>
    <w:rsid w:val="0075100C"/>
    <w:rsid w:val="007516B7"/>
    <w:rsid w:val="00751753"/>
    <w:rsid w:val="00751CB8"/>
    <w:rsid w:val="007534F2"/>
    <w:rsid w:val="007536CB"/>
    <w:rsid w:val="00756310"/>
    <w:rsid w:val="00756D3E"/>
    <w:rsid w:val="00756E10"/>
    <w:rsid w:val="00761097"/>
    <w:rsid w:val="0076182B"/>
    <w:rsid w:val="00761BED"/>
    <w:rsid w:val="0076447E"/>
    <w:rsid w:val="007676AE"/>
    <w:rsid w:val="00767FDF"/>
    <w:rsid w:val="007700E8"/>
    <w:rsid w:val="007703AD"/>
    <w:rsid w:val="007703F4"/>
    <w:rsid w:val="00770E18"/>
    <w:rsid w:val="00770FFC"/>
    <w:rsid w:val="0077594B"/>
    <w:rsid w:val="0077771F"/>
    <w:rsid w:val="007800A8"/>
    <w:rsid w:val="0078048D"/>
    <w:rsid w:val="007804E3"/>
    <w:rsid w:val="0078368A"/>
    <w:rsid w:val="007866F7"/>
    <w:rsid w:val="0078783A"/>
    <w:rsid w:val="00791D0B"/>
    <w:rsid w:val="00791F22"/>
    <w:rsid w:val="00792366"/>
    <w:rsid w:val="00792C64"/>
    <w:rsid w:val="00792CD6"/>
    <w:rsid w:val="007942FE"/>
    <w:rsid w:val="00795068"/>
    <w:rsid w:val="007A1EDE"/>
    <w:rsid w:val="007A2574"/>
    <w:rsid w:val="007A5AFF"/>
    <w:rsid w:val="007B05C5"/>
    <w:rsid w:val="007B2A60"/>
    <w:rsid w:val="007B3599"/>
    <w:rsid w:val="007B4B09"/>
    <w:rsid w:val="007B4BD2"/>
    <w:rsid w:val="007B6133"/>
    <w:rsid w:val="007B62F1"/>
    <w:rsid w:val="007B7CC5"/>
    <w:rsid w:val="007C0068"/>
    <w:rsid w:val="007C0819"/>
    <w:rsid w:val="007C1124"/>
    <w:rsid w:val="007C37DC"/>
    <w:rsid w:val="007C3FB0"/>
    <w:rsid w:val="007C4CDA"/>
    <w:rsid w:val="007C6684"/>
    <w:rsid w:val="007D0657"/>
    <w:rsid w:val="007D2B18"/>
    <w:rsid w:val="007D30E7"/>
    <w:rsid w:val="007D33C2"/>
    <w:rsid w:val="007D48D6"/>
    <w:rsid w:val="007D58E3"/>
    <w:rsid w:val="007D5EA8"/>
    <w:rsid w:val="007E2168"/>
    <w:rsid w:val="007E32F1"/>
    <w:rsid w:val="007E50F2"/>
    <w:rsid w:val="007E59EE"/>
    <w:rsid w:val="007E7159"/>
    <w:rsid w:val="007F099E"/>
    <w:rsid w:val="007F119A"/>
    <w:rsid w:val="007F1308"/>
    <w:rsid w:val="007F3040"/>
    <w:rsid w:val="007F381F"/>
    <w:rsid w:val="007F4EF5"/>
    <w:rsid w:val="007F4FC4"/>
    <w:rsid w:val="007F6422"/>
    <w:rsid w:val="007F761D"/>
    <w:rsid w:val="0080077D"/>
    <w:rsid w:val="0080148C"/>
    <w:rsid w:val="008031D5"/>
    <w:rsid w:val="00803B58"/>
    <w:rsid w:val="008042C9"/>
    <w:rsid w:val="00804875"/>
    <w:rsid w:val="0081036D"/>
    <w:rsid w:val="00810735"/>
    <w:rsid w:val="00810BD2"/>
    <w:rsid w:val="008115D3"/>
    <w:rsid w:val="008125A7"/>
    <w:rsid w:val="00813368"/>
    <w:rsid w:val="0081394A"/>
    <w:rsid w:val="00814E60"/>
    <w:rsid w:val="00815497"/>
    <w:rsid w:val="0081792B"/>
    <w:rsid w:val="00824E36"/>
    <w:rsid w:val="00826AB1"/>
    <w:rsid w:val="008308A5"/>
    <w:rsid w:val="00831DCF"/>
    <w:rsid w:val="00832285"/>
    <w:rsid w:val="00833E30"/>
    <w:rsid w:val="00834618"/>
    <w:rsid w:val="00834738"/>
    <w:rsid w:val="00836B05"/>
    <w:rsid w:val="008375B1"/>
    <w:rsid w:val="008452E3"/>
    <w:rsid w:val="0084537A"/>
    <w:rsid w:val="0084667F"/>
    <w:rsid w:val="00847148"/>
    <w:rsid w:val="00847C98"/>
    <w:rsid w:val="00851B6D"/>
    <w:rsid w:val="00853192"/>
    <w:rsid w:val="00853CBA"/>
    <w:rsid w:val="00854C6F"/>
    <w:rsid w:val="008553DE"/>
    <w:rsid w:val="0085590C"/>
    <w:rsid w:val="00857577"/>
    <w:rsid w:val="00860ECB"/>
    <w:rsid w:val="0086506E"/>
    <w:rsid w:val="008668E2"/>
    <w:rsid w:val="008706C8"/>
    <w:rsid w:val="00872AF3"/>
    <w:rsid w:val="00873E1C"/>
    <w:rsid w:val="00874967"/>
    <w:rsid w:val="00876298"/>
    <w:rsid w:val="00876D0B"/>
    <w:rsid w:val="00880E8C"/>
    <w:rsid w:val="00880F38"/>
    <w:rsid w:val="00883A30"/>
    <w:rsid w:val="00884554"/>
    <w:rsid w:val="00884C1B"/>
    <w:rsid w:val="00887119"/>
    <w:rsid w:val="00887680"/>
    <w:rsid w:val="00887817"/>
    <w:rsid w:val="00887CC9"/>
    <w:rsid w:val="0089064B"/>
    <w:rsid w:val="00892809"/>
    <w:rsid w:val="0089554F"/>
    <w:rsid w:val="00895AD7"/>
    <w:rsid w:val="00895E82"/>
    <w:rsid w:val="0089703E"/>
    <w:rsid w:val="0089732B"/>
    <w:rsid w:val="008A05DE"/>
    <w:rsid w:val="008A0DB2"/>
    <w:rsid w:val="008A18A6"/>
    <w:rsid w:val="008A340B"/>
    <w:rsid w:val="008A3AEB"/>
    <w:rsid w:val="008A7A45"/>
    <w:rsid w:val="008A7B36"/>
    <w:rsid w:val="008B053F"/>
    <w:rsid w:val="008B071E"/>
    <w:rsid w:val="008B0C3F"/>
    <w:rsid w:val="008B284E"/>
    <w:rsid w:val="008B51B0"/>
    <w:rsid w:val="008B7B9D"/>
    <w:rsid w:val="008C0DF6"/>
    <w:rsid w:val="008C2272"/>
    <w:rsid w:val="008D010D"/>
    <w:rsid w:val="008D1656"/>
    <w:rsid w:val="008D299D"/>
    <w:rsid w:val="008D2EFD"/>
    <w:rsid w:val="008D3198"/>
    <w:rsid w:val="008D4007"/>
    <w:rsid w:val="008D47DF"/>
    <w:rsid w:val="008D679E"/>
    <w:rsid w:val="008D68B6"/>
    <w:rsid w:val="008D6DD5"/>
    <w:rsid w:val="008D7813"/>
    <w:rsid w:val="008E22EF"/>
    <w:rsid w:val="008E33D8"/>
    <w:rsid w:val="008E3932"/>
    <w:rsid w:val="008E50B5"/>
    <w:rsid w:val="008F078D"/>
    <w:rsid w:val="008F1D15"/>
    <w:rsid w:val="008F568C"/>
    <w:rsid w:val="008F641F"/>
    <w:rsid w:val="009008A4"/>
    <w:rsid w:val="0090118A"/>
    <w:rsid w:val="009040A5"/>
    <w:rsid w:val="00905FF4"/>
    <w:rsid w:val="009078A1"/>
    <w:rsid w:val="00914DE0"/>
    <w:rsid w:val="00914E03"/>
    <w:rsid w:val="009158A1"/>
    <w:rsid w:val="00915964"/>
    <w:rsid w:val="00916174"/>
    <w:rsid w:val="00917628"/>
    <w:rsid w:val="009200E5"/>
    <w:rsid w:val="00920877"/>
    <w:rsid w:val="00921F15"/>
    <w:rsid w:val="0092511D"/>
    <w:rsid w:val="009259CE"/>
    <w:rsid w:val="00930E9E"/>
    <w:rsid w:val="00931BDA"/>
    <w:rsid w:val="00935A31"/>
    <w:rsid w:val="009377A6"/>
    <w:rsid w:val="00937FD1"/>
    <w:rsid w:val="009406E4"/>
    <w:rsid w:val="00941C80"/>
    <w:rsid w:val="0094253A"/>
    <w:rsid w:val="00943534"/>
    <w:rsid w:val="00945AA8"/>
    <w:rsid w:val="00945C55"/>
    <w:rsid w:val="00946770"/>
    <w:rsid w:val="00954C63"/>
    <w:rsid w:val="00957210"/>
    <w:rsid w:val="00960AD5"/>
    <w:rsid w:val="009633BA"/>
    <w:rsid w:val="00963D2B"/>
    <w:rsid w:val="0096425E"/>
    <w:rsid w:val="009646EC"/>
    <w:rsid w:val="0096518F"/>
    <w:rsid w:val="0096596B"/>
    <w:rsid w:val="00965A1D"/>
    <w:rsid w:val="0096686A"/>
    <w:rsid w:val="00966C70"/>
    <w:rsid w:val="00967D3A"/>
    <w:rsid w:val="00970FCE"/>
    <w:rsid w:val="009710EB"/>
    <w:rsid w:val="00972B02"/>
    <w:rsid w:val="00976D9B"/>
    <w:rsid w:val="0097756C"/>
    <w:rsid w:val="00983ADC"/>
    <w:rsid w:val="00984ACE"/>
    <w:rsid w:val="0098551C"/>
    <w:rsid w:val="00987D98"/>
    <w:rsid w:val="0099113A"/>
    <w:rsid w:val="00991F2A"/>
    <w:rsid w:val="00992F9F"/>
    <w:rsid w:val="00993670"/>
    <w:rsid w:val="009941F6"/>
    <w:rsid w:val="0099471C"/>
    <w:rsid w:val="00994AD2"/>
    <w:rsid w:val="009957A1"/>
    <w:rsid w:val="00995CF0"/>
    <w:rsid w:val="00996DFD"/>
    <w:rsid w:val="0099737E"/>
    <w:rsid w:val="009A2EB7"/>
    <w:rsid w:val="009A386D"/>
    <w:rsid w:val="009A3DEC"/>
    <w:rsid w:val="009A44D3"/>
    <w:rsid w:val="009A4D84"/>
    <w:rsid w:val="009A61F6"/>
    <w:rsid w:val="009A6218"/>
    <w:rsid w:val="009B0E9E"/>
    <w:rsid w:val="009B1F39"/>
    <w:rsid w:val="009B25AC"/>
    <w:rsid w:val="009B2ED7"/>
    <w:rsid w:val="009B3674"/>
    <w:rsid w:val="009B5ECA"/>
    <w:rsid w:val="009B7130"/>
    <w:rsid w:val="009C1A7F"/>
    <w:rsid w:val="009C231F"/>
    <w:rsid w:val="009C23F7"/>
    <w:rsid w:val="009C28DE"/>
    <w:rsid w:val="009C2D74"/>
    <w:rsid w:val="009C3C35"/>
    <w:rsid w:val="009C5954"/>
    <w:rsid w:val="009C59FE"/>
    <w:rsid w:val="009C5CEE"/>
    <w:rsid w:val="009C5E4C"/>
    <w:rsid w:val="009C5E71"/>
    <w:rsid w:val="009C614E"/>
    <w:rsid w:val="009C76F5"/>
    <w:rsid w:val="009C77E4"/>
    <w:rsid w:val="009D4B80"/>
    <w:rsid w:val="009D519B"/>
    <w:rsid w:val="009D5352"/>
    <w:rsid w:val="009D5A99"/>
    <w:rsid w:val="009D5F2B"/>
    <w:rsid w:val="009D7E31"/>
    <w:rsid w:val="009E2F7E"/>
    <w:rsid w:val="009E412B"/>
    <w:rsid w:val="009E48E5"/>
    <w:rsid w:val="009E4E69"/>
    <w:rsid w:val="009E593E"/>
    <w:rsid w:val="009E65F9"/>
    <w:rsid w:val="009E796D"/>
    <w:rsid w:val="009F0665"/>
    <w:rsid w:val="009F1FD5"/>
    <w:rsid w:val="009F3861"/>
    <w:rsid w:val="009F41A8"/>
    <w:rsid w:val="009F4260"/>
    <w:rsid w:val="009F4274"/>
    <w:rsid w:val="009F66A2"/>
    <w:rsid w:val="009F6889"/>
    <w:rsid w:val="00A00CE6"/>
    <w:rsid w:val="00A0128E"/>
    <w:rsid w:val="00A048CC"/>
    <w:rsid w:val="00A05A90"/>
    <w:rsid w:val="00A069A4"/>
    <w:rsid w:val="00A06F46"/>
    <w:rsid w:val="00A07FBD"/>
    <w:rsid w:val="00A1012C"/>
    <w:rsid w:val="00A10EFB"/>
    <w:rsid w:val="00A138BB"/>
    <w:rsid w:val="00A210DB"/>
    <w:rsid w:val="00A22DE1"/>
    <w:rsid w:val="00A22EBB"/>
    <w:rsid w:val="00A25935"/>
    <w:rsid w:val="00A26B36"/>
    <w:rsid w:val="00A30B26"/>
    <w:rsid w:val="00A35E03"/>
    <w:rsid w:val="00A362F2"/>
    <w:rsid w:val="00A370F7"/>
    <w:rsid w:val="00A37D98"/>
    <w:rsid w:val="00A40867"/>
    <w:rsid w:val="00A40EDC"/>
    <w:rsid w:val="00A41B0B"/>
    <w:rsid w:val="00A41F1D"/>
    <w:rsid w:val="00A421BD"/>
    <w:rsid w:val="00A4282D"/>
    <w:rsid w:val="00A42C21"/>
    <w:rsid w:val="00A43B95"/>
    <w:rsid w:val="00A43BAE"/>
    <w:rsid w:val="00A43FF0"/>
    <w:rsid w:val="00A471F3"/>
    <w:rsid w:val="00A50B90"/>
    <w:rsid w:val="00A50C58"/>
    <w:rsid w:val="00A54CC1"/>
    <w:rsid w:val="00A5668A"/>
    <w:rsid w:val="00A62AA2"/>
    <w:rsid w:val="00A643E8"/>
    <w:rsid w:val="00A65CCE"/>
    <w:rsid w:val="00A66609"/>
    <w:rsid w:val="00A66F7E"/>
    <w:rsid w:val="00A67467"/>
    <w:rsid w:val="00A70296"/>
    <w:rsid w:val="00A723EC"/>
    <w:rsid w:val="00A72B43"/>
    <w:rsid w:val="00A73019"/>
    <w:rsid w:val="00A73693"/>
    <w:rsid w:val="00A73AEE"/>
    <w:rsid w:val="00A81114"/>
    <w:rsid w:val="00A8377E"/>
    <w:rsid w:val="00A84538"/>
    <w:rsid w:val="00A86F91"/>
    <w:rsid w:val="00A87248"/>
    <w:rsid w:val="00A91977"/>
    <w:rsid w:val="00A91EBB"/>
    <w:rsid w:val="00A924F4"/>
    <w:rsid w:val="00A938BD"/>
    <w:rsid w:val="00A96173"/>
    <w:rsid w:val="00AA046B"/>
    <w:rsid w:val="00AA1FA7"/>
    <w:rsid w:val="00AA3FEB"/>
    <w:rsid w:val="00AA4E77"/>
    <w:rsid w:val="00AA4F30"/>
    <w:rsid w:val="00AB08C7"/>
    <w:rsid w:val="00AB4F9E"/>
    <w:rsid w:val="00AB539A"/>
    <w:rsid w:val="00AC0B64"/>
    <w:rsid w:val="00AC14ED"/>
    <w:rsid w:val="00AC32FE"/>
    <w:rsid w:val="00AC5146"/>
    <w:rsid w:val="00AC74BC"/>
    <w:rsid w:val="00AD0278"/>
    <w:rsid w:val="00AD0DAA"/>
    <w:rsid w:val="00AD23D0"/>
    <w:rsid w:val="00AD2FA5"/>
    <w:rsid w:val="00AD3AE6"/>
    <w:rsid w:val="00AE382C"/>
    <w:rsid w:val="00AE3BD1"/>
    <w:rsid w:val="00AE5702"/>
    <w:rsid w:val="00AE609F"/>
    <w:rsid w:val="00AE69CE"/>
    <w:rsid w:val="00AE6E5E"/>
    <w:rsid w:val="00AE6FC5"/>
    <w:rsid w:val="00AE72D2"/>
    <w:rsid w:val="00AF1BB9"/>
    <w:rsid w:val="00AF2AF1"/>
    <w:rsid w:val="00AF3332"/>
    <w:rsid w:val="00AF3C73"/>
    <w:rsid w:val="00AF4089"/>
    <w:rsid w:val="00AF42CE"/>
    <w:rsid w:val="00AF48B7"/>
    <w:rsid w:val="00AF51D7"/>
    <w:rsid w:val="00B0029D"/>
    <w:rsid w:val="00B005AF"/>
    <w:rsid w:val="00B00A29"/>
    <w:rsid w:val="00B00FDA"/>
    <w:rsid w:val="00B011BA"/>
    <w:rsid w:val="00B04A0C"/>
    <w:rsid w:val="00B050C8"/>
    <w:rsid w:val="00B05A23"/>
    <w:rsid w:val="00B060AE"/>
    <w:rsid w:val="00B06589"/>
    <w:rsid w:val="00B06F06"/>
    <w:rsid w:val="00B07A43"/>
    <w:rsid w:val="00B127D8"/>
    <w:rsid w:val="00B130D5"/>
    <w:rsid w:val="00B13EC6"/>
    <w:rsid w:val="00B1476D"/>
    <w:rsid w:val="00B147B0"/>
    <w:rsid w:val="00B148B5"/>
    <w:rsid w:val="00B15CBF"/>
    <w:rsid w:val="00B16F8D"/>
    <w:rsid w:val="00B17EB3"/>
    <w:rsid w:val="00B229AC"/>
    <w:rsid w:val="00B22D54"/>
    <w:rsid w:val="00B23E86"/>
    <w:rsid w:val="00B2516D"/>
    <w:rsid w:val="00B258C2"/>
    <w:rsid w:val="00B30AED"/>
    <w:rsid w:val="00B30FE5"/>
    <w:rsid w:val="00B31365"/>
    <w:rsid w:val="00B31901"/>
    <w:rsid w:val="00B31D7E"/>
    <w:rsid w:val="00B32328"/>
    <w:rsid w:val="00B338D0"/>
    <w:rsid w:val="00B36C07"/>
    <w:rsid w:val="00B409FF"/>
    <w:rsid w:val="00B417F6"/>
    <w:rsid w:val="00B41D85"/>
    <w:rsid w:val="00B425B1"/>
    <w:rsid w:val="00B42A52"/>
    <w:rsid w:val="00B430A2"/>
    <w:rsid w:val="00B4434F"/>
    <w:rsid w:val="00B5230F"/>
    <w:rsid w:val="00B552C3"/>
    <w:rsid w:val="00B55381"/>
    <w:rsid w:val="00B56C07"/>
    <w:rsid w:val="00B57A37"/>
    <w:rsid w:val="00B57C4D"/>
    <w:rsid w:val="00B57D6C"/>
    <w:rsid w:val="00B600FB"/>
    <w:rsid w:val="00B60207"/>
    <w:rsid w:val="00B6131A"/>
    <w:rsid w:val="00B6223B"/>
    <w:rsid w:val="00B64139"/>
    <w:rsid w:val="00B64359"/>
    <w:rsid w:val="00B652D1"/>
    <w:rsid w:val="00B65807"/>
    <w:rsid w:val="00B668E8"/>
    <w:rsid w:val="00B67128"/>
    <w:rsid w:val="00B67C2D"/>
    <w:rsid w:val="00B67C7E"/>
    <w:rsid w:val="00B70774"/>
    <w:rsid w:val="00B70E6B"/>
    <w:rsid w:val="00B71436"/>
    <w:rsid w:val="00B71EB7"/>
    <w:rsid w:val="00B7252D"/>
    <w:rsid w:val="00B7421F"/>
    <w:rsid w:val="00B7427A"/>
    <w:rsid w:val="00B74A4B"/>
    <w:rsid w:val="00B74FFF"/>
    <w:rsid w:val="00B75541"/>
    <w:rsid w:val="00B75C6D"/>
    <w:rsid w:val="00B771E5"/>
    <w:rsid w:val="00B7777B"/>
    <w:rsid w:val="00B81051"/>
    <w:rsid w:val="00B812F2"/>
    <w:rsid w:val="00B81352"/>
    <w:rsid w:val="00B81CA6"/>
    <w:rsid w:val="00B828AC"/>
    <w:rsid w:val="00B82D35"/>
    <w:rsid w:val="00B8664F"/>
    <w:rsid w:val="00B86684"/>
    <w:rsid w:val="00B87DE5"/>
    <w:rsid w:val="00B901AE"/>
    <w:rsid w:val="00B90651"/>
    <w:rsid w:val="00B92C38"/>
    <w:rsid w:val="00B9441E"/>
    <w:rsid w:val="00B946E6"/>
    <w:rsid w:val="00B957DA"/>
    <w:rsid w:val="00B96D48"/>
    <w:rsid w:val="00B976D7"/>
    <w:rsid w:val="00B97C53"/>
    <w:rsid w:val="00BA04A8"/>
    <w:rsid w:val="00BA1196"/>
    <w:rsid w:val="00BA259F"/>
    <w:rsid w:val="00BA2BAE"/>
    <w:rsid w:val="00BA34B7"/>
    <w:rsid w:val="00BA3654"/>
    <w:rsid w:val="00BA3CAD"/>
    <w:rsid w:val="00BA42BB"/>
    <w:rsid w:val="00BA5594"/>
    <w:rsid w:val="00BB05FE"/>
    <w:rsid w:val="00BB1292"/>
    <w:rsid w:val="00BB4FF3"/>
    <w:rsid w:val="00BB5A9D"/>
    <w:rsid w:val="00BB5D59"/>
    <w:rsid w:val="00BB660D"/>
    <w:rsid w:val="00BC126A"/>
    <w:rsid w:val="00BC17D0"/>
    <w:rsid w:val="00BC2743"/>
    <w:rsid w:val="00BC2B22"/>
    <w:rsid w:val="00BC3114"/>
    <w:rsid w:val="00BC41DF"/>
    <w:rsid w:val="00BC4E55"/>
    <w:rsid w:val="00BC5606"/>
    <w:rsid w:val="00BC5D47"/>
    <w:rsid w:val="00BC6880"/>
    <w:rsid w:val="00BD021A"/>
    <w:rsid w:val="00BD1FCA"/>
    <w:rsid w:val="00BD24D2"/>
    <w:rsid w:val="00BD3784"/>
    <w:rsid w:val="00BD4F8E"/>
    <w:rsid w:val="00BD6D3C"/>
    <w:rsid w:val="00BE018B"/>
    <w:rsid w:val="00BE0401"/>
    <w:rsid w:val="00BE0490"/>
    <w:rsid w:val="00BE1B93"/>
    <w:rsid w:val="00BE34B4"/>
    <w:rsid w:val="00BE44D8"/>
    <w:rsid w:val="00BE6306"/>
    <w:rsid w:val="00BF0B88"/>
    <w:rsid w:val="00BF10CB"/>
    <w:rsid w:val="00BF1407"/>
    <w:rsid w:val="00BF1E64"/>
    <w:rsid w:val="00BF3C79"/>
    <w:rsid w:val="00BF3EC1"/>
    <w:rsid w:val="00BF448B"/>
    <w:rsid w:val="00BF4ED6"/>
    <w:rsid w:val="00BF540C"/>
    <w:rsid w:val="00BF661E"/>
    <w:rsid w:val="00BF66E9"/>
    <w:rsid w:val="00BF78EE"/>
    <w:rsid w:val="00C00473"/>
    <w:rsid w:val="00C007FB"/>
    <w:rsid w:val="00C00B3A"/>
    <w:rsid w:val="00C0143A"/>
    <w:rsid w:val="00C02BA9"/>
    <w:rsid w:val="00C02FEE"/>
    <w:rsid w:val="00C03557"/>
    <w:rsid w:val="00C0385E"/>
    <w:rsid w:val="00C044C9"/>
    <w:rsid w:val="00C04DA3"/>
    <w:rsid w:val="00C06D3B"/>
    <w:rsid w:val="00C110AF"/>
    <w:rsid w:val="00C11854"/>
    <w:rsid w:val="00C1204B"/>
    <w:rsid w:val="00C1442B"/>
    <w:rsid w:val="00C16E9F"/>
    <w:rsid w:val="00C1710A"/>
    <w:rsid w:val="00C177D0"/>
    <w:rsid w:val="00C17942"/>
    <w:rsid w:val="00C17C43"/>
    <w:rsid w:val="00C2109D"/>
    <w:rsid w:val="00C22ADA"/>
    <w:rsid w:val="00C22E49"/>
    <w:rsid w:val="00C24EE2"/>
    <w:rsid w:val="00C2532F"/>
    <w:rsid w:val="00C2686A"/>
    <w:rsid w:val="00C26D86"/>
    <w:rsid w:val="00C32CB3"/>
    <w:rsid w:val="00C32F82"/>
    <w:rsid w:val="00C3408F"/>
    <w:rsid w:val="00C34B34"/>
    <w:rsid w:val="00C3580B"/>
    <w:rsid w:val="00C3655B"/>
    <w:rsid w:val="00C36AE2"/>
    <w:rsid w:val="00C378AA"/>
    <w:rsid w:val="00C42875"/>
    <w:rsid w:val="00C43468"/>
    <w:rsid w:val="00C437B6"/>
    <w:rsid w:val="00C444CA"/>
    <w:rsid w:val="00C454EE"/>
    <w:rsid w:val="00C461E8"/>
    <w:rsid w:val="00C46450"/>
    <w:rsid w:val="00C46D95"/>
    <w:rsid w:val="00C47BDB"/>
    <w:rsid w:val="00C50957"/>
    <w:rsid w:val="00C57272"/>
    <w:rsid w:val="00C572B8"/>
    <w:rsid w:val="00C57933"/>
    <w:rsid w:val="00C57B10"/>
    <w:rsid w:val="00C60C4D"/>
    <w:rsid w:val="00C633E9"/>
    <w:rsid w:val="00C63C4C"/>
    <w:rsid w:val="00C645B0"/>
    <w:rsid w:val="00C649AE"/>
    <w:rsid w:val="00C64EDE"/>
    <w:rsid w:val="00C650C0"/>
    <w:rsid w:val="00C674B3"/>
    <w:rsid w:val="00C67882"/>
    <w:rsid w:val="00C70E2A"/>
    <w:rsid w:val="00C71B5E"/>
    <w:rsid w:val="00C7314C"/>
    <w:rsid w:val="00C74515"/>
    <w:rsid w:val="00C80408"/>
    <w:rsid w:val="00C8045C"/>
    <w:rsid w:val="00C80670"/>
    <w:rsid w:val="00C8181E"/>
    <w:rsid w:val="00C8310E"/>
    <w:rsid w:val="00C83CCF"/>
    <w:rsid w:val="00C87A93"/>
    <w:rsid w:val="00C9247E"/>
    <w:rsid w:val="00C92DF9"/>
    <w:rsid w:val="00C92F59"/>
    <w:rsid w:val="00C93667"/>
    <w:rsid w:val="00C93EF4"/>
    <w:rsid w:val="00C96C6A"/>
    <w:rsid w:val="00C97115"/>
    <w:rsid w:val="00C976D9"/>
    <w:rsid w:val="00CA18D1"/>
    <w:rsid w:val="00CA3030"/>
    <w:rsid w:val="00CA32B8"/>
    <w:rsid w:val="00CA3728"/>
    <w:rsid w:val="00CA6F9A"/>
    <w:rsid w:val="00CB0013"/>
    <w:rsid w:val="00CB0689"/>
    <w:rsid w:val="00CB1AD4"/>
    <w:rsid w:val="00CB3426"/>
    <w:rsid w:val="00CB45DB"/>
    <w:rsid w:val="00CB6421"/>
    <w:rsid w:val="00CB6448"/>
    <w:rsid w:val="00CB72F1"/>
    <w:rsid w:val="00CB7B1C"/>
    <w:rsid w:val="00CB7ED5"/>
    <w:rsid w:val="00CC0BA0"/>
    <w:rsid w:val="00CC58B2"/>
    <w:rsid w:val="00CC5C8F"/>
    <w:rsid w:val="00CC5F51"/>
    <w:rsid w:val="00CC7B0F"/>
    <w:rsid w:val="00CD020D"/>
    <w:rsid w:val="00CD2E3B"/>
    <w:rsid w:val="00CD406D"/>
    <w:rsid w:val="00CD56A2"/>
    <w:rsid w:val="00CD5728"/>
    <w:rsid w:val="00CD5BBE"/>
    <w:rsid w:val="00CD7A5E"/>
    <w:rsid w:val="00CE360F"/>
    <w:rsid w:val="00CE452C"/>
    <w:rsid w:val="00CF07DB"/>
    <w:rsid w:val="00CF0F6A"/>
    <w:rsid w:val="00CF1C5A"/>
    <w:rsid w:val="00CF227A"/>
    <w:rsid w:val="00CF36FD"/>
    <w:rsid w:val="00CF3F91"/>
    <w:rsid w:val="00CF716D"/>
    <w:rsid w:val="00CF7529"/>
    <w:rsid w:val="00CF75D7"/>
    <w:rsid w:val="00D00174"/>
    <w:rsid w:val="00D00256"/>
    <w:rsid w:val="00D00446"/>
    <w:rsid w:val="00D01064"/>
    <w:rsid w:val="00D05DCC"/>
    <w:rsid w:val="00D06024"/>
    <w:rsid w:val="00D145FF"/>
    <w:rsid w:val="00D17807"/>
    <w:rsid w:val="00D2036F"/>
    <w:rsid w:val="00D20E11"/>
    <w:rsid w:val="00D22BBE"/>
    <w:rsid w:val="00D22DB7"/>
    <w:rsid w:val="00D241A6"/>
    <w:rsid w:val="00D24D59"/>
    <w:rsid w:val="00D25571"/>
    <w:rsid w:val="00D25F80"/>
    <w:rsid w:val="00D263FA"/>
    <w:rsid w:val="00D30A7D"/>
    <w:rsid w:val="00D3115D"/>
    <w:rsid w:val="00D31596"/>
    <w:rsid w:val="00D31EC4"/>
    <w:rsid w:val="00D344E5"/>
    <w:rsid w:val="00D34BA7"/>
    <w:rsid w:val="00D35360"/>
    <w:rsid w:val="00D35993"/>
    <w:rsid w:val="00D35B98"/>
    <w:rsid w:val="00D36A24"/>
    <w:rsid w:val="00D37078"/>
    <w:rsid w:val="00D4273A"/>
    <w:rsid w:val="00D44F8D"/>
    <w:rsid w:val="00D47E04"/>
    <w:rsid w:val="00D50E5F"/>
    <w:rsid w:val="00D55694"/>
    <w:rsid w:val="00D558D0"/>
    <w:rsid w:val="00D56898"/>
    <w:rsid w:val="00D579AD"/>
    <w:rsid w:val="00D60102"/>
    <w:rsid w:val="00D618F2"/>
    <w:rsid w:val="00D61A8E"/>
    <w:rsid w:val="00D61D66"/>
    <w:rsid w:val="00D61D8D"/>
    <w:rsid w:val="00D62020"/>
    <w:rsid w:val="00D6242A"/>
    <w:rsid w:val="00D62B5B"/>
    <w:rsid w:val="00D6344A"/>
    <w:rsid w:val="00D63DAD"/>
    <w:rsid w:val="00D64C55"/>
    <w:rsid w:val="00D66C7A"/>
    <w:rsid w:val="00D67CAB"/>
    <w:rsid w:val="00D72371"/>
    <w:rsid w:val="00D72700"/>
    <w:rsid w:val="00D74379"/>
    <w:rsid w:val="00D7583E"/>
    <w:rsid w:val="00D75A1F"/>
    <w:rsid w:val="00D80BF6"/>
    <w:rsid w:val="00D81931"/>
    <w:rsid w:val="00D81AC6"/>
    <w:rsid w:val="00D81FB7"/>
    <w:rsid w:val="00D83F87"/>
    <w:rsid w:val="00D85BD2"/>
    <w:rsid w:val="00D865FA"/>
    <w:rsid w:val="00D8755E"/>
    <w:rsid w:val="00D9091A"/>
    <w:rsid w:val="00D91061"/>
    <w:rsid w:val="00D9119D"/>
    <w:rsid w:val="00D92DD6"/>
    <w:rsid w:val="00D92F14"/>
    <w:rsid w:val="00D93256"/>
    <w:rsid w:val="00D94ADF"/>
    <w:rsid w:val="00DA0440"/>
    <w:rsid w:val="00DA15D5"/>
    <w:rsid w:val="00DA4184"/>
    <w:rsid w:val="00DA470B"/>
    <w:rsid w:val="00DA6183"/>
    <w:rsid w:val="00DB05D4"/>
    <w:rsid w:val="00DB09DF"/>
    <w:rsid w:val="00DB1301"/>
    <w:rsid w:val="00DB139A"/>
    <w:rsid w:val="00DB654A"/>
    <w:rsid w:val="00DB76C3"/>
    <w:rsid w:val="00DB7C68"/>
    <w:rsid w:val="00DC10E4"/>
    <w:rsid w:val="00DC1F38"/>
    <w:rsid w:val="00DC40A3"/>
    <w:rsid w:val="00DC4C79"/>
    <w:rsid w:val="00DC5285"/>
    <w:rsid w:val="00DC5801"/>
    <w:rsid w:val="00DC585D"/>
    <w:rsid w:val="00DC5A5A"/>
    <w:rsid w:val="00DC659A"/>
    <w:rsid w:val="00DC6ACE"/>
    <w:rsid w:val="00DC7AF2"/>
    <w:rsid w:val="00DD0B1D"/>
    <w:rsid w:val="00DD0F6E"/>
    <w:rsid w:val="00DD1CD2"/>
    <w:rsid w:val="00DD25DC"/>
    <w:rsid w:val="00DD28A6"/>
    <w:rsid w:val="00DD369F"/>
    <w:rsid w:val="00DD4FA3"/>
    <w:rsid w:val="00DD50A7"/>
    <w:rsid w:val="00DD7058"/>
    <w:rsid w:val="00DD7316"/>
    <w:rsid w:val="00DE0863"/>
    <w:rsid w:val="00DE1E22"/>
    <w:rsid w:val="00DE2387"/>
    <w:rsid w:val="00DE37C4"/>
    <w:rsid w:val="00DE52C5"/>
    <w:rsid w:val="00DF565D"/>
    <w:rsid w:val="00DF5CB8"/>
    <w:rsid w:val="00DF63DD"/>
    <w:rsid w:val="00DF7A1A"/>
    <w:rsid w:val="00E01E0F"/>
    <w:rsid w:val="00E022B5"/>
    <w:rsid w:val="00E02AA5"/>
    <w:rsid w:val="00E10914"/>
    <w:rsid w:val="00E12850"/>
    <w:rsid w:val="00E13314"/>
    <w:rsid w:val="00E152DF"/>
    <w:rsid w:val="00E15430"/>
    <w:rsid w:val="00E15A6B"/>
    <w:rsid w:val="00E1668E"/>
    <w:rsid w:val="00E172CB"/>
    <w:rsid w:val="00E17E63"/>
    <w:rsid w:val="00E20107"/>
    <w:rsid w:val="00E20F7C"/>
    <w:rsid w:val="00E22994"/>
    <w:rsid w:val="00E22C96"/>
    <w:rsid w:val="00E23891"/>
    <w:rsid w:val="00E23AC2"/>
    <w:rsid w:val="00E24A62"/>
    <w:rsid w:val="00E25D7F"/>
    <w:rsid w:val="00E26258"/>
    <w:rsid w:val="00E2638A"/>
    <w:rsid w:val="00E26656"/>
    <w:rsid w:val="00E271E2"/>
    <w:rsid w:val="00E33362"/>
    <w:rsid w:val="00E33752"/>
    <w:rsid w:val="00E33EA2"/>
    <w:rsid w:val="00E34A62"/>
    <w:rsid w:val="00E3558C"/>
    <w:rsid w:val="00E400C7"/>
    <w:rsid w:val="00E40CE8"/>
    <w:rsid w:val="00E41C1B"/>
    <w:rsid w:val="00E457B3"/>
    <w:rsid w:val="00E478E4"/>
    <w:rsid w:val="00E50C37"/>
    <w:rsid w:val="00E51513"/>
    <w:rsid w:val="00E51632"/>
    <w:rsid w:val="00E5183F"/>
    <w:rsid w:val="00E51EDC"/>
    <w:rsid w:val="00E5459C"/>
    <w:rsid w:val="00E54D00"/>
    <w:rsid w:val="00E56020"/>
    <w:rsid w:val="00E562F6"/>
    <w:rsid w:val="00E56A5D"/>
    <w:rsid w:val="00E56AC8"/>
    <w:rsid w:val="00E60176"/>
    <w:rsid w:val="00E6057D"/>
    <w:rsid w:val="00E61C17"/>
    <w:rsid w:val="00E62DA7"/>
    <w:rsid w:val="00E62DE9"/>
    <w:rsid w:val="00E64FB4"/>
    <w:rsid w:val="00E66D6D"/>
    <w:rsid w:val="00E67C62"/>
    <w:rsid w:val="00E67EAB"/>
    <w:rsid w:val="00E71B92"/>
    <w:rsid w:val="00E71D69"/>
    <w:rsid w:val="00E75DB4"/>
    <w:rsid w:val="00E7609D"/>
    <w:rsid w:val="00E7691D"/>
    <w:rsid w:val="00E769CF"/>
    <w:rsid w:val="00E77953"/>
    <w:rsid w:val="00E80178"/>
    <w:rsid w:val="00E8178A"/>
    <w:rsid w:val="00E81D21"/>
    <w:rsid w:val="00E82D5F"/>
    <w:rsid w:val="00E8517D"/>
    <w:rsid w:val="00E85718"/>
    <w:rsid w:val="00E87972"/>
    <w:rsid w:val="00E900A5"/>
    <w:rsid w:val="00E900F3"/>
    <w:rsid w:val="00E931CB"/>
    <w:rsid w:val="00E93BE5"/>
    <w:rsid w:val="00E940A3"/>
    <w:rsid w:val="00E94AEE"/>
    <w:rsid w:val="00E95729"/>
    <w:rsid w:val="00E96213"/>
    <w:rsid w:val="00E96ED4"/>
    <w:rsid w:val="00E9727D"/>
    <w:rsid w:val="00EA1047"/>
    <w:rsid w:val="00EA22CD"/>
    <w:rsid w:val="00EA2626"/>
    <w:rsid w:val="00EA41BA"/>
    <w:rsid w:val="00EA5F6D"/>
    <w:rsid w:val="00EA6409"/>
    <w:rsid w:val="00EA6C76"/>
    <w:rsid w:val="00EA79E7"/>
    <w:rsid w:val="00EA7BBB"/>
    <w:rsid w:val="00EB0D5E"/>
    <w:rsid w:val="00EB2A28"/>
    <w:rsid w:val="00EB4CC9"/>
    <w:rsid w:val="00EB5C15"/>
    <w:rsid w:val="00EB7DA8"/>
    <w:rsid w:val="00EC03F7"/>
    <w:rsid w:val="00EC0455"/>
    <w:rsid w:val="00EC0562"/>
    <w:rsid w:val="00EC0A81"/>
    <w:rsid w:val="00EC0A9C"/>
    <w:rsid w:val="00EC1B2F"/>
    <w:rsid w:val="00EC412B"/>
    <w:rsid w:val="00EC4489"/>
    <w:rsid w:val="00EC4C4D"/>
    <w:rsid w:val="00EC56FB"/>
    <w:rsid w:val="00ED2280"/>
    <w:rsid w:val="00ED34FE"/>
    <w:rsid w:val="00ED545E"/>
    <w:rsid w:val="00ED547D"/>
    <w:rsid w:val="00ED6E3D"/>
    <w:rsid w:val="00ED787B"/>
    <w:rsid w:val="00ED7D4E"/>
    <w:rsid w:val="00EE1269"/>
    <w:rsid w:val="00EE1B16"/>
    <w:rsid w:val="00EE258E"/>
    <w:rsid w:val="00EE26C8"/>
    <w:rsid w:val="00EE3E8A"/>
    <w:rsid w:val="00EE451C"/>
    <w:rsid w:val="00EE4F1B"/>
    <w:rsid w:val="00EF07B5"/>
    <w:rsid w:val="00EF0AC1"/>
    <w:rsid w:val="00EF0C4B"/>
    <w:rsid w:val="00EF4F5D"/>
    <w:rsid w:val="00EF529B"/>
    <w:rsid w:val="00EF67D3"/>
    <w:rsid w:val="00F00A53"/>
    <w:rsid w:val="00F011A4"/>
    <w:rsid w:val="00F01B65"/>
    <w:rsid w:val="00F04B11"/>
    <w:rsid w:val="00F0698A"/>
    <w:rsid w:val="00F06D6A"/>
    <w:rsid w:val="00F10C10"/>
    <w:rsid w:val="00F13458"/>
    <w:rsid w:val="00F14311"/>
    <w:rsid w:val="00F16E77"/>
    <w:rsid w:val="00F20014"/>
    <w:rsid w:val="00F22E9F"/>
    <w:rsid w:val="00F22F7A"/>
    <w:rsid w:val="00F2369C"/>
    <w:rsid w:val="00F247B7"/>
    <w:rsid w:val="00F24CC6"/>
    <w:rsid w:val="00F26BC1"/>
    <w:rsid w:val="00F3050A"/>
    <w:rsid w:val="00F30EFA"/>
    <w:rsid w:val="00F326D6"/>
    <w:rsid w:val="00F32E6B"/>
    <w:rsid w:val="00F33FC4"/>
    <w:rsid w:val="00F37CA0"/>
    <w:rsid w:val="00F40215"/>
    <w:rsid w:val="00F41EC4"/>
    <w:rsid w:val="00F43587"/>
    <w:rsid w:val="00F437C2"/>
    <w:rsid w:val="00F44B8A"/>
    <w:rsid w:val="00F45307"/>
    <w:rsid w:val="00F45D63"/>
    <w:rsid w:val="00F46295"/>
    <w:rsid w:val="00F47592"/>
    <w:rsid w:val="00F478AD"/>
    <w:rsid w:val="00F47BB4"/>
    <w:rsid w:val="00F51128"/>
    <w:rsid w:val="00F514B5"/>
    <w:rsid w:val="00F51ADB"/>
    <w:rsid w:val="00F51E3F"/>
    <w:rsid w:val="00F51EC9"/>
    <w:rsid w:val="00F5445C"/>
    <w:rsid w:val="00F547DC"/>
    <w:rsid w:val="00F56A8D"/>
    <w:rsid w:val="00F604F0"/>
    <w:rsid w:val="00F605ED"/>
    <w:rsid w:val="00F61B0F"/>
    <w:rsid w:val="00F623C5"/>
    <w:rsid w:val="00F62B83"/>
    <w:rsid w:val="00F6378A"/>
    <w:rsid w:val="00F63B71"/>
    <w:rsid w:val="00F64965"/>
    <w:rsid w:val="00F64A7F"/>
    <w:rsid w:val="00F65BB3"/>
    <w:rsid w:val="00F660F6"/>
    <w:rsid w:val="00F67225"/>
    <w:rsid w:val="00F676B7"/>
    <w:rsid w:val="00F70837"/>
    <w:rsid w:val="00F70AD7"/>
    <w:rsid w:val="00F711A8"/>
    <w:rsid w:val="00F7128E"/>
    <w:rsid w:val="00F71B13"/>
    <w:rsid w:val="00F72203"/>
    <w:rsid w:val="00F74364"/>
    <w:rsid w:val="00F74925"/>
    <w:rsid w:val="00F74C73"/>
    <w:rsid w:val="00F75868"/>
    <w:rsid w:val="00F76D38"/>
    <w:rsid w:val="00F81C5C"/>
    <w:rsid w:val="00F827D1"/>
    <w:rsid w:val="00F82E28"/>
    <w:rsid w:val="00F83518"/>
    <w:rsid w:val="00F83D51"/>
    <w:rsid w:val="00F8534E"/>
    <w:rsid w:val="00F86120"/>
    <w:rsid w:val="00F87E85"/>
    <w:rsid w:val="00F907C0"/>
    <w:rsid w:val="00F95134"/>
    <w:rsid w:val="00F9618A"/>
    <w:rsid w:val="00F96DD9"/>
    <w:rsid w:val="00FA30BA"/>
    <w:rsid w:val="00FA5E42"/>
    <w:rsid w:val="00FA6C02"/>
    <w:rsid w:val="00FA7CE7"/>
    <w:rsid w:val="00FB0634"/>
    <w:rsid w:val="00FB06F0"/>
    <w:rsid w:val="00FB0AE8"/>
    <w:rsid w:val="00FB0B36"/>
    <w:rsid w:val="00FB0B94"/>
    <w:rsid w:val="00FB2F1A"/>
    <w:rsid w:val="00FB3C7C"/>
    <w:rsid w:val="00FB491B"/>
    <w:rsid w:val="00FB7C6B"/>
    <w:rsid w:val="00FC053B"/>
    <w:rsid w:val="00FC0787"/>
    <w:rsid w:val="00FC0AAB"/>
    <w:rsid w:val="00FC172F"/>
    <w:rsid w:val="00FC192E"/>
    <w:rsid w:val="00FC2A36"/>
    <w:rsid w:val="00FC319D"/>
    <w:rsid w:val="00FC413A"/>
    <w:rsid w:val="00FC5C5D"/>
    <w:rsid w:val="00FC7594"/>
    <w:rsid w:val="00FC7AA0"/>
    <w:rsid w:val="00FD0CBC"/>
    <w:rsid w:val="00FD15B8"/>
    <w:rsid w:val="00FD1829"/>
    <w:rsid w:val="00FD1C20"/>
    <w:rsid w:val="00FD2853"/>
    <w:rsid w:val="00FD344C"/>
    <w:rsid w:val="00FD6FE3"/>
    <w:rsid w:val="00FD737C"/>
    <w:rsid w:val="00FE272B"/>
    <w:rsid w:val="00FE3B82"/>
    <w:rsid w:val="00FE3D23"/>
    <w:rsid w:val="00FE513E"/>
    <w:rsid w:val="00FE5EAE"/>
    <w:rsid w:val="00FE799F"/>
    <w:rsid w:val="00FF00EA"/>
    <w:rsid w:val="00FF0A38"/>
    <w:rsid w:val="00FF22F0"/>
    <w:rsid w:val="00FF26B8"/>
    <w:rsid w:val="00FF2754"/>
    <w:rsid w:val="00FF4211"/>
    <w:rsid w:val="00FF6279"/>
    <w:rsid w:val="00FF6A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077E02"/>
  <w15:chartTrackingRefBased/>
  <w15:docId w15:val="{3AD739B9-07C4-4B19-AF28-510B31591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8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2875"/>
    <w:pPr>
      <w:keepNext/>
      <w:keepLines/>
      <w:spacing w:before="40" w:after="0"/>
      <w:outlineLvl w:val="1"/>
    </w:pPr>
    <w:rPr>
      <w:rFonts w:ascii="Arial" w:eastAsiaTheme="majorEastAsia" w:hAnsi="Arial" w:cstheme="majorBidi"/>
      <w:color w:val="2F5496" w:themeColor="accent1" w:themeShade="BF"/>
      <w:sz w:val="36"/>
      <w:szCs w:val="26"/>
    </w:rPr>
  </w:style>
  <w:style w:type="paragraph" w:styleId="Heading6">
    <w:name w:val="heading 6"/>
    <w:basedOn w:val="Normal"/>
    <w:link w:val="Heading6Char"/>
    <w:uiPriority w:val="9"/>
    <w:qFormat/>
    <w:rsid w:val="00123A7C"/>
    <w:pPr>
      <w:spacing w:before="100" w:beforeAutospacing="1" w:after="100" w:afterAutospacing="1" w:line="240" w:lineRule="auto"/>
      <w:jc w:val="left"/>
      <w:outlineLvl w:val="5"/>
    </w:pPr>
    <w:rPr>
      <w:rFonts w:ascii="Times New Roman" w:eastAsia="Times New Roman" w:hAnsi="Times New Roman" w:cs="Times New Roman"/>
      <w:b/>
      <w:bCs/>
      <w:kern w:val="0"/>
      <w:sz w:val="15"/>
      <w:szCs w:val="15"/>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837"/>
  </w:style>
  <w:style w:type="paragraph" w:styleId="Footer">
    <w:name w:val="footer"/>
    <w:basedOn w:val="Normal"/>
    <w:link w:val="FooterChar"/>
    <w:uiPriority w:val="99"/>
    <w:unhideWhenUsed/>
    <w:rsid w:val="00F708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837"/>
  </w:style>
  <w:style w:type="paragraph" w:styleId="NormalWeb">
    <w:name w:val="Normal (Web)"/>
    <w:basedOn w:val="Normal"/>
    <w:uiPriority w:val="99"/>
    <w:unhideWhenUsed/>
    <w:rsid w:val="00581F10"/>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52B43"/>
    <w:rPr>
      <w:b/>
      <w:bCs/>
    </w:rPr>
  </w:style>
  <w:style w:type="paragraph" w:styleId="ListParagraph">
    <w:name w:val="List Paragraph"/>
    <w:basedOn w:val="Normal"/>
    <w:uiPriority w:val="34"/>
    <w:qFormat/>
    <w:rsid w:val="00031D31"/>
    <w:pPr>
      <w:ind w:left="720"/>
      <w:contextualSpacing/>
    </w:pPr>
  </w:style>
  <w:style w:type="character" w:styleId="Hyperlink">
    <w:name w:val="Hyperlink"/>
    <w:basedOn w:val="DefaultParagraphFont"/>
    <w:uiPriority w:val="99"/>
    <w:unhideWhenUsed/>
    <w:rsid w:val="00F64965"/>
    <w:rPr>
      <w:color w:val="0563C1" w:themeColor="hyperlink"/>
      <w:u w:val="single"/>
    </w:rPr>
  </w:style>
  <w:style w:type="character" w:styleId="UnresolvedMention">
    <w:name w:val="Unresolved Mention"/>
    <w:basedOn w:val="DefaultParagraphFont"/>
    <w:uiPriority w:val="99"/>
    <w:semiHidden/>
    <w:unhideWhenUsed/>
    <w:rsid w:val="00F64965"/>
    <w:rPr>
      <w:color w:val="605E5C"/>
      <w:shd w:val="clear" w:color="auto" w:fill="E1DFDD"/>
    </w:rPr>
  </w:style>
  <w:style w:type="table" w:styleId="TableGrid">
    <w:name w:val="Table Grid"/>
    <w:basedOn w:val="TableNormal"/>
    <w:uiPriority w:val="39"/>
    <w:rsid w:val="00E62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123A7C"/>
    <w:rPr>
      <w:rFonts w:ascii="Times New Roman" w:eastAsia="Times New Roman" w:hAnsi="Times New Roman" w:cs="Times New Roman"/>
      <w:b/>
      <w:bCs/>
      <w:kern w:val="0"/>
      <w:sz w:val="15"/>
      <w:szCs w:val="15"/>
      <w14:ligatures w14:val="none"/>
    </w:rPr>
  </w:style>
  <w:style w:type="character" w:customStyle="1" w:styleId="badge">
    <w:name w:val="badge"/>
    <w:basedOn w:val="DefaultParagraphFont"/>
    <w:rsid w:val="00123A7C"/>
  </w:style>
  <w:style w:type="character" w:customStyle="1" w:styleId="text-container">
    <w:name w:val="text-container"/>
    <w:basedOn w:val="DefaultParagraphFont"/>
    <w:rsid w:val="00123A7C"/>
  </w:style>
  <w:style w:type="character" w:customStyle="1" w:styleId="markedcontent">
    <w:name w:val="markedcontent"/>
    <w:basedOn w:val="DefaultParagraphFont"/>
    <w:rsid w:val="00ED547D"/>
  </w:style>
  <w:style w:type="character" w:customStyle="1" w:styleId="Heading1Char">
    <w:name w:val="Heading 1 Char"/>
    <w:basedOn w:val="DefaultParagraphFont"/>
    <w:link w:val="Heading1"/>
    <w:uiPriority w:val="9"/>
    <w:rsid w:val="00C428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2875"/>
    <w:rPr>
      <w:rFonts w:ascii="Arial" w:eastAsiaTheme="majorEastAsia" w:hAnsi="Arial" w:cstheme="majorBidi"/>
      <w:color w:val="2F5496" w:themeColor="accent1" w:themeShade="BF"/>
      <w:sz w:val="36"/>
      <w:szCs w:val="26"/>
    </w:rPr>
  </w:style>
  <w:style w:type="paragraph" w:styleId="TOC2">
    <w:name w:val="toc 2"/>
    <w:basedOn w:val="Normal"/>
    <w:next w:val="Normal"/>
    <w:autoRedefine/>
    <w:uiPriority w:val="39"/>
    <w:unhideWhenUsed/>
    <w:rsid w:val="00B148B5"/>
    <w:pPr>
      <w:tabs>
        <w:tab w:val="right" w:leader="dot" w:pos="9016"/>
      </w:tabs>
      <w:spacing w:after="100"/>
      <w:ind w:left="220"/>
    </w:pPr>
    <w:rPr>
      <w:rFonts w:ascii="Arial" w:hAnsi="Arial" w:cs="Arial"/>
    </w:rPr>
  </w:style>
  <w:style w:type="paragraph" w:styleId="Caption">
    <w:name w:val="caption"/>
    <w:basedOn w:val="Normal"/>
    <w:next w:val="Normal"/>
    <w:uiPriority w:val="35"/>
    <w:unhideWhenUsed/>
    <w:qFormat/>
    <w:rsid w:val="00C461E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24E2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7422">
      <w:bodyDiv w:val="1"/>
      <w:marLeft w:val="0"/>
      <w:marRight w:val="0"/>
      <w:marTop w:val="0"/>
      <w:marBottom w:val="0"/>
      <w:divBdr>
        <w:top w:val="none" w:sz="0" w:space="0" w:color="auto"/>
        <w:left w:val="none" w:sz="0" w:space="0" w:color="auto"/>
        <w:bottom w:val="none" w:sz="0" w:space="0" w:color="auto"/>
        <w:right w:val="none" w:sz="0" w:space="0" w:color="auto"/>
      </w:divBdr>
    </w:div>
    <w:div w:id="164129151">
      <w:bodyDiv w:val="1"/>
      <w:marLeft w:val="0"/>
      <w:marRight w:val="0"/>
      <w:marTop w:val="0"/>
      <w:marBottom w:val="0"/>
      <w:divBdr>
        <w:top w:val="none" w:sz="0" w:space="0" w:color="auto"/>
        <w:left w:val="none" w:sz="0" w:space="0" w:color="auto"/>
        <w:bottom w:val="none" w:sz="0" w:space="0" w:color="auto"/>
        <w:right w:val="none" w:sz="0" w:space="0" w:color="auto"/>
      </w:divBdr>
    </w:div>
    <w:div w:id="169221228">
      <w:bodyDiv w:val="1"/>
      <w:marLeft w:val="0"/>
      <w:marRight w:val="0"/>
      <w:marTop w:val="0"/>
      <w:marBottom w:val="0"/>
      <w:divBdr>
        <w:top w:val="none" w:sz="0" w:space="0" w:color="auto"/>
        <w:left w:val="none" w:sz="0" w:space="0" w:color="auto"/>
        <w:bottom w:val="none" w:sz="0" w:space="0" w:color="auto"/>
        <w:right w:val="none" w:sz="0" w:space="0" w:color="auto"/>
      </w:divBdr>
    </w:div>
    <w:div w:id="269629277">
      <w:bodyDiv w:val="1"/>
      <w:marLeft w:val="0"/>
      <w:marRight w:val="0"/>
      <w:marTop w:val="0"/>
      <w:marBottom w:val="0"/>
      <w:divBdr>
        <w:top w:val="none" w:sz="0" w:space="0" w:color="auto"/>
        <w:left w:val="none" w:sz="0" w:space="0" w:color="auto"/>
        <w:bottom w:val="none" w:sz="0" w:space="0" w:color="auto"/>
        <w:right w:val="none" w:sz="0" w:space="0" w:color="auto"/>
      </w:divBdr>
    </w:div>
    <w:div w:id="397290981">
      <w:bodyDiv w:val="1"/>
      <w:marLeft w:val="0"/>
      <w:marRight w:val="0"/>
      <w:marTop w:val="0"/>
      <w:marBottom w:val="0"/>
      <w:divBdr>
        <w:top w:val="none" w:sz="0" w:space="0" w:color="auto"/>
        <w:left w:val="none" w:sz="0" w:space="0" w:color="auto"/>
        <w:bottom w:val="none" w:sz="0" w:space="0" w:color="auto"/>
        <w:right w:val="none" w:sz="0" w:space="0" w:color="auto"/>
      </w:divBdr>
    </w:div>
    <w:div w:id="433011979">
      <w:bodyDiv w:val="1"/>
      <w:marLeft w:val="0"/>
      <w:marRight w:val="0"/>
      <w:marTop w:val="0"/>
      <w:marBottom w:val="0"/>
      <w:divBdr>
        <w:top w:val="none" w:sz="0" w:space="0" w:color="auto"/>
        <w:left w:val="none" w:sz="0" w:space="0" w:color="auto"/>
        <w:bottom w:val="none" w:sz="0" w:space="0" w:color="auto"/>
        <w:right w:val="none" w:sz="0" w:space="0" w:color="auto"/>
      </w:divBdr>
    </w:div>
    <w:div w:id="536507278">
      <w:bodyDiv w:val="1"/>
      <w:marLeft w:val="0"/>
      <w:marRight w:val="0"/>
      <w:marTop w:val="0"/>
      <w:marBottom w:val="0"/>
      <w:divBdr>
        <w:top w:val="none" w:sz="0" w:space="0" w:color="auto"/>
        <w:left w:val="none" w:sz="0" w:space="0" w:color="auto"/>
        <w:bottom w:val="none" w:sz="0" w:space="0" w:color="auto"/>
        <w:right w:val="none" w:sz="0" w:space="0" w:color="auto"/>
      </w:divBdr>
    </w:div>
    <w:div w:id="555093078">
      <w:bodyDiv w:val="1"/>
      <w:marLeft w:val="0"/>
      <w:marRight w:val="0"/>
      <w:marTop w:val="0"/>
      <w:marBottom w:val="0"/>
      <w:divBdr>
        <w:top w:val="none" w:sz="0" w:space="0" w:color="auto"/>
        <w:left w:val="none" w:sz="0" w:space="0" w:color="auto"/>
        <w:bottom w:val="none" w:sz="0" w:space="0" w:color="auto"/>
        <w:right w:val="none" w:sz="0" w:space="0" w:color="auto"/>
      </w:divBdr>
    </w:div>
    <w:div w:id="624891620">
      <w:bodyDiv w:val="1"/>
      <w:marLeft w:val="0"/>
      <w:marRight w:val="0"/>
      <w:marTop w:val="0"/>
      <w:marBottom w:val="0"/>
      <w:divBdr>
        <w:top w:val="none" w:sz="0" w:space="0" w:color="auto"/>
        <w:left w:val="none" w:sz="0" w:space="0" w:color="auto"/>
        <w:bottom w:val="none" w:sz="0" w:space="0" w:color="auto"/>
        <w:right w:val="none" w:sz="0" w:space="0" w:color="auto"/>
      </w:divBdr>
      <w:divsChild>
        <w:div w:id="572081481">
          <w:marLeft w:val="0"/>
          <w:marRight w:val="0"/>
          <w:marTop w:val="0"/>
          <w:marBottom w:val="0"/>
          <w:divBdr>
            <w:top w:val="none" w:sz="0" w:space="0" w:color="auto"/>
            <w:left w:val="none" w:sz="0" w:space="0" w:color="auto"/>
            <w:bottom w:val="none" w:sz="0" w:space="0" w:color="auto"/>
            <w:right w:val="none" w:sz="0" w:space="0" w:color="auto"/>
          </w:divBdr>
          <w:divsChild>
            <w:div w:id="9887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081">
      <w:bodyDiv w:val="1"/>
      <w:marLeft w:val="0"/>
      <w:marRight w:val="0"/>
      <w:marTop w:val="0"/>
      <w:marBottom w:val="0"/>
      <w:divBdr>
        <w:top w:val="none" w:sz="0" w:space="0" w:color="auto"/>
        <w:left w:val="none" w:sz="0" w:space="0" w:color="auto"/>
        <w:bottom w:val="none" w:sz="0" w:space="0" w:color="auto"/>
        <w:right w:val="none" w:sz="0" w:space="0" w:color="auto"/>
      </w:divBdr>
    </w:div>
    <w:div w:id="680861790">
      <w:bodyDiv w:val="1"/>
      <w:marLeft w:val="0"/>
      <w:marRight w:val="0"/>
      <w:marTop w:val="0"/>
      <w:marBottom w:val="0"/>
      <w:divBdr>
        <w:top w:val="none" w:sz="0" w:space="0" w:color="auto"/>
        <w:left w:val="none" w:sz="0" w:space="0" w:color="auto"/>
        <w:bottom w:val="none" w:sz="0" w:space="0" w:color="auto"/>
        <w:right w:val="none" w:sz="0" w:space="0" w:color="auto"/>
      </w:divBdr>
      <w:divsChild>
        <w:div w:id="879971314">
          <w:marLeft w:val="547"/>
          <w:marRight w:val="0"/>
          <w:marTop w:val="0"/>
          <w:marBottom w:val="0"/>
          <w:divBdr>
            <w:top w:val="none" w:sz="0" w:space="0" w:color="auto"/>
            <w:left w:val="none" w:sz="0" w:space="0" w:color="auto"/>
            <w:bottom w:val="none" w:sz="0" w:space="0" w:color="auto"/>
            <w:right w:val="none" w:sz="0" w:space="0" w:color="auto"/>
          </w:divBdr>
        </w:div>
      </w:divsChild>
    </w:div>
    <w:div w:id="769621914">
      <w:bodyDiv w:val="1"/>
      <w:marLeft w:val="0"/>
      <w:marRight w:val="0"/>
      <w:marTop w:val="0"/>
      <w:marBottom w:val="0"/>
      <w:divBdr>
        <w:top w:val="none" w:sz="0" w:space="0" w:color="auto"/>
        <w:left w:val="none" w:sz="0" w:space="0" w:color="auto"/>
        <w:bottom w:val="none" w:sz="0" w:space="0" w:color="auto"/>
        <w:right w:val="none" w:sz="0" w:space="0" w:color="auto"/>
      </w:divBdr>
    </w:div>
    <w:div w:id="820124753">
      <w:bodyDiv w:val="1"/>
      <w:marLeft w:val="0"/>
      <w:marRight w:val="0"/>
      <w:marTop w:val="0"/>
      <w:marBottom w:val="0"/>
      <w:divBdr>
        <w:top w:val="none" w:sz="0" w:space="0" w:color="auto"/>
        <w:left w:val="none" w:sz="0" w:space="0" w:color="auto"/>
        <w:bottom w:val="none" w:sz="0" w:space="0" w:color="auto"/>
        <w:right w:val="none" w:sz="0" w:space="0" w:color="auto"/>
      </w:divBdr>
    </w:div>
    <w:div w:id="847910107">
      <w:bodyDiv w:val="1"/>
      <w:marLeft w:val="0"/>
      <w:marRight w:val="0"/>
      <w:marTop w:val="0"/>
      <w:marBottom w:val="0"/>
      <w:divBdr>
        <w:top w:val="none" w:sz="0" w:space="0" w:color="auto"/>
        <w:left w:val="none" w:sz="0" w:space="0" w:color="auto"/>
        <w:bottom w:val="none" w:sz="0" w:space="0" w:color="auto"/>
        <w:right w:val="none" w:sz="0" w:space="0" w:color="auto"/>
      </w:divBdr>
    </w:div>
    <w:div w:id="919487744">
      <w:bodyDiv w:val="1"/>
      <w:marLeft w:val="0"/>
      <w:marRight w:val="0"/>
      <w:marTop w:val="0"/>
      <w:marBottom w:val="0"/>
      <w:divBdr>
        <w:top w:val="none" w:sz="0" w:space="0" w:color="auto"/>
        <w:left w:val="none" w:sz="0" w:space="0" w:color="auto"/>
        <w:bottom w:val="none" w:sz="0" w:space="0" w:color="auto"/>
        <w:right w:val="none" w:sz="0" w:space="0" w:color="auto"/>
      </w:divBdr>
    </w:div>
    <w:div w:id="950554758">
      <w:bodyDiv w:val="1"/>
      <w:marLeft w:val="0"/>
      <w:marRight w:val="0"/>
      <w:marTop w:val="0"/>
      <w:marBottom w:val="0"/>
      <w:divBdr>
        <w:top w:val="none" w:sz="0" w:space="0" w:color="auto"/>
        <w:left w:val="none" w:sz="0" w:space="0" w:color="auto"/>
        <w:bottom w:val="none" w:sz="0" w:space="0" w:color="auto"/>
        <w:right w:val="none" w:sz="0" w:space="0" w:color="auto"/>
      </w:divBdr>
    </w:div>
    <w:div w:id="963847149">
      <w:bodyDiv w:val="1"/>
      <w:marLeft w:val="0"/>
      <w:marRight w:val="0"/>
      <w:marTop w:val="0"/>
      <w:marBottom w:val="0"/>
      <w:divBdr>
        <w:top w:val="none" w:sz="0" w:space="0" w:color="auto"/>
        <w:left w:val="none" w:sz="0" w:space="0" w:color="auto"/>
        <w:bottom w:val="none" w:sz="0" w:space="0" w:color="auto"/>
        <w:right w:val="none" w:sz="0" w:space="0" w:color="auto"/>
      </w:divBdr>
    </w:div>
    <w:div w:id="1003628943">
      <w:bodyDiv w:val="1"/>
      <w:marLeft w:val="0"/>
      <w:marRight w:val="0"/>
      <w:marTop w:val="0"/>
      <w:marBottom w:val="0"/>
      <w:divBdr>
        <w:top w:val="none" w:sz="0" w:space="0" w:color="auto"/>
        <w:left w:val="none" w:sz="0" w:space="0" w:color="auto"/>
        <w:bottom w:val="none" w:sz="0" w:space="0" w:color="auto"/>
        <w:right w:val="none" w:sz="0" w:space="0" w:color="auto"/>
      </w:divBdr>
    </w:div>
    <w:div w:id="1021203527">
      <w:bodyDiv w:val="1"/>
      <w:marLeft w:val="0"/>
      <w:marRight w:val="0"/>
      <w:marTop w:val="0"/>
      <w:marBottom w:val="0"/>
      <w:divBdr>
        <w:top w:val="none" w:sz="0" w:space="0" w:color="auto"/>
        <w:left w:val="none" w:sz="0" w:space="0" w:color="auto"/>
        <w:bottom w:val="none" w:sz="0" w:space="0" w:color="auto"/>
        <w:right w:val="none" w:sz="0" w:space="0" w:color="auto"/>
      </w:divBdr>
    </w:div>
    <w:div w:id="1022899019">
      <w:bodyDiv w:val="1"/>
      <w:marLeft w:val="0"/>
      <w:marRight w:val="0"/>
      <w:marTop w:val="0"/>
      <w:marBottom w:val="0"/>
      <w:divBdr>
        <w:top w:val="none" w:sz="0" w:space="0" w:color="auto"/>
        <w:left w:val="none" w:sz="0" w:space="0" w:color="auto"/>
        <w:bottom w:val="none" w:sz="0" w:space="0" w:color="auto"/>
        <w:right w:val="none" w:sz="0" w:space="0" w:color="auto"/>
      </w:divBdr>
    </w:div>
    <w:div w:id="1048720085">
      <w:bodyDiv w:val="1"/>
      <w:marLeft w:val="0"/>
      <w:marRight w:val="0"/>
      <w:marTop w:val="0"/>
      <w:marBottom w:val="0"/>
      <w:divBdr>
        <w:top w:val="none" w:sz="0" w:space="0" w:color="auto"/>
        <w:left w:val="none" w:sz="0" w:space="0" w:color="auto"/>
        <w:bottom w:val="none" w:sz="0" w:space="0" w:color="auto"/>
        <w:right w:val="none" w:sz="0" w:space="0" w:color="auto"/>
      </w:divBdr>
    </w:div>
    <w:div w:id="1067461188">
      <w:bodyDiv w:val="1"/>
      <w:marLeft w:val="0"/>
      <w:marRight w:val="0"/>
      <w:marTop w:val="0"/>
      <w:marBottom w:val="0"/>
      <w:divBdr>
        <w:top w:val="none" w:sz="0" w:space="0" w:color="auto"/>
        <w:left w:val="none" w:sz="0" w:space="0" w:color="auto"/>
        <w:bottom w:val="none" w:sz="0" w:space="0" w:color="auto"/>
        <w:right w:val="none" w:sz="0" w:space="0" w:color="auto"/>
      </w:divBdr>
    </w:div>
    <w:div w:id="1069423550">
      <w:bodyDiv w:val="1"/>
      <w:marLeft w:val="0"/>
      <w:marRight w:val="0"/>
      <w:marTop w:val="0"/>
      <w:marBottom w:val="0"/>
      <w:divBdr>
        <w:top w:val="none" w:sz="0" w:space="0" w:color="auto"/>
        <w:left w:val="none" w:sz="0" w:space="0" w:color="auto"/>
        <w:bottom w:val="none" w:sz="0" w:space="0" w:color="auto"/>
        <w:right w:val="none" w:sz="0" w:space="0" w:color="auto"/>
      </w:divBdr>
    </w:div>
    <w:div w:id="1111046530">
      <w:bodyDiv w:val="1"/>
      <w:marLeft w:val="0"/>
      <w:marRight w:val="0"/>
      <w:marTop w:val="0"/>
      <w:marBottom w:val="0"/>
      <w:divBdr>
        <w:top w:val="none" w:sz="0" w:space="0" w:color="auto"/>
        <w:left w:val="none" w:sz="0" w:space="0" w:color="auto"/>
        <w:bottom w:val="none" w:sz="0" w:space="0" w:color="auto"/>
        <w:right w:val="none" w:sz="0" w:space="0" w:color="auto"/>
      </w:divBdr>
    </w:div>
    <w:div w:id="1113087068">
      <w:bodyDiv w:val="1"/>
      <w:marLeft w:val="0"/>
      <w:marRight w:val="0"/>
      <w:marTop w:val="0"/>
      <w:marBottom w:val="0"/>
      <w:divBdr>
        <w:top w:val="none" w:sz="0" w:space="0" w:color="auto"/>
        <w:left w:val="none" w:sz="0" w:space="0" w:color="auto"/>
        <w:bottom w:val="none" w:sz="0" w:space="0" w:color="auto"/>
        <w:right w:val="none" w:sz="0" w:space="0" w:color="auto"/>
      </w:divBdr>
    </w:div>
    <w:div w:id="1217161463">
      <w:bodyDiv w:val="1"/>
      <w:marLeft w:val="0"/>
      <w:marRight w:val="0"/>
      <w:marTop w:val="0"/>
      <w:marBottom w:val="0"/>
      <w:divBdr>
        <w:top w:val="none" w:sz="0" w:space="0" w:color="auto"/>
        <w:left w:val="none" w:sz="0" w:space="0" w:color="auto"/>
        <w:bottom w:val="none" w:sz="0" w:space="0" w:color="auto"/>
        <w:right w:val="none" w:sz="0" w:space="0" w:color="auto"/>
      </w:divBdr>
    </w:div>
    <w:div w:id="1247228044">
      <w:bodyDiv w:val="1"/>
      <w:marLeft w:val="0"/>
      <w:marRight w:val="0"/>
      <w:marTop w:val="0"/>
      <w:marBottom w:val="0"/>
      <w:divBdr>
        <w:top w:val="none" w:sz="0" w:space="0" w:color="auto"/>
        <w:left w:val="none" w:sz="0" w:space="0" w:color="auto"/>
        <w:bottom w:val="none" w:sz="0" w:space="0" w:color="auto"/>
        <w:right w:val="none" w:sz="0" w:space="0" w:color="auto"/>
      </w:divBdr>
    </w:div>
    <w:div w:id="1258053703">
      <w:bodyDiv w:val="1"/>
      <w:marLeft w:val="0"/>
      <w:marRight w:val="0"/>
      <w:marTop w:val="0"/>
      <w:marBottom w:val="0"/>
      <w:divBdr>
        <w:top w:val="none" w:sz="0" w:space="0" w:color="auto"/>
        <w:left w:val="none" w:sz="0" w:space="0" w:color="auto"/>
        <w:bottom w:val="none" w:sz="0" w:space="0" w:color="auto"/>
        <w:right w:val="none" w:sz="0" w:space="0" w:color="auto"/>
      </w:divBdr>
    </w:div>
    <w:div w:id="1321351190">
      <w:bodyDiv w:val="1"/>
      <w:marLeft w:val="0"/>
      <w:marRight w:val="0"/>
      <w:marTop w:val="0"/>
      <w:marBottom w:val="0"/>
      <w:divBdr>
        <w:top w:val="none" w:sz="0" w:space="0" w:color="auto"/>
        <w:left w:val="none" w:sz="0" w:space="0" w:color="auto"/>
        <w:bottom w:val="none" w:sz="0" w:space="0" w:color="auto"/>
        <w:right w:val="none" w:sz="0" w:space="0" w:color="auto"/>
      </w:divBdr>
    </w:div>
    <w:div w:id="1415281394">
      <w:bodyDiv w:val="1"/>
      <w:marLeft w:val="0"/>
      <w:marRight w:val="0"/>
      <w:marTop w:val="0"/>
      <w:marBottom w:val="0"/>
      <w:divBdr>
        <w:top w:val="none" w:sz="0" w:space="0" w:color="auto"/>
        <w:left w:val="none" w:sz="0" w:space="0" w:color="auto"/>
        <w:bottom w:val="none" w:sz="0" w:space="0" w:color="auto"/>
        <w:right w:val="none" w:sz="0" w:space="0" w:color="auto"/>
      </w:divBdr>
    </w:div>
    <w:div w:id="1417747016">
      <w:bodyDiv w:val="1"/>
      <w:marLeft w:val="0"/>
      <w:marRight w:val="0"/>
      <w:marTop w:val="0"/>
      <w:marBottom w:val="0"/>
      <w:divBdr>
        <w:top w:val="none" w:sz="0" w:space="0" w:color="auto"/>
        <w:left w:val="none" w:sz="0" w:space="0" w:color="auto"/>
        <w:bottom w:val="none" w:sz="0" w:space="0" w:color="auto"/>
        <w:right w:val="none" w:sz="0" w:space="0" w:color="auto"/>
      </w:divBdr>
      <w:divsChild>
        <w:div w:id="309331641">
          <w:marLeft w:val="0"/>
          <w:marRight w:val="0"/>
          <w:marTop w:val="0"/>
          <w:marBottom w:val="0"/>
          <w:divBdr>
            <w:top w:val="none" w:sz="0" w:space="0" w:color="auto"/>
            <w:left w:val="none" w:sz="0" w:space="0" w:color="auto"/>
            <w:bottom w:val="none" w:sz="0" w:space="0" w:color="auto"/>
            <w:right w:val="none" w:sz="0" w:space="0" w:color="auto"/>
          </w:divBdr>
          <w:divsChild>
            <w:div w:id="31117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77346">
      <w:bodyDiv w:val="1"/>
      <w:marLeft w:val="0"/>
      <w:marRight w:val="0"/>
      <w:marTop w:val="0"/>
      <w:marBottom w:val="0"/>
      <w:divBdr>
        <w:top w:val="none" w:sz="0" w:space="0" w:color="auto"/>
        <w:left w:val="none" w:sz="0" w:space="0" w:color="auto"/>
        <w:bottom w:val="none" w:sz="0" w:space="0" w:color="auto"/>
        <w:right w:val="none" w:sz="0" w:space="0" w:color="auto"/>
      </w:divBdr>
    </w:div>
    <w:div w:id="1594436525">
      <w:bodyDiv w:val="1"/>
      <w:marLeft w:val="0"/>
      <w:marRight w:val="0"/>
      <w:marTop w:val="0"/>
      <w:marBottom w:val="0"/>
      <w:divBdr>
        <w:top w:val="none" w:sz="0" w:space="0" w:color="auto"/>
        <w:left w:val="none" w:sz="0" w:space="0" w:color="auto"/>
        <w:bottom w:val="none" w:sz="0" w:space="0" w:color="auto"/>
        <w:right w:val="none" w:sz="0" w:space="0" w:color="auto"/>
      </w:divBdr>
    </w:div>
    <w:div w:id="1641954168">
      <w:bodyDiv w:val="1"/>
      <w:marLeft w:val="0"/>
      <w:marRight w:val="0"/>
      <w:marTop w:val="0"/>
      <w:marBottom w:val="0"/>
      <w:divBdr>
        <w:top w:val="none" w:sz="0" w:space="0" w:color="auto"/>
        <w:left w:val="none" w:sz="0" w:space="0" w:color="auto"/>
        <w:bottom w:val="none" w:sz="0" w:space="0" w:color="auto"/>
        <w:right w:val="none" w:sz="0" w:space="0" w:color="auto"/>
      </w:divBdr>
    </w:div>
    <w:div w:id="1734692566">
      <w:bodyDiv w:val="1"/>
      <w:marLeft w:val="0"/>
      <w:marRight w:val="0"/>
      <w:marTop w:val="0"/>
      <w:marBottom w:val="0"/>
      <w:divBdr>
        <w:top w:val="none" w:sz="0" w:space="0" w:color="auto"/>
        <w:left w:val="none" w:sz="0" w:space="0" w:color="auto"/>
        <w:bottom w:val="none" w:sz="0" w:space="0" w:color="auto"/>
        <w:right w:val="none" w:sz="0" w:space="0" w:color="auto"/>
      </w:divBdr>
    </w:div>
    <w:div w:id="1783455175">
      <w:bodyDiv w:val="1"/>
      <w:marLeft w:val="0"/>
      <w:marRight w:val="0"/>
      <w:marTop w:val="0"/>
      <w:marBottom w:val="0"/>
      <w:divBdr>
        <w:top w:val="none" w:sz="0" w:space="0" w:color="auto"/>
        <w:left w:val="none" w:sz="0" w:space="0" w:color="auto"/>
        <w:bottom w:val="none" w:sz="0" w:space="0" w:color="auto"/>
        <w:right w:val="none" w:sz="0" w:space="0" w:color="auto"/>
      </w:divBdr>
    </w:div>
    <w:div w:id="1816332764">
      <w:bodyDiv w:val="1"/>
      <w:marLeft w:val="0"/>
      <w:marRight w:val="0"/>
      <w:marTop w:val="0"/>
      <w:marBottom w:val="0"/>
      <w:divBdr>
        <w:top w:val="none" w:sz="0" w:space="0" w:color="auto"/>
        <w:left w:val="none" w:sz="0" w:space="0" w:color="auto"/>
        <w:bottom w:val="none" w:sz="0" w:space="0" w:color="auto"/>
        <w:right w:val="none" w:sz="0" w:space="0" w:color="auto"/>
      </w:divBdr>
    </w:div>
    <w:div w:id="1872649425">
      <w:bodyDiv w:val="1"/>
      <w:marLeft w:val="0"/>
      <w:marRight w:val="0"/>
      <w:marTop w:val="0"/>
      <w:marBottom w:val="0"/>
      <w:divBdr>
        <w:top w:val="none" w:sz="0" w:space="0" w:color="auto"/>
        <w:left w:val="none" w:sz="0" w:space="0" w:color="auto"/>
        <w:bottom w:val="none" w:sz="0" w:space="0" w:color="auto"/>
        <w:right w:val="none" w:sz="0" w:space="0" w:color="auto"/>
      </w:divBdr>
    </w:div>
    <w:div w:id="1945260942">
      <w:bodyDiv w:val="1"/>
      <w:marLeft w:val="0"/>
      <w:marRight w:val="0"/>
      <w:marTop w:val="0"/>
      <w:marBottom w:val="0"/>
      <w:divBdr>
        <w:top w:val="none" w:sz="0" w:space="0" w:color="auto"/>
        <w:left w:val="none" w:sz="0" w:space="0" w:color="auto"/>
        <w:bottom w:val="none" w:sz="0" w:space="0" w:color="auto"/>
        <w:right w:val="none" w:sz="0" w:space="0" w:color="auto"/>
      </w:divBdr>
      <w:divsChild>
        <w:div w:id="420418758">
          <w:marLeft w:val="0"/>
          <w:marRight w:val="0"/>
          <w:marTop w:val="0"/>
          <w:marBottom w:val="0"/>
          <w:divBdr>
            <w:top w:val="none" w:sz="0" w:space="0" w:color="auto"/>
            <w:left w:val="none" w:sz="0" w:space="0" w:color="auto"/>
            <w:bottom w:val="none" w:sz="0" w:space="0" w:color="auto"/>
            <w:right w:val="none" w:sz="0" w:space="0" w:color="auto"/>
          </w:divBdr>
          <w:divsChild>
            <w:div w:id="500857752">
              <w:marLeft w:val="0"/>
              <w:marRight w:val="0"/>
              <w:marTop w:val="0"/>
              <w:marBottom w:val="0"/>
              <w:divBdr>
                <w:top w:val="none" w:sz="0" w:space="0" w:color="auto"/>
                <w:left w:val="none" w:sz="0" w:space="0" w:color="auto"/>
                <w:bottom w:val="none" w:sz="0" w:space="0" w:color="auto"/>
                <w:right w:val="none" w:sz="0" w:space="0" w:color="auto"/>
              </w:divBdr>
              <w:divsChild>
                <w:div w:id="305281135">
                  <w:marLeft w:val="0"/>
                  <w:marRight w:val="0"/>
                  <w:marTop w:val="0"/>
                  <w:marBottom w:val="0"/>
                  <w:divBdr>
                    <w:top w:val="none" w:sz="0" w:space="0" w:color="auto"/>
                    <w:left w:val="none" w:sz="0" w:space="0" w:color="auto"/>
                    <w:bottom w:val="none" w:sz="0" w:space="0" w:color="auto"/>
                    <w:right w:val="none" w:sz="0" w:space="0" w:color="auto"/>
                  </w:divBdr>
                  <w:divsChild>
                    <w:div w:id="2561293">
                      <w:marLeft w:val="0"/>
                      <w:marRight w:val="0"/>
                      <w:marTop w:val="0"/>
                      <w:marBottom w:val="0"/>
                      <w:divBdr>
                        <w:top w:val="none" w:sz="0" w:space="0" w:color="auto"/>
                        <w:left w:val="none" w:sz="0" w:space="0" w:color="auto"/>
                        <w:bottom w:val="none" w:sz="0" w:space="0" w:color="auto"/>
                        <w:right w:val="none" w:sz="0" w:space="0" w:color="auto"/>
                      </w:divBdr>
                      <w:divsChild>
                        <w:div w:id="18379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4858">
              <w:marLeft w:val="0"/>
              <w:marRight w:val="0"/>
              <w:marTop w:val="0"/>
              <w:marBottom w:val="0"/>
              <w:divBdr>
                <w:top w:val="none" w:sz="0" w:space="0" w:color="auto"/>
                <w:left w:val="none" w:sz="0" w:space="0" w:color="auto"/>
                <w:bottom w:val="none" w:sz="0" w:space="0" w:color="auto"/>
                <w:right w:val="none" w:sz="0" w:space="0" w:color="auto"/>
              </w:divBdr>
              <w:divsChild>
                <w:div w:id="443614400">
                  <w:marLeft w:val="0"/>
                  <w:marRight w:val="0"/>
                  <w:marTop w:val="0"/>
                  <w:marBottom w:val="0"/>
                  <w:divBdr>
                    <w:top w:val="none" w:sz="0" w:space="0" w:color="auto"/>
                    <w:left w:val="none" w:sz="0" w:space="0" w:color="auto"/>
                    <w:bottom w:val="none" w:sz="0" w:space="0" w:color="auto"/>
                    <w:right w:val="none" w:sz="0" w:space="0" w:color="auto"/>
                  </w:divBdr>
                </w:div>
                <w:div w:id="91096729">
                  <w:marLeft w:val="0"/>
                  <w:marRight w:val="0"/>
                  <w:marTop w:val="0"/>
                  <w:marBottom w:val="0"/>
                  <w:divBdr>
                    <w:top w:val="none" w:sz="0" w:space="0" w:color="auto"/>
                    <w:left w:val="none" w:sz="0" w:space="0" w:color="auto"/>
                    <w:bottom w:val="none" w:sz="0" w:space="0" w:color="auto"/>
                    <w:right w:val="none" w:sz="0" w:space="0" w:color="auto"/>
                  </w:divBdr>
                  <w:divsChild>
                    <w:div w:id="107632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007462">
              <w:marLeft w:val="0"/>
              <w:marRight w:val="0"/>
              <w:marTop w:val="180"/>
              <w:marBottom w:val="0"/>
              <w:divBdr>
                <w:top w:val="none" w:sz="0" w:space="0" w:color="auto"/>
                <w:left w:val="none" w:sz="0" w:space="0" w:color="auto"/>
                <w:bottom w:val="none" w:sz="0" w:space="0" w:color="auto"/>
                <w:right w:val="none" w:sz="0" w:space="0" w:color="auto"/>
              </w:divBdr>
              <w:divsChild>
                <w:div w:id="17604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9226">
      <w:bodyDiv w:val="1"/>
      <w:marLeft w:val="0"/>
      <w:marRight w:val="0"/>
      <w:marTop w:val="0"/>
      <w:marBottom w:val="0"/>
      <w:divBdr>
        <w:top w:val="none" w:sz="0" w:space="0" w:color="auto"/>
        <w:left w:val="none" w:sz="0" w:space="0" w:color="auto"/>
        <w:bottom w:val="none" w:sz="0" w:space="0" w:color="auto"/>
        <w:right w:val="none" w:sz="0" w:space="0" w:color="auto"/>
      </w:divBdr>
    </w:div>
    <w:div w:id="209200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jpeg"/><Relationship Id="rId18" Type="http://schemas.openxmlformats.org/officeDocument/2006/relationships/hyperlink" Target="https://en.wikipedia.org/wiki/File:Flag_of_United_Arab_Emirates.svg" TargetMode="External"/><Relationship Id="rId26"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hyperlink" Target="https://www.crossculture.com/the-lewis-model-dimensions-of-behaviour/"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diagramColors" Target="diagrams/colors1.xml"/><Relationship Id="rId33" Type="http://schemas.openxmlformats.org/officeDocument/2006/relationships/hyperlink" Target="https://www.linkedin.com/pulse/guide-uk-business-culture-what-you-need-know-yash-dubal"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publicdomainpictures.net/en/view-image.php?image=119667&amp;picture=united-kingdom-flag"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Centrica" TargetMode="External"/><Relationship Id="rId24" Type="http://schemas.openxmlformats.org/officeDocument/2006/relationships/diagramQuickStyle" Target="diagrams/quickStyle1.xml"/><Relationship Id="rId32" Type="http://schemas.openxmlformats.org/officeDocument/2006/relationships/hyperlink" Target="https://www.flickr.com/photos/livenature/247192554/"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07/relationships/hdphoto" Target="media/hdphoto2.wdp"/><Relationship Id="rId23" Type="http://schemas.openxmlformats.org/officeDocument/2006/relationships/diagramLayout" Target="diagrams/layout1.xm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s://en.wikipedia.org/wiki/United_Kingdom" TargetMode="External"/><Relationship Id="rId19" Type="http://schemas.openxmlformats.org/officeDocument/2006/relationships/image" Target="media/image8.jpeg"/><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diagramData" Target="diagrams/data1.xml"/><Relationship Id="rId27" Type="http://schemas.openxmlformats.org/officeDocument/2006/relationships/image" Target="media/image10.png"/><Relationship Id="rId30" Type="http://schemas.openxmlformats.org/officeDocument/2006/relationships/hyperlink" Target="https://msnsam.deviantart.com/art/Afghanistan-national-flag-288721979" TargetMode="External"/><Relationship Id="rId35" Type="http://schemas.openxmlformats.org/officeDocument/2006/relationships/hyperlink" Target="https://www.hofstede-insights.com/country-comparison-too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4039A7-3F8D-4BBC-B0A1-CB9255C41085}"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7772C64B-7416-4577-805F-E78603265E85}">
      <dgm:prSet phldrT="[Text]" custT="1">
        <dgm:style>
          <a:lnRef idx="2">
            <a:schemeClr val="dk1"/>
          </a:lnRef>
          <a:fillRef idx="1">
            <a:schemeClr val="lt1"/>
          </a:fillRef>
          <a:effectRef idx="0">
            <a:schemeClr val="dk1"/>
          </a:effectRef>
          <a:fontRef idx="minor">
            <a:schemeClr val="dk1"/>
          </a:fontRef>
        </dgm:style>
      </dgm:prSet>
      <dgm:spPr/>
      <dgm:t>
        <a:bodyPr/>
        <a:lstStyle/>
        <a:p>
          <a:r>
            <a:rPr lang="en-GB" sz="1800"/>
            <a:t>Organisational Structues</a:t>
          </a:r>
        </a:p>
      </dgm:t>
    </dgm:pt>
    <dgm:pt modelId="{CA85B536-7BEA-45EB-AF7B-F5AB3448EAD1}" type="parTrans" cxnId="{209C5873-1E73-4155-8BF7-92F639398540}">
      <dgm:prSet/>
      <dgm:spPr/>
      <dgm:t>
        <a:bodyPr/>
        <a:lstStyle/>
        <a:p>
          <a:endParaRPr lang="en-GB"/>
        </a:p>
      </dgm:t>
    </dgm:pt>
    <dgm:pt modelId="{96830696-BC37-4A2B-B230-6FC0B9B047A8}" type="sibTrans" cxnId="{209C5873-1E73-4155-8BF7-92F639398540}">
      <dgm:prSet/>
      <dgm:spPr/>
      <dgm:t>
        <a:bodyPr/>
        <a:lstStyle/>
        <a:p>
          <a:endParaRPr lang="en-GB"/>
        </a:p>
      </dgm:t>
    </dgm:pt>
    <dgm:pt modelId="{B8D18FCA-EFFF-419E-AC17-3B5DCFB0B4AF}">
      <dgm:prSet phldrT="[Text]"/>
      <dgm:spPr/>
      <dgm:t>
        <a:bodyPr/>
        <a:lstStyle/>
        <a:p>
          <a:r>
            <a:rPr lang="en-GB"/>
            <a:t>Clan</a:t>
          </a:r>
        </a:p>
      </dgm:t>
    </dgm:pt>
    <dgm:pt modelId="{D4E1108B-56B0-4D0E-A124-9C1CE0A60352}" type="parTrans" cxnId="{7E3862FC-B821-4731-AAAE-CCE498A523C8}">
      <dgm:prSet/>
      <dgm:spPr/>
      <dgm:t>
        <a:bodyPr/>
        <a:lstStyle/>
        <a:p>
          <a:endParaRPr lang="en-GB"/>
        </a:p>
      </dgm:t>
    </dgm:pt>
    <dgm:pt modelId="{26082D03-BA0E-46EB-B6DB-CD5A4DD53B32}" type="sibTrans" cxnId="{7E3862FC-B821-4731-AAAE-CCE498A523C8}">
      <dgm:prSet/>
      <dgm:spPr/>
      <dgm:t>
        <a:bodyPr/>
        <a:lstStyle/>
        <a:p>
          <a:endParaRPr lang="en-GB"/>
        </a:p>
      </dgm:t>
    </dgm:pt>
    <dgm:pt modelId="{C3A935BE-2C4F-44E8-8597-4C79D008BDEF}">
      <dgm:prSet phldrT="[Text]"/>
      <dgm:spPr/>
      <dgm:t>
        <a:bodyPr/>
        <a:lstStyle/>
        <a:p>
          <a:r>
            <a:rPr lang="en-GB"/>
            <a:t>Adhocracy</a:t>
          </a:r>
        </a:p>
      </dgm:t>
    </dgm:pt>
    <dgm:pt modelId="{6B47ACEA-97DB-414C-9468-A58F46DBE532}" type="parTrans" cxnId="{6E9105A6-285F-4719-8096-99060D1E6958}">
      <dgm:prSet/>
      <dgm:spPr/>
      <dgm:t>
        <a:bodyPr/>
        <a:lstStyle/>
        <a:p>
          <a:endParaRPr lang="en-GB"/>
        </a:p>
      </dgm:t>
    </dgm:pt>
    <dgm:pt modelId="{934D9963-A107-4437-BEE1-6DA1B2C5676E}" type="sibTrans" cxnId="{6E9105A6-285F-4719-8096-99060D1E6958}">
      <dgm:prSet/>
      <dgm:spPr/>
      <dgm:t>
        <a:bodyPr/>
        <a:lstStyle/>
        <a:p>
          <a:endParaRPr lang="en-GB"/>
        </a:p>
      </dgm:t>
    </dgm:pt>
    <dgm:pt modelId="{1D92265A-E0C2-4D44-AE99-C4AFD25DD1C7}">
      <dgm:prSet phldrT="[Text]"/>
      <dgm:spPr/>
      <dgm:t>
        <a:bodyPr/>
        <a:lstStyle/>
        <a:p>
          <a:r>
            <a:rPr lang="en-GB"/>
            <a:t>Market </a:t>
          </a:r>
        </a:p>
      </dgm:t>
    </dgm:pt>
    <dgm:pt modelId="{AEFCE2B0-6AD5-4056-83F7-0BFFB871A9E7}" type="parTrans" cxnId="{40D49460-0CA2-42B3-A999-8A862B654F56}">
      <dgm:prSet/>
      <dgm:spPr/>
      <dgm:t>
        <a:bodyPr/>
        <a:lstStyle/>
        <a:p>
          <a:endParaRPr lang="en-GB"/>
        </a:p>
      </dgm:t>
    </dgm:pt>
    <dgm:pt modelId="{919A2BFB-7E86-49B0-A17B-C5A28AB2356E}" type="sibTrans" cxnId="{40D49460-0CA2-42B3-A999-8A862B654F56}">
      <dgm:prSet/>
      <dgm:spPr/>
      <dgm:t>
        <a:bodyPr/>
        <a:lstStyle/>
        <a:p>
          <a:endParaRPr lang="en-GB"/>
        </a:p>
      </dgm:t>
    </dgm:pt>
    <dgm:pt modelId="{FA216796-AFD4-43EC-825A-3E8C7CAF4F5C}">
      <dgm:prSet phldrT="[Text]"/>
      <dgm:spPr/>
      <dgm:t>
        <a:bodyPr/>
        <a:lstStyle/>
        <a:p>
          <a:r>
            <a:rPr lang="en-GB"/>
            <a:t>Hierarchy</a:t>
          </a:r>
        </a:p>
      </dgm:t>
    </dgm:pt>
    <dgm:pt modelId="{19939503-5614-492A-BE33-8B428803C218}" type="parTrans" cxnId="{B14E9F57-C653-40B8-B77C-B07628F2FD31}">
      <dgm:prSet/>
      <dgm:spPr/>
      <dgm:t>
        <a:bodyPr/>
        <a:lstStyle/>
        <a:p>
          <a:endParaRPr lang="en-GB"/>
        </a:p>
      </dgm:t>
    </dgm:pt>
    <dgm:pt modelId="{ED0D20F0-818C-4BFC-AF10-992141F83108}" type="sibTrans" cxnId="{B14E9F57-C653-40B8-B77C-B07628F2FD31}">
      <dgm:prSet/>
      <dgm:spPr/>
      <dgm:t>
        <a:bodyPr/>
        <a:lstStyle/>
        <a:p>
          <a:endParaRPr lang="en-GB"/>
        </a:p>
      </dgm:t>
    </dgm:pt>
    <dgm:pt modelId="{5FF5F01D-757F-45DA-9150-0AE10230B645}" type="pres">
      <dgm:prSet presAssocID="{704039A7-3F8D-4BBC-B0A1-CB9255C41085}" presName="diagram" presStyleCnt="0">
        <dgm:presLayoutVars>
          <dgm:chMax val="1"/>
          <dgm:dir/>
          <dgm:animLvl val="ctr"/>
          <dgm:resizeHandles val="exact"/>
        </dgm:presLayoutVars>
      </dgm:prSet>
      <dgm:spPr/>
    </dgm:pt>
    <dgm:pt modelId="{DFA1455B-3C72-4A4A-90D7-EA46B4D07ECE}" type="pres">
      <dgm:prSet presAssocID="{704039A7-3F8D-4BBC-B0A1-CB9255C41085}" presName="matrix" presStyleCnt="0"/>
      <dgm:spPr/>
    </dgm:pt>
    <dgm:pt modelId="{82D6E149-057F-4AB3-A34F-B6B8B455965A}" type="pres">
      <dgm:prSet presAssocID="{704039A7-3F8D-4BBC-B0A1-CB9255C41085}" presName="tile1" presStyleLbl="node1" presStyleIdx="0" presStyleCnt="4"/>
      <dgm:spPr/>
    </dgm:pt>
    <dgm:pt modelId="{1844ED3C-1A88-4B35-BF60-18D92C9B7B3E}" type="pres">
      <dgm:prSet presAssocID="{704039A7-3F8D-4BBC-B0A1-CB9255C41085}" presName="tile1text" presStyleLbl="node1" presStyleIdx="0" presStyleCnt="4">
        <dgm:presLayoutVars>
          <dgm:chMax val="0"/>
          <dgm:chPref val="0"/>
          <dgm:bulletEnabled val="1"/>
        </dgm:presLayoutVars>
      </dgm:prSet>
      <dgm:spPr/>
    </dgm:pt>
    <dgm:pt modelId="{FE4883BA-2710-435E-BC28-E14BD161828F}" type="pres">
      <dgm:prSet presAssocID="{704039A7-3F8D-4BBC-B0A1-CB9255C41085}" presName="tile2" presStyleLbl="node1" presStyleIdx="1" presStyleCnt="4"/>
      <dgm:spPr/>
    </dgm:pt>
    <dgm:pt modelId="{5DD1A9FE-36B5-481A-B3CE-D4E462536CC6}" type="pres">
      <dgm:prSet presAssocID="{704039A7-3F8D-4BBC-B0A1-CB9255C41085}" presName="tile2text" presStyleLbl="node1" presStyleIdx="1" presStyleCnt="4">
        <dgm:presLayoutVars>
          <dgm:chMax val="0"/>
          <dgm:chPref val="0"/>
          <dgm:bulletEnabled val="1"/>
        </dgm:presLayoutVars>
      </dgm:prSet>
      <dgm:spPr/>
    </dgm:pt>
    <dgm:pt modelId="{B515DEE2-74ED-4E81-87A2-405AD36483AC}" type="pres">
      <dgm:prSet presAssocID="{704039A7-3F8D-4BBC-B0A1-CB9255C41085}" presName="tile3" presStyleLbl="node1" presStyleIdx="2" presStyleCnt="4"/>
      <dgm:spPr/>
    </dgm:pt>
    <dgm:pt modelId="{B84F8446-E4C5-42C6-82F5-D29DE4484B06}" type="pres">
      <dgm:prSet presAssocID="{704039A7-3F8D-4BBC-B0A1-CB9255C41085}" presName="tile3text" presStyleLbl="node1" presStyleIdx="2" presStyleCnt="4">
        <dgm:presLayoutVars>
          <dgm:chMax val="0"/>
          <dgm:chPref val="0"/>
          <dgm:bulletEnabled val="1"/>
        </dgm:presLayoutVars>
      </dgm:prSet>
      <dgm:spPr/>
    </dgm:pt>
    <dgm:pt modelId="{25F2B43D-C5C7-4354-B0BC-69F6BF8DA27F}" type="pres">
      <dgm:prSet presAssocID="{704039A7-3F8D-4BBC-B0A1-CB9255C41085}" presName="tile4" presStyleLbl="node1" presStyleIdx="3" presStyleCnt="4"/>
      <dgm:spPr/>
    </dgm:pt>
    <dgm:pt modelId="{CE103AF8-D436-4824-88F9-B4D73841A54E}" type="pres">
      <dgm:prSet presAssocID="{704039A7-3F8D-4BBC-B0A1-CB9255C41085}" presName="tile4text" presStyleLbl="node1" presStyleIdx="3" presStyleCnt="4">
        <dgm:presLayoutVars>
          <dgm:chMax val="0"/>
          <dgm:chPref val="0"/>
          <dgm:bulletEnabled val="1"/>
        </dgm:presLayoutVars>
      </dgm:prSet>
      <dgm:spPr/>
    </dgm:pt>
    <dgm:pt modelId="{C1724FFB-97F2-43F6-BD03-52255CF36F43}" type="pres">
      <dgm:prSet presAssocID="{704039A7-3F8D-4BBC-B0A1-CB9255C41085}" presName="centerTile" presStyleLbl="fgShp" presStyleIdx="0" presStyleCnt="1" custScaleX="110816">
        <dgm:presLayoutVars>
          <dgm:chMax val="0"/>
          <dgm:chPref val="0"/>
        </dgm:presLayoutVars>
      </dgm:prSet>
      <dgm:spPr/>
    </dgm:pt>
  </dgm:ptLst>
  <dgm:cxnLst>
    <dgm:cxn modelId="{2581B702-CD64-4A01-98CF-40555CD14877}" type="presOf" srcId="{704039A7-3F8D-4BBC-B0A1-CB9255C41085}" destId="{5FF5F01D-757F-45DA-9150-0AE10230B645}" srcOrd="0" destOrd="0" presId="urn:microsoft.com/office/officeart/2005/8/layout/matrix1"/>
    <dgm:cxn modelId="{DC5BFC20-E908-44B6-A4A9-F68B9D72D606}" type="presOf" srcId="{C3A935BE-2C4F-44E8-8597-4C79D008BDEF}" destId="{FE4883BA-2710-435E-BC28-E14BD161828F}" srcOrd="0" destOrd="0" presId="urn:microsoft.com/office/officeart/2005/8/layout/matrix1"/>
    <dgm:cxn modelId="{40D49460-0CA2-42B3-A999-8A862B654F56}" srcId="{7772C64B-7416-4577-805F-E78603265E85}" destId="{1D92265A-E0C2-4D44-AE99-C4AFD25DD1C7}" srcOrd="2" destOrd="0" parTransId="{AEFCE2B0-6AD5-4056-83F7-0BFFB871A9E7}" sibTransId="{919A2BFB-7E86-49B0-A17B-C5A28AB2356E}"/>
    <dgm:cxn modelId="{6C933065-490C-4F6A-8836-EE88E4703A0A}" type="presOf" srcId="{1D92265A-E0C2-4D44-AE99-C4AFD25DD1C7}" destId="{B515DEE2-74ED-4E81-87A2-405AD36483AC}" srcOrd="0" destOrd="0" presId="urn:microsoft.com/office/officeart/2005/8/layout/matrix1"/>
    <dgm:cxn modelId="{209C5873-1E73-4155-8BF7-92F639398540}" srcId="{704039A7-3F8D-4BBC-B0A1-CB9255C41085}" destId="{7772C64B-7416-4577-805F-E78603265E85}" srcOrd="0" destOrd="0" parTransId="{CA85B536-7BEA-45EB-AF7B-F5AB3448EAD1}" sibTransId="{96830696-BC37-4A2B-B230-6FC0B9B047A8}"/>
    <dgm:cxn modelId="{A3B46376-7C8D-41DB-9125-EE0B26D6B5DB}" type="presOf" srcId="{C3A935BE-2C4F-44E8-8597-4C79D008BDEF}" destId="{5DD1A9FE-36B5-481A-B3CE-D4E462536CC6}" srcOrd="1" destOrd="0" presId="urn:microsoft.com/office/officeart/2005/8/layout/matrix1"/>
    <dgm:cxn modelId="{B14E9F57-C653-40B8-B77C-B07628F2FD31}" srcId="{7772C64B-7416-4577-805F-E78603265E85}" destId="{FA216796-AFD4-43EC-825A-3E8C7CAF4F5C}" srcOrd="3" destOrd="0" parTransId="{19939503-5614-492A-BE33-8B428803C218}" sibTransId="{ED0D20F0-818C-4BFC-AF10-992141F83108}"/>
    <dgm:cxn modelId="{8BB7D677-8FB5-4159-9675-3119FD92F920}" type="presOf" srcId="{B8D18FCA-EFFF-419E-AC17-3B5DCFB0B4AF}" destId="{82D6E149-057F-4AB3-A34F-B6B8B455965A}" srcOrd="0" destOrd="0" presId="urn:microsoft.com/office/officeart/2005/8/layout/matrix1"/>
    <dgm:cxn modelId="{B541A47D-7BA7-4393-81C7-0A350998983E}" type="presOf" srcId="{1D92265A-E0C2-4D44-AE99-C4AFD25DD1C7}" destId="{B84F8446-E4C5-42C6-82F5-D29DE4484B06}" srcOrd="1" destOrd="0" presId="urn:microsoft.com/office/officeart/2005/8/layout/matrix1"/>
    <dgm:cxn modelId="{7AA3F384-8D6C-49DD-946B-DDC023DD29CE}" type="presOf" srcId="{B8D18FCA-EFFF-419E-AC17-3B5DCFB0B4AF}" destId="{1844ED3C-1A88-4B35-BF60-18D92C9B7B3E}" srcOrd="1" destOrd="0" presId="urn:microsoft.com/office/officeart/2005/8/layout/matrix1"/>
    <dgm:cxn modelId="{237AF989-74B2-4A0E-B4DA-3EAFF25D9083}" type="presOf" srcId="{7772C64B-7416-4577-805F-E78603265E85}" destId="{C1724FFB-97F2-43F6-BD03-52255CF36F43}" srcOrd="0" destOrd="0" presId="urn:microsoft.com/office/officeart/2005/8/layout/matrix1"/>
    <dgm:cxn modelId="{6E9105A6-285F-4719-8096-99060D1E6958}" srcId="{7772C64B-7416-4577-805F-E78603265E85}" destId="{C3A935BE-2C4F-44E8-8597-4C79D008BDEF}" srcOrd="1" destOrd="0" parTransId="{6B47ACEA-97DB-414C-9468-A58F46DBE532}" sibTransId="{934D9963-A107-4437-BEE1-6DA1B2C5676E}"/>
    <dgm:cxn modelId="{D6AE8BBC-35A0-4632-B96E-E554F4D08891}" type="presOf" srcId="{FA216796-AFD4-43EC-825A-3E8C7CAF4F5C}" destId="{CE103AF8-D436-4824-88F9-B4D73841A54E}" srcOrd="1" destOrd="0" presId="urn:microsoft.com/office/officeart/2005/8/layout/matrix1"/>
    <dgm:cxn modelId="{511EC3D1-3E4A-4A4F-8F32-FFC8046FF9C0}" type="presOf" srcId="{FA216796-AFD4-43EC-825A-3E8C7CAF4F5C}" destId="{25F2B43D-C5C7-4354-B0BC-69F6BF8DA27F}" srcOrd="0" destOrd="0" presId="urn:microsoft.com/office/officeart/2005/8/layout/matrix1"/>
    <dgm:cxn modelId="{7E3862FC-B821-4731-AAAE-CCE498A523C8}" srcId="{7772C64B-7416-4577-805F-E78603265E85}" destId="{B8D18FCA-EFFF-419E-AC17-3B5DCFB0B4AF}" srcOrd="0" destOrd="0" parTransId="{D4E1108B-56B0-4D0E-A124-9C1CE0A60352}" sibTransId="{26082D03-BA0E-46EB-B6DB-CD5A4DD53B32}"/>
    <dgm:cxn modelId="{F5AE5785-8D0D-4E21-B25F-13FBD31F6FCD}" type="presParOf" srcId="{5FF5F01D-757F-45DA-9150-0AE10230B645}" destId="{DFA1455B-3C72-4A4A-90D7-EA46B4D07ECE}" srcOrd="0" destOrd="0" presId="urn:microsoft.com/office/officeart/2005/8/layout/matrix1"/>
    <dgm:cxn modelId="{2807214B-A3CC-46DF-9D80-38F32DDDEA45}" type="presParOf" srcId="{DFA1455B-3C72-4A4A-90D7-EA46B4D07ECE}" destId="{82D6E149-057F-4AB3-A34F-B6B8B455965A}" srcOrd="0" destOrd="0" presId="urn:microsoft.com/office/officeart/2005/8/layout/matrix1"/>
    <dgm:cxn modelId="{EB2472D5-A5E9-4069-99E2-2B995071EA74}" type="presParOf" srcId="{DFA1455B-3C72-4A4A-90D7-EA46B4D07ECE}" destId="{1844ED3C-1A88-4B35-BF60-18D92C9B7B3E}" srcOrd="1" destOrd="0" presId="urn:microsoft.com/office/officeart/2005/8/layout/matrix1"/>
    <dgm:cxn modelId="{F23A446C-0560-4EC7-BF4F-0853D04F21E3}" type="presParOf" srcId="{DFA1455B-3C72-4A4A-90D7-EA46B4D07ECE}" destId="{FE4883BA-2710-435E-BC28-E14BD161828F}" srcOrd="2" destOrd="0" presId="urn:microsoft.com/office/officeart/2005/8/layout/matrix1"/>
    <dgm:cxn modelId="{10F8D692-81FC-4538-BA93-E25BEB2EE34D}" type="presParOf" srcId="{DFA1455B-3C72-4A4A-90D7-EA46B4D07ECE}" destId="{5DD1A9FE-36B5-481A-B3CE-D4E462536CC6}" srcOrd="3" destOrd="0" presId="urn:microsoft.com/office/officeart/2005/8/layout/matrix1"/>
    <dgm:cxn modelId="{9360D86F-EBBA-421C-B6C3-1B952F63DEA5}" type="presParOf" srcId="{DFA1455B-3C72-4A4A-90D7-EA46B4D07ECE}" destId="{B515DEE2-74ED-4E81-87A2-405AD36483AC}" srcOrd="4" destOrd="0" presId="urn:microsoft.com/office/officeart/2005/8/layout/matrix1"/>
    <dgm:cxn modelId="{106C0E47-5752-4479-B242-ECBE1EC58629}" type="presParOf" srcId="{DFA1455B-3C72-4A4A-90D7-EA46B4D07ECE}" destId="{B84F8446-E4C5-42C6-82F5-D29DE4484B06}" srcOrd="5" destOrd="0" presId="urn:microsoft.com/office/officeart/2005/8/layout/matrix1"/>
    <dgm:cxn modelId="{59C780C6-EF9A-4135-BA59-846E4FEFCEF6}" type="presParOf" srcId="{DFA1455B-3C72-4A4A-90D7-EA46B4D07ECE}" destId="{25F2B43D-C5C7-4354-B0BC-69F6BF8DA27F}" srcOrd="6" destOrd="0" presId="urn:microsoft.com/office/officeart/2005/8/layout/matrix1"/>
    <dgm:cxn modelId="{A9FBDAD6-7B87-49E2-97B8-C9E3A9B6FF9C}" type="presParOf" srcId="{DFA1455B-3C72-4A4A-90D7-EA46B4D07ECE}" destId="{CE103AF8-D436-4824-88F9-B4D73841A54E}" srcOrd="7" destOrd="0" presId="urn:microsoft.com/office/officeart/2005/8/layout/matrix1"/>
    <dgm:cxn modelId="{18DCBC40-EFD2-487B-8365-1E46673BB1F6}" type="presParOf" srcId="{5FF5F01D-757F-45DA-9150-0AE10230B645}" destId="{C1724FFB-97F2-43F6-BD03-52255CF36F43}" srcOrd="1" destOrd="0" presId="urn:microsoft.com/office/officeart/2005/8/layout/matrix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D6E149-057F-4AB3-A34F-B6B8B455965A}">
      <dsp:nvSpPr>
        <dsp:cNvPr id="0" name=""/>
        <dsp:cNvSpPr/>
      </dsp:nvSpPr>
      <dsp:spPr>
        <a:xfrm rot="16200000">
          <a:off x="490537" y="-490537"/>
          <a:ext cx="1365250" cy="234632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GB" sz="3400" kern="1200"/>
            <a:t>Clan</a:t>
          </a:r>
        </a:p>
      </dsp:txBody>
      <dsp:txXfrm rot="5400000">
        <a:off x="-1" y="1"/>
        <a:ext cx="2346325" cy="1023937"/>
      </dsp:txXfrm>
    </dsp:sp>
    <dsp:sp modelId="{FE4883BA-2710-435E-BC28-E14BD161828F}">
      <dsp:nvSpPr>
        <dsp:cNvPr id="0" name=""/>
        <dsp:cNvSpPr/>
      </dsp:nvSpPr>
      <dsp:spPr>
        <a:xfrm>
          <a:off x="2346325" y="0"/>
          <a:ext cx="2346325" cy="13652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GB" sz="3400" kern="1200"/>
            <a:t>Adhocracy</a:t>
          </a:r>
        </a:p>
      </dsp:txBody>
      <dsp:txXfrm>
        <a:off x="2346325" y="0"/>
        <a:ext cx="2346325" cy="1023937"/>
      </dsp:txXfrm>
    </dsp:sp>
    <dsp:sp modelId="{B515DEE2-74ED-4E81-87A2-405AD36483AC}">
      <dsp:nvSpPr>
        <dsp:cNvPr id="0" name=""/>
        <dsp:cNvSpPr/>
      </dsp:nvSpPr>
      <dsp:spPr>
        <a:xfrm rot="10800000">
          <a:off x="0" y="1365250"/>
          <a:ext cx="2346325" cy="13652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GB" sz="3400" kern="1200"/>
            <a:t>Market </a:t>
          </a:r>
        </a:p>
      </dsp:txBody>
      <dsp:txXfrm rot="10800000">
        <a:off x="0" y="1706562"/>
        <a:ext cx="2346325" cy="1023937"/>
      </dsp:txXfrm>
    </dsp:sp>
    <dsp:sp modelId="{25F2B43D-C5C7-4354-B0BC-69F6BF8DA27F}">
      <dsp:nvSpPr>
        <dsp:cNvPr id="0" name=""/>
        <dsp:cNvSpPr/>
      </dsp:nvSpPr>
      <dsp:spPr>
        <a:xfrm rot="5400000">
          <a:off x="2836862" y="874712"/>
          <a:ext cx="1365250" cy="2346325"/>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808" tIns="241808" rIns="241808" bIns="241808" numCol="1" spcCol="1270" anchor="ctr" anchorCtr="0">
          <a:noAutofit/>
        </a:bodyPr>
        <a:lstStyle/>
        <a:p>
          <a:pPr marL="0" lvl="0" indent="0" algn="ctr" defTabSz="1511300">
            <a:lnSpc>
              <a:spcPct val="90000"/>
            </a:lnSpc>
            <a:spcBef>
              <a:spcPct val="0"/>
            </a:spcBef>
            <a:spcAft>
              <a:spcPct val="35000"/>
            </a:spcAft>
            <a:buNone/>
          </a:pPr>
          <a:r>
            <a:rPr lang="en-GB" sz="3400" kern="1200"/>
            <a:t>Hierarchy</a:t>
          </a:r>
        </a:p>
      </dsp:txBody>
      <dsp:txXfrm rot="-5400000">
        <a:off x="2346324" y="1706562"/>
        <a:ext cx="2346325" cy="1023937"/>
      </dsp:txXfrm>
    </dsp:sp>
    <dsp:sp modelId="{C1724FFB-97F2-43F6-BD03-52255CF36F43}">
      <dsp:nvSpPr>
        <dsp:cNvPr id="0" name=""/>
        <dsp:cNvSpPr/>
      </dsp:nvSpPr>
      <dsp:spPr>
        <a:xfrm>
          <a:off x="1566293" y="1023937"/>
          <a:ext cx="1560062" cy="682625"/>
        </a:xfrm>
        <a:prstGeom prst="round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Organisational Structues</a:t>
          </a:r>
        </a:p>
      </dsp:txBody>
      <dsp:txXfrm>
        <a:off x="1599616" y="1057260"/>
        <a:ext cx="1493416" cy="61597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2092</TotalTime>
  <Pages>29</Pages>
  <Words>7335</Words>
  <Characters>43648</Characters>
  <Application>Microsoft Office Word</Application>
  <DocSecurity>0</DocSecurity>
  <Lines>823</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1754</cp:revision>
  <dcterms:created xsi:type="dcterms:W3CDTF">2024-02-26T19:52:00Z</dcterms:created>
  <dcterms:modified xsi:type="dcterms:W3CDTF">2024-03-20T09:41:00Z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477b2ba9-06bb-441f-aeb1-d2b3370cc267</vt:lpwstr>
  </property>
</Properties>
</file>