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94E4F" w14:textId="77777777" w:rsidR="007B16BC" w:rsidRDefault="007B16BC" w:rsidP="005F2025">
      <w:pPr>
        <w:jc w:val="center"/>
        <w:rPr>
          <w:rFonts w:ascii="黑体" w:eastAsia="黑体" w:hAnsi="黑体"/>
          <w:b/>
          <w:bCs/>
          <w:sz w:val="56"/>
          <w:szCs w:val="56"/>
        </w:rPr>
      </w:pPr>
    </w:p>
    <w:p w14:paraId="09749C38" w14:textId="77777777" w:rsidR="007B16BC" w:rsidRDefault="007B16BC" w:rsidP="005F2025">
      <w:pPr>
        <w:jc w:val="center"/>
        <w:rPr>
          <w:rFonts w:ascii="黑体" w:eastAsia="黑体" w:hAnsi="黑体"/>
          <w:b/>
          <w:bCs/>
          <w:sz w:val="56"/>
          <w:szCs w:val="56"/>
        </w:rPr>
      </w:pPr>
    </w:p>
    <w:p w14:paraId="7D27C7DE" w14:textId="77777777" w:rsidR="007B16BC" w:rsidRDefault="007B16BC" w:rsidP="005F2025">
      <w:pPr>
        <w:jc w:val="center"/>
        <w:rPr>
          <w:rFonts w:ascii="黑体" w:eastAsia="黑体" w:hAnsi="黑体"/>
          <w:b/>
          <w:bCs/>
          <w:sz w:val="56"/>
          <w:szCs w:val="56"/>
        </w:rPr>
      </w:pPr>
    </w:p>
    <w:p w14:paraId="7514E61C" w14:textId="77777777" w:rsidR="007B16BC" w:rsidRDefault="007B16BC" w:rsidP="005F2025">
      <w:pPr>
        <w:jc w:val="center"/>
        <w:rPr>
          <w:rFonts w:ascii="黑体" w:eastAsia="黑体" w:hAnsi="黑体"/>
          <w:b/>
          <w:bCs/>
          <w:sz w:val="56"/>
          <w:szCs w:val="56"/>
        </w:rPr>
      </w:pPr>
    </w:p>
    <w:p w14:paraId="7308741A" w14:textId="77777777" w:rsidR="007B16BC" w:rsidRDefault="007B16BC" w:rsidP="005F2025">
      <w:pPr>
        <w:jc w:val="center"/>
        <w:rPr>
          <w:rFonts w:ascii="黑体" w:eastAsia="黑体" w:hAnsi="黑体"/>
          <w:b/>
          <w:bCs/>
          <w:sz w:val="56"/>
          <w:szCs w:val="56"/>
        </w:rPr>
      </w:pPr>
    </w:p>
    <w:p w14:paraId="0C0FA855" w14:textId="77777777" w:rsidR="007B16BC" w:rsidRDefault="007B16BC" w:rsidP="005F2025">
      <w:pPr>
        <w:jc w:val="center"/>
        <w:rPr>
          <w:rFonts w:ascii="黑体" w:eastAsia="黑体" w:hAnsi="黑体"/>
          <w:b/>
          <w:bCs/>
          <w:sz w:val="56"/>
          <w:szCs w:val="56"/>
        </w:rPr>
      </w:pPr>
    </w:p>
    <w:p w14:paraId="22CF1176" w14:textId="265AFFAF" w:rsidR="005F2025" w:rsidRDefault="005F2025" w:rsidP="005F2025">
      <w:pPr>
        <w:jc w:val="center"/>
        <w:rPr>
          <w:rFonts w:ascii="黑体" w:eastAsia="黑体" w:hAnsi="黑体"/>
          <w:b/>
          <w:bCs/>
          <w:sz w:val="56"/>
          <w:szCs w:val="56"/>
        </w:rPr>
      </w:pPr>
      <w:r w:rsidRPr="005F2025">
        <w:rPr>
          <w:rFonts w:ascii="黑体" w:eastAsia="黑体" w:hAnsi="黑体"/>
          <w:b/>
          <w:bCs/>
          <w:sz w:val="56"/>
          <w:szCs w:val="56"/>
        </w:rPr>
        <w:t>5G TECHNOLOGY FEATURES</w:t>
      </w:r>
    </w:p>
    <w:p w14:paraId="5E3ACD53" w14:textId="335B275D" w:rsidR="005F2025" w:rsidRDefault="005F2025" w:rsidP="005F2025">
      <w:pPr>
        <w:jc w:val="center"/>
        <w:rPr>
          <w:rFonts w:ascii="黑体" w:eastAsia="黑体" w:hAnsi="黑体"/>
          <w:b/>
          <w:bCs/>
          <w:sz w:val="56"/>
          <w:szCs w:val="56"/>
        </w:rPr>
      </w:pPr>
      <w:r w:rsidRPr="005F2025">
        <w:rPr>
          <w:rFonts w:ascii="黑体" w:eastAsia="黑体" w:hAnsi="黑体"/>
          <w:b/>
          <w:bCs/>
          <w:sz w:val="56"/>
          <w:szCs w:val="56"/>
        </w:rPr>
        <w:t>AND</w:t>
      </w:r>
    </w:p>
    <w:p w14:paraId="11C0D579" w14:textId="65709A1D" w:rsidR="00C750A4" w:rsidRDefault="005F2025" w:rsidP="005F2025">
      <w:pPr>
        <w:jc w:val="center"/>
        <w:rPr>
          <w:rFonts w:ascii="黑体" w:eastAsia="黑体" w:hAnsi="黑体"/>
          <w:b/>
          <w:bCs/>
          <w:sz w:val="56"/>
          <w:szCs w:val="56"/>
        </w:rPr>
      </w:pPr>
      <w:r w:rsidRPr="005F2025">
        <w:rPr>
          <w:rFonts w:ascii="黑体" w:eastAsia="黑体" w:hAnsi="黑体"/>
          <w:b/>
          <w:bCs/>
          <w:sz w:val="56"/>
          <w:szCs w:val="56"/>
        </w:rPr>
        <w:t>NEW SECURITY PROBLEMS</w:t>
      </w:r>
    </w:p>
    <w:p w14:paraId="2BD545B8" w14:textId="2FE06F00" w:rsidR="007B16BC" w:rsidRDefault="007B16BC" w:rsidP="007B16BC">
      <w:pPr>
        <w:rPr>
          <w:rFonts w:ascii="黑体" w:eastAsia="黑体" w:hAnsi="黑体"/>
          <w:b/>
          <w:bCs/>
          <w:sz w:val="56"/>
          <w:szCs w:val="56"/>
        </w:rPr>
      </w:pPr>
    </w:p>
    <w:p w14:paraId="500F0D98" w14:textId="6B676F3E" w:rsidR="007B16BC" w:rsidRDefault="007B16BC" w:rsidP="007B16BC">
      <w:pPr>
        <w:rPr>
          <w:rFonts w:ascii="黑体" w:eastAsia="黑体" w:hAnsi="黑体"/>
          <w:b/>
          <w:bCs/>
          <w:sz w:val="56"/>
          <w:szCs w:val="56"/>
        </w:rPr>
      </w:pPr>
    </w:p>
    <w:p w14:paraId="7A239A6D" w14:textId="42E84002" w:rsidR="007B16BC" w:rsidRDefault="007B16BC" w:rsidP="007B16BC">
      <w:pPr>
        <w:rPr>
          <w:rFonts w:ascii="黑体" w:eastAsia="黑体" w:hAnsi="黑体"/>
          <w:b/>
          <w:bCs/>
          <w:sz w:val="56"/>
          <w:szCs w:val="56"/>
        </w:rPr>
      </w:pPr>
    </w:p>
    <w:p w14:paraId="62EC62AB" w14:textId="21922113" w:rsidR="007B16BC" w:rsidRDefault="007B16BC" w:rsidP="007B16BC">
      <w:pPr>
        <w:rPr>
          <w:rFonts w:ascii="黑体" w:eastAsia="黑体" w:hAnsi="黑体"/>
          <w:b/>
          <w:bCs/>
          <w:sz w:val="56"/>
          <w:szCs w:val="56"/>
        </w:rPr>
      </w:pPr>
    </w:p>
    <w:p w14:paraId="7E0B9F67" w14:textId="1EEF39E4" w:rsidR="007B16BC" w:rsidRDefault="007B16BC" w:rsidP="007B16BC">
      <w:pPr>
        <w:rPr>
          <w:rFonts w:ascii="黑体" w:eastAsia="黑体" w:hAnsi="黑体"/>
          <w:b/>
          <w:bCs/>
          <w:sz w:val="56"/>
          <w:szCs w:val="56"/>
        </w:rPr>
      </w:pPr>
    </w:p>
    <w:p w14:paraId="6C900046" w14:textId="77777777" w:rsidR="007B16BC" w:rsidRPr="005F2025" w:rsidRDefault="007B16BC" w:rsidP="007B16BC">
      <w:pPr>
        <w:rPr>
          <w:rFonts w:ascii="黑体" w:eastAsia="黑体" w:hAnsi="黑体"/>
          <w:b/>
          <w:bCs/>
          <w:sz w:val="56"/>
          <w:szCs w:val="56"/>
        </w:rPr>
      </w:pPr>
    </w:p>
    <w:sdt>
      <w:sdtPr>
        <w:rPr>
          <w:rFonts w:asciiTheme="minorHAnsi" w:eastAsiaTheme="minorEastAsia" w:hAnsiTheme="minorHAnsi" w:cstheme="minorBidi"/>
          <w:color w:val="auto"/>
          <w:kern w:val="2"/>
          <w:sz w:val="21"/>
          <w:szCs w:val="22"/>
          <w:lang w:val="zh-CN"/>
        </w:rPr>
        <w:id w:val="230810796"/>
        <w:docPartObj>
          <w:docPartGallery w:val="Table of Contents"/>
          <w:docPartUnique/>
        </w:docPartObj>
      </w:sdtPr>
      <w:sdtEndPr>
        <w:rPr>
          <w:b/>
          <w:bCs/>
        </w:rPr>
      </w:sdtEndPr>
      <w:sdtContent>
        <w:p w14:paraId="2F1D7871" w14:textId="09E348BD" w:rsidR="007B16BC" w:rsidRDefault="007B16BC">
          <w:pPr>
            <w:pStyle w:val="TOC"/>
          </w:pPr>
        </w:p>
        <w:p w14:paraId="3C1192F2" w14:textId="0FE7A7BE" w:rsidR="00E719A2" w:rsidRPr="00E719A2" w:rsidRDefault="007B16BC">
          <w:pPr>
            <w:pStyle w:val="TOC1"/>
            <w:rPr>
              <w:rFonts w:cstheme="minorBidi"/>
              <w:b w:val="0"/>
              <w:bCs w:val="0"/>
              <w:kern w:val="2"/>
              <w:sz w:val="24"/>
              <w:szCs w:val="28"/>
            </w:rPr>
          </w:pPr>
          <w:r>
            <w:fldChar w:fldCharType="begin"/>
          </w:r>
          <w:r>
            <w:instrText xml:space="preserve"> TOC \o "1-3" \h \z \u </w:instrText>
          </w:r>
          <w:r>
            <w:fldChar w:fldCharType="separate"/>
          </w:r>
          <w:hyperlink w:anchor="_Toc36681961" w:history="1">
            <w:r w:rsidR="00E719A2" w:rsidRPr="00E719A2">
              <w:rPr>
                <w:rStyle w:val="a8"/>
                <w:sz w:val="28"/>
                <w:szCs w:val="28"/>
              </w:rPr>
              <w:t>Contents</w:t>
            </w:r>
            <w:r w:rsidR="00E719A2" w:rsidRPr="00E719A2">
              <w:rPr>
                <w:webHidden/>
                <w:sz w:val="28"/>
                <w:szCs w:val="28"/>
              </w:rPr>
              <w:tab/>
            </w:r>
            <w:r w:rsidR="00E719A2" w:rsidRPr="00E719A2">
              <w:rPr>
                <w:webHidden/>
                <w:sz w:val="28"/>
                <w:szCs w:val="28"/>
              </w:rPr>
              <w:fldChar w:fldCharType="begin"/>
            </w:r>
            <w:r w:rsidR="00E719A2" w:rsidRPr="00E719A2">
              <w:rPr>
                <w:webHidden/>
                <w:sz w:val="28"/>
                <w:szCs w:val="28"/>
              </w:rPr>
              <w:instrText xml:space="preserve"> PAGEREF _Toc36681961 \h </w:instrText>
            </w:r>
            <w:r w:rsidR="00E719A2" w:rsidRPr="00E719A2">
              <w:rPr>
                <w:webHidden/>
                <w:sz w:val="28"/>
                <w:szCs w:val="28"/>
              </w:rPr>
            </w:r>
            <w:r w:rsidR="00E719A2" w:rsidRPr="00E719A2">
              <w:rPr>
                <w:webHidden/>
                <w:sz w:val="28"/>
                <w:szCs w:val="28"/>
              </w:rPr>
              <w:fldChar w:fldCharType="separate"/>
            </w:r>
            <w:r w:rsidR="00E719A2" w:rsidRPr="00E719A2">
              <w:rPr>
                <w:webHidden/>
                <w:sz w:val="28"/>
                <w:szCs w:val="28"/>
              </w:rPr>
              <w:t>2</w:t>
            </w:r>
            <w:r w:rsidR="00E719A2" w:rsidRPr="00E719A2">
              <w:rPr>
                <w:webHidden/>
                <w:sz w:val="28"/>
                <w:szCs w:val="28"/>
              </w:rPr>
              <w:fldChar w:fldCharType="end"/>
            </w:r>
          </w:hyperlink>
        </w:p>
        <w:p w14:paraId="093F1D7E" w14:textId="2147AE7E" w:rsidR="00E719A2" w:rsidRPr="00E719A2" w:rsidRDefault="006C6111">
          <w:pPr>
            <w:pStyle w:val="TOC2"/>
            <w:tabs>
              <w:tab w:val="right" w:leader="dot" w:pos="8296"/>
            </w:tabs>
            <w:rPr>
              <w:rFonts w:cstheme="minorBidi"/>
              <w:noProof/>
              <w:kern w:val="2"/>
              <w:sz w:val="24"/>
              <w:szCs w:val="28"/>
            </w:rPr>
          </w:pPr>
          <w:hyperlink w:anchor="_Toc36681962" w:history="1">
            <w:r w:rsidR="00E719A2" w:rsidRPr="00E719A2">
              <w:rPr>
                <w:rStyle w:val="a8"/>
                <w:noProof/>
                <w:sz w:val="28"/>
                <w:szCs w:val="28"/>
              </w:rPr>
              <w:t>1.Introduction</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_Toc36681962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2</w:t>
            </w:r>
            <w:r w:rsidR="00E719A2" w:rsidRPr="00E719A2">
              <w:rPr>
                <w:noProof/>
                <w:webHidden/>
                <w:sz w:val="28"/>
                <w:szCs w:val="28"/>
              </w:rPr>
              <w:fldChar w:fldCharType="end"/>
            </w:r>
          </w:hyperlink>
        </w:p>
        <w:p w14:paraId="555B1A80" w14:textId="37059442" w:rsidR="00E719A2" w:rsidRPr="00E719A2" w:rsidRDefault="006C6111">
          <w:pPr>
            <w:pStyle w:val="TOC2"/>
            <w:tabs>
              <w:tab w:val="right" w:leader="dot" w:pos="8296"/>
            </w:tabs>
            <w:rPr>
              <w:rFonts w:cstheme="minorBidi"/>
              <w:noProof/>
              <w:kern w:val="2"/>
              <w:sz w:val="24"/>
              <w:szCs w:val="28"/>
            </w:rPr>
          </w:pPr>
          <w:hyperlink w:anchor="_Toc36681963" w:history="1">
            <w:r w:rsidR="00E719A2" w:rsidRPr="00E719A2">
              <w:rPr>
                <w:rStyle w:val="a8"/>
                <w:noProof/>
                <w:sz w:val="28"/>
                <w:szCs w:val="28"/>
              </w:rPr>
              <w:t>2.Background to the proposed research</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_Toc36681963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3</w:t>
            </w:r>
            <w:r w:rsidR="00E719A2" w:rsidRPr="00E719A2">
              <w:rPr>
                <w:noProof/>
                <w:webHidden/>
                <w:sz w:val="28"/>
                <w:szCs w:val="28"/>
              </w:rPr>
              <w:fldChar w:fldCharType="end"/>
            </w:r>
          </w:hyperlink>
        </w:p>
        <w:p w14:paraId="23149564" w14:textId="4F290010" w:rsidR="00E719A2" w:rsidRPr="00E719A2" w:rsidRDefault="006C6111">
          <w:pPr>
            <w:pStyle w:val="TOC2"/>
            <w:tabs>
              <w:tab w:val="right" w:leader="dot" w:pos="8296"/>
            </w:tabs>
            <w:rPr>
              <w:rFonts w:cstheme="minorBidi"/>
              <w:noProof/>
              <w:kern w:val="2"/>
              <w:sz w:val="24"/>
              <w:szCs w:val="28"/>
            </w:rPr>
          </w:pPr>
          <w:hyperlink w:anchor="_Toc36681964" w:history="1">
            <w:r w:rsidR="00E719A2" w:rsidRPr="00E719A2">
              <w:rPr>
                <w:rStyle w:val="a8"/>
                <w:noProof/>
                <w:sz w:val="28"/>
                <w:szCs w:val="28"/>
              </w:rPr>
              <w:t>3.Aims and Objectives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_Toc36681964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5</w:t>
            </w:r>
            <w:r w:rsidR="00E719A2" w:rsidRPr="00E719A2">
              <w:rPr>
                <w:noProof/>
                <w:webHidden/>
                <w:sz w:val="28"/>
                <w:szCs w:val="28"/>
              </w:rPr>
              <w:fldChar w:fldCharType="end"/>
            </w:r>
          </w:hyperlink>
        </w:p>
        <w:p w14:paraId="67B3DE97" w14:textId="200EE512" w:rsidR="00E719A2" w:rsidRPr="00E719A2" w:rsidRDefault="006C6111">
          <w:pPr>
            <w:pStyle w:val="TOC2"/>
            <w:tabs>
              <w:tab w:val="right" w:leader="dot" w:pos="8296"/>
            </w:tabs>
            <w:rPr>
              <w:rFonts w:cstheme="minorBidi"/>
              <w:noProof/>
              <w:kern w:val="2"/>
              <w:sz w:val="24"/>
              <w:szCs w:val="28"/>
            </w:rPr>
          </w:pPr>
          <w:hyperlink w:anchor="_Toc36681965" w:history="1">
            <w:r w:rsidR="00E719A2" w:rsidRPr="00E719A2">
              <w:rPr>
                <w:rStyle w:val="a8"/>
                <w:noProof/>
                <w:sz w:val="28"/>
                <w:szCs w:val="28"/>
              </w:rPr>
              <w:t>4.Expected outcomes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_Toc36681965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5</w:t>
            </w:r>
            <w:r w:rsidR="00E719A2" w:rsidRPr="00E719A2">
              <w:rPr>
                <w:noProof/>
                <w:webHidden/>
                <w:sz w:val="28"/>
                <w:szCs w:val="28"/>
              </w:rPr>
              <w:fldChar w:fldCharType="end"/>
            </w:r>
          </w:hyperlink>
        </w:p>
        <w:p w14:paraId="7A6F28B5" w14:textId="13534213" w:rsidR="00E719A2" w:rsidRPr="00E719A2" w:rsidRDefault="006C6111">
          <w:pPr>
            <w:pStyle w:val="TOC2"/>
            <w:tabs>
              <w:tab w:val="right" w:leader="dot" w:pos="8296"/>
            </w:tabs>
            <w:rPr>
              <w:rFonts w:cstheme="minorBidi"/>
              <w:noProof/>
              <w:kern w:val="2"/>
              <w:sz w:val="24"/>
              <w:szCs w:val="28"/>
            </w:rPr>
          </w:pPr>
          <w:hyperlink w:anchor="_Toc36681966" w:history="1">
            <w:r w:rsidR="00E719A2" w:rsidRPr="00E719A2">
              <w:rPr>
                <w:rStyle w:val="a8"/>
                <w:noProof/>
                <w:sz w:val="28"/>
                <w:szCs w:val="28"/>
                <w:shd w:val="clear" w:color="auto" w:fill="FFFFFF"/>
              </w:rPr>
              <w:t>5.Preliminary Literature Review</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_Toc36681966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6</w:t>
            </w:r>
            <w:r w:rsidR="00E719A2" w:rsidRPr="00E719A2">
              <w:rPr>
                <w:noProof/>
                <w:webHidden/>
                <w:sz w:val="28"/>
                <w:szCs w:val="28"/>
              </w:rPr>
              <w:fldChar w:fldCharType="end"/>
            </w:r>
          </w:hyperlink>
        </w:p>
        <w:p w14:paraId="1579B080" w14:textId="486BAA9D" w:rsidR="00E719A2" w:rsidRPr="00E719A2" w:rsidRDefault="006C6111">
          <w:pPr>
            <w:pStyle w:val="TOC2"/>
            <w:tabs>
              <w:tab w:val="right" w:leader="dot" w:pos="8296"/>
            </w:tabs>
            <w:rPr>
              <w:rFonts w:cstheme="minorBidi"/>
              <w:noProof/>
              <w:kern w:val="2"/>
              <w:sz w:val="24"/>
              <w:szCs w:val="28"/>
            </w:rPr>
          </w:pPr>
          <w:hyperlink w:anchor="_Toc36681967" w:history="1">
            <w:r w:rsidR="00E719A2" w:rsidRPr="00E719A2">
              <w:rPr>
                <w:rStyle w:val="a8"/>
                <w:noProof/>
                <w:sz w:val="28"/>
                <w:szCs w:val="28"/>
              </w:rPr>
              <w:t>6.Research and Development methods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_Toc36681967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6</w:t>
            </w:r>
            <w:r w:rsidR="00E719A2" w:rsidRPr="00E719A2">
              <w:rPr>
                <w:noProof/>
                <w:webHidden/>
                <w:sz w:val="28"/>
                <w:szCs w:val="28"/>
              </w:rPr>
              <w:fldChar w:fldCharType="end"/>
            </w:r>
          </w:hyperlink>
        </w:p>
        <w:p w14:paraId="7874E501" w14:textId="797E7D24" w:rsidR="00E719A2" w:rsidRPr="00E719A2" w:rsidRDefault="006C6111">
          <w:pPr>
            <w:pStyle w:val="TOC3"/>
            <w:tabs>
              <w:tab w:val="right" w:leader="dot" w:pos="8296"/>
            </w:tabs>
            <w:rPr>
              <w:rFonts w:cstheme="minorBidi"/>
              <w:noProof/>
              <w:kern w:val="2"/>
              <w:sz w:val="24"/>
              <w:szCs w:val="28"/>
            </w:rPr>
          </w:pPr>
          <w:hyperlink w:anchor="_Toc36681968" w:history="1">
            <w:r w:rsidR="00E719A2" w:rsidRPr="00E719A2">
              <w:rPr>
                <w:rStyle w:val="a8"/>
                <w:noProof/>
                <w:sz w:val="28"/>
                <w:szCs w:val="28"/>
              </w:rPr>
              <w:t>6.1Philosophy</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_Toc36681968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6</w:t>
            </w:r>
            <w:r w:rsidR="00E719A2" w:rsidRPr="00E719A2">
              <w:rPr>
                <w:noProof/>
                <w:webHidden/>
                <w:sz w:val="28"/>
                <w:szCs w:val="28"/>
              </w:rPr>
              <w:fldChar w:fldCharType="end"/>
            </w:r>
          </w:hyperlink>
        </w:p>
        <w:p w14:paraId="378254A5" w14:textId="33FDB9A6" w:rsidR="00E719A2" w:rsidRPr="00E719A2" w:rsidRDefault="006C6111">
          <w:pPr>
            <w:pStyle w:val="TOC3"/>
            <w:tabs>
              <w:tab w:val="right" w:leader="dot" w:pos="8296"/>
            </w:tabs>
            <w:rPr>
              <w:rFonts w:cstheme="minorBidi"/>
              <w:noProof/>
              <w:kern w:val="2"/>
              <w:sz w:val="24"/>
              <w:szCs w:val="28"/>
            </w:rPr>
          </w:pPr>
          <w:hyperlink w:anchor="_Toc36681969" w:history="1">
            <w:r w:rsidR="00E719A2" w:rsidRPr="00E719A2">
              <w:rPr>
                <w:rStyle w:val="a8"/>
                <w:noProof/>
                <w:sz w:val="28"/>
                <w:szCs w:val="28"/>
                <w:bdr w:val="none" w:sz="0" w:space="0" w:color="auto" w:frame="1"/>
              </w:rPr>
              <w:t>6.2 research method</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_Toc36681969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7</w:t>
            </w:r>
            <w:r w:rsidR="00E719A2" w:rsidRPr="00E719A2">
              <w:rPr>
                <w:noProof/>
                <w:webHidden/>
                <w:sz w:val="28"/>
                <w:szCs w:val="28"/>
              </w:rPr>
              <w:fldChar w:fldCharType="end"/>
            </w:r>
          </w:hyperlink>
        </w:p>
        <w:p w14:paraId="1DF60C65" w14:textId="32BACFA2" w:rsidR="00E719A2" w:rsidRPr="00E719A2" w:rsidRDefault="006C6111">
          <w:pPr>
            <w:pStyle w:val="TOC3"/>
            <w:tabs>
              <w:tab w:val="right" w:leader="dot" w:pos="8296"/>
            </w:tabs>
            <w:rPr>
              <w:rFonts w:cstheme="minorBidi"/>
              <w:noProof/>
              <w:kern w:val="2"/>
              <w:sz w:val="24"/>
              <w:szCs w:val="28"/>
            </w:rPr>
          </w:pPr>
          <w:hyperlink w:anchor="_Toc36681970" w:history="1">
            <w:r w:rsidR="00E719A2" w:rsidRPr="00E719A2">
              <w:rPr>
                <w:rStyle w:val="a8"/>
                <w:noProof/>
                <w:sz w:val="28"/>
                <w:szCs w:val="28"/>
              </w:rPr>
              <w:t>6.3 Limitations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_Toc36681970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8</w:t>
            </w:r>
            <w:r w:rsidR="00E719A2" w:rsidRPr="00E719A2">
              <w:rPr>
                <w:noProof/>
                <w:webHidden/>
                <w:sz w:val="28"/>
                <w:szCs w:val="28"/>
              </w:rPr>
              <w:fldChar w:fldCharType="end"/>
            </w:r>
          </w:hyperlink>
        </w:p>
        <w:p w14:paraId="034638FD" w14:textId="1CEC20D6" w:rsidR="00E719A2" w:rsidRPr="00E719A2" w:rsidRDefault="006C6111">
          <w:pPr>
            <w:pStyle w:val="TOC3"/>
            <w:tabs>
              <w:tab w:val="right" w:leader="dot" w:pos="8296"/>
            </w:tabs>
            <w:rPr>
              <w:rFonts w:cstheme="minorBidi"/>
              <w:noProof/>
              <w:kern w:val="2"/>
              <w:sz w:val="24"/>
              <w:szCs w:val="28"/>
            </w:rPr>
          </w:pPr>
          <w:hyperlink w:anchor="_Toc36681971" w:history="1">
            <w:r w:rsidR="00E719A2" w:rsidRPr="00E719A2">
              <w:rPr>
                <w:rStyle w:val="a8"/>
                <w:noProof/>
                <w:sz w:val="28"/>
                <w:szCs w:val="28"/>
              </w:rPr>
              <w:t>6.4 Risks and Ethical Considerations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_Toc36681971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9</w:t>
            </w:r>
            <w:r w:rsidR="00E719A2" w:rsidRPr="00E719A2">
              <w:rPr>
                <w:noProof/>
                <w:webHidden/>
                <w:sz w:val="28"/>
                <w:szCs w:val="28"/>
              </w:rPr>
              <w:fldChar w:fldCharType="end"/>
            </w:r>
          </w:hyperlink>
        </w:p>
        <w:p w14:paraId="38050186" w14:textId="66CB108A" w:rsidR="00E719A2" w:rsidRPr="00E719A2" w:rsidRDefault="006C6111">
          <w:pPr>
            <w:pStyle w:val="TOC3"/>
            <w:tabs>
              <w:tab w:val="right" w:leader="dot" w:pos="8296"/>
            </w:tabs>
            <w:rPr>
              <w:rFonts w:cstheme="minorBidi"/>
              <w:noProof/>
              <w:kern w:val="2"/>
              <w:sz w:val="24"/>
              <w:szCs w:val="28"/>
            </w:rPr>
          </w:pPr>
          <w:hyperlink w:anchor="_Toc36681972" w:history="1">
            <w:r w:rsidR="00E719A2" w:rsidRPr="00E719A2">
              <w:rPr>
                <w:rStyle w:val="a8"/>
                <w:noProof/>
                <w:sz w:val="28"/>
                <w:szCs w:val="28"/>
              </w:rPr>
              <w:t>6.5 Reliability and Validity</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_Toc36681972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9</w:t>
            </w:r>
            <w:r w:rsidR="00E719A2" w:rsidRPr="00E719A2">
              <w:rPr>
                <w:noProof/>
                <w:webHidden/>
                <w:sz w:val="28"/>
                <w:szCs w:val="28"/>
              </w:rPr>
              <w:fldChar w:fldCharType="end"/>
            </w:r>
          </w:hyperlink>
        </w:p>
        <w:p w14:paraId="331853B0" w14:textId="446C1465" w:rsidR="00E719A2" w:rsidRPr="00E719A2" w:rsidRDefault="006C6111">
          <w:pPr>
            <w:pStyle w:val="TOC3"/>
            <w:tabs>
              <w:tab w:val="right" w:leader="dot" w:pos="8296"/>
            </w:tabs>
            <w:rPr>
              <w:rFonts w:cstheme="minorBidi"/>
              <w:noProof/>
              <w:kern w:val="2"/>
              <w:sz w:val="24"/>
              <w:szCs w:val="28"/>
            </w:rPr>
          </w:pPr>
          <w:hyperlink w:anchor="_Toc36681973" w:history="1">
            <w:r w:rsidR="00E719A2" w:rsidRPr="00E719A2">
              <w:rPr>
                <w:rStyle w:val="a8"/>
                <w:noProof/>
                <w:sz w:val="28"/>
                <w:szCs w:val="28"/>
              </w:rPr>
              <w:t>6.6 Data evaluation</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_Toc36681973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10</w:t>
            </w:r>
            <w:r w:rsidR="00E719A2" w:rsidRPr="00E719A2">
              <w:rPr>
                <w:noProof/>
                <w:webHidden/>
                <w:sz w:val="28"/>
                <w:szCs w:val="28"/>
              </w:rPr>
              <w:fldChar w:fldCharType="end"/>
            </w:r>
          </w:hyperlink>
        </w:p>
        <w:p w14:paraId="474F67E5" w14:textId="43A952E3" w:rsidR="00E719A2" w:rsidRPr="00E719A2" w:rsidRDefault="006C6111">
          <w:pPr>
            <w:pStyle w:val="TOC2"/>
            <w:tabs>
              <w:tab w:val="right" w:leader="dot" w:pos="8296"/>
            </w:tabs>
            <w:rPr>
              <w:rFonts w:cstheme="minorBidi"/>
              <w:noProof/>
              <w:kern w:val="2"/>
              <w:sz w:val="24"/>
              <w:szCs w:val="28"/>
            </w:rPr>
          </w:pPr>
          <w:hyperlink w:anchor="_Toc36681974" w:history="1">
            <w:r w:rsidR="00E719A2" w:rsidRPr="00E719A2">
              <w:rPr>
                <w:rStyle w:val="a8"/>
                <w:noProof/>
                <w:sz w:val="28"/>
                <w:szCs w:val="28"/>
              </w:rPr>
              <w:t>7.Resources and planning</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_Toc36681974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10</w:t>
            </w:r>
            <w:r w:rsidR="00E719A2" w:rsidRPr="00E719A2">
              <w:rPr>
                <w:noProof/>
                <w:webHidden/>
                <w:sz w:val="28"/>
                <w:szCs w:val="28"/>
              </w:rPr>
              <w:fldChar w:fldCharType="end"/>
            </w:r>
          </w:hyperlink>
        </w:p>
        <w:p w14:paraId="4C5197AE" w14:textId="48F65136" w:rsidR="00E719A2" w:rsidRPr="00E719A2" w:rsidRDefault="006C6111">
          <w:pPr>
            <w:pStyle w:val="TOC2"/>
            <w:tabs>
              <w:tab w:val="right" w:leader="dot" w:pos="8296"/>
            </w:tabs>
            <w:rPr>
              <w:rFonts w:cstheme="minorBidi"/>
              <w:noProof/>
              <w:kern w:val="2"/>
              <w:sz w:val="24"/>
              <w:szCs w:val="28"/>
            </w:rPr>
          </w:pPr>
          <w:hyperlink w:anchor="_Toc36681975" w:history="1">
            <w:r w:rsidR="00E719A2" w:rsidRPr="00E719A2">
              <w:rPr>
                <w:rStyle w:val="a8"/>
                <w:noProof/>
                <w:sz w:val="28"/>
                <w:szCs w:val="28"/>
              </w:rPr>
              <w:t>8.References</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_Toc36681975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12</w:t>
            </w:r>
            <w:r w:rsidR="00E719A2" w:rsidRPr="00E719A2">
              <w:rPr>
                <w:noProof/>
                <w:webHidden/>
                <w:sz w:val="28"/>
                <w:szCs w:val="28"/>
              </w:rPr>
              <w:fldChar w:fldCharType="end"/>
            </w:r>
          </w:hyperlink>
        </w:p>
        <w:p w14:paraId="7134BFBB" w14:textId="211CA41C" w:rsidR="00E719A2" w:rsidRPr="00E719A2" w:rsidRDefault="006C6111">
          <w:pPr>
            <w:pStyle w:val="TOC2"/>
            <w:tabs>
              <w:tab w:val="right" w:leader="dot" w:pos="8296"/>
            </w:tabs>
            <w:rPr>
              <w:rFonts w:cstheme="minorBidi"/>
              <w:noProof/>
              <w:kern w:val="2"/>
              <w:sz w:val="24"/>
              <w:szCs w:val="28"/>
            </w:rPr>
          </w:pPr>
          <w:hyperlink w:anchor="_Toc36681976" w:history="1">
            <w:r w:rsidR="00E719A2" w:rsidRPr="00E719A2">
              <w:rPr>
                <w:rStyle w:val="a8"/>
                <w:noProof/>
                <w:sz w:val="28"/>
                <w:szCs w:val="28"/>
              </w:rPr>
              <w:t>9.Bibliography</w:t>
            </w:r>
            <w:r w:rsidR="00E719A2" w:rsidRPr="00E719A2">
              <w:rPr>
                <w:noProof/>
                <w:webHidden/>
                <w:sz w:val="28"/>
                <w:szCs w:val="28"/>
              </w:rPr>
              <w:tab/>
            </w:r>
            <w:r w:rsidR="00E719A2" w:rsidRPr="00E719A2">
              <w:rPr>
                <w:noProof/>
                <w:webHidden/>
                <w:sz w:val="28"/>
                <w:szCs w:val="28"/>
              </w:rPr>
              <w:fldChar w:fldCharType="begin"/>
            </w:r>
            <w:r w:rsidR="00E719A2" w:rsidRPr="00E719A2">
              <w:rPr>
                <w:noProof/>
                <w:webHidden/>
                <w:sz w:val="28"/>
                <w:szCs w:val="28"/>
              </w:rPr>
              <w:instrText xml:space="preserve"> PAGEREF _Toc36681976 \h </w:instrText>
            </w:r>
            <w:r w:rsidR="00E719A2" w:rsidRPr="00E719A2">
              <w:rPr>
                <w:noProof/>
                <w:webHidden/>
                <w:sz w:val="28"/>
                <w:szCs w:val="28"/>
              </w:rPr>
            </w:r>
            <w:r w:rsidR="00E719A2" w:rsidRPr="00E719A2">
              <w:rPr>
                <w:noProof/>
                <w:webHidden/>
                <w:sz w:val="28"/>
                <w:szCs w:val="28"/>
              </w:rPr>
              <w:fldChar w:fldCharType="separate"/>
            </w:r>
            <w:r w:rsidR="00E719A2" w:rsidRPr="00E719A2">
              <w:rPr>
                <w:noProof/>
                <w:webHidden/>
                <w:sz w:val="28"/>
                <w:szCs w:val="28"/>
              </w:rPr>
              <w:t>12</w:t>
            </w:r>
            <w:r w:rsidR="00E719A2" w:rsidRPr="00E719A2">
              <w:rPr>
                <w:noProof/>
                <w:webHidden/>
                <w:sz w:val="28"/>
                <w:szCs w:val="28"/>
              </w:rPr>
              <w:fldChar w:fldCharType="end"/>
            </w:r>
          </w:hyperlink>
        </w:p>
        <w:p w14:paraId="18A258E0" w14:textId="0FAC5AC1" w:rsidR="007B16BC" w:rsidRDefault="007B16BC">
          <w:r>
            <w:rPr>
              <w:b/>
              <w:bCs/>
              <w:lang w:val="zh-CN"/>
            </w:rPr>
            <w:fldChar w:fldCharType="end"/>
          </w:r>
        </w:p>
      </w:sdtContent>
    </w:sdt>
    <w:p w14:paraId="1FEFE23F" w14:textId="15326229" w:rsidR="00C750A4" w:rsidRDefault="00C750A4"/>
    <w:p w14:paraId="21BCA64A" w14:textId="77777777" w:rsidR="007B16BC" w:rsidRPr="007B16BC" w:rsidRDefault="007B16BC"/>
    <w:p w14:paraId="32668C9A" w14:textId="3464AC4A" w:rsidR="007B16BC" w:rsidRDefault="008D435E" w:rsidP="007B16BC">
      <w:pPr>
        <w:pStyle w:val="1"/>
      </w:pPr>
      <w:bookmarkStart w:id="0" w:name="_Toc36681961"/>
      <w:r w:rsidRPr="005F2025">
        <w:rPr>
          <w:rFonts w:hint="eastAsia"/>
        </w:rPr>
        <w:lastRenderedPageBreak/>
        <w:t>Contents</w:t>
      </w:r>
      <w:bookmarkEnd w:id="0"/>
    </w:p>
    <w:p w14:paraId="74895839" w14:textId="04FBBB96" w:rsidR="00C750A4" w:rsidRDefault="007B16BC" w:rsidP="007B16BC">
      <w:pPr>
        <w:pStyle w:val="2"/>
      </w:pPr>
      <w:bookmarkStart w:id="1" w:name="_Toc36681962"/>
      <w:r>
        <w:t>1.</w:t>
      </w:r>
      <w:r w:rsidR="008D435E" w:rsidRPr="005F2025">
        <w:t>Introduction</w:t>
      </w:r>
      <w:bookmarkEnd w:id="1"/>
    </w:p>
    <w:p w14:paraId="68087D35" w14:textId="171537A1" w:rsidR="005F2025" w:rsidRDefault="005F2025" w:rsidP="00E719A2">
      <w:r>
        <w:t xml:space="preserve">The title of the proposal is 5g technical features and the new security </w:t>
      </w:r>
      <w:r>
        <w:rPr>
          <w:rFonts w:hint="eastAsia"/>
        </w:rPr>
        <w:t>problems</w:t>
      </w:r>
      <w:r>
        <w:t xml:space="preserve">. 5g has come into our life with an irresistible trend. We can buy 5g mobile </w:t>
      </w:r>
      <w:r>
        <w:rPr>
          <w:rFonts w:hint="eastAsia"/>
        </w:rPr>
        <w:t>devices</w:t>
      </w:r>
      <w:r>
        <w:t xml:space="preserve"> </w:t>
      </w:r>
      <w:r>
        <w:rPr>
          <w:rFonts w:hint="eastAsia"/>
        </w:rPr>
        <w:t>now</w:t>
      </w:r>
      <w:r>
        <w:t>, even in some countries, 5g Internet access can be realized, while other countries are accelerating the construction of 5g. It can be predicted that 5g will be one of the most important research topics in the next decade. 5g, as the latest generation of mobile communication technology, is called an unprecedented revolution by many experts, scholars and practitioners, and claims that 5g technology will completely change our life style and even social form, so it is extremely important for companies and countries to study the key technologies of 5g. For the company, if it can study and master 5g key technology, it can predict and lead the development trend and market of science and technology, seize the opportunity, and bring unpredictable profits. For the country, mastering 5g technology represents the right to speak in the new era. In this era of science and technology as the main social driving force, it stands at the forefront of the tide and enhances the national scientific and technological strength.</w:t>
      </w:r>
      <w:r w:rsidR="00A77411" w:rsidRPr="00E719A2">
        <w:rPr>
          <w:rFonts w:ascii="Arial" w:hAnsi="Arial" w:cs="Arial"/>
          <w:color w:val="222222"/>
          <w:sz w:val="20"/>
          <w:szCs w:val="20"/>
          <w:shd w:val="clear" w:color="auto" w:fill="FFFFFF"/>
        </w:rPr>
        <w:t xml:space="preserve"> The consumer never experienced the utmost valued technology as 5G.The 5G technologies comprise all types of sophisticated features which make 5G technology most governing technology in the vicinity of future</w:t>
      </w:r>
      <w:r w:rsidR="00A77411" w:rsidRPr="00E719A2">
        <w:rPr>
          <w:rFonts w:ascii="等线" w:eastAsia="等线" w:hAnsi="等线" w:cs="Arial" w:hint="eastAsia"/>
          <w:color w:val="00B0F0"/>
          <w:sz w:val="20"/>
          <w:szCs w:val="20"/>
          <w:shd w:val="clear" w:color="auto" w:fill="FFFFFF"/>
        </w:rPr>
        <w:t>⑴</w:t>
      </w:r>
      <w:r w:rsidR="002C69B1" w:rsidRPr="00E719A2">
        <w:rPr>
          <w:rFonts w:ascii="等线" w:eastAsia="等线" w:hAnsi="等线" w:cs="Arial" w:hint="eastAsia"/>
          <w:color w:val="222222"/>
          <w:sz w:val="20"/>
          <w:szCs w:val="20"/>
          <w:shd w:val="clear" w:color="auto" w:fill="FFFFFF"/>
        </w:rPr>
        <w:t>.</w:t>
      </w:r>
    </w:p>
    <w:p w14:paraId="28B83CA3" w14:textId="77777777" w:rsidR="005F2025" w:rsidRDefault="005F2025" w:rsidP="00E719A2">
      <w:r>
        <w:t>Huawei is the leader of 5g technology and the main company developing 5g technology, because its research on 5g technology has certain advantages and even has been sanctioned by the United States. When a country sanctions a company, it is precisely to understand the benefits and far-reaching impact of its technology. China has positioned 5g construction as a national strategy and made great efforts to develop 5g system. It also understands that 5g technology will be a new round of opportunities for China's economic and social development and a new stage for China to compete with developed countries in science and technology. It is for this reason that studying 5g technology is of far-reaching significance to me.</w:t>
      </w:r>
    </w:p>
    <w:p w14:paraId="3EFAFFA6" w14:textId="77777777" w:rsidR="005F2025" w:rsidRDefault="005F2025" w:rsidP="00E719A2">
      <w:r>
        <w:t>Other countries and companies are also sparing no effort to compete in 5g, which shows the incomparable importance of 5g in this era. In fact, it's easy to understand that we all know the great impact of 4G on the world. 4G technology has made smart phones and mobile Internet the most popular market in the last decade, and made such great companies as Google, apple, Alibaba, etc.</w:t>
      </w:r>
    </w:p>
    <w:p w14:paraId="3E2E5341" w14:textId="77777777" w:rsidR="005F2025" w:rsidRDefault="005F2025" w:rsidP="00E719A2">
      <w:r>
        <w:t>For individuals, to study and master 5g technology is the most cutting-edge science and technology, and it is also the technology most closely related to our lives, which means that 5g knowledge can bring excellent employment prospects and greatly enhance their competitiveness.</w:t>
      </w:r>
    </w:p>
    <w:p w14:paraId="3432BD11" w14:textId="4B73E3E2" w:rsidR="005F2025" w:rsidRPr="005F2025" w:rsidRDefault="005F2025" w:rsidP="00E719A2">
      <w:r>
        <w:t>Don't forget that every new technology will bring new security problems</w:t>
      </w:r>
      <w:r w:rsidR="002C69B1" w:rsidRPr="00E719A2">
        <w:rPr>
          <w:rFonts w:eastAsiaTheme="minorHAnsi"/>
          <w:color w:val="00B0F0"/>
        </w:rPr>
        <w:t>⑵</w:t>
      </w:r>
      <w:r>
        <w:t xml:space="preserve">. 5g security problem will also be one of the most important topics in the next decade. The security of mobile Internet is closely related to everyone. If 5g security cannot be guaranteed, 5g cannot be popular. If 5g security cannot be guaranteed, countless information assets and physical assets will be stolen. How to ensure the security of 5g technology and solve the new security </w:t>
      </w:r>
      <w:r>
        <w:lastRenderedPageBreak/>
        <w:t>problems brought by new technology will be a new round of topics of network security, which will also be called one of the hottest markets in the future.</w:t>
      </w:r>
    </w:p>
    <w:p w14:paraId="3BC0F6F1" w14:textId="12D6CBFE" w:rsidR="00C750A4" w:rsidRPr="005F2025" w:rsidRDefault="005F2025" w:rsidP="005F2025">
      <w:pPr>
        <w:pStyle w:val="2"/>
      </w:pPr>
      <w:bookmarkStart w:id="2" w:name="_Toc36681963"/>
      <w:r>
        <w:rPr>
          <w:rFonts w:hint="eastAsia"/>
        </w:rPr>
        <w:t>2.</w:t>
      </w:r>
      <w:r>
        <w:t>B</w:t>
      </w:r>
      <w:r w:rsidR="008D435E" w:rsidRPr="005F2025">
        <w:t>ackground to the proposed research</w:t>
      </w:r>
      <w:bookmarkEnd w:id="2"/>
    </w:p>
    <w:p w14:paraId="19EB11A7" w14:textId="7A8228BC" w:rsidR="00BA2CA4" w:rsidRDefault="005F2025" w:rsidP="00BA2CA4">
      <w:r w:rsidRPr="005F2025">
        <w:t>Mobile communication technology has gone through 40 years since it was born in the early 1980s. During this period, it will experience a landmark new generation technology revolution every 10 years. In the early 1980s, the cellular mobile phone system was born, which realized the transmission of analog voice. The mobile phone also came into being. This generation of technology is called 1g. In 1991, the comprehensive commercial use of digital voice system represented by GSM technology marked the coming of 2G era. Then in 2001, the commercial use of WCDMA technology opened the prelude of 3G era, and mobile broadband began to enter our lives. Then we are familiar with 4G technology. In 2011, it started with LTE advanced technology standard released by 3GPP</w:t>
      </w:r>
      <w:r w:rsidR="002C69B1" w:rsidRPr="002C69B1">
        <w:rPr>
          <w:rFonts w:eastAsiaTheme="minorHAnsi"/>
          <w:color w:val="00B0F0"/>
        </w:rPr>
        <w:t>⑶</w:t>
      </w:r>
      <w:r w:rsidR="002C69B1">
        <w:t>.</w:t>
      </w:r>
      <w:r w:rsidRPr="005F2025">
        <w:t xml:space="preserve"> 4G has completely changed our lifestyle in this decade.</w:t>
      </w:r>
      <w:r w:rsidR="00B81F9B">
        <w:rPr>
          <w:noProof/>
        </w:rPr>
        <w:drawing>
          <wp:inline distT="0" distB="0" distL="0" distR="0" wp14:anchorId="2F62E150" wp14:editId="0FB4F5DD">
            <wp:extent cx="5274310" cy="24961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496185"/>
                    </a:xfrm>
                    <a:prstGeom prst="rect">
                      <a:avLst/>
                    </a:prstGeom>
                  </pic:spPr>
                </pic:pic>
              </a:graphicData>
            </a:graphic>
          </wp:inline>
        </w:drawing>
      </w:r>
    </w:p>
    <w:p w14:paraId="5A640229" w14:textId="08680420" w:rsidR="005F2025" w:rsidRPr="005F2025" w:rsidRDefault="005F2025" w:rsidP="005F2025">
      <w:pPr>
        <w:jc w:val="center"/>
        <w:rPr>
          <w:i/>
          <w:iCs/>
        </w:rPr>
      </w:pPr>
      <w:r w:rsidRPr="005F2025">
        <w:rPr>
          <w:rFonts w:hint="eastAsia"/>
          <w:i/>
          <w:iCs/>
        </w:rPr>
        <w:t>Figure</w:t>
      </w:r>
      <w:r w:rsidRPr="005F2025">
        <w:rPr>
          <w:i/>
          <w:iCs/>
        </w:rPr>
        <w:t xml:space="preserve"> </w:t>
      </w:r>
      <w:r>
        <w:rPr>
          <w:i/>
          <w:iCs/>
        </w:rPr>
        <w:t>2.</w:t>
      </w:r>
      <w:r w:rsidRPr="005F2025">
        <w:rPr>
          <w:rFonts w:hint="eastAsia"/>
          <w:i/>
          <w:iCs/>
        </w:rPr>
        <w:t>1</w:t>
      </w:r>
      <w:r w:rsidRPr="005F2025">
        <w:rPr>
          <w:i/>
          <w:iCs/>
        </w:rPr>
        <w:t xml:space="preserve"> The development history of mobile wireless network</w:t>
      </w:r>
    </w:p>
    <w:p w14:paraId="4F6D259D" w14:textId="7CF3FFBE" w:rsidR="00B81F9B" w:rsidRDefault="005F2025" w:rsidP="005F2025">
      <w:r w:rsidRPr="005F2025">
        <w:t>Now we are on the eve of 5g technology. In fact, there are more than 20 million 5g users around the world at the time of writing the research proposal, and experts predict that by 2025, the number will reach 2 billion. At this moment, major countries in the world have set up special 5g research projects, and some international organizations and companies are accelerating the development of 5g and formulating international standards.</w:t>
      </w:r>
      <w:r w:rsidR="00B81F9B">
        <w:rPr>
          <w:noProof/>
        </w:rPr>
        <w:lastRenderedPageBreak/>
        <w:drawing>
          <wp:inline distT="0" distB="0" distL="0" distR="0" wp14:anchorId="1D58C93C" wp14:editId="379D5C76">
            <wp:extent cx="5334635" cy="2811780"/>
            <wp:effectExtent l="0" t="0" r="0" b="762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36450" cy="2865445"/>
                    </a:xfrm>
                    <a:prstGeom prst="rect">
                      <a:avLst/>
                    </a:prstGeom>
                  </pic:spPr>
                </pic:pic>
              </a:graphicData>
            </a:graphic>
          </wp:inline>
        </w:drawing>
      </w:r>
    </w:p>
    <w:p w14:paraId="11202110" w14:textId="7EB0D54F" w:rsidR="005F2025" w:rsidRPr="005F2025" w:rsidRDefault="005F2025" w:rsidP="005F2025">
      <w:pPr>
        <w:jc w:val="center"/>
        <w:rPr>
          <w:i/>
          <w:iCs/>
        </w:rPr>
      </w:pPr>
      <w:r w:rsidRPr="005F2025">
        <w:rPr>
          <w:i/>
          <w:iCs/>
        </w:rPr>
        <w:t>Figure 2.2 Distribution of global 5g research</w:t>
      </w:r>
    </w:p>
    <w:p w14:paraId="598C348D" w14:textId="77777777" w:rsidR="005F2025" w:rsidRPr="005F2025" w:rsidRDefault="005F2025" w:rsidP="005F2025">
      <w:r w:rsidRPr="005F2025">
        <w:t>The popularity of 5g has been called an inevitable trend. The new technical characteristics of 5g will bring a new revolution of information technology, even the revolution of the whole society. At this time, the research on 5g technology characteristics, combined with the research on 5g technology that has been put into commercial use, can predict the future market direction and the development direction of science and technology, so as to take the lead. In fact, the competition to develop 5g has been very fierce. The United States has been suppressing China's 5g technology. Countries in Europe, the United States and Japan have also invested a lot of money to develop 5g, which means that whoever masters the core technology of 5g will occupy the highland of Technological Development in the next decade.</w:t>
      </w:r>
    </w:p>
    <w:p w14:paraId="31B5B023" w14:textId="77777777" w:rsidR="005F2025" w:rsidRDefault="005F2025" w:rsidP="005F2025">
      <w:pPr>
        <w:rPr>
          <w:b/>
          <w:bCs/>
        </w:rPr>
      </w:pPr>
      <w:r w:rsidRPr="005F2025">
        <w:t>On the other hand, 5g, as a new technology, will bring more complex and unprecedented new security issues. Every new technology in history will bring new security problems, so it is an important topic to analyze the technical characteristics of 5g and study new security problems.</w:t>
      </w:r>
    </w:p>
    <w:p w14:paraId="67D9A096" w14:textId="799860AE" w:rsidR="00B81F9B" w:rsidRDefault="005F2025" w:rsidP="005F2025">
      <w:pPr>
        <w:pStyle w:val="2"/>
      </w:pPr>
      <w:bookmarkStart w:id="3" w:name="_Toc36681964"/>
      <w:r>
        <w:t>3.</w:t>
      </w:r>
      <w:r w:rsidR="008D435E">
        <w:rPr>
          <w:rFonts w:hint="eastAsia"/>
        </w:rPr>
        <w:t>A</w:t>
      </w:r>
      <w:r w:rsidR="008D435E">
        <w:t>ims and Objectives</w:t>
      </w:r>
      <w:bookmarkEnd w:id="3"/>
    </w:p>
    <w:p w14:paraId="6E82239C" w14:textId="1279BCFA" w:rsidR="00D2689A" w:rsidRDefault="005F2025" w:rsidP="005F2025">
      <w:r w:rsidRPr="005F2025">
        <w:t xml:space="preserve">Mobile communication technology has always been one of the most cutting-edge technologies. At first, these technologies are in the hands of the United States. Later, more countries and companies enter the Bureau, and they put forward their own technologies and programs, which makes the implementation of mobile communication technology difficult. Later, some international organizations appeared, focusing on screening and proposing unified mobile communication technology solutions. However, due to factors such as patent, market profit and competition, there is no completely unified mobile communication standard in the world, but each country and organization chooses one or more international standards to commercialize in the whole country according to their own situation. This is especially obvious in the 3G era. The three major telecom operators in China have used different standards, while the communication standards in Europe, the United States, Japan and other countries are also different. These countries and organizations have developed </w:t>
      </w:r>
      <w:r w:rsidRPr="005F2025">
        <w:lastRenderedPageBreak/>
        <w:t xml:space="preserve">different technologies while using different technical standards. In the 5g era, in order to achieve the technical indicators of 5g, each country and organization has put forward its own technical solutions, which brings difficulties to the research of 5g key technologies. Therefore, the </w:t>
      </w:r>
      <w:r w:rsidR="00D2689A" w:rsidRPr="00D2689A">
        <w:rPr>
          <w:b/>
          <w:bCs/>
          <w:i/>
          <w:iCs/>
        </w:rPr>
        <w:t>aim</w:t>
      </w:r>
      <w:r w:rsidR="00D2689A" w:rsidRPr="00D2689A">
        <w:rPr>
          <w:b/>
          <w:bCs/>
        </w:rPr>
        <w:t xml:space="preserve"> </w:t>
      </w:r>
      <w:r w:rsidRPr="005F2025">
        <w:t xml:space="preserve">of this </w:t>
      </w:r>
      <w:r w:rsidR="005E5E90">
        <w:t xml:space="preserve">project </w:t>
      </w:r>
      <w:r w:rsidRPr="005F2025">
        <w:t xml:space="preserve">is to </w:t>
      </w:r>
      <w:r w:rsidRPr="00D2689A">
        <w:rPr>
          <w:b/>
          <w:bCs/>
          <w:i/>
          <w:iCs/>
        </w:rPr>
        <w:t>analyze and list 5g key technologies proposed by various countries and organizations, and to verify and compare them</w:t>
      </w:r>
      <w:r w:rsidR="00D2689A" w:rsidRPr="00D2689A">
        <w:rPr>
          <w:b/>
          <w:bCs/>
          <w:i/>
          <w:iCs/>
        </w:rPr>
        <w:t>, then</w:t>
      </w:r>
      <w:r w:rsidRPr="00D2689A">
        <w:rPr>
          <w:b/>
          <w:bCs/>
          <w:i/>
          <w:iCs/>
        </w:rPr>
        <w:t>, analyze</w:t>
      </w:r>
      <w:r w:rsidR="00D2689A" w:rsidRPr="00D2689A">
        <w:rPr>
          <w:b/>
          <w:bCs/>
          <w:i/>
          <w:iCs/>
        </w:rPr>
        <w:t xml:space="preserve"> </w:t>
      </w:r>
      <w:r w:rsidRPr="00D2689A">
        <w:rPr>
          <w:b/>
          <w:bCs/>
          <w:i/>
          <w:iCs/>
        </w:rPr>
        <w:t>the new security problems that these technologies will bring</w:t>
      </w:r>
      <w:r w:rsidRPr="005F2025">
        <w:t xml:space="preserve">. In order to achieve this </w:t>
      </w:r>
      <w:r w:rsidR="00D2689A" w:rsidRPr="00D2689A">
        <w:rPr>
          <w:b/>
          <w:bCs/>
          <w:i/>
          <w:iCs/>
        </w:rPr>
        <w:t>aim</w:t>
      </w:r>
      <w:r w:rsidRPr="005F2025">
        <w:t>, the following</w:t>
      </w:r>
      <w:r w:rsidR="00D2689A">
        <w:t xml:space="preserve"> </w:t>
      </w:r>
      <w:r w:rsidR="00D2689A" w:rsidRPr="00D2689A">
        <w:rPr>
          <w:b/>
          <w:bCs/>
          <w:i/>
          <w:iCs/>
        </w:rPr>
        <w:t>objectives</w:t>
      </w:r>
      <w:r w:rsidRPr="005F2025">
        <w:t xml:space="preserve"> need to be </w:t>
      </w:r>
      <w:r w:rsidR="00D2689A">
        <w:t>done</w:t>
      </w:r>
    </w:p>
    <w:p w14:paraId="60528137" w14:textId="543486A8" w:rsidR="00D2689A" w:rsidRPr="00D2689A" w:rsidRDefault="00D2689A" w:rsidP="00D2689A">
      <w:pPr>
        <w:pStyle w:val="a3"/>
        <w:numPr>
          <w:ilvl w:val="0"/>
          <w:numId w:val="11"/>
        </w:numPr>
        <w:ind w:firstLineChars="0"/>
        <w:rPr>
          <w:b/>
          <w:bCs/>
          <w:i/>
          <w:iCs/>
        </w:rPr>
      </w:pPr>
      <w:r w:rsidRPr="00D2689A">
        <w:rPr>
          <w:b/>
          <w:bCs/>
          <w:i/>
          <w:iCs/>
        </w:rPr>
        <w:t>Survey of 5g research progress in countries and organizations</w:t>
      </w:r>
    </w:p>
    <w:p w14:paraId="7E1ECECB" w14:textId="5AF1A74C" w:rsidR="00D2689A" w:rsidRPr="00D2689A" w:rsidRDefault="00D2689A" w:rsidP="00D2689A">
      <w:pPr>
        <w:pStyle w:val="a3"/>
        <w:numPr>
          <w:ilvl w:val="0"/>
          <w:numId w:val="11"/>
        </w:numPr>
        <w:ind w:firstLineChars="0"/>
        <w:rPr>
          <w:b/>
          <w:bCs/>
          <w:i/>
          <w:iCs/>
        </w:rPr>
      </w:pPr>
      <w:r w:rsidRPr="00D2689A">
        <w:rPr>
          <w:b/>
          <w:bCs/>
          <w:i/>
          <w:iCs/>
        </w:rPr>
        <w:t>List and explain key technologies in detail</w:t>
      </w:r>
    </w:p>
    <w:p w14:paraId="03AC02FA" w14:textId="04800A15" w:rsidR="00D2689A" w:rsidRPr="00D2689A" w:rsidRDefault="00D2689A" w:rsidP="00D2689A">
      <w:pPr>
        <w:pStyle w:val="a3"/>
        <w:numPr>
          <w:ilvl w:val="0"/>
          <w:numId w:val="11"/>
        </w:numPr>
        <w:ind w:firstLineChars="0"/>
        <w:rPr>
          <w:b/>
          <w:bCs/>
          <w:i/>
          <w:iCs/>
        </w:rPr>
      </w:pPr>
      <w:r w:rsidRPr="00D2689A">
        <w:rPr>
          <w:b/>
          <w:bCs/>
          <w:i/>
          <w:iCs/>
        </w:rPr>
        <w:t>Experimental verification and comparison of various technologies</w:t>
      </w:r>
    </w:p>
    <w:p w14:paraId="7F200415" w14:textId="77777777" w:rsidR="00D2689A" w:rsidRPr="00D2689A" w:rsidRDefault="00D2689A" w:rsidP="00D2689A">
      <w:pPr>
        <w:pStyle w:val="a3"/>
        <w:numPr>
          <w:ilvl w:val="0"/>
          <w:numId w:val="11"/>
        </w:numPr>
        <w:ind w:firstLineChars="0"/>
        <w:rPr>
          <w:b/>
          <w:bCs/>
          <w:i/>
          <w:iCs/>
        </w:rPr>
      </w:pPr>
      <w:r w:rsidRPr="00D2689A">
        <w:rPr>
          <w:b/>
          <w:bCs/>
          <w:i/>
          <w:iCs/>
        </w:rPr>
        <w:t>Conduct in-depth analysis on the safety problems of various technologies</w:t>
      </w:r>
    </w:p>
    <w:p w14:paraId="3F0F8A3E" w14:textId="76105218" w:rsidR="00D2689A" w:rsidRPr="00D2689A" w:rsidRDefault="00D2689A" w:rsidP="00D2689A">
      <w:pPr>
        <w:pStyle w:val="a3"/>
        <w:numPr>
          <w:ilvl w:val="0"/>
          <w:numId w:val="11"/>
        </w:numPr>
        <w:ind w:firstLineChars="0"/>
        <w:rPr>
          <w:b/>
          <w:bCs/>
          <w:i/>
          <w:iCs/>
        </w:rPr>
      </w:pPr>
      <w:r w:rsidRPr="00D2689A">
        <w:rPr>
          <w:b/>
          <w:bCs/>
          <w:i/>
          <w:iCs/>
        </w:rPr>
        <w:t>Analyze the development trend of 5g and predict the market behavior based on the above results</w:t>
      </w:r>
    </w:p>
    <w:p w14:paraId="6B5E723E" w14:textId="4E6461C7" w:rsidR="00B3700E" w:rsidRDefault="00D2689A" w:rsidP="00D2689A">
      <w:pPr>
        <w:pStyle w:val="2"/>
      </w:pPr>
      <w:bookmarkStart w:id="4" w:name="_Toc36681965"/>
      <w:r>
        <w:t>4.</w:t>
      </w:r>
      <w:r w:rsidR="00B3700E">
        <w:t>Expected outcomes</w:t>
      </w:r>
      <w:bookmarkEnd w:id="4"/>
    </w:p>
    <w:p w14:paraId="337889F6" w14:textId="77777777" w:rsidR="00D2689A" w:rsidRDefault="00D2689A" w:rsidP="00D2689A">
      <w:pPr>
        <w:rPr>
          <w:b/>
          <w:bCs/>
        </w:rPr>
      </w:pPr>
      <w:r w:rsidRPr="00D2689A">
        <w:t>At the end of the study, it is expected to have sufficient learning and simulation experience on the key technologies in 5g, analyze and compare the advantages and disadvantages of each technology, and predict the prospect of each technology to determine its position in the future market. It is expected to be able to analyze and enumerate new safety problems and provide feasible solutions.</w:t>
      </w:r>
    </w:p>
    <w:p w14:paraId="299FFF0C" w14:textId="47C30397" w:rsidR="00D5353E" w:rsidRDefault="00D2689A" w:rsidP="00D5353E">
      <w:pPr>
        <w:pStyle w:val="2"/>
        <w:rPr>
          <w:shd w:val="clear" w:color="auto" w:fill="FFFFFF"/>
        </w:rPr>
      </w:pPr>
      <w:bookmarkStart w:id="5" w:name="_Toc36681966"/>
      <w:r>
        <w:rPr>
          <w:shd w:val="clear" w:color="auto" w:fill="FFFFFF"/>
        </w:rPr>
        <w:t>5.</w:t>
      </w:r>
      <w:r w:rsidR="00D5353E">
        <w:rPr>
          <w:rFonts w:hint="eastAsia"/>
          <w:shd w:val="clear" w:color="auto" w:fill="FFFFFF"/>
        </w:rPr>
        <w:t>Preliminary Literature Review</w:t>
      </w:r>
      <w:bookmarkEnd w:id="5"/>
    </w:p>
    <w:p w14:paraId="6740D123" w14:textId="55E6646D" w:rsidR="002C69B1" w:rsidRDefault="002C69B1" w:rsidP="002C69B1">
      <w:r>
        <w:t xml:space="preserve">As 5g is one of the most cutting-edge technologies, the existing literature often can't keep up with the latest technological development, and the technologies discussed may have been eliminated or considered infeasible due to better solutions. And because of the importance of 5g, its development speed is far faster than anyone's imagination, many unsolved problems still discussed in the literature have been solved. The most important thing is that 5g has recently been built in some areas of many countries, and the previous theoretical knowledge can now be applied in practice. For example, in this paper, </w:t>
      </w:r>
      <w:r w:rsidR="00490083">
        <w:rPr>
          <w:rFonts w:hint="eastAsia"/>
        </w:rPr>
        <w:t>“</w:t>
      </w:r>
      <w:r w:rsidR="00490083" w:rsidRPr="00490083">
        <w:t>5g high frequency spectrum has not been allocated yet</w:t>
      </w:r>
      <w:r w:rsidR="00490083">
        <w:rPr>
          <w:rFonts w:hint="eastAsia"/>
        </w:rPr>
        <w:t>”</w:t>
      </w:r>
      <w:r w:rsidR="00490083" w:rsidRPr="00490083">
        <w:rPr>
          <w:rFonts w:asciiTheme="minorEastAsia" w:hAnsiTheme="minorEastAsia" w:hint="eastAsia"/>
          <w:color w:val="00B0F0"/>
        </w:rPr>
        <w:t>⑷</w:t>
      </w:r>
      <w:r w:rsidR="00490083">
        <w:rPr>
          <w:rFonts w:hint="eastAsia"/>
        </w:rPr>
        <w:t>,</w:t>
      </w:r>
      <w:r>
        <w:t>the allocation of high-frequency spectrum resources is also discussed, but in fact, these resources have been used commercially.</w:t>
      </w:r>
    </w:p>
    <w:p w14:paraId="19597031" w14:textId="77777777" w:rsidR="002C69B1" w:rsidRDefault="002C69B1" w:rsidP="002C69B1">
      <w:r>
        <w:t>With the rapid development of 5g technology, especially when 5g has been commercially used in many countries and regions, it is more practical to study and compare the technologies that have been used and are still developing.</w:t>
      </w:r>
    </w:p>
    <w:p w14:paraId="2E83C777" w14:textId="6152EBCE" w:rsidR="004D25D5" w:rsidRPr="002C69B1" w:rsidRDefault="002C69B1" w:rsidP="002C69B1">
      <w:r>
        <w:t>On the security issue, many security issues have been exposed. In many literatures, those issues are only conjectures, so we should choose to study the existing security issues.</w:t>
      </w:r>
      <w:r w:rsidR="004D25D5" w:rsidRPr="004D25D5">
        <w:t xml:space="preserve"> In the literature that has been read, because most of its publication date is before 2020, when 5g technology is not commercially available, many security problems have not been exposed, the author speculates on the possible security problems based on the past situation. Now 5g has been used in business and will be used in large scale. At this time, many lawbreakers have begun to steal user information and carry out security attacks by using the new security holes </w:t>
      </w:r>
      <w:r w:rsidR="004D25D5" w:rsidRPr="004D25D5">
        <w:lastRenderedPageBreak/>
        <w:t>in 5g. Because the attack means are new means, there is no corresponding response in the past articles, so new solutions need to be developed in the face of the latest security problems. For example, in 5g, the communication between people will be extended to the communication between people and machines, machines and machines. Therefore, it needs the integration of multiple heterogeneous wireless networks and a more open network architecture. Criminals have begun to use the loopholes in this to attack.</w:t>
      </w:r>
    </w:p>
    <w:p w14:paraId="55CED2B5" w14:textId="77777777" w:rsidR="000D2DBC" w:rsidRPr="000D2DBC" w:rsidRDefault="00D2689A" w:rsidP="00B3700E">
      <w:pPr>
        <w:pStyle w:val="2"/>
      </w:pPr>
      <w:bookmarkStart w:id="6" w:name="_Toc36681967"/>
      <w:r>
        <w:t>6.</w:t>
      </w:r>
      <w:r w:rsidR="008D435E">
        <w:t xml:space="preserve">Research </w:t>
      </w:r>
      <w:r w:rsidR="00C750A4">
        <w:t xml:space="preserve">and Development </w:t>
      </w:r>
      <w:r w:rsidR="008D435E">
        <w:t>methods</w:t>
      </w:r>
      <w:bookmarkEnd w:id="6"/>
    </w:p>
    <w:p w14:paraId="1DE2445D" w14:textId="426E457C" w:rsidR="00C750A4" w:rsidRDefault="00D2689A" w:rsidP="00D2689A">
      <w:pPr>
        <w:pStyle w:val="3"/>
      </w:pPr>
      <w:bookmarkStart w:id="7" w:name="_Toc36681968"/>
      <w:r>
        <w:t>6.1</w:t>
      </w:r>
      <w:r w:rsidR="00C750A4">
        <w:t>Philosophy</w:t>
      </w:r>
      <w:bookmarkEnd w:id="7"/>
    </w:p>
    <w:p w14:paraId="1C59B9AF" w14:textId="77777777" w:rsidR="00D2689A" w:rsidRDefault="00D2689A" w:rsidP="00D2689A">
      <w:pPr>
        <w:pStyle w:val="a3"/>
        <w:ind w:left="360" w:firstLineChars="0" w:firstLine="0"/>
      </w:pPr>
      <w:r w:rsidRPr="00D2689A">
        <w:t>Different research needs different philosophy, which can effectively guide the research. In the course, I learned the following philosophy</w:t>
      </w:r>
      <w:r>
        <w:t>:</w:t>
      </w:r>
    </w:p>
    <w:p w14:paraId="0460815C" w14:textId="47A11C83" w:rsidR="00D2689A" w:rsidRPr="00D2689A" w:rsidRDefault="00865E23" w:rsidP="00865E23">
      <w:pPr>
        <w:pStyle w:val="a3"/>
        <w:numPr>
          <w:ilvl w:val="0"/>
          <w:numId w:val="21"/>
        </w:numPr>
        <w:ind w:firstLineChars="0"/>
      </w:pPr>
      <w:r>
        <w:t xml:space="preserve"> </w:t>
      </w:r>
      <w:r w:rsidR="00D2689A" w:rsidRPr="00D2689A">
        <w:t>axiolog</w:t>
      </w:r>
      <w:r w:rsidR="00D2689A">
        <w:t>y</w:t>
      </w:r>
    </w:p>
    <w:p w14:paraId="7DE1DAF5" w14:textId="225EB6BC" w:rsidR="00D2689A" w:rsidRPr="00D2689A" w:rsidRDefault="00D2689A" w:rsidP="00D2689A">
      <w:pPr>
        <w:pStyle w:val="a3"/>
        <w:numPr>
          <w:ilvl w:val="0"/>
          <w:numId w:val="13"/>
        </w:numPr>
        <w:ind w:firstLineChars="0"/>
      </w:pPr>
      <w:r w:rsidRPr="00D2689A">
        <w:t>epistemology,</w:t>
      </w:r>
    </w:p>
    <w:p w14:paraId="409358C6" w14:textId="3F734899" w:rsidR="00332487" w:rsidRPr="00D2689A" w:rsidRDefault="00D2689A" w:rsidP="00D2689A">
      <w:pPr>
        <w:pStyle w:val="a3"/>
        <w:numPr>
          <w:ilvl w:val="0"/>
          <w:numId w:val="13"/>
        </w:numPr>
        <w:ind w:firstLineChars="0"/>
      </w:pPr>
      <w:r w:rsidRPr="00D2689A">
        <w:t>interpretivism (interpretivist) research philosophy</w:t>
      </w:r>
    </w:p>
    <w:p w14:paraId="6FC16DE2" w14:textId="6CB38F82" w:rsidR="00332487" w:rsidRPr="00D2689A" w:rsidRDefault="00D2689A" w:rsidP="00D2689A">
      <w:pPr>
        <w:pStyle w:val="a3"/>
        <w:numPr>
          <w:ilvl w:val="0"/>
          <w:numId w:val="13"/>
        </w:numPr>
        <w:ind w:firstLineChars="0"/>
      </w:pPr>
      <w:r w:rsidRPr="00D2689A">
        <w:t>ontology</w:t>
      </w:r>
    </w:p>
    <w:p w14:paraId="6AA15BA7" w14:textId="5EE8EFAD" w:rsidR="00332487" w:rsidRPr="00D2689A" w:rsidRDefault="00D2689A" w:rsidP="00D2689A">
      <w:pPr>
        <w:pStyle w:val="a3"/>
        <w:numPr>
          <w:ilvl w:val="0"/>
          <w:numId w:val="13"/>
        </w:numPr>
        <w:ind w:firstLineChars="0"/>
      </w:pPr>
      <w:r w:rsidRPr="00D2689A">
        <w:t>phenomenology</w:t>
      </w:r>
    </w:p>
    <w:p w14:paraId="4B460CE1" w14:textId="0BF438B4" w:rsidR="00332487" w:rsidRPr="00D2689A" w:rsidRDefault="00D2689A" w:rsidP="00D2689A">
      <w:pPr>
        <w:pStyle w:val="a3"/>
        <w:numPr>
          <w:ilvl w:val="0"/>
          <w:numId w:val="13"/>
        </w:numPr>
        <w:ind w:firstLineChars="0"/>
      </w:pPr>
      <w:r w:rsidRPr="00D2689A">
        <w:t>positivism research philosophy</w:t>
      </w:r>
    </w:p>
    <w:p w14:paraId="5968ED34" w14:textId="535FF405" w:rsidR="00332487" w:rsidRPr="00D2689A" w:rsidRDefault="00D2689A" w:rsidP="00D2689A">
      <w:pPr>
        <w:pStyle w:val="a3"/>
        <w:numPr>
          <w:ilvl w:val="0"/>
          <w:numId w:val="13"/>
        </w:numPr>
        <w:ind w:firstLineChars="0"/>
      </w:pPr>
      <w:r w:rsidRPr="00D2689A">
        <w:t>pragmatism research philosophy</w:t>
      </w:r>
    </w:p>
    <w:p w14:paraId="3A0A9B5B" w14:textId="7B51E48B" w:rsidR="002F7BFF" w:rsidRPr="00D2689A" w:rsidRDefault="00D2689A" w:rsidP="00D2689A">
      <w:pPr>
        <w:pStyle w:val="a3"/>
        <w:numPr>
          <w:ilvl w:val="0"/>
          <w:numId w:val="13"/>
        </w:numPr>
        <w:ind w:firstLineChars="0"/>
      </w:pPr>
      <w:r w:rsidRPr="00D2689A">
        <w:t>realism research philoso</w:t>
      </w:r>
      <w:r>
        <w:t>p</w:t>
      </w:r>
      <w:r w:rsidRPr="00D2689A">
        <w:t>hy</w:t>
      </w:r>
    </w:p>
    <w:p w14:paraId="3F9B1376" w14:textId="77777777" w:rsidR="00D2689A" w:rsidRDefault="00D2689A" w:rsidP="00D2689A">
      <w:r w:rsidRPr="00D2689A">
        <w:t xml:space="preserve">After comparing these philosophies and analyzing the research I am going to do, I decided to adopt positive research philosophy, </w:t>
      </w:r>
      <w:r>
        <w:t xml:space="preserve">since </w:t>
      </w:r>
      <w:r w:rsidRPr="00D2689A">
        <w:t>my research is based on observation and testin</w:t>
      </w:r>
      <w:r>
        <w:t>g.</w:t>
      </w:r>
    </w:p>
    <w:p w14:paraId="6A5C2564" w14:textId="3B465A5A" w:rsidR="00332487" w:rsidRDefault="00332487" w:rsidP="00D2689A">
      <w:r w:rsidRPr="00332487">
        <w:t>As a philosophy, positivism adheres to the view that only “factual” knowledge gained through observation (the senses), including measurement, is trustworthy. In positivism studies the role of the researcher is limited to data collection and interpretation in an objective way. In these types of studies research findings are usually observable and quantifiable.</w:t>
      </w:r>
    </w:p>
    <w:p w14:paraId="51A48291" w14:textId="15BD5A73" w:rsidR="00332487" w:rsidRPr="00D2689A" w:rsidRDefault="00332487" w:rsidP="00D2689A">
      <w:pPr>
        <w:rPr>
          <w:rFonts w:ascii="Georgia" w:hAnsi="Georgia"/>
          <w:color w:val="333333"/>
          <w:sz w:val="26"/>
          <w:szCs w:val="26"/>
          <w:shd w:val="clear" w:color="auto" w:fill="FFFFFF"/>
        </w:rPr>
      </w:pPr>
      <w:r w:rsidRPr="00D2689A">
        <w:t>Positivism depends on quantifiable observations that lead to statistical analyses. It has been noted that “as a philosophy, positivism is in accordance with the empiricist view that knowledge stems from human experience. It has an atomistic, ontological view of the world as comprising discrete, observable elements and events that interact in an observable, determined and regular manner”</w:t>
      </w:r>
      <w:r w:rsidR="00490083">
        <w:t xml:space="preserve">, </w:t>
      </w:r>
      <w:r w:rsidR="00490083" w:rsidRPr="00490083">
        <w:rPr>
          <w:rFonts w:eastAsiaTheme="minorHAnsi"/>
          <w:color w:val="00B0F0"/>
        </w:rPr>
        <w:t>⑸</w:t>
      </w:r>
    </w:p>
    <w:p w14:paraId="013F1C8E" w14:textId="0BAB8AB9" w:rsidR="00332487" w:rsidRDefault="00332487" w:rsidP="00D2689A">
      <w:r>
        <w:t>Moreover, in positivism studies the researcher is independent form the study and there are no provisions for human interests within the study. Crowther and Lancaster (2008)</w:t>
      </w:r>
      <w:r w:rsidR="00490083" w:rsidRPr="00490083">
        <w:rPr>
          <w:rFonts w:eastAsiaTheme="minorHAnsi"/>
          <w:color w:val="00B0F0"/>
        </w:rPr>
        <w:t>⑹</w:t>
      </w:r>
      <w:r w:rsidR="00490083">
        <w:t xml:space="preserve">, </w:t>
      </w:r>
      <w:r>
        <w:t>argue that as a general rule, positivist studies usually adopt</w:t>
      </w:r>
      <w:r w:rsidRPr="00D2689A">
        <w:t> </w:t>
      </w:r>
      <w:hyperlink r:id="rId10" w:history="1">
        <w:r w:rsidRPr="00D2689A">
          <w:t>deductive approach</w:t>
        </w:r>
      </w:hyperlink>
      <w:r w:rsidRPr="00D2689A">
        <w:t>, whereas </w:t>
      </w:r>
      <w:hyperlink r:id="rId11" w:history="1">
        <w:r w:rsidRPr="00D2689A">
          <w:t>inductive research approach</w:t>
        </w:r>
      </w:hyperlink>
      <w:r w:rsidRPr="00D2689A">
        <w:t> is usually associated with a </w:t>
      </w:r>
      <w:hyperlink r:id="rId12" w:history="1">
        <w:r w:rsidRPr="00D2689A">
          <w:t>phenomenology philosophy</w:t>
        </w:r>
      </w:hyperlink>
      <w:r w:rsidRPr="00D2689A">
        <w:t>. Moreover, positivism relates to the viewpoint that resear</w:t>
      </w:r>
      <w:r>
        <w:t>cher needs to concentrate on facts, whereas phenomenology concentrates on the meaning and has provision for human interest.</w:t>
      </w:r>
    </w:p>
    <w:p w14:paraId="6D37372B" w14:textId="2291581F" w:rsidR="00332487" w:rsidRDefault="00332487" w:rsidP="00D2689A">
      <w:r>
        <w:t>Researchers warn that “if you assume a positivist approach to your study, then it is your belief that you are independent of your research and your research can be purely objective. Independent means that you maintain minimal interaction with your research participants when carrying out your research.”</w:t>
      </w:r>
      <w:r w:rsidR="00490083">
        <w:t xml:space="preserve"> </w:t>
      </w:r>
      <w:r w:rsidR="00490083" w:rsidRPr="00490083">
        <w:rPr>
          <w:rFonts w:eastAsiaTheme="minorHAnsi"/>
          <w:color w:val="00B0F0"/>
        </w:rPr>
        <w:t>⑺</w:t>
      </w:r>
      <w:proofErr w:type="gramStart"/>
      <w:r>
        <w:t>In</w:t>
      </w:r>
      <w:proofErr w:type="gramEnd"/>
      <w:r>
        <w:t xml:space="preserve"> other words, studies with positivist paradigm are based purely on facts and consider the world to be external and objective.</w:t>
      </w:r>
    </w:p>
    <w:p w14:paraId="75D2641B" w14:textId="0F44B208" w:rsidR="00332487" w:rsidRPr="005E5E90" w:rsidRDefault="00D2689A" w:rsidP="005E5E90">
      <w:pPr>
        <w:rPr>
          <w:rFonts w:hint="eastAsia"/>
        </w:rPr>
      </w:pPr>
      <w:bookmarkStart w:id="8" w:name="_ftn2"/>
      <w:r w:rsidRPr="00D2689A">
        <w:lastRenderedPageBreak/>
        <w:t>Through the introduction of positivism philosophy, we can draw the conclusion that it is the best choice for my research to adopt positivism philosophy. In the specific research process, first of all, I need to collect the documents and documents about 5g technology that have been published by various countries, companies and organizations, which is a process of collecting facts. After that, I need to simulate and test various technologies through simulation software, observe and collect data, and think that only this kind of data is reliable</w:t>
      </w:r>
      <w:bookmarkEnd w:id="8"/>
    </w:p>
    <w:p w14:paraId="21305A87" w14:textId="347BD292" w:rsidR="00D2689A" w:rsidRDefault="00D2689A" w:rsidP="00D2689A">
      <w:pPr>
        <w:pStyle w:val="3"/>
        <w:rPr>
          <w:bdr w:val="none" w:sz="0" w:space="0" w:color="auto" w:frame="1"/>
        </w:rPr>
      </w:pPr>
      <w:bookmarkStart w:id="9" w:name="_Toc36681969"/>
      <w:r>
        <w:rPr>
          <w:bdr w:val="none" w:sz="0" w:space="0" w:color="auto" w:frame="1"/>
        </w:rPr>
        <w:t xml:space="preserve">6.2 </w:t>
      </w:r>
      <w:r w:rsidRPr="00D2689A">
        <w:rPr>
          <w:bdr w:val="none" w:sz="0" w:space="0" w:color="auto" w:frame="1"/>
        </w:rPr>
        <w:t>research method</w:t>
      </w:r>
      <w:bookmarkEnd w:id="9"/>
    </w:p>
    <w:p w14:paraId="6033FFC6" w14:textId="77777777" w:rsidR="00D2689A" w:rsidRPr="00D2689A" w:rsidRDefault="00D2689A" w:rsidP="00D2689A">
      <w:pPr>
        <w:rPr>
          <w:rFonts w:ascii="inherit" w:hAnsi="inherit" w:hint="eastAsia"/>
        </w:rPr>
      </w:pPr>
      <w:r w:rsidRPr="00D2689A">
        <w:t xml:space="preserve">Then I will match a research </w:t>
      </w:r>
      <w:bookmarkStart w:id="10" w:name="_GoBack"/>
      <w:bookmarkEnd w:id="10"/>
      <w:r w:rsidRPr="00D2689A">
        <w:t>method for the selected philosophy. Research methods can be divided into three types</w:t>
      </w:r>
    </w:p>
    <w:p w14:paraId="00A17F5B" w14:textId="5A614229" w:rsidR="002F1C62" w:rsidRPr="00D2689A" w:rsidRDefault="002F1C62" w:rsidP="00D2689A">
      <w:pPr>
        <w:pStyle w:val="a3"/>
        <w:numPr>
          <w:ilvl w:val="0"/>
          <w:numId w:val="14"/>
        </w:numPr>
        <w:ind w:firstLineChars="0"/>
      </w:pPr>
      <w:r w:rsidRPr="00D2689A">
        <w:rPr>
          <w:rFonts w:hint="eastAsia"/>
        </w:rPr>
        <w:t>D</w:t>
      </w:r>
      <w:hyperlink r:id="rId13" w:history="1">
        <w:r w:rsidRPr="00D2689A">
          <w:rPr>
            <w:bdr w:val="none" w:sz="0" w:space="0" w:color="auto" w:frame="1"/>
          </w:rPr>
          <w:t>eductive research approach</w:t>
        </w:r>
      </w:hyperlink>
    </w:p>
    <w:p w14:paraId="4E9F82C0" w14:textId="77777777" w:rsidR="002F1C62" w:rsidRPr="00D2689A" w:rsidRDefault="006C6111" w:rsidP="00D2689A">
      <w:pPr>
        <w:pStyle w:val="a3"/>
        <w:numPr>
          <w:ilvl w:val="0"/>
          <w:numId w:val="14"/>
        </w:numPr>
        <w:ind w:firstLineChars="0"/>
      </w:pPr>
      <w:hyperlink r:id="rId14" w:history="1">
        <w:r w:rsidR="002F1C62" w:rsidRPr="00D2689A">
          <w:rPr>
            <w:bdr w:val="none" w:sz="0" w:space="0" w:color="auto" w:frame="1"/>
          </w:rPr>
          <w:t>Inductive research approach</w:t>
        </w:r>
      </w:hyperlink>
    </w:p>
    <w:p w14:paraId="5867DE89" w14:textId="77777777" w:rsidR="002F1C62" w:rsidRPr="00D2689A" w:rsidRDefault="006C6111" w:rsidP="00D2689A">
      <w:pPr>
        <w:pStyle w:val="a3"/>
        <w:numPr>
          <w:ilvl w:val="0"/>
          <w:numId w:val="14"/>
        </w:numPr>
        <w:ind w:firstLineChars="0"/>
      </w:pPr>
      <w:hyperlink r:id="rId15" w:history="1">
        <w:r w:rsidR="002F1C62" w:rsidRPr="00D2689A">
          <w:rPr>
            <w:bdr w:val="none" w:sz="0" w:space="0" w:color="auto" w:frame="1"/>
          </w:rPr>
          <w:t>Abductive research approach</w:t>
        </w:r>
      </w:hyperlink>
    </w:p>
    <w:p w14:paraId="23D10A75" w14:textId="6D784D2D" w:rsidR="002F1C62" w:rsidRPr="002F1C62" w:rsidRDefault="002F1C62" w:rsidP="00D2689A">
      <w:r w:rsidRPr="002F1C62">
        <w:t>The relevance of hypotheses to the study is the main distinctive point between deductive and inductive approaches. Deductive approach tests the validity of assumptions (or theories/hypotheses) in hand, whereas inductive approach contributes to the emergence of new theories and generalizations. Abductive research, on the other hand, starts with ‘surprising facts’ or ‘puzzles’ and the research process is devoted their explanation.</w:t>
      </w:r>
      <w:r w:rsidR="00490083">
        <w:t xml:space="preserve"> </w:t>
      </w:r>
      <w:r w:rsidR="00490083" w:rsidRPr="00490083">
        <w:rPr>
          <w:rFonts w:eastAsiaTheme="minorHAnsi"/>
          <w:color w:val="00B0F0"/>
        </w:rPr>
        <w:t>⑻</w:t>
      </w:r>
      <w:r w:rsidR="00490083" w:rsidRPr="002F1C62">
        <w:t xml:space="preserve"> </w:t>
      </w:r>
    </w:p>
    <w:p w14:paraId="60C3317A" w14:textId="701261A7" w:rsidR="002F1C62" w:rsidRDefault="00D2689A" w:rsidP="00D2689A">
      <w:pPr>
        <w:jc w:val="left"/>
      </w:pPr>
      <w:r w:rsidRPr="00D2689A">
        <w:t xml:space="preserve">In this study, I will adopt </w:t>
      </w:r>
      <w:r>
        <w:t xml:space="preserve">the </w:t>
      </w:r>
      <w:r w:rsidRPr="00D2689A">
        <w:t>innovative research approach</w:t>
      </w:r>
      <w:r>
        <w:t>.</w:t>
      </w:r>
      <w:r w:rsidR="002F1C62">
        <w:rPr>
          <w:noProof/>
        </w:rPr>
        <w:drawing>
          <wp:inline distT="0" distB="0" distL="0" distR="0" wp14:anchorId="35D6D55F" wp14:editId="6A28B80E">
            <wp:extent cx="5562600" cy="170370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62600" cy="1703705"/>
                    </a:xfrm>
                    <a:prstGeom prst="rect">
                      <a:avLst/>
                    </a:prstGeom>
                  </pic:spPr>
                </pic:pic>
              </a:graphicData>
            </a:graphic>
          </wp:inline>
        </w:drawing>
      </w:r>
    </w:p>
    <w:p w14:paraId="0C393364" w14:textId="119C6794" w:rsidR="006A070B" w:rsidRPr="006A070B" w:rsidRDefault="006A070B" w:rsidP="006A070B">
      <w:pPr>
        <w:pStyle w:val="a3"/>
        <w:ind w:left="420" w:firstLineChars="0" w:firstLine="0"/>
        <w:jc w:val="center"/>
        <w:rPr>
          <w:i/>
          <w:iCs/>
        </w:rPr>
      </w:pPr>
      <w:r w:rsidRPr="006A070B">
        <w:rPr>
          <w:i/>
          <w:iCs/>
        </w:rPr>
        <w:t xml:space="preserve">Figure 6.1 </w:t>
      </w:r>
      <w:hyperlink r:id="rId17" w:history="1">
        <w:r w:rsidRPr="006A070B">
          <w:rPr>
            <w:i/>
            <w:iCs/>
            <w:bdr w:val="none" w:sz="0" w:space="0" w:color="auto" w:frame="1"/>
          </w:rPr>
          <w:t>Inductive research approach</w:t>
        </w:r>
      </w:hyperlink>
      <w:r w:rsidRPr="006A070B">
        <w:rPr>
          <w:i/>
          <w:iCs/>
        </w:rPr>
        <w:t xml:space="preserve"> flow</w:t>
      </w:r>
    </w:p>
    <w:p w14:paraId="7922804F" w14:textId="708FD206" w:rsidR="002F1C62" w:rsidRDefault="002F1C62" w:rsidP="00D2689A">
      <w:r>
        <w:t>Inductive approach, also known in inductive reasoning, starts with the observations and theories are proposed towards the end of the </w:t>
      </w:r>
      <w:hyperlink r:id="rId18" w:history="1">
        <w:r w:rsidRPr="00490083">
          <w:t>research process</w:t>
        </w:r>
      </w:hyperlink>
      <w:r w:rsidRPr="00490083">
        <w:t> </w:t>
      </w:r>
      <w:r>
        <w:t>as a result of observations</w:t>
      </w:r>
      <w:r w:rsidR="00490083" w:rsidRPr="00490083">
        <w:rPr>
          <w:rFonts w:eastAsiaTheme="minorHAnsi"/>
          <w:color w:val="00B0F0"/>
        </w:rPr>
        <w:t>⑼</w:t>
      </w:r>
      <w:r>
        <w:t xml:space="preserve"> </w:t>
      </w:r>
      <w:r w:rsidR="00490083">
        <w:t>.</w:t>
      </w:r>
      <w:r>
        <w:t>Inductive research “involves the search for pattern from observation and the development of explanations – theories – for those patterns through series of hypotheses”</w:t>
      </w:r>
      <w:r w:rsidR="00490083" w:rsidRPr="00490083">
        <w:rPr>
          <w:rFonts w:eastAsiaTheme="minorHAnsi"/>
          <w:color w:val="00B0F0"/>
        </w:rPr>
        <w:t>⑽</w:t>
      </w:r>
      <w:r>
        <w:t>. No theories or hypotheses would apply in inductive studies at the beginning of the research and the researcher is free in terms of altering the direction for the study after the research process had commenced.</w:t>
      </w:r>
    </w:p>
    <w:p w14:paraId="3BA146B8" w14:textId="13C478F5" w:rsidR="002F1C62" w:rsidRDefault="002F1C62" w:rsidP="00D2689A">
      <w:r>
        <w:t>It is important to stress that inductive approach does not imply disregarding theories when formulating research questions and objectives. This approach aims to generate meanings from the data set collected in order to identify patterns and relationships to build a theory; however, inductive approach does not prevent the researcher from using existing theory to formulate the research question to be explored</w:t>
      </w:r>
      <w:r w:rsidR="00490083">
        <w:rPr>
          <w:rFonts w:eastAsiaTheme="minorHAnsi"/>
          <w:color w:val="00B0F0"/>
        </w:rPr>
        <w:t>.</w:t>
      </w:r>
      <w:r w:rsidR="00490083">
        <w:t xml:space="preserve"> </w:t>
      </w:r>
      <w:r>
        <w:t>Inductive reasoning is based on learning from experience. Patterns, resemblances and regularities in experience (premises) are observed in order to reach conclusions (or to generate theory).</w:t>
      </w:r>
    </w:p>
    <w:p w14:paraId="1CD464AC" w14:textId="02304EED" w:rsidR="00332487" w:rsidRPr="00D2689A" w:rsidRDefault="00D2689A" w:rsidP="00D2689A">
      <w:pPr>
        <w:rPr>
          <w:shd w:val="clear" w:color="auto" w:fill="FFFFFF"/>
        </w:rPr>
      </w:pPr>
      <w:r w:rsidRPr="00D2689A">
        <w:rPr>
          <w:shd w:val="clear" w:color="auto" w:fill="FFFFFF"/>
        </w:rPr>
        <w:lastRenderedPageBreak/>
        <w:t>In the process of this research, I will collect and analyze the data and data, and summarize the conclusion based on the data and data, which are the key technologies of 5g, and how the performance of these technologies is, and whether they are feasible.</w:t>
      </w:r>
    </w:p>
    <w:p w14:paraId="5679CC23" w14:textId="77777777" w:rsidR="00D2689A" w:rsidRDefault="00D2689A" w:rsidP="00D2689A">
      <w:pPr>
        <w:pStyle w:val="3"/>
      </w:pPr>
      <w:bookmarkStart w:id="11" w:name="_Toc36681970"/>
      <w:r>
        <w:t xml:space="preserve">6.3 </w:t>
      </w:r>
      <w:r w:rsidR="005262DF">
        <w:t>L</w:t>
      </w:r>
      <w:r w:rsidR="00C750A4">
        <w:t>imitations</w:t>
      </w:r>
      <w:bookmarkEnd w:id="11"/>
    </w:p>
    <w:p w14:paraId="3C3C6B14" w14:textId="7DE85E62" w:rsidR="00D2689A" w:rsidRPr="00D2689A" w:rsidRDefault="00D2689A" w:rsidP="00D2689A">
      <w:pPr>
        <w:rPr>
          <w:bCs/>
          <w:sz w:val="28"/>
          <w:szCs w:val="32"/>
        </w:rPr>
      </w:pPr>
      <w:r w:rsidRPr="00D2689A">
        <w:t>Obviously, it is impossible to cover all 5g technologies in this study. On the one hand, many technologies are confidential, because these technologies design a large number of patents and original content, and it is impossible for countries, companies and organizations to disclose all technical details, so we can only research and simulate the technologies that have been disclosed. On the other hand, many 5g technologies are too cutting-edge to be studied and simulated under limited resources, such as signal intensity distribution, which requires a professional laboratory, which costs millions of dollars to design. In fact, the number of such laboratories in the whole world is very limited.</w:t>
      </w:r>
    </w:p>
    <w:p w14:paraId="377D5030" w14:textId="2C949C36" w:rsidR="00D2689A" w:rsidRDefault="00D2689A" w:rsidP="00D2689A">
      <w:pPr>
        <w:rPr>
          <w:b/>
          <w:bCs/>
        </w:rPr>
      </w:pPr>
      <w:r w:rsidRPr="00D2689A">
        <w:t>Each research has its limitations, so it is necessary to narrow the scope of research and limit the research to a certain direction. In my research, I will focus on the technologies that have been published and are easy to simulate.</w:t>
      </w:r>
    </w:p>
    <w:p w14:paraId="455B89C1" w14:textId="2F6D09C4" w:rsidR="00E5607D" w:rsidRDefault="00D2689A" w:rsidP="00D2689A">
      <w:pPr>
        <w:pStyle w:val="3"/>
      </w:pPr>
      <w:bookmarkStart w:id="12" w:name="_Toc36681971"/>
      <w:r>
        <w:t xml:space="preserve">6.4 </w:t>
      </w:r>
      <w:r w:rsidR="00E5607D">
        <w:rPr>
          <w:rFonts w:hint="eastAsia"/>
        </w:rPr>
        <w:t>Risks</w:t>
      </w:r>
      <w:r w:rsidR="00E5607D">
        <w:t xml:space="preserve"> </w:t>
      </w:r>
      <w:r w:rsidR="00E5607D">
        <w:rPr>
          <w:rFonts w:hint="eastAsia"/>
        </w:rPr>
        <w:t>and</w:t>
      </w:r>
      <w:r w:rsidR="00E5607D">
        <w:t xml:space="preserve"> Ethical Considerations</w:t>
      </w:r>
      <w:bookmarkEnd w:id="12"/>
    </w:p>
    <w:p w14:paraId="4563711A" w14:textId="77777777" w:rsidR="00D2689A" w:rsidRDefault="00D2689A" w:rsidP="00D2689A">
      <w:r>
        <w:t>The</w:t>
      </w:r>
      <w:r w:rsidRPr="00D2689A">
        <w:rPr>
          <w:b/>
          <w:bCs/>
          <w:i/>
          <w:iCs/>
        </w:rPr>
        <w:t xml:space="preserve"> risks</w:t>
      </w:r>
      <w:r>
        <w:t xml:space="preserve"> of this experiment are as follows</w:t>
      </w:r>
    </w:p>
    <w:p w14:paraId="12F6D91A" w14:textId="77777777" w:rsidR="00D2689A" w:rsidRDefault="00D2689A" w:rsidP="00D2689A">
      <w:r>
        <w:t>1. Unable to obtain the most realistic and cutting-edge technical details</w:t>
      </w:r>
    </w:p>
    <w:p w14:paraId="22F36814" w14:textId="77777777" w:rsidR="00D2689A" w:rsidRDefault="00D2689A" w:rsidP="00D2689A">
      <w:r>
        <w:t>2. When analyzing security issues, it will violate the privacy of others</w:t>
      </w:r>
    </w:p>
    <w:p w14:paraId="6EEC927E" w14:textId="77777777" w:rsidR="00D2689A" w:rsidRDefault="00D2689A" w:rsidP="00D2689A">
      <w:r>
        <w:t>3. Unable to complete data collection and analysis within the specified time</w:t>
      </w:r>
    </w:p>
    <w:p w14:paraId="6E94724E" w14:textId="77777777" w:rsidR="00C62398" w:rsidRDefault="00D2689A" w:rsidP="00D2689A">
      <w:r>
        <w:t>4. Due to the rapid development of 5g technology, the research results may be outdated</w:t>
      </w:r>
    </w:p>
    <w:p w14:paraId="11F47FB8" w14:textId="77777777" w:rsidR="00C62398" w:rsidRDefault="00C62398" w:rsidP="00D2689A"/>
    <w:p w14:paraId="41C361CA" w14:textId="4FF1FFF0" w:rsidR="00C62398" w:rsidRDefault="00D2689A" w:rsidP="00D2689A">
      <w:r w:rsidRPr="00D2689A">
        <w:t xml:space="preserve">This study involves 5g security issues, and it is necessary to have </w:t>
      </w:r>
      <w:r w:rsidRPr="00C62398">
        <w:rPr>
          <w:b/>
          <w:bCs/>
          <w:i/>
          <w:iCs/>
        </w:rPr>
        <w:t>ethical considerations</w:t>
      </w:r>
      <w:r w:rsidRPr="00D2689A">
        <w:t xml:space="preserve"> when studying security issues</w:t>
      </w:r>
    </w:p>
    <w:p w14:paraId="7104BDB9" w14:textId="7360FD75" w:rsidR="00E5607D" w:rsidRPr="00E5607D" w:rsidRDefault="00E5607D" w:rsidP="00C62398">
      <w:r w:rsidRPr="00E5607D">
        <w:t>According to Bryman and Bell (2007)</w:t>
      </w:r>
      <w:r w:rsidR="00490083" w:rsidRPr="00E5607D">
        <w:t xml:space="preserve"> </w:t>
      </w:r>
      <w:r w:rsidR="00490083" w:rsidRPr="00490083">
        <w:rPr>
          <w:rFonts w:eastAsiaTheme="minorHAnsi"/>
          <w:color w:val="00B0F0"/>
        </w:rPr>
        <w:t>⑾</w:t>
      </w:r>
      <w:r w:rsidRPr="00E5607D">
        <w:t>the following ten points represent the most important principles related to ethical considerations in dissertations:</w:t>
      </w:r>
    </w:p>
    <w:p w14:paraId="5DEF458F"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Research participants should not be subjected to harm in any ways whatsoever.</w:t>
      </w:r>
    </w:p>
    <w:p w14:paraId="3F4C79C2" w14:textId="7C792841"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Respect for the dignity of research participants should be prioriti</w:t>
      </w:r>
      <w:r w:rsidR="00C62398">
        <w:rPr>
          <w:rFonts w:ascii="inherit" w:hAnsi="inherit"/>
        </w:rPr>
        <w:t>z</w:t>
      </w:r>
      <w:r w:rsidRPr="00C62398">
        <w:rPr>
          <w:rFonts w:ascii="inherit" w:hAnsi="inherit"/>
        </w:rPr>
        <w:t>ed.</w:t>
      </w:r>
    </w:p>
    <w:p w14:paraId="73E7D626"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Full consent should be obtained from the participants prior to the study.</w:t>
      </w:r>
    </w:p>
    <w:p w14:paraId="200F655F"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The protection of the privacy of research participants has to be ensured.</w:t>
      </w:r>
    </w:p>
    <w:p w14:paraId="09B0A0D7"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Adequate level of confidentiality of the research data should be ensured.</w:t>
      </w:r>
    </w:p>
    <w:p w14:paraId="58171BD7" w14:textId="28DE9E7E"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Anonymity of individuals and organi</w:t>
      </w:r>
      <w:r w:rsidR="00C62398">
        <w:rPr>
          <w:rFonts w:ascii="inherit" w:hAnsi="inherit"/>
        </w:rPr>
        <w:t>z</w:t>
      </w:r>
      <w:r w:rsidRPr="00C62398">
        <w:rPr>
          <w:rFonts w:ascii="inherit" w:hAnsi="inherit"/>
        </w:rPr>
        <w:t>ations participating in the research has to be ensured.</w:t>
      </w:r>
    </w:p>
    <w:p w14:paraId="0993E8BE"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Any deception or exaggeration about the aims and objectives of the research must be avoided.</w:t>
      </w:r>
    </w:p>
    <w:p w14:paraId="0A546824"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Affiliations in any forms, sources of funding, as well as any possible conflicts of interests have to be declared.</w:t>
      </w:r>
    </w:p>
    <w:p w14:paraId="632BD982"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t>Any type of communication in relation to the research should be done with honesty and transparency.</w:t>
      </w:r>
    </w:p>
    <w:p w14:paraId="2444456B" w14:textId="77777777" w:rsidR="00E5607D" w:rsidRPr="00C62398" w:rsidRDefault="00E5607D" w:rsidP="00C62398">
      <w:pPr>
        <w:pStyle w:val="a3"/>
        <w:numPr>
          <w:ilvl w:val="0"/>
          <w:numId w:val="16"/>
        </w:numPr>
        <w:ind w:firstLineChars="0"/>
        <w:rPr>
          <w:rFonts w:ascii="inherit" w:hAnsi="inherit" w:hint="eastAsia"/>
        </w:rPr>
      </w:pPr>
      <w:r w:rsidRPr="00C62398">
        <w:rPr>
          <w:rFonts w:ascii="inherit" w:hAnsi="inherit"/>
        </w:rPr>
        <w:lastRenderedPageBreak/>
        <w:t>Any type of misleading information, as well as representation of primary data findings in a biased way must be avoided.</w:t>
      </w:r>
    </w:p>
    <w:p w14:paraId="272BED63" w14:textId="54B5C1B7" w:rsidR="005262DF" w:rsidRDefault="00C62398" w:rsidP="00C62398">
      <w:pPr>
        <w:pStyle w:val="3"/>
      </w:pPr>
      <w:bookmarkStart w:id="13" w:name="_Toc36681972"/>
      <w:r>
        <w:t xml:space="preserve">6.5 </w:t>
      </w:r>
      <w:r w:rsidR="005262DF">
        <w:t>Reliability and Validity</w:t>
      </w:r>
      <w:bookmarkEnd w:id="13"/>
    </w:p>
    <w:p w14:paraId="5B3EAC7B" w14:textId="77777777" w:rsidR="005262DF" w:rsidRDefault="005262DF" w:rsidP="00C62398">
      <w:r>
        <w:t>Issues of research </w:t>
      </w:r>
      <w:hyperlink r:id="rId19" w:history="1">
        <w:r w:rsidRPr="00C62398">
          <w:t>reliability</w:t>
        </w:r>
      </w:hyperlink>
      <w:r w:rsidRPr="00C62398">
        <w:t> and </w:t>
      </w:r>
      <w:hyperlink r:id="rId20" w:history="1">
        <w:r w:rsidRPr="00C62398">
          <w:t>validity</w:t>
        </w:r>
      </w:hyperlink>
      <w:r>
        <w:t> need to be addressed in methodology chapter in a concise manner.</w:t>
      </w:r>
    </w:p>
    <w:p w14:paraId="0E6BC965" w14:textId="77777777" w:rsidR="005262DF" w:rsidRDefault="005262DF" w:rsidP="00C62398">
      <w:r>
        <w:t>Reliability refers to the extent to which the same answers can be obtained using the same instruments more than one time. In simple terms, if your research is associated with high levels of reliability, then other researchers need to be able to generate the same results, using the same research methods under similar conditions. It is noted that “reliability problems crop up in many forms.</w:t>
      </w:r>
    </w:p>
    <w:p w14:paraId="5819F1F2" w14:textId="77777777" w:rsidR="005262DF" w:rsidRDefault="005262DF" w:rsidP="00C62398">
      <w:r>
        <w:t>Reliability is a concern every time a single observer is the source of data, because we have no certain guard against the impact of that observer’s subjectivity” (Babbie, 2010, p.158). According to Wilson (2010) reliability issues are most of the time closely associated with subjectivity and once a researcher adopts a subjective approach towards the study, then the level of reliability of the work is going to be compromised.</w:t>
      </w:r>
    </w:p>
    <w:p w14:paraId="7663AAFA" w14:textId="77777777" w:rsidR="005262DF" w:rsidRDefault="005262DF" w:rsidP="00C62398">
      <w:r>
        <w:t>Validity of research can be explained as an extent at which requirements of scientific research method have been followed during the process of generating research findings. Oliver (2010) considers validity to be a compulsory requirement for all types of studies. There are different forms of research validity and main ones are specified by Cohen et al (2007) as content validity, criterion-related validity, construct validity, internal validity, external validity, concurrent validity and face validity.</w:t>
      </w:r>
    </w:p>
    <w:p w14:paraId="68A31F65" w14:textId="77777777" w:rsidR="005262DF" w:rsidRDefault="005262DF" w:rsidP="00C62398">
      <w:r>
        <w:t>Measures to ensure validity of a research include, but not limited to the following points:</w:t>
      </w:r>
    </w:p>
    <w:p w14:paraId="54F85928" w14:textId="77777777" w:rsidR="005262DF" w:rsidRDefault="005262DF" w:rsidP="00C62398">
      <w:r>
        <w:t>a) Appropriate time scale for the study has to be selected;</w:t>
      </w:r>
    </w:p>
    <w:p w14:paraId="568129D9" w14:textId="77777777" w:rsidR="005262DF" w:rsidRDefault="005262DF" w:rsidP="00C62398">
      <w:r>
        <w:t>b) Appropriate methodology has to be chosen, taking into account the characteristics of the study;</w:t>
      </w:r>
    </w:p>
    <w:p w14:paraId="342F4D43" w14:textId="77777777" w:rsidR="005262DF" w:rsidRDefault="005262DF" w:rsidP="00C62398">
      <w:r>
        <w:t>c) The most suitable sample method for the study has to be selected;</w:t>
      </w:r>
    </w:p>
    <w:p w14:paraId="15B3DE9B" w14:textId="77777777" w:rsidR="005262DF" w:rsidRDefault="005262DF" w:rsidP="00C62398">
      <w:r>
        <w:t>d) The respondents must not be pressured in any ways to select specific choices among the answer sets.</w:t>
      </w:r>
    </w:p>
    <w:p w14:paraId="3F19E134" w14:textId="21F64091" w:rsidR="005262DF" w:rsidRPr="00573B64" w:rsidRDefault="005262DF" w:rsidP="00C62398">
      <w:r>
        <w:t>It is important to understand that although threats to research reliability and validity can never be totally eliminated, however researchers need to strive to minimize this threat as much as possible.</w:t>
      </w:r>
    </w:p>
    <w:p w14:paraId="62D86C31" w14:textId="3E17FBAF" w:rsidR="00E5607D" w:rsidRPr="00E5607D" w:rsidRDefault="00C62398" w:rsidP="00C62398">
      <w:pPr>
        <w:pStyle w:val="3"/>
      </w:pPr>
      <w:bookmarkStart w:id="14" w:name="_Toc36681973"/>
      <w:r>
        <w:t xml:space="preserve">6.6 </w:t>
      </w:r>
      <w:r w:rsidR="00E5607D">
        <w:t>Data evaluation</w:t>
      </w:r>
      <w:bookmarkEnd w:id="14"/>
    </w:p>
    <w:p w14:paraId="7B35EF71" w14:textId="77777777" w:rsidR="00C62398" w:rsidRDefault="00C62398" w:rsidP="00C62398">
      <w:pPr>
        <w:rPr>
          <w:b/>
          <w:bCs/>
        </w:rPr>
      </w:pPr>
      <w:r w:rsidRPr="00C62398">
        <w:t xml:space="preserve">Because the experiment involves three aspects: information collection, experimental simulation and theoretical verification, it needs to combine quantitative data analysis and qualitative data analysis. For the collected 5g key technologies of each company, organization and country, they should be collected into a table, summarized and compared according to the problems solved by the technology, as well as the safety problems existing in each technology. Here, qualitative data analysis is needed. In order to test the performance of each technology, we need to use quantitative data analysis, because at this time we need to collect </w:t>
      </w:r>
      <w:r w:rsidRPr="00C62398">
        <w:lastRenderedPageBreak/>
        <w:t>a large number of data, and draw the corresponding conclusions based on the data.</w:t>
      </w:r>
    </w:p>
    <w:p w14:paraId="4AE646BF" w14:textId="565E6329" w:rsidR="008D435E" w:rsidRDefault="00C62398" w:rsidP="00C62398">
      <w:pPr>
        <w:pStyle w:val="2"/>
      </w:pPr>
      <w:bookmarkStart w:id="15" w:name="_Toc36681974"/>
      <w:r>
        <w:t>7.</w:t>
      </w:r>
      <w:r w:rsidR="00C750A4">
        <w:t>Resources and planning</w:t>
      </w:r>
      <w:bookmarkEnd w:id="15"/>
    </w:p>
    <w:p w14:paraId="6A563949" w14:textId="7C3D947A" w:rsidR="00A551B2" w:rsidRDefault="00A551B2" w:rsidP="00A551B2">
      <w:pPr>
        <w:ind w:right="36"/>
      </w:pPr>
      <w:r>
        <w:t xml:space="preserve">In order to successfully complete the project, the following resources will be required </w:t>
      </w:r>
    </w:p>
    <w:p w14:paraId="65751A03" w14:textId="77777777" w:rsidR="00A551B2" w:rsidRDefault="00A551B2" w:rsidP="00C62398">
      <w:pPr>
        <w:pStyle w:val="a3"/>
        <w:widowControl/>
        <w:numPr>
          <w:ilvl w:val="0"/>
          <w:numId w:val="19"/>
        </w:numPr>
        <w:spacing w:after="39" w:line="247" w:lineRule="auto"/>
        <w:ind w:right="36" w:firstLineChars="0"/>
        <w:jc w:val="left"/>
      </w:pPr>
      <w:r>
        <w:t xml:space="preserve">Books on the subject area – to be borrowed from the University and local libraries or purchased. </w:t>
      </w:r>
    </w:p>
    <w:p w14:paraId="095C7234" w14:textId="21A08D5E" w:rsidR="00A551B2" w:rsidRDefault="00A551B2" w:rsidP="00C62398">
      <w:pPr>
        <w:pStyle w:val="a3"/>
        <w:widowControl/>
        <w:numPr>
          <w:ilvl w:val="0"/>
          <w:numId w:val="19"/>
        </w:numPr>
        <w:spacing w:after="5" w:line="247" w:lineRule="auto"/>
        <w:ind w:right="36" w:firstLineChars="0"/>
        <w:jc w:val="left"/>
      </w:pPr>
      <w:r>
        <w:t xml:space="preserve">PC/Laptop – to be used </w:t>
      </w:r>
      <w:r w:rsidR="00C62398">
        <w:t>to</w:t>
      </w:r>
      <w:r>
        <w:t xml:space="preserve"> </w:t>
      </w:r>
      <w:r w:rsidR="00C62398">
        <w:t>a</w:t>
      </w:r>
      <w:r w:rsidR="00C62398" w:rsidRPr="00C62398">
        <w:t xml:space="preserve">nalog 5g </w:t>
      </w:r>
      <w:r w:rsidR="00C62398">
        <w:t>t</w:t>
      </w:r>
      <w:r w:rsidR="00C62398" w:rsidRPr="00C62398">
        <w:t>echnology</w:t>
      </w:r>
    </w:p>
    <w:p w14:paraId="1215EB36" w14:textId="77777777" w:rsidR="00C62398" w:rsidRDefault="00C62398" w:rsidP="00C62398">
      <w:pPr>
        <w:pStyle w:val="a3"/>
        <w:widowControl/>
        <w:numPr>
          <w:ilvl w:val="0"/>
          <w:numId w:val="19"/>
        </w:numPr>
        <w:spacing w:after="5" w:line="247" w:lineRule="auto"/>
        <w:ind w:right="36" w:firstLineChars="0"/>
        <w:jc w:val="left"/>
      </w:pPr>
      <w:r w:rsidRPr="00C62398">
        <w:t>5g technology simulation software</w:t>
      </w:r>
    </w:p>
    <w:p w14:paraId="5DEA6DDD" w14:textId="1077C36F" w:rsidR="00A551B2" w:rsidRDefault="00C62398" w:rsidP="00C62398">
      <w:pPr>
        <w:pStyle w:val="a3"/>
        <w:widowControl/>
        <w:numPr>
          <w:ilvl w:val="0"/>
          <w:numId w:val="19"/>
        </w:numPr>
        <w:spacing w:after="5" w:line="247" w:lineRule="auto"/>
        <w:ind w:right="36" w:firstLineChars="0"/>
        <w:jc w:val="left"/>
      </w:pPr>
      <w:r>
        <w:t>T</w:t>
      </w:r>
      <w:r w:rsidRPr="00C62398">
        <w:t>eacher</w:t>
      </w:r>
      <w:r>
        <w:t>s</w:t>
      </w:r>
      <w:r w:rsidRPr="00C62398">
        <w:t xml:space="preserve"> support</w:t>
      </w:r>
    </w:p>
    <w:p w14:paraId="5D912408" w14:textId="77777777" w:rsidR="00C62398" w:rsidRDefault="00C62398" w:rsidP="00C62398">
      <w:pPr>
        <w:pStyle w:val="a3"/>
        <w:widowControl/>
        <w:spacing w:after="5" w:line="247" w:lineRule="auto"/>
        <w:ind w:left="360" w:right="36" w:firstLineChars="0" w:firstLine="0"/>
        <w:jc w:val="left"/>
      </w:pPr>
    </w:p>
    <w:p w14:paraId="121EC510" w14:textId="1D7DEEE5" w:rsidR="00A551B2" w:rsidRDefault="00C62398" w:rsidP="00C62398">
      <w:pPr>
        <w:ind w:right="36"/>
        <w:jc w:val="left"/>
      </w:pPr>
      <w:r w:rsidRPr="00C62398">
        <w:t>The planning flow of the experiment is shown in the following Gantt chart</w:t>
      </w:r>
      <w:r w:rsidR="00B20C79">
        <w:rPr>
          <w:noProof/>
        </w:rPr>
        <w:drawing>
          <wp:inline distT="0" distB="0" distL="0" distR="0" wp14:anchorId="5DDD00D5" wp14:editId="2CCC5030">
            <wp:extent cx="5274310" cy="173672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736725"/>
                    </a:xfrm>
                    <a:prstGeom prst="rect">
                      <a:avLst/>
                    </a:prstGeom>
                  </pic:spPr>
                </pic:pic>
              </a:graphicData>
            </a:graphic>
          </wp:inline>
        </w:drawing>
      </w:r>
    </w:p>
    <w:p w14:paraId="19889D80" w14:textId="725816D9" w:rsidR="00B20C79" w:rsidRDefault="00B20C79" w:rsidP="00A551B2">
      <w:pPr>
        <w:ind w:right="36"/>
      </w:pPr>
      <w:r>
        <w:rPr>
          <w:noProof/>
        </w:rPr>
        <w:drawing>
          <wp:inline distT="0" distB="0" distL="0" distR="0" wp14:anchorId="466C4758" wp14:editId="44259F2B">
            <wp:extent cx="5274310" cy="2094865"/>
            <wp:effectExtent l="0" t="0" r="254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094865"/>
                    </a:xfrm>
                    <a:prstGeom prst="rect">
                      <a:avLst/>
                    </a:prstGeom>
                  </pic:spPr>
                </pic:pic>
              </a:graphicData>
            </a:graphic>
          </wp:inline>
        </w:drawing>
      </w:r>
    </w:p>
    <w:p w14:paraId="3871880E" w14:textId="336304E5" w:rsidR="00B20C79" w:rsidRDefault="00B20C79" w:rsidP="00A551B2">
      <w:pPr>
        <w:ind w:right="36"/>
      </w:pPr>
      <w:r>
        <w:rPr>
          <w:noProof/>
        </w:rPr>
        <w:drawing>
          <wp:inline distT="0" distB="0" distL="0" distR="0" wp14:anchorId="0EF41499" wp14:editId="28572CEB">
            <wp:extent cx="5274310" cy="205994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2059940"/>
                    </a:xfrm>
                    <a:prstGeom prst="rect">
                      <a:avLst/>
                    </a:prstGeom>
                  </pic:spPr>
                </pic:pic>
              </a:graphicData>
            </a:graphic>
          </wp:inline>
        </w:drawing>
      </w:r>
    </w:p>
    <w:p w14:paraId="0F6E861F" w14:textId="4F0A37BA" w:rsidR="00A551B2" w:rsidRPr="00A551B2" w:rsidRDefault="00B20C79" w:rsidP="00C62398">
      <w:pPr>
        <w:ind w:right="36"/>
      </w:pPr>
      <w:r>
        <w:rPr>
          <w:noProof/>
        </w:rPr>
        <w:lastRenderedPageBreak/>
        <w:drawing>
          <wp:inline distT="0" distB="0" distL="0" distR="0" wp14:anchorId="4AA5A40D" wp14:editId="786A4046">
            <wp:extent cx="5274310" cy="190817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1908175"/>
                    </a:xfrm>
                    <a:prstGeom prst="rect">
                      <a:avLst/>
                    </a:prstGeom>
                  </pic:spPr>
                </pic:pic>
              </a:graphicData>
            </a:graphic>
          </wp:inline>
        </w:drawing>
      </w:r>
    </w:p>
    <w:p w14:paraId="6D53F9AD" w14:textId="27E6647A" w:rsidR="00C750A4" w:rsidRDefault="00C62398" w:rsidP="00A551B2">
      <w:pPr>
        <w:pStyle w:val="2"/>
      </w:pPr>
      <w:bookmarkStart w:id="16" w:name="_Toc36681975"/>
      <w:r>
        <w:t>8.</w:t>
      </w:r>
      <w:r w:rsidR="00C750A4">
        <w:t>References</w:t>
      </w:r>
      <w:bookmarkEnd w:id="16"/>
    </w:p>
    <w:p w14:paraId="6A0713E1" w14:textId="2B979FD1" w:rsidR="002C69B1" w:rsidRDefault="00A77411" w:rsidP="00A77411">
      <w:pPr>
        <w:rPr>
          <w:sz w:val="18"/>
          <w:szCs w:val="18"/>
        </w:rPr>
      </w:pPr>
      <w:r>
        <w:t xml:space="preserve">(1) </w:t>
      </w:r>
      <w:hyperlink r:id="rId25" w:history="1">
        <w:r w:rsidRPr="00A77411">
          <w:rPr>
            <w:b/>
            <w:bCs/>
          </w:rPr>
          <w:t>Naseer Hwaidi Alkhazaali</w:t>
        </w:r>
      </w:hyperlink>
      <w:r w:rsidRPr="00A77411">
        <w:rPr>
          <w:b/>
          <w:bCs/>
        </w:rPr>
        <w:t>,</w:t>
      </w:r>
      <w:hyperlink r:id="rId26" w:history="1">
        <w:r w:rsidRPr="00A77411">
          <w:rPr>
            <w:b/>
            <w:bCs/>
          </w:rPr>
          <w:t> Raed Abduljabbar Aljiznawi</w:t>
        </w:r>
      </w:hyperlink>
      <w:r w:rsidRPr="00A77411">
        <w:rPr>
          <w:b/>
          <w:bCs/>
        </w:rPr>
        <w:t>,</w:t>
      </w:r>
      <w:hyperlink r:id="rId27" w:history="1">
        <w:r w:rsidRPr="00A77411">
          <w:rPr>
            <w:b/>
            <w:bCs/>
          </w:rPr>
          <w:t> Saba Qasim Jabbar</w:t>
        </w:r>
      </w:hyperlink>
      <w:r w:rsidRPr="00A77411">
        <w:rPr>
          <w:b/>
          <w:bCs/>
        </w:rPr>
        <w:t>,</w:t>
      </w:r>
      <w:hyperlink r:id="rId28" w:history="1">
        <w:r w:rsidRPr="00A77411">
          <w:rPr>
            <w:b/>
            <w:bCs/>
          </w:rPr>
          <w:t> Dheyaa Jasim Kadhim</w:t>
        </w:r>
      </w:hyperlink>
      <w:r>
        <w:rPr>
          <w:rFonts w:ascii="Trebuchet MS" w:hAnsi="Trebuchet MS" w:hint="eastAsia"/>
          <w:sz w:val="23"/>
          <w:szCs w:val="23"/>
        </w:rPr>
        <w:t>.</w:t>
      </w:r>
      <w:r w:rsidRPr="00A77411">
        <w:rPr>
          <w:i/>
          <w:iCs/>
        </w:rPr>
        <w:t>Mobile Communication through 5G Technology (Challenges and Requirements)</w:t>
      </w:r>
      <w:r>
        <w:rPr>
          <w:rFonts w:ascii="Trebuchet MS" w:hAnsi="Trebuchet MS" w:hint="eastAsia"/>
          <w:i/>
          <w:iCs/>
          <w:sz w:val="23"/>
          <w:szCs w:val="23"/>
        </w:rPr>
        <w:t>.</w:t>
      </w:r>
      <w:r>
        <w:rPr>
          <w:rFonts w:ascii="Trebuchet MS" w:hAnsi="Trebuchet MS"/>
          <w:i/>
          <w:iCs/>
          <w:sz w:val="23"/>
          <w:szCs w:val="23"/>
        </w:rPr>
        <w:t xml:space="preserve"> </w:t>
      </w:r>
      <w:r w:rsidRPr="00A77411">
        <w:rPr>
          <w:sz w:val="18"/>
          <w:szCs w:val="18"/>
        </w:rPr>
        <w:t>DOI: </w:t>
      </w:r>
      <w:hyperlink r:id="rId29" w:tgtFrame="_blank" w:history="1">
        <w:r w:rsidRPr="00A77411">
          <w:rPr>
            <w:rStyle w:val="a8"/>
            <w:rFonts w:ascii="Georgia" w:hAnsi="Georgia"/>
            <w:color w:val="auto"/>
            <w:sz w:val="18"/>
            <w:szCs w:val="18"/>
            <w:u w:val="none"/>
          </w:rPr>
          <w:t>10.4236/ijcns.2017.105B020</w:t>
        </w:r>
      </w:hyperlink>
      <w:r w:rsidRPr="00A77411">
        <w:rPr>
          <w:sz w:val="18"/>
          <w:szCs w:val="18"/>
        </w:rPr>
        <w:t>, PP. 202-207</w:t>
      </w:r>
    </w:p>
    <w:p w14:paraId="72DADFB4" w14:textId="77777777" w:rsidR="002C69B1" w:rsidRDefault="002C69B1" w:rsidP="00A77411">
      <w:pPr>
        <w:rPr>
          <w:sz w:val="18"/>
          <w:szCs w:val="18"/>
        </w:rPr>
      </w:pPr>
    </w:p>
    <w:p w14:paraId="234AE7FF" w14:textId="51C4E0DE" w:rsidR="002C69B1" w:rsidRDefault="002C69B1" w:rsidP="002C69B1">
      <w:pPr>
        <w:pStyle w:val="aa"/>
      </w:pPr>
      <w:r w:rsidRPr="002C69B1">
        <w:t>(2)</w:t>
      </w:r>
      <w:r>
        <w:t xml:space="preserve"> </w:t>
      </w:r>
      <w:hyperlink r:id="rId30" w:history="1">
        <w:r w:rsidRPr="002C69B1">
          <w:rPr>
            <w:b/>
            <w:bCs/>
          </w:rPr>
          <w:t>Charles J. Brooks</w:t>
        </w:r>
      </w:hyperlink>
      <w:r>
        <w:t>.</w:t>
      </w:r>
      <w:r w:rsidRPr="002C69B1">
        <w:rPr>
          <w:i/>
          <w:iCs/>
        </w:rPr>
        <w:t>Cybersecurity Essentials</w:t>
      </w:r>
      <w:r>
        <w:t xml:space="preserve">. </w:t>
      </w:r>
      <w:proofErr w:type="spellStart"/>
      <w:r w:rsidRPr="002C69B1">
        <w:t>Sybex</w:t>
      </w:r>
      <w:proofErr w:type="spellEnd"/>
      <w:r w:rsidRPr="002C69B1">
        <w:t xml:space="preserve"> (30 Nov. 2018) </w:t>
      </w:r>
    </w:p>
    <w:p w14:paraId="08F394D2" w14:textId="77777777" w:rsidR="002C69B1" w:rsidRDefault="002C69B1" w:rsidP="002C69B1">
      <w:pPr>
        <w:pStyle w:val="aa"/>
      </w:pPr>
    </w:p>
    <w:p w14:paraId="26890E72" w14:textId="297A713C" w:rsidR="002C69B1" w:rsidRPr="002C69B1" w:rsidRDefault="002C69B1" w:rsidP="002C69B1">
      <w:pPr>
        <w:pStyle w:val="aa"/>
      </w:pPr>
      <w:r>
        <w:rPr>
          <w:rFonts w:hint="eastAsia"/>
        </w:rPr>
        <w:t>(</w:t>
      </w:r>
      <w:r>
        <w:t>3)</w:t>
      </w:r>
      <w:r>
        <w:rPr>
          <w:sz w:val="20"/>
          <w:szCs w:val="20"/>
          <w:shd w:val="clear" w:color="auto" w:fill="FFFFFF"/>
        </w:rPr>
        <w:t> </w:t>
      </w:r>
      <w:proofErr w:type="spellStart"/>
      <w:r w:rsidRPr="002C69B1">
        <w:rPr>
          <w:b/>
          <w:bCs/>
        </w:rPr>
        <w:fldChar w:fldCharType="begin"/>
      </w:r>
      <w:r w:rsidRPr="002C69B1">
        <w:rPr>
          <w:b/>
          <w:bCs/>
        </w:rPr>
        <w:instrText xml:space="preserve"> HYPERLINK "https://www.amazon.co.uk/s/ref=dp_byline_sr_ebooks_1?ie=UTF8&amp;field-author=Harri+Holma&amp;text=Harri+Holma&amp;sort=relevancerank&amp;search-alias=digital-text" </w:instrText>
      </w:r>
      <w:r w:rsidRPr="002C69B1">
        <w:rPr>
          <w:b/>
          <w:bCs/>
        </w:rPr>
        <w:fldChar w:fldCharType="separate"/>
      </w:r>
      <w:r w:rsidRPr="002C69B1">
        <w:rPr>
          <w:b/>
          <w:bCs/>
        </w:rPr>
        <w:t>Harri</w:t>
      </w:r>
      <w:proofErr w:type="spellEnd"/>
      <w:r w:rsidRPr="002C69B1">
        <w:rPr>
          <w:b/>
          <w:bCs/>
        </w:rPr>
        <w:t xml:space="preserve"> Holma</w:t>
      </w:r>
      <w:r w:rsidRPr="002C69B1">
        <w:rPr>
          <w:b/>
          <w:bCs/>
        </w:rPr>
        <w:fldChar w:fldCharType="end"/>
      </w:r>
      <w:r w:rsidRPr="002C69B1">
        <w:rPr>
          <w:b/>
          <w:bCs/>
        </w:rPr>
        <w:t> (Editor), </w:t>
      </w:r>
      <w:hyperlink r:id="rId31" w:history="1">
        <w:r w:rsidRPr="002C69B1">
          <w:rPr>
            <w:b/>
            <w:bCs/>
          </w:rPr>
          <w:t>Antti Toskala</w:t>
        </w:r>
      </w:hyperlink>
      <w:r w:rsidRPr="002C69B1">
        <w:rPr>
          <w:b/>
          <w:bCs/>
        </w:rPr>
        <w:t> (Editor)</w:t>
      </w:r>
      <w:r>
        <w:rPr>
          <w:b/>
          <w:bCs/>
        </w:rPr>
        <w:t xml:space="preserve">. </w:t>
      </w:r>
      <w:r w:rsidRPr="002C69B1">
        <w:rPr>
          <w:i/>
          <w:iCs/>
        </w:rPr>
        <w:t>5G Technology: 3GPP New Radio</w:t>
      </w:r>
      <w:r w:rsidRPr="002C69B1">
        <w:t>.</w:t>
      </w:r>
      <w:r>
        <w:rPr>
          <w:sz w:val="20"/>
          <w:szCs w:val="20"/>
          <w:shd w:val="clear" w:color="auto" w:fill="FFFFFF"/>
        </w:rPr>
        <w:t xml:space="preserve"> </w:t>
      </w:r>
      <w:r>
        <w:rPr>
          <w:rFonts w:ascii="Verdana" w:hAnsi="Verdana"/>
          <w:color w:val="333333"/>
          <w:sz w:val="20"/>
          <w:szCs w:val="20"/>
          <w:shd w:val="clear" w:color="auto" w:fill="FFFFFF"/>
        </w:rPr>
        <w:t>Wiley; 1 edition (9 Dec. 2019)</w:t>
      </w:r>
    </w:p>
    <w:p w14:paraId="36FB0222" w14:textId="5956E3A9" w:rsidR="002C69B1" w:rsidRDefault="002C69B1" w:rsidP="00A77411">
      <w:pPr>
        <w:rPr>
          <w:sz w:val="18"/>
          <w:szCs w:val="18"/>
        </w:rPr>
      </w:pPr>
    </w:p>
    <w:p w14:paraId="7568B491" w14:textId="53506834" w:rsidR="002C69B1" w:rsidRPr="00490083" w:rsidRDefault="002C69B1" w:rsidP="00490083">
      <w:pPr>
        <w:rPr>
          <w:i/>
          <w:iCs/>
        </w:rPr>
      </w:pPr>
      <w:r>
        <w:rPr>
          <w:rFonts w:hint="eastAsia"/>
        </w:rPr>
        <w:t>(</w:t>
      </w:r>
      <w:r>
        <w:t xml:space="preserve">4) </w:t>
      </w:r>
      <w:proofErr w:type="spellStart"/>
      <w:r w:rsidR="00490083" w:rsidRPr="00490083">
        <w:rPr>
          <w:b/>
          <w:bCs/>
        </w:rPr>
        <w:t>Weimin</w:t>
      </w:r>
      <w:proofErr w:type="spellEnd"/>
      <w:r w:rsidR="00490083" w:rsidRPr="00490083">
        <w:rPr>
          <w:b/>
          <w:bCs/>
        </w:rPr>
        <w:t xml:space="preserve"> Tang</w:t>
      </w:r>
      <w:r w:rsidR="00490083">
        <w:t xml:space="preserve">. </w:t>
      </w:r>
      <w:r w:rsidR="00490083" w:rsidRPr="00490083">
        <w:rPr>
          <w:i/>
          <w:iCs/>
        </w:rPr>
        <w:t>The Research and Design of 5G New Radio Numerology</w:t>
      </w:r>
    </w:p>
    <w:p w14:paraId="6BB50A27" w14:textId="44CFBF32" w:rsidR="002C69B1" w:rsidRPr="002C69B1" w:rsidRDefault="002C69B1" w:rsidP="00490083"/>
    <w:p w14:paraId="56C34BF8" w14:textId="5CF40842" w:rsidR="00490083" w:rsidRDefault="00490083" w:rsidP="00490083">
      <w:pPr>
        <w:rPr>
          <w:shd w:val="clear" w:color="auto" w:fill="FFFFFF"/>
        </w:rPr>
      </w:pPr>
      <w:r>
        <w:rPr>
          <w:shd w:val="clear" w:color="auto" w:fill="FFFFFF"/>
        </w:rPr>
        <w:t>(5)</w:t>
      </w:r>
      <w:r w:rsidRPr="00490083">
        <w:rPr>
          <w:shd w:val="clear" w:color="auto" w:fill="FFFFFF"/>
        </w:rPr>
        <w:t> </w:t>
      </w:r>
      <w:r w:rsidRPr="00490083">
        <w:rPr>
          <w:b/>
          <w:bCs/>
          <w:shd w:val="clear" w:color="auto" w:fill="FFFFFF"/>
        </w:rPr>
        <w:t xml:space="preserve">Collins, H. (2010) </w:t>
      </w:r>
      <w:r w:rsidRPr="00490083">
        <w:rPr>
          <w:i/>
          <w:iCs/>
          <w:shd w:val="clear" w:color="auto" w:fill="FFFFFF"/>
        </w:rPr>
        <w:t>“Creative Research: The Theory and Practice of Research for the Creative Industries</w:t>
      </w:r>
      <w:proofErr w:type="gramStart"/>
      <w:r w:rsidRPr="00490083">
        <w:rPr>
          <w:i/>
          <w:iCs/>
          <w:shd w:val="clear" w:color="auto" w:fill="FFFFFF"/>
        </w:rPr>
        <w:t>”</w:t>
      </w:r>
      <w:r w:rsidRPr="00490083">
        <w:rPr>
          <w:shd w:val="clear" w:color="auto" w:fill="FFFFFF"/>
        </w:rPr>
        <w:t xml:space="preserve"> </w:t>
      </w:r>
      <w:r>
        <w:rPr>
          <w:shd w:val="clear" w:color="auto" w:fill="FFFFFF"/>
        </w:rPr>
        <w:t>.</w:t>
      </w:r>
      <w:r w:rsidRPr="00490083">
        <w:rPr>
          <w:shd w:val="clear" w:color="auto" w:fill="FFFFFF"/>
        </w:rPr>
        <w:t>AVA</w:t>
      </w:r>
      <w:proofErr w:type="gramEnd"/>
      <w:r w:rsidRPr="00490083">
        <w:rPr>
          <w:shd w:val="clear" w:color="auto" w:fill="FFFFFF"/>
        </w:rPr>
        <w:t xml:space="preserve"> Publications, p.38</w:t>
      </w:r>
    </w:p>
    <w:p w14:paraId="18EDC583" w14:textId="74BEFDE4" w:rsidR="00490083" w:rsidRDefault="00490083" w:rsidP="00490083">
      <w:pPr>
        <w:rPr>
          <w:shd w:val="clear" w:color="auto" w:fill="FFFFFF"/>
        </w:rPr>
      </w:pPr>
    </w:p>
    <w:p w14:paraId="0E1A0704" w14:textId="7C4DE689" w:rsidR="00490083" w:rsidRDefault="00490083" w:rsidP="00490083">
      <w:r>
        <w:rPr>
          <w:rFonts w:hint="eastAsia"/>
          <w:shd w:val="clear" w:color="auto" w:fill="FFFFFF"/>
        </w:rPr>
        <w:t>(</w:t>
      </w:r>
      <w:r>
        <w:rPr>
          <w:shd w:val="clear" w:color="auto" w:fill="FFFFFF"/>
        </w:rPr>
        <w:t xml:space="preserve">6) </w:t>
      </w:r>
      <w:r w:rsidRPr="00490083">
        <w:rPr>
          <w:b/>
          <w:bCs/>
        </w:rPr>
        <w:t>Crowther, D. &amp; Lancaster, G. (2008)</w:t>
      </w:r>
      <w:r w:rsidRPr="00332487">
        <w:t xml:space="preserve"> </w:t>
      </w:r>
      <w:r w:rsidRPr="00490083">
        <w:rPr>
          <w:i/>
          <w:iCs/>
        </w:rPr>
        <w:t>“Research Methods: A Concise Introduction to Research in Management and Business Consultancy”</w:t>
      </w:r>
      <w:r w:rsidRPr="00332487">
        <w:t xml:space="preserve"> Butterworth-Heinemann</w:t>
      </w:r>
    </w:p>
    <w:p w14:paraId="10CBFA4C" w14:textId="77777777" w:rsidR="00490083" w:rsidRPr="00332487" w:rsidRDefault="00490083" w:rsidP="00490083"/>
    <w:p w14:paraId="178BD622" w14:textId="5392070F" w:rsidR="00490083" w:rsidRDefault="00490083" w:rsidP="00490083">
      <w:r>
        <w:t>(7)</w:t>
      </w:r>
      <w:r w:rsidRPr="00332487">
        <w:t> </w:t>
      </w:r>
      <w:r w:rsidRPr="00490083">
        <w:rPr>
          <w:b/>
          <w:bCs/>
        </w:rPr>
        <w:t>Wilson, J. (2010)</w:t>
      </w:r>
      <w:r w:rsidRPr="00490083">
        <w:rPr>
          <w:i/>
          <w:iCs/>
        </w:rPr>
        <w:t xml:space="preserve"> “Essentials of Business Research: A Guide to Doing Your Research Project” </w:t>
      </w:r>
      <w:r w:rsidRPr="00332487">
        <w:t>SAGE Publications</w:t>
      </w:r>
    </w:p>
    <w:p w14:paraId="2425BCDE" w14:textId="77777777" w:rsidR="00490083" w:rsidRDefault="00490083" w:rsidP="00490083"/>
    <w:p w14:paraId="4BE530DB" w14:textId="7C5698E6" w:rsidR="00490083" w:rsidRDefault="00490083" w:rsidP="00490083">
      <w:r>
        <w:t xml:space="preserve">(8) </w:t>
      </w:r>
      <w:r w:rsidRPr="00490083">
        <w:rPr>
          <w:b/>
          <w:bCs/>
        </w:rPr>
        <w:t>Goddard, W. &amp; Melville, S. (2004)</w:t>
      </w:r>
      <w:r w:rsidRPr="00490083">
        <w:rPr>
          <w:i/>
          <w:iCs/>
        </w:rPr>
        <w:t xml:space="preserve"> “Research Methodology: An Introduction”</w:t>
      </w:r>
      <w:r w:rsidRPr="002F1C62">
        <w:t xml:space="preserve"> 2nd edition, Blackwell Publishing</w:t>
      </w:r>
    </w:p>
    <w:p w14:paraId="2134B322" w14:textId="77777777" w:rsidR="00490083" w:rsidRPr="002F1C62" w:rsidRDefault="00490083" w:rsidP="00490083"/>
    <w:p w14:paraId="32902DE8" w14:textId="7DC8D153" w:rsidR="00490083" w:rsidRDefault="00490083" w:rsidP="00490083">
      <w:r>
        <w:t xml:space="preserve">(9) </w:t>
      </w:r>
      <w:r w:rsidRPr="00490083">
        <w:rPr>
          <w:b/>
          <w:bCs/>
        </w:rPr>
        <w:t>Bernard, H.R. (2011)</w:t>
      </w:r>
      <w:r w:rsidRPr="002F1C62">
        <w:t xml:space="preserve"> </w:t>
      </w:r>
      <w:r w:rsidRPr="00490083">
        <w:rPr>
          <w:i/>
          <w:iCs/>
        </w:rPr>
        <w:t>“Research Methods in Anthropology”</w:t>
      </w:r>
      <w:r w:rsidRPr="002F1C62">
        <w:t xml:space="preserve"> 5</w:t>
      </w:r>
      <w:r w:rsidRPr="002F1C62">
        <w:rPr>
          <w:rFonts w:ascii="inherit" w:hAnsi="inherit"/>
          <w:sz w:val="19"/>
          <w:szCs w:val="19"/>
          <w:bdr w:val="none" w:sz="0" w:space="0" w:color="auto" w:frame="1"/>
          <w:vertAlign w:val="superscript"/>
        </w:rPr>
        <w:t>th</w:t>
      </w:r>
      <w:r w:rsidRPr="002F1C62">
        <w:t xml:space="preserve"> edition, </w:t>
      </w:r>
      <w:proofErr w:type="spellStart"/>
      <w:r w:rsidRPr="002F1C62">
        <w:t>AltaMira</w:t>
      </w:r>
      <w:proofErr w:type="spellEnd"/>
      <w:r w:rsidRPr="002F1C62">
        <w:t xml:space="preserve"> Press, p.7</w:t>
      </w:r>
    </w:p>
    <w:p w14:paraId="1C136347" w14:textId="77777777" w:rsidR="00490083" w:rsidRPr="002F1C62" w:rsidRDefault="00490083" w:rsidP="00490083"/>
    <w:p w14:paraId="605778BE" w14:textId="2ED453AA" w:rsidR="00490083" w:rsidRDefault="00490083" w:rsidP="00490083">
      <w:r>
        <w:t xml:space="preserve">(10) </w:t>
      </w:r>
      <w:r w:rsidRPr="00490083">
        <w:rPr>
          <w:b/>
          <w:bCs/>
        </w:rPr>
        <w:t>Saunders, M., Lewis, P. &amp; Thornhill, A. (2012)</w:t>
      </w:r>
      <w:r w:rsidRPr="002F1C62">
        <w:t xml:space="preserve"> </w:t>
      </w:r>
      <w:r w:rsidRPr="00490083">
        <w:rPr>
          <w:i/>
          <w:iCs/>
        </w:rPr>
        <w:t>“Research Methods for Business Students”</w:t>
      </w:r>
      <w:r w:rsidRPr="002F1C62">
        <w:t xml:space="preserve"> 6</w:t>
      </w:r>
      <w:r w:rsidRPr="002F1C62">
        <w:rPr>
          <w:rFonts w:ascii="inherit" w:hAnsi="inherit"/>
          <w:sz w:val="19"/>
          <w:szCs w:val="19"/>
          <w:bdr w:val="none" w:sz="0" w:space="0" w:color="auto" w:frame="1"/>
          <w:vertAlign w:val="superscript"/>
        </w:rPr>
        <w:t>th</w:t>
      </w:r>
      <w:r w:rsidRPr="002F1C62">
        <w:t> edition, Pearson Education Limited</w:t>
      </w:r>
    </w:p>
    <w:p w14:paraId="229A756E" w14:textId="77777777" w:rsidR="00490083" w:rsidRDefault="00490083" w:rsidP="00490083"/>
    <w:p w14:paraId="6AE86305" w14:textId="526AD2A9" w:rsidR="00490083" w:rsidRPr="00E5607D" w:rsidRDefault="00490083" w:rsidP="00490083">
      <w:r>
        <w:rPr>
          <w:rFonts w:hint="eastAsia"/>
        </w:rPr>
        <w:t>(</w:t>
      </w:r>
      <w:r>
        <w:t xml:space="preserve">11) </w:t>
      </w:r>
      <w:r w:rsidRPr="00490083">
        <w:rPr>
          <w:b/>
          <w:bCs/>
          <w:shd w:val="clear" w:color="auto" w:fill="FFFFFF"/>
        </w:rPr>
        <w:t>Bryman, A. &amp; Bell, E. (2007)</w:t>
      </w:r>
      <w:r w:rsidRPr="00E5607D">
        <w:rPr>
          <w:shd w:val="clear" w:color="auto" w:fill="FFFFFF"/>
        </w:rPr>
        <w:t xml:space="preserve"> </w:t>
      </w:r>
      <w:r w:rsidRPr="00490083">
        <w:rPr>
          <w:i/>
          <w:iCs/>
          <w:shd w:val="clear" w:color="auto" w:fill="FFFFFF"/>
        </w:rPr>
        <w:t>“Business Research Methods”</w:t>
      </w:r>
      <w:r w:rsidRPr="00E5607D">
        <w:rPr>
          <w:shd w:val="clear" w:color="auto" w:fill="FFFFFF"/>
        </w:rPr>
        <w:t>, 2nd edition. Oxford University Press.</w:t>
      </w:r>
    </w:p>
    <w:p w14:paraId="4CA96CCB" w14:textId="77777777" w:rsidR="00A77411" w:rsidRPr="00490083" w:rsidRDefault="00A77411" w:rsidP="00A77411"/>
    <w:p w14:paraId="4FF7650C" w14:textId="1121D01D" w:rsidR="00C62398" w:rsidRDefault="00C62398" w:rsidP="00C62398">
      <w:pPr>
        <w:pStyle w:val="2"/>
      </w:pPr>
      <w:bookmarkStart w:id="17" w:name="_Toc36681976"/>
      <w:r>
        <w:lastRenderedPageBreak/>
        <w:t>9.B</w:t>
      </w:r>
      <w:r w:rsidR="00C750A4">
        <w:t>ibliograph</w:t>
      </w:r>
      <w:r w:rsidR="0094247C">
        <w:rPr>
          <w:rFonts w:hint="eastAsia"/>
        </w:rPr>
        <w:t>y</w:t>
      </w:r>
      <w:bookmarkEnd w:id="17"/>
    </w:p>
    <w:p w14:paraId="1353DC04" w14:textId="6DC912CB" w:rsidR="00490083" w:rsidRPr="00865E23" w:rsidRDefault="00490083" w:rsidP="00865E23">
      <w:pPr>
        <w:rPr>
          <w:rStyle w:val="ad"/>
        </w:rPr>
      </w:pPr>
      <w:r w:rsidRPr="00865E23">
        <w:rPr>
          <w:rStyle w:val="ad"/>
        </w:rPr>
        <w:t xml:space="preserve">1. </w:t>
      </w:r>
      <w:hyperlink r:id="rId32" w:history="1">
        <w:r w:rsidR="00832EAE" w:rsidRPr="00865E23">
          <w:rPr>
            <w:rStyle w:val="ad"/>
          </w:rPr>
          <w:t>Joseph Mercola</w:t>
        </w:r>
      </w:hyperlink>
      <w:r w:rsidR="00832EAE" w:rsidRPr="00865E23">
        <w:rPr>
          <w:rStyle w:val="ad"/>
        </w:rPr>
        <w:t>.</w:t>
      </w:r>
      <w:r w:rsidR="00C62398" w:rsidRPr="00865E23">
        <w:rPr>
          <w:rStyle w:val="ad"/>
        </w:rPr>
        <w:t>EMF*D: 5G, Wi-Fi &amp; Cell Phones: Hidden Harms and How to Protect Yourself</w:t>
      </w:r>
      <w:r w:rsidR="00832EAE" w:rsidRPr="00865E23">
        <w:rPr>
          <w:rStyle w:val="ad"/>
          <w:rFonts w:hint="eastAsia"/>
        </w:rPr>
        <w:t>.</w:t>
      </w:r>
      <w:r w:rsidR="00832EAE" w:rsidRPr="00865E23">
        <w:rPr>
          <w:rStyle w:val="ad"/>
        </w:rPr>
        <w:t xml:space="preserve"> </w:t>
      </w:r>
      <w:r w:rsidR="00C62398" w:rsidRPr="00865E23">
        <w:rPr>
          <w:rStyle w:val="ad"/>
        </w:rPr>
        <w:t xml:space="preserve">Hay House Inc. (18 Feb. 2020) </w:t>
      </w:r>
    </w:p>
    <w:p w14:paraId="244E6017" w14:textId="55E2D7AD" w:rsidR="00490083" w:rsidRPr="00865E23" w:rsidRDefault="00490083" w:rsidP="00865E23">
      <w:pPr>
        <w:rPr>
          <w:rStyle w:val="ad"/>
        </w:rPr>
      </w:pPr>
      <w:r w:rsidRPr="00865E23">
        <w:rPr>
          <w:rStyle w:val="ad"/>
        </w:rPr>
        <w:t xml:space="preserve">2. </w:t>
      </w:r>
      <w:hyperlink r:id="rId33" w:history="1">
        <w:r w:rsidR="00832EAE" w:rsidRPr="00865E23">
          <w:rPr>
            <w:rStyle w:val="ad"/>
          </w:rPr>
          <w:t>Chris Johnson</w:t>
        </w:r>
      </w:hyperlink>
      <w:r w:rsidR="00832EAE" w:rsidRPr="00865E23">
        <w:rPr>
          <w:rStyle w:val="ad"/>
          <w:rFonts w:hint="eastAsia"/>
        </w:rPr>
        <w:t>.</w:t>
      </w:r>
      <w:r w:rsidR="00C62398" w:rsidRPr="00865E23">
        <w:rPr>
          <w:rStyle w:val="ad"/>
        </w:rPr>
        <w:t>5G New Radio in Bullets</w:t>
      </w:r>
      <w:r w:rsidR="00832EAE" w:rsidRPr="00865E23">
        <w:rPr>
          <w:rStyle w:val="ad"/>
          <w:rFonts w:hint="eastAsia"/>
        </w:rPr>
        <w:t>.</w:t>
      </w:r>
      <w:r w:rsidR="00832EAE" w:rsidRPr="00865E23">
        <w:rPr>
          <w:rStyle w:val="ad"/>
        </w:rPr>
        <w:t xml:space="preserve"> I</w:t>
      </w:r>
      <w:r w:rsidR="00C62398" w:rsidRPr="00865E23">
        <w:rPr>
          <w:rStyle w:val="ad"/>
        </w:rPr>
        <w:t xml:space="preserve">ndependently published (28 July 2019) </w:t>
      </w:r>
    </w:p>
    <w:p w14:paraId="26255611" w14:textId="77777777" w:rsidR="00865E23" w:rsidRPr="00865E23" w:rsidRDefault="00490083" w:rsidP="00865E23">
      <w:pPr>
        <w:rPr>
          <w:rStyle w:val="ad"/>
        </w:rPr>
      </w:pPr>
      <w:r w:rsidRPr="00865E23">
        <w:rPr>
          <w:rStyle w:val="ad"/>
        </w:rPr>
        <w:t xml:space="preserve">3. </w:t>
      </w:r>
      <w:hyperlink r:id="rId34" w:history="1">
        <w:r w:rsidR="00832EAE" w:rsidRPr="00865E23">
          <w:rPr>
            <w:rStyle w:val="ad"/>
          </w:rPr>
          <w:t>Chris McNab</w:t>
        </w:r>
      </w:hyperlink>
      <w:r w:rsidR="00832EAE" w:rsidRPr="00865E23">
        <w:rPr>
          <w:rStyle w:val="ad"/>
        </w:rPr>
        <w:t>.</w:t>
      </w:r>
      <w:r w:rsidR="00C62398" w:rsidRPr="00865E23">
        <w:rPr>
          <w:rStyle w:val="ad"/>
        </w:rPr>
        <w:t>Network Security Assessment: Know Your Network</w:t>
      </w:r>
      <w:r w:rsidR="00A0515D" w:rsidRPr="00865E23">
        <w:rPr>
          <w:rStyle w:val="ad"/>
        </w:rPr>
        <w:t xml:space="preserve">. </w:t>
      </w:r>
      <w:r w:rsidR="00C62398" w:rsidRPr="00865E23">
        <w:rPr>
          <w:rStyle w:val="ad"/>
        </w:rPr>
        <w:t>O'Reilly Media</w:t>
      </w:r>
      <w:r w:rsidR="00832EAE" w:rsidRPr="00865E23">
        <w:rPr>
          <w:rStyle w:val="ad"/>
        </w:rPr>
        <w:t>,</w:t>
      </w:r>
      <w:r w:rsidR="00C62398" w:rsidRPr="00865E23">
        <w:rPr>
          <w:rStyle w:val="ad"/>
        </w:rPr>
        <w:t>3 edition (25 Feb. 2016)</w:t>
      </w:r>
    </w:p>
    <w:p w14:paraId="0E47F733" w14:textId="7C7B6D84" w:rsidR="00C62398" w:rsidRPr="00865E23" w:rsidRDefault="00865E23" w:rsidP="00865E23">
      <w:pPr>
        <w:rPr>
          <w:rStyle w:val="ad"/>
        </w:rPr>
      </w:pPr>
      <w:r w:rsidRPr="00865E23">
        <w:rPr>
          <w:rStyle w:val="ad"/>
        </w:rPr>
        <w:t>4. </w:t>
      </w:r>
      <w:hyperlink r:id="rId35" w:history="1">
        <w:r w:rsidRPr="00865E23">
          <w:rPr>
            <w:rStyle w:val="ad"/>
          </w:rPr>
          <w:t>Wil Allsopp</w:t>
        </w:r>
      </w:hyperlink>
      <w:r w:rsidRPr="00865E23">
        <w:rPr>
          <w:rStyle w:val="ad"/>
        </w:rPr>
        <w:t xml:space="preserve">. </w:t>
      </w:r>
      <w:r w:rsidR="00C62398" w:rsidRPr="00865E23">
        <w:rPr>
          <w:rStyle w:val="ad"/>
        </w:rPr>
        <w:t>Advanced Penetration Testing: Hacking the World's Most Secure Networks</w:t>
      </w:r>
    </w:p>
    <w:p w14:paraId="1EFF3280" w14:textId="0163A06C" w:rsidR="00C62398" w:rsidRPr="00865E23" w:rsidRDefault="00C62398" w:rsidP="00865E23">
      <w:pPr>
        <w:rPr>
          <w:rStyle w:val="ad"/>
        </w:rPr>
      </w:pPr>
      <w:r w:rsidRPr="00865E23">
        <w:rPr>
          <w:rStyle w:val="ad"/>
        </w:rPr>
        <w:t>1 edition (10 Mar. 2017)</w:t>
      </w:r>
    </w:p>
    <w:p w14:paraId="33B9A915" w14:textId="13544A2A" w:rsidR="00C62398" w:rsidRPr="00865E23" w:rsidRDefault="00865E23" w:rsidP="00865E23">
      <w:pPr>
        <w:rPr>
          <w:rStyle w:val="ad"/>
        </w:rPr>
      </w:pPr>
      <w:r w:rsidRPr="00865E23">
        <w:rPr>
          <w:rStyle w:val="ad"/>
        </w:rPr>
        <w:t>5.</w:t>
      </w:r>
      <w:hyperlink r:id="rId36" w:history="1">
        <w:r w:rsidRPr="00865E23">
          <w:rPr>
            <w:rStyle w:val="ad"/>
          </w:rPr>
          <w:t>Charles J. Brooks</w:t>
        </w:r>
      </w:hyperlink>
      <w:r w:rsidRPr="00865E23">
        <w:rPr>
          <w:rStyle w:val="ad"/>
        </w:rPr>
        <w:t>.</w:t>
      </w:r>
      <w:r w:rsidR="00C62398" w:rsidRPr="00865E23">
        <w:rPr>
          <w:rStyle w:val="ad"/>
        </w:rPr>
        <w:t xml:space="preserve">Cybersecurity </w:t>
      </w:r>
      <w:proofErr w:type="spellStart"/>
      <w:r w:rsidR="00C62398" w:rsidRPr="00865E23">
        <w:rPr>
          <w:rStyle w:val="ad"/>
        </w:rPr>
        <w:t>Essentials</w:t>
      </w:r>
      <w:r w:rsidRPr="00865E23">
        <w:rPr>
          <w:rStyle w:val="ad"/>
        </w:rPr>
        <w:t>.</w:t>
      </w:r>
      <w:r w:rsidR="00C62398" w:rsidRPr="00865E23">
        <w:rPr>
          <w:rStyle w:val="ad"/>
        </w:rPr>
        <w:t>Sybex</w:t>
      </w:r>
      <w:proofErr w:type="spellEnd"/>
      <w:r w:rsidR="00C62398" w:rsidRPr="00865E23">
        <w:rPr>
          <w:rStyle w:val="ad"/>
        </w:rPr>
        <w:t xml:space="preserve"> (30 Nov. 2018) </w:t>
      </w:r>
    </w:p>
    <w:p w14:paraId="0F737AA8" w14:textId="154432C7" w:rsidR="00C62398" w:rsidRPr="00865E23" w:rsidRDefault="00865E23" w:rsidP="00865E23">
      <w:pPr>
        <w:rPr>
          <w:rStyle w:val="ad"/>
        </w:rPr>
      </w:pPr>
      <w:r w:rsidRPr="00865E23">
        <w:rPr>
          <w:rStyle w:val="ad"/>
        </w:rPr>
        <w:t>6.</w:t>
      </w:r>
      <w:hyperlink r:id="rId37" w:history="1">
        <w:r w:rsidRPr="00865E23">
          <w:rPr>
            <w:rStyle w:val="ad"/>
          </w:rPr>
          <w:t>Martin Sauter</w:t>
        </w:r>
      </w:hyperlink>
      <w:r w:rsidRPr="00865E23">
        <w:rPr>
          <w:rStyle w:val="ad"/>
        </w:rPr>
        <w:t>,Wiley-Blackwell .</w:t>
      </w:r>
      <w:r w:rsidR="00292E75" w:rsidRPr="00865E23">
        <w:rPr>
          <w:rStyle w:val="ad"/>
        </w:rPr>
        <w:t>From GSM to LTE-Advanced Pro and 5G: An Introduction to Mobile Networks and Mobile Broadband</w:t>
      </w:r>
      <w:r w:rsidRPr="00865E23">
        <w:rPr>
          <w:rStyle w:val="ad"/>
          <w:rFonts w:hint="eastAsia"/>
        </w:rPr>
        <w:t>.</w:t>
      </w:r>
      <w:r w:rsidR="00832EAE" w:rsidRPr="00865E23">
        <w:rPr>
          <w:rStyle w:val="ad"/>
        </w:rPr>
        <w:t>3rd edition (13 Oct. 2017)</w:t>
      </w:r>
    </w:p>
    <w:p w14:paraId="15B9C7A4" w14:textId="03D7B1B8" w:rsidR="00A77411" w:rsidRPr="00865E23" w:rsidRDefault="00865E23" w:rsidP="00865E23">
      <w:pPr>
        <w:rPr>
          <w:rStyle w:val="ad"/>
        </w:rPr>
      </w:pPr>
      <w:r w:rsidRPr="00865E23">
        <w:rPr>
          <w:rStyle w:val="ad"/>
        </w:rPr>
        <w:t xml:space="preserve">7.Isiaka A. </w:t>
      </w:r>
      <w:proofErr w:type="spellStart"/>
      <w:r w:rsidRPr="00865E23">
        <w:rPr>
          <w:rStyle w:val="ad"/>
        </w:rPr>
        <w:t>Alimi</w:t>
      </w:r>
      <w:proofErr w:type="spellEnd"/>
      <w:r w:rsidRPr="00865E23">
        <w:rPr>
          <w:rStyle w:val="ad"/>
        </w:rPr>
        <w:t xml:space="preserve">, Ana Tavares, </w:t>
      </w:r>
      <w:proofErr w:type="spellStart"/>
      <w:r w:rsidRPr="00865E23">
        <w:rPr>
          <w:rStyle w:val="ad"/>
        </w:rPr>
        <w:t>Cátia</w:t>
      </w:r>
      <w:proofErr w:type="spellEnd"/>
      <w:r w:rsidRPr="00865E23">
        <w:rPr>
          <w:rStyle w:val="ad"/>
        </w:rPr>
        <w:t xml:space="preserve"> </w:t>
      </w:r>
      <w:proofErr w:type="spellStart"/>
      <w:r w:rsidRPr="00865E23">
        <w:rPr>
          <w:rStyle w:val="ad"/>
        </w:rPr>
        <w:t>Pinho</w:t>
      </w:r>
      <w:proofErr w:type="spellEnd"/>
      <w:r w:rsidRPr="00865E23">
        <w:rPr>
          <w:rStyle w:val="ad"/>
        </w:rPr>
        <w:t xml:space="preserve">, </w:t>
      </w:r>
      <w:proofErr w:type="spellStart"/>
      <w:r w:rsidRPr="00865E23">
        <w:rPr>
          <w:rStyle w:val="ad"/>
        </w:rPr>
        <w:t>Abdelgader</w:t>
      </w:r>
      <w:proofErr w:type="spellEnd"/>
      <w:r w:rsidRPr="00865E23">
        <w:rPr>
          <w:rStyle w:val="ad"/>
        </w:rPr>
        <w:t xml:space="preserve"> M. Abdalla, Paulo P. Monteiro and António L. Teixeira</w:t>
      </w:r>
      <w:r w:rsidRPr="00865E23">
        <w:rPr>
          <w:rStyle w:val="ad"/>
          <w:rFonts w:hint="eastAsia"/>
        </w:rPr>
        <w:t>.</w:t>
      </w:r>
      <w:r w:rsidRPr="00865E23">
        <w:rPr>
          <w:rStyle w:val="ad"/>
        </w:rPr>
        <w:t xml:space="preserve"> </w:t>
      </w:r>
      <w:r w:rsidR="00A77411" w:rsidRPr="00865E23">
        <w:rPr>
          <w:rStyle w:val="ad"/>
        </w:rPr>
        <w:t>Enabling Optical Wired and Wireless Technologies for 5G and Beyond Networks</w:t>
      </w:r>
      <w:r w:rsidRPr="00865E23">
        <w:rPr>
          <w:rStyle w:val="ad"/>
          <w:rFonts w:hint="eastAsia"/>
        </w:rPr>
        <w:t>.</w:t>
      </w:r>
      <w:r w:rsidRPr="00865E23">
        <w:rPr>
          <w:rStyle w:val="ad"/>
        </w:rPr>
        <w:t xml:space="preserve"> </w:t>
      </w:r>
      <w:r w:rsidR="00A77411" w:rsidRPr="00865E23">
        <w:rPr>
          <w:rStyle w:val="ad"/>
        </w:rPr>
        <w:t>Submitted: October 18th 2018Reviewed: March 14th 2019Published: April 26th 2019</w:t>
      </w:r>
      <w:r w:rsidRPr="00865E23">
        <w:rPr>
          <w:rStyle w:val="ad"/>
          <w:rFonts w:hint="eastAsia"/>
        </w:rPr>
        <w:t>.</w:t>
      </w:r>
      <w:r w:rsidRPr="00865E23">
        <w:rPr>
          <w:rStyle w:val="ad"/>
        </w:rPr>
        <w:t xml:space="preserve"> </w:t>
      </w:r>
      <w:r w:rsidR="00A77411" w:rsidRPr="00865E23">
        <w:rPr>
          <w:rStyle w:val="ad"/>
        </w:rPr>
        <w:t>DOI: 10.5772/intechopen.85858</w:t>
      </w:r>
    </w:p>
    <w:p w14:paraId="167C20A2" w14:textId="2F3A84C7" w:rsidR="00A77411" w:rsidRPr="00865E23" w:rsidRDefault="00865E23" w:rsidP="00865E23">
      <w:pPr>
        <w:rPr>
          <w:rStyle w:val="ad"/>
        </w:rPr>
      </w:pPr>
      <w:r w:rsidRPr="00865E23">
        <w:rPr>
          <w:rStyle w:val="ad"/>
        </w:rPr>
        <w:t xml:space="preserve">8. </w:t>
      </w:r>
      <w:hyperlink r:id="rId38" w:history="1">
        <w:r w:rsidRPr="00865E23">
          <w:rPr>
            <w:rStyle w:val="ad"/>
          </w:rPr>
          <w:t>Yanan Yan</w:t>
        </w:r>
      </w:hyperlink>
      <w:r w:rsidRPr="00865E23">
        <w:rPr>
          <w:rStyle w:val="ad"/>
          <w:rFonts w:hint="eastAsia"/>
        </w:rPr>
        <w:t xml:space="preserve"> </w:t>
      </w:r>
      <w:r w:rsidRPr="00865E23">
        <w:rPr>
          <w:rStyle w:val="ad"/>
        </w:rPr>
        <w:t>.</w:t>
      </w:r>
      <w:r w:rsidR="00A77411" w:rsidRPr="00865E23">
        <w:rPr>
          <w:rStyle w:val="ad"/>
        </w:rPr>
        <w:t>Research on the Innovation Path of Logistics Formats Based on 5G Technology</w:t>
      </w:r>
    </w:p>
    <w:p w14:paraId="452446E9" w14:textId="04C98F6D" w:rsidR="00A77411" w:rsidRPr="00865E23" w:rsidRDefault="00A77411" w:rsidP="00865E23">
      <w:pPr>
        <w:rPr>
          <w:rStyle w:val="ad"/>
        </w:rPr>
      </w:pPr>
      <w:r w:rsidRPr="00865E23">
        <w:rPr>
          <w:rStyle w:val="ad"/>
        </w:rPr>
        <w:t>DOI: </w:t>
      </w:r>
      <w:hyperlink r:id="rId39" w:tgtFrame="_blank" w:history="1">
        <w:r w:rsidRPr="00865E23">
          <w:rPr>
            <w:rStyle w:val="ad"/>
          </w:rPr>
          <w:t>10.4236/ojbm.2019.74132</w:t>
        </w:r>
      </w:hyperlink>
      <w:r w:rsidRPr="00865E23">
        <w:rPr>
          <w:rStyle w:val="ad"/>
        </w:rPr>
        <w:t>, PP. 1936-1942</w:t>
      </w:r>
    </w:p>
    <w:p w14:paraId="737F9342" w14:textId="62082952" w:rsidR="008D435E" w:rsidRPr="00865E23" w:rsidRDefault="00865E23" w:rsidP="00865E23">
      <w:pPr>
        <w:rPr>
          <w:rStyle w:val="ad"/>
        </w:rPr>
      </w:pPr>
      <w:r w:rsidRPr="00865E23">
        <w:rPr>
          <w:rStyle w:val="ad"/>
        </w:rPr>
        <w:t xml:space="preserve">9. </w:t>
      </w:r>
      <w:hyperlink r:id="rId40" w:history="1">
        <w:r w:rsidRPr="00865E23">
          <w:rPr>
            <w:rStyle w:val="ad"/>
          </w:rPr>
          <w:t>Bao-Shuh Paul Lin</w:t>
        </w:r>
      </w:hyperlink>
      <w:r w:rsidRPr="00865E23">
        <w:rPr>
          <w:rStyle w:val="ad"/>
        </w:rPr>
        <w:t>,</w:t>
      </w:r>
      <w:hyperlink r:id="rId41" w:history="1">
        <w:r w:rsidRPr="00865E23">
          <w:rPr>
            <w:rStyle w:val="ad"/>
          </w:rPr>
          <w:t> Fuchun Joseph Lin</w:t>
        </w:r>
      </w:hyperlink>
      <w:r w:rsidRPr="00865E23">
        <w:rPr>
          <w:rStyle w:val="ad"/>
        </w:rPr>
        <w:t>,</w:t>
      </w:r>
      <w:hyperlink r:id="rId42" w:history="1">
        <w:r w:rsidRPr="00865E23">
          <w:rPr>
            <w:rStyle w:val="ad"/>
          </w:rPr>
          <w:t> Li-Ping Tung</w:t>
        </w:r>
      </w:hyperlink>
      <w:r w:rsidRPr="00865E23">
        <w:rPr>
          <w:rStyle w:val="ad"/>
          <w:rFonts w:hint="eastAsia"/>
        </w:rPr>
        <w:t>.</w:t>
      </w:r>
      <w:r w:rsidRPr="00865E23">
        <w:rPr>
          <w:rStyle w:val="ad"/>
        </w:rPr>
        <w:t xml:space="preserve"> </w:t>
      </w:r>
      <w:r w:rsidR="00A77411" w:rsidRPr="00865E23">
        <w:rPr>
          <w:rStyle w:val="ad"/>
        </w:rPr>
        <w:t>The Roles of 5G Mobile Broadband in the Development of IoT, Big Data, Cloud and SDN</w:t>
      </w:r>
      <w:r w:rsidRPr="00865E23">
        <w:rPr>
          <w:rStyle w:val="ad"/>
          <w:rFonts w:hint="eastAsia"/>
        </w:rPr>
        <w:t>.</w:t>
      </w:r>
      <w:r w:rsidRPr="00865E23">
        <w:rPr>
          <w:rStyle w:val="ad"/>
        </w:rPr>
        <w:t xml:space="preserve"> </w:t>
      </w:r>
      <w:r w:rsidR="00A77411" w:rsidRPr="00865E23">
        <w:rPr>
          <w:rStyle w:val="ad"/>
        </w:rPr>
        <w:t>DOI: </w:t>
      </w:r>
      <w:hyperlink r:id="rId43" w:tgtFrame="_blank" w:history="1">
        <w:r w:rsidR="00A77411" w:rsidRPr="00865E23">
          <w:rPr>
            <w:rStyle w:val="ad"/>
          </w:rPr>
          <w:t>10.4236/cn.2016.81002</w:t>
        </w:r>
      </w:hyperlink>
      <w:r w:rsidR="00A77411" w:rsidRPr="00865E23">
        <w:rPr>
          <w:rStyle w:val="ad"/>
        </w:rPr>
        <w:t>, PP. 9-21</w:t>
      </w:r>
    </w:p>
    <w:p w14:paraId="65B65AEE" w14:textId="03222C82" w:rsidR="00865E23" w:rsidRPr="00865E23" w:rsidRDefault="00865E23" w:rsidP="00865E23">
      <w:pPr>
        <w:rPr>
          <w:rStyle w:val="ad"/>
        </w:rPr>
      </w:pPr>
      <w:r w:rsidRPr="00865E23">
        <w:rPr>
          <w:rStyle w:val="ad"/>
        </w:rPr>
        <w:t xml:space="preserve">10.FU, ANMIN, SONG, JIANYE, LI, </w:t>
      </w:r>
      <w:proofErr w:type="spellStart"/>
      <w:proofErr w:type="gramStart"/>
      <w:r w:rsidRPr="00865E23">
        <w:rPr>
          <w:rStyle w:val="ad"/>
        </w:rPr>
        <w:t>SHUAI,et</w:t>
      </w:r>
      <w:proofErr w:type="spellEnd"/>
      <w:r w:rsidRPr="00865E23">
        <w:rPr>
          <w:rStyle w:val="ad"/>
        </w:rPr>
        <w:t xml:space="preserve"> al.</w:t>
      </w:r>
      <w:proofErr w:type="gramEnd"/>
      <w:r w:rsidRPr="00865E23">
        <w:rPr>
          <w:rStyle w:val="ad"/>
        </w:rPr>
        <w:t xml:space="preserve"> A privacy-preserving group authentication protocol for machine-type communication in LTE/LTE-A networks[J]. 2016,9(13).</w:t>
      </w:r>
    </w:p>
    <w:p w14:paraId="1FCB4297" w14:textId="3AADCC27" w:rsidR="00865E23" w:rsidRPr="00865E23" w:rsidRDefault="00865E23" w:rsidP="00865E23">
      <w:pPr>
        <w:rPr>
          <w:rStyle w:val="ad"/>
        </w:rPr>
      </w:pPr>
      <w:r w:rsidRPr="00865E23">
        <w:rPr>
          <w:rStyle w:val="ad"/>
        </w:rPr>
        <w:t>11</w:t>
      </w:r>
      <w:r w:rsidRPr="00865E23">
        <w:rPr>
          <w:rStyle w:val="ad"/>
          <w:rFonts w:hint="eastAsia"/>
        </w:rPr>
        <w:t>.</w:t>
      </w:r>
      <w:r w:rsidRPr="00865E23">
        <w:rPr>
          <w:rStyle w:val="ad"/>
        </w:rPr>
        <w:t>OMALA, ANYEMBE ANDREW, ROBERT, NIYIFASHA, LI, FAGEN. A Provably-Secure Transmission Scheme for Wireless Body Area Networks[J]. 2016,40(11).</w:t>
      </w:r>
    </w:p>
    <w:p w14:paraId="53C6646F" w14:textId="0F339D0D" w:rsidR="00865E23" w:rsidRPr="00865E23" w:rsidRDefault="00865E23" w:rsidP="00865E23">
      <w:pPr>
        <w:rPr>
          <w:rStyle w:val="ad"/>
        </w:rPr>
      </w:pPr>
      <w:r w:rsidRPr="00865E23">
        <w:rPr>
          <w:rStyle w:val="ad"/>
        </w:rPr>
        <w:t>12</w:t>
      </w:r>
      <w:r w:rsidRPr="00865E23">
        <w:rPr>
          <w:rStyle w:val="ad"/>
          <w:rFonts w:hint="eastAsia"/>
        </w:rPr>
        <w:t>.</w:t>
      </w:r>
      <w:r w:rsidRPr="00865E23">
        <w:rPr>
          <w:rStyle w:val="ad"/>
        </w:rPr>
        <w:t>LI, FAGEN, JIN, CHUNHUA, HAN, YANAN. Practical access control for sensor networks in the context of the Internet of Things[J]. 2016,89/90(Sep.1).</w:t>
      </w:r>
    </w:p>
    <w:p w14:paraId="7D07DE65" w14:textId="1677293E" w:rsidR="00865E23" w:rsidRPr="00865E23" w:rsidRDefault="00865E23" w:rsidP="00865E23">
      <w:pPr>
        <w:rPr>
          <w:rStyle w:val="ad"/>
        </w:rPr>
      </w:pPr>
      <w:r w:rsidRPr="00865E23">
        <w:rPr>
          <w:rStyle w:val="ad"/>
        </w:rPr>
        <w:t xml:space="preserve">13.LI, FAGEN, JIN, CHUNHUA, HAN, YANAN. Practical </w:t>
      </w:r>
      <w:proofErr w:type="spellStart"/>
      <w:r w:rsidRPr="00865E23">
        <w:rPr>
          <w:rStyle w:val="ad"/>
        </w:rPr>
        <w:t>Signcryption</w:t>
      </w:r>
      <w:proofErr w:type="spellEnd"/>
      <w:r w:rsidRPr="00865E23">
        <w:rPr>
          <w:rStyle w:val="ad"/>
        </w:rPr>
        <w:t xml:space="preserve"> for Secure Communication of Wireless Sensor Networks[J]. 2016,89(4).</w:t>
      </w:r>
    </w:p>
    <w:p w14:paraId="31EBD45C" w14:textId="2D461A7B" w:rsidR="00865E23" w:rsidRPr="00865E23" w:rsidRDefault="00865E23" w:rsidP="00865E23">
      <w:pPr>
        <w:rPr>
          <w:rStyle w:val="ad"/>
        </w:rPr>
      </w:pPr>
      <w:r w:rsidRPr="00865E23">
        <w:rPr>
          <w:rStyle w:val="ad"/>
        </w:rPr>
        <w:t xml:space="preserve">14.HUGO TULLBERG, PETAR POPOVSKI, ZEXIAN </w:t>
      </w:r>
      <w:proofErr w:type="spellStart"/>
      <w:proofErr w:type="gramStart"/>
      <w:r w:rsidRPr="00865E23">
        <w:rPr>
          <w:rStyle w:val="ad"/>
        </w:rPr>
        <w:t>LI,et</w:t>
      </w:r>
      <w:proofErr w:type="spellEnd"/>
      <w:r w:rsidRPr="00865E23">
        <w:rPr>
          <w:rStyle w:val="ad"/>
        </w:rPr>
        <w:t xml:space="preserve"> al.</w:t>
      </w:r>
      <w:proofErr w:type="gramEnd"/>
      <w:r w:rsidRPr="00865E23">
        <w:rPr>
          <w:rStyle w:val="ad"/>
        </w:rPr>
        <w:t xml:space="preserve"> The METIS 5G System Concept: Meeting the 5G Requirements[J]. IEEE Communications Magazine,</w:t>
      </w:r>
      <w:proofErr w:type="gramStart"/>
      <w:r w:rsidRPr="00865E23">
        <w:rPr>
          <w:rStyle w:val="ad"/>
        </w:rPr>
        <w:t>2016,(</w:t>
      </w:r>
      <w:proofErr w:type="gramEnd"/>
      <w:r w:rsidRPr="00865E23">
        <w:rPr>
          <w:rStyle w:val="ad"/>
        </w:rPr>
        <w:t>12).</w:t>
      </w:r>
    </w:p>
    <w:p w14:paraId="3F3E9714" w14:textId="14FA2F7A" w:rsidR="00865E23" w:rsidRPr="00865E23" w:rsidRDefault="00865E23" w:rsidP="00865E23">
      <w:pPr>
        <w:rPr>
          <w:rStyle w:val="ad"/>
        </w:rPr>
      </w:pPr>
      <w:r w:rsidRPr="00865E23">
        <w:rPr>
          <w:rStyle w:val="ad"/>
        </w:rPr>
        <w:t xml:space="preserve">15.DUAN, XIAOYU, WANG, XIANBIN. Authentication Handover and Privacy Protection in 5G </w:t>
      </w:r>
      <w:proofErr w:type="spellStart"/>
      <w:r w:rsidRPr="00865E23">
        <w:rPr>
          <w:rStyle w:val="ad"/>
        </w:rPr>
        <w:t>HetNets</w:t>
      </w:r>
      <w:proofErr w:type="spellEnd"/>
      <w:r w:rsidRPr="00865E23">
        <w:rPr>
          <w:rStyle w:val="ad"/>
        </w:rPr>
        <w:t xml:space="preserve"> Using Software-Defined Networking[J]. 2015,53(4).</w:t>
      </w:r>
    </w:p>
    <w:p w14:paraId="5F36A2F2" w14:textId="33CA37E8" w:rsidR="00865E23" w:rsidRPr="00865E23" w:rsidRDefault="00865E23" w:rsidP="00865E23">
      <w:pPr>
        <w:rPr>
          <w:rStyle w:val="ad"/>
        </w:rPr>
      </w:pPr>
      <w:r w:rsidRPr="00865E23">
        <w:rPr>
          <w:rStyle w:val="ad"/>
        </w:rPr>
        <w:t xml:space="preserve">16.OSSEIRAN, AFIF, BOCCARDI, FEDERICO, BRAUN, </w:t>
      </w:r>
      <w:proofErr w:type="spellStart"/>
      <w:proofErr w:type="gramStart"/>
      <w:r w:rsidRPr="00865E23">
        <w:rPr>
          <w:rStyle w:val="ad"/>
        </w:rPr>
        <w:t>VOLKER,et</w:t>
      </w:r>
      <w:proofErr w:type="spellEnd"/>
      <w:r w:rsidRPr="00865E23">
        <w:rPr>
          <w:rStyle w:val="ad"/>
        </w:rPr>
        <w:t xml:space="preserve"> al.</w:t>
      </w:r>
      <w:proofErr w:type="gramEnd"/>
      <w:r w:rsidRPr="00865E23">
        <w:rPr>
          <w:rStyle w:val="ad"/>
        </w:rPr>
        <w:t xml:space="preserve"> Scenarios for 5G Mobile and Wireless Communications: The Vision of the METIS Project[J]. 2014,52(5).</w:t>
      </w:r>
    </w:p>
    <w:p w14:paraId="4E15FF18" w14:textId="3301C09E" w:rsidR="00865E23" w:rsidRPr="00865E23" w:rsidRDefault="00865E23" w:rsidP="00865E23">
      <w:pPr>
        <w:rPr>
          <w:rStyle w:val="ad"/>
        </w:rPr>
      </w:pPr>
      <w:r w:rsidRPr="00865E23">
        <w:rPr>
          <w:rStyle w:val="ad"/>
        </w:rPr>
        <w:t>17.CHEN, SHANZHI, ZHAO, JIAN, PENG, YING. The Development of Td-</w:t>
      </w:r>
      <w:proofErr w:type="spellStart"/>
      <w:r w:rsidRPr="00865E23">
        <w:rPr>
          <w:rStyle w:val="ad"/>
        </w:rPr>
        <w:t>Scdma</w:t>
      </w:r>
      <w:proofErr w:type="spellEnd"/>
      <w:r w:rsidRPr="00865E23">
        <w:rPr>
          <w:rStyle w:val="ad"/>
        </w:rPr>
        <w:t xml:space="preserve"> 3G to Td-LTE-Advanced 4G from 1998 to 2013[J]. 2014,21(6).</w:t>
      </w:r>
    </w:p>
    <w:p w14:paraId="3CE82C1D" w14:textId="6D9F039F" w:rsidR="00865E23" w:rsidRPr="00865E23" w:rsidRDefault="00865E23" w:rsidP="00865E23">
      <w:pPr>
        <w:rPr>
          <w:rStyle w:val="ad"/>
        </w:rPr>
      </w:pPr>
      <w:r w:rsidRPr="00865E23">
        <w:rPr>
          <w:rStyle w:val="ad"/>
        </w:rPr>
        <w:t xml:space="preserve">18.BOCCARDI, FEDERICO, HEATH, ROBERT W., JR., LOZANO, </w:t>
      </w:r>
      <w:proofErr w:type="spellStart"/>
      <w:proofErr w:type="gramStart"/>
      <w:r w:rsidRPr="00865E23">
        <w:rPr>
          <w:rStyle w:val="ad"/>
        </w:rPr>
        <w:t>ANGEL,et</w:t>
      </w:r>
      <w:proofErr w:type="spellEnd"/>
      <w:r w:rsidRPr="00865E23">
        <w:rPr>
          <w:rStyle w:val="ad"/>
        </w:rPr>
        <w:t xml:space="preserve"> al.</w:t>
      </w:r>
      <w:proofErr w:type="gramEnd"/>
      <w:r w:rsidRPr="00865E23">
        <w:rPr>
          <w:rStyle w:val="ad"/>
        </w:rPr>
        <w:t xml:space="preserve"> Five Disruptive Technology Directions for 5G[J]. 2014,52(2).</w:t>
      </w:r>
    </w:p>
    <w:p w14:paraId="6E260AF3" w14:textId="3E9D5FC3" w:rsidR="00865E23" w:rsidRPr="00865E23" w:rsidRDefault="00865E23" w:rsidP="00865E23">
      <w:pPr>
        <w:rPr>
          <w:rStyle w:val="ad"/>
        </w:rPr>
      </w:pPr>
      <w:r w:rsidRPr="00865E23">
        <w:rPr>
          <w:rStyle w:val="ad"/>
        </w:rPr>
        <w:t xml:space="preserve">19.LI, F., </w:t>
      </w:r>
      <w:proofErr w:type="spellStart"/>
      <w:proofErr w:type="gramStart"/>
      <w:r w:rsidRPr="00865E23">
        <w:rPr>
          <w:rStyle w:val="ad"/>
        </w:rPr>
        <w:t>ZHANG,et</w:t>
      </w:r>
      <w:proofErr w:type="spellEnd"/>
      <w:r w:rsidRPr="00865E23">
        <w:rPr>
          <w:rStyle w:val="ad"/>
        </w:rPr>
        <w:t xml:space="preserve"> al.</w:t>
      </w:r>
      <w:proofErr w:type="gramEnd"/>
      <w:r w:rsidRPr="00865E23">
        <w:rPr>
          <w:rStyle w:val="ad"/>
        </w:rPr>
        <w:t xml:space="preserve"> Efficient </w:t>
      </w:r>
      <w:proofErr w:type="spellStart"/>
      <w:r w:rsidRPr="00865E23">
        <w:rPr>
          <w:rStyle w:val="ad"/>
        </w:rPr>
        <w:t>Signcryption</w:t>
      </w:r>
      <w:proofErr w:type="spellEnd"/>
      <w:r w:rsidRPr="00865E23">
        <w:rPr>
          <w:rStyle w:val="ad"/>
        </w:rPr>
        <w:t xml:space="preserve"> for Heterogeneous Systems[J]. 2013,7(3).</w:t>
      </w:r>
    </w:p>
    <w:p w14:paraId="472BB77B" w14:textId="77777777" w:rsidR="008D435E" w:rsidRDefault="008D435E"/>
    <w:sectPr w:rsidR="008D435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02746" w14:textId="77777777" w:rsidR="006C6111" w:rsidRDefault="006C6111" w:rsidP="00BA2CA4">
      <w:r>
        <w:separator/>
      </w:r>
    </w:p>
  </w:endnote>
  <w:endnote w:type="continuationSeparator" w:id="0">
    <w:p w14:paraId="5F15A4F4" w14:textId="77777777" w:rsidR="006C6111" w:rsidRDefault="006C6111" w:rsidP="00BA2C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EE58C9" w14:textId="77777777" w:rsidR="006C6111" w:rsidRDefault="006C6111" w:rsidP="00BA2CA4">
      <w:r>
        <w:separator/>
      </w:r>
    </w:p>
  </w:footnote>
  <w:footnote w:type="continuationSeparator" w:id="0">
    <w:p w14:paraId="50E9BC53" w14:textId="77777777" w:rsidR="006C6111" w:rsidRDefault="006C6111" w:rsidP="00BA2C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570D0"/>
    <w:multiLevelType w:val="hybridMultilevel"/>
    <w:tmpl w:val="6C88F584"/>
    <w:lvl w:ilvl="0" w:tplc="04090001">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3AA0715"/>
    <w:multiLevelType w:val="hybridMultilevel"/>
    <w:tmpl w:val="C40C87EA"/>
    <w:lvl w:ilvl="0" w:tplc="4EF0C3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7332702"/>
    <w:multiLevelType w:val="multilevel"/>
    <w:tmpl w:val="42D2C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D7676D"/>
    <w:multiLevelType w:val="hybridMultilevel"/>
    <w:tmpl w:val="14BA7DD8"/>
    <w:lvl w:ilvl="0" w:tplc="4EF0C3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60417CE"/>
    <w:multiLevelType w:val="hybridMultilevel"/>
    <w:tmpl w:val="CDEC4BE8"/>
    <w:lvl w:ilvl="0" w:tplc="87261B6E">
      <w:start w:val="1"/>
      <w:numFmt w:val="bullet"/>
      <w:lvlText w:val="•"/>
      <w:lvlJc w:val="left"/>
      <w:pPr>
        <w:ind w:left="1080" w:firstLine="0"/>
      </w:pPr>
      <w:rPr>
        <w:rFonts w:ascii="Arial" w:eastAsia="Arial" w:hAnsi="Arial" w:cs="Arial"/>
        <w:b w:val="0"/>
        <w:i w:val="0"/>
        <w:strike w:val="0"/>
        <w:dstrike w:val="0"/>
        <w:color w:val="1F497D"/>
        <w:sz w:val="24"/>
        <w:szCs w:val="24"/>
        <w:u w:val="none" w:color="000000"/>
        <w:effect w:val="none"/>
        <w:bdr w:val="none" w:sz="0" w:space="0" w:color="auto" w:frame="1"/>
        <w:vertAlign w:val="baseline"/>
      </w:rPr>
    </w:lvl>
    <w:lvl w:ilvl="1" w:tplc="C5A0443C">
      <w:start w:val="1"/>
      <w:numFmt w:val="bullet"/>
      <w:lvlText w:val="o"/>
      <w:lvlJc w:val="left"/>
      <w:pPr>
        <w:ind w:left="166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2" w:tplc="27A2FB76">
      <w:start w:val="1"/>
      <w:numFmt w:val="bullet"/>
      <w:lvlText w:val="▪"/>
      <w:lvlJc w:val="left"/>
      <w:pPr>
        <w:ind w:left="238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3" w:tplc="78CEFDE8">
      <w:start w:val="1"/>
      <w:numFmt w:val="bullet"/>
      <w:lvlText w:val="•"/>
      <w:lvlJc w:val="left"/>
      <w:pPr>
        <w:ind w:left="3109" w:firstLine="0"/>
      </w:pPr>
      <w:rPr>
        <w:rFonts w:ascii="Arial" w:eastAsia="Arial" w:hAnsi="Arial" w:cs="Arial"/>
        <w:b w:val="0"/>
        <w:i w:val="0"/>
        <w:strike w:val="0"/>
        <w:dstrike w:val="0"/>
        <w:color w:val="1F497D"/>
        <w:sz w:val="24"/>
        <w:szCs w:val="24"/>
        <w:u w:val="none" w:color="000000"/>
        <w:effect w:val="none"/>
        <w:bdr w:val="none" w:sz="0" w:space="0" w:color="auto" w:frame="1"/>
        <w:vertAlign w:val="baseline"/>
      </w:rPr>
    </w:lvl>
    <w:lvl w:ilvl="4" w:tplc="4C7EDCC0">
      <w:start w:val="1"/>
      <w:numFmt w:val="bullet"/>
      <w:lvlText w:val="o"/>
      <w:lvlJc w:val="left"/>
      <w:pPr>
        <w:ind w:left="382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5" w:tplc="49E2E5EA">
      <w:start w:val="1"/>
      <w:numFmt w:val="bullet"/>
      <w:lvlText w:val="▪"/>
      <w:lvlJc w:val="left"/>
      <w:pPr>
        <w:ind w:left="454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6" w:tplc="FC5285EA">
      <w:start w:val="1"/>
      <w:numFmt w:val="bullet"/>
      <w:lvlText w:val="•"/>
      <w:lvlJc w:val="left"/>
      <w:pPr>
        <w:ind w:left="5269" w:firstLine="0"/>
      </w:pPr>
      <w:rPr>
        <w:rFonts w:ascii="Arial" w:eastAsia="Arial" w:hAnsi="Arial" w:cs="Arial"/>
        <w:b w:val="0"/>
        <w:i w:val="0"/>
        <w:strike w:val="0"/>
        <w:dstrike w:val="0"/>
        <w:color w:val="1F497D"/>
        <w:sz w:val="24"/>
        <w:szCs w:val="24"/>
        <w:u w:val="none" w:color="000000"/>
        <w:effect w:val="none"/>
        <w:bdr w:val="none" w:sz="0" w:space="0" w:color="auto" w:frame="1"/>
        <w:vertAlign w:val="baseline"/>
      </w:rPr>
    </w:lvl>
    <w:lvl w:ilvl="7" w:tplc="E2E05D04">
      <w:start w:val="1"/>
      <w:numFmt w:val="bullet"/>
      <w:lvlText w:val="o"/>
      <w:lvlJc w:val="left"/>
      <w:pPr>
        <w:ind w:left="598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8" w:tplc="C366D1B6">
      <w:start w:val="1"/>
      <w:numFmt w:val="bullet"/>
      <w:lvlText w:val="▪"/>
      <w:lvlJc w:val="left"/>
      <w:pPr>
        <w:ind w:left="670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abstractNum>
  <w:abstractNum w:abstractNumId="5" w15:restartNumberingAfterBreak="0">
    <w:nsid w:val="26425D58"/>
    <w:multiLevelType w:val="multilevel"/>
    <w:tmpl w:val="A49A1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03A9D"/>
    <w:multiLevelType w:val="hybridMultilevel"/>
    <w:tmpl w:val="CB4CB20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2E5C385F"/>
    <w:multiLevelType w:val="hybridMultilevel"/>
    <w:tmpl w:val="A8B262CC"/>
    <w:lvl w:ilvl="0" w:tplc="4EF0C302">
      <w:start w:val="1"/>
      <w:numFmt w:val="decimal"/>
      <w:lvlText w:val="%1."/>
      <w:lvlJc w:val="left"/>
      <w:pPr>
        <w:ind w:left="1080" w:firstLine="0"/>
      </w:pPr>
      <w:rPr>
        <w:rFonts w:hint="default"/>
        <w:b w:val="0"/>
        <w:i w:val="0"/>
        <w:strike w:val="0"/>
        <w:dstrike w:val="0"/>
        <w:color w:val="1F497D"/>
        <w:sz w:val="24"/>
        <w:szCs w:val="24"/>
        <w:u w:val="none" w:color="000000"/>
        <w:effect w:val="none"/>
        <w:bdr w:val="none" w:sz="0" w:space="0" w:color="auto" w:frame="1"/>
        <w:vertAlign w:val="baseline"/>
      </w:rPr>
    </w:lvl>
    <w:lvl w:ilvl="1" w:tplc="C5A0443C">
      <w:start w:val="1"/>
      <w:numFmt w:val="bullet"/>
      <w:lvlText w:val="o"/>
      <w:lvlJc w:val="left"/>
      <w:pPr>
        <w:ind w:left="166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2" w:tplc="27A2FB76">
      <w:start w:val="1"/>
      <w:numFmt w:val="bullet"/>
      <w:lvlText w:val="▪"/>
      <w:lvlJc w:val="left"/>
      <w:pPr>
        <w:ind w:left="238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3" w:tplc="78CEFDE8">
      <w:start w:val="1"/>
      <w:numFmt w:val="bullet"/>
      <w:lvlText w:val="•"/>
      <w:lvlJc w:val="left"/>
      <w:pPr>
        <w:ind w:left="3109" w:firstLine="0"/>
      </w:pPr>
      <w:rPr>
        <w:rFonts w:ascii="Arial" w:eastAsia="Arial" w:hAnsi="Arial" w:cs="Arial"/>
        <w:b w:val="0"/>
        <w:i w:val="0"/>
        <w:strike w:val="0"/>
        <w:dstrike w:val="0"/>
        <w:color w:val="1F497D"/>
        <w:sz w:val="24"/>
        <w:szCs w:val="24"/>
        <w:u w:val="none" w:color="000000"/>
        <w:effect w:val="none"/>
        <w:bdr w:val="none" w:sz="0" w:space="0" w:color="auto" w:frame="1"/>
        <w:vertAlign w:val="baseline"/>
      </w:rPr>
    </w:lvl>
    <w:lvl w:ilvl="4" w:tplc="4C7EDCC0">
      <w:start w:val="1"/>
      <w:numFmt w:val="bullet"/>
      <w:lvlText w:val="o"/>
      <w:lvlJc w:val="left"/>
      <w:pPr>
        <w:ind w:left="382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5" w:tplc="49E2E5EA">
      <w:start w:val="1"/>
      <w:numFmt w:val="bullet"/>
      <w:lvlText w:val="▪"/>
      <w:lvlJc w:val="left"/>
      <w:pPr>
        <w:ind w:left="454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6" w:tplc="FC5285EA">
      <w:start w:val="1"/>
      <w:numFmt w:val="bullet"/>
      <w:lvlText w:val="•"/>
      <w:lvlJc w:val="left"/>
      <w:pPr>
        <w:ind w:left="5269" w:firstLine="0"/>
      </w:pPr>
      <w:rPr>
        <w:rFonts w:ascii="Arial" w:eastAsia="Arial" w:hAnsi="Arial" w:cs="Arial"/>
        <w:b w:val="0"/>
        <w:i w:val="0"/>
        <w:strike w:val="0"/>
        <w:dstrike w:val="0"/>
        <w:color w:val="1F497D"/>
        <w:sz w:val="24"/>
        <w:szCs w:val="24"/>
        <w:u w:val="none" w:color="000000"/>
        <w:effect w:val="none"/>
        <w:bdr w:val="none" w:sz="0" w:space="0" w:color="auto" w:frame="1"/>
        <w:vertAlign w:val="baseline"/>
      </w:rPr>
    </w:lvl>
    <w:lvl w:ilvl="7" w:tplc="E2E05D04">
      <w:start w:val="1"/>
      <w:numFmt w:val="bullet"/>
      <w:lvlText w:val="o"/>
      <w:lvlJc w:val="left"/>
      <w:pPr>
        <w:ind w:left="598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lvl w:ilvl="8" w:tplc="C366D1B6">
      <w:start w:val="1"/>
      <w:numFmt w:val="bullet"/>
      <w:lvlText w:val="▪"/>
      <w:lvlJc w:val="left"/>
      <w:pPr>
        <w:ind w:left="6709" w:firstLine="0"/>
      </w:pPr>
      <w:rPr>
        <w:rFonts w:ascii="Segoe UI Symbol" w:eastAsia="Segoe UI Symbol" w:hAnsi="Segoe UI Symbol" w:cs="Segoe UI Symbol"/>
        <w:b w:val="0"/>
        <w:i w:val="0"/>
        <w:strike w:val="0"/>
        <w:dstrike w:val="0"/>
        <w:color w:val="1F497D"/>
        <w:sz w:val="24"/>
        <w:szCs w:val="24"/>
        <w:u w:val="none" w:color="000000"/>
        <w:effect w:val="none"/>
        <w:bdr w:val="none" w:sz="0" w:space="0" w:color="auto" w:frame="1"/>
        <w:vertAlign w:val="baseline"/>
      </w:rPr>
    </w:lvl>
  </w:abstractNum>
  <w:abstractNum w:abstractNumId="8" w15:restartNumberingAfterBreak="0">
    <w:nsid w:val="332552CA"/>
    <w:multiLevelType w:val="hybridMultilevel"/>
    <w:tmpl w:val="918293A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ADE152E"/>
    <w:multiLevelType w:val="hybridMultilevel"/>
    <w:tmpl w:val="558067F8"/>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45BE4304"/>
    <w:multiLevelType w:val="hybridMultilevel"/>
    <w:tmpl w:val="4852C49C"/>
    <w:lvl w:ilvl="0" w:tplc="04090001">
      <w:start w:val="1"/>
      <w:numFmt w:val="bullet"/>
      <w:lvlText w:val=""/>
      <w:lvlJc w:val="left"/>
      <w:pPr>
        <w:ind w:left="940" w:hanging="420"/>
      </w:pPr>
      <w:rPr>
        <w:rFonts w:ascii="Wingdings" w:hAnsi="Wingdings" w:hint="default"/>
      </w:rPr>
    </w:lvl>
    <w:lvl w:ilvl="1" w:tplc="04090003" w:tentative="1">
      <w:start w:val="1"/>
      <w:numFmt w:val="bullet"/>
      <w:lvlText w:val=""/>
      <w:lvlJc w:val="left"/>
      <w:pPr>
        <w:ind w:left="1360" w:hanging="420"/>
      </w:pPr>
      <w:rPr>
        <w:rFonts w:ascii="Wingdings" w:hAnsi="Wingdings" w:hint="default"/>
      </w:rPr>
    </w:lvl>
    <w:lvl w:ilvl="2" w:tplc="04090005" w:tentative="1">
      <w:start w:val="1"/>
      <w:numFmt w:val="bullet"/>
      <w:lvlText w:val=""/>
      <w:lvlJc w:val="left"/>
      <w:pPr>
        <w:ind w:left="1780" w:hanging="420"/>
      </w:pPr>
      <w:rPr>
        <w:rFonts w:ascii="Wingdings" w:hAnsi="Wingdings" w:hint="default"/>
      </w:rPr>
    </w:lvl>
    <w:lvl w:ilvl="3" w:tplc="04090001" w:tentative="1">
      <w:start w:val="1"/>
      <w:numFmt w:val="bullet"/>
      <w:lvlText w:val=""/>
      <w:lvlJc w:val="left"/>
      <w:pPr>
        <w:ind w:left="2200" w:hanging="420"/>
      </w:pPr>
      <w:rPr>
        <w:rFonts w:ascii="Wingdings" w:hAnsi="Wingdings" w:hint="default"/>
      </w:rPr>
    </w:lvl>
    <w:lvl w:ilvl="4" w:tplc="04090003" w:tentative="1">
      <w:start w:val="1"/>
      <w:numFmt w:val="bullet"/>
      <w:lvlText w:val=""/>
      <w:lvlJc w:val="left"/>
      <w:pPr>
        <w:ind w:left="2620" w:hanging="420"/>
      </w:pPr>
      <w:rPr>
        <w:rFonts w:ascii="Wingdings" w:hAnsi="Wingdings" w:hint="default"/>
      </w:rPr>
    </w:lvl>
    <w:lvl w:ilvl="5" w:tplc="04090005" w:tentative="1">
      <w:start w:val="1"/>
      <w:numFmt w:val="bullet"/>
      <w:lvlText w:val=""/>
      <w:lvlJc w:val="left"/>
      <w:pPr>
        <w:ind w:left="3040" w:hanging="420"/>
      </w:pPr>
      <w:rPr>
        <w:rFonts w:ascii="Wingdings" w:hAnsi="Wingdings" w:hint="default"/>
      </w:rPr>
    </w:lvl>
    <w:lvl w:ilvl="6" w:tplc="04090001" w:tentative="1">
      <w:start w:val="1"/>
      <w:numFmt w:val="bullet"/>
      <w:lvlText w:val=""/>
      <w:lvlJc w:val="left"/>
      <w:pPr>
        <w:ind w:left="3460" w:hanging="420"/>
      </w:pPr>
      <w:rPr>
        <w:rFonts w:ascii="Wingdings" w:hAnsi="Wingdings" w:hint="default"/>
      </w:rPr>
    </w:lvl>
    <w:lvl w:ilvl="7" w:tplc="04090003" w:tentative="1">
      <w:start w:val="1"/>
      <w:numFmt w:val="bullet"/>
      <w:lvlText w:val=""/>
      <w:lvlJc w:val="left"/>
      <w:pPr>
        <w:ind w:left="3880" w:hanging="420"/>
      </w:pPr>
      <w:rPr>
        <w:rFonts w:ascii="Wingdings" w:hAnsi="Wingdings" w:hint="default"/>
      </w:rPr>
    </w:lvl>
    <w:lvl w:ilvl="8" w:tplc="04090005" w:tentative="1">
      <w:start w:val="1"/>
      <w:numFmt w:val="bullet"/>
      <w:lvlText w:val=""/>
      <w:lvlJc w:val="left"/>
      <w:pPr>
        <w:ind w:left="4300" w:hanging="420"/>
      </w:pPr>
      <w:rPr>
        <w:rFonts w:ascii="Wingdings" w:hAnsi="Wingdings" w:hint="default"/>
      </w:rPr>
    </w:lvl>
  </w:abstractNum>
  <w:abstractNum w:abstractNumId="11" w15:restartNumberingAfterBreak="0">
    <w:nsid w:val="4B5C5705"/>
    <w:multiLevelType w:val="hybridMultilevel"/>
    <w:tmpl w:val="57F0FD90"/>
    <w:lvl w:ilvl="0" w:tplc="4EF0C302">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56913B7C"/>
    <w:multiLevelType w:val="hybridMultilevel"/>
    <w:tmpl w:val="CDCA66A4"/>
    <w:lvl w:ilvl="0" w:tplc="DA14C6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C99181E"/>
    <w:multiLevelType w:val="hybridMultilevel"/>
    <w:tmpl w:val="C1324548"/>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67D77754"/>
    <w:multiLevelType w:val="hybridMultilevel"/>
    <w:tmpl w:val="0CEAEF9C"/>
    <w:lvl w:ilvl="0" w:tplc="0ACA27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6B643453"/>
    <w:multiLevelType w:val="hybridMultilevel"/>
    <w:tmpl w:val="29423660"/>
    <w:lvl w:ilvl="0" w:tplc="4EF0C3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6E840078"/>
    <w:multiLevelType w:val="hybridMultilevel"/>
    <w:tmpl w:val="20640230"/>
    <w:lvl w:ilvl="0" w:tplc="E65030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709700C"/>
    <w:multiLevelType w:val="hybridMultilevel"/>
    <w:tmpl w:val="1728E18A"/>
    <w:lvl w:ilvl="0" w:tplc="7BAAA9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773464B5"/>
    <w:multiLevelType w:val="hybridMultilevel"/>
    <w:tmpl w:val="CD62E4DA"/>
    <w:lvl w:ilvl="0" w:tplc="002631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7C4E7E2E"/>
    <w:multiLevelType w:val="hybridMultilevel"/>
    <w:tmpl w:val="B4084F9E"/>
    <w:lvl w:ilvl="0" w:tplc="2A2403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2"/>
  </w:num>
  <w:num w:numId="2">
    <w:abstractNumId w:val="14"/>
  </w:num>
  <w:num w:numId="3">
    <w:abstractNumId w:val="19"/>
  </w:num>
  <w:num w:numId="4">
    <w:abstractNumId w:val="16"/>
  </w:num>
  <w:num w:numId="5">
    <w:abstractNumId w:val="4"/>
  </w:num>
  <w:num w:numId="6">
    <w:abstractNumId w:val="2"/>
  </w:num>
  <w:num w:numId="7">
    <w:abstractNumId w:val="10"/>
  </w:num>
  <w:num w:numId="8">
    <w:abstractNumId w:val="5"/>
  </w:num>
  <w:num w:numId="9">
    <w:abstractNumId w:val="18"/>
  </w:num>
  <w:num w:numId="10">
    <w:abstractNumId w:val="17"/>
  </w:num>
  <w:num w:numId="11">
    <w:abstractNumId w:val="1"/>
  </w:num>
  <w:num w:numId="12">
    <w:abstractNumId w:val="13"/>
  </w:num>
  <w:num w:numId="13">
    <w:abstractNumId w:val="9"/>
  </w:num>
  <w:num w:numId="14">
    <w:abstractNumId w:val="6"/>
  </w:num>
  <w:num w:numId="15">
    <w:abstractNumId w:val="8"/>
  </w:num>
  <w:num w:numId="16">
    <w:abstractNumId w:val="11"/>
  </w:num>
  <w:num w:numId="17">
    <w:abstractNumId w:val="4"/>
  </w:num>
  <w:num w:numId="18">
    <w:abstractNumId w:val="7"/>
  </w:num>
  <w:num w:numId="19">
    <w:abstractNumId w:val="15"/>
  </w:num>
  <w:num w:numId="20">
    <w:abstractNumId w:val="3"/>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797"/>
    <w:rsid w:val="000D2DBC"/>
    <w:rsid w:val="000D6E18"/>
    <w:rsid w:val="00185463"/>
    <w:rsid w:val="00247B7C"/>
    <w:rsid w:val="00292E75"/>
    <w:rsid w:val="002C69B1"/>
    <w:rsid w:val="002F1C62"/>
    <w:rsid w:val="002F7BFF"/>
    <w:rsid w:val="00332487"/>
    <w:rsid w:val="00367476"/>
    <w:rsid w:val="003858BD"/>
    <w:rsid w:val="00417C8A"/>
    <w:rsid w:val="00470BBE"/>
    <w:rsid w:val="00490083"/>
    <w:rsid w:val="004D25D5"/>
    <w:rsid w:val="005262DF"/>
    <w:rsid w:val="00532EF3"/>
    <w:rsid w:val="00573B64"/>
    <w:rsid w:val="005E5E90"/>
    <w:rsid w:val="005F2025"/>
    <w:rsid w:val="006A070B"/>
    <w:rsid w:val="006C6111"/>
    <w:rsid w:val="007418FA"/>
    <w:rsid w:val="00741A24"/>
    <w:rsid w:val="007B16BC"/>
    <w:rsid w:val="00832EAE"/>
    <w:rsid w:val="00862EF3"/>
    <w:rsid w:val="00865E23"/>
    <w:rsid w:val="008C2A49"/>
    <w:rsid w:val="008D435E"/>
    <w:rsid w:val="0094247C"/>
    <w:rsid w:val="00A0515D"/>
    <w:rsid w:val="00A551B2"/>
    <w:rsid w:val="00A77411"/>
    <w:rsid w:val="00AB7956"/>
    <w:rsid w:val="00B20C79"/>
    <w:rsid w:val="00B3700E"/>
    <w:rsid w:val="00B81F9B"/>
    <w:rsid w:val="00BA2CA4"/>
    <w:rsid w:val="00C62398"/>
    <w:rsid w:val="00C750A4"/>
    <w:rsid w:val="00C774E3"/>
    <w:rsid w:val="00D2689A"/>
    <w:rsid w:val="00D5353E"/>
    <w:rsid w:val="00D70AAA"/>
    <w:rsid w:val="00D902F1"/>
    <w:rsid w:val="00DA3797"/>
    <w:rsid w:val="00DC71C6"/>
    <w:rsid w:val="00E5607D"/>
    <w:rsid w:val="00E719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7C3FB3"/>
  <w15:chartTrackingRefBased/>
  <w15:docId w15:val="{AD9A584E-3AA5-42D6-B11E-3D8A33E87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750A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750A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D2689A"/>
    <w:pPr>
      <w:keepNext/>
      <w:keepLines/>
      <w:spacing w:before="260" w:after="260" w:line="416" w:lineRule="auto"/>
      <w:outlineLvl w:val="2"/>
    </w:pPr>
    <w:rPr>
      <w:bCs/>
      <w:i/>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D435E"/>
    <w:pPr>
      <w:ind w:firstLineChars="200" w:firstLine="420"/>
    </w:pPr>
  </w:style>
  <w:style w:type="character" w:customStyle="1" w:styleId="10">
    <w:name w:val="标题 1 字符"/>
    <w:basedOn w:val="a0"/>
    <w:link w:val="1"/>
    <w:uiPriority w:val="9"/>
    <w:rsid w:val="00C750A4"/>
    <w:rPr>
      <w:b/>
      <w:bCs/>
      <w:kern w:val="44"/>
      <w:sz w:val="44"/>
      <w:szCs w:val="44"/>
    </w:rPr>
  </w:style>
  <w:style w:type="character" w:customStyle="1" w:styleId="20">
    <w:name w:val="标题 2 字符"/>
    <w:basedOn w:val="a0"/>
    <w:link w:val="2"/>
    <w:uiPriority w:val="9"/>
    <w:rsid w:val="00C750A4"/>
    <w:rPr>
      <w:rFonts w:asciiTheme="majorHAnsi" w:eastAsiaTheme="majorEastAsia" w:hAnsiTheme="majorHAnsi" w:cstheme="majorBidi"/>
      <w:b/>
      <w:bCs/>
      <w:sz w:val="32"/>
      <w:szCs w:val="32"/>
    </w:rPr>
  </w:style>
  <w:style w:type="paragraph" w:styleId="a4">
    <w:name w:val="header"/>
    <w:basedOn w:val="a"/>
    <w:link w:val="a5"/>
    <w:uiPriority w:val="99"/>
    <w:unhideWhenUsed/>
    <w:rsid w:val="00BA2CA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BA2CA4"/>
    <w:rPr>
      <w:sz w:val="18"/>
      <w:szCs w:val="18"/>
    </w:rPr>
  </w:style>
  <w:style w:type="paragraph" w:styleId="a6">
    <w:name w:val="footer"/>
    <w:basedOn w:val="a"/>
    <w:link w:val="a7"/>
    <w:uiPriority w:val="99"/>
    <w:unhideWhenUsed/>
    <w:rsid w:val="00BA2CA4"/>
    <w:pPr>
      <w:tabs>
        <w:tab w:val="center" w:pos="4153"/>
        <w:tab w:val="right" w:pos="8306"/>
      </w:tabs>
      <w:snapToGrid w:val="0"/>
      <w:jc w:val="left"/>
    </w:pPr>
    <w:rPr>
      <w:sz w:val="18"/>
      <w:szCs w:val="18"/>
    </w:rPr>
  </w:style>
  <w:style w:type="character" w:customStyle="1" w:styleId="a7">
    <w:name w:val="页脚 字符"/>
    <w:basedOn w:val="a0"/>
    <w:link w:val="a6"/>
    <w:uiPriority w:val="99"/>
    <w:rsid w:val="00BA2CA4"/>
    <w:rPr>
      <w:sz w:val="18"/>
      <w:szCs w:val="18"/>
    </w:rPr>
  </w:style>
  <w:style w:type="character" w:styleId="a8">
    <w:name w:val="Hyperlink"/>
    <w:basedOn w:val="a0"/>
    <w:uiPriority w:val="99"/>
    <w:unhideWhenUsed/>
    <w:rsid w:val="00332487"/>
    <w:rPr>
      <w:color w:val="0000FF"/>
      <w:u w:val="single"/>
    </w:rPr>
  </w:style>
  <w:style w:type="paragraph" w:styleId="a9">
    <w:name w:val="Normal (Web)"/>
    <w:basedOn w:val="a"/>
    <w:uiPriority w:val="99"/>
    <w:unhideWhenUsed/>
    <w:rsid w:val="00332487"/>
    <w:pPr>
      <w:widowControl/>
      <w:spacing w:before="100" w:beforeAutospacing="1" w:after="100" w:afterAutospacing="1"/>
      <w:jc w:val="left"/>
    </w:pPr>
    <w:rPr>
      <w:rFonts w:ascii="宋体" w:eastAsia="宋体" w:hAnsi="宋体" w:cs="宋体"/>
      <w:kern w:val="0"/>
      <w:sz w:val="24"/>
      <w:szCs w:val="24"/>
    </w:rPr>
  </w:style>
  <w:style w:type="character" w:customStyle="1" w:styleId="30">
    <w:name w:val="标题 3 字符"/>
    <w:basedOn w:val="a0"/>
    <w:link w:val="3"/>
    <w:uiPriority w:val="9"/>
    <w:rsid w:val="00D2689A"/>
    <w:rPr>
      <w:bCs/>
      <w:i/>
      <w:sz w:val="28"/>
      <w:szCs w:val="32"/>
    </w:rPr>
  </w:style>
  <w:style w:type="character" w:customStyle="1" w:styleId="a-size-extra-large">
    <w:name w:val="a-size-extra-large"/>
    <w:basedOn w:val="a0"/>
    <w:rsid w:val="00C62398"/>
  </w:style>
  <w:style w:type="character" w:customStyle="1" w:styleId="a-declarative">
    <w:name w:val="a-declarative"/>
    <w:basedOn w:val="a0"/>
    <w:rsid w:val="00C62398"/>
  </w:style>
  <w:style w:type="character" w:customStyle="1" w:styleId="a-color-secondary">
    <w:name w:val="a-color-secondary"/>
    <w:basedOn w:val="a0"/>
    <w:rsid w:val="00C62398"/>
  </w:style>
  <w:style w:type="character" w:customStyle="1" w:styleId="a-size-large">
    <w:name w:val="a-size-large"/>
    <w:basedOn w:val="a0"/>
    <w:rsid w:val="00C62398"/>
  </w:style>
  <w:style w:type="paragraph" w:styleId="TOC">
    <w:name w:val="TOC Heading"/>
    <w:basedOn w:val="1"/>
    <w:next w:val="a"/>
    <w:uiPriority w:val="39"/>
    <w:unhideWhenUsed/>
    <w:qFormat/>
    <w:rsid w:val="007B16B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7B16BC"/>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7B16BC"/>
    <w:pPr>
      <w:widowControl/>
      <w:tabs>
        <w:tab w:val="right" w:leader="dot" w:pos="8296"/>
      </w:tabs>
      <w:spacing w:after="100" w:line="259" w:lineRule="auto"/>
      <w:jc w:val="left"/>
    </w:pPr>
    <w:rPr>
      <w:rFonts w:cs="Times New Roman"/>
      <w:b/>
      <w:bCs/>
      <w:noProof/>
      <w:kern w:val="0"/>
      <w:sz w:val="22"/>
    </w:rPr>
  </w:style>
  <w:style w:type="paragraph" w:styleId="TOC3">
    <w:name w:val="toc 3"/>
    <w:basedOn w:val="a"/>
    <w:next w:val="a"/>
    <w:autoRedefine/>
    <w:uiPriority w:val="39"/>
    <w:unhideWhenUsed/>
    <w:rsid w:val="007B16BC"/>
    <w:pPr>
      <w:widowControl/>
      <w:spacing w:after="100" w:line="259" w:lineRule="auto"/>
      <w:ind w:left="440"/>
      <w:jc w:val="left"/>
    </w:pPr>
    <w:rPr>
      <w:rFonts w:cs="Times New Roman"/>
      <w:kern w:val="0"/>
      <w:sz w:val="22"/>
    </w:rPr>
  </w:style>
  <w:style w:type="paragraph" w:customStyle="1" w:styleId="doi">
    <w:name w:val="doi"/>
    <w:basedOn w:val="a"/>
    <w:rsid w:val="00A77411"/>
    <w:pPr>
      <w:widowControl/>
      <w:spacing w:before="100" w:beforeAutospacing="1" w:after="100" w:afterAutospacing="1"/>
      <w:jc w:val="left"/>
    </w:pPr>
    <w:rPr>
      <w:rFonts w:ascii="宋体" w:eastAsia="宋体" w:hAnsi="宋体" w:cs="宋体"/>
      <w:kern w:val="0"/>
      <w:sz w:val="24"/>
      <w:szCs w:val="24"/>
    </w:rPr>
  </w:style>
  <w:style w:type="character" w:customStyle="1" w:styleId="author">
    <w:name w:val="author"/>
    <w:basedOn w:val="a0"/>
    <w:rsid w:val="002C69B1"/>
  </w:style>
  <w:style w:type="paragraph" w:styleId="aa">
    <w:name w:val="No Spacing"/>
    <w:uiPriority w:val="1"/>
    <w:qFormat/>
    <w:rsid w:val="002C69B1"/>
    <w:pPr>
      <w:widowControl w:val="0"/>
      <w:jc w:val="both"/>
    </w:pPr>
  </w:style>
  <w:style w:type="character" w:styleId="ab">
    <w:name w:val="Placeholder Text"/>
    <w:basedOn w:val="a0"/>
    <w:uiPriority w:val="99"/>
    <w:semiHidden/>
    <w:rsid w:val="00490083"/>
    <w:rPr>
      <w:color w:val="808080"/>
    </w:rPr>
  </w:style>
  <w:style w:type="character" w:styleId="ac">
    <w:name w:val="Emphasis"/>
    <w:basedOn w:val="a0"/>
    <w:uiPriority w:val="20"/>
    <w:qFormat/>
    <w:rsid w:val="00865E23"/>
    <w:rPr>
      <w:i/>
      <w:iCs/>
    </w:rPr>
  </w:style>
  <w:style w:type="character" w:styleId="ad">
    <w:name w:val="Subtle Emphasis"/>
    <w:basedOn w:val="a0"/>
    <w:uiPriority w:val="19"/>
    <w:qFormat/>
    <w:rsid w:val="00865E2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5499">
      <w:bodyDiv w:val="1"/>
      <w:marLeft w:val="0"/>
      <w:marRight w:val="0"/>
      <w:marTop w:val="0"/>
      <w:marBottom w:val="0"/>
      <w:divBdr>
        <w:top w:val="none" w:sz="0" w:space="0" w:color="auto"/>
        <w:left w:val="none" w:sz="0" w:space="0" w:color="auto"/>
        <w:bottom w:val="none" w:sz="0" w:space="0" w:color="auto"/>
        <w:right w:val="none" w:sz="0" w:space="0" w:color="auto"/>
      </w:divBdr>
    </w:div>
    <w:div w:id="33435298">
      <w:bodyDiv w:val="1"/>
      <w:marLeft w:val="0"/>
      <w:marRight w:val="0"/>
      <w:marTop w:val="0"/>
      <w:marBottom w:val="0"/>
      <w:divBdr>
        <w:top w:val="none" w:sz="0" w:space="0" w:color="auto"/>
        <w:left w:val="none" w:sz="0" w:space="0" w:color="auto"/>
        <w:bottom w:val="none" w:sz="0" w:space="0" w:color="auto"/>
        <w:right w:val="none" w:sz="0" w:space="0" w:color="auto"/>
      </w:divBdr>
    </w:div>
    <w:div w:id="47995891">
      <w:bodyDiv w:val="1"/>
      <w:marLeft w:val="0"/>
      <w:marRight w:val="0"/>
      <w:marTop w:val="0"/>
      <w:marBottom w:val="0"/>
      <w:divBdr>
        <w:top w:val="none" w:sz="0" w:space="0" w:color="auto"/>
        <w:left w:val="none" w:sz="0" w:space="0" w:color="auto"/>
        <w:bottom w:val="none" w:sz="0" w:space="0" w:color="auto"/>
        <w:right w:val="none" w:sz="0" w:space="0" w:color="auto"/>
      </w:divBdr>
    </w:div>
    <w:div w:id="127287870">
      <w:bodyDiv w:val="1"/>
      <w:marLeft w:val="0"/>
      <w:marRight w:val="0"/>
      <w:marTop w:val="0"/>
      <w:marBottom w:val="0"/>
      <w:divBdr>
        <w:top w:val="none" w:sz="0" w:space="0" w:color="auto"/>
        <w:left w:val="none" w:sz="0" w:space="0" w:color="auto"/>
        <w:bottom w:val="none" w:sz="0" w:space="0" w:color="auto"/>
        <w:right w:val="none" w:sz="0" w:space="0" w:color="auto"/>
      </w:divBdr>
    </w:div>
    <w:div w:id="166676788">
      <w:bodyDiv w:val="1"/>
      <w:marLeft w:val="0"/>
      <w:marRight w:val="0"/>
      <w:marTop w:val="0"/>
      <w:marBottom w:val="0"/>
      <w:divBdr>
        <w:top w:val="none" w:sz="0" w:space="0" w:color="auto"/>
        <w:left w:val="none" w:sz="0" w:space="0" w:color="auto"/>
        <w:bottom w:val="none" w:sz="0" w:space="0" w:color="auto"/>
        <w:right w:val="none" w:sz="0" w:space="0" w:color="auto"/>
      </w:divBdr>
    </w:div>
    <w:div w:id="197474567">
      <w:bodyDiv w:val="1"/>
      <w:marLeft w:val="0"/>
      <w:marRight w:val="0"/>
      <w:marTop w:val="0"/>
      <w:marBottom w:val="0"/>
      <w:divBdr>
        <w:top w:val="none" w:sz="0" w:space="0" w:color="auto"/>
        <w:left w:val="none" w:sz="0" w:space="0" w:color="auto"/>
        <w:bottom w:val="none" w:sz="0" w:space="0" w:color="auto"/>
        <w:right w:val="none" w:sz="0" w:space="0" w:color="auto"/>
      </w:divBdr>
    </w:div>
    <w:div w:id="198125080">
      <w:bodyDiv w:val="1"/>
      <w:marLeft w:val="0"/>
      <w:marRight w:val="0"/>
      <w:marTop w:val="0"/>
      <w:marBottom w:val="0"/>
      <w:divBdr>
        <w:top w:val="none" w:sz="0" w:space="0" w:color="auto"/>
        <w:left w:val="none" w:sz="0" w:space="0" w:color="auto"/>
        <w:bottom w:val="none" w:sz="0" w:space="0" w:color="auto"/>
        <w:right w:val="none" w:sz="0" w:space="0" w:color="auto"/>
      </w:divBdr>
    </w:div>
    <w:div w:id="289171387">
      <w:bodyDiv w:val="1"/>
      <w:marLeft w:val="0"/>
      <w:marRight w:val="0"/>
      <w:marTop w:val="0"/>
      <w:marBottom w:val="0"/>
      <w:divBdr>
        <w:top w:val="none" w:sz="0" w:space="0" w:color="auto"/>
        <w:left w:val="none" w:sz="0" w:space="0" w:color="auto"/>
        <w:bottom w:val="none" w:sz="0" w:space="0" w:color="auto"/>
        <w:right w:val="none" w:sz="0" w:space="0" w:color="auto"/>
      </w:divBdr>
    </w:div>
    <w:div w:id="308750199">
      <w:bodyDiv w:val="1"/>
      <w:marLeft w:val="0"/>
      <w:marRight w:val="0"/>
      <w:marTop w:val="0"/>
      <w:marBottom w:val="0"/>
      <w:divBdr>
        <w:top w:val="none" w:sz="0" w:space="0" w:color="auto"/>
        <w:left w:val="none" w:sz="0" w:space="0" w:color="auto"/>
        <w:bottom w:val="none" w:sz="0" w:space="0" w:color="auto"/>
        <w:right w:val="none" w:sz="0" w:space="0" w:color="auto"/>
      </w:divBdr>
      <w:divsChild>
        <w:div w:id="332923858">
          <w:marLeft w:val="0"/>
          <w:marRight w:val="0"/>
          <w:marTop w:val="0"/>
          <w:marBottom w:val="150"/>
          <w:divBdr>
            <w:top w:val="none" w:sz="0" w:space="0" w:color="auto"/>
            <w:left w:val="none" w:sz="0" w:space="0" w:color="auto"/>
            <w:bottom w:val="none" w:sz="0" w:space="0" w:color="auto"/>
            <w:right w:val="none" w:sz="0" w:space="0" w:color="auto"/>
          </w:divBdr>
        </w:div>
      </w:divsChild>
    </w:div>
    <w:div w:id="475680250">
      <w:bodyDiv w:val="1"/>
      <w:marLeft w:val="0"/>
      <w:marRight w:val="0"/>
      <w:marTop w:val="0"/>
      <w:marBottom w:val="0"/>
      <w:divBdr>
        <w:top w:val="none" w:sz="0" w:space="0" w:color="auto"/>
        <w:left w:val="none" w:sz="0" w:space="0" w:color="auto"/>
        <w:bottom w:val="none" w:sz="0" w:space="0" w:color="auto"/>
        <w:right w:val="none" w:sz="0" w:space="0" w:color="auto"/>
      </w:divBdr>
    </w:div>
    <w:div w:id="533537886">
      <w:bodyDiv w:val="1"/>
      <w:marLeft w:val="0"/>
      <w:marRight w:val="0"/>
      <w:marTop w:val="0"/>
      <w:marBottom w:val="0"/>
      <w:divBdr>
        <w:top w:val="none" w:sz="0" w:space="0" w:color="auto"/>
        <w:left w:val="none" w:sz="0" w:space="0" w:color="auto"/>
        <w:bottom w:val="none" w:sz="0" w:space="0" w:color="auto"/>
        <w:right w:val="none" w:sz="0" w:space="0" w:color="auto"/>
      </w:divBdr>
    </w:div>
    <w:div w:id="613249660">
      <w:bodyDiv w:val="1"/>
      <w:marLeft w:val="0"/>
      <w:marRight w:val="0"/>
      <w:marTop w:val="0"/>
      <w:marBottom w:val="0"/>
      <w:divBdr>
        <w:top w:val="none" w:sz="0" w:space="0" w:color="auto"/>
        <w:left w:val="none" w:sz="0" w:space="0" w:color="auto"/>
        <w:bottom w:val="none" w:sz="0" w:space="0" w:color="auto"/>
        <w:right w:val="none" w:sz="0" w:space="0" w:color="auto"/>
      </w:divBdr>
    </w:div>
    <w:div w:id="625507290">
      <w:bodyDiv w:val="1"/>
      <w:marLeft w:val="0"/>
      <w:marRight w:val="0"/>
      <w:marTop w:val="0"/>
      <w:marBottom w:val="0"/>
      <w:divBdr>
        <w:top w:val="none" w:sz="0" w:space="0" w:color="auto"/>
        <w:left w:val="none" w:sz="0" w:space="0" w:color="auto"/>
        <w:bottom w:val="none" w:sz="0" w:space="0" w:color="auto"/>
        <w:right w:val="none" w:sz="0" w:space="0" w:color="auto"/>
      </w:divBdr>
    </w:div>
    <w:div w:id="670256786">
      <w:bodyDiv w:val="1"/>
      <w:marLeft w:val="0"/>
      <w:marRight w:val="0"/>
      <w:marTop w:val="0"/>
      <w:marBottom w:val="0"/>
      <w:divBdr>
        <w:top w:val="none" w:sz="0" w:space="0" w:color="auto"/>
        <w:left w:val="none" w:sz="0" w:space="0" w:color="auto"/>
        <w:bottom w:val="none" w:sz="0" w:space="0" w:color="auto"/>
        <w:right w:val="none" w:sz="0" w:space="0" w:color="auto"/>
      </w:divBdr>
      <w:divsChild>
        <w:div w:id="1834179151">
          <w:marLeft w:val="0"/>
          <w:marRight w:val="0"/>
          <w:marTop w:val="0"/>
          <w:marBottom w:val="150"/>
          <w:divBdr>
            <w:top w:val="none" w:sz="0" w:space="0" w:color="auto"/>
            <w:left w:val="none" w:sz="0" w:space="0" w:color="auto"/>
            <w:bottom w:val="none" w:sz="0" w:space="0" w:color="auto"/>
            <w:right w:val="none" w:sz="0" w:space="0" w:color="auto"/>
          </w:divBdr>
        </w:div>
      </w:divsChild>
    </w:div>
    <w:div w:id="677735785">
      <w:bodyDiv w:val="1"/>
      <w:marLeft w:val="0"/>
      <w:marRight w:val="0"/>
      <w:marTop w:val="0"/>
      <w:marBottom w:val="0"/>
      <w:divBdr>
        <w:top w:val="none" w:sz="0" w:space="0" w:color="auto"/>
        <w:left w:val="none" w:sz="0" w:space="0" w:color="auto"/>
        <w:bottom w:val="none" w:sz="0" w:space="0" w:color="auto"/>
        <w:right w:val="none" w:sz="0" w:space="0" w:color="auto"/>
      </w:divBdr>
    </w:div>
    <w:div w:id="777022654">
      <w:bodyDiv w:val="1"/>
      <w:marLeft w:val="0"/>
      <w:marRight w:val="0"/>
      <w:marTop w:val="0"/>
      <w:marBottom w:val="0"/>
      <w:divBdr>
        <w:top w:val="none" w:sz="0" w:space="0" w:color="auto"/>
        <w:left w:val="none" w:sz="0" w:space="0" w:color="auto"/>
        <w:bottom w:val="none" w:sz="0" w:space="0" w:color="auto"/>
        <w:right w:val="none" w:sz="0" w:space="0" w:color="auto"/>
      </w:divBdr>
    </w:div>
    <w:div w:id="899554677">
      <w:bodyDiv w:val="1"/>
      <w:marLeft w:val="0"/>
      <w:marRight w:val="0"/>
      <w:marTop w:val="0"/>
      <w:marBottom w:val="0"/>
      <w:divBdr>
        <w:top w:val="none" w:sz="0" w:space="0" w:color="auto"/>
        <w:left w:val="none" w:sz="0" w:space="0" w:color="auto"/>
        <w:bottom w:val="none" w:sz="0" w:space="0" w:color="auto"/>
        <w:right w:val="none" w:sz="0" w:space="0" w:color="auto"/>
      </w:divBdr>
    </w:div>
    <w:div w:id="904216087">
      <w:bodyDiv w:val="1"/>
      <w:marLeft w:val="0"/>
      <w:marRight w:val="0"/>
      <w:marTop w:val="0"/>
      <w:marBottom w:val="0"/>
      <w:divBdr>
        <w:top w:val="none" w:sz="0" w:space="0" w:color="auto"/>
        <w:left w:val="none" w:sz="0" w:space="0" w:color="auto"/>
        <w:bottom w:val="none" w:sz="0" w:space="0" w:color="auto"/>
        <w:right w:val="none" w:sz="0" w:space="0" w:color="auto"/>
      </w:divBdr>
    </w:div>
    <w:div w:id="926768591">
      <w:bodyDiv w:val="1"/>
      <w:marLeft w:val="0"/>
      <w:marRight w:val="0"/>
      <w:marTop w:val="0"/>
      <w:marBottom w:val="0"/>
      <w:divBdr>
        <w:top w:val="none" w:sz="0" w:space="0" w:color="auto"/>
        <w:left w:val="none" w:sz="0" w:space="0" w:color="auto"/>
        <w:bottom w:val="none" w:sz="0" w:space="0" w:color="auto"/>
        <w:right w:val="none" w:sz="0" w:space="0" w:color="auto"/>
      </w:divBdr>
    </w:div>
    <w:div w:id="1033194333">
      <w:bodyDiv w:val="1"/>
      <w:marLeft w:val="0"/>
      <w:marRight w:val="0"/>
      <w:marTop w:val="0"/>
      <w:marBottom w:val="0"/>
      <w:divBdr>
        <w:top w:val="none" w:sz="0" w:space="0" w:color="auto"/>
        <w:left w:val="none" w:sz="0" w:space="0" w:color="auto"/>
        <w:bottom w:val="none" w:sz="0" w:space="0" w:color="auto"/>
        <w:right w:val="none" w:sz="0" w:space="0" w:color="auto"/>
      </w:divBdr>
    </w:div>
    <w:div w:id="1151865131">
      <w:bodyDiv w:val="1"/>
      <w:marLeft w:val="0"/>
      <w:marRight w:val="0"/>
      <w:marTop w:val="0"/>
      <w:marBottom w:val="0"/>
      <w:divBdr>
        <w:top w:val="none" w:sz="0" w:space="0" w:color="auto"/>
        <w:left w:val="none" w:sz="0" w:space="0" w:color="auto"/>
        <w:bottom w:val="none" w:sz="0" w:space="0" w:color="auto"/>
        <w:right w:val="none" w:sz="0" w:space="0" w:color="auto"/>
      </w:divBdr>
    </w:div>
    <w:div w:id="1157309548">
      <w:bodyDiv w:val="1"/>
      <w:marLeft w:val="0"/>
      <w:marRight w:val="0"/>
      <w:marTop w:val="0"/>
      <w:marBottom w:val="0"/>
      <w:divBdr>
        <w:top w:val="none" w:sz="0" w:space="0" w:color="auto"/>
        <w:left w:val="none" w:sz="0" w:space="0" w:color="auto"/>
        <w:bottom w:val="none" w:sz="0" w:space="0" w:color="auto"/>
        <w:right w:val="none" w:sz="0" w:space="0" w:color="auto"/>
      </w:divBdr>
    </w:div>
    <w:div w:id="1224219547">
      <w:bodyDiv w:val="1"/>
      <w:marLeft w:val="0"/>
      <w:marRight w:val="0"/>
      <w:marTop w:val="0"/>
      <w:marBottom w:val="0"/>
      <w:divBdr>
        <w:top w:val="none" w:sz="0" w:space="0" w:color="auto"/>
        <w:left w:val="none" w:sz="0" w:space="0" w:color="auto"/>
        <w:bottom w:val="none" w:sz="0" w:space="0" w:color="auto"/>
        <w:right w:val="none" w:sz="0" w:space="0" w:color="auto"/>
      </w:divBdr>
    </w:div>
    <w:div w:id="1274484482">
      <w:bodyDiv w:val="1"/>
      <w:marLeft w:val="0"/>
      <w:marRight w:val="0"/>
      <w:marTop w:val="0"/>
      <w:marBottom w:val="0"/>
      <w:divBdr>
        <w:top w:val="none" w:sz="0" w:space="0" w:color="auto"/>
        <w:left w:val="none" w:sz="0" w:space="0" w:color="auto"/>
        <w:bottom w:val="none" w:sz="0" w:space="0" w:color="auto"/>
        <w:right w:val="none" w:sz="0" w:space="0" w:color="auto"/>
      </w:divBdr>
    </w:div>
    <w:div w:id="1381439071">
      <w:bodyDiv w:val="1"/>
      <w:marLeft w:val="0"/>
      <w:marRight w:val="0"/>
      <w:marTop w:val="0"/>
      <w:marBottom w:val="0"/>
      <w:divBdr>
        <w:top w:val="none" w:sz="0" w:space="0" w:color="auto"/>
        <w:left w:val="none" w:sz="0" w:space="0" w:color="auto"/>
        <w:bottom w:val="none" w:sz="0" w:space="0" w:color="auto"/>
        <w:right w:val="none" w:sz="0" w:space="0" w:color="auto"/>
      </w:divBdr>
    </w:div>
    <w:div w:id="1519124639">
      <w:bodyDiv w:val="1"/>
      <w:marLeft w:val="0"/>
      <w:marRight w:val="0"/>
      <w:marTop w:val="0"/>
      <w:marBottom w:val="0"/>
      <w:divBdr>
        <w:top w:val="none" w:sz="0" w:space="0" w:color="auto"/>
        <w:left w:val="none" w:sz="0" w:space="0" w:color="auto"/>
        <w:bottom w:val="none" w:sz="0" w:space="0" w:color="auto"/>
        <w:right w:val="none" w:sz="0" w:space="0" w:color="auto"/>
      </w:divBdr>
      <w:divsChild>
        <w:div w:id="147215532">
          <w:marLeft w:val="0"/>
          <w:marRight w:val="0"/>
          <w:marTop w:val="0"/>
          <w:marBottom w:val="150"/>
          <w:divBdr>
            <w:top w:val="none" w:sz="0" w:space="0" w:color="auto"/>
            <w:left w:val="none" w:sz="0" w:space="0" w:color="auto"/>
            <w:bottom w:val="none" w:sz="0" w:space="0" w:color="auto"/>
            <w:right w:val="none" w:sz="0" w:space="0" w:color="auto"/>
          </w:divBdr>
        </w:div>
      </w:divsChild>
    </w:div>
    <w:div w:id="1801145201">
      <w:bodyDiv w:val="1"/>
      <w:marLeft w:val="0"/>
      <w:marRight w:val="0"/>
      <w:marTop w:val="0"/>
      <w:marBottom w:val="0"/>
      <w:divBdr>
        <w:top w:val="none" w:sz="0" w:space="0" w:color="auto"/>
        <w:left w:val="none" w:sz="0" w:space="0" w:color="auto"/>
        <w:bottom w:val="none" w:sz="0" w:space="0" w:color="auto"/>
        <w:right w:val="none" w:sz="0" w:space="0" w:color="auto"/>
      </w:divBdr>
    </w:div>
    <w:div w:id="1828983811">
      <w:bodyDiv w:val="1"/>
      <w:marLeft w:val="0"/>
      <w:marRight w:val="0"/>
      <w:marTop w:val="0"/>
      <w:marBottom w:val="0"/>
      <w:divBdr>
        <w:top w:val="none" w:sz="0" w:space="0" w:color="auto"/>
        <w:left w:val="none" w:sz="0" w:space="0" w:color="auto"/>
        <w:bottom w:val="none" w:sz="0" w:space="0" w:color="auto"/>
        <w:right w:val="none" w:sz="0" w:space="0" w:color="auto"/>
      </w:divBdr>
      <w:divsChild>
        <w:div w:id="942808959">
          <w:marLeft w:val="0"/>
          <w:marRight w:val="0"/>
          <w:marTop w:val="0"/>
          <w:marBottom w:val="0"/>
          <w:divBdr>
            <w:top w:val="none" w:sz="0" w:space="0" w:color="auto"/>
            <w:left w:val="none" w:sz="0" w:space="0" w:color="auto"/>
            <w:bottom w:val="none" w:sz="0" w:space="0" w:color="auto"/>
            <w:right w:val="none" w:sz="0" w:space="0" w:color="auto"/>
          </w:divBdr>
        </w:div>
      </w:divsChild>
    </w:div>
    <w:div w:id="1850869782">
      <w:bodyDiv w:val="1"/>
      <w:marLeft w:val="0"/>
      <w:marRight w:val="0"/>
      <w:marTop w:val="0"/>
      <w:marBottom w:val="0"/>
      <w:divBdr>
        <w:top w:val="none" w:sz="0" w:space="0" w:color="auto"/>
        <w:left w:val="none" w:sz="0" w:space="0" w:color="auto"/>
        <w:bottom w:val="none" w:sz="0" w:space="0" w:color="auto"/>
        <w:right w:val="none" w:sz="0" w:space="0" w:color="auto"/>
      </w:divBdr>
    </w:div>
    <w:div w:id="1912806589">
      <w:bodyDiv w:val="1"/>
      <w:marLeft w:val="0"/>
      <w:marRight w:val="0"/>
      <w:marTop w:val="0"/>
      <w:marBottom w:val="0"/>
      <w:divBdr>
        <w:top w:val="none" w:sz="0" w:space="0" w:color="auto"/>
        <w:left w:val="none" w:sz="0" w:space="0" w:color="auto"/>
        <w:bottom w:val="none" w:sz="0" w:space="0" w:color="auto"/>
        <w:right w:val="none" w:sz="0" w:space="0" w:color="auto"/>
      </w:divBdr>
    </w:div>
    <w:div w:id="203734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methodology.net/research-methodology/research-approach/deductive-approach-2/" TargetMode="External"/><Relationship Id="rId18" Type="http://schemas.openxmlformats.org/officeDocument/2006/relationships/hyperlink" Target="https://research-methodology.net/research-methodology/research-process/" TargetMode="External"/><Relationship Id="rId26" Type="http://schemas.openxmlformats.org/officeDocument/2006/relationships/hyperlink" Target="http://www.oalib.com/search?kw=%20Raed%20Abduljabbar%20Aljiznawi&amp;searchField=authors" TargetMode="External"/><Relationship Id="rId39" Type="http://schemas.openxmlformats.org/officeDocument/2006/relationships/hyperlink" Target="http://dx.doi.org/10.4236/ojbm.2019.74132" TargetMode="External"/><Relationship Id="rId21" Type="http://schemas.openxmlformats.org/officeDocument/2006/relationships/image" Target="media/image4.png"/><Relationship Id="rId34" Type="http://schemas.openxmlformats.org/officeDocument/2006/relationships/hyperlink" Target="https://www.amazon.co.uk/Chris-McNab/e/B001KDZMF4/ref=dp_byline_cont_book_1" TargetMode="External"/><Relationship Id="rId42" Type="http://schemas.openxmlformats.org/officeDocument/2006/relationships/hyperlink" Target="http://www.oalib.com/search?kw=%20Li-Ping%20Tung&amp;searchField=author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dx.doi.org/10.4236/ijcns.2017.105B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search-methodology.net/research-methodology/research-approach/inductive-approach-2/" TargetMode="External"/><Relationship Id="rId24" Type="http://schemas.openxmlformats.org/officeDocument/2006/relationships/image" Target="media/image7.png"/><Relationship Id="rId32" Type="http://schemas.openxmlformats.org/officeDocument/2006/relationships/hyperlink" Target="https://www.amazon.co.uk/Joseph-Mercola/e/B001H6SYUE/ref=dp_byline_cont_ebooks_1" TargetMode="External"/><Relationship Id="rId37" Type="http://schemas.openxmlformats.org/officeDocument/2006/relationships/hyperlink" Target="https://www.amazon.co.uk/Martin-Sauter/e/B001JSJJVI/ref=dp_byline_cont_book_1" TargetMode="External"/><Relationship Id="rId40" Type="http://schemas.openxmlformats.org/officeDocument/2006/relationships/hyperlink" Target="http://www.oalib.com/search?kw=Bao-Shuh%20Paul%20Lin&amp;searchField=author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research-methodology.net/research-methodology/research-approach/abductive-reasoning-abductive-approach/" TargetMode="External"/><Relationship Id="rId23" Type="http://schemas.openxmlformats.org/officeDocument/2006/relationships/image" Target="media/image6.png"/><Relationship Id="rId28" Type="http://schemas.openxmlformats.org/officeDocument/2006/relationships/hyperlink" Target="http://www.oalib.com/search?kw=%20Dheyaa%20Jasim%20Kadhim&amp;searchField=authors" TargetMode="External"/><Relationship Id="rId36" Type="http://schemas.openxmlformats.org/officeDocument/2006/relationships/hyperlink" Target="https://www.amazon.co.uk/s/ref=dp_byline_sr_book_1?ie=UTF8&amp;field-author=Charles+J.+Brooks&amp;text=Charles+J.+Brooks&amp;sort=relevancerank&amp;search-alias=books-uk" TargetMode="External"/><Relationship Id="rId10" Type="http://schemas.openxmlformats.org/officeDocument/2006/relationships/hyperlink" Target="http://research-methodology.net/research-methodology/research-approach/deductive-approach-2/" TargetMode="External"/><Relationship Id="rId19" Type="http://schemas.openxmlformats.org/officeDocument/2006/relationships/hyperlink" Target="https://research-methodology.net/research-methodology/reliability-validity-and-repeatability/research-reliability/" TargetMode="External"/><Relationship Id="rId31" Type="http://schemas.openxmlformats.org/officeDocument/2006/relationships/hyperlink" Target="https://www.amazon.co.uk/s/ref=dp_byline_sr_ebooks_2?ie=UTF8&amp;field-author=Antti+Toskala&amp;text=Antti+Toskala&amp;sort=relevancerank&amp;search-alias=digital-tex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ethodology.net/research-methodology/research-approach/inductive-approach-2/" TargetMode="External"/><Relationship Id="rId22" Type="http://schemas.openxmlformats.org/officeDocument/2006/relationships/image" Target="media/image5.png"/><Relationship Id="rId27" Type="http://schemas.openxmlformats.org/officeDocument/2006/relationships/hyperlink" Target="http://www.oalib.com/search?kw=%20Saba%20Qasim%20Jabbar&amp;searchField=authors" TargetMode="External"/><Relationship Id="rId30" Type="http://schemas.openxmlformats.org/officeDocument/2006/relationships/hyperlink" Target="https://www.amazon.co.uk/s/ref=dp_byline_sr_book_1?ie=UTF8&amp;field-author=Charles+J.+Brooks&amp;text=Charles+J.+Brooks&amp;sort=relevancerank&amp;search-alias=books-uk" TargetMode="External"/><Relationship Id="rId35" Type="http://schemas.openxmlformats.org/officeDocument/2006/relationships/hyperlink" Target="https://www.amazon.co.uk/Wil-Allsopp/e/B0034PH2WC/ref=dp_byline_cont_book_1" TargetMode="External"/><Relationship Id="rId43" Type="http://schemas.openxmlformats.org/officeDocument/2006/relationships/hyperlink" Target="http://dx.doi.org/10.4236/cn.2016.8100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research-methodology.net/research-philosophy/phenomenology/" TargetMode="External"/><Relationship Id="rId17" Type="http://schemas.openxmlformats.org/officeDocument/2006/relationships/hyperlink" Target="https://research-methodology.net/research-methodology/research-approach/inductive-approach-2/" TargetMode="External"/><Relationship Id="rId25" Type="http://schemas.openxmlformats.org/officeDocument/2006/relationships/hyperlink" Target="http://www.oalib.com/search?kw=Naseer%20Hwaidi%20Alkhazaali&amp;searchField=authors" TargetMode="External"/><Relationship Id="rId33" Type="http://schemas.openxmlformats.org/officeDocument/2006/relationships/hyperlink" Target="https://www.amazon.co.uk/Chris-Johnson/e/B001JSCN2K/ref=dp_byline_cont_book_1" TargetMode="External"/><Relationship Id="rId38" Type="http://schemas.openxmlformats.org/officeDocument/2006/relationships/hyperlink" Target="http://www.oalib.com/search?kw=Yanan%20Yan&amp;searchField=authors" TargetMode="External"/><Relationship Id="rId20" Type="http://schemas.openxmlformats.org/officeDocument/2006/relationships/hyperlink" Target="https://research-methodology.net/research-methodology/reliability-validity-and-repeatability/research-validity/" TargetMode="External"/><Relationship Id="rId41" Type="http://schemas.openxmlformats.org/officeDocument/2006/relationships/hyperlink" Target="http://www.oalib.com/search?kw=%20Fuchun%20Joseph%20Lin&amp;searchField=author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70A04-5D0E-4403-AB28-339D79D7F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13</Pages>
  <Words>4465</Words>
  <Characters>25455</Characters>
  <Application>Microsoft Office Word</Application>
  <DocSecurity>0</DocSecurity>
  <Lines>212</Lines>
  <Paragraphs>59</Paragraphs>
  <ScaleCrop>false</ScaleCrop>
  <Company/>
  <LinksUpToDate>false</LinksUpToDate>
  <CharactersWithSpaces>29861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庚</dc:creator>
  <cp:keywords/>
  <dc:description/>
  <cp:lastModifiedBy>李 庚</cp:lastModifiedBy>
  <cp:revision>21</cp:revision>
  <dcterms:created xsi:type="dcterms:W3CDTF">2020-03-31T16:16:00Z</dcterms:created>
  <dcterms:modified xsi:type="dcterms:W3CDTF">2020-04-02T14:34:00Z</dcterms:modified>
</cp:coreProperties>
</file>