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1C2283" w14:textId="60476A31" w:rsidR="00396297" w:rsidRDefault="009E2755">
      <w:pPr>
        <w:rPr>
          <w:rFonts w:ascii="Arial" w:hAnsi="Arial" w:cs="Arial"/>
          <w:b/>
          <w:bCs/>
          <w:sz w:val="32"/>
          <w:szCs w:val="32"/>
        </w:rPr>
      </w:pPr>
      <w:r>
        <w:rPr>
          <w:rFonts w:ascii="Arial" w:hAnsi="Arial" w:cs="Arial"/>
          <w:b/>
          <w:bCs/>
          <w:sz w:val="32"/>
          <w:szCs w:val="32"/>
        </w:rPr>
        <w:t>Student name: Emanuela Poclid</w:t>
      </w:r>
    </w:p>
    <w:p w14:paraId="2EC1C972" w14:textId="22C962D3" w:rsidR="009E2755" w:rsidRDefault="009E2755">
      <w:pPr>
        <w:rPr>
          <w:rFonts w:ascii="Arial" w:hAnsi="Arial" w:cs="Arial"/>
          <w:b/>
          <w:bCs/>
          <w:sz w:val="32"/>
          <w:szCs w:val="32"/>
        </w:rPr>
      </w:pPr>
      <w:r>
        <w:rPr>
          <w:rFonts w:ascii="Arial" w:hAnsi="Arial" w:cs="Arial"/>
          <w:b/>
          <w:bCs/>
          <w:sz w:val="32"/>
          <w:szCs w:val="32"/>
        </w:rPr>
        <w:t>Student ID: 2026943</w:t>
      </w:r>
    </w:p>
    <w:p w14:paraId="22E0F007" w14:textId="0D76F533" w:rsidR="009E2755" w:rsidRDefault="009E2755">
      <w:pPr>
        <w:rPr>
          <w:rFonts w:ascii="Arial" w:hAnsi="Arial" w:cs="Arial"/>
          <w:b/>
          <w:bCs/>
          <w:sz w:val="32"/>
          <w:szCs w:val="32"/>
        </w:rPr>
      </w:pPr>
      <w:r>
        <w:rPr>
          <w:rFonts w:ascii="Arial" w:hAnsi="Arial" w:cs="Arial"/>
          <w:b/>
          <w:bCs/>
          <w:sz w:val="32"/>
          <w:szCs w:val="32"/>
        </w:rPr>
        <w:t>Module code: BMSW4005</w:t>
      </w:r>
    </w:p>
    <w:p w14:paraId="27A96E49" w14:textId="686CFBC0" w:rsidR="000661AA" w:rsidRDefault="000661AA">
      <w:pPr>
        <w:rPr>
          <w:rFonts w:ascii="Arial" w:hAnsi="Arial" w:cs="Arial"/>
          <w:b/>
          <w:bCs/>
          <w:sz w:val="32"/>
          <w:szCs w:val="32"/>
        </w:rPr>
      </w:pPr>
      <w:r>
        <w:rPr>
          <w:rFonts w:ascii="Arial" w:hAnsi="Arial" w:cs="Arial"/>
          <w:b/>
          <w:bCs/>
          <w:sz w:val="32"/>
          <w:szCs w:val="32"/>
        </w:rPr>
        <w:t>Module name: Professional career development</w:t>
      </w:r>
    </w:p>
    <w:p w14:paraId="74F569D9" w14:textId="4B411376" w:rsidR="009E2755" w:rsidRDefault="009E2755">
      <w:pPr>
        <w:rPr>
          <w:rFonts w:ascii="Arial" w:hAnsi="Arial" w:cs="Arial"/>
          <w:b/>
          <w:bCs/>
          <w:sz w:val="32"/>
          <w:szCs w:val="32"/>
        </w:rPr>
      </w:pPr>
      <w:r>
        <w:rPr>
          <w:rFonts w:ascii="Arial" w:hAnsi="Arial" w:cs="Arial"/>
          <w:b/>
          <w:bCs/>
          <w:sz w:val="32"/>
          <w:szCs w:val="32"/>
        </w:rPr>
        <w:t>Lecturer: Sujeewa Herath</w:t>
      </w:r>
    </w:p>
    <w:p w14:paraId="1A947FF8" w14:textId="4DFE085D" w:rsidR="009E2755" w:rsidRDefault="009E2755">
      <w:pPr>
        <w:rPr>
          <w:rFonts w:ascii="Arial" w:hAnsi="Arial" w:cs="Arial"/>
          <w:b/>
          <w:bCs/>
          <w:sz w:val="32"/>
          <w:szCs w:val="32"/>
        </w:rPr>
      </w:pPr>
    </w:p>
    <w:p w14:paraId="2593A543" w14:textId="2C37CE23" w:rsidR="009E2755" w:rsidRDefault="009E2755">
      <w:pPr>
        <w:rPr>
          <w:rFonts w:ascii="Arial" w:hAnsi="Arial" w:cs="Arial"/>
          <w:b/>
          <w:bCs/>
          <w:sz w:val="32"/>
          <w:szCs w:val="32"/>
        </w:rPr>
      </w:pPr>
    </w:p>
    <w:p w14:paraId="73EBE389" w14:textId="3B850245" w:rsidR="009E2755" w:rsidRDefault="009E2755">
      <w:pPr>
        <w:rPr>
          <w:rFonts w:ascii="Arial" w:hAnsi="Arial" w:cs="Arial"/>
          <w:b/>
          <w:bCs/>
          <w:sz w:val="32"/>
          <w:szCs w:val="32"/>
        </w:rPr>
      </w:pPr>
    </w:p>
    <w:p w14:paraId="78B4E283" w14:textId="4E62A670" w:rsidR="009E2755" w:rsidRDefault="009E2755">
      <w:pPr>
        <w:rPr>
          <w:rFonts w:ascii="Arial" w:hAnsi="Arial" w:cs="Arial"/>
          <w:b/>
          <w:bCs/>
          <w:sz w:val="32"/>
          <w:szCs w:val="32"/>
        </w:rPr>
      </w:pPr>
    </w:p>
    <w:p w14:paraId="3997F16D" w14:textId="1515BB2A" w:rsidR="009E2755" w:rsidRDefault="009E2755">
      <w:pPr>
        <w:rPr>
          <w:rFonts w:ascii="Arial" w:hAnsi="Arial" w:cs="Arial"/>
          <w:b/>
          <w:bCs/>
          <w:sz w:val="32"/>
          <w:szCs w:val="32"/>
        </w:rPr>
      </w:pPr>
    </w:p>
    <w:p w14:paraId="7DBA088E" w14:textId="3FBE0172" w:rsidR="009E2755" w:rsidRDefault="009E2755">
      <w:pPr>
        <w:rPr>
          <w:rFonts w:ascii="Arial" w:hAnsi="Arial" w:cs="Arial"/>
          <w:b/>
          <w:bCs/>
          <w:sz w:val="32"/>
          <w:szCs w:val="32"/>
        </w:rPr>
      </w:pPr>
      <w:r>
        <w:rPr>
          <w:rFonts w:ascii="Arial" w:hAnsi="Arial" w:cs="Arial"/>
          <w:b/>
          <w:bCs/>
          <w:sz w:val="32"/>
          <w:szCs w:val="32"/>
        </w:rPr>
        <w:t xml:space="preserve">                           Reflective portfolio</w:t>
      </w:r>
    </w:p>
    <w:p w14:paraId="774A4D99" w14:textId="788FE8F4" w:rsidR="00E90EC5" w:rsidRDefault="00E90EC5">
      <w:pPr>
        <w:rPr>
          <w:rFonts w:ascii="Arial" w:hAnsi="Arial" w:cs="Arial"/>
          <w:b/>
          <w:bCs/>
          <w:sz w:val="32"/>
          <w:szCs w:val="32"/>
        </w:rPr>
      </w:pPr>
    </w:p>
    <w:p w14:paraId="43E8DAF1" w14:textId="57242498" w:rsidR="00E90EC5" w:rsidRDefault="00E90EC5">
      <w:pPr>
        <w:rPr>
          <w:rFonts w:ascii="Arial" w:hAnsi="Arial" w:cs="Arial"/>
          <w:b/>
          <w:bCs/>
          <w:sz w:val="32"/>
          <w:szCs w:val="32"/>
        </w:rPr>
      </w:pPr>
    </w:p>
    <w:p w14:paraId="209CBB47" w14:textId="37C96763" w:rsidR="00E90EC5" w:rsidRDefault="00E90EC5">
      <w:pPr>
        <w:rPr>
          <w:rFonts w:ascii="Arial" w:hAnsi="Arial" w:cs="Arial"/>
          <w:b/>
          <w:bCs/>
          <w:sz w:val="32"/>
          <w:szCs w:val="32"/>
        </w:rPr>
      </w:pPr>
    </w:p>
    <w:p w14:paraId="44901D94" w14:textId="67CB7DB8" w:rsidR="00E90EC5" w:rsidRDefault="00E90EC5">
      <w:pPr>
        <w:rPr>
          <w:rFonts w:ascii="Arial" w:hAnsi="Arial" w:cs="Arial"/>
          <w:b/>
          <w:bCs/>
          <w:sz w:val="32"/>
          <w:szCs w:val="32"/>
        </w:rPr>
      </w:pPr>
    </w:p>
    <w:p w14:paraId="52B2CC14" w14:textId="44BA2606" w:rsidR="00E90EC5" w:rsidRPr="006E18C8" w:rsidRDefault="00F11101">
      <w:pPr>
        <w:rPr>
          <w:rFonts w:ascii="Arial" w:hAnsi="Arial" w:cs="Arial"/>
        </w:rPr>
      </w:pPr>
      <w:r>
        <w:rPr>
          <w:rFonts w:ascii="Arial" w:hAnsi="Arial" w:cs="Arial"/>
        </w:rPr>
        <w:t xml:space="preserve">During this Module, I have learned various analytical tools which </w:t>
      </w:r>
      <w:r w:rsidR="00C807FC">
        <w:rPr>
          <w:rFonts w:ascii="Arial" w:hAnsi="Arial" w:cs="Arial"/>
        </w:rPr>
        <w:t>are</w:t>
      </w:r>
      <w:r>
        <w:rPr>
          <w:rFonts w:ascii="Arial" w:hAnsi="Arial" w:cs="Arial"/>
        </w:rPr>
        <w:t xml:space="preserve"> help</w:t>
      </w:r>
      <w:r w:rsidR="00C807FC">
        <w:rPr>
          <w:rFonts w:ascii="Arial" w:hAnsi="Arial" w:cs="Arial"/>
        </w:rPr>
        <w:t>ing</w:t>
      </w:r>
      <w:r>
        <w:rPr>
          <w:rFonts w:ascii="Arial" w:hAnsi="Arial" w:cs="Arial"/>
        </w:rPr>
        <w:t xml:space="preserve"> me </w:t>
      </w:r>
      <w:r w:rsidR="00C807FC">
        <w:rPr>
          <w:rFonts w:ascii="Arial" w:hAnsi="Arial" w:cs="Arial"/>
        </w:rPr>
        <w:t xml:space="preserve">to </w:t>
      </w:r>
      <w:r w:rsidR="00E33C3A">
        <w:rPr>
          <w:rFonts w:ascii="Arial" w:hAnsi="Arial" w:cs="Arial"/>
        </w:rPr>
        <w:t xml:space="preserve">evaluate my own skills and competencies. </w:t>
      </w:r>
      <w:r w:rsidR="00DA2998">
        <w:rPr>
          <w:rFonts w:ascii="Arial" w:hAnsi="Arial" w:cs="Arial"/>
          <w:b/>
          <w:bCs/>
        </w:rPr>
        <w:t xml:space="preserve">PDP </w:t>
      </w:r>
      <w:r w:rsidR="00DA2998">
        <w:rPr>
          <w:rFonts w:ascii="Arial" w:hAnsi="Arial" w:cs="Arial"/>
        </w:rPr>
        <w:t xml:space="preserve">and </w:t>
      </w:r>
      <w:r w:rsidR="00DA2998">
        <w:rPr>
          <w:rFonts w:ascii="Arial" w:hAnsi="Arial" w:cs="Arial"/>
          <w:b/>
          <w:bCs/>
        </w:rPr>
        <w:t>Personality Test</w:t>
      </w:r>
      <w:r w:rsidR="006E18C8">
        <w:rPr>
          <w:rFonts w:ascii="Arial" w:hAnsi="Arial" w:cs="Arial"/>
        </w:rPr>
        <w:t xml:space="preserve"> are the 2 tools used </w:t>
      </w:r>
      <w:r w:rsidR="00050C27">
        <w:rPr>
          <w:rFonts w:ascii="Arial" w:hAnsi="Arial" w:cs="Arial"/>
        </w:rPr>
        <w:t>to evaluate m</w:t>
      </w:r>
      <w:r w:rsidR="00EF0368">
        <w:rPr>
          <w:rFonts w:ascii="Arial" w:hAnsi="Arial" w:cs="Arial"/>
        </w:rPr>
        <w:t>y</w:t>
      </w:r>
      <w:r w:rsidR="00050C27">
        <w:rPr>
          <w:rFonts w:ascii="Arial" w:hAnsi="Arial" w:cs="Arial"/>
        </w:rPr>
        <w:t xml:space="preserve"> skills, strengths and weaknesses. </w:t>
      </w:r>
    </w:p>
    <w:p w14:paraId="4CF44CE2" w14:textId="027294CC" w:rsidR="008A388F" w:rsidRDefault="00E33C3A">
      <w:pPr>
        <w:rPr>
          <w:rFonts w:ascii="Arial" w:hAnsi="Arial" w:cs="Arial"/>
        </w:rPr>
      </w:pPr>
      <w:r>
        <w:rPr>
          <w:rFonts w:ascii="Arial" w:hAnsi="Arial" w:cs="Arial"/>
        </w:rPr>
        <w:t>For the second task of this assignment, I will use</w:t>
      </w:r>
      <w:r w:rsidR="008A388F">
        <w:rPr>
          <w:rFonts w:ascii="Arial" w:hAnsi="Arial" w:cs="Arial"/>
        </w:rPr>
        <w:t xml:space="preserve"> </w:t>
      </w:r>
      <w:r w:rsidR="004C2890">
        <w:rPr>
          <w:rFonts w:ascii="Arial" w:hAnsi="Arial" w:cs="Arial"/>
          <w:b/>
          <w:bCs/>
        </w:rPr>
        <w:t>Johari Window</w:t>
      </w:r>
      <w:r w:rsidR="00880E62">
        <w:rPr>
          <w:rFonts w:ascii="Arial" w:hAnsi="Arial" w:cs="Arial"/>
        </w:rPr>
        <w:t xml:space="preserve"> </w:t>
      </w:r>
      <w:r w:rsidR="00C130E0">
        <w:rPr>
          <w:rFonts w:ascii="Arial" w:hAnsi="Arial" w:cs="Arial"/>
        </w:rPr>
        <w:t xml:space="preserve"> and </w:t>
      </w:r>
      <w:r w:rsidR="00C130E0">
        <w:rPr>
          <w:rFonts w:ascii="Arial" w:hAnsi="Arial" w:cs="Arial"/>
          <w:b/>
          <w:bCs/>
        </w:rPr>
        <w:t xml:space="preserve">SWOT Analysis </w:t>
      </w:r>
      <w:r w:rsidR="00880E62">
        <w:rPr>
          <w:rFonts w:ascii="Arial" w:hAnsi="Arial" w:cs="Arial"/>
        </w:rPr>
        <w:t xml:space="preserve">to evaluate the development </w:t>
      </w:r>
      <w:r w:rsidR="00547EA1">
        <w:rPr>
          <w:rFonts w:ascii="Arial" w:hAnsi="Arial" w:cs="Arial"/>
        </w:rPr>
        <w:t>of the staff and encourage them to enlarge the Open Are</w:t>
      </w:r>
      <w:r w:rsidR="00C130E0">
        <w:rPr>
          <w:rFonts w:ascii="Arial" w:hAnsi="Arial" w:cs="Arial"/>
        </w:rPr>
        <w:t xml:space="preserve">a and to </w:t>
      </w:r>
      <w:r w:rsidR="007D7E93">
        <w:rPr>
          <w:rFonts w:ascii="Arial" w:hAnsi="Arial" w:cs="Arial"/>
        </w:rPr>
        <w:t>help them asses their career plan</w:t>
      </w:r>
      <w:r w:rsidR="00A807E3">
        <w:rPr>
          <w:rFonts w:ascii="Arial" w:hAnsi="Arial" w:cs="Arial"/>
        </w:rPr>
        <w:t xml:space="preserve">, among other methods appropriate for a manager to </w:t>
      </w:r>
      <w:r w:rsidR="00B21E21">
        <w:rPr>
          <w:rFonts w:ascii="Arial" w:hAnsi="Arial" w:cs="Arial"/>
        </w:rPr>
        <w:t>assess</w:t>
      </w:r>
      <w:r w:rsidR="00EB4F0A">
        <w:rPr>
          <w:rFonts w:ascii="Arial" w:hAnsi="Arial" w:cs="Arial"/>
        </w:rPr>
        <w:t xml:space="preserve"> and evaluate</w:t>
      </w:r>
      <w:r w:rsidR="0087692A">
        <w:rPr>
          <w:rFonts w:ascii="Arial" w:hAnsi="Arial" w:cs="Arial"/>
        </w:rPr>
        <w:t xml:space="preserve"> their staff.</w:t>
      </w:r>
    </w:p>
    <w:p w14:paraId="6436CDA1" w14:textId="690BC536" w:rsidR="008A388F" w:rsidRPr="003772E9" w:rsidRDefault="005B5ACC">
      <w:pPr>
        <w:rPr>
          <w:rFonts w:ascii="Arial" w:hAnsi="Arial" w:cs="Arial"/>
        </w:rPr>
      </w:pPr>
      <w:r>
        <w:rPr>
          <w:rFonts w:ascii="Arial" w:hAnsi="Arial" w:cs="Arial"/>
        </w:rPr>
        <w:t xml:space="preserve">For the end, I will discuss about </w:t>
      </w:r>
      <w:r w:rsidR="00EA5E9E">
        <w:rPr>
          <w:rFonts w:ascii="Arial" w:hAnsi="Arial" w:cs="Arial"/>
        </w:rPr>
        <w:t>all the methods, tools and theories I have learned during this Module</w:t>
      </w:r>
      <w:r w:rsidR="002023C1">
        <w:rPr>
          <w:rFonts w:ascii="Arial" w:hAnsi="Arial" w:cs="Arial"/>
        </w:rPr>
        <w:t>. I will reflect on the tasks done</w:t>
      </w:r>
      <w:r w:rsidR="00526463">
        <w:rPr>
          <w:rFonts w:ascii="Arial" w:hAnsi="Arial" w:cs="Arial"/>
        </w:rPr>
        <w:t xml:space="preserve"> such as Mock Interview and </w:t>
      </w:r>
      <w:r w:rsidR="00EF0368">
        <w:rPr>
          <w:rFonts w:ascii="Arial" w:hAnsi="Arial" w:cs="Arial"/>
        </w:rPr>
        <w:t>Open Book Assessment.</w:t>
      </w:r>
      <w:r w:rsidR="00761FE2">
        <w:rPr>
          <w:rFonts w:ascii="Arial" w:hAnsi="Arial" w:cs="Arial"/>
        </w:rPr>
        <w:t xml:space="preserve"> The Gibbs Reflective Cycle will </w:t>
      </w:r>
      <w:r w:rsidR="00517D6F">
        <w:rPr>
          <w:rFonts w:ascii="Arial" w:hAnsi="Arial" w:cs="Arial"/>
        </w:rPr>
        <w:t>be used as an appropriate tool to reflect on my learning during this experience.</w:t>
      </w:r>
    </w:p>
    <w:p w14:paraId="6C54A67F" w14:textId="068448DB" w:rsidR="00E90EC5" w:rsidRDefault="00E90EC5">
      <w:pPr>
        <w:rPr>
          <w:rFonts w:ascii="Arial" w:hAnsi="Arial" w:cs="Arial"/>
          <w:b/>
          <w:bCs/>
          <w:sz w:val="32"/>
          <w:szCs w:val="32"/>
        </w:rPr>
      </w:pPr>
    </w:p>
    <w:p w14:paraId="1BEBB0A2" w14:textId="3BE3FDBC" w:rsidR="00E90EC5" w:rsidRDefault="00E90EC5">
      <w:pPr>
        <w:rPr>
          <w:rFonts w:ascii="Arial" w:hAnsi="Arial" w:cs="Arial"/>
          <w:b/>
          <w:bCs/>
          <w:sz w:val="32"/>
          <w:szCs w:val="32"/>
        </w:rPr>
      </w:pPr>
    </w:p>
    <w:p w14:paraId="3489E8B1" w14:textId="29B0AE83" w:rsidR="00E90EC5" w:rsidRDefault="00E90EC5">
      <w:pPr>
        <w:rPr>
          <w:rFonts w:ascii="Arial" w:hAnsi="Arial" w:cs="Arial"/>
          <w:b/>
          <w:bCs/>
          <w:sz w:val="32"/>
          <w:szCs w:val="32"/>
        </w:rPr>
      </w:pPr>
    </w:p>
    <w:p w14:paraId="7A2393C1" w14:textId="41E84DD9" w:rsidR="00E90EC5" w:rsidRDefault="00E90EC5">
      <w:pPr>
        <w:rPr>
          <w:rFonts w:ascii="Arial" w:hAnsi="Arial" w:cs="Arial"/>
          <w:b/>
          <w:bCs/>
          <w:sz w:val="32"/>
          <w:szCs w:val="32"/>
        </w:rPr>
      </w:pPr>
    </w:p>
    <w:p w14:paraId="07FF45B1" w14:textId="67215231" w:rsidR="00E90EC5" w:rsidRDefault="00E90EC5">
      <w:pPr>
        <w:rPr>
          <w:rFonts w:ascii="Arial" w:hAnsi="Arial" w:cs="Arial"/>
          <w:b/>
          <w:bCs/>
          <w:sz w:val="32"/>
          <w:szCs w:val="32"/>
        </w:rPr>
      </w:pPr>
    </w:p>
    <w:p w14:paraId="045B192A" w14:textId="35E1214C" w:rsidR="00E90EC5" w:rsidRDefault="00E90EC5">
      <w:pPr>
        <w:rPr>
          <w:rFonts w:ascii="Arial" w:hAnsi="Arial" w:cs="Arial"/>
          <w:b/>
          <w:bCs/>
          <w:sz w:val="32"/>
          <w:szCs w:val="32"/>
        </w:rPr>
      </w:pPr>
    </w:p>
    <w:p w14:paraId="6DDB3A14" w14:textId="292CE6DD" w:rsidR="00BF5F79" w:rsidRDefault="00BF5F79">
      <w:pPr>
        <w:rPr>
          <w:rFonts w:ascii="Arial" w:hAnsi="Arial" w:cs="Arial"/>
          <w:b/>
          <w:bCs/>
          <w:sz w:val="32"/>
          <w:szCs w:val="32"/>
        </w:rPr>
      </w:pPr>
      <w:r>
        <w:rPr>
          <w:rFonts w:ascii="Arial" w:hAnsi="Arial" w:cs="Arial"/>
          <w:b/>
          <w:bCs/>
          <w:sz w:val="32"/>
          <w:szCs w:val="32"/>
        </w:rPr>
        <w:t>1)</w:t>
      </w:r>
    </w:p>
    <w:p w14:paraId="18C72D90" w14:textId="547A2B48" w:rsidR="00E90EC5" w:rsidRDefault="00EC4BA1">
      <w:pPr>
        <w:rPr>
          <w:rFonts w:ascii="Arial" w:hAnsi="Arial" w:cs="Arial"/>
          <w:b/>
          <w:bCs/>
          <w:sz w:val="32"/>
          <w:szCs w:val="32"/>
        </w:rPr>
      </w:pPr>
      <w:r>
        <w:rPr>
          <w:rFonts w:ascii="Arial" w:hAnsi="Arial" w:cs="Arial"/>
          <w:b/>
          <w:bCs/>
          <w:sz w:val="32"/>
          <w:szCs w:val="32"/>
        </w:rPr>
        <w:t>Personal Development Plan</w:t>
      </w:r>
    </w:p>
    <w:p w14:paraId="5C8DD75A" w14:textId="488B7AAD" w:rsidR="00EC4BA1" w:rsidRDefault="00EC4BA1">
      <w:pPr>
        <w:rPr>
          <w:rFonts w:ascii="Arial" w:hAnsi="Arial" w:cs="Arial"/>
          <w:b/>
          <w:bCs/>
          <w:sz w:val="32"/>
          <w:szCs w:val="32"/>
        </w:rPr>
      </w:pPr>
    </w:p>
    <w:p w14:paraId="29EE16AA" w14:textId="2C34BE5B" w:rsidR="00EC4BA1" w:rsidRDefault="00EC4BA1">
      <w:pPr>
        <w:rPr>
          <w:rFonts w:ascii="Arial" w:hAnsi="Arial" w:cs="Arial"/>
          <w:b/>
          <w:bCs/>
          <w:sz w:val="32"/>
          <w:szCs w:val="32"/>
        </w:rPr>
      </w:pPr>
      <w:r>
        <w:rPr>
          <w:noProof/>
        </w:rPr>
        <w:drawing>
          <wp:inline distT="0" distB="0" distL="0" distR="0" wp14:anchorId="6B628F6E" wp14:editId="1E4A8749">
            <wp:extent cx="5731510" cy="3455670"/>
            <wp:effectExtent l="0" t="0" r="2540" b="0"/>
            <wp:docPr id="2" name="table" descr="Table&#10;&#10;Description automatically generated">
              <a:extLst xmlns:a="http://schemas.openxmlformats.org/drawingml/2006/main">
                <a:ext uri="{FF2B5EF4-FFF2-40B4-BE49-F238E27FC236}">
                  <a16:creationId xmlns:a16="http://schemas.microsoft.com/office/drawing/2014/main" id="{8D4199E1-522C-4BCE-9EB0-0E03F66EA5F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able" descr="Table&#10;&#10;Description automatically generated">
                      <a:extLst>
                        <a:ext uri="{FF2B5EF4-FFF2-40B4-BE49-F238E27FC236}">
                          <a16:creationId xmlns:a16="http://schemas.microsoft.com/office/drawing/2014/main" id="{8D4199E1-522C-4BCE-9EB0-0E03F66EA5F2}"/>
                        </a:ext>
                      </a:extLst>
                    </pic:cNvPr>
                    <pic:cNvPicPr>
                      <a:picLocks noChangeAspect="1"/>
                    </pic:cNvPicPr>
                  </pic:nvPicPr>
                  <pic:blipFill>
                    <a:blip r:embed="rId10"/>
                    <a:stretch>
                      <a:fillRect/>
                    </a:stretch>
                  </pic:blipFill>
                  <pic:spPr>
                    <a:xfrm>
                      <a:off x="0" y="0"/>
                      <a:ext cx="5731510" cy="3455670"/>
                    </a:xfrm>
                    <a:prstGeom prst="rect">
                      <a:avLst/>
                    </a:prstGeom>
                  </pic:spPr>
                </pic:pic>
              </a:graphicData>
            </a:graphic>
          </wp:inline>
        </w:drawing>
      </w:r>
    </w:p>
    <w:p w14:paraId="7E7783CB" w14:textId="0167A2AF" w:rsidR="00EC4BA1" w:rsidRDefault="00EC4BA1">
      <w:pPr>
        <w:rPr>
          <w:rFonts w:ascii="Arial" w:hAnsi="Arial" w:cs="Arial"/>
          <w:b/>
          <w:bCs/>
          <w:sz w:val="32"/>
          <w:szCs w:val="32"/>
        </w:rPr>
      </w:pPr>
    </w:p>
    <w:p w14:paraId="7FD8CF4A" w14:textId="1DFAAFB1" w:rsidR="00EC4BA1" w:rsidRDefault="00550C28">
      <w:pPr>
        <w:rPr>
          <w:rFonts w:ascii="Arial" w:hAnsi="Arial" w:cs="Arial"/>
          <w:b/>
          <w:bCs/>
          <w:sz w:val="32"/>
          <w:szCs w:val="32"/>
        </w:rPr>
      </w:pPr>
      <w:r w:rsidRPr="00550C28">
        <w:rPr>
          <w:rFonts w:ascii="Arial" w:hAnsi="Arial" w:cs="Arial"/>
          <w:b/>
          <w:bCs/>
          <w:sz w:val="32"/>
          <w:szCs w:val="32"/>
        </w:rPr>
        <w:t>Personality Test</w:t>
      </w:r>
    </w:p>
    <w:p w14:paraId="3532DE76" w14:textId="59A5BFEB" w:rsidR="00B21E21" w:rsidRDefault="006A277C">
      <w:pPr>
        <w:rPr>
          <w:rFonts w:ascii="Arial" w:hAnsi="Arial" w:cs="Arial"/>
          <w:color w:val="373A3C"/>
          <w:shd w:val="clear" w:color="auto" w:fill="FBF7F5"/>
        </w:rPr>
      </w:pPr>
      <w:r w:rsidRPr="006A277C">
        <w:rPr>
          <w:rFonts w:ascii="Arial" w:hAnsi="Arial" w:cs="Arial"/>
          <w:color w:val="373A3C"/>
          <w:shd w:val="clear" w:color="auto" w:fill="FBF7F5"/>
        </w:rPr>
        <w:t>My personality type is ADVOCATE, which is a mixture of extraverted and introverted type, but weights more on introverted side with a percentage of 57%.  This is definitely my personality type. I am a person with an emotional honesty that did have impact on some people in my past. I do like to help other people and sometimes I think I do this too much as I forget to take care of my own life</w:t>
      </w:r>
      <w:r w:rsidR="009B0240">
        <w:rPr>
          <w:rFonts w:ascii="Arial" w:hAnsi="Arial" w:cs="Arial"/>
          <w:color w:val="373A3C"/>
          <w:shd w:val="clear" w:color="auto" w:fill="FBF7F5"/>
        </w:rPr>
        <w:t xml:space="preserve"> and solve my own issues</w:t>
      </w:r>
      <w:r w:rsidR="00C8501E">
        <w:rPr>
          <w:rFonts w:ascii="Arial" w:hAnsi="Arial" w:cs="Arial"/>
          <w:color w:val="373A3C"/>
          <w:shd w:val="clear" w:color="auto" w:fill="FBF7F5"/>
        </w:rPr>
        <w:t xml:space="preserve"> or leave behind my </w:t>
      </w:r>
      <w:r w:rsidR="000B2A31">
        <w:rPr>
          <w:rFonts w:ascii="Arial" w:hAnsi="Arial" w:cs="Arial"/>
          <w:color w:val="373A3C"/>
          <w:shd w:val="clear" w:color="auto" w:fill="FBF7F5"/>
        </w:rPr>
        <w:t>wishes</w:t>
      </w:r>
      <w:r w:rsidRPr="006A277C">
        <w:rPr>
          <w:rFonts w:ascii="Arial" w:hAnsi="Arial" w:cs="Arial"/>
          <w:color w:val="373A3C"/>
          <w:shd w:val="clear" w:color="auto" w:fill="FBF7F5"/>
        </w:rPr>
        <w:t>. What I do not quite agree is me being sensitive to criticism. I can say I am not very affected if somebody has some opinions about my values.</w:t>
      </w:r>
      <w:r w:rsidR="000B2A31">
        <w:rPr>
          <w:rFonts w:ascii="Arial" w:hAnsi="Arial" w:cs="Arial"/>
          <w:color w:val="373A3C"/>
          <w:shd w:val="clear" w:color="auto" w:fill="FBF7F5"/>
        </w:rPr>
        <w:t xml:space="preserve"> I </w:t>
      </w:r>
      <w:r w:rsidR="00FB063F">
        <w:rPr>
          <w:rFonts w:ascii="Arial" w:hAnsi="Arial" w:cs="Arial"/>
          <w:color w:val="373A3C"/>
          <w:shd w:val="clear" w:color="auto" w:fill="FBF7F5"/>
        </w:rPr>
        <w:t>do feel I know my own values and what I am capable of, and I would not get upset if someone thinks different.</w:t>
      </w:r>
      <w:r w:rsidRPr="006A277C">
        <w:rPr>
          <w:rFonts w:ascii="Arial" w:hAnsi="Arial" w:cs="Arial"/>
          <w:color w:val="373A3C"/>
          <w:shd w:val="clear" w:color="auto" w:fill="FBF7F5"/>
        </w:rPr>
        <w:t xml:space="preserve"> A weakness that I totally agree with</w:t>
      </w:r>
      <w:r w:rsidR="001D5459">
        <w:rPr>
          <w:rFonts w:ascii="Arial" w:hAnsi="Arial" w:cs="Arial"/>
          <w:color w:val="373A3C"/>
          <w:shd w:val="clear" w:color="auto" w:fill="FBF7F5"/>
        </w:rPr>
        <w:t xml:space="preserve">, </w:t>
      </w:r>
      <w:r w:rsidRPr="006A277C">
        <w:rPr>
          <w:rFonts w:ascii="Arial" w:hAnsi="Arial" w:cs="Arial"/>
          <w:color w:val="373A3C"/>
          <w:shd w:val="clear" w:color="auto" w:fill="FBF7F5"/>
        </w:rPr>
        <w:t>is me</w:t>
      </w:r>
      <w:r w:rsidR="001D5459">
        <w:rPr>
          <w:rFonts w:ascii="Arial" w:hAnsi="Arial" w:cs="Arial"/>
          <w:color w:val="373A3C"/>
          <w:shd w:val="clear" w:color="auto" w:fill="FBF7F5"/>
        </w:rPr>
        <w:t xml:space="preserve">, </w:t>
      </w:r>
      <w:r w:rsidRPr="006A277C">
        <w:rPr>
          <w:rFonts w:ascii="Arial" w:hAnsi="Arial" w:cs="Arial"/>
          <w:color w:val="373A3C"/>
          <w:shd w:val="clear" w:color="auto" w:fill="FBF7F5"/>
        </w:rPr>
        <w:t>being reluctant to open up. I really do not like to ask for help and I try to solve my problems on my own.</w:t>
      </w:r>
      <w:r w:rsidR="000E2FF4">
        <w:rPr>
          <w:rFonts w:ascii="Arial" w:hAnsi="Arial" w:cs="Arial"/>
          <w:color w:val="373A3C"/>
          <w:shd w:val="clear" w:color="auto" w:fill="FBF7F5"/>
        </w:rPr>
        <w:t xml:space="preserve"> </w:t>
      </w:r>
      <w:r w:rsidR="0013289B">
        <w:rPr>
          <w:rFonts w:ascii="Arial" w:hAnsi="Arial" w:cs="Arial"/>
          <w:color w:val="373A3C"/>
          <w:shd w:val="clear" w:color="auto" w:fill="FBF7F5"/>
        </w:rPr>
        <w:t>Even if this means I have to try ten times harder, I would do this, just not rely on other</w:t>
      </w:r>
      <w:r w:rsidR="007D2F18">
        <w:rPr>
          <w:rFonts w:ascii="Arial" w:hAnsi="Arial" w:cs="Arial"/>
          <w:color w:val="373A3C"/>
          <w:shd w:val="clear" w:color="auto" w:fill="FBF7F5"/>
        </w:rPr>
        <w:t>s</w:t>
      </w:r>
      <w:r w:rsidR="0013289B">
        <w:rPr>
          <w:rFonts w:ascii="Arial" w:hAnsi="Arial" w:cs="Arial"/>
          <w:color w:val="373A3C"/>
          <w:shd w:val="clear" w:color="auto" w:fill="FBF7F5"/>
        </w:rPr>
        <w:t xml:space="preserve"> people help. </w:t>
      </w:r>
      <w:r w:rsidR="006B4621">
        <w:rPr>
          <w:rFonts w:ascii="Arial" w:hAnsi="Arial" w:cs="Arial"/>
          <w:color w:val="373A3C"/>
          <w:shd w:val="clear" w:color="auto" w:fill="FBF7F5"/>
        </w:rPr>
        <w:t xml:space="preserve">I </w:t>
      </w:r>
      <w:r w:rsidR="00782CDC">
        <w:rPr>
          <w:rFonts w:ascii="Arial" w:hAnsi="Arial" w:cs="Arial"/>
          <w:color w:val="373A3C"/>
          <w:shd w:val="clear" w:color="auto" w:fill="FBF7F5"/>
        </w:rPr>
        <w:t xml:space="preserve">am a strong, independent person, and asking for help would make me feel weak. </w:t>
      </w:r>
      <w:r w:rsidR="005C0901">
        <w:rPr>
          <w:rFonts w:ascii="Arial" w:hAnsi="Arial" w:cs="Arial"/>
          <w:color w:val="373A3C"/>
          <w:shd w:val="clear" w:color="auto" w:fill="FBF7F5"/>
        </w:rPr>
        <w:t>Although, if it would involve my family, I would not hesitate to as</w:t>
      </w:r>
      <w:r w:rsidR="00BC2924">
        <w:rPr>
          <w:rFonts w:ascii="Arial" w:hAnsi="Arial" w:cs="Arial"/>
          <w:color w:val="373A3C"/>
          <w:shd w:val="clear" w:color="auto" w:fill="FBF7F5"/>
        </w:rPr>
        <w:t>k for help.</w:t>
      </w:r>
    </w:p>
    <w:p w14:paraId="46C08A50" w14:textId="77777777" w:rsidR="00B21E21" w:rsidRDefault="00B21E21">
      <w:pPr>
        <w:rPr>
          <w:rFonts w:ascii="Arial" w:hAnsi="Arial" w:cs="Arial"/>
          <w:color w:val="373A3C"/>
          <w:shd w:val="clear" w:color="auto" w:fill="FBF7F5"/>
        </w:rPr>
      </w:pPr>
      <w:r>
        <w:rPr>
          <w:rFonts w:ascii="Arial" w:hAnsi="Arial" w:cs="Arial"/>
          <w:color w:val="373A3C"/>
          <w:shd w:val="clear" w:color="auto" w:fill="FBF7F5"/>
        </w:rPr>
        <w:br w:type="page"/>
      </w:r>
    </w:p>
    <w:p w14:paraId="18B7AE48" w14:textId="3FAC7E99" w:rsidR="00B21E21" w:rsidRDefault="00BF5F79">
      <w:pPr>
        <w:rPr>
          <w:rFonts w:ascii="Arial" w:hAnsi="Arial" w:cs="Arial"/>
          <w:b/>
          <w:bCs/>
          <w:color w:val="373A3C"/>
          <w:sz w:val="32"/>
          <w:szCs w:val="32"/>
          <w:shd w:val="clear" w:color="auto" w:fill="FBF7F5"/>
        </w:rPr>
      </w:pPr>
      <w:r>
        <w:rPr>
          <w:rFonts w:ascii="Arial" w:hAnsi="Arial" w:cs="Arial"/>
          <w:b/>
          <w:bCs/>
          <w:color w:val="373A3C"/>
          <w:sz w:val="32"/>
          <w:szCs w:val="32"/>
          <w:shd w:val="clear" w:color="auto" w:fill="FBF7F5"/>
        </w:rPr>
        <w:lastRenderedPageBreak/>
        <w:t>2)</w:t>
      </w:r>
    </w:p>
    <w:p w14:paraId="5781918A" w14:textId="43CBC041" w:rsidR="00BF5F79" w:rsidRDefault="00BF5F79">
      <w:pPr>
        <w:rPr>
          <w:rFonts w:ascii="Arial" w:hAnsi="Arial" w:cs="Arial"/>
          <w:color w:val="373A3C"/>
          <w:shd w:val="clear" w:color="auto" w:fill="FBF7F5"/>
        </w:rPr>
      </w:pPr>
    </w:p>
    <w:p w14:paraId="7A9B4B76" w14:textId="07ADCB32" w:rsidR="00BF5F79" w:rsidRDefault="00BF5F79">
      <w:pPr>
        <w:rPr>
          <w:rFonts w:ascii="Arial" w:hAnsi="Arial" w:cs="Arial"/>
          <w:color w:val="373A3C"/>
          <w:shd w:val="clear" w:color="auto" w:fill="FBF7F5"/>
        </w:rPr>
      </w:pPr>
      <w:r>
        <w:rPr>
          <w:rFonts w:ascii="Arial" w:hAnsi="Arial" w:cs="Arial"/>
          <w:color w:val="373A3C"/>
          <w:shd w:val="clear" w:color="auto" w:fill="FBF7F5"/>
        </w:rPr>
        <w:t>Being a manager means</w:t>
      </w:r>
      <w:r w:rsidR="00610B42">
        <w:rPr>
          <w:rFonts w:ascii="Arial" w:hAnsi="Arial" w:cs="Arial"/>
          <w:color w:val="373A3C"/>
          <w:shd w:val="clear" w:color="auto" w:fill="FBF7F5"/>
        </w:rPr>
        <w:t xml:space="preserve"> a huge responsibility </w:t>
      </w:r>
      <w:r w:rsidR="00A12EFB">
        <w:rPr>
          <w:rFonts w:ascii="Arial" w:hAnsi="Arial" w:cs="Arial"/>
          <w:color w:val="373A3C"/>
          <w:shd w:val="clear" w:color="auto" w:fill="FBF7F5"/>
        </w:rPr>
        <w:t xml:space="preserve">and the importance of knowing the staff, their skills, strengths and weaknesses will make a difference </w:t>
      </w:r>
      <w:r w:rsidR="00D16C55">
        <w:rPr>
          <w:rFonts w:ascii="Arial" w:hAnsi="Arial" w:cs="Arial"/>
          <w:color w:val="373A3C"/>
          <w:shd w:val="clear" w:color="auto" w:fill="FBF7F5"/>
        </w:rPr>
        <w:t xml:space="preserve">in the effectiveness of the teamwork and </w:t>
      </w:r>
      <w:r w:rsidR="00744560">
        <w:rPr>
          <w:rFonts w:ascii="Arial" w:hAnsi="Arial" w:cs="Arial"/>
          <w:color w:val="373A3C"/>
          <w:shd w:val="clear" w:color="auto" w:fill="FBF7F5"/>
        </w:rPr>
        <w:t xml:space="preserve">benefits for the organisation. </w:t>
      </w:r>
    </w:p>
    <w:p w14:paraId="3158F450" w14:textId="77377E2F" w:rsidR="00744560" w:rsidRDefault="00744560">
      <w:pPr>
        <w:rPr>
          <w:rFonts w:ascii="Arial" w:hAnsi="Arial" w:cs="Arial"/>
          <w:color w:val="373A3C"/>
          <w:shd w:val="clear" w:color="auto" w:fill="FBF7F5"/>
        </w:rPr>
      </w:pPr>
      <w:r>
        <w:rPr>
          <w:rFonts w:ascii="Arial" w:hAnsi="Arial" w:cs="Arial"/>
          <w:color w:val="373A3C"/>
          <w:shd w:val="clear" w:color="auto" w:fill="FBF7F5"/>
        </w:rPr>
        <w:t xml:space="preserve">As I have been appointed as manager in my organisation, I need to asses </w:t>
      </w:r>
      <w:r w:rsidR="00F60C90">
        <w:rPr>
          <w:rFonts w:ascii="Arial" w:hAnsi="Arial" w:cs="Arial"/>
          <w:color w:val="373A3C"/>
          <w:shd w:val="clear" w:color="auto" w:fill="FBF7F5"/>
        </w:rPr>
        <w:t xml:space="preserve">the learning and development of my staff. For the beginning I will </w:t>
      </w:r>
      <w:r w:rsidR="00710953">
        <w:rPr>
          <w:rFonts w:ascii="Arial" w:hAnsi="Arial" w:cs="Arial"/>
          <w:color w:val="373A3C"/>
          <w:shd w:val="clear" w:color="auto" w:fill="FBF7F5"/>
        </w:rPr>
        <w:t>give my staff a Learning style quiz</w:t>
      </w:r>
      <w:r w:rsidR="00FD5291">
        <w:rPr>
          <w:rFonts w:ascii="Arial" w:hAnsi="Arial" w:cs="Arial"/>
          <w:color w:val="373A3C"/>
          <w:shd w:val="clear" w:color="auto" w:fill="FBF7F5"/>
        </w:rPr>
        <w:t xml:space="preserve"> to complete.</w:t>
      </w:r>
      <w:r w:rsidR="005552BA">
        <w:rPr>
          <w:rFonts w:ascii="Arial" w:hAnsi="Arial" w:cs="Arial"/>
          <w:color w:val="373A3C"/>
          <w:shd w:val="clear" w:color="auto" w:fill="FBF7F5"/>
        </w:rPr>
        <w:t xml:space="preserve"> Honey and Mumford (1986) have </w:t>
      </w:r>
      <w:r w:rsidR="007C2576">
        <w:rPr>
          <w:rFonts w:ascii="Arial" w:hAnsi="Arial" w:cs="Arial"/>
          <w:color w:val="373A3C"/>
          <w:shd w:val="clear" w:color="auto" w:fill="FBF7F5"/>
        </w:rPr>
        <w:t>developed a Learning Style Questionnaire</w:t>
      </w:r>
      <w:r w:rsidR="000F5804">
        <w:rPr>
          <w:rFonts w:ascii="Arial" w:hAnsi="Arial" w:cs="Arial"/>
          <w:color w:val="373A3C"/>
          <w:shd w:val="clear" w:color="auto" w:fill="FBF7F5"/>
        </w:rPr>
        <w:t>,</w:t>
      </w:r>
      <w:r w:rsidR="00895FC3">
        <w:rPr>
          <w:rFonts w:ascii="Arial" w:hAnsi="Arial" w:cs="Arial"/>
          <w:color w:val="373A3C"/>
          <w:shd w:val="clear" w:color="auto" w:fill="FBF7F5"/>
        </w:rPr>
        <w:t xml:space="preserve"> which will bring </w:t>
      </w:r>
      <w:r w:rsidR="00517944">
        <w:rPr>
          <w:rFonts w:ascii="Arial" w:hAnsi="Arial" w:cs="Arial"/>
          <w:color w:val="373A3C"/>
          <w:shd w:val="clear" w:color="auto" w:fill="FBF7F5"/>
        </w:rPr>
        <w:t xml:space="preserve">the individuals in the end to one of the four styles proposed by them. </w:t>
      </w:r>
      <w:r w:rsidR="00F4135B">
        <w:rPr>
          <w:rFonts w:ascii="Arial" w:hAnsi="Arial" w:cs="Arial"/>
          <w:color w:val="373A3C"/>
          <w:shd w:val="clear" w:color="auto" w:fill="FBF7F5"/>
        </w:rPr>
        <w:t xml:space="preserve">Activist, </w:t>
      </w:r>
      <w:r w:rsidR="009921DA">
        <w:rPr>
          <w:rFonts w:ascii="Arial" w:hAnsi="Arial" w:cs="Arial"/>
          <w:color w:val="373A3C"/>
          <w:shd w:val="clear" w:color="auto" w:fill="FBF7F5"/>
        </w:rPr>
        <w:t xml:space="preserve">Reflector, Pragmatist and Theorist are the 4 </w:t>
      </w:r>
      <w:r w:rsidR="00EC7932">
        <w:rPr>
          <w:rFonts w:ascii="Arial" w:hAnsi="Arial" w:cs="Arial"/>
          <w:color w:val="373A3C"/>
          <w:shd w:val="clear" w:color="auto" w:fill="FBF7F5"/>
        </w:rPr>
        <w:t xml:space="preserve">learning styles of </w:t>
      </w:r>
      <w:r w:rsidR="002F10DF">
        <w:rPr>
          <w:rFonts w:ascii="Arial" w:hAnsi="Arial" w:cs="Arial"/>
          <w:color w:val="373A3C"/>
          <w:shd w:val="clear" w:color="auto" w:fill="FBF7F5"/>
        </w:rPr>
        <w:t>this tool. T</w:t>
      </w:r>
      <w:r w:rsidR="00BA28FE">
        <w:rPr>
          <w:rFonts w:ascii="Arial" w:hAnsi="Arial" w:cs="Arial"/>
          <w:color w:val="373A3C"/>
          <w:shd w:val="clear" w:color="auto" w:fill="FBF7F5"/>
        </w:rPr>
        <w:t xml:space="preserve">he staff will benefit from knowing which type of </w:t>
      </w:r>
      <w:r w:rsidR="00C4244D">
        <w:rPr>
          <w:rFonts w:ascii="Arial" w:hAnsi="Arial" w:cs="Arial"/>
          <w:color w:val="373A3C"/>
          <w:shd w:val="clear" w:color="auto" w:fill="FBF7F5"/>
        </w:rPr>
        <w:t xml:space="preserve">learning they </w:t>
      </w:r>
      <w:r w:rsidR="0095650E">
        <w:rPr>
          <w:rFonts w:ascii="Arial" w:hAnsi="Arial" w:cs="Arial"/>
          <w:color w:val="373A3C"/>
          <w:shd w:val="clear" w:color="auto" w:fill="FBF7F5"/>
        </w:rPr>
        <w:t>have,</w:t>
      </w:r>
      <w:r w:rsidR="00C4244D">
        <w:rPr>
          <w:rFonts w:ascii="Arial" w:hAnsi="Arial" w:cs="Arial"/>
          <w:color w:val="373A3C"/>
          <w:shd w:val="clear" w:color="auto" w:fill="FBF7F5"/>
        </w:rPr>
        <w:t xml:space="preserve"> and this will help them to select learning experiences that suit their learning style</w:t>
      </w:r>
      <w:r w:rsidR="00032AE7">
        <w:rPr>
          <w:rFonts w:ascii="Arial" w:hAnsi="Arial" w:cs="Arial"/>
          <w:color w:val="373A3C"/>
          <w:shd w:val="clear" w:color="auto" w:fill="FBF7F5"/>
        </w:rPr>
        <w:t>.</w:t>
      </w:r>
    </w:p>
    <w:p w14:paraId="26F0C896" w14:textId="560DB571" w:rsidR="00032AE7" w:rsidRDefault="00032AE7">
      <w:pPr>
        <w:rPr>
          <w:rFonts w:ascii="Arial" w:hAnsi="Arial" w:cs="Arial"/>
          <w:color w:val="373A3C"/>
          <w:shd w:val="clear" w:color="auto" w:fill="FBF7F5"/>
        </w:rPr>
      </w:pPr>
      <w:r>
        <w:rPr>
          <w:rFonts w:ascii="Arial" w:hAnsi="Arial" w:cs="Arial"/>
          <w:color w:val="373A3C"/>
          <w:shd w:val="clear" w:color="auto" w:fill="FBF7F5"/>
        </w:rPr>
        <w:t>Among the LSQ, staff will complete a Personality Test.</w:t>
      </w:r>
      <w:r w:rsidR="00A75164">
        <w:rPr>
          <w:rFonts w:ascii="Arial" w:hAnsi="Arial" w:cs="Arial"/>
          <w:color w:val="373A3C"/>
          <w:shd w:val="clear" w:color="auto" w:fill="FBF7F5"/>
        </w:rPr>
        <w:t xml:space="preserve"> </w:t>
      </w:r>
      <w:r w:rsidR="00A173A5">
        <w:rPr>
          <w:rFonts w:ascii="Arial" w:hAnsi="Arial" w:cs="Arial"/>
          <w:color w:val="373A3C"/>
          <w:shd w:val="clear" w:color="auto" w:fill="FBF7F5"/>
        </w:rPr>
        <w:t xml:space="preserve">The MTBI </w:t>
      </w:r>
      <w:r w:rsidR="00A66225">
        <w:rPr>
          <w:rFonts w:ascii="Arial" w:hAnsi="Arial" w:cs="Arial"/>
          <w:color w:val="373A3C"/>
          <w:shd w:val="clear" w:color="auto" w:fill="FBF7F5"/>
        </w:rPr>
        <w:t xml:space="preserve">was </w:t>
      </w:r>
      <w:r w:rsidR="00A173A5">
        <w:rPr>
          <w:rFonts w:ascii="Arial" w:hAnsi="Arial" w:cs="Arial"/>
          <w:color w:val="373A3C"/>
          <w:shd w:val="clear" w:color="auto" w:fill="FBF7F5"/>
        </w:rPr>
        <w:t>developed by</w:t>
      </w:r>
      <w:r w:rsidR="00775920" w:rsidRPr="00775920">
        <w:rPr>
          <w:rFonts w:ascii="Arial" w:hAnsi="Arial" w:cs="Arial"/>
          <w:color w:val="373A3C"/>
          <w:shd w:val="clear" w:color="auto" w:fill="FBF7F5"/>
        </w:rPr>
        <w:t> Isabel Briggs-Myers and her mother Katherine Briggs during World War Two</w:t>
      </w:r>
      <w:r w:rsidR="0007098A">
        <w:rPr>
          <w:rFonts w:ascii="Arial" w:hAnsi="Arial" w:cs="Arial"/>
          <w:color w:val="373A3C"/>
          <w:shd w:val="clear" w:color="auto" w:fill="FBF7F5"/>
        </w:rPr>
        <w:t xml:space="preserve">. </w:t>
      </w:r>
      <w:r w:rsidR="00A96524">
        <w:rPr>
          <w:rFonts w:ascii="Arial" w:hAnsi="Arial" w:cs="Arial"/>
          <w:color w:val="373A3C"/>
          <w:shd w:val="clear" w:color="auto" w:fill="FBF7F5"/>
        </w:rPr>
        <w:t>It is a tool</w:t>
      </w:r>
      <w:r w:rsidR="00C77468">
        <w:rPr>
          <w:rFonts w:ascii="Arial" w:hAnsi="Arial" w:cs="Arial"/>
          <w:color w:val="373A3C"/>
          <w:shd w:val="clear" w:color="auto" w:fill="FBF7F5"/>
        </w:rPr>
        <w:t xml:space="preserve"> for self-assessment</w:t>
      </w:r>
      <w:r w:rsidR="00A543A2">
        <w:rPr>
          <w:rFonts w:ascii="Arial" w:hAnsi="Arial" w:cs="Arial"/>
          <w:color w:val="373A3C"/>
          <w:shd w:val="clear" w:color="auto" w:fill="FBF7F5"/>
        </w:rPr>
        <w:t xml:space="preserve">. </w:t>
      </w:r>
      <w:r w:rsidR="00DC191B">
        <w:rPr>
          <w:rFonts w:ascii="Arial" w:hAnsi="Arial" w:cs="Arial"/>
          <w:color w:val="373A3C"/>
          <w:shd w:val="clear" w:color="auto" w:fill="FBF7F5"/>
        </w:rPr>
        <w:t>The results will give the staff the opportunity to explore their strengths and weaknesses</w:t>
      </w:r>
      <w:r w:rsidR="002A2B59">
        <w:rPr>
          <w:rFonts w:ascii="Arial" w:hAnsi="Arial" w:cs="Arial"/>
          <w:color w:val="373A3C"/>
          <w:shd w:val="clear" w:color="auto" w:fill="FBF7F5"/>
        </w:rPr>
        <w:t>,</w:t>
      </w:r>
      <w:r w:rsidR="00903485">
        <w:rPr>
          <w:rFonts w:ascii="Arial" w:hAnsi="Arial" w:cs="Arial"/>
          <w:color w:val="373A3C"/>
          <w:shd w:val="clear" w:color="auto" w:fill="FBF7F5"/>
        </w:rPr>
        <w:t xml:space="preserve"> </w:t>
      </w:r>
      <w:r w:rsidR="002A2B59">
        <w:rPr>
          <w:rFonts w:ascii="Arial" w:hAnsi="Arial" w:cs="Arial"/>
          <w:color w:val="373A3C"/>
          <w:shd w:val="clear" w:color="auto" w:fill="FBF7F5"/>
        </w:rPr>
        <w:t xml:space="preserve">to </w:t>
      </w:r>
      <w:r w:rsidR="00D32100">
        <w:rPr>
          <w:rFonts w:ascii="Arial" w:hAnsi="Arial" w:cs="Arial"/>
          <w:color w:val="373A3C"/>
          <w:shd w:val="clear" w:color="auto" w:fill="FBF7F5"/>
        </w:rPr>
        <w:t xml:space="preserve">gain insights of themselves, how they interact with colleagues and how they can improve </w:t>
      </w:r>
      <w:r w:rsidR="00EA5CDB">
        <w:rPr>
          <w:rFonts w:ascii="Arial" w:hAnsi="Arial" w:cs="Arial"/>
          <w:color w:val="373A3C"/>
          <w:shd w:val="clear" w:color="auto" w:fill="FBF7F5"/>
        </w:rPr>
        <w:t>their communication</w:t>
      </w:r>
      <w:r w:rsidR="004F29DC">
        <w:rPr>
          <w:rFonts w:ascii="Arial" w:hAnsi="Arial" w:cs="Arial"/>
          <w:color w:val="373A3C"/>
          <w:shd w:val="clear" w:color="auto" w:fill="FBF7F5"/>
        </w:rPr>
        <w:t xml:space="preserve">, learning </w:t>
      </w:r>
      <w:r w:rsidR="00202EEC">
        <w:rPr>
          <w:rFonts w:ascii="Arial" w:hAnsi="Arial" w:cs="Arial"/>
          <w:color w:val="373A3C"/>
          <w:shd w:val="clear" w:color="auto" w:fill="FBF7F5"/>
        </w:rPr>
        <w:t>and working.</w:t>
      </w:r>
      <w:r w:rsidR="00903485">
        <w:rPr>
          <w:rFonts w:ascii="Arial" w:hAnsi="Arial" w:cs="Arial"/>
          <w:color w:val="373A3C"/>
          <w:shd w:val="clear" w:color="auto" w:fill="FBF7F5"/>
        </w:rPr>
        <w:t xml:space="preserve"> </w:t>
      </w:r>
    </w:p>
    <w:p w14:paraId="66F687B7" w14:textId="2729D104" w:rsidR="00F822DB" w:rsidRDefault="00F822DB">
      <w:pPr>
        <w:rPr>
          <w:rFonts w:ascii="Arial" w:hAnsi="Arial" w:cs="Arial"/>
          <w:color w:val="373A3C"/>
          <w:shd w:val="clear" w:color="auto" w:fill="FBF7F5"/>
        </w:rPr>
      </w:pPr>
      <w:r>
        <w:rPr>
          <w:rFonts w:ascii="Arial" w:hAnsi="Arial" w:cs="Arial"/>
          <w:color w:val="373A3C"/>
          <w:shd w:val="clear" w:color="auto" w:fill="FBF7F5"/>
        </w:rPr>
        <w:t>I have chosen the</w:t>
      </w:r>
      <w:r w:rsidR="007A03B4">
        <w:rPr>
          <w:rFonts w:ascii="Arial" w:hAnsi="Arial" w:cs="Arial"/>
          <w:color w:val="373A3C"/>
          <w:shd w:val="clear" w:color="auto" w:fill="FBF7F5"/>
        </w:rPr>
        <w:t xml:space="preserve"> LSQ and MBTI because </w:t>
      </w:r>
      <w:r w:rsidR="009866FE">
        <w:rPr>
          <w:rFonts w:ascii="Arial" w:hAnsi="Arial" w:cs="Arial"/>
          <w:color w:val="373A3C"/>
          <w:shd w:val="clear" w:color="auto" w:fill="FBF7F5"/>
        </w:rPr>
        <w:t xml:space="preserve">the staff needs better insights of themselves </w:t>
      </w:r>
      <w:r w:rsidR="002D0EBE">
        <w:rPr>
          <w:rFonts w:ascii="Arial" w:hAnsi="Arial" w:cs="Arial"/>
          <w:color w:val="373A3C"/>
          <w:shd w:val="clear" w:color="auto" w:fill="FBF7F5"/>
        </w:rPr>
        <w:t xml:space="preserve">before I move to the next steps of evaluating </w:t>
      </w:r>
      <w:r w:rsidR="00E66D08">
        <w:rPr>
          <w:rFonts w:ascii="Arial" w:hAnsi="Arial" w:cs="Arial"/>
          <w:color w:val="373A3C"/>
          <w:shd w:val="clear" w:color="auto" w:fill="FBF7F5"/>
        </w:rPr>
        <w:t xml:space="preserve">their development. </w:t>
      </w:r>
    </w:p>
    <w:p w14:paraId="0A444B04" w14:textId="4EFE3512" w:rsidR="00E66D08" w:rsidRDefault="00E56158">
      <w:pPr>
        <w:rPr>
          <w:rFonts w:ascii="Arial" w:hAnsi="Arial" w:cs="Arial"/>
          <w:color w:val="373A3C"/>
          <w:shd w:val="clear" w:color="auto" w:fill="FBF7F5"/>
        </w:rPr>
      </w:pPr>
      <w:r>
        <w:rPr>
          <w:rFonts w:ascii="Arial" w:hAnsi="Arial" w:cs="Arial"/>
          <w:color w:val="373A3C"/>
          <w:shd w:val="clear" w:color="auto" w:fill="FBF7F5"/>
        </w:rPr>
        <w:t xml:space="preserve">The next </w:t>
      </w:r>
      <w:r w:rsidR="003132A4">
        <w:rPr>
          <w:rFonts w:ascii="Arial" w:hAnsi="Arial" w:cs="Arial"/>
          <w:color w:val="373A3C"/>
          <w:shd w:val="clear" w:color="auto" w:fill="FBF7F5"/>
        </w:rPr>
        <w:t>step will be a Personal Development Plan, which I</w:t>
      </w:r>
      <w:r w:rsidR="00AA7388">
        <w:rPr>
          <w:rFonts w:ascii="Arial" w:hAnsi="Arial" w:cs="Arial"/>
          <w:color w:val="373A3C"/>
          <w:shd w:val="clear" w:color="auto" w:fill="FBF7F5"/>
        </w:rPr>
        <w:t>, along with the staff will complete together.</w:t>
      </w:r>
      <w:r w:rsidR="00361E31">
        <w:rPr>
          <w:rFonts w:ascii="Arial" w:hAnsi="Arial" w:cs="Arial"/>
          <w:color w:val="373A3C"/>
          <w:shd w:val="clear" w:color="auto" w:fill="FBF7F5"/>
        </w:rPr>
        <w:t xml:space="preserve"> </w:t>
      </w:r>
      <w:r w:rsidR="00443C62">
        <w:rPr>
          <w:rFonts w:ascii="Arial" w:hAnsi="Arial" w:cs="Arial"/>
          <w:color w:val="373A3C"/>
          <w:shd w:val="clear" w:color="auto" w:fill="FBF7F5"/>
        </w:rPr>
        <w:t>The importance of having a Personal Development Plan</w:t>
      </w:r>
      <w:r w:rsidR="00C21B4A">
        <w:rPr>
          <w:rFonts w:ascii="Arial" w:hAnsi="Arial" w:cs="Arial"/>
          <w:color w:val="373A3C"/>
          <w:shd w:val="clear" w:color="auto" w:fill="FBF7F5"/>
        </w:rPr>
        <w:t xml:space="preserve"> is that it is a plan that helps individuals</w:t>
      </w:r>
      <w:r w:rsidR="00AF4DD2">
        <w:rPr>
          <w:rFonts w:ascii="Arial" w:hAnsi="Arial" w:cs="Arial"/>
          <w:color w:val="373A3C"/>
          <w:shd w:val="clear" w:color="auto" w:fill="FBF7F5"/>
        </w:rPr>
        <w:t xml:space="preserve"> to develop skills that are important for the work life. </w:t>
      </w:r>
      <w:r w:rsidR="00303151">
        <w:rPr>
          <w:rFonts w:ascii="Arial" w:hAnsi="Arial" w:cs="Arial"/>
          <w:color w:val="373A3C"/>
          <w:shd w:val="clear" w:color="auto" w:fill="FBF7F5"/>
        </w:rPr>
        <w:t>A</w:t>
      </w:r>
      <w:r w:rsidR="008C5948">
        <w:rPr>
          <w:rFonts w:ascii="Arial" w:hAnsi="Arial" w:cs="Arial"/>
          <w:color w:val="373A3C"/>
          <w:shd w:val="clear" w:color="auto" w:fill="FBF7F5"/>
        </w:rPr>
        <w:t xml:space="preserve"> PDP is not only beneficial for the staff, </w:t>
      </w:r>
      <w:r w:rsidR="00303151">
        <w:rPr>
          <w:rFonts w:ascii="Arial" w:hAnsi="Arial" w:cs="Arial"/>
          <w:color w:val="373A3C"/>
          <w:shd w:val="clear" w:color="auto" w:fill="FBF7F5"/>
        </w:rPr>
        <w:t>but also for the organisation.</w:t>
      </w:r>
      <w:r w:rsidR="0005663F">
        <w:rPr>
          <w:rFonts w:ascii="Arial" w:hAnsi="Arial" w:cs="Arial"/>
          <w:color w:val="373A3C"/>
          <w:shd w:val="clear" w:color="auto" w:fill="FBF7F5"/>
        </w:rPr>
        <w:t xml:space="preserve"> Having a PDP will be easier for individuals to keep track </w:t>
      </w:r>
      <w:r w:rsidR="00D977A7">
        <w:rPr>
          <w:rFonts w:ascii="Arial" w:hAnsi="Arial" w:cs="Arial"/>
          <w:color w:val="373A3C"/>
          <w:shd w:val="clear" w:color="auto" w:fill="FBF7F5"/>
        </w:rPr>
        <w:t>and focus on their goals.</w:t>
      </w:r>
      <w:r w:rsidR="0061586D">
        <w:rPr>
          <w:rFonts w:ascii="Arial" w:hAnsi="Arial" w:cs="Arial"/>
          <w:color w:val="373A3C"/>
          <w:shd w:val="clear" w:color="auto" w:fill="FBF7F5"/>
        </w:rPr>
        <w:t xml:space="preserve"> It will also pinpoint areas where individuals can improve </w:t>
      </w:r>
      <w:r w:rsidR="00F64987">
        <w:rPr>
          <w:rFonts w:ascii="Arial" w:hAnsi="Arial" w:cs="Arial"/>
          <w:color w:val="373A3C"/>
          <w:shd w:val="clear" w:color="auto" w:fill="FBF7F5"/>
        </w:rPr>
        <w:t xml:space="preserve">on themselves, and they could </w:t>
      </w:r>
      <w:r w:rsidR="004141A7">
        <w:rPr>
          <w:rFonts w:ascii="Arial" w:hAnsi="Arial" w:cs="Arial"/>
          <w:color w:val="373A3C"/>
          <w:shd w:val="clear" w:color="auto" w:fill="FBF7F5"/>
        </w:rPr>
        <w:t>identify anything that could hinder their progress</w:t>
      </w:r>
      <w:r w:rsidR="008B2A36">
        <w:rPr>
          <w:rFonts w:ascii="Arial" w:hAnsi="Arial" w:cs="Arial"/>
          <w:color w:val="373A3C"/>
          <w:shd w:val="clear" w:color="auto" w:fill="FBF7F5"/>
        </w:rPr>
        <w:t xml:space="preserve">. PDP will detail my staff every step they need to take in </w:t>
      </w:r>
      <w:r w:rsidR="00772F51">
        <w:rPr>
          <w:rFonts w:ascii="Arial" w:hAnsi="Arial" w:cs="Arial"/>
          <w:color w:val="373A3C"/>
          <w:shd w:val="clear" w:color="auto" w:fill="FBF7F5"/>
        </w:rPr>
        <w:t xml:space="preserve">achieving their goals. </w:t>
      </w:r>
      <w:r w:rsidR="00073F19">
        <w:rPr>
          <w:rFonts w:ascii="Arial" w:hAnsi="Arial" w:cs="Arial"/>
          <w:color w:val="373A3C"/>
          <w:shd w:val="clear" w:color="auto" w:fill="FBF7F5"/>
        </w:rPr>
        <w:t xml:space="preserve">The benefits for the organisation of the staff having a PDP is that, this plan </w:t>
      </w:r>
      <w:r w:rsidR="003E000D">
        <w:rPr>
          <w:rFonts w:ascii="Arial" w:hAnsi="Arial" w:cs="Arial"/>
          <w:color w:val="373A3C"/>
          <w:shd w:val="clear" w:color="auto" w:fill="FBF7F5"/>
        </w:rPr>
        <w:t>will help them improve their performance and motivation</w:t>
      </w:r>
      <w:r w:rsidR="005B1171">
        <w:rPr>
          <w:rFonts w:ascii="Arial" w:hAnsi="Arial" w:cs="Arial"/>
          <w:color w:val="373A3C"/>
          <w:shd w:val="clear" w:color="auto" w:fill="FBF7F5"/>
        </w:rPr>
        <w:t xml:space="preserve">, and will give them a sense of purpose. </w:t>
      </w:r>
    </w:p>
    <w:p w14:paraId="7DF75C04" w14:textId="304A37A1" w:rsidR="00B21E21" w:rsidRDefault="00B80847">
      <w:pPr>
        <w:rPr>
          <w:rFonts w:ascii="Arial" w:hAnsi="Arial" w:cs="Arial"/>
          <w:color w:val="373A3C"/>
          <w:shd w:val="clear" w:color="auto" w:fill="FBF7F5"/>
        </w:rPr>
      </w:pPr>
      <w:r>
        <w:rPr>
          <w:rFonts w:ascii="Arial" w:hAnsi="Arial" w:cs="Arial"/>
          <w:color w:val="373A3C"/>
          <w:shd w:val="clear" w:color="auto" w:fill="FBF7F5"/>
        </w:rPr>
        <w:t xml:space="preserve">Before I </w:t>
      </w:r>
      <w:r w:rsidR="00E375F4">
        <w:rPr>
          <w:rFonts w:ascii="Arial" w:hAnsi="Arial" w:cs="Arial"/>
          <w:color w:val="373A3C"/>
          <w:shd w:val="clear" w:color="auto" w:fill="FBF7F5"/>
        </w:rPr>
        <w:t>start working on the PDP with staff, I will propose to do a SWOT Analysis</w:t>
      </w:r>
      <w:r w:rsidR="00495273">
        <w:rPr>
          <w:rFonts w:ascii="Arial" w:hAnsi="Arial" w:cs="Arial"/>
          <w:color w:val="373A3C"/>
          <w:shd w:val="clear" w:color="auto" w:fill="FBF7F5"/>
        </w:rPr>
        <w:t xml:space="preserve"> which will be helpful in completing the PDP</w:t>
      </w:r>
      <w:r w:rsidR="00F30175">
        <w:rPr>
          <w:rFonts w:ascii="Arial" w:hAnsi="Arial" w:cs="Arial"/>
          <w:color w:val="373A3C"/>
          <w:shd w:val="clear" w:color="auto" w:fill="FBF7F5"/>
        </w:rPr>
        <w:t xml:space="preserve">. </w:t>
      </w:r>
      <w:r w:rsidR="005921F5">
        <w:rPr>
          <w:rFonts w:ascii="Arial" w:hAnsi="Arial" w:cs="Arial"/>
          <w:color w:val="373A3C"/>
          <w:shd w:val="clear" w:color="auto" w:fill="FBF7F5"/>
        </w:rPr>
        <w:t>SWOT Analysis has been developed by Albert Hump</w:t>
      </w:r>
      <w:r w:rsidR="00915799">
        <w:rPr>
          <w:rFonts w:ascii="Arial" w:hAnsi="Arial" w:cs="Arial"/>
          <w:color w:val="373A3C"/>
          <w:shd w:val="clear" w:color="auto" w:fill="FBF7F5"/>
        </w:rPr>
        <w:t>h</w:t>
      </w:r>
      <w:r w:rsidR="005921F5">
        <w:rPr>
          <w:rFonts w:ascii="Arial" w:hAnsi="Arial" w:cs="Arial"/>
          <w:color w:val="373A3C"/>
          <w:shd w:val="clear" w:color="auto" w:fill="FBF7F5"/>
        </w:rPr>
        <w:t>rey</w:t>
      </w:r>
      <w:r w:rsidR="00915799">
        <w:rPr>
          <w:rFonts w:ascii="Arial" w:hAnsi="Arial" w:cs="Arial"/>
          <w:color w:val="373A3C"/>
          <w:shd w:val="clear" w:color="auto" w:fill="FBF7F5"/>
        </w:rPr>
        <w:t xml:space="preserve">, and it is a tool that helps both, the staff and the organization to recognise the strengths and the weaknesses. </w:t>
      </w:r>
      <w:r w:rsidR="00010DBF">
        <w:rPr>
          <w:rFonts w:ascii="Arial" w:hAnsi="Arial" w:cs="Arial"/>
          <w:color w:val="373A3C"/>
          <w:shd w:val="clear" w:color="auto" w:fill="FBF7F5"/>
        </w:rPr>
        <w:t xml:space="preserve">SWOT stands for strengths, weaknesses, opportunities and threats. </w:t>
      </w:r>
      <w:r w:rsidR="006951DC">
        <w:rPr>
          <w:rFonts w:ascii="Arial" w:hAnsi="Arial" w:cs="Arial"/>
          <w:color w:val="373A3C"/>
          <w:shd w:val="clear" w:color="auto" w:fill="FBF7F5"/>
        </w:rPr>
        <w:t>Starting with the strengths, the staff will need to ask themselves</w:t>
      </w:r>
      <w:r w:rsidR="00C3274A">
        <w:rPr>
          <w:rFonts w:ascii="Arial" w:hAnsi="Arial" w:cs="Arial"/>
          <w:color w:val="373A3C"/>
          <w:shd w:val="clear" w:color="auto" w:fill="FBF7F5"/>
        </w:rPr>
        <w:t xml:space="preserve"> what do they think they are good at or better than others.</w:t>
      </w:r>
      <w:r w:rsidR="002743F0">
        <w:rPr>
          <w:rFonts w:ascii="Arial" w:hAnsi="Arial" w:cs="Arial"/>
          <w:color w:val="373A3C"/>
          <w:shd w:val="clear" w:color="auto" w:fill="FBF7F5"/>
        </w:rPr>
        <w:t xml:space="preserve"> Also if they have any achievements they are proud of, or </w:t>
      </w:r>
      <w:r w:rsidR="003C3833">
        <w:rPr>
          <w:rFonts w:ascii="Arial" w:hAnsi="Arial" w:cs="Arial"/>
          <w:color w:val="373A3C"/>
          <w:shd w:val="clear" w:color="auto" w:fill="FBF7F5"/>
        </w:rPr>
        <w:t xml:space="preserve">any resources that others do not have. These questions will bring out all the strengths of </w:t>
      </w:r>
      <w:r w:rsidR="00727BD6">
        <w:rPr>
          <w:rFonts w:ascii="Arial" w:hAnsi="Arial" w:cs="Arial"/>
          <w:color w:val="373A3C"/>
          <w:shd w:val="clear" w:color="auto" w:fill="FBF7F5"/>
        </w:rPr>
        <w:t xml:space="preserve">each individual. Weaknesses is a category where each individual must think about any </w:t>
      </w:r>
      <w:r w:rsidR="0082546E">
        <w:rPr>
          <w:rFonts w:ascii="Arial" w:hAnsi="Arial" w:cs="Arial"/>
          <w:color w:val="373A3C"/>
          <w:shd w:val="clear" w:color="auto" w:fill="FBF7F5"/>
        </w:rPr>
        <w:t>areas that they have to improve</w:t>
      </w:r>
      <w:r w:rsidR="00445351">
        <w:rPr>
          <w:rFonts w:ascii="Arial" w:hAnsi="Arial" w:cs="Arial"/>
          <w:color w:val="373A3C"/>
          <w:shd w:val="clear" w:color="auto" w:fill="FBF7F5"/>
        </w:rPr>
        <w:t xml:space="preserve">, if they have any bad habits that do not allow them to do certain things. As well as </w:t>
      </w:r>
      <w:r w:rsidR="00437C0E">
        <w:rPr>
          <w:rFonts w:ascii="Arial" w:hAnsi="Arial" w:cs="Arial"/>
          <w:color w:val="373A3C"/>
          <w:shd w:val="clear" w:color="auto" w:fill="FBF7F5"/>
        </w:rPr>
        <w:t xml:space="preserve">any skills that </w:t>
      </w:r>
      <w:r w:rsidR="005D20BA">
        <w:rPr>
          <w:rFonts w:ascii="Arial" w:hAnsi="Arial" w:cs="Arial"/>
          <w:color w:val="373A3C"/>
          <w:shd w:val="clear" w:color="auto" w:fill="FBF7F5"/>
        </w:rPr>
        <w:t xml:space="preserve">they are struggling with and tasks that </w:t>
      </w:r>
      <w:r w:rsidR="005E7427">
        <w:rPr>
          <w:rFonts w:ascii="Arial" w:hAnsi="Arial" w:cs="Arial"/>
          <w:color w:val="373A3C"/>
          <w:shd w:val="clear" w:color="auto" w:fill="FBF7F5"/>
        </w:rPr>
        <w:t xml:space="preserve">maybe they can not complete due to lack of confidence. </w:t>
      </w:r>
      <w:r w:rsidR="00670314">
        <w:rPr>
          <w:rFonts w:ascii="Arial" w:hAnsi="Arial" w:cs="Arial"/>
          <w:color w:val="373A3C"/>
          <w:shd w:val="clear" w:color="auto" w:fill="FBF7F5"/>
        </w:rPr>
        <w:t xml:space="preserve">When it comes to opportunities, staff will need to </w:t>
      </w:r>
      <w:r w:rsidR="007A6409">
        <w:rPr>
          <w:rFonts w:ascii="Arial" w:hAnsi="Arial" w:cs="Arial"/>
          <w:color w:val="373A3C"/>
          <w:shd w:val="clear" w:color="auto" w:fill="FBF7F5"/>
        </w:rPr>
        <w:t xml:space="preserve">think if they are in a place where they can </w:t>
      </w:r>
      <w:r w:rsidR="00092F8E">
        <w:rPr>
          <w:rFonts w:ascii="Arial" w:hAnsi="Arial" w:cs="Arial"/>
          <w:color w:val="373A3C"/>
          <w:shd w:val="clear" w:color="auto" w:fill="FBF7F5"/>
        </w:rPr>
        <w:t>go higher in their position, if the organisation itself</w:t>
      </w:r>
      <w:r w:rsidR="007D1019">
        <w:rPr>
          <w:rFonts w:ascii="Arial" w:hAnsi="Arial" w:cs="Arial"/>
          <w:color w:val="373A3C"/>
          <w:shd w:val="clear" w:color="auto" w:fill="FBF7F5"/>
        </w:rPr>
        <w:t xml:space="preserve"> is in a promising place.  Also when taking part at any meetings</w:t>
      </w:r>
      <w:r w:rsidR="00771671">
        <w:rPr>
          <w:rFonts w:ascii="Arial" w:hAnsi="Arial" w:cs="Arial"/>
          <w:color w:val="373A3C"/>
          <w:shd w:val="clear" w:color="auto" w:fill="FBF7F5"/>
        </w:rPr>
        <w:t>, tasks, teamwork, is there a possibility of improve or develop new skills?</w:t>
      </w:r>
      <w:r w:rsidR="005C0558">
        <w:rPr>
          <w:rFonts w:ascii="Arial" w:hAnsi="Arial" w:cs="Arial"/>
          <w:color w:val="373A3C"/>
          <w:shd w:val="clear" w:color="auto" w:fill="FBF7F5"/>
        </w:rPr>
        <w:t xml:space="preserve">! Opportunities is a part of the SWOT Analysis where individuals should </w:t>
      </w:r>
      <w:r w:rsidR="00F45E86">
        <w:rPr>
          <w:rFonts w:ascii="Arial" w:hAnsi="Arial" w:cs="Arial"/>
          <w:color w:val="373A3C"/>
          <w:shd w:val="clear" w:color="auto" w:fill="FBF7F5"/>
        </w:rPr>
        <w:t xml:space="preserve">think about any future possibilities of growing and improving their career. </w:t>
      </w:r>
      <w:r w:rsidR="0061028B">
        <w:rPr>
          <w:rFonts w:ascii="Arial" w:hAnsi="Arial" w:cs="Arial"/>
          <w:color w:val="373A3C"/>
          <w:shd w:val="clear" w:color="auto" w:fill="FBF7F5"/>
        </w:rPr>
        <w:t xml:space="preserve">The last part of the SWOT Analysis is Threats. </w:t>
      </w:r>
      <w:r w:rsidR="00FE684A">
        <w:rPr>
          <w:rFonts w:ascii="Arial" w:hAnsi="Arial" w:cs="Arial"/>
          <w:color w:val="373A3C"/>
          <w:shd w:val="clear" w:color="auto" w:fill="FBF7F5"/>
        </w:rPr>
        <w:t xml:space="preserve">This is an area where anything surrounding can affect you and your career. But individuals must </w:t>
      </w:r>
      <w:r w:rsidR="004D40F1">
        <w:rPr>
          <w:rFonts w:ascii="Arial" w:hAnsi="Arial" w:cs="Arial"/>
          <w:color w:val="373A3C"/>
          <w:shd w:val="clear" w:color="auto" w:fill="FBF7F5"/>
        </w:rPr>
        <w:t>think if any of their weaknesses could possibly become a threat for them</w:t>
      </w:r>
      <w:r w:rsidR="00AB391D">
        <w:rPr>
          <w:rFonts w:ascii="Arial" w:hAnsi="Arial" w:cs="Arial"/>
          <w:color w:val="373A3C"/>
          <w:shd w:val="clear" w:color="auto" w:fill="FBF7F5"/>
        </w:rPr>
        <w:t>.</w:t>
      </w:r>
      <w:r w:rsidR="00FB7B67">
        <w:rPr>
          <w:rFonts w:ascii="Arial" w:hAnsi="Arial" w:cs="Arial"/>
          <w:color w:val="373A3C"/>
          <w:shd w:val="clear" w:color="auto" w:fill="FBF7F5"/>
        </w:rPr>
        <w:t xml:space="preserve"> Individuals should think about any </w:t>
      </w:r>
      <w:r w:rsidR="00FB7B67">
        <w:rPr>
          <w:rFonts w:ascii="Arial" w:hAnsi="Arial" w:cs="Arial"/>
          <w:color w:val="373A3C"/>
          <w:shd w:val="clear" w:color="auto" w:fill="FBF7F5"/>
        </w:rPr>
        <w:lastRenderedPageBreak/>
        <w:t xml:space="preserve">external changes that could affect them. </w:t>
      </w:r>
      <w:r w:rsidR="000F5EF4">
        <w:rPr>
          <w:rFonts w:ascii="Arial" w:hAnsi="Arial" w:cs="Arial"/>
          <w:color w:val="373A3C"/>
          <w:shd w:val="clear" w:color="auto" w:fill="FBF7F5"/>
        </w:rPr>
        <w:t xml:space="preserve">Once we finalized the SWOT Analysis, it is easier for each person of the staff to have a look at their strengths, weaknesses, opportunities and threats, and </w:t>
      </w:r>
      <w:r w:rsidR="000D1020">
        <w:rPr>
          <w:rFonts w:ascii="Arial" w:hAnsi="Arial" w:cs="Arial"/>
          <w:color w:val="373A3C"/>
          <w:shd w:val="clear" w:color="auto" w:fill="FBF7F5"/>
        </w:rPr>
        <w:t>having this in front of them may be easier to avoid or improve any weaknesses or threats that could affect their performance, and their career path.</w:t>
      </w:r>
    </w:p>
    <w:p w14:paraId="2A44E06D" w14:textId="2F626D45" w:rsidR="00686061" w:rsidRDefault="00686061">
      <w:pPr>
        <w:rPr>
          <w:rFonts w:ascii="Arial" w:hAnsi="Arial" w:cs="Arial"/>
          <w:color w:val="373A3C"/>
          <w:shd w:val="clear" w:color="auto" w:fill="FBF7F5"/>
        </w:rPr>
      </w:pPr>
    </w:p>
    <w:p w14:paraId="6E06C854" w14:textId="15403DAC" w:rsidR="00686061" w:rsidRDefault="00686061">
      <w:pPr>
        <w:rPr>
          <w:rFonts w:ascii="Arial" w:hAnsi="Arial" w:cs="Arial"/>
          <w:color w:val="373A3C"/>
          <w:shd w:val="clear" w:color="auto" w:fill="FBF7F5"/>
        </w:rPr>
      </w:pPr>
    </w:p>
    <w:p w14:paraId="5C8AAC66" w14:textId="4F04B8BE" w:rsidR="00686061" w:rsidRDefault="00686061">
      <w:pPr>
        <w:rPr>
          <w:rFonts w:ascii="Arial" w:hAnsi="Arial" w:cs="Arial"/>
          <w:color w:val="373A3C"/>
          <w:shd w:val="clear" w:color="auto" w:fill="FBF7F5"/>
        </w:rPr>
      </w:pPr>
    </w:p>
    <w:p w14:paraId="03303C40" w14:textId="6C8413F3" w:rsidR="00686061" w:rsidRDefault="00686061">
      <w:pPr>
        <w:rPr>
          <w:rFonts w:ascii="Arial" w:hAnsi="Arial" w:cs="Arial"/>
          <w:color w:val="373A3C"/>
          <w:shd w:val="clear" w:color="auto" w:fill="FBF7F5"/>
        </w:rPr>
      </w:pPr>
    </w:p>
    <w:p w14:paraId="21FE5408" w14:textId="34EA7FF6" w:rsidR="00686061" w:rsidRDefault="00686061">
      <w:pPr>
        <w:rPr>
          <w:rFonts w:ascii="Arial" w:hAnsi="Arial" w:cs="Arial"/>
          <w:color w:val="373A3C"/>
          <w:shd w:val="clear" w:color="auto" w:fill="FBF7F5"/>
        </w:rPr>
      </w:pPr>
    </w:p>
    <w:p w14:paraId="233BDE08" w14:textId="4AC18E54" w:rsidR="00686061" w:rsidRDefault="00686061">
      <w:pPr>
        <w:rPr>
          <w:rFonts w:ascii="Arial" w:hAnsi="Arial" w:cs="Arial"/>
          <w:color w:val="373A3C"/>
          <w:shd w:val="clear" w:color="auto" w:fill="FBF7F5"/>
        </w:rPr>
      </w:pPr>
    </w:p>
    <w:p w14:paraId="7E7E19E8" w14:textId="46B4E0FA" w:rsidR="00686061" w:rsidRDefault="00686061">
      <w:pPr>
        <w:rPr>
          <w:rFonts w:ascii="Arial" w:hAnsi="Arial" w:cs="Arial"/>
          <w:color w:val="373A3C"/>
          <w:shd w:val="clear" w:color="auto" w:fill="FBF7F5"/>
        </w:rPr>
      </w:pPr>
    </w:p>
    <w:p w14:paraId="2427AEDD" w14:textId="216C182C" w:rsidR="00686061" w:rsidRDefault="00686061">
      <w:pPr>
        <w:rPr>
          <w:rFonts w:ascii="Arial" w:hAnsi="Arial" w:cs="Arial"/>
          <w:color w:val="373A3C"/>
          <w:shd w:val="clear" w:color="auto" w:fill="FBF7F5"/>
        </w:rPr>
      </w:pPr>
    </w:p>
    <w:p w14:paraId="4AE81930" w14:textId="451B3209" w:rsidR="00686061" w:rsidRDefault="00686061">
      <w:pPr>
        <w:rPr>
          <w:rFonts w:ascii="Arial" w:hAnsi="Arial" w:cs="Arial"/>
          <w:color w:val="373A3C"/>
          <w:shd w:val="clear" w:color="auto" w:fill="FBF7F5"/>
        </w:rPr>
      </w:pPr>
    </w:p>
    <w:p w14:paraId="3F5B56D1" w14:textId="2E1E57B5" w:rsidR="00686061" w:rsidRDefault="00686061">
      <w:pPr>
        <w:rPr>
          <w:rFonts w:ascii="Arial" w:hAnsi="Arial" w:cs="Arial"/>
          <w:color w:val="373A3C"/>
          <w:shd w:val="clear" w:color="auto" w:fill="FBF7F5"/>
        </w:rPr>
      </w:pPr>
    </w:p>
    <w:p w14:paraId="5D17950B" w14:textId="6CBD9C1D" w:rsidR="00686061" w:rsidRDefault="00686061">
      <w:pPr>
        <w:rPr>
          <w:rFonts w:ascii="Arial" w:hAnsi="Arial" w:cs="Arial"/>
          <w:color w:val="373A3C"/>
          <w:shd w:val="clear" w:color="auto" w:fill="FBF7F5"/>
        </w:rPr>
      </w:pPr>
    </w:p>
    <w:p w14:paraId="411AEB90" w14:textId="40CBC3DC" w:rsidR="00686061" w:rsidRDefault="00686061">
      <w:pPr>
        <w:rPr>
          <w:rFonts w:ascii="Arial" w:hAnsi="Arial" w:cs="Arial"/>
          <w:color w:val="373A3C"/>
          <w:shd w:val="clear" w:color="auto" w:fill="FBF7F5"/>
        </w:rPr>
      </w:pPr>
    </w:p>
    <w:p w14:paraId="6425B2E0" w14:textId="154C210E" w:rsidR="00686061" w:rsidRDefault="00686061">
      <w:pPr>
        <w:rPr>
          <w:rFonts w:ascii="Arial" w:hAnsi="Arial" w:cs="Arial"/>
          <w:color w:val="373A3C"/>
          <w:shd w:val="clear" w:color="auto" w:fill="FBF7F5"/>
        </w:rPr>
      </w:pPr>
    </w:p>
    <w:p w14:paraId="249CDC39" w14:textId="30B92AC9" w:rsidR="00686061" w:rsidRDefault="00686061">
      <w:pPr>
        <w:rPr>
          <w:rFonts w:ascii="Arial" w:hAnsi="Arial" w:cs="Arial"/>
          <w:color w:val="373A3C"/>
          <w:shd w:val="clear" w:color="auto" w:fill="FBF7F5"/>
        </w:rPr>
      </w:pPr>
    </w:p>
    <w:p w14:paraId="05DF4825" w14:textId="173F5813" w:rsidR="00686061" w:rsidRDefault="00686061">
      <w:pPr>
        <w:rPr>
          <w:rFonts w:ascii="Arial" w:hAnsi="Arial" w:cs="Arial"/>
          <w:color w:val="373A3C"/>
          <w:shd w:val="clear" w:color="auto" w:fill="FBF7F5"/>
        </w:rPr>
      </w:pPr>
    </w:p>
    <w:p w14:paraId="74228BA5" w14:textId="6C54225D" w:rsidR="00686061" w:rsidRDefault="00686061">
      <w:pPr>
        <w:rPr>
          <w:rFonts w:ascii="Arial" w:hAnsi="Arial" w:cs="Arial"/>
          <w:color w:val="373A3C"/>
          <w:shd w:val="clear" w:color="auto" w:fill="FBF7F5"/>
        </w:rPr>
      </w:pPr>
    </w:p>
    <w:p w14:paraId="72B73980" w14:textId="7A25DD1B" w:rsidR="00686061" w:rsidRDefault="00686061">
      <w:pPr>
        <w:rPr>
          <w:rFonts w:ascii="Arial" w:hAnsi="Arial" w:cs="Arial"/>
          <w:color w:val="373A3C"/>
          <w:shd w:val="clear" w:color="auto" w:fill="FBF7F5"/>
        </w:rPr>
      </w:pPr>
    </w:p>
    <w:p w14:paraId="19A04D85" w14:textId="35CAB2C5" w:rsidR="00686061" w:rsidRDefault="00686061">
      <w:pPr>
        <w:rPr>
          <w:rFonts w:ascii="Arial" w:hAnsi="Arial" w:cs="Arial"/>
          <w:color w:val="373A3C"/>
          <w:shd w:val="clear" w:color="auto" w:fill="FBF7F5"/>
        </w:rPr>
      </w:pPr>
    </w:p>
    <w:p w14:paraId="3C390609" w14:textId="72A95245" w:rsidR="00686061" w:rsidRDefault="00686061">
      <w:pPr>
        <w:rPr>
          <w:rFonts w:ascii="Arial" w:hAnsi="Arial" w:cs="Arial"/>
          <w:color w:val="373A3C"/>
          <w:shd w:val="clear" w:color="auto" w:fill="FBF7F5"/>
        </w:rPr>
      </w:pPr>
    </w:p>
    <w:p w14:paraId="64C61A73" w14:textId="1EF19182" w:rsidR="00686061" w:rsidRDefault="00686061">
      <w:pPr>
        <w:rPr>
          <w:rFonts w:ascii="Arial" w:hAnsi="Arial" w:cs="Arial"/>
          <w:color w:val="373A3C"/>
          <w:shd w:val="clear" w:color="auto" w:fill="FBF7F5"/>
        </w:rPr>
      </w:pPr>
    </w:p>
    <w:p w14:paraId="3467F900" w14:textId="13C84780" w:rsidR="00686061" w:rsidRDefault="00686061">
      <w:pPr>
        <w:rPr>
          <w:rFonts w:ascii="Arial" w:hAnsi="Arial" w:cs="Arial"/>
          <w:color w:val="373A3C"/>
          <w:shd w:val="clear" w:color="auto" w:fill="FBF7F5"/>
        </w:rPr>
      </w:pPr>
    </w:p>
    <w:p w14:paraId="056BAC75" w14:textId="0EC3A567" w:rsidR="00686061" w:rsidRDefault="00686061">
      <w:pPr>
        <w:rPr>
          <w:rFonts w:ascii="Arial" w:hAnsi="Arial" w:cs="Arial"/>
          <w:color w:val="373A3C"/>
          <w:shd w:val="clear" w:color="auto" w:fill="FBF7F5"/>
        </w:rPr>
      </w:pPr>
    </w:p>
    <w:p w14:paraId="02AD09EF" w14:textId="4362BB10" w:rsidR="00686061" w:rsidRDefault="00686061">
      <w:pPr>
        <w:rPr>
          <w:rFonts w:ascii="Arial" w:hAnsi="Arial" w:cs="Arial"/>
          <w:color w:val="373A3C"/>
          <w:shd w:val="clear" w:color="auto" w:fill="FBF7F5"/>
        </w:rPr>
      </w:pPr>
    </w:p>
    <w:p w14:paraId="3DAF3938" w14:textId="0632F31D" w:rsidR="00686061" w:rsidRDefault="00686061">
      <w:pPr>
        <w:rPr>
          <w:rFonts w:ascii="Arial" w:hAnsi="Arial" w:cs="Arial"/>
          <w:color w:val="373A3C"/>
          <w:shd w:val="clear" w:color="auto" w:fill="FBF7F5"/>
        </w:rPr>
      </w:pPr>
    </w:p>
    <w:p w14:paraId="6BA543DF" w14:textId="3E29C5E3" w:rsidR="00686061" w:rsidRDefault="00686061">
      <w:pPr>
        <w:rPr>
          <w:rFonts w:ascii="Arial" w:hAnsi="Arial" w:cs="Arial"/>
          <w:color w:val="373A3C"/>
          <w:shd w:val="clear" w:color="auto" w:fill="FBF7F5"/>
        </w:rPr>
      </w:pPr>
    </w:p>
    <w:p w14:paraId="63996350" w14:textId="0E83E9B4" w:rsidR="00686061" w:rsidRDefault="00686061">
      <w:pPr>
        <w:rPr>
          <w:rFonts w:ascii="Arial" w:hAnsi="Arial" w:cs="Arial"/>
          <w:color w:val="373A3C"/>
          <w:shd w:val="clear" w:color="auto" w:fill="FBF7F5"/>
        </w:rPr>
      </w:pPr>
    </w:p>
    <w:p w14:paraId="75A9589B" w14:textId="7CB937AD" w:rsidR="00686061" w:rsidRDefault="00686061">
      <w:pPr>
        <w:rPr>
          <w:rFonts w:ascii="Arial" w:hAnsi="Arial" w:cs="Arial"/>
          <w:color w:val="373A3C"/>
          <w:shd w:val="clear" w:color="auto" w:fill="FBF7F5"/>
        </w:rPr>
      </w:pPr>
    </w:p>
    <w:p w14:paraId="6899F456" w14:textId="753F7742" w:rsidR="00686061" w:rsidRDefault="00686061">
      <w:pPr>
        <w:rPr>
          <w:rFonts w:ascii="Arial" w:hAnsi="Arial" w:cs="Arial"/>
          <w:color w:val="373A3C"/>
          <w:shd w:val="clear" w:color="auto" w:fill="FBF7F5"/>
        </w:rPr>
      </w:pPr>
    </w:p>
    <w:p w14:paraId="1ECF0E06" w14:textId="0859B727" w:rsidR="00686061" w:rsidRDefault="00686061">
      <w:pPr>
        <w:rPr>
          <w:rFonts w:ascii="Arial" w:hAnsi="Arial" w:cs="Arial"/>
          <w:color w:val="373A3C"/>
          <w:shd w:val="clear" w:color="auto" w:fill="FBF7F5"/>
        </w:rPr>
      </w:pPr>
    </w:p>
    <w:p w14:paraId="74D404C5" w14:textId="77777777" w:rsidR="00686061" w:rsidRDefault="00686061">
      <w:pPr>
        <w:rPr>
          <w:rFonts w:ascii="Arial" w:hAnsi="Arial" w:cs="Arial"/>
          <w:color w:val="373A3C"/>
          <w:shd w:val="clear" w:color="auto" w:fill="FBF7F5"/>
        </w:rPr>
      </w:pPr>
    </w:p>
    <w:p w14:paraId="561DC7CC" w14:textId="36AF72CB" w:rsidR="00550C28" w:rsidRDefault="00910285">
      <w:pPr>
        <w:rPr>
          <w:rFonts w:ascii="Arial" w:hAnsi="Arial" w:cs="Arial"/>
          <w:b/>
          <w:bCs/>
          <w:color w:val="373A3C"/>
          <w:shd w:val="clear" w:color="auto" w:fill="FBF7F5"/>
        </w:rPr>
      </w:pPr>
      <w:r>
        <w:rPr>
          <w:rFonts w:ascii="Arial" w:hAnsi="Arial" w:cs="Arial"/>
          <w:b/>
          <w:bCs/>
          <w:color w:val="373A3C"/>
          <w:shd w:val="clear" w:color="auto" w:fill="FBF7F5"/>
        </w:rPr>
        <w:t>3)</w:t>
      </w:r>
    </w:p>
    <w:p w14:paraId="03D3B163" w14:textId="5A482333" w:rsidR="00567CBA" w:rsidRDefault="004558A2">
      <w:pPr>
        <w:rPr>
          <w:rFonts w:ascii="Arial" w:hAnsi="Arial" w:cs="Arial"/>
          <w:color w:val="373A3C"/>
          <w:shd w:val="clear" w:color="auto" w:fill="FBF7F5"/>
        </w:rPr>
      </w:pPr>
      <w:r>
        <w:rPr>
          <w:rFonts w:ascii="Arial" w:hAnsi="Arial" w:cs="Arial"/>
          <w:color w:val="373A3C"/>
          <w:shd w:val="clear" w:color="auto" w:fill="FBF7F5"/>
        </w:rPr>
        <w:t xml:space="preserve">During the </w:t>
      </w:r>
      <w:r w:rsidRPr="008D777E">
        <w:rPr>
          <w:rFonts w:ascii="Arial" w:hAnsi="Arial" w:cs="Arial"/>
          <w:b/>
          <w:bCs/>
          <w:color w:val="373A3C"/>
          <w:shd w:val="clear" w:color="auto" w:fill="FBF7F5"/>
        </w:rPr>
        <w:t xml:space="preserve">Module: Professional career </w:t>
      </w:r>
      <w:r w:rsidR="00466E22" w:rsidRPr="008D777E">
        <w:rPr>
          <w:rFonts w:ascii="Arial" w:hAnsi="Arial" w:cs="Arial"/>
          <w:b/>
          <w:bCs/>
          <w:color w:val="373A3C"/>
          <w:shd w:val="clear" w:color="auto" w:fill="FBF7F5"/>
        </w:rPr>
        <w:t>development</w:t>
      </w:r>
      <w:r w:rsidR="00466E22">
        <w:rPr>
          <w:rFonts w:ascii="Arial" w:hAnsi="Arial" w:cs="Arial"/>
          <w:color w:val="373A3C"/>
          <w:shd w:val="clear" w:color="auto" w:fill="FBF7F5"/>
        </w:rPr>
        <w:t xml:space="preserve">, I had the opportunity to learn various </w:t>
      </w:r>
      <w:r w:rsidR="00120CCB">
        <w:rPr>
          <w:rFonts w:ascii="Arial" w:hAnsi="Arial" w:cs="Arial"/>
          <w:color w:val="373A3C"/>
          <w:shd w:val="clear" w:color="auto" w:fill="FBF7F5"/>
        </w:rPr>
        <w:t xml:space="preserve">and useful </w:t>
      </w:r>
      <w:r w:rsidR="00A96D33">
        <w:rPr>
          <w:rFonts w:ascii="Arial" w:hAnsi="Arial" w:cs="Arial"/>
          <w:color w:val="373A3C"/>
          <w:shd w:val="clear" w:color="auto" w:fill="FBF7F5"/>
        </w:rPr>
        <w:t xml:space="preserve">theories, tools, methods and legislations. </w:t>
      </w:r>
      <w:r w:rsidR="00022CB7">
        <w:rPr>
          <w:rFonts w:ascii="Arial" w:hAnsi="Arial" w:cs="Arial"/>
          <w:color w:val="373A3C"/>
          <w:shd w:val="clear" w:color="auto" w:fill="FBF7F5"/>
        </w:rPr>
        <w:t xml:space="preserve">When I say useful, I do not </w:t>
      </w:r>
      <w:r w:rsidR="00F47254">
        <w:rPr>
          <w:rFonts w:ascii="Arial" w:hAnsi="Arial" w:cs="Arial"/>
          <w:color w:val="373A3C"/>
          <w:shd w:val="clear" w:color="auto" w:fill="FBF7F5"/>
        </w:rPr>
        <w:t xml:space="preserve">think only about my career path but also my personal life. </w:t>
      </w:r>
      <w:r w:rsidR="00CA1BD3">
        <w:rPr>
          <w:rFonts w:ascii="Arial" w:hAnsi="Arial" w:cs="Arial"/>
          <w:color w:val="373A3C"/>
          <w:shd w:val="clear" w:color="auto" w:fill="FBF7F5"/>
        </w:rPr>
        <w:t xml:space="preserve">I have started using some of the tools straight away after each teaching class. </w:t>
      </w:r>
      <w:r w:rsidR="00A15EA2">
        <w:rPr>
          <w:rFonts w:ascii="Arial" w:hAnsi="Arial" w:cs="Arial"/>
          <w:color w:val="373A3C"/>
          <w:shd w:val="clear" w:color="auto" w:fill="FBF7F5"/>
        </w:rPr>
        <w:t xml:space="preserve">To express myself better and </w:t>
      </w:r>
      <w:r w:rsidR="007433AA">
        <w:rPr>
          <w:rFonts w:ascii="Arial" w:hAnsi="Arial" w:cs="Arial"/>
          <w:color w:val="373A3C"/>
          <w:shd w:val="clear" w:color="auto" w:fill="FBF7F5"/>
        </w:rPr>
        <w:t>in an academic way, I will use the Gibbs Reflective Cycle</w:t>
      </w:r>
      <w:r w:rsidR="00276AD9">
        <w:rPr>
          <w:rFonts w:ascii="Arial" w:hAnsi="Arial" w:cs="Arial"/>
          <w:color w:val="373A3C"/>
          <w:shd w:val="clear" w:color="auto" w:fill="FBF7F5"/>
        </w:rPr>
        <w:t xml:space="preserve"> (Gibbs,1988). A reflective cycle that will help me detail my entire experience and learning from this Module.</w:t>
      </w:r>
      <w:r w:rsidR="0069381E">
        <w:rPr>
          <w:rFonts w:ascii="Arial" w:hAnsi="Arial" w:cs="Arial"/>
          <w:color w:val="373A3C"/>
          <w:shd w:val="clear" w:color="auto" w:fill="FBF7F5"/>
        </w:rPr>
        <w:t xml:space="preserve"> I enjoy using the Gibbs Reflective Cycle because it gives me a framework</w:t>
      </w:r>
      <w:r w:rsidR="00421067">
        <w:rPr>
          <w:rFonts w:ascii="Arial" w:hAnsi="Arial" w:cs="Arial"/>
          <w:color w:val="373A3C"/>
          <w:shd w:val="clear" w:color="auto" w:fill="FBF7F5"/>
        </w:rPr>
        <w:t xml:space="preserve"> for examining my own experiences and allows me to </w:t>
      </w:r>
      <w:r w:rsidR="002571F0">
        <w:rPr>
          <w:rFonts w:ascii="Arial" w:hAnsi="Arial" w:cs="Arial"/>
          <w:color w:val="373A3C"/>
          <w:shd w:val="clear" w:color="auto" w:fill="FBF7F5"/>
        </w:rPr>
        <w:t xml:space="preserve">learn and plan further from things that </w:t>
      </w:r>
      <w:r w:rsidR="00645B7C">
        <w:rPr>
          <w:rFonts w:ascii="Arial" w:hAnsi="Arial" w:cs="Arial"/>
          <w:color w:val="373A3C"/>
          <w:shd w:val="clear" w:color="auto" w:fill="FBF7F5"/>
        </w:rPr>
        <w:t xml:space="preserve">went well or did not went as good. </w:t>
      </w:r>
    </w:p>
    <w:p w14:paraId="1C7B3C7D" w14:textId="665E061D" w:rsidR="00645B7C" w:rsidRDefault="00411BDE">
      <w:pPr>
        <w:rPr>
          <w:rFonts w:ascii="Arial" w:hAnsi="Arial" w:cs="Arial"/>
          <w:color w:val="373A3C"/>
          <w:shd w:val="clear" w:color="auto" w:fill="FBF7F5"/>
        </w:rPr>
      </w:pPr>
      <w:r>
        <w:rPr>
          <w:rFonts w:ascii="Arial" w:hAnsi="Arial" w:cs="Arial"/>
          <w:noProof/>
          <w:color w:val="373A3C"/>
        </w:rPr>
        <mc:AlternateContent>
          <mc:Choice Requires="wps">
            <w:drawing>
              <wp:anchor distT="0" distB="0" distL="114300" distR="114300" simplePos="0" relativeHeight="251662336" behindDoc="0" locked="0" layoutInCell="1" allowOverlap="1" wp14:anchorId="401D7820" wp14:editId="5768672D">
                <wp:simplePos x="0" y="0"/>
                <wp:positionH relativeFrom="column">
                  <wp:posOffset>2279650</wp:posOffset>
                </wp:positionH>
                <wp:positionV relativeFrom="paragraph">
                  <wp:posOffset>1094105</wp:posOffset>
                </wp:positionV>
                <wp:extent cx="914400" cy="914400"/>
                <wp:effectExtent l="0" t="0" r="19050" b="19050"/>
                <wp:wrapNone/>
                <wp:docPr id="6" name="Oval 6"/>
                <wp:cNvGraphicFramePr/>
                <a:graphic xmlns:a="http://schemas.openxmlformats.org/drawingml/2006/main">
                  <a:graphicData uri="http://schemas.microsoft.com/office/word/2010/wordprocessingShape">
                    <wps:wsp>
                      <wps:cNvSpPr/>
                      <wps:spPr>
                        <a:xfrm>
                          <a:off x="0" y="0"/>
                          <a:ext cx="914400" cy="914400"/>
                        </a:xfrm>
                        <a:prstGeom prst="ellipse">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18357F7C" w14:textId="7E3E0242" w:rsidR="00A13FA3" w:rsidRDefault="00A13FA3" w:rsidP="00A13FA3">
                            <w:pPr>
                              <w:jc w:val="center"/>
                            </w:pPr>
                            <w:r>
                              <w:t>Gibbs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01D7820" id="Oval 6" o:spid="_x0000_s1026" style="position:absolute;margin-left:179.5pt;margin-top:86.15pt;width:1in;height:1in;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" fillcolor="#00b050" strokecolor="#1f3763 [1604]" strokeweight="1pt">
                <v:stroke joinstyle="miter"/>
                <v:textbox>
                  <w:txbxContent>
                    <w:p w14:paraId="18357F7C" w14:textId="7E3E0242" w:rsidR="00A13FA3" w:rsidRDefault="00A13FA3" w:rsidP="00A13FA3">
                      <w:pPr>
                        <w:jc w:val="center"/>
                      </w:pPr>
                      <w:r>
                        <w:t>Gibbs</w:t>
                      </w:r>
                    </w:p>
                  </w:txbxContent>
                </v:textbox>
              </v:oval>
            </w:pict>
          </mc:Fallback>
        </mc:AlternateContent>
      </w:r>
      <w:r w:rsidR="00AC6039">
        <w:rPr>
          <w:rFonts w:ascii="Arial" w:hAnsi="Arial" w:cs="Arial"/>
          <w:noProof/>
          <w:color w:val="373A3C"/>
          <w:shd w:val="clear" w:color="auto" w:fill="FBF7F5"/>
        </w:rPr>
        <w:drawing>
          <wp:inline distT="0" distB="0" distL="0" distR="0" wp14:anchorId="40393024" wp14:editId="6749D462">
            <wp:extent cx="5486400" cy="3200400"/>
            <wp:effectExtent l="0" t="0" r="0" b="1905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3C3B254B" w14:textId="441279B3" w:rsidR="00645B7C" w:rsidRDefault="00645B7C">
      <w:pPr>
        <w:rPr>
          <w:rFonts w:ascii="Arial" w:hAnsi="Arial" w:cs="Arial"/>
          <w:color w:val="373A3C"/>
          <w:shd w:val="clear" w:color="auto" w:fill="FBF7F5"/>
        </w:rPr>
      </w:pPr>
    </w:p>
    <w:p w14:paraId="13D39E7F" w14:textId="69C7E13F" w:rsidR="00645B7C" w:rsidRDefault="001D2BC7">
      <w:pPr>
        <w:rPr>
          <w:rFonts w:ascii="Arial" w:hAnsi="Arial" w:cs="Arial"/>
          <w:color w:val="373A3C"/>
          <w:shd w:val="clear" w:color="auto" w:fill="FBF7F5"/>
        </w:rPr>
      </w:pPr>
      <w:r w:rsidRPr="001D2BC7">
        <w:rPr>
          <w:rFonts w:ascii="Arial" w:hAnsi="Arial" w:cs="Arial"/>
          <w:b/>
          <w:bCs/>
          <w:color w:val="373A3C"/>
          <w:shd w:val="clear" w:color="auto" w:fill="FBF7F5"/>
        </w:rPr>
        <w:t>Description</w:t>
      </w:r>
      <w:r w:rsidR="00EA20DD">
        <w:rPr>
          <w:rFonts w:ascii="Arial" w:hAnsi="Arial" w:cs="Arial"/>
          <w:b/>
          <w:bCs/>
          <w:color w:val="373A3C"/>
          <w:shd w:val="clear" w:color="auto" w:fill="FBF7F5"/>
        </w:rPr>
        <w:t xml:space="preserve">: </w:t>
      </w:r>
      <w:r w:rsidR="00783412">
        <w:rPr>
          <w:rFonts w:ascii="Arial" w:hAnsi="Arial" w:cs="Arial"/>
          <w:color w:val="373A3C"/>
          <w:shd w:val="clear" w:color="auto" w:fill="FBF7F5"/>
        </w:rPr>
        <w:t xml:space="preserve">The Module; Professional career development </w:t>
      </w:r>
      <w:r w:rsidR="000529CB">
        <w:rPr>
          <w:rFonts w:ascii="Arial" w:hAnsi="Arial" w:cs="Arial"/>
          <w:color w:val="373A3C"/>
          <w:shd w:val="clear" w:color="auto" w:fill="FBF7F5"/>
        </w:rPr>
        <w:t>has had incredibly useful information, tools and methods</w:t>
      </w:r>
      <w:r w:rsidR="00226854">
        <w:rPr>
          <w:rFonts w:ascii="Arial" w:hAnsi="Arial" w:cs="Arial"/>
          <w:color w:val="373A3C"/>
          <w:shd w:val="clear" w:color="auto" w:fill="FBF7F5"/>
        </w:rPr>
        <w:t xml:space="preserve">. </w:t>
      </w:r>
      <w:r w:rsidR="004E5C94">
        <w:rPr>
          <w:rFonts w:ascii="Arial" w:hAnsi="Arial" w:cs="Arial"/>
          <w:color w:val="373A3C"/>
          <w:shd w:val="clear" w:color="auto" w:fill="FBF7F5"/>
        </w:rPr>
        <w:t>We had lessons about learning styles, personality test</w:t>
      </w:r>
      <w:r w:rsidR="00E44FFC">
        <w:rPr>
          <w:rFonts w:ascii="Arial" w:hAnsi="Arial" w:cs="Arial"/>
          <w:color w:val="373A3C"/>
          <w:shd w:val="clear" w:color="auto" w:fill="FBF7F5"/>
        </w:rPr>
        <w:t xml:space="preserve">, all the information about </w:t>
      </w:r>
      <w:r w:rsidR="009321D2">
        <w:rPr>
          <w:rFonts w:ascii="Arial" w:hAnsi="Arial" w:cs="Arial"/>
          <w:color w:val="373A3C"/>
          <w:shd w:val="clear" w:color="auto" w:fill="FBF7F5"/>
        </w:rPr>
        <w:t>CV writing as well as cover letters.</w:t>
      </w:r>
      <w:r w:rsidR="002F3DE3">
        <w:rPr>
          <w:rFonts w:ascii="Arial" w:hAnsi="Arial" w:cs="Arial"/>
          <w:color w:val="373A3C"/>
          <w:shd w:val="clear" w:color="auto" w:fill="FBF7F5"/>
        </w:rPr>
        <w:t xml:space="preserve"> A</w:t>
      </w:r>
      <w:r w:rsidR="0017719D">
        <w:rPr>
          <w:rFonts w:ascii="Arial" w:hAnsi="Arial" w:cs="Arial"/>
          <w:color w:val="373A3C"/>
          <w:shd w:val="clear" w:color="auto" w:fill="FBF7F5"/>
        </w:rPr>
        <w:t xml:space="preserve"> tool learned in class is Johari Window</w:t>
      </w:r>
      <w:r w:rsidR="00A46603">
        <w:rPr>
          <w:rFonts w:ascii="Arial" w:hAnsi="Arial" w:cs="Arial"/>
          <w:color w:val="373A3C"/>
          <w:shd w:val="clear" w:color="auto" w:fill="FBF7F5"/>
        </w:rPr>
        <w:t xml:space="preserve"> where </w:t>
      </w:r>
      <w:r w:rsidR="00B94639">
        <w:rPr>
          <w:rFonts w:ascii="Arial" w:hAnsi="Arial" w:cs="Arial"/>
          <w:color w:val="373A3C"/>
          <w:shd w:val="clear" w:color="auto" w:fill="FBF7F5"/>
        </w:rPr>
        <w:t>the objective is to enlarge the Open Area and reduce the Unknown Area.</w:t>
      </w:r>
      <w:r w:rsidR="002F3DE3">
        <w:rPr>
          <w:rFonts w:ascii="Arial" w:hAnsi="Arial" w:cs="Arial"/>
          <w:color w:val="373A3C"/>
          <w:shd w:val="clear" w:color="auto" w:fill="FBF7F5"/>
        </w:rPr>
        <w:t xml:space="preserve"> Another tool learned is the SWOT Analysis</w:t>
      </w:r>
      <w:r w:rsidR="00946FF9">
        <w:rPr>
          <w:rFonts w:ascii="Arial" w:hAnsi="Arial" w:cs="Arial"/>
          <w:color w:val="373A3C"/>
          <w:shd w:val="clear" w:color="auto" w:fill="FBF7F5"/>
        </w:rPr>
        <w:t>, which is great for assessing myself in planning my future career.</w:t>
      </w:r>
      <w:r w:rsidR="00B94639">
        <w:rPr>
          <w:rFonts w:ascii="Arial" w:hAnsi="Arial" w:cs="Arial"/>
          <w:color w:val="373A3C"/>
          <w:shd w:val="clear" w:color="auto" w:fill="FBF7F5"/>
        </w:rPr>
        <w:t xml:space="preserve"> </w:t>
      </w:r>
      <w:r w:rsidR="00136A86">
        <w:rPr>
          <w:rFonts w:ascii="Arial" w:hAnsi="Arial" w:cs="Arial"/>
          <w:color w:val="373A3C"/>
          <w:shd w:val="clear" w:color="auto" w:fill="FBF7F5"/>
        </w:rPr>
        <w:t xml:space="preserve">We also had 2 different assignments, one of them being the Open Book Assessment and the other the Mock Interview. In the end we have been teached about </w:t>
      </w:r>
      <w:r w:rsidR="007C3F0A">
        <w:rPr>
          <w:rFonts w:ascii="Arial" w:hAnsi="Arial" w:cs="Arial"/>
          <w:color w:val="373A3C"/>
          <w:shd w:val="clear" w:color="auto" w:fill="FBF7F5"/>
        </w:rPr>
        <w:t xml:space="preserve">Employment Legislation </w:t>
      </w:r>
      <w:r w:rsidR="009C0744">
        <w:rPr>
          <w:rFonts w:ascii="Arial" w:hAnsi="Arial" w:cs="Arial"/>
          <w:color w:val="373A3C"/>
          <w:shd w:val="clear" w:color="auto" w:fill="FBF7F5"/>
        </w:rPr>
        <w:t>and we have received a</w:t>
      </w:r>
      <w:r w:rsidR="00E45B52">
        <w:rPr>
          <w:rFonts w:ascii="Arial" w:hAnsi="Arial" w:cs="Arial"/>
          <w:color w:val="373A3C"/>
          <w:shd w:val="clear" w:color="auto" w:fill="FBF7F5"/>
        </w:rPr>
        <w:t xml:space="preserve">n activity to test our knowledge about legal aspects related to </w:t>
      </w:r>
      <w:r w:rsidR="006F469A">
        <w:rPr>
          <w:rFonts w:ascii="Arial" w:hAnsi="Arial" w:cs="Arial"/>
          <w:color w:val="373A3C"/>
          <w:shd w:val="clear" w:color="auto" w:fill="FBF7F5"/>
        </w:rPr>
        <w:t>employment.</w:t>
      </w:r>
    </w:p>
    <w:p w14:paraId="3419142A" w14:textId="34C84C0D" w:rsidR="00444ED8" w:rsidRDefault="00444ED8">
      <w:pPr>
        <w:rPr>
          <w:rFonts w:ascii="Arial" w:hAnsi="Arial" w:cs="Arial"/>
          <w:color w:val="373A3C"/>
          <w:shd w:val="clear" w:color="auto" w:fill="FBF7F5"/>
        </w:rPr>
      </w:pPr>
      <w:r>
        <w:rPr>
          <w:rFonts w:ascii="Arial" w:hAnsi="Arial" w:cs="Arial"/>
          <w:b/>
          <w:bCs/>
          <w:color w:val="373A3C"/>
          <w:shd w:val="clear" w:color="auto" w:fill="FBF7F5"/>
        </w:rPr>
        <w:t>Feelings:</w:t>
      </w:r>
      <w:r>
        <w:rPr>
          <w:rFonts w:ascii="Arial" w:hAnsi="Arial" w:cs="Arial"/>
          <w:color w:val="373A3C"/>
          <w:shd w:val="clear" w:color="auto" w:fill="FBF7F5"/>
        </w:rPr>
        <w:t xml:space="preserve"> </w:t>
      </w:r>
      <w:r w:rsidR="00FA1212">
        <w:rPr>
          <w:rFonts w:ascii="Arial" w:hAnsi="Arial" w:cs="Arial"/>
          <w:color w:val="373A3C"/>
          <w:shd w:val="clear" w:color="auto" w:fill="FBF7F5"/>
        </w:rPr>
        <w:t>At the beginning</w:t>
      </w:r>
      <w:r w:rsidR="00DE7DF5">
        <w:rPr>
          <w:rFonts w:ascii="Arial" w:hAnsi="Arial" w:cs="Arial"/>
          <w:color w:val="373A3C"/>
          <w:shd w:val="clear" w:color="auto" w:fill="FBF7F5"/>
        </w:rPr>
        <w:t>, I have to be honest, I was not quite impressed about the Module. I was not sure if I will learn anything because I thought I know everything</w:t>
      </w:r>
      <w:r w:rsidR="006F5B1D">
        <w:rPr>
          <w:rFonts w:ascii="Arial" w:hAnsi="Arial" w:cs="Arial"/>
          <w:color w:val="373A3C"/>
          <w:shd w:val="clear" w:color="auto" w:fill="FBF7F5"/>
        </w:rPr>
        <w:t xml:space="preserve"> and I have a good job, I never had issues with interviews and never got fired. </w:t>
      </w:r>
      <w:r w:rsidR="009116A7">
        <w:rPr>
          <w:rFonts w:ascii="Arial" w:hAnsi="Arial" w:cs="Arial"/>
          <w:color w:val="373A3C"/>
          <w:shd w:val="clear" w:color="auto" w:fill="FBF7F5"/>
        </w:rPr>
        <w:t>But I only needed to attend the first class and</w:t>
      </w:r>
      <w:r w:rsidR="001E304E">
        <w:rPr>
          <w:rFonts w:ascii="Arial" w:hAnsi="Arial" w:cs="Arial"/>
          <w:color w:val="373A3C"/>
          <w:shd w:val="clear" w:color="auto" w:fill="FBF7F5"/>
        </w:rPr>
        <w:t xml:space="preserve"> I learned a new thing; </w:t>
      </w:r>
      <w:r w:rsidR="006C29FC">
        <w:rPr>
          <w:rFonts w:ascii="Arial" w:hAnsi="Arial" w:cs="Arial"/>
          <w:color w:val="373A3C"/>
          <w:shd w:val="clear" w:color="auto" w:fill="FBF7F5"/>
        </w:rPr>
        <w:t>Personal Development Plan. I always write in my note</w:t>
      </w:r>
      <w:r w:rsidR="002C3955">
        <w:rPr>
          <w:rFonts w:ascii="Arial" w:hAnsi="Arial" w:cs="Arial"/>
          <w:color w:val="373A3C"/>
          <w:shd w:val="clear" w:color="auto" w:fill="FBF7F5"/>
        </w:rPr>
        <w:t xml:space="preserve">book what I want to do in the future, </w:t>
      </w:r>
      <w:r w:rsidR="00B711CC">
        <w:rPr>
          <w:rFonts w:ascii="Arial" w:hAnsi="Arial" w:cs="Arial"/>
          <w:color w:val="373A3C"/>
          <w:shd w:val="clear" w:color="auto" w:fill="FBF7F5"/>
        </w:rPr>
        <w:t xml:space="preserve">but PDP </w:t>
      </w:r>
      <w:r w:rsidR="00E8532D">
        <w:rPr>
          <w:rFonts w:ascii="Arial" w:hAnsi="Arial" w:cs="Arial"/>
          <w:color w:val="373A3C"/>
          <w:shd w:val="clear" w:color="auto" w:fill="FBF7F5"/>
        </w:rPr>
        <w:t xml:space="preserve">is structured and covers the present, actions and the future. And to </w:t>
      </w:r>
      <w:r w:rsidR="002C20B6">
        <w:rPr>
          <w:rFonts w:ascii="Arial" w:hAnsi="Arial" w:cs="Arial"/>
          <w:color w:val="373A3C"/>
          <w:shd w:val="clear" w:color="auto" w:fill="FBF7F5"/>
        </w:rPr>
        <w:t>achieve your goals you need that type of framework to have a look at it from time to time</w:t>
      </w:r>
      <w:r w:rsidR="009807A5">
        <w:rPr>
          <w:rFonts w:ascii="Arial" w:hAnsi="Arial" w:cs="Arial"/>
          <w:color w:val="373A3C"/>
          <w:shd w:val="clear" w:color="auto" w:fill="FBF7F5"/>
        </w:rPr>
        <w:t xml:space="preserve"> and maintain your steps and goals. </w:t>
      </w:r>
      <w:r w:rsidR="001A53A4">
        <w:rPr>
          <w:rFonts w:ascii="Arial" w:hAnsi="Arial" w:cs="Arial"/>
          <w:color w:val="373A3C"/>
          <w:shd w:val="clear" w:color="auto" w:fill="FBF7F5"/>
        </w:rPr>
        <w:t>CV writing and Cover letters was another topic where, prior to listen the lessons, I was convinced I know everything. And that changed</w:t>
      </w:r>
      <w:r w:rsidR="00730206">
        <w:rPr>
          <w:rFonts w:ascii="Arial" w:hAnsi="Arial" w:cs="Arial"/>
          <w:color w:val="373A3C"/>
          <w:shd w:val="clear" w:color="auto" w:fill="FBF7F5"/>
        </w:rPr>
        <w:t xml:space="preserve">, I learned much more than I </w:t>
      </w:r>
      <w:r w:rsidR="00930972">
        <w:rPr>
          <w:rFonts w:ascii="Arial" w:hAnsi="Arial" w:cs="Arial"/>
          <w:color w:val="373A3C"/>
          <w:shd w:val="clear" w:color="auto" w:fill="FBF7F5"/>
        </w:rPr>
        <w:t>knew,</w:t>
      </w:r>
      <w:r w:rsidR="00730206">
        <w:rPr>
          <w:rFonts w:ascii="Arial" w:hAnsi="Arial" w:cs="Arial"/>
          <w:color w:val="373A3C"/>
          <w:shd w:val="clear" w:color="auto" w:fill="FBF7F5"/>
        </w:rPr>
        <w:t xml:space="preserve"> and </w:t>
      </w:r>
      <w:r w:rsidR="006C09EC">
        <w:rPr>
          <w:rFonts w:ascii="Arial" w:hAnsi="Arial" w:cs="Arial"/>
          <w:color w:val="373A3C"/>
          <w:shd w:val="clear" w:color="auto" w:fill="FBF7F5"/>
        </w:rPr>
        <w:t xml:space="preserve">I discovered what a cover letter is. </w:t>
      </w:r>
      <w:r w:rsidR="00DB4AAD">
        <w:rPr>
          <w:rFonts w:ascii="Arial" w:hAnsi="Arial" w:cs="Arial"/>
          <w:color w:val="373A3C"/>
          <w:shd w:val="clear" w:color="auto" w:fill="FBF7F5"/>
        </w:rPr>
        <w:t xml:space="preserve">For </w:t>
      </w:r>
      <w:r w:rsidR="00DB4AAD">
        <w:rPr>
          <w:rFonts w:ascii="Arial" w:hAnsi="Arial" w:cs="Arial"/>
          <w:color w:val="373A3C"/>
          <w:shd w:val="clear" w:color="auto" w:fill="FBF7F5"/>
        </w:rPr>
        <w:lastRenderedPageBreak/>
        <w:t xml:space="preserve">the Open Book Assessment I was not really nervous, as I was confident in myself and I made myself familiar with the case study given. The Mock Interview on the other hand was an assignment that I was really nervous, </w:t>
      </w:r>
      <w:r w:rsidR="00EA04EA">
        <w:rPr>
          <w:rFonts w:ascii="Arial" w:hAnsi="Arial" w:cs="Arial"/>
          <w:color w:val="373A3C"/>
          <w:shd w:val="clear" w:color="auto" w:fill="FBF7F5"/>
        </w:rPr>
        <w:t xml:space="preserve">I did not know if I will do well, I did not have an Interview in years and I </w:t>
      </w:r>
      <w:r w:rsidR="00700573">
        <w:rPr>
          <w:rFonts w:ascii="Arial" w:hAnsi="Arial" w:cs="Arial"/>
          <w:color w:val="373A3C"/>
          <w:shd w:val="clear" w:color="auto" w:fill="FBF7F5"/>
        </w:rPr>
        <w:t xml:space="preserve">did not believe in myself enough. The last lesson of the Module was about the Employment Legislation where unfortunately I was not able to attend. But </w:t>
      </w:r>
      <w:r w:rsidR="00671722">
        <w:rPr>
          <w:rFonts w:ascii="Arial" w:hAnsi="Arial" w:cs="Arial"/>
          <w:color w:val="373A3C"/>
          <w:shd w:val="clear" w:color="auto" w:fill="FBF7F5"/>
        </w:rPr>
        <w:t xml:space="preserve">the minute I was on my feet again I started to make myself familiar with the lesson on Moodle and do further my research about </w:t>
      </w:r>
      <w:r w:rsidR="00806068">
        <w:rPr>
          <w:rFonts w:ascii="Arial" w:hAnsi="Arial" w:cs="Arial"/>
          <w:color w:val="373A3C"/>
          <w:shd w:val="clear" w:color="auto" w:fill="FBF7F5"/>
        </w:rPr>
        <w:t xml:space="preserve">employment laws to understand it better. I was curious and </w:t>
      </w:r>
      <w:r w:rsidR="0043624C">
        <w:rPr>
          <w:rFonts w:ascii="Arial" w:hAnsi="Arial" w:cs="Arial"/>
          <w:color w:val="373A3C"/>
          <w:shd w:val="clear" w:color="auto" w:fill="FBF7F5"/>
        </w:rPr>
        <w:t xml:space="preserve">excited to explore laws that I was not aware of until this age. </w:t>
      </w:r>
    </w:p>
    <w:p w14:paraId="031A4C18" w14:textId="7EA318B4" w:rsidR="0043624C" w:rsidRDefault="00221821">
      <w:pPr>
        <w:rPr>
          <w:rFonts w:ascii="Arial" w:hAnsi="Arial" w:cs="Arial"/>
          <w:color w:val="373A3C"/>
          <w:shd w:val="clear" w:color="auto" w:fill="FBF7F5"/>
        </w:rPr>
      </w:pPr>
      <w:r>
        <w:rPr>
          <w:rFonts w:ascii="Arial" w:hAnsi="Arial" w:cs="Arial"/>
          <w:b/>
          <w:bCs/>
          <w:color w:val="373A3C"/>
          <w:shd w:val="clear" w:color="auto" w:fill="FBF7F5"/>
        </w:rPr>
        <w:t>Evaluation:</w:t>
      </w:r>
      <w:r>
        <w:rPr>
          <w:rFonts w:ascii="Arial" w:hAnsi="Arial" w:cs="Arial"/>
          <w:color w:val="373A3C"/>
          <w:shd w:val="clear" w:color="auto" w:fill="FBF7F5"/>
        </w:rPr>
        <w:t xml:space="preserve"> </w:t>
      </w:r>
      <w:r w:rsidR="000436B9">
        <w:rPr>
          <w:rFonts w:ascii="Arial" w:hAnsi="Arial" w:cs="Arial"/>
          <w:color w:val="373A3C"/>
          <w:shd w:val="clear" w:color="auto" w:fill="FBF7F5"/>
        </w:rPr>
        <w:t xml:space="preserve">I am glad I </w:t>
      </w:r>
      <w:r w:rsidR="00EE289E">
        <w:rPr>
          <w:rFonts w:ascii="Arial" w:hAnsi="Arial" w:cs="Arial"/>
          <w:color w:val="373A3C"/>
          <w:shd w:val="clear" w:color="auto" w:fill="FBF7F5"/>
        </w:rPr>
        <w:t xml:space="preserve">had the opportunity to learn about career development but I would have been more happier if I could have attended the classes in person, as I am sure I have missed </w:t>
      </w:r>
      <w:r w:rsidR="005412A0">
        <w:rPr>
          <w:rFonts w:ascii="Arial" w:hAnsi="Arial" w:cs="Arial"/>
          <w:color w:val="373A3C"/>
          <w:shd w:val="clear" w:color="auto" w:fill="FBF7F5"/>
        </w:rPr>
        <w:t xml:space="preserve">some information due to bad internet connection. </w:t>
      </w:r>
      <w:r w:rsidR="008C6F6B">
        <w:rPr>
          <w:rFonts w:ascii="Arial" w:hAnsi="Arial" w:cs="Arial"/>
          <w:color w:val="373A3C"/>
          <w:shd w:val="clear" w:color="auto" w:fill="FBF7F5"/>
        </w:rPr>
        <w:t xml:space="preserve">Even with bad connection sometimes, I am glad I was able to do the activities proposed and I find it very challenging </w:t>
      </w:r>
      <w:r w:rsidR="004F0A30">
        <w:rPr>
          <w:rFonts w:ascii="Arial" w:hAnsi="Arial" w:cs="Arial"/>
          <w:color w:val="373A3C"/>
          <w:shd w:val="clear" w:color="auto" w:fill="FBF7F5"/>
        </w:rPr>
        <w:t xml:space="preserve">and interesting every time. </w:t>
      </w:r>
      <w:r w:rsidR="00FC1F6C">
        <w:rPr>
          <w:rFonts w:ascii="Arial" w:hAnsi="Arial" w:cs="Arial"/>
          <w:color w:val="373A3C"/>
          <w:shd w:val="clear" w:color="auto" w:fill="FBF7F5"/>
        </w:rPr>
        <w:t xml:space="preserve">I had the chance to learn about </w:t>
      </w:r>
      <w:r w:rsidR="004B5225">
        <w:rPr>
          <w:rFonts w:ascii="Arial" w:hAnsi="Arial" w:cs="Arial"/>
          <w:color w:val="373A3C"/>
          <w:shd w:val="clear" w:color="auto" w:fill="FBF7F5"/>
        </w:rPr>
        <w:t xml:space="preserve">learning styles, personality tests, </w:t>
      </w:r>
      <w:r w:rsidR="00043631">
        <w:rPr>
          <w:rFonts w:ascii="Arial" w:hAnsi="Arial" w:cs="Arial"/>
          <w:color w:val="373A3C"/>
          <w:shd w:val="clear" w:color="auto" w:fill="FBF7F5"/>
        </w:rPr>
        <w:t xml:space="preserve">different tools to highlight my strengths and weakness. </w:t>
      </w:r>
      <w:r w:rsidR="00447E05">
        <w:rPr>
          <w:rFonts w:ascii="Arial" w:hAnsi="Arial" w:cs="Arial"/>
          <w:color w:val="373A3C"/>
          <w:shd w:val="clear" w:color="auto" w:fill="FBF7F5"/>
        </w:rPr>
        <w:t>In a word, the good thing about this experience is that I had the chance to develop new skills</w:t>
      </w:r>
      <w:r w:rsidR="002F0515">
        <w:rPr>
          <w:rFonts w:ascii="Arial" w:hAnsi="Arial" w:cs="Arial"/>
          <w:color w:val="373A3C"/>
          <w:shd w:val="clear" w:color="auto" w:fill="FBF7F5"/>
        </w:rPr>
        <w:t xml:space="preserve"> and discover myself. </w:t>
      </w:r>
      <w:r w:rsidR="00936ABE">
        <w:rPr>
          <w:rFonts w:ascii="Arial" w:hAnsi="Arial" w:cs="Arial"/>
          <w:color w:val="373A3C"/>
          <w:shd w:val="clear" w:color="auto" w:fill="FBF7F5"/>
        </w:rPr>
        <w:t xml:space="preserve">A less good thing </w:t>
      </w:r>
      <w:r w:rsidR="006E41D0">
        <w:rPr>
          <w:rFonts w:ascii="Arial" w:hAnsi="Arial" w:cs="Arial"/>
          <w:color w:val="373A3C"/>
          <w:shd w:val="clear" w:color="auto" w:fill="FBF7F5"/>
        </w:rPr>
        <w:t xml:space="preserve">is that I was not able to attend the class about Employment Legislation. </w:t>
      </w:r>
    </w:p>
    <w:p w14:paraId="46B5EB56" w14:textId="740CDC26" w:rsidR="00645B7C" w:rsidRDefault="002D2F90">
      <w:pPr>
        <w:rPr>
          <w:rFonts w:ascii="Arial" w:hAnsi="Arial" w:cs="Arial"/>
          <w:color w:val="373A3C"/>
          <w:shd w:val="clear" w:color="auto" w:fill="FBF7F5"/>
        </w:rPr>
      </w:pPr>
      <w:r>
        <w:rPr>
          <w:rFonts w:ascii="Arial" w:hAnsi="Arial" w:cs="Arial"/>
          <w:b/>
          <w:bCs/>
          <w:color w:val="373A3C"/>
          <w:shd w:val="clear" w:color="auto" w:fill="FBF7F5"/>
        </w:rPr>
        <w:t>Analysis:</w:t>
      </w:r>
      <w:r>
        <w:rPr>
          <w:rFonts w:ascii="Arial" w:hAnsi="Arial" w:cs="Arial"/>
          <w:color w:val="373A3C"/>
          <w:shd w:val="clear" w:color="auto" w:fill="FBF7F5"/>
        </w:rPr>
        <w:t xml:space="preserve"> </w:t>
      </w:r>
      <w:r>
        <w:rPr>
          <w:rFonts w:ascii="Arial" w:hAnsi="Arial" w:cs="Arial"/>
          <w:color w:val="373A3C"/>
          <w:shd w:val="clear" w:color="auto" w:fill="FBF7F5"/>
        </w:rPr>
        <w:t xml:space="preserve">I can honestly say, and I think I am not the only one, having Missis </w:t>
      </w:r>
      <w:proofErr w:type="spellStart"/>
      <w:r>
        <w:rPr>
          <w:rFonts w:ascii="Arial" w:hAnsi="Arial" w:cs="Arial"/>
          <w:color w:val="373A3C"/>
          <w:shd w:val="clear" w:color="auto" w:fill="FBF7F5"/>
        </w:rPr>
        <w:t>Sujeewa</w:t>
      </w:r>
      <w:proofErr w:type="spellEnd"/>
      <w:r>
        <w:rPr>
          <w:rFonts w:ascii="Arial" w:hAnsi="Arial" w:cs="Arial"/>
          <w:color w:val="373A3C"/>
          <w:shd w:val="clear" w:color="auto" w:fill="FBF7F5"/>
        </w:rPr>
        <w:t xml:space="preserve"> Herath as lecturer was a bonus point for all of us. She has made the lessons pleasant and enjoyable, and she has always explained us again and again if we did not understand something.</w:t>
      </w:r>
      <w:r>
        <w:rPr>
          <w:rFonts w:ascii="Arial" w:hAnsi="Arial" w:cs="Arial"/>
          <w:color w:val="373A3C"/>
          <w:shd w:val="clear" w:color="auto" w:fill="FBF7F5"/>
        </w:rPr>
        <w:t xml:space="preserve"> </w:t>
      </w:r>
      <w:r w:rsidR="000E78FD">
        <w:rPr>
          <w:rFonts w:ascii="Arial" w:hAnsi="Arial" w:cs="Arial"/>
          <w:color w:val="373A3C"/>
          <w:shd w:val="clear" w:color="auto" w:fill="FBF7F5"/>
        </w:rPr>
        <w:t xml:space="preserve">I can definitely say that I </w:t>
      </w:r>
      <w:r w:rsidR="00070971">
        <w:rPr>
          <w:rFonts w:ascii="Arial" w:hAnsi="Arial" w:cs="Arial"/>
          <w:color w:val="373A3C"/>
          <w:shd w:val="clear" w:color="auto" w:fill="FBF7F5"/>
        </w:rPr>
        <w:t xml:space="preserve">learned so many useful tools and methods, thanks to a great lecturer. </w:t>
      </w:r>
      <w:r w:rsidR="00B96D33">
        <w:rPr>
          <w:rFonts w:ascii="Arial" w:hAnsi="Arial" w:cs="Arial"/>
          <w:color w:val="373A3C"/>
          <w:shd w:val="clear" w:color="auto" w:fill="FBF7F5"/>
        </w:rPr>
        <w:t xml:space="preserve">After the lesson about self-awareness I started to ask myself many questions and realised </w:t>
      </w:r>
      <w:r w:rsidR="00DA4649">
        <w:rPr>
          <w:rFonts w:ascii="Arial" w:hAnsi="Arial" w:cs="Arial"/>
          <w:color w:val="373A3C"/>
          <w:shd w:val="clear" w:color="auto" w:fill="FBF7F5"/>
        </w:rPr>
        <w:t>how little I know myself in some aspects.</w:t>
      </w:r>
      <w:r w:rsidR="006F0D66">
        <w:rPr>
          <w:rFonts w:ascii="Arial" w:hAnsi="Arial" w:cs="Arial"/>
          <w:color w:val="373A3C"/>
          <w:shd w:val="clear" w:color="auto" w:fill="FBF7F5"/>
        </w:rPr>
        <w:t xml:space="preserve"> </w:t>
      </w:r>
      <w:r w:rsidR="007A7DF1">
        <w:rPr>
          <w:rFonts w:ascii="Arial" w:hAnsi="Arial" w:cs="Arial"/>
          <w:color w:val="373A3C"/>
          <w:shd w:val="clear" w:color="auto" w:fill="FBF7F5"/>
        </w:rPr>
        <w:t xml:space="preserve">But overall, I think I should have </w:t>
      </w:r>
      <w:r w:rsidR="00E1301B">
        <w:rPr>
          <w:rFonts w:ascii="Arial" w:hAnsi="Arial" w:cs="Arial"/>
          <w:color w:val="373A3C"/>
          <w:shd w:val="clear" w:color="auto" w:fill="FBF7F5"/>
        </w:rPr>
        <w:t xml:space="preserve">paid more attention to the classes </w:t>
      </w:r>
      <w:r w:rsidR="004C6C8E">
        <w:rPr>
          <w:rFonts w:ascii="Arial" w:hAnsi="Arial" w:cs="Arial"/>
          <w:color w:val="373A3C"/>
          <w:shd w:val="clear" w:color="auto" w:fill="FBF7F5"/>
        </w:rPr>
        <w:t xml:space="preserve">sometimes </w:t>
      </w:r>
      <w:r w:rsidR="00B17626">
        <w:rPr>
          <w:rFonts w:ascii="Arial" w:hAnsi="Arial" w:cs="Arial"/>
          <w:color w:val="373A3C"/>
          <w:shd w:val="clear" w:color="auto" w:fill="FBF7F5"/>
        </w:rPr>
        <w:t xml:space="preserve">because I know I might have missed good information. </w:t>
      </w:r>
      <w:r w:rsidR="00E37739">
        <w:rPr>
          <w:rFonts w:ascii="Arial" w:hAnsi="Arial" w:cs="Arial"/>
          <w:color w:val="373A3C"/>
          <w:shd w:val="clear" w:color="auto" w:fill="FBF7F5"/>
        </w:rPr>
        <w:t xml:space="preserve">For the future I know it will be better to attend the classes in person as being at home you can get very easy distracted. </w:t>
      </w:r>
    </w:p>
    <w:p w14:paraId="211762DC" w14:textId="6164C0DF" w:rsidR="00207131" w:rsidRDefault="009413EE" w:rsidP="00207131">
      <w:pPr>
        <w:rPr>
          <w:rFonts w:ascii="Arial" w:hAnsi="Arial" w:cs="Arial"/>
          <w:color w:val="373A3C"/>
          <w:shd w:val="clear" w:color="auto" w:fill="FBF7F5"/>
        </w:rPr>
      </w:pPr>
      <w:r>
        <w:rPr>
          <w:rFonts w:ascii="Arial" w:hAnsi="Arial" w:cs="Arial"/>
          <w:b/>
          <w:bCs/>
          <w:color w:val="373A3C"/>
          <w:shd w:val="clear" w:color="auto" w:fill="FBF7F5"/>
        </w:rPr>
        <w:t xml:space="preserve">Conclusion: </w:t>
      </w:r>
      <w:r w:rsidR="001126BC">
        <w:rPr>
          <w:rFonts w:ascii="Arial" w:hAnsi="Arial" w:cs="Arial"/>
          <w:color w:val="373A3C"/>
          <w:shd w:val="clear" w:color="auto" w:fill="FBF7F5"/>
        </w:rPr>
        <w:t>The first lesson</w:t>
      </w:r>
      <w:r w:rsidR="002A358A">
        <w:rPr>
          <w:rFonts w:ascii="Arial" w:hAnsi="Arial" w:cs="Arial"/>
          <w:color w:val="373A3C"/>
          <w:shd w:val="clear" w:color="auto" w:fill="FBF7F5"/>
        </w:rPr>
        <w:t xml:space="preserve">, I have learned about Personal Development Plan which I have completed one for myself and I was really happy to have a look at it. </w:t>
      </w:r>
      <w:r w:rsidR="00731D82">
        <w:rPr>
          <w:rFonts w:ascii="Arial" w:hAnsi="Arial" w:cs="Arial"/>
          <w:color w:val="373A3C"/>
          <w:shd w:val="clear" w:color="auto" w:fill="FBF7F5"/>
        </w:rPr>
        <w:t xml:space="preserve">It is a plan </w:t>
      </w:r>
      <w:r w:rsidR="00981942">
        <w:rPr>
          <w:rFonts w:ascii="Arial" w:hAnsi="Arial" w:cs="Arial"/>
          <w:color w:val="373A3C"/>
          <w:shd w:val="clear" w:color="auto" w:fill="FBF7F5"/>
        </w:rPr>
        <w:t xml:space="preserve">that shows me each step needed in achieving my goals. </w:t>
      </w:r>
      <w:r w:rsidR="00040CA1">
        <w:rPr>
          <w:rFonts w:ascii="Arial" w:hAnsi="Arial" w:cs="Arial"/>
          <w:color w:val="373A3C"/>
          <w:shd w:val="clear" w:color="auto" w:fill="FBF7F5"/>
        </w:rPr>
        <w:t xml:space="preserve">Second lesson was about self-awareness. A very interesting topic and I have learned </w:t>
      </w:r>
      <w:r w:rsidR="00A61E9E">
        <w:rPr>
          <w:rFonts w:ascii="Arial" w:hAnsi="Arial" w:cs="Arial"/>
          <w:color w:val="373A3C"/>
          <w:shd w:val="clear" w:color="auto" w:fill="FBF7F5"/>
        </w:rPr>
        <w:t xml:space="preserve">that </w:t>
      </w:r>
      <w:r w:rsidR="000C183C">
        <w:rPr>
          <w:rFonts w:ascii="Arial" w:hAnsi="Arial" w:cs="Arial"/>
          <w:color w:val="373A3C"/>
          <w:shd w:val="clear" w:color="auto" w:fill="FBF7F5"/>
        </w:rPr>
        <w:t xml:space="preserve">the Johari Window </w:t>
      </w:r>
      <w:r w:rsidR="00A61E9E">
        <w:rPr>
          <w:rFonts w:ascii="Arial" w:hAnsi="Arial" w:cs="Arial"/>
          <w:color w:val="373A3C"/>
          <w:shd w:val="clear" w:color="auto" w:fill="FBF7F5"/>
        </w:rPr>
        <w:t xml:space="preserve">, SWOT Analysis, Learning style quiz and Personality tests, are great tools in improving self-awareness. </w:t>
      </w:r>
      <w:r w:rsidR="00FE1C36">
        <w:rPr>
          <w:rFonts w:ascii="Arial" w:hAnsi="Arial" w:cs="Arial"/>
          <w:color w:val="373A3C"/>
          <w:shd w:val="clear" w:color="auto" w:fill="FBF7F5"/>
        </w:rPr>
        <w:t>The Open Book Assessment I find it very interesting because it was a question to choose and answer it within 2 hours. Since I was in primary school I always loved spontaneous tests and this Open Book Assessment felt like this. We had to answer the question based on a case study read prior. So nothing similar to the other assessments where we have to do research, and not knowing the question in advance made it challenging for me</w:t>
      </w:r>
      <w:r w:rsidR="00207131">
        <w:rPr>
          <w:rFonts w:ascii="Arial" w:hAnsi="Arial" w:cs="Arial"/>
          <w:color w:val="373A3C"/>
          <w:shd w:val="clear" w:color="auto" w:fill="FBF7F5"/>
        </w:rPr>
        <w:t>.</w:t>
      </w:r>
      <w:r w:rsidR="00207131" w:rsidRPr="00207131">
        <w:rPr>
          <w:rFonts w:ascii="Arial" w:hAnsi="Arial" w:cs="Arial"/>
          <w:color w:val="373A3C"/>
          <w:shd w:val="clear" w:color="auto" w:fill="FBF7F5"/>
        </w:rPr>
        <w:t xml:space="preserve"> </w:t>
      </w:r>
      <w:r w:rsidR="00207131">
        <w:rPr>
          <w:rFonts w:ascii="Arial" w:hAnsi="Arial" w:cs="Arial"/>
          <w:color w:val="373A3C"/>
          <w:shd w:val="clear" w:color="auto" w:fill="FBF7F5"/>
        </w:rPr>
        <w:t>The second assessment I</w:t>
      </w:r>
      <w:r w:rsidR="004F03EA">
        <w:rPr>
          <w:rFonts w:ascii="Arial" w:hAnsi="Arial" w:cs="Arial"/>
          <w:color w:val="373A3C"/>
          <w:shd w:val="clear" w:color="auto" w:fill="FBF7F5"/>
        </w:rPr>
        <w:t xml:space="preserve"> had,</w:t>
      </w:r>
      <w:r w:rsidR="00207131">
        <w:rPr>
          <w:rFonts w:ascii="Arial" w:hAnsi="Arial" w:cs="Arial"/>
          <w:color w:val="373A3C"/>
          <w:shd w:val="clear" w:color="auto" w:fill="FBF7F5"/>
        </w:rPr>
        <w:t xml:space="preserve"> was the Mock Interview, which overall went well. However, after receiving the feedback, I also realised I was too brief when I talked about myself and </w:t>
      </w:r>
      <w:r w:rsidR="004F03EA">
        <w:rPr>
          <w:rFonts w:ascii="Arial" w:hAnsi="Arial" w:cs="Arial"/>
          <w:color w:val="373A3C"/>
          <w:shd w:val="clear" w:color="auto" w:fill="FBF7F5"/>
        </w:rPr>
        <w:t xml:space="preserve">I did not show much interest in the company. </w:t>
      </w:r>
      <w:r w:rsidR="008F63C2">
        <w:rPr>
          <w:rFonts w:ascii="Arial" w:hAnsi="Arial" w:cs="Arial"/>
          <w:color w:val="373A3C"/>
          <w:shd w:val="clear" w:color="auto" w:fill="FBF7F5"/>
        </w:rPr>
        <w:t xml:space="preserve">, I learn that Employment Law is the relationship between the employer and the employee. Employment Law governs what employers can ask their employees to do and the employees know their legal rights at the workplace. Without such laws, employers could suffer unfavourable treatment from their employees and there would be no remedy to solve the situation. Employment Law covers a wide range of sections, such as employment contract, discrimination, recruitment, working time, and much more. There are a few laws that have caped my attention. First would be </w:t>
      </w:r>
      <w:r w:rsidR="008F63C2">
        <w:rPr>
          <w:rFonts w:ascii="Arial" w:hAnsi="Arial" w:cs="Arial"/>
          <w:b/>
          <w:bCs/>
          <w:color w:val="373A3C"/>
          <w:shd w:val="clear" w:color="auto" w:fill="FBF7F5"/>
        </w:rPr>
        <w:t>Employment Rights Act 1996</w:t>
      </w:r>
      <w:r w:rsidR="008F63C2">
        <w:rPr>
          <w:rFonts w:ascii="Arial" w:hAnsi="Arial" w:cs="Arial"/>
          <w:color w:val="373A3C"/>
          <w:shd w:val="clear" w:color="auto" w:fill="FBF7F5"/>
        </w:rPr>
        <w:t xml:space="preserve"> because it covers dismissal, maternity and paternity leave as well as redundancy. Because we, as human beings, we could not live without money, and being dismissed unfair or made redundant could affect our mental health, having such a law in place can save many people’s job. The second law that I am happy I found it is </w:t>
      </w:r>
      <w:r w:rsidR="008F63C2">
        <w:rPr>
          <w:rFonts w:ascii="Arial" w:hAnsi="Arial" w:cs="Arial"/>
          <w:b/>
          <w:bCs/>
          <w:color w:val="373A3C"/>
          <w:shd w:val="clear" w:color="auto" w:fill="FBF7F5"/>
        </w:rPr>
        <w:t xml:space="preserve">Agency Workers Regulations </w:t>
      </w:r>
      <w:r w:rsidR="008F63C2">
        <w:rPr>
          <w:rFonts w:ascii="Arial" w:hAnsi="Arial" w:cs="Arial"/>
          <w:b/>
          <w:bCs/>
          <w:color w:val="373A3C"/>
          <w:shd w:val="clear" w:color="auto" w:fill="FBF7F5"/>
        </w:rPr>
        <w:lastRenderedPageBreak/>
        <w:t>2010</w:t>
      </w:r>
      <w:r w:rsidR="008F63C2">
        <w:rPr>
          <w:rFonts w:ascii="Arial" w:hAnsi="Arial" w:cs="Arial"/>
          <w:color w:val="373A3C"/>
          <w:shd w:val="clear" w:color="auto" w:fill="FBF7F5"/>
        </w:rPr>
        <w:t>. I was an agency worker for a couple of months, and I was indeed treated unfair at the workplace, but not by the organisation, but by the company workers</w:t>
      </w:r>
      <w:r w:rsidR="007C2722">
        <w:rPr>
          <w:rFonts w:ascii="Arial" w:hAnsi="Arial" w:cs="Arial"/>
          <w:color w:val="373A3C"/>
          <w:shd w:val="clear" w:color="auto" w:fill="FBF7F5"/>
        </w:rPr>
        <w:t>.</w:t>
      </w:r>
    </w:p>
    <w:p w14:paraId="5636504A" w14:textId="19384D91" w:rsidR="00FE1C36" w:rsidRDefault="00FE1C36" w:rsidP="00FE1C36">
      <w:pPr>
        <w:rPr>
          <w:rFonts w:ascii="Arial" w:hAnsi="Arial" w:cs="Arial"/>
          <w:color w:val="373A3C"/>
          <w:shd w:val="clear" w:color="auto" w:fill="FBF7F5"/>
        </w:rPr>
      </w:pPr>
    </w:p>
    <w:p w14:paraId="2C66898E" w14:textId="7CB30A89" w:rsidR="00E37739" w:rsidRPr="001126BC" w:rsidRDefault="00E37739">
      <w:pPr>
        <w:rPr>
          <w:rFonts w:ascii="Arial" w:hAnsi="Arial" w:cs="Arial"/>
          <w:color w:val="373A3C"/>
          <w:shd w:val="clear" w:color="auto" w:fill="FBF7F5"/>
        </w:rPr>
      </w:pPr>
    </w:p>
    <w:p w14:paraId="030E9704" w14:textId="61C42C93" w:rsidR="00221821" w:rsidRDefault="00221821">
      <w:pPr>
        <w:rPr>
          <w:rFonts w:ascii="Arial" w:hAnsi="Arial" w:cs="Arial"/>
          <w:color w:val="373A3C"/>
          <w:shd w:val="clear" w:color="auto" w:fill="FBF7F5"/>
        </w:rPr>
      </w:pPr>
    </w:p>
    <w:p w14:paraId="2EB91345" w14:textId="1D38DC1D" w:rsidR="00FA39A5" w:rsidRPr="008469BF" w:rsidRDefault="00E91758">
      <w:pPr>
        <w:rPr>
          <w:rFonts w:ascii="Arial" w:hAnsi="Arial" w:cs="Arial"/>
          <w:color w:val="373A3C"/>
          <w:shd w:val="clear" w:color="auto" w:fill="FBF7F5"/>
        </w:rPr>
      </w:pPr>
      <w:r>
        <w:rPr>
          <w:rFonts w:ascii="Arial" w:hAnsi="Arial" w:cs="Arial"/>
          <w:b/>
          <w:bCs/>
          <w:color w:val="373A3C"/>
          <w:shd w:val="clear" w:color="auto" w:fill="FBF7F5"/>
        </w:rPr>
        <w:t>Action Plan:</w:t>
      </w:r>
      <w:r>
        <w:rPr>
          <w:rFonts w:ascii="Arial" w:hAnsi="Arial" w:cs="Arial"/>
          <w:color w:val="373A3C"/>
          <w:shd w:val="clear" w:color="auto" w:fill="FBF7F5"/>
        </w:rPr>
        <w:t xml:space="preserve"> </w:t>
      </w:r>
      <w:r>
        <w:rPr>
          <w:rFonts w:ascii="Arial" w:hAnsi="Arial" w:cs="Arial"/>
          <w:color w:val="373A3C"/>
          <w:shd w:val="clear" w:color="auto" w:fill="FBF7F5"/>
        </w:rPr>
        <w:t>I learn</w:t>
      </w:r>
      <w:r w:rsidR="00683B8C">
        <w:rPr>
          <w:rFonts w:ascii="Arial" w:hAnsi="Arial" w:cs="Arial"/>
          <w:color w:val="373A3C"/>
          <w:shd w:val="clear" w:color="auto" w:fill="FBF7F5"/>
        </w:rPr>
        <w:t>ed</w:t>
      </w:r>
      <w:r>
        <w:rPr>
          <w:rFonts w:ascii="Arial" w:hAnsi="Arial" w:cs="Arial"/>
          <w:color w:val="373A3C"/>
          <w:shd w:val="clear" w:color="auto" w:fill="FBF7F5"/>
        </w:rPr>
        <w:t xml:space="preserve"> from th</w:t>
      </w:r>
      <w:r w:rsidR="00D01612">
        <w:rPr>
          <w:rFonts w:ascii="Arial" w:hAnsi="Arial" w:cs="Arial"/>
          <w:color w:val="373A3C"/>
          <w:shd w:val="clear" w:color="auto" w:fill="FBF7F5"/>
        </w:rPr>
        <w:t>e Open Book Assessment</w:t>
      </w:r>
      <w:r>
        <w:rPr>
          <w:rFonts w:ascii="Arial" w:hAnsi="Arial" w:cs="Arial"/>
          <w:color w:val="373A3C"/>
          <w:shd w:val="clear" w:color="auto" w:fill="FBF7F5"/>
        </w:rPr>
        <w:t xml:space="preserve"> experience that I definitely need to add more academic words in my vocabulary and read the case study</w:t>
      </w:r>
      <w:r w:rsidR="0074559C">
        <w:rPr>
          <w:rFonts w:ascii="Arial" w:hAnsi="Arial" w:cs="Arial"/>
          <w:color w:val="373A3C"/>
          <w:shd w:val="clear" w:color="auto" w:fill="FBF7F5"/>
        </w:rPr>
        <w:t>/book/article,</w:t>
      </w:r>
      <w:r>
        <w:rPr>
          <w:rFonts w:ascii="Arial" w:hAnsi="Arial" w:cs="Arial"/>
          <w:color w:val="373A3C"/>
          <w:shd w:val="clear" w:color="auto" w:fill="FBF7F5"/>
        </w:rPr>
        <w:t xml:space="preserve"> ten times more. </w:t>
      </w:r>
      <w:r w:rsidR="008C33CA">
        <w:rPr>
          <w:rFonts w:ascii="Arial" w:hAnsi="Arial" w:cs="Arial"/>
          <w:color w:val="373A3C"/>
          <w:shd w:val="clear" w:color="auto" w:fill="FBF7F5"/>
        </w:rPr>
        <w:t xml:space="preserve">During the Module I have created my own PDP, SWOT, Johari Window which I </w:t>
      </w:r>
      <w:r w:rsidR="004675F0">
        <w:rPr>
          <w:rFonts w:ascii="Arial" w:hAnsi="Arial" w:cs="Arial"/>
          <w:color w:val="373A3C"/>
          <w:shd w:val="clear" w:color="auto" w:fill="FBF7F5"/>
        </w:rPr>
        <w:t xml:space="preserve">have them saved and I always have a look at them to make sure I follow all the steps, and I make my self clear again about my strengths. </w:t>
      </w:r>
      <w:r w:rsidR="000820A3">
        <w:rPr>
          <w:rFonts w:ascii="Arial" w:hAnsi="Arial" w:cs="Arial"/>
          <w:color w:val="373A3C"/>
          <w:shd w:val="clear" w:color="auto" w:fill="FBF7F5"/>
        </w:rPr>
        <w:t>Because I found out that I am a Visual Learner after completing the Learning style Quiz, I am now aware how t</w:t>
      </w:r>
      <w:r w:rsidR="00D2227E">
        <w:rPr>
          <w:rFonts w:ascii="Arial" w:hAnsi="Arial" w:cs="Arial"/>
          <w:color w:val="373A3C"/>
          <w:shd w:val="clear" w:color="auto" w:fill="FBF7F5"/>
        </w:rPr>
        <w:t xml:space="preserve">o interpret and perceive information in the future from similar situations. </w:t>
      </w:r>
    </w:p>
    <w:p w14:paraId="0E022D07" w14:textId="048615CD" w:rsidR="00910285" w:rsidRDefault="00910285">
      <w:pPr>
        <w:rPr>
          <w:rFonts w:ascii="Arial" w:hAnsi="Arial" w:cs="Arial"/>
          <w:color w:val="373A3C"/>
          <w:shd w:val="clear" w:color="auto" w:fill="FBF7F5"/>
        </w:rPr>
      </w:pPr>
    </w:p>
    <w:p w14:paraId="26FF0C0D" w14:textId="217E1981" w:rsidR="00910285" w:rsidRDefault="00910285">
      <w:pPr>
        <w:rPr>
          <w:rFonts w:ascii="Arial" w:hAnsi="Arial" w:cs="Arial"/>
          <w:color w:val="373A3C"/>
          <w:shd w:val="clear" w:color="auto" w:fill="FBF7F5"/>
        </w:rPr>
      </w:pPr>
    </w:p>
    <w:p w14:paraId="7DA527FA" w14:textId="43FB91EA" w:rsidR="00910285" w:rsidRDefault="00910285">
      <w:pPr>
        <w:rPr>
          <w:rFonts w:ascii="Arial" w:hAnsi="Arial" w:cs="Arial"/>
          <w:color w:val="373A3C"/>
          <w:shd w:val="clear" w:color="auto" w:fill="FBF7F5"/>
        </w:rPr>
      </w:pPr>
    </w:p>
    <w:p w14:paraId="25198DA9" w14:textId="605C4317" w:rsidR="00910285" w:rsidRDefault="00910285">
      <w:pPr>
        <w:rPr>
          <w:rFonts w:ascii="Arial" w:hAnsi="Arial" w:cs="Arial"/>
          <w:color w:val="373A3C"/>
          <w:shd w:val="clear" w:color="auto" w:fill="FBF7F5"/>
        </w:rPr>
      </w:pPr>
    </w:p>
    <w:p w14:paraId="4E86BA1F" w14:textId="219F1F44" w:rsidR="00910285" w:rsidRDefault="00910285">
      <w:pPr>
        <w:rPr>
          <w:rFonts w:ascii="Arial" w:hAnsi="Arial" w:cs="Arial"/>
          <w:color w:val="373A3C"/>
          <w:shd w:val="clear" w:color="auto" w:fill="FBF7F5"/>
        </w:rPr>
      </w:pPr>
    </w:p>
    <w:p w14:paraId="707F2BAC" w14:textId="59BB599F" w:rsidR="00910285" w:rsidRDefault="00910285">
      <w:pPr>
        <w:rPr>
          <w:rFonts w:ascii="Arial" w:hAnsi="Arial" w:cs="Arial"/>
          <w:color w:val="373A3C"/>
          <w:shd w:val="clear" w:color="auto" w:fill="FBF7F5"/>
        </w:rPr>
      </w:pPr>
    </w:p>
    <w:p w14:paraId="279D4B60" w14:textId="2960F697" w:rsidR="00910285" w:rsidRDefault="00910285">
      <w:pPr>
        <w:rPr>
          <w:rFonts w:ascii="Arial" w:hAnsi="Arial" w:cs="Arial"/>
          <w:color w:val="373A3C"/>
          <w:shd w:val="clear" w:color="auto" w:fill="FBF7F5"/>
        </w:rPr>
      </w:pPr>
    </w:p>
    <w:p w14:paraId="07E0BF39" w14:textId="5414A24E" w:rsidR="000A0C50" w:rsidRDefault="000A0C50">
      <w:pPr>
        <w:rPr>
          <w:rFonts w:ascii="Arial" w:hAnsi="Arial" w:cs="Arial"/>
          <w:color w:val="373A3C"/>
          <w:shd w:val="clear" w:color="auto" w:fill="FBF7F5"/>
        </w:rPr>
      </w:pPr>
    </w:p>
    <w:p w14:paraId="36A377CF" w14:textId="38380223" w:rsidR="000A0C50" w:rsidRDefault="000A0C50">
      <w:pPr>
        <w:rPr>
          <w:rFonts w:ascii="Arial" w:hAnsi="Arial" w:cs="Arial"/>
          <w:color w:val="373A3C"/>
          <w:shd w:val="clear" w:color="auto" w:fill="FBF7F5"/>
        </w:rPr>
      </w:pPr>
    </w:p>
    <w:p w14:paraId="57B6CC8F" w14:textId="5ECC41F3" w:rsidR="000A0C50" w:rsidRDefault="000A0C50">
      <w:pPr>
        <w:rPr>
          <w:rFonts w:ascii="Arial" w:hAnsi="Arial" w:cs="Arial"/>
          <w:color w:val="373A3C"/>
          <w:shd w:val="clear" w:color="auto" w:fill="FBF7F5"/>
        </w:rPr>
      </w:pPr>
    </w:p>
    <w:p w14:paraId="5D0AEBC1" w14:textId="6AE11415" w:rsidR="000A0C50" w:rsidRDefault="000A0C50">
      <w:pPr>
        <w:rPr>
          <w:rFonts w:ascii="Arial" w:hAnsi="Arial" w:cs="Arial"/>
          <w:color w:val="373A3C"/>
          <w:shd w:val="clear" w:color="auto" w:fill="FBF7F5"/>
        </w:rPr>
      </w:pPr>
    </w:p>
    <w:p w14:paraId="57CC5C91" w14:textId="56081917" w:rsidR="007F639E" w:rsidRDefault="007F639E">
      <w:pPr>
        <w:rPr>
          <w:rFonts w:ascii="Arial" w:hAnsi="Arial" w:cs="Arial"/>
          <w:color w:val="373A3C"/>
          <w:shd w:val="clear" w:color="auto" w:fill="FBF7F5"/>
        </w:rPr>
      </w:pPr>
    </w:p>
    <w:p w14:paraId="0FB76F36" w14:textId="0B3214A8" w:rsidR="007F639E" w:rsidRDefault="007F639E">
      <w:pPr>
        <w:rPr>
          <w:rFonts w:ascii="Arial" w:hAnsi="Arial" w:cs="Arial"/>
          <w:color w:val="373A3C"/>
          <w:shd w:val="clear" w:color="auto" w:fill="FBF7F5"/>
        </w:rPr>
      </w:pPr>
    </w:p>
    <w:p w14:paraId="1B4F20B0" w14:textId="45A5C77E" w:rsidR="007F639E" w:rsidRDefault="007F639E">
      <w:pPr>
        <w:rPr>
          <w:rFonts w:ascii="Arial" w:hAnsi="Arial" w:cs="Arial"/>
          <w:color w:val="373A3C"/>
          <w:shd w:val="clear" w:color="auto" w:fill="FBF7F5"/>
        </w:rPr>
      </w:pPr>
    </w:p>
    <w:p w14:paraId="03E31886" w14:textId="3A3087CC" w:rsidR="007F639E" w:rsidRDefault="007F639E">
      <w:pPr>
        <w:rPr>
          <w:rFonts w:ascii="Arial" w:hAnsi="Arial" w:cs="Arial"/>
          <w:color w:val="373A3C"/>
          <w:shd w:val="clear" w:color="auto" w:fill="FBF7F5"/>
        </w:rPr>
      </w:pPr>
    </w:p>
    <w:p w14:paraId="72D68302" w14:textId="2A6CE521" w:rsidR="007F639E" w:rsidRDefault="007F639E">
      <w:pPr>
        <w:rPr>
          <w:rFonts w:ascii="Arial" w:hAnsi="Arial" w:cs="Arial"/>
          <w:color w:val="373A3C"/>
          <w:shd w:val="clear" w:color="auto" w:fill="FBF7F5"/>
        </w:rPr>
      </w:pPr>
    </w:p>
    <w:p w14:paraId="2E9EF124" w14:textId="2295B6DD" w:rsidR="007F639E" w:rsidRDefault="007F639E">
      <w:pPr>
        <w:rPr>
          <w:rFonts w:ascii="Arial" w:hAnsi="Arial" w:cs="Arial"/>
          <w:color w:val="373A3C"/>
          <w:shd w:val="clear" w:color="auto" w:fill="FBF7F5"/>
        </w:rPr>
      </w:pPr>
    </w:p>
    <w:p w14:paraId="64950C62" w14:textId="4508EC1C" w:rsidR="007F639E" w:rsidRDefault="007F639E">
      <w:pPr>
        <w:rPr>
          <w:rFonts w:ascii="Arial" w:hAnsi="Arial" w:cs="Arial"/>
          <w:color w:val="373A3C"/>
          <w:shd w:val="clear" w:color="auto" w:fill="FBF7F5"/>
        </w:rPr>
      </w:pPr>
    </w:p>
    <w:p w14:paraId="0256C637" w14:textId="77777777" w:rsidR="007F639E" w:rsidRDefault="007F639E">
      <w:pPr>
        <w:rPr>
          <w:rFonts w:ascii="Arial" w:hAnsi="Arial" w:cs="Arial"/>
          <w:color w:val="373A3C"/>
          <w:shd w:val="clear" w:color="auto" w:fill="FBF7F5"/>
        </w:rPr>
      </w:pPr>
    </w:p>
    <w:p w14:paraId="15C39D1E" w14:textId="0C6F3828" w:rsidR="000A0C50" w:rsidRDefault="000A0C50">
      <w:pPr>
        <w:rPr>
          <w:rFonts w:ascii="Arial" w:hAnsi="Arial" w:cs="Arial"/>
          <w:color w:val="373A3C"/>
          <w:shd w:val="clear" w:color="auto" w:fill="FBF7F5"/>
        </w:rPr>
      </w:pPr>
    </w:p>
    <w:p w14:paraId="21CA091C" w14:textId="77777777" w:rsidR="000A0C50" w:rsidRDefault="000A0C50">
      <w:pPr>
        <w:rPr>
          <w:rFonts w:ascii="Arial" w:hAnsi="Arial" w:cs="Arial"/>
          <w:color w:val="373A3C"/>
          <w:shd w:val="clear" w:color="auto" w:fill="FBF7F5"/>
        </w:rPr>
      </w:pPr>
    </w:p>
    <w:p w14:paraId="3C84AD9A" w14:textId="77777777" w:rsidR="00BC0ECC" w:rsidRDefault="00BC0ECC">
      <w:pPr>
        <w:rPr>
          <w:rFonts w:ascii="Arial" w:hAnsi="Arial" w:cs="Arial"/>
          <w:color w:val="373A3C"/>
          <w:shd w:val="clear" w:color="auto" w:fill="FBF7F5"/>
        </w:rPr>
      </w:pPr>
    </w:p>
    <w:p w14:paraId="6557BEA6" w14:textId="5D730DCB" w:rsidR="00910285" w:rsidRDefault="00910285">
      <w:pPr>
        <w:rPr>
          <w:rFonts w:ascii="Arial" w:hAnsi="Arial" w:cs="Arial"/>
          <w:color w:val="373A3C"/>
          <w:shd w:val="clear" w:color="auto" w:fill="FBF7F5"/>
        </w:rPr>
      </w:pPr>
    </w:p>
    <w:p w14:paraId="21E51597" w14:textId="77777777" w:rsidR="007F639E" w:rsidRPr="00910285" w:rsidRDefault="007F639E">
      <w:pPr>
        <w:rPr>
          <w:rFonts w:ascii="Arial" w:hAnsi="Arial" w:cs="Arial"/>
          <w:color w:val="373A3C"/>
          <w:shd w:val="clear" w:color="auto" w:fill="FBF7F5"/>
        </w:rPr>
      </w:pPr>
    </w:p>
    <w:p w14:paraId="164F5284" w14:textId="1C1D8463" w:rsidR="00EB73C4" w:rsidRDefault="00120A33">
      <w:pPr>
        <w:rPr>
          <w:rFonts w:ascii="Arial" w:hAnsi="Arial" w:cs="Arial"/>
          <w:b/>
          <w:bCs/>
          <w:color w:val="373A3C"/>
          <w:shd w:val="clear" w:color="auto" w:fill="FBF7F5"/>
        </w:rPr>
      </w:pPr>
      <w:r w:rsidRPr="00BC0ECC">
        <w:rPr>
          <w:rFonts w:ascii="Arial" w:hAnsi="Arial" w:cs="Arial"/>
          <w:b/>
          <w:bCs/>
          <w:color w:val="373A3C"/>
          <w:shd w:val="clear" w:color="auto" w:fill="FBF7F5"/>
        </w:rPr>
        <w:t>References</w:t>
      </w:r>
      <w:r w:rsidR="00BC0ECC" w:rsidRPr="00BC0ECC">
        <w:rPr>
          <w:rFonts w:ascii="Arial" w:hAnsi="Arial" w:cs="Arial"/>
          <w:b/>
          <w:bCs/>
          <w:color w:val="373A3C"/>
          <w:shd w:val="clear" w:color="auto" w:fill="FBF7F5"/>
        </w:rPr>
        <w:t>:</w:t>
      </w:r>
    </w:p>
    <w:p w14:paraId="336C9A84" w14:textId="6870778B" w:rsidR="00302CF9" w:rsidRDefault="00302CF9">
      <w:pPr>
        <w:rPr>
          <w:rFonts w:ascii="Arial" w:hAnsi="Arial" w:cs="Arial"/>
          <w:b/>
          <w:bCs/>
          <w:color w:val="373A3C"/>
          <w:shd w:val="clear" w:color="auto" w:fill="FBF7F5"/>
        </w:rPr>
      </w:pPr>
    </w:p>
    <w:p w14:paraId="3DA6F52D" w14:textId="77777777" w:rsidR="00302CF9" w:rsidRPr="00BC0ECC" w:rsidRDefault="00302CF9">
      <w:pPr>
        <w:rPr>
          <w:rFonts w:ascii="Arial" w:hAnsi="Arial" w:cs="Arial"/>
          <w:b/>
          <w:bCs/>
          <w:color w:val="373A3C"/>
          <w:shd w:val="clear" w:color="auto" w:fill="FBF7F5"/>
        </w:rPr>
      </w:pPr>
    </w:p>
    <w:p w14:paraId="11F0AEFC" w14:textId="77777777" w:rsidR="007F639E" w:rsidRPr="00BC0ECC" w:rsidRDefault="007F639E" w:rsidP="007F639E">
      <w:pPr>
        <w:rPr>
          <w:rFonts w:ascii="Arial" w:hAnsi="Arial" w:cs="Arial"/>
          <w:color w:val="373A3C"/>
          <w:sz w:val="18"/>
          <w:szCs w:val="18"/>
          <w:shd w:val="clear" w:color="auto" w:fill="FBF7F5"/>
        </w:rPr>
      </w:pPr>
      <w:r w:rsidRPr="00BC0ECC">
        <w:rPr>
          <w:rFonts w:ascii="Arial" w:hAnsi="Arial" w:cs="Arial"/>
          <w:color w:val="373A3C"/>
          <w:sz w:val="18"/>
          <w:szCs w:val="18"/>
          <w:shd w:val="clear" w:color="auto" w:fill="FBF7F5"/>
        </w:rPr>
        <w:t xml:space="preserve">Bergman, </w:t>
      </w:r>
      <w:proofErr w:type="spellStart"/>
      <w:r w:rsidRPr="00BC0ECC">
        <w:rPr>
          <w:rFonts w:ascii="Arial" w:hAnsi="Arial" w:cs="Arial"/>
          <w:color w:val="373A3C"/>
          <w:sz w:val="18"/>
          <w:szCs w:val="18"/>
          <w:shd w:val="clear" w:color="auto" w:fill="FBF7F5"/>
        </w:rPr>
        <w:t>Lasda</w:t>
      </w:r>
      <w:proofErr w:type="spellEnd"/>
      <w:r w:rsidRPr="00BC0ECC">
        <w:rPr>
          <w:rFonts w:ascii="Arial" w:hAnsi="Arial" w:cs="Arial"/>
          <w:color w:val="373A3C"/>
          <w:sz w:val="18"/>
          <w:szCs w:val="18"/>
          <w:shd w:val="clear" w:color="auto" w:fill="FBF7F5"/>
        </w:rPr>
        <w:t xml:space="preserve">, E. S.., M.L.S. (2014). </w:t>
      </w:r>
      <w:r w:rsidRPr="00BC0ECC">
        <w:rPr>
          <w:rFonts w:ascii="Arial" w:hAnsi="Arial" w:cs="Arial"/>
          <w:i/>
          <w:iCs/>
          <w:color w:val="373A3C"/>
          <w:sz w:val="18"/>
          <w:szCs w:val="18"/>
          <w:shd w:val="clear" w:color="auto" w:fill="FBF7F5"/>
        </w:rPr>
        <w:t>Big Data: A Brief SWOT Analysis</w:t>
      </w:r>
      <w:r w:rsidRPr="00BC0ECC">
        <w:rPr>
          <w:rFonts w:ascii="Arial" w:hAnsi="Arial" w:cs="Arial"/>
          <w:color w:val="373A3C"/>
          <w:sz w:val="18"/>
          <w:szCs w:val="18"/>
          <w:shd w:val="clear" w:color="auto" w:fill="FBF7F5"/>
        </w:rPr>
        <w:t xml:space="preserve">, Information Outlook (Online), vol. 18, no. 3, pp. 15-17. Available at: </w:t>
      </w:r>
      <w:hyperlink r:id="rId16" w:history="1">
        <w:r w:rsidRPr="00BC0ECC">
          <w:rPr>
            <w:rStyle w:val="Hyperlink"/>
            <w:rFonts w:ascii="Arial" w:hAnsi="Arial" w:cs="Arial"/>
            <w:sz w:val="18"/>
            <w:szCs w:val="18"/>
            <w:shd w:val="clear" w:color="auto" w:fill="FBF7F5"/>
          </w:rPr>
          <w:t>https://www.proquest.com/docview/1542129542?accountid=130472&amp;parentSessionId=MFb%2BzmLgh%2BnPYiIv50jfJioshczb%2BEtH2MYTMhQTwYI%3D&amp;pq-origsite=primo</w:t>
        </w:r>
      </w:hyperlink>
      <w:r w:rsidRPr="00BC0ECC">
        <w:rPr>
          <w:rFonts w:ascii="Arial" w:hAnsi="Arial" w:cs="Arial"/>
          <w:color w:val="373A3C"/>
          <w:sz w:val="18"/>
          <w:szCs w:val="18"/>
          <w:shd w:val="clear" w:color="auto" w:fill="FBF7F5"/>
        </w:rPr>
        <w:t xml:space="preserve"> [Accessed: 02.04.2022</w:t>
      </w:r>
      <w:r>
        <w:rPr>
          <w:rFonts w:ascii="Arial" w:hAnsi="Arial" w:cs="Arial"/>
          <w:color w:val="373A3C"/>
          <w:sz w:val="18"/>
          <w:szCs w:val="18"/>
          <w:shd w:val="clear" w:color="auto" w:fill="FBF7F5"/>
        </w:rPr>
        <w:t>]</w:t>
      </w:r>
    </w:p>
    <w:p w14:paraId="64EFBD1A" w14:textId="37BC7D4F" w:rsidR="00EC78E5" w:rsidRDefault="00CD22F8" w:rsidP="00EC78E5">
      <w:pPr>
        <w:rPr>
          <w:rFonts w:ascii="Arial" w:hAnsi="Arial" w:cs="Arial"/>
          <w:color w:val="555555"/>
          <w:sz w:val="18"/>
          <w:szCs w:val="18"/>
          <w:shd w:val="clear" w:color="auto" w:fill="FFFFFF"/>
        </w:rPr>
      </w:pPr>
      <w:r w:rsidRPr="00BC0ECC">
        <w:rPr>
          <w:rFonts w:ascii="Arial" w:hAnsi="Arial" w:cs="Arial"/>
          <w:color w:val="555555"/>
          <w:sz w:val="18"/>
          <w:szCs w:val="18"/>
          <w:shd w:val="clear" w:color="auto" w:fill="FFFFFF"/>
        </w:rPr>
        <w:t>CUNNINGHAM, L., 2012, Dec 16. The Myers-Briggs personality test is embraced  by all kinds of large organizations - but not by many psychologists</w:t>
      </w:r>
      <w:r w:rsidRPr="00BC0ECC">
        <w:rPr>
          <w:rFonts w:ascii="Arial" w:hAnsi="Arial" w:cs="Arial"/>
          <w:i/>
          <w:iCs/>
          <w:color w:val="555555"/>
          <w:sz w:val="18"/>
          <w:szCs w:val="18"/>
          <w:shd w:val="clear" w:color="auto" w:fill="FFFFFF"/>
        </w:rPr>
        <w:t>. The Washington Post</w:t>
      </w:r>
      <w:r w:rsidRPr="00BC0ECC">
        <w:rPr>
          <w:rFonts w:ascii="Arial" w:hAnsi="Arial" w:cs="Arial"/>
          <w:color w:val="555555"/>
          <w:sz w:val="18"/>
          <w:szCs w:val="18"/>
          <w:shd w:val="clear" w:color="auto" w:fill="FFFFFF"/>
        </w:rPr>
        <w:t xml:space="preserve">. Available at: </w:t>
      </w:r>
      <w:hyperlink r:id="rId17" w:history="1">
        <w:r w:rsidRPr="00BC0ECC">
          <w:rPr>
            <w:rStyle w:val="Hyperlink"/>
            <w:rFonts w:ascii="Arial" w:hAnsi="Arial" w:cs="Arial"/>
            <w:sz w:val="18"/>
            <w:szCs w:val="18"/>
            <w:shd w:val="clear" w:color="auto" w:fill="FFFFFF"/>
          </w:rPr>
          <w:t>https://www-proquest-com.ezproxy.uwtsd.ac.uk/docview/1238816497?pq-origsite=primo&amp;accountid=130472</w:t>
        </w:r>
      </w:hyperlink>
      <w:r w:rsidRPr="00BC0ECC">
        <w:rPr>
          <w:rFonts w:ascii="Arial" w:hAnsi="Arial" w:cs="Arial"/>
          <w:color w:val="555555"/>
          <w:sz w:val="18"/>
          <w:szCs w:val="18"/>
          <w:shd w:val="clear" w:color="auto" w:fill="FFFFFF"/>
        </w:rPr>
        <w:t xml:space="preserve"> [Accessed: 02.04.2022]</w:t>
      </w:r>
    </w:p>
    <w:p w14:paraId="552018CA" w14:textId="7E9B050B" w:rsidR="00302CF9" w:rsidRPr="00CD22F8" w:rsidRDefault="00302CF9" w:rsidP="00EC78E5">
      <w:pPr>
        <w:rPr>
          <w:rFonts w:ascii="Arial" w:hAnsi="Arial" w:cs="Arial"/>
          <w:color w:val="373A3C"/>
          <w:sz w:val="18"/>
          <w:szCs w:val="18"/>
          <w:shd w:val="clear" w:color="auto" w:fill="FBF7F5"/>
        </w:rPr>
      </w:pPr>
      <w:r w:rsidRPr="001E38C8">
        <w:rPr>
          <w:rFonts w:ascii="Arial" w:hAnsi="Arial" w:cs="Arial"/>
          <w:color w:val="373A3C"/>
          <w:sz w:val="18"/>
          <w:szCs w:val="18"/>
          <w:shd w:val="clear" w:color="auto" w:fill="FBF7F5"/>
        </w:rPr>
        <w:t>Gibbs, G. (1998) Learning By Doing: A guide to teaching and learning methods, Oxford: Further Education Unit, Oxford Polytechnic</w:t>
      </w:r>
      <w:r>
        <w:rPr>
          <w:rFonts w:ascii="Arial" w:hAnsi="Arial" w:cs="Arial"/>
          <w:color w:val="373A3C"/>
          <w:sz w:val="18"/>
          <w:szCs w:val="18"/>
          <w:shd w:val="clear" w:color="auto" w:fill="FBF7F5"/>
        </w:rPr>
        <w:t xml:space="preserve"> </w:t>
      </w:r>
    </w:p>
    <w:p w14:paraId="49BF31E3" w14:textId="0179F8AF" w:rsidR="00DF7D7B" w:rsidRPr="00BC0ECC" w:rsidRDefault="00EC78E5" w:rsidP="00DF7D7B">
      <w:pPr>
        <w:rPr>
          <w:rFonts w:ascii="Arial" w:hAnsi="Arial" w:cs="Arial"/>
          <w:color w:val="373A3C"/>
          <w:sz w:val="18"/>
          <w:szCs w:val="18"/>
          <w:shd w:val="clear" w:color="auto" w:fill="FBF7F5"/>
        </w:rPr>
      </w:pPr>
      <w:r w:rsidRPr="00BC0ECC">
        <w:rPr>
          <w:rFonts w:ascii="Arial" w:hAnsi="Arial" w:cs="Arial"/>
          <w:color w:val="373A3C"/>
          <w:sz w:val="18"/>
          <w:szCs w:val="18"/>
          <w:shd w:val="clear" w:color="auto" w:fill="FBF7F5"/>
        </w:rPr>
        <w:t>Honey, P. and Mumford, A. (1992) The manual of learning styles. 3rd ed. Maidenhead: Honey.</w:t>
      </w:r>
    </w:p>
    <w:p w14:paraId="355EA41A" w14:textId="77777777" w:rsidR="00CD22F8" w:rsidRPr="00BC0ECC" w:rsidRDefault="00CD22F8" w:rsidP="00CD22F8">
      <w:pPr>
        <w:rPr>
          <w:rFonts w:ascii="Arial" w:hAnsi="Arial" w:cs="Arial"/>
          <w:color w:val="373A3C"/>
          <w:sz w:val="18"/>
          <w:szCs w:val="18"/>
          <w:shd w:val="clear" w:color="auto" w:fill="FBF7F5"/>
        </w:rPr>
      </w:pPr>
      <w:r w:rsidRPr="00BC0ECC">
        <w:rPr>
          <w:rFonts w:ascii="Arial" w:hAnsi="Arial" w:cs="Arial"/>
          <w:color w:val="373A3C"/>
          <w:sz w:val="18"/>
          <w:szCs w:val="18"/>
          <w:shd w:val="clear" w:color="auto" w:fill="FBF7F5"/>
        </w:rPr>
        <w:t xml:space="preserve">Markkanen, P. et al. (2020) ‘A reflective cycle: Understanding challenging situations in a school setting’, Educational research (Windsor), 62(1), pp. 46–62.   Available at: </w:t>
      </w:r>
      <w:hyperlink r:id="rId18" w:history="1">
        <w:r w:rsidRPr="00BC0ECC">
          <w:rPr>
            <w:rStyle w:val="Hyperlink"/>
            <w:rFonts w:ascii="Arial" w:hAnsi="Arial" w:cs="Arial"/>
            <w:sz w:val="18"/>
            <w:szCs w:val="18"/>
            <w:shd w:val="clear" w:color="auto" w:fill="FBF7F5"/>
          </w:rPr>
          <w:t>https://www-tandfonline-com.ezproxy.uwtsd.ac.uk/doi/full/10.1080/00131881.2020.1711790</w:t>
        </w:r>
      </w:hyperlink>
      <w:r w:rsidRPr="00BC0ECC">
        <w:rPr>
          <w:rFonts w:ascii="Arial" w:hAnsi="Arial" w:cs="Arial"/>
          <w:color w:val="373A3C"/>
          <w:sz w:val="18"/>
          <w:szCs w:val="18"/>
          <w:shd w:val="clear" w:color="auto" w:fill="FBF7F5"/>
        </w:rPr>
        <w:t xml:space="preserve"> [Accessed: 02.04.2022] </w:t>
      </w:r>
    </w:p>
    <w:p w14:paraId="3044E0DB" w14:textId="3FA89353" w:rsidR="007F639E" w:rsidRDefault="00CD22F8" w:rsidP="00DF7D7B">
      <w:pPr>
        <w:rPr>
          <w:rFonts w:ascii="Arial" w:hAnsi="Arial" w:cs="Arial"/>
          <w:color w:val="373A3C"/>
          <w:sz w:val="18"/>
          <w:szCs w:val="18"/>
          <w:shd w:val="clear" w:color="auto" w:fill="FBF7F5"/>
        </w:rPr>
      </w:pPr>
      <w:r w:rsidRPr="00BC0ECC">
        <w:rPr>
          <w:rFonts w:ascii="Arial" w:hAnsi="Arial" w:cs="Arial"/>
          <w:color w:val="373A3C"/>
          <w:sz w:val="18"/>
          <w:szCs w:val="18"/>
          <w:shd w:val="clear" w:color="auto" w:fill="FBF7F5"/>
        </w:rPr>
        <w:t xml:space="preserve">Putter, M. , (2021, 1 June). </w:t>
      </w:r>
      <w:r w:rsidRPr="00BC0ECC">
        <w:rPr>
          <w:rFonts w:ascii="Arial" w:hAnsi="Arial" w:cs="Arial"/>
          <w:i/>
          <w:iCs/>
          <w:color w:val="373A3C"/>
          <w:sz w:val="18"/>
          <w:szCs w:val="18"/>
          <w:shd w:val="clear" w:color="auto" w:fill="FBF7F5"/>
        </w:rPr>
        <w:t>What is personal development plan</w:t>
      </w:r>
      <w:r w:rsidRPr="00BC0ECC">
        <w:rPr>
          <w:rFonts w:ascii="Arial" w:hAnsi="Arial" w:cs="Arial"/>
          <w:color w:val="373A3C"/>
          <w:sz w:val="18"/>
          <w:szCs w:val="18"/>
          <w:shd w:val="clear" w:color="auto" w:fill="FBF7F5"/>
        </w:rPr>
        <w:t xml:space="preserve">. Available at: </w:t>
      </w:r>
      <w:hyperlink r:id="rId19" w:history="1">
        <w:r w:rsidRPr="00BC0ECC">
          <w:rPr>
            <w:rStyle w:val="Hyperlink"/>
            <w:rFonts w:ascii="Arial" w:hAnsi="Arial" w:cs="Arial"/>
            <w:sz w:val="18"/>
            <w:szCs w:val="18"/>
            <w:shd w:val="clear" w:color="auto" w:fill="FBF7F5"/>
          </w:rPr>
          <w:t>https://cpdonline.co.uk/knowledge-base/business/what-are-personal-development-plans/</w:t>
        </w:r>
      </w:hyperlink>
      <w:r w:rsidRPr="00BC0ECC">
        <w:rPr>
          <w:rFonts w:ascii="Arial" w:hAnsi="Arial" w:cs="Arial"/>
          <w:color w:val="373A3C"/>
          <w:sz w:val="18"/>
          <w:szCs w:val="18"/>
          <w:shd w:val="clear" w:color="auto" w:fill="FBF7F5"/>
        </w:rPr>
        <w:t xml:space="preserve"> [Accessed: 02.04.2022]</w:t>
      </w:r>
    </w:p>
    <w:p w14:paraId="121ECA23" w14:textId="55FEEFDD" w:rsidR="00DF7D7B" w:rsidRPr="00BC0ECC" w:rsidRDefault="00DF7D7B" w:rsidP="00DF7D7B">
      <w:pPr>
        <w:rPr>
          <w:rFonts w:ascii="Arial" w:hAnsi="Arial" w:cs="Arial"/>
          <w:color w:val="373A3C"/>
          <w:sz w:val="18"/>
          <w:szCs w:val="18"/>
          <w:shd w:val="clear" w:color="auto" w:fill="FBF7F5"/>
        </w:rPr>
      </w:pPr>
      <w:r w:rsidRPr="00BC0ECC">
        <w:rPr>
          <w:rFonts w:ascii="Arial" w:hAnsi="Arial" w:cs="Arial"/>
          <w:color w:val="373A3C"/>
          <w:sz w:val="18"/>
          <w:szCs w:val="18"/>
          <w:shd w:val="clear" w:color="auto" w:fill="FBF7F5"/>
        </w:rPr>
        <w:t>Swailes, S. and Senior, B. (1999)</w:t>
      </w:r>
      <w:r w:rsidR="000F1C4A" w:rsidRPr="00BC0ECC">
        <w:rPr>
          <w:rFonts w:ascii="Arial" w:hAnsi="Arial" w:cs="Arial"/>
          <w:color w:val="373A3C"/>
          <w:sz w:val="18"/>
          <w:szCs w:val="18"/>
          <w:shd w:val="clear" w:color="auto" w:fill="FBF7F5"/>
        </w:rPr>
        <w:t>.</w:t>
      </w:r>
      <w:r w:rsidRPr="00BC0ECC">
        <w:rPr>
          <w:rFonts w:ascii="Arial" w:hAnsi="Arial" w:cs="Arial"/>
          <w:color w:val="373A3C"/>
          <w:sz w:val="18"/>
          <w:szCs w:val="18"/>
          <w:shd w:val="clear" w:color="auto" w:fill="FBF7F5"/>
        </w:rPr>
        <w:t xml:space="preserve"> </w:t>
      </w:r>
      <w:r w:rsidRPr="00BC0ECC">
        <w:rPr>
          <w:rFonts w:ascii="Arial" w:hAnsi="Arial" w:cs="Arial"/>
          <w:i/>
          <w:iCs/>
          <w:color w:val="373A3C"/>
          <w:sz w:val="18"/>
          <w:szCs w:val="18"/>
          <w:shd w:val="clear" w:color="auto" w:fill="FBF7F5"/>
        </w:rPr>
        <w:t>The Dimensionality of Honey and Mumford’s Learning Styles Questionnaire</w:t>
      </w:r>
      <w:r w:rsidR="00AF4550" w:rsidRPr="00BC0ECC">
        <w:rPr>
          <w:rFonts w:ascii="Arial" w:hAnsi="Arial" w:cs="Arial"/>
          <w:color w:val="373A3C"/>
          <w:sz w:val="18"/>
          <w:szCs w:val="18"/>
          <w:shd w:val="clear" w:color="auto" w:fill="FBF7F5"/>
        </w:rPr>
        <w:t xml:space="preserve">. </w:t>
      </w:r>
      <w:r w:rsidRPr="00BC0ECC">
        <w:rPr>
          <w:rFonts w:ascii="Arial" w:hAnsi="Arial" w:cs="Arial"/>
          <w:color w:val="373A3C"/>
          <w:sz w:val="18"/>
          <w:szCs w:val="18"/>
          <w:shd w:val="clear" w:color="auto" w:fill="FBF7F5"/>
        </w:rPr>
        <w:t xml:space="preserve">International journal of selection and assessment, 7(1), pp. 1–11. </w:t>
      </w:r>
      <w:r w:rsidR="00387E64" w:rsidRPr="00BC0ECC">
        <w:rPr>
          <w:rFonts w:ascii="Arial" w:hAnsi="Arial" w:cs="Arial"/>
          <w:color w:val="373A3C"/>
          <w:sz w:val="18"/>
          <w:szCs w:val="18"/>
          <w:shd w:val="clear" w:color="auto" w:fill="FBF7F5"/>
        </w:rPr>
        <w:t xml:space="preserve">Available at: </w:t>
      </w:r>
      <w:hyperlink r:id="rId20" w:history="1">
        <w:r w:rsidR="00387E64" w:rsidRPr="00BC0ECC">
          <w:rPr>
            <w:rStyle w:val="Hyperlink"/>
            <w:rFonts w:ascii="Arial" w:hAnsi="Arial" w:cs="Arial"/>
            <w:sz w:val="18"/>
            <w:szCs w:val="18"/>
            <w:shd w:val="clear" w:color="auto" w:fill="FBF7F5"/>
          </w:rPr>
          <w:t>https://doi-org.ezproxy.uwtsd.ac.uk/10.1111/1468-2389.00099</w:t>
        </w:r>
      </w:hyperlink>
      <w:r w:rsidR="00957492" w:rsidRPr="00BC0ECC">
        <w:rPr>
          <w:rFonts w:ascii="Arial" w:hAnsi="Arial" w:cs="Arial"/>
          <w:color w:val="373A3C"/>
          <w:sz w:val="18"/>
          <w:szCs w:val="18"/>
          <w:shd w:val="clear" w:color="auto" w:fill="FBF7F5"/>
        </w:rPr>
        <w:t xml:space="preserve">  </w:t>
      </w:r>
      <w:r w:rsidR="00387E64" w:rsidRPr="00BC0ECC">
        <w:rPr>
          <w:rFonts w:ascii="Arial" w:hAnsi="Arial" w:cs="Arial"/>
          <w:color w:val="373A3C"/>
          <w:sz w:val="18"/>
          <w:szCs w:val="18"/>
          <w:shd w:val="clear" w:color="auto" w:fill="FBF7F5"/>
        </w:rPr>
        <w:t xml:space="preserve"> </w:t>
      </w:r>
      <w:r w:rsidR="00957492" w:rsidRPr="00BC0ECC">
        <w:rPr>
          <w:rFonts w:ascii="Arial" w:hAnsi="Arial" w:cs="Arial"/>
          <w:color w:val="373A3C"/>
          <w:sz w:val="18"/>
          <w:szCs w:val="18"/>
          <w:shd w:val="clear" w:color="auto" w:fill="FBF7F5"/>
        </w:rPr>
        <w:t>[Accessed: 02.04.2022]</w:t>
      </w:r>
    </w:p>
    <w:p w14:paraId="06EE21AD" w14:textId="3CDF7DE4" w:rsidR="00C81813" w:rsidRDefault="001551D9">
      <w:pPr>
        <w:rPr>
          <w:rFonts w:ascii="Arial" w:hAnsi="Arial" w:cs="Arial"/>
          <w:color w:val="373A3C"/>
          <w:sz w:val="18"/>
          <w:szCs w:val="18"/>
          <w:shd w:val="clear" w:color="auto" w:fill="FBF7F5"/>
        </w:rPr>
      </w:pPr>
      <w:r w:rsidRPr="00BC0ECC">
        <w:rPr>
          <w:rFonts w:ascii="Arial" w:hAnsi="Arial" w:cs="Arial"/>
          <w:color w:val="373A3C"/>
          <w:sz w:val="18"/>
          <w:szCs w:val="18"/>
          <w:shd w:val="clear" w:color="auto" w:fill="FBF7F5"/>
        </w:rPr>
        <w:t xml:space="preserve">"The Part-time Workers (Prevention of Less Favourable Treatment) Regulations 2000." </w:t>
      </w:r>
      <w:r w:rsidR="00BF7FFA" w:rsidRPr="00BC0ECC">
        <w:rPr>
          <w:rFonts w:ascii="Arial" w:hAnsi="Arial" w:cs="Arial"/>
          <w:color w:val="373A3C"/>
          <w:sz w:val="18"/>
          <w:szCs w:val="18"/>
          <w:shd w:val="clear" w:color="auto" w:fill="FBF7F5"/>
        </w:rPr>
        <w:t xml:space="preserve">Available at: </w:t>
      </w:r>
      <w:hyperlink r:id="rId21" w:history="1">
        <w:r w:rsidR="00BF7FFA" w:rsidRPr="00BC0ECC">
          <w:rPr>
            <w:rStyle w:val="Hyperlink"/>
            <w:rFonts w:ascii="Arial" w:hAnsi="Arial" w:cs="Arial"/>
            <w:sz w:val="18"/>
            <w:szCs w:val="18"/>
            <w:shd w:val="clear" w:color="auto" w:fill="FBF7F5"/>
          </w:rPr>
          <w:t>https://www.legislation.gov.uk/uksi/2000/1551/contents/made</w:t>
        </w:r>
      </w:hyperlink>
      <w:r w:rsidR="00BF7FFA" w:rsidRPr="00BC0ECC">
        <w:rPr>
          <w:rFonts w:ascii="Arial" w:hAnsi="Arial" w:cs="Arial"/>
          <w:color w:val="373A3C"/>
          <w:sz w:val="18"/>
          <w:szCs w:val="18"/>
          <w:shd w:val="clear" w:color="auto" w:fill="FBF7F5"/>
        </w:rPr>
        <w:t xml:space="preserve"> </w:t>
      </w:r>
      <w:r w:rsidRPr="00BC0ECC">
        <w:rPr>
          <w:rFonts w:ascii="Arial" w:hAnsi="Arial" w:cs="Arial"/>
          <w:color w:val="373A3C"/>
          <w:sz w:val="18"/>
          <w:szCs w:val="18"/>
          <w:shd w:val="clear" w:color="auto" w:fill="FBF7F5"/>
        </w:rPr>
        <w:t xml:space="preserve"> </w:t>
      </w:r>
      <w:r w:rsidR="00BF7FFA" w:rsidRPr="00BC0ECC">
        <w:rPr>
          <w:rFonts w:ascii="Arial" w:hAnsi="Arial" w:cs="Arial"/>
          <w:color w:val="373A3C"/>
          <w:sz w:val="18"/>
          <w:szCs w:val="18"/>
          <w:shd w:val="clear" w:color="auto" w:fill="FBF7F5"/>
        </w:rPr>
        <w:t>[Accessed: 02.04.2022]</w:t>
      </w:r>
      <w:r w:rsidR="009970A8" w:rsidRPr="00BC0ECC">
        <w:rPr>
          <w:rFonts w:ascii="Arial" w:hAnsi="Arial" w:cs="Arial"/>
          <w:color w:val="373A3C"/>
          <w:sz w:val="18"/>
          <w:szCs w:val="18"/>
          <w:shd w:val="clear" w:color="auto" w:fill="FBF7F5"/>
        </w:rPr>
        <w:t xml:space="preserve"> </w:t>
      </w:r>
    </w:p>
    <w:p w14:paraId="125E8904" w14:textId="4FBB2483" w:rsidR="00C81813" w:rsidRPr="009F2F12" w:rsidRDefault="00C81813">
      <w:pPr>
        <w:rPr>
          <w:rFonts w:ascii="Arial" w:hAnsi="Arial" w:cs="Arial"/>
          <w:color w:val="373A3C"/>
          <w:shd w:val="clear" w:color="auto" w:fill="FBF7F5"/>
        </w:rPr>
      </w:pPr>
    </w:p>
    <w:p w14:paraId="5974890F" w14:textId="66BAEBA0" w:rsidR="00C81813" w:rsidRDefault="00C81813">
      <w:pPr>
        <w:rPr>
          <w:rFonts w:ascii="Arial" w:hAnsi="Arial" w:cs="Arial"/>
          <w:color w:val="373A3C"/>
          <w:shd w:val="clear" w:color="auto" w:fill="FBF7F5"/>
        </w:rPr>
      </w:pPr>
    </w:p>
    <w:p w14:paraId="2BEE3789" w14:textId="6CD55783" w:rsidR="00C81813" w:rsidRDefault="00C81813">
      <w:pPr>
        <w:rPr>
          <w:rFonts w:ascii="Arial" w:hAnsi="Arial" w:cs="Arial"/>
          <w:color w:val="373A3C"/>
          <w:shd w:val="clear" w:color="auto" w:fill="FBF7F5"/>
        </w:rPr>
      </w:pPr>
    </w:p>
    <w:p w14:paraId="4F8B2723" w14:textId="28694EF2" w:rsidR="00C81813" w:rsidRDefault="00C81813">
      <w:pPr>
        <w:rPr>
          <w:rFonts w:ascii="Arial" w:hAnsi="Arial" w:cs="Arial"/>
          <w:color w:val="373A3C"/>
          <w:shd w:val="clear" w:color="auto" w:fill="FBF7F5"/>
        </w:rPr>
      </w:pPr>
    </w:p>
    <w:p w14:paraId="6B065C99" w14:textId="6E1B4CBF" w:rsidR="00C81813" w:rsidRDefault="00C81813">
      <w:pPr>
        <w:rPr>
          <w:rFonts w:ascii="Arial" w:hAnsi="Arial" w:cs="Arial"/>
          <w:color w:val="373A3C"/>
          <w:shd w:val="clear" w:color="auto" w:fill="FBF7F5"/>
        </w:rPr>
      </w:pPr>
    </w:p>
    <w:p w14:paraId="285C1C45" w14:textId="70B557A8" w:rsidR="00C81813" w:rsidRDefault="00C81813">
      <w:pPr>
        <w:rPr>
          <w:rFonts w:ascii="Arial" w:hAnsi="Arial" w:cs="Arial"/>
          <w:color w:val="373A3C"/>
          <w:shd w:val="clear" w:color="auto" w:fill="FBF7F5"/>
        </w:rPr>
      </w:pPr>
    </w:p>
    <w:p w14:paraId="77F0CB01" w14:textId="6BA8D2AE" w:rsidR="00C81813" w:rsidRDefault="00C81813">
      <w:pPr>
        <w:rPr>
          <w:rFonts w:ascii="Arial" w:hAnsi="Arial" w:cs="Arial"/>
          <w:color w:val="373A3C"/>
          <w:shd w:val="clear" w:color="auto" w:fill="FBF7F5"/>
        </w:rPr>
      </w:pPr>
    </w:p>
    <w:p w14:paraId="46A75E03" w14:textId="1DCE7C39" w:rsidR="00C81813" w:rsidRDefault="00C81813">
      <w:pPr>
        <w:rPr>
          <w:rFonts w:ascii="Arial" w:hAnsi="Arial" w:cs="Arial"/>
          <w:color w:val="373A3C"/>
          <w:shd w:val="clear" w:color="auto" w:fill="FBF7F5"/>
        </w:rPr>
      </w:pPr>
    </w:p>
    <w:p w14:paraId="15805619" w14:textId="7773CA2E" w:rsidR="00C81813" w:rsidRDefault="00C81813">
      <w:pPr>
        <w:rPr>
          <w:rFonts w:ascii="Arial" w:hAnsi="Arial" w:cs="Arial"/>
          <w:color w:val="373A3C"/>
          <w:shd w:val="clear" w:color="auto" w:fill="FBF7F5"/>
        </w:rPr>
      </w:pPr>
    </w:p>
    <w:p w14:paraId="30204365" w14:textId="60C636C2" w:rsidR="00C81813" w:rsidRDefault="00C81813">
      <w:pPr>
        <w:rPr>
          <w:rFonts w:ascii="Arial" w:hAnsi="Arial" w:cs="Arial"/>
          <w:color w:val="373A3C"/>
          <w:shd w:val="clear" w:color="auto" w:fill="FBF7F5"/>
        </w:rPr>
      </w:pPr>
    </w:p>
    <w:p w14:paraId="2F2F8BBE" w14:textId="4E10B4A4" w:rsidR="00C81813" w:rsidRDefault="00C81813">
      <w:pPr>
        <w:rPr>
          <w:rFonts w:ascii="Arial" w:hAnsi="Arial" w:cs="Arial"/>
          <w:color w:val="373A3C"/>
          <w:shd w:val="clear" w:color="auto" w:fill="FBF7F5"/>
        </w:rPr>
      </w:pPr>
    </w:p>
    <w:p w14:paraId="75A04F18" w14:textId="0AD08751" w:rsidR="00C81813" w:rsidRDefault="00C81813">
      <w:pPr>
        <w:rPr>
          <w:rFonts w:ascii="Arial" w:hAnsi="Arial" w:cs="Arial"/>
          <w:color w:val="373A3C"/>
          <w:shd w:val="clear" w:color="auto" w:fill="FBF7F5"/>
        </w:rPr>
      </w:pPr>
    </w:p>
    <w:p w14:paraId="29AF0F09" w14:textId="77777777" w:rsidR="00393CB1" w:rsidRPr="00393CB1" w:rsidRDefault="00393CB1" w:rsidP="00393CB1">
      <w:pPr>
        <w:spacing w:after="0" w:line="240" w:lineRule="auto"/>
        <w:jc w:val="center"/>
        <w:rPr>
          <w:rFonts w:ascii="Times New Roman" w:eastAsia="Times New Roman" w:hAnsi="Times New Roman" w:cs="Times New Roman"/>
          <w:b/>
          <w:sz w:val="32"/>
          <w:szCs w:val="32"/>
          <w:lang w:val="en-US"/>
        </w:rPr>
      </w:pPr>
      <w:r w:rsidRPr="00393CB1">
        <w:rPr>
          <w:rFonts w:ascii="Times New Roman" w:eastAsia="Times New Roman" w:hAnsi="Times New Roman" w:cs="Times New Roman"/>
          <w:b/>
          <w:sz w:val="32"/>
          <w:szCs w:val="32"/>
          <w:lang w:val="en-US"/>
        </w:rPr>
        <w:t>Mock Interview Grading Rubric</w:t>
      </w:r>
    </w:p>
    <w:p w14:paraId="3BE09C85" w14:textId="77777777" w:rsidR="00393CB1" w:rsidRPr="00393CB1" w:rsidRDefault="00393CB1" w:rsidP="00393CB1">
      <w:pPr>
        <w:pBdr>
          <w:top w:val="single" w:sz="4" w:space="1" w:color="auto"/>
          <w:bottom w:val="single" w:sz="4" w:space="1" w:color="auto"/>
        </w:pBdr>
        <w:spacing w:after="0" w:line="240" w:lineRule="auto"/>
        <w:rPr>
          <w:rFonts w:ascii="Times New Roman" w:eastAsia="Times New Roman" w:hAnsi="Times New Roman" w:cs="Times New Roman"/>
          <w:b/>
          <w:sz w:val="28"/>
          <w:szCs w:val="24"/>
          <w:lang w:val="en-US"/>
        </w:rPr>
      </w:pPr>
      <w:r w:rsidRPr="00393CB1">
        <w:rPr>
          <w:rFonts w:ascii="Times New Roman" w:eastAsia="Times New Roman" w:hAnsi="Times New Roman" w:cs="Times New Roman"/>
          <w:b/>
          <w:sz w:val="28"/>
          <w:szCs w:val="24"/>
          <w:lang w:val="en-US"/>
        </w:rPr>
        <w:t xml:space="preserve">STUDENT:     </w:t>
      </w:r>
      <w:proofErr w:type="spellStart"/>
      <w:r w:rsidRPr="00393CB1">
        <w:rPr>
          <w:rFonts w:ascii="Times New Roman" w:eastAsia="Times New Roman" w:hAnsi="Times New Roman" w:cs="Times New Roman"/>
          <w:b/>
          <w:sz w:val="28"/>
          <w:szCs w:val="24"/>
          <w:lang w:val="en-US"/>
        </w:rPr>
        <w:t>Emmanuala</w:t>
      </w:r>
      <w:proofErr w:type="spellEnd"/>
      <w:r w:rsidRPr="00393CB1">
        <w:rPr>
          <w:rFonts w:ascii="Times New Roman" w:eastAsia="Times New Roman" w:hAnsi="Times New Roman" w:cs="Times New Roman"/>
          <w:b/>
          <w:sz w:val="28"/>
          <w:szCs w:val="24"/>
          <w:lang w:val="en-US"/>
        </w:rPr>
        <w:tab/>
      </w:r>
      <w:r w:rsidRPr="00393CB1">
        <w:rPr>
          <w:rFonts w:ascii="Times New Roman" w:eastAsia="Times New Roman" w:hAnsi="Times New Roman" w:cs="Times New Roman"/>
          <w:b/>
          <w:sz w:val="28"/>
          <w:szCs w:val="24"/>
          <w:lang w:val="en-US"/>
        </w:rPr>
        <w:tab/>
      </w:r>
      <w:r w:rsidRPr="00393CB1">
        <w:rPr>
          <w:rFonts w:ascii="Times New Roman" w:eastAsia="Times New Roman" w:hAnsi="Times New Roman" w:cs="Times New Roman"/>
          <w:b/>
          <w:sz w:val="28"/>
          <w:szCs w:val="24"/>
          <w:lang w:val="en-US"/>
        </w:rPr>
        <w:tab/>
      </w:r>
      <w:r w:rsidRPr="00393CB1">
        <w:rPr>
          <w:rFonts w:ascii="Times New Roman" w:eastAsia="Times New Roman" w:hAnsi="Times New Roman" w:cs="Times New Roman"/>
          <w:b/>
          <w:sz w:val="28"/>
          <w:szCs w:val="24"/>
          <w:lang w:val="en-US"/>
        </w:rPr>
        <w:tab/>
      </w:r>
      <w:r w:rsidRPr="00393CB1">
        <w:rPr>
          <w:rFonts w:ascii="Times New Roman" w:eastAsia="Times New Roman" w:hAnsi="Times New Roman" w:cs="Times New Roman"/>
          <w:b/>
          <w:sz w:val="28"/>
          <w:szCs w:val="24"/>
          <w:lang w:val="en-US"/>
        </w:rPr>
        <w:tab/>
      </w:r>
      <w:r w:rsidRPr="00393CB1">
        <w:rPr>
          <w:rFonts w:ascii="Times New Roman" w:eastAsia="Times New Roman" w:hAnsi="Times New Roman" w:cs="Times New Roman"/>
          <w:b/>
          <w:sz w:val="28"/>
          <w:szCs w:val="24"/>
          <w:lang w:val="en-US"/>
        </w:rPr>
        <w:tab/>
      </w:r>
      <w:r w:rsidRPr="00393CB1">
        <w:rPr>
          <w:rFonts w:ascii="Times New Roman" w:eastAsia="Times New Roman" w:hAnsi="Times New Roman" w:cs="Times New Roman"/>
          <w:b/>
          <w:sz w:val="28"/>
          <w:szCs w:val="24"/>
          <w:lang w:val="en-US"/>
        </w:rPr>
        <w:tab/>
        <w:t xml:space="preserve">INTERVIEWER:    </w:t>
      </w:r>
      <w:proofErr w:type="spellStart"/>
      <w:r w:rsidRPr="00393CB1">
        <w:rPr>
          <w:rFonts w:ascii="Times New Roman" w:eastAsia="Times New Roman" w:hAnsi="Times New Roman" w:cs="Times New Roman"/>
          <w:b/>
          <w:sz w:val="28"/>
          <w:szCs w:val="24"/>
          <w:lang w:val="en-US"/>
        </w:rPr>
        <w:t>Sujeewa</w:t>
      </w:r>
      <w:proofErr w:type="spellEnd"/>
    </w:p>
    <w:p w14:paraId="32E16266" w14:textId="77777777" w:rsidR="00393CB1" w:rsidRPr="00393CB1" w:rsidRDefault="00393CB1" w:rsidP="00393CB1">
      <w:pPr>
        <w:spacing w:after="0" w:line="240" w:lineRule="auto"/>
        <w:rPr>
          <w:rFonts w:ascii="Times New Roman" w:eastAsia="Times New Roman" w:hAnsi="Times New Roman" w:cs="Times New Roman"/>
          <w:sz w:val="14"/>
          <w:szCs w:val="24"/>
          <w:lang w:val="en-US"/>
        </w:rPr>
      </w:pPr>
    </w:p>
    <w:p w14:paraId="0B88B2DB" w14:textId="77777777" w:rsidR="00393CB1" w:rsidRPr="00393CB1" w:rsidRDefault="00393CB1" w:rsidP="00393CB1">
      <w:pPr>
        <w:spacing w:after="0" w:line="240" w:lineRule="auto"/>
        <w:rPr>
          <w:rFonts w:ascii="Times New Roman" w:eastAsia="Times New Roman" w:hAnsi="Times New Roman" w:cs="Times New Roman"/>
          <w:b/>
          <w:i/>
          <w:sz w:val="24"/>
          <w:szCs w:val="24"/>
          <w:lang w:val="en-US"/>
        </w:rPr>
      </w:pPr>
      <w:r w:rsidRPr="00393CB1">
        <w:rPr>
          <w:rFonts w:ascii="Times New Roman" w:eastAsia="Times New Roman" w:hAnsi="Times New Roman" w:cs="Times New Roman"/>
          <w:b/>
          <w:i/>
          <w:sz w:val="24"/>
          <w:szCs w:val="24"/>
          <w:lang w:val="en-US"/>
        </w:rPr>
        <w:lastRenderedPageBreak/>
        <w:t>SCORE:    5= Excellent,  4=Very Good,    3= Good/Average,    2=Poor,    1= Very Poor</w:t>
      </w:r>
    </w:p>
    <w:p w14:paraId="16424032" w14:textId="77777777" w:rsidR="00393CB1" w:rsidRPr="00393CB1" w:rsidRDefault="00393CB1" w:rsidP="00393CB1">
      <w:pPr>
        <w:spacing w:after="0" w:line="240" w:lineRule="auto"/>
        <w:rPr>
          <w:rFonts w:ascii="Times New Roman" w:eastAsia="Times New Roman" w:hAnsi="Times New Roman" w:cs="Times New Roman"/>
          <w:sz w:val="14"/>
          <w:szCs w:val="24"/>
          <w:lang w:val="en-US"/>
        </w:rPr>
      </w:pPr>
    </w:p>
    <w:tbl>
      <w:tblPr>
        <w:tblW w:w="14693" w:type="dxa"/>
        <w:jc w:val="center"/>
        <w:tblLayout w:type="fixed"/>
        <w:tblLook w:val="00A0" w:firstRow="1" w:lastRow="0" w:firstColumn="1" w:lastColumn="0" w:noHBand="0" w:noVBand="0"/>
      </w:tblPr>
      <w:tblGrid>
        <w:gridCol w:w="5754"/>
        <w:gridCol w:w="428"/>
        <w:gridCol w:w="448"/>
        <w:gridCol w:w="448"/>
        <w:gridCol w:w="448"/>
        <w:gridCol w:w="448"/>
        <w:gridCol w:w="6719"/>
      </w:tblGrid>
      <w:tr w:rsidR="00393CB1" w:rsidRPr="00393CB1" w14:paraId="019480CB" w14:textId="77777777" w:rsidTr="00BC623C">
        <w:trPr>
          <w:trHeight w:val="413"/>
          <w:jc w:val="center"/>
        </w:trPr>
        <w:tc>
          <w:tcPr>
            <w:tcW w:w="5754"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6A58054" w14:textId="77777777" w:rsidR="00393CB1" w:rsidRPr="00393CB1" w:rsidRDefault="00393CB1" w:rsidP="00393CB1">
            <w:pPr>
              <w:spacing w:after="0" w:line="240" w:lineRule="auto"/>
              <w:rPr>
                <w:rFonts w:ascii="Times New Roman" w:eastAsia="Times New Roman" w:hAnsi="Times New Roman" w:cs="Times New Roman"/>
                <w:lang w:val="en-US"/>
              </w:rPr>
            </w:pPr>
          </w:p>
        </w:tc>
        <w:tc>
          <w:tcPr>
            <w:tcW w:w="42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638D8E8" w14:textId="77777777" w:rsidR="00393CB1" w:rsidRPr="00393CB1" w:rsidRDefault="00393CB1" w:rsidP="00393CB1">
            <w:pPr>
              <w:spacing w:after="0" w:line="240" w:lineRule="auto"/>
              <w:jc w:val="center"/>
              <w:rPr>
                <w:rFonts w:ascii="Times New Roman" w:eastAsia="Times New Roman" w:hAnsi="Times New Roman" w:cs="Times New Roman"/>
                <w:b/>
                <w:lang w:val="en-US"/>
              </w:rPr>
            </w:pPr>
            <w:r w:rsidRPr="00393CB1">
              <w:rPr>
                <w:rFonts w:ascii="Times New Roman" w:eastAsia="Times New Roman" w:hAnsi="Times New Roman" w:cs="Times New Roman"/>
                <w:b/>
                <w:lang w:val="en-US"/>
              </w:rPr>
              <w:t>5</w:t>
            </w:r>
          </w:p>
        </w:tc>
        <w:tc>
          <w:tcPr>
            <w:tcW w:w="44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DE5ED36" w14:textId="77777777" w:rsidR="00393CB1" w:rsidRPr="00393CB1" w:rsidRDefault="00393CB1" w:rsidP="00393CB1">
            <w:pPr>
              <w:spacing w:after="0" w:line="240" w:lineRule="auto"/>
              <w:jc w:val="center"/>
              <w:rPr>
                <w:rFonts w:ascii="Times New Roman" w:eastAsia="Times New Roman" w:hAnsi="Times New Roman" w:cs="Times New Roman"/>
                <w:b/>
                <w:lang w:val="en-US"/>
              </w:rPr>
            </w:pPr>
            <w:r w:rsidRPr="00393CB1">
              <w:rPr>
                <w:rFonts w:ascii="Times New Roman" w:eastAsia="Times New Roman" w:hAnsi="Times New Roman" w:cs="Times New Roman"/>
                <w:b/>
                <w:lang w:val="en-US"/>
              </w:rPr>
              <w:t>4</w:t>
            </w:r>
          </w:p>
        </w:tc>
        <w:tc>
          <w:tcPr>
            <w:tcW w:w="44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8C9FB8C" w14:textId="77777777" w:rsidR="00393CB1" w:rsidRPr="00393CB1" w:rsidRDefault="00393CB1" w:rsidP="00393CB1">
            <w:pPr>
              <w:spacing w:after="0" w:line="240" w:lineRule="auto"/>
              <w:jc w:val="center"/>
              <w:rPr>
                <w:rFonts w:ascii="Times New Roman" w:eastAsia="Times New Roman" w:hAnsi="Times New Roman" w:cs="Times New Roman"/>
                <w:b/>
                <w:lang w:val="en-US"/>
              </w:rPr>
            </w:pPr>
            <w:r w:rsidRPr="00393CB1">
              <w:rPr>
                <w:rFonts w:ascii="Times New Roman" w:eastAsia="Times New Roman" w:hAnsi="Times New Roman" w:cs="Times New Roman"/>
                <w:b/>
                <w:lang w:val="en-US"/>
              </w:rPr>
              <w:t>3</w:t>
            </w:r>
          </w:p>
        </w:tc>
        <w:tc>
          <w:tcPr>
            <w:tcW w:w="44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7C3F5EA" w14:textId="77777777" w:rsidR="00393CB1" w:rsidRPr="00393CB1" w:rsidRDefault="00393CB1" w:rsidP="00393CB1">
            <w:pPr>
              <w:spacing w:after="0" w:line="240" w:lineRule="auto"/>
              <w:jc w:val="center"/>
              <w:rPr>
                <w:rFonts w:ascii="Times New Roman" w:eastAsia="Times New Roman" w:hAnsi="Times New Roman" w:cs="Times New Roman"/>
                <w:b/>
                <w:lang w:val="en-US"/>
              </w:rPr>
            </w:pPr>
            <w:r w:rsidRPr="00393CB1">
              <w:rPr>
                <w:rFonts w:ascii="Times New Roman" w:eastAsia="Times New Roman" w:hAnsi="Times New Roman" w:cs="Times New Roman"/>
                <w:b/>
                <w:lang w:val="en-US"/>
              </w:rPr>
              <w:t>2</w:t>
            </w:r>
          </w:p>
        </w:tc>
        <w:tc>
          <w:tcPr>
            <w:tcW w:w="448"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3BDD37F" w14:textId="77777777" w:rsidR="00393CB1" w:rsidRPr="00393CB1" w:rsidRDefault="00393CB1" w:rsidP="00393CB1">
            <w:pPr>
              <w:spacing w:after="0" w:line="240" w:lineRule="auto"/>
              <w:jc w:val="center"/>
              <w:rPr>
                <w:rFonts w:ascii="Times New Roman" w:eastAsia="Times New Roman" w:hAnsi="Times New Roman" w:cs="Times New Roman"/>
                <w:b/>
                <w:lang w:val="en-US"/>
              </w:rPr>
            </w:pPr>
            <w:r w:rsidRPr="00393CB1">
              <w:rPr>
                <w:rFonts w:ascii="Times New Roman" w:eastAsia="Times New Roman" w:hAnsi="Times New Roman" w:cs="Times New Roman"/>
                <w:b/>
                <w:lang w:val="en-US"/>
              </w:rPr>
              <w:t>1</w:t>
            </w:r>
          </w:p>
        </w:tc>
        <w:tc>
          <w:tcPr>
            <w:tcW w:w="671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4677F89" w14:textId="77777777" w:rsidR="00393CB1" w:rsidRPr="00393CB1" w:rsidRDefault="00393CB1" w:rsidP="00393CB1">
            <w:pPr>
              <w:spacing w:after="0" w:line="240" w:lineRule="auto"/>
              <w:jc w:val="center"/>
              <w:rPr>
                <w:rFonts w:ascii="Times New Roman" w:eastAsia="Times New Roman" w:hAnsi="Times New Roman" w:cs="Times New Roman"/>
                <w:b/>
                <w:lang w:val="en-US"/>
              </w:rPr>
            </w:pPr>
            <w:r w:rsidRPr="00393CB1">
              <w:rPr>
                <w:rFonts w:ascii="Times New Roman" w:eastAsia="Times New Roman" w:hAnsi="Times New Roman" w:cs="Times New Roman"/>
                <w:b/>
                <w:lang w:val="en-US"/>
              </w:rPr>
              <w:t>Comments</w:t>
            </w:r>
          </w:p>
        </w:tc>
      </w:tr>
      <w:tr w:rsidR="00393CB1" w:rsidRPr="00393CB1" w14:paraId="252DFF88" w14:textId="77777777" w:rsidTr="00BC623C">
        <w:trPr>
          <w:trHeight w:val="350"/>
          <w:jc w:val="center"/>
        </w:trPr>
        <w:tc>
          <w:tcPr>
            <w:tcW w:w="5754" w:type="dxa"/>
            <w:tcBorders>
              <w:top w:val="single" w:sz="4" w:space="0" w:color="auto"/>
              <w:left w:val="single" w:sz="4" w:space="0" w:color="auto"/>
              <w:bottom w:val="single" w:sz="2" w:space="0" w:color="auto"/>
            </w:tcBorders>
            <w:vAlign w:val="bottom"/>
          </w:tcPr>
          <w:p w14:paraId="391D8CF1" w14:textId="77777777" w:rsidR="00393CB1" w:rsidRPr="00393CB1" w:rsidRDefault="00393CB1" w:rsidP="00393CB1">
            <w:pPr>
              <w:spacing w:after="0" w:line="240" w:lineRule="auto"/>
              <w:rPr>
                <w:rFonts w:ascii="Garamond" w:eastAsia="Times New Roman" w:hAnsi="Garamond" w:cs="Times New Roman"/>
                <w:b/>
                <w:sz w:val="24"/>
                <w:szCs w:val="24"/>
                <w:u w:val="single"/>
                <w:lang w:val="en-US"/>
              </w:rPr>
            </w:pPr>
            <w:r w:rsidRPr="00393CB1">
              <w:rPr>
                <w:rFonts w:ascii="Garamond" w:eastAsia="Times New Roman" w:hAnsi="Garamond" w:cs="Times New Roman"/>
                <w:b/>
                <w:sz w:val="24"/>
                <w:szCs w:val="24"/>
                <w:lang w:val="en-US"/>
              </w:rPr>
              <w:t>FIRST IMPRESSION</w:t>
            </w:r>
          </w:p>
        </w:tc>
        <w:tc>
          <w:tcPr>
            <w:tcW w:w="428" w:type="dxa"/>
            <w:tcBorders>
              <w:top w:val="single" w:sz="4" w:space="0" w:color="auto"/>
              <w:left w:val="nil"/>
              <w:bottom w:val="single" w:sz="2" w:space="0" w:color="auto"/>
            </w:tcBorders>
            <w:vAlign w:val="center"/>
          </w:tcPr>
          <w:p w14:paraId="3DB4BEF0" w14:textId="77777777" w:rsidR="00393CB1" w:rsidRPr="00393CB1" w:rsidRDefault="00393CB1" w:rsidP="00393CB1">
            <w:pPr>
              <w:spacing w:after="0" w:line="240" w:lineRule="auto"/>
              <w:rPr>
                <w:rFonts w:ascii="Garamond" w:eastAsia="Times New Roman" w:hAnsi="Garamond" w:cs="Times New Roman"/>
                <w:sz w:val="24"/>
                <w:szCs w:val="24"/>
                <w:lang w:val="en-US"/>
              </w:rPr>
            </w:pPr>
          </w:p>
        </w:tc>
        <w:tc>
          <w:tcPr>
            <w:tcW w:w="448" w:type="dxa"/>
            <w:tcBorders>
              <w:top w:val="single" w:sz="4" w:space="0" w:color="auto"/>
              <w:left w:val="nil"/>
              <w:bottom w:val="single" w:sz="2" w:space="0" w:color="auto"/>
            </w:tcBorders>
            <w:vAlign w:val="center"/>
          </w:tcPr>
          <w:p w14:paraId="5A0DC3C5"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p>
        </w:tc>
        <w:tc>
          <w:tcPr>
            <w:tcW w:w="448" w:type="dxa"/>
            <w:tcBorders>
              <w:top w:val="single" w:sz="4" w:space="0" w:color="auto"/>
              <w:left w:val="nil"/>
              <w:bottom w:val="single" w:sz="2" w:space="0" w:color="auto"/>
            </w:tcBorders>
            <w:vAlign w:val="center"/>
          </w:tcPr>
          <w:p w14:paraId="5D1C3A73"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p>
        </w:tc>
        <w:tc>
          <w:tcPr>
            <w:tcW w:w="448" w:type="dxa"/>
            <w:tcBorders>
              <w:top w:val="single" w:sz="4" w:space="0" w:color="auto"/>
              <w:left w:val="nil"/>
              <w:bottom w:val="single" w:sz="2" w:space="0" w:color="auto"/>
            </w:tcBorders>
            <w:vAlign w:val="center"/>
          </w:tcPr>
          <w:p w14:paraId="1EFB3E79"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p>
        </w:tc>
        <w:tc>
          <w:tcPr>
            <w:tcW w:w="448" w:type="dxa"/>
            <w:tcBorders>
              <w:top w:val="single" w:sz="4" w:space="0" w:color="auto"/>
              <w:left w:val="nil"/>
              <w:bottom w:val="single" w:sz="2" w:space="0" w:color="auto"/>
              <w:right w:val="single" w:sz="4" w:space="0" w:color="auto"/>
            </w:tcBorders>
            <w:vAlign w:val="center"/>
          </w:tcPr>
          <w:p w14:paraId="279862A1"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p>
        </w:tc>
        <w:tc>
          <w:tcPr>
            <w:tcW w:w="6719" w:type="dxa"/>
            <w:tcBorders>
              <w:top w:val="single" w:sz="4" w:space="0" w:color="auto"/>
              <w:left w:val="single" w:sz="4" w:space="0" w:color="auto"/>
              <w:right w:val="single" w:sz="4" w:space="0" w:color="auto"/>
            </w:tcBorders>
          </w:tcPr>
          <w:p w14:paraId="1C0C7695"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p>
        </w:tc>
      </w:tr>
      <w:tr w:rsidR="00393CB1" w:rsidRPr="00393CB1" w14:paraId="1B8768D5" w14:textId="77777777" w:rsidTr="00BC623C">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70B0D03B" w14:textId="77777777" w:rsidR="00393CB1" w:rsidRPr="00393CB1" w:rsidRDefault="00393CB1" w:rsidP="00393CB1">
            <w:pPr>
              <w:spacing w:after="0" w:line="240" w:lineRule="auto"/>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 xml:space="preserve">      Showed up on time</w:t>
            </w:r>
          </w:p>
        </w:tc>
        <w:tc>
          <w:tcPr>
            <w:tcW w:w="428" w:type="dxa"/>
            <w:tcBorders>
              <w:top w:val="single" w:sz="2" w:space="0" w:color="auto"/>
              <w:left w:val="single" w:sz="2" w:space="0" w:color="auto"/>
              <w:bottom w:val="single" w:sz="2" w:space="0" w:color="auto"/>
              <w:right w:val="single" w:sz="2" w:space="0" w:color="auto"/>
            </w:tcBorders>
            <w:vAlign w:val="center"/>
          </w:tcPr>
          <w:p w14:paraId="4A3160BE"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448" w:type="dxa"/>
            <w:tcBorders>
              <w:top w:val="single" w:sz="2" w:space="0" w:color="auto"/>
              <w:left w:val="single" w:sz="2" w:space="0" w:color="auto"/>
              <w:bottom w:val="single" w:sz="2" w:space="0" w:color="auto"/>
              <w:right w:val="single" w:sz="2" w:space="0" w:color="auto"/>
            </w:tcBorders>
            <w:vAlign w:val="center"/>
          </w:tcPr>
          <w:p w14:paraId="635935DC"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w:t>
            </w:r>
          </w:p>
        </w:tc>
        <w:tc>
          <w:tcPr>
            <w:tcW w:w="448" w:type="dxa"/>
            <w:tcBorders>
              <w:top w:val="single" w:sz="2" w:space="0" w:color="auto"/>
              <w:left w:val="single" w:sz="2" w:space="0" w:color="auto"/>
              <w:bottom w:val="single" w:sz="2" w:space="0" w:color="auto"/>
              <w:right w:val="single" w:sz="2" w:space="0" w:color="auto"/>
            </w:tcBorders>
            <w:vAlign w:val="center"/>
          </w:tcPr>
          <w:p w14:paraId="707414C8"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448" w:type="dxa"/>
            <w:tcBorders>
              <w:top w:val="single" w:sz="2" w:space="0" w:color="auto"/>
              <w:left w:val="single" w:sz="2" w:space="0" w:color="auto"/>
              <w:bottom w:val="single" w:sz="2" w:space="0" w:color="auto"/>
              <w:right w:val="single" w:sz="2" w:space="0" w:color="auto"/>
            </w:tcBorders>
            <w:vAlign w:val="center"/>
          </w:tcPr>
          <w:p w14:paraId="304E3105"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448" w:type="dxa"/>
            <w:tcBorders>
              <w:top w:val="single" w:sz="2" w:space="0" w:color="auto"/>
              <w:left w:val="single" w:sz="2" w:space="0" w:color="auto"/>
              <w:bottom w:val="single" w:sz="2" w:space="0" w:color="auto"/>
              <w:right w:val="single" w:sz="2" w:space="0" w:color="auto"/>
            </w:tcBorders>
            <w:vAlign w:val="center"/>
          </w:tcPr>
          <w:p w14:paraId="42BB6A1A"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6719" w:type="dxa"/>
            <w:tcBorders>
              <w:left w:val="single" w:sz="2" w:space="0" w:color="auto"/>
              <w:right w:val="single" w:sz="4" w:space="0" w:color="auto"/>
            </w:tcBorders>
          </w:tcPr>
          <w:p w14:paraId="2AE246C1"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You appeared well dressed and greeted with a smile.</w:t>
            </w:r>
          </w:p>
          <w:p w14:paraId="45C135C0"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p>
          <w:p w14:paraId="2037E636"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You maintained good eye contact.</w:t>
            </w:r>
          </w:p>
        </w:tc>
      </w:tr>
      <w:tr w:rsidR="00393CB1" w:rsidRPr="00393CB1" w14:paraId="4EE28E10" w14:textId="77777777" w:rsidTr="00BC623C">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34CD643C" w14:textId="77777777" w:rsidR="00393CB1" w:rsidRPr="00393CB1" w:rsidRDefault="00393CB1" w:rsidP="00393CB1">
            <w:pPr>
              <w:spacing w:after="0" w:line="240" w:lineRule="auto"/>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 xml:space="preserve">      Firmly shook hands of interviewer, smiled and greeted</w:t>
            </w:r>
          </w:p>
        </w:tc>
        <w:tc>
          <w:tcPr>
            <w:tcW w:w="428" w:type="dxa"/>
            <w:tcBorders>
              <w:top w:val="single" w:sz="2" w:space="0" w:color="auto"/>
              <w:left w:val="single" w:sz="2" w:space="0" w:color="auto"/>
              <w:bottom w:val="single" w:sz="2" w:space="0" w:color="auto"/>
              <w:right w:val="single" w:sz="2" w:space="0" w:color="auto"/>
            </w:tcBorders>
            <w:vAlign w:val="center"/>
          </w:tcPr>
          <w:p w14:paraId="468B15C2"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448" w:type="dxa"/>
            <w:tcBorders>
              <w:top w:val="single" w:sz="2" w:space="0" w:color="auto"/>
              <w:left w:val="single" w:sz="2" w:space="0" w:color="auto"/>
              <w:bottom w:val="single" w:sz="2" w:space="0" w:color="auto"/>
              <w:right w:val="single" w:sz="2" w:space="0" w:color="auto"/>
            </w:tcBorders>
            <w:vAlign w:val="center"/>
          </w:tcPr>
          <w:p w14:paraId="60CE83A6"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w:t>
            </w:r>
          </w:p>
        </w:tc>
        <w:tc>
          <w:tcPr>
            <w:tcW w:w="448" w:type="dxa"/>
            <w:tcBorders>
              <w:top w:val="single" w:sz="2" w:space="0" w:color="auto"/>
              <w:left w:val="single" w:sz="2" w:space="0" w:color="auto"/>
              <w:bottom w:val="single" w:sz="2" w:space="0" w:color="auto"/>
              <w:right w:val="single" w:sz="2" w:space="0" w:color="auto"/>
            </w:tcBorders>
            <w:vAlign w:val="center"/>
          </w:tcPr>
          <w:p w14:paraId="6D9D5EC7"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448" w:type="dxa"/>
            <w:tcBorders>
              <w:top w:val="single" w:sz="2" w:space="0" w:color="auto"/>
              <w:left w:val="single" w:sz="2" w:space="0" w:color="auto"/>
              <w:bottom w:val="single" w:sz="2" w:space="0" w:color="auto"/>
              <w:right w:val="single" w:sz="2" w:space="0" w:color="auto"/>
            </w:tcBorders>
            <w:vAlign w:val="center"/>
          </w:tcPr>
          <w:p w14:paraId="4949F293"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448" w:type="dxa"/>
            <w:tcBorders>
              <w:top w:val="single" w:sz="2" w:space="0" w:color="auto"/>
              <w:left w:val="single" w:sz="2" w:space="0" w:color="auto"/>
              <w:bottom w:val="single" w:sz="2" w:space="0" w:color="auto"/>
              <w:right w:val="single" w:sz="2" w:space="0" w:color="auto"/>
            </w:tcBorders>
            <w:vAlign w:val="center"/>
          </w:tcPr>
          <w:p w14:paraId="34EBDC07"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6719" w:type="dxa"/>
            <w:tcBorders>
              <w:left w:val="single" w:sz="2" w:space="0" w:color="auto"/>
              <w:right w:val="single" w:sz="4" w:space="0" w:color="auto"/>
            </w:tcBorders>
          </w:tcPr>
          <w:p w14:paraId="5764BE3A" w14:textId="77777777" w:rsidR="00393CB1" w:rsidRPr="00393CB1" w:rsidRDefault="00393CB1" w:rsidP="00393CB1">
            <w:pPr>
              <w:spacing w:after="0" w:line="240" w:lineRule="auto"/>
              <w:rPr>
                <w:rFonts w:ascii="Garamond" w:eastAsia="Times New Roman" w:hAnsi="Garamond" w:cs="Times New Roman"/>
                <w:sz w:val="24"/>
                <w:szCs w:val="24"/>
                <w:lang w:val="en-US"/>
              </w:rPr>
            </w:pPr>
          </w:p>
        </w:tc>
      </w:tr>
      <w:tr w:rsidR="00393CB1" w:rsidRPr="00393CB1" w14:paraId="2F0362A5" w14:textId="77777777" w:rsidTr="00BC623C">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6470D13B" w14:textId="77777777" w:rsidR="00393CB1" w:rsidRPr="00393CB1" w:rsidRDefault="00393CB1" w:rsidP="00393CB1">
            <w:pPr>
              <w:spacing w:after="0" w:line="240" w:lineRule="auto"/>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 xml:space="preserve">      Had resume/references and offered professional copies</w:t>
            </w:r>
          </w:p>
        </w:tc>
        <w:tc>
          <w:tcPr>
            <w:tcW w:w="428" w:type="dxa"/>
            <w:tcBorders>
              <w:top w:val="single" w:sz="2" w:space="0" w:color="auto"/>
              <w:left w:val="single" w:sz="2" w:space="0" w:color="auto"/>
              <w:bottom w:val="single" w:sz="2" w:space="0" w:color="auto"/>
              <w:right w:val="single" w:sz="2" w:space="0" w:color="auto"/>
            </w:tcBorders>
            <w:vAlign w:val="center"/>
          </w:tcPr>
          <w:p w14:paraId="5717A0F8"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448" w:type="dxa"/>
            <w:tcBorders>
              <w:top w:val="single" w:sz="2" w:space="0" w:color="auto"/>
              <w:left w:val="single" w:sz="2" w:space="0" w:color="auto"/>
              <w:bottom w:val="single" w:sz="2" w:space="0" w:color="auto"/>
              <w:right w:val="single" w:sz="2" w:space="0" w:color="auto"/>
            </w:tcBorders>
            <w:vAlign w:val="center"/>
          </w:tcPr>
          <w:p w14:paraId="40873072"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448" w:type="dxa"/>
            <w:tcBorders>
              <w:top w:val="single" w:sz="2" w:space="0" w:color="auto"/>
              <w:left w:val="single" w:sz="2" w:space="0" w:color="auto"/>
              <w:bottom w:val="single" w:sz="2" w:space="0" w:color="auto"/>
              <w:right w:val="single" w:sz="2" w:space="0" w:color="auto"/>
            </w:tcBorders>
            <w:vAlign w:val="center"/>
          </w:tcPr>
          <w:p w14:paraId="1D5A63E7"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w:t>
            </w:r>
          </w:p>
        </w:tc>
        <w:tc>
          <w:tcPr>
            <w:tcW w:w="448" w:type="dxa"/>
            <w:tcBorders>
              <w:top w:val="single" w:sz="2" w:space="0" w:color="auto"/>
              <w:left w:val="single" w:sz="2" w:space="0" w:color="auto"/>
              <w:bottom w:val="single" w:sz="2" w:space="0" w:color="auto"/>
              <w:right w:val="single" w:sz="2" w:space="0" w:color="auto"/>
            </w:tcBorders>
            <w:vAlign w:val="center"/>
          </w:tcPr>
          <w:p w14:paraId="2FB74A45"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448" w:type="dxa"/>
            <w:tcBorders>
              <w:top w:val="single" w:sz="2" w:space="0" w:color="auto"/>
              <w:left w:val="single" w:sz="2" w:space="0" w:color="auto"/>
              <w:bottom w:val="single" w:sz="2" w:space="0" w:color="auto"/>
              <w:right w:val="single" w:sz="2" w:space="0" w:color="auto"/>
            </w:tcBorders>
            <w:vAlign w:val="center"/>
          </w:tcPr>
          <w:p w14:paraId="25A8F922"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6719" w:type="dxa"/>
            <w:tcBorders>
              <w:left w:val="single" w:sz="2" w:space="0" w:color="auto"/>
              <w:right w:val="single" w:sz="4" w:space="0" w:color="auto"/>
            </w:tcBorders>
          </w:tcPr>
          <w:p w14:paraId="5E6A4C71"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p>
        </w:tc>
      </w:tr>
      <w:tr w:rsidR="00393CB1" w:rsidRPr="00393CB1" w14:paraId="30AEA9E2" w14:textId="77777777" w:rsidTr="00BC623C">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2FEC1462" w14:textId="77777777" w:rsidR="00393CB1" w:rsidRPr="00393CB1" w:rsidRDefault="00393CB1" w:rsidP="00393CB1">
            <w:pPr>
              <w:spacing w:after="0" w:line="240" w:lineRule="auto"/>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 xml:space="preserve">      Greeted and maintained eye contact </w:t>
            </w:r>
          </w:p>
        </w:tc>
        <w:tc>
          <w:tcPr>
            <w:tcW w:w="428" w:type="dxa"/>
            <w:tcBorders>
              <w:top w:val="single" w:sz="2" w:space="0" w:color="auto"/>
              <w:left w:val="single" w:sz="2" w:space="0" w:color="auto"/>
              <w:bottom w:val="single" w:sz="2" w:space="0" w:color="auto"/>
              <w:right w:val="single" w:sz="2" w:space="0" w:color="auto"/>
            </w:tcBorders>
            <w:vAlign w:val="center"/>
          </w:tcPr>
          <w:p w14:paraId="0ED6AF2C"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448" w:type="dxa"/>
            <w:tcBorders>
              <w:top w:val="single" w:sz="2" w:space="0" w:color="auto"/>
              <w:left w:val="single" w:sz="2" w:space="0" w:color="auto"/>
              <w:bottom w:val="single" w:sz="2" w:space="0" w:color="auto"/>
              <w:right w:val="single" w:sz="2" w:space="0" w:color="auto"/>
            </w:tcBorders>
            <w:vAlign w:val="center"/>
          </w:tcPr>
          <w:p w14:paraId="5D0AEDF8"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w:t>
            </w:r>
          </w:p>
        </w:tc>
        <w:tc>
          <w:tcPr>
            <w:tcW w:w="448" w:type="dxa"/>
            <w:tcBorders>
              <w:top w:val="single" w:sz="2" w:space="0" w:color="auto"/>
              <w:left w:val="single" w:sz="2" w:space="0" w:color="auto"/>
              <w:bottom w:val="single" w:sz="2" w:space="0" w:color="auto"/>
              <w:right w:val="single" w:sz="2" w:space="0" w:color="auto"/>
            </w:tcBorders>
            <w:vAlign w:val="center"/>
          </w:tcPr>
          <w:p w14:paraId="07582BC6"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448" w:type="dxa"/>
            <w:tcBorders>
              <w:top w:val="single" w:sz="2" w:space="0" w:color="auto"/>
              <w:left w:val="single" w:sz="2" w:space="0" w:color="auto"/>
              <w:bottom w:val="single" w:sz="2" w:space="0" w:color="auto"/>
              <w:right w:val="single" w:sz="2" w:space="0" w:color="auto"/>
            </w:tcBorders>
            <w:vAlign w:val="center"/>
          </w:tcPr>
          <w:p w14:paraId="5C93F4E3"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448" w:type="dxa"/>
            <w:tcBorders>
              <w:top w:val="single" w:sz="2" w:space="0" w:color="auto"/>
              <w:left w:val="single" w:sz="2" w:space="0" w:color="auto"/>
              <w:bottom w:val="single" w:sz="2" w:space="0" w:color="auto"/>
              <w:right w:val="single" w:sz="2" w:space="0" w:color="auto"/>
            </w:tcBorders>
            <w:vAlign w:val="center"/>
          </w:tcPr>
          <w:p w14:paraId="33269DE1"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6719" w:type="dxa"/>
            <w:tcBorders>
              <w:left w:val="single" w:sz="2" w:space="0" w:color="auto"/>
              <w:right w:val="single" w:sz="4" w:space="0" w:color="auto"/>
            </w:tcBorders>
          </w:tcPr>
          <w:p w14:paraId="6B838C6A"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p>
        </w:tc>
      </w:tr>
      <w:tr w:rsidR="00393CB1" w:rsidRPr="00393CB1" w14:paraId="2A4E7184" w14:textId="77777777" w:rsidTr="00BC623C">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37B801D1" w14:textId="77777777" w:rsidR="00393CB1" w:rsidRPr="00393CB1" w:rsidRDefault="00393CB1" w:rsidP="00393CB1">
            <w:pPr>
              <w:spacing w:after="0" w:line="240" w:lineRule="auto"/>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 xml:space="preserve">      Dressed appropriately</w:t>
            </w:r>
          </w:p>
        </w:tc>
        <w:tc>
          <w:tcPr>
            <w:tcW w:w="428" w:type="dxa"/>
            <w:tcBorders>
              <w:top w:val="single" w:sz="2" w:space="0" w:color="auto"/>
              <w:left w:val="single" w:sz="2" w:space="0" w:color="auto"/>
              <w:bottom w:val="single" w:sz="2" w:space="0" w:color="auto"/>
              <w:right w:val="single" w:sz="2" w:space="0" w:color="auto"/>
            </w:tcBorders>
            <w:vAlign w:val="center"/>
          </w:tcPr>
          <w:p w14:paraId="292A8A0A"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448" w:type="dxa"/>
            <w:tcBorders>
              <w:top w:val="single" w:sz="2" w:space="0" w:color="auto"/>
              <w:left w:val="single" w:sz="2" w:space="0" w:color="auto"/>
              <w:bottom w:val="single" w:sz="2" w:space="0" w:color="auto"/>
              <w:right w:val="single" w:sz="2" w:space="0" w:color="auto"/>
            </w:tcBorders>
            <w:vAlign w:val="center"/>
          </w:tcPr>
          <w:p w14:paraId="5FFE76AD"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w:t>
            </w:r>
          </w:p>
        </w:tc>
        <w:tc>
          <w:tcPr>
            <w:tcW w:w="448" w:type="dxa"/>
            <w:tcBorders>
              <w:top w:val="single" w:sz="2" w:space="0" w:color="auto"/>
              <w:left w:val="single" w:sz="2" w:space="0" w:color="auto"/>
              <w:bottom w:val="single" w:sz="2" w:space="0" w:color="auto"/>
              <w:right w:val="single" w:sz="2" w:space="0" w:color="auto"/>
            </w:tcBorders>
            <w:vAlign w:val="center"/>
          </w:tcPr>
          <w:p w14:paraId="401BAAE8"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448" w:type="dxa"/>
            <w:tcBorders>
              <w:top w:val="single" w:sz="2" w:space="0" w:color="auto"/>
              <w:left w:val="single" w:sz="2" w:space="0" w:color="auto"/>
              <w:bottom w:val="single" w:sz="2" w:space="0" w:color="auto"/>
              <w:right w:val="single" w:sz="2" w:space="0" w:color="auto"/>
            </w:tcBorders>
            <w:vAlign w:val="center"/>
          </w:tcPr>
          <w:p w14:paraId="00785AE1"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448" w:type="dxa"/>
            <w:tcBorders>
              <w:top w:val="single" w:sz="2" w:space="0" w:color="auto"/>
              <w:left w:val="single" w:sz="2" w:space="0" w:color="auto"/>
              <w:bottom w:val="single" w:sz="2" w:space="0" w:color="auto"/>
              <w:right w:val="single" w:sz="2" w:space="0" w:color="auto"/>
            </w:tcBorders>
            <w:vAlign w:val="center"/>
          </w:tcPr>
          <w:p w14:paraId="24431FFD"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6719" w:type="dxa"/>
            <w:tcBorders>
              <w:left w:val="single" w:sz="2" w:space="0" w:color="auto"/>
              <w:right w:val="single" w:sz="4" w:space="0" w:color="auto"/>
            </w:tcBorders>
          </w:tcPr>
          <w:p w14:paraId="3E2EF3DE"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p>
        </w:tc>
      </w:tr>
      <w:tr w:rsidR="00393CB1" w:rsidRPr="00393CB1" w14:paraId="7B254C20" w14:textId="77777777" w:rsidTr="00BC623C">
        <w:trPr>
          <w:trHeight w:val="288"/>
          <w:jc w:val="center"/>
        </w:trPr>
        <w:tc>
          <w:tcPr>
            <w:tcW w:w="5754" w:type="dxa"/>
            <w:tcBorders>
              <w:top w:val="single" w:sz="2" w:space="0" w:color="auto"/>
              <w:left w:val="single" w:sz="2" w:space="0" w:color="auto"/>
              <w:bottom w:val="single" w:sz="2" w:space="0" w:color="auto"/>
              <w:right w:val="single" w:sz="2" w:space="0" w:color="auto"/>
            </w:tcBorders>
          </w:tcPr>
          <w:p w14:paraId="1E65994A" w14:textId="77777777" w:rsidR="00393CB1" w:rsidRPr="00393CB1" w:rsidRDefault="00393CB1" w:rsidP="00393CB1">
            <w:pPr>
              <w:spacing w:after="0" w:line="240" w:lineRule="auto"/>
              <w:ind w:left="365"/>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Posture (sat up straight, etc.)/Hand and facial                            movements were natural</w:t>
            </w:r>
          </w:p>
        </w:tc>
        <w:tc>
          <w:tcPr>
            <w:tcW w:w="428" w:type="dxa"/>
            <w:tcBorders>
              <w:top w:val="single" w:sz="2" w:space="0" w:color="auto"/>
              <w:left w:val="single" w:sz="2" w:space="0" w:color="auto"/>
              <w:bottom w:val="single" w:sz="2" w:space="0" w:color="auto"/>
              <w:right w:val="single" w:sz="2" w:space="0" w:color="auto"/>
            </w:tcBorders>
            <w:vAlign w:val="center"/>
          </w:tcPr>
          <w:p w14:paraId="3AB67889"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448" w:type="dxa"/>
            <w:tcBorders>
              <w:top w:val="single" w:sz="2" w:space="0" w:color="auto"/>
              <w:left w:val="single" w:sz="2" w:space="0" w:color="auto"/>
              <w:bottom w:val="single" w:sz="2" w:space="0" w:color="auto"/>
              <w:right w:val="single" w:sz="2" w:space="0" w:color="auto"/>
            </w:tcBorders>
            <w:vAlign w:val="center"/>
          </w:tcPr>
          <w:p w14:paraId="053AF2A5"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448" w:type="dxa"/>
            <w:tcBorders>
              <w:top w:val="single" w:sz="2" w:space="0" w:color="auto"/>
              <w:left w:val="single" w:sz="2" w:space="0" w:color="auto"/>
              <w:bottom w:val="single" w:sz="2" w:space="0" w:color="auto"/>
              <w:right w:val="single" w:sz="2" w:space="0" w:color="auto"/>
            </w:tcBorders>
            <w:vAlign w:val="center"/>
          </w:tcPr>
          <w:p w14:paraId="417B535F"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w:t>
            </w:r>
          </w:p>
        </w:tc>
        <w:tc>
          <w:tcPr>
            <w:tcW w:w="448" w:type="dxa"/>
            <w:tcBorders>
              <w:top w:val="single" w:sz="2" w:space="0" w:color="auto"/>
              <w:left w:val="single" w:sz="2" w:space="0" w:color="auto"/>
              <w:bottom w:val="single" w:sz="2" w:space="0" w:color="auto"/>
              <w:right w:val="single" w:sz="2" w:space="0" w:color="auto"/>
            </w:tcBorders>
            <w:vAlign w:val="center"/>
          </w:tcPr>
          <w:p w14:paraId="333A3C87"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448" w:type="dxa"/>
            <w:tcBorders>
              <w:top w:val="single" w:sz="2" w:space="0" w:color="auto"/>
              <w:left w:val="single" w:sz="2" w:space="0" w:color="auto"/>
              <w:bottom w:val="single" w:sz="2" w:space="0" w:color="auto"/>
              <w:right w:val="single" w:sz="2" w:space="0" w:color="auto"/>
            </w:tcBorders>
            <w:vAlign w:val="center"/>
          </w:tcPr>
          <w:p w14:paraId="5C30D8CA"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6719" w:type="dxa"/>
            <w:tcBorders>
              <w:left w:val="single" w:sz="2" w:space="0" w:color="auto"/>
              <w:bottom w:val="single" w:sz="4" w:space="0" w:color="auto"/>
              <w:right w:val="single" w:sz="4" w:space="0" w:color="auto"/>
            </w:tcBorders>
          </w:tcPr>
          <w:p w14:paraId="58F99DBD"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p>
        </w:tc>
      </w:tr>
      <w:tr w:rsidR="00393CB1" w:rsidRPr="00393CB1" w14:paraId="15EB87C0" w14:textId="77777777" w:rsidTr="00BC623C">
        <w:trPr>
          <w:trHeight w:hRule="exact" w:val="144"/>
          <w:jc w:val="center"/>
        </w:trPr>
        <w:tc>
          <w:tcPr>
            <w:tcW w:w="5754" w:type="dxa"/>
            <w:tcBorders>
              <w:top w:val="single" w:sz="2" w:space="0" w:color="auto"/>
              <w:left w:val="single" w:sz="4" w:space="0" w:color="auto"/>
              <w:bottom w:val="single" w:sz="4" w:space="0" w:color="auto"/>
            </w:tcBorders>
            <w:shd w:val="clear" w:color="auto" w:fill="D9D9D9" w:themeFill="background1" w:themeFillShade="D9"/>
          </w:tcPr>
          <w:p w14:paraId="60E65A1D" w14:textId="77777777" w:rsidR="00393CB1" w:rsidRPr="00393CB1" w:rsidRDefault="00393CB1" w:rsidP="00393CB1">
            <w:pPr>
              <w:spacing w:after="0" w:line="240" w:lineRule="auto"/>
              <w:rPr>
                <w:rFonts w:ascii="Garamond" w:eastAsia="Times New Roman" w:hAnsi="Garamond" w:cs="Times New Roman"/>
                <w:sz w:val="24"/>
                <w:szCs w:val="24"/>
                <w:lang w:val="en-US"/>
              </w:rPr>
            </w:pPr>
          </w:p>
        </w:tc>
        <w:tc>
          <w:tcPr>
            <w:tcW w:w="428" w:type="dxa"/>
            <w:tcBorders>
              <w:top w:val="single" w:sz="2" w:space="0" w:color="auto"/>
              <w:left w:val="nil"/>
              <w:bottom w:val="single" w:sz="4" w:space="0" w:color="auto"/>
            </w:tcBorders>
            <w:shd w:val="clear" w:color="auto" w:fill="D9D9D9" w:themeFill="background1" w:themeFillShade="D9"/>
            <w:vAlign w:val="center"/>
          </w:tcPr>
          <w:p w14:paraId="001BF95C"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p>
        </w:tc>
        <w:tc>
          <w:tcPr>
            <w:tcW w:w="448" w:type="dxa"/>
            <w:tcBorders>
              <w:top w:val="single" w:sz="2" w:space="0" w:color="auto"/>
              <w:left w:val="nil"/>
              <w:bottom w:val="single" w:sz="4" w:space="0" w:color="auto"/>
            </w:tcBorders>
            <w:shd w:val="clear" w:color="auto" w:fill="D9D9D9" w:themeFill="background1" w:themeFillShade="D9"/>
            <w:vAlign w:val="center"/>
          </w:tcPr>
          <w:p w14:paraId="4C39E456"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p>
        </w:tc>
        <w:tc>
          <w:tcPr>
            <w:tcW w:w="448" w:type="dxa"/>
            <w:tcBorders>
              <w:top w:val="single" w:sz="2" w:space="0" w:color="auto"/>
              <w:left w:val="nil"/>
              <w:bottom w:val="single" w:sz="4" w:space="0" w:color="auto"/>
            </w:tcBorders>
            <w:shd w:val="clear" w:color="auto" w:fill="D9D9D9" w:themeFill="background1" w:themeFillShade="D9"/>
            <w:vAlign w:val="center"/>
          </w:tcPr>
          <w:p w14:paraId="63F98DA2"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p>
        </w:tc>
        <w:tc>
          <w:tcPr>
            <w:tcW w:w="448" w:type="dxa"/>
            <w:tcBorders>
              <w:top w:val="single" w:sz="2" w:space="0" w:color="auto"/>
              <w:left w:val="nil"/>
              <w:bottom w:val="single" w:sz="4" w:space="0" w:color="auto"/>
            </w:tcBorders>
            <w:shd w:val="clear" w:color="auto" w:fill="D9D9D9" w:themeFill="background1" w:themeFillShade="D9"/>
            <w:vAlign w:val="center"/>
          </w:tcPr>
          <w:p w14:paraId="77BB78A2"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p>
        </w:tc>
        <w:tc>
          <w:tcPr>
            <w:tcW w:w="448" w:type="dxa"/>
            <w:tcBorders>
              <w:top w:val="single" w:sz="2" w:space="0" w:color="auto"/>
              <w:left w:val="nil"/>
              <w:bottom w:val="single" w:sz="4" w:space="0" w:color="auto"/>
            </w:tcBorders>
            <w:shd w:val="clear" w:color="auto" w:fill="D9D9D9" w:themeFill="background1" w:themeFillShade="D9"/>
            <w:vAlign w:val="center"/>
          </w:tcPr>
          <w:p w14:paraId="6E0FD78F"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p>
        </w:tc>
        <w:tc>
          <w:tcPr>
            <w:tcW w:w="6719" w:type="dxa"/>
            <w:tcBorders>
              <w:top w:val="single" w:sz="4" w:space="0" w:color="auto"/>
              <w:left w:val="nil"/>
              <w:bottom w:val="single" w:sz="4" w:space="0" w:color="auto"/>
              <w:right w:val="single" w:sz="4" w:space="0" w:color="auto"/>
            </w:tcBorders>
            <w:shd w:val="clear" w:color="auto" w:fill="D9D9D9" w:themeFill="background1" w:themeFillShade="D9"/>
          </w:tcPr>
          <w:p w14:paraId="70CD7AC3"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p>
        </w:tc>
      </w:tr>
      <w:tr w:rsidR="00393CB1" w:rsidRPr="00393CB1" w14:paraId="420A8388" w14:textId="77777777" w:rsidTr="00BC623C">
        <w:trPr>
          <w:trHeight w:val="377"/>
          <w:jc w:val="center"/>
        </w:trPr>
        <w:tc>
          <w:tcPr>
            <w:tcW w:w="5754" w:type="dxa"/>
            <w:tcBorders>
              <w:top w:val="single" w:sz="4" w:space="0" w:color="auto"/>
              <w:left w:val="single" w:sz="4" w:space="0" w:color="auto"/>
              <w:bottom w:val="single" w:sz="2" w:space="0" w:color="auto"/>
            </w:tcBorders>
            <w:vAlign w:val="bottom"/>
          </w:tcPr>
          <w:p w14:paraId="07C37C70" w14:textId="77777777" w:rsidR="00393CB1" w:rsidRPr="00393CB1" w:rsidRDefault="00393CB1" w:rsidP="00393CB1">
            <w:pPr>
              <w:spacing w:after="0" w:line="240" w:lineRule="auto"/>
              <w:rPr>
                <w:rFonts w:ascii="Garamond" w:eastAsia="Times New Roman" w:hAnsi="Garamond" w:cs="Times New Roman"/>
                <w:b/>
                <w:sz w:val="24"/>
                <w:szCs w:val="24"/>
                <w:lang w:val="en-US"/>
              </w:rPr>
            </w:pPr>
            <w:r w:rsidRPr="00393CB1">
              <w:rPr>
                <w:rFonts w:ascii="Garamond" w:eastAsia="Times New Roman" w:hAnsi="Garamond" w:cs="Times New Roman"/>
                <w:b/>
                <w:sz w:val="24"/>
                <w:szCs w:val="24"/>
                <w:lang w:val="en-US"/>
              </w:rPr>
              <w:t>VERBAL BEHAVIORS</w:t>
            </w:r>
          </w:p>
        </w:tc>
        <w:tc>
          <w:tcPr>
            <w:tcW w:w="428" w:type="dxa"/>
            <w:tcBorders>
              <w:top w:val="single" w:sz="4" w:space="0" w:color="auto"/>
              <w:left w:val="nil"/>
              <w:bottom w:val="single" w:sz="2" w:space="0" w:color="auto"/>
            </w:tcBorders>
            <w:vAlign w:val="center"/>
          </w:tcPr>
          <w:p w14:paraId="71898430"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p>
        </w:tc>
        <w:tc>
          <w:tcPr>
            <w:tcW w:w="448" w:type="dxa"/>
            <w:tcBorders>
              <w:top w:val="single" w:sz="4" w:space="0" w:color="auto"/>
              <w:left w:val="nil"/>
              <w:bottom w:val="single" w:sz="2" w:space="0" w:color="auto"/>
            </w:tcBorders>
            <w:vAlign w:val="center"/>
          </w:tcPr>
          <w:p w14:paraId="43A12BC9"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p>
        </w:tc>
        <w:tc>
          <w:tcPr>
            <w:tcW w:w="448" w:type="dxa"/>
            <w:tcBorders>
              <w:top w:val="single" w:sz="4" w:space="0" w:color="auto"/>
              <w:left w:val="nil"/>
              <w:bottom w:val="single" w:sz="2" w:space="0" w:color="auto"/>
            </w:tcBorders>
            <w:vAlign w:val="center"/>
          </w:tcPr>
          <w:p w14:paraId="19198BB9"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p>
        </w:tc>
        <w:tc>
          <w:tcPr>
            <w:tcW w:w="448" w:type="dxa"/>
            <w:tcBorders>
              <w:top w:val="single" w:sz="4" w:space="0" w:color="auto"/>
              <w:left w:val="nil"/>
              <w:bottom w:val="single" w:sz="2" w:space="0" w:color="auto"/>
            </w:tcBorders>
            <w:vAlign w:val="center"/>
          </w:tcPr>
          <w:p w14:paraId="0411F98C"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p>
        </w:tc>
        <w:tc>
          <w:tcPr>
            <w:tcW w:w="448" w:type="dxa"/>
            <w:tcBorders>
              <w:top w:val="single" w:sz="4" w:space="0" w:color="auto"/>
              <w:left w:val="nil"/>
              <w:bottom w:val="single" w:sz="2" w:space="0" w:color="auto"/>
              <w:right w:val="single" w:sz="4" w:space="0" w:color="auto"/>
            </w:tcBorders>
            <w:vAlign w:val="center"/>
          </w:tcPr>
          <w:p w14:paraId="409F3252"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p>
        </w:tc>
        <w:tc>
          <w:tcPr>
            <w:tcW w:w="6719" w:type="dxa"/>
            <w:tcBorders>
              <w:top w:val="single" w:sz="4" w:space="0" w:color="auto"/>
              <w:left w:val="single" w:sz="4" w:space="0" w:color="auto"/>
              <w:right w:val="single" w:sz="4" w:space="0" w:color="auto"/>
            </w:tcBorders>
          </w:tcPr>
          <w:p w14:paraId="365A520D"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p>
        </w:tc>
      </w:tr>
      <w:tr w:rsidR="00393CB1" w:rsidRPr="00393CB1" w14:paraId="2A750497" w14:textId="77777777" w:rsidTr="00BC623C">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2864C4D6" w14:textId="77777777" w:rsidR="00393CB1" w:rsidRPr="00393CB1" w:rsidRDefault="00393CB1" w:rsidP="00393CB1">
            <w:pPr>
              <w:spacing w:after="0" w:line="240" w:lineRule="auto"/>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 xml:space="preserve">      Demonstrated knowledge about the company</w:t>
            </w:r>
          </w:p>
        </w:tc>
        <w:tc>
          <w:tcPr>
            <w:tcW w:w="428" w:type="dxa"/>
            <w:tcBorders>
              <w:top w:val="single" w:sz="2" w:space="0" w:color="auto"/>
              <w:left w:val="single" w:sz="2" w:space="0" w:color="auto"/>
              <w:bottom w:val="single" w:sz="2" w:space="0" w:color="auto"/>
              <w:right w:val="single" w:sz="2" w:space="0" w:color="auto"/>
            </w:tcBorders>
            <w:vAlign w:val="center"/>
          </w:tcPr>
          <w:p w14:paraId="3CE003B5"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448" w:type="dxa"/>
            <w:tcBorders>
              <w:top w:val="single" w:sz="2" w:space="0" w:color="auto"/>
              <w:left w:val="single" w:sz="2" w:space="0" w:color="auto"/>
              <w:bottom w:val="single" w:sz="2" w:space="0" w:color="auto"/>
              <w:right w:val="single" w:sz="2" w:space="0" w:color="auto"/>
            </w:tcBorders>
            <w:vAlign w:val="center"/>
          </w:tcPr>
          <w:p w14:paraId="78FB18E8"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448" w:type="dxa"/>
            <w:tcBorders>
              <w:top w:val="single" w:sz="2" w:space="0" w:color="auto"/>
              <w:left w:val="single" w:sz="2" w:space="0" w:color="auto"/>
              <w:bottom w:val="single" w:sz="2" w:space="0" w:color="auto"/>
              <w:right w:val="single" w:sz="2" w:space="0" w:color="auto"/>
            </w:tcBorders>
            <w:vAlign w:val="center"/>
          </w:tcPr>
          <w:p w14:paraId="53F77A89"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w:t>
            </w:r>
          </w:p>
        </w:tc>
        <w:tc>
          <w:tcPr>
            <w:tcW w:w="448" w:type="dxa"/>
            <w:tcBorders>
              <w:top w:val="single" w:sz="2" w:space="0" w:color="auto"/>
              <w:left w:val="single" w:sz="2" w:space="0" w:color="auto"/>
              <w:bottom w:val="single" w:sz="2" w:space="0" w:color="auto"/>
              <w:right w:val="single" w:sz="2" w:space="0" w:color="auto"/>
            </w:tcBorders>
            <w:vAlign w:val="center"/>
          </w:tcPr>
          <w:p w14:paraId="5824B628"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448" w:type="dxa"/>
            <w:tcBorders>
              <w:top w:val="single" w:sz="2" w:space="0" w:color="auto"/>
              <w:left w:val="single" w:sz="2" w:space="0" w:color="auto"/>
              <w:bottom w:val="single" w:sz="2" w:space="0" w:color="auto"/>
              <w:right w:val="single" w:sz="2" w:space="0" w:color="auto"/>
            </w:tcBorders>
            <w:vAlign w:val="center"/>
          </w:tcPr>
          <w:p w14:paraId="136CF4F3"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6719" w:type="dxa"/>
            <w:tcBorders>
              <w:left w:val="single" w:sz="2" w:space="0" w:color="auto"/>
              <w:right w:val="single" w:sz="4" w:space="0" w:color="auto"/>
            </w:tcBorders>
          </w:tcPr>
          <w:p w14:paraId="55FDCEA4"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 xml:space="preserve">You demonstrated a good knowledge of the job role and the company. Endeavor to carry out a detailed research about the company you are applying to before interview day. </w:t>
            </w:r>
          </w:p>
          <w:p w14:paraId="04ED448C"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 xml:space="preserve">Your answers to ‘Tell me about yourself’ was too brief. This is an opportunity to highlight your strengths and skills that are related to the job role try to be more explicit and concise in your discussion next time. </w:t>
            </w:r>
          </w:p>
          <w:p w14:paraId="1D6B4F9B"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p>
          <w:p w14:paraId="38D9AF3F"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p>
          <w:p w14:paraId="1224D7BC"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 xml:space="preserve">Always ask relevant question(s) (such as the future of the company; plans to invest in its employees’ training &amp; development) from your interviewer; this will show how much you are interested in the job, the company and this will also help you to have better knowledge of the company. </w:t>
            </w:r>
          </w:p>
        </w:tc>
      </w:tr>
      <w:tr w:rsidR="00393CB1" w:rsidRPr="00393CB1" w14:paraId="7C33F9D4" w14:textId="77777777" w:rsidTr="00BC623C">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663DDEA8" w14:textId="77777777" w:rsidR="00393CB1" w:rsidRPr="00393CB1" w:rsidRDefault="00393CB1" w:rsidP="00393CB1">
            <w:pPr>
              <w:spacing w:after="0" w:line="240" w:lineRule="auto"/>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 xml:space="preserve">      Answered questions completely, yet briefly</w:t>
            </w:r>
          </w:p>
        </w:tc>
        <w:tc>
          <w:tcPr>
            <w:tcW w:w="428" w:type="dxa"/>
            <w:tcBorders>
              <w:top w:val="single" w:sz="2" w:space="0" w:color="auto"/>
              <w:left w:val="single" w:sz="2" w:space="0" w:color="auto"/>
              <w:bottom w:val="single" w:sz="2" w:space="0" w:color="auto"/>
              <w:right w:val="single" w:sz="2" w:space="0" w:color="auto"/>
            </w:tcBorders>
            <w:vAlign w:val="center"/>
          </w:tcPr>
          <w:p w14:paraId="6E93D002"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448" w:type="dxa"/>
            <w:tcBorders>
              <w:top w:val="single" w:sz="2" w:space="0" w:color="auto"/>
              <w:left w:val="single" w:sz="2" w:space="0" w:color="auto"/>
              <w:bottom w:val="single" w:sz="2" w:space="0" w:color="auto"/>
              <w:right w:val="single" w:sz="2" w:space="0" w:color="auto"/>
            </w:tcBorders>
            <w:vAlign w:val="center"/>
          </w:tcPr>
          <w:p w14:paraId="379FDC08"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448" w:type="dxa"/>
            <w:tcBorders>
              <w:top w:val="single" w:sz="2" w:space="0" w:color="auto"/>
              <w:left w:val="single" w:sz="2" w:space="0" w:color="auto"/>
              <w:bottom w:val="single" w:sz="2" w:space="0" w:color="auto"/>
              <w:right w:val="single" w:sz="2" w:space="0" w:color="auto"/>
            </w:tcBorders>
            <w:vAlign w:val="center"/>
          </w:tcPr>
          <w:p w14:paraId="0AC8E9C3"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448" w:type="dxa"/>
            <w:tcBorders>
              <w:top w:val="single" w:sz="2" w:space="0" w:color="auto"/>
              <w:left w:val="single" w:sz="2" w:space="0" w:color="auto"/>
              <w:bottom w:val="single" w:sz="2" w:space="0" w:color="auto"/>
              <w:right w:val="single" w:sz="2" w:space="0" w:color="auto"/>
            </w:tcBorders>
            <w:vAlign w:val="center"/>
          </w:tcPr>
          <w:p w14:paraId="58BCA2EC"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w:t>
            </w:r>
          </w:p>
        </w:tc>
        <w:tc>
          <w:tcPr>
            <w:tcW w:w="448" w:type="dxa"/>
            <w:tcBorders>
              <w:top w:val="single" w:sz="2" w:space="0" w:color="auto"/>
              <w:left w:val="single" w:sz="2" w:space="0" w:color="auto"/>
              <w:bottom w:val="single" w:sz="2" w:space="0" w:color="auto"/>
              <w:right w:val="single" w:sz="2" w:space="0" w:color="auto"/>
            </w:tcBorders>
            <w:vAlign w:val="center"/>
          </w:tcPr>
          <w:p w14:paraId="57C323B4"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6719" w:type="dxa"/>
            <w:tcBorders>
              <w:left w:val="single" w:sz="2" w:space="0" w:color="auto"/>
              <w:right w:val="single" w:sz="4" w:space="0" w:color="auto"/>
            </w:tcBorders>
          </w:tcPr>
          <w:p w14:paraId="743DA6C6"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p>
        </w:tc>
      </w:tr>
      <w:tr w:rsidR="00393CB1" w:rsidRPr="00393CB1" w14:paraId="6521E492" w14:textId="77777777" w:rsidTr="00BC623C">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71043C9D" w14:textId="77777777" w:rsidR="00393CB1" w:rsidRPr="00393CB1" w:rsidRDefault="00393CB1" w:rsidP="00393CB1">
            <w:pPr>
              <w:spacing w:after="0" w:line="240" w:lineRule="auto"/>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 xml:space="preserve">      Utilized STAR/BAR format for Behavioral Questions</w:t>
            </w:r>
          </w:p>
        </w:tc>
        <w:tc>
          <w:tcPr>
            <w:tcW w:w="428" w:type="dxa"/>
            <w:tcBorders>
              <w:top w:val="single" w:sz="2" w:space="0" w:color="auto"/>
              <w:left w:val="single" w:sz="2" w:space="0" w:color="auto"/>
              <w:bottom w:val="single" w:sz="2" w:space="0" w:color="auto"/>
              <w:right w:val="single" w:sz="2" w:space="0" w:color="auto"/>
            </w:tcBorders>
            <w:vAlign w:val="center"/>
          </w:tcPr>
          <w:p w14:paraId="4A9643F4"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448" w:type="dxa"/>
            <w:tcBorders>
              <w:top w:val="single" w:sz="2" w:space="0" w:color="auto"/>
              <w:left w:val="single" w:sz="2" w:space="0" w:color="auto"/>
              <w:bottom w:val="single" w:sz="2" w:space="0" w:color="auto"/>
              <w:right w:val="single" w:sz="2" w:space="0" w:color="auto"/>
            </w:tcBorders>
            <w:vAlign w:val="center"/>
          </w:tcPr>
          <w:p w14:paraId="01B9B74B"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448" w:type="dxa"/>
            <w:tcBorders>
              <w:top w:val="single" w:sz="2" w:space="0" w:color="auto"/>
              <w:left w:val="single" w:sz="2" w:space="0" w:color="auto"/>
              <w:bottom w:val="single" w:sz="2" w:space="0" w:color="auto"/>
              <w:right w:val="single" w:sz="2" w:space="0" w:color="auto"/>
            </w:tcBorders>
            <w:vAlign w:val="center"/>
          </w:tcPr>
          <w:p w14:paraId="4CB96EF1"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448" w:type="dxa"/>
            <w:tcBorders>
              <w:top w:val="single" w:sz="2" w:space="0" w:color="auto"/>
              <w:left w:val="single" w:sz="2" w:space="0" w:color="auto"/>
              <w:bottom w:val="single" w:sz="2" w:space="0" w:color="auto"/>
              <w:right w:val="single" w:sz="2" w:space="0" w:color="auto"/>
            </w:tcBorders>
            <w:vAlign w:val="center"/>
          </w:tcPr>
          <w:p w14:paraId="00E20453"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w:t>
            </w:r>
          </w:p>
        </w:tc>
        <w:tc>
          <w:tcPr>
            <w:tcW w:w="448" w:type="dxa"/>
            <w:tcBorders>
              <w:top w:val="single" w:sz="2" w:space="0" w:color="auto"/>
              <w:left w:val="single" w:sz="2" w:space="0" w:color="auto"/>
              <w:bottom w:val="single" w:sz="2" w:space="0" w:color="auto"/>
              <w:right w:val="single" w:sz="2" w:space="0" w:color="auto"/>
            </w:tcBorders>
            <w:vAlign w:val="center"/>
          </w:tcPr>
          <w:p w14:paraId="79CC966D"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6719" w:type="dxa"/>
            <w:tcBorders>
              <w:left w:val="single" w:sz="2" w:space="0" w:color="auto"/>
              <w:right w:val="single" w:sz="4" w:space="0" w:color="auto"/>
            </w:tcBorders>
          </w:tcPr>
          <w:p w14:paraId="38B3CF3B"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p>
        </w:tc>
      </w:tr>
      <w:tr w:rsidR="00393CB1" w:rsidRPr="00393CB1" w14:paraId="58C2DB82" w14:textId="77777777" w:rsidTr="00BC623C">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604AA295" w14:textId="77777777" w:rsidR="00393CB1" w:rsidRPr="00393CB1" w:rsidRDefault="00393CB1" w:rsidP="00393CB1">
            <w:pPr>
              <w:spacing w:after="0" w:line="240" w:lineRule="auto"/>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 xml:space="preserve">      Understood company needs/Emphasized qualifications</w:t>
            </w:r>
          </w:p>
        </w:tc>
        <w:tc>
          <w:tcPr>
            <w:tcW w:w="428" w:type="dxa"/>
            <w:tcBorders>
              <w:top w:val="single" w:sz="2" w:space="0" w:color="auto"/>
              <w:left w:val="single" w:sz="2" w:space="0" w:color="auto"/>
              <w:bottom w:val="single" w:sz="2" w:space="0" w:color="auto"/>
              <w:right w:val="single" w:sz="2" w:space="0" w:color="auto"/>
            </w:tcBorders>
            <w:vAlign w:val="center"/>
          </w:tcPr>
          <w:p w14:paraId="2A4C1D66"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448" w:type="dxa"/>
            <w:tcBorders>
              <w:top w:val="single" w:sz="2" w:space="0" w:color="auto"/>
              <w:left w:val="single" w:sz="2" w:space="0" w:color="auto"/>
              <w:bottom w:val="single" w:sz="2" w:space="0" w:color="auto"/>
              <w:right w:val="single" w:sz="2" w:space="0" w:color="auto"/>
            </w:tcBorders>
            <w:vAlign w:val="center"/>
          </w:tcPr>
          <w:p w14:paraId="4510A1C7"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448" w:type="dxa"/>
            <w:tcBorders>
              <w:top w:val="single" w:sz="2" w:space="0" w:color="auto"/>
              <w:left w:val="single" w:sz="2" w:space="0" w:color="auto"/>
              <w:bottom w:val="single" w:sz="2" w:space="0" w:color="auto"/>
              <w:right w:val="single" w:sz="2" w:space="0" w:color="auto"/>
            </w:tcBorders>
            <w:vAlign w:val="center"/>
          </w:tcPr>
          <w:p w14:paraId="2A1B3353"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448" w:type="dxa"/>
            <w:tcBorders>
              <w:top w:val="single" w:sz="2" w:space="0" w:color="auto"/>
              <w:left w:val="single" w:sz="2" w:space="0" w:color="auto"/>
              <w:bottom w:val="single" w:sz="2" w:space="0" w:color="auto"/>
              <w:right w:val="single" w:sz="2" w:space="0" w:color="auto"/>
            </w:tcBorders>
            <w:vAlign w:val="center"/>
          </w:tcPr>
          <w:p w14:paraId="708CBD6F"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w:t>
            </w:r>
          </w:p>
        </w:tc>
        <w:tc>
          <w:tcPr>
            <w:tcW w:w="448" w:type="dxa"/>
            <w:tcBorders>
              <w:top w:val="single" w:sz="2" w:space="0" w:color="auto"/>
              <w:left w:val="single" w:sz="2" w:space="0" w:color="auto"/>
              <w:bottom w:val="single" w:sz="2" w:space="0" w:color="auto"/>
              <w:right w:val="single" w:sz="2" w:space="0" w:color="auto"/>
            </w:tcBorders>
            <w:vAlign w:val="center"/>
          </w:tcPr>
          <w:p w14:paraId="624C33B3"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6719" w:type="dxa"/>
            <w:tcBorders>
              <w:left w:val="single" w:sz="2" w:space="0" w:color="auto"/>
              <w:right w:val="single" w:sz="4" w:space="0" w:color="auto"/>
            </w:tcBorders>
          </w:tcPr>
          <w:p w14:paraId="206834EB"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p>
        </w:tc>
      </w:tr>
      <w:tr w:rsidR="00393CB1" w:rsidRPr="00393CB1" w14:paraId="5321109F" w14:textId="77777777" w:rsidTr="00BC623C">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466BF6A6" w14:textId="77777777" w:rsidR="00393CB1" w:rsidRPr="00393CB1" w:rsidRDefault="00393CB1" w:rsidP="00393CB1">
            <w:pPr>
              <w:spacing w:after="0" w:line="240" w:lineRule="auto"/>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 xml:space="preserve">      Understood position/Pointed out work related skills</w:t>
            </w:r>
          </w:p>
        </w:tc>
        <w:tc>
          <w:tcPr>
            <w:tcW w:w="428" w:type="dxa"/>
            <w:tcBorders>
              <w:top w:val="single" w:sz="2" w:space="0" w:color="auto"/>
              <w:left w:val="single" w:sz="2" w:space="0" w:color="auto"/>
              <w:bottom w:val="single" w:sz="2" w:space="0" w:color="auto"/>
              <w:right w:val="single" w:sz="2" w:space="0" w:color="auto"/>
            </w:tcBorders>
            <w:vAlign w:val="center"/>
          </w:tcPr>
          <w:p w14:paraId="36E211C7"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448" w:type="dxa"/>
            <w:tcBorders>
              <w:top w:val="single" w:sz="2" w:space="0" w:color="auto"/>
              <w:left w:val="single" w:sz="2" w:space="0" w:color="auto"/>
              <w:bottom w:val="single" w:sz="2" w:space="0" w:color="auto"/>
              <w:right w:val="single" w:sz="2" w:space="0" w:color="auto"/>
            </w:tcBorders>
            <w:vAlign w:val="center"/>
          </w:tcPr>
          <w:p w14:paraId="19D0C01C"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448" w:type="dxa"/>
            <w:tcBorders>
              <w:top w:val="single" w:sz="2" w:space="0" w:color="auto"/>
              <w:left w:val="single" w:sz="2" w:space="0" w:color="auto"/>
              <w:bottom w:val="single" w:sz="2" w:space="0" w:color="auto"/>
              <w:right w:val="single" w:sz="2" w:space="0" w:color="auto"/>
            </w:tcBorders>
            <w:vAlign w:val="center"/>
          </w:tcPr>
          <w:p w14:paraId="7866AA37"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w:t>
            </w:r>
          </w:p>
        </w:tc>
        <w:tc>
          <w:tcPr>
            <w:tcW w:w="448" w:type="dxa"/>
            <w:tcBorders>
              <w:top w:val="single" w:sz="2" w:space="0" w:color="auto"/>
              <w:left w:val="single" w:sz="2" w:space="0" w:color="auto"/>
              <w:bottom w:val="single" w:sz="2" w:space="0" w:color="auto"/>
              <w:right w:val="single" w:sz="2" w:space="0" w:color="auto"/>
            </w:tcBorders>
            <w:vAlign w:val="center"/>
          </w:tcPr>
          <w:p w14:paraId="159CFB17"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448" w:type="dxa"/>
            <w:tcBorders>
              <w:top w:val="single" w:sz="2" w:space="0" w:color="auto"/>
              <w:left w:val="single" w:sz="2" w:space="0" w:color="auto"/>
              <w:bottom w:val="single" w:sz="2" w:space="0" w:color="auto"/>
              <w:right w:val="single" w:sz="2" w:space="0" w:color="auto"/>
            </w:tcBorders>
            <w:vAlign w:val="center"/>
          </w:tcPr>
          <w:p w14:paraId="4259659E"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6719" w:type="dxa"/>
            <w:tcBorders>
              <w:left w:val="single" w:sz="2" w:space="0" w:color="auto"/>
              <w:right w:val="single" w:sz="4" w:space="0" w:color="auto"/>
            </w:tcBorders>
          </w:tcPr>
          <w:p w14:paraId="7A9C2414"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p>
        </w:tc>
      </w:tr>
      <w:tr w:rsidR="00393CB1" w:rsidRPr="00393CB1" w14:paraId="1842D380" w14:textId="77777777" w:rsidTr="00BC623C">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36877941" w14:textId="77777777" w:rsidR="00393CB1" w:rsidRPr="00393CB1" w:rsidRDefault="00393CB1" w:rsidP="00393CB1">
            <w:pPr>
              <w:spacing w:after="0" w:line="240" w:lineRule="auto"/>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 xml:space="preserve">      Displayed enthusiasm</w:t>
            </w:r>
          </w:p>
        </w:tc>
        <w:tc>
          <w:tcPr>
            <w:tcW w:w="428" w:type="dxa"/>
            <w:tcBorders>
              <w:top w:val="single" w:sz="2" w:space="0" w:color="auto"/>
              <w:left w:val="single" w:sz="2" w:space="0" w:color="auto"/>
              <w:bottom w:val="single" w:sz="2" w:space="0" w:color="auto"/>
              <w:right w:val="single" w:sz="2" w:space="0" w:color="auto"/>
            </w:tcBorders>
            <w:vAlign w:val="center"/>
          </w:tcPr>
          <w:p w14:paraId="0643961F"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448" w:type="dxa"/>
            <w:tcBorders>
              <w:top w:val="single" w:sz="2" w:space="0" w:color="auto"/>
              <w:left w:val="single" w:sz="2" w:space="0" w:color="auto"/>
              <w:bottom w:val="single" w:sz="2" w:space="0" w:color="auto"/>
              <w:right w:val="single" w:sz="2" w:space="0" w:color="auto"/>
            </w:tcBorders>
            <w:vAlign w:val="center"/>
          </w:tcPr>
          <w:p w14:paraId="69E2DF21"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448" w:type="dxa"/>
            <w:tcBorders>
              <w:top w:val="single" w:sz="2" w:space="0" w:color="auto"/>
              <w:left w:val="single" w:sz="2" w:space="0" w:color="auto"/>
              <w:bottom w:val="single" w:sz="2" w:space="0" w:color="auto"/>
              <w:right w:val="single" w:sz="2" w:space="0" w:color="auto"/>
            </w:tcBorders>
            <w:vAlign w:val="center"/>
          </w:tcPr>
          <w:p w14:paraId="3F96D3D9"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448" w:type="dxa"/>
            <w:tcBorders>
              <w:top w:val="single" w:sz="2" w:space="0" w:color="auto"/>
              <w:left w:val="single" w:sz="2" w:space="0" w:color="auto"/>
              <w:bottom w:val="single" w:sz="2" w:space="0" w:color="auto"/>
              <w:right w:val="single" w:sz="2" w:space="0" w:color="auto"/>
            </w:tcBorders>
            <w:vAlign w:val="center"/>
          </w:tcPr>
          <w:p w14:paraId="184A0406"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w:t>
            </w:r>
          </w:p>
        </w:tc>
        <w:tc>
          <w:tcPr>
            <w:tcW w:w="448" w:type="dxa"/>
            <w:tcBorders>
              <w:top w:val="single" w:sz="2" w:space="0" w:color="auto"/>
              <w:left w:val="single" w:sz="2" w:space="0" w:color="auto"/>
              <w:bottom w:val="single" w:sz="2" w:space="0" w:color="auto"/>
              <w:right w:val="single" w:sz="2" w:space="0" w:color="auto"/>
            </w:tcBorders>
            <w:vAlign w:val="center"/>
          </w:tcPr>
          <w:p w14:paraId="6A892C00"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6719" w:type="dxa"/>
            <w:tcBorders>
              <w:left w:val="single" w:sz="2" w:space="0" w:color="auto"/>
              <w:right w:val="single" w:sz="4" w:space="0" w:color="auto"/>
            </w:tcBorders>
          </w:tcPr>
          <w:p w14:paraId="2B69E354"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p>
        </w:tc>
      </w:tr>
      <w:tr w:rsidR="00393CB1" w:rsidRPr="00393CB1" w14:paraId="5ECC2C3B" w14:textId="77777777" w:rsidTr="00BC623C">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56B8A200" w14:textId="77777777" w:rsidR="00393CB1" w:rsidRPr="00393CB1" w:rsidRDefault="00393CB1" w:rsidP="00393CB1">
            <w:pPr>
              <w:spacing w:after="0" w:line="240" w:lineRule="auto"/>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 xml:space="preserve">      Focused on strengths; avoided weaknesses</w:t>
            </w:r>
          </w:p>
        </w:tc>
        <w:tc>
          <w:tcPr>
            <w:tcW w:w="428" w:type="dxa"/>
            <w:tcBorders>
              <w:top w:val="single" w:sz="2" w:space="0" w:color="auto"/>
              <w:left w:val="single" w:sz="2" w:space="0" w:color="auto"/>
              <w:bottom w:val="single" w:sz="2" w:space="0" w:color="auto"/>
              <w:right w:val="single" w:sz="2" w:space="0" w:color="auto"/>
            </w:tcBorders>
            <w:vAlign w:val="center"/>
          </w:tcPr>
          <w:p w14:paraId="042BC54D"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448" w:type="dxa"/>
            <w:tcBorders>
              <w:top w:val="single" w:sz="2" w:space="0" w:color="auto"/>
              <w:left w:val="single" w:sz="2" w:space="0" w:color="auto"/>
              <w:bottom w:val="single" w:sz="2" w:space="0" w:color="auto"/>
              <w:right w:val="single" w:sz="2" w:space="0" w:color="auto"/>
            </w:tcBorders>
            <w:vAlign w:val="center"/>
          </w:tcPr>
          <w:p w14:paraId="1E3CD2A6"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448" w:type="dxa"/>
            <w:tcBorders>
              <w:top w:val="single" w:sz="2" w:space="0" w:color="auto"/>
              <w:left w:val="single" w:sz="2" w:space="0" w:color="auto"/>
              <w:bottom w:val="single" w:sz="2" w:space="0" w:color="auto"/>
              <w:right w:val="single" w:sz="2" w:space="0" w:color="auto"/>
            </w:tcBorders>
            <w:vAlign w:val="center"/>
          </w:tcPr>
          <w:p w14:paraId="1E69DC36"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w:t>
            </w:r>
          </w:p>
        </w:tc>
        <w:tc>
          <w:tcPr>
            <w:tcW w:w="448" w:type="dxa"/>
            <w:tcBorders>
              <w:top w:val="single" w:sz="2" w:space="0" w:color="auto"/>
              <w:left w:val="single" w:sz="2" w:space="0" w:color="auto"/>
              <w:bottom w:val="single" w:sz="2" w:space="0" w:color="auto"/>
              <w:right w:val="single" w:sz="2" w:space="0" w:color="auto"/>
            </w:tcBorders>
            <w:vAlign w:val="center"/>
          </w:tcPr>
          <w:p w14:paraId="5E31B60B"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448" w:type="dxa"/>
            <w:tcBorders>
              <w:top w:val="single" w:sz="2" w:space="0" w:color="auto"/>
              <w:left w:val="single" w:sz="2" w:space="0" w:color="auto"/>
              <w:bottom w:val="single" w:sz="2" w:space="0" w:color="auto"/>
              <w:right w:val="single" w:sz="2" w:space="0" w:color="auto"/>
            </w:tcBorders>
            <w:vAlign w:val="center"/>
          </w:tcPr>
          <w:p w14:paraId="3421A734"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6719" w:type="dxa"/>
            <w:tcBorders>
              <w:left w:val="single" w:sz="2" w:space="0" w:color="auto"/>
              <w:right w:val="single" w:sz="4" w:space="0" w:color="auto"/>
            </w:tcBorders>
          </w:tcPr>
          <w:p w14:paraId="0A183C40"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p>
        </w:tc>
      </w:tr>
      <w:tr w:rsidR="00393CB1" w:rsidRPr="00393CB1" w14:paraId="7C619F60" w14:textId="77777777" w:rsidTr="00BC623C">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59C9AA20" w14:textId="77777777" w:rsidR="00393CB1" w:rsidRPr="00393CB1" w:rsidRDefault="00393CB1" w:rsidP="00393CB1">
            <w:pPr>
              <w:spacing w:after="0" w:line="240" w:lineRule="auto"/>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 xml:space="preserve">      Acted in a polite manner</w:t>
            </w:r>
          </w:p>
        </w:tc>
        <w:tc>
          <w:tcPr>
            <w:tcW w:w="428" w:type="dxa"/>
            <w:tcBorders>
              <w:top w:val="single" w:sz="2" w:space="0" w:color="auto"/>
              <w:left w:val="single" w:sz="2" w:space="0" w:color="auto"/>
              <w:bottom w:val="single" w:sz="2" w:space="0" w:color="auto"/>
              <w:right w:val="single" w:sz="2" w:space="0" w:color="auto"/>
            </w:tcBorders>
            <w:vAlign w:val="center"/>
          </w:tcPr>
          <w:p w14:paraId="28906D89"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448" w:type="dxa"/>
            <w:tcBorders>
              <w:top w:val="single" w:sz="2" w:space="0" w:color="auto"/>
              <w:left w:val="single" w:sz="2" w:space="0" w:color="auto"/>
              <w:bottom w:val="single" w:sz="2" w:space="0" w:color="auto"/>
              <w:right w:val="single" w:sz="2" w:space="0" w:color="auto"/>
            </w:tcBorders>
            <w:vAlign w:val="center"/>
          </w:tcPr>
          <w:p w14:paraId="47C6E76D"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448" w:type="dxa"/>
            <w:tcBorders>
              <w:top w:val="single" w:sz="2" w:space="0" w:color="auto"/>
              <w:left w:val="single" w:sz="2" w:space="0" w:color="auto"/>
              <w:bottom w:val="single" w:sz="2" w:space="0" w:color="auto"/>
              <w:right w:val="single" w:sz="2" w:space="0" w:color="auto"/>
            </w:tcBorders>
            <w:vAlign w:val="center"/>
          </w:tcPr>
          <w:p w14:paraId="34A92574"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w:t>
            </w:r>
          </w:p>
        </w:tc>
        <w:tc>
          <w:tcPr>
            <w:tcW w:w="448" w:type="dxa"/>
            <w:tcBorders>
              <w:top w:val="single" w:sz="2" w:space="0" w:color="auto"/>
              <w:left w:val="single" w:sz="2" w:space="0" w:color="auto"/>
              <w:bottom w:val="single" w:sz="2" w:space="0" w:color="auto"/>
              <w:right w:val="single" w:sz="2" w:space="0" w:color="auto"/>
            </w:tcBorders>
            <w:vAlign w:val="center"/>
          </w:tcPr>
          <w:p w14:paraId="580E9959"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448" w:type="dxa"/>
            <w:tcBorders>
              <w:top w:val="single" w:sz="2" w:space="0" w:color="auto"/>
              <w:left w:val="single" w:sz="2" w:space="0" w:color="auto"/>
              <w:bottom w:val="single" w:sz="2" w:space="0" w:color="auto"/>
              <w:right w:val="single" w:sz="2" w:space="0" w:color="auto"/>
            </w:tcBorders>
            <w:vAlign w:val="center"/>
          </w:tcPr>
          <w:p w14:paraId="431DCCBD"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6719" w:type="dxa"/>
            <w:tcBorders>
              <w:left w:val="single" w:sz="2" w:space="0" w:color="auto"/>
              <w:right w:val="single" w:sz="4" w:space="0" w:color="auto"/>
            </w:tcBorders>
          </w:tcPr>
          <w:p w14:paraId="69444D98"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p>
        </w:tc>
      </w:tr>
      <w:tr w:rsidR="00393CB1" w:rsidRPr="00393CB1" w14:paraId="1E78CBA9" w14:textId="77777777" w:rsidTr="00BC623C">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482C19F0" w14:textId="77777777" w:rsidR="00393CB1" w:rsidRPr="00393CB1" w:rsidRDefault="00393CB1" w:rsidP="00393CB1">
            <w:pPr>
              <w:spacing w:after="0" w:line="240" w:lineRule="auto"/>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 xml:space="preserve">      Referenced specific items on resume</w:t>
            </w:r>
          </w:p>
        </w:tc>
        <w:tc>
          <w:tcPr>
            <w:tcW w:w="428" w:type="dxa"/>
            <w:tcBorders>
              <w:top w:val="single" w:sz="2" w:space="0" w:color="auto"/>
              <w:left w:val="single" w:sz="2" w:space="0" w:color="auto"/>
              <w:bottom w:val="single" w:sz="2" w:space="0" w:color="auto"/>
              <w:right w:val="single" w:sz="2" w:space="0" w:color="auto"/>
            </w:tcBorders>
            <w:vAlign w:val="center"/>
          </w:tcPr>
          <w:p w14:paraId="5EEBF3F6"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448" w:type="dxa"/>
            <w:tcBorders>
              <w:top w:val="single" w:sz="2" w:space="0" w:color="auto"/>
              <w:left w:val="single" w:sz="2" w:space="0" w:color="auto"/>
              <w:bottom w:val="single" w:sz="2" w:space="0" w:color="auto"/>
              <w:right w:val="single" w:sz="2" w:space="0" w:color="auto"/>
            </w:tcBorders>
            <w:vAlign w:val="center"/>
          </w:tcPr>
          <w:p w14:paraId="1CFB142A"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448" w:type="dxa"/>
            <w:tcBorders>
              <w:top w:val="single" w:sz="2" w:space="0" w:color="auto"/>
              <w:left w:val="single" w:sz="2" w:space="0" w:color="auto"/>
              <w:bottom w:val="single" w:sz="2" w:space="0" w:color="auto"/>
              <w:right w:val="single" w:sz="2" w:space="0" w:color="auto"/>
            </w:tcBorders>
            <w:vAlign w:val="center"/>
          </w:tcPr>
          <w:p w14:paraId="67414308"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448" w:type="dxa"/>
            <w:tcBorders>
              <w:top w:val="single" w:sz="2" w:space="0" w:color="auto"/>
              <w:left w:val="single" w:sz="2" w:space="0" w:color="auto"/>
              <w:bottom w:val="single" w:sz="2" w:space="0" w:color="auto"/>
              <w:right w:val="single" w:sz="2" w:space="0" w:color="auto"/>
            </w:tcBorders>
            <w:vAlign w:val="center"/>
          </w:tcPr>
          <w:p w14:paraId="4DB57773"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w:t>
            </w:r>
          </w:p>
        </w:tc>
        <w:tc>
          <w:tcPr>
            <w:tcW w:w="448" w:type="dxa"/>
            <w:tcBorders>
              <w:top w:val="single" w:sz="2" w:space="0" w:color="auto"/>
              <w:left w:val="single" w:sz="2" w:space="0" w:color="auto"/>
              <w:bottom w:val="single" w:sz="2" w:space="0" w:color="auto"/>
              <w:right w:val="single" w:sz="2" w:space="0" w:color="auto"/>
            </w:tcBorders>
            <w:vAlign w:val="center"/>
          </w:tcPr>
          <w:p w14:paraId="45B4660C"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6719" w:type="dxa"/>
            <w:tcBorders>
              <w:left w:val="single" w:sz="2" w:space="0" w:color="auto"/>
              <w:right w:val="single" w:sz="4" w:space="0" w:color="auto"/>
            </w:tcBorders>
          </w:tcPr>
          <w:p w14:paraId="34BBAA16"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p>
        </w:tc>
      </w:tr>
      <w:tr w:rsidR="00393CB1" w:rsidRPr="00393CB1" w14:paraId="374BC566" w14:textId="77777777" w:rsidTr="00BC623C">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1B29D8AE" w14:textId="77777777" w:rsidR="00393CB1" w:rsidRPr="00393CB1" w:rsidRDefault="00393CB1" w:rsidP="00393CB1">
            <w:pPr>
              <w:spacing w:after="0" w:line="240" w:lineRule="auto"/>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 xml:space="preserve">      Responded to questions promptly, but not hurriedly</w:t>
            </w:r>
          </w:p>
        </w:tc>
        <w:tc>
          <w:tcPr>
            <w:tcW w:w="428" w:type="dxa"/>
            <w:tcBorders>
              <w:top w:val="single" w:sz="2" w:space="0" w:color="auto"/>
              <w:left w:val="single" w:sz="2" w:space="0" w:color="auto"/>
              <w:bottom w:val="single" w:sz="2" w:space="0" w:color="auto"/>
              <w:right w:val="single" w:sz="2" w:space="0" w:color="auto"/>
            </w:tcBorders>
            <w:vAlign w:val="center"/>
          </w:tcPr>
          <w:p w14:paraId="2F6A4D39"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448" w:type="dxa"/>
            <w:tcBorders>
              <w:top w:val="single" w:sz="2" w:space="0" w:color="auto"/>
              <w:left w:val="single" w:sz="2" w:space="0" w:color="auto"/>
              <w:bottom w:val="single" w:sz="2" w:space="0" w:color="auto"/>
              <w:right w:val="single" w:sz="2" w:space="0" w:color="auto"/>
            </w:tcBorders>
            <w:vAlign w:val="center"/>
          </w:tcPr>
          <w:p w14:paraId="1C215E86"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448" w:type="dxa"/>
            <w:tcBorders>
              <w:top w:val="single" w:sz="2" w:space="0" w:color="auto"/>
              <w:left w:val="single" w:sz="2" w:space="0" w:color="auto"/>
              <w:bottom w:val="single" w:sz="2" w:space="0" w:color="auto"/>
              <w:right w:val="single" w:sz="2" w:space="0" w:color="auto"/>
            </w:tcBorders>
            <w:vAlign w:val="center"/>
          </w:tcPr>
          <w:p w14:paraId="4733F3DA"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w:t>
            </w:r>
          </w:p>
        </w:tc>
        <w:tc>
          <w:tcPr>
            <w:tcW w:w="448" w:type="dxa"/>
            <w:tcBorders>
              <w:top w:val="single" w:sz="2" w:space="0" w:color="auto"/>
              <w:left w:val="single" w:sz="2" w:space="0" w:color="auto"/>
              <w:bottom w:val="single" w:sz="2" w:space="0" w:color="auto"/>
              <w:right w:val="single" w:sz="2" w:space="0" w:color="auto"/>
            </w:tcBorders>
            <w:vAlign w:val="center"/>
          </w:tcPr>
          <w:p w14:paraId="2F1EBC60"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448" w:type="dxa"/>
            <w:tcBorders>
              <w:top w:val="single" w:sz="2" w:space="0" w:color="auto"/>
              <w:left w:val="single" w:sz="2" w:space="0" w:color="auto"/>
              <w:bottom w:val="single" w:sz="2" w:space="0" w:color="auto"/>
              <w:right w:val="single" w:sz="2" w:space="0" w:color="auto"/>
            </w:tcBorders>
            <w:vAlign w:val="center"/>
          </w:tcPr>
          <w:p w14:paraId="492D81F8"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6719" w:type="dxa"/>
            <w:tcBorders>
              <w:left w:val="single" w:sz="2" w:space="0" w:color="auto"/>
              <w:right w:val="single" w:sz="4" w:space="0" w:color="auto"/>
            </w:tcBorders>
          </w:tcPr>
          <w:p w14:paraId="71DFF1CA"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p>
        </w:tc>
      </w:tr>
      <w:tr w:rsidR="00393CB1" w:rsidRPr="00393CB1" w14:paraId="312DD273" w14:textId="77777777" w:rsidTr="00BC623C">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70E0ACFF" w14:textId="77777777" w:rsidR="00393CB1" w:rsidRPr="00393CB1" w:rsidRDefault="00393CB1" w:rsidP="00393CB1">
            <w:pPr>
              <w:spacing w:after="0" w:line="240" w:lineRule="auto"/>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 xml:space="preserve">      Asked appropriate questions of the interviewer</w:t>
            </w:r>
          </w:p>
        </w:tc>
        <w:tc>
          <w:tcPr>
            <w:tcW w:w="428" w:type="dxa"/>
            <w:tcBorders>
              <w:top w:val="single" w:sz="2" w:space="0" w:color="auto"/>
              <w:left w:val="single" w:sz="2" w:space="0" w:color="auto"/>
              <w:bottom w:val="single" w:sz="2" w:space="0" w:color="auto"/>
              <w:right w:val="single" w:sz="2" w:space="0" w:color="auto"/>
            </w:tcBorders>
            <w:vAlign w:val="center"/>
          </w:tcPr>
          <w:p w14:paraId="7659B5C2"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448" w:type="dxa"/>
            <w:tcBorders>
              <w:top w:val="single" w:sz="2" w:space="0" w:color="auto"/>
              <w:left w:val="single" w:sz="2" w:space="0" w:color="auto"/>
              <w:bottom w:val="single" w:sz="2" w:space="0" w:color="auto"/>
              <w:right w:val="single" w:sz="2" w:space="0" w:color="auto"/>
            </w:tcBorders>
            <w:vAlign w:val="center"/>
          </w:tcPr>
          <w:p w14:paraId="6A9ECEE2"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448" w:type="dxa"/>
            <w:tcBorders>
              <w:top w:val="single" w:sz="2" w:space="0" w:color="auto"/>
              <w:left w:val="single" w:sz="2" w:space="0" w:color="auto"/>
              <w:bottom w:val="single" w:sz="2" w:space="0" w:color="auto"/>
              <w:right w:val="single" w:sz="2" w:space="0" w:color="auto"/>
            </w:tcBorders>
            <w:vAlign w:val="center"/>
          </w:tcPr>
          <w:p w14:paraId="6973943B"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448" w:type="dxa"/>
            <w:tcBorders>
              <w:top w:val="single" w:sz="2" w:space="0" w:color="auto"/>
              <w:left w:val="single" w:sz="2" w:space="0" w:color="auto"/>
              <w:bottom w:val="single" w:sz="2" w:space="0" w:color="auto"/>
              <w:right w:val="single" w:sz="2" w:space="0" w:color="auto"/>
            </w:tcBorders>
            <w:vAlign w:val="center"/>
          </w:tcPr>
          <w:p w14:paraId="120A9D5D"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448" w:type="dxa"/>
            <w:tcBorders>
              <w:top w:val="single" w:sz="2" w:space="0" w:color="auto"/>
              <w:left w:val="single" w:sz="2" w:space="0" w:color="auto"/>
              <w:bottom w:val="single" w:sz="2" w:space="0" w:color="auto"/>
              <w:right w:val="single" w:sz="2" w:space="0" w:color="auto"/>
            </w:tcBorders>
            <w:vAlign w:val="center"/>
          </w:tcPr>
          <w:p w14:paraId="3C43AAEA"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w:t>
            </w:r>
          </w:p>
        </w:tc>
        <w:tc>
          <w:tcPr>
            <w:tcW w:w="6719" w:type="dxa"/>
            <w:tcBorders>
              <w:left w:val="single" w:sz="2" w:space="0" w:color="auto"/>
              <w:right w:val="single" w:sz="4" w:space="0" w:color="auto"/>
            </w:tcBorders>
          </w:tcPr>
          <w:p w14:paraId="0B009A58"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p>
        </w:tc>
      </w:tr>
      <w:tr w:rsidR="00393CB1" w:rsidRPr="00393CB1" w14:paraId="3C144935" w14:textId="77777777" w:rsidTr="00BC623C">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45EF4D42" w14:textId="77777777" w:rsidR="00393CB1" w:rsidRPr="00393CB1" w:rsidRDefault="00393CB1" w:rsidP="00393CB1">
            <w:pPr>
              <w:spacing w:after="0" w:line="240" w:lineRule="auto"/>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 xml:space="preserve">      Spoke clearly and at a reasonable volume</w:t>
            </w:r>
          </w:p>
        </w:tc>
        <w:tc>
          <w:tcPr>
            <w:tcW w:w="428" w:type="dxa"/>
            <w:tcBorders>
              <w:top w:val="single" w:sz="2" w:space="0" w:color="auto"/>
              <w:left w:val="single" w:sz="2" w:space="0" w:color="auto"/>
              <w:bottom w:val="single" w:sz="2" w:space="0" w:color="auto"/>
              <w:right w:val="single" w:sz="2" w:space="0" w:color="auto"/>
            </w:tcBorders>
            <w:vAlign w:val="center"/>
          </w:tcPr>
          <w:p w14:paraId="0873C1C2"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448" w:type="dxa"/>
            <w:tcBorders>
              <w:top w:val="single" w:sz="2" w:space="0" w:color="auto"/>
              <w:left w:val="single" w:sz="2" w:space="0" w:color="auto"/>
              <w:bottom w:val="single" w:sz="2" w:space="0" w:color="auto"/>
              <w:right w:val="single" w:sz="2" w:space="0" w:color="auto"/>
            </w:tcBorders>
            <w:vAlign w:val="center"/>
          </w:tcPr>
          <w:p w14:paraId="5BDCEEB7"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448" w:type="dxa"/>
            <w:tcBorders>
              <w:top w:val="single" w:sz="2" w:space="0" w:color="auto"/>
              <w:left w:val="single" w:sz="2" w:space="0" w:color="auto"/>
              <w:bottom w:val="single" w:sz="2" w:space="0" w:color="auto"/>
              <w:right w:val="single" w:sz="2" w:space="0" w:color="auto"/>
            </w:tcBorders>
            <w:vAlign w:val="center"/>
          </w:tcPr>
          <w:p w14:paraId="45BEC802"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w:t>
            </w:r>
          </w:p>
        </w:tc>
        <w:tc>
          <w:tcPr>
            <w:tcW w:w="448" w:type="dxa"/>
            <w:tcBorders>
              <w:top w:val="single" w:sz="2" w:space="0" w:color="auto"/>
              <w:left w:val="single" w:sz="2" w:space="0" w:color="auto"/>
              <w:bottom w:val="single" w:sz="2" w:space="0" w:color="auto"/>
              <w:right w:val="single" w:sz="2" w:space="0" w:color="auto"/>
            </w:tcBorders>
            <w:vAlign w:val="center"/>
          </w:tcPr>
          <w:p w14:paraId="430BD349"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448" w:type="dxa"/>
            <w:tcBorders>
              <w:top w:val="single" w:sz="2" w:space="0" w:color="auto"/>
              <w:left w:val="single" w:sz="2" w:space="0" w:color="auto"/>
              <w:bottom w:val="single" w:sz="2" w:space="0" w:color="auto"/>
              <w:right w:val="single" w:sz="2" w:space="0" w:color="auto"/>
            </w:tcBorders>
            <w:vAlign w:val="center"/>
          </w:tcPr>
          <w:p w14:paraId="37B57A33"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6719" w:type="dxa"/>
            <w:tcBorders>
              <w:left w:val="single" w:sz="2" w:space="0" w:color="auto"/>
              <w:right w:val="single" w:sz="4" w:space="0" w:color="auto"/>
            </w:tcBorders>
          </w:tcPr>
          <w:p w14:paraId="481DD8D5"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p>
        </w:tc>
      </w:tr>
      <w:tr w:rsidR="00393CB1" w:rsidRPr="00393CB1" w14:paraId="4BA0D118" w14:textId="77777777" w:rsidTr="00BC623C">
        <w:trPr>
          <w:trHeight w:val="198"/>
          <w:jc w:val="center"/>
        </w:trPr>
        <w:tc>
          <w:tcPr>
            <w:tcW w:w="5754" w:type="dxa"/>
            <w:tcBorders>
              <w:top w:val="single" w:sz="2" w:space="0" w:color="auto"/>
              <w:left w:val="single" w:sz="2" w:space="0" w:color="auto"/>
              <w:bottom w:val="single" w:sz="2" w:space="0" w:color="auto"/>
              <w:right w:val="single" w:sz="2" w:space="0" w:color="auto"/>
            </w:tcBorders>
          </w:tcPr>
          <w:p w14:paraId="71494A52" w14:textId="77777777" w:rsidR="00393CB1" w:rsidRPr="00393CB1" w:rsidRDefault="00393CB1" w:rsidP="00393CB1">
            <w:pPr>
              <w:spacing w:after="0" w:line="240" w:lineRule="auto"/>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 xml:space="preserve">      Avoided use of filler/empty words, slang, etc.</w:t>
            </w:r>
          </w:p>
        </w:tc>
        <w:tc>
          <w:tcPr>
            <w:tcW w:w="428" w:type="dxa"/>
            <w:tcBorders>
              <w:top w:val="single" w:sz="2" w:space="0" w:color="auto"/>
              <w:left w:val="single" w:sz="2" w:space="0" w:color="auto"/>
              <w:bottom w:val="single" w:sz="2" w:space="0" w:color="auto"/>
              <w:right w:val="single" w:sz="2" w:space="0" w:color="auto"/>
            </w:tcBorders>
            <w:vAlign w:val="center"/>
          </w:tcPr>
          <w:p w14:paraId="23B5245A"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448" w:type="dxa"/>
            <w:tcBorders>
              <w:top w:val="single" w:sz="2" w:space="0" w:color="auto"/>
              <w:left w:val="single" w:sz="2" w:space="0" w:color="auto"/>
              <w:bottom w:val="single" w:sz="2" w:space="0" w:color="auto"/>
              <w:right w:val="single" w:sz="2" w:space="0" w:color="auto"/>
            </w:tcBorders>
            <w:vAlign w:val="center"/>
          </w:tcPr>
          <w:p w14:paraId="77404E35"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448" w:type="dxa"/>
            <w:tcBorders>
              <w:top w:val="single" w:sz="2" w:space="0" w:color="auto"/>
              <w:left w:val="single" w:sz="2" w:space="0" w:color="auto"/>
              <w:bottom w:val="single" w:sz="2" w:space="0" w:color="auto"/>
              <w:right w:val="single" w:sz="2" w:space="0" w:color="auto"/>
            </w:tcBorders>
            <w:vAlign w:val="center"/>
          </w:tcPr>
          <w:p w14:paraId="79054C53"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w:t>
            </w:r>
          </w:p>
        </w:tc>
        <w:tc>
          <w:tcPr>
            <w:tcW w:w="448" w:type="dxa"/>
            <w:tcBorders>
              <w:top w:val="single" w:sz="2" w:space="0" w:color="auto"/>
              <w:left w:val="single" w:sz="2" w:space="0" w:color="auto"/>
              <w:bottom w:val="single" w:sz="2" w:space="0" w:color="auto"/>
              <w:right w:val="single" w:sz="2" w:space="0" w:color="auto"/>
            </w:tcBorders>
            <w:vAlign w:val="center"/>
          </w:tcPr>
          <w:p w14:paraId="5B4DFCC5"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448" w:type="dxa"/>
            <w:tcBorders>
              <w:top w:val="single" w:sz="2" w:space="0" w:color="auto"/>
              <w:left w:val="single" w:sz="2" w:space="0" w:color="auto"/>
              <w:bottom w:val="single" w:sz="2" w:space="0" w:color="auto"/>
              <w:right w:val="single" w:sz="2" w:space="0" w:color="auto"/>
            </w:tcBorders>
            <w:vAlign w:val="center"/>
          </w:tcPr>
          <w:p w14:paraId="59E6EBB4"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r w:rsidRPr="00393CB1">
              <w:rPr>
                <w:rFonts w:ascii="Wingdings" w:eastAsia="Wingdings" w:hAnsi="Wingdings" w:cs="Wingdings"/>
                <w:sz w:val="24"/>
                <w:szCs w:val="24"/>
                <w:lang w:val="en-US"/>
              </w:rPr>
              <w:t>o</w:t>
            </w:r>
          </w:p>
        </w:tc>
        <w:tc>
          <w:tcPr>
            <w:tcW w:w="6719" w:type="dxa"/>
            <w:tcBorders>
              <w:left w:val="single" w:sz="2" w:space="0" w:color="auto"/>
              <w:right w:val="single" w:sz="4" w:space="0" w:color="auto"/>
            </w:tcBorders>
          </w:tcPr>
          <w:p w14:paraId="0AED45F0" w14:textId="77777777" w:rsidR="00393CB1" w:rsidRPr="00393CB1" w:rsidRDefault="00393CB1" w:rsidP="00393CB1">
            <w:pPr>
              <w:spacing w:after="0" w:line="240" w:lineRule="auto"/>
              <w:jc w:val="center"/>
              <w:rPr>
                <w:rFonts w:ascii="Garamond" w:eastAsia="Times New Roman" w:hAnsi="Garamond" w:cs="Times New Roman"/>
                <w:sz w:val="24"/>
                <w:szCs w:val="24"/>
                <w:lang w:val="en-US"/>
              </w:rPr>
            </w:pPr>
          </w:p>
        </w:tc>
      </w:tr>
      <w:tr w:rsidR="00393CB1" w:rsidRPr="00393CB1" w14:paraId="70C1376C" w14:textId="77777777" w:rsidTr="00BC623C">
        <w:trPr>
          <w:trHeight w:hRule="exact" w:val="144"/>
          <w:jc w:val="center"/>
        </w:trPr>
        <w:tc>
          <w:tcPr>
            <w:tcW w:w="5754" w:type="dxa"/>
            <w:tcBorders>
              <w:top w:val="single" w:sz="2" w:space="0" w:color="auto"/>
              <w:left w:val="single" w:sz="4" w:space="0" w:color="auto"/>
              <w:bottom w:val="single" w:sz="4" w:space="0" w:color="auto"/>
            </w:tcBorders>
            <w:shd w:val="clear" w:color="auto" w:fill="D9D9D9" w:themeFill="background1" w:themeFillShade="D9"/>
          </w:tcPr>
          <w:p w14:paraId="73825571" w14:textId="77777777" w:rsidR="00393CB1" w:rsidRPr="00393CB1" w:rsidRDefault="00393CB1" w:rsidP="00393CB1">
            <w:pPr>
              <w:spacing w:after="0" w:line="240" w:lineRule="auto"/>
              <w:rPr>
                <w:rFonts w:ascii="Times New Roman" w:eastAsia="Times New Roman" w:hAnsi="Times New Roman" w:cs="Times New Roman"/>
                <w:sz w:val="24"/>
                <w:szCs w:val="24"/>
                <w:lang w:val="en-US"/>
              </w:rPr>
            </w:pPr>
          </w:p>
        </w:tc>
        <w:tc>
          <w:tcPr>
            <w:tcW w:w="428" w:type="dxa"/>
            <w:tcBorders>
              <w:top w:val="single" w:sz="2" w:space="0" w:color="auto"/>
              <w:left w:val="nil"/>
              <w:bottom w:val="single" w:sz="4" w:space="0" w:color="auto"/>
            </w:tcBorders>
            <w:shd w:val="clear" w:color="auto" w:fill="D9D9D9" w:themeFill="background1" w:themeFillShade="D9"/>
            <w:vAlign w:val="center"/>
          </w:tcPr>
          <w:p w14:paraId="6A14B414" w14:textId="77777777" w:rsidR="00393CB1" w:rsidRPr="00393CB1" w:rsidRDefault="00393CB1" w:rsidP="00393CB1">
            <w:pPr>
              <w:spacing w:after="0" w:line="240" w:lineRule="auto"/>
              <w:jc w:val="center"/>
              <w:rPr>
                <w:rFonts w:ascii="Times New Roman" w:eastAsia="Times New Roman" w:hAnsi="Times New Roman" w:cs="Times New Roman"/>
                <w:sz w:val="24"/>
                <w:szCs w:val="24"/>
                <w:lang w:val="en-US"/>
              </w:rPr>
            </w:pPr>
          </w:p>
        </w:tc>
        <w:tc>
          <w:tcPr>
            <w:tcW w:w="448" w:type="dxa"/>
            <w:tcBorders>
              <w:top w:val="single" w:sz="2" w:space="0" w:color="auto"/>
              <w:left w:val="nil"/>
              <w:bottom w:val="single" w:sz="4" w:space="0" w:color="auto"/>
            </w:tcBorders>
            <w:shd w:val="clear" w:color="auto" w:fill="D9D9D9" w:themeFill="background1" w:themeFillShade="D9"/>
            <w:vAlign w:val="center"/>
          </w:tcPr>
          <w:p w14:paraId="374D4FFD" w14:textId="77777777" w:rsidR="00393CB1" w:rsidRPr="00393CB1" w:rsidRDefault="00393CB1" w:rsidP="00393CB1">
            <w:pPr>
              <w:spacing w:after="0" w:line="240" w:lineRule="auto"/>
              <w:jc w:val="center"/>
              <w:rPr>
                <w:rFonts w:ascii="Times New Roman" w:eastAsia="Times New Roman" w:hAnsi="Times New Roman" w:cs="Times New Roman"/>
                <w:sz w:val="24"/>
                <w:szCs w:val="24"/>
                <w:lang w:val="en-US"/>
              </w:rPr>
            </w:pPr>
          </w:p>
        </w:tc>
        <w:tc>
          <w:tcPr>
            <w:tcW w:w="448" w:type="dxa"/>
            <w:tcBorders>
              <w:top w:val="single" w:sz="2" w:space="0" w:color="auto"/>
              <w:left w:val="nil"/>
              <w:bottom w:val="single" w:sz="4" w:space="0" w:color="auto"/>
            </w:tcBorders>
            <w:shd w:val="clear" w:color="auto" w:fill="D9D9D9" w:themeFill="background1" w:themeFillShade="D9"/>
            <w:vAlign w:val="center"/>
          </w:tcPr>
          <w:p w14:paraId="2C0265E4" w14:textId="77777777" w:rsidR="00393CB1" w:rsidRPr="00393CB1" w:rsidRDefault="00393CB1" w:rsidP="00393CB1">
            <w:pPr>
              <w:spacing w:after="0" w:line="240" w:lineRule="auto"/>
              <w:jc w:val="center"/>
              <w:rPr>
                <w:rFonts w:ascii="Times New Roman" w:eastAsia="Times New Roman" w:hAnsi="Times New Roman" w:cs="Times New Roman"/>
                <w:sz w:val="24"/>
                <w:szCs w:val="24"/>
                <w:lang w:val="en-US"/>
              </w:rPr>
            </w:pPr>
          </w:p>
        </w:tc>
        <w:tc>
          <w:tcPr>
            <w:tcW w:w="448" w:type="dxa"/>
            <w:tcBorders>
              <w:top w:val="single" w:sz="2" w:space="0" w:color="auto"/>
              <w:left w:val="nil"/>
              <w:bottom w:val="single" w:sz="4" w:space="0" w:color="auto"/>
            </w:tcBorders>
            <w:shd w:val="clear" w:color="auto" w:fill="D9D9D9" w:themeFill="background1" w:themeFillShade="D9"/>
            <w:vAlign w:val="center"/>
          </w:tcPr>
          <w:p w14:paraId="730BB284" w14:textId="77777777" w:rsidR="00393CB1" w:rsidRPr="00393CB1" w:rsidRDefault="00393CB1" w:rsidP="00393CB1">
            <w:pPr>
              <w:spacing w:after="0" w:line="240" w:lineRule="auto"/>
              <w:jc w:val="center"/>
              <w:rPr>
                <w:rFonts w:ascii="Times New Roman" w:eastAsia="Times New Roman" w:hAnsi="Times New Roman" w:cs="Times New Roman"/>
                <w:sz w:val="24"/>
                <w:szCs w:val="24"/>
                <w:lang w:val="en-US"/>
              </w:rPr>
            </w:pPr>
          </w:p>
        </w:tc>
        <w:tc>
          <w:tcPr>
            <w:tcW w:w="448" w:type="dxa"/>
            <w:tcBorders>
              <w:top w:val="single" w:sz="2" w:space="0" w:color="auto"/>
              <w:left w:val="nil"/>
              <w:bottom w:val="single" w:sz="4" w:space="0" w:color="auto"/>
              <w:right w:val="single" w:sz="4" w:space="0" w:color="auto"/>
            </w:tcBorders>
            <w:shd w:val="clear" w:color="auto" w:fill="D9D9D9" w:themeFill="background1" w:themeFillShade="D9"/>
            <w:vAlign w:val="center"/>
          </w:tcPr>
          <w:p w14:paraId="22CC783A" w14:textId="77777777" w:rsidR="00393CB1" w:rsidRPr="00393CB1" w:rsidRDefault="00393CB1" w:rsidP="00393CB1">
            <w:pPr>
              <w:spacing w:after="0" w:line="240" w:lineRule="auto"/>
              <w:jc w:val="center"/>
              <w:rPr>
                <w:rFonts w:ascii="Times New Roman" w:eastAsia="Times New Roman" w:hAnsi="Times New Roman" w:cs="Times New Roman"/>
                <w:sz w:val="24"/>
                <w:szCs w:val="24"/>
                <w:lang w:val="en-US"/>
              </w:rPr>
            </w:pPr>
          </w:p>
        </w:tc>
        <w:tc>
          <w:tcPr>
            <w:tcW w:w="671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92D0FBB" w14:textId="77777777" w:rsidR="00393CB1" w:rsidRPr="00393CB1" w:rsidRDefault="00393CB1" w:rsidP="00393CB1">
            <w:pPr>
              <w:spacing w:after="0" w:line="240" w:lineRule="auto"/>
              <w:jc w:val="center"/>
              <w:rPr>
                <w:rFonts w:ascii="Times New Roman" w:eastAsia="Times New Roman" w:hAnsi="Times New Roman" w:cs="Times New Roman"/>
                <w:sz w:val="24"/>
                <w:szCs w:val="24"/>
                <w:lang w:val="en-US"/>
              </w:rPr>
            </w:pPr>
          </w:p>
        </w:tc>
      </w:tr>
      <w:tr w:rsidR="00393CB1" w:rsidRPr="00393CB1" w14:paraId="3D097762" w14:textId="77777777" w:rsidTr="00BC623C">
        <w:trPr>
          <w:trHeight w:val="467"/>
          <w:jc w:val="center"/>
        </w:trPr>
        <w:tc>
          <w:tcPr>
            <w:tcW w:w="5754" w:type="dxa"/>
            <w:tcBorders>
              <w:top w:val="single" w:sz="4" w:space="0" w:color="auto"/>
              <w:left w:val="single" w:sz="4" w:space="0" w:color="auto"/>
              <w:bottom w:val="single" w:sz="4" w:space="0" w:color="auto"/>
              <w:right w:val="single" w:sz="4" w:space="0" w:color="auto"/>
            </w:tcBorders>
            <w:vAlign w:val="center"/>
          </w:tcPr>
          <w:p w14:paraId="3F7816CE" w14:textId="77777777" w:rsidR="00393CB1" w:rsidRPr="00393CB1" w:rsidRDefault="00393CB1" w:rsidP="00393CB1">
            <w:pPr>
              <w:spacing w:after="0" w:line="240" w:lineRule="auto"/>
              <w:rPr>
                <w:rFonts w:ascii="Times New Roman" w:eastAsia="Times New Roman" w:hAnsi="Times New Roman" w:cs="Times New Roman"/>
                <w:b/>
                <w:i/>
                <w:sz w:val="24"/>
                <w:szCs w:val="24"/>
                <w:u w:val="single"/>
                <w:lang w:val="en-US"/>
              </w:rPr>
            </w:pPr>
            <w:r w:rsidRPr="00393CB1">
              <w:rPr>
                <w:rFonts w:ascii="Times New Roman" w:eastAsia="Times New Roman" w:hAnsi="Times New Roman" w:cs="Times New Roman"/>
                <w:b/>
                <w:i/>
                <w:sz w:val="24"/>
                <w:szCs w:val="24"/>
                <w:u w:val="single"/>
                <w:lang w:val="en-US"/>
              </w:rPr>
              <w:t>OVERALL PREPARATION</w:t>
            </w:r>
          </w:p>
        </w:tc>
        <w:tc>
          <w:tcPr>
            <w:tcW w:w="428" w:type="dxa"/>
            <w:tcBorders>
              <w:top w:val="single" w:sz="4" w:space="0" w:color="auto"/>
              <w:left w:val="single" w:sz="4" w:space="0" w:color="auto"/>
              <w:bottom w:val="single" w:sz="4" w:space="0" w:color="auto"/>
              <w:right w:val="single" w:sz="4" w:space="0" w:color="auto"/>
            </w:tcBorders>
            <w:vAlign w:val="center"/>
          </w:tcPr>
          <w:p w14:paraId="7D0FBE50" w14:textId="77777777" w:rsidR="00393CB1" w:rsidRPr="00393CB1" w:rsidRDefault="00393CB1" w:rsidP="00393CB1">
            <w:pPr>
              <w:spacing w:after="0" w:line="240" w:lineRule="auto"/>
              <w:jc w:val="center"/>
              <w:rPr>
                <w:rFonts w:ascii="Times New Roman" w:eastAsia="Times New Roman" w:hAnsi="Times New Roman" w:cs="Times New Roman"/>
                <w:lang w:val="en-US"/>
              </w:rPr>
            </w:pPr>
            <w:r w:rsidRPr="00393CB1">
              <w:rPr>
                <w:rFonts w:ascii="Wingdings" w:eastAsia="Wingdings" w:hAnsi="Wingdings" w:cs="Wingdings"/>
                <w:lang w:val="en-US"/>
              </w:rPr>
              <w:t>o</w:t>
            </w:r>
          </w:p>
        </w:tc>
        <w:tc>
          <w:tcPr>
            <w:tcW w:w="448" w:type="dxa"/>
            <w:tcBorders>
              <w:top w:val="single" w:sz="4" w:space="0" w:color="auto"/>
              <w:left w:val="single" w:sz="4" w:space="0" w:color="auto"/>
              <w:bottom w:val="single" w:sz="4" w:space="0" w:color="auto"/>
              <w:right w:val="single" w:sz="4" w:space="0" w:color="auto"/>
            </w:tcBorders>
            <w:vAlign w:val="center"/>
          </w:tcPr>
          <w:p w14:paraId="60050F54" w14:textId="77777777" w:rsidR="00393CB1" w:rsidRPr="00393CB1" w:rsidRDefault="00393CB1" w:rsidP="00393CB1">
            <w:pPr>
              <w:spacing w:after="0" w:line="240" w:lineRule="auto"/>
              <w:jc w:val="center"/>
              <w:rPr>
                <w:rFonts w:ascii="Times New Roman" w:eastAsia="Times New Roman" w:hAnsi="Times New Roman" w:cs="Times New Roman"/>
                <w:lang w:val="en-US"/>
              </w:rPr>
            </w:pPr>
            <w:r w:rsidRPr="00393CB1">
              <w:rPr>
                <w:rFonts w:ascii="Wingdings" w:eastAsia="Wingdings" w:hAnsi="Wingdings" w:cs="Wingdings"/>
                <w:lang w:val="en-US"/>
              </w:rPr>
              <w:t>o</w:t>
            </w:r>
          </w:p>
        </w:tc>
        <w:tc>
          <w:tcPr>
            <w:tcW w:w="448" w:type="dxa"/>
            <w:tcBorders>
              <w:top w:val="single" w:sz="4" w:space="0" w:color="auto"/>
              <w:left w:val="single" w:sz="4" w:space="0" w:color="auto"/>
              <w:bottom w:val="single" w:sz="4" w:space="0" w:color="auto"/>
              <w:right w:val="single" w:sz="4" w:space="0" w:color="auto"/>
            </w:tcBorders>
            <w:vAlign w:val="center"/>
          </w:tcPr>
          <w:p w14:paraId="3D29E48E" w14:textId="77777777" w:rsidR="00393CB1" w:rsidRPr="00393CB1" w:rsidRDefault="00393CB1" w:rsidP="00393CB1">
            <w:pPr>
              <w:spacing w:after="0" w:line="240" w:lineRule="auto"/>
              <w:jc w:val="center"/>
              <w:rPr>
                <w:rFonts w:ascii="Times New Roman" w:eastAsia="Times New Roman" w:hAnsi="Times New Roman" w:cs="Times New Roman"/>
                <w:lang w:val="en-US"/>
              </w:rPr>
            </w:pPr>
            <w:r w:rsidRPr="00393CB1">
              <w:rPr>
                <w:rFonts w:ascii="Times New Roman" w:eastAsia="Times New Roman" w:hAnsi="Times New Roman" w:cs="Times New Roman"/>
                <w:lang w:val="en-US"/>
              </w:rPr>
              <w:t>×</w:t>
            </w:r>
          </w:p>
        </w:tc>
        <w:tc>
          <w:tcPr>
            <w:tcW w:w="448" w:type="dxa"/>
            <w:tcBorders>
              <w:top w:val="single" w:sz="4" w:space="0" w:color="auto"/>
              <w:left w:val="single" w:sz="4" w:space="0" w:color="auto"/>
              <w:bottom w:val="single" w:sz="4" w:space="0" w:color="auto"/>
              <w:right w:val="single" w:sz="4" w:space="0" w:color="auto"/>
            </w:tcBorders>
            <w:vAlign w:val="center"/>
          </w:tcPr>
          <w:p w14:paraId="0B31E9AA" w14:textId="77777777" w:rsidR="00393CB1" w:rsidRPr="00393CB1" w:rsidRDefault="00393CB1" w:rsidP="00393CB1">
            <w:pPr>
              <w:spacing w:after="0" w:line="240" w:lineRule="auto"/>
              <w:jc w:val="center"/>
              <w:rPr>
                <w:rFonts w:ascii="Times New Roman" w:eastAsia="Times New Roman" w:hAnsi="Times New Roman" w:cs="Times New Roman"/>
                <w:lang w:val="en-US"/>
              </w:rPr>
            </w:pPr>
            <w:r w:rsidRPr="00393CB1">
              <w:rPr>
                <w:rFonts w:ascii="Wingdings" w:eastAsia="Wingdings" w:hAnsi="Wingdings" w:cs="Wingdings"/>
                <w:lang w:val="en-US"/>
              </w:rPr>
              <w:t>o</w:t>
            </w:r>
          </w:p>
        </w:tc>
        <w:tc>
          <w:tcPr>
            <w:tcW w:w="448" w:type="dxa"/>
            <w:tcBorders>
              <w:top w:val="single" w:sz="4" w:space="0" w:color="auto"/>
              <w:left w:val="single" w:sz="4" w:space="0" w:color="auto"/>
              <w:bottom w:val="single" w:sz="4" w:space="0" w:color="auto"/>
              <w:right w:val="single" w:sz="4" w:space="0" w:color="auto"/>
            </w:tcBorders>
            <w:vAlign w:val="center"/>
          </w:tcPr>
          <w:p w14:paraId="14DDDC94" w14:textId="77777777" w:rsidR="00393CB1" w:rsidRPr="00393CB1" w:rsidRDefault="00393CB1" w:rsidP="00393CB1">
            <w:pPr>
              <w:spacing w:after="0" w:line="240" w:lineRule="auto"/>
              <w:jc w:val="center"/>
              <w:rPr>
                <w:rFonts w:ascii="Times New Roman" w:eastAsia="Times New Roman" w:hAnsi="Times New Roman" w:cs="Times New Roman"/>
                <w:lang w:val="en-US"/>
              </w:rPr>
            </w:pPr>
            <w:r w:rsidRPr="00393CB1">
              <w:rPr>
                <w:rFonts w:ascii="Wingdings" w:eastAsia="Wingdings" w:hAnsi="Wingdings" w:cs="Wingdings"/>
                <w:lang w:val="en-US"/>
              </w:rPr>
              <w:t>o</w:t>
            </w:r>
          </w:p>
        </w:tc>
        <w:tc>
          <w:tcPr>
            <w:tcW w:w="6719" w:type="dxa"/>
            <w:vMerge w:val="restart"/>
            <w:tcBorders>
              <w:top w:val="single" w:sz="4" w:space="0" w:color="auto"/>
              <w:left w:val="single" w:sz="4" w:space="0" w:color="auto"/>
              <w:bottom w:val="single" w:sz="4" w:space="0" w:color="auto"/>
              <w:right w:val="single" w:sz="4" w:space="0" w:color="auto"/>
            </w:tcBorders>
          </w:tcPr>
          <w:p w14:paraId="1E63C7A0" w14:textId="77777777" w:rsidR="00393CB1" w:rsidRPr="00393CB1" w:rsidRDefault="00393CB1" w:rsidP="00393CB1">
            <w:pPr>
              <w:spacing w:after="0" w:line="240" w:lineRule="auto"/>
              <w:jc w:val="center"/>
              <w:rPr>
                <w:rFonts w:ascii="Garamond" w:eastAsia="Times New Roman" w:hAnsi="Garamond" w:cs="Times New Roman"/>
                <w:b/>
                <w:i/>
                <w:sz w:val="24"/>
                <w:szCs w:val="24"/>
                <w:lang w:val="en-US"/>
              </w:rPr>
            </w:pPr>
            <w:r w:rsidRPr="00393CB1">
              <w:rPr>
                <w:rFonts w:ascii="Garamond" w:eastAsia="Times New Roman" w:hAnsi="Garamond" w:cs="Times New Roman"/>
                <w:b/>
                <w:i/>
                <w:noProof/>
                <w:color w:val="FF0000"/>
                <w:sz w:val="24"/>
                <w:szCs w:val="24"/>
                <w:u w:val="single"/>
                <w:lang w:val="en-US"/>
              </w:rPr>
              <mc:AlternateContent>
                <mc:Choice Requires="wps">
                  <w:drawing>
                    <wp:anchor distT="0" distB="0" distL="114300" distR="114300" simplePos="0" relativeHeight="251661312" behindDoc="0" locked="0" layoutInCell="1" allowOverlap="1" wp14:anchorId="3E047E35" wp14:editId="4D6A8780">
                      <wp:simplePos x="0" y="0"/>
                      <wp:positionH relativeFrom="column">
                        <wp:posOffset>85725</wp:posOffset>
                      </wp:positionH>
                      <wp:positionV relativeFrom="paragraph">
                        <wp:posOffset>188595</wp:posOffset>
                      </wp:positionV>
                      <wp:extent cx="9525" cy="200025"/>
                      <wp:effectExtent l="47625" t="7620" r="57150" b="20955"/>
                      <wp:wrapNone/>
                      <wp:docPr id="3" name="AutoShape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525" cy="20002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2480CA25" id="_x0000_t32" coordsize="21600,21600" o:spt="32" o:oned="t" path="m,l21600,21600e" filled="f">
                      <v:path arrowok="t" fillok="f" o:connecttype="none"/>
                      <o:lock v:ext="edit" shapetype="t"/>
                    </v:shapetype>
                    <v:shape id="AutoShape 4" o:spid="_x0000_s1026" type="#_x0000_t32" style="position:absolute;margin-left:6.75pt;margin-top:14.85pt;width:.75pt;height:15.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">
                      <v:stroke endarrow="block"/>
                    </v:shape>
                  </w:pict>
                </mc:Fallback>
              </mc:AlternateContent>
            </w:r>
            <w:r w:rsidRPr="00393CB1">
              <w:rPr>
                <w:rFonts w:ascii="Garamond" w:eastAsia="Times New Roman" w:hAnsi="Garamond" w:cs="Times New Roman"/>
                <w:b/>
                <w:i/>
                <w:noProof/>
                <w:color w:val="FF0000"/>
                <w:sz w:val="24"/>
                <w:szCs w:val="24"/>
                <w:u w:val="single"/>
                <w:lang w:val="en-US"/>
              </w:rPr>
              <mc:AlternateContent>
                <mc:Choice Requires="wps">
                  <w:drawing>
                    <wp:anchor distT="0" distB="0" distL="114300" distR="114300" simplePos="0" relativeHeight="251660288" behindDoc="0" locked="0" layoutInCell="1" allowOverlap="1" wp14:anchorId="0ADD27F3" wp14:editId="61523EB6">
                      <wp:simplePos x="0" y="0"/>
                      <wp:positionH relativeFrom="column">
                        <wp:posOffset>4048125</wp:posOffset>
                      </wp:positionH>
                      <wp:positionV relativeFrom="paragraph">
                        <wp:posOffset>188595</wp:posOffset>
                      </wp:positionV>
                      <wp:extent cx="9525" cy="200025"/>
                      <wp:effectExtent l="47625" t="7620" r="57150" b="20955"/>
                      <wp:wrapNone/>
                      <wp:docPr id="1" name="AutoShape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525" cy="20002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09D446B" id="AutoShape 3" o:spid="_x0000_s1026" type="#_x0000_t32" style="position:absolute;margin-left:318.75pt;margin-top:14.85pt;width:.75pt;height:15.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">
                      <v:stroke endarrow="block"/>
                    </v:shape>
                  </w:pict>
                </mc:Fallback>
              </mc:AlternateContent>
            </w:r>
            <w:r w:rsidRPr="00393CB1">
              <w:rPr>
                <w:rFonts w:ascii="Garamond" w:eastAsia="Times New Roman" w:hAnsi="Garamond" w:cs="Times New Roman"/>
                <w:b/>
                <w:i/>
                <w:color w:val="FF0000"/>
                <w:sz w:val="24"/>
                <w:szCs w:val="24"/>
                <w:u w:val="single"/>
                <w:lang w:val="en-US"/>
              </w:rPr>
              <w:t>INTERVIEWER:</w:t>
            </w:r>
            <w:r w:rsidRPr="00393CB1">
              <w:rPr>
                <w:rFonts w:ascii="Garamond" w:eastAsia="Times New Roman" w:hAnsi="Garamond" w:cs="Times New Roman"/>
                <w:b/>
                <w:i/>
                <w:color w:val="FF0000"/>
                <w:sz w:val="24"/>
                <w:szCs w:val="24"/>
                <w:lang w:val="en-US"/>
              </w:rPr>
              <w:t xml:space="preserve"> PLEASE SIGN AND DATE IN THIS BOX TO CONFIRM COMPLETION OF INTERVIEW</w:t>
            </w:r>
            <w:r w:rsidRPr="00393CB1">
              <w:rPr>
                <w:rFonts w:ascii="Garamond" w:eastAsia="Times New Roman" w:hAnsi="Garamond" w:cs="Times New Roman"/>
                <w:b/>
                <w:i/>
                <w:sz w:val="24"/>
                <w:szCs w:val="24"/>
                <w:lang w:val="en-US"/>
              </w:rPr>
              <w:t xml:space="preserve">. </w:t>
            </w:r>
          </w:p>
          <w:p w14:paraId="74EDFEE4" w14:textId="77777777" w:rsidR="00393CB1" w:rsidRPr="00393CB1" w:rsidRDefault="00393CB1" w:rsidP="00393CB1">
            <w:pPr>
              <w:spacing w:after="0" w:line="240" w:lineRule="auto"/>
              <w:rPr>
                <w:rFonts w:ascii="Garamond" w:eastAsia="Times New Roman" w:hAnsi="Garamond" w:cs="Times New Roman"/>
                <w:sz w:val="24"/>
                <w:szCs w:val="24"/>
                <w:lang w:val="en-US"/>
              </w:rPr>
            </w:pPr>
            <w:r w:rsidRPr="00393CB1">
              <w:rPr>
                <w:rFonts w:ascii="Garamond" w:eastAsia="Times New Roman" w:hAnsi="Garamond" w:cs="Times New Roman"/>
                <w:b/>
                <w:i/>
                <w:noProof/>
                <w:color w:val="FF0000"/>
                <w:sz w:val="24"/>
                <w:szCs w:val="24"/>
                <w:u w:val="single"/>
                <w:lang w:val="en-US"/>
              </w:rPr>
              <mc:AlternateContent>
                <mc:Choice Requires="wps">
                  <w:drawing>
                    <wp:anchor distT="0" distB="0" distL="114300" distR="114300" simplePos="0" relativeHeight="251659264" behindDoc="0" locked="0" layoutInCell="1" allowOverlap="1" wp14:anchorId="2B3CB71E" wp14:editId="5349BC0F">
                      <wp:simplePos x="0" y="0"/>
                      <wp:positionH relativeFrom="column">
                        <wp:posOffset>-66675</wp:posOffset>
                      </wp:positionH>
                      <wp:positionV relativeFrom="paragraph">
                        <wp:posOffset>95885</wp:posOffset>
                      </wp:positionV>
                      <wp:extent cx="4257675" cy="0"/>
                      <wp:effectExtent l="9525" t="10160" r="9525" b="8890"/>
                      <wp:wrapNone/>
                      <wp:docPr id="4" name="AutoShape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25767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6E3222D" id="AutoShape 2" o:spid="_x0000_s1026" type="#_x0000_t32" style="position:absolute;margin-left:-5.25pt;margin-top:7.55pt;width:335.25pt;height: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"/>
                  </w:pict>
                </mc:Fallback>
              </mc:AlternateContent>
            </w:r>
          </w:p>
          <w:p w14:paraId="695872C0" w14:textId="77777777" w:rsidR="00393CB1" w:rsidRPr="00393CB1" w:rsidRDefault="00393CB1" w:rsidP="00393CB1">
            <w:pPr>
              <w:tabs>
                <w:tab w:val="left" w:pos="900"/>
              </w:tabs>
              <w:spacing w:after="0" w:line="240" w:lineRule="auto"/>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ab/>
            </w:r>
          </w:p>
          <w:p w14:paraId="01372EC2" w14:textId="77777777" w:rsidR="00393CB1" w:rsidRPr="00393CB1" w:rsidRDefault="00393CB1" w:rsidP="00393CB1">
            <w:pPr>
              <w:spacing w:after="0" w:line="240" w:lineRule="auto"/>
              <w:rPr>
                <w:rFonts w:ascii="Jokerman" w:eastAsia="Times New Roman" w:hAnsi="Jokerman" w:cs="Times New Roman"/>
                <w:sz w:val="24"/>
                <w:szCs w:val="24"/>
                <w:lang w:val="en-US"/>
              </w:rPr>
            </w:pPr>
            <w:proofErr w:type="spellStart"/>
            <w:r w:rsidRPr="00393CB1">
              <w:rPr>
                <w:rFonts w:ascii="Jokerman" w:eastAsia="Times New Roman" w:hAnsi="Jokerman" w:cs="Times New Roman"/>
                <w:sz w:val="24"/>
                <w:szCs w:val="24"/>
                <w:lang w:val="en-US"/>
              </w:rPr>
              <w:t>Sujeewa</w:t>
            </w:r>
            <w:proofErr w:type="spellEnd"/>
            <w:r w:rsidRPr="00393CB1">
              <w:rPr>
                <w:rFonts w:ascii="Jokerman" w:eastAsia="Times New Roman" w:hAnsi="Jokerman" w:cs="Times New Roman"/>
                <w:sz w:val="24"/>
                <w:szCs w:val="24"/>
                <w:lang w:val="en-US"/>
              </w:rPr>
              <w:t xml:space="preserve"> 09/03/2022</w:t>
            </w:r>
          </w:p>
        </w:tc>
      </w:tr>
      <w:tr w:rsidR="00393CB1" w:rsidRPr="00393CB1" w14:paraId="133C82A0" w14:textId="77777777" w:rsidTr="00BC623C">
        <w:trPr>
          <w:trHeight w:hRule="exact" w:val="144"/>
          <w:jc w:val="center"/>
        </w:trPr>
        <w:tc>
          <w:tcPr>
            <w:tcW w:w="5754" w:type="dxa"/>
            <w:tcBorders>
              <w:top w:val="single" w:sz="4" w:space="0" w:color="auto"/>
              <w:left w:val="single" w:sz="4" w:space="0" w:color="auto"/>
              <w:bottom w:val="single" w:sz="4" w:space="0" w:color="auto"/>
            </w:tcBorders>
            <w:shd w:val="clear" w:color="auto" w:fill="D9D9D9" w:themeFill="background1" w:themeFillShade="D9"/>
          </w:tcPr>
          <w:p w14:paraId="2F35B934" w14:textId="77777777" w:rsidR="00393CB1" w:rsidRPr="00393CB1" w:rsidRDefault="00393CB1" w:rsidP="00393CB1">
            <w:pPr>
              <w:spacing w:after="0" w:line="240" w:lineRule="auto"/>
              <w:rPr>
                <w:rFonts w:ascii="Times New Roman" w:eastAsia="Times New Roman" w:hAnsi="Times New Roman" w:cs="Times New Roman"/>
                <w:sz w:val="24"/>
                <w:szCs w:val="24"/>
                <w:lang w:val="en-US"/>
              </w:rPr>
            </w:pPr>
          </w:p>
        </w:tc>
        <w:tc>
          <w:tcPr>
            <w:tcW w:w="428" w:type="dxa"/>
            <w:tcBorders>
              <w:top w:val="single" w:sz="4" w:space="0" w:color="auto"/>
              <w:bottom w:val="single" w:sz="4" w:space="0" w:color="auto"/>
            </w:tcBorders>
            <w:shd w:val="clear" w:color="auto" w:fill="D9D9D9" w:themeFill="background1" w:themeFillShade="D9"/>
            <w:vAlign w:val="center"/>
          </w:tcPr>
          <w:p w14:paraId="3B0ED396" w14:textId="77777777" w:rsidR="00393CB1" w:rsidRPr="00393CB1" w:rsidRDefault="00393CB1" w:rsidP="00393CB1">
            <w:pPr>
              <w:spacing w:after="0" w:line="240" w:lineRule="auto"/>
              <w:jc w:val="center"/>
              <w:rPr>
                <w:rFonts w:ascii="Times New Roman" w:eastAsia="Times New Roman" w:hAnsi="Times New Roman" w:cs="Times New Roman"/>
                <w:sz w:val="24"/>
                <w:szCs w:val="24"/>
                <w:lang w:val="en-US"/>
              </w:rPr>
            </w:pPr>
          </w:p>
        </w:tc>
        <w:tc>
          <w:tcPr>
            <w:tcW w:w="448" w:type="dxa"/>
            <w:tcBorders>
              <w:top w:val="single" w:sz="4" w:space="0" w:color="auto"/>
              <w:bottom w:val="single" w:sz="4" w:space="0" w:color="auto"/>
            </w:tcBorders>
            <w:shd w:val="clear" w:color="auto" w:fill="D9D9D9" w:themeFill="background1" w:themeFillShade="D9"/>
            <w:vAlign w:val="center"/>
          </w:tcPr>
          <w:p w14:paraId="42D7F736" w14:textId="77777777" w:rsidR="00393CB1" w:rsidRPr="00393CB1" w:rsidRDefault="00393CB1" w:rsidP="00393CB1">
            <w:pPr>
              <w:spacing w:after="0" w:line="240" w:lineRule="auto"/>
              <w:jc w:val="center"/>
              <w:rPr>
                <w:rFonts w:ascii="Times New Roman" w:eastAsia="Times New Roman" w:hAnsi="Times New Roman" w:cs="Times New Roman"/>
                <w:sz w:val="24"/>
                <w:szCs w:val="24"/>
                <w:lang w:val="en-US"/>
              </w:rPr>
            </w:pPr>
          </w:p>
        </w:tc>
        <w:tc>
          <w:tcPr>
            <w:tcW w:w="448" w:type="dxa"/>
            <w:tcBorders>
              <w:top w:val="single" w:sz="4" w:space="0" w:color="auto"/>
              <w:bottom w:val="single" w:sz="4" w:space="0" w:color="auto"/>
            </w:tcBorders>
            <w:shd w:val="clear" w:color="auto" w:fill="D9D9D9" w:themeFill="background1" w:themeFillShade="D9"/>
            <w:vAlign w:val="center"/>
          </w:tcPr>
          <w:p w14:paraId="7233A4A9" w14:textId="77777777" w:rsidR="00393CB1" w:rsidRPr="00393CB1" w:rsidRDefault="00393CB1" w:rsidP="00393CB1">
            <w:pPr>
              <w:spacing w:after="0" w:line="240" w:lineRule="auto"/>
              <w:jc w:val="center"/>
              <w:rPr>
                <w:rFonts w:ascii="Times New Roman" w:eastAsia="Times New Roman" w:hAnsi="Times New Roman" w:cs="Times New Roman"/>
                <w:sz w:val="24"/>
                <w:szCs w:val="24"/>
                <w:lang w:val="en-US"/>
              </w:rPr>
            </w:pPr>
          </w:p>
        </w:tc>
        <w:tc>
          <w:tcPr>
            <w:tcW w:w="448" w:type="dxa"/>
            <w:tcBorders>
              <w:top w:val="single" w:sz="4" w:space="0" w:color="auto"/>
              <w:bottom w:val="single" w:sz="4" w:space="0" w:color="auto"/>
            </w:tcBorders>
            <w:shd w:val="clear" w:color="auto" w:fill="D9D9D9" w:themeFill="background1" w:themeFillShade="D9"/>
            <w:vAlign w:val="center"/>
          </w:tcPr>
          <w:p w14:paraId="4240E3A0" w14:textId="77777777" w:rsidR="00393CB1" w:rsidRPr="00393CB1" w:rsidRDefault="00393CB1" w:rsidP="00393CB1">
            <w:pPr>
              <w:spacing w:after="0" w:line="240" w:lineRule="auto"/>
              <w:jc w:val="center"/>
              <w:rPr>
                <w:rFonts w:ascii="Times New Roman" w:eastAsia="Times New Roman" w:hAnsi="Times New Roman" w:cs="Times New Roman"/>
                <w:sz w:val="24"/>
                <w:szCs w:val="24"/>
                <w:lang w:val="en-US"/>
              </w:rPr>
            </w:pPr>
          </w:p>
        </w:tc>
        <w:tc>
          <w:tcPr>
            <w:tcW w:w="448" w:type="dxa"/>
            <w:tcBorders>
              <w:top w:val="single" w:sz="4" w:space="0" w:color="auto"/>
              <w:bottom w:val="single" w:sz="4" w:space="0" w:color="auto"/>
              <w:right w:val="single" w:sz="4" w:space="0" w:color="auto"/>
            </w:tcBorders>
            <w:shd w:val="clear" w:color="auto" w:fill="D9D9D9" w:themeFill="background1" w:themeFillShade="D9"/>
            <w:vAlign w:val="center"/>
          </w:tcPr>
          <w:p w14:paraId="4E695142" w14:textId="77777777" w:rsidR="00393CB1" w:rsidRPr="00393CB1" w:rsidRDefault="00393CB1" w:rsidP="00393CB1">
            <w:pPr>
              <w:spacing w:after="0" w:line="240" w:lineRule="auto"/>
              <w:jc w:val="center"/>
              <w:rPr>
                <w:rFonts w:ascii="Times New Roman" w:eastAsia="Times New Roman" w:hAnsi="Times New Roman" w:cs="Times New Roman"/>
                <w:sz w:val="24"/>
                <w:szCs w:val="24"/>
                <w:lang w:val="en-US"/>
              </w:rPr>
            </w:pPr>
          </w:p>
        </w:tc>
        <w:tc>
          <w:tcPr>
            <w:tcW w:w="6719" w:type="dxa"/>
            <w:vMerge/>
          </w:tcPr>
          <w:p w14:paraId="395F2C8A" w14:textId="77777777" w:rsidR="00393CB1" w:rsidRPr="00393CB1" w:rsidRDefault="00393CB1" w:rsidP="00393CB1">
            <w:pPr>
              <w:spacing w:after="0" w:line="240" w:lineRule="auto"/>
              <w:jc w:val="center"/>
              <w:rPr>
                <w:rFonts w:ascii="Times New Roman" w:eastAsia="Times New Roman" w:hAnsi="Times New Roman" w:cs="Times New Roman"/>
                <w:sz w:val="24"/>
                <w:szCs w:val="24"/>
                <w:lang w:val="en-US"/>
              </w:rPr>
            </w:pPr>
          </w:p>
        </w:tc>
      </w:tr>
      <w:tr w:rsidR="00393CB1" w:rsidRPr="00393CB1" w14:paraId="687F9388" w14:textId="77777777" w:rsidTr="00BC623C">
        <w:trPr>
          <w:trHeight w:val="323"/>
          <w:jc w:val="center"/>
        </w:trPr>
        <w:tc>
          <w:tcPr>
            <w:tcW w:w="5754" w:type="dxa"/>
            <w:tcBorders>
              <w:top w:val="single" w:sz="4" w:space="0" w:color="auto"/>
              <w:left w:val="single" w:sz="4" w:space="0" w:color="auto"/>
            </w:tcBorders>
            <w:vAlign w:val="center"/>
          </w:tcPr>
          <w:p w14:paraId="136BFB76" w14:textId="77777777" w:rsidR="00393CB1" w:rsidRPr="00393CB1" w:rsidRDefault="00393CB1" w:rsidP="00393CB1">
            <w:pPr>
              <w:spacing w:after="0" w:line="240" w:lineRule="auto"/>
              <w:rPr>
                <w:rFonts w:ascii="Times New Roman" w:eastAsia="Times New Roman" w:hAnsi="Times New Roman" w:cs="Times New Roman"/>
                <w:b/>
                <w:sz w:val="26"/>
                <w:szCs w:val="24"/>
                <w:lang w:val="en-US"/>
              </w:rPr>
            </w:pPr>
            <w:r w:rsidRPr="00393CB1">
              <w:rPr>
                <w:rFonts w:ascii="Times New Roman" w:eastAsia="Times New Roman" w:hAnsi="Times New Roman" w:cs="Times New Roman"/>
                <w:b/>
                <w:sz w:val="26"/>
                <w:szCs w:val="24"/>
                <w:lang w:val="en-US"/>
              </w:rPr>
              <w:t xml:space="preserve">                                     POINTS AVAILABLE  </w:t>
            </w:r>
            <w:r w:rsidRPr="00393CB1">
              <w:rPr>
                <w:rFonts w:ascii="Times New Roman" w:eastAsia="Times New Roman" w:hAnsi="Times New Roman" w:cs="Times New Roman"/>
                <w:sz w:val="26"/>
                <w:szCs w:val="24"/>
                <w:u w:val="single"/>
                <w:lang w:val="en-US"/>
              </w:rPr>
              <w:t>100</w:t>
            </w:r>
          </w:p>
        </w:tc>
        <w:tc>
          <w:tcPr>
            <w:tcW w:w="428" w:type="dxa"/>
            <w:tcBorders>
              <w:top w:val="single" w:sz="4" w:space="0" w:color="auto"/>
            </w:tcBorders>
            <w:vAlign w:val="center"/>
          </w:tcPr>
          <w:p w14:paraId="309A8E59" w14:textId="77777777" w:rsidR="00393CB1" w:rsidRPr="00393CB1" w:rsidRDefault="00393CB1" w:rsidP="00393CB1">
            <w:pPr>
              <w:spacing w:after="0" w:line="240" w:lineRule="auto"/>
              <w:jc w:val="center"/>
              <w:rPr>
                <w:rFonts w:ascii="Times New Roman" w:eastAsia="Times New Roman" w:hAnsi="Times New Roman" w:cs="Times New Roman"/>
                <w:b/>
                <w:i/>
                <w:sz w:val="24"/>
                <w:szCs w:val="24"/>
                <w:lang w:val="en-US"/>
              </w:rPr>
            </w:pPr>
          </w:p>
        </w:tc>
        <w:tc>
          <w:tcPr>
            <w:tcW w:w="448" w:type="dxa"/>
            <w:tcBorders>
              <w:top w:val="single" w:sz="4" w:space="0" w:color="auto"/>
            </w:tcBorders>
            <w:vAlign w:val="center"/>
          </w:tcPr>
          <w:p w14:paraId="3453B3D1" w14:textId="77777777" w:rsidR="00393CB1" w:rsidRPr="00393CB1" w:rsidRDefault="00393CB1" w:rsidP="00393CB1">
            <w:pPr>
              <w:spacing w:after="0" w:line="240" w:lineRule="auto"/>
              <w:jc w:val="center"/>
              <w:rPr>
                <w:rFonts w:ascii="Times New Roman" w:eastAsia="Times New Roman" w:hAnsi="Times New Roman" w:cs="Times New Roman"/>
                <w:sz w:val="24"/>
                <w:szCs w:val="24"/>
                <w:lang w:val="en-US"/>
              </w:rPr>
            </w:pPr>
          </w:p>
        </w:tc>
        <w:tc>
          <w:tcPr>
            <w:tcW w:w="448" w:type="dxa"/>
            <w:tcBorders>
              <w:top w:val="single" w:sz="4" w:space="0" w:color="auto"/>
            </w:tcBorders>
            <w:vAlign w:val="center"/>
          </w:tcPr>
          <w:p w14:paraId="0A261758" w14:textId="77777777" w:rsidR="00393CB1" w:rsidRPr="00393CB1" w:rsidRDefault="00393CB1" w:rsidP="00393CB1">
            <w:pPr>
              <w:spacing w:after="0" w:line="240" w:lineRule="auto"/>
              <w:jc w:val="center"/>
              <w:rPr>
                <w:rFonts w:ascii="Times New Roman" w:eastAsia="Times New Roman" w:hAnsi="Times New Roman" w:cs="Times New Roman"/>
                <w:sz w:val="24"/>
                <w:szCs w:val="24"/>
                <w:lang w:val="en-US"/>
              </w:rPr>
            </w:pPr>
          </w:p>
        </w:tc>
        <w:tc>
          <w:tcPr>
            <w:tcW w:w="448" w:type="dxa"/>
            <w:tcBorders>
              <w:top w:val="single" w:sz="4" w:space="0" w:color="auto"/>
            </w:tcBorders>
            <w:vAlign w:val="center"/>
          </w:tcPr>
          <w:p w14:paraId="725A4A35" w14:textId="77777777" w:rsidR="00393CB1" w:rsidRPr="00393CB1" w:rsidRDefault="00393CB1" w:rsidP="00393CB1">
            <w:pPr>
              <w:spacing w:after="0" w:line="240" w:lineRule="auto"/>
              <w:jc w:val="center"/>
              <w:rPr>
                <w:rFonts w:ascii="Times New Roman" w:eastAsia="Times New Roman" w:hAnsi="Times New Roman" w:cs="Times New Roman"/>
                <w:sz w:val="24"/>
                <w:szCs w:val="24"/>
                <w:lang w:val="en-US"/>
              </w:rPr>
            </w:pPr>
          </w:p>
        </w:tc>
        <w:tc>
          <w:tcPr>
            <w:tcW w:w="448" w:type="dxa"/>
            <w:tcBorders>
              <w:top w:val="single" w:sz="4" w:space="0" w:color="auto"/>
              <w:right w:val="single" w:sz="4" w:space="0" w:color="auto"/>
            </w:tcBorders>
            <w:vAlign w:val="center"/>
          </w:tcPr>
          <w:p w14:paraId="0CDDB8C9" w14:textId="77777777" w:rsidR="00393CB1" w:rsidRPr="00393CB1" w:rsidRDefault="00393CB1" w:rsidP="00393CB1">
            <w:pPr>
              <w:spacing w:after="0" w:line="240" w:lineRule="auto"/>
              <w:jc w:val="center"/>
              <w:rPr>
                <w:rFonts w:ascii="Times New Roman" w:eastAsia="Times New Roman" w:hAnsi="Times New Roman" w:cs="Times New Roman"/>
                <w:sz w:val="24"/>
                <w:szCs w:val="24"/>
                <w:lang w:val="en-US"/>
              </w:rPr>
            </w:pPr>
          </w:p>
        </w:tc>
        <w:tc>
          <w:tcPr>
            <w:tcW w:w="6719" w:type="dxa"/>
            <w:vMerge/>
          </w:tcPr>
          <w:p w14:paraId="3106AF4B" w14:textId="77777777" w:rsidR="00393CB1" w:rsidRPr="00393CB1" w:rsidRDefault="00393CB1" w:rsidP="00393CB1">
            <w:pPr>
              <w:spacing w:after="0" w:line="240" w:lineRule="auto"/>
              <w:jc w:val="center"/>
              <w:rPr>
                <w:rFonts w:ascii="Times New Roman" w:eastAsia="Times New Roman" w:hAnsi="Times New Roman" w:cs="Times New Roman"/>
                <w:sz w:val="24"/>
                <w:szCs w:val="24"/>
                <w:lang w:val="en-US"/>
              </w:rPr>
            </w:pPr>
          </w:p>
        </w:tc>
      </w:tr>
      <w:tr w:rsidR="00393CB1" w:rsidRPr="00393CB1" w14:paraId="7DB5E283" w14:textId="77777777" w:rsidTr="00BC623C">
        <w:trPr>
          <w:trHeight w:val="180"/>
          <w:jc w:val="center"/>
        </w:trPr>
        <w:tc>
          <w:tcPr>
            <w:tcW w:w="5754" w:type="dxa"/>
            <w:tcBorders>
              <w:left w:val="single" w:sz="4" w:space="0" w:color="auto"/>
            </w:tcBorders>
            <w:vAlign w:val="center"/>
          </w:tcPr>
          <w:p w14:paraId="014BA698" w14:textId="77777777" w:rsidR="00393CB1" w:rsidRPr="00393CB1" w:rsidRDefault="00393CB1" w:rsidP="00393CB1">
            <w:pPr>
              <w:spacing w:after="0" w:line="240" w:lineRule="auto"/>
              <w:rPr>
                <w:rFonts w:ascii="Times New Roman" w:eastAsia="Times New Roman" w:hAnsi="Times New Roman" w:cs="Times New Roman"/>
                <w:b/>
                <w:bCs/>
                <w:sz w:val="26"/>
                <w:szCs w:val="26"/>
                <w:lang w:val="en-US"/>
              </w:rPr>
            </w:pPr>
            <w:r w:rsidRPr="00393CB1">
              <w:rPr>
                <w:rFonts w:ascii="Times New Roman" w:eastAsia="Times New Roman" w:hAnsi="Times New Roman" w:cs="Times New Roman"/>
                <w:b/>
                <w:bCs/>
                <w:sz w:val="26"/>
                <w:szCs w:val="26"/>
                <w:lang w:val="en-US"/>
              </w:rPr>
              <w:t xml:space="preserve">                                     POINTS EARNED   85%</w:t>
            </w:r>
          </w:p>
        </w:tc>
        <w:tc>
          <w:tcPr>
            <w:tcW w:w="428" w:type="dxa"/>
            <w:vAlign w:val="center"/>
          </w:tcPr>
          <w:p w14:paraId="4E42D50F" w14:textId="77777777" w:rsidR="00393CB1" w:rsidRPr="00393CB1" w:rsidRDefault="00393CB1" w:rsidP="00393CB1">
            <w:pPr>
              <w:spacing w:after="0" w:line="240" w:lineRule="auto"/>
              <w:jc w:val="center"/>
              <w:rPr>
                <w:rFonts w:ascii="Times New Roman" w:eastAsia="Times New Roman" w:hAnsi="Times New Roman" w:cs="Times New Roman"/>
                <w:sz w:val="24"/>
                <w:szCs w:val="24"/>
                <w:lang w:val="en-US"/>
              </w:rPr>
            </w:pPr>
          </w:p>
        </w:tc>
        <w:tc>
          <w:tcPr>
            <w:tcW w:w="448" w:type="dxa"/>
            <w:vAlign w:val="center"/>
          </w:tcPr>
          <w:p w14:paraId="74F470FF" w14:textId="77777777" w:rsidR="00393CB1" w:rsidRPr="00393CB1" w:rsidRDefault="00393CB1" w:rsidP="00393CB1">
            <w:pPr>
              <w:spacing w:after="0" w:line="240" w:lineRule="auto"/>
              <w:jc w:val="center"/>
              <w:rPr>
                <w:rFonts w:ascii="Times New Roman" w:eastAsia="Times New Roman" w:hAnsi="Times New Roman" w:cs="Times New Roman"/>
                <w:sz w:val="24"/>
                <w:szCs w:val="24"/>
                <w:lang w:val="en-US"/>
              </w:rPr>
            </w:pPr>
          </w:p>
        </w:tc>
        <w:tc>
          <w:tcPr>
            <w:tcW w:w="448" w:type="dxa"/>
            <w:vAlign w:val="center"/>
          </w:tcPr>
          <w:p w14:paraId="609FD60E" w14:textId="77777777" w:rsidR="00393CB1" w:rsidRPr="00393CB1" w:rsidRDefault="00393CB1" w:rsidP="00393CB1">
            <w:pPr>
              <w:spacing w:after="0" w:line="240" w:lineRule="auto"/>
              <w:jc w:val="center"/>
              <w:rPr>
                <w:rFonts w:ascii="Times New Roman" w:eastAsia="Times New Roman" w:hAnsi="Times New Roman" w:cs="Times New Roman"/>
                <w:sz w:val="24"/>
                <w:szCs w:val="24"/>
                <w:lang w:val="en-US"/>
              </w:rPr>
            </w:pPr>
          </w:p>
        </w:tc>
        <w:tc>
          <w:tcPr>
            <w:tcW w:w="448" w:type="dxa"/>
            <w:vAlign w:val="center"/>
          </w:tcPr>
          <w:p w14:paraId="6EE3B4D2" w14:textId="77777777" w:rsidR="00393CB1" w:rsidRPr="00393CB1" w:rsidRDefault="00393CB1" w:rsidP="00393CB1">
            <w:pPr>
              <w:spacing w:after="0" w:line="240" w:lineRule="auto"/>
              <w:jc w:val="center"/>
              <w:rPr>
                <w:rFonts w:ascii="Times New Roman" w:eastAsia="Times New Roman" w:hAnsi="Times New Roman" w:cs="Times New Roman"/>
                <w:sz w:val="24"/>
                <w:szCs w:val="24"/>
                <w:lang w:val="en-US"/>
              </w:rPr>
            </w:pPr>
          </w:p>
        </w:tc>
        <w:tc>
          <w:tcPr>
            <w:tcW w:w="448" w:type="dxa"/>
            <w:tcBorders>
              <w:right w:val="single" w:sz="4" w:space="0" w:color="auto"/>
            </w:tcBorders>
            <w:vAlign w:val="center"/>
          </w:tcPr>
          <w:p w14:paraId="309CBF0C" w14:textId="77777777" w:rsidR="00393CB1" w:rsidRPr="00393CB1" w:rsidRDefault="00393CB1" w:rsidP="00393CB1">
            <w:pPr>
              <w:spacing w:after="0" w:line="240" w:lineRule="auto"/>
              <w:jc w:val="center"/>
              <w:rPr>
                <w:rFonts w:ascii="Times New Roman" w:eastAsia="Times New Roman" w:hAnsi="Times New Roman" w:cs="Times New Roman"/>
                <w:sz w:val="24"/>
                <w:szCs w:val="24"/>
                <w:lang w:val="en-US"/>
              </w:rPr>
            </w:pPr>
          </w:p>
        </w:tc>
        <w:tc>
          <w:tcPr>
            <w:tcW w:w="6719" w:type="dxa"/>
            <w:vMerge/>
          </w:tcPr>
          <w:p w14:paraId="0859F26D" w14:textId="77777777" w:rsidR="00393CB1" w:rsidRPr="00393CB1" w:rsidRDefault="00393CB1" w:rsidP="00393CB1">
            <w:pPr>
              <w:spacing w:after="0" w:line="240" w:lineRule="auto"/>
              <w:jc w:val="center"/>
              <w:rPr>
                <w:rFonts w:ascii="Times New Roman" w:eastAsia="Times New Roman" w:hAnsi="Times New Roman" w:cs="Times New Roman"/>
                <w:sz w:val="24"/>
                <w:szCs w:val="24"/>
                <w:lang w:val="en-US"/>
              </w:rPr>
            </w:pPr>
          </w:p>
        </w:tc>
      </w:tr>
      <w:tr w:rsidR="00393CB1" w:rsidRPr="00393CB1" w14:paraId="440E0A35" w14:textId="77777777" w:rsidTr="00BC623C">
        <w:trPr>
          <w:trHeight w:val="504"/>
          <w:jc w:val="center"/>
        </w:trPr>
        <w:tc>
          <w:tcPr>
            <w:tcW w:w="5754" w:type="dxa"/>
            <w:tcBorders>
              <w:left w:val="single" w:sz="4" w:space="0" w:color="auto"/>
              <w:bottom w:val="single" w:sz="4" w:space="0" w:color="auto"/>
            </w:tcBorders>
            <w:vAlign w:val="center"/>
          </w:tcPr>
          <w:p w14:paraId="45BFAE28" w14:textId="77777777" w:rsidR="00393CB1" w:rsidRPr="00393CB1" w:rsidRDefault="00393CB1" w:rsidP="00393CB1">
            <w:pPr>
              <w:spacing w:after="0" w:line="240" w:lineRule="auto"/>
              <w:rPr>
                <w:rFonts w:ascii="Times New Roman" w:eastAsia="Times New Roman" w:hAnsi="Times New Roman" w:cs="Times New Roman"/>
                <w:b/>
                <w:bCs/>
                <w:i/>
                <w:iCs/>
                <w:sz w:val="32"/>
                <w:szCs w:val="32"/>
                <w:lang w:val="en-US"/>
              </w:rPr>
            </w:pPr>
            <w:r w:rsidRPr="00393CB1">
              <w:rPr>
                <w:rFonts w:ascii="Times New Roman" w:eastAsia="Times New Roman" w:hAnsi="Times New Roman" w:cs="Times New Roman"/>
                <w:b/>
                <w:bCs/>
                <w:i/>
                <w:iCs/>
                <w:sz w:val="32"/>
                <w:szCs w:val="32"/>
                <w:lang w:val="en-US"/>
              </w:rPr>
              <w:t xml:space="preserve">                                  GRADE  13 /15</w:t>
            </w:r>
          </w:p>
        </w:tc>
        <w:tc>
          <w:tcPr>
            <w:tcW w:w="428" w:type="dxa"/>
            <w:tcBorders>
              <w:bottom w:val="single" w:sz="4" w:space="0" w:color="auto"/>
            </w:tcBorders>
            <w:vAlign w:val="center"/>
          </w:tcPr>
          <w:p w14:paraId="65890407" w14:textId="77777777" w:rsidR="00393CB1" w:rsidRPr="00393CB1" w:rsidRDefault="00393CB1" w:rsidP="00393CB1">
            <w:pPr>
              <w:spacing w:after="0" w:line="240" w:lineRule="auto"/>
              <w:rPr>
                <w:rFonts w:ascii="Times New Roman" w:eastAsia="Times New Roman" w:hAnsi="Times New Roman" w:cs="Times New Roman"/>
                <w:sz w:val="24"/>
                <w:szCs w:val="24"/>
                <w:lang w:val="en-US"/>
              </w:rPr>
            </w:pPr>
          </w:p>
        </w:tc>
        <w:tc>
          <w:tcPr>
            <w:tcW w:w="448" w:type="dxa"/>
            <w:tcBorders>
              <w:bottom w:val="single" w:sz="4" w:space="0" w:color="auto"/>
            </w:tcBorders>
            <w:vAlign w:val="center"/>
          </w:tcPr>
          <w:p w14:paraId="546C7608" w14:textId="77777777" w:rsidR="00393CB1" w:rsidRPr="00393CB1" w:rsidRDefault="00393CB1" w:rsidP="00393CB1">
            <w:pPr>
              <w:spacing w:after="0" w:line="240" w:lineRule="auto"/>
              <w:jc w:val="center"/>
              <w:rPr>
                <w:rFonts w:ascii="Times New Roman" w:eastAsia="Times New Roman" w:hAnsi="Times New Roman" w:cs="Times New Roman"/>
                <w:sz w:val="24"/>
                <w:szCs w:val="24"/>
                <w:lang w:val="en-US"/>
              </w:rPr>
            </w:pPr>
          </w:p>
        </w:tc>
        <w:tc>
          <w:tcPr>
            <w:tcW w:w="448" w:type="dxa"/>
            <w:tcBorders>
              <w:bottom w:val="single" w:sz="4" w:space="0" w:color="auto"/>
            </w:tcBorders>
            <w:vAlign w:val="center"/>
          </w:tcPr>
          <w:p w14:paraId="5FF8E38D" w14:textId="77777777" w:rsidR="00393CB1" w:rsidRPr="00393CB1" w:rsidRDefault="00393CB1" w:rsidP="00393CB1">
            <w:pPr>
              <w:spacing w:after="0" w:line="240" w:lineRule="auto"/>
              <w:jc w:val="center"/>
              <w:rPr>
                <w:rFonts w:ascii="Times New Roman" w:eastAsia="Times New Roman" w:hAnsi="Times New Roman" w:cs="Times New Roman"/>
                <w:sz w:val="24"/>
                <w:szCs w:val="24"/>
                <w:lang w:val="en-US"/>
              </w:rPr>
            </w:pPr>
          </w:p>
        </w:tc>
        <w:tc>
          <w:tcPr>
            <w:tcW w:w="448" w:type="dxa"/>
            <w:tcBorders>
              <w:bottom w:val="single" w:sz="4" w:space="0" w:color="auto"/>
            </w:tcBorders>
            <w:vAlign w:val="center"/>
          </w:tcPr>
          <w:p w14:paraId="6A3E7F79" w14:textId="77777777" w:rsidR="00393CB1" w:rsidRPr="00393CB1" w:rsidRDefault="00393CB1" w:rsidP="00393CB1">
            <w:pPr>
              <w:spacing w:after="0" w:line="240" w:lineRule="auto"/>
              <w:jc w:val="center"/>
              <w:rPr>
                <w:rFonts w:ascii="Times New Roman" w:eastAsia="Times New Roman" w:hAnsi="Times New Roman" w:cs="Times New Roman"/>
                <w:sz w:val="24"/>
                <w:szCs w:val="24"/>
                <w:lang w:val="en-US"/>
              </w:rPr>
            </w:pPr>
          </w:p>
        </w:tc>
        <w:tc>
          <w:tcPr>
            <w:tcW w:w="448" w:type="dxa"/>
            <w:tcBorders>
              <w:bottom w:val="single" w:sz="4" w:space="0" w:color="auto"/>
              <w:right w:val="single" w:sz="4" w:space="0" w:color="auto"/>
            </w:tcBorders>
            <w:vAlign w:val="center"/>
          </w:tcPr>
          <w:p w14:paraId="7AAD2A55" w14:textId="77777777" w:rsidR="00393CB1" w:rsidRPr="00393CB1" w:rsidRDefault="00393CB1" w:rsidP="00393CB1">
            <w:pPr>
              <w:spacing w:after="0" w:line="240" w:lineRule="auto"/>
              <w:jc w:val="center"/>
              <w:rPr>
                <w:rFonts w:ascii="Times New Roman" w:eastAsia="Times New Roman" w:hAnsi="Times New Roman" w:cs="Times New Roman"/>
                <w:sz w:val="24"/>
                <w:szCs w:val="24"/>
                <w:lang w:val="en-US"/>
              </w:rPr>
            </w:pPr>
          </w:p>
        </w:tc>
        <w:tc>
          <w:tcPr>
            <w:tcW w:w="6719" w:type="dxa"/>
            <w:vMerge/>
          </w:tcPr>
          <w:p w14:paraId="603DF5DD" w14:textId="77777777" w:rsidR="00393CB1" w:rsidRPr="00393CB1" w:rsidRDefault="00393CB1" w:rsidP="00393CB1">
            <w:pPr>
              <w:spacing w:after="0" w:line="240" w:lineRule="auto"/>
              <w:jc w:val="center"/>
              <w:rPr>
                <w:rFonts w:ascii="Times New Roman" w:eastAsia="Times New Roman" w:hAnsi="Times New Roman" w:cs="Times New Roman"/>
                <w:sz w:val="24"/>
                <w:szCs w:val="24"/>
                <w:lang w:val="en-US"/>
              </w:rPr>
            </w:pPr>
          </w:p>
        </w:tc>
      </w:tr>
    </w:tbl>
    <w:p w14:paraId="69AA74CF" w14:textId="77777777" w:rsidR="00393CB1" w:rsidRPr="00393CB1" w:rsidRDefault="00393CB1" w:rsidP="00393CB1">
      <w:pPr>
        <w:spacing w:after="0" w:line="240" w:lineRule="auto"/>
        <w:rPr>
          <w:rFonts w:ascii="Times New Roman" w:eastAsia="Times New Roman" w:hAnsi="Times New Roman" w:cs="Times New Roman"/>
          <w:sz w:val="24"/>
          <w:szCs w:val="24"/>
          <w:lang w:val="en-US"/>
        </w:rPr>
      </w:pPr>
    </w:p>
    <w:p w14:paraId="4B501612" w14:textId="77777777" w:rsidR="00393CB1" w:rsidRPr="00393CB1" w:rsidRDefault="00393CB1" w:rsidP="00393CB1">
      <w:pPr>
        <w:spacing w:after="0" w:line="240" w:lineRule="auto"/>
        <w:rPr>
          <w:rFonts w:ascii="Times New Roman" w:eastAsia="Times New Roman" w:hAnsi="Times New Roman" w:cs="Times New Roman"/>
          <w:sz w:val="24"/>
          <w:szCs w:val="24"/>
          <w:lang w:val="en-US"/>
        </w:rPr>
      </w:pPr>
    </w:p>
    <w:p w14:paraId="5A6B8774" w14:textId="77777777" w:rsidR="00393CB1" w:rsidRPr="00393CB1" w:rsidRDefault="00393CB1" w:rsidP="00393CB1">
      <w:pPr>
        <w:spacing w:after="0" w:line="240" w:lineRule="auto"/>
        <w:rPr>
          <w:rFonts w:ascii="Times New Roman" w:eastAsia="Times New Roman" w:hAnsi="Times New Roman" w:cs="Times New Roman"/>
          <w:sz w:val="16"/>
          <w:szCs w:val="16"/>
          <w:lang w:val="en-US"/>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4A0" w:firstRow="1" w:lastRow="0" w:firstColumn="1" w:lastColumn="0" w:noHBand="0" w:noVBand="1"/>
      </w:tblPr>
      <w:tblGrid>
        <w:gridCol w:w="4538"/>
        <w:gridCol w:w="4472"/>
      </w:tblGrid>
      <w:tr w:rsidR="00393CB1" w:rsidRPr="00393CB1" w14:paraId="37B57F96" w14:textId="77777777" w:rsidTr="00BC623C">
        <w:trPr>
          <w:trHeight w:val="255"/>
        </w:trPr>
        <w:tc>
          <w:tcPr>
            <w:tcW w:w="7308" w:type="dxa"/>
            <w:shd w:val="clear" w:color="auto" w:fill="FFFFFF"/>
          </w:tcPr>
          <w:p w14:paraId="6A3861F4" w14:textId="77777777" w:rsidR="00393CB1" w:rsidRPr="00393CB1" w:rsidRDefault="00393CB1" w:rsidP="00393CB1">
            <w:pPr>
              <w:spacing w:after="0" w:line="240" w:lineRule="auto"/>
              <w:jc w:val="center"/>
              <w:rPr>
                <w:rFonts w:ascii="Garamond" w:eastAsia="Times New Roman" w:hAnsi="Garamond" w:cs="Times New Roman"/>
                <w:b/>
                <w:bCs/>
                <w:sz w:val="24"/>
                <w:szCs w:val="24"/>
                <w:lang w:val="en-US"/>
              </w:rPr>
            </w:pPr>
            <w:r w:rsidRPr="00393CB1">
              <w:rPr>
                <w:rFonts w:ascii="Garamond" w:eastAsia="Times New Roman" w:hAnsi="Garamond" w:cs="Times New Roman"/>
                <w:b/>
                <w:bCs/>
                <w:sz w:val="24"/>
                <w:szCs w:val="24"/>
                <w:lang w:val="en-US"/>
              </w:rPr>
              <w:lastRenderedPageBreak/>
              <w:t>HOW YOU DID:</w:t>
            </w:r>
          </w:p>
        </w:tc>
        <w:tc>
          <w:tcPr>
            <w:tcW w:w="7308" w:type="dxa"/>
            <w:shd w:val="clear" w:color="auto" w:fill="FFFFFF"/>
          </w:tcPr>
          <w:p w14:paraId="1012AE4D" w14:textId="77777777" w:rsidR="00393CB1" w:rsidRPr="00393CB1" w:rsidRDefault="00393CB1" w:rsidP="00393CB1">
            <w:pPr>
              <w:spacing w:after="0" w:line="240" w:lineRule="auto"/>
              <w:jc w:val="center"/>
              <w:rPr>
                <w:rFonts w:ascii="Garamond" w:eastAsia="Times New Roman" w:hAnsi="Garamond" w:cs="Times New Roman"/>
                <w:b/>
                <w:bCs/>
                <w:sz w:val="24"/>
                <w:szCs w:val="24"/>
                <w:lang w:val="en-US"/>
              </w:rPr>
            </w:pPr>
            <w:r w:rsidRPr="00393CB1">
              <w:rPr>
                <w:rFonts w:ascii="Garamond" w:eastAsia="Times New Roman" w:hAnsi="Garamond" w:cs="Times New Roman"/>
                <w:b/>
                <w:bCs/>
                <w:sz w:val="24"/>
                <w:szCs w:val="24"/>
                <w:lang w:val="en-US"/>
              </w:rPr>
              <w:t>TOTAL SCORE RANGE</w:t>
            </w:r>
          </w:p>
        </w:tc>
      </w:tr>
      <w:tr w:rsidR="00393CB1" w:rsidRPr="00393CB1" w14:paraId="50FE15B2" w14:textId="77777777" w:rsidTr="00BC623C">
        <w:trPr>
          <w:trHeight w:val="408"/>
        </w:trPr>
        <w:tc>
          <w:tcPr>
            <w:tcW w:w="7308" w:type="dxa"/>
            <w:tcBorders>
              <w:bottom w:val="single" w:sz="6" w:space="0" w:color="auto"/>
            </w:tcBorders>
            <w:shd w:val="clear" w:color="auto" w:fill="D9D9D9"/>
          </w:tcPr>
          <w:p w14:paraId="48EC7F80" w14:textId="77777777" w:rsidR="00393CB1" w:rsidRPr="00393CB1" w:rsidRDefault="00393CB1" w:rsidP="00393CB1">
            <w:pPr>
              <w:spacing w:after="0" w:line="240" w:lineRule="auto"/>
              <w:jc w:val="center"/>
              <w:rPr>
                <w:rFonts w:ascii="Garamond" w:eastAsia="Times New Roman" w:hAnsi="Garamond" w:cs="Times New Roman"/>
                <w:b/>
                <w:sz w:val="32"/>
                <w:szCs w:val="32"/>
                <w:lang w:val="en-US"/>
              </w:rPr>
            </w:pPr>
            <w:r w:rsidRPr="00393CB1">
              <w:rPr>
                <w:rFonts w:ascii="Garamond" w:eastAsia="Times New Roman" w:hAnsi="Garamond" w:cs="Times New Roman"/>
                <w:b/>
                <w:sz w:val="32"/>
                <w:szCs w:val="32"/>
                <w:lang w:val="en-US"/>
              </w:rPr>
              <w:t>YOU’RE HIRED!!!</w:t>
            </w:r>
          </w:p>
        </w:tc>
        <w:tc>
          <w:tcPr>
            <w:tcW w:w="7308" w:type="dxa"/>
            <w:shd w:val="clear" w:color="auto" w:fill="D9D9D9"/>
          </w:tcPr>
          <w:p w14:paraId="33E41B75" w14:textId="77777777" w:rsidR="00393CB1" w:rsidRPr="00393CB1" w:rsidRDefault="00393CB1" w:rsidP="00393CB1">
            <w:pPr>
              <w:spacing w:after="0" w:line="240" w:lineRule="auto"/>
              <w:jc w:val="center"/>
              <w:rPr>
                <w:rFonts w:ascii="Garamond" w:eastAsia="Times New Roman" w:hAnsi="Garamond" w:cs="Times New Roman"/>
                <w:b/>
                <w:sz w:val="36"/>
                <w:szCs w:val="36"/>
                <w:lang w:val="en-US"/>
              </w:rPr>
            </w:pPr>
            <w:r w:rsidRPr="00393CB1">
              <w:rPr>
                <w:rFonts w:ascii="Garamond" w:eastAsia="Times New Roman" w:hAnsi="Garamond" w:cs="Times New Roman"/>
                <w:b/>
                <w:sz w:val="36"/>
                <w:szCs w:val="36"/>
                <w:lang w:val="en-US"/>
              </w:rPr>
              <w:t>70 - 100</w:t>
            </w:r>
          </w:p>
        </w:tc>
      </w:tr>
      <w:tr w:rsidR="00393CB1" w:rsidRPr="00393CB1" w14:paraId="179A2DE1" w14:textId="77777777" w:rsidTr="00BC623C">
        <w:trPr>
          <w:trHeight w:val="1596"/>
        </w:trPr>
        <w:tc>
          <w:tcPr>
            <w:tcW w:w="7308" w:type="dxa"/>
            <w:tcBorders>
              <w:right w:val="nil"/>
            </w:tcBorders>
            <w:shd w:val="clear" w:color="auto" w:fill="auto"/>
          </w:tcPr>
          <w:p w14:paraId="3E931E5D" w14:textId="77777777" w:rsidR="00393CB1" w:rsidRPr="00393CB1" w:rsidRDefault="00393CB1" w:rsidP="00393CB1">
            <w:pPr>
              <w:numPr>
                <w:ilvl w:val="0"/>
                <w:numId w:val="1"/>
              </w:numPr>
              <w:spacing w:after="0" w:line="240" w:lineRule="auto"/>
              <w:rPr>
                <w:rFonts w:ascii="Garamond" w:eastAsia="Times New Roman" w:hAnsi="Garamond" w:cs="Times New Roman"/>
                <w:b/>
                <w:sz w:val="24"/>
                <w:szCs w:val="24"/>
                <w:lang w:val="en-US"/>
              </w:rPr>
            </w:pPr>
            <w:r w:rsidRPr="00393CB1">
              <w:rPr>
                <w:rFonts w:ascii="Garamond" w:eastAsia="Times New Roman" w:hAnsi="Garamond" w:cs="Times New Roman"/>
                <w:sz w:val="24"/>
                <w:szCs w:val="24"/>
                <w:lang w:val="en-US"/>
              </w:rPr>
              <w:t>Resume was printed and presented in a professional manner</w:t>
            </w:r>
          </w:p>
          <w:p w14:paraId="2D00A150" w14:textId="77777777" w:rsidR="00393CB1" w:rsidRPr="00393CB1" w:rsidRDefault="00393CB1" w:rsidP="00393CB1">
            <w:pPr>
              <w:numPr>
                <w:ilvl w:val="0"/>
                <w:numId w:val="1"/>
              </w:numPr>
              <w:spacing w:after="0" w:line="240" w:lineRule="auto"/>
              <w:rPr>
                <w:rFonts w:ascii="Garamond" w:eastAsia="Times New Roman" w:hAnsi="Garamond" w:cs="Times New Roman"/>
                <w:b/>
                <w:sz w:val="24"/>
                <w:szCs w:val="24"/>
                <w:lang w:val="en-US"/>
              </w:rPr>
            </w:pPr>
            <w:r w:rsidRPr="00393CB1">
              <w:rPr>
                <w:rFonts w:ascii="Garamond" w:eastAsia="Times New Roman" w:hAnsi="Garamond" w:cs="Times New Roman"/>
                <w:sz w:val="24"/>
                <w:szCs w:val="24"/>
                <w:lang w:val="en-US"/>
              </w:rPr>
              <w:t>Showed up on time in appropriate attire</w:t>
            </w:r>
          </w:p>
          <w:p w14:paraId="0C395780" w14:textId="77777777" w:rsidR="00393CB1" w:rsidRPr="00393CB1" w:rsidRDefault="00393CB1" w:rsidP="00393CB1">
            <w:pPr>
              <w:numPr>
                <w:ilvl w:val="0"/>
                <w:numId w:val="1"/>
              </w:numPr>
              <w:spacing w:after="0" w:line="240" w:lineRule="auto"/>
              <w:rPr>
                <w:rFonts w:ascii="Garamond" w:eastAsia="Times New Roman" w:hAnsi="Garamond" w:cs="Times New Roman"/>
                <w:b/>
                <w:sz w:val="24"/>
                <w:szCs w:val="24"/>
                <w:lang w:val="en-US"/>
              </w:rPr>
            </w:pPr>
            <w:r w:rsidRPr="00393CB1">
              <w:rPr>
                <w:rFonts w:ascii="Garamond" w:eastAsia="Times New Roman" w:hAnsi="Garamond" w:cs="Times New Roman"/>
                <w:sz w:val="24"/>
                <w:szCs w:val="24"/>
                <w:lang w:val="en-US"/>
              </w:rPr>
              <w:t>Demonstrates confidence through voice, body language, and eye</w:t>
            </w:r>
            <w:r w:rsidRPr="00393CB1">
              <w:rPr>
                <w:rFonts w:ascii="Times New Roman" w:eastAsia="Times New Roman" w:hAnsi="Times New Roman" w:cs="Times New Roman"/>
                <w:sz w:val="24"/>
                <w:szCs w:val="24"/>
                <w:lang w:val="en-US"/>
              </w:rPr>
              <w:t xml:space="preserve"> contact</w:t>
            </w:r>
            <w:r w:rsidRPr="00393CB1">
              <w:rPr>
                <w:rFonts w:ascii="Garamond" w:eastAsia="Times New Roman" w:hAnsi="Garamond" w:cs="Times New Roman"/>
                <w:sz w:val="24"/>
                <w:szCs w:val="24"/>
                <w:lang w:val="en-US"/>
              </w:rPr>
              <w:t xml:space="preserve">. </w:t>
            </w:r>
          </w:p>
          <w:p w14:paraId="0EDE9063" w14:textId="77777777" w:rsidR="00393CB1" w:rsidRPr="00393CB1" w:rsidRDefault="00393CB1" w:rsidP="00393CB1">
            <w:pPr>
              <w:numPr>
                <w:ilvl w:val="0"/>
                <w:numId w:val="1"/>
              </w:numPr>
              <w:spacing w:after="0" w:line="240" w:lineRule="auto"/>
              <w:rPr>
                <w:rFonts w:ascii="Garamond" w:eastAsia="Times New Roman" w:hAnsi="Garamond" w:cs="Times New Roman"/>
                <w:b/>
                <w:sz w:val="24"/>
                <w:szCs w:val="24"/>
                <w:lang w:val="en-US"/>
              </w:rPr>
            </w:pPr>
            <w:r w:rsidRPr="00393CB1">
              <w:rPr>
                <w:rFonts w:ascii="Garamond" w:eastAsia="Times New Roman" w:hAnsi="Garamond" w:cs="Times New Roman"/>
                <w:sz w:val="24"/>
                <w:szCs w:val="24"/>
                <w:lang w:val="en-US"/>
              </w:rPr>
              <w:t>Provides detailed and specific answers to questions</w:t>
            </w:r>
          </w:p>
          <w:p w14:paraId="0B55D300" w14:textId="77777777" w:rsidR="00393CB1" w:rsidRPr="00393CB1" w:rsidRDefault="00393CB1" w:rsidP="00393CB1">
            <w:pPr>
              <w:numPr>
                <w:ilvl w:val="0"/>
                <w:numId w:val="1"/>
              </w:numPr>
              <w:spacing w:after="0" w:line="240" w:lineRule="auto"/>
              <w:rPr>
                <w:rFonts w:ascii="Garamond" w:eastAsia="Times New Roman" w:hAnsi="Garamond" w:cs="Times New Roman"/>
                <w:b/>
                <w:sz w:val="24"/>
                <w:szCs w:val="24"/>
                <w:lang w:val="en-US"/>
              </w:rPr>
            </w:pPr>
            <w:r w:rsidRPr="00393CB1">
              <w:rPr>
                <w:rFonts w:ascii="Garamond" w:eastAsia="Times New Roman" w:hAnsi="Garamond" w:cs="Times New Roman"/>
                <w:sz w:val="24"/>
                <w:szCs w:val="24"/>
                <w:lang w:val="en-US"/>
              </w:rPr>
              <w:t>Sells skills and references previous experience</w:t>
            </w:r>
          </w:p>
        </w:tc>
        <w:tc>
          <w:tcPr>
            <w:tcW w:w="7308" w:type="dxa"/>
            <w:tcBorders>
              <w:left w:val="nil"/>
            </w:tcBorders>
            <w:shd w:val="clear" w:color="auto" w:fill="auto"/>
          </w:tcPr>
          <w:p w14:paraId="768C60D7" w14:textId="77777777" w:rsidR="00393CB1" w:rsidRPr="00393CB1" w:rsidRDefault="00393CB1" w:rsidP="00393CB1">
            <w:pPr>
              <w:numPr>
                <w:ilvl w:val="0"/>
                <w:numId w:val="1"/>
              </w:numPr>
              <w:spacing w:after="0" w:line="240" w:lineRule="auto"/>
              <w:rPr>
                <w:rFonts w:ascii="Garamond" w:eastAsia="Times New Roman" w:hAnsi="Garamond" w:cs="Times New Roman"/>
                <w:b/>
                <w:sz w:val="24"/>
                <w:szCs w:val="24"/>
                <w:lang w:val="en-US"/>
              </w:rPr>
            </w:pPr>
            <w:r w:rsidRPr="00393CB1">
              <w:rPr>
                <w:rFonts w:ascii="Garamond" w:eastAsia="Times New Roman" w:hAnsi="Garamond" w:cs="Times New Roman"/>
                <w:sz w:val="24"/>
                <w:szCs w:val="24"/>
                <w:lang w:val="en-US"/>
              </w:rPr>
              <w:t>Clearly explains how skills and qualities match the job description</w:t>
            </w:r>
          </w:p>
          <w:p w14:paraId="026C2101" w14:textId="77777777" w:rsidR="00393CB1" w:rsidRPr="00393CB1" w:rsidRDefault="00393CB1" w:rsidP="00393CB1">
            <w:pPr>
              <w:numPr>
                <w:ilvl w:val="0"/>
                <w:numId w:val="1"/>
              </w:numPr>
              <w:spacing w:after="0" w:line="240" w:lineRule="auto"/>
              <w:rPr>
                <w:rFonts w:ascii="Garamond" w:eastAsia="Times New Roman" w:hAnsi="Garamond" w:cs="Times New Roman"/>
                <w:b/>
                <w:sz w:val="24"/>
                <w:szCs w:val="24"/>
                <w:lang w:val="en-US"/>
              </w:rPr>
            </w:pPr>
            <w:r w:rsidRPr="00393CB1">
              <w:rPr>
                <w:rFonts w:ascii="Garamond" w:eastAsia="Times New Roman" w:hAnsi="Garamond" w:cs="Times New Roman"/>
                <w:sz w:val="24"/>
                <w:szCs w:val="24"/>
                <w:lang w:val="en-US"/>
              </w:rPr>
              <w:t xml:space="preserve">Asks thoughtful questions and demonstrates preparedness </w:t>
            </w:r>
          </w:p>
          <w:p w14:paraId="093AD173" w14:textId="77777777" w:rsidR="00393CB1" w:rsidRPr="00393CB1" w:rsidRDefault="00393CB1" w:rsidP="00393CB1">
            <w:pPr>
              <w:numPr>
                <w:ilvl w:val="0"/>
                <w:numId w:val="1"/>
              </w:numPr>
              <w:spacing w:after="0" w:line="240" w:lineRule="auto"/>
              <w:rPr>
                <w:rFonts w:ascii="Garamond" w:eastAsia="Times New Roman" w:hAnsi="Garamond" w:cs="Times New Roman"/>
                <w:b/>
                <w:sz w:val="24"/>
                <w:szCs w:val="24"/>
                <w:lang w:val="en-US"/>
              </w:rPr>
            </w:pPr>
            <w:r w:rsidRPr="00393CB1">
              <w:rPr>
                <w:rFonts w:ascii="Garamond" w:eastAsia="Times New Roman" w:hAnsi="Garamond" w:cs="Times New Roman"/>
                <w:sz w:val="24"/>
                <w:szCs w:val="24"/>
                <w:lang w:val="en-US"/>
              </w:rPr>
              <w:t>Maintains a professional attitude and demeanor</w:t>
            </w:r>
          </w:p>
          <w:p w14:paraId="3081D118" w14:textId="77777777" w:rsidR="00393CB1" w:rsidRPr="00393CB1" w:rsidRDefault="00393CB1" w:rsidP="00393CB1">
            <w:pPr>
              <w:numPr>
                <w:ilvl w:val="0"/>
                <w:numId w:val="1"/>
              </w:numPr>
              <w:spacing w:after="0" w:line="240" w:lineRule="auto"/>
              <w:rPr>
                <w:rFonts w:ascii="Garamond" w:eastAsia="Times New Roman" w:hAnsi="Garamond" w:cs="Times New Roman"/>
                <w:b/>
                <w:sz w:val="24"/>
                <w:szCs w:val="24"/>
                <w:lang w:val="en-US"/>
              </w:rPr>
            </w:pPr>
            <w:r w:rsidRPr="00393CB1">
              <w:rPr>
                <w:rFonts w:ascii="Garamond" w:eastAsia="Times New Roman" w:hAnsi="Garamond" w:cs="Times New Roman"/>
                <w:sz w:val="24"/>
                <w:szCs w:val="24"/>
                <w:lang w:val="en-US"/>
              </w:rPr>
              <w:t>Very clear and concise manner of speaking; avoids use of filler words</w:t>
            </w:r>
          </w:p>
          <w:p w14:paraId="7F3F458B" w14:textId="77777777" w:rsidR="00393CB1" w:rsidRPr="00393CB1" w:rsidRDefault="00393CB1" w:rsidP="00393CB1">
            <w:pPr>
              <w:numPr>
                <w:ilvl w:val="0"/>
                <w:numId w:val="1"/>
              </w:numPr>
              <w:spacing w:after="0" w:line="240" w:lineRule="auto"/>
              <w:rPr>
                <w:rFonts w:ascii="Garamond" w:eastAsia="Times New Roman" w:hAnsi="Garamond" w:cs="Times New Roman"/>
                <w:b/>
                <w:sz w:val="20"/>
                <w:szCs w:val="20"/>
                <w:lang w:val="en-US"/>
              </w:rPr>
            </w:pPr>
            <w:r w:rsidRPr="00393CB1">
              <w:rPr>
                <w:rFonts w:ascii="Garamond" w:eastAsia="Times New Roman" w:hAnsi="Garamond" w:cs="Times New Roman"/>
                <w:sz w:val="24"/>
                <w:szCs w:val="24"/>
                <w:lang w:val="en-US"/>
              </w:rPr>
              <w:t>Demonstrates above-average maturity (</w:t>
            </w:r>
            <w:r w:rsidRPr="00393CB1">
              <w:rPr>
                <w:rFonts w:ascii="Garamond" w:eastAsia="Times New Roman" w:hAnsi="Garamond" w:cs="Times New Roman"/>
                <w:sz w:val="20"/>
                <w:szCs w:val="20"/>
                <w:lang w:val="en-US"/>
              </w:rPr>
              <w:t>professional, articulate, manners).</w:t>
            </w:r>
          </w:p>
          <w:p w14:paraId="395BF386" w14:textId="77777777" w:rsidR="00393CB1" w:rsidRPr="00393CB1" w:rsidRDefault="00393CB1" w:rsidP="00393CB1">
            <w:pPr>
              <w:spacing w:after="0" w:line="240" w:lineRule="auto"/>
              <w:ind w:left="720"/>
              <w:rPr>
                <w:rFonts w:ascii="Garamond" w:eastAsia="Times New Roman" w:hAnsi="Garamond" w:cs="Times New Roman"/>
                <w:b/>
                <w:sz w:val="12"/>
                <w:szCs w:val="12"/>
                <w:lang w:val="en-US"/>
              </w:rPr>
            </w:pPr>
          </w:p>
        </w:tc>
      </w:tr>
      <w:tr w:rsidR="00393CB1" w:rsidRPr="00393CB1" w14:paraId="4E373A84" w14:textId="77777777" w:rsidTr="00BC623C">
        <w:trPr>
          <w:trHeight w:val="471"/>
        </w:trPr>
        <w:tc>
          <w:tcPr>
            <w:tcW w:w="7308" w:type="dxa"/>
            <w:tcBorders>
              <w:bottom w:val="single" w:sz="6" w:space="0" w:color="auto"/>
            </w:tcBorders>
            <w:shd w:val="clear" w:color="auto" w:fill="D9D9D9"/>
          </w:tcPr>
          <w:p w14:paraId="10DECE2F" w14:textId="77777777" w:rsidR="00393CB1" w:rsidRPr="00393CB1" w:rsidRDefault="00393CB1" w:rsidP="00393CB1">
            <w:pPr>
              <w:spacing w:after="0" w:line="240" w:lineRule="auto"/>
              <w:jc w:val="center"/>
              <w:rPr>
                <w:rFonts w:ascii="Garamond" w:eastAsia="Times New Roman" w:hAnsi="Garamond" w:cs="Times New Roman"/>
                <w:b/>
                <w:sz w:val="32"/>
                <w:szCs w:val="32"/>
                <w:lang w:val="en-US"/>
              </w:rPr>
            </w:pPr>
            <w:r w:rsidRPr="00393CB1">
              <w:rPr>
                <w:rFonts w:ascii="Garamond" w:eastAsia="Times New Roman" w:hAnsi="Garamond" w:cs="Times New Roman"/>
                <w:b/>
                <w:sz w:val="32"/>
                <w:szCs w:val="32"/>
                <w:lang w:val="en-US"/>
              </w:rPr>
              <w:t>WE’RE CONSIDERING YOU…</w:t>
            </w:r>
          </w:p>
        </w:tc>
        <w:tc>
          <w:tcPr>
            <w:tcW w:w="7308" w:type="dxa"/>
            <w:shd w:val="clear" w:color="auto" w:fill="D9D9D9"/>
          </w:tcPr>
          <w:p w14:paraId="4E989274" w14:textId="77777777" w:rsidR="00393CB1" w:rsidRPr="00393CB1" w:rsidRDefault="00393CB1" w:rsidP="00393CB1">
            <w:pPr>
              <w:spacing w:after="0" w:line="240" w:lineRule="auto"/>
              <w:jc w:val="center"/>
              <w:rPr>
                <w:rFonts w:ascii="Garamond" w:eastAsia="Times New Roman" w:hAnsi="Garamond" w:cs="Times New Roman"/>
                <w:b/>
                <w:sz w:val="36"/>
                <w:szCs w:val="36"/>
                <w:lang w:val="en-US"/>
              </w:rPr>
            </w:pPr>
            <w:r w:rsidRPr="00393CB1">
              <w:rPr>
                <w:rFonts w:ascii="Garamond" w:eastAsia="Times New Roman" w:hAnsi="Garamond" w:cs="Times New Roman"/>
                <w:b/>
                <w:sz w:val="36"/>
                <w:szCs w:val="36"/>
                <w:lang w:val="en-US"/>
              </w:rPr>
              <w:t>60 - 69</w:t>
            </w:r>
          </w:p>
        </w:tc>
      </w:tr>
      <w:tr w:rsidR="00393CB1" w:rsidRPr="00393CB1" w14:paraId="3E4F65DE" w14:textId="77777777" w:rsidTr="00BC623C">
        <w:trPr>
          <w:trHeight w:val="1596"/>
        </w:trPr>
        <w:tc>
          <w:tcPr>
            <w:tcW w:w="7308" w:type="dxa"/>
            <w:tcBorders>
              <w:right w:val="nil"/>
            </w:tcBorders>
            <w:shd w:val="clear" w:color="auto" w:fill="auto"/>
          </w:tcPr>
          <w:p w14:paraId="37CCB3A5" w14:textId="77777777" w:rsidR="00393CB1" w:rsidRPr="00393CB1" w:rsidRDefault="00393CB1" w:rsidP="00393CB1">
            <w:pPr>
              <w:numPr>
                <w:ilvl w:val="0"/>
                <w:numId w:val="2"/>
              </w:numPr>
              <w:spacing w:after="0" w:line="240" w:lineRule="auto"/>
              <w:rPr>
                <w:rFonts w:ascii="Garamond" w:eastAsia="Times New Roman" w:hAnsi="Garamond" w:cs="Times New Roman"/>
                <w:b/>
                <w:sz w:val="24"/>
                <w:szCs w:val="24"/>
                <w:lang w:val="en-US"/>
              </w:rPr>
            </w:pPr>
            <w:r w:rsidRPr="00393CB1">
              <w:rPr>
                <w:rFonts w:ascii="Garamond" w:eastAsia="Times New Roman" w:hAnsi="Garamond" w:cs="Times New Roman"/>
                <w:sz w:val="24"/>
                <w:szCs w:val="24"/>
                <w:lang w:val="en-US"/>
              </w:rPr>
              <w:t>Resume was printed and presented in a professional manner</w:t>
            </w:r>
          </w:p>
          <w:p w14:paraId="431484AD" w14:textId="77777777" w:rsidR="00393CB1" w:rsidRPr="00393CB1" w:rsidRDefault="00393CB1" w:rsidP="00393CB1">
            <w:pPr>
              <w:numPr>
                <w:ilvl w:val="0"/>
                <w:numId w:val="2"/>
              </w:numPr>
              <w:spacing w:after="0" w:line="240" w:lineRule="auto"/>
              <w:rPr>
                <w:rFonts w:ascii="Garamond" w:eastAsia="Times New Roman" w:hAnsi="Garamond" w:cs="Times New Roman"/>
                <w:b/>
                <w:sz w:val="24"/>
                <w:szCs w:val="24"/>
                <w:lang w:val="en-US"/>
              </w:rPr>
            </w:pPr>
            <w:r w:rsidRPr="00393CB1">
              <w:rPr>
                <w:rFonts w:ascii="Garamond" w:eastAsia="Times New Roman" w:hAnsi="Garamond" w:cs="Times New Roman"/>
                <w:sz w:val="24"/>
                <w:szCs w:val="24"/>
                <w:lang w:val="en-US"/>
              </w:rPr>
              <w:t>Showed up on time and in attire that was mostly appropriate</w:t>
            </w:r>
          </w:p>
          <w:p w14:paraId="0532C27C" w14:textId="77777777" w:rsidR="00393CB1" w:rsidRPr="00393CB1" w:rsidRDefault="00393CB1" w:rsidP="00393CB1">
            <w:pPr>
              <w:numPr>
                <w:ilvl w:val="0"/>
                <w:numId w:val="2"/>
              </w:numPr>
              <w:spacing w:after="0" w:line="240" w:lineRule="auto"/>
              <w:rPr>
                <w:rFonts w:ascii="Garamond" w:eastAsia="Times New Roman" w:hAnsi="Garamond" w:cs="Times New Roman"/>
                <w:b/>
                <w:sz w:val="24"/>
                <w:szCs w:val="24"/>
                <w:lang w:val="en-US"/>
              </w:rPr>
            </w:pPr>
            <w:r w:rsidRPr="00393CB1">
              <w:rPr>
                <w:rFonts w:ascii="Garamond" w:eastAsia="Times New Roman" w:hAnsi="Garamond" w:cs="Times New Roman"/>
                <w:sz w:val="24"/>
                <w:szCs w:val="24"/>
                <w:lang w:val="en-US"/>
              </w:rPr>
              <w:t>Decent poise, body language and eye contact</w:t>
            </w:r>
          </w:p>
          <w:p w14:paraId="075BB62A" w14:textId="77777777" w:rsidR="00393CB1" w:rsidRPr="00393CB1" w:rsidRDefault="00393CB1" w:rsidP="00393CB1">
            <w:pPr>
              <w:numPr>
                <w:ilvl w:val="0"/>
                <w:numId w:val="2"/>
              </w:numPr>
              <w:spacing w:after="0" w:line="240" w:lineRule="auto"/>
              <w:rPr>
                <w:rFonts w:ascii="Garamond" w:eastAsia="Times New Roman" w:hAnsi="Garamond" w:cs="Times New Roman"/>
                <w:b/>
                <w:sz w:val="24"/>
                <w:szCs w:val="24"/>
                <w:lang w:val="en-US"/>
              </w:rPr>
            </w:pPr>
            <w:r w:rsidRPr="00393CB1">
              <w:rPr>
                <w:rFonts w:ascii="Garamond" w:eastAsia="Times New Roman" w:hAnsi="Garamond" w:cs="Times New Roman"/>
                <w:sz w:val="24"/>
                <w:szCs w:val="24"/>
                <w:lang w:val="en-US"/>
              </w:rPr>
              <w:t>Somewhat confident</w:t>
            </w:r>
          </w:p>
          <w:p w14:paraId="646815B0" w14:textId="77777777" w:rsidR="00393CB1" w:rsidRPr="00393CB1" w:rsidRDefault="00393CB1" w:rsidP="00393CB1">
            <w:pPr>
              <w:numPr>
                <w:ilvl w:val="0"/>
                <w:numId w:val="2"/>
              </w:numPr>
              <w:spacing w:after="0" w:line="240" w:lineRule="auto"/>
              <w:rPr>
                <w:rFonts w:ascii="Garamond" w:eastAsia="Times New Roman" w:hAnsi="Garamond" w:cs="Times New Roman"/>
                <w:b/>
                <w:sz w:val="24"/>
                <w:szCs w:val="24"/>
                <w:lang w:val="en-US"/>
              </w:rPr>
            </w:pPr>
            <w:r w:rsidRPr="00393CB1">
              <w:rPr>
                <w:rFonts w:ascii="Garamond" w:eastAsia="Times New Roman" w:hAnsi="Garamond" w:cs="Times New Roman"/>
                <w:sz w:val="24"/>
                <w:szCs w:val="24"/>
                <w:lang w:val="en-US"/>
              </w:rPr>
              <w:t>Provides specific answers to questions</w:t>
            </w:r>
          </w:p>
          <w:p w14:paraId="0814F621" w14:textId="77777777" w:rsidR="00393CB1" w:rsidRPr="00393CB1" w:rsidRDefault="00393CB1" w:rsidP="00393CB1">
            <w:pPr>
              <w:numPr>
                <w:ilvl w:val="0"/>
                <w:numId w:val="2"/>
              </w:numPr>
              <w:spacing w:after="0" w:line="240" w:lineRule="auto"/>
              <w:rPr>
                <w:rFonts w:ascii="Garamond" w:eastAsia="Times New Roman" w:hAnsi="Garamond" w:cs="Times New Roman"/>
                <w:b/>
                <w:sz w:val="24"/>
                <w:szCs w:val="24"/>
                <w:lang w:val="en-US"/>
              </w:rPr>
            </w:pPr>
            <w:r w:rsidRPr="00393CB1">
              <w:rPr>
                <w:rFonts w:ascii="Garamond" w:eastAsia="Times New Roman" w:hAnsi="Garamond" w:cs="Times New Roman"/>
                <w:sz w:val="24"/>
                <w:szCs w:val="24"/>
                <w:lang w:val="en-US"/>
              </w:rPr>
              <w:t>Sells some skills</w:t>
            </w:r>
          </w:p>
        </w:tc>
        <w:tc>
          <w:tcPr>
            <w:tcW w:w="7308" w:type="dxa"/>
            <w:tcBorders>
              <w:left w:val="nil"/>
            </w:tcBorders>
            <w:shd w:val="clear" w:color="auto" w:fill="auto"/>
          </w:tcPr>
          <w:p w14:paraId="273306C3" w14:textId="77777777" w:rsidR="00393CB1" w:rsidRPr="00393CB1" w:rsidRDefault="00393CB1" w:rsidP="00393CB1">
            <w:pPr>
              <w:numPr>
                <w:ilvl w:val="0"/>
                <w:numId w:val="2"/>
              </w:numPr>
              <w:spacing w:after="0" w:line="240" w:lineRule="auto"/>
              <w:rPr>
                <w:rFonts w:ascii="Garamond" w:eastAsia="Times New Roman" w:hAnsi="Garamond" w:cs="Times New Roman"/>
                <w:b/>
                <w:sz w:val="24"/>
                <w:szCs w:val="24"/>
                <w:lang w:val="en-US"/>
              </w:rPr>
            </w:pPr>
            <w:r w:rsidRPr="00393CB1">
              <w:rPr>
                <w:rFonts w:ascii="Garamond" w:eastAsia="Times New Roman" w:hAnsi="Garamond" w:cs="Times New Roman"/>
                <w:sz w:val="24"/>
                <w:szCs w:val="24"/>
                <w:lang w:val="en-US"/>
              </w:rPr>
              <w:t>Displays some skills and qualities that match the job description</w:t>
            </w:r>
          </w:p>
          <w:p w14:paraId="6B973836" w14:textId="77777777" w:rsidR="00393CB1" w:rsidRPr="00393CB1" w:rsidRDefault="00393CB1" w:rsidP="00393CB1">
            <w:pPr>
              <w:numPr>
                <w:ilvl w:val="0"/>
                <w:numId w:val="2"/>
              </w:numPr>
              <w:spacing w:after="0" w:line="240" w:lineRule="auto"/>
              <w:rPr>
                <w:rFonts w:ascii="Garamond" w:eastAsia="Times New Roman" w:hAnsi="Garamond" w:cs="Times New Roman"/>
                <w:b/>
                <w:sz w:val="24"/>
                <w:szCs w:val="24"/>
                <w:lang w:val="en-US"/>
              </w:rPr>
            </w:pPr>
            <w:r w:rsidRPr="00393CB1">
              <w:rPr>
                <w:rFonts w:ascii="Garamond" w:eastAsia="Times New Roman" w:hAnsi="Garamond" w:cs="Times New Roman"/>
                <w:sz w:val="24"/>
                <w:szCs w:val="24"/>
                <w:lang w:val="en-US"/>
              </w:rPr>
              <w:t>Asks some thoughtful questions and shows some signs of having done research on the company and position</w:t>
            </w:r>
          </w:p>
          <w:p w14:paraId="23545380" w14:textId="77777777" w:rsidR="00393CB1" w:rsidRPr="00393CB1" w:rsidRDefault="00393CB1" w:rsidP="00393CB1">
            <w:pPr>
              <w:numPr>
                <w:ilvl w:val="0"/>
                <w:numId w:val="2"/>
              </w:numPr>
              <w:spacing w:after="0" w:line="240" w:lineRule="auto"/>
              <w:rPr>
                <w:rFonts w:ascii="Garamond" w:eastAsia="Times New Roman" w:hAnsi="Garamond" w:cs="Times New Roman"/>
                <w:b/>
                <w:sz w:val="24"/>
                <w:szCs w:val="24"/>
                <w:lang w:val="en-US"/>
              </w:rPr>
            </w:pPr>
            <w:r w:rsidRPr="00393CB1">
              <w:rPr>
                <w:rFonts w:ascii="Garamond" w:eastAsia="Times New Roman" w:hAnsi="Garamond" w:cs="Times New Roman"/>
                <w:sz w:val="24"/>
                <w:szCs w:val="24"/>
                <w:lang w:val="en-US"/>
              </w:rPr>
              <w:t>Interviewee is usually professional when responding</w:t>
            </w:r>
          </w:p>
          <w:p w14:paraId="75140DEB" w14:textId="77777777" w:rsidR="00393CB1" w:rsidRPr="00393CB1" w:rsidRDefault="00393CB1" w:rsidP="00393CB1">
            <w:pPr>
              <w:numPr>
                <w:ilvl w:val="0"/>
                <w:numId w:val="2"/>
              </w:numPr>
              <w:spacing w:after="0" w:line="240" w:lineRule="auto"/>
              <w:rPr>
                <w:rFonts w:ascii="Garamond" w:eastAsia="Times New Roman" w:hAnsi="Garamond" w:cs="Times New Roman"/>
                <w:b/>
                <w:sz w:val="24"/>
                <w:szCs w:val="24"/>
                <w:lang w:val="en-US"/>
              </w:rPr>
            </w:pPr>
            <w:r w:rsidRPr="00393CB1">
              <w:rPr>
                <w:rFonts w:ascii="Garamond" w:eastAsia="Times New Roman" w:hAnsi="Garamond" w:cs="Times New Roman"/>
                <w:sz w:val="24"/>
                <w:szCs w:val="24"/>
                <w:lang w:val="en-US"/>
              </w:rPr>
              <w:t>Clear manner of speaking; used some filler words (um, uh, like, etc.)</w:t>
            </w:r>
          </w:p>
          <w:p w14:paraId="1D66E7F6" w14:textId="77777777" w:rsidR="00393CB1" w:rsidRPr="00393CB1" w:rsidRDefault="00393CB1" w:rsidP="00393CB1">
            <w:pPr>
              <w:numPr>
                <w:ilvl w:val="0"/>
                <w:numId w:val="2"/>
              </w:numPr>
              <w:spacing w:after="0" w:line="240" w:lineRule="auto"/>
              <w:rPr>
                <w:rFonts w:ascii="Garamond" w:eastAsia="Times New Roman" w:hAnsi="Garamond" w:cs="Times New Roman"/>
                <w:b/>
                <w:sz w:val="24"/>
                <w:szCs w:val="24"/>
                <w:lang w:val="en-US"/>
              </w:rPr>
            </w:pPr>
            <w:r w:rsidRPr="00393CB1">
              <w:rPr>
                <w:rFonts w:ascii="Garamond" w:eastAsia="Times New Roman" w:hAnsi="Garamond" w:cs="Times New Roman"/>
                <w:sz w:val="24"/>
                <w:szCs w:val="24"/>
                <w:lang w:val="en-US"/>
              </w:rPr>
              <w:t>Noticeable maturity (</w:t>
            </w:r>
            <w:r w:rsidRPr="00393CB1">
              <w:rPr>
                <w:rFonts w:ascii="Garamond" w:eastAsia="Times New Roman" w:hAnsi="Garamond" w:cs="Times New Roman"/>
                <w:sz w:val="20"/>
                <w:szCs w:val="20"/>
                <w:lang w:val="en-US"/>
              </w:rPr>
              <w:t>professional, articulate, manners).</w:t>
            </w:r>
          </w:p>
          <w:p w14:paraId="0FDD77F3" w14:textId="77777777" w:rsidR="00393CB1" w:rsidRPr="00393CB1" w:rsidRDefault="00393CB1" w:rsidP="00393CB1">
            <w:pPr>
              <w:spacing w:after="0" w:line="240" w:lineRule="auto"/>
              <w:ind w:left="720"/>
              <w:rPr>
                <w:rFonts w:ascii="Garamond" w:eastAsia="Times New Roman" w:hAnsi="Garamond" w:cs="Times New Roman"/>
                <w:b/>
                <w:sz w:val="12"/>
                <w:szCs w:val="12"/>
                <w:lang w:val="en-US"/>
              </w:rPr>
            </w:pPr>
          </w:p>
        </w:tc>
      </w:tr>
      <w:tr w:rsidR="00393CB1" w:rsidRPr="00393CB1" w14:paraId="7F4E92DA" w14:textId="77777777" w:rsidTr="00BC623C">
        <w:tc>
          <w:tcPr>
            <w:tcW w:w="7308" w:type="dxa"/>
            <w:tcBorders>
              <w:bottom w:val="single" w:sz="6" w:space="0" w:color="auto"/>
            </w:tcBorders>
            <w:shd w:val="clear" w:color="auto" w:fill="D9D9D9"/>
          </w:tcPr>
          <w:p w14:paraId="0703BF28" w14:textId="77777777" w:rsidR="00393CB1" w:rsidRPr="00393CB1" w:rsidRDefault="00393CB1" w:rsidP="00393CB1">
            <w:pPr>
              <w:spacing w:after="0" w:line="240" w:lineRule="auto"/>
              <w:jc w:val="center"/>
              <w:rPr>
                <w:rFonts w:ascii="Garamond" w:eastAsia="Times New Roman" w:hAnsi="Garamond" w:cs="Times New Roman"/>
                <w:b/>
                <w:sz w:val="32"/>
                <w:szCs w:val="32"/>
                <w:lang w:val="en-US"/>
              </w:rPr>
            </w:pPr>
            <w:r w:rsidRPr="00393CB1">
              <w:rPr>
                <w:rFonts w:ascii="Garamond" w:eastAsia="Times New Roman" w:hAnsi="Garamond" w:cs="Times New Roman"/>
                <w:b/>
                <w:sz w:val="32"/>
                <w:szCs w:val="32"/>
                <w:lang w:val="en-US"/>
              </w:rPr>
              <w:t>WE MIGHT HAVE HIRED YOU, BUT…</w:t>
            </w:r>
          </w:p>
        </w:tc>
        <w:tc>
          <w:tcPr>
            <w:tcW w:w="7308" w:type="dxa"/>
            <w:shd w:val="clear" w:color="auto" w:fill="D9D9D9"/>
          </w:tcPr>
          <w:p w14:paraId="35C91C47" w14:textId="77777777" w:rsidR="00393CB1" w:rsidRPr="00393CB1" w:rsidRDefault="00393CB1" w:rsidP="00393CB1">
            <w:pPr>
              <w:spacing w:after="0" w:line="240" w:lineRule="auto"/>
              <w:jc w:val="center"/>
              <w:rPr>
                <w:rFonts w:ascii="Garamond" w:eastAsia="Times New Roman" w:hAnsi="Garamond" w:cs="Times New Roman"/>
                <w:b/>
                <w:sz w:val="36"/>
                <w:szCs w:val="36"/>
                <w:lang w:val="en-US"/>
              </w:rPr>
            </w:pPr>
            <w:r w:rsidRPr="00393CB1">
              <w:rPr>
                <w:rFonts w:ascii="Garamond" w:eastAsia="Times New Roman" w:hAnsi="Garamond" w:cs="Times New Roman"/>
                <w:b/>
                <w:sz w:val="36"/>
                <w:szCs w:val="36"/>
                <w:lang w:val="en-US"/>
              </w:rPr>
              <w:t>40 - 59</w:t>
            </w:r>
          </w:p>
        </w:tc>
      </w:tr>
      <w:tr w:rsidR="00393CB1" w:rsidRPr="00393CB1" w14:paraId="75438893" w14:textId="77777777" w:rsidTr="00BC623C">
        <w:tc>
          <w:tcPr>
            <w:tcW w:w="7308" w:type="dxa"/>
            <w:tcBorders>
              <w:right w:val="nil"/>
            </w:tcBorders>
            <w:shd w:val="clear" w:color="auto" w:fill="auto"/>
          </w:tcPr>
          <w:p w14:paraId="0464A4D8" w14:textId="77777777" w:rsidR="00393CB1" w:rsidRPr="00393CB1" w:rsidRDefault="00393CB1" w:rsidP="00393CB1">
            <w:pPr>
              <w:numPr>
                <w:ilvl w:val="0"/>
                <w:numId w:val="3"/>
              </w:numPr>
              <w:spacing w:after="0" w:line="240" w:lineRule="auto"/>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Resume was not presented or needed work</w:t>
            </w:r>
          </w:p>
          <w:p w14:paraId="24149876" w14:textId="77777777" w:rsidR="00393CB1" w:rsidRPr="00393CB1" w:rsidRDefault="00393CB1" w:rsidP="00393CB1">
            <w:pPr>
              <w:numPr>
                <w:ilvl w:val="0"/>
                <w:numId w:val="3"/>
              </w:numPr>
              <w:spacing w:after="0" w:line="240" w:lineRule="auto"/>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Showed up late and/or dressed semi-professionally</w:t>
            </w:r>
          </w:p>
          <w:p w14:paraId="45299DDD" w14:textId="77777777" w:rsidR="00393CB1" w:rsidRPr="00393CB1" w:rsidRDefault="00393CB1" w:rsidP="00393CB1">
            <w:pPr>
              <w:numPr>
                <w:ilvl w:val="0"/>
                <w:numId w:val="3"/>
              </w:numPr>
              <w:spacing w:after="0" w:line="240" w:lineRule="auto"/>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Not enough poise, body language indicated lack of interest, some eye contact made</w:t>
            </w:r>
          </w:p>
          <w:p w14:paraId="689A0D8F" w14:textId="77777777" w:rsidR="00393CB1" w:rsidRPr="00393CB1" w:rsidRDefault="00393CB1" w:rsidP="00393CB1">
            <w:pPr>
              <w:numPr>
                <w:ilvl w:val="0"/>
                <w:numId w:val="3"/>
              </w:numPr>
              <w:spacing w:after="0" w:line="240" w:lineRule="auto"/>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Confidence is not convincing</w:t>
            </w:r>
          </w:p>
          <w:p w14:paraId="790724D3" w14:textId="77777777" w:rsidR="00393CB1" w:rsidRPr="00393CB1" w:rsidRDefault="00393CB1" w:rsidP="00393CB1">
            <w:pPr>
              <w:numPr>
                <w:ilvl w:val="0"/>
                <w:numId w:val="3"/>
              </w:numPr>
              <w:spacing w:after="0" w:line="240" w:lineRule="auto"/>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Specific answers to some questions, others too general</w:t>
            </w:r>
          </w:p>
          <w:p w14:paraId="221CB8DA" w14:textId="77777777" w:rsidR="00393CB1" w:rsidRPr="00393CB1" w:rsidRDefault="00393CB1" w:rsidP="00393CB1">
            <w:pPr>
              <w:numPr>
                <w:ilvl w:val="0"/>
                <w:numId w:val="3"/>
              </w:numPr>
              <w:spacing w:after="0" w:line="240" w:lineRule="auto"/>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Comes off as too inexperienced; vague in selling skills</w:t>
            </w:r>
          </w:p>
        </w:tc>
        <w:tc>
          <w:tcPr>
            <w:tcW w:w="7308" w:type="dxa"/>
            <w:tcBorders>
              <w:left w:val="nil"/>
              <w:bottom w:val="single" w:sz="6" w:space="0" w:color="auto"/>
            </w:tcBorders>
            <w:shd w:val="clear" w:color="auto" w:fill="auto"/>
          </w:tcPr>
          <w:p w14:paraId="42EC42F6" w14:textId="77777777" w:rsidR="00393CB1" w:rsidRPr="00393CB1" w:rsidRDefault="00393CB1" w:rsidP="00393CB1">
            <w:pPr>
              <w:numPr>
                <w:ilvl w:val="0"/>
                <w:numId w:val="3"/>
              </w:numPr>
              <w:spacing w:after="0" w:line="240" w:lineRule="auto"/>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Appears to have some communication problems</w:t>
            </w:r>
          </w:p>
          <w:p w14:paraId="7CD1A0F2" w14:textId="77777777" w:rsidR="00393CB1" w:rsidRPr="00393CB1" w:rsidRDefault="00393CB1" w:rsidP="00393CB1">
            <w:pPr>
              <w:numPr>
                <w:ilvl w:val="0"/>
                <w:numId w:val="3"/>
              </w:numPr>
              <w:spacing w:after="0" w:line="240" w:lineRule="auto"/>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Skills do not match job description; lacks preparedness in research</w:t>
            </w:r>
          </w:p>
          <w:p w14:paraId="11184BFE" w14:textId="77777777" w:rsidR="00393CB1" w:rsidRPr="00393CB1" w:rsidRDefault="00393CB1" w:rsidP="00393CB1">
            <w:pPr>
              <w:numPr>
                <w:ilvl w:val="0"/>
                <w:numId w:val="3"/>
              </w:numPr>
              <w:spacing w:after="0" w:line="240" w:lineRule="auto"/>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 xml:space="preserve">Attempts to be professional when responding; </w:t>
            </w:r>
          </w:p>
          <w:p w14:paraId="6C280E49" w14:textId="77777777" w:rsidR="00393CB1" w:rsidRPr="00393CB1" w:rsidRDefault="00393CB1" w:rsidP="00393CB1">
            <w:pPr>
              <w:numPr>
                <w:ilvl w:val="0"/>
                <w:numId w:val="3"/>
              </w:numPr>
              <w:spacing w:after="0" w:line="240" w:lineRule="auto"/>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Manner of speaking is comprehensible, but sometimes a bit unclear; frequent use of filler words (um, uh, like, etc.)</w:t>
            </w:r>
          </w:p>
          <w:p w14:paraId="57B8FD81" w14:textId="77777777" w:rsidR="00393CB1" w:rsidRPr="00393CB1" w:rsidRDefault="00393CB1" w:rsidP="00393CB1">
            <w:pPr>
              <w:numPr>
                <w:ilvl w:val="0"/>
                <w:numId w:val="3"/>
              </w:numPr>
              <w:spacing w:after="0" w:line="240" w:lineRule="auto"/>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Some maturity is evident (</w:t>
            </w:r>
            <w:r w:rsidRPr="00393CB1">
              <w:rPr>
                <w:rFonts w:ascii="Garamond" w:eastAsia="Times New Roman" w:hAnsi="Garamond" w:cs="Times New Roman"/>
                <w:sz w:val="20"/>
                <w:szCs w:val="20"/>
                <w:lang w:val="en-US"/>
              </w:rPr>
              <w:t>professional, articulate, manners).</w:t>
            </w:r>
          </w:p>
          <w:p w14:paraId="6EE228C9" w14:textId="77777777" w:rsidR="00393CB1" w:rsidRPr="00393CB1" w:rsidRDefault="00393CB1" w:rsidP="00393CB1">
            <w:pPr>
              <w:spacing w:after="0" w:line="240" w:lineRule="auto"/>
              <w:ind w:left="720"/>
              <w:rPr>
                <w:rFonts w:ascii="Garamond" w:eastAsia="Times New Roman" w:hAnsi="Garamond" w:cs="Times New Roman"/>
                <w:sz w:val="12"/>
                <w:szCs w:val="12"/>
                <w:lang w:val="en-US"/>
              </w:rPr>
            </w:pPr>
          </w:p>
        </w:tc>
      </w:tr>
      <w:tr w:rsidR="00393CB1" w:rsidRPr="00393CB1" w14:paraId="12C29870" w14:textId="77777777" w:rsidTr="00BC623C">
        <w:tc>
          <w:tcPr>
            <w:tcW w:w="7308" w:type="dxa"/>
            <w:tcBorders>
              <w:right w:val="single" w:sz="6" w:space="0" w:color="auto"/>
            </w:tcBorders>
            <w:shd w:val="clear" w:color="auto" w:fill="D9D9D9"/>
          </w:tcPr>
          <w:p w14:paraId="3ADB5C6C" w14:textId="77777777" w:rsidR="00393CB1" w:rsidRPr="00393CB1" w:rsidRDefault="00393CB1" w:rsidP="00393CB1">
            <w:pPr>
              <w:spacing w:after="0" w:line="240" w:lineRule="auto"/>
              <w:jc w:val="center"/>
              <w:rPr>
                <w:rFonts w:ascii="Garamond" w:eastAsia="Times New Roman" w:hAnsi="Garamond" w:cs="Times New Roman"/>
                <w:b/>
                <w:sz w:val="32"/>
                <w:szCs w:val="32"/>
                <w:lang w:val="en-US"/>
              </w:rPr>
            </w:pPr>
            <w:r w:rsidRPr="00393CB1">
              <w:rPr>
                <w:rFonts w:ascii="Garamond" w:eastAsia="Times New Roman" w:hAnsi="Garamond" w:cs="Times New Roman"/>
                <w:b/>
                <w:sz w:val="32"/>
                <w:szCs w:val="32"/>
                <w:lang w:val="en-US"/>
              </w:rPr>
              <w:t>DON’T CALL US, WE’LL CALL YOU…</w:t>
            </w:r>
          </w:p>
        </w:tc>
        <w:tc>
          <w:tcPr>
            <w:tcW w:w="7308" w:type="dxa"/>
            <w:tcBorders>
              <w:left w:val="single" w:sz="6" w:space="0" w:color="auto"/>
            </w:tcBorders>
            <w:shd w:val="clear" w:color="auto" w:fill="D9D9D9"/>
          </w:tcPr>
          <w:p w14:paraId="0C75802B" w14:textId="77777777" w:rsidR="00393CB1" w:rsidRPr="00393CB1" w:rsidRDefault="00393CB1" w:rsidP="00393CB1">
            <w:pPr>
              <w:spacing w:after="0" w:line="240" w:lineRule="auto"/>
              <w:jc w:val="center"/>
              <w:rPr>
                <w:rFonts w:ascii="Garamond" w:eastAsia="Times New Roman" w:hAnsi="Garamond" w:cs="Times New Roman"/>
                <w:b/>
                <w:sz w:val="36"/>
                <w:szCs w:val="36"/>
                <w:lang w:val="en-US"/>
              </w:rPr>
            </w:pPr>
            <w:r w:rsidRPr="00393CB1">
              <w:rPr>
                <w:rFonts w:ascii="Garamond" w:eastAsia="Times New Roman" w:hAnsi="Garamond" w:cs="Times New Roman"/>
                <w:b/>
                <w:sz w:val="36"/>
                <w:szCs w:val="36"/>
                <w:lang w:val="en-US"/>
              </w:rPr>
              <w:t>00 - 39</w:t>
            </w:r>
          </w:p>
        </w:tc>
      </w:tr>
      <w:tr w:rsidR="00393CB1" w:rsidRPr="00393CB1" w14:paraId="1789B730" w14:textId="77777777" w:rsidTr="00BC623C">
        <w:tc>
          <w:tcPr>
            <w:tcW w:w="7308" w:type="dxa"/>
            <w:tcBorders>
              <w:right w:val="nil"/>
            </w:tcBorders>
            <w:shd w:val="clear" w:color="auto" w:fill="auto"/>
          </w:tcPr>
          <w:p w14:paraId="4E5EB79C" w14:textId="77777777" w:rsidR="00393CB1" w:rsidRPr="00393CB1" w:rsidRDefault="00393CB1" w:rsidP="00393CB1">
            <w:pPr>
              <w:numPr>
                <w:ilvl w:val="0"/>
                <w:numId w:val="3"/>
              </w:numPr>
              <w:spacing w:after="0" w:line="240" w:lineRule="auto"/>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Resume was not presented</w:t>
            </w:r>
          </w:p>
          <w:p w14:paraId="22B6BAFC" w14:textId="77777777" w:rsidR="00393CB1" w:rsidRPr="00393CB1" w:rsidRDefault="00393CB1" w:rsidP="00393CB1">
            <w:pPr>
              <w:numPr>
                <w:ilvl w:val="0"/>
                <w:numId w:val="3"/>
              </w:numPr>
              <w:spacing w:after="0" w:line="240" w:lineRule="auto"/>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Showed up late and/or dressed unprofessionally</w:t>
            </w:r>
          </w:p>
          <w:p w14:paraId="57300AD2" w14:textId="77777777" w:rsidR="00393CB1" w:rsidRPr="00393CB1" w:rsidRDefault="00393CB1" w:rsidP="00393CB1">
            <w:pPr>
              <w:numPr>
                <w:ilvl w:val="0"/>
                <w:numId w:val="3"/>
              </w:numPr>
              <w:spacing w:after="0" w:line="240" w:lineRule="auto"/>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lastRenderedPageBreak/>
              <w:t>No poise, poor body language and little to no eye contact</w:t>
            </w:r>
          </w:p>
          <w:p w14:paraId="691BF9BF" w14:textId="77777777" w:rsidR="00393CB1" w:rsidRPr="00393CB1" w:rsidRDefault="00393CB1" w:rsidP="00393CB1">
            <w:pPr>
              <w:numPr>
                <w:ilvl w:val="0"/>
                <w:numId w:val="3"/>
              </w:numPr>
              <w:spacing w:after="0" w:line="240" w:lineRule="auto"/>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Lack of confidence</w:t>
            </w:r>
          </w:p>
          <w:p w14:paraId="7148FDF5" w14:textId="77777777" w:rsidR="00393CB1" w:rsidRPr="00393CB1" w:rsidRDefault="00393CB1" w:rsidP="00393CB1">
            <w:pPr>
              <w:numPr>
                <w:ilvl w:val="0"/>
                <w:numId w:val="3"/>
              </w:numPr>
              <w:spacing w:after="0" w:line="240" w:lineRule="auto"/>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Answers to questions are not sufficient, relevant or convincing</w:t>
            </w:r>
          </w:p>
          <w:p w14:paraId="18439D96" w14:textId="77777777" w:rsidR="00393CB1" w:rsidRPr="00393CB1" w:rsidRDefault="00393CB1" w:rsidP="00393CB1">
            <w:pPr>
              <w:numPr>
                <w:ilvl w:val="0"/>
                <w:numId w:val="3"/>
              </w:numPr>
              <w:spacing w:after="0" w:line="240" w:lineRule="auto"/>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Inexperience is obvious</w:t>
            </w:r>
          </w:p>
        </w:tc>
        <w:tc>
          <w:tcPr>
            <w:tcW w:w="7308" w:type="dxa"/>
            <w:tcBorders>
              <w:left w:val="nil"/>
            </w:tcBorders>
            <w:shd w:val="clear" w:color="auto" w:fill="auto"/>
          </w:tcPr>
          <w:p w14:paraId="75014773" w14:textId="77777777" w:rsidR="00393CB1" w:rsidRPr="00393CB1" w:rsidRDefault="00393CB1" w:rsidP="00393CB1">
            <w:pPr>
              <w:numPr>
                <w:ilvl w:val="0"/>
                <w:numId w:val="3"/>
              </w:numPr>
              <w:spacing w:after="0" w:line="240" w:lineRule="auto"/>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lastRenderedPageBreak/>
              <w:t>Does not display skills and abilities that are relevant to the position</w:t>
            </w:r>
          </w:p>
          <w:p w14:paraId="4D1EFD50" w14:textId="77777777" w:rsidR="00393CB1" w:rsidRPr="00393CB1" w:rsidRDefault="00393CB1" w:rsidP="00393CB1">
            <w:pPr>
              <w:numPr>
                <w:ilvl w:val="0"/>
                <w:numId w:val="3"/>
              </w:numPr>
              <w:spacing w:after="0" w:line="240" w:lineRule="auto"/>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lastRenderedPageBreak/>
              <w:t>Does not appear to have done any company research and is generally unprepared</w:t>
            </w:r>
          </w:p>
          <w:p w14:paraId="38E8CDB0" w14:textId="77777777" w:rsidR="00393CB1" w:rsidRPr="00393CB1" w:rsidRDefault="00393CB1" w:rsidP="00393CB1">
            <w:pPr>
              <w:numPr>
                <w:ilvl w:val="0"/>
                <w:numId w:val="3"/>
              </w:numPr>
              <w:spacing w:after="0" w:line="240" w:lineRule="auto"/>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Comes off as undependable and unprofessional</w:t>
            </w:r>
          </w:p>
          <w:p w14:paraId="5627BACB" w14:textId="77777777" w:rsidR="00393CB1" w:rsidRPr="00393CB1" w:rsidRDefault="00393CB1" w:rsidP="00393CB1">
            <w:pPr>
              <w:numPr>
                <w:ilvl w:val="0"/>
                <w:numId w:val="3"/>
              </w:numPr>
              <w:spacing w:after="0" w:line="240" w:lineRule="auto"/>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Manner of speaking is unclear, jumbled or poorly worded</w:t>
            </w:r>
          </w:p>
          <w:p w14:paraId="4D35E020" w14:textId="77777777" w:rsidR="00393CB1" w:rsidRPr="00393CB1" w:rsidRDefault="00393CB1" w:rsidP="00393CB1">
            <w:pPr>
              <w:numPr>
                <w:ilvl w:val="0"/>
                <w:numId w:val="3"/>
              </w:numPr>
              <w:spacing w:after="0" w:line="240" w:lineRule="auto"/>
              <w:rPr>
                <w:rFonts w:ascii="Garamond" w:eastAsia="Times New Roman" w:hAnsi="Garamond" w:cs="Times New Roman"/>
                <w:sz w:val="24"/>
                <w:szCs w:val="24"/>
                <w:lang w:val="en-US"/>
              </w:rPr>
            </w:pPr>
            <w:r w:rsidRPr="00393CB1">
              <w:rPr>
                <w:rFonts w:ascii="Garamond" w:eastAsia="Times New Roman" w:hAnsi="Garamond" w:cs="Times New Roman"/>
                <w:sz w:val="24"/>
                <w:szCs w:val="24"/>
                <w:lang w:val="en-US"/>
              </w:rPr>
              <w:t>Interviewee needs more experience and maturity</w:t>
            </w:r>
          </w:p>
          <w:p w14:paraId="26E4186C" w14:textId="77777777" w:rsidR="00393CB1" w:rsidRPr="00393CB1" w:rsidRDefault="00393CB1" w:rsidP="00393CB1">
            <w:pPr>
              <w:spacing w:after="0" w:line="240" w:lineRule="auto"/>
              <w:ind w:left="720"/>
              <w:rPr>
                <w:rFonts w:ascii="Garamond" w:eastAsia="Times New Roman" w:hAnsi="Garamond" w:cs="Times New Roman"/>
                <w:sz w:val="12"/>
                <w:szCs w:val="12"/>
                <w:lang w:val="en-US"/>
              </w:rPr>
            </w:pPr>
          </w:p>
        </w:tc>
      </w:tr>
    </w:tbl>
    <w:p w14:paraId="194558A6" w14:textId="77777777" w:rsidR="00393CB1" w:rsidRPr="00393CB1" w:rsidRDefault="00393CB1" w:rsidP="00393CB1">
      <w:pPr>
        <w:pBdr>
          <w:left w:val="single" w:sz="6" w:space="4" w:color="auto"/>
          <w:bottom w:val="single" w:sz="6" w:space="31" w:color="auto"/>
          <w:right w:val="single" w:sz="6" w:space="4" w:color="auto"/>
        </w:pBdr>
        <w:shd w:val="clear" w:color="auto" w:fill="F2F2F2"/>
        <w:spacing w:after="0" w:line="240" w:lineRule="auto"/>
        <w:rPr>
          <w:rFonts w:ascii="Garamond" w:eastAsia="Times New Roman" w:hAnsi="Garamond" w:cs="Times New Roman"/>
          <w:b/>
          <w:sz w:val="24"/>
          <w:szCs w:val="24"/>
          <w:lang w:val="en-US"/>
        </w:rPr>
      </w:pPr>
      <w:r w:rsidRPr="00393CB1">
        <w:rPr>
          <w:rFonts w:ascii="Garamond" w:eastAsia="Times New Roman" w:hAnsi="Garamond" w:cs="Times New Roman"/>
          <w:b/>
          <w:sz w:val="24"/>
          <w:szCs w:val="24"/>
          <w:lang w:val="en-US"/>
        </w:rPr>
        <w:lastRenderedPageBreak/>
        <w:t>ADDITIONAL COMMENTS:</w:t>
      </w:r>
    </w:p>
    <w:p w14:paraId="1466923A" w14:textId="77777777" w:rsidR="00393CB1" w:rsidRPr="00393CB1" w:rsidRDefault="00393CB1" w:rsidP="00393CB1">
      <w:pPr>
        <w:pBdr>
          <w:left w:val="single" w:sz="6" w:space="4" w:color="auto"/>
          <w:bottom w:val="single" w:sz="6" w:space="31" w:color="auto"/>
          <w:right w:val="single" w:sz="6" w:space="4" w:color="auto"/>
        </w:pBdr>
        <w:shd w:val="clear" w:color="auto" w:fill="F2F2F2"/>
        <w:spacing w:after="0" w:line="240" w:lineRule="auto"/>
        <w:rPr>
          <w:rFonts w:ascii="Garamond" w:eastAsia="Times New Roman" w:hAnsi="Garamond" w:cs="Times New Roman"/>
          <w:sz w:val="24"/>
          <w:szCs w:val="24"/>
          <w:lang w:val="en-US"/>
        </w:rPr>
      </w:pPr>
    </w:p>
    <w:p w14:paraId="090BE980" w14:textId="77777777" w:rsidR="00EB73C4" w:rsidRPr="006A277C" w:rsidRDefault="00EB73C4">
      <w:pPr>
        <w:rPr>
          <w:rFonts w:ascii="Arial" w:hAnsi="Arial" w:cs="Arial"/>
          <w:b/>
          <w:bCs/>
        </w:rPr>
      </w:pPr>
    </w:p>
    <w:p w14:paraId="3F2881B7" w14:textId="026C1158" w:rsidR="00E90EC5" w:rsidRDefault="00E90EC5">
      <w:pPr>
        <w:rPr>
          <w:rFonts w:ascii="Arial" w:hAnsi="Arial" w:cs="Arial"/>
          <w:b/>
          <w:bCs/>
          <w:sz w:val="32"/>
          <w:szCs w:val="32"/>
        </w:rPr>
      </w:pPr>
    </w:p>
    <w:p w14:paraId="06E208A8" w14:textId="77777777" w:rsidR="00E90EC5" w:rsidRPr="009E2755" w:rsidRDefault="00E90EC5">
      <w:pPr>
        <w:rPr>
          <w:rFonts w:ascii="Arial" w:hAnsi="Arial" w:cs="Arial"/>
          <w:b/>
          <w:bCs/>
          <w:sz w:val="32"/>
          <w:szCs w:val="32"/>
        </w:rPr>
      </w:pPr>
    </w:p>
    <w:sectPr w:rsidR="00E90EC5" w:rsidRPr="009E2755">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530ADE" w14:textId="77777777" w:rsidR="001C443E" w:rsidRDefault="001C443E" w:rsidP="00302CF9">
      <w:pPr>
        <w:spacing w:after="0" w:line="240" w:lineRule="auto"/>
      </w:pPr>
      <w:r>
        <w:separator/>
      </w:r>
    </w:p>
  </w:endnote>
  <w:endnote w:type="continuationSeparator" w:id="0">
    <w:p w14:paraId="190B7483" w14:textId="77777777" w:rsidR="001C443E" w:rsidRDefault="001C443E" w:rsidP="00302C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Jokerman">
    <w:panose1 w:val="04090605060D060207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2722180"/>
      <w:docPartObj>
        <w:docPartGallery w:val="Page Numbers (Bottom of Page)"/>
        <w:docPartUnique/>
      </w:docPartObj>
    </w:sdtPr>
    <w:sdtEndPr>
      <w:rPr>
        <w:noProof/>
      </w:rPr>
    </w:sdtEndPr>
    <w:sdtContent>
      <w:p w14:paraId="2C97E24F" w14:textId="60903F16" w:rsidR="00686061" w:rsidRDefault="0068606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1B2825" w14:textId="77777777" w:rsidR="00686061" w:rsidRDefault="006860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385D31" w14:textId="77777777" w:rsidR="001C443E" w:rsidRDefault="001C443E" w:rsidP="00302CF9">
      <w:pPr>
        <w:spacing w:after="0" w:line="240" w:lineRule="auto"/>
      </w:pPr>
      <w:r>
        <w:separator/>
      </w:r>
    </w:p>
  </w:footnote>
  <w:footnote w:type="continuationSeparator" w:id="0">
    <w:p w14:paraId="7057DAFF" w14:textId="77777777" w:rsidR="001C443E" w:rsidRDefault="001C443E" w:rsidP="00302C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E06B83"/>
    <w:multiLevelType w:val="hybridMultilevel"/>
    <w:tmpl w:val="7E10AE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EB41C3E"/>
    <w:multiLevelType w:val="hybridMultilevel"/>
    <w:tmpl w:val="7FAED5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ABD4CF5"/>
    <w:multiLevelType w:val="hybridMultilevel"/>
    <w:tmpl w:val="F028BA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2755"/>
    <w:rsid w:val="00007172"/>
    <w:rsid w:val="00010DBF"/>
    <w:rsid w:val="00022CB7"/>
    <w:rsid w:val="00032AE7"/>
    <w:rsid w:val="00040CA1"/>
    <w:rsid w:val="00043631"/>
    <w:rsid w:val="000436B9"/>
    <w:rsid w:val="00050C27"/>
    <w:rsid w:val="000529CB"/>
    <w:rsid w:val="0005663F"/>
    <w:rsid w:val="000661AA"/>
    <w:rsid w:val="00070508"/>
    <w:rsid w:val="0007084A"/>
    <w:rsid w:val="00070971"/>
    <w:rsid w:val="0007098A"/>
    <w:rsid w:val="00073F19"/>
    <w:rsid w:val="000820A3"/>
    <w:rsid w:val="00092F8E"/>
    <w:rsid w:val="000A0C50"/>
    <w:rsid w:val="000A184F"/>
    <w:rsid w:val="000B10E3"/>
    <w:rsid w:val="000B2A31"/>
    <w:rsid w:val="000B353A"/>
    <w:rsid w:val="000C183C"/>
    <w:rsid w:val="000D1020"/>
    <w:rsid w:val="000D6CB8"/>
    <w:rsid w:val="000E207D"/>
    <w:rsid w:val="000E2FF4"/>
    <w:rsid w:val="000E78FD"/>
    <w:rsid w:val="000F1C4A"/>
    <w:rsid w:val="000F5804"/>
    <w:rsid w:val="000F5EF4"/>
    <w:rsid w:val="00103781"/>
    <w:rsid w:val="001126BC"/>
    <w:rsid w:val="00120A33"/>
    <w:rsid w:val="00120CCB"/>
    <w:rsid w:val="0013289B"/>
    <w:rsid w:val="001338D3"/>
    <w:rsid w:val="00136A86"/>
    <w:rsid w:val="001551D9"/>
    <w:rsid w:val="00167CEA"/>
    <w:rsid w:val="00175849"/>
    <w:rsid w:val="0017719D"/>
    <w:rsid w:val="00195AFC"/>
    <w:rsid w:val="001A34FE"/>
    <w:rsid w:val="001A53A4"/>
    <w:rsid w:val="001B028B"/>
    <w:rsid w:val="001B6F8F"/>
    <w:rsid w:val="001C443E"/>
    <w:rsid w:val="001D2BC7"/>
    <w:rsid w:val="001D4CEF"/>
    <w:rsid w:val="001D504E"/>
    <w:rsid w:val="001D5459"/>
    <w:rsid w:val="001D743A"/>
    <w:rsid w:val="001E304E"/>
    <w:rsid w:val="001E38C8"/>
    <w:rsid w:val="001F0A02"/>
    <w:rsid w:val="002023C1"/>
    <w:rsid w:val="00202EEC"/>
    <w:rsid w:val="00207131"/>
    <w:rsid w:val="002135FF"/>
    <w:rsid w:val="00221821"/>
    <w:rsid w:val="00226854"/>
    <w:rsid w:val="00230CEC"/>
    <w:rsid w:val="002571F0"/>
    <w:rsid w:val="002743F0"/>
    <w:rsid w:val="00274481"/>
    <w:rsid w:val="00276AD9"/>
    <w:rsid w:val="002A2B59"/>
    <w:rsid w:val="002A358A"/>
    <w:rsid w:val="002A3FC3"/>
    <w:rsid w:val="002C20B6"/>
    <w:rsid w:val="002C3955"/>
    <w:rsid w:val="002C7EC4"/>
    <w:rsid w:val="002D0EBE"/>
    <w:rsid w:val="002D2F90"/>
    <w:rsid w:val="002F0515"/>
    <w:rsid w:val="002F10DF"/>
    <w:rsid w:val="002F3DE3"/>
    <w:rsid w:val="00302CF9"/>
    <w:rsid w:val="00303151"/>
    <w:rsid w:val="003132A4"/>
    <w:rsid w:val="00315148"/>
    <w:rsid w:val="003247AE"/>
    <w:rsid w:val="003473CE"/>
    <w:rsid w:val="00361E31"/>
    <w:rsid w:val="003772E9"/>
    <w:rsid w:val="00387E64"/>
    <w:rsid w:val="00393B11"/>
    <w:rsid w:val="00393CB1"/>
    <w:rsid w:val="00396297"/>
    <w:rsid w:val="003C3833"/>
    <w:rsid w:val="003E000D"/>
    <w:rsid w:val="003E1B50"/>
    <w:rsid w:val="003E614B"/>
    <w:rsid w:val="00405824"/>
    <w:rsid w:val="00411BDE"/>
    <w:rsid w:val="00411F81"/>
    <w:rsid w:val="004141A7"/>
    <w:rsid w:val="00421067"/>
    <w:rsid w:val="00435F70"/>
    <w:rsid w:val="0043624C"/>
    <w:rsid w:val="00437C0E"/>
    <w:rsid w:val="00443C62"/>
    <w:rsid w:val="00444ED8"/>
    <w:rsid w:val="00445351"/>
    <w:rsid w:val="00447E05"/>
    <w:rsid w:val="004558A2"/>
    <w:rsid w:val="004650D6"/>
    <w:rsid w:val="00466E22"/>
    <w:rsid w:val="004675F0"/>
    <w:rsid w:val="0048353F"/>
    <w:rsid w:val="00495273"/>
    <w:rsid w:val="004B5225"/>
    <w:rsid w:val="004C0F69"/>
    <w:rsid w:val="004C2890"/>
    <w:rsid w:val="004C6C8E"/>
    <w:rsid w:val="004D40F1"/>
    <w:rsid w:val="004E5C94"/>
    <w:rsid w:val="004F03EA"/>
    <w:rsid w:val="004F0A30"/>
    <w:rsid w:val="004F29DC"/>
    <w:rsid w:val="00513FF4"/>
    <w:rsid w:val="00517944"/>
    <w:rsid w:val="00517D6F"/>
    <w:rsid w:val="0052418E"/>
    <w:rsid w:val="0052432B"/>
    <w:rsid w:val="00526463"/>
    <w:rsid w:val="005412A0"/>
    <w:rsid w:val="00547EA1"/>
    <w:rsid w:val="00550C28"/>
    <w:rsid w:val="005552BA"/>
    <w:rsid w:val="00567CBA"/>
    <w:rsid w:val="00584448"/>
    <w:rsid w:val="005921F5"/>
    <w:rsid w:val="005936C1"/>
    <w:rsid w:val="005B1171"/>
    <w:rsid w:val="005B20FE"/>
    <w:rsid w:val="005B29FB"/>
    <w:rsid w:val="005B322E"/>
    <w:rsid w:val="005B5ACC"/>
    <w:rsid w:val="005C0558"/>
    <w:rsid w:val="005C0901"/>
    <w:rsid w:val="005C2B9C"/>
    <w:rsid w:val="005D02B4"/>
    <w:rsid w:val="005D20BA"/>
    <w:rsid w:val="005D4BD6"/>
    <w:rsid w:val="005E7427"/>
    <w:rsid w:val="005F23CE"/>
    <w:rsid w:val="005F62DE"/>
    <w:rsid w:val="0061028B"/>
    <w:rsid w:val="00610B42"/>
    <w:rsid w:val="0061586D"/>
    <w:rsid w:val="00637FBB"/>
    <w:rsid w:val="00645B7C"/>
    <w:rsid w:val="00670314"/>
    <w:rsid w:val="00671722"/>
    <w:rsid w:val="00683B8C"/>
    <w:rsid w:val="00686061"/>
    <w:rsid w:val="0069381E"/>
    <w:rsid w:val="006951DC"/>
    <w:rsid w:val="006A277C"/>
    <w:rsid w:val="006B4621"/>
    <w:rsid w:val="006B6229"/>
    <w:rsid w:val="006C09EC"/>
    <w:rsid w:val="006C29FC"/>
    <w:rsid w:val="006D5B25"/>
    <w:rsid w:val="006E0FFB"/>
    <w:rsid w:val="006E18C8"/>
    <w:rsid w:val="006E41D0"/>
    <w:rsid w:val="006F0D66"/>
    <w:rsid w:val="006F469A"/>
    <w:rsid w:val="006F5B1D"/>
    <w:rsid w:val="00700573"/>
    <w:rsid w:val="00701477"/>
    <w:rsid w:val="00710953"/>
    <w:rsid w:val="007147A2"/>
    <w:rsid w:val="00720A10"/>
    <w:rsid w:val="00727BD6"/>
    <w:rsid w:val="00730206"/>
    <w:rsid w:val="00731D82"/>
    <w:rsid w:val="00732EE5"/>
    <w:rsid w:val="007433AA"/>
    <w:rsid w:val="00744560"/>
    <w:rsid w:val="0074559C"/>
    <w:rsid w:val="00761FE2"/>
    <w:rsid w:val="00762C22"/>
    <w:rsid w:val="007642C8"/>
    <w:rsid w:val="00764BEF"/>
    <w:rsid w:val="00770C53"/>
    <w:rsid w:val="00771671"/>
    <w:rsid w:val="00772F51"/>
    <w:rsid w:val="00775920"/>
    <w:rsid w:val="007802E8"/>
    <w:rsid w:val="00782CDC"/>
    <w:rsid w:val="00783412"/>
    <w:rsid w:val="007A03B4"/>
    <w:rsid w:val="007A6409"/>
    <w:rsid w:val="007A7DF1"/>
    <w:rsid w:val="007B6169"/>
    <w:rsid w:val="007C2576"/>
    <w:rsid w:val="007C2722"/>
    <w:rsid w:val="007C3F0A"/>
    <w:rsid w:val="007D1019"/>
    <w:rsid w:val="007D2F18"/>
    <w:rsid w:val="007D7CC7"/>
    <w:rsid w:val="007D7E93"/>
    <w:rsid w:val="007F639E"/>
    <w:rsid w:val="008047F6"/>
    <w:rsid w:val="00806068"/>
    <w:rsid w:val="0082546E"/>
    <w:rsid w:val="008469BF"/>
    <w:rsid w:val="00874EBB"/>
    <w:rsid w:val="00876755"/>
    <w:rsid w:val="0087692A"/>
    <w:rsid w:val="00880E62"/>
    <w:rsid w:val="00895FC3"/>
    <w:rsid w:val="008A388F"/>
    <w:rsid w:val="008A5C4F"/>
    <w:rsid w:val="008A6B45"/>
    <w:rsid w:val="008B2A36"/>
    <w:rsid w:val="008C33CA"/>
    <w:rsid w:val="008C5948"/>
    <w:rsid w:val="008C6F6B"/>
    <w:rsid w:val="008D7288"/>
    <w:rsid w:val="008D777E"/>
    <w:rsid w:val="008F4452"/>
    <w:rsid w:val="008F63C2"/>
    <w:rsid w:val="00903485"/>
    <w:rsid w:val="00910285"/>
    <w:rsid w:val="009116A7"/>
    <w:rsid w:val="00914E4F"/>
    <w:rsid w:val="00915799"/>
    <w:rsid w:val="00930972"/>
    <w:rsid w:val="009321D2"/>
    <w:rsid w:val="00936ABE"/>
    <w:rsid w:val="009413EE"/>
    <w:rsid w:val="00946FF9"/>
    <w:rsid w:val="0095650E"/>
    <w:rsid w:val="00957492"/>
    <w:rsid w:val="009735C9"/>
    <w:rsid w:val="009807A5"/>
    <w:rsid w:val="00981942"/>
    <w:rsid w:val="009866FE"/>
    <w:rsid w:val="009921DA"/>
    <w:rsid w:val="00996D94"/>
    <w:rsid w:val="009970A8"/>
    <w:rsid w:val="009B0240"/>
    <w:rsid w:val="009C0744"/>
    <w:rsid w:val="009E1948"/>
    <w:rsid w:val="009E2755"/>
    <w:rsid w:val="009F2F12"/>
    <w:rsid w:val="00A12D21"/>
    <w:rsid w:val="00A12EFB"/>
    <w:rsid w:val="00A13FA3"/>
    <w:rsid w:val="00A15EA2"/>
    <w:rsid w:val="00A173A5"/>
    <w:rsid w:val="00A34A65"/>
    <w:rsid w:val="00A403DB"/>
    <w:rsid w:val="00A46603"/>
    <w:rsid w:val="00A543A2"/>
    <w:rsid w:val="00A543A3"/>
    <w:rsid w:val="00A61E9E"/>
    <w:rsid w:val="00A649D3"/>
    <w:rsid w:val="00A66225"/>
    <w:rsid w:val="00A6758B"/>
    <w:rsid w:val="00A75164"/>
    <w:rsid w:val="00A807E3"/>
    <w:rsid w:val="00A96524"/>
    <w:rsid w:val="00A96D33"/>
    <w:rsid w:val="00AA7388"/>
    <w:rsid w:val="00AB391D"/>
    <w:rsid w:val="00AB3E6C"/>
    <w:rsid w:val="00AB4074"/>
    <w:rsid w:val="00AC0FD6"/>
    <w:rsid w:val="00AC6039"/>
    <w:rsid w:val="00AD5076"/>
    <w:rsid w:val="00AD72FB"/>
    <w:rsid w:val="00AE14A7"/>
    <w:rsid w:val="00AF0E73"/>
    <w:rsid w:val="00AF2FFF"/>
    <w:rsid w:val="00AF4550"/>
    <w:rsid w:val="00AF4DD2"/>
    <w:rsid w:val="00B17626"/>
    <w:rsid w:val="00B21E21"/>
    <w:rsid w:val="00B315C9"/>
    <w:rsid w:val="00B317AA"/>
    <w:rsid w:val="00B31F50"/>
    <w:rsid w:val="00B42288"/>
    <w:rsid w:val="00B5687D"/>
    <w:rsid w:val="00B711CC"/>
    <w:rsid w:val="00B74C74"/>
    <w:rsid w:val="00B80847"/>
    <w:rsid w:val="00B84B12"/>
    <w:rsid w:val="00B910F3"/>
    <w:rsid w:val="00B94639"/>
    <w:rsid w:val="00B96D33"/>
    <w:rsid w:val="00BA28FE"/>
    <w:rsid w:val="00BB58FE"/>
    <w:rsid w:val="00BC0ECC"/>
    <w:rsid w:val="00BC2924"/>
    <w:rsid w:val="00BD1481"/>
    <w:rsid w:val="00BE26FE"/>
    <w:rsid w:val="00BF316D"/>
    <w:rsid w:val="00BF5F79"/>
    <w:rsid w:val="00BF7FFA"/>
    <w:rsid w:val="00C130E0"/>
    <w:rsid w:val="00C16005"/>
    <w:rsid w:val="00C21B4A"/>
    <w:rsid w:val="00C240BB"/>
    <w:rsid w:val="00C26BF9"/>
    <w:rsid w:val="00C3274A"/>
    <w:rsid w:val="00C4244D"/>
    <w:rsid w:val="00C5005D"/>
    <w:rsid w:val="00C57439"/>
    <w:rsid w:val="00C77468"/>
    <w:rsid w:val="00C807FC"/>
    <w:rsid w:val="00C81813"/>
    <w:rsid w:val="00C8501E"/>
    <w:rsid w:val="00CA1BD3"/>
    <w:rsid w:val="00CA2F0B"/>
    <w:rsid w:val="00CD15BA"/>
    <w:rsid w:val="00CD22F8"/>
    <w:rsid w:val="00D01612"/>
    <w:rsid w:val="00D16C55"/>
    <w:rsid w:val="00D2227E"/>
    <w:rsid w:val="00D32100"/>
    <w:rsid w:val="00D41C00"/>
    <w:rsid w:val="00D426E5"/>
    <w:rsid w:val="00D5231C"/>
    <w:rsid w:val="00D612A7"/>
    <w:rsid w:val="00D62ED8"/>
    <w:rsid w:val="00D72A12"/>
    <w:rsid w:val="00D73C9D"/>
    <w:rsid w:val="00D977A7"/>
    <w:rsid w:val="00DA2998"/>
    <w:rsid w:val="00DA4649"/>
    <w:rsid w:val="00DB15A1"/>
    <w:rsid w:val="00DB4AAD"/>
    <w:rsid w:val="00DC128B"/>
    <w:rsid w:val="00DC191B"/>
    <w:rsid w:val="00DD5666"/>
    <w:rsid w:val="00DE7DF5"/>
    <w:rsid w:val="00DF4898"/>
    <w:rsid w:val="00DF7D7B"/>
    <w:rsid w:val="00E1301B"/>
    <w:rsid w:val="00E216BF"/>
    <w:rsid w:val="00E27EA6"/>
    <w:rsid w:val="00E33C3A"/>
    <w:rsid w:val="00E355B2"/>
    <w:rsid w:val="00E375F4"/>
    <w:rsid w:val="00E37739"/>
    <w:rsid w:val="00E44FFC"/>
    <w:rsid w:val="00E45B52"/>
    <w:rsid w:val="00E50330"/>
    <w:rsid w:val="00E522D6"/>
    <w:rsid w:val="00E56158"/>
    <w:rsid w:val="00E66D08"/>
    <w:rsid w:val="00E8532D"/>
    <w:rsid w:val="00E90EC5"/>
    <w:rsid w:val="00E91758"/>
    <w:rsid w:val="00EA04EA"/>
    <w:rsid w:val="00EA1DE1"/>
    <w:rsid w:val="00EA20DD"/>
    <w:rsid w:val="00EA5CDB"/>
    <w:rsid w:val="00EA5E9E"/>
    <w:rsid w:val="00EB4F0A"/>
    <w:rsid w:val="00EB58E6"/>
    <w:rsid w:val="00EB73C4"/>
    <w:rsid w:val="00EC2A32"/>
    <w:rsid w:val="00EC4BA1"/>
    <w:rsid w:val="00EC4BCC"/>
    <w:rsid w:val="00EC505B"/>
    <w:rsid w:val="00EC78E5"/>
    <w:rsid w:val="00EC7932"/>
    <w:rsid w:val="00EE289E"/>
    <w:rsid w:val="00EF0368"/>
    <w:rsid w:val="00F020F6"/>
    <w:rsid w:val="00F11101"/>
    <w:rsid w:val="00F14311"/>
    <w:rsid w:val="00F14645"/>
    <w:rsid w:val="00F30175"/>
    <w:rsid w:val="00F33B1F"/>
    <w:rsid w:val="00F37EE5"/>
    <w:rsid w:val="00F4135B"/>
    <w:rsid w:val="00F45E86"/>
    <w:rsid w:val="00F47254"/>
    <w:rsid w:val="00F5213E"/>
    <w:rsid w:val="00F55712"/>
    <w:rsid w:val="00F56677"/>
    <w:rsid w:val="00F60C90"/>
    <w:rsid w:val="00F64987"/>
    <w:rsid w:val="00F822DB"/>
    <w:rsid w:val="00FA1212"/>
    <w:rsid w:val="00FA39A5"/>
    <w:rsid w:val="00FA65A5"/>
    <w:rsid w:val="00FB063F"/>
    <w:rsid w:val="00FB7B67"/>
    <w:rsid w:val="00FC1F6C"/>
    <w:rsid w:val="00FC27D7"/>
    <w:rsid w:val="00FD4E26"/>
    <w:rsid w:val="00FD5291"/>
    <w:rsid w:val="00FE1C36"/>
    <w:rsid w:val="00FE684A"/>
    <w:rsid w:val="00FF14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FE80F2"/>
  <w15:chartTrackingRefBased/>
  <w15:docId w15:val="{50A48DC4-B9E6-454C-BD0E-6BF61142E8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87E64"/>
    <w:rPr>
      <w:color w:val="0563C1" w:themeColor="hyperlink"/>
      <w:u w:val="single"/>
    </w:rPr>
  </w:style>
  <w:style w:type="character" w:styleId="UnresolvedMention">
    <w:name w:val="Unresolved Mention"/>
    <w:basedOn w:val="DefaultParagraphFont"/>
    <w:uiPriority w:val="99"/>
    <w:semiHidden/>
    <w:unhideWhenUsed/>
    <w:rsid w:val="00387E64"/>
    <w:rPr>
      <w:color w:val="605E5C"/>
      <w:shd w:val="clear" w:color="auto" w:fill="E1DFDD"/>
    </w:rPr>
  </w:style>
  <w:style w:type="paragraph" w:styleId="Header">
    <w:name w:val="header"/>
    <w:basedOn w:val="Normal"/>
    <w:link w:val="HeaderChar"/>
    <w:uiPriority w:val="99"/>
    <w:unhideWhenUsed/>
    <w:rsid w:val="00302C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2CF9"/>
  </w:style>
  <w:style w:type="paragraph" w:styleId="Footer">
    <w:name w:val="footer"/>
    <w:basedOn w:val="Normal"/>
    <w:link w:val="FooterChar"/>
    <w:uiPriority w:val="99"/>
    <w:unhideWhenUsed/>
    <w:rsid w:val="00302C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2C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diagramQuickStyle" Target="diagrams/quickStyle1.xml"/><Relationship Id="rId18" Type="http://schemas.openxmlformats.org/officeDocument/2006/relationships/hyperlink" Target="https://www-tandfonline-com.ezproxy.uwtsd.ac.uk/doi/full/10.1080/00131881.2020.1711790" TargetMode="External"/><Relationship Id="rId3" Type="http://schemas.openxmlformats.org/officeDocument/2006/relationships/customXml" Target="../customXml/item3.xml"/><Relationship Id="rId21" Type="http://schemas.openxmlformats.org/officeDocument/2006/relationships/hyperlink" Target="https://www.legislation.gov.uk/uksi/2000/1551/contents/made" TargetMode="External"/><Relationship Id="rId7" Type="http://schemas.openxmlformats.org/officeDocument/2006/relationships/webSettings" Target="webSettings.xml"/><Relationship Id="rId12" Type="http://schemas.openxmlformats.org/officeDocument/2006/relationships/diagramLayout" Target="diagrams/layout1.xml"/><Relationship Id="rId17" Type="http://schemas.openxmlformats.org/officeDocument/2006/relationships/hyperlink" Target="https://www-proquest-com.ezproxy.uwtsd.ac.uk/docview/1238816497?pq-origsite=primo&amp;accountid=130472" TargetMode="External"/><Relationship Id="rId2" Type="http://schemas.openxmlformats.org/officeDocument/2006/relationships/customXml" Target="../customXml/item2.xml"/><Relationship Id="rId16" Type="http://schemas.openxmlformats.org/officeDocument/2006/relationships/hyperlink" Target="https://www.proquest.com/docview/1542129542?accountid=130472&amp;parentSessionId=MFb%2BzmLgh%2BnPYiIv50jfJioshczb%2BEtH2MYTMhQTwYI%3D&amp;pq-origsite=primo" TargetMode="External"/><Relationship Id="rId20" Type="http://schemas.openxmlformats.org/officeDocument/2006/relationships/hyperlink" Target="https://doi-org.ezproxy.uwtsd.ac.uk/10.1111/1468-2389.00099"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diagramData" Target="diagrams/data1.xml"/><Relationship Id="rId24" Type="http://schemas.openxmlformats.org/officeDocument/2006/relationships/theme" Target="theme/theme1.xml"/><Relationship Id="rId5" Type="http://schemas.openxmlformats.org/officeDocument/2006/relationships/styles" Target="styles.xml"/><Relationship Id="rId15" Type="http://schemas.microsoft.com/office/2007/relationships/diagramDrawing" Target="diagrams/drawing1.xml"/><Relationship Id="rId23"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cpdonline.co.uk/knowledge-base/business/what-are-personal-development-plan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diagramColors" Target="diagrams/colors1.xml"/><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5AF1B90-3984-456F-AAE1-A31BCED7B351}"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GB"/>
        </a:p>
      </dgm:t>
    </dgm:pt>
    <dgm:pt modelId="{5E16ED17-02DE-4933-BEA8-CA5F15783161}">
      <dgm:prSet phldrT="[Text]"/>
      <dgm:spPr/>
      <dgm:t>
        <a:bodyPr/>
        <a:lstStyle/>
        <a:p>
          <a:r>
            <a:rPr lang="en-GB"/>
            <a:t>Description</a:t>
          </a:r>
        </a:p>
      </dgm:t>
    </dgm:pt>
    <dgm:pt modelId="{D5B42F9F-CF09-4F18-B73F-D38F3933DBB9}" type="parTrans" cxnId="{9A537D18-A94D-45D7-9625-2166B726CD68}">
      <dgm:prSet/>
      <dgm:spPr/>
      <dgm:t>
        <a:bodyPr/>
        <a:lstStyle/>
        <a:p>
          <a:endParaRPr lang="en-GB"/>
        </a:p>
      </dgm:t>
    </dgm:pt>
    <dgm:pt modelId="{76A023DD-5975-478E-AE02-1D14AC82D429}" type="sibTrans" cxnId="{9A537D18-A94D-45D7-9625-2166B726CD68}">
      <dgm:prSet/>
      <dgm:spPr/>
      <dgm:t>
        <a:bodyPr/>
        <a:lstStyle/>
        <a:p>
          <a:endParaRPr lang="en-GB"/>
        </a:p>
      </dgm:t>
    </dgm:pt>
    <dgm:pt modelId="{6DE88E44-A842-43F2-B6CB-FDBF4BF58317}">
      <dgm:prSet phldrT="[Text]"/>
      <dgm:spPr/>
      <dgm:t>
        <a:bodyPr/>
        <a:lstStyle/>
        <a:p>
          <a:r>
            <a:rPr lang="en-GB"/>
            <a:t>Evaluation</a:t>
          </a:r>
        </a:p>
      </dgm:t>
    </dgm:pt>
    <dgm:pt modelId="{8556D42D-C816-425F-89C2-2EEC05F01949}" type="parTrans" cxnId="{A58C7FE9-B3DC-4CE3-868D-6FA7F2730B93}">
      <dgm:prSet/>
      <dgm:spPr/>
      <dgm:t>
        <a:bodyPr/>
        <a:lstStyle/>
        <a:p>
          <a:endParaRPr lang="en-GB"/>
        </a:p>
      </dgm:t>
    </dgm:pt>
    <dgm:pt modelId="{E690DDA3-C997-43BD-AA91-E53B769B0278}" type="sibTrans" cxnId="{A58C7FE9-B3DC-4CE3-868D-6FA7F2730B93}">
      <dgm:prSet/>
      <dgm:spPr/>
      <dgm:t>
        <a:bodyPr/>
        <a:lstStyle/>
        <a:p>
          <a:endParaRPr lang="en-GB"/>
        </a:p>
      </dgm:t>
    </dgm:pt>
    <dgm:pt modelId="{1E249FE5-D582-42C8-8E1D-C85C878F0BE0}">
      <dgm:prSet phldrT="[Text]"/>
      <dgm:spPr/>
      <dgm:t>
        <a:bodyPr/>
        <a:lstStyle/>
        <a:p>
          <a:r>
            <a:rPr lang="en-GB"/>
            <a:t>Analysis</a:t>
          </a:r>
        </a:p>
      </dgm:t>
    </dgm:pt>
    <dgm:pt modelId="{8BFD4003-C282-45A5-B123-AA0D2E3CB46B}" type="parTrans" cxnId="{4A8A1537-553C-426E-96A9-AA1A9064A01C}">
      <dgm:prSet/>
      <dgm:spPr/>
      <dgm:t>
        <a:bodyPr/>
        <a:lstStyle/>
        <a:p>
          <a:endParaRPr lang="en-GB"/>
        </a:p>
      </dgm:t>
    </dgm:pt>
    <dgm:pt modelId="{98EF8435-0A77-4F73-93AB-99729151D3FC}" type="sibTrans" cxnId="{4A8A1537-553C-426E-96A9-AA1A9064A01C}">
      <dgm:prSet/>
      <dgm:spPr/>
      <dgm:t>
        <a:bodyPr/>
        <a:lstStyle/>
        <a:p>
          <a:endParaRPr lang="en-GB"/>
        </a:p>
      </dgm:t>
    </dgm:pt>
    <dgm:pt modelId="{09ACCC88-151B-4287-B3C2-BFF707A25F88}">
      <dgm:prSet phldrT="[Text]"/>
      <dgm:spPr/>
      <dgm:t>
        <a:bodyPr/>
        <a:lstStyle/>
        <a:p>
          <a:r>
            <a:rPr lang="en-GB"/>
            <a:t>Conclusion</a:t>
          </a:r>
        </a:p>
      </dgm:t>
    </dgm:pt>
    <dgm:pt modelId="{3C402B5F-754A-44C0-8856-41AFE3470750}" type="parTrans" cxnId="{E61C1318-9329-4593-95E4-BA10AF202BAC}">
      <dgm:prSet/>
      <dgm:spPr/>
      <dgm:t>
        <a:bodyPr/>
        <a:lstStyle/>
        <a:p>
          <a:endParaRPr lang="en-GB"/>
        </a:p>
      </dgm:t>
    </dgm:pt>
    <dgm:pt modelId="{EB276D00-55AF-4AE4-BFF8-E8C8F520A13F}" type="sibTrans" cxnId="{E61C1318-9329-4593-95E4-BA10AF202BAC}">
      <dgm:prSet/>
      <dgm:spPr/>
      <dgm:t>
        <a:bodyPr/>
        <a:lstStyle/>
        <a:p>
          <a:endParaRPr lang="en-GB"/>
        </a:p>
      </dgm:t>
    </dgm:pt>
    <dgm:pt modelId="{6E609153-FA01-4A8E-9BE7-B9EAF422ED7D}">
      <dgm:prSet phldrT="[Text]"/>
      <dgm:spPr/>
      <dgm:t>
        <a:bodyPr/>
        <a:lstStyle/>
        <a:p>
          <a:r>
            <a:rPr lang="en-GB"/>
            <a:t>Action plan</a:t>
          </a:r>
        </a:p>
      </dgm:t>
    </dgm:pt>
    <dgm:pt modelId="{F7372DBF-FFA0-48C1-A184-BEA1936178D9}" type="parTrans" cxnId="{B81E74B5-F214-41F4-97AE-70099206FFB7}">
      <dgm:prSet/>
      <dgm:spPr/>
      <dgm:t>
        <a:bodyPr/>
        <a:lstStyle/>
        <a:p>
          <a:endParaRPr lang="en-GB"/>
        </a:p>
      </dgm:t>
    </dgm:pt>
    <dgm:pt modelId="{E500591D-88C3-4485-A252-854FE2C80555}" type="sibTrans" cxnId="{B81E74B5-F214-41F4-97AE-70099206FFB7}">
      <dgm:prSet/>
      <dgm:spPr/>
      <dgm:t>
        <a:bodyPr/>
        <a:lstStyle/>
        <a:p>
          <a:endParaRPr lang="en-GB"/>
        </a:p>
      </dgm:t>
    </dgm:pt>
    <dgm:pt modelId="{7EC5C9A1-83D2-478F-9D6B-31CBB6BA096A}">
      <dgm:prSet/>
      <dgm:spPr/>
      <dgm:t>
        <a:bodyPr/>
        <a:lstStyle/>
        <a:p>
          <a:r>
            <a:rPr lang="en-GB"/>
            <a:t>Feelings</a:t>
          </a:r>
        </a:p>
      </dgm:t>
    </dgm:pt>
    <dgm:pt modelId="{D208076A-5F75-4619-80A6-543FD17A78CA}" type="parTrans" cxnId="{3637ABAC-EAF3-4DF9-8914-F3EDD132351E}">
      <dgm:prSet/>
      <dgm:spPr/>
      <dgm:t>
        <a:bodyPr/>
        <a:lstStyle/>
        <a:p>
          <a:endParaRPr lang="en-GB"/>
        </a:p>
      </dgm:t>
    </dgm:pt>
    <dgm:pt modelId="{18686EC3-AE1B-4932-87EA-66B00170A3A1}" type="sibTrans" cxnId="{3637ABAC-EAF3-4DF9-8914-F3EDD132351E}">
      <dgm:prSet/>
      <dgm:spPr/>
      <dgm:t>
        <a:bodyPr/>
        <a:lstStyle/>
        <a:p>
          <a:endParaRPr lang="en-GB"/>
        </a:p>
      </dgm:t>
    </dgm:pt>
    <dgm:pt modelId="{7582FB3C-2431-4FC3-B71A-82499A5772E1}" type="pres">
      <dgm:prSet presAssocID="{15AF1B90-3984-456F-AAE1-A31BCED7B351}" presName="cycle" presStyleCnt="0">
        <dgm:presLayoutVars>
          <dgm:dir/>
          <dgm:resizeHandles val="exact"/>
        </dgm:presLayoutVars>
      </dgm:prSet>
      <dgm:spPr/>
    </dgm:pt>
    <dgm:pt modelId="{BE7E3762-A17F-4FCD-9B45-76CE70BA07BB}" type="pres">
      <dgm:prSet presAssocID="{5E16ED17-02DE-4933-BEA8-CA5F15783161}" presName="node" presStyleLbl="node1" presStyleIdx="0" presStyleCnt="6">
        <dgm:presLayoutVars>
          <dgm:bulletEnabled val="1"/>
        </dgm:presLayoutVars>
      </dgm:prSet>
      <dgm:spPr/>
    </dgm:pt>
    <dgm:pt modelId="{B32360AA-BB37-487A-9DBB-A9FA264C1D92}" type="pres">
      <dgm:prSet presAssocID="{76A023DD-5975-478E-AE02-1D14AC82D429}" presName="sibTrans" presStyleLbl="sibTrans2D1" presStyleIdx="0" presStyleCnt="6"/>
      <dgm:spPr/>
    </dgm:pt>
    <dgm:pt modelId="{EB087847-DD87-489D-92F9-4833B696B0C1}" type="pres">
      <dgm:prSet presAssocID="{76A023DD-5975-478E-AE02-1D14AC82D429}" presName="connectorText" presStyleLbl="sibTrans2D1" presStyleIdx="0" presStyleCnt="6"/>
      <dgm:spPr/>
    </dgm:pt>
    <dgm:pt modelId="{44F3E38E-421C-47D1-B49B-04F647C7A091}" type="pres">
      <dgm:prSet presAssocID="{7EC5C9A1-83D2-478F-9D6B-31CBB6BA096A}" presName="node" presStyleLbl="node1" presStyleIdx="1" presStyleCnt="6">
        <dgm:presLayoutVars>
          <dgm:bulletEnabled val="1"/>
        </dgm:presLayoutVars>
      </dgm:prSet>
      <dgm:spPr/>
    </dgm:pt>
    <dgm:pt modelId="{FDD27DF3-F226-4609-B6F0-EA2AF7584AA1}" type="pres">
      <dgm:prSet presAssocID="{18686EC3-AE1B-4932-87EA-66B00170A3A1}" presName="sibTrans" presStyleLbl="sibTrans2D1" presStyleIdx="1" presStyleCnt="6"/>
      <dgm:spPr/>
    </dgm:pt>
    <dgm:pt modelId="{6172601D-8EEB-4AA8-B02E-C996D6A4B512}" type="pres">
      <dgm:prSet presAssocID="{18686EC3-AE1B-4932-87EA-66B00170A3A1}" presName="connectorText" presStyleLbl="sibTrans2D1" presStyleIdx="1" presStyleCnt="6"/>
      <dgm:spPr/>
    </dgm:pt>
    <dgm:pt modelId="{73E6B12A-8B93-4B02-9EF9-812C17DC5A91}" type="pres">
      <dgm:prSet presAssocID="{6DE88E44-A842-43F2-B6CB-FDBF4BF58317}" presName="node" presStyleLbl="node1" presStyleIdx="2" presStyleCnt="6">
        <dgm:presLayoutVars>
          <dgm:bulletEnabled val="1"/>
        </dgm:presLayoutVars>
      </dgm:prSet>
      <dgm:spPr/>
    </dgm:pt>
    <dgm:pt modelId="{6814F05F-ADF6-48AF-BBFC-ABDE3BF85EE0}" type="pres">
      <dgm:prSet presAssocID="{E690DDA3-C997-43BD-AA91-E53B769B0278}" presName="sibTrans" presStyleLbl="sibTrans2D1" presStyleIdx="2" presStyleCnt="6"/>
      <dgm:spPr/>
    </dgm:pt>
    <dgm:pt modelId="{FA77A462-D0C0-46F1-B89B-50F4DAD92551}" type="pres">
      <dgm:prSet presAssocID="{E690DDA3-C997-43BD-AA91-E53B769B0278}" presName="connectorText" presStyleLbl="sibTrans2D1" presStyleIdx="2" presStyleCnt="6"/>
      <dgm:spPr/>
    </dgm:pt>
    <dgm:pt modelId="{0D3DBCD0-3297-4893-AD5A-97E3CEEF98CB}" type="pres">
      <dgm:prSet presAssocID="{1E249FE5-D582-42C8-8E1D-C85C878F0BE0}" presName="node" presStyleLbl="node1" presStyleIdx="3" presStyleCnt="6">
        <dgm:presLayoutVars>
          <dgm:bulletEnabled val="1"/>
        </dgm:presLayoutVars>
      </dgm:prSet>
      <dgm:spPr/>
    </dgm:pt>
    <dgm:pt modelId="{C5F22F41-CAC0-4D7A-8C0A-87BC58881BA2}" type="pres">
      <dgm:prSet presAssocID="{98EF8435-0A77-4F73-93AB-99729151D3FC}" presName="sibTrans" presStyleLbl="sibTrans2D1" presStyleIdx="3" presStyleCnt="6"/>
      <dgm:spPr/>
    </dgm:pt>
    <dgm:pt modelId="{5711BB5D-5F13-458F-8519-3EA91BF0DFFD}" type="pres">
      <dgm:prSet presAssocID="{98EF8435-0A77-4F73-93AB-99729151D3FC}" presName="connectorText" presStyleLbl="sibTrans2D1" presStyleIdx="3" presStyleCnt="6"/>
      <dgm:spPr/>
    </dgm:pt>
    <dgm:pt modelId="{130700CE-634D-4A8B-A238-B5E4F3FFFC65}" type="pres">
      <dgm:prSet presAssocID="{09ACCC88-151B-4287-B3C2-BFF707A25F88}" presName="node" presStyleLbl="node1" presStyleIdx="4" presStyleCnt="6">
        <dgm:presLayoutVars>
          <dgm:bulletEnabled val="1"/>
        </dgm:presLayoutVars>
      </dgm:prSet>
      <dgm:spPr/>
    </dgm:pt>
    <dgm:pt modelId="{DC3FD594-0153-4252-83D7-E1F31F8D8119}" type="pres">
      <dgm:prSet presAssocID="{EB276D00-55AF-4AE4-BFF8-E8C8F520A13F}" presName="sibTrans" presStyleLbl="sibTrans2D1" presStyleIdx="4" presStyleCnt="6"/>
      <dgm:spPr/>
    </dgm:pt>
    <dgm:pt modelId="{02E72A01-C219-49E8-86A8-ACE5227F8D28}" type="pres">
      <dgm:prSet presAssocID="{EB276D00-55AF-4AE4-BFF8-E8C8F520A13F}" presName="connectorText" presStyleLbl="sibTrans2D1" presStyleIdx="4" presStyleCnt="6"/>
      <dgm:spPr/>
    </dgm:pt>
    <dgm:pt modelId="{97A80BC1-7706-42CA-8E2A-4785FAB87A02}" type="pres">
      <dgm:prSet presAssocID="{6E609153-FA01-4A8E-9BE7-B9EAF422ED7D}" presName="node" presStyleLbl="node1" presStyleIdx="5" presStyleCnt="6">
        <dgm:presLayoutVars>
          <dgm:bulletEnabled val="1"/>
        </dgm:presLayoutVars>
      </dgm:prSet>
      <dgm:spPr/>
    </dgm:pt>
    <dgm:pt modelId="{B8F394B5-3C16-4CF7-9F09-ADB11E64BDA3}" type="pres">
      <dgm:prSet presAssocID="{E500591D-88C3-4485-A252-854FE2C80555}" presName="sibTrans" presStyleLbl="sibTrans2D1" presStyleIdx="5" presStyleCnt="6"/>
      <dgm:spPr/>
    </dgm:pt>
    <dgm:pt modelId="{FA988959-692D-4DDA-900B-ED9EF41B8990}" type="pres">
      <dgm:prSet presAssocID="{E500591D-88C3-4485-A252-854FE2C80555}" presName="connectorText" presStyleLbl="sibTrans2D1" presStyleIdx="5" presStyleCnt="6"/>
      <dgm:spPr/>
    </dgm:pt>
  </dgm:ptLst>
  <dgm:cxnLst>
    <dgm:cxn modelId="{E61C1318-9329-4593-95E4-BA10AF202BAC}" srcId="{15AF1B90-3984-456F-AAE1-A31BCED7B351}" destId="{09ACCC88-151B-4287-B3C2-BFF707A25F88}" srcOrd="4" destOrd="0" parTransId="{3C402B5F-754A-44C0-8856-41AFE3470750}" sibTransId="{EB276D00-55AF-4AE4-BFF8-E8C8F520A13F}"/>
    <dgm:cxn modelId="{9A537D18-A94D-45D7-9625-2166B726CD68}" srcId="{15AF1B90-3984-456F-AAE1-A31BCED7B351}" destId="{5E16ED17-02DE-4933-BEA8-CA5F15783161}" srcOrd="0" destOrd="0" parTransId="{D5B42F9F-CF09-4F18-B73F-D38F3933DBB9}" sibTransId="{76A023DD-5975-478E-AE02-1D14AC82D429}"/>
    <dgm:cxn modelId="{6939292F-E83F-417F-9263-37F2EAD1CE41}" type="presOf" srcId="{18686EC3-AE1B-4932-87EA-66B00170A3A1}" destId="{6172601D-8EEB-4AA8-B02E-C996D6A4B512}" srcOrd="1" destOrd="0" presId="urn:microsoft.com/office/officeart/2005/8/layout/cycle2"/>
    <dgm:cxn modelId="{E7868831-F1AA-47A1-9A90-BF88530F1FD8}" type="presOf" srcId="{EB276D00-55AF-4AE4-BFF8-E8C8F520A13F}" destId="{02E72A01-C219-49E8-86A8-ACE5227F8D28}" srcOrd="1" destOrd="0" presId="urn:microsoft.com/office/officeart/2005/8/layout/cycle2"/>
    <dgm:cxn modelId="{E64A3D36-4BA2-4886-99FE-130C06535395}" type="presOf" srcId="{98EF8435-0A77-4F73-93AB-99729151D3FC}" destId="{C5F22F41-CAC0-4D7A-8C0A-87BC58881BA2}" srcOrd="0" destOrd="0" presId="urn:microsoft.com/office/officeart/2005/8/layout/cycle2"/>
    <dgm:cxn modelId="{4A8A1537-553C-426E-96A9-AA1A9064A01C}" srcId="{15AF1B90-3984-456F-AAE1-A31BCED7B351}" destId="{1E249FE5-D582-42C8-8E1D-C85C878F0BE0}" srcOrd="3" destOrd="0" parTransId="{8BFD4003-C282-45A5-B123-AA0D2E3CB46B}" sibTransId="{98EF8435-0A77-4F73-93AB-99729151D3FC}"/>
    <dgm:cxn modelId="{D8F5683D-FB13-418F-9CB4-E1C647F8BF15}" type="presOf" srcId="{E690DDA3-C997-43BD-AA91-E53B769B0278}" destId="{FA77A462-D0C0-46F1-B89B-50F4DAD92551}" srcOrd="1" destOrd="0" presId="urn:microsoft.com/office/officeart/2005/8/layout/cycle2"/>
    <dgm:cxn modelId="{10165264-1235-4D43-B0D4-8BEF91C82D9A}" type="presOf" srcId="{18686EC3-AE1B-4932-87EA-66B00170A3A1}" destId="{FDD27DF3-F226-4609-B6F0-EA2AF7584AA1}" srcOrd="0" destOrd="0" presId="urn:microsoft.com/office/officeart/2005/8/layout/cycle2"/>
    <dgm:cxn modelId="{2167B565-4ECD-4BB0-B4B4-42093AD2FCB1}" type="presOf" srcId="{EB276D00-55AF-4AE4-BFF8-E8C8F520A13F}" destId="{DC3FD594-0153-4252-83D7-E1F31F8D8119}" srcOrd="0" destOrd="0" presId="urn:microsoft.com/office/officeart/2005/8/layout/cycle2"/>
    <dgm:cxn modelId="{4970EA4E-26A0-4724-8118-F292A79788BB}" type="presOf" srcId="{76A023DD-5975-478E-AE02-1D14AC82D429}" destId="{B32360AA-BB37-487A-9DBB-A9FA264C1D92}" srcOrd="0" destOrd="0" presId="urn:microsoft.com/office/officeart/2005/8/layout/cycle2"/>
    <dgm:cxn modelId="{327ADE50-8F9C-4EA6-B2A0-460ADDC93E48}" type="presOf" srcId="{E500591D-88C3-4485-A252-854FE2C80555}" destId="{FA988959-692D-4DDA-900B-ED9EF41B8990}" srcOrd="1" destOrd="0" presId="urn:microsoft.com/office/officeart/2005/8/layout/cycle2"/>
    <dgm:cxn modelId="{DD2AA072-60FE-45F1-A4A1-8B58D01E668F}" type="presOf" srcId="{1E249FE5-D582-42C8-8E1D-C85C878F0BE0}" destId="{0D3DBCD0-3297-4893-AD5A-97E3CEEF98CB}" srcOrd="0" destOrd="0" presId="urn:microsoft.com/office/officeart/2005/8/layout/cycle2"/>
    <dgm:cxn modelId="{28F32B7C-8D67-4282-BB66-6740EFECC6C2}" type="presOf" srcId="{98EF8435-0A77-4F73-93AB-99729151D3FC}" destId="{5711BB5D-5F13-458F-8519-3EA91BF0DFFD}" srcOrd="1" destOrd="0" presId="urn:microsoft.com/office/officeart/2005/8/layout/cycle2"/>
    <dgm:cxn modelId="{BE324189-CF23-4347-9987-8418183F3233}" type="presOf" srcId="{E690DDA3-C997-43BD-AA91-E53B769B0278}" destId="{6814F05F-ADF6-48AF-BBFC-ABDE3BF85EE0}" srcOrd="0" destOrd="0" presId="urn:microsoft.com/office/officeart/2005/8/layout/cycle2"/>
    <dgm:cxn modelId="{09F5EB95-EEA8-495B-ADF8-952877FAB9F8}" type="presOf" srcId="{5E16ED17-02DE-4933-BEA8-CA5F15783161}" destId="{BE7E3762-A17F-4FCD-9B45-76CE70BA07BB}" srcOrd="0" destOrd="0" presId="urn:microsoft.com/office/officeart/2005/8/layout/cycle2"/>
    <dgm:cxn modelId="{E8C4A796-7B67-4978-81B4-1CDDDF2806CE}" type="presOf" srcId="{09ACCC88-151B-4287-B3C2-BFF707A25F88}" destId="{130700CE-634D-4A8B-A238-B5E4F3FFFC65}" srcOrd="0" destOrd="0" presId="urn:microsoft.com/office/officeart/2005/8/layout/cycle2"/>
    <dgm:cxn modelId="{3637ABAC-EAF3-4DF9-8914-F3EDD132351E}" srcId="{15AF1B90-3984-456F-AAE1-A31BCED7B351}" destId="{7EC5C9A1-83D2-478F-9D6B-31CBB6BA096A}" srcOrd="1" destOrd="0" parTransId="{D208076A-5F75-4619-80A6-543FD17A78CA}" sibTransId="{18686EC3-AE1B-4932-87EA-66B00170A3A1}"/>
    <dgm:cxn modelId="{B81E74B5-F214-41F4-97AE-70099206FFB7}" srcId="{15AF1B90-3984-456F-AAE1-A31BCED7B351}" destId="{6E609153-FA01-4A8E-9BE7-B9EAF422ED7D}" srcOrd="5" destOrd="0" parTransId="{F7372DBF-FFA0-48C1-A184-BEA1936178D9}" sibTransId="{E500591D-88C3-4485-A252-854FE2C80555}"/>
    <dgm:cxn modelId="{A7E41CC1-8E1D-4A33-9885-CCF34E9DE58B}" type="presOf" srcId="{7EC5C9A1-83D2-478F-9D6B-31CBB6BA096A}" destId="{44F3E38E-421C-47D1-B49B-04F647C7A091}" srcOrd="0" destOrd="0" presId="urn:microsoft.com/office/officeart/2005/8/layout/cycle2"/>
    <dgm:cxn modelId="{5D6BA3C5-E3F3-45A0-A3CE-768CD7318B3D}" type="presOf" srcId="{76A023DD-5975-478E-AE02-1D14AC82D429}" destId="{EB087847-DD87-489D-92F9-4833B696B0C1}" srcOrd="1" destOrd="0" presId="urn:microsoft.com/office/officeart/2005/8/layout/cycle2"/>
    <dgm:cxn modelId="{D129BFDE-045E-4F5A-9492-88F27D9D23BD}" type="presOf" srcId="{6DE88E44-A842-43F2-B6CB-FDBF4BF58317}" destId="{73E6B12A-8B93-4B02-9EF9-812C17DC5A91}" srcOrd="0" destOrd="0" presId="urn:microsoft.com/office/officeart/2005/8/layout/cycle2"/>
    <dgm:cxn modelId="{B6E638DF-2B60-4CA8-B1EE-23BE966D389F}" type="presOf" srcId="{6E609153-FA01-4A8E-9BE7-B9EAF422ED7D}" destId="{97A80BC1-7706-42CA-8E2A-4785FAB87A02}" srcOrd="0" destOrd="0" presId="urn:microsoft.com/office/officeart/2005/8/layout/cycle2"/>
    <dgm:cxn modelId="{049619E1-6511-4E21-BE4A-ECAF6A934D21}" type="presOf" srcId="{E500591D-88C3-4485-A252-854FE2C80555}" destId="{B8F394B5-3C16-4CF7-9F09-ADB11E64BDA3}" srcOrd="0" destOrd="0" presId="urn:microsoft.com/office/officeart/2005/8/layout/cycle2"/>
    <dgm:cxn modelId="{A58C7FE9-B3DC-4CE3-868D-6FA7F2730B93}" srcId="{15AF1B90-3984-456F-AAE1-A31BCED7B351}" destId="{6DE88E44-A842-43F2-B6CB-FDBF4BF58317}" srcOrd="2" destOrd="0" parTransId="{8556D42D-C816-425F-89C2-2EEC05F01949}" sibTransId="{E690DDA3-C997-43BD-AA91-E53B769B0278}"/>
    <dgm:cxn modelId="{342673F9-7A7C-46DA-9551-FC7D150F9684}" type="presOf" srcId="{15AF1B90-3984-456F-AAE1-A31BCED7B351}" destId="{7582FB3C-2431-4FC3-B71A-82499A5772E1}" srcOrd="0" destOrd="0" presId="urn:microsoft.com/office/officeart/2005/8/layout/cycle2"/>
    <dgm:cxn modelId="{52E259C8-A935-49D9-B9E1-377337E92FC0}" type="presParOf" srcId="{7582FB3C-2431-4FC3-B71A-82499A5772E1}" destId="{BE7E3762-A17F-4FCD-9B45-76CE70BA07BB}" srcOrd="0" destOrd="0" presId="urn:microsoft.com/office/officeart/2005/8/layout/cycle2"/>
    <dgm:cxn modelId="{0CA3E23A-7283-4577-9B5B-4D76B135BBB7}" type="presParOf" srcId="{7582FB3C-2431-4FC3-B71A-82499A5772E1}" destId="{B32360AA-BB37-487A-9DBB-A9FA264C1D92}" srcOrd="1" destOrd="0" presId="urn:microsoft.com/office/officeart/2005/8/layout/cycle2"/>
    <dgm:cxn modelId="{4571537D-0B1C-4801-AB21-2FBBC3C886BD}" type="presParOf" srcId="{B32360AA-BB37-487A-9DBB-A9FA264C1D92}" destId="{EB087847-DD87-489D-92F9-4833B696B0C1}" srcOrd="0" destOrd="0" presId="urn:microsoft.com/office/officeart/2005/8/layout/cycle2"/>
    <dgm:cxn modelId="{F9B510A4-01E5-44C8-9B89-BF521FD04388}" type="presParOf" srcId="{7582FB3C-2431-4FC3-B71A-82499A5772E1}" destId="{44F3E38E-421C-47D1-B49B-04F647C7A091}" srcOrd="2" destOrd="0" presId="urn:microsoft.com/office/officeart/2005/8/layout/cycle2"/>
    <dgm:cxn modelId="{F6D55159-A8FB-48E8-9D78-F323A6183B7D}" type="presParOf" srcId="{7582FB3C-2431-4FC3-B71A-82499A5772E1}" destId="{FDD27DF3-F226-4609-B6F0-EA2AF7584AA1}" srcOrd="3" destOrd="0" presId="urn:microsoft.com/office/officeart/2005/8/layout/cycle2"/>
    <dgm:cxn modelId="{AD84C5F4-23E4-454C-B988-A80360CB5566}" type="presParOf" srcId="{FDD27DF3-F226-4609-B6F0-EA2AF7584AA1}" destId="{6172601D-8EEB-4AA8-B02E-C996D6A4B512}" srcOrd="0" destOrd="0" presId="urn:microsoft.com/office/officeart/2005/8/layout/cycle2"/>
    <dgm:cxn modelId="{2702910D-5C8F-4150-BAF4-131E4E86FA1A}" type="presParOf" srcId="{7582FB3C-2431-4FC3-B71A-82499A5772E1}" destId="{73E6B12A-8B93-4B02-9EF9-812C17DC5A91}" srcOrd="4" destOrd="0" presId="urn:microsoft.com/office/officeart/2005/8/layout/cycle2"/>
    <dgm:cxn modelId="{58958F80-2FC5-4142-BBE3-DB45EEB1E95C}" type="presParOf" srcId="{7582FB3C-2431-4FC3-B71A-82499A5772E1}" destId="{6814F05F-ADF6-48AF-BBFC-ABDE3BF85EE0}" srcOrd="5" destOrd="0" presId="urn:microsoft.com/office/officeart/2005/8/layout/cycle2"/>
    <dgm:cxn modelId="{3D057523-D7A9-44BE-829B-2B510921C724}" type="presParOf" srcId="{6814F05F-ADF6-48AF-BBFC-ABDE3BF85EE0}" destId="{FA77A462-D0C0-46F1-B89B-50F4DAD92551}" srcOrd="0" destOrd="0" presId="urn:microsoft.com/office/officeart/2005/8/layout/cycle2"/>
    <dgm:cxn modelId="{DD876AD6-B5E4-43E5-AD3E-E82662C8B422}" type="presParOf" srcId="{7582FB3C-2431-4FC3-B71A-82499A5772E1}" destId="{0D3DBCD0-3297-4893-AD5A-97E3CEEF98CB}" srcOrd="6" destOrd="0" presId="urn:microsoft.com/office/officeart/2005/8/layout/cycle2"/>
    <dgm:cxn modelId="{15739D3D-1CDB-446E-BDE9-4A085A138A74}" type="presParOf" srcId="{7582FB3C-2431-4FC3-B71A-82499A5772E1}" destId="{C5F22F41-CAC0-4D7A-8C0A-87BC58881BA2}" srcOrd="7" destOrd="0" presId="urn:microsoft.com/office/officeart/2005/8/layout/cycle2"/>
    <dgm:cxn modelId="{68F0836A-9F7B-467F-B379-1F3BBE04E076}" type="presParOf" srcId="{C5F22F41-CAC0-4D7A-8C0A-87BC58881BA2}" destId="{5711BB5D-5F13-458F-8519-3EA91BF0DFFD}" srcOrd="0" destOrd="0" presId="urn:microsoft.com/office/officeart/2005/8/layout/cycle2"/>
    <dgm:cxn modelId="{63E21702-9BBC-426C-8106-E81F3FCF3C87}" type="presParOf" srcId="{7582FB3C-2431-4FC3-B71A-82499A5772E1}" destId="{130700CE-634D-4A8B-A238-B5E4F3FFFC65}" srcOrd="8" destOrd="0" presId="urn:microsoft.com/office/officeart/2005/8/layout/cycle2"/>
    <dgm:cxn modelId="{06293732-58EB-46CD-A04E-48C963C0C4FF}" type="presParOf" srcId="{7582FB3C-2431-4FC3-B71A-82499A5772E1}" destId="{DC3FD594-0153-4252-83D7-E1F31F8D8119}" srcOrd="9" destOrd="0" presId="urn:microsoft.com/office/officeart/2005/8/layout/cycle2"/>
    <dgm:cxn modelId="{F05DEF32-FECA-4CC3-8CED-4B5800F91A56}" type="presParOf" srcId="{DC3FD594-0153-4252-83D7-E1F31F8D8119}" destId="{02E72A01-C219-49E8-86A8-ACE5227F8D28}" srcOrd="0" destOrd="0" presId="urn:microsoft.com/office/officeart/2005/8/layout/cycle2"/>
    <dgm:cxn modelId="{24EF6E84-3FE1-4CDF-9A0C-C34518322D2D}" type="presParOf" srcId="{7582FB3C-2431-4FC3-B71A-82499A5772E1}" destId="{97A80BC1-7706-42CA-8E2A-4785FAB87A02}" srcOrd="10" destOrd="0" presId="urn:microsoft.com/office/officeart/2005/8/layout/cycle2"/>
    <dgm:cxn modelId="{0B7F2486-9874-4CCA-AF86-72B29AA91137}" type="presParOf" srcId="{7582FB3C-2431-4FC3-B71A-82499A5772E1}" destId="{B8F394B5-3C16-4CF7-9F09-ADB11E64BDA3}" srcOrd="11" destOrd="0" presId="urn:microsoft.com/office/officeart/2005/8/layout/cycle2"/>
    <dgm:cxn modelId="{87941E1D-4E45-440C-9F3A-F6A3F2ACD5AF}" type="presParOf" srcId="{B8F394B5-3C16-4CF7-9F09-ADB11E64BDA3}" destId="{FA988959-692D-4DDA-900B-ED9EF41B8990}" srcOrd="0" destOrd="0" presId="urn:microsoft.com/office/officeart/2005/8/layout/cycle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E7E3762-A17F-4FCD-9B45-76CE70BA07BB}">
      <dsp:nvSpPr>
        <dsp:cNvPr id="0" name=""/>
        <dsp:cNvSpPr/>
      </dsp:nvSpPr>
      <dsp:spPr>
        <a:xfrm>
          <a:off x="2344042" y="593"/>
          <a:ext cx="798314" cy="79831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Description</a:t>
          </a:r>
        </a:p>
      </dsp:txBody>
      <dsp:txXfrm>
        <a:off x="2460952" y="117503"/>
        <a:ext cx="564494" cy="564494"/>
      </dsp:txXfrm>
    </dsp:sp>
    <dsp:sp modelId="{B32360AA-BB37-487A-9DBB-A9FA264C1D92}">
      <dsp:nvSpPr>
        <dsp:cNvPr id="0" name=""/>
        <dsp:cNvSpPr/>
      </dsp:nvSpPr>
      <dsp:spPr>
        <a:xfrm rot="1800000">
          <a:off x="3151220" y="562131"/>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3155503" y="600032"/>
        <a:ext cx="149192" cy="161658"/>
      </dsp:txXfrm>
    </dsp:sp>
    <dsp:sp modelId="{44F3E38E-421C-47D1-B49B-04F647C7A091}">
      <dsp:nvSpPr>
        <dsp:cNvPr id="0" name=""/>
        <dsp:cNvSpPr/>
      </dsp:nvSpPr>
      <dsp:spPr>
        <a:xfrm>
          <a:off x="3383662" y="600818"/>
          <a:ext cx="798314" cy="79831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Feelings</a:t>
          </a:r>
        </a:p>
      </dsp:txBody>
      <dsp:txXfrm>
        <a:off x="3500572" y="717728"/>
        <a:ext cx="564494" cy="564494"/>
      </dsp:txXfrm>
    </dsp:sp>
    <dsp:sp modelId="{FDD27DF3-F226-4609-B6F0-EA2AF7584AA1}">
      <dsp:nvSpPr>
        <dsp:cNvPr id="0" name=""/>
        <dsp:cNvSpPr/>
      </dsp:nvSpPr>
      <dsp:spPr>
        <a:xfrm rot="5400000">
          <a:off x="3676253" y="1459452"/>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3708223" y="1481369"/>
        <a:ext cx="149192" cy="161658"/>
      </dsp:txXfrm>
    </dsp:sp>
    <dsp:sp modelId="{73E6B12A-8B93-4B02-9EF9-812C17DC5A91}">
      <dsp:nvSpPr>
        <dsp:cNvPr id="0" name=""/>
        <dsp:cNvSpPr/>
      </dsp:nvSpPr>
      <dsp:spPr>
        <a:xfrm>
          <a:off x="3383662" y="1801267"/>
          <a:ext cx="798314" cy="79831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Evaluation</a:t>
          </a:r>
        </a:p>
      </dsp:txBody>
      <dsp:txXfrm>
        <a:off x="3500572" y="1918177"/>
        <a:ext cx="564494" cy="564494"/>
      </dsp:txXfrm>
    </dsp:sp>
    <dsp:sp modelId="{6814F05F-ADF6-48AF-BBFC-ABDE3BF85EE0}">
      <dsp:nvSpPr>
        <dsp:cNvPr id="0" name=""/>
        <dsp:cNvSpPr/>
      </dsp:nvSpPr>
      <dsp:spPr>
        <a:xfrm rot="9000000">
          <a:off x="3161667" y="2362805"/>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3221323" y="2400706"/>
        <a:ext cx="149192" cy="161658"/>
      </dsp:txXfrm>
    </dsp:sp>
    <dsp:sp modelId="{0D3DBCD0-3297-4893-AD5A-97E3CEEF98CB}">
      <dsp:nvSpPr>
        <dsp:cNvPr id="0" name=""/>
        <dsp:cNvSpPr/>
      </dsp:nvSpPr>
      <dsp:spPr>
        <a:xfrm>
          <a:off x="2344042" y="2401491"/>
          <a:ext cx="798314" cy="79831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Analysis</a:t>
          </a:r>
        </a:p>
      </dsp:txBody>
      <dsp:txXfrm>
        <a:off x="2460952" y="2518401"/>
        <a:ext cx="564494" cy="564494"/>
      </dsp:txXfrm>
    </dsp:sp>
    <dsp:sp modelId="{C5F22F41-CAC0-4D7A-8C0A-87BC58881BA2}">
      <dsp:nvSpPr>
        <dsp:cNvPr id="0" name=""/>
        <dsp:cNvSpPr/>
      </dsp:nvSpPr>
      <dsp:spPr>
        <a:xfrm rot="12600000">
          <a:off x="2122048" y="2368837"/>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2181704" y="2438708"/>
        <a:ext cx="149192" cy="161658"/>
      </dsp:txXfrm>
    </dsp:sp>
    <dsp:sp modelId="{130700CE-634D-4A8B-A238-B5E4F3FFFC65}">
      <dsp:nvSpPr>
        <dsp:cNvPr id="0" name=""/>
        <dsp:cNvSpPr/>
      </dsp:nvSpPr>
      <dsp:spPr>
        <a:xfrm>
          <a:off x="1304423" y="1801267"/>
          <a:ext cx="798314" cy="79831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Conclusion</a:t>
          </a:r>
        </a:p>
      </dsp:txBody>
      <dsp:txXfrm>
        <a:off x="1421333" y="1918177"/>
        <a:ext cx="564494" cy="564494"/>
      </dsp:txXfrm>
    </dsp:sp>
    <dsp:sp modelId="{DC3FD594-0153-4252-83D7-E1F31F8D8119}">
      <dsp:nvSpPr>
        <dsp:cNvPr id="0" name=""/>
        <dsp:cNvSpPr/>
      </dsp:nvSpPr>
      <dsp:spPr>
        <a:xfrm rot="16200000">
          <a:off x="1597014" y="1471516"/>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1628984" y="1557372"/>
        <a:ext cx="149192" cy="161658"/>
      </dsp:txXfrm>
    </dsp:sp>
    <dsp:sp modelId="{97A80BC1-7706-42CA-8E2A-4785FAB87A02}">
      <dsp:nvSpPr>
        <dsp:cNvPr id="0" name=""/>
        <dsp:cNvSpPr/>
      </dsp:nvSpPr>
      <dsp:spPr>
        <a:xfrm>
          <a:off x="1304423" y="600818"/>
          <a:ext cx="798314" cy="79831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Action plan</a:t>
          </a:r>
        </a:p>
      </dsp:txBody>
      <dsp:txXfrm>
        <a:off x="1421333" y="717728"/>
        <a:ext cx="564494" cy="564494"/>
      </dsp:txXfrm>
    </dsp:sp>
    <dsp:sp modelId="{B8F394B5-3C16-4CF7-9F09-ADB11E64BDA3}">
      <dsp:nvSpPr>
        <dsp:cNvPr id="0" name=""/>
        <dsp:cNvSpPr/>
      </dsp:nvSpPr>
      <dsp:spPr>
        <a:xfrm rot="19800000">
          <a:off x="2111600" y="568163"/>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2115883" y="638034"/>
        <a:ext cx="149192" cy="161658"/>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1" ma:contentTypeDescription="Create a new document." ma:contentTypeScope="" ma:versionID="e62573c2d61069541b0cf5333dd7ef4a">
  <xsd:schema xmlns:xsd="http://www.w3.org/2001/XMLSchema" xmlns:xs="http://www.w3.org/2001/XMLSchema" xmlns:p="http://schemas.microsoft.com/office/2006/metadata/properties" xmlns:ns3="5861d064-84cb-4d90-8285-3b98c6fe9678" xmlns:ns4="0340dd18-0450-4afb-b5d1-97b484958e7b" targetNamespace="http://schemas.microsoft.com/office/2006/metadata/properties" ma:root="true" ma:fieldsID="9c071d81e9c31c820ec2c382db98ccea" ns3:_="" ns4:_="">
    <xsd:import namespace="5861d064-84cb-4d90-8285-3b98c6fe9678"/>
    <xsd:import namespace="0340dd18-0450-4afb-b5d1-97b484958e7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GenerationTime" minOccurs="0"/>
                <xsd:element ref="ns4:MediaServiceEventHashCode" minOccurs="0"/>
                <xsd:element ref="ns4:MediaServiceAutoKeyPoints" minOccurs="0"/>
                <xsd:element ref="ns4:MediaServiceKeyPoints"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E34BE0E-7B37-4891-A4E2-E8335B20EB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61d064-84cb-4d90-8285-3b98c6fe9678"/>
    <ds:schemaRef ds:uri="0340dd18-0450-4afb-b5d1-97b484958e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A4A90E0-85E7-4E11-8A45-16D645C6F5BA}">
  <ds:schemaRefs>
    <ds:schemaRef ds:uri="http://schemas.microsoft.com/sharepoint/v3/contenttype/forms"/>
  </ds:schemaRefs>
</ds:datastoreItem>
</file>

<file path=customXml/itemProps3.xml><?xml version="1.0" encoding="utf-8"?>
<ds:datastoreItem xmlns:ds="http://schemas.openxmlformats.org/officeDocument/2006/customXml" ds:itemID="{DBD7AB52-022A-4DB2-88FB-5C22104E811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1177</TotalTime>
  <Pages>11</Pages>
  <Words>3153</Words>
  <Characters>17976</Characters>
  <Application>Microsoft Office Word</Application>
  <DocSecurity>0</DocSecurity>
  <Lines>149</Lines>
  <Paragraphs>42</Paragraphs>
  <ScaleCrop>false</ScaleCrop>
  <Company/>
  <LinksUpToDate>false</LinksUpToDate>
  <CharactersWithSpaces>21087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Emanuela Poclid</dc:creator>
  <cp:keywords/>
  <dc:description/>
  <cp:lastModifiedBy>Emanuela Poclid</cp:lastModifiedBy>
  <cp:revision>403</cp:revision>
  <dcterms:created xsi:type="dcterms:W3CDTF">2022-03-05T23:40:00Z</dcterms:created>
  <dcterms:modified xsi:type="dcterms:W3CDTF">2022-04-08T00:58:00Z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