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DF82E0"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5AC9662" w14:textId="77777777" w:rsidR="00CA7D5E" w:rsidRPr="004C3A0B" w:rsidRDefault="00CA7D5E" w:rsidP="00682C6A">
      <w:pPr>
        <w:tabs>
          <w:tab w:val="left" w:pos="5103"/>
        </w:tabs>
        <w:ind w:right="282"/>
        <w:jc w:val="center"/>
        <w:rPr>
          <w:rFonts w:ascii="Arial" w:hAnsi="Arial" w:cs="Arial"/>
          <w:b/>
          <w:bCs/>
        </w:rPr>
      </w:pPr>
    </w:p>
    <w:p w14:paraId="1911DA43"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CEEF9B4" w14:textId="77777777" w:rsidR="00280A88" w:rsidRPr="004C3A0B" w:rsidRDefault="00280A88" w:rsidP="00280A88">
      <w:pPr>
        <w:tabs>
          <w:tab w:val="left" w:pos="5103"/>
        </w:tabs>
        <w:ind w:right="282"/>
        <w:jc w:val="center"/>
        <w:rPr>
          <w:rFonts w:ascii="Arial" w:hAnsi="Arial" w:cs="Arial"/>
          <w:b/>
          <w:bCs/>
          <w:sz w:val="16"/>
          <w:szCs w:val="16"/>
        </w:rPr>
      </w:pPr>
    </w:p>
    <w:p w14:paraId="56EE658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2B9BE8B" w14:textId="77777777" w:rsidR="00EF6306" w:rsidRPr="004C3A0B" w:rsidRDefault="00EF6306" w:rsidP="00700361">
      <w:pPr>
        <w:tabs>
          <w:tab w:val="left" w:pos="5103"/>
        </w:tabs>
        <w:ind w:right="282"/>
        <w:jc w:val="both"/>
        <w:rPr>
          <w:rFonts w:ascii="Arial" w:hAnsi="Arial" w:cs="Arial"/>
          <w:sz w:val="22"/>
          <w:szCs w:val="22"/>
        </w:rPr>
      </w:pPr>
    </w:p>
    <w:p w14:paraId="7ACF8D72"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7723C0A" w14:textId="77777777" w:rsidR="00280A88" w:rsidRPr="004C3A0B" w:rsidRDefault="00280A88" w:rsidP="00700361">
      <w:pPr>
        <w:tabs>
          <w:tab w:val="left" w:pos="5103"/>
        </w:tabs>
        <w:ind w:right="282"/>
        <w:jc w:val="both"/>
        <w:rPr>
          <w:rFonts w:ascii="Arial" w:hAnsi="Arial" w:cs="Arial"/>
          <w:sz w:val="22"/>
          <w:szCs w:val="22"/>
        </w:rPr>
      </w:pPr>
    </w:p>
    <w:p w14:paraId="4475F538"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7C4D37E9" w14:textId="77777777" w:rsidR="00EF6306" w:rsidRPr="004C3A0B" w:rsidRDefault="00EF6306" w:rsidP="00700361">
      <w:pPr>
        <w:tabs>
          <w:tab w:val="left" w:pos="5103"/>
        </w:tabs>
        <w:ind w:right="282"/>
        <w:jc w:val="both"/>
        <w:rPr>
          <w:rFonts w:ascii="Arial" w:hAnsi="Arial" w:cs="Arial"/>
          <w:sz w:val="22"/>
          <w:szCs w:val="22"/>
        </w:rPr>
      </w:pPr>
    </w:p>
    <w:p w14:paraId="3966EC4B"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C83BC75" w14:textId="77777777" w:rsidR="007D46AF" w:rsidRPr="004C3A0B" w:rsidRDefault="007D46AF" w:rsidP="00FB4F7A">
      <w:pPr>
        <w:autoSpaceDE w:val="0"/>
        <w:autoSpaceDN w:val="0"/>
        <w:adjustRightInd w:val="0"/>
        <w:jc w:val="both"/>
        <w:rPr>
          <w:rFonts w:ascii="Arial" w:hAnsi="Arial" w:cs="Arial"/>
          <w:sz w:val="22"/>
          <w:szCs w:val="22"/>
        </w:rPr>
      </w:pPr>
    </w:p>
    <w:p w14:paraId="24E1ABB9"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00859C2C" w14:textId="77777777" w:rsidR="00424773" w:rsidRDefault="00424773" w:rsidP="00280A88">
      <w:pPr>
        <w:autoSpaceDE w:val="0"/>
        <w:autoSpaceDN w:val="0"/>
        <w:adjustRightInd w:val="0"/>
        <w:jc w:val="both"/>
        <w:rPr>
          <w:rFonts w:ascii="Arial" w:hAnsi="Arial" w:cs="Arial"/>
          <w:sz w:val="22"/>
          <w:szCs w:val="22"/>
        </w:rPr>
      </w:pPr>
    </w:p>
    <w:p w14:paraId="20C4EDC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DE36C39" w14:textId="77777777" w:rsidR="0041408E" w:rsidRPr="004C3A0B" w:rsidRDefault="0041408E" w:rsidP="00280A88">
      <w:pPr>
        <w:autoSpaceDE w:val="0"/>
        <w:autoSpaceDN w:val="0"/>
        <w:adjustRightInd w:val="0"/>
        <w:jc w:val="both"/>
        <w:rPr>
          <w:rFonts w:ascii="Arial" w:hAnsi="Arial" w:cs="Arial"/>
          <w:sz w:val="22"/>
          <w:szCs w:val="22"/>
        </w:rPr>
      </w:pPr>
    </w:p>
    <w:p w14:paraId="58BBA621"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31E112DC"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2C339E2" w14:textId="77777777" w:rsidTr="003257BD">
        <w:trPr>
          <w:trHeight w:val="439"/>
        </w:trPr>
        <w:tc>
          <w:tcPr>
            <w:tcW w:w="3253" w:type="dxa"/>
            <w:gridSpan w:val="2"/>
            <w:shd w:val="clear" w:color="auto" w:fill="F2F2F2" w:themeFill="background1" w:themeFillShade="F2"/>
          </w:tcPr>
          <w:p w14:paraId="229D57B8" w14:textId="22CA2CF0"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r w:rsidR="00710FAE">
              <w:rPr>
                <w:rFonts w:ascii="Arial" w:hAnsi="Arial" w:cs="Arial"/>
                <w:sz w:val="22"/>
                <w:szCs w:val="22"/>
              </w:rPr>
              <w:t xml:space="preserve"> </w:t>
            </w:r>
          </w:p>
        </w:tc>
        <w:tc>
          <w:tcPr>
            <w:tcW w:w="6636" w:type="dxa"/>
            <w:gridSpan w:val="4"/>
          </w:tcPr>
          <w:p w14:paraId="093AE080" w14:textId="40A19537" w:rsidR="00CE6A00" w:rsidRPr="004C3A0B" w:rsidRDefault="00556B91" w:rsidP="008C4441">
            <w:pPr>
              <w:rPr>
                <w:rFonts w:ascii="Arial" w:hAnsi="Arial" w:cs="Arial"/>
                <w:sz w:val="22"/>
                <w:szCs w:val="22"/>
              </w:rPr>
            </w:pPr>
            <w:r>
              <w:rPr>
                <w:rFonts w:ascii="Arial" w:hAnsi="Arial" w:cs="Arial"/>
                <w:sz w:val="22"/>
                <w:szCs w:val="22"/>
              </w:rPr>
              <w:t>Sharon Langford</w:t>
            </w:r>
          </w:p>
        </w:tc>
      </w:tr>
      <w:tr w:rsidR="00425DA7" w:rsidRPr="004C3A0B" w14:paraId="21B3E037" w14:textId="77777777" w:rsidTr="002A152D">
        <w:trPr>
          <w:trHeight w:val="472"/>
        </w:trPr>
        <w:tc>
          <w:tcPr>
            <w:tcW w:w="3253" w:type="dxa"/>
            <w:gridSpan w:val="2"/>
            <w:shd w:val="clear" w:color="auto" w:fill="BFBFBF" w:themeFill="background1" w:themeFillShade="BF"/>
            <w:vAlign w:val="center"/>
          </w:tcPr>
          <w:p w14:paraId="06907377"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EAA3FF8"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1464FF96"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01ADE5F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75B678F"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8A088F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61F56411" w14:textId="77777777" w:rsidTr="003257BD">
        <w:trPr>
          <w:trHeight w:val="472"/>
        </w:trPr>
        <w:tc>
          <w:tcPr>
            <w:tcW w:w="2544" w:type="dxa"/>
            <w:shd w:val="clear" w:color="auto" w:fill="F2F2F2" w:themeFill="background1" w:themeFillShade="F2"/>
            <w:vAlign w:val="center"/>
          </w:tcPr>
          <w:p w14:paraId="0CAD5CC6"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1CCD3A5"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9E0583A"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EA58982" w14:textId="15B830FD" w:rsidR="00425DA7" w:rsidRDefault="00710FAE"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F98EAEF"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879C132"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E0CD644"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CF2B1D1" w14:textId="77777777" w:rsidTr="00E16786">
        <w:trPr>
          <w:cantSplit/>
          <w:trHeight w:val="334"/>
        </w:trPr>
        <w:tc>
          <w:tcPr>
            <w:tcW w:w="3253" w:type="dxa"/>
            <w:shd w:val="clear" w:color="auto" w:fill="F2F2F2" w:themeFill="background1" w:themeFillShade="F2"/>
          </w:tcPr>
          <w:p w14:paraId="6D84AC5E"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15D57ECC" w14:textId="77777777" w:rsidR="00A51109" w:rsidRDefault="00A51109" w:rsidP="008C4441">
            <w:pPr>
              <w:rPr>
                <w:rFonts w:ascii="Arial" w:hAnsi="Arial" w:cs="Arial"/>
                <w:sz w:val="22"/>
                <w:szCs w:val="22"/>
              </w:rPr>
            </w:pPr>
          </w:p>
          <w:p w14:paraId="3A6E1A46" w14:textId="63B2E2A1" w:rsidR="003257BD" w:rsidRPr="004C3A0B" w:rsidRDefault="003A140D" w:rsidP="008C4441">
            <w:pPr>
              <w:rPr>
                <w:rFonts w:ascii="Arial" w:hAnsi="Arial" w:cs="Arial"/>
                <w:sz w:val="22"/>
                <w:szCs w:val="22"/>
              </w:rPr>
            </w:pPr>
            <w:r>
              <w:rPr>
                <w:rFonts w:ascii="Arial" w:hAnsi="Arial" w:cs="Arial"/>
                <w:sz w:val="22"/>
                <w:szCs w:val="22"/>
              </w:rPr>
              <w:t xml:space="preserve"> Yr </w:t>
            </w:r>
            <w:r w:rsidR="00710FAE">
              <w:rPr>
                <w:rFonts w:ascii="Arial" w:hAnsi="Arial" w:cs="Arial"/>
                <w:sz w:val="22"/>
                <w:szCs w:val="22"/>
              </w:rPr>
              <w:t>Athrofa</w:t>
            </w:r>
          </w:p>
        </w:tc>
      </w:tr>
      <w:tr w:rsidR="00494691" w:rsidRPr="004C3A0B" w14:paraId="29FE1089" w14:textId="77777777" w:rsidTr="00E16786">
        <w:trPr>
          <w:cantSplit/>
          <w:trHeight w:val="340"/>
        </w:trPr>
        <w:tc>
          <w:tcPr>
            <w:tcW w:w="3253" w:type="dxa"/>
            <w:shd w:val="clear" w:color="auto" w:fill="F2F2F2" w:themeFill="background1" w:themeFillShade="F2"/>
          </w:tcPr>
          <w:p w14:paraId="759C7637"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E700D47" w14:textId="77777777" w:rsidR="00494691" w:rsidRDefault="00494691" w:rsidP="008C4441">
            <w:pPr>
              <w:rPr>
                <w:rFonts w:ascii="Arial" w:hAnsi="Arial" w:cs="Arial"/>
                <w:sz w:val="22"/>
                <w:szCs w:val="22"/>
              </w:rPr>
            </w:pPr>
          </w:p>
          <w:p w14:paraId="7BBA027B" w14:textId="38E3AC78" w:rsidR="003257BD" w:rsidRPr="004C3A0B" w:rsidRDefault="00710FAE" w:rsidP="008C4441">
            <w:pPr>
              <w:rPr>
                <w:rFonts w:ascii="Arial" w:hAnsi="Arial" w:cs="Arial"/>
                <w:sz w:val="22"/>
                <w:szCs w:val="22"/>
              </w:rPr>
            </w:pPr>
            <w:r>
              <w:rPr>
                <w:rFonts w:ascii="Arial" w:hAnsi="Arial" w:cs="Arial"/>
                <w:sz w:val="22"/>
                <w:szCs w:val="22"/>
              </w:rPr>
              <w:t xml:space="preserve">IQ building, Swansea </w:t>
            </w:r>
            <w:r w:rsidR="008A166A">
              <w:rPr>
                <w:rFonts w:ascii="Arial" w:hAnsi="Arial" w:cs="Arial"/>
                <w:sz w:val="22"/>
                <w:szCs w:val="22"/>
              </w:rPr>
              <w:t>SA1</w:t>
            </w:r>
          </w:p>
        </w:tc>
      </w:tr>
      <w:tr w:rsidR="00494691" w:rsidRPr="004C3A0B" w14:paraId="1D8E3A82" w14:textId="77777777" w:rsidTr="00E16786">
        <w:trPr>
          <w:cantSplit/>
          <w:trHeight w:val="340"/>
        </w:trPr>
        <w:tc>
          <w:tcPr>
            <w:tcW w:w="3253" w:type="dxa"/>
            <w:shd w:val="clear" w:color="auto" w:fill="F2F2F2" w:themeFill="background1" w:themeFillShade="F2"/>
          </w:tcPr>
          <w:p w14:paraId="12CD2852"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908F61" w14:textId="77777777" w:rsidR="00494691" w:rsidRDefault="00494691" w:rsidP="008C4441">
            <w:pPr>
              <w:rPr>
                <w:rFonts w:ascii="Arial" w:hAnsi="Arial" w:cs="Arial"/>
                <w:sz w:val="22"/>
                <w:szCs w:val="22"/>
              </w:rPr>
            </w:pPr>
          </w:p>
          <w:p w14:paraId="3BD961EB" w14:textId="48E5DA6F" w:rsidR="003257BD" w:rsidRPr="004C3A0B" w:rsidRDefault="00710FAE" w:rsidP="008C4441">
            <w:pPr>
              <w:rPr>
                <w:rFonts w:ascii="Arial" w:hAnsi="Arial" w:cs="Arial"/>
                <w:sz w:val="22"/>
                <w:szCs w:val="22"/>
              </w:rPr>
            </w:pPr>
            <w:r>
              <w:rPr>
                <w:rFonts w:ascii="Arial" w:hAnsi="Arial" w:cs="Arial"/>
                <w:sz w:val="22"/>
                <w:szCs w:val="22"/>
              </w:rPr>
              <w:t>1705084@student.uwtsd.ac.uk</w:t>
            </w:r>
          </w:p>
        </w:tc>
      </w:tr>
      <w:tr w:rsidR="00494691" w:rsidRPr="004C3A0B" w14:paraId="2582607B" w14:textId="77777777" w:rsidTr="00E16786">
        <w:trPr>
          <w:cantSplit/>
          <w:trHeight w:val="340"/>
        </w:trPr>
        <w:tc>
          <w:tcPr>
            <w:tcW w:w="3253" w:type="dxa"/>
            <w:shd w:val="clear" w:color="auto" w:fill="F2F2F2" w:themeFill="background1" w:themeFillShade="F2"/>
          </w:tcPr>
          <w:p w14:paraId="7467414D"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38410A07" w14:textId="77777777" w:rsidR="00494691" w:rsidRDefault="00494691" w:rsidP="008C4441">
            <w:pPr>
              <w:rPr>
                <w:rFonts w:ascii="Arial" w:hAnsi="Arial" w:cs="Arial"/>
                <w:sz w:val="22"/>
                <w:szCs w:val="22"/>
              </w:rPr>
            </w:pPr>
          </w:p>
          <w:p w14:paraId="322A8D7A" w14:textId="1A2017F9" w:rsidR="003257BD" w:rsidRPr="004C3A0B" w:rsidRDefault="00710FAE" w:rsidP="008C4441">
            <w:pPr>
              <w:rPr>
                <w:rFonts w:ascii="Arial" w:hAnsi="Arial" w:cs="Arial"/>
                <w:sz w:val="22"/>
                <w:szCs w:val="22"/>
              </w:rPr>
            </w:pPr>
            <w:r>
              <w:rPr>
                <w:rFonts w:ascii="Arial" w:hAnsi="Arial" w:cs="Arial"/>
                <w:sz w:val="22"/>
                <w:szCs w:val="22"/>
              </w:rPr>
              <w:t>07772280074</w:t>
            </w:r>
          </w:p>
        </w:tc>
      </w:tr>
      <w:tr w:rsidR="00494691" w:rsidRPr="004C3A0B" w14:paraId="6C99C34D" w14:textId="77777777" w:rsidTr="002A152D">
        <w:tc>
          <w:tcPr>
            <w:tcW w:w="9889" w:type="dxa"/>
            <w:gridSpan w:val="2"/>
            <w:shd w:val="clear" w:color="auto" w:fill="BFBFBF" w:themeFill="background1" w:themeFillShade="BF"/>
          </w:tcPr>
          <w:p w14:paraId="15BC1C63"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4539E431" w14:textId="77777777" w:rsidTr="00090CF7">
        <w:trPr>
          <w:trHeight w:val="513"/>
        </w:trPr>
        <w:tc>
          <w:tcPr>
            <w:tcW w:w="3253" w:type="dxa"/>
            <w:shd w:val="clear" w:color="auto" w:fill="F2F2F2" w:themeFill="background1" w:themeFillShade="F2"/>
            <w:vAlign w:val="center"/>
          </w:tcPr>
          <w:p w14:paraId="61E649CC"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5AA9F571" w14:textId="5239BB5E" w:rsidR="00090CF7" w:rsidRPr="004C3A0B" w:rsidRDefault="00710FAE" w:rsidP="00090CF7">
            <w:pPr>
              <w:rPr>
                <w:rFonts w:ascii="Arial" w:hAnsi="Arial" w:cs="Arial"/>
                <w:sz w:val="22"/>
                <w:szCs w:val="22"/>
              </w:rPr>
            </w:pPr>
            <w:r>
              <w:rPr>
                <w:rFonts w:ascii="Arial" w:hAnsi="Arial" w:cs="Arial"/>
                <w:sz w:val="22"/>
                <w:szCs w:val="22"/>
              </w:rPr>
              <w:t>1705084</w:t>
            </w:r>
          </w:p>
        </w:tc>
      </w:tr>
      <w:tr w:rsidR="00090CF7" w:rsidRPr="004C3A0B" w14:paraId="72964439" w14:textId="77777777" w:rsidTr="00090CF7">
        <w:trPr>
          <w:trHeight w:val="549"/>
        </w:trPr>
        <w:tc>
          <w:tcPr>
            <w:tcW w:w="3253" w:type="dxa"/>
            <w:shd w:val="clear" w:color="auto" w:fill="F2F2F2" w:themeFill="background1" w:themeFillShade="F2"/>
            <w:vAlign w:val="center"/>
          </w:tcPr>
          <w:p w14:paraId="58F3F41B"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21E89484" w14:textId="52409ED1" w:rsidR="00090CF7" w:rsidRPr="004C3A0B" w:rsidRDefault="00710FAE" w:rsidP="00090CF7">
            <w:pPr>
              <w:rPr>
                <w:rFonts w:ascii="Arial" w:hAnsi="Arial" w:cs="Arial"/>
                <w:sz w:val="22"/>
                <w:szCs w:val="22"/>
              </w:rPr>
            </w:pPr>
            <w:r>
              <w:rPr>
                <w:rFonts w:ascii="Arial" w:hAnsi="Arial" w:cs="Arial"/>
                <w:sz w:val="22"/>
                <w:szCs w:val="22"/>
              </w:rPr>
              <w:t>MA Education</w:t>
            </w:r>
          </w:p>
        </w:tc>
      </w:tr>
      <w:tr w:rsidR="00090CF7" w:rsidRPr="004C3A0B" w14:paraId="376E3578" w14:textId="77777777" w:rsidTr="00090CF7">
        <w:trPr>
          <w:trHeight w:val="557"/>
        </w:trPr>
        <w:tc>
          <w:tcPr>
            <w:tcW w:w="3253" w:type="dxa"/>
            <w:shd w:val="clear" w:color="auto" w:fill="F2F2F2" w:themeFill="background1" w:themeFillShade="F2"/>
            <w:vAlign w:val="center"/>
          </w:tcPr>
          <w:p w14:paraId="09C4285C"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454D0965" w14:textId="521AF383" w:rsidR="00090CF7" w:rsidRPr="004C3A0B" w:rsidRDefault="00710FAE" w:rsidP="00090CF7">
            <w:pPr>
              <w:rPr>
                <w:rFonts w:ascii="Arial" w:hAnsi="Arial" w:cs="Arial"/>
                <w:sz w:val="22"/>
                <w:szCs w:val="22"/>
              </w:rPr>
            </w:pPr>
            <w:r>
              <w:rPr>
                <w:rFonts w:ascii="Arial" w:hAnsi="Arial" w:cs="Arial"/>
                <w:sz w:val="22"/>
                <w:szCs w:val="22"/>
              </w:rPr>
              <w:t>Catherine Morgan</w:t>
            </w:r>
          </w:p>
        </w:tc>
      </w:tr>
    </w:tbl>
    <w:p w14:paraId="1A0604E7" w14:textId="77777777" w:rsidR="00A51109" w:rsidRDefault="00A51109">
      <w:pPr>
        <w:rPr>
          <w:rFonts w:ascii="Arial" w:hAnsi="Arial" w:cs="Arial"/>
          <w:bCs/>
          <w:iCs/>
        </w:rPr>
      </w:pPr>
    </w:p>
    <w:p w14:paraId="73F6D041" w14:textId="77777777" w:rsidR="00425DA7" w:rsidRDefault="00425DA7" w:rsidP="00A51109">
      <w:pPr>
        <w:autoSpaceDE w:val="0"/>
        <w:autoSpaceDN w:val="0"/>
        <w:adjustRightInd w:val="0"/>
        <w:jc w:val="both"/>
        <w:rPr>
          <w:rFonts w:ascii="Arial" w:hAnsi="Arial" w:cs="Arial"/>
          <w:b/>
          <w:sz w:val="22"/>
          <w:szCs w:val="22"/>
        </w:rPr>
      </w:pPr>
    </w:p>
    <w:p w14:paraId="5EA0529C" w14:textId="77777777" w:rsidR="00425DA7" w:rsidRDefault="00425DA7">
      <w:pPr>
        <w:rPr>
          <w:rFonts w:ascii="Arial" w:hAnsi="Arial" w:cs="Arial"/>
          <w:b/>
          <w:sz w:val="22"/>
          <w:szCs w:val="22"/>
        </w:rPr>
      </w:pPr>
      <w:r>
        <w:rPr>
          <w:rFonts w:ascii="Arial" w:hAnsi="Arial" w:cs="Arial"/>
          <w:b/>
          <w:sz w:val="22"/>
          <w:szCs w:val="22"/>
        </w:rPr>
        <w:br w:type="page"/>
      </w:r>
    </w:p>
    <w:p w14:paraId="478E146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71762CD9" w14:textId="77777777" w:rsidTr="00065801">
        <w:tc>
          <w:tcPr>
            <w:tcW w:w="6232" w:type="dxa"/>
            <w:gridSpan w:val="2"/>
            <w:shd w:val="clear" w:color="auto" w:fill="F2F2F2" w:themeFill="background1" w:themeFillShade="F2"/>
            <w:vAlign w:val="center"/>
          </w:tcPr>
          <w:p w14:paraId="30B14BD9"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1CB77F8D"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6A51525"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6290CE0" w14:textId="1F1150F6" w:rsidR="00A51109" w:rsidRPr="00065801" w:rsidRDefault="008A166A"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FDFBE7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59A09C9"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4D7C12BD" w14:textId="77777777" w:rsidTr="00090CF7">
        <w:tc>
          <w:tcPr>
            <w:tcW w:w="8075" w:type="dxa"/>
            <w:gridSpan w:val="4"/>
            <w:shd w:val="clear" w:color="auto" w:fill="F2F2F2" w:themeFill="background1" w:themeFillShade="F2"/>
          </w:tcPr>
          <w:p w14:paraId="5DA36FF3"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20AA580"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3CD27B4" w14:textId="77777777" w:rsidTr="00090CF7">
        <w:trPr>
          <w:trHeight w:val="437"/>
        </w:trPr>
        <w:tc>
          <w:tcPr>
            <w:tcW w:w="3693" w:type="dxa"/>
            <w:vMerge w:val="restart"/>
            <w:shd w:val="clear" w:color="auto" w:fill="F2F2F2" w:themeFill="background1" w:themeFillShade="F2"/>
          </w:tcPr>
          <w:p w14:paraId="2BE7C47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567C61D"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928470A"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93A11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2E8A1A0" w14:textId="77777777" w:rsidTr="00090CF7">
        <w:trPr>
          <w:trHeight w:val="415"/>
        </w:trPr>
        <w:tc>
          <w:tcPr>
            <w:tcW w:w="3693" w:type="dxa"/>
            <w:vMerge/>
            <w:shd w:val="clear" w:color="auto" w:fill="F2F2F2" w:themeFill="background1" w:themeFillShade="F2"/>
          </w:tcPr>
          <w:p w14:paraId="4078EFFE"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A9BC7AD"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54820F9"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B25C44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1FE8CFA" w14:textId="77777777" w:rsidTr="00090CF7">
        <w:tc>
          <w:tcPr>
            <w:tcW w:w="3693" w:type="dxa"/>
            <w:vMerge/>
            <w:shd w:val="clear" w:color="auto" w:fill="F2F2F2" w:themeFill="background1" w:themeFillShade="F2"/>
          </w:tcPr>
          <w:p w14:paraId="618D6771"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8C63EA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85F70E1"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07A2F25"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A6F7C41"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6D73119C" w14:textId="77777777" w:rsidR="00E16786" w:rsidRDefault="00E16786" w:rsidP="00354F34">
      <w:pPr>
        <w:autoSpaceDE w:val="0"/>
        <w:autoSpaceDN w:val="0"/>
        <w:adjustRightInd w:val="0"/>
        <w:spacing w:after="240"/>
        <w:jc w:val="both"/>
        <w:rPr>
          <w:rFonts w:ascii="Arial" w:hAnsi="Arial" w:cs="Arial"/>
          <w:bCs/>
          <w:iCs/>
        </w:rPr>
      </w:pPr>
    </w:p>
    <w:p w14:paraId="72776FC0"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0901E9A7" w14:textId="77777777" w:rsidTr="00354F34">
        <w:tc>
          <w:tcPr>
            <w:tcW w:w="9918" w:type="dxa"/>
            <w:gridSpan w:val="2"/>
            <w:shd w:val="clear" w:color="auto" w:fill="F2F2F2" w:themeFill="background1" w:themeFillShade="F2"/>
          </w:tcPr>
          <w:p w14:paraId="6B07101C"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3DE38F82" w14:textId="77777777" w:rsidTr="00BE2189">
        <w:trPr>
          <w:trHeight w:val="227"/>
        </w:trPr>
        <w:tc>
          <w:tcPr>
            <w:tcW w:w="8784" w:type="dxa"/>
          </w:tcPr>
          <w:p w14:paraId="296D594D" w14:textId="77777777" w:rsidR="00604C9F" w:rsidRPr="005704BE" w:rsidRDefault="00F26461"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6307AA3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8194E74" w14:textId="3DC4B703" w:rsidR="00604C9F" w:rsidRPr="00DD0929" w:rsidRDefault="008A166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0FEB671" w14:textId="77777777" w:rsidTr="00BE2189">
        <w:trPr>
          <w:trHeight w:val="227"/>
        </w:trPr>
        <w:tc>
          <w:tcPr>
            <w:tcW w:w="8784" w:type="dxa"/>
          </w:tcPr>
          <w:p w14:paraId="5E05401F" w14:textId="77777777" w:rsidR="00604C9F" w:rsidRDefault="00604C9F" w:rsidP="00604C9F">
            <w:pPr>
              <w:autoSpaceDE w:val="0"/>
              <w:autoSpaceDN w:val="0"/>
              <w:adjustRightInd w:val="0"/>
              <w:rPr>
                <w:rFonts w:ascii="Arial" w:hAnsi="Arial" w:cs="Arial"/>
                <w:b/>
                <w:bCs/>
                <w:i/>
                <w:sz w:val="22"/>
                <w:szCs w:val="22"/>
              </w:rPr>
            </w:pPr>
          </w:p>
          <w:p w14:paraId="0A79D38F"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7EB5D6CF" w14:textId="77A7361A" w:rsidR="00604C9F" w:rsidRPr="004C3A0B" w:rsidRDefault="008A166A"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5375C5B" w14:textId="77777777" w:rsidTr="00BE2189">
        <w:trPr>
          <w:trHeight w:val="227"/>
        </w:trPr>
        <w:tc>
          <w:tcPr>
            <w:tcW w:w="8784" w:type="dxa"/>
          </w:tcPr>
          <w:p w14:paraId="66A9CE9C" w14:textId="77777777" w:rsidR="006C1FDD" w:rsidRDefault="006C1FDD" w:rsidP="00303350">
            <w:pPr>
              <w:autoSpaceDE w:val="0"/>
              <w:autoSpaceDN w:val="0"/>
              <w:adjustRightInd w:val="0"/>
              <w:rPr>
                <w:rFonts w:ascii="Arial" w:hAnsi="Arial" w:cs="Arial"/>
                <w:b/>
                <w:bCs/>
                <w:i/>
                <w:sz w:val="22"/>
                <w:szCs w:val="22"/>
              </w:rPr>
            </w:pPr>
          </w:p>
          <w:p w14:paraId="1B683467" w14:textId="0ADE10F4" w:rsidR="006C1FDD" w:rsidRPr="008A166A" w:rsidRDefault="008A166A" w:rsidP="00303350">
            <w:pPr>
              <w:autoSpaceDE w:val="0"/>
              <w:autoSpaceDN w:val="0"/>
              <w:adjustRightInd w:val="0"/>
              <w:rPr>
                <w:rFonts w:ascii="Arial" w:hAnsi="Arial" w:cs="Arial"/>
                <w:iCs/>
                <w:sz w:val="22"/>
                <w:szCs w:val="22"/>
              </w:rPr>
            </w:pPr>
            <w:r>
              <w:rPr>
                <w:rFonts w:ascii="Arial" w:hAnsi="Arial" w:cs="Arial"/>
                <w:iCs/>
                <w:sz w:val="22"/>
                <w:szCs w:val="22"/>
              </w:rPr>
              <w:t>BERA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07AF2551" w14:textId="21FB22A4" w:rsidR="006C1FDD" w:rsidRPr="004C3A0B" w:rsidRDefault="008A166A"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7DEF749"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FC1786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2DD9F383" w14:textId="77777777" w:rsidTr="003257BD">
        <w:tc>
          <w:tcPr>
            <w:tcW w:w="6232" w:type="dxa"/>
            <w:gridSpan w:val="2"/>
            <w:shd w:val="clear" w:color="auto" w:fill="F2F2F2" w:themeFill="background1" w:themeFillShade="F2"/>
          </w:tcPr>
          <w:p w14:paraId="1C34A278"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A499F06"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65668351"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8C8A7F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34E0C45D" w14:textId="40DB74CF" w:rsidR="00494691" w:rsidRPr="00065801" w:rsidRDefault="00710FA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5735E45A" w14:textId="77777777" w:rsidTr="00354F34">
        <w:tc>
          <w:tcPr>
            <w:tcW w:w="9918" w:type="dxa"/>
            <w:gridSpan w:val="8"/>
          </w:tcPr>
          <w:p w14:paraId="1D5FA642" w14:textId="77777777" w:rsidR="00FD436F" w:rsidRPr="004C3A0B" w:rsidRDefault="00FD436F" w:rsidP="00FD436F">
            <w:pPr>
              <w:autoSpaceDE w:val="0"/>
              <w:autoSpaceDN w:val="0"/>
              <w:adjustRightInd w:val="0"/>
              <w:rPr>
                <w:rFonts w:ascii="Arial" w:hAnsi="Arial" w:cs="Arial"/>
                <w:sz w:val="16"/>
                <w:szCs w:val="16"/>
              </w:rPr>
            </w:pPr>
          </w:p>
          <w:p w14:paraId="7979F842"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401E7B1D" w14:textId="77777777" w:rsidTr="00BE2189">
        <w:trPr>
          <w:trHeight w:val="227"/>
        </w:trPr>
        <w:tc>
          <w:tcPr>
            <w:tcW w:w="3823" w:type="dxa"/>
            <w:shd w:val="clear" w:color="auto" w:fill="F2F2F2" w:themeFill="background1" w:themeFillShade="F2"/>
          </w:tcPr>
          <w:p w14:paraId="49862B95"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3B42D9A2" w14:textId="77777777" w:rsidR="00FD436F" w:rsidRDefault="00FD436F" w:rsidP="00F75F59">
            <w:pPr>
              <w:autoSpaceDE w:val="0"/>
              <w:autoSpaceDN w:val="0"/>
              <w:adjustRightInd w:val="0"/>
              <w:rPr>
                <w:rFonts w:ascii="Arial" w:hAnsi="Arial" w:cs="Arial"/>
                <w:bCs/>
                <w:sz w:val="22"/>
                <w:szCs w:val="22"/>
              </w:rPr>
            </w:pPr>
          </w:p>
          <w:p w14:paraId="0EA3E1EA"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196D6692" w14:textId="77777777" w:rsidTr="00BE2189">
        <w:trPr>
          <w:trHeight w:val="227"/>
        </w:trPr>
        <w:tc>
          <w:tcPr>
            <w:tcW w:w="3823" w:type="dxa"/>
            <w:shd w:val="clear" w:color="auto" w:fill="F2F2F2" w:themeFill="background1" w:themeFillShade="F2"/>
          </w:tcPr>
          <w:p w14:paraId="6C65EEB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D839A87" w14:textId="77777777" w:rsidR="00FD436F" w:rsidRDefault="00FD436F" w:rsidP="00F75F59">
            <w:pPr>
              <w:autoSpaceDE w:val="0"/>
              <w:autoSpaceDN w:val="0"/>
              <w:adjustRightInd w:val="0"/>
              <w:rPr>
                <w:rFonts w:ascii="Arial" w:hAnsi="Arial" w:cs="Arial"/>
                <w:bCs/>
                <w:sz w:val="22"/>
                <w:szCs w:val="22"/>
              </w:rPr>
            </w:pPr>
          </w:p>
          <w:p w14:paraId="5CCC01C9"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6FBE86AA" w14:textId="77777777" w:rsidTr="00BE2189">
        <w:trPr>
          <w:trHeight w:val="227"/>
        </w:trPr>
        <w:tc>
          <w:tcPr>
            <w:tcW w:w="3823" w:type="dxa"/>
            <w:shd w:val="clear" w:color="auto" w:fill="F2F2F2" w:themeFill="background1" w:themeFillShade="F2"/>
          </w:tcPr>
          <w:p w14:paraId="1504ADC2"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6F8AA039"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3431A61D" w14:textId="77777777" w:rsidR="00BE2189" w:rsidRDefault="00BE2189" w:rsidP="00F75F59">
            <w:pPr>
              <w:autoSpaceDE w:val="0"/>
              <w:autoSpaceDN w:val="0"/>
              <w:adjustRightInd w:val="0"/>
              <w:rPr>
                <w:rFonts w:ascii="Arial" w:hAnsi="Arial" w:cs="Arial"/>
                <w:bCs/>
                <w:sz w:val="22"/>
                <w:szCs w:val="22"/>
              </w:rPr>
            </w:pPr>
          </w:p>
        </w:tc>
      </w:tr>
      <w:tr w:rsidR="00BE2189" w:rsidRPr="004C3A0B" w14:paraId="02F89D8A" w14:textId="77777777" w:rsidTr="00B93605">
        <w:tc>
          <w:tcPr>
            <w:tcW w:w="6232" w:type="dxa"/>
            <w:gridSpan w:val="2"/>
            <w:shd w:val="clear" w:color="auto" w:fill="F2F2F2" w:themeFill="background1" w:themeFillShade="F2"/>
          </w:tcPr>
          <w:p w14:paraId="7B4129AE"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DE8F73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D60CE53" w14:textId="77777777" w:rsidR="00BE2189" w:rsidRPr="004C3A0B" w:rsidRDefault="00F2646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5D81BB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0EAC4C52" w14:textId="7895D7C6" w:rsidR="00BE2189" w:rsidRPr="004C3A0B" w:rsidRDefault="008A166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1F1836F1" w14:textId="77777777" w:rsidTr="00090CF7">
        <w:tc>
          <w:tcPr>
            <w:tcW w:w="6232" w:type="dxa"/>
            <w:gridSpan w:val="2"/>
            <w:shd w:val="clear" w:color="auto" w:fill="F2F2F2" w:themeFill="background1" w:themeFillShade="F2"/>
          </w:tcPr>
          <w:p w14:paraId="16C07002"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F95AB08"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BCF4C7D" w14:textId="77777777" w:rsidR="00065801" w:rsidRPr="004C3A0B" w:rsidRDefault="00F2646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AB6378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7B7DAB0E" w14:textId="06418C1B" w:rsidR="00065801" w:rsidRPr="004C3A0B" w:rsidRDefault="008A166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3A55276A" w14:textId="77777777" w:rsidTr="00710FAE">
        <w:tc>
          <w:tcPr>
            <w:tcW w:w="6232" w:type="dxa"/>
            <w:gridSpan w:val="2"/>
            <w:shd w:val="clear" w:color="auto" w:fill="F2F2F2" w:themeFill="background1" w:themeFillShade="F2"/>
          </w:tcPr>
          <w:p w14:paraId="7F0082F4" w14:textId="77777777" w:rsidR="00C32EFB" w:rsidRPr="004C3A0B" w:rsidRDefault="00C32EFB" w:rsidP="00710FAE">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1ACCED0" w14:textId="77777777" w:rsidR="00C32EFB" w:rsidRPr="004C3A0B" w:rsidRDefault="00C32EFB" w:rsidP="00710FAE">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D86EB49" w14:textId="77777777" w:rsidR="00C32EFB" w:rsidRPr="004C3A0B" w:rsidRDefault="00F26461" w:rsidP="00710FAE">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FD34AC" w14:textId="77777777" w:rsidR="00C32EFB" w:rsidRPr="004C3A0B" w:rsidRDefault="00C32EFB" w:rsidP="00710FAE">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6BDA8CB7" w14:textId="2BEA4D42" w:rsidR="00C32EFB" w:rsidRPr="004C3A0B" w:rsidRDefault="008A166A" w:rsidP="00710FA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D9663E4" w14:textId="77777777" w:rsidTr="00354F34">
        <w:trPr>
          <w:trHeight w:val="386"/>
        </w:trPr>
        <w:tc>
          <w:tcPr>
            <w:tcW w:w="3823" w:type="dxa"/>
            <w:vMerge w:val="restart"/>
            <w:shd w:val="clear" w:color="auto" w:fill="F2F2F2" w:themeFill="background1" w:themeFillShade="F2"/>
          </w:tcPr>
          <w:p w14:paraId="6FD5ECBD"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CE809B0"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CC8AF0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9EF96C0"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77743A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256B39D5" w14:textId="37445007" w:rsidR="00EC0070" w:rsidRPr="003257BD" w:rsidRDefault="008A166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9069ACE" w14:textId="77777777" w:rsidTr="00354F34">
        <w:trPr>
          <w:trHeight w:val="386"/>
        </w:trPr>
        <w:tc>
          <w:tcPr>
            <w:tcW w:w="3823" w:type="dxa"/>
            <w:vMerge/>
            <w:shd w:val="clear" w:color="auto" w:fill="F2F2F2" w:themeFill="background1" w:themeFillShade="F2"/>
          </w:tcPr>
          <w:p w14:paraId="2D82EE8E" w14:textId="77777777" w:rsidR="00EC0070" w:rsidRDefault="00EC0070" w:rsidP="00065801">
            <w:pPr>
              <w:autoSpaceDE w:val="0"/>
              <w:autoSpaceDN w:val="0"/>
              <w:adjustRightInd w:val="0"/>
              <w:rPr>
                <w:rFonts w:ascii="Arial" w:hAnsi="Arial" w:cs="Arial"/>
                <w:sz w:val="22"/>
                <w:szCs w:val="22"/>
              </w:rPr>
            </w:pPr>
          </w:p>
        </w:tc>
        <w:tc>
          <w:tcPr>
            <w:tcW w:w="2409" w:type="dxa"/>
          </w:tcPr>
          <w:p w14:paraId="1306976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EEC024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3F1FEA75"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67258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2BC5A98F" w14:textId="006C9CE5" w:rsidR="00EC0070" w:rsidRPr="003257BD" w:rsidRDefault="008A166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1DBD69F4" w14:textId="77777777" w:rsidTr="00354F34">
        <w:tc>
          <w:tcPr>
            <w:tcW w:w="3823" w:type="dxa"/>
            <w:shd w:val="clear" w:color="auto" w:fill="F2F2F2" w:themeFill="background1" w:themeFillShade="F2"/>
          </w:tcPr>
          <w:p w14:paraId="6D6DB217"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245613B8"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53F3AF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5C59CED" w14:textId="77777777" w:rsidR="008461DD" w:rsidRPr="00CE6A02" w:rsidRDefault="00F2646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921F45B"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26A8331B" w14:textId="5BE6DD15" w:rsidR="008461DD" w:rsidRPr="00CE6A02" w:rsidRDefault="008A166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687DD819" w14:textId="77777777" w:rsidTr="00354F34">
        <w:tc>
          <w:tcPr>
            <w:tcW w:w="3823" w:type="dxa"/>
            <w:shd w:val="clear" w:color="auto" w:fill="F2F2F2" w:themeFill="background1" w:themeFillShade="F2"/>
          </w:tcPr>
          <w:p w14:paraId="069672A3"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4B88525"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45D8C38B"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D282F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1F60A0D" w14:textId="77777777" w:rsidR="008461DD" w:rsidRPr="00CE6A02" w:rsidRDefault="00F2646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6EC7EE5"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19CCFFCB" w14:textId="4BEFF85E" w:rsidR="008461DD" w:rsidRPr="00CE6A02" w:rsidRDefault="008A166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3ED8309E" w14:textId="77777777" w:rsidR="008C4441" w:rsidRPr="004C3A0B" w:rsidRDefault="008C4441">
      <w:pPr>
        <w:rPr>
          <w:rFonts w:ascii="Arial" w:hAnsi="Arial" w:cs="Arial"/>
          <w:bCs/>
          <w:iCs/>
          <w:sz w:val="16"/>
          <w:szCs w:val="16"/>
        </w:rPr>
      </w:pPr>
    </w:p>
    <w:p w14:paraId="06CDE8B5" w14:textId="77777777" w:rsidR="009D2E0B" w:rsidRDefault="009D2E0B">
      <w:pPr>
        <w:rPr>
          <w:rFonts w:ascii="Arial" w:hAnsi="Arial" w:cs="Arial"/>
          <w:b/>
          <w:bCs/>
          <w:iCs/>
          <w:sz w:val="22"/>
          <w:szCs w:val="22"/>
        </w:rPr>
      </w:pPr>
    </w:p>
    <w:p w14:paraId="246509EC"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79C03D53" w14:textId="77777777" w:rsidTr="00065801">
        <w:trPr>
          <w:trHeight w:val="507"/>
        </w:trPr>
        <w:tc>
          <w:tcPr>
            <w:tcW w:w="6237" w:type="dxa"/>
            <w:shd w:val="clear" w:color="auto" w:fill="F2F2F2" w:themeFill="background1" w:themeFillShade="F2"/>
            <w:vAlign w:val="center"/>
          </w:tcPr>
          <w:p w14:paraId="533A75FB"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04CCF075"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5317CEA"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691F0A1"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77C91F3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308630EA" w14:textId="77777777" w:rsidTr="00354F34">
        <w:tc>
          <w:tcPr>
            <w:tcW w:w="9923" w:type="dxa"/>
            <w:gridSpan w:val="5"/>
          </w:tcPr>
          <w:p w14:paraId="5EFD9528" w14:textId="77777777" w:rsidR="00425DA7" w:rsidRDefault="00425DA7" w:rsidP="00CA7241">
            <w:pPr>
              <w:autoSpaceDE w:val="0"/>
              <w:autoSpaceDN w:val="0"/>
              <w:adjustRightInd w:val="0"/>
              <w:rPr>
                <w:rFonts w:ascii="Arial" w:hAnsi="Arial" w:cs="Arial"/>
                <w:bCs/>
                <w:sz w:val="22"/>
                <w:szCs w:val="22"/>
              </w:rPr>
            </w:pPr>
          </w:p>
          <w:p w14:paraId="4150110C"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37AADA51" w14:textId="77777777" w:rsidR="00425DA7" w:rsidRPr="004C3A0B" w:rsidRDefault="00425DA7" w:rsidP="00CA7241">
            <w:pPr>
              <w:autoSpaceDE w:val="0"/>
              <w:autoSpaceDN w:val="0"/>
              <w:adjustRightInd w:val="0"/>
              <w:rPr>
                <w:rFonts w:ascii="Arial" w:hAnsi="Arial" w:cs="Arial"/>
                <w:b/>
                <w:bCs/>
                <w:sz w:val="22"/>
                <w:szCs w:val="22"/>
              </w:rPr>
            </w:pPr>
          </w:p>
        </w:tc>
      </w:tr>
    </w:tbl>
    <w:p w14:paraId="270F5288" w14:textId="77777777" w:rsidR="008C4441" w:rsidRPr="004C3A0B" w:rsidRDefault="008C4441" w:rsidP="00354F34">
      <w:pPr>
        <w:autoSpaceDE w:val="0"/>
        <w:autoSpaceDN w:val="0"/>
        <w:adjustRightInd w:val="0"/>
        <w:spacing w:after="240"/>
        <w:jc w:val="both"/>
        <w:rPr>
          <w:rFonts w:ascii="Arial" w:hAnsi="Arial" w:cs="Arial"/>
          <w:bCs/>
          <w:iCs/>
        </w:rPr>
      </w:pPr>
    </w:p>
    <w:p w14:paraId="11DDF6D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14D66E6" w14:textId="77777777" w:rsidTr="00163694">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542C65"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737C355" w14:textId="77777777" w:rsidR="003C07E3" w:rsidRPr="004C3A0B" w:rsidRDefault="003C07E3" w:rsidP="003C07E3">
            <w:pPr>
              <w:rPr>
                <w:rFonts w:ascii="Arial" w:hAnsi="Arial" w:cs="Arial"/>
                <w:sz w:val="22"/>
                <w:szCs w:val="22"/>
              </w:rPr>
            </w:pPr>
          </w:p>
        </w:tc>
      </w:tr>
      <w:tr w:rsidR="003C07E3" w:rsidRPr="004C3A0B" w14:paraId="30A03024" w14:textId="77777777" w:rsidTr="00163694">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716949"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6E0E65E" w14:textId="58351514" w:rsidR="003C07E3" w:rsidRPr="00D839CD" w:rsidRDefault="00710FAE" w:rsidP="003C07E3">
            <w:pPr>
              <w:rPr>
                <w:rFonts w:ascii="Arial" w:hAnsi="Arial" w:cs="Arial"/>
                <w:sz w:val="22"/>
                <w:szCs w:val="22"/>
              </w:rPr>
            </w:pPr>
            <w:r>
              <w:rPr>
                <w:rFonts w:ascii="Arial" w:hAnsi="Arial" w:cs="Arial"/>
                <w:sz w:val="22"/>
                <w:szCs w:val="22"/>
              </w:rPr>
              <w:t>October 20</w:t>
            </w:r>
            <w:r w:rsidR="008A166A">
              <w:rPr>
                <w:rFonts w:ascii="Arial" w:hAnsi="Arial" w:cs="Arial"/>
                <w:sz w:val="22"/>
                <w:szCs w:val="22"/>
              </w:rPr>
              <w:t>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F27D9C"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DC9C53B" w14:textId="2FC45996" w:rsidR="003C07E3" w:rsidRPr="004C3A0B" w:rsidRDefault="00AF58F1" w:rsidP="003C07E3">
            <w:pPr>
              <w:rPr>
                <w:rFonts w:ascii="Arial" w:hAnsi="Arial" w:cs="Arial"/>
                <w:sz w:val="22"/>
                <w:szCs w:val="22"/>
              </w:rPr>
            </w:pPr>
            <w:r>
              <w:rPr>
                <w:rFonts w:ascii="Arial" w:hAnsi="Arial" w:cs="Arial"/>
                <w:sz w:val="22"/>
                <w:szCs w:val="22"/>
              </w:rPr>
              <w:t xml:space="preserve">Dec </w:t>
            </w:r>
            <w:r w:rsidR="008A166A">
              <w:rPr>
                <w:rFonts w:ascii="Arial" w:hAnsi="Arial" w:cs="Arial"/>
                <w:sz w:val="22"/>
                <w:szCs w:val="22"/>
              </w:rPr>
              <w:t xml:space="preserve"> 20</w:t>
            </w:r>
            <w:r>
              <w:rPr>
                <w:rFonts w:ascii="Arial" w:hAnsi="Arial" w:cs="Arial"/>
                <w:sz w:val="22"/>
                <w:szCs w:val="22"/>
              </w:rPr>
              <w:t>20</w:t>
            </w:r>
          </w:p>
        </w:tc>
      </w:tr>
      <w:tr w:rsidR="003C07E3" w:rsidRPr="004C3A0B" w14:paraId="33DF8228" w14:textId="77777777" w:rsidTr="00163694">
        <w:trPr>
          <w:trHeight w:val="454"/>
        </w:trPr>
        <w:tc>
          <w:tcPr>
            <w:tcW w:w="5000" w:type="pct"/>
            <w:gridSpan w:val="4"/>
            <w:tcBorders>
              <w:top w:val="single" w:sz="4" w:space="0" w:color="auto"/>
            </w:tcBorders>
            <w:shd w:val="clear" w:color="auto" w:fill="F2F2F2" w:themeFill="background1" w:themeFillShade="F2"/>
            <w:vAlign w:val="center"/>
          </w:tcPr>
          <w:p w14:paraId="0C63A867"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66402A4B"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46A365E6"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588FC8E"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34D7873"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7E12BBB3"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FB7BFD5"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37472752"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3FBC3F9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7673DB9" w14:textId="77777777" w:rsidTr="00163694">
        <w:trPr>
          <w:trHeight w:val="454"/>
        </w:trPr>
        <w:tc>
          <w:tcPr>
            <w:tcW w:w="5000" w:type="pct"/>
            <w:gridSpan w:val="4"/>
            <w:vAlign w:val="center"/>
          </w:tcPr>
          <w:p w14:paraId="20910243" w14:textId="71C69B7A"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B479B44" w14:textId="77777777" w:rsidR="002064AD" w:rsidRDefault="002064AD" w:rsidP="009D2E0B">
            <w:pPr>
              <w:autoSpaceDE w:val="0"/>
              <w:autoSpaceDN w:val="0"/>
              <w:adjustRightInd w:val="0"/>
              <w:rPr>
                <w:rFonts w:ascii="Arial" w:hAnsi="Arial" w:cs="Arial"/>
                <w:b/>
                <w:bCs/>
                <w:sz w:val="22"/>
                <w:szCs w:val="22"/>
              </w:rPr>
            </w:pPr>
          </w:p>
          <w:p w14:paraId="750A2DF8" w14:textId="1AAD9242" w:rsidR="002A152D" w:rsidRPr="00391DB5" w:rsidRDefault="00C11E63" w:rsidP="00391DB5">
            <w:pPr>
              <w:autoSpaceDE w:val="0"/>
              <w:autoSpaceDN w:val="0"/>
              <w:adjustRightInd w:val="0"/>
              <w:spacing w:line="276" w:lineRule="auto"/>
              <w:rPr>
                <w:rFonts w:ascii="Arial" w:hAnsi="Arial" w:cs="Arial"/>
                <w:sz w:val="22"/>
                <w:szCs w:val="22"/>
              </w:rPr>
            </w:pPr>
            <w:r w:rsidRPr="00C11E63">
              <w:rPr>
                <w:rFonts w:ascii="Arial" w:hAnsi="Arial" w:cs="Arial"/>
                <w:sz w:val="22"/>
                <w:szCs w:val="22"/>
              </w:rPr>
              <w:t xml:space="preserve">The purpose of this research </w:t>
            </w:r>
            <w:r>
              <w:rPr>
                <w:rFonts w:ascii="Arial" w:hAnsi="Arial" w:cs="Arial"/>
                <w:sz w:val="22"/>
                <w:szCs w:val="22"/>
              </w:rPr>
              <w:t>is</w:t>
            </w:r>
            <w:r w:rsidRPr="00C11E63">
              <w:rPr>
                <w:rFonts w:ascii="Arial" w:hAnsi="Arial" w:cs="Arial"/>
                <w:sz w:val="22"/>
                <w:szCs w:val="22"/>
              </w:rPr>
              <w:t xml:space="preserve"> to </w:t>
            </w:r>
            <w:r w:rsidR="00D4045F">
              <w:rPr>
                <w:rFonts w:ascii="Arial" w:hAnsi="Arial" w:cs="Arial"/>
                <w:sz w:val="22"/>
                <w:szCs w:val="22"/>
              </w:rPr>
              <w:t>investigate</w:t>
            </w:r>
            <w:r>
              <w:rPr>
                <w:rFonts w:ascii="Arial" w:hAnsi="Arial" w:cs="Arial"/>
                <w:sz w:val="22"/>
                <w:szCs w:val="22"/>
              </w:rPr>
              <w:t xml:space="preserve"> </w:t>
            </w:r>
            <w:r w:rsidR="00F57768">
              <w:rPr>
                <w:rFonts w:ascii="Arial" w:hAnsi="Arial" w:cs="Arial"/>
                <w:sz w:val="22"/>
                <w:szCs w:val="22"/>
              </w:rPr>
              <w:t>the main causes in a Higher Education experiential setting that can trigger anxiety</w:t>
            </w:r>
            <w:r>
              <w:rPr>
                <w:rFonts w:ascii="Arial" w:hAnsi="Arial" w:cs="Arial"/>
                <w:sz w:val="22"/>
                <w:szCs w:val="22"/>
              </w:rPr>
              <w:t xml:space="preserve"> levels</w:t>
            </w:r>
            <w:r w:rsidR="00F57768">
              <w:rPr>
                <w:rFonts w:ascii="Arial" w:hAnsi="Arial" w:cs="Arial"/>
                <w:sz w:val="22"/>
                <w:szCs w:val="22"/>
              </w:rPr>
              <w:t xml:space="preserve"> in students. The research will focus on five</w:t>
            </w:r>
            <w:r w:rsidR="00391DB5">
              <w:rPr>
                <w:rFonts w:ascii="Arial" w:hAnsi="Arial" w:cs="Arial"/>
                <w:sz w:val="22"/>
                <w:szCs w:val="22"/>
              </w:rPr>
              <w:t xml:space="preserve"> evaluation </w:t>
            </w:r>
            <w:r>
              <w:rPr>
                <w:rFonts w:ascii="Arial" w:hAnsi="Arial" w:cs="Arial"/>
                <w:sz w:val="22"/>
                <w:szCs w:val="22"/>
              </w:rPr>
              <w:t>method</w:t>
            </w:r>
            <w:r w:rsidR="00003F83">
              <w:rPr>
                <w:rFonts w:ascii="Arial" w:hAnsi="Arial" w:cs="Arial"/>
                <w:sz w:val="22"/>
                <w:szCs w:val="22"/>
              </w:rPr>
              <w:t>s</w:t>
            </w:r>
            <w:r w:rsidR="00391DB5">
              <w:rPr>
                <w:rFonts w:ascii="Arial" w:hAnsi="Arial" w:cs="Arial"/>
                <w:sz w:val="22"/>
                <w:szCs w:val="22"/>
              </w:rPr>
              <w:t>; cold calling questions, presentations, working in groups, class debates</w:t>
            </w:r>
            <w:r w:rsidR="00B545F5">
              <w:rPr>
                <w:rFonts w:ascii="Arial" w:hAnsi="Arial" w:cs="Arial"/>
                <w:sz w:val="22"/>
                <w:szCs w:val="22"/>
              </w:rPr>
              <w:t xml:space="preserve"> and </w:t>
            </w:r>
            <w:r w:rsidR="00391DB5">
              <w:rPr>
                <w:rFonts w:ascii="Arial" w:hAnsi="Arial" w:cs="Arial"/>
                <w:sz w:val="22"/>
                <w:szCs w:val="22"/>
              </w:rPr>
              <w:t>exams</w:t>
            </w:r>
            <w:r w:rsidR="00D4045F">
              <w:rPr>
                <w:rFonts w:ascii="Arial" w:hAnsi="Arial" w:cs="Arial"/>
                <w:sz w:val="22"/>
                <w:szCs w:val="22"/>
              </w:rPr>
              <w:t>,</w:t>
            </w:r>
            <w:r w:rsidR="00391DB5">
              <w:rPr>
                <w:rFonts w:ascii="Arial" w:hAnsi="Arial" w:cs="Arial"/>
                <w:sz w:val="22"/>
                <w:szCs w:val="22"/>
              </w:rPr>
              <w:t xml:space="preserve"> that fifty</w:t>
            </w:r>
            <w:r w:rsidR="00AF58F1">
              <w:rPr>
                <w:rFonts w:ascii="Arial" w:hAnsi="Arial" w:cs="Arial"/>
                <w:sz w:val="22"/>
                <w:szCs w:val="22"/>
              </w:rPr>
              <w:t>,</w:t>
            </w:r>
            <w:r w:rsidR="00391DB5">
              <w:rPr>
                <w:rFonts w:ascii="Arial" w:hAnsi="Arial" w:cs="Arial"/>
                <w:sz w:val="22"/>
                <w:szCs w:val="22"/>
              </w:rPr>
              <w:t xml:space="preserve"> </w:t>
            </w:r>
            <w:r>
              <w:rPr>
                <w:rFonts w:ascii="Arial" w:hAnsi="Arial" w:cs="Arial"/>
                <w:sz w:val="22"/>
                <w:szCs w:val="22"/>
              </w:rPr>
              <w:t xml:space="preserve">level four and level five Health and Social Care </w:t>
            </w:r>
            <w:r w:rsidR="00391DB5">
              <w:rPr>
                <w:rFonts w:ascii="Arial" w:hAnsi="Arial" w:cs="Arial"/>
                <w:sz w:val="22"/>
                <w:szCs w:val="22"/>
              </w:rPr>
              <w:t>students</w:t>
            </w:r>
            <w:r>
              <w:rPr>
                <w:rFonts w:ascii="Arial" w:hAnsi="Arial" w:cs="Arial"/>
                <w:sz w:val="22"/>
                <w:szCs w:val="22"/>
              </w:rPr>
              <w:t xml:space="preserve"> </w:t>
            </w:r>
            <w:r w:rsidR="00391DB5">
              <w:rPr>
                <w:rFonts w:ascii="Arial" w:hAnsi="Arial" w:cs="Arial"/>
                <w:sz w:val="22"/>
                <w:szCs w:val="22"/>
              </w:rPr>
              <w:t>will experience within</w:t>
            </w:r>
            <w:r>
              <w:rPr>
                <w:rFonts w:ascii="Arial" w:hAnsi="Arial" w:cs="Arial"/>
                <w:sz w:val="22"/>
                <w:szCs w:val="22"/>
              </w:rPr>
              <w:t xml:space="preserve"> a Higher Education setting.</w:t>
            </w:r>
            <w:r w:rsidR="00F57768">
              <w:rPr>
                <w:rFonts w:ascii="Arial" w:hAnsi="Arial" w:cs="Arial"/>
                <w:sz w:val="22"/>
                <w:szCs w:val="22"/>
              </w:rPr>
              <w:t xml:space="preserve"> The research is also open</w:t>
            </w:r>
            <w:r>
              <w:rPr>
                <w:rFonts w:ascii="Arial" w:hAnsi="Arial" w:cs="Arial"/>
                <w:sz w:val="22"/>
                <w:szCs w:val="22"/>
              </w:rPr>
              <w:t xml:space="preserve"> </w:t>
            </w:r>
            <w:r w:rsidR="00F57768">
              <w:rPr>
                <w:rFonts w:ascii="Arial" w:hAnsi="Arial" w:cs="Arial"/>
                <w:sz w:val="22"/>
                <w:szCs w:val="22"/>
              </w:rPr>
              <w:t>to other findings where students level of anxiety is triggered.</w:t>
            </w:r>
            <w:r w:rsidR="00D4045F">
              <w:rPr>
                <w:rFonts w:ascii="Arial" w:hAnsi="Arial" w:cs="Arial"/>
                <w:sz w:val="22"/>
                <w:szCs w:val="22"/>
              </w:rPr>
              <w:t xml:space="preserve"> </w:t>
            </w:r>
            <w:r w:rsidR="00391DB5">
              <w:rPr>
                <w:rFonts w:ascii="Arial" w:hAnsi="Arial" w:cs="Arial"/>
                <w:sz w:val="22"/>
                <w:szCs w:val="22"/>
              </w:rPr>
              <w:t>This piece of research draws</w:t>
            </w:r>
            <w:r w:rsidR="00D4045F">
              <w:rPr>
                <w:rFonts w:ascii="Arial" w:hAnsi="Arial" w:cs="Arial"/>
                <w:sz w:val="22"/>
                <w:szCs w:val="22"/>
              </w:rPr>
              <w:t xml:space="preserve"> on</w:t>
            </w:r>
            <w:r w:rsidR="00391DB5">
              <w:rPr>
                <w:rFonts w:ascii="Arial" w:hAnsi="Arial" w:cs="Arial"/>
                <w:sz w:val="22"/>
                <w:szCs w:val="22"/>
              </w:rPr>
              <w:t xml:space="preserve"> the work</w:t>
            </w:r>
            <w:r w:rsidR="00D4045F">
              <w:rPr>
                <w:rFonts w:ascii="Arial" w:hAnsi="Arial" w:cs="Arial"/>
                <w:sz w:val="22"/>
                <w:szCs w:val="22"/>
              </w:rPr>
              <w:t>s</w:t>
            </w:r>
            <w:r w:rsidR="00391DB5">
              <w:rPr>
                <w:rFonts w:ascii="Arial" w:hAnsi="Arial" w:cs="Arial"/>
                <w:sz w:val="22"/>
                <w:szCs w:val="22"/>
              </w:rPr>
              <w:t xml:space="preserve"> of Cooper et al. (2018), and will continue to explore the</w:t>
            </w:r>
            <w:r w:rsidR="0019637F">
              <w:rPr>
                <w:rFonts w:ascii="Arial" w:hAnsi="Arial" w:cs="Arial"/>
                <w:sz w:val="22"/>
                <w:szCs w:val="22"/>
              </w:rPr>
              <w:t xml:space="preserve"> link of high anxiety levels with </w:t>
            </w:r>
            <w:r w:rsidR="00391DB5">
              <w:rPr>
                <w:rFonts w:ascii="Arial" w:hAnsi="Arial" w:cs="Arial"/>
                <w:sz w:val="22"/>
                <w:szCs w:val="22"/>
              </w:rPr>
              <w:t>the student participants attendance</w:t>
            </w:r>
            <w:r w:rsidR="002804A7">
              <w:rPr>
                <w:rFonts w:ascii="Arial" w:hAnsi="Arial" w:cs="Arial"/>
                <w:sz w:val="22"/>
                <w:szCs w:val="22"/>
              </w:rPr>
              <w:t xml:space="preserve">, participation </w:t>
            </w:r>
            <w:r w:rsidR="00B545F5">
              <w:rPr>
                <w:rFonts w:ascii="Arial" w:hAnsi="Arial" w:cs="Arial"/>
                <w:sz w:val="22"/>
                <w:szCs w:val="22"/>
              </w:rPr>
              <w:t>in lectures</w:t>
            </w:r>
            <w:r w:rsidR="00391DB5">
              <w:rPr>
                <w:rFonts w:ascii="Arial" w:hAnsi="Arial" w:cs="Arial"/>
                <w:sz w:val="22"/>
                <w:szCs w:val="22"/>
              </w:rPr>
              <w:t xml:space="preserve"> and retention</w:t>
            </w:r>
            <w:r w:rsidR="0019637F">
              <w:rPr>
                <w:rFonts w:ascii="Arial" w:hAnsi="Arial" w:cs="Arial"/>
                <w:sz w:val="22"/>
                <w:szCs w:val="22"/>
              </w:rPr>
              <w:t>.  The term ‘a</w:t>
            </w:r>
            <w:r w:rsidR="00D4045F">
              <w:rPr>
                <w:rFonts w:ascii="Arial" w:hAnsi="Arial" w:cs="Arial"/>
                <w:sz w:val="22"/>
                <w:szCs w:val="22"/>
              </w:rPr>
              <w:t>nxiety</w:t>
            </w:r>
            <w:r w:rsidR="0019637F">
              <w:rPr>
                <w:rFonts w:ascii="Arial" w:hAnsi="Arial" w:cs="Arial"/>
                <w:sz w:val="22"/>
                <w:szCs w:val="22"/>
              </w:rPr>
              <w:t>’</w:t>
            </w:r>
            <w:r w:rsidR="00D4045F">
              <w:rPr>
                <w:rFonts w:ascii="Arial" w:hAnsi="Arial" w:cs="Arial"/>
                <w:sz w:val="22"/>
                <w:szCs w:val="22"/>
              </w:rPr>
              <w:t xml:space="preserve"> has been a topic of interest in education for </w:t>
            </w:r>
            <w:r w:rsidR="0019637F">
              <w:rPr>
                <w:rFonts w:ascii="Arial" w:hAnsi="Arial" w:cs="Arial"/>
                <w:sz w:val="22"/>
                <w:szCs w:val="22"/>
              </w:rPr>
              <w:t>nearly a</w:t>
            </w:r>
            <w:r w:rsidR="00D4045F">
              <w:rPr>
                <w:rFonts w:ascii="Arial" w:hAnsi="Arial" w:cs="Arial"/>
                <w:sz w:val="22"/>
                <w:szCs w:val="22"/>
              </w:rPr>
              <w:t xml:space="preserve"> </w:t>
            </w:r>
            <w:r w:rsidR="0019637F">
              <w:rPr>
                <w:rFonts w:ascii="Arial" w:hAnsi="Arial" w:cs="Arial"/>
                <w:sz w:val="22"/>
                <w:szCs w:val="22"/>
              </w:rPr>
              <w:t>century with many</w:t>
            </w:r>
            <w:r>
              <w:rPr>
                <w:rFonts w:ascii="Arial" w:hAnsi="Arial" w:cs="Arial"/>
                <w:sz w:val="22"/>
                <w:szCs w:val="22"/>
              </w:rPr>
              <w:t xml:space="preserve"> research articles focused </w:t>
            </w:r>
            <w:r w:rsidR="0019637F">
              <w:rPr>
                <w:rFonts w:ascii="Arial" w:hAnsi="Arial" w:cs="Arial"/>
                <w:sz w:val="22"/>
                <w:szCs w:val="22"/>
              </w:rPr>
              <w:t xml:space="preserve">on performance levels, </w:t>
            </w:r>
            <w:r w:rsidR="00D4045F">
              <w:rPr>
                <w:rFonts w:ascii="Arial" w:hAnsi="Arial" w:cs="Arial"/>
                <w:sz w:val="22"/>
                <w:szCs w:val="22"/>
              </w:rPr>
              <w:t xml:space="preserve">grades and </w:t>
            </w:r>
            <w:r w:rsidR="0019637F">
              <w:rPr>
                <w:rFonts w:ascii="Arial" w:hAnsi="Arial" w:cs="Arial"/>
                <w:sz w:val="22"/>
                <w:szCs w:val="22"/>
              </w:rPr>
              <w:t>dropout</w:t>
            </w:r>
            <w:r w:rsidR="00D4045F">
              <w:rPr>
                <w:rFonts w:ascii="Arial" w:hAnsi="Arial" w:cs="Arial"/>
                <w:sz w:val="22"/>
                <w:szCs w:val="22"/>
              </w:rPr>
              <w:t xml:space="preserve"> </w:t>
            </w:r>
            <w:r w:rsidR="0019637F">
              <w:rPr>
                <w:rFonts w:ascii="Arial" w:hAnsi="Arial" w:cs="Arial"/>
                <w:sz w:val="22"/>
                <w:szCs w:val="22"/>
              </w:rPr>
              <w:t>rates dating</w:t>
            </w:r>
            <w:r>
              <w:rPr>
                <w:rFonts w:ascii="Arial" w:hAnsi="Arial" w:cs="Arial"/>
                <w:sz w:val="22"/>
                <w:szCs w:val="22"/>
              </w:rPr>
              <w:t xml:space="preserve"> back from </w:t>
            </w:r>
            <w:r w:rsidR="003A17E4">
              <w:rPr>
                <w:rFonts w:ascii="Arial" w:hAnsi="Arial" w:cs="Arial"/>
                <w:sz w:val="22"/>
                <w:szCs w:val="22"/>
              </w:rPr>
              <w:t>the early</w:t>
            </w:r>
            <w:r w:rsidR="00D4045F">
              <w:rPr>
                <w:rFonts w:ascii="Arial" w:hAnsi="Arial" w:cs="Arial"/>
                <w:sz w:val="22"/>
                <w:szCs w:val="22"/>
              </w:rPr>
              <w:t xml:space="preserve"> </w:t>
            </w:r>
            <w:r w:rsidR="00D62F4C">
              <w:rPr>
                <w:rFonts w:ascii="Arial" w:hAnsi="Arial" w:cs="Arial"/>
                <w:sz w:val="22"/>
                <w:szCs w:val="22"/>
              </w:rPr>
              <w:t>19</w:t>
            </w:r>
            <w:r w:rsidR="00D4045F">
              <w:rPr>
                <w:rFonts w:ascii="Arial" w:hAnsi="Arial" w:cs="Arial"/>
                <w:sz w:val="22"/>
                <w:szCs w:val="22"/>
              </w:rPr>
              <w:t>00’s</w:t>
            </w:r>
            <w:r w:rsidR="00003F83">
              <w:rPr>
                <w:rFonts w:ascii="Arial" w:hAnsi="Arial" w:cs="Arial"/>
                <w:sz w:val="22"/>
                <w:szCs w:val="22"/>
              </w:rPr>
              <w:t xml:space="preserve"> </w:t>
            </w:r>
            <w:r w:rsidR="00C40FD4">
              <w:rPr>
                <w:rFonts w:ascii="Arial" w:hAnsi="Arial" w:cs="Arial"/>
                <w:sz w:val="22"/>
                <w:szCs w:val="22"/>
              </w:rPr>
              <w:t>(Ingul and Nordahl, 2013</w:t>
            </w:r>
            <w:r w:rsidR="00391DB5">
              <w:rPr>
                <w:rFonts w:ascii="Arial" w:hAnsi="Arial" w:cs="Arial"/>
                <w:sz w:val="22"/>
                <w:szCs w:val="22"/>
              </w:rPr>
              <w:t xml:space="preserve"> </w:t>
            </w:r>
            <w:r w:rsidR="00C40FD4">
              <w:rPr>
                <w:rFonts w:ascii="Arial" w:hAnsi="Arial" w:cs="Arial"/>
                <w:sz w:val="22"/>
                <w:szCs w:val="22"/>
              </w:rPr>
              <w:t>and Ameringen et al, 2003).</w:t>
            </w:r>
            <w:r w:rsidR="00391DB5">
              <w:rPr>
                <w:rFonts w:ascii="Arial" w:hAnsi="Arial" w:cs="Arial"/>
                <w:sz w:val="22"/>
                <w:szCs w:val="22"/>
              </w:rPr>
              <w:t xml:space="preserve"> </w:t>
            </w:r>
            <w:r w:rsidR="00D4045F">
              <w:rPr>
                <w:rFonts w:ascii="Arial" w:hAnsi="Arial" w:cs="Arial"/>
                <w:sz w:val="22"/>
                <w:szCs w:val="22"/>
              </w:rPr>
              <w:t xml:space="preserve"> </w:t>
            </w:r>
            <w:r w:rsidR="003A17E4">
              <w:rPr>
                <w:rFonts w:ascii="Arial" w:hAnsi="Arial" w:cs="Arial"/>
                <w:sz w:val="22"/>
                <w:szCs w:val="22"/>
              </w:rPr>
              <w:t xml:space="preserve"> Anxiety is a hot topic word that </w:t>
            </w:r>
            <w:r w:rsidR="002804A7">
              <w:rPr>
                <w:rFonts w:ascii="Arial" w:hAnsi="Arial" w:cs="Arial"/>
                <w:sz w:val="22"/>
                <w:szCs w:val="22"/>
              </w:rPr>
              <w:t xml:space="preserve">is at the forefront of all current news and in people’s awareness. </w:t>
            </w:r>
            <w:r w:rsidR="00D4045F">
              <w:rPr>
                <w:rFonts w:ascii="Arial" w:hAnsi="Arial" w:cs="Arial"/>
                <w:sz w:val="22"/>
                <w:szCs w:val="22"/>
              </w:rPr>
              <w:t xml:space="preserve">Retention is </w:t>
            </w:r>
            <w:r w:rsidR="002804A7">
              <w:rPr>
                <w:rFonts w:ascii="Arial" w:hAnsi="Arial" w:cs="Arial"/>
                <w:sz w:val="22"/>
                <w:szCs w:val="22"/>
              </w:rPr>
              <w:t xml:space="preserve">the </w:t>
            </w:r>
            <w:r w:rsidR="00D4045F">
              <w:rPr>
                <w:rFonts w:ascii="Arial" w:hAnsi="Arial" w:cs="Arial"/>
                <w:sz w:val="22"/>
                <w:szCs w:val="22"/>
              </w:rPr>
              <w:t xml:space="preserve">University of Wales Trinity Saint </w:t>
            </w:r>
            <w:r w:rsidR="002804A7">
              <w:rPr>
                <w:rFonts w:ascii="Arial" w:hAnsi="Arial" w:cs="Arial"/>
                <w:sz w:val="22"/>
                <w:szCs w:val="22"/>
              </w:rPr>
              <w:t>David’s focus</w:t>
            </w:r>
            <w:r w:rsidR="00D4045F">
              <w:rPr>
                <w:rFonts w:ascii="Arial" w:hAnsi="Arial" w:cs="Arial"/>
                <w:sz w:val="22"/>
                <w:szCs w:val="22"/>
              </w:rPr>
              <w:t xml:space="preserve"> this year </w:t>
            </w:r>
            <w:r w:rsidR="002804A7">
              <w:rPr>
                <w:rFonts w:ascii="Arial" w:hAnsi="Arial" w:cs="Arial"/>
                <w:sz w:val="22"/>
                <w:szCs w:val="22"/>
              </w:rPr>
              <w:t>and this research aims to examine</w:t>
            </w:r>
            <w:r w:rsidR="00FE4367">
              <w:rPr>
                <w:rFonts w:ascii="Arial" w:hAnsi="Arial" w:cs="Arial"/>
                <w:sz w:val="22"/>
                <w:szCs w:val="22"/>
              </w:rPr>
              <w:t xml:space="preserve"> if there is</w:t>
            </w:r>
            <w:r w:rsidR="002804A7">
              <w:rPr>
                <w:rFonts w:ascii="Arial" w:hAnsi="Arial" w:cs="Arial"/>
                <w:sz w:val="22"/>
                <w:szCs w:val="22"/>
              </w:rPr>
              <w:t xml:space="preserve"> a link between the two. </w:t>
            </w:r>
          </w:p>
          <w:p w14:paraId="22927403" w14:textId="77777777" w:rsidR="00D71982" w:rsidRDefault="00D71982" w:rsidP="002A152D">
            <w:pPr>
              <w:rPr>
                <w:rFonts w:ascii="Arial" w:hAnsi="Arial" w:cs="Arial"/>
              </w:rPr>
            </w:pPr>
          </w:p>
          <w:p w14:paraId="677966BD"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056C0564" w14:textId="77777777" w:rsidTr="00163694">
        <w:trPr>
          <w:trHeight w:val="454"/>
        </w:trPr>
        <w:tc>
          <w:tcPr>
            <w:tcW w:w="5000" w:type="pct"/>
            <w:gridSpan w:val="4"/>
            <w:vAlign w:val="center"/>
          </w:tcPr>
          <w:p w14:paraId="513797AA" w14:textId="77777777" w:rsidR="00D52B2F"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C56773">
              <w:rPr>
                <w:rFonts w:ascii="Arial" w:hAnsi="Arial" w:cs="Arial"/>
                <w:b/>
                <w:bCs/>
                <w:sz w:val="22"/>
                <w:szCs w:val="22"/>
              </w:rPr>
              <w:t xml:space="preserve">    </w:t>
            </w:r>
          </w:p>
          <w:p w14:paraId="1F8580A3" w14:textId="77777777" w:rsidR="00D52B2F" w:rsidRDefault="00D52B2F" w:rsidP="009D2E0B">
            <w:pPr>
              <w:autoSpaceDE w:val="0"/>
              <w:autoSpaceDN w:val="0"/>
              <w:adjustRightInd w:val="0"/>
              <w:rPr>
                <w:rFonts w:ascii="Arial" w:hAnsi="Arial" w:cs="Arial"/>
                <w:b/>
                <w:bCs/>
                <w:sz w:val="22"/>
                <w:szCs w:val="22"/>
              </w:rPr>
            </w:pPr>
          </w:p>
          <w:p w14:paraId="0EB7AC9D" w14:textId="4D95E302" w:rsidR="00113E57" w:rsidRPr="006C1FDD" w:rsidRDefault="00D52B2F" w:rsidP="009D2E0B">
            <w:pPr>
              <w:autoSpaceDE w:val="0"/>
              <w:autoSpaceDN w:val="0"/>
              <w:adjustRightInd w:val="0"/>
              <w:rPr>
                <w:rFonts w:ascii="Arial" w:hAnsi="Arial" w:cs="Arial"/>
                <w:b/>
                <w:bCs/>
                <w:sz w:val="22"/>
                <w:szCs w:val="22"/>
              </w:rPr>
            </w:pPr>
            <w:r>
              <w:rPr>
                <w:rFonts w:ascii="Arial" w:hAnsi="Arial" w:cs="Arial"/>
                <w:b/>
                <w:bCs/>
                <w:sz w:val="22"/>
                <w:szCs w:val="22"/>
              </w:rPr>
              <w:t>What are t</w:t>
            </w:r>
            <w:r w:rsidR="00C56773">
              <w:rPr>
                <w:rFonts w:ascii="Arial" w:hAnsi="Arial" w:cs="Arial"/>
                <w:b/>
                <w:bCs/>
                <w:sz w:val="22"/>
                <w:szCs w:val="22"/>
              </w:rPr>
              <w:t>he main causes in a Higher Education experiential learning setting that can trigger anxiety in students</w:t>
            </w:r>
            <w:r>
              <w:rPr>
                <w:rFonts w:ascii="Arial" w:hAnsi="Arial" w:cs="Arial"/>
                <w:b/>
                <w:bCs/>
                <w:sz w:val="22"/>
                <w:szCs w:val="22"/>
              </w:rPr>
              <w:t>?</w:t>
            </w:r>
          </w:p>
          <w:p w14:paraId="3765C4AC" w14:textId="77777777" w:rsidR="00113E57" w:rsidRPr="006C1FDD" w:rsidRDefault="00113E57" w:rsidP="00113E57">
            <w:pPr>
              <w:rPr>
                <w:rFonts w:ascii="Arial" w:hAnsi="Arial" w:cs="Arial"/>
              </w:rPr>
            </w:pPr>
          </w:p>
          <w:p w14:paraId="5636D8D1" w14:textId="77777777" w:rsidR="00113E57" w:rsidRPr="006C1FDD" w:rsidRDefault="00113E57" w:rsidP="00113E57">
            <w:pPr>
              <w:rPr>
                <w:rFonts w:ascii="Arial" w:hAnsi="Arial" w:cs="Arial"/>
              </w:rPr>
            </w:pPr>
          </w:p>
          <w:p w14:paraId="1128BE11" w14:textId="77777777" w:rsidR="00113E57" w:rsidRPr="006C1FDD" w:rsidRDefault="00113E57" w:rsidP="00113E57">
            <w:pPr>
              <w:rPr>
                <w:rFonts w:ascii="Arial" w:hAnsi="Arial" w:cs="Arial"/>
                <w:sz w:val="22"/>
                <w:szCs w:val="22"/>
              </w:rPr>
            </w:pPr>
          </w:p>
          <w:p w14:paraId="63105A7B"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154A35BB" w14:textId="77777777" w:rsidTr="00163694">
        <w:trPr>
          <w:trHeight w:val="454"/>
        </w:trPr>
        <w:tc>
          <w:tcPr>
            <w:tcW w:w="5000" w:type="pct"/>
            <w:gridSpan w:val="4"/>
            <w:vAlign w:val="center"/>
          </w:tcPr>
          <w:p w14:paraId="056AA57C" w14:textId="77777777" w:rsidR="00D52B2F"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17859A" w14:textId="56473936" w:rsidR="00425DA7" w:rsidRDefault="00C71E06" w:rsidP="009D2E0B">
            <w:pPr>
              <w:autoSpaceDE w:val="0"/>
              <w:autoSpaceDN w:val="0"/>
              <w:adjustRightInd w:val="0"/>
              <w:rPr>
                <w:rFonts w:ascii="Arial" w:hAnsi="Arial" w:cs="Arial"/>
                <w:b/>
                <w:bCs/>
                <w:sz w:val="22"/>
                <w:szCs w:val="22"/>
              </w:rPr>
            </w:pPr>
            <w:r>
              <w:rPr>
                <w:rFonts w:ascii="Arial" w:hAnsi="Arial" w:cs="Arial"/>
                <w:b/>
                <w:bCs/>
                <w:sz w:val="22"/>
                <w:szCs w:val="22"/>
              </w:rPr>
              <w:t xml:space="preserve"> </w:t>
            </w:r>
          </w:p>
          <w:p w14:paraId="296D2E7B" w14:textId="53DA743F" w:rsidR="00C71E06" w:rsidRPr="003A140D" w:rsidRDefault="00C71E06" w:rsidP="003A140D">
            <w:pPr>
              <w:pStyle w:val="ListParagraph"/>
              <w:numPr>
                <w:ilvl w:val="0"/>
                <w:numId w:val="32"/>
              </w:numPr>
              <w:autoSpaceDE w:val="0"/>
              <w:autoSpaceDN w:val="0"/>
              <w:adjustRightInd w:val="0"/>
              <w:spacing w:line="276" w:lineRule="auto"/>
              <w:jc w:val="both"/>
              <w:rPr>
                <w:rFonts w:ascii="Arial" w:hAnsi="Arial" w:cs="Arial"/>
              </w:rPr>
            </w:pPr>
            <w:r w:rsidRPr="003A140D">
              <w:rPr>
                <w:rFonts w:ascii="Arial" w:hAnsi="Arial" w:cs="Arial"/>
              </w:rPr>
              <w:t xml:space="preserve">To identify how much </w:t>
            </w:r>
            <w:r w:rsidR="00556B91" w:rsidRPr="003A140D">
              <w:rPr>
                <w:rFonts w:ascii="Arial" w:hAnsi="Arial" w:cs="Arial"/>
              </w:rPr>
              <w:t>being asked</w:t>
            </w:r>
            <w:r w:rsidRPr="003A140D">
              <w:rPr>
                <w:rFonts w:ascii="Arial" w:hAnsi="Arial" w:cs="Arial"/>
              </w:rPr>
              <w:t xml:space="preserve"> cold calling </w:t>
            </w:r>
            <w:r w:rsidR="000B6D2D" w:rsidRPr="003A140D">
              <w:rPr>
                <w:rFonts w:ascii="Arial" w:hAnsi="Arial" w:cs="Arial"/>
              </w:rPr>
              <w:t>questions, presentations</w:t>
            </w:r>
            <w:r w:rsidRPr="003A140D">
              <w:rPr>
                <w:rFonts w:ascii="Arial" w:hAnsi="Arial" w:cs="Arial"/>
              </w:rPr>
              <w:t xml:space="preserve">, </w:t>
            </w:r>
            <w:r w:rsidR="00556B91" w:rsidRPr="003A140D">
              <w:rPr>
                <w:rFonts w:ascii="Arial" w:hAnsi="Arial" w:cs="Arial"/>
              </w:rPr>
              <w:t>being asked</w:t>
            </w:r>
            <w:r w:rsidRPr="003A140D">
              <w:rPr>
                <w:rFonts w:ascii="Arial" w:hAnsi="Arial" w:cs="Arial"/>
              </w:rPr>
              <w:t xml:space="preserve"> to work in groups</w:t>
            </w:r>
            <w:r w:rsidR="00D52B2F" w:rsidRPr="003A140D">
              <w:rPr>
                <w:rFonts w:ascii="Arial" w:hAnsi="Arial" w:cs="Arial"/>
              </w:rPr>
              <w:t xml:space="preserve"> with </w:t>
            </w:r>
            <w:r w:rsidR="007E2294" w:rsidRPr="003A140D">
              <w:rPr>
                <w:rFonts w:ascii="Arial" w:hAnsi="Arial" w:cs="Arial"/>
              </w:rPr>
              <w:t>peers, participating</w:t>
            </w:r>
            <w:r w:rsidR="00556B91" w:rsidRPr="003A140D">
              <w:rPr>
                <w:rFonts w:ascii="Arial" w:hAnsi="Arial" w:cs="Arial"/>
              </w:rPr>
              <w:t xml:space="preserve"> in </w:t>
            </w:r>
            <w:r w:rsidR="00D52B2F" w:rsidRPr="003A140D">
              <w:rPr>
                <w:rFonts w:ascii="Arial" w:hAnsi="Arial" w:cs="Arial"/>
              </w:rPr>
              <w:t xml:space="preserve">class debates, </w:t>
            </w:r>
            <w:r w:rsidR="000B6D2D">
              <w:rPr>
                <w:rFonts w:ascii="Arial" w:hAnsi="Arial" w:cs="Arial"/>
              </w:rPr>
              <w:t>sitting</w:t>
            </w:r>
            <w:r w:rsidR="00556B91" w:rsidRPr="003A140D">
              <w:rPr>
                <w:rFonts w:ascii="Arial" w:hAnsi="Arial" w:cs="Arial"/>
              </w:rPr>
              <w:t xml:space="preserve"> </w:t>
            </w:r>
            <w:r w:rsidR="00B545F5">
              <w:rPr>
                <w:rFonts w:ascii="Arial" w:hAnsi="Arial" w:cs="Arial"/>
              </w:rPr>
              <w:t xml:space="preserve">and </w:t>
            </w:r>
            <w:r w:rsidR="007E2294" w:rsidRPr="003A140D">
              <w:rPr>
                <w:rFonts w:ascii="Arial" w:hAnsi="Arial" w:cs="Arial"/>
              </w:rPr>
              <w:t>exams</w:t>
            </w:r>
            <w:r w:rsidR="00D52B2F" w:rsidRPr="003A140D">
              <w:rPr>
                <w:rFonts w:ascii="Arial" w:hAnsi="Arial" w:cs="Arial"/>
              </w:rPr>
              <w:t>,</w:t>
            </w:r>
            <w:r w:rsidRPr="003A140D">
              <w:rPr>
                <w:rFonts w:ascii="Arial" w:hAnsi="Arial" w:cs="Arial"/>
              </w:rPr>
              <w:t xml:space="preserve"> trigger student</w:t>
            </w:r>
            <w:r w:rsidR="00CF3AFC" w:rsidRPr="003A140D">
              <w:rPr>
                <w:rFonts w:ascii="Arial" w:hAnsi="Arial" w:cs="Arial"/>
              </w:rPr>
              <w:t>’s anxiety</w:t>
            </w:r>
            <w:r w:rsidR="00F80919" w:rsidRPr="003A140D">
              <w:rPr>
                <w:rFonts w:ascii="Arial" w:hAnsi="Arial" w:cs="Arial"/>
              </w:rPr>
              <w:t xml:space="preserve"> levels</w:t>
            </w:r>
            <w:r w:rsidR="00D52B2F" w:rsidRPr="003A140D">
              <w:rPr>
                <w:rFonts w:ascii="Arial" w:hAnsi="Arial" w:cs="Arial"/>
              </w:rPr>
              <w:t xml:space="preserve"> in a Higher Education experiential learning setting. </w:t>
            </w:r>
            <w:r w:rsidR="00FB0CA8">
              <w:rPr>
                <w:rFonts w:ascii="Arial" w:hAnsi="Arial" w:cs="Arial"/>
              </w:rPr>
              <w:t xml:space="preserve"> This research will explore the impact of these triggers on the student particip</w:t>
            </w:r>
            <w:r w:rsidR="002804A7">
              <w:rPr>
                <w:rFonts w:ascii="Arial" w:hAnsi="Arial" w:cs="Arial"/>
              </w:rPr>
              <w:t xml:space="preserve">ation, attendance to lectures and withdraws from the </w:t>
            </w:r>
            <w:r w:rsidR="002804A7">
              <w:rPr>
                <w:rFonts w:ascii="Arial" w:hAnsi="Arial" w:cs="Arial"/>
              </w:rPr>
              <w:lastRenderedPageBreak/>
              <w:t>course</w:t>
            </w:r>
            <w:r w:rsidR="00FB0CA8">
              <w:rPr>
                <w:rFonts w:ascii="Arial" w:hAnsi="Arial" w:cs="Arial"/>
              </w:rPr>
              <w:t>.</w:t>
            </w:r>
            <w:r w:rsidR="002804A7">
              <w:rPr>
                <w:rFonts w:ascii="Arial" w:hAnsi="Arial" w:cs="Arial"/>
              </w:rPr>
              <w:t xml:space="preserve"> Even though there is a focus on the </w:t>
            </w:r>
            <w:r w:rsidR="00B545F5">
              <w:rPr>
                <w:rFonts w:ascii="Arial" w:hAnsi="Arial" w:cs="Arial"/>
              </w:rPr>
              <w:t>five</w:t>
            </w:r>
            <w:r w:rsidR="002804A7">
              <w:rPr>
                <w:rFonts w:ascii="Arial" w:hAnsi="Arial" w:cs="Arial"/>
              </w:rPr>
              <w:t xml:space="preserve"> areas, this research is open to</w:t>
            </w:r>
            <w:r w:rsidR="00B545F5">
              <w:rPr>
                <w:rFonts w:ascii="Arial" w:hAnsi="Arial" w:cs="Arial"/>
              </w:rPr>
              <w:t xml:space="preserve"> </w:t>
            </w:r>
            <w:r w:rsidR="00171763">
              <w:rPr>
                <w:rFonts w:ascii="Arial" w:hAnsi="Arial" w:cs="Arial"/>
              </w:rPr>
              <w:t>explore other</w:t>
            </w:r>
            <w:r w:rsidR="002804A7">
              <w:rPr>
                <w:rFonts w:ascii="Arial" w:hAnsi="Arial" w:cs="Arial"/>
              </w:rPr>
              <w:t xml:space="preserve"> triggers of anxiety that students may experience in a Higher Education setting.</w:t>
            </w:r>
          </w:p>
          <w:p w14:paraId="4D6D283B" w14:textId="77777777" w:rsidR="00425DA7" w:rsidRDefault="00425DA7" w:rsidP="00425DA7">
            <w:pPr>
              <w:rPr>
                <w:rFonts w:ascii="Arial" w:hAnsi="Arial" w:cs="Arial"/>
              </w:rPr>
            </w:pPr>
          </w:p>
          <w:p w14:paraId="6FAD3D9E" w14:textId="77777777" w:rsidR="00D71982" w:rsidRDefault="00D71982" w:rsidP="00425DA7">
            <w:pPr>
              <w:rPr>
                <w:rFonts w:ascii="Arial" w:hAnsi="Arial" w:cs="Arial"/>
              </w:rPr>
            </w:pPr>
          </w:p>
          <w:p w14:paraId="6421BC99" w14:textId="77777777" w:rsidR="00425DA7" w:rsidRPr="004C3A0B" w:rsidRDefault="00425DA7" w:rsidP="00425DA7">
            <w:pPr>
              <w:rPr>
                <w:rFonts w:ascii="Arial" w:hAnsi="Arial" w:cs="Arial"/>
                <w:sz w:val="22"/>
                <w:szCs w:val="22"/>
              </w:rPr>
            </w:pPr>
          </w:p>
          <w:p w14:paraId="7D4D307D"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40CFB53E" w14:textId="77777777" w:rsidTr="00163694">
        <w:trPr>
          <w:trHeight w:val="454"/>
        </w:trPr>
        <w:tc>
          <w:tcPr>
            <w:tcW w:w="5000" w:type="pct"/>
            <w:gridSpan w:val="4"/>
            <w:vAlign w:val="center"/>
          </w:tcPr>
          <w:p w14:paraId="5AFC0666"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18E4B21" w14:textId="77777777" w:rsidR="00425DA7" w:rsidRDefault="00425DA7" w:rsidP="00425DA7">
            <w:pPr>
              <w:rPr>
                <w:rFonts w:ascii="Arial" w:hAnsi="Arial" w:cs="Arial"/>
              </w:rPr>
            </w:pPr>
          </w:p>
          <w:p w14:paraId="234F78C7" w14:textId="3D9B55AB" w:rsidR="001C79F3" w:rsidRDefault="00C56773" w:rsidP="000B6D2D">
            <w:pPr>
              <w:pStyle w:val="ListParagraph"/>
              <w:numPr>
                <w:ilvl w:val="0"/>
                <w:numId w:val="29"/>
              </w:numPr>
              <w:spacing w:line="276" w:lineRule="auto"/>
              <w:jc w:val="both"/>
              <w:rPr>
                <w:rFonts w:ascii="Arial" w:hAnsi="Arial" w:cs="Arial"/>
              </w:rPr>
            </w:pPr>
            <w:r w:rsidRPr="001C79F3">
              <w:rPr>
                <w:rFonts w:ascii="Arial" w:hAnsi="Arial" w:cs="Arial"/>
              </w:rPr>
              <w:t xml:space="preserve">To </w:t>
            </w:r>
            <w:r w:rsidR="001C79F3">
              <w:rPr>
                <w:rFonts w:ascii="Arial" w:hAnsi="Arial" w:cs="Arial"/>
              </w:rPr>
              <w:t>measure the levels of anxiety</w:t>
            </w:r>
            <w:r w:rsidR="00556B91">
              <w:rPr>
                <w:rFonts w:ascii="Arial" w:hAnsi="Arial" w:cs="Arial"/>
              </w:rPr>
              <w:t xml:space="preserve"> in participants</w:t>
            </w:r>
            <w:r w:rsidR="001C79F3">
              <w:rPr>
                <w:rFonts w:ascii="Arial" w:hAnsi="Arial" w:cs="Arial"/>
              </w:rPr>
              <w:t xml:space="preserve"> by the known </w:t>
            </w:r>
            <w:r w:rsidR="00171763">
              <w:rPr>
                <w:rFonts w:ascii="Arial" w:hAnsi="Arial" w:cs="Arial"/>
              </w:rPr>
              <w:t>five</w:t>
            </w:r>
            <w:r w:rsidR="001C79F3">
              <w:rPr>
                <w:rFonts w:ascii="Arial" w:hAnsi="Arial" w:cs="Arial"/>
              </w:rPr>
              <w:t xml:space="preserve"> triggers (cold calling random questions, presentation to peers, working in groups, class debate</w:t>
            </w:r>
            <w:r w:rsidR="00322160">
              <w:rPr>
                <w:rFonts w:ascii="Arial" w:hAnsi="Arial" w:cs="Arial"/>
              </w:rPr>
              <w:t xml:space="preserve"> and</w:t>
            </w:r>
            <w:r w:rsidR="001C79F3">
              <w:rPr>
                <w:rFonts w:ascii="Arial" w:hAnsi="Arial" w:cs="Arial"/>
              </w:rPr>
              <w:t xml:space="preserve"> exams).</w:t>
            </w:r>
          </w:p>
          <w:p w14:paraId="2352B1FF" w14:textId="442F6D15" w:rsidR="001C79F3" w:rsidRDefault="001C79F3" w:rsidP="000B6D2D">
            <w:pPr>
              <w:pStyle w:val="ListParagraph"/>
              <w:numPr>
                <w:ilvl w:val="0"/>
                <w:numId w:val="29"/>
              </w:numPr>
              <w:spacing w:line="276" w:lineRule="auto"/>
              <w:jc w:val="both"/>
              <w:rPr>
                <w:rFonts w:ascii="Arial" w:hAnsi="Arial" w:cs="Arial"/>
              </w:rPr>
            </w:pPr>
            <w:r>
              <w:rPr>
                <w:rFonts w:ascii="Arial" w:hAnsi="Arial" w:cs="Arial"/>
              </w:rPr>
              <w:t>To collect data by comparing and contrasting the levels of anxiety by the six triggers between level 4 and level 5 Health and Social Care undergraduate students in Higher Education.</w:t>
            </w:r>
          </w:p>
          <w:p w14:paraId="6A788BE1" w14:textId="5CCFC971" w:rsidR="001C79F3" w:rsidRDefault="00556B91" w:rsidP="000B6D2D">
            <w:pPr>
              <w:pStyle w:val="ListParagraph"/>
              <w:numPr>
                <w:ilvl w:val="0"/>
                <w:numId w:val="29"/>
              </w:numPr>
              <w:spacing w:line="276" w:lineRule="auto"/>
              <w:jc w:val="both"/>
              <w:rPr>
                <w:rFonts w:ascii="Arial" w:hAnsi="Arial" w:cs="Arial"/>
              </w:rPr>
            </w:pPr>
            <w:r>
              <w:rPr>
                <w:rFonts w:ascii="Arial" w:hAnsi="Arial" w:cs="Arial"/>
              </w:rPr>
              <w:t xml:space="preserve">To determine if there is any particular age group predisposed for higher levels of anxiety, this will be achieved by </w:t>
            </w:r>
            <w:r w:rsidR="001C79F3">
              <w:rPr>
                <w:rFonts w:ascii="Arial" w:hAnsi="Arial" w:cs="Arial"/>
              </w:rPr>
              <w:t>compar</w:t>
            </w:r>
            <w:r>
              <w:rPr>
                <w:rFonts w:ascii="Arial" w:hAnsi="Arial" w:cs="Arial"/>
              </w:rPr>
              <w:t>ing</w:t>
            </w:r>
            <w:r w:rsidR="001C79F3">
              <w:rPr>
                <w:rFonts w:ascii="Arial" w:hAnsi="Arial" w:cs="Arial"/>
              </w:rPr>
              <w:t xml:space="preserve"> and contrast</w:t>
            </w:r>
            <w:r>
              <w:rPr>
                <w:rFonts w:ascii="Arial" w:hAnsi="Arial" w:cs="Arial"/>
              </w:rPr>
              <w:t>ing</w:t>
            </w:r>
            <w:r w:rsidR="001C79F3">
              <w:rPr>
                <w:rFonts w:ascii="Arial" w:hAnsi="Arial" w:cs="Arial"/>
              </w:rPr>
              <w:t xml:space="preserve"> data of anxiety levels from three age groups; 18-25, 26-35 and 36 plus. </w:t>
            </w:r>
          </w:p>
          <w:p w14:paraId="3A4E9296" w14:textId="77777777" w:rsidR="001C79F3" w:rsidRDefault="001C79F3" w:rsidP="000B6D2D">
            <w:pPr>
              <w:pStyle w:val="ListParagraph"/>
              <w:spacing w:line="276" w:lineRule="auto"/>
              <w:jc w:val="both"/>
              <w:rPr>
                <w:rFonts w:ascii="Arial" w:hAnsi="Arial" w:cs="Arial"/>
              </w:rPr>
            </w:pPr>
          </w:p>
          <w:p w14:paraId="1AE4DCD3" w14:textId="2006E943" w:rsidR="00425DA7" w:rsidRDefault="00425DA7" w:rsidP="00425DA7">
            <w:pPr>
              <w:rPr>
                <w:rFonts w:ascii="Arial" w:hAnsi="Arial" w:cs="Arial"/>
                <w:sz w:val="22"/>
                <w:szCs w:val="22"/>
              </w:rPr>
            </w:pPr>
          </w:p>
          <w:p w14:paraId="58F84818" w14:textId="77777777" w:rsidR="00D71982" w:rsidRPr="004C3A0B" w:rsidRDefault="00D71982" w:rsidP="00425DA7">
            <w:pPr>
              <w:rPr>
                <w:rFonts w:ascii="Arial" w:hAnsi="Arial" w:cs="Arial"/>
                <w:sz w:val="22"/>
                <w:szCs w:val="22"/>
              </w:rPr>
            </w:pPr>
          </w:p>
          <w:p w14:paraId="47F29876"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415C781D" w14:textId="77777777" w:rsidTr="00163694">
        <w:trPr>
          <w:trHeight w:val="454"/>
        </w:trPr>
        <w:tc>
          <w:tcPr>
            <w:tcW w:w="5000" w:type="pct"/>
            <w:gridSpan w:val="4"/>
            <w:shd w:val="clear" w:color="auto" w:fill="F2F2F2" w:themeFill="background1" w:themeFillShade="F2"/>
            <w:vAlign w:val="center"/>
          </w:tcPr>
          <w:p w14:paraId="7B68E536"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022E32B8"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4A378570" w14:textId="77777777" w:rsidTr="00163694">
        <w:trPr>
          <w:trHeight w:val="454"/>
        </w:trPr>
        <w:tc>
          <w:tcPr>
            <w:tcW w:w="5000" w:type="pct"/>
            <w:gridSpan w:val="4"/>
            <w:vAlign w:val="center"/>
          </w:tcPr>
          <w:p w14:paraId="1378BE04" w14:textId="77777777" w:rsidR="003C07E3" w:rsidRPr="00D52B2F" w:rsidRDefault="003C07E3" w:rsidP="003C07E3">
            <w:pPr>
              <w:rPr>
                <w:rFonts w:ascii="Arial" w:hAnsi="Arial" w:cs="Arial"/>
                <w:sz w:val="22"/>
                <w:szCs w:val="22"/>
              </w:rPr>
            </w:pPr>
          </w:p>
          <w:p w14:paraId="6B865589" w14:textId="65B338CF" w:rsidR="00D52B2F" w:rsidRDefault="004F59C8" w:rsidP="00C947F2">
            <w:pPr>
              <w:spacing w:line="360" w:lineRule="auto"/>
              <w:rPr>
                <w:rFonts w:ascii="Arial" w:hAnsi="Arial" w:cs="Arial"/>
                <w:sz w:val="22"/>
                <w:szCs w:val="22"/>
              </w:rPr>
            </w:pPr>
            <w:r>
              <w:rPr>
                <w:rFonts w:ascii="Arial" w:hAnsi="Arial" w:cs="Arial"/>
                <w:sz w:val="22"/>
                <w:szCs w:val="22"/>
              </w:rPr>
              <w:t>This</w:t>
            </w:r>
            <w:r w:rsidR="00C14F51">
              <w:rPr>
                <w:rFonts w:ascii="Arial" w:hAnsi="Arial" w:cs="Arial"/>
                <w:sz w:val="22"/>
                <w:szCs w:val="22"/>
              </w:rPr>
              <w:t xml:space="preserve"> study of </w:t>
            </w:r>
            <w:r w:rsidR="000E65FA">
              <w:rPr>
                <w:rFonts w:ascii="Arial" w:hAnsi="Arial" w:cs="Arial"/>
                <w:sz w:val="22"/>
                <w:szCs w:val="22"/>
              </w:rPr>
              <w:t>research will</w:t>
            </w:r>
            <w:r w:rsidR="003C6B04">
              <w:rPr>
                <w:rFonts w:ascii="Arial" w:hAnsi="Arial" w:cs="Arial"/>
                <w:sz w:val="22"/>
                <w:szCs w:val="22"/>
              </w:rPr>
              <w:t xml:space="preserve"> employ the use </w:t>
            </w:r>
            <w:r w:rsidR="000E65FA">
              <w:rPr>
                <w:rFonts w:ascii="Arial" w:hAnsi="Arial" w:cs="Arial"/>
                <w:sz w:val="22"/>
                <w:szCs w:val="22"/>
              </w:rPr>
              <w:t>of</w:t>
            </w:r>
            <w:r w:rsidR="00AF58F1">
              <w:rPr>
                <w:rFonts w:ascii="Arial" w:hAnsi="Arial" w:cs="Arial"/>
                <w:sz w:val="22"/>
                <w:szCs w:val="22"/>
              </w:rPr>
              <w:t xml:space="preserve"> monthly </w:t>
            </w:r>
            <w:r w:rsidR="00415319" w:rsidRPr="00D52B2F">
              <w:rPr>
                <w:rFonts w:ascii="Arial" w:hAnsi="Arial" w:cs="Arial"/>
                <w:sz w:val="22"/>
                <w:szCs w:val="22"/>
              </w:rPr>
              <w:t>diar</w:t>
            </w:r>
            <w:r w:rsidR="00D52B2F">
              <w:rPr>
                <w:rFonts w:ascii="Arial" w:hAnsi="Arial" w:cs="Arial"/>
                <w:sz w:val="22"/>
                <w:szCs w:val="22"/>
              </w:rPr>
              <w:t>y entrees</w:t>
            </w:r>
            <w:r w:rsidR="00AF58F1">
              <w:rPr>
                <w:rFonts w:ascii="Arial" w:hAnsi="Arial" w:cs="Arial"/>
                <w:sz w:val="22"/>
                <w:szCs w:val="22"/>
              </w:rPr>
              <w:t xml:space="preserve"> over one semester </w:t>
            </w:r>
            <w:r>
              <w:rPr>
                <w:rFonts w:ascii="Arial" w:hAnsi="Arial" w:cs="Arial"/>
                <w:sz w:val="22"/>
                <w:szCs w:val="22"/>
              </w:rPr>
              <w:t>as</w:t>
            </w:r>
            <w:r w:rsidR="00D52B2F" w:rsidRPr="00D52B2F">
              <w:rPr>
                <w:rFonts w:ascii="Arial" w:hAnsi="Arial" w:cs="Arial"/>
                <w:sz w:val="22"/>
                <w:szCs w:val="22"/>
              </w:rPr>
              <w:t xml:space="preserve"> the primary</w:t>
            </w:r>
            <w:r w:rsidR="00BB6EBD">
              <w:rPr>
                <w:rFonts w:ascii="Arial" w:hAnsi="Arial" w:cs="Arial"/>
                <w:sz w:val="22"/>
                <w:szCs w:val="22"/>
              </w:rPr>
              <w:t xml:space="preserve"> </w:t>
            </w:r>
            <w:r w:rsidR="002804A7">
              <w:rPr>
                <w:rFonts w:ascii="Arial" w:hAnsi="Arial" w:cs="Arial"/>
                <w:sz w:val="22"/>
                <w:szCs w:val="22"/>
              </w:rPr>
              <w:t xml:space="preserve">qualitative </w:t>
            </w:r>
            <w:r w:rsidR="00BB6EBD">
              <w:rPr>
                <w:rFonts w:ascii="Arial" w:hAnsi="Arial" w:cs="Arial"/>
                <w:sz w:val="22"/>
                <w:szCs w:val="22"/>
              </w:rPr>
              <w:t>method</w:t>
            </w:r>
            <w:r w:rsidR="00BB6EBD" w:rsidRPr="00D52B2F">
              <w:rPr>
                <w:rFonts w:ascii="Arial" w:hAnsi="Arial" w:cs="Arial"/>
                <w:sz w:val="22"/>
                <w:szCs w:val="22"/>
              </w:rPr>
              <w:t xml:space="preserve"> of</w:t>
            </w:r>
            <w:r>
              <w:rPr>
                <w:rFonts w:ascii="Arial" w:hAnsi="Arial" w:cs="Arial"/>
                <w:sz w:val="22"/>
                <w:szCs w:val="22"/>
              </w:rPr>
              <w:t xml:space="preserve"> </w:t>
            </w:r>
            <w:r w:rsidR="0032257B">
              <w:rPr>
                <w:rFonts w:ascii="Arial" w:hAnsi="Arial" w:cs="Arial"/>
                <w:sz w:val="22"/>
                <w:szCs w:val="22"/>
              </w:rPr>
              <w:t xml:space="preserve">collecting </w:t>
            </w:r>
            <w:r w:rsidR="00DB24BE" w:rsidRPr="00D52B2F">
              <w:rPr>
                <w:rFonts w:ascii="Arial" w:hAnsi="Arial" w:cs="Arial"/>
                <w:sz w:val="22"/>
                <w:szCs w:val="22"/>
              </w:rPr>
              <w:t>data to</w:t>
            </w:r>
            <w:r w:rsidR="00415319" w:rsidRPr="00D52B2F">
              <w:rPr>
                <w:rFonts w:ascii="Arial" w:hAnsi="Arial" w:cs="Arial"/>
                <w:sz w:val="22"/>
                <w:szCs w:val="22"/>
              </w:rPr>
              <w:t xml:space="preserve"> pin point which e</w:t>
            </w:r>
            <w:r w:rsidR="003C6B04">
              <w:rPr>
                <w:rFonts w:ascii="Arial" w:hAnsi="Arial" w:cs="Arial"/>
                <w:sz w:val="22"/>
                <w:szCs w:val="22"/>
              </w:rPr>
              <w:t xml:space="preserve">valuation </w:t>
            </w:r>
            <w:r w:rsidR="000E65FA">
              <w:rPr>
                <w:rFonts w:ascii="Arial" w:hAnsi="Arial" w:cs="Arial"/>
                <w:sz w:val="22"/>
                <w:szCs w:val="22"/>
              </w:rPr>
              <w:t xml:space="preserve">method </w:t>
            </w:r>
            <w:r w:rsidR="000E65FA" w:rsidRPr="00D52B2F">
              <w:rPr>
                <w:rFonts w:ascii="Arial" w:hAnsi="Arial" w:cs="Arial"/>
                <w:sz w:val="22"/>
                <w:szCs w:val="22"/>
              </w:rPr>
              <w:t>spiked</w:t>
            </w:r>
            <w:r w:rsidR="00117883">
              <w:rPr>
                <w:rFonts w:ascii="Arial" w:hAnsi="Arial" w:cs="Arial"/>
                <w:sz w:val="22"/>
                <w:szCs w:val="22"/>
              </w:rPr>
              <w:t>, maintained</w:t>
            </w:r>
            <w:r w:rsidR="00415319" w:rsidRPr="00D52B2F">
              <w:rPr>
                <w:rFonts w:ascii="Arial" w:hAnsi="Arial" w:cs="Arial"/>
                <w:sz w:val="22"/>
                <w:szCs w:val="22"/>
              </w:rPr>
              <w:t xml:space="preserve"> or lowered the student’s</w:t>
            </w:r>
            <w:r w:rsidR="00092882">
              <w:rPr>
                <w:rFonts w:ascii="Arial" w:hAnsi="Arial" w:cs="Arial"/>
                <w:sz w:val="22"/>
                <w:szCs w:val="22"/>
              </w:rPr>
              <w:t xml:space="preserve"> levels </w:t>
            </w:r>
            <w:r w:rsidR="00F80919">
              <w:rPr>
                <w:rFonts w:ascii="Arial" w:hAnsi="Arial" w:cs="Arial"/>
                <w:sz w:val="22"/>
                <w:szCs w:val="22"/>
              </w:rPr>
              <w:t xml:space="preserve">of </w:t>
            </w:r>
            <w:r w:rsidR="00F80919" w:rsidRPr="00D52B2F">
              <w:rPr>
                <w:rFonts w:ascii="Arial" w:hAnsi="Arial" w:cs="Arial"/>
                <w:sz w:val="22"/>
                <w:szCs w:val="22"/>
              </w:rPr>
              <w:t>anxiety</w:t>
            </w:r>
            <w:r w:rsidR="00D52B2F">
              <w:rPr>
                <w:rFonts w:ascii="Arial" w:hAnsi="Arial" w:cs="Arial"/>
                <w:sz w:val="22"/>
                <w:szCs w:val="22"/>
              </w:rPr>
              <w:t>.</w:t>
            </w:r>
            <w:r w:rsidR="00BB6EBD">
              <w:rPr>
                <w:rFonts w:ascii="Arial" w:hAnsi="Arial" w:cs="Arial"/>
                <w:sz w:val="22"/>
                <w:szCs w:val="22"/>
              </w:rPr>
              <w:t xml:space="preserve"> </w:t>
            </w:r>
            <w:r w:rsidR="00286228">
              <w:rPr>
                <w:rFonts w:ascii="Arial" w:hAnsi="Arial" w:cs="Arial"/>
                <w:sz w:val="22"/>
                <w:szCs w:val="22"/>
              </w:rPr>
              <w:t xml:space="preserve"> The </w:t>
            </w:r>
            <w:r w:rsidR="00C14F51">
              <w:rPr>
                <w:rFonts w:ascii="Arial" w:hAnsi="Arial" w:cs="Arial"/>
                <w:sz w:val="22"/>
                <w:szCs w:val="22"/>
              </w:rPr>
              <w:t>feeling anxiety</w:t>
            </w:r>
            <w:r w:rsidR="00286228">
              <w:rPr>
                <w:rFonts w:ascii="Arial" w:hAnsi="Arial" w:cs="Arial"/>
                <w:sz w:val="22"/>
                <w:szCs w:val="22"/>
              </w:rPr>
              <w:t xml:space="preserve"> is what happens to us when we are worried, tense or afraid. It is a natural human response</w:t>
            </w:r>
            <w:r w:rsidR="00543CE5">
              <w:rPr>
                <w:rFonts w:ascii="Arial" w:hAnsi="Arial" w:cs="Arial"/>
                <w:sz w:val="22"/>
                <w:szCs w:val="22"/>
              </w:rPr>
              <w:t xml:space="preserve"> when we perceive we are under threat. Anxiety is activated through our thoughts, feelings and physical sensations (Mind,</w:t>
            </w:r>
            <w:r w:rsidR="000E65FA">
              <w:rPr>
                <w:rFonts w:ascii="Arial" w:hAnsi="Arial" w:cs="Arial"/>
                <w:sz w:val="22"/>
                <w:szCs w:val="22"/>
              </w:rPr>
              <w:t xml:space="preserve"> </w:t>
            </w:r>
            <w:r w:rsidR="00543CE5">
              <w:rPr>
                <w:rFonts w:ascii="Arial" w:hAnsi="Arial" w:cs="Arial"/>
                <w:sz w:val="22"/>
                <w:szCs w:val="22"/>
              </w:rPr>
              <w:t xml:space="preserve">2019). </w:t>
            </w:r>
            <w:r w:rsidR="00F80919">
              <w:rPr>
                <w:rFonts w:ascii="Arial" w:hAnsi="Arial" w:cs="Arial"/>
                <w:sz w:val="22"/>
                <w:szCs w:val="22"/>
              </w:rPr>
              <w:t xml:space="preserve"> </w:t>
            </w:r>
            <w:r w:rsidR="00543CE5">
              <w:rPr>
                <w:rFonts w:ascii="Arial" w:hAnsi="Arial" w:cs="Arial"/>
                <w:sz w:val="22"/>
                <w:szCs w:val="22"/>
              </w:rPr>
              <w:t>Anxiety is subjective and everyone’s interpretation of their environment is slightly different, therefore the choice of using diaries</w:t>
            </w:r>
            <w:r w:rsidR="00BB6EBD">
              <w:rPr>
                <w:rFonts w:ascii="Arial" w:hAnsi="Arial" w:cs="Arial"/>
                <w:sz w:val="22"/>
                <w:szCs w:val="22"/>
              </w:rPr>
              <w:t xml:space="preserve"> </w:t>
            </w:r>
            <w:r w:rsidR="00543CE5">
              <w:rPr>
                <w:rFonts w:ascii="Arial" w:hAnsi="Arial" w:cs="Arial"/>
                <w:sz w:val="22"/>
                <w:szCs w:val="22"/>
              </w:rPr>
              <w:t>as a collection method</w:t>
            </w:r>
            <w:r w:rsidR="0073038C">
              <w:rPr>
                <w:rFonts w:ascii="Arial" w:hAnsi="Arial" w:cs="Arial"/>
                <w:sz w:val="22"/>
                <w:szCs w:val="22"/>
              </w:rPr>
              <w:t xml:space="preserve"> of the participants phenomenological experience of anxiety</w:t>
            </w:r>
            <w:r w:rsidR="00543CE5">
              <w:rPr>
                <w:rFonts w:ascii="Arial" w:hAnsi="Arial" w:cs="Arial"/>
                <w:sz w:val="22"/>
                <w:szCs w:val="22"/>
              </w:rPr>
              <w:t xml:space="preserve"> works well with</w:t>
            </w:r>
            <w:r w:rsidR="00F80919">
              <w:rPr>
                <w:rFonts w:ascii="Arial" w:hAnsi="Arial" w:cs="Arial"/>
                <w:sz w:val="22"/>
                <w:szCs w:val="22"/>
              </w:rPr>
              <w:t>in</w:t>
            </w:r>
            <w:r w:rsidR="00543CE5">
              <w:rPr>
                <w:rFonts w:ascii="Arial" w:hAnsi="Arial" w:cs="Arial"/>
                <w:sz w:val="22"/>
                <w:szCs w:val="22"/>
              </w:rPr>
              <w:t xml:space="preserve"> this</w:t>
            </w:r>
            <w:r w:rsidR="00F80919">
              <w:rPr>
                <w:rFonts w:ascii="Arial" w:hAnsi="Arial" w:cs="Arial"/>
                <w:sz w:val="22"/>
                <w:szCs w:val="22"/>
              </w:rPr>
              <w:t xml:space="preserve"> piece of</w:t>
            </w:r>
            <w:r w:rsidR="00543CE5">
              <w:rPr>
                <w:rFonts w:ascii="Arial" w:hAnsi="Arial" w:cs="Arial"/>
                <w:sz w:val="22"/>
                <w:szCs w:val="22"/>
              </w:rPr>
              <w:t xml:space="preserve"> research. The use of diaries generally comprises of a record of participants experiences and provides a record of thought and action in context (Stantafe, 2013). </w:t>
            </w:r>
          </w:p>
          <w:p w14:paraId="209260DA" w14:textId="77777777" w:rsidR="00F80919" w:rsidRDefault="00F80919" w:rsidP="00C947F2">
            <w:pPr>
              <w:spacing w:line="360" w:lineRule="auto"/>
              <w:rPr>
                <w:rFonts w:ascii="Arial" w:hAnsi="Arial" w:cs="Arial"/>
                <w:sz w:val="22"/>
                <w:szCs w:val="22"/>
              </w:rPr>
            </w:pPr>
          </w:p>
          <w:p w14:paraId="2294D82E" w14:textId="741E4A79" w:rsidR="00F80919" w:rsidRDefault="00D51361" w:rsidP="00F80919">
            <w:pPr>
              <w:spacing w:line="360" w:lineRule="auto"/>
              <w:rPr>
                <w:rFonts w:ascii="Arial" w:hAnsi="Arial" w:cs="Arial"/>
                <w:sz w:val="22"/>
                <w:szCs w:val="22"/>
              </w:rPr>
            </w:pPr>
            <w:r w:rsidRPr="00D52B2F">
              <w:rPr>
                <w:rFonts w:ascii="Arial" w:hAnsi="Arial" w:cs="Arial"/>
                <w:sz w:val="22"/>
                <w:szCs w:val="22"/>
              </w:rPr>
              <w:t xml:space="preserve"> </w:t>
            </w:r>
            <w:r w:rsidR="00AF58F1">
              <w:rPr>
                <w:rFonts w:ascii="Arial" w:hAnsi="Arial" w:cs="Arial"/>
                <w:sz w:val="22"/>
                <w:szCs w:val="22"/>
              </w:rPr>
              <w:t xml:space="preserve">Monthly </w:t>
            </w:r>
            <w:r w:rsidR="00FC5420" w:rsidRPr="00D52B2F">
              <w:rPr>
                <w:rFonts w:ascii="Arial" w:hAnsi="Arial" w:cs="Arial"/>
                <w:sz w:val="22"/>
                <w:szCs w:val="22"/>
              </w:rPr>
              <w:t xml:space="preserve"> diaries</w:t>
            </w:r>
            <w:r w:rsidR="00C14F51">
              <w:rPr>
                <w:rFonts w:ascii="Arial" w:hAnsi="Arial" w:cs="Arial"/>
                <w:sz w:val="22"/>
                <w:szCs w:val="22"/>
              </w:rPr>
              <w:t xml:space="preserve"> </w:t>
            </w:r>
            <w:r w:rsidR="00701606" w:rsidRPr="00D52B2F">
              <w:rPr>
                <w:rFonts w:ascii="Arial" w:hAnsi="Arial" w:cs="Arial"/>
                <w:sz w:val="22"/>
                <w:szCs w:val="22"/>
              </w:rPr>
              <w:t>can be</w:t>
            </w:r>
            <w:r w:rsidR="00FC5420" w:rsidRPr="00D52B2F">
              <w:rPr>
                <w:rFonts w:ascii="Arial" w:hAnsi="Arial" w:cs="Arial"/>
                <w:sz w:val="22"/>
                <w:szCs w:val="22"/>
              </w:rPr>
              <w:t xml:space="preserve"> uploaded to ‘one note</w:t>
            </w:r>
            <w:r w:rsidR="00415319" w:rsidRPr="00D52B2F">
              <w:rPr>
                <w:rFonts w:ascii="Arial" w:hAnsi="Arial" w:cs="Arial"/>
                <w:sz w:val="22"/>
                <w:szCs w:val="22"/>
              </w:rPr>
              <w:t>’, a</w:t>
            </w:r>
            <w:r w:rsidR="00FC5420" w:rsidRPr="00D52B2F">
              <w:rPr>
                <w:rFonts w:ascii="Arial" w:hAnsi="Arial" w:cs="Arial"/>
                <w:sz w:val="22"/>
                <w:szCs w:val="22"/>
              </w:rPr>
              <w:t xml:space="preserve"> software app</w:t>
            </w:r>
            <w:r w:rsidR="000E65FA">
              <w:rPr>
                <w:rFonts w:ascii="Arial" w:hAnsi="Arial" w:cs="Arial"/>
                <w:sz w:val="22"/>
                <w:szCs w:val="22"/>
              </w:rPr>
              <w:t>lication</w:t>
            </w:r>
            <w:r w:rsidR="00FC5420" w:rsidRPr="00D52B2F">
              <w:rPr>
                <w:rFonts w:ascii="Arial" w:hAnsi="Arial" w:cs="Arial"/>
                <w:sz w:val="22"/>
                <w:szCs w:val="22"/>
              </w:rPr>
              <w:t xml:space="preserve"> that</w:t>
            </w:r>
            <w:r w:rsidR="00DB24BE">
              <w:rPr>
                <w:rFonts w:ascii="Arial" w:hAnsi="Arial" w:cs="Arial"/>
                <w:sz w:val="22"/>
                <w:szCs w:val="22"/>
              </w:rPr>
              <w:t xml:space="preserve"> is compatible with </w:t>
            </w:r>
            <w:proofErr w:type="spellStart"/>
            <w:r w:rsidR="00DB24BE" w:rsidRPr="00D52B2F">
              <w:rPr>
                <w:rFonts w:ascii="Arial" w:hAnsi="Arial" w:cs="Arial"/>
                <w:sz w:val="22"/>
                <w:szCs w:val="22"/>
              </w:rPr>
              <w:t>ios</w:t>
            </w:r>
            <w:proofErr w:type="spellEnd"/>
            <w:r w:rsidR="00DB24BE">
              <w:rPr>
                <w:rFonts w:ascii="Arial" w:hAnsi="Arial" w:cs="Arial"/>
                <w:sz w:val="22"/>
                <w:szCs w:val="22"/>
              </w:rPr>
              <w:t xml:space="preserve"> phones</w:t>
            </w:r>
            <w:r w:rsidR="00DB24BE" w:rsidRPr="00D52B2F">
              <w:rPr>
                <w:rFonts w:ascii="Arial" w:hAnsi="Arial" w:cs="Arial"/>
                <w:sz w:val="22"/>
                <w:szCs w:val="22"/>
              </w:rPr>
              <w:t xml:space="preserve">, android phones, </w:t>
            </w:r>
            <w:r w:rsidR="00DB24BE">
              <w:rPr>
                <w:rFonts w:ascii="Arial" w:hAnsi="Arial" w:cs="Arial"/>
                <w:sz w:val="22"/>
                <w:szCs w:val="22"/>
              </w:rPr>
              <w:t xml:space="preserve"> tablets</w:t>
            </w:r>
            <w:r w:rsidR="00117883">
              <w:rPr>
                <w:rFonts w:ascii="Arial" w:hAnsi="Arial" w:cs="Arial"/>
                <w:sz w:val="22"/>
                <w:szCs w:val="22"/>
              </w:rPr>
              <w:t xml:space="preserve">, </w:t>
            </w:r>
            <w:r w:rsidR="00DB24BE">
              <w:rPr>
                <w:rFonts w:ascii="Arial" w:hAnsi="Arial" w:cs="Arial"/>
                <w:sz w:val="22"/>
                <w:szCs w:val="22"/>
              </w:rPr>
              <w:t xml:space="preserve">I pads, </w:t>
            </w:r>
            <w:r w:rsidR="00DB24BE" w:rsidRPr="00D52B2F">
              <w:rPr>
                <w:rFonts w:ascii="Arial" w:hAnsi="Arial" w:cs="Arial"/>
                <w:sz w:val="22"/>
                <w:szCs w:val="22"/>
              </w:rPr>
              <w:t xml:space="preserve">mac and all other </w:t>
            </w:r>
            <w:r w:rsidR="00DB24BE">
              <w:rPr>
                <w:rFonts w:ascii="Arial" w:hAnsi="Arial" w:cs="Arial"/>
                <w:sz w:val="22"/>
                <w:szCs w:val="22"/>
              </w:rPr>
              <w:t>personal computers</w:t>
            </w:r>
            <w:r w:rsidR="007F62A4">
              <w:rPr>
                <w:rFonts w:ascii="Arial" w:hAnsi="Arial" w:cs="Arial"/>
                <w:sz w:val="22"/>
                <w:szCs w:val="22"/>
              </w:rPr>
              <w:t>,</w:t>
            </w:r>
            <w:r w:rsidR="00DB24BE">
              <w:rPr>
                <w:rFonts w:ascii="Arial" w:hAnsi="Arial" w:cs="Arial"/>
                <w:sz w:val="22"/>
                <w:szCs w:val="22"/>
              </w:rPr>
              <w:t xml:space="preserve"> </w:t>
            </w:r>
            <w:r w:rsidR="00FC5420" w:rsidRPr="00D52B2F">
              <w:rPr>
                <w:rFonts w:ascii="Arial" w:hAnsi="Arial" w:cs="Arial"/>
                <w:sz w:val="22"/>
                <w:szCs w:val="22"/>
              </w:rPr>
              <w:t>allow</w:t>
            </w:r>
            <w:r w:rsidR="00DB24BE">
              <w:rPr>
                <w:rFonts w:ascii="Arial" w:hAnsi="Arial" w:cs="Arial"/>
                <w:sz w:val="22"/>
                <w:szCs w:val="22"/>
              </w:rPr>
              <w:t xml:space="preserve">ing </w:t>
            </w:r>
            <w:r w:rsidR="00FC5420" w:rsidRPr="00D52B2F">
              <w:rPr>
                <w:rFonts w:ascii="Arial" w:hAnsi="Arial" w:cs="Arial"/>
                <w:sz w:val="22"/>
                <w:szCs w:val="22"/>
              </w:rPr>
              <w:t xml:space="preserve"> </w:t>
            </w:r>
            <w:r w:rsidR="00DB24BE">
              <w:rPr>
                <w:rFonts w:ascii="Arial" w:hAnsi="Arial" w:cs="Arial"/>
                <w:sz w:val="22"/>
                <w:szCs w:val="22"/>
              </w:rPr>
              <w:t xml:space="preserve">the participants </w:t>
            </w:r>
            <w:r w:rsidR="00FC5420" w:rsidRPr="00D52B2F">
              <w:rPr>
                <w:rFonts w:ascii="Arial" w:hAnsi="Arial" w:cs="Arial"/>
                <w:sz w:val="22"/>
                <w:szCs w:val="22"/>
              </w:rPr>
              <w:t xml:space="preserve"> to write </w:t>
            </w:r>
            <w:r w:rsidR="00DB24BE">
              <w:rPr>
                <w:rFonts w:ascii="Arial" w:hAnsi="Arial" w:cs="Arial"/>
                <w:sz w:val="22"/>
                <w:szCs w:val="22"/>
              </w:rPr>
              <w:t xml:space="preserve">in </w:t>
            </w:r>
            <w:r w:rsidR="00FC5420" w:rsidRPr="00D52B2F">
              <w:rPr>
                <w:rFonts w:ascii="Arial" w:hAnsi="Arial" w:cs="Arial"/>
                <w:sz w:val="22"/>
                <w:szCs w:val="22"/>
              </w:rPr>
              <w:t>text</w:t>
            </w:r>
            <w:r w:rsidR="00701606" w:rsidRPr="00D52B2F">
              <w:rPr>
                <w:rFonts w:ascii="Arial" w:hAnsi="Arial" w:cs="Arial"/>
                <w:sz w:val="22"/>
                <w:szCs w:val="22"/>
              </w:rPr>
              <w:t>,</w:t>
            </w:r>
            <w:r w:rsidR="00FC5420" w:rsidRPr="00D52B2F">
              <w:rPr>
                <w:rFonts w:ascii="Arial" w:hAnsi="Arial" w:cs="Arial"/>
                <w:sz w:val="22"/>
                <w:szCs w:val="22"/>
              </w:rPr>
              <w:t xml:space="preserve"> add pictures</w:t>
            </w:r>
            <w:r w:rsidR="00701606" w:rsidRPr="00D52B2F">
              <w:rPr>
                <w:rFonts w:ascii="Arial" w:hAnsi="Arial" w:cs="Arial"/>
                <w:sz w:val="22"/>
                <w:szCs w:val="22"/>
              </w:rPr>
              <w:t xml:space="preserve"> or add voice recordings</w:t>
            </w:r>
            <w:r w:rsidR="00FC5420" w:rsidRPr="00D52B2F">
              <w:rPr>
                <w:rFonts w:ascii="Arial" w:hAnsi="Arial" w:cs="Arial"/>
                <w:sz w:val="22"/>
                <w:szCs w:val="22"/>
              </w:rPr>
              <w:t xml:space="preserve"> on to the </w:t>
            </w:r>
            <w:r w:rsidR="004F59C8">
              <w:rPr>
                <w:rFonts w:ascii="Arial" w:hAnsi="Arial" w:cs="Arial"/>
                <w:sz w:val="22"/>
                <w:szCs w:val="22"/>
              </w:rPr>
              <w:t>U</w:t>
            </w:r>
            <w:r w:rsidR="00FC5420" w:rsidRPr="00D52B2F">
              <w:rPr>
                <w:rFonts w:ascii="Arial" w:hAnsi="Arial" w:cs="Arial"/>
                <w:sz w:val="22"/>
                <w:szCs w:val="22"/>
              </w:rPr>
              <w:t>niversity of Wales Trinity Saint David’s one drive</w:t>
            </w:r>
            <w:r w:rsidR="000E65FA">
              <w:rPr>
                <w:rFonts w:ascii="Arial" w:hAnsi="Arial" w:cs="Arial"/>
                <w:sz w:val="22"/>
                <w:szCs w:val="22"/>
              </w:rPr>
              <w:t xml:space="preserve">.  </w:t>
            </w:r>
            <w:r w:rsidR="00DB24BE" w:rsidRPr="00D52B2F">
              <w:rPr>
                <w:rFonts w:ascii="Arial" w:hAnsi="Arial" w:cs="Arial"/>
                <w:sz w:val="22"/>
                <w:szCs w:val="22"/>
              </w:rPr>
              <w:t xml:space="preserve">The </w:t>
            </w:r>
            <w:r w:rsidR="0094782E">
              <w:rPr>
                <w:rFonts w:ascii="Arial" w:hAnsi="Arial" w:cs="Arial"/>
                <w:sz w:val="22"/>
                <w:szCs w:val="22"/>
              </w:rPr>
              <w:t xml:space="preserve">participants </w:t>
            </w:r>
            <w:r w:rsidR="0094782E" w:rsidRPr="00D52B2F">
              <w:rPr>
                <w:rFonts w:ascii="Arial" w:hAnsi="Arial" w:cs="Arial"/>
                <w:sz w:val="22"/>
                <w:szCs w:val="22"/>
              </w:rPr>
              <w:t>will</w:t>
            </w:r>
            <w:r w:rsidR="007E2294">
              <w:rPr>
                <w:rFonts w:ascii="Arial" w:hAnsi="Arial" w:cs="Arial"/>
                <w:sz w:val="22"/>
                <w:szCs w:val="22"/>
              </w:rPr>
              <w:t xml:space="preserve"> record  when they feel a rise in anxiety to the </w:t>
            </w:r>
            <w:r w:rsidR="000E65FA">
              <w:rPr>
                <w:rFonts w:ascii="Arial" w:hAnsi="Arial" w:cs="Arial"/>
                <w:sz w:val="22"/>
                <w:szCs w:val="22"/>
              </w:rPr>
              <w:t>five</w:t>
            </w:r>
            <w:r w:rsidR="007E2294">
              <w:rPr>
                <w:rFonts w:ascii="Arial" w:hAnsi="Arial" w:cs="Arial"/>
                <w:sz w:val="22"/>
                <w:szCs w:val="22"/>
              </w:rPr>
              <w:t xml:space="preserve"> </w:t>
            </w:r>
            <w:r w:rsidR="00117883">
              <w:rPr>
                <w:rFonts w:ascii="Arial" w:hAnsi="Arial" w:cs="Arial"/>
                <w:sz w:val="22"/>
                <w:szCs w:val="22"/>
              </w:rPr>
              <w:t xml:space="preserve">methods of evaluation </w:t>
            </w:r>
            <w:r w:rsidR="007E2294">
              <w:rPr>
                <w:rFonts w:ascii="Arial" w:hAnsi="Arial" w:cs="Arial"/>
                <w:sz w:val="22"/>
                <w:szCs w:val="22"/>
              </w:rPr>
              <w:t xml:space="preserve"> known to them,  but can also document other unknown triggers, </w:t>
            </w:r>
            <w:r w:rsidR="00117883">
              <w:rPr>
                <w:rFonts w:ascii="Arial" w:hAnsi="Arial" w:cs="Arial"/>
                <w:sz w:val="22"/>
                <w:szCs w:val="22"/>
              </w:rPr>
              <w:t xml:space="preserve"> they will record  </w:t>
            </w:r>
            <w:r w:rsidR="00DB24BE" w:rsidRPr="00D52B2F">
              <w:rPr>
                <w:rFonts w:ascii="Arial" w:hAnsi="Arial" w:cs="Arial"/>
                <w:sz w:val="22"/>
                <w:szCs w:val="22"/>
              </w:rPr>
              <w:t>the time and date of the experience, their</w:t>
            </w:r>
            <w:r w:rsidR="007F62A4">
              <w:rPr>
                <w:rFonts w:ascii="Arial" w:hAnsi="Arial" w:cs="Arial"/>
                <w:sz w:val="22"/>
                <w:szCs w:val="22"/>
              </w:rPr>
              <w:t xml:space="preserve"> subjective </w:t>
            </w:r>
            <w:r w:rsidR="007F62A4" w:rsidRPr="00D52B2F">
              <w:rPr>
                <w:rFonts w:ascii="Arial" w:hAnsi="Arial" w:cs="Arial"/>
                <w:sz w:val="22"/>
                <w:szCs w:val="22"/>
              </w:rPr>
              <w:t>interpretation</w:t>
            </w:r>
            <w:r w:rsidR="00DB24BE" w:rsidRPr="00D52B2F">
              <w:rPr>
                <w:rFonts w:ascii="Arial" w:hAnsi="Arial" w:cs="Arial"/>
                <w:sz w:val="22"/>
                <w:szCs w:val="22"/>
              </w:rPr>
              <w:t xml:space="preserve"> of the event and rate how they felt at the time</w:t>
            </w:r>
            <w:r w:rsidR="00DB24BE">
              <w:rPr>
                <w:rFonts w:ascii="Arial" w:hAnsi="Arial" w:cs="Arial"/>
                <w:sz w:val="22"/>
                <w:szCs w:val="22"/>
              </w:rPr>
              <w:t xml:space="preserve"> </w:t>
            </w:r>
            <w:r w:rsidR="007F62A4">
              <w:rPr>
                <w:rFonts w:ascii="Arial" w:hAnsi="Arial" w:cs="Arial"/>
                <w:sz w:val="22"/>
                <w:szCs w:val="22"/>
              </w:rPr>
              <w:t>using 0-10 scale rating, 0 being not anxious to 10 being highly anxious</w:t>
            </w:r>
            <w:r w:rsidR="00DB24BE">
              <w:rPr>
                <w:rFonts w:ascii="Arial" w:hAnsi="Arial" w:cs="Arial"/>
                <w:sz w:val="22"/>
                <w:szCs w:val="22"/>
              </w:rPr>
              <w:t xml:space="preserve">. </w:t>
            </w:r>
            <w:r w:rsidR="00FC5420" w:rsidRPr="00D52B2F">
              <w:rPr>
                <w:rFonts w:ascii="Arial" w:hAnsi="Arial" w:cs="Arial"/>
                <w:sz w:val="22"/>
                <w:szCs w:val="22"/>
              </w:rPr>
              <w:t xml:space="preserve"> Once set up</w:t>
            </w:r>
            <w:r w:rsidR="004F59C8">
              <w:rPr>
                <w:rFonts w:ascii="Arial" w:hAnsi="Arial" w:cs="Arial"/>
                <w:sz w:val="22"/>
                <w:szCs w:val="22"/>
              </w:rPr>
              <w:t>,</w:t>
            </w:r>
            <w:r w:rsidR="00FC5420" w:rsidRPr="00D52B2F">
              <w:rPr>
                <w:rFonts w:ascii="Arial" w:hAnsi="Arial" w:cs="Arial"/>
                <w:sz w:val="22"/>
                <w:szCs w:val="22"/>
              </w:rPr>
              <w:t xml:space="preserve"> this </w:t>
            </w:r>
            <w:r w:rsidR="0032257B">
              <w:rPr>
                <w:rFonts w:ascii="Arial" w:hAnsi="Arial" w:cs="Arial"/>
                <w:sz w:val="22"/>
                <w:szCs w:val="22"/>
              </w:rPr>
              <w:t xml:space="preserve">will </w:t>
            </w:r>
            <w:r w:rsidR="007F62A4">
              <w:rPr>
                <w:rFonts w:ascii="Arial" w:hAnsi="Arial" w:cs="Arial"/>
                <w:sz w:val="22"/>
                <w:szCs w:val="22"/>
              </w:rPr>
              <w:t xml:space="preserve">be </w:t>
            </w:r>
            <w:r w:rsidR="007F62A4" w:rsidRPr="00D52B2F">
              <w:rPr>
                <w:rFonts w:ascii="Arial" w:hAnsi="Arial" w:cs="Arial"/>
                <w:sz w:val="22"/>
                <w:szCs w:val="22"/>
              </w:rPr>
              <w:t>an</w:t>
            </w:r>
            <w:r w:rsidR="00701606" w:rsidRPr="00D52B2F">
              <w:rPr>
                <w:rFonts w:ascii="Arial" w:hAnsi="Arial" w:cs="Arial"/>
                <w:sz w:val="22"/>
                <w:szCs w:val="22"/>
              </w:rPr>
              <w:t xml:space="preserve"> easy and accessible</w:t>
            </w:r>
            <w:r w:rsidR="00FC5420" w:rsidRPr="00D52B2F">
              <w:rPr>
                <w:rFonts w:ascii="Arial" w:hAnsi="Arial" w:cs="Arial"/>
                <w:sz w:val="22"/>
                <w:szCs w:val="22"/>
              </w:rPr>
              <w:t xml:space="preserve"> way </w:t>
            </w:r>
            <w:r w:rsidR="00C14F51">
              <w:rPr>
                <w:rFonts w:ascii="Arial" w:hAnsi="Arial" w:cs="Arial"/>
                <w:sz w:val="22"/>
                <w:szCs w:val="22"/>
              </w:rPr>
              <w:t xml:space="preserve">for </w:t>
            </w:r>
            <w:r w:rsidR="00FC5420" w:rsidRPr="00D52B2F">
              <w:rPr>
                <w:rFonts w:ascii="Arial" w:hAnsi="Arial" w:cs="Arial"/>
                <w:sz w:val="22"/>
                <w:szCs w:val="22"/>
              </w:rPr>
              <w:t>students</w:t>
            </w:r>
            <w:r w:rsidR="00C14F51">
              <w:rPr>
                <w:rFonts w:ascii="Arial" w:hAnsi="Arial" w:cs="Arial"/>
                <w:sz w:val="22"/>
                <w:szCs w:val="22"/>
              </w:rPr>
              <w:t xml:space="preserve"> to </w:t>
            </w:r>
            <w:r w:rsidR="007E2294">
              <w:rPr>
                <w:rFonts w:ascii="Arial" w:hAnsi="Arial" w:cs="Arial"/>
                <w:sz w:val="22"/>
                <w:szCs w:val="22"/>
              </w:rPr>
              <w:t>upload their</w:t>
            </w:r>
            <w:r w:rsidR="00701606" w:rsidRPr="00D52B2F">
              <w:rPr>
                <w:rFonts w:ascii="Arial" w:hAnsi="Arial" w:cs="Arial"/>
                <w:sz w:val="22"/>
                <w:szCs w:val="22"/>
              </w:rPr>
              <w:t xml:space="preserve"> weekly</w:t>
            </w:r>
            <w:r w:rsidR="00FC5420" w:rsidRPr="00D52B2F">
              <w:rPr>
                <w:rFonts w:ascii="Arial" w:hAnsi="Arial" w:cs="Arial"/>
                <w:sz w:val="22"/>
                <w:szCs w:val="22"/>
              </w:rPr>
              <w:t xml:space="preserve"> diaries </w:t>
            </w:r>
            <w:r w:rsidR="004F59C8">
              <w:rPr>
                <w:rFonts w:ascii="Arial" w:hAnsi="Arial" w:cs="Arial"/>
                <w:sz w:val="22"/>
                <w:szCs w:val="22"/>
              </w:rPr>
              <w:t xml:space="preserve">to </w:t>
            </w:r>
            <w:r w:rsidR="00FC5420" w:rsidRPr="00D52B2F">
              <w:rPr>
                <w:rFonts w:ascii="Arial" w:hAnsi="Arial" w:cs="Arial"/>
                <w:sz w:val="22"/>
                <w:szCs w:val="22"/>
              </w:rPr>
              <w:t>me</w:t>
            </w:r>
            <w:r w:rsidR="007E2294">
              <w:rPr>
                <w:rFonts w:ascii="Arial" w:hAnsi="Arial" w:cs="Arial"/>
                <w:sz w:val="22"/>
                <w:szCs w:val="22"/>
              </w:rPr>
              <w:t xml:space="preserve">.  There </w:t>
            </w:r>
            <w:r w:rsidR="007F62A4">
              <w:rPr>
                <w:rFonts w:ascii="Arial" w:hAnsi="Arial" w:cs="Arial"/>
                <w:sz w:val="22"/>
                <w:szCs w:val="22"/>
              </w:rPr>
              <w:t>will be an alternative method to ‘one note’ f</w:t>
            </w:r>
            <w:r w:rsidR="007F62A4" w:rsidRPr="00D52B2F">
              <w:rPr>
                <w:rFonts w:ascii="Arial" w:hAnsi="Arial" w:cs="Arial"/>
                <w:sz w:val="22"/>
                <w:szCs w:val="22"/>
              </w:rPr>
              <w:t>or students who may not want to</w:t>
            </w:r>
            <w:r w:rsidR="007F62A4">
              <w:rPr>
                <w:rFonts w:ascii="Arial" w:hAnsi="Arial" w:cs="Arial"/>
                <w:sz w:val="22"/>
                <w:szCs w:val="22"/>
              </w:rPr>
              <w:t xml:space="preserve"> use ‘one note’</w:t>
            </w:r>
            <w:r w:rsidR="007F62A4" w:rsidRPr="00D52B2F">
              <w:rPr>
                <w:rFonts w:ascii="Arial" w:hAnsi="Arial" w:cs="Arial"/>
                <w:sz w:val="22"/>
                <w:szCs w:val="22"/>
              </w:rPr>
              <w:t xml:space="preserve"> or struggle to use technology</w:t>
            </w:r>
            <w:r w:rsidR="007F62A4">
              <w:rPr>
                <w:rFonts w:ascii="Arial" w:hAnsi="Arial" w:cs="Arial"/>
                <w:sz w:val="22"/>
                <w:szCs w:val="22"/>
              </w:rPr>
              <w:t>,</w:t>
            </w:r>
            <w:r w:rsidR="007F62A4" w:rsidRPr="00D52B2F">
              <w:rPr>
                <w:rFonts w:ascii="Arial" w:hAnsi="Arial" w:cs="Arial"/>
                <w:sz w:val="22"/>
                <w:szCs w:val="22"/>
              </w:rPr>
              <w:t xml:space="preserve"> which in itself can be an anxiety trigger, they will have the choice to hand in their paper</w:t>
            </w:r>
            <w:r w:rsidR="00117883">
              <w:rPr>
                <w:rFonts w:ascii="Arial" w:hAnsi="Arial" w:cs="Arial"/>
                <w:sz w:val="22"/>
                <w:szCs w:val="22"/>
              </w:rPr>
              <w:t xml:space="preserve"> diary</w:t>
            </w:r>
            <w:r w:rsidR="007F62A4" w:rsidRPr="00D52B2F">
              <w:rPr>
                <w:rFonts w:ascii="Arial" w:hAnsi="Arial" w:cs="Arial"/>
                <w:sz w:val="22"/>
                <w:szCs w:val="22"/>
              </w:rPr>
              <w:t xml:space="preserve"> </w:t>
            </w:r>
            <w:r w:rsidR="00F80919">
              <w:rPr>
                <w:rFonts w:ascii="Arial" w:hAnsi="Arial" w:cs="Arial"/>
                <w:sz w:val="22"/>
                <w:szCs w:val="22"/>
              </w:rPr>
              <w:t xml:space="preserve">entrees </w:t>
            </w:r>
            <w:r w:rsidR="00AF58F1">
              <w:rPr>
                <w:rFonts w:ascii="Arial" w:hAnsi="Arial" w:cs="Arial"/>
                <w:sz w:val="22"/>
                <w:szCs w:val="22"/>
              </w:rPr>
              <w:t>monthly</w:t>
            </w:r>
            <w:r w:rsidR="007F62A4" w:rsidRPr="00D52B2F">
              <w:rPr>
                <w:rFonts w:ascii="Arial" w:hAnsi="Arial" w:cs="Arial"/>
                <w:sz w:val="22"/>
                <w:szCs w:val="22"/>
              </w:rPr>
              <w:t>.</w:t>
            </w:r>
            <w:r w:rsidR="00F80919">
              <w:rPr>
                <w:rFonts w:ascii="Arial" w:hAnsi="Arial" w:cs="Arial"/>
                <w:sz w:val="22"/>
                <w:szCs w:val="22"/>
              </w:rPr>
              <w:t xml:space="preserve"> </w:t>
            </w:r>
          </w:p>
          <w:p w14:paraId="0AEDC381" w14:textId="43361296" w:rsidR="007F62A4" w:rsidRDefault="007F62A4" w:rsidP="007F62A4">
            <w:pPr>
              <w:spacing w:line="360" w:lineRule="auto"/>
              <w:rPr>
                <w:rFonts w:ascii="Arial" w:hAnsi="Arial" w:cs="Arial"/>
                <w:sz w:val="22"/>
                <w:szCs w:val="22"/>
              </w:rPr>
            </w:pPr>
          </w:p>
          <w:p w14:paraId="428103C4" w14:textId="00A730A4" w:rsidR="0032257B" w:rsidRDefault="00FC5420" w:rsidP="0032257B">
            <w:pPr>
              <w:spacing w:line="360" w:lineRule="auto"/>
              <w:rPr>
                <w:rFonts w:ascii="Arial" w:hAnsi="Arial" w:cs="Arial"/>
                <w:sz w:val="22"/>
                <w:szCs w:val="22"/>
              </w:rPr>
            </w:pPr>
            <w:r w:rsidRPr="00D52B2F">
              <w:rPr>
                <w:rFonts w:ascii="Arial" w:hAnsi="Arial" w:cs="Arial"/>
                <w:sz w:val="22"/>
                <w:szCs w:val="22"/>
              </w:rPr>
              <w:t xml:space="preserve">I will be the only </w:t>
            </w:r>
            <w:r w:rsidR="00932721" w:rsidRPr="00D52B2F">
              <w:rPr>
                <w:rFonts w:ascii="Arial" w:hAnsi="Arial" w:cs="Arial"/>
                <w:sz w:val="22"/>
                <w:szCs w:val="22"/>
              </w:rPr>
              <w:t xml:space="preserve">person </w:t>
            </w:r>
            <w:r w:rsidR="00932721">
              <w:rPr>
                <w:rFonts w:ascii="Arial" w:hAnsi="Arial" w:cs="Arial"/>
                <w:sz w:val="22"/>
                <w:szCs w:val="22"/>
              </w:rPr>
              <w:t xml:space="preserve">as the administrator </w:t>
            </w:r>
            <w:r w:rsidRPr="00D52B2F">
              <w:rPr>
                <w:rFonts w:ascii="Arial" w:hAnsi="Arial" w:cs="Arial"/>
                <w:sz w:val="22"/>
                <w:szCs w:val="22"/>
              </w:rPr>
              <w:t xml:space="preserve">who </w:t>
            </w:r>
            <w:r w:rsidR="003315EB" w:rsidRPr="00D52B2F">
              <w:rPr>
                <w:rFonts w:ascii="Arial" w:hAnsi="Arial" w:cs="Arial"/>
                <w:sz w:val="22"/>
                <w:szCs w:val="22"/>
              </w:rPr>
              <w:t>will have</w:t>
            </w:r>
            <w:r w:rsidRPr="00D52B2F">
              <w:rPr>
                <w:rFonts w:ascii="Arial" w:hAnsi="Arial" w:cs="Arial"/>
                <w:sz w:val="22"/>
                <w:szCs w:val="22"/>
              </w:rPr>
              <w:t xml:space="preserve"> access to every student’s </w:t>
            </w:r>
            <w:r w:rsidR="00932721">
              <w:rPr>
                <w:rFonts w:ascii="Arial" w:hAnsi="Arial" w:cs="Arial"/>
                <w:sz w:val="22"/>
                <w:szCs w:val="22"/>
              </w:rPr>
              <w:t xml:space="preserve">data. </w:t>
            </w:r>
            <w:r w:rsidR="003126A8">
              <w:rPr>
                <w:rFonts w:ascii="Arial" w:hAnsi="Arial" w:cs="Arial"/>
                <w:sz w:val="22"/>
                <w:szCs w:val="22"/>
              </w:rPr>
              <w:t xml:space="preserve">Participants </w:t>
            </w:r>
            <w:r w:rsidR="003126A8" w:rsidRPr="00D52B2F">
              <w:rPr>
                <w:rFonts w:ascii="Arial" w:hAnsi="Arial" w:cs="Arial"/>
                <w:sz w:val="22"/>
                <w:szCs w:val="22"/>
              </w:rPr>
              <w:t>will</w:t>
            </w:r>
            <w:r w:rsidRPr="00D52B2F">
              <w:rPr>
                <w:rFonts w:ascii="Arial" w:hAnsi="Arial" w:cs="Arial"/>
                <w:sz w:val="22"/>
                <w:szCs w:val="22"/>
              </w:rPr>
              <w:t xml:space="preserve"> only</w:t>
            </w:r>
            <w:r w:rsidR="00932721">
              <w:rPr>
                <w:rFonts w:ascii="Arial" w:hAnsi="Arial" w:cs="Arial"/>
                <w:sz w:val="22"/>
                <w:szCs w:val="22"/>
              </w:rPr>
              <w:t xml:space="preserve"> be able to </w:t>
            </w:r>
            <w:r w:rsidR="00932721" w:rsidRPr="00D52B2F">
              <w:rPr>
                <w:rFonts w:ascii="Arial" w:hAnsi="Arial" w:cs="Arial"/>
                <w:sz w:val="22"/>
                <w:szCs w:val="22"/>
              </w:rPr>
              <w:t>see</w:t>
            </w:r>
            <w:r w:rsidRPr="00D52B2F">
              <w:rPr>
                <w:rFonts w:ascii="Arial" w:hAnsi="Arial" w:cs="Arial"/>
                <w:sz w:val="22"/>
                <w:szCs w:val="22"/>
              </w:rPr>
              <w:t xml:space="preserve"> their </w:t>
            </w:r>
            <w:r w:rsidR="00932721" w:rsidRPr="00D52B2F">
              <w:rPr>
                <w:rFonts w:ascii="Arial" w:hAnsi="Arial" w:cs="Arial"/>
                <w:sz w:val="22"/>
                <w:szCs w:val="22"/>
              </w:rPr>
              <w:t xml:space="preserve">own </w:t>
            </w:r>
            <w:r w:rsidR="00932721">
              <w:rPr>
                <w:rFonts w:ascii="Arial" w:hAnsi="Arial" w:cs="Arial"/>
                <w:sz w:val="22"/>
                <w:szCs w:val="22"/>
              </w:rPr>
              <w:t xml:space="preserve">diary entree upload </w:t>
            </w:r>
            <w:r w:rsidR="00932721" w:rsidRPr="00D52B2F">
              <w:rPr>
                <w:rFonts w:ascii="Arial" w:hAnsi="Arial" w:cs="Arial"/>
                <w:sz w:val="22"/>
                <w:szCs w:val="22"/>
              </w:rPr>
              <w:t>area</w:t>
            </w:r>
            <w:r w:rsidR="00117883">
              <w:rPr>
                <w:rFonts w:ascii="Arial" w:hAnsi="Arial" w:cs="Arial"/>
                <w:sz w:val="22"/>
                <w:szCs w:val="22"/>
              </w:rPr>
              <w:t xml:space="preserve"> on one </w:t>
            </w:r>
            <w:r w:rsidR="000E65FA">
              <w:rPr>
                <w:rFonts w:ascii="Arial" w:hAnsi="Arial" w:cs="Arial"/>
                <w:sz w:val="22"/>
                <w:szCs w:val="22"/>
              </w:rPr>
              <w:t>note,</w:t>
            </w:r>
            <w:r w:rsidR="00932721" w:rsidRPr="00D52B2F">
              <w:rPr>
                <w:rFonts w:ascii="Arial" w:hAnsi="Arial" w:cs="Arial"/>
                <w:sz w:val="22"/>
                <w:szCs w:val="22"/>
              </w:rPr>
              <w:t xml:space="preserve"> </w:t>
            </w:r>
            <w:r w:rsidR="00932721">
              <w:rPr>
                <w:rFonts w:ascii="Arial" w:hAnsi="Arial" w:cs="Arial"/>
                <w:sz w:val="22"/>
                <w:szCs w:val="22"/>
              </w:rPr>
              <w:t xml:space="preserve">which they will log </w:t>
            </w:r>
            <w:r w:rsidR="003126A8">
              <w:rPr>
                <w:rFonts w:ascii="Arial" w:hAnsi="Arial" w:cs="Arial"/>
                <w:sz w:val="22"/>
                <w:szCs w:val="22"/>
              </w:rPr>
              <w:t>onto</w:t>
            </w:r>
            <w:r w:rsidR="00932721">
              <w:rPr>
                <w:rFonts w:ascii="Arial" w:hAnsi="Arial" w:cs="Arial"/>
                <w:sz w:val="22"/>
                <w:szCs w:val="22"/>
              </w:rPr>
              <w:t xml:space="preserve"> using their own log in and password details. </w:t>
            </w:r>
            <w:r w:rsidR="003126A8">
              <w:rPr>
                <w:rFonts w:ascii="Arial" w:hAnsi="Arial" w:cs="Arial"/>
                <w:sz w:val="22"/>
                <w:szCs w:val="22"/>
              </w:rPr>
              <w:t xml:space="preserve"> Paper diary entrees will be kept in a locked filing cabinet</w:t>
            </w:r>
            <w:r w:rsidR="0073038C">
              <w:rPr>
                <w:rFonts w:ascii="Arial" w:hAnsi="Arial" w:cs="Arial"/>
                <w:sz w:val="22"/>
                <w:szCs w:val="22"/>
              </w:rPr>
              <w:t xml:space="preserve"> in a locked room</w:t>
            </w:r>
            <w:r w:rsidR="006A4D66">
              <w:rPr>
                <w:rFonts w:ascii="Arial" w:hAnsi="Arial" w:cs="Arial"/>
                <w:sz w:val="22"/>
                <w:szCs w:val="22"/>
              </w:rPr>
              <w:t xml:space="preserve"> in aligning with the GDPR 2018 guidelines. </w:t>
            </w:r>
            <w:r w:rsidR="00BB6EBD" w:rsidRPr="00D52B2F">
              <w:rPr>
                <w:rFonts w:ascii="Arial" w:hAnsi="Arial" w:cs="Arial"/>
                <w:sz w:val="22"/>
                <w:szCs w:val="22"/>
              </w:rPr>
              <w:t>The</w:t>
            </w:r>
            <w:r w:rsidR="00F80919">
              <w:rPr>
                <w:rFonts w:ascii="Arial" w:hAnsi="Arial" w:cs="Arial"/>
                <w:sz w:val="22"/>
                <w:szCs w:val="22"/>
              </w:rPr>
              <w:t xml:space="preserve"> data </w:t>
            </w:r>
            <w:r w:rsidR="00932721">
              <w:rPr>
                <w:rFonts w:ascii="Arial" w:hAnsi="Arial" w:cs="Arial"/>
                <w:sz w:val="22"/>
                <w:szCs w:val="22"/>
              </w:rPr>
              <w:t xml:space="preserve">collected </w:t>
            </w:r>
            <w:r w:rsidR="00932721" w:rsidRPr="00D52B2F">
              <w:rPr>
                <w:rFonts w:ascii="Arial" w:hAnsi="Arial" w:cs="Arial"/>
                <w:sz w:val="22"/>
                <w:szCs w:val="22"/>
              </w:rPr>
              <w:t>will</w:t>
            </w:r>
            <w:r w:rsidR="00F80919">
              <w:rPr>
                <w:rFonts w:ascii="Arial" w:hAnsi="Arial" w:cs="Arial"/>
                <w:sz w:val="22"/>
                <w:szCs w:val="22"/>
              </w:rPr>
              <w:t xml:space="preserve"> be analysed</w:t>
            </w:r>
            <w:r w:rsidR="00932721">
              <w:rPr>
                <w:rFonts w:ascii="Arial" w:hAnsi="Arial" w:cs="Arial"/>
                <w:sz w:val="22"/>
                <w:szCs w:val="22"/>
              </w:rPr>
              <w:t xml:space="preserve"> and disseminated using </w:t>
            </w:r>
            <w:r w:rsidR="00932721" w:rsidRPr="00D52B2F">
              <w:rPr>
                <w:rFonts w:ascii="Arial" w:hAnsi="Arial" w:cs="Arial"/>
                <w:sz w:val="22"/>
                <w:szCs w:val="22"/>
              </w:rPr>
              <w:t>a</w:t>
            </w:r>
            <w:r w:rsidR="00BB6EBD" w:rsidRPr="00D52B2F">
              <w:rPr>
                <w:rFonts w:ascii="Arial" w:hAnsi="Arial" w:cs="Arial"/>
                <w:sz w:val="22"/>
                <w:szCs w:val="22"/>
              </w:rPr>
              <w:t xml:space="preserve"> table</w:t>
            </w:r>
            <w:r w:rsidR="00F80919">
              <w:rPr>
                <w:rFonts w:ascii="Arial" w:hAnsi="Arial" w:cs="Arial"/>
                <w:sz w:val="22"/>
                <w:szCs w:val="22"/>
              </w:rPr>
              <w:t xml:space="preserve"> format</w:t>
            </w:r>
            <w:r w:rsidR="00932721">
              <w:rPr>
                <w:rFonts w:ascii="Arial" w:hAnsi="Arial" w:cs="Arial"/>
                <w:sz w:val="22"/>
                <w:szCs w:val="22"/>
              </w:rPr>
              <w:t xml:space="preserve"> in columns</w:t>
            </w:r>
            <w:r w:rsidR="00F80919">
              <w:rPr>
                <w:rFonts w:ascii="Arial" w:hAnsi="Arial" w:cs="Arial"/>
                <w:sz w:val="22"/>
                <w:szCs w:val="22"/>
              </w:rPr>
              <w:t xml:space="preserve"> </w:t>
            </w:r>
            <w:r w:rsidR="00BB6EBD" w:rsidRPr="00D52B2F">
              <w:rPr>
                <w:rFonts w:ascii="Arial" w:hAnsi="Arial" w:cs="Arial"/>
                <w:sz w:val="22"/>
                <w:szCs w:val="22"/>
              </w:rPr>
              <w:t xml:space="preserve">with the words </w:t>
            </w:r>
            <w:r w:rsidR="00932721">
              <w:rPr>
                <w:rFonts w:ascii="Arial" w:hAnsi="Arial" w:cs="Arial"/>
                <w:sz w:val="22"/>
                <w:szCs w:val="22"/>
              </w:rPr>
              <w:t>‘</w:t>
            </w:r>
            <w:r w:rsidR="00BB6EBD" w:rsidRPr="00D52B2F">
              <w:rPr>
                <w:rFonts w:ascii="Arial" w:hAnsi="Arial" w:cs="Arial"/>
                <w:sz w:val="22"/>
                <w:szCs w:val="22"/>
              </w:rPr>
              <w:t>cold calling random questions, presentations, exams, group work, or other</w:t>
            </w:r>
            <w:r w:rsidR="00932721">
              <w:rPr>
                <w:rFonts w:ascii="Arial" w:hAnsi="Arial" w:cs="Arial"/>
                <w:sz w:val="22"/>
                <w:szCs w:val="22"/>
              </w:rPr>
              <w:t>’</w:t>
            </w:r>
            <w:r w:rsidR="00BB6EBD" w:rsidRPr="00D52B2F">
              <w:rPr>
                <w:rFonts w:ascii="Arial" w:hAnsi="Arial" w:cs="Arial"/>
                <w:sz w:val="22"/>
                <w:szCs w:val="22"/>
              </w:rPr>
              <w:t xml:space="preserve"> displayed across the top.  </w:t>
            </w:r>
            <w:r w:rsidR="00932721">
              <w:rPr>
                <w:rFonts w:ascii="Arial" w:hAnsi="Arial" w:cs="Arial"/>
                <w:sz w:val="22"/>
                <w:szCs w:val="22"/>
              </w:rPr>
              <w:t>T</w:t>
            </w:r>
            <w:r w:rsidR="00BB6EBD" w:rsidRPr="00D52B2F">
              <w:rPr>
                <w:rFonts w:ascii="Arial" w:hAnsi="Arial" w:cs="Arial"/>
                <w:sz w:val="22"/>
                <w:szCs w:val="22"/>
              </w:rPr>
              <w:t>he</w:t>
            </w:r>
            <w:r w:rsidR="00932721">
              <w:rPr>
                <w:rFonts w:ascii="Arial" w:hAnsi="Arial" w:cs="Arial"/>
                <w:sz w:val="22"/>
                <w:szCs w:val="22"/>
              </w:rPr>
              <w:t xml:space="preserve"> left-hand </w:t>
            </w:r>
            <w:r w:rsidR="00932721" w:rsidRPr="00D52B2F">
              <w:rPr>
                <w:rFonts w:ascii="Arial" w:hAnsi="Arial" w:cs="Arial"/>
                <w:sz w:val="22"/>
                <w:szCs w:val="22"/>
              </w:rPr>
              <w:t>side</w:t>
            </w:r>
            <w:r w:rsidR="00BB6EBD" w:rsidRPr="00D52B2F">
              <w:rPr>
                <w:rFonts w:ascii="Arial" w:hAnsi="Arial" w:cs="Arial"/>
                <w:sz w:val="22"/>
                <w:szCs w:val="22"/>
              </w:rPr>
              <w:t xml:space="preserve"> of the table will </w:t>
            </w:r>
            <w:r w:rsidR="00932721">
              <w:rPr>
                <w:rFonts w:ascii="Arial" w:hAnsi="Arial" w:cs="Arial"/>
                <w:sz w:val="22"/>
                <w:szCs w:val="22"/>
              </w:rPr>
              <w:t>display the</w:t>
            </w:r>
            <w:r w:rsidR="00BB6EBD" w:rsidRPr="00D52B2F">
              <w:rPr>
                <w:rFonts w:ascii="Arial" w:hAnsi="Arial" w:cs="Arial"/>
                <w:sz w:val="22"/>
                <w:szCs w:val="22"/>
              </w:rPr>
              <w:t xml:space="preserve"> code names.</w:t>
            </w:r>
            <w:r w:rsidR="00932721">
              <w:rPr>
                <w:rFonts w:ascii="Arial" w:hAnsi="Arial" w:cs="Arial"/>
                <w:sz w:val="22"/>
                <w:szCs w:val="22"/>
              </w:rPr>
              <w:t xml:space="preserve"> To </w:t>
            </w:r>
            <w:r w:rsidR="00C14F51">
              <w:rPr>
                <w:rFonts w:ascii="Arial" w:hAnsi="Arial" w:cs="Arial"/>
                <w:sz w:val="22"/>
                <w:szCs w:val="22"/>
              </w:rPr>
              <w:t>illustrate</w:t>
            </w:r>
            <w:r w:rsidR="00932721">
              <w:rPr>
                <w:rFonts w:ascii="Arial" w:hAnsi="Arial" w:cs="Arial"/>
                <w:sz w:val="22"/>
                <w:szCs w:val="22"/>
              </w:rPr>
              <w:t xml:space="preserve"> a rise there will be an arrow pointing up, if the anxiety levels are </w:t>
            </w:r>
            <w:r w:rsidR="003126A8">
              <w:rPr>
                <w:rFonts w:ascii="Arial" w:hAnsi="Arial" w:cs="Arial"/>
                <w:sz w:val="22"/>
                <w:szCs w:val="22"/>
              </w:rPr>
              <w:t>the same</w:t>
            </w:r>
            <w:r w:rsidR="00932721">
              <w:rPr>
                <w:rFonts w:ascii="Arial" w:hAnsi="Arial" w:cs="Arial"/>
                <w:sz w:val="22"/>
                <w:szCs w:val="22"/>
              </w:rPr>
              <w:t xml:space="preserve"> there will an image of an arrow going across and if there is a decrease in levels, there will be an arrow pointing down</w:t>
            </w:r>
            <w:r w:rsidR="00BB6EBD" w:rsidRPr="00D52B2F">
              <w:rPr>
                <w:rFonts w:ascii="Arial" w:hAnsi="Arial" w:cs="Arial"/>
                <w:sz w:val="22"/>
                <w:szCs w:val="22"/>
              </w:rPr>
              <w:t xml:space="preserve"> in the identified experiential learning areas.</w:t>
            </w:r>
            <w:r w:rsidR="0032257B">
              <w:rPr>
                <w:rFonts w:ascii="Arial" w:hAnsi="Arial" w:cs="Arial"/>
                <w:sz w:val="22"/>
                <w:szCs w:val="22"/>
              </w:rPr>
              <w:t xml:space="preserve"> </w:t>
            </w:r>
          </w:p>
          <w:p w14:paraId="3E9AB0E6" w14:textId="6A7A451A" w:rsidR="00BB6EBD" w:rsidRDefault="00BB6EBD" w:rsidP="00C947F2">
            <w:pPr>
              <w:spacing w:line="360" w:lineRule="auto"/>
              <w:rPr>
                <w:rFonts w:ascii="Arial" w:hAnsi="Arial" w:cs="Arial"/>
                <w:sz w:val="22"/>
                <w:szCs w:val="22"/>
              </w:rPr>
            </w:pPr>
          </w:p>
          <w:p w14:paraId="1A61A656" w14:textId="536DECAC" w:rsidR="00D52B2F" w:rsidRPr="00D52B2F" w:rsidRDefault="001866ED" w:rsidP="00D52B2F">
            <w:pPr>
              <w:spacing w:line="360" w:lineRule="auto"/>
              <w:rPr>
                <w:rFonts w:ascii="Arial" w:hAnsi="Arial" w:cs="Arial"/>
                <w:sz w:val="22"/>
                <w:szCs w:val="22"/>
              </w:rPr>
            </w:pPr>
            <w:r>
              <w:rPr>
                <w:rFonts w:ascii="Arial" w:hAnsi="Arial" w:cs="Arial"/>
                <w:sz w:val="22"/>
                <w:szCs w:val="22"/>
              </w:rPr>
              <w:t xml:space="preserve">The second method will be the use of a </w:t>
            </w:r>
            <w:r w:rsidR="00D52B2F" w:rsidRPr="00D52B2F">
              <w:rPr>
                <w:rFonts w:ascii="Arial" w:hAnsi="Arial" w:cs="Arial"/>
                <w:sz w:val="22"/>
                <w:szCs w:val="22"/>
              </w:rPr>
              <w:t>psychometric</w:t>
            </w:r>
            <w:r w:rsidR="0002594C">
              <w:rPr>
                <w:rFonts w:ascii="Arial" w:hAnsi="Arial" w:cs="Arial"/>
                <w:sz w:val="22"/>
                <w:szCs w:val="22"/>
              </w:rPr>
              <w:t xml:space="preserve"> based</w:t>
            </w:r>
            <w:r w:rsidR="00D52B2F" w:rsidRPr="00D52B2F">
              <w:rPr>
                <w:rFonts w:ascii="Arial" w:hAnsi="Arial" w:cs="Arial"/>
                <w:sz w:val="22"/>
                <w:szCs w:val="22"/>
              </w:rPr>
              <w:t xml:space="preserve"> </w:t>
            </w:r>
            <w:r w:rsidR="007E255B" w:rsidRPr="00D52B2F">
              <w:rPr>
                <w:rFonts w:ascii="Arial" w:hAnsi="Arial" w:cs="Arial"/>
                <w:sz w:val="22"/>
                <w:szCs w:val="22"/>
              </w:rPr>
              <w:t>questionnaire</w:t>
            </w:r>
            <w:r w:rsidR="00C91FE7">
              <w:rPr>
                <w:rFonts w:ascii="Arial" w:hAnsi="Arial" w:cs="Arial"/>
                <w:sz w:val="22"/>
                <w:szCs w:val="22"/>
              </w:rPr>
              <w:t xml:space="preserve"> form</w:t>
            </w:r>
            <w:r w:rsidR="00D52B2F" w:rsidRPr="00D52B2F">
              <w:rPr>
                <w:rFonts w:ascii="Arial" w:hAnsi="Arial" w:cs="Arial"/>
                <w:sz w:val="22"/>
                <w:szCs w:val="22"/>
              </w:rPr>
              <w:t xml:space="preserve"> used for General Anxiety Disorder known as (GAD-7)</w:t>
            </w:r>
            <w:r>
              <w:rPr>
                <w:rFonts w:ascii="Arial" w:hAnsi="Arial" w:cs="Arial"/>
                <w:sz w:val="22"/>
                <w:szCs w:val="22"/>
              </w:rPr>
              <w:t xml:space="preserve">. </w:t>
            </w:r>
            <w:r w:rsidR="00117883">
              <w:rPr>
                <w:rFonts w:ascii="Arial" w:hAnsi="Arial" w:cs="Arial"/>
                <w:sz w:val="22"/>
                <w:szCs w:val="22"/>
              </w:rPr>
              <w:t xml:space="preserve"> </w:t>
            </w:r>
            <w:r w:rsidR="00FA3B87">
              <w:rPr>
                <w:rFonts w:ascii="Arial" w:hAnsi="Arial" w:cs="Arial"/>
                <w:sz w:val="22"/>
                <w:szCs w:val="22"/>
              </w:rPr>
              <w:t>The GAD-7 originates from Spitzer et al</w:t>
            </w:r>
            <w:r w:rsidR="00323F23">
              <w:rPr>
                <w:rFonts w:ascii="Arial" w:hAnsi="Arial" w:cs="Arial"/>
                <w:sz w:val="22"/>
                <w:szCs w:val="22"/>
              </w:rPr>
              <w:t>.</w:t>
            </w:r>
            <w:r w:rsidR="00FA3B87">
              <w:rPr>
                <w:rFonts w:ascii="Arial" w:hAnsi="Arial" w:cs="Arial"/>
                <w:sz w:val="22"/>
                <w:szCs w:val="22"/>
              </w:rPr>
              <w:t xml:space="preserve"> (2006)</w:t>
            </w:r>
            <w:r w:rsidR="009F2594">
              <w:rPr>
                <w:rFonts w:ascii="Arial" w:hAnsi="Arial" w:cs="Arial"/>
                <w:sz w:val="22"/>
                <w:szCs w:val="22"/>
              </w:rPr>
              <w:t xml:space="preserve"> as a screening tool for general </w:t>
            </w:r>
            <w:r w:rsidR="0002594C">
              <w:rPr>
                <w:rFonts w:ascii="Arial" w:hAnsi="Arial" w:cs="Arial"/>
                <w:sz w:val="22"/>
                <w:szCs w:val="22"/>
              </w:rPr>
              <w:t>anxiety, panic</w:t>
            </w:r>
            <w:r w:rsidR="009F2594">
              <w:rPr>
                <w:rFonts w:ascii="Arial" w:hAnsi="Arial" w:cs="Arial"/>
                <w:sz w:val="22"/>
                <w:szCs w:val="22"/>
              </w:rPr>
              <w:t xml:space="preserve"> disorder, social anxiety and post-traumatic stress disorder. </w:t>
            </w:r>
            <w:r w:rsidR="00FA3B87">
              <w:rPr>
                <w:rFonts w:ascii="Arial" w:hAnsi="Arial" w:cs="Arial"/>
                <w:sz w:val="22"/>
                <w:szCs w:val="22"/>
              </w:rPr>
              <w:t xml:space="preserve"> </w:t>
            </w:r>
            <w:r w:rsidR="007E255B">
              <w:rPr>
                <w:rFonts w:ascii="Arial" w:hAnsi="Arial" w:cs="Arial"/>
                <w:sz w:val="22"/>
                <w:szCs w:val="22"/>
              </w:rPr>
              <w:t xml:space="preserve">The purpose of this test is to </w:t>
            </w:r>
            <w:r w:rsidR="00D52B2F" w:rsidRPr="00D52B2F">
              <w:rPr>
                <w:rFonts w:ascii="Arial" w:hAnsi="Arial" w:cs="Arial"/>
                <w:sz w:val="22"/>
                <w:szCs w:val="22"/>
              </w:rPr>
              <w:t>calculate each</w:t>
            </w:r>
            <w:r w:rsidR="007E255B">
              <w:rPr>
                <w:rFonts w:ascii="Arial" w:hAnsi="Arial" w:cs="Arial"/>
                <w:sz w:val="22"/>
                <w:szCs w:val="22"/>
              </w:rPr>
              <w:t xml:space="preserve"> participants personality trait</w:t>
            </w:r>
            <w:r w:rsidR="00D52B2F" w:rsidRPr="00D52B2F">
              <w:rPr>
                <w:rFonts w:ascii="Arial" w:hAnsi="Arial" w:cs="Arial"/>
                <w:sz w:val="22"/>
                <w:szCs w:val="22"/>
              </w:rPr>
              <w:t xml:space="preserve"> base line of general anxiety at the start of the </w:t>
            </w:r>
            <w:r w:rsidR="007E255B">
              <w:rPr>
                <w:rFonts w:ascii="Arial" w:hAnsi="Arial" w:cs="Arial"/>
                <w:sz w:val="22"/>
                <w:szCs w:val="22"/>
              </w:rPr>
              <w:t>H</w:t>
            </w:r>
            <w:r w:rsidR="00D52B2F" w:rsidRPr="00D52B2F">
              <w:rPr>
                <w:rFonts w:ascii="Arial" w:hAnsi="Arial" w:cs="Arial"/>
                <w:sz w:val="22"/>
                <w:szCs w:val="22"/>
              </w:rPr>
              <w:t xml:space="preserve">ealth and </w:t>
            </w:r>
            <w:r w:rsidR="00FA3B87">
              <w:rPr>
                <w:rFonts w:ascii="Arial" w:hAnsi="Arial" w:cs="Arial"/>
                <w:sz w:val="22"/>
                <w:szCs w:val="22"/>
              </w:rPr>
              <w:t>S</w:t>
            </w:r>
            <w:r w:rsidR="00D52B2F" w:rsidRPr="00D52B2F">
              <w:rPr>
                <w:rFonts w:ascii="Arial" w:hAnsi="Arial" w:cs="Arial"/>
                <w:sz w:val="22"/>
                <w:szCs w:val="22"/>
              </w:rPr>
              <w:t xml:space="preserve">ocial </w:t>
            </w:r>
            <w:r w:rsidR="00FA3B87">
              <w:rPr>
                <w:rFonts w:ascii="Arial" w:hAnsi="Arial" w:cs="Arial"/>
                <w:sz w:val="22"/>
                <w:szCs w:val="22"/>
              </w:rPr>
              <w:t>C</w:t>
            </w:r>
            <w:r w:rsidR="00D52B2F" w:rsidRPr="00D52B2F">
              <w:rPr>
                <w:rFonts w:ascii="Arial" w:hAnsi="Arial" w:cs="Arial"/>
                <w:sz w:val="22"/>
                <w:szCs w:val="22"/>
              </w:rPr>
              <w:t xml:space="preserve">are course. </w:t>
            </w:r>
            <w:r w:rsidR="000E65FA">
              <w:rPr>
                <w:rFonts w:ascii="Arial" w:hAnsi="Arial" w:cs="Arial"/>
                <w:sz w:val="22"/>
                <w:szCs w:val="22"/>
              </w:rPr>
              <w:t xml:space="preserve"> </w:t>
            </w:r>
            <w:r w:rsidR="00D52B2F" w:rsidRPr="00D52B2F">
              <w:rPr>
                <w:rFonts w:ascii="Arial" w:hAnsi="Arial" w:cs="Arial"/>
                <w:sz w:val="22"/>
                <w:szCs w:val="22"/>
              </w:rPr>
              <w:t xml:space="preserve">It will be a basis for determining if student’s anxiety personal traits are mild, moderate or severe.  The GAD-7 questionnaire uses a rate system of 0,1, 2, or </w:t>
            </w:r>
            <w:r w:rsidR="00FA3B87" w:rsidRPr="00D52B2F">
              <w:rPr>
                <w:rFonts w:ascii="Arial" w:hAnsi="Arial" w:cs="Arial"/>
                <w:sz w:val="22"/>
                <w:szCs w:val="22"/>
              </w:rPr>
              <w:t xml:space="preserve">3 </w:t>
            </w:r>
            <w:r w:rsidR="00FA3B87">
              <w:rPr>
                <w:rFonts w:ascii="Arial" w:hAnsi="Arial" w:cs="Arial"/>
                <w:sz w:val="22"/>
                <w:szCs w:val="22"/>
              </w:rPr>
              <w:t xml:space="preserve">to the response categories of ‘not at all’, ‘several days’, ‘more than half the days’ and ‘nearly every day’ to </w:t>
            </w:r>
            <w:r w:rsidR="00FA3B87" w:rsidRPr="00D52B2F">
              <w:rPr>
                <w:rFonts w:ascii="Arial" w:hAnsi="Arial" w:cs="Arial"/>
                <w:sz w:val="22"/>
                <w:szCs w:val="22"/>
              </w:rPr>
              <w:t>seven</w:t>
            </w:r>
            <w:r w:rsidR="00D52B2F" w:rsidRPr="00D52B2F">
              <w:rPr>
                <w:rFonts w:ascii="Arial" w:hAnsi="Arial" w:cs="Arial"/>
                <w:sz w:val="22"/>
                <w:szCs w:val="22"/>
              </w:rPr>
              <w:t xml:space="preserve"> questions</w:t>
            </w:r>
            <w:r w:rsidR="00FA3B87">
              <w:rPr>
                <w:rFonts w:ascii="Arial" w:hAnsi="Arial" w:cs="Arial"/>
                <w:sz w:val="22"/>
                <w:szCs w:val="22"/>
              </w:rPr>
              <w:t xml:space="preserve">. </w:t>
            </w:r>
            <w:r w:rsidR="00D52B2F" w:rsidRPr="00D52B2F">
              <w:rPr>
                <w:rFonts w:ascii="Arial" w:hAnsi="Arial" w:cs="Arial"/>
                <w:sz w:val="22"/>
                <w:szCs w:val="22"/>
              </w:rPr>
              <w:t xml:space="preserve"> </w:t>
            </w:r>
            <w:r w:rsidR="00FA3B87">
              <w:rPr>
                <w:rFonts w:ascii="Arial" w:hAnsi="Arial" w:cs="Arial"/>
                <w:sz w:val="22"/>
                <w:szCs w:val="22"/>
              </w:rPr>
              <w:t>T</w:t>
            </w:r>
            <w:r w:rsidR="00D52B2F" w:rsidRPr="00D52B2F">
              <w:rPr>
                <w:rFonts w:ascii="Arial" w:hAnsi="Arial" w:cs="Arial"/>
                <w:sz w:val="22"/>
                <w:szCs w:val="22"/>
              </w:rPr>
              <w:t xml:space="preserve">here is a possible score of 0-21. </w:t>
            </w:r>
            <w:r w:rsidR="009F2594">
              <w:rPr>
                <w:rFonts w:ascii="Arial" w:hAnsi="Arial" w:cs="Arial"/>
                <w:sz w:val="22"/>
                <w:szCs w:val="22"/>
              </w:rPr>
              <w:t xml:space="preserve"> Scores 5,10 and 15 are taken as the cut off points for mild, moderate and severe anxiety</w:t>
            </w:r>
            <w:r w:rsidR="00163694">
              <w:rPr>
                <w:rFonts w:ascii="Arial" w:hAnsi="Arial" w:cs="Arial"/>
                <w:sz w:val="22"/>
                <w:szCs w:val="22"/>
              </w:rPr>
              <w:t xml:space="preserve"> </w:t>
            </w:r>
            <w:r w:rsidR="00163694" w:rsidRPr="00323F23">
              <w:rPr>
                <w:rFonts w:ascii="Arial" w:hAnsi="Arial" w:cs="Arial"/>
                <w:sz w:val="22"/>
                <w:szCs w:val="22"/>
              </w:rPr>
              <w:t>(</w:t>
            </w:r>
            <w:r w:rsidR="00AA562F">
              <w:rPr>
                <w:rFonts w:ascii="Arial" w:hAnsi="Arial" w:cs="Arial"/>
                <w:sz w:val="22"/>
                <w:szCs w:val="22"/>
              </w:rPr>
              <w:t>Sw</w:t>
            </w:r>
            <w:r w:rsidR="00AC68F9">
              <w:rPr>
                <w:rFonts w:ascii="Arial" w:hAnsi="Arial" w:cs="Arial"/>
                <w:sz w:val="22"/>
                <w:szCs w:val="22"/>
              </w:rPr>
              <w:t>inson, 2006</w:t>
            </w:r>
            <w:r w:rsidR="00BF1374">
              <w:rPr>
                <w:rFonts w:ascii="Arial" w:hAnsi="Arial" w:cs="Arial"/>
                <w:sz w:val="22"/>
                <w:szCs w:val="22"/>
              </w:rPr>
              <w:t xml:space="preserve"> and Valenstein et al, 2009</w:t>
            </w:r>
            <w:r w:rsidR="00163694" w:rsidRPr="00323F23">
              <w:rPr>
                <w:rFonts w:ascii="Arial" w:hAnsi="Arial" w:cs="Arial"/>
                <w:sz w:val="22"/>
                <w:szCs w:val="22"/>
              </w:rPr>
              <w:t>)</w:t>
            </w:r>
            <w:r w:rsidR="00163694">
              <w:rPr>
                <w:rFonts w:ascii="Arial" w:hAnsi="Arial" w:cs="Arial"/>
                <w:sz w:val="22"/>
                <w:szCs w:val="22"/>
              </w:rPr>
              <w:t xml:space="preserve">. </w:t>
            </w:r>
            <w:r w:rsidR="009F2594">
              <w:rPr>
                <w:rFonts w:ascii="Arial" w:hAnsi="Arial" w:cs="Arial"/>
                <w:sz w:val="22"/>
                <w:szCs w:val="22"/>
              </w:rPr>
              <w:t xml:space="preserve"> Spritzer et al</w:t>
            </w:r>
            <w:r w:rsidR="00323F23">
              <w:rPr>
                <w:rFonts w:ascii="Arial" w:hAnsi="Arial" w:cs="Arial"/>
                <w:sz w:val="22"/>
                <w:szCs w:val="22"/>
              </w:rPr>
              <w:t>.</w:t>
            </w:r>
            <w:r w:rsidR="009F2594">
              <w:rPr>
                <w:rFonts w:ascii="Arial" w:hAnsi="Arial" w:cs="Arial"/>
                <w:sz w:val="22"/>
                <w:szCs w:val="22"/>
              </w:rPr>
              <w:t xml:space="preserve"> (2006) claim</w:t>
            </w:r>
            <w:r w:rsidR="00F80919">
              <w:rPr>
                <w:rFonts w:ascii="Arial" w:hAnsi="Arial" w:cs="Arial"/>
                <w:sz w:val="22"/>
                <w:szCs w:val="22"/>
              </w:rPr>
              <w:t>,</w:t>
            </w:r>
            <w:r w:rsidR="009F2594">
              <w:rPr>
                <w:rFonts w:ascii="Arial" w:hAnsi="Arial" w:cs="Arial"/>
                <w:sz w:val="22"/>
                <w:szCs w:val="22"/>
              </w:rPr>
              <w:t xml:space="preserve"> that if the score is 10 and above </w:t>
            </w:r>
            <w:r w:rsidR="0002594C">
              <w:rPr>
                <w:rFonts w:ascii="Arial" w:hAnsi="Arial" w:cs="Arial"/>
                <w:sz w:val="22"/>
                <w:szCs w:val="22"/>
              </w:rPr>
              <w:t>then further</w:t>
            </w:r>
            <w:r w:rsidR="009F2594">
              <w:rPr>
                <w:rFonts w:ascii="Arial" w:hAnsi="Arial" w:cs="Arial"/>
                <w:sz w:val="22"/>
                <w:szCs w:val="22"/>
              </w:rPr>
              <w:t xml:space="preserve"> evaluation needs to be done</w:t>
            </w:r>
            <w:r w:rsidR="00323F23" w:rsidRPr="00323F23">
              <w:rPr>
                <w:rFonts w:ascii="Arial" w:hAnsi="Arial" w:cs="Arial"/>
                <w:sz w:val="22"/>
                <w:szCs w:val="22"/>
              </w:rPr>
              <w:t>.</w:t>
            </w:r>
            <w:r w:rsidR="009F2594">
              <w:rPr>
                <w:rFonts w:ascii="Arial" w:hAnsi="Arial" w:cs="Arial"/>
                <w:sz w:val="22"/>
                <w:szCs w:val="22"/>
              </w:rPr>
              <w:t xml:space="preserve"> However, </w:t>
            </w:r>
            <w:r w:rsidR="0002594C">
              <w:rPr>
                <w:rFonts w:ascii="Arial" w:hAnsi="Arial" w:cs="Arial"/>
                <w:sz w:val="22"/>
                <w:szCs w:val="22"/>
              </w:rPr>
              <w:t>the purpose of this</w:t>
            </w:r>
            <w:r w:rsidR="009F2594">
              <w:rPr>
                <w:rFonts w:ascii="Arial" w:hAnsi="Arial" w:cs="Arial"/>
                <w:sz w:val="22"/>
                <w:szCs w:val="22"/>
              </w:rPr>
              <w:t xml:space="preserve"> research is not </w:t>
            </w:r>
            <w:r w:rsidR="0002594C">
              <w:rPr>
                <w:rFonts w:ascii="Arial" w:hAnsi="Arial" w:cs="Arial"/>
                <w:sz w:val="22"/>
                <w:szCs w:val="22"/>
              </w:rPr>
              <w:t>about diagnosing</w:t>
            </w:r>
            <w:r w:rsidR="009F2594">
              <w:rPr>
                <w:rFonts w:ascii="Arial" w:hAnsi="Arial" w:cs="Arial"/>
                <w:sz w:val="22"/>
                <w:szCs w:val="22"/>
              </w:rPr>
              <w:t xml:space="preserve"> anxiety</w:t>
            </w:r>
            <w:r w:rsidR="0002594C">
              <w:rPr>
                <w:rFonts w:ascii="Arial" w:hAnsi="Arial" w:cs="Arial"/>
                <w:sz w:val="22"/>
                <w:szCs w:val="22"/>
              </w:rPr>
              <w:t xml:space="preserve"> as a mental health condition</w:t>
            </w:r>
            <w:r w:rsidR="009F2594">
              <w:rPr>
                <w:rFonts w:ascii="Arial" w:hAnsi="Arial" w:cs="Arial"/>
                <w:sz w:val="22"/>
                <w:szCs w:val="22"/>
              </w:rPr>
              <w:t>, but</w:t>
            </w:r>
            <w:r w:rsidR="0002594C">
              <w:rPr>
                <w:rFonts w:ascii="Arial" w:hAnsi="Arial" w:cs="Arial"/>
                <w:sz w:val="22"/>
                <w:szCs w:val="22"/>
              </w:rPr>
              <w:t xml:space="preserve"> to</w:t>
            </w:r>
            <w:r w:rsidR="009F2594">
              <w:rPr>
                <w:rFonts w:ascii="Arial" w:hAnsi="Arial" w:cs="Arial"/>
                <w:sz w:val="22"/>
                <w:szCs w:val="22"/>
              </w:rPr>
              <w:t xml:space="preserve"> investig</w:t>
            </w:r>
            <w:r w:rsidR="0002594C">
              <w:rPr>
                <w:rFonts w:ascii="Arial" w:hAnsi="Arial" w:cs="Arial"/>
                <w:sz w:val="22"/>
                <w:szCs w:val="22"/>
              </w:rPr>
              <w:t>ate</w:t>
            </w:r>
            <w:r w:rsidR="009F2594">
              <w:rPr>
                <w:rFonts w:ascii="Arial" w:hAnsi="Arial" w:cs="Arial"/>
                <w:sz w:val="22"/>
                <w:szCs w:val="22"/>
              </w:rPr>
              <w:t xml:space="preserve"> the triggers in the participants which spark </w:t>
            </w:r>
            <w:r w:rsidR="0002594C">
              <w:rPr>
                <w:rFonts w:ascii="Arial" w:hAnsi="Arial" w:cs="Arial"/>
                <w:sz w:val="22"/>
                <w:szCs w:val="22"/>
              </w:rPr>
              <w:t>a rise</w:t>
            </w:r>
            <w:r w:rsidR="009F2594">
              <w:rPr>
                <w:rFonts w:ascii="Arial" w:hAnsi="Arial" w:cs="Arial"/>
                <w:sz w:val="22"/>
                <w:szCs w:val="22"/>
              </w:rPr>
              <w:t xml:space="preserve"> and fall in anxiety levels.   </w:t>
            </w:r>
            <w:r w:rsidR="00D52B2F" w:rsidRPr="00D52B2F">
              <w:rPr>
                <w:rFonts w:ascii="Arial" w:hAnsi="Arial" w:cs="Arial"/>
                <w:sz w:val="22"/>
                <w:szCs w:val="22"/>
              </w:rPr>
              <w:t xml:space="preserve"> </w:t>
            </w:r>
            <w:r w:rsidR="009F2594">
              <w:rPr>
                <w:rFonts w:ascii="Arial" w:hAnsi="Arial" w:cs="Arial"/>
                <w:sz w:val="22"/>
                <w:szCs w:val="22"/>
              </w:rPr>
              <w:t xml:space="preserve">A benefit to this </w:t>
            </w:r>
            <w:r w:rsidR="009F2594" w:rsidRPr="00D52B2F">
              <w:rPr>
                <w:rFonts w:ascii="Arial" w:hAnsi="Arial" w:cs="Arial"/>
                <w:sz w:val="22"/>
                <w:szCs w:val="22"/>
              </w:rPr>
              <w:t>form</w:t>
            </w:r>
            <w:r w:rsidR="009F2594">
              <w:rPr>
                <w:rFonts w:ascii="Arial" w:hAnsi="Arial" w:cs="Arial"/>
                <w:sz w:val="22"/>
                <w:szCs w:val="22"/>
              </w:rPr>
              <w:t xml:space="preserve"> is that it is easy to fill in and </w:t>
            </w:r>
            <w:r w:rsidR="009F2594" w:rsidRPr="00D52B2F">
              <w:rPr>
                <w:rFonts w:ascii="Arial" w:hAnsi="Arial" w:cs="Arial"/>
                <w:sz w:val="22"/>
                <w:szCs w:val="22"/>
              </w:rPr>
              <w:t>only</w:t>
            </w:r>
            <w:r w:rsidR="00D52B2F" w:rsidRPr="00D52B2F">
              <w:rPr>
                <w:rFonts w:ascii="Arial" w:hAnsi="Arial" w:cs="Arial"/>
                <w:sz w:val="22"/>
                <w:szCs w:val="22"/>
              </w:rPr>
              <w:t xml:space="preserve"> takes a few minutes.  </w:t>
            </w:r>
            <w:r w:rsidR="009F2594">
              <w:rPr>
                <w:rFonts w:ascii="Arial" w:hAnsi="Arial" w:cs="Arial"/>
                <w:sz w:val="22"/>
                <w:szCs w:val="22"/>
              </w:rPr>
              <w:t>T</w:t>
            </w:r>
            <w:r w:rsidR="00D52B2F" w:rsidRPr="00D52B2F">
              <w:rPr>
                <w:rFonts w:ascii="Arial" w:hAnsi="Arial" w:cs="Arial"/>
                <w:sz w:val="22"/>
                <w:szCs w:val="22"/>
              </w:rPr>
              <w:t xml:space="preserve">he score </w:t>
            </w:r>
            <w:r w:rsidR="009F2594">
              <w:rPr>
                <w:rFonts w:ascii="Arial" w:hAnsi="Arial" w:cs="Arial"/>
                <w:sz w:val="22"/>
                <w:szCs w:val="22"/>
              </w:rPr>
              <w:t xml:space="preserve">from each participant </w:t>
            </w:r>
            <w:r w:rsidR="009F2594" w:rsidRPr="00D52B2F">
              <w:rPr>
                <w:rFonts w:ascii="Arial" w:hAnsi="Arial" w:cs="Arial"/>
                <w:sz w:val="22"/>
                <w:szCs w:val="22"/>
              </w:rPr>
              <w:t>will</w:t>
            </w:r>
            <w:r w:rsidR="00D52B2F" w:rsidRPr="00D52B2F">
              <w:rPr>
                <w:rFonts w:ascii="Arial" w:hAnsi="Arial" w:cs="Arial"/>
                <w:sz w:val="22"/>
                <w:szCs w:val="22"/>
              </w:rPr>
              <w:t xml:space="preserve"> be used</w:t>
            </w:r>
            <w:r w:rsidR="009F2594">
              <w:rPr>
                <w:rFonts w:ascii="Arial" w:hAnsi="Arial" w:cs="Arial"/>
                <w:sz w:val="22"/>
                <w:szCs w:val="22"/>
              </w:rPr>
              <w:t xml:space="preserve"> from the very beginning and then consecutively </w:t>
            </w:r>
            <w:r w:rsidR="009F2594" w:rsidRPr="00D52B2F">
              <w:rPr>
                <w:rFonts w:ascii="Arial" w:hAnsi="Arial" w:cs="Arial"/>
                <w:sz w:val="22"/>
                <w:szCs w:val="22"/>
              </w:rPr>
              <w:t>at</w:t>
            </w:r>
            <w:r w:rsidR="00D52B2F" w:rsidRPr="00D52B2F">
              <w:rPr>
                <w:rFonts w:ascii="Arial" w:hAnsi="Arial" w:cs="Arial"/>
                <w:sz w:val="22"/>
                <w:szCs w:val="22"/>
              </w:rPr>
              <w:t xml:space="preserve"> the end of each month to plot a line graph to observe a rise or fall in the student’s anxiety levels. The graph will </w:t>
            </w:r>
            <w:r w:rsidR="009F2594">
              <w:rPr>
                <w:rFonts w:ascii="Arial" w:hAnsi="Arial" w:cs="Arial"/>
                <w:sz w:val="22"/>
                <w:szCs w:val="22"/>
              </w:rPr>
              <w:t>track</w:t>
            </w:r>
            <w:r w:rsidR="00D52B2F" w:rsidRPr="00D52B2F">
              <w:rPr>
                <w:rFonts w:ascii="Arial" w:hAnsi="Arial" w:cs="Arial"/>
                <w:sz w:val="22"/>
                <w:szCs w:val="22"/>
              </w:rPr>
              <w:t xml:space="preserve"> if a particular month is higher or lower</w:t>
            </w:r>
            <w:r w:rsidR="009F2594">
              <w:rPr>
                <w:rFonts w:ascii="Arial" w:hAnsi="Arial" w:cs="Arial"/>
                <w:sz w:val="22"/>
                <w:szCs w:val="22"/>
              </w:rPr>
              <w:t xml:space="preserve"> </w:t>
            </w:r>
            <w:r w:rsidR="0002594C">
              <w:rPr>
                <w:rFonts w:ascii="Arial" w:hAnsi="Arial" w:cs="Arial"/>
                <w:sz w:val="22"/>
                <w:szCs w:val="22"/>
              </w:rPr>
              <w:t xml:space="preserve">and will be used </w:t>
            </w:r>
            <w:r w:rsidR="00C91FE7">
              <w:rPr>
                <w:rFonts w:ascii="Arial" w:hAnsi="Arial" w:cs="Arial"/>
                <w:sz w:val="22"/>
                <w:szCs w:val="22"/>
              </w:rPr>
              <w:t>to triangulate with</w:t>
            </w:r>
            <w:r w:rsidR="009F2594">
              <w:rPr>
                <w:rFonts w:ascii="Arial" w:hAnsi="Arial" w:cs="Arial"/>
                <w:sz w:val="22"/>
                <w:szCs w:val="22"/>
              </w:rPr>
              <w:t xml:space="preserve"> </w:t>
            </w:r>
            <w:r w:rsidR="00F80919">
              <w:rPr>
                <w:rFonts w:ascii="Arial" w:hAnsi="Arial" w:cs="Arial"/>
                <w:sz w:val="22"/>
                <w:szCs w:val="22"/>
              </w:rPr>
              <w:t xml:space="preserve">the </w:t>
            </w:r>
            <w:r w:rsidR="009F2594">
              <w:rPr>
                <w:rFonts w:ascii="Arial" w:hAnsi="Arial" w:cs="Arial"/>
                <w:sz w:val="22"/>
                <w:szCs w:val="22"/>
              </w:rPr>
              <w:t>diar</w:t>
            </w:r>
            <w:r w:rsidR="00F80919">
              <w:rPr>
                <w:rFonts w:ascii="Arial" w:hAnsi="Arial" w:cs="Arial"/>
                <w:sz w:val="22"/>
                <w:szCs w:val="22"/>
              </w:rPr>
              <w:t>y entrees</w:t>
            </w:r>
            <w:r w:rsidR="0002594C">
              <w:rPr>
                <w:rFonts w:ascii="Arial" w:hAnsi="Arial" w:cs="Arial"/>
                <w:sz w:val="22"/>
                <w:szCs w:val="22"/>
              </w:rPr>
              <w:t xml:space="preserve"> to pin point the exact cause in the spike of anxiety levels in the participant</w:t>
            </w:r>
            <w:r w:rsidR="00B15ECA">
              <w:rPr>
                <w:rFonts w:ascii="Arial" w:hAnsi="Arial" w:cs="Arial"/>
                <w:sz w:val="22"/>
                <w:szCs w:val="22"/>
              </w:rPr>
              <w:t>s</w:t>
            </w:r>
            <w:r w:rsidR="0002594C">
              <w:rPr>
                <w:rFonts w:ascii="Arial" w:hAnsi="Arial" w:cs="Arial"/>
                <w:sz w:val="22"/>
                <w:szCs w:val="22"/>
              </w:rPr>
              <w:t xml:space="preserve">. </w:t>
            </w:r>
            <w:r w:rsidR="009F2594">
              <w:rPr>
                <w:rFonts w:ascii="Arial" w:hAnsi="Arial" w:cs="Arial"/>
                <w:sz w:val="22"/>
                <w:szCs w:val="22"/>
              </w:rPr>
              <w:t xml:space="preserve"> </w:t>
            </w:r>
          </w:p>
          <w:p w14:paraId="087088C6" w14:textId="2F36EDDC" w:rsidR="00685384" w:rsidRPr="00D52B2F" w:rsidRDefault="003315EB" w:rsidP="00C947F2">
            <w:pPr>
              <w:spacing w:line="360" w:lineRule="auto"/>
              <w:rPr>
                <w:rFonts w:ascii="Arial" w:hAnsi="Arial" w:cs="Arial"/>
                <w:sz w:val="22"/>
                <w:szCs w:val="22"/>
              </w:rPr>
            </w:pPr>
            <w:r w:rsidRPr="00D52B2F">
              <w:rPr>
                <w:rFonts w:ascii="Arial" w:hAnsi="Arial" w:cs="Arial"/>
                <w:sz w:val="22"/>
                <w:szCs w:val="22"/>
              </w:rPr>
              <w:t xml:space="preserve">  </w:t>
            </w:r>
            <w:r w:rsidR="00685384" w:rsidRPr="00D52B2F">
              <w:rPr>
                <w:rFonts w:ascii="Arial" w:hAnsi="Arial" w:cs="Arial"/>
                <w:sz w:val="22"/>
                <w:szCs w:val="22"/>
              </w:rPr>
              <w:t xml:space="preserve">  </w:t>
            </w:r>
          </w:p>
          <w:p w14:paraId="7817BBE0" w14:textId="603BC8D4" w:rsidR="00FC5420" w:rsidRPr="00D52B2F" w:rsidRDefault="00FC5420" w:rsidP="00FC5420">
            <w:pPr>
              <w:rPr>
                <w:rFonts w:ascii="Arial" w:hAnsi="Arial" w:cs="Arial"/>
                <w:sz w:val="22"/>
                <w:szCs w:val="22"/>
              </w:rPr>
            </w:pPr>
          </w:p>
          <w:p w14:paraId="1A1E62E4" w14:textId="77777777" w:rsidR="003C07E3" w:rsidRPr="00D52B2F" w:rsidRDefault="003C07E3" w:rsidP="003C07E3">
            <w:pPr>
              <w:rPr>
                <w:rFonts w:ascii="Arial" w:hAnsi="Arial" w:cs="Arial"/>
                <w:sz w:val="22"/>
                <w:szCs w:val="22"/>
              </w:rPr>
            </w:pPr>
          </w:p>
          <w:p w14:paraId="1AC48A97" w14:textId="77777777" w:rsidR="003C07E3" w:rsidRPr="00D52B2F" w:rsidRDefault="003C07E3" w:rsidP="003C07E3">
            <w:pPr>
              <w:rPr>
                <w:rFonts w:ascii="Arial" w:hAnsi="Arial" w:cs="Arial"/>
                <w:sz w:val="22"/>
                <w:szCs w:val="22"/>
              </w:rPr>
            </w:pPr>
          </w:p>
          <w:p w14:paraId="01057A75" w14:textId="77777777" w:rsidR="003C07E3" w:rsidRPr="00D52B2F" w:rsidRDefault="003C07E3" w:rsidP="003C07E3">
            <w:pPr>
              <w:rPr>
                <w:rFonts w:ascii="Arial" w:hAnsi="Arial" w:cs="Arial"/>
                <w:b/>
                <w:sz w:val="22"/>
                <w:szCs w:val="22"/>
              </w:rPr>
            </w:pPr>
            <w:r w:rsidRPr="00D52B2F">
              <w:rPr>
                <w:rFonts w:ascii="Arial" w:hAnsi="Arial" w:cs="Arial"/>
                <w:color w:val="808080"/>
                <w:sz w:val="22"/>
                <w:szCs w:val="22"/>
              </w:rPr>
              <w:t>(this box should expand as you type)</w:t>
            </w:r>
          </w:p>
        </w:tc>
      </w:tr>
    </w:tbl>
    <w:p w14:paraId="4F06F699"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4B2496D2" w14:textId="77777777" w:rsidTr="00113E57">
        <w:trPr>
          <w:trHeight w:val="454"/>
        </w:trPr>
        <w:tc>
          <w:tcPr>
            <w:tcW w:w="5000" w:type="pct"/>
            <w:shd w:val="clear" w:color="auto" w:fill="F2F2F2" w:themeFill="background1" w:themeFillShade="F2"/>
            <w:vAlign w:val="center"/>
          </w:tcPr>
          <w:p w14:paraId="592F39E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03CC2E9B"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2125A08" w14:textId="77777777" w:rsidTr="00113E57">
        <w:trPr>
          <w:trHeight w:val="454"/>
        </w:trPr>
        <w:tc>
          <w:tcPr>
            <w:tcW w:w="5000" w:type="pct"/>
            <w:vAlign w:val="center"/>
          </w:tcPr>
          <w:p w14:paraId="5C43F734" w14:textId="77777777" w:rsidR="00E72C91" w:rsidRDefault="00E72C91" w:rsidP="003C07E3">
            <w:pPr>
              <w:rPr>
                <w:rFonts w:ascii="Arial" w:hAnsi="Arial" w:cs="Arial"/>
                <w:sz w:val="22"/>
                <w:szCs w:val="22"/>
              </w:rPr>
            </w:pPr>
          </w:p>
          <w:p w14:paraId="7CE5FB9A" w14:textId="373E1D25" w:rsidR="003C07E3" w:rsidRPr="004C3A0B" w:rsidRDefault="00FC5420" w:rsidP="003C07E3">
            <w:pPr>
              <w:rPr>
                <w:rFonts w:ascii="Arial" w:hAnsi="Arial" w:cs="Arial"/>
                <w:sz w:val="22"/>
                <w:szCs w:val="22"/>
              </w:rPr>
            </w:pPr>
            <w:r>
              <w:rPr>
                <w:rFonts w:ascii="Arial" w:hAnsi="Arial" w:cs="Arial"/>
                <w:sz w:val="22"/>
                <w:szCs w:val="22"/>
              </w:rPr>
              <w:t xml:space="preserve">50 students </w:t>
            </w:r>
            <w:r w:rsidR="000E65FA">
              <w:rPr>
                <w:rFonts w:ascii="Arial" w:hAnsi="Arial" w:cs="Arial"/>
                <w:sz w:val="22"/>
                <w:szCs w:val="22"/>
              </w:rPr>
              <w:t>on a</w:t>
            </w:r>
            <w:r w:rsidR="00E72C91">
              <w:rPr>
                <w:rFonts w:ascii="Arial" w:hAnsi="Arial" w:cs="Arial"/>
                <w:sz w:val="22"/>
                <w:szCs w:val="22"/>
              </w:rPr>
              <w:t xml:space="preserve"> degree </w:t>
            </w:r>
            <w:r w:rsidR="000E65FA">
              <w:rPr>
                <w:rFonts w:ascii="Arial" w:hAnsi="Arial" w:cs="Arial"/>
                <w:sz w:val="22"/>
                <w:szCs w:val="22"/>
              </w:rPr>
              <w:t>in Health</w:t>
            </w:r>
            <w:r>
              <w:rPr>
                <w:rFonts w:ascii="Arial" w:hAnsi="Arial" w:cs="Arial"/>
                <w:sz w:val="22"/>
                <w:szCs w:val="22"/>
              </w:rPr>
              <w:t xml:space="preserve"> and Social Care level 4 and level 5 course within The Institute of Health and Management /Business Campus at University of Wales Trinity Saint David. High Street, Swansea, SA1 1NE</w:t>
            </w:r>
          </w:p>
          <w:p w14:paraId="1DF24373"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31B6D824" w14:textId="77777777" w:rsidTr="00113E57">
        <w:trPr>
          <w:trHeight w:val="454"/>
        </w:trPr>
        <w:tc>
          <w:tcPr>
            <w:tcW w:w="5000" w:type="pct"/>
            <w:shd w:val="clear" w:color="auto" w:fill="F2F2F2" w:themeFill="background1" w:themeFillShade="F2"/>
            <w:vAlign w:val="center"/>
          </w:tcPr>
          <w:p w14:paraId="4514DB25"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C27E632"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85F4663" w14:textId="77777777" w:rsidTr="00113E57">
        <w:trPr>
          <w:trHeight w:val="454"/>
        </w:trPr>
        <w:tc>
          <w:tcPr>
            <w:tcW w:w="5000" w:type="pct"/>
            <w:vAlign w:val="center"/>
          </w:tcPr>
          <w:p w14:paraId="4E8EBDF6" w14:textId="77777777" w:rsidR="003C07E3" w:rsidRDefault="003C07E3" w:rsidP="003C07E3">
            <w:pPr>
              <w:rPr>
                <w:rFonts w:ascii="Arial" w:hAnsi="Arial" w:cs="Arial"/>
                <w:sz w:val="22"/>
                <w:szCs w:val="22"/>
              </w:rPr>
            </w:pPr>
          </w:p>
          <w:p w14:paraId="551A5AE3" w14:textId="04C1750F" w:rsidR="00D71982" w:rsidRDefault="00FC5420" w:rsidP="003C07E3">
            <w:pPr>
              <w:rPr>
                <w:rFonts w:ascii="Arial" w:hAnsi="Arial" w:cs="Arial"/>
                <w:sz w:val="22"/>
                <w:szCs w:val="22"/>
              </w:rPr>
            </w:pPr>
            <w:r>
              <w:rPr>
                <w:rFonts w:ascii="Arial" w:hAnsi="Arial" w:cs="Arial"/>
                <w:sz w:val="22"/>
                <w:szCs w:val="22"/>
              </w:rPr>
              <w:t>NONE</w:t>
            </w:r>
          </w:p>
          <w:p w14:paraId="6F1D8C1B" w14:textId="77777777" w:rsidR="003C07E3" w:rsidRPr="004C3A0B" w:rsidRDefault="003C07E3" w:rsidP="003C07E3">
            <w:pPr>
              <w:rPr>
                <w:rFonts w:ascii="Arial" w:hAnsi="Arial" w:cs="Arial"/>
                <w:sz w:val="22"/>
                <w:szCs w:val="22"/>
              </w:rPr>
            </w:pPr>
          </w:p>
          <w:p w14:paraId="5B94D940"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5622D238" w14:textId="77777777" w:rsidTr="00090CF7">
        <w:tc>
          <w:tcPr>
            <w:tcW w:w="8222" w:type="dxa"/>
            <w:vMerge w:val="restart"/>
            <w:shd w:val="clear" w:color="auto" w:fill="F2F2F2" w:themeFill="background1" w:themeFillShade="F2"/>
            <w:vAlign w:val="center"/>
          </w:tcPr>
          <w:p w14:paraId="7A1C3182"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6A437A6"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4F792AE"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8C2D99B" w14:textId="7AE685AE" w:rsidR="00090CF7" w:rsidRPr="00090CF7" w:rsidRDefault="002B4A4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5A2181CF" w14:textId="77777777" w:rsidTr="00090CF7">
        <w:tc>
          <w:tcPr>
            <w:tcW w:w="8222" w:type="dxa"/>
            <w:vMerge/>
            <w:shd w:val="clear" w:color="auto" w:fill="F2F2F2" w:themeFill="background1" w:themeFillShade="F2"/>
          </w:tcPr>
          <w:p w14:paraId="10E7900E"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E8E172B"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C1B9B4C" w14:textId="77777777" w:rsidR="00090CF7" w:rsidRPr="00090CF7" w:rsidRDefault="00F2646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173998C" w14:textId="77777777" w:rsidTr="00354F34">
        <w:tc>
          <w:tcPr>
            <w:tcW w:w="9923" w:type="dxa"/>
            <w:gridSpan w:val="3"/>
            <w:shd w:val="clear" w:color="auto" w:fill="FFFFFF" w:themeFill="background1"/>
          </w:tcPr>
          <w:p w14:paraId="527DBBD0"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C9AFDB1" w14:textId="77777777" w:rsidR="003257BD" w:rsidRPr="00090CF7" w:rsidRDefault="003257BD" w:rsidP="003257BD">
            <w:pPr>
              <w:rPr>
                <w:rFonts w:ascii="Arial" w:hAnsi="Arial" w:cs="Arial"/>
                <w:sz w:val="22"/>
                <w:szCs w:val="22"/>
              </w:rPr>
            </w:pPr>
          </w:p>
          <w:p w14:paraId="2103550E" w14:textId="77777777" w:rsidR="003257BD" w:rsidRPr="00090CF7" w:rsidRDefault="003257BD" w:rsidP="003257BD">
            <w:pPr>
              <w:rPr>
                <w:rFonts w:ascii="Arial" w:hAnsi="Arial" w:cs="Arial"/>
                <w:sz w:val="22"/>
                <w:szCs w:val="22"/>
              </w:rPr>
            </w:pPr>
          </w:p>
          <w:p w14:paraId="17E2C731" w14:textId="77777777" w:rsidR="003257BD" w:rsidRPr="00090CF7" w:rsidRDefault="003257BD" w:rsidP="003257BD">
            <w:pPr>
              <w:rPr>
                <w:rFonts w:ascii="Arial" w:hAnsi="Arial" w:cs="Arial"/>
                <w:sz w:val="22"/>
                <w:szCs w:val="22"/>
              </w:rPr>
            </w:pPr>
          </w:p>
          <w:p w14:paraId="720052C1"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1AD644D6" w14:textId="77777777" w:rsidR="00354F34" w:rsidRDefault="00354F34" w:rsidP="00354F34">
      <w:pPr>
        <w:autoSpaceDE w:val="0"/>
        <w:autoSpaceDN w:val="0"/>
        <w:adjustRightInd w:val="0"/>
        <w:spacing w:after="240"/>
        <w:jc w:val="both"/>
        <w:rPr>
          <w:rFonts w:ascii="Arial" w:hAnsi="Arial" w:cs="Arial"/>
          <w:b/>
          <w:sz w:val="22"/>
          <w:szCs w:val="22"/>
        </w:rPr>
      </w:pPr>
    </w:p>
    <w:p w14:paraId="291B8954" w14:textId="77777777" w:rsidR="003264AE" w:rsidRDefault="003264AE">
      <w:pPr>
        <w:rPr>
          <w:rFonts w:ascii="Arial" w:hAnsi="Arial" w:cs="Arial"/>
          <w:b/>
          <w:sz w:val="22"/>
          <w:szCs w:val="22"/>
        </w:rPr>
      </w:pPr>
      <w:r>
        <w:rPr>
          <w:rFonts w:ascii="Arial" w:hAnsi="Arial" w:cs="Arial"/>
          <w:b/>
          <w:sz w:val="22"/>
          <w:szCs w:val="22"/>
        </w:rPr>
        <w:br w:type="page"/>
      </w:r>
    </w:p>
    <w:p w14:paraId="20702F36"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1C3A178" w14:textId="77777777" w:rsidTr="00354F34">
        <w:tc>
          <w:tcPr>
            <w:tcW w:w="8227" w:type="dxa"/>
            <w:shd w:val="clear" w:color="auto" w:fill="F2F2F2" w:themeFill="background1" w:themeFillShade="F2"/>
          </w:tcPr>
          <w:p w14:paraId="0AD00057"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8A9B549" w14:textId="77777777" w:rsidR="00986FD8" w:rsidRPr="004C3A0B" w:rsidRDefault="00986FD8" w:rsidP="008C4441">
            <w:pPr>
              <w:autoSpaceDE w:val="0"/>
              <w:autoSpaceDN w:val="0"/>
              <w:adjustRightInd w:val="0"/>
              <w:jc w:val="center"/>
              <w:rPr>
                <w:rFonts w:ascii="Arial" w:hAnsi="Arial" w:cs="Arial"/>
                <w:b/>
                <w:bCs/>
                <w:sz w:val="22"/>
                <w:szCs w:val="22"/>
              </w:rPr>
            </w:pPr>
          </w:p>
          <w:p w14:paraId="519CADC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2C27EBD" w14:textId="77777777" w:rsidR="00986FD8" w:rsidRPr="004C3A0B" w:rsidRDefault="00986FD8" w:rsidP="008C4441">
            <w:pPr>
              <w:autoSpaceDE w:val="0"/>
              <w:autoSpaceDN w:val="0"/>
              <w:adjustRightInd w:val="0"/>
              <w:jc w:val="center"/>
              <w:rPr>
                <w:rFonts w:ascii="Arial" w:hAnsi="Arial" w:cs="Arial"/>
                <w:b/>
                <w:bCs/>
                <w:sz w:val="22"/>
                <w:szCs w:val="22"/>
              </w:rPr>
            </w:pPr>
          </w:p>
          <w:p w14:paraId="7A84BFE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4E6839E8" w14:textId="77777777" w:rsidTr="00354F34">
        <w:trPr>
          <w:trHeight w:val="439"/>
        </w:trPr>
        <w:tc>
          <w:tcPr>
            <w:tcW w:w="8227" w:type="dxa"/>
            <w:shd w:val="clear" w:color="auto" w:fill="F2F2F2" w:themeFill="background1" w:themeFillShade="F2"/>
            <w:vAlign w:val="center"/>
          </w:tcPr>
          <w:p w14:paraId="5916562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48F4F788" w14:textId="664904D9" w:rsidR="008C4441" w:rsidRPr="004C3A0B" w:rsidRDefault="00710FA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78C8E78E" w14:textId="7E9C839D" w:rsidR="008C4441" w:rsidRPr="004C3A0B" w:rsidRDefault="008C4441" w:rsidP="008C4441">
            <w:pPr>
              <w:autoSpaceDE w:val="0"/>
              <w:autoSpaceDN w:val="0"/>
              <w:adjustRightInd w:val="0"/>
              <w:jc w:val="center"/>
              <w:rPr>
                <w:rFonts w:ascii="Arial" w:hAnsi="Arial" w:cs="Arial"/>
                <w:sz w:val="22"/>
                <w:szCs w:val="22"/>
              </w:rPr>
            </w:pPr>
          </w:p>
        </w:tc>
      </w:tr>
      <w:tr w:rsidR="008C4441" w:rsidRPr="004C3A0B" w14:paraId="3A5D9813" w14:textId="77777777" w:rsidTr="00354F34">
        <w:trPr>
          <w:trHeight w:val="439"/>
        </w:trPr>
        <w:tc>
          <w:tcPr>
            <w:tcW w:w="8227" w:type="dxa"/>
            <w:shd w:val="clear" w:color="auto" w:fill="F2F2F2" w:themeFill="background1" w:themeFillShade="F2"/>
            <w:vAlign w:val="center"/>
          </w:tcPr>
          <w:p w14:paraId="0F8254E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6009AD5" w14:textId="2C92A7D0" w:rsidR="008C4441" w:rsidRPr="004C3A0B" w:rsidRDefault="002B4A4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3040A097" w14:textId="75FCCEF5" w:rsidR="008C4441" w:rsidRPr="004C3A0B" w:rsidRDefault="008C4441" w:rsidP="008C4441">
            <w:pPr>
              <w:autoSpaceDE w:val="0"/>
              <w:autoSpaceDN w:val="0"/>
              <w:adjustRightInd w:val="0"/>
              <w:jc w:val="center"/>
              <w:rPr>
                <w:rFonts w:ascii="Arial" w:hAnsi="Arial" w:cs="Arial"/>
                <w:sz w:val="22"/>
                <w:szCs w:val="22"/>
              </w:rPr>
            </w:pPr>
          </w:p>
        </w:tc>
      </w:tr>
      <w:tr w:rsidR="008C4441" w:rsidRPr="004C3A0B" w14:paraId="673FC61A" w14:textId="77777777" w:rsidTr="00354F34">
        <w:trPr>
          <w:trHeight w:val="403"/>
        </w:trPr>
        <w:tc>
          <w:tcPr>
            <w:tcW w:w="8227" w:type="dxa"/>
            <w:shd w:val="clear" w:color="auto" w:fill="F2F2F2" w:themeFill="background1" w:themeFillShade="F2"/>
            <w:vAlign w:val="center"/>
          </w:tcPr>
          <w:p w14:paraId="339FD4D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EndPr/>
            <w:sdtContent>
              <w:p w14:paraId="15B5F276" w14:textId="29E0F245" w:rsidR="008C4441" w:rsidRPr="004C3A0B" w:rsidRDefault="00710FA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002359F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36D3E74" w14:textId="77777777" w:rsidTr="00354F34">
        <w:trPr>
          <w:trHeight w:val="403"/>
        </w:trPr>
        <w:tc>
          <w:tcPr>
            <w:tcW w:w="8227" w:type="dxa"/>
            <w:shd w:val="clear" w:color="auto" w:fill="F2F2F2" w:themeFill="background1" w:themeFillShade="F2"/>
            <w:vAlign w:val="center"/>
          </w:tcPr>
          <w:p w14:paraId="149FBE13" w14:textId="00DB8355"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4F4B8C9C" w14:textId="42AFD49B" w:rsidR="008C4441" w:rsidRPr="004C3A0B" w:rsidRDefault="00D611C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205E0EDF" w14:textId="4EDEA55A" w:rsidR="008C4441" w:rsidRPr="004C3A0B" w:rsidRDefault="00D611C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44A57D4" w14:textId="77777777" w:rsidTr="00354F34">
        <w:trPr>
          <w:trHeight w:val="439"/>
        </w:trPr>
        <w:tc>
          <w:tcPr>
            <w:tcW w:w="8227" w:type="dxa"/>
            <w:shd w:val="clear" w:color="auto" w:fill="F2F2F2" w:themeFill="background1" w:themeFillShade="F2"/>
            <w:vAlign w:val="center"/>
          </w:tcPr>
          <w:p w14:paraId="2101BFE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5B2B0F7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DFD9503" w14:textId="49F60FE3" w:rsidR="008C4441" w:rsidRPr="004C3A0B" w:rsidRDefault="00FB4EC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4BAA227" w14:textId="77777777" w:rsidTr="00354F34">
        <w:trPr>
          <w:trHeight w:val="403"/>
        </w:trPr>
        <w:tc>
          <w:tcPr>
            <w:tcW w:w="8227" w:type="dxa"/>
            <w:shd w:val="clear" w:color="auto" w:fill="F2F2F2" w:themeFill="background1" w:themeFillShade="F2"/>
            <w:vAlign w:val="center"/>
          </w:tcPr>
          <w:p w14:paraId="53181B4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EDB8CF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27BCE56F" w14:textId="0A5D7A93" w:rsidR="008C4441" w:rsidRPr="004C3A0B" w:rsidRDefault="00FB4EC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44BE8C0" w14:textId="77777777" w:rsidTr="00354F34">
        <w:trPr>
          <w:trHeight w:val="439"/>
        </w:trPr>
        <w:tc>
          <w:tcPr>
            <w:tcW w:w="8227" w:type="dxa"/>
            <w:shd w:val="clear" w:color="auto" w:fill="F2F2F2" w:themeFill="background1" w:themeFillShade="F2"/>
            <w:vAlign w:val="center"/>
          </w:tcPr>
          <w:p w14:paraId="56EB68F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025B6E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1E75F9D" w14:textId="7B89645F" w:rsidR="008C4441" w:rsidRPr="004C3A0B" w:rsidRDefault="00FB4EC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5D4E74D" w14:textId="77777777" w:rsidTr="00354F34">
        <w:trPr>
          <w:trHeight w:val="403"/>
        </w:trPr>
        <w:tc>
          <w:tcPr>
            <w:tcW w:w="8227" w:type="dxa"/>
            <w:shd w:val="clear" w:color="auto" w:fill="F2F2F2" w:themeFill="background1" w:themeFillShade="F2"/>
            <w:vAlign w:val="center"/>
          </w:tcPr>
          <w:p w14:paraId="6F2CB1A3"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20A7BAA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5DB00C4E" w14:textId="2C1B7FEF" w:rsidR="008C4441" w:rsidRPr="004C3A0B" w:rsidRDefault="00D611C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434CF2F9" w14:textId="77777777" w:rsidTr="00354F34">
        <w:trPr>
          <w:trHeight w:val="403"/>
        </w:trPr>
        <w:tc>
          <w:tcPr>
            <w:tcW w:w="8227" w:type="dxa"/>
            <w:shd w:val="clear" w:color="auto" w:fill="F2F2F2" w:themeFill="background1" w:themeFillShade="F2"/>
            <w:vAlign w:val="center"/>
          </w:tcPr>
          <w:p w14:paraId="13BA3C1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1"/>
                <w14:checkedState w14:val="2612" w14:font="MS Gothic"/>
                <w14:uncheckedState w14:val="2610" w14:font="MS Gothic"/>
              </w14:checkbox>
            </w:sdtPr>
            <w:sdtEndPr/>
            <w:sdtContent>
              <w:p w14:paraId="6A9FB390" w14:textId="5CBBD9F5" w:rsidR="006D29FD" w:rsidRPr="004C3A0B" w:rsidRDefault="002B4A4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0BB8958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13BF5B1" w14:textId="77777777" w:rsidTr="00354F34">
        <w:trPr>
          <w:trHeight w:val="403"/>
        </w:trPr>
        <w:tc>
          <w:tcPr>
            <w:tcW w:w="8227" w:type="dxa"/>
            <w:shd w:val="clear" w:color="auto" w:fill="F2F2F2" w:themeFill="background1" w:themeFillShade="F2"/>
            <w:vAlign w:val="center"/>
          </w:tcPr>
          <w:p w14:paraId="7A12044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203A54F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78DA13F1" w14:textId="3D15DAD5" w:rsidR="006D29FD" w:rsidRPr="004C3A0B" w:rsidRDefault="00FB4EC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B2D5E81" w14:textId="77777777" w:rsidTr="00354F34">
        <w:trPr>
          <w:trHeight w:val="403"/>
        </w:trPr>
        <w:tc>
          <w:tcPr>
            <w:tcW w:w="8227" w:type="dxa"/>
            <w:shd w:val="clear" w:color="auto" w:fill="F2F2F2" w:themeFill="background1" w:themeFillShade="F2"/>
            <w:vAlign w:val="center"/>
          </w:tcPr>
          <w:p w14:paraId="544D6B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932612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CC4F665" w14:textId="5A471854" w:rsidR="006D29FD" w:rsidRPr="004C3A0B" w:rsidRDefault="00FB4EC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4148649" w14:textId="77777777" w:rsidTr="00354F34">
        <w:trPr>
          <w:trHeight w:val="403"/>
        </w:trPr>
        <w:tc>
          <w:tcPr>
            <w:tcW w:w="8227" w:type="dxa"/>
            <w:shd w:val="clear" w:color="auto" w:fill="F2F2F2" w:themeFill="background1" w:themeFillShade="F2"/>
            <w:vAlign w:val="center"/>
          </w:tcPr>
          <w:p w14:paraId="668F3E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2052F5D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9AEDB01" w14:textId="0436920F" w:rsidR="006D29FD" w:rsidRPr="004C3A0B" w:rsidRDefault="00FB4EC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677073E" w14:textId="77777777" w:rsidTr="00354F34">
        <w:trPr>
          <w:trHeight w:val="403"/>
        </w:trPr>
        <w:tc>
          <w:tcPr>
            <w:tcW w:w="8227" w:type="dxa"/>
            <w:shd w:val="clear" w:color="auto" w:fill="F2F2F2" w:themeFill="background1" w:themeFillShade="F2"/>
            <w:vAlign w:val="center"/>
          </w:tcPr>
          <w:p w14:paraId="12707EF5"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0C327B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59D75F7C" w14:textId="2B86804B" w:rsidR="006D29FD" w:rsidRPr="004C3A0B" w:rsidRDefault="00FB4EC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E5FCBF3" w14:textId="77777777" w:rsidTr="00354F34">
        <w:trPr>
          <w:trHeight w:val="403"/>
        </w:trPr>
        <w:tc>
          <w:tcPr>
            <w:tcW w:w="8227" w:type="dxa"/>
            <w:shd w:val="clear" w:color="auto" w:fill="F2F2F2" w:themeFill="background1" w:themeFillShade="F2"/>
            <w:vAlign w:val="center"/>
          </w:tcPr>
          <w:p w14:paraId="0F5DA9B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745BE2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699CE017"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424DD136" w14:textId="5A8EE392" w:rsidR="00113E57" w:rsidRPr="006C1FDD" w:rsidRDefault="00FB4ECA"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2383E8FF" w14:textId="77777777" w:rsidTr="00113E57">
        <w:trPr>
          <w:trHeight w:val="403"/>
        </w:trPr>
        <w:tc>
          <w:tcPr>
            <w:tcW w:w="8227" w:type="dxa"/>
            <w:shd w:val="clear" w:color="auto" w:fill="auto"/>
            <w:vAlign w:val="center"/>
          </w:tcPr>
          <w:p w14:paraId="7C20001E"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72B16CBE" w14:textId="77777777" w:rsidR="00113E57" w:rsidRPr="006C1FDD" w:rsidRDefault="00113E57" w:rsidP="00113E57">
            <w:pPr>
              <w:rPr>
                <w:rFonts w:ascii="Arial" w:hAnsi="Arial" w:cs="Arial"/>
              </w:rPr>
            </w:pPr>
          </w:p>
          <w:p w14:paraId="1BA599F4" w14:textId="77777777" w:rsidR="00113E57" w:rsidRPr="006C1FDD" w:rsidRDefault="00113E57" w:rsidP="00113E57">
            <w:pPr>
              <w:rPr>
                <w:rFonts w:ascii="Arial" w:hAnsi="Arial" w:cs="Arial"/>
              </w:rPr>
            </w:pPr>
          </w:p>
          <w:p w14:paraId="3B0FF2E4" w14:textId="425477E6" w:rsidR="00113E57" w:rsidRDefault="00D611C3" w:rsidP="00113E57">
            <w:pPr>
              <w:rPr>
                <w:rFonts w:ascii="Arial" w:hAnsi="Arial" w:cs="Arial"/>
                <w:sz w:val="22"/>
                <w:szCs w:val="22"/>
              </w:rPr>
            </w:pPr>
            <w:r>
              <w:rPr>
                <w:rFonts w:ascii="Arial" w:hAnsi="Arial" w:cs="Arial"/>
                <w:sz w:val="22"/>
                <w:szCs w:val="22"/>
              </w:rPr>
              <w:t>None</w:t>
            </w:r>
          </w:p>
          <w:p w14:paraId="1B03060E" w14:textId="3D8878C3" w:rsidR="00D611C3" w:rsidRDefault="00D611C3" w:rsidP="00113E57">
            <w:pPr>
              <w:rPr>
                <w:rFonts w:ascii="Arial" w:hAnsi="Arial" w:cs="Arial"/>
                <w:sz w:val="22"/>
                <w:szCs w:val="22"/>
              </w:rPr>
            </w:pPr>
          </w:p>
          <w:p w14:paraId="378DB23F" w14:textId="77777777" w:rsidR="00D611C3" w:rsidRPr="006C1FDD" w:rsidRDefault="00D611C3" w:rsidP="00113E57">
            <w:pPr>
              <w:rPr>
                <w:rFonts w:ascii="Arial" w:hAnsi="Arial" w:cs="Arial"/>
                <w:sz w:val="22"/>
                <w:szCs w:val="22"/>
              </w:rPr>
            </w:pPr>
          </w:p>
          <w:p w14:paraId="6DE5F91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2A9175D1"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961AF04"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168E4F7D"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C8C2182" w14:textId="77777777" w:rsidR="003C07E3" w:rsidRPr="004C3A0B" w:rsidRDefault="003C07E3">
      <w:pPr>
        <w:rPr>
          <w:rFonts w:ascii="Arial" w:hAnsi="Arial" w:cs="Arial"/>
          <w:bCs/>
          <w:iCs/>
          <w:sz w:val="22"/>
          <w:szCs w:val="22"/>
        </w:rPr>
      </w:pPr>
    </w:p>
    <w:p w14:paraId="56EE73C8"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4DCADBB" w14:textId="77777777" w:rsidR="00354F34" w:rsidRPr="004C3A0B" w:rsidRDefault="00354F34">
      <w:pPr>
        <w:rPr>
          <w:rFonts w:ascii="Arial" w:hAnsi="Arial" w:cs="Arial"/>
          <w:bCs/>
          <w:iCs/>
          <w:sz w:val="22"/>
          <w:szCs w:val="22"/>
        </w:rPr>
      </w:pPr>
    </w:p>
    <w:p w14:paraId="71018BE3" w14:textId="77777777" w:rsidR="003264AE" w:rsidRDefault="003264AE">
      <w:pPr>
        <w:rPr>
          <w:rFonts w:ascii="Arial" w:hAnsi="Arial" w:cs="Arial"/>
          <w:b/>
          <w:sz w:val="22"/>
          <w:szCs w:val="22"/>
        </w:rPr>
      </w:pPr>
      <w:r>
        <w:rPr>
          <w:rFonts w:ascii="Arial" w:hAnsi="Arial" w:cs="Arial"/>
          <w:b/>
          <w:sz w:val="22"/>
          <w:szCs w:val="22"/>
        </w:rPr>
        <w:br w:type="page"/>
      </w:r>
    </w:p>
    <w:p w14:paraId="63608311"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6D2159D" w14:textId="77777777" w:rsidTr="00354F34">
        <w:tc>
          <w:tcPr>
            <w:tcW w:w="8217" w:type="dxa"/>
            <w:shd w:val="clear" w:color="auto" w:fill="F2F2F2" w:themeFill="background1" w:themeFillShade="F2"/>
          </w:tcPr>
          <w:p w14:paraId="089109E8"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3F35BDE2" w14:textId="77777777" w:rsidR="00986FD8" w:rsidRPr="004C3A0B" w:rsidRDefault="00986FD8" w:rsidP="00986FD8">
            <w:pPr>
              <w:autoSpaceDE w:val="0"/>
              <w:autoSpaceDN w:val="0"/>
              <w:adjustRightInd w:val="0"/>
              <w:jc w:val="center"/>
              <w:rPr>
                <w:rFonts w:ascii="Arial" w:hAnsi="Arial" w:cs="Arial"/>
                <w:b/>
                <w:bCs/>
                <w:sz w:val="22"/>
                <w:szCs w:val="22"/>
              </w:rPr>
            </w:pPr>
          </w:p>
          <w:p w14:paraId="0BC24E36"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83F2F8E" w14:textId="77777777" w:rsidR="00986FD8" w:rsidRPr="004C3A0B" w:rsidRDefault="00986FD8" w:rsidP="00986FD8">
            <w:pPr>
              <w:autoSpaceDE w:val="0"/>
              <w:autoSpaceDN w:val="0"/>
              <w:adjustRightInd w:val="0"/>
              <w:jc w:val="center"/>
              <w:rPr>
                <w:rFonts w:ascii="Arial" w:hAnsi="Arial" w:cs="Arial"/>
                <w:b/>
                <w:bCs/>
                <w:sz w:val="22"/>
                <w:szCs w:val="22"/>
              </w:rPr>
            </w:pPr>
          </w:p>
          <w:p w14:paraId="6B102E6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179641CF" w14:textId="77777777" w:rsidTr="00354F34">
        <w:trPr>
          <w:trHeight w:val="439"/>
        </w:trPr>
        <w:tc>
          <w:tcPr>
            <w:tcW w:w="8217" w:type="dxa"/>
            <w:shd w:val="clear" w:color="auto" w:fill="F2F2F2" w:themeFill="background1" w:themeFillShade="F2"/>
            <w:vAlign w:val="center"/>
          </w:tcPr>
          <w:p w14:paraId="2494185B"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6077193F" w14:textId="7B330FCA" w:rsidR="00986FD8" w:rsidRPr="004C3A0B" w:rsidRDefault="00710FA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54107CF2" w14:textId="7F536A9C" w:rsidR="00986FD8" w:rsidRPr="004C3A0B" w:rsidRDefault="00710FA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D0CD974" w14:textId="77777777" w:rsidTr="00354F34">
        <w:trPr>
          <w:trHeight w:val="403"/>
        </w:trPr>
        <w:tc>
          <w:tcPr>
            <w:tcW w:w="8217" w:type="dxa"/>
            <w:shd w:val="clear" w:color="auto" w:fill="F2F2F2" w:themeFill="background1" w:themeFillShade="F2"/>
            <w:vAlign w:val="center"/>
          </w:tcPr>
          <w:p w14:paraId="7A675945" w14:textId="2DA5634C" w:rsidR="00986FD8" w:rsidRPr="004C3A0B" w:rsidRDefault="002B4A46" w:rsidP="00986FD8">
            <w:pPr>
              <w:autoSpaceDE w:val="0"/>
              <w:autoSpaceDN w:val="0"/>
              <w:adjustRightInd w:val="0"/>
              <w:rPr>
                <w:rFonts w:ascii="Arial" w:hAnsi="Arial" w:cs="Arial"/>
                <w:sz w:val="22"/>
                <w:szCs w:val="22"/>
              </w:rPr>
            </w:pPr>
            <w:r>
              <w:rPr>
                <w:rFonts w:ascii="Arial" w:hAnsi="Arial" w:cs="Arial"/>
                <w:sz w:val="22"/>
                <w:szCs w:val="22"/>
              </w:rPr>
              <w:t>A</w:t>
            </w:r>
            <w:r w:rsidR="00986FD8" w:rsidRPr="004C3A0B">
              <w:rPr>
                <w:rFonts w:ascii="Arial" w:hAnsi="Arial" w:cs="Arial"/>
                <w:sz w:val="22"/>
                <w:szCs w:val="22"/>
              </w:rPr>
              <w:t>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9D8994F" w14:textId="0496806B" w:rsidR="00986FD8" w:rsidRPr="004C3A0B" w:rsidRDefault="00710FA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357E659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717952E" w14:textId="77777777" w:rsidTr="00354F34">
        <w:trPr>
          <w:trHeight w:val="439"/>
        </w:trPr>
        <w:tc>
          <w:tcPr>
            <w:tcW w:w="8217" w:type="dxa"/>
            <w:shd w:val="clear" w:color="auto" w:fill="F2F2F2" w:themeFill="background1" w:themeFillShade="F2"/>
            <w:vAlign w:val="center"/>
          </w:tcPr>
          <w:p w14:paraId="00FF116F"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44C7E1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158DAC4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AA59FEB" w14:textId="77777777" w:rsidTr="00354F34">
        <w:trPr>
          <w:trHeight w:val="403"/>
        </w:trPr>
        <w:tc>
          <w:tcPr>
            <w:tcW w:w="8217" w:type="dxa"/>
            <w:shd w:val="clear" w:color="auto" w:fill="F2F2F2" w:themeFill="background1" w:themeFillShade="F2"/>
            <w:vAlign w:val="center"/>
          </w:tcPr>
          <w:p w14:paraId="5EC3010B"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A0BDC3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340CD07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2360685" w14:textId="77777777" w:rsidTr="00354F34">
        <w:trPr>
          <w:trHeight w:val="403"/>
        </w:trPr>
        <w:tc>
          <w:tcPr>
            <w:tcW w:w="8217" w:type="dxa"/>
            <w:shd w:val="clear" w:color="auto" w:fill="F2F2F2" w:themeFill="background1" w:themeFillShade="F2"/>
            <w:vAlign w:val="center"/>
          </w:tcPr>
          <w:p w14:paraId="6EF4F9E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4723CC3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435F185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B54711" w14:textId="77777777" w:rsidTr="00354F34">
        <w:trPr>
          <w:trHeight w:val="439"/>
        </w:trPr>
        <w:tc>
          <w:tcPr>
            <w:tcW w:w="8217" w:type="dxa"/>
            <w:shd w:val="clear" w:color="auto" w:fill="F2F2F2" w:themeFill="background1" w:themeFillShade="F2"/>
            <w:vAlign w:val="center"/>
          </w:tcPr>
          <w:p w14:paraId="5DA4DD4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8C9D92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129C069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42033F6" w14:textId="77777777" w:rsidTr="00354F34">
        <w:trPr>
          <w:trHeight w:val="403"/>
        </w:trPr>
        <w:tc>
          <w:tcPr>
            <w:tcW w:w="8217" w:type="dxa"/>
            <w:shd w:val="clear" w:color="auto" w:fill="F2F2F2" w:themeFill="background1" w:themeFillShade="F2"/>
            <w:vAlign w:val="center"/>
          </w:tcPr>
          <w:p w14:paraId="73740ED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66A73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7CCE5F05"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37119018" w14:textId="77777777" w:rsidTr="00354F34">
        <w:trPr>
          <w:trHeight w:val="403"/>
        </w:trPr>
        <w:tc>
          <w:tcPr>
            <w:tcW w:w="8217" w:type="dxa"/>
            <w:shd w:val="clear" w:color="auto" w:fill="F2F2F2" w:themeFill="background1" w:themeFillShade="F2"/>
            <w:vAlign w:val="center"/>
          </w:tcPr>
          <w:p w14:paraId="327622A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91B7884"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2DEB4DB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D2DA011" w14:textId="77777777" w:rsidTr="00354F34">
        <w:trPr>
          <w:trHeight w:val="403"/>
        </w:trPr>
        <w:tc>
          <w:tcPr>
            <w:tcW w:w="8217" w:type="dxa"/>
            <w:shd w:val="clear" w:color="auto" w:fill="F2F2F2" w:themeFill="background1" w:themeFillShade="F2"/>
            <w:vAlign w:val="center"/>
          </w:tcPr>
          <w:p w14:paraId="37D1B30C"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02CEB465"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4EEB42C9"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326DE66D" w14:textId="77777777"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D5866FD" w14:textId="77777777" w:rsidTr="00113E57">
        <w:trPr>
          <w:trHeight w:val="403"/>
        </w:trPr>
        <w:tc>
          <w:tcPr>
            <w:tcW w:w="8217" w:type="dxa"/>
            <w:shd w:val="clear" w:color="auto" w:fill="auto"/>
            <w:vAlign w:val="center"/>
          </w:tcPr>
          <w:p w14:paraId="1A62760F"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E57D4AC" w14:textId="77777777" w:rsidR="00113E57" w:rsidRDefault="00113E57" w:rsidP="00113E57">
            <w:pPr>
              <w:rPr>
                <w:rFonts w:ascii="Arial" w:hAnsi="Arial" w:cs="Arial"/>
              </w:rPr>
            </w:pPr>
          </w:p>
          <w:p w14:paraId="1A869F4E" w14:textId="77777777" w:rsidR="00113E57" w:rsidRDefault="00113E57" w:rsidP="00113E57">
            <w:pPr>
              <w:rPr>
                <w:rFonts w:ascii="Arial" w:hAnsi="Arial" w:cs="Arial"/>
              </w:rPr>
            </w:pPr>
          </w:p>
          <w:p w14:paraId="399A3E7D" w14:textId="77777777" w:rsidR="00113E57" w:rsidRPr="004C3A0B" w:rsidRDefault="00113E57" w:rsidP="00113E57">
            <w:pPr>
              <w:rPr>
                <w:rFonts w:ascii="Arial" w:hAnsi="Arial" w:cs="Arial"/>
                <w:sz w:val="22"/>
                <w:szCs w:val="22"/>
              </w:rPr>
            </w:pPr>
          </w:p>
          <w:p w14:paraId="6D5C225D"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29F4BA4"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4257DD0" w14:textId="77777777" w:rsidR="00113E57" w:rsidRDefault="00113E57" w:rsidP="00986FD8">
            <w:pPr>
              <w:autoSpaceDE w:val="0"/>
              <w:autoSpaceDN w:val="0"/>
              <w:adjustRightInd w:val="0"/>
              <w:jc w:val="center"/>
              <w:rPr>
                <w:rFonts w:ascii="Arial" w:hAnsi="Arial" w:cs="Arial"/>
                <w:b/>
                <w:bCs/>
                <w:sz w:val="22"/>
                <w:szCs w:val="22"/>
              </w:rPr>
            </w:pPr>
          </w:p>
        </w:tc>
      </w:tr>
    </w:tbl>
    <w:p w14:paraId="6373BAE5"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36A2C68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69D5CBDD"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49FAD3F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D164775"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A634E8"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C486D4B"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19594E3" w14:textId="77777777" w:rsidR="003257BD" w:rsidRDefault="003257BD" w:rsidP="003257BD">
            <w:pPr>
              <w:rPr>
                <w:rFonts w:ascii="Arial" w:hAnsi="Arial" w:cs="Arial"/>
                <w:sz w:val="22"/>
                <w:szCs w:val="22"/>
              </w:rPr>
            </w:pPr>
          </w:p>
          <w:p w14:paraId="727D9C9B" w14:textId="57AFEB2F" w:rsidR="003257BD" w:rsidRDefault="002B4A46" w:rsidP="003257BD">
            <w:pPr>
              <w:rPr>
                <w:rFonts w:ascii="Arial" w:hAnsi="Arial" w:cs="Arial"/>
                <w:sz w:val="22"/>
                <w:szCs w:val="22"/>
              </w:rPr>
            </w:pPr>
            <w:r>
              <w:rPr>
                <w:rFonts w:ascii="Arial" w:hAnsi="Arial" w:cs="Arial"/>
                <w:sz w:val="22"/>
                <w:szCs w:val="22"/>
              </w:rPr>
              <w:t>50</w:t>
            </w:r>
          </w:p>
          <w:p w14:paraId="57EDE5D6" w14:textId="77777777" w:rsidR="003257BD" w:rsidRPr="004C3A0B" w:rsidRDefault="003257BD" w:rsidP="003257BD">
            <w:pPr>
              <w:rPr>
                <w:rFonts w:ascii="Arial" w:hAnsi="Arial" w:cs="Arial"/>
                <w:sz w:val="22"/>
                <w:szCs w:val="22"/>
              </w:rPr>
            </w:pPr>
          </w:p>
          <w:p w14:paraId="5C972293"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1D95F99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C0161D"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461D42BB"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B95E4DC" w14:textId="77777777" w:rsidR="003257BD" w:rsidRDefault="003257BD" w:rsidP="003257BD">
            <w:pPr>
              <w:rPr>
                <w:rFonts w:ascii="Arial" w:hAnsi="Arial" w:cs="Arial"/>
                <w:sz w:val="22"/>
                <w:szCs w:val="22"/>
              </w:rPr>
            </w:pPr>
          </w:p>
          <w:p w14:paraId="7079BF75" w14:textId="3F9DC793" w:rsidR="003257BD" w:rsidRDefault="00074B9A" w:rsidP="006601C0">
            <w:pPr>
              <w:spacing w:line="276" w:lineRule="auto"/>
              <w:rPr>
                <w:rFonts w:ascii="Arial" w:hAnsi="Arial" w:cs="Arial"/>
                <w:sz w:val="22"/>
                <w:szCs w:val="22"/>
              </w:rPr>
            </w:pPr>
            <w:r>
              <w:rPr>
                <w:rFonts w:ascii="Arial" w:hAnsi="Arial" w:cs="Arial"/>
                <w:sz w:val="22"/>
                <w:szCs w:val="22"/>
              </w:rPr>
              <w:t xml:space="preserve">The sample will be made up </w:t>
            </w:r>
            <w:r w:rsidR="006601C0">
              <w:rPr>
                <w:rFonts w:ascii="Arial" w:hAnsi="Arial" w:cs="Arial"/>
                <w:sz w:val="22"/>
                <w:szCs w:val="22"/>
              </w:rPr>
              <w:t xml:space="preserve">of the full cohort, which comprise of </w:t>
            </w:r>
            <w:r>
              <w:rPr>
                <w:rFonts w:ascii="Arial" w:hAnsi="Arial" w:cs="Arial"/>
                <w:sz w:val="22"/>
                <w:szCs w:val="22"/>
              </w:rPr>
              <w:t>10%</w:t>
            </w:r>
            <w:r w:rsidR="002B4A46">
              <w:rPr>
                <w:rFonts w:ascii="Arial" w:hAnsi="Arial" w:cs="Arial"/>
                <w:sz w:val="22"/>
                <w:szCs w:val="22"/>
              </w:rPr>
              <w:t xml:space="preserve"> Male</w:t>
            </w:r>
            <w:r w:rsidR="006601C0">
              <w:rPr>
                <w:rFonts w:ascii="Arial" w:hAnsi="Arial" w:cs="Arial"/>
                <w:sz w:val="22"/>
                <w:szCs w:val="22"/>
              </w:rPr>
              <w:t>s</w:t>
            </w:r>
            <w:r w:rsidR="002B4A46">
              <w:rPr>
                <w:rFonts w:ascii="Arial" w:hAnsi="Arial" w:cs="Arial"/>
                <w:sz w:val="22"/>
                <w:szCs w:val="22"/>
              </w:rPr>
              <w:t xml:space="preserve"> and</w:t>
            </w:r>
            <w:r>
              <w:rPr>
                <w:rFonts w:ascii="Arial" w:hAnsi="Arial" w:cs="Arial"/>
                <w:sz w:val="22"/>
                <w:szCs w:val="22"/>
              </w:rPr>
              <w:t xml:space="preserve"> 90 </w:t>
            </w:r>
            <w:r w:rsidR="00C56773">
              <w:rPr>
                <w:rFonts w:ascii="Arial" w:hAnsi="Arial" w:cs="Arial"/>
                <w:sz w:val="22"/>
                <w:szCs w:val="22"/>
              </w:rPr>
              <w:t>% Female</w:t>
            </w:r>
            <w:r w:rsidR="002B4A46">
              <w:rPr>
                <w:rFonts w:ascii="Arial" w:hAnsi="Arial" w:cs="Arial"/>
                <w:sz w:val="22"/>
                <w:szCs w:val="22"/>
              </w:rPr>
              <w:t xml:space="preserve"> students aged between 18-55 years of age on a level four and level five Health and Social Care </w:t>
            </w:r>
            <w:r w:rsidR="00173B7E">
              <w:rPr>
                <w:rFonts w:ascii="Arial" w:hAnsi="Arial" w:cs="Arial"/>
                <w:sz w:val="22"/>
                <w:szCs w:val="22"/>
              </w:rPr>
              <w:t>degree course at the University of Wales Trinity Saint David Swansea</w:t>
            </w:r>
            <w:r w:rsidR="002B4A46">
              <w:rPr>
                <w:rFonts w:ascii="Arial" w:hAnsi="Arial" w:cs="Arial"/>
                <w:sz w:val="22"/>
                <w:szCs w:val="22"/>
              </w:rPr>
              <w:t xml:space="preserve">. </w:t>
            </w:r>
          </w:p>
          <w:p w14:paraId="09B2EF4E" w14:textId="77777777" w:rsidR="003257BD" w:rsidRPr="004C3A0B" w:rsidRDefault="003257BD" w:rsidP="006601C0">
            <w:pPr>
              <w:spacing w:line="276" w:lineRule="auto"/>
              <w:rPr>
                <w:rFonts w:ascii="Arial" w:hAnsi="Arial" w:cs="Arial"/>
                <w:sz w:val="22"/>
                <w:szCs w:val="22"/>
              </w:rPr>
            </w:pPr>
          </w:p>
          <w:p w14:paraId="30934A4B"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37D987FA" w14:textId="77777777" w:rsidTr="009D2E0B">
        <w:trPr>
          <w:trHeight w:val="403"/>
        </w:trPr>
        <w:tc>
          <w:tcPr>
            <w:tcW w:w="3256" w:type="dxa"/>
            <w:tcBorders>
              <w:top w:val="single" w:sz="4" w:space="0" w:color="auto"/>
            </w:tcBorders>
            <w:shd w:val="clear" w:color="auto" w:fill="F2F2F2" w:themeFill="background1" w:themeFillShade="F2"/>
            <w:vAlign w:val="center"/>
          </w:tcPr>
          <w:p w14:paraId="1D95B1C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C923116" w14:textId="77777777" w:rsidR="006601C0" w:rsidRDefault="006601C0" w:rsidP="003257BD">
            <w:pPr>
              <w:rPr>
                <w:rFonts w:ascii="Arial" w:hAnsi="Arial" w:cs="Arial"/>
                <w:sz w:val="22"/>
                <w:szCs w:val="22"/>
              </w:rPr>
            </w:pPr>
          </w:p>
          <w:p w14:paraId="12D14263" w14:textId="279751A4" w:rsidR="003257BD" w:rsidRDefault="00074B9A" w:rsidP="003257BD">
            <w:pPr>
              <w:rPr>
                <w:rFonts w:ascii="Arial" w:hAnsi="Arial" w:cs="Arial"/>
                <w:sz w:val="22"/>
                <w:szCs w:val="22"/>
              </w:rPr>
            </w:pPr>
            <w:r>
              <w:rPr>
                <w:rFonts w:ascii="Arial" w:hAnsi="Arial" w:cs="Arial"/>
                <w:sz w:val="22"/>
                <w:szCs w:val="22"/>
              </w:rPr>
              <w:t xml:space="preserve">Each student will </w:t>
            </w:r>
            <w:r w:rsidR="003126A8">
              <w:rPr>
                <w:rFonts w:ascii="Arial" w:hAnsi="Arial" w:cs="Arial"/>
                <w:sz w:val="22"/>
                <w:szCs w:val="22"/>
              </w:rPr>
              <w:t xml:space="preserve">be </w:t>
            </w:r>
            <w:r w:rsidR="00612BAC">
              <w:rPr>
                <w:rFonts w:ascii="Arial" w:hAnsi="Arial" w:cs="Arial"/>
                <w:sz w:val="22"/>
                <w:szCs w:val="22"/>
              </w:rPr>
              <w:t>given an</w:t>
            </w:r>
            <w:r>
              <w:rPr>
                <w:rFonts w:ascii="Arial" w:hAnsi="Arial" w:cs="Arial"/>
                <w:sz w:val="22"/>
                <w:szCs w:val="22"/>
              </w:rPr>
              <w:t xml:space="preserve"> identification </w:t>
            </w:r>
            <w:r w:rsidR="00612BAC">
              <w:rPr>
                <w:rFonts w:ascii="Arial" w:hAnsi="Arial" w:cs="Arial"/>
                <w:sz w:val="22"/>
                <w:szCs w:val="22"/>
              </w:rPr>
              <w:t>code</w:t>
            </w:r>
            <w:r w:rsidR="002E2D31">
              <w:rPr>
                <w:rFonts w:ascii="Arial" w:hAnsi="Arial" w:cs="Arial"/>
                <w:sz w:val="22"/>
                <w:szCs w:val="22"/>
              </w:rPr>
              <w:t>,</w:t>
            </w:r>
            <w:r w:rsidR="00612BAC">
              <w:rPr>
                <w:rFonts w:ascii="Arial" w:hAnsi="Arial" w:cs="Arial"/>
                <w:sz w:val="22"/>
                <w:szCs w:val="22"/>
              </w:rPr>
              <w:t xml:space="preserve"> which</w:t>
            </w:r>
            <w:r w:rsidR="003126A8">
              <w:rPr>
                <w:rFonts w:ascii="Arial" w:hAnsi="Arial" w:cs="Arial"/>
                <w:sz w:val="22"/>
                <w:szCs w:val="22"/>
              </w:rPr>
              <w:t xml:space="preserve"> only I the researcher will have list of their names next to the codes</w:t>
            </w:r>
            <w:r w:rsidR="00C91FE7">
              <w:rPr>
                <w:rFonts w:ascii="Arial" w:hAnsi="Arial" w:cs="Arial"/>
                <w:sz w:val="22"/>
                <w:szCs w:val="22"/>
              </w:rPr>
              <w:t xml:space="preserve"> for identification purpose to track each participants levels of anxiety.</w:t>
            </w:r>
            <w:r>
              <w:rPr>
                <w:rFonts w:ascii="Arial" w:hAnsi="Arial" w:cs="Arial"/>
                <w:sz w:val="22"/>
                <w:szCs w:val="22"/>
              </w:rPr>
              <w:t xml:space="preserve"> </w:t>
            </w:r>
          </w:p>
          <w:p w14:paraId="00EC7A74" w14:textId="77777777" w:rsidR="003257BD" w:rsidRDefault="003257BD" w:rsidP="003257BD">
            <w:pPr>
              <w:rPr>
                <w:rFonts w:ascii="Arial" w:hAnsi="Arial" w:cs="Arial"/>
                <w:sz w:val="22"/>
                <w:szCs w:val="22"/>
              </w:rPr>
            </w:pPr>
          </w:p>
          <w:p w14:paraId="0B22673F" w14:textId="77777777" w:rsidR="003257BD" w:rsidRPr="004C3A0B" w:rsidRDefault="003257BD" w:rsidP="003257BD">
            <w:pPr>
              <w:rPr>
                <w:rFonts w:ascii="Arial" w:hAnsi="Arial" w:cs="Arial"/>
                <w:sz w:val="22"/>
                <w:szCs w:val="22"/>
              </w:rPr>
            </w:pPr>
          </w:p>
          <w:p w14:paraId="41DF8AB8"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F425CC9" w14:textId="77777777" w:rsidR="00720BA7" w:rsidRPr="00D71982" w:rsidRDefault="00720BA7" w:rsidP="009955DD">
      <w:pPr>
        <w:rPr>
          <w:rFonts w:ascii="Arial" w:hAnsi="Arial" w:cs="Arial"/>
          <w:bCs/>
          <w:sz w:val="24"/>
          <w:szCs w:val="24"/>
        </w:rPr>
      </w:pPr>
    </w:p>
    <w:p w14:paraId="1FEE5221"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5495E291" w14:textId="77777777" w:rsidTr="00354F34">
        <w:tc>
          <w:tcPr>
            <w:tcW w:w="7225" w:type="dxa"/>
            <w:shd w:val="clear" w:color="auto" w:fill="F2F2F2" w:themeFill="background1" w:themeFillShade="F2"/>
          </w:tcPr>
          <w:p w14:paraId="14D17DE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3D8C0F1" w14:textId="77777777" w:rsidR="00397B49" w:rsidRPr="004C3A0B" w:rsidRDefault="00397B49" w:rsidP="00720BA7">
            <w:pPr>
              <w:autoSpaceDE w:val="0"/>
              <w:autoSpaceDN w:val="0"/>
              <w:adjustRightInd w:val="0"/>
              <w:jc w:val="center"/>
              <w:rPr>
                <w:rFonts w:ascii="Arial" w:hAnsi="Arial" w:cs="Arial"/>
                <w:b/>
                <w:bCs/>
                <w:sz w:val="16"/>
                <w:szCs w:val="16"/>
              </w:rPr>
            </w:pPr>
          </w:p>
          <w:p w14:paraId="6D6EC134"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CF6D80F"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4CB8E24" w14:textId="77777777" w:rsidR="00397B49" w:rsidRPr="004C3A0B" w:rsidRDefault="00397B49" w:rsidP="00694EA8">
            <w:pPr>
              <w:autoSpaceDE w:val="0"/>
              <w:autoSpaceDN w:val="0"/>
              <w:adjustRightInd w:val="0"/>
              <w:jc w:val="center"/>
              <w:rPr>
                <w:rFonts w:ascii="Arial" w:hAnsi="Arial" w:cs="Arial"/>
                <w:b/>
                <w:bCs/>
                <w:sz w:val="16"/>
                <w:szCs w:val="16"/>
              </w:rPr>
            </w:pPr>
          </w:p>
          <w:p w14:paraId="0018DAFE"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0727949D" w14:textId="77777777" w:rsidTr="00354F34">
        <w:trPr>
          <w:trHeight w:val="439"/>
        </w:trPr>
        <w:tc>
          <w:tcPr>
            <w:tcW w:w="7225" w:type="dxa"/>
            <w:shd w:val="clear" w:color="auto" w:fill="F2F2F2" w:themeFill="background1" w:themeFillShade="F2"/>
            <w:vAlign w:val="center"/>
          </w:tcPr>
          <w:p w14:paraId="1521B989"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9D76A40" w14:textId="553AF4D4" w:rsidR="00397B49" w:rsidRPr="004C3A0B" w:rsidRDefault="00710FA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p w14:paraId="6813FCE7" w14:textId="2F681089" w:rsidR="00397B49" w:rsidRPr="004C3A0B" w:rsidRDefault="00397B49" w:rsidP="00C86572">
            <w:pPr>
              <w:autoSpaceDE w:val="0"/>
              <w:autoSpaceDN w:val="0"/>
              <w:adjustRightInd w:val="0"/>
              <w:jc w:val="center"/>
              <w:rPr>
                <w:rFonts w:ascii="Arial" w:hAnsi="Arial" w:cs="Arial"/>
                <w:bCs/>
                <w:sz w:val="22"/>
                <w:szCs w:val="22"/>
              </w:rPr>
            </w:pPr>
          </w:p>
        </w:tc>
        <w:tc>
          <w:tcPr>
            <w:tcW w:w="822" w:type="dxa"/>
            <w:shd w:val="clear" w:color="auto" w:fill="BFBFBF" w:themeFill="background1" w:themeFillShade="BF"/>
            <w:vAlign w:val="center"/>
          </w:tcPr>
          <w:p w14:paraId="61DA1A15" w14:textId="5CED5B7F" w:rsidR="00397B49" w:rsidRPr="004C3A0B" w:rsidRDefault="00397B49" w:rsidP="00694EA8">
            <w:pPr>
              <w:autoSpaceDE w:val="0"/>
              <w:autoSpaceDN w:val="0"/>
              <w:adjustRightInd w:val="0"/>
              <w:jc w:val="center"/>
              <w:rPr>
                <w:rFonts w:ascii="Arial" w:hAnsi="Arial" w:cs="Arial"/>
                <w:sz w:val="22"/>
                <w:szCs w:val="22"/>
              </w:rPr>
            </w:pPr>
          </w:p>
        </w:tc>
      </w:tr>
      <w:tr w:rsidR="00C86572" w:rsidRPr="004C3A0B" w14:paraId="2F1CB438" w14:textId="77777777" w:rsidTr="00354F34">
        <w:trPr>
          <w:trHeight w:val="403"/>
        </w:trPr>
        <w:tc>
          <w:tcPr>
            <w:tcW w:w="7225" w:type="dxa"/>
            <w:shd w:val="clear" w:color="auto" w:fill="F2F2F2" w:themeFill="background1" w:themeFillShade="F2"/>
            <w:vAlign w:val="center"/>
          </w:tcPr>
          <w:p w14:paraId="147CFD9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1A1A3AD1" w14:textId="63E7A51B" w:rsidR="00C86572" w:rsidRPr="004C3A0B" w:rsidRDefault="00710FA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B4F220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5D9C9B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1E36D4" w14:textId="77777777" w:rsidTr="00354F34">
        <w:trPr>
          <w:trHeight w:val="439"/>
        </w:trPr>
        <w:tc>
          <w:tcPr>
            <w:tcW w:w="7225" w:type="dxa"/>
            <w:shd w:val="clear" w:color="auto" w:fill="F2F2F2" w:themeFill="background1" w:themeFillShade="F2"/>
            <w:vAlign w:val="center"/>
          </w:tcPr>
          <w:p w14:paraId="7B3AA56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3E85130" w14:textId="3AE2E566" w:rsidR="00C86572" w:rsidRPr="004C3A0B" w:rsidRDefault="00FA5C7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27F602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7B98771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C4A5D" w14:textId="77777777" w:rsidTr="00354F34">
        <w:trPr>
          <w:trHeight w:val="403"/>
        </w:trPr>
        <w:tc>
          <w:tcPr>
            <w:tcW w:w="7225" w:type="dxa"/>
            <w:shd w:val="clear" w:color="auto" w:fill="F2F2F2" w:themeFill="background1" w:themeFillShade="F2"/>
            <w:vAlign w:val="center"/>
          </w:tcPr>
          <w:p w14:paraId="592A2BC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41DE0CB8" w14:textId="3AD5936F" w:rsidR="00C86572" w:rsidRPr="004C3A0B" w:rsidRDefault="00FA5C7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E9AB4C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01515A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0D611B" w14:textId="77777777" w:rsidTr="00354F34">
        <w:trPr>
          <w:trHeight w:val="439"/>
        </w:trPr>
        <w:tc>
          <w:tcPr>
            <w:tcW w:w="7225" w:type="dxa"/>
            <w:shd w:val="clear" w:color="auto" w:fill="F2F2F2" w:themeFill="background1" w:themeFillShade="F2"/>
            <w:vAlign w:val="center"/>
          </w:tcPr>
          <w:p w14:paraId="6AED891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5B0C66B" w14:textId="610C9811" w:rsidR="00C86572" w:rsidRPr="004C3A0B" w:rsidRDefault="00FA5C7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9B8BDF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1F5D081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232978F" w14:textId="77777777" w:rsidTr="00354F34">
        <w:trPr>
          <w:trHeight w:val="403"/>
        </w:trPr>
        <w:tc>
          <w:tcPr>
            <w:tcW w:w="7225" w:type="dxa"/>
            <w:shd w:val="clear" w:color="auto" w:fill="F2F2F2" w:themeFill="background1" w:themeFillShade="F2"/>
            <w:vAlign w:val="center"/>
          </w:tcPr>
          <w:p w14:paraId="4F532C7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4DD9B09" w14:textId="225774EF" w:rsidR="00C86572" w:rsidRPr="004C3A0B" w:rsidRDefault="00FA5C7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04917EE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CBDA36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2B0C237" w14:textId="77777777" w:rsidTr="00354F34">
        <w:trPr>
          <w:trHeight w:val="439"/>
        </w:trPr>
        <w:tc>
          <w:tcPr>
            <w:tcW w:w="7225" w:type="dxa"/>
            <w:shd w:val="clear" w:color="auto" w:fill="F2F2F2" w:themeFill="background1" w:themeFillShade="F2"/>
            <w:vAlign w:val="center"/>
          </w:tcPr>
          <w:p w14:paraId="19ED2D6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3AF49EC4" w14:textId="45E5BDE2" w:rsidR="00C86572" w:rsidRPr="004C3A0B" w:rsidRDefault="00FA5C7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57B9BD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15A03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490809B" w14:textId="77777777" w:rsidTr="00354F34">
        <w:trPr>
          <w:trHeight w:val="403"/>
        </w:trPr>
        <w:tc>
          <w:tcPr>
            <w:tcW w:w="7225" w:type="dxa"/>
            <w:shd w:val="clear" w:color="auto" w:fill="F2F2F2" w:themeFill="background1" w:themeFillShade="F2"/>
            <w:vAlign w:val="center"/>
          </w:tcPr>
          <w:p w14:paraId="2217761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791A7DD0" w14:textId="6910284F" w:rsidR="00C86572" w:rsidRPr="004C3A0B" w:rsidRDefault="00FA5C7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859818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6CCA364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CE0734C" w14:textId="77777777" w:rsidTr="00354F34">
        <w:trPr>
          <w:trHeight w:val="439"/>
        </w:trPr>
        <w:tc>
          <w:tcPr>
            <w:tcW w:w="7225" w:type="dxa"/>
            <w:shd w:val="clear" w:color="auto" w:fill="F2F2F2" w:themeFill="background1" w:themeFillShade="F2"/>
            <w:vAlign w:val="center"/>
          </w:tcPr>
          <w:p w14:paraId="56A2933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5F7C908" w14:textId="6533A0F8" w:rsidR="00C86572" w:rsidRPr="004C3A0B" w:rsidRDefault="00FA5C7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DE7F60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46D60DE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4D75E1B"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9B3E14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38BFDF09" w14:textId="77777777" w:rsidTr="00354F34">
        <w:trPr>
          <w:trHeight w:val="403"/>
        </w:trPr>
        <w:tc>
          <w:tcPr>
            <w:tcW w:w="9889" w:type="dxa"/>
            <w:gridSpan w:val="4"/>
            <w:vAlign w:val="center"/>
          </w:tcPr>
          <w:p w14:paraId="4541F372" w14:textId="77777777" w:rsidR="003257BD" w:rsidRDefault="003257BD" w:rsidP="003257BD">
            <w:pPr>
              <w:rPr>
                <w:rFonts w:ascii="Arial" w:hAnsi="Arial" w:cs="Arial"/>
                <w:sz w:val="22"/>
                <w:szCs w:val="22"/>
              </w:rPr>
            </w:pPr>
          </w:p>
          <w:p w14:paraId="0E253AC1" w14:textId="77777777" w:rsidR="003257BD" w:rsidRDefault="003257BD" w:rsidP="003257BD">
            <w:pPr>
              <w:rPr>
                <w:rFonts w:ascii="Arial" w:hAnsi="Arial" w:cs="Arial"/>
                <w:sz w:val="22"/>
                <w:szCs w:val="22"/>
              </w:rPr>
            </w:pPr>
          </w:p>
          <w:p w14:paraId="454BA587" w14:textId="77777777" w:rsidR="003257BD" w:rsidRPr="004C3A0B" w:rsidRDefault="003257BD" w:rsidP="003257BD">
            <w:pPr>
              <w:rPr>
                <w:rFonts w:ascii="Arial" w:hAnsi="Arial" w:cs="Arial"/>
                <w:sz w:val="22"/>
                <w:szCs w:val="22"/>
              </w:rPr>
            </w:pPr>
          </w:p>
          <w:p w14:paraId="0219F45A"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3DC3AE8"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7780EC32" w14:textId="77777777" w:rsidTr="00354F34">
        <w:tc>
          <w:tcPr>
            <w:tcW w:w="7225" w:type="dxa"/>
            <w:shd w:val="clear" w:color="auto" w:fill="F2F2F2" w:themeFill="background1" w:themeFillShade="F2"/>
          </w:tcPr>
          <w:p w14:paraId="22CCB092"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19EA629" w14:textId="77777777" w:rsidR="00E45AB0" w:rsidRPr="004C3A0B" w:rsidRDefault="00E45AB0" w:rsidP="00720BA7">
            <w:pPr>
              <w:autoSpaceDE w:val="0"/>
              <w:autoSpaceDN w:val="0"/>
              <w:adjustRightInd w:val="0"/>
              <w:jc w:val="center"/>
              <w:rPr>
                <w:rFonts w:ascii="Arial" w:hAnsi="Arial" w:cs="Arial"/>
                <w:b/>
                <w:bCs/>
                <w:sz w:val="16"/>
                <w:szCs w:val="16"/>
              </w:rPr>
            </w:pPr>
          </w:p>
          <w:p w14:paraId="5E59338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F1BC56D"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7719D39" w14:textId="77777777" w:rsidR="00E45AB0" w:rsidRPr="004C3A0B" w:rsidRDefault="00E45AB0" w:rsidP="00720BA7">
            <w:pPr>
              <w:autoSpaceDE w:val="0"/>
              <w:autoSpaceDN w:val="0"/>
              <w:adjustRightInd w:val="0"/>
              <w:jc w:val="center"/>
              <w:rPr>
                <w:rFonts w:ascii="Arial" w:hAnsi="Arial" w:cs="Arial"/>
                <w:b/>
                <w:bCs/>
                <w:sz w:val="16"/>
                <w:szCs w:val="16"/>
              </w:rPr>
            </w:pPr>
          </w:p>
          <w:p w14:paraId="2CA9572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7078AD23" w14:textId="77777777" w:rsidTr="00354F34">
        <w:trPr>
          <w:trHeight w:val="439"/>
        </w:trPr>
        <w:tc>
          <w:tcPr>
            <w:tcW w:w="7225" w:type="dxa"/>
            <w:shd w:val="clear" w:color="auto" w:fill="F2F2F2" w:themeFill="background1" w:themeFillShade="F2"/>
            <w:vAlign w:val="center"/>
          </w:tcPr>
          <w:p w14:paraId="27F23E7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35412DC"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B644669" w14:textId="46C1C888" w:rsidR="00E45AB0" w:rsidRPr="004C3A0B" w:rsidRDefault="00FA5C7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0EDDE5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0D5AE86" w14:textId="77777777" w:rsidTr="00354F34">
        <w:trPr>
          <w:trHeight w:val="403"/>
        </w:trPr>
        <w:tc>
          <w:tcPr>
            <w:tcW w:w="7225" w:type="dxa"/>
            <w:shd w:val="clear" w:color="auto" w:fill="F2F2F2" w:themeFill="background1" w:themeFillShade="F2"/>
            <w:vAlign w:val="center"/>
          </w:tcPr>
          <w:p w14:paraId="6097149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1EFEE9C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345C8011" w14:textId="7E22C3E9" w:rsidR="00E45AB0" w:rsidRPr="004C3A0B" w:rsidRDefault="00FA5C7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5BA9EC28" w14:textId="407DB1D1" w:rsidR="00E45AB0" w:rsidRPr="004C3A0B" w:rsidRDefault="00E45AB0" w:rsidP="00C70796">
            <w:pPr>
              <w:autoSpaceDE w:val="0"/>
              <w:autoSpaceDN w:val="0"/>
              <w:adjustRightInd w:val="0"/>
              <w:jc w:val="center"/>
              <w:rPr>
                <w:rFonts w:ascii="Arial" w:hAnsi="Arial" w:cs="Arial"/>
                <w:sz w:val="22"/>
                <w:szCs w:val="22"/>
              </w:rPr>
            </w:pPr>
          </w:p>
        </w:tc>
      </w:tr>
      <w:tr w:rsidR="00E45AB0" w:rsidRPr="004C3A0B" w14:paraId="47074B4D" w14:textId="77777777" w:rsidTr="00354F34">
        <w:trPr>
          <w:trHeight w:val="439"/>
        </w:trPr>
        <w:tc>
          <w:tcPr>
            <w:tcW w:w="7225" w:type="dxa"/>
            <w:shd w:val="clear" w:color="auto" w:fill="F2F2F2" w:themeFill="background1" w:themeFillShade="F2"/>
            <w:vAlign w:val="center"/>
          </w:tcPr>
          <w:p w14:paraId="4095050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FEF8A4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399B039" w14:textId="5A005D7E" w:rsidR="00E45AB0" w:rsidRPr="004C3A0B" w:rsidRDefault="00FA5C7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A0A450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0C213D5" w14:textId="77777777" w:rsidTr="00354F34">
        <w:trPr>
          <w:trHeight w:val="403"/>
        </w:trPr>
        <w:tc>
          <w:tcPr>
            <w:tcW w:w="7225" w:type="dxa"/>
            <w:shd w:val="clear" w:color="auto" w:fill="F2F2F2" w:themeFill="background1" w:themeFillShade="F2"/>
            <w:vAlign w:val="center"/>
          </w:tcPr>
          <w:p w14:paraId="7DE0AB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2F1D685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163983B1" w14:textId="0567EF37" w:rsidR="00E45AB0" w:rsidRPr="004C3A0B" w:rsidRDefault="00FA5C7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77DD0D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20F17D7" w14:textId="77777777" w:rsidTr="00A83D75">
        <w:trPr>
          <w:trHeight w:val="403"/>
        </w:trPr>
        <w:tc>
          <w:tcPr>
            <w:tcW w:w="9889" w:type="dxa"/>
            <w:gridSpan w:val="4"/>
            <w:shd w:val="clear" w:color="auto" w:fill="F2F2F2" w:themeFill="background1" w:themeFillShade="F2"/>
            <w:vAlign w:val="center"/>
          </w:tcPr>
          <w:p w14:paraId="607FCE0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53AB6530" w14:textId="77777777" w:rsidTr="00C70796">
        <w:trPr>
          <w:trHeight w:val="403"/>
        </w:trPr>
        <w:tc>
          <w:tcPr>
            <w:tcW w:w="9889" w:type="dxa"/>
            <w:gridSpan w:val="4"/>
            <w:vAlign w:val="center"/>
          </w:tcPr>
          <w:p w14:paraId="38126946" w14:textId="77777777" w:rsidR="003257BD" w:rsidRDefault="003257BD" w:rsidP="003257BD">
            <w:pPr>
              <w:rPr>
                <w:rFonts w:ascii="Arial" w:hAnsi="Arial" w:cs="Arial"/>
                <w:sz w:val="22"/>
                <w:szCs w:val="22"/>
              </w:rPr>
            </w:pPr>
          </w:p>
          <w:p w14:paraId="355D77ED" w14:textId="77777777" w:rsidR="003257BD" w:rsidRDefault="003257BD" w:rsidP="003257BD">
            <w:pPr>
              <w:rPr>
                <w:rFonts w:ascii="Arial" w:hAnsi="Arial" w:cs="Arial"/>
                <w:sz w:val="22"/>
                <w:szCs w:val="22"/>
              </w:rPr>
            </w:pPr>
          </w:p>
          <w:p w14:paraId="5DCE7C3D" w14:textId="77777777" w:rsidR="003257BD" w:rsidRPr="004C3A0B" w:rsidRDefault="003257BD" w:rsidP="003257BD">
            <w:pPr>
              <w:rPr>
                <w:rFonts w:ascii="Arial" w:hAnsi="Arial" w:cs="Arial"/>
                <w:sz w:val="22"/>
                <w:szCs w:val="22"/>
              </w:rPr>
            </w:pPr>
          </w:p>
          <w:p w14:paraId="55811264"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155BAA0"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0E58450" w14:textId="77777777" w:rsidR="00065801" w:rsidRDefault="00065801">
      <w:pPr>
        <w:rPr>
          <w:rFonts w:ascii="Arial" w:hAnsi="Arial" w:cs="Arial"/>
          <w:b/>
          <w:sz w:val="22"/>
          <w:szCs w:val="22"/>
        </w:rPr>
      </w:pPr>
      <w:r>
        <w:rPr>
          <w:rFonts w:ascii="Arial" w:hAnsi="Arial" w:cs="Arial"/>
          <w:b/>
          <w:sz w:val="22"/>
          <w:szCs w:val="22"/>
        </w:rPr>
        <w:br w:type="page"/>
      </w:r>
    </w:p>
    <w:p w14:paraId="0011B208"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535E8A04" w14:textId="77777777" w:rsidTr="00A83D75">
        <w:tc>
          <w:tcPr>
            <w:tcW w:w="9923" w:type="dxa"/>
            <w:gridSpan w:val="4"/>
            <w:tcBorders>
              <w:bottom w:val="single" w:sz="4" w:space="0" w:color="auto"/>
            </w:tcBorders>
            <w:shd w:val="clear" w:color="auto" w:fill="F2F2F2" w:themeFill="background1" w:themeFillShade="F2"/>
          </w:tcPr>
          <w:p w14:paraId="41E77C87"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8A11F0B" w14:textId="77777777" w:rsidR="00B71FC2" w:rsidRDefault="00B71FC2" w:rsidP="00B71FC2"/>
          <w:p w14:paraId="0830CE14"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52C75A18" w14:textId="77777777" w:rsidTr="00354F34">
        <w:tc>
          <w:tcPr>
            <w:tcW w:w="8251" w:type="dxa"/>
            <w:gridSpan w:val="2"/>
            <w:vMerge w:val="restart"/>
            <w:shd w:val="clear" w:color="auto" w:fill="F2F2F2" w:themeFill="background1" w:themeFillShade="F2"/>
          </w:tcPr>
          <w:p w14:paraId="6CE1907F"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2471383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685AAE9"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0FA70D4" w14:textId="1396D1C2" w:rsidR="00425DA7" w:rsidRPr="00FD519A" w:rsidRDefault="00F26461"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FB4ECA">
                  <w:rPr>
                    <w:rFonts w:ascii="MS Gothic" w:eastAsia="MS Gothic" w:hAnsi="MS Gothic" w:cs="Arial" w:hint="eastAsia"/>
                    <w:b w:val="0"/>
                    <w:bCs w:val="0"/>
                  </w:rPr>
                  <w:t>☒</w:t>
                </w:r>
              </w:sdtContent>
            </w:sdt>
          </w:p>
        </w:tc>
      </w:tr>
      <w:tr w:rsidR="00425DA7" w:rsidRPr="004C3A0B" w14:paraId="1C304E0C" w14:textId="77777777" w:rsidTr="00354F34">
        <w:tc>
          <w:tcPr>
            <w:tcW w:w="8251" w:type="dxa"/>
            <w:gridSpan w:val="2"/>
            <w:vMerge/>
            <w:tcBorders>
              <w:bottom w:val="single" w:sz="4" w:space="0" w:color="auto"/>
            </w:tcBorders>
            <w:shd w:val="clear" w:color="auto" w:fill="F2F2F2" w:themeFill="background1" w:themeFillShade="F2"/>
          </w:tcPr>
          <w:p w14:paraId="44D825E8"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333114B"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92B462F" w14:textId="77777777" w:rsidR="00425DA7" w:rsidRDefault="00F26461"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14:paraId="1C634CFE" w14:textId="77777777" w:rsidTr="00A83D75">
        <w:tc>
          <w:tcPr>
            <w:tcW w:w="9923" w:type="dxa"/>
            <w:gridSpan w:val="4"/>
            <w:tcBorders>
              <w:bottom w:val="single" w:sz="4" w:space="0" w:color="auto"/>
            </w:tcBorders>
            <w:shd w:val="clear" w:color="auto" w:fill="F2F2F2" w:themeFill="background1" w:themeFillShade="F2"/>
          </w:tcPr>
          <w:p w14:paraId="042ED517"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13B185B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091908A" w14:textId="77777777" w:rsidTr="00354F34">
        <w:tc>
          <w:tcPr>
            <w:tcW w:w="4849" w:type="dxa"/>
            <w:tcBorders>
              <w:top w:val="single" w:sz="4" w:space="0" w:color="auto"/>
              <w:bottom w:val="single" w:sz="4" w:space="0" w:color="auto"/>
            </w:tcBorders>
          </w:tcPr>
          <w:p w14:paraId="71D1A53D" w14:textId="77777777" w:rsidR="00EC4950" w:rsidRDefault="00EC4950" w:rsidP="00C86572">
            <w:pPr>
              <w:autoSpaceDE w:val="0"/>
              <w:autoSpaceDN w:val="0"/>
              <w:adjustRightInd w:val="0"/>
              <w:rPr>
                <w:rFonts w:ascii="Arial" w:hAnsi="Arial" w:cs="Arial"/>
                <w:sz w:val="22"/>
                <w:szCs w:val="22"/>
              </w:rPr>
            </w:pPr>
          </w:p>
          <w:p w14:paraId="4E9F75A7" w14:textId="68C6E7D4" w:rsidR="00F52A59" w:rsidRDefault="00D611C3" w:rsidP="00D611C3">
            <w:pPr>
              <w:pStyle w:val="ListParagraph"/>
              <w:numPr>
                <w:ilvl w:val="0"/>
                <w:numId w:val="34"/>
              </w:numPr>
              <w:autoSpaceDE w:val="0"/>
              <w:autoSpaceDN w:val="0"/>
              <w:adjustRightInd w:val="0"/>
              <w:spacing w:line="276" w:lineRule="auto"/>
              <w:rPr>
                <w:rFonts w:ascii="Arial" w:hAnsi="Arial" w:cs="Arial"/>
              </w:rPr>
            </w:pPr>
            <w:r w:rsidRPr="00D611C3">
              <w:rPr>
                <w:rFonts w:ascii="Arial" w:hAnsi="Arial" w:cs="Arial"/>
              </w:rPr>
              <w:t xml:space="preserve">Adhering to BERA </w:t>
            </w:r>
            <w:r w:rsidR="00F52A59">
              <w:rPr>
                <w:rFonts w:ascii="Arial" w:hAnsi="Arial" w:cs="Arial"/>
              </w:rPr>
              <w:t>(</w:t>
            </w:r>
            <w:r w:rsidRPr="00D611C3">
              <w:rPr>
                <w:rFonts w:ascii="Arial" w:hAnsi="Arial" w:cs="Arial"/>
              </w:rPr>
              <w:t>2018:84</w:t>
            </w:r>
            <w:r w:rsidR="00F52A59">
              <w:rPr>
                <w:rFonts w:ascii="Arial" w:hAnsi="Arial" w:cs="Arial"/>
              </w:rPr>
              <w:t>)</w:t>
            </w:r>
            <w:r w:rsidRPr="00D611C3">
              <w:rPr>
                <w:rFonts w:ascii="Arial" w:hAnsi="Arial" w:cs="Arial"/>
              </w:rPr>
              <w:t xml:space="preserve"> guidelines where I</w:t>
            </w:r>
            <w:r>
              <w:rPr>
                <w:rFonts w:ascii="Arial" w:hAnsi="Arial" w:cs="Arial"/>
              </w:rPr>
              <w:t>,</w:t>
            </w:r>
            <w:r w:rsidRPr="00D611C3">
              <w:rPr>
                <w:rFonts w:ascii="Arial" w:hAnsi="Arial" w:cs="Arial"/>
              </w:rPr>
              <w:t xml:space="preserve"> the r</w:t>
            </w:r>
            <w:r w:rsidR="00612BAC" w:rsidRPr="00D611C3">
              <w:rPr>
                <w:rFonts w:ascii="Arial" w:hAnsi="Arial" w:cs="Arial"/>
              </w:rPr>
              <w:t xml:space="preserve">esearchers have a primary responsibility </w:t>
            </w:r>
            <w:r w:rsidR="00F52A59" w:rsidRPr="00D611C3">
              <w:rPr>
                <w:rFonts w:ascii="Arial" w:hAnsi="Arial" w:cs="Arial"/>
              </w:rPr>
              <w:t>to</w:t>
            </w:r>
            <w:r w:rsidR="00F52A59">
              <w:rPr>
                <w:rFonts w:ascii="Arial" w:hAnsi="Arial" w:cs="Arial"/>
              </w:rPr>
              <w:t xml:space="preserve"> make sure my research acts in alignment with the term </w:t>
            </w:r>
            <w:r w:rsidR="00E628D0">
              <w:rPr>
                <w:rFonts w:ascii="Arial" w:hAnsi="Arial" w:cs="Arial"/>
              </w:rPr>
              <w:t>‘</w:t>
            </w:r>
            <w:r w:rsidR="00F52A59">
              <w:rPr>
                <w:rFonts w:ascii="Arial" w:hAnsi="Arial" w:cs="Arial"/>
              </w:rPr>
              <w:t>non-maleficence</w:t>
            </w:r>
            <w:r w:rsidR="00E628D0">
              <w:rPr>
                <w:rFonts w:ascii="Arial" w:hAnsi="Arial" w:cs="Arial"/>
              </w:rPr>
              <w:t>’</w:t>
            </w:r>
            <w:r w:rsidR="00F52A59">
              <w:rPr>
                <w:rFonts w:ascii="Arial" w:hAnsi="Arial" w:cs="Arial"/>
              </w:rPr>
              <w:t xml:space="preserve">, meaning to </w:t>
            </w:r>
            <w:r w:rsidR="00F52A59" w:rsidRPr="00D611C3">
              <w:rPr>
                <w:rFonts w:ascii="Arial" w:hAnsi="Arial" w:cs="Arial"/>
              </w:rPr>
              <w:t>protect</w:t>
            </w:r>
            <w:r w:rsidR="00612BAC" w:rsidRPr="00D611C3">
              <w:rPr>
                <w:rFonts w:ascii="Arial" w:hAnsi="Arial" w:cs="Arial"/>
              </w:rPr>
              <w:t xml:space="preserve"> participants from physical or emotional harm</w:t>
            </w:r>
            <w:r w:rsidRPr="00D611C3">
              <w:rPr>
                <w:rFonts w:ascii="Arial" w:hAnsi="Arial" w:cs="Arial"/>
              </w:rPr>
              <w:t xml:space="preserve">. I anticipate that there </w:t>
            </w:r>
            <w:r w:rsidR="001822EE" w:rsidRPr="00D611C3">
              <w:rPr>
                <w:rFonts w:ascii="Arial" w:hAnsi="Arial" w:cs="Arial"/>
              </w:rPr>
              <w:t>should be no physical risk of harm throughout this research study, but there is the possibility</w:t>
            </w:r>
            <w:r w:rsidR="00FB531B">
              <w:rPr>
                <w:rFonts w:ascii="Arial" w:hAnsi="Arial" w:cs="Arial"/>
              </w:rPr>
              <w:t xml:space="preserve"> of risk,</w:t>
            </w:r>
            <w:r w:rsidR="001822EE" w:rsidRPr="00D611C3">
              <w:rPr>
                <w:rFonts w:ascii="Arial" w:hAnsi="Arial" w:cs="Arial"/>
              </w:rPr>
              <w:t xml:space="preserve"> that this research may cause some </w:t>
            </w:r>
            <w:r w:rsidR="00EC4950" w:rsidRPr="00D611C3">
              <w:rPr>
                <w:rFonts w:ascii="Arial" w:hAnsi="Arial" w:cs="Arial"/>
              </w:rPr>
              <w:t xml:space="preserve">psychological </w:t>
            </w:r>
            <w:r w:rsidR="001822EE" w:rsidRPr="00D611C3">
              <w:rPr>
                <w:rFonts w:ascii="Arial" w:hAnsi="Arial" w:cs="Arial"/>
              </w:rPr>
              <w:t>emotional distress for certain participants</w:t>
            </w:r>
            <w:r w:rsidR="00DB77B7" w:rsidRPr="00D611C3">
              <w:rPr>
                <w:rFonts w:ascii="Arial" w:hAnsi="Arial" w:cs="Arial"/>
              </w:rPr>
              <w:t xml:space="preserve"> but no more risk than everyday life.</w:t>
            </w:r>
            <w:r w:rsidR="00612BAC" w:rsidRPr="00D611C3">
              <w:rPr>
                <w:rFonts w:ascii="Arial" w:hAnsi="Arial" w:cs="Arial"/>
              </w:rPr>
              <w:t xml:space="preserve"> </w:t>
            </w:r>
            <w:r w:rsidR="006601C0">
              <w:rPr>
                <w:rFonts w:ascii="Arial" w:hAnsi="Arial" w:cs="Arial"/>
              </w:rPr>
              <w:t>Hammersley and Tra</w:t>
            </w:r>
            <w:r w:rsidR="00F52A59">
              <w:rPr>
                <w:rFonts w:ascii="Arial" w:hAnsi="Arial" w:cs="Arial"/>
              </w:rPr>
              <w:t>ia</w:t>
            </w:r>
            <w:r w:rsidR="006601C0">
              <w:rPr>
                <w:rFonts w:ascii="Arial" w:hAnsi="Arial" w:cs="Arial"/>
              </w:rPr>
              <w:t>nou (2012) maintain</w:t>
            </w:r>
            <w:r w:rsidR="00F52A59">
              <w:rPr>
                <w:rFonts w:ascii="Arial" w:hAnsi="Arial" w:cs="Arial"/>
              </w:rPr>
              <w:t xml:space="preserve"> that in research, harm</w:t>
            </w:r>
            <w:r w:rsidR="006601C0">
              <w:rPr>
                <w:rFonts w:ascii="Arial" w:hAnsi="Arial" w:cs="Arial"/>
              </w:rPr>
              <w:t xml:space="preserve"> to others should be no more that everyday risk.  In support is Cohen </w:t>
            </w:r>
            <w:r w:rsidR="00F52A59">
              <w:rPr>
                <w:rFonts w:ascii="Arial" w:hAnsi="Arial" w:cs="Arial"/>
              </w:rPr>
              <w:t>et al. (</w:t>
            </w:r>
            <w:r w:rsidR="006601C0">
              <w:rPr>
                <w:rFonts w:ascii="Arial" w:hAnsi="Arial" w:cs="Arial"/>
              </w:rPr>
              <w:t>2018</w:t>
            </w:r>
            <w:r w:rsidR="00F52A59">
              <w:rPr>
                <w:rFonts w:ascii="Arial" w:hAnsi="Arial" w:cs="Arial"/>
              </w:rPr>
              <w:t>) who</w:t>
            </w:r>
            <w:r w:rsidR="006601C0">
              <w:rPr>
                <w:rFonts w:ascii="Arial" w:hAnsi="Arial" w:cs="Arial"/>
              </w:rPr>
              <w:t xml:space="preserve"> propose that term </w:t>
            </w:r>
            <w:r w:rsidR="00F52A59">
              <w:rPr>
                <w:rFonts w:ascii="Arial" w:hAnsi="Arial" w:cs="Arial"/>
              </w:rPr>
              <w:t>‘</w:t>
            </w:r>
            <w:r w:rsidR="006601C0">
              <w:rPr>
                <w:rFonts w:ascii="Arial" w:hAnsi="Arial" w:cs="Arial"/>
              </w:rPr>
              <w:t>harm</w:t>
            </w:r>
            <w:r w:rsidR="00F52A59">
              <w:rPr>
                <w:rFonts w:ascii="Arial" w:hAnsi="Arial" w:cs="Arial"/>
              </w:rPr>
              <w:t>’</w:t>
            </w:r>
            <w:r w:rsidR="006601C0">
              <w:rPr>
                <w:rFonts w:ascii="Arial" w:hAnsi="Arial" w:cs="Arial"/>
              </w:rPr>
              <w:t xml:space="preserve"> is subjective</w:t>
            </w:r>
            <w:r w:rsidR="00F52A59">
              <w:rPr>
                <w:rFonts w:ascii="Arial" w:hAnsi="Arial" w:cs="Arial"/>
              </w:rPr>
              <w:t xml:space="preserve"> </w:t>
            </w:r>
            <w:r w:rsidR="00E628D0">
              <w:rPr>
                <w:rFonts w:ascii="Arial" w:hAnsi="Arial" w:cs="Arial"/>
              </w:rPr>
              <w:t>and that</w:t>
            </w:r>
            <w:r w:rsidR="006601C0">
              <w:rPr>
                <w:rFonts w:ascii="Arial" w:hAnsi="Arial" w:cs="Arial"/>
              </w:rPr>
              <w:t xml:space="preserve"> one person’s </w:t>
            </w:r>
            <w:r w:rsidR="00F52A59">
              <w:rPr>
                <w:rFonts w:ascii="Arial" w:hAnsi="Arial" w:cs="Arial"/>
              </w:rPr>
              <w:t>perception</w:t>
            </w:r>
            <w:r w:rsidR="006601C0">
              <w:rPr>
                <w:rFonts w:ascii="Arial" w:hAnsi="Arial" w:cs="Arial"/>
              </w:rPr>
              <w:t xml:space="preserve"> of harm is different to </w:t>
            </w:r>
            <w:r w:rsidR="00F52A59">
              <w:rPr>
                <w:rFonts w:ascii="Arial" w:hAnsi="Arial" w:cs="Arial"/>
              </w:rPr>
              <w:t>another’s</w:t>
            </w:r>
            <w:r w:rsidR="006601C0">
              <w:rPr>
                <w:rFonts w:ascii="Arial" w:hAnsi="Arial" w:cs="Arial"/>
              </w:rPr>
              <w:t xml:space="preserve">. </w:t>
            </w:r>
            <w:r w:rsidR="00FB4ECA" w:rsidRPr="00D611C3">
              <w:rPr>
                <w:rFonts w:ascii="Arial" w:hAnsi="Arial" w:cs="Arial"/>
              </w:rPr>
              <w:t xml:space="preserve">  </w:t>
            </w:r>
          </w:p>
          <w:p w14:paraId="22BE9B67" w14:textId="1E0ECDEE" w:rsidR="001822EE" w:rsidRPr="00D611C3" w:rsidRDefault="001822EE" w:rsidP="00D611C3">
            <w:pPr>
              <w:pStyle w:val="ListParagraph"/>
              <w:numPr>
                <w:ilvl w:val="0"/>
                <w:numId w:val="34"/>
              </w:numPr>
              <w:autoSpaceDE w:val="0"/>
              <w:autoSpaceDN w:val="0"/>
              <w:adjustRightInd w:val="0"/>
              <w:spacing w:line="276" w:lineRule="auto"/>
              <w:rPr>
                <w:rFonts w:ascii="Arial" w:hAnsi="Arial" w:cs="Arial"/>
              </w:rPr>
            </w:pPr>
            <w:r w:rsidRPr="00D611C3">
              <w:rPr>
                <w:rFonts w:ascii="Arial" w:hAnsi="Arial" w:cs="Arial"/>
              </w:rPr>
              <w:t xml:space="preserve">Anxiety in itself is an emotional </w:t>
            </w:r>
            <w:r w:rsidR="00DB77B7" w:rsidRPr="00D611C3">
              <w:rPr>
                <w:rFonts w:ascii="Arial" w:hAnsi="Arial" w:cs="Arial"/>
              </w:rPr>
              <w:t>response to stress and participants</w:t>
            </w:r>
            <w:r w:rsidRPr="00D611C3">
              <w:rPr>
                <w:rFonts w:ascii="Arial" w:hAnsi="Arial" w:cs="Arial"/>
              </w:rPr>
              <w:t xml:space="preserve"> will inevitably experience</w:t>
            </w:r>
            <w:r w:rsidR="008577F7" w:rsidRPr="00D611C3">
              <w:rPr>
                <w:rFonts w:ascii="Arial" w:hAnsi="Arial" w:cs="Arial"/>
              </w:rPr>
              <w:t xml:space="preserve"> some raised levels </w:t>
            </w:r>
            <w:r w:rsidR="00DB77B7" w:rsidRPr="00D611C3">
              <w:rPr>
                <w:rFonts w:ascii="Arial" w:hAnsi="Arial" w:cs="Arial"/>
              </w:rPr>
              <w:t>of anxiety</w:t>
            </w:r>
            <w:r w:rsidRPr="00D611C3">
              <w:rPr>
                <w:rFonts w:ascii="Arial" w:hAnsi="Arial" w:cs="Arial"/>
              </w:rPr>
              <w:t xml:space="preserve"> throughout their studies with UWTSD. This body of research will</w:t>
            </w:r>
            <w:r w:rsidR="008577F7" w:rsidRPr="00D611C3">
              <w:rPr>
                <w:rFonts w:ascii="Arial" w:hAnsi="Arial" w:cs="Arial"/>
              </w:rPr>
              <w:t xml:space="preserve"> have the tendency to</w:t>
            </w:r>
            <w:r w:rsidRPr="00D611C3">
              <w:rPr>
                <w:rFonts w:ascii="Arial" w:hAnsi="Arial" w:cs="Arial"/>
              </w:rPr>
              <w:t xml:space="preserve"> focus the participants attention on the feeling of anxiety more than </w:t>
            </w:r>
            <w:r w:rsidR="00DB77B7" w:rsidRPr="00D611C3">
              <w:rPr>
                <w:rFonts w:ascii="Arial" w:hAnsi="Arial" w:cs="Arial"/>
              </w:rPr>
              <w:t>other emotions</w:t>
            </w:r>
            <w:r w:rsidR="006A4D66">
              <w:rPr>
                <w:rFonts w:ascii="Arial" w:hAnsi="Arial" w:cs="Arial"/>
              </w:rPr>
              <w:t>.</w:t>
            </w:r>
            <w:r w:rsidRPr="00D611C3">
              <w:rPr>
                <w:rFonts w:ascii="Arial" w:hAnsi="Arial" w:cs="Arial"/>
              </w:rPr>
              <w:t xml:space="preserve">  </w:t>
            </w:r>
            <w:r w:rsidR="00CC78F7">
              <w:rPr>
                <w:rFonts w:ascii="Arial" w:hAnsi="Arial" w:cs="Arial"/>
              </w:rPr>
              <w:t>There are no imposed conditions in order to carry out the research. The research is purely observation as the conditions are already apart of the evaluative methods used in a Higher Education setting.</w:t>
            </w:r>
          </w:p>
          <w:p w14:paraId="1E8ADB12" w14:textId="77777777" w:rsidR="001822EE" w:rsidRDefault="001822EE" w:rsidP="00C86572">
            <w:pPr>
              <w:autoSpaceDE w:val="0"/>
              <w:autoSpaceDN w:val="0"/>
              <w:adjustRightInd w:val="0"/>
              <w:rPr>
                <w:rFonts w:ascii="Arial" w:hAnsi="Arial" w:cs="Arial"/>
                <w:sz w:val="22"/>
                <w:szCs w:val="22"/>
              </w:rPr>
            </w:pPr>
          </w:p>
          <w:p w14:paraId="288D76C1" w14:textId="7323BE64" w:rsidR="00AD5E63" w:rsidRDefault="00C620AD" w:rsidP="00D611C3">
            <w:pPr>
              <w:pStyle w:val="ListParagraph"/>
              <w:numPr>
                <w:ilvl w:val="0"/>
                <w:numId w:val="34"/>
              </w:numPr>
              <w:autoSpaceDE w:val="0"/>
              <w:autoSpaceDN w:val="0"/>
              <w:adjustRightInd w:val="0"/>
              <w:rPr>
                <w:rFonts w:ascii="Arial" w:hAnsi="Arial" w:cs="Arial"/>
              </w:rPr>
            </w:pPr>
            <w:r>
              <w:rPr>
                <w:rFonts w:ascii="Arial" w:hAnsi="Arial" w:cs="Arial"/>
              </w:rPr>
              <w:t>Risk of privacy as personal d</w:t>
            </w:r>
            <w:r w:rsidR="008054D4">
              <w:rPr>
                <w:rFonts w:ascii="Arial" w:hAnsi="Arial" w:cs="Arial"/>
              </w:rPr>
              <w:t xml:space="preserve">ata of the participants anxiety experience will be </w:t>
            </w:r>
            <w:r w:rsidR="006A4D66">
              <w:rPr>
                <w:rFonts w:ascii="Arial" w:hAnsi="Arial" w:cs="Arial"/>
              </w:rPr>
              <w:t>documented in</w:t>
            </w:r>
            <w:r w:rsidR="008054D4">
              <w:rPr>
                <w:rFonts w:ascii="Arial" w:hAnsi="Arial" w:cs="Arial"/>
              </w:rPr>
              <w:t xml:space="preserve"> the research.</w:t>
            </w:r>
          </w:p>
          <w:p w14:paraId="273256C8" w14:textId="77777777" w:rsidR="002E2D31" w:rsidRPr="002E2D31" w:rsidRDefault="002E2D31" w:rsidP="002E2D31">
            <w:pPr>
              <w:pStyle w:val="ListParagraph"/>
              <w:rPr>
                <w:rFonts w:ascii="Arial" w:hAnsi="Arial" w:cs="Arial"/>
              </w:rPr>
            </w:pPr>
          </w:p>
          <w:p w14:paraId="3D4BFCE9" w14:textId="310C5901" w:rsidR="002E2D31" w:rsidRDefault="002E2D31" w:rsidP="00D611C3">
            <w:pPr>
              <w:pStyle w:val="ListParagraph"/>
              <w:numPr>
                <w:ilvl w:val="0"/>
                <w:numId w:val="34"/>
              </w:numPr>
              <w:autoSpaceDE w:val="0"/>
              <w:autoSpaceDN w:val="0"/>
              <w:adjustRightInd w:val="0"/>
              <w:rPr>
                <w:rFonts w:ascii="Arial" w:hAnsi="Arial" w:cs="Arial"/>
              </w:rPr>
            </w:pPr>
            <w:r>
              <w:rPr>
                <w:rFonts w:ascii="Arial" w:hAnsi="Arial" w:cs="Arial"/>
              </w:rPr>
              <w:lastRenderedPageBreak/>
              <w:t>Over burden of work on participants</w:t>
            </w:r>
          </w:p>
          <w:p w14:paraId="5FDC0F9C" w14:textId="77777777" w:rsidR="002B285C" w:rsidRPr="002B285C" w:rsidRDefault="002B285C" w:rsidP="002B285C">
            <w:pPr>
              <w:pStyle w:val="ListParagraph"/>
              <w:rPr>
                <w:rFonts w:ascii="Arial" w:hAnsi="Arial" w:cs="Arial"/>
              </w:rPr>
            </w:pPr>
          </w:p>
          <w:p w14:paraId="41BF3835" w14:textId="145D9768" w:rsidR="002B285C" w:rsidRDefault="002B285C" w:rsidP="002B285C">
            <w:pPr>
              <w:autoSpaceDE w:val="0"/>
              <w:autoSpaceDN w:val="0"/>
              <w:adjustRightInd w:val="0"/>
              <w:rPr>
                <w:rFonts w:ascii="Arial" w:hAnsi="Arial" w:cs="Arial"/>
              </w:rPr>
            </w:pPr>
          </w:p>
          <w:p w14:paraId="65863A36" w14:textId="697403C1" w:rsidR="002B285C" w:rsidRDefault="002B285C" w:rsidP="002B285C">
            <w:pPr>
              <w:autoSpaceDE w:val="0"/>
              <w:autoSpaceDN w:val="0"/>
              <w:adjustRightInd w:val="0"/>
              <w:rPr>
                <w:rFonts w:ascii="Arial" w:hAnsi="Arial" w:cs="Arial"/>
              </w:rPr>
            </w:pPr>
          </w:p>
          <w:p w14:paraId="22C0F0A9" w14:textId="5EDD4C4C" w:rsidR="002B285C" w:rsidRDefault="002B285C" w:rsidP="002B285C">
            <w:pPr>
              <w:autoSpaceDE w:val="0"/>
              <w:autoSpaceDN w:val="0"/>
              <w:adjustRightInd w:val="0"/>
              <w:rPr>
                <w:rFonts w:ascii="Arial" w:hAnsi="Arial" w:cs="Arial"/>
              </w:rPr>
            </w:pPr>
          </w:p>
          <w:p w14:paraId="273B9482" w14:textId="77777777" w:rsidR="0030758B" w:rsidRPr="002B285C" w:rsidRDefault="0030758B" w:rsidP="002B285C">
            <w:pPr>
              <w:rPr>
                <w:rFonts w:ascii="Arial" w:hAnsi="Arial" w:cs="Arial"/>
              </w:rPr>
            </w:pPr>
          </w:p>
          <w:p w14:paraId="4E72DAAA" w14:textId="2E6850AE" w:rsidR="0030758B" w:rsidRDefault="0030758B" w:rsidP="0030758B">
            <w:pPr>
              <w:autoSpaceDE w:val="0"/>
              <w:autoSpaceDN w:val="0"/>
              <w:adjustRightInd w:val="0"/>
              <w:rPr>
                <w:rFonts w:ascii="Arial" w:hAnsi="Arial" w:cs="Arial"/>
              </w:rPr>
            </w:pPr>
          </w:p>
          <w:p w14:paraId="72EBEBBD" w14:textId="5FBFAB44" w:rsidR="0030758B" w:rsidRDefault="0030758B" w:rsidP="0030758B">
            <w:pPr>
              <w:autoSpaceDE w:val="0"/>
              <w:autoSpaceDN w:val="0"/>
              <w:adjustRightInd w:val="0"/>
              <w:rPr>
                <w:rFonts w:ascii="Arial" w:hAnsi="Arial" w:cs="Arial"/>
              </w:rPr>
            </w:pPr>
          </w:p>
          <w:p w14:paraId="571A4869" w14:textId="2658D5E3" w:rsidR="0030758B" w:rsidRDefault="0030758B" w:rsidP="0030758B">
            <w:pPr>
              <w:autoSpaceDE w:val="0"/>
              <w:autoSpaceDN w:val="0"/>
              <w:adjustRightInd w:val="0"/>
              <w:rPr>
                <w:rFonts w:ascii="Arial" w:hAnsi="Arial" w:cs="Arial"/>
              </w:rPr>
            </w:pPr>
          </w:p>
          <w:p w14:paraId="391234F7" w14:textId="0A86B6DC" w:rsidR="0030758B" w:rsidRDefault="0030758B" w:rsidP="0030758B">
            <w:pPr>
              <w:autoSpaceDE w:val="0"/>
              <w:autoSpaceDN w:val="0"/>
              <w:adjustRightInd w:val="0"/>
              <w:rPr>
                <w:rFonts w:ascii="Arial" w:hAnsi="Arial" w:cs="Arial"/>
              </w:rPr>
            </w:pPr>
          </w:p>
          <w:p w14:paraId="6D21C234" w14:textId="43242C24" w:rsidR="0030758B" w:rsidRDefault="0030758B" w:rsidP="0030758B">
            <w:pPr>
              <w:autoSpaceDE w:val="0"/>
              <w:autoSpaceDN w:val="0"/>
              <w:adjustRightInd w:val="0"/>
              <w:rPr>
                <w:rFonts w:ascii="Arial" w:hAnsi="Arial" w:cs="Arial"/>
              </w:rPr>
            </w:pPr>
          </w:p>
          <w:p w14:paraId="5DBE469B" w14:textId="67A786DE" w:rsidR="0030758B" w:rsidRDefault="0030758B" w:rsidP="0030758B">
            <w:pPr>
              <w:autoSpaceDE w:val="0"/>
              <w:autoSpaceDN w:val="0"/>
              <w:adjustRightInd w:val="0"/>
              <w:rPr>
                <w:rFonts w:ascii="Arial" w:hAnsi="Arial" w:cs="Arial"/>
              </w:rPr>
            </w:pPr>
          </w:p>
          <w:p w14:paraId="20EDD555" w14:textId="5F1DD9D2" w:rsidR="0030758B" w:rsidRDefault="0030758B" w:rsidP="0030758B">
            <w:pPr>
              <w:autoSpaceDE w:val="0"/>
              <w:autoSpaceDN w:val="0"/>
              <w:adjustRightInd w:val="0"/>
              <w:rPr>
                <w:rFonts w:ascii="Arial" w:hAnsi="Arial" w:cs="Arial"/>
              </w:rPr>
            </w:pPr>
          </w:p>
          <w:p w14:paraId="173A331F" w14:textId="2EC7D9F8" w:rsidR="0030758B" w:rsidRDefault="0030758B" w:rsidP="0030758B">
            <w:pPr>
              <w:autoSpaceDE w:val="0"/>
              <w:autoSpaceDN w:val="0"/>
              <w:adjustRightInd w:val="0"/>
              <w:rPr>
                <w:rFonts w:ascii="Arial" w:hAnsi="Arial" w:cs="Arial"/>
              </w:rPr>
            </w:pPr>
          </w:p>
          <w:p w14:paraId="4401D14A" w14:textId="14C6E7B1" w:rsidR="0030758B" w:rsidRDefault="0030758B" w:rsidP="0030758B">
            <w:pPr>
              <w:autoSpaceDE w:val="0"/>
              <w:autoSpaceDN w:val="0"/>
              <w:adjustRightInd w:val="0"/>
              <w:rPr>
                <w:rFonts w:ascii="Arial" w:hAnsi="Arial" w:cs="Arial"/>
              </w:rPr>
            </w:pPr>
          </w:p>
          <w:p w14:paraId="2DB322AE" w14:textId="4C463B96" w:rsidR="0030758B" w:rsidRDefault="0030758B" w:rsidP="0030758B">
            <w:pPr>
              <w:autoSpaceDE w:val="0"/>
              <w:autoSpaceDN w:val="0"/>
              <w:adjustRightInd w:val="0"/>
              <w:rPr>
                <w:rFonts w:ascii="Arial" w:hAnsi="Arial" w:cs="Arial"/>
              </w:rPr>
            </w:pPr>
          </w:p>
          <w:p w14:paraId="3D68C32F" w14:textId="432CFC5E" w:rsidR="0030758B" w:rsidRPr="0030758B" w:rsidRDefault="0030758B" w:rsidP="0030758B">
            <w:pPr>
              <w:pStyle w:val="ListParagraph"/>
              <w:numPr>
                <w:ilvl w:val="0"/>
                <w:numId w:val="34"/>
              </w:numPr>
              <w:autoSpaceDE w:val="0"/>
              <w:autoSpaceDN w:val="0"/>
              <w:adjustRightInd w:val="0"/>
              <w:rPr>
                <w:rFonts w:ascii="Arial" w:hAnsi="Arial" w:cs="Arial"/>
              </w:rPr>
            </w:pPr>
            <w:r>
              <w:rPr>
                <w:rFonts w:ascii="Arial" w:hAnsi="Arial" w:cs="Arial"/>
              </w:rPr>
              <w:t>Motivation of participants</w:t>
            </w:r>
          </w:p>
          <w:p w14:paraId="169A9037" w14:textId="77777777" w:rsidR="00724FEF" w:rsidRPr="00724FEF" w:rsidRDefault="00724FEF" w:rsidP="00724FEF">
            <w:pPr>
              <w:pStyle w:val="ListParagraph"/>
              <w:rPr>
                <w:rFonts w:ascii="Arial" w:hAnsi="Arial" w:cs="Arial"/>
              </w:rPr>
            </w:pPr>
          </w:p>
          <w:p w14:paraId="2D50FA2E" w14:textId="68EB83DA" w:rsidR="00724FEF" w:rsidRDefault="00724FEF" w:rsidP="00724FEF">
            <w:pPr>
              <w:autoSpaceDE w:val="0"/>
              <w:autoSpaceDN w:val="0"/>
              <w:adjustRightInd w:val="0"/>
              <w:rPr>
                <w:rFonts w:ascii="Arial" w:hAnsi="Arial" w:cs="Arial"/>
              </w:rPr>
            </w:pPr>
          </w:p>
          <w:p w14:paraId="2E2E404D" w14:textId="3F659859" w:rsidR="00724FEF" w:rsidRDefault="00724FEF" w:rsidP="00724FEF">
            <w:pPr>
              <w:autoSpaceDE w:val="0"/>
              <w:autoSpaceDN w:val="0"/>
              <w:adjustRightInd w:val="0"/>
              <w:rPr>
                <w:rFonts w:ascii="Arial" w:hAnsi="Arial" w:cs="Arial"/>
              </w:rPr>
            </w:pPr>
          </w:p>
          <w:p w14:paraId="37926806" w14:textId="06AD71EB" w:rsidR="00724FEF" w:rsidRDefault="00724FEF" w:rsidP="00724FEF">
            <w:pPr>
              <w:autoSpaceDE w:val="0"/>
              <w:autoSpaceDN w:val="0"/>
              <w:adjustRightInd w:val="0"/>
              <w:rPr>
                <w:rFonts w:ascii="Arial" w:hAnsi="Arial" w:cs="Arial"/>
              </w:rPr>
            </w:pPr>
          </w:p>
          <w:p w14:paraId="46F7FFA4" w14:textId="3317040E" w:rsidR="00724FEF" w:rsidRDefault="00724FEF" w:rsidP="00724FEF">
            <w:pPr>
              <w:autoSpaceDE w:val="0"/>
              <w:autoSpaceDN w:val="0"/>
              <w:adjustRightInd w:val="0"/>
              <w:rPr>
                <w:rFonts w:ascii="Arial" w:hAnsi="Arial" w:cs="Arial"/>
              </w:rPr>
            </w:pPr>
          </w:p>
          <w:p w14:paraId="15035FE2" w14:textId="3D822FED" w:rsidR="00724FEF" w:rsidRDefault="00724FEF" w:rsidP="00724FEF">
            <w:pPr>
              <w:autoSpaceDE w:val="0"/>
              <w:autoSpaceDN w:val="0"/>
              <w:adjustRightInd w:val="0"/>
              <w:rPr>
                <w:rFonts w:ascii="Arial" w:hAnsi="Arial" w:cs="Arial"/>
              </w:rPr>
            </w:pPr>
          </w:p>
          <w:p w14:paraId="4675743C" w14:textId="22F8F32C" w:rsidR="00724FEF" w:rsidRDefault="00724FEF" w:rsidP="00724FEF">
            <w:pPr>
              <w:autoSpaceDE w:val="0"/>
              <w:autoSpaceDN w:val="0"/>
              <w:adjustRightInd w:val="0"/>
              <w:rPr>
                <w:rFonts w:ascii="Arial" w:hAnsi="Arial" w:cs="Arial"/>
              </w:rPr>
            </w:pPr>
          </w:p>
          <w:p w14:paraId="43959C80" w14:textId="5DA1B935" w:rsidR="00724FEF" w:rsidRDefault="00724FEF" w:rsidP="00724FEF">
            <w:pPr>
              <w:autoSpaceDE w:val="0"/>
              <w:autoSpaceDN w:val="0"/>
              <w:adjustRightInd w:val="0"/>
              <w:rPr>
                <w:rFonts w:ascii="Arial" w:hAnsi="Arial" w:cs="Arial"/>
              </w:rPr>
            </w:pPr>
          </w:p>
          <w:p w14:paraId="204B16E0" w14:textId="7BB94312" w:rsidR="00724FEF" w:rsidRDefault="00724FEF" w:rsidP="00724FEF">
            <w:pPr>
              <w:autoSpaceDE w:val="0"/>
              <w:autoSpaceDN w:val="0"/>
              <w:adjustRightInd w:val="0"/>
              <w:rPr>
                <w:rFonts w:ascii="Arial" w:hAnsi="Arial" w:cs="Arial"/>
              </w:rPr>
            </w:pPr>
          </w:p>
          <w:p w14:paraId="0D4F167C" w14:textId="2E1E39C9" w:rsidR="00724FEF" w:rsidRDefault="00724FEF" w:rsidP="00724FEF">
            <w:pPr>
              <w:autoSpaceDE w:val="0"/>
              <w:autoSpaceDN w:val="0"/>
              <w:adjustRightInd w:val="0"/>
              <w:rPr>
                <w:rFonts w:ascii="Arial" w:hAnsi="Arial" w:cs="Arial"/>
              </w:rPr>
            </w:pPr>
          </w:p>
          <w:p w14:paraId="589BAA56" w14:textId="66E288AC" w:rsidR="00724FEF" w:rsidRDefault="00724FEF" w:rsidP="00724FEF">
            <w:pPr>
              <w:autoSpaceDE w:val="0"/>
              <w:autoSpaceDN w:val="0"/>
              <w:adjustRightInd w:val="0"/>
              <w:rPr>
                <w:rFonts w:ascii="Arial" w:hAnsi="Arial" w:cs="Arial"/>
              </w:rPr>
            </w:pPr>
          </w:p>
          <w:p w14:paraId="1BA209C0" w14:textId="325CC75E" w:rsidR="00724FEF" w:rsidRDefault="00724FEF" w:rsidP="00724FEF">
            <w:pPr>
              <w:autoSpaceDE w:val="0"/>
              <w:autoSpaceDN w:val="0"/>
              <w:adjustRightInd w:val="0"/>
              <w:rPr>
                <w:rFonts w:ascii="Arial" w:hAnsi="Arial" w:cs="Arial"/>
              </w:rPr>
            </w:pPr>
          </w:p>
          <w:p w14:paraId="2C5938F7" w14:textId="529E6B4C" w:rsidR="00724FEF" w:rsidRDefault="00724FEF" w:rsidP="00724FEF">
            <w:pPr>
              <w:pStyle w:val="ListParagraph"/>
              <w:numPr>
                <w:ilvl w:val="0"/>
                <w:numId w:val="34"/>
              </w:numPr>
              <w:autoSpaceDE w:val="0"/>
              <w:autoSpaceDN w:val="0"/>
              <w:adjustRightInd w:val="0"/>
              <w:rPr>
                <w:rFonts w:ascii="Arial" w:hAnsi="Arial" w:cs="Arial"/>
              </w:rPr>
            </w:pPr>
            <w:r>
              <w:rPr>
                <w:rFonts w:ascii="Arial" w:hAnsi="Arial" w:cs="Arial"/>
              </w:rPr>
              <w:t>Fear of technology/ New to ‘one note’.</w:t>
            </w:r>
          </w:p>
          <w:p w14:paraId="22872285" w14:textId="2F720BFD" w:rsidR="003338D7" w:rsidRDefault="003338D7" w:rsidP="003338D7">
            <w:pPr>
              <w:autoSpaceDE w:val="0"/>
              <w:autoSpaceDN w:val="0"/>
              <w:adjustRightInd w:val="0"/>
              <w:rPr>
                <w:rFonts w:ascii="Arial" w:hAnsi="Arial" w:cs="Arial"/>
              </w:rPr>
            </w:pPr>
          </w:p>
          <w:p w14:paraId="4542B6C3" w14:textId="2B6A261E" w:rsidR="003338D7" w:rsidRDefault="003338D7" w:rsidP="003338D7">
            <w:pPr>
              <w:autoSpaceDE w:val="0"/>
              <w:autoSpaceDN w:val="0"/>
              <w:adjustRightInd w:val="0"/>
              <w:rPr>
                <w:rFonts w:ascii="Arial" w:hAnsi="Arial" w:cs="Arial"/>
              </w:rPr>
            </w:pPr>
          </w:p>
          <w:p w14:paraId="2245071F" w14:textId="4D2EE8E8" w:rsidR="003338D7" w:rsidRDefault="003338D7" w:rsidP="003338D7">
            <w:pPr>
              <w:autoSpaceDE w:val="0"/>
              <w:autoSpaceDN w:val="0"/>
              <w:adjustRightInd w:val="0"/>
              <w:rPr>
                <w:rFonts w:ascii="Arial" w:hAnsi="Arial" w:cs="Arial"/>
              </w:rPr>
            </w:pPr>
          </w:p>
          <w:p w14:paraId="1BA9F269" w14:textId="61C56FB9" w:rsidR="003338D7" w:rsidRDefault="003338D7" w:rsidP="003338D7">
            <w:pPr>
              <w:autoSpaceDE w:val="0"/>
              <w:autoSpaceDN w:val="0"/>
              <w:adjustRightInd w:val="0"/>
              <w:rPr>
                <w:rFonts w:ascii="Arial" w:hAnsi="Arial" w:cs="Arial"/>
              </w:rPr>
            </w:pPr>
          </w:p>
          <w:p w14:paraId="6E5BF448" w14:textId="58B75375" w:rsidR="003338D7" w:rsidRDefault="003338D7" w:rsidP="003338D7">
            <w:pPr>
              <w:autoSpaceDE w:val="0"/>
              <w:autoSpaceDN w:val="0"/>
              <w:adjustRightInd w:val="0"/>
              <w:rPr>
                <w:rFonts w:ascii="Arial" w:hAnsi="Arial" w:cs="Arial"/>
              </w:rPr>
            </w:pPr>
          </w:p>
          <w:p w14:paraId="0C099F86" w14:textId="6839A05C" w:rsidR="003338D7" w:rsidRDefault="003338D7" w:rsidP="003338D7">
            <w:pPr>
              <w:autoSpaceDE w:val="0"/>
              <w:autoSpaceDN w:val="0"/>
              <w:adjustRightInd w:val="0"/>
              <w:rPr>
                <w:rFonts w:ascii="Arial" w:hAnsi="Arial" w:cs="Arial"/>
              </w:rPr>
            </w:pPr>
          </w:p>
          <w:p w14:paraId="05C9CA9C" w14:textId="64BFCF3E" w:rsidR="003338D7" w:rsidRPr="003338D7" w:rsidRDefault="003338D7" w:rsidP="003338D7">
            <w:pPr>
              <w:pStyle w:val="ListParagraph"/>
              <w:numPr>
                <w:ilvl w:val="0"/>
                <w:numId w:val="34"/>
              </w:numPr>
              <w:autoSpaceDE w:val="0"/>
              <w:autoSpaceDN w:val="0"/>
              <w:adjustRightInd w:val="0"/>
              <w:rPr>
                <w:rFonts w:ascii="Arial" w:hAnsi="Arial" w:cs="Arial"/>
              </w:rPr>
            </w:pPr>
            <w:r w:rsidRPr="003338D7">
              <w:rPr>
                <w:rFonts w:ascii="Arial" w:hAnsi="Arial" w:cs="Arial"/>
              </w:rPr>
              <w:t>Student Participants feeling pressured to be part of the research because I the researcher am also their lecturer.</w:t>
            </w:r>
          </w:p>
          <w:p w14:paraId="561192B8" w14:textId="77777777" w:rsidR="003257BD" w:rsidRDefault="003257BD" w:rsidP="003257BD">
            <w:pPr>
              <w:rPr>
                <w:rFonts w:ascii="Arial" w:hAnsi="Arial" w:cs="Arial"/>
                <w:sz w:val="22"/>
                <w:szCs w:val="22"/>
              </w:rPr>
            </w:pPr>
          </w:p>
          <w:p w14:paraId="7B36770E" w14:textId="77777777" w:rsidR="003257BD" w:rsidRDefault="003257BD" w:rsidP="003257BD">
            <w:pPr>
              <w:rPr>
                <w:rFonts w:ascii="Arial" w:hAnsi="Arial" w:cs="Arial"/>
                <w:sz w:val="22"/>
                <w:szCs w:val="22"/>
              </w:rPr>
            </w:pPr>
          </w:p>
          <w:p w14:paraId="73824899" w14:textId="77777777" w:rsidR="003257BD" w:rsidRPr="004C3A0B" w:rsidRDefault="003257BD" w:rsidP="003257BD">
            <w:pPr>
              <w:rPr>
                <w:rFonts w:ascii="Arial" w:hAnsi="Arial" w:cs="Arial"/>
                <w:sz w:val="22"/>
                <w:szCs w:val="22"/>
              </w:rPr>
            </w:pPr>
          </w:p>
          <w:p w14:paraId="682800CD" w14:textId="77777777" w:rsidR="00AD5E63" w:rsidRPr="00D611C3" w:rsidRDefault="003257BD" w:rsidP="008054D4">
            <w:pPr>
              <w:pStyle w:val="ListParagraph"/>
              <w:autoSpaceDE w:val="0"/>
              <w:autoSpaceDN w:val="0"/>
              <w:adjustRightInd w:val="0"/>
              <w:rPr>
                <w:rFonts w:ascii="Arial" w:hAnsi="Arial" w:cs="Arial"/>
              </w:rPr>
            </w:pPr>
            <w:r w:rsidRPr="00D611C3">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1B3B5FA" w14:textId="44062F96"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r w:rsidR="00FB4ECA" w:rsidRPr="00354F34">
              <w:rPr>
                <w:rFonts w:ascii="Arial" w:hAnsi="Arial" w:cs="Arial"/>
                <w:i/>
                <w:sz w:val="18"/>
                <w:szCs w:val="18"/>
              </w:rPr>
              <w:t>Participant?</w:t>
            </w:r>
          </w:p>
          <w:p w14:paraId="3C5C61A3" w14:textId="3F1A8361" w:rsidR="001822EE" w:rsidRDefault="001822EE" w:rsidP="00CE6A02">
            <w:pPr>
              <w:autoSpaceDE w:val="0"/>
              <w:autoSpaceDN w:val="0"/>
              <w:adjustRightInd w:val="0"/>
              <w:rPr>
                <w:rFonts w:ascii="Arial" w:hAnsi="Arial" w:cs="Arial"/>
                <w:i/>
                <w:sz w:val="18"/>
                <w:szCs w:val="18"/>
              </w:rPr>
            </w:pPr>
          </w:p>
          <w:p w14:paraId="772EFFEB" w14:textId="77777777" w:rsidR="001822EE" w:rsidRDefault="001822EE" w:rsidP="00CE6A02">
            <w:pPr>
              <w:autoSpaceDE w:val="0"/>
              <w:autoSpaceDN w:val="0"/>
              <w:adjustRightInd w:val="0"/>
              <w:rPr>
                <w:rFonts w:ascii="Arial" w:hAnsi="Arial" w:cs="Arial"/>
                <w:i/>
                <w:sz w:val="18"/>
                <w:szCs w:val="18"/>
              </w:rPr>
            </w:pPr>
          </w:p>
          <w:p w14:paraId="309DC5F1" w14:textId="0F74E3CD" w:rsidR="008577F7" w:rsidRDefault="008577F7" w:rsidP="00FB4ECA">
            <w:pPr>
              <w:pStyle w:val="ListParagraph"/>
              <w:numPr>
                <w:ilvl w:val="0"/>
                <w:numId w:val="28"/>
              </w:numPr>
              <w:autoSpaceDE w:val="0"/>
              <w:autoSpaceDN w:val="0"/>
              <w:adjustRightInd w:val="0"/>
              <w:rPr>
                <w:rFonts w:ascii="Arial" w:hAnsi="Arial" w:cs="Arial"/>
                <w:i/>
                <w:sz w:val="18"/>
                <w:szCs w:val="18"/>
              </w:rPr>
            </w:pPr>
            <w:r>
              <w:rPr>
                <w:rFonts w:ascii="Arial" w:hAnsi="Arial" w:cs="Arial"/>
                <w:i/>
                <w:sz w:val="18"/>
                <w:szCs w:val="18"/>
              </w:rPr>
              <w:t>Voluntary informed consent</w:t>
            </w:r>
          </w:p>
          <w:p w14:paraId="1253F010" w14:textId="647EACD8" w:rsidR="008054D4" w:rsidRDefault="008054D4" w:rsidP="00FB4ECA">
            <w:pPr>
              <w:pStyle w:val="ListParagraph"/>
              <w:numPr>
                <w:ilvl w:val="0"/>
                <w:numId w:val="28"/>
              </w:numPr>
              <w:autoSpaceDE w:val="0"/>
              <w:autoSpaceDN w:val="0"/>
              <w:adjustRightInd w:val="0"/>
              <w:rPr>
                <w:rFonts w:ascii="Arial" w:hAnsi="Arial" w:cs="Arial"/>
                <w:i/>
                <w:sz w:val="18"/>
                <w:szCs w:val="18"/>
              </w:rPr>
            </w:pPr>
            <w:r>
              <w:rPr>
                <w:rFonts w:ascii="Arial" w:hAnsi="Arial" w:cs="Arial"/>
                <w:i/>
                <w:sz w:val="18"/>
                <w:szCs w:val="18"/>
              </w:rPr>
              <w:t>No personal identification will be visible in the research</w:t>
            </w:r>
            <w:r w:rsidR="006A4D66">
              <w:rPr>
                <w:rFonts w:ascii="Arial" w:hAnsi="Arial" w:cs="Arial"/>
                <w:i/>
                <w:sz w:val="18"/>
                <w:szCs w:val="18"/>
              </w:rPr>
              <w:t xml:space="preserve"> – confidentiality.</w:t>
            </w:r>
            <w:r>
              <w:rPr>
                <w:rFonts w:ascii="Arial" w:hAnsi="Arial" w:cs="Arial"/>
                <w:i/>
                <w:sz w:val="18"/>
                <w:szCs w:val="18"/>
              </w:rPr>
              <w:t xml:space="preserve"> </w:t>
            </w:r>
          </w:p>
          <w:p w14:paraId="47682919" w14:textId="1FA5A453" w:rsidR="00FB4ECA" w:rsidRDefault="00FB4ECA" w:rsidP="00FB4ECA">
            <w:pPr>
              <w:pStyle w:val="ListParagraph"/>
              <w:numPr>
                <w:ilvl w:val="0"/>
                <w:numId w:val="28"/>
              </w:numPr>
              <w:autoSpaceDE w:val="0"/>
              <w:autoSpaceDN w:val="0"/>
              <w:adjustRightInd w:val="0"/>
              <w:rPr>
                <w:rFonts w:ascii="Arial" w:hAnsi="Arial" w:cs="Arial"/>
                <w:i/>
                <w:sz w:val="18"/>
                <w:szCs w:val="18"/>
              </w:rPr>
            </w:pPr>
            <w:r w:rsidRPr="00FB4ECA">
              <w:rPr>
                <w:rFonts w:ascii="Arial" w:hAnsi="Arial" w:cs="Arial"/>
                <w:i/>
                <w:sz w:val="18"/>
                <w:szCs w:val="18"/>
              </w:rPr>
              <w:t>Agreement to withdraw from the study</w:t>
            </w:r>
            <w:r w:rsidR="001822EE">
              <w:rPr>
                <w:rFonts w:ascii="Arial" w:hAnsi="Arial" w:cs="Arial"/>
                <w:i/>
                <w:sz w:val="18"/>
                <w:szCs w:val="18"/>
              </w:rPr>
              <w:t xml:space="preserve"> at any point</w:t>
            </w:r>
          </w:p>
          <w:p w14:paraId="3D91FB27" w14:textId="0DB2832A" w:rsidR="00FB4ECA" w:rsidRDefault="00FB4ECA" w:rsidP="00FB4ECA">
            <w:pPr>
              <w:pStyle w:val="ListParagraph"/>
              <w:numPr>
                <w:ilvl w:val="0"/>
                <w:numId w:val="28"/>
              </w:numPr>
              <w:autoSpaceDE w:val="0"/>
              <w:autoSpaceDN w:val="0"/>
              <w:adjustRightInd w:val="0"/>
              <w:rPr>
                <w:rFonts w:ascii="Arial" w:hAnsi="Arial" w:cs="Arial"/>
                <w:i/>
                <w:sz w:val="18"/>
                <w:szCs w:val="18"/>
              </w:rPr>
            </w:pPr>
            <w:r>
              <w:rPr>
                <w:rFonts w:ascii="Arial" w:hAnsi="Arial" w:cs="Arial"/>
                <w:i/>
                <w:sz w:val="18"/>
                <w:szCs w:val="18"/>
              </w:rPr>
              <w:t>Refer to UWTSD student services</w:t>
            </w:r>
            <w:r w:rsidR="00631924">
              <w:rPr>
                <w:rFonts w:ascii="Arial" w:hAnsi="Arial" w:cs="Arial"/>
                <w:i/>
                <w:sz w:val="18"/>
                <w:szCs w:val="18"/>
              </w:rPr>
              <w:t xml:space="preserve"> and counselling services for</w:t>
            </w:r>
            <w:r>
              <w:rPr>
                <w:rFonts w:ascii="Arial" w:hAnsi="Arial" w:cs="Arial"/>
                <w:i/>
                <w:sz w:val="18"/>
                <w:szCs w:val="18"/>
              </w:rPr>
              <w:t xml:space="preserve"> support</w:t>
            </w:r>
          </w:p>
          <w:p w14:paraId="6DE0BF02" w14:textId="43DF52BF" w:rsidR="001822EE" w:rsidRDefault="001822EE" w:rsidP="00FB4ECA">
            <w:pPr>
              <w:pStyle w:val="ListParagraph"/>
              <w:numPr>
                <w:ilvl w:val="0"/>
                <w:numId w:val="28"/>
              </w:numPr>
              <w:autoSpaceDE w:val="0"/>
              <w:autoSpaceDN w:val="0"/>
              <w:adjustRightInd w:val="0"/>
              <w:rPr>
                <w:rFonts w:ascii="Arial" w:hAnsi="Arial" w:cs="Arial"/>
                <w:i/>
                <w:sz w:val="18"/>
                <w:szCs w:val="18"/>
              </w:rPr>
            </w:pPr>
            <w:r>
              <w:rPr>
                <w:rFonts w:ascii="Arial" w:hAnsi="Arial" w:cs="Arial"/>
                <w:i/>
                <w:sz w:val="18"/>
                <w:szCs w:val="18"/>
              </w:rPr>
              <w:t>Hold Anxiety debriefing sessions</w:t>
            </w:r>
            <w:r w:rsidR="00631924">
              <w:rPr>
                <w:rFonts w:ascii="Arial" w:hAnsi="Arial" w:cs="Arial"/>
                <w:i/>
                <w:sz w:val="18"/>
                <w:szCs w:val="18"/>
              </w:rPr>
              <w:t xml:space="preserve"> monthly and if</w:t>
            </w:r>
            <w:r>
              <w:rPr>
                <w:rFonts w:ascii="Arial" w:hAnsi="Arial" w:cs="Arial"/>
                <w:i/>
                <w:sz w:val="18"/>
                <w:szCs w:val="18"/>
              </w:rPr>
              <w:t xml:space="preserve"> participants require them</w:t>
            </w:r>
            <w:r w:rsidR="00631924">
              <w:rPr>
                <w:rFonts w:ascii="Arial" w:hAnsi="Arial" w:cs="Arial"/>
                <w:i/>
                <w:sz w:val="18"/>
                <w:szCs w:val="18"/>
              </w:rPr>
              <w:t xml:space="preserve"> in between</w:t>
            </w:r>
            <w:r>
              <w:rPr>
                <w:rFonts w:ascii="Arial" w:hAnsi="Arial" w:cs="Arial"/>
                <w:i/>
                <w:sz w:val="18"/>
                <w:szCs w:val="18"/>
              </w:rPr>
              <w:t>.</w:t>
            </w:r>
            <w:r w:rsidR="00DB77B7">
              <w:rPr>
                <w:rFonts w:ascii="Arial" w:hAnsi="Arial" w:cs="Arial"/>
                <w:i/>
                <w:sz w:val="18"/>
                <w:szCs w:val="18"/>
              </w:rPr>
              <w:t xml:space="preserve"> </w:t>
            </w:r>
          </w:p>
          <w:p w14:paraId="4C39E998" w14:textId="177E0498" w:rsidR="00FB4ECA" w:rsidRPr="00631924" w:rsidRDefault="001822EE" w:rsidP="00631924">
            <w:pPr>
              <w:pStyle w:val="ListParagraph"/>
              <w:numPr>
                <w:ilvl w:val="0"/>
                <w:numId w:val="28"/>
              </w:numPr>
              <w:autoSpaceDE w:val="0"/>
              <w:autoSpaceDN w:val="0"/>
              <w:adjustRightInd w:val="0"/>
              <w:rPr>
                <w:rFonts w:ascii="Arial" w:hAnsi="Arial" w:cs="Arial"/>
                <w:i/>
                <w:sz w:val="18"/>
                <w:szCs w:val="18"/>
              </w:rPr>
            </w:pPr>
            <w:r>
              <w:rPr>
                <w:rFonts w:ascii="Arial" w:hAnsi="Arial" w:cs="Arial"/>
                <w:i/>
                <w:sz w:val="18"/>
                <w:szCs w:val="18"/>
              </w:rPr>
              <w:t>Incorporate mindfulness and breathing techniques for support</w:t>
            </w:r>
            <w:r w:rsidR="00DB77B7">
              <w:rPr>
                <w:rFonts w:ascii="Arial" w:hAnsi="Arial" w:cs="Arial"/>
                <w:i/>
                <w:sz w:val="18"/>
                <w:szCs w:val="18"/>
              </w:rPr>
              <w:t xml:space="preserve">  </w:t>
            </w:r>
          </w:p>
          <w:p w14:paraId="35F1E625" w14:textId="6B2638F3" w:rsidR="00FB4ECA" w:rsidRDefault="00FB4ECA" w:rsidP="00FB4ECA">
            <w:pPr>
              <w:pStyle w:val="ListParagraph"/>
              <w:numPr>
                <w:ilvl w:val="0"/>
                <w:numId w:val="28"/>
              </w:numPr>
              <w:autoSpaceDE w:val="0"/>
              <w:autoSpaceDN w:val="0"/>
              <w:adjustRightInd w:val="0"/>
              <w:rPr>
                <w:rFonts w:ascii="Arial" w:hAnsi="Arial" w:cs="Arial"/>
                <w:i/>
                <w:sz w:val="18"/>
                <w:szCs w:val="18"/>
              </w:rPr>
            </w:pPr>
            <w:r>
              <w:rPr>
                <w:rFonts w:ascii="Arial" w:hAnsi="Arial" w:cs="Arial"/>
                <w:i/>
                <w:sz w:val="18"/>
                <w:szCs w:val="18"/>
              </w:rPr>
              <w:t>Adhere to the uwtsd guidelines</w:t>
            </w:r>
          </w:p>
          <w:p w14:paraId="75821B91" w14:textId="45AE9467" w:rsidR="00FB4ECA" w:rsidRDefault="00FB4ECA" w:rsidP="00FB4ECA">
            <w:pPr>
              <w:pStyle w:val="ListParagraph"/>
              <w:numPr>
                <w:ilvl w:val="0"/>
                <w:numId w:val="28"/>
              </w:numPr>
              <w:autoSpaceDE w:val="0"/>
              <w:autoSpaceDN w:val="0"/>
              <w:adjustRightInd w:val="0"/>
              <w:rPr>
                <w:rFonts w:ascii="Arial" w:hAnsi="Arial" w:cs="Arial"/>
                <w:i/>
                <w:sz w:val="18"/>
                <w:szCs w:val="18"/>
              </w:rPr>
            </w:pPr>
            <w:r>
              <w:rPr>
                <w:rFonts w:ascii="Arial" w:hAnsi="Arial" w:cs="Arial"/>
                <w:i/>
                <w:sz w:val="18"/>
                <w:szCs w:val="18"/>
              </w:rPr>
              <w:t xml:space="preserve">Adhere to Bera </w:t>
            </w:r>
            <w:r w:rsidR="00EC4950">
              <w:rPr>
                <w:rFonts w:ascii="Arial" w:hAnsi="Arial" w:cs="Arial"/>
                <w:i/>
                <w:sz w:val="18"/>
                <w:szCs w:val="18"/>
              </w:rPr>
              <w:t xml:space="preserve">2018:84,85 </w:t>
            </w:r>
            <w:r>
              <w:rPr>
                <w:rFonts w:ascii="Arial" w:hAnsi="Arial" w:cs="Arial"/>
                <w:i/>
                <w:sz w:val="18"/>
                <w:szCs w:val="18"/>
              </w:rPr>
              <w:t xml:space="preserve">guidelines </w:t>
            </w:r>
          </w:p>
          <w:p w14:paraId="11F2E93E" w14:textId="0B4B7C72" w:rsidR="008577F7" w:rsidRDefault="00FB4ECA" w:rsidP="00FB4ECA">
            <w:pPr>
              <w:pStyle w:val="ListParagraph"/>
              <w:numPr>
                <w:ilvl w:val="0"/>
                <w:numId w:val="28"/>
              </w:numPr>
              <w:autoSpaceDE w:val="0"/>
              <w:autoSpaceDN w:val="0"/>
              <w:adjustRightInd w:val="0"/>
              <w:rPr>
                <w:rFonts w:ascii="Arial" w:hAnsi="Arial" w:cs="Arial"/>
                <w:i/>
                <w:sz w:val="18"/>
                <w:szCs w:val="18"/>
              </w:rPr>
            </w:pPr>
            <w:r>
              <w:rPr>
                <w:rFonts w:ascii="Arial" w:hAnsi="Arial" w:cs="Arial"/>
                <w:i/>
                <w:sz w:val="18"/>
                <w:szCs w:val="18"/>
              </w:rPr>
              <w:t xml:space="preserve">Refer to </w:t>
            </w:r>
            <w:r w:rsidR="00DB77B7">
              <w:rPr>
                <w:rFonts w:ascii="Arial" w:hAnsi="Arial" w:cs="Arial"/>
                <w:i/>
                <w:sz w:val="18"/>
                <w:szCs w:val="18"/>
              </w:rPr>
              <w:t>self-help</w:t>
            </w:r>
            <w:r>
              <w:rPr>
                <w:rFonts w:ascii="Arial" w:hAnsi="Arial" w:cs="Arial"/>
                <w:i/>
                <w:sz w:val="18"/>
                <w:szCs w:val="18"/>
              </w:rPr>
              <w:t xml:space="preserve"> guides</w:t>
            </w:r>
            <w:r w:rsidR="00DB77B7">
              <w:rPr>
                <w:rFonts w:ascii="Arial" w:hAnsi="Arial" w:cs="Arial"/>
                <w:i/>
                <w:sz w:val="18"/>
                <w:szCs w:val="18"/>
              </w:rPr>
              <w:t xml:space="preserve"> on reducing anxiety</w:t>
            </w:r>
            <w:r>
              <w:rPr>
                <w:rFonts w:ascii="Arial" w:hAnsi="Arial" w:cs="Arial"/>
                <w:i/>
                <w:sz w:val="18"/>
                <w:szCs w:val="18"/>
              </w:rPr>
              <w:t xml:space="preserve"> and helpline organisations</w:t>
            </w:r>
          </w:p>
          <w:p w14:paraId="6E77050D" w14:textId="005ED85C" w:rsidR="00FB4ECA" w:rsidRPr="00FB4ECA" w:rsidRDefault="006D5A41" w:rsidP="00FB4ECA">
            <w:pPr>
              <w:pStyle w:val="ListParagraph"/>
              <w:numPr>
                <w:ilvl w:val="0"/>
                <w:numId w:val="28"/>
              </w:numPr>
              <w:autoSpaceDE w:val="0"/>
              <w:autoSpaceDN w:val="0"/>
              <w:adjustRightInd w:val="0"/>
              <w:rPr>
                <w:rFonts w:ascii="Arial" w:hAnsi="Arial" w:cs="Arial"/>
                <w:i/>
                <w:sz w:val="18"/>
                <w:szCs w:val="18"/>
              </w:rPr>
            </w:pPr>
            <w:r>
              <w:rPr>
                <w:rFonts w:ascii="Arial" w:hAnsi="Arial" w:cs="Arial"/>
                <w:i/>
                <w:sz w:val="18"/>
                <w:szCs w:val="18"/>
              </w:rPr>
              <w:t>Adhere to (AcSS, 2015</w:t>
            </w:r>
            <w:r w:rsidR="002519C8">
              <w:rPr>
                <w:rFonts w:ascii="Arial" w:hAnsi="Arial" w:cs="Arial"/>
                <w:i/>
                <w:sz w:val="18"/>
                <w:szCs w:val="18"/>
              </w:rPr>
              <w:t>) guidelines on respect</w:t>
            </w:r>
            <w:r w:rsidR="008577F7">
              <w:rPr>
                <w:rFonts w:ascii="Arial" w:hAnsi="Arial" w:cs="Arial"/>
                <w:i/>
                <w:sz w:val="18"/>
                <w:szCs w:val="18"/>
              </w:rPr>
              <w:t xml:space="preserve"> the privacy, diversity, values and autonomy of each participant.</w:t>
            </w:r>
            <w:r>
              <w:rPr>
                <w:rFonts w:ascii="Arial" w:hAnsi="Arial" w:cs="Arial"/>
                <w:i/>
                <w:sz w:val="18"/>
                <w:szCs w:val="18"/>
              </w:rPr>
              <w:t xml:space="preserve"> </w:t>
            </w:r>
          </w:p>
          <w:p w14:paraId="46591B2D" w14:textId="77777777" w:rsidR="003257BD" w:rsidRDefault="003257BD" w:rsidP="003257BD">
            <w:pPr>
              <w:rPr>
                <w:rFonts w:ascii="Arial" w:hAnsi="Arial" w:cs="Arial"/>
                <w:sz w:val="22"/>
                <w:szCs w:val="22"/>
              </w:rPr>
            </w:pPr>
          </w:p>
          <w:p w14:paraId="637461A4" w14:textId="77777777" w:rsidR="003257BD" w:rsidRDefault="003257BD" w:rsidP="003257BD">
            <w:pPr>
              <w:rPr>
                <w:rFonts w:ascii="Arial" w:hAnsi="Arial" w:cs="Arial"/>
                <w:sz w:val="22"/>
                <w:szCs w:val="22"/>
              </w:rPr>
            </w:pPr>
          </w:p>
          <w:p w14:paraId="02D2B7AF" w14:textId="77777777" w:rsidR="003257BD" w:rsidRPr="004C3A0B" w:rsidRDefault="003257BD" w:rsidP="003257BD">
            <w:pPr>
              <w:rPr>
                <w:rFonts w:ascii="Arial" w:hAnsi="Arial" w:cs="Arial"/>
                <w:sz w:val="22"/>
                <w:szCs w:val="22"/>
              </w:rPr>
            </w:pPr>
          </w:p>
          <w:p w14:paraId="36CA59B7" w14:textId="77777777" w:rsidR="00354F34" w:rsidRDefault="003257BD" w:rsidP="003257BD">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(this box should expand as you type)</w:t>
            </w:r>
          </w:p>
          <w:p w14:paraId="3F5DB0DF" w14:textId="77777777" w:rsidR="002E2D31" w:rsidRDefault="002E2D31" w:rsidP="003257BD">
            <w:pPr>
              <w:autoSpaceDE w:val="0"/>
              <w:autoSpaceDN w:val="0"/>
              <w:adjustRightInd w:val="0"/>
              <w:rPr>
                <w:rFonts w:cs="Arial"/>
                <w:i/>
                <w:color w:val="808080"/>
                <w:sz w:val="18"/>
                <w:szCs w:val="18"/>
              </w:rPr>
            </w:pPr>
          </w:p>
          <w:p w14:paraId="13F547FC" w14:textId="77777777" w:rsidR="002E2D31" w:rsidRDefault="002E2D31" w:rsidP="003257BD">
            <w:pPr>
              <w:autoSpaceDE w:val="0"/>
              <w:autoSpaceDN w:val="0"/>
              <w:adjustRightInd w:val="0"/>
              <w:rPr>
                <w:rFonts w:cs="Arial"/>
                <w:i/>
                <w:color w:val="808080"/>
                <w:sz w:val="18"/>
                <w:szCs w:val="18"/>
              </w:rPr>
            </w:pPr>
          </w:p>
          <w:p w14:paraId="337458B5" w14:textId="77777777" w:rsidR="002E2D31" w:rsidRDefault="002E2D31" w:rsidP="003257BD">
            <w:pPr>
              <w:autoSpaceDE w:val="0"/>
              <w:autoSpaceDN w:val="0"/>
              <w:adjustRightInd w:val="0"/>
              <w:rPr>
                <w:rFonts w:cs="Arial"/>
                <w:i/>
                <w:color w:val="808080"/>
                <w:sz w:val="18"/>
                <w:szCs w:val="18"/>
              </w:rPr>
            </w:pPr>
          </w:p>
          <w:p w14:paraId="591B9AF8" w14:textId="77777777" w:rsidR="002E2D31" w:rsidRDefault="002E2D31" w:rsidP="003257BD">
            <w:pPr>
              <w:autoSpaceDE w:val="0"/>
              <w:autoSpaceDN w:val="0"/>
              <w:adjustRightInd w:val="0"/>
              <w:rPr>
                <w:rFonts w:cs="Arial"/>
                <w:i/>
                <w:color w:val="808080"/>
                <w:sz w:val="18"/>
                <w:szCs w:val="18"/>
              </w:rPr>
            </w:pPr>
          </w:p>
          <w:p w14:paraId="2908A285" w14:textId="77777777" w:rsidR="002E2D31" w:rsidRDefault="002E2D31" w:rsidP="003257BD">
            <w:pPr>
              <w:autoSpaceDE w:val="0"/>
              <w:autoSpaceDN w:val="0"/>
              <w:adjustRightInd w:val="0"/>
              <w:rPr>
                <w:rFonts w:cs="Arial"/>
                <w:i/>
                <w:color w:val="808080"/>
                <w:sz w:val="18"/>
                <w:szCs w:val="18"/>
              </w:rPr>
            </w:pPr>
          </w:p>
          <w:p w14:paraId="46B9A4F9" w14:textId="77777777" w:rsidR="002E2D31" w:rsidRDefault="002E2D31" w:rsidP="003257BD">
            <w:pPr>
              <w:autoSpaceDE w:val="0"/>
              <w:autoSpaceDN w:val="0"/>
              <w:adjustRightInd w:val="0"/>
              <w:rPr>
                <w:rFonts w:cs="Arial"/>
                <w:i/>
                <w:color w:val="808080"/>
                <w:sz w:val="18"/>
                <w:szCs w:val="18"/>
              </w:rPr>
            </w:pPr>
          </w:p>
          <w:p w14:paraId="61ADCC68" w14:textId="77777777" w:rsidR="002E2D31" w:rsidRDefault="002E2D31" w:rsidP="003257BD">
            <w:pPr>
              <w:autoSpaceDE w:val="0"/>
              <w:autoSpaceDN w:val="0"/>
              <w:adjustRightInd w:val="0"/>
              <w:rPr>
                <w:rFonts w:cs="Arial"/>
                <w:i/>
                <w:color w:val="808080"/>
                <w:sz w:val="18"/>
                <w:szCs w:val="18"/>
              </w:rPr>
            </w:pPr>
          </w:p>
          <w:p w14:paraId="65AA5A67" w14:textId="77777777" w:rsidR="002E2D31" w:rsidRDefault="002E2D31" w:rsidP="003257BD">
            <w:pPr>
              <w:autoSpaceDE w:val="0"/>
              <w:autoSpaceDN w:val="0"/>
              <w:adjustRightInd w:val="0"/>
              <w:rPr>
                <w:rFonts w:cs="Arial"/>
                <w:i/>
                <w:color w:val="808080"/>
                <w:sz w:val="18"/>
                <w:szCs w:val="18"/>
              </w:rPr>
            </w:pPr>
          </w:p>
          <w:p w14:paraId="64D5FF9A" w14:textId="77777777" w:rsidR="002E2D31" w:rsidRDefault="002E2D31" w:rsidP="003257BD">
            <w:pPr>
              <w:autoSpaceDE w:val="0"/>
              <w:autoSpaceDN w:val="0"/>
              <w:adjustRightInd w:val="0"/>
              <w:rPr>
                <w:rFonts w:cs="Arial"/>
                <w:i/>
                <w:color w:val="808080"/>
                <w:sz w:val="18"/>
                <w:szCs w:val="18"/>
              </w:rPr>
            </w:pPr>
          </w:p>
          <w:p w14:paraId="3B45EBCC" w14:textId="77777777" w:rsidR="002E2D31" w:rsidRDefault="002E2D31" w:rsidP="003257BD">
            <w:pPr>
              <w:autoSpaceDE w:val="0"/>
              <w:autoSpaceDN w:val="0"/>
              <w:adjustRightInd w:val="0"/>
              <w:rPr>
                <w:rFonts w:cs="Arial"/>
                <w:i/>
                <w:color w:val="808080"/>
                <w:sz w:val="18"/>
                <w:szCs w:val="18"/>
              </w:rPr>
            </w:pPr>
          </w:p>
          <w:p w14:paraId="698B45EB" w14:textId="77777777" w:rsidR="002E2D31" w:rsidRDefault="002E2D31" w:rsidP="003257BD">
            <w:pPr>
              <w:autoSpaceDE w:val="0"/>
              <w:autoSpaceDN w:val="0"/>
              <w:adjustRightInd w:val="0"/>
              <w:rPr>
                <w:rFonts w:cs="Arial"/>
                <w:i/>
                <w:color w:val="808080"/>
                <w:sz w:val="18"/>
                <w:szCs w:val="18"/>
              </w:rPr>
            </w:pPr>
          </w:p>
          <w:p w14:paraId="4E68C918" w14:textId="77777777" w:rsidR="002E2D31" w:rsidRDefault="002E2D31" w:rsidP="003257BD">
            <w:pPr>
              <w:autoSpaceDE w:val="0"/>
              <w:autoSpaceDN w:val="0"/>
              <w:adjustRightInd w:val="0"/>
              <w:rPr>
                <w:rFonts w:cs="Arial"/>
                <w:i/>
                <w:color w:val="808080"/>
                <w:sz w:val="18"/>
                <w:szCs w:val="18"/>
              </w:rPr>
            </w:pPr>
          </w:p>
          <w:p w14:paraId="42AD11E6" w14:textId="77777777" w:rsidR="002E2D31" w:rsidRDefault="002E2D31" w:rsidP="003257BD">
            <w:pPr>
              <w:autoSpaceDE w:val="0"/>
              <w:autoSpaceDN w:val="0"/>
              <w:adjustRightInd w:val="0"/>
              <w:rPr>
                <w:rFonts w:cs="Arial"/>
                <w:i/>
                <w:color w:val="808080"/>
                <w:sz w:val="18"/>
                <w:szCs w:val="18"/>
              </w:rPr>
            </w:pPr>
          </w:p>
          <w:p w14:paraId="519EE4E5" w14:textId="77777777" w:rsidR="002E2D31" w:rsidRDefault="002E2D31" w:rsidP="003257BD">
            <w:pPr>
              <w:autoSpaceDE w:val="0"/>
              <w:autoSpaceDN w:val="0"/>
              <w:adjustRightInd w:val="0"/>
              <w:rPr>
                <w:rFonts w:cs="Arial"/>
                <w:i/>
                <w:color w:val="808080"/>
                <w:sz w:val="18"/>
                <w:szCs w:val="18"/>
              </w:rPr>
            </w:pPr>
          </w:p>
          <w:p w14:paraId="7C8D9D3B" w14:textId="77777777" w:rsidR="002E2D31" w:rsidRDefault="002E2D31" w:rsidP="003257BD">
            <w:pPr>
              <w:autoSpaceDE w:val="0"/>
              <w:autoSpaceDN w:val="0"/>
              <w:adjustRightInd w:val="0"/>
              <w:rPr>
                <w:rFonts w:cs="Arial"/>
                <w:i/>
                <w:color w:val="808080"/>
                <w:sz w:val="18"/>
                <w:szCs w:val="18"/>
              </w:rPr>
            </w:pPr>
          </w:p>
          <w:p w14:paraId="279C870E" w14:textId="77777777" w:rsidR="002E2D31" w:rsidRDefault="002E2D31" w:rsidP="003257BD">
            <w:pPr>
              <w:autoSpaceDE w:val="0"/>
              <w:autoSpaceDN w:val="0"/>
              <w:adjustRightInd w:val="0"/>
              <w:rPr>
                <w:rFonts w:cs="Arial"/>
                <w:i/>
                <w:color w:val="808080"/>
                <w:sz w:val="18"/>
                <w:szCs w:val="18"/>
              </w:rPr>
            </w:pPr>
          </w:p>
          <w:p w14:paraId="071041D2" w14:textId="77777777" w:rsidR="002E2D31" w:rsidRDefault="002E2D31" w:rsidP="003257BD">
            <w:pPr>
              <w:autoSpaceDE w:val="0"/>
              <w:autoSpaceDN w:val="0"/>
              <w:adjustRightInd w:val="0"/>
              <w:rPr>
                <w:rFonts w:cs="Arial"/>
                <w:i/>
                <w:color w:val="808080"/>
                <w:sz w:val="18"/>
                <w:szCs w:val="18"/>
              </w:rPr>
            </w:pPr>
          </w:p>
          <w:p w14:paraId="13EA7248" w14:textId="77777777" w:rsidR="002E2D31" w:rsidRDefault="002E2D31" w:rsidP="003257BD">
            <w:pPr>
              <w:autoSpaceDE w:val="0"/>
              <w:autoSpaceDN w:val="0"/>
              <w:adjustRightInd w:val="0"/>
              <w:rPr>
                <w:rFonts w:cs="Arial"/>
                <w:i/>
                <w:color w:val="808080"/>
                <w:sz w:val="18"/>
                <w:szCs w:val="18"/>
              </w:rPr>
            </w:pPr>
          </w:p>
          <w:p w14:paraId="396741C5" w14:textId="77777777" w:rsidR="002E2D31" w:rsidRDefault="002E2D31" w:rsidP="003257BD">
            <w:pPr>
              <w:autoSpaceDE w:val="0"/>
              <w:autoSpaceDN w:val="0"/>
              <w:adjustRightInd w:val="0"/>
              <w:rPr>
                <w:rFonts w:cs="Arial"/>
                <w:i/>
                <w:color w:val="808080"/>
                <w:sz w:val="18"/>
                <w:szCs w:val="18"/>
              </w:rPr>
            </w:pPr>
          </w:p>
          <w:p w14:paraId="0F6216B1" w14:textId="77777777" w:rsidR="002E2D31" w:rsidRDefault="002E2D31" w:rsidP="003257BD">
            <w:pPr>
              <w:autoSpaceDE w:val="0"/>
              <w:autoSpaceDN w:val="0"/>
              <w:adjustRightInd w:val="0"/>
              <w:rPr>
                <w:rFonts w:cs="Arial"/>
                <w:i/>
                <w:color w:val="808080"/>
                <w:sz w:val="18"/>
                <w:szCs w:val="18"/>
              </w:rPr>
            </w:pPr>
          </w:p>
          <w:p w14:paraId="31419490" w14:textId="77777777" w:rsidR="002E2D31" w:rsidRDefault="002E2D31" w:rsidP="003257BD">
            <w:pPr>
              <w:autoSpaceDE w:val="0"/>
              <w:autoSpaceDN w:val="0"/>
              <w:adjustRightInd w:val="0"/>
              <w:rPr>
                <w:rFonts w:cs="Arial"/>
                <w:i/>
                <w:color w:val="808080"/>
                <w:sz w:val="18"/>
                <w:szCs w:val="18"/>
              </w:rPr>
            </w:pPr>
          </w:p>
          <w:p w14:paraId="153F78A1" w14:textId="77777777" w:rsidR="002E2D31" w:rsidRDefault="002E2D31" w:rsidP="003257BD">
            <w:pPr>
              <w:autoSpaceDE w:val="0"/>
              <w:autoSpaceDN w:val="0"/>
              <w:adjustRightInd w:val="0"/>
              <w:rPr>
                <w:rFonts w:cs="Arial"/>
                <w:i/>
                <w:color w:val="808080"/>
                <w:sz w:val="18"/>
                <w:szCs w:val="18"/>
              </w:rPr>
            </w:pPr>
          </w:p>
          <w:p w14:paraId="011B16DD" w14:textId="77777777" w:rsidR="002E2D31" w:rsidRDefault="002E2D31" w:rsidP="003257BD">
            <w:pPr>
              <w:autoSpaceDE w:val="0"/>
              <w:autoSpaceDN w:val="0"/>
              <w:adjustRightInd w:val="0"/>
              <w:rPr>
                <w:rFonts w:cs="Arial"/>
                <w:i/>
                <w:color w:val="808080"/>
                <w:sz w:val="18"/>
                <w:szCs w:val="18"/>
              </w:rPr>
            </w:pPr>
          </w:p>
          <w:p w14:paraId="0F825B94" w14:textId="77777777" w:rsidR="002E2D31" w:rsidRDefault="002E2D31" w:rsidP="003257BD">
            <w:pPr>
              <w:autoSpaceDE w:val="0"/>
              <w:autoSpaceDN w:val="0"/>
              <w:adjustRightInd w:val="0"/>
              <w:rPr>
                <w:rFonts w:cs="Arial"/>
                <w:i/>
                <w:color w:val="808080"/>
                <w:sz w:val="18"/>
                <w:szCs w:val="18"/>
              </w:rPr>
            </w:pPr>
          </w:p>
          <w:p w14:paraId="71D49199" w14:textId="77777777" w:rsidR="002E2D31" w:rsidRDefault="002E2D31" w:rsidP="003257BD">
            <w:pPr>
              <w:autoSpaceDE w:val="0"/>
              <w:autoSpaceDN w:val="0"/>
              <w:adjustRightInd w:val="0"/>
              <w:rPr>
                <w:rFonts w:cs="Arial"/>
                <w:i/>
                <w:color w:val="808080"/>
                <w:sz w:val="18"/>
                <w:szCs w:val="18"/>
              </w:rPr>
            </w:pPr>
          </w:p>
          <w:p w14:paraId="4621834A" w14:textId="77777777" w:rsidR="002E2D31" w:rsidRDefault="002E2D31" w:rsidP="003257BD">
            <w:pPr>
              <w:autoSpaceDE w:val="0"/>
              <w:autoSpaceDN w:val="0"/>
              <w:adjustRightInd w:val="0"/>
              <w:rPr>
                <w:rFonts w:cs="Arial"/>
                <w:i/>
                <w:color w:val="808080"/>
                <w:sz w:val="18"/>
                <w:szCs w:val="18"/>
              </w:rPr>
            </w:pPr>
          </w:p>
          <w:p w14:paraId="0DE5F157" w14:textId="77777777" w:rsidR="002E2D31" w:rsidRDefault="002E2D31" w:rsidP="003257BD">
            <w:pPr>
              <w:autoSpaceDE w:val="0"/>
              <w:autoSpaceDN w:val="0"/>
              <w:adjustRightInd w:val="0"/>
              <w:rPr>
                <w:rFonts w:cs="Arial"/>
                <w:i/>
                <w:color w:val="808080"/>
                <w:sz w:val="18"/>
                <w:szCs w:val="18"/>
              </w:rPr>
            </w:pPr>
          </w:p>
          <w:p w14:paraId="403121D6" w14:textId="77777777" w:rsidR="002E2D31" w:rsidRDefault="002E2D31" w:rsidP="003257BD">
            <w:pPr>
              <w:autoSpaceDE w:val="0"/>
              <w:autoSpaceDN w:val="0"/>
              <w:adjustRightInd w:val="0"/>
              <w:rPr>
                <w:rFonts w:cs="Arial"/>
                <w:i/>
                <w:color w:val="808080"/>
                <w:sz w:val="18"/>
                <w:szCs w:val="18"/>
              </w:rPr>
            </w:pPr>
          </w:p>
          <w:p w14:paraId="70B968A0" w14:textId="77777777" w:rsidR="002E2D31" w:rsidRDefault="002E2D31" w:rsidP="003257BD">
            <w:pPr>
              <w:autoSpaceDE w:val="0"/>
              <w:autoSpaceDN w:val="0"/>
              <w:adjustRightInd w:val="0"/>
              <w:rPr>
                <w:rFonts w:cs="Arial"/>
                <w:i/>
                <w:color w:val="808080"/>
                <w:sz w:val="18"/>
                <w:szCs w:val="18"/>
              </w:rPr>
            </w:pPr>
          </w:p>
          <w:p w14:paraId="6E38B6B2" w14:textId="77777777" w:rsidR="002E2D31" w:rsidRDefault="002E2D31" w:rsidP="003257BD">
            <w:pPr>
              <w:autoSpaceDE w:val="0"/>
              <w:autoSpaceDN w:val="0"/>
              <w:adjustRightInd w:val="0"/>
              <w:rPr>
                <w:rFonts w:cs="Arial"/>
                <w:i/>
                <w:color w:val="808080"/>
                <w:sz w:val="18"/>
                <w:szCs w:val="18"/>
              </w:rPr>
            </w:pPr>
          </w:p>
          <w:p w14:paraId="0A169119" w14:textId="77777777" w:rsidR="002E2D31" w:rsidRDefault="002E2D31" w:rsidP="003257BD">
            <w:pPr>
              <w:autoSpaceDE w:val="0"/>
              <w:autoSpaceDN w:val="0"/>
              <w:adjustRightInd w:val="0"/>
              <w:rPr>
                <w:rFonts w:cs="Arial"/>
                <w:i/>
                <w:color w:val="808080"/>
                <w:sz w:val="18"/>
                <w:szCs w:val="18"/>
              </w:rPr>
            </w:pPr>
          </w:p>
          <w:p w14:paraId="25A418EC" w14:textId="77777777" w:rsidR="002E2D31" w:rsidRDefault="002E2D31" w:rsidP="003257BD">
            <w:pPr>
              <w:autoSpaceDE w:val="0"/>
              <w:autoSpaceDN w:val="0"/>
              <w:adjustRightInd w:val="0"/>
              <w:rPr>
                <w:rFonts w:cs="Arial"/>
                <w:i/>
                <w:color w:val="808080"/>
                <w:sz w:val="18"/>
                <w:szCs w:val="18"/>
              </w:rPr>
            </w:pPr>
          </w:p>
          <w:p w14:paraId="3EFB109A" w14:textId="77777777" w:rsidR="002E2D31" w:rsidRDefault="002E2D31" w:rsidP="003257BD">
            <w:pPr>
              <w:autoSpaceDE w:val="0"/>
              <w:autoSpaceDN w:val="0"/>
              <w:adjustRightInd w:val="0"/>
              <w:rPr>
                <w:rFonts w:cs="Arial"/>
                <w:i/>
                <w:color w:val="808080"/>
                <w:sz w:val="18"/>
                <w:szCs w:val="18"/>
              </w:rPr>
            </w:pPr>
          </w:p>
          <w:p w14:paraId="3D31B9B7" w14:textId="64A09000" w:rsidR="002E2D31" w:rsidRDefault="002E2D31" w:rsidP="00724FEF">
            <w:pPr>
              <w:pStyle w:val="ListParagraph"/>
              <w:numPr>
                <w:ilvl w:val="0"/>
                <w:numId w:val="44"/>
              </w:numPr>
              <w:autoSpaceDE w:val="0"/>
              <w:autoSpaceDN w:val="0"/>
              <w:adjustRightInd w:val="0"/>
              <w:rPr>
                <w:rFonts w:cs="Arial"/>
                <w:iCs/>
                <w:sz w:val="24"/>
                <w:szCs w:val="24"/>
              </w:rPr>
            </w:pPr>
            <w:r w:rsidRPr="00724FEF">
              <w:rPr>
                <w:rFonts w:cs="Arial"/>
                <w:iCs/>
                <w:sz w:val="24"/>
                <w:szCs w:val="24"/>
              </w:rPr>
              <w:t>Participants are required to document their feelings as they occur with the five evaluation methods.  The diary entrees are set up to be versatile so participants can use voice diary entrees which are quicker than writing and can be used on the participants own phones they do not need</w:t>
            </w:r>
            <w:r w:rsidR="00724FEF">
              <w:rPr>
                <w:rFonts w:cs="Arial"/>
                <w:iCs/>
                <w:sz w:val="24"/>
                <w:szCs w:val="24"/>
              </w:rPr>
              <w:t xml:space="preserve"> other</w:t>
            </w:r>
            <w:r w:rsidRPr="00724FEF">
              <w:rPr>
                <w:rFonts w:cs="Arial"/>
                <w:iCs/>
                <w:sz w:val="24"/>
                <w:szCs w:val="24"/>
              </w:rPr>
              <w:t xml:space="preserve"> </w:t>
            </w:r>
            <w:r w:rsidR="00724FEF" w:rsidRPr="00724FEF">
              <w:rPr>
                <w:rFonts w:cs="Arial"/>
                <w:iCs/>
                <w:sz w:val="24"/>
                <w:szCs w:val="24"/>
              </w:rPr>
              <w:t xml:space="preserve">recording devices. </w:t>
            </w:r>
          </w:p>
          <w:p w14:paraId="7EC12D22" w14:textId="443483C7" w:rsidR="002B285C" w:rsidRDefault="002B285C" w:rsidP="002B285C">
            <w:pPr>
              <w:autoSpaceDE w:val="0"/>
              <w:autoSpaceDN w:val="0"/>
              <w:adjustRightInd w:val="0"/>
              <w:rPr>
                <w:rFonts w:cs="Arial"/>
                <w:iCs/>
                <w:sz w:val="24"/>
                <w:szCs w:val="24"/>
              </w:rPr>
            </w:pPr>
          </w:p>
          <w:p w14:paraId="2DB03379" w14:textId="5BB37C0D" w:rsidR="002B285C" w:rsidRDefault="002B285C" w:rsidP="002B285C">
            <w:pPr>
              <w:autoSpaceDE w:val="0"/>
              <w:autoSpaceDN w:val="0"/>
              <w:adjustRightInd w:val="0"/>
              <w:rPr>
                <w:rFonts w:cs="Arial"/>
                <w:iCs/>
                <w:sz w:val="24"/>
                <w:szCs w:val="24"/>
              </w:rPr>
            </w:pPr>
          </w:p>
          <w:p w14:paraId="0FAAE96C" w14:textId="316D7CFC" w:rsidR="002B285C" w:rsidRPr="002B285C" w:rsidRDefault="002B285C" w:rsidP="002B285C">
            <w:pPr>
              <w:autoSpaceDE w:val="0"/>
              <w:autoSpaceDN w:val="0"/>
              <w:adjustRightInd w:val="0"/>
              <w:rPr>
                <w:rFonts w:cs="Arial"/>
                <w:iCs/>
                <w:sz w:val="24"/>
                <w:szCs w:val="24"/>
              </w:rPr>
            </w:pPr>
            <w:r>
              <w:rPr>
                <w:rFonts w:cs="Arial"/>
                <w:iCs/>
                <w:sz w:val="24"/>
                <w:szCs w:val="24"/>
              </w:rPr>
              <w:t xml:space="preserve"> </w:t>
            </w:r>
          </w:p>
          <w:p w14:paraId="5A6D6DA5" w14:textId="3DA84C14" w:rsidR="0030758B" w:rsidRDefault="0030758B" w:rsidP="0030758B">
            <w:pPr>
              <w:autoSpaceDE w:val="0"/>
              <w:autoSpaceDN w:val="0"/>
              <w:adjustRightInd w:val="0"/>
              <w:rPr>
                <w:rFonts w:cs="Arial"/>
                <w:iCs/>
                <w:sz w:val="24"/>
                <w:szCs w:val="24"/>
              </w:rPr>
            </w:pPr>
          </w:p>
          <w:p w14:paraId="7C7B61B2" w14:textId="5DBFEA4C" w:rsidR="0030758B" w:rsidRPr="0030758B" w:rsidRDefault="0030758B" w:rsidP="0030758B">
            <w:pPr>
              <w:pStyle w:val="ListParagraph"/>
              <w:numPr>
                <w:ilvl w:val="0"/>
                <w:numId w:val="44"/>
              </w:numPr>
              <w:autoSpaceDE w:val="0"/>
              <w:autoSpaceDN w:val="0"/>
              <w:adjustRightInd w:val="0"/>
              <w:rPr>
                <w:rFonts w:cs="Arial"/>
                <w:iCs/>
                <w:sz w:val="24"/>
                <w:szCs w:val="24"/>
              </w:rPr>
            </w:pPr>
            <w:r>
              <w:rPr>
                <w:rFonts w:cs="Arial"/>
                <w:iCs/>
                <w:sz w:val="24"/>
                <w:szCs w:val="24"/>
              </w:rPr>
              <w:t>During the monthly debriefing sessions, this will be discussed</w:t>
            </w:r>
            <w:r w:rsidR="002B285C">
              <w:rPr>
                <w:rFonts w:cs="Arial"/>
                <w:iCs/>
                <w:sz w:val="24"/>
                <w:szCs w:val="24"/>
              </w:rPr>
              <w:t xml:space="preserve">. Participants are offered a voice on the evaluation methods of teaching.  A self-awareness of how to manage anxiety and thought patterns. </w:t>
            </w:r>
          </w:p>
          <w:p w14:paraId="6A049F67" w14:textId="13167D89" w:rsidR="0030758B" w:rsidRDefault="0030758B" w:rsidP="0030758B">
            <w:pPr>
              <w:autoSpaceDE w:val="0"/>
              <w:autoSpaceDN w:val="0"/>
              <w:adjustRightInd w:val="0"/>
              <w:rPr>
                <w:rFonts w:cs="Arial"/>
                <w:iCs/>
                <w:sz w:val="24"/>
                <w:szCs w:val="24"/>
              </w:rPr>
            </w:pPr>
          </w:p>
          <w:p w14:paraId="60DA9A92" w14:textId="3D68AB45" w:rsidR="0030758B" w:rsidRDefault="0030758B" w:rsidP="0030758B">
            <w:pPr>
              <w:autoSpaceDE w:val="0"/>
              <w:autoSpaceDN w:val="0"/>
              <w:adjustRightInd w:val="0"/>
              <w:rPr>
                <w:rFonts w:cs="Arial"/>
                <w:iCs/>
                <w:sz w:val="24"/>
                <w:szCs w:val="24"/>
              </w:rPr>
            </w:pPr>
          </w:p>
          <w:p w14:paraId="737F3826" w14:textId="729A11F2" w:rsidR="0030758B" w:rsidRDefault="0030758B" w:rsidP="0030758B">
            <w:pPr>
              <w:autoSpaceDE w:val="0"/>
              <w:autoSpaceDN w:val="0"/>
              <w:adjustRightInd w:val="0"/>
              <w:rPr>
                <w:rFonts w:cs="Arial"/>
                <w:iCs/>
                <w:sz w:val="24"/>
                <w:szCs w:val="24"/>
              </w:rPr>
            </w:pPr>
          </w:p>
          <w:p w14:paraId="1BAF72C4" w14:textId="34D29ACD" w:rsidR="0030758B" w:rsidRDefault="0030758B" w:rsidP="0030758B">
            <w:pPr>
              <w:autoSpaceDE w:val="0"/>
              <w:autoSpaceDN w:val="0"/>
              <w:adjustRightInd w:val="0"/>
              <w:rPr>
                <w:rFonts w:cs="Arial"/>
                <w:iCs/>
                <w:sz w:val="24"/>
                <w:szCs w:val="24"/>
              </w:rPr>
            </w:pPr>
          </w:p>
          <w:p w14:paraId="5F08953F" w14:textId="16197CBD" w:rsidR="00724FEF" w:rsidRDefault="00724FEF" w:rsidP="002B285C">
            <w:pPr>
              <w:pStyle w:val="ListParagraph"/>
              <w:numPr>
                <w:ilvl w:val="0"/>
                <w:numId w:val="44"/>
              </w:numPr>
              <w:autoSpaceDE w:val="0"/>
              <w:autoSpaceDN w:val="0"/>
              <w:adjustRightInd w:val="0"/>
              <w:rPr>
                <w:rFonts w:cs="Arial"/>
                <w:iCs/>
                <w:sz w:val="24"/>
                <w:szCs w:val="24"/>
              </w:rPr>
            </w:pPr>
            <w:r w:rsidRPr="002B285C">
              <w:rPr>
                <w:rFonts w:cs="Arial"/>
                <w:iCs/>
                <w:sz w:val="24"/>
                <w:szCs w:val="24"/>
              </w:rPr>
              <w:t xml:space="preserve">Participants will have an Information Technology introduction session to demonstrate how to set up using ‘one note’ and how to upload verbal and written entrees. </w:t>
            </w:r>
          </w:p>
          <w:p w14:paraId="6AD32970" w14:textId="763464F0" w:rsidR="003338D7" w:rsidRDefault="003338D7" w:rsidP="003338D7">
            <w:pPr>
              <w:autoSpaceDE w:val="0"/>
              <w:autoSpaceDN w:val="0"/>
              <w:adjustRightInd w:val="0"/>
              <w:rPr>
                <w:rFonts w:cs="Arial"/>
                <w:iCs/>
                <w:sz w:val="24"/>
                <w:szCs w:val="24"/>
              </w:rPr>
            </w:pPr>
          </w:p>
          <w:p w14:paraId="5311374F" w14:textId="5683AFBC" w:rsidR="003338D7" w:rsidRDefault="003338D7" w:rsidP="003338D7">
            <w:pPr>
              <w:autoSpaceDE w:val="0"/>
              <w:autoSpaceDN w:val="0"/>
              <w:adjustRightInd w:val="0"/>
              <w:rPr>
                <w:rFonts w:cs="Arial"/>
                <w:iCs/>
                <w:sz w:val="24"/>
                <w:szCs w:val="24"/>
              </w:rPr>
            </w:pPr>
          </w:p>
          <w:p w14:paraId="14F99791" w14:textId="5CD81DCD" w:rsidR="003338D7" w:rsidRPr="00F26461" w:rsidRDefault="003338D7" w:rsidP="00F26461">
            <w:pPr>
              <w:pStyle w:val="ListParagraph"/>
              <w:numPr>
                <w:ilvl w:val="0"/>
                <w:numId w:val="44"/>
              </w:numPr>
              <w:autoSpaceDE w:val="0"/>
              <w:autoSpaceDN w:val="0"/>
              <w:adjustRightInd w:val="0"/>
              <w:rPr>
                <w:rFonts w:cs="Arial"/>
                <w:iCs/>
                <w:sz w:val="24"/>
                <w:szCs w:val="24"/>
              </w:rPr>
            </w:pPr>
            <w:bookmarkStart w:id="0" w:name="_GoBack"/>
            <w:bookmarkEnd w:id="0"/>
            <w:r w:rsidRPr="00F26461">
              <w:rPr>
                <w:rFonts w:cs="Arial"/>
                <w:iCs/>
                <w:sz w:val="24"/>
                <w:szCs w:val="24"/>
              </w:rPr>
              <w:t>The informed consent form will outline that this piece of research is purely voluntarily and that there are no personal repercussions towards the participants for not participating of withdrawing from the research.</w:t>
            </w:r>
          </w:p>
          <w:p w14:paraId="68DD65A6" w14:textId="2B650F4C" w:rsidR="00724FEF" w:rsidRPr="00724FEF" w:rsidRDefault="00724FEF" w:rsidP="00724FEF">
            <w:pPr>
              <w:autoSpaceDE w:val="0"/>
              <w:autoSpaceDN w:val="0"/>
              <w:adjustRightInd w:val="0"/>
              <w:rPr>
                <w:rFonts w:cs="Arial"/>
                <w:iCs/>
                <w:sz w:val="24"/>
                <w:szCs w:val="24"/>
              </w:rPr>
            </w:pPr>
          </w:p>
        </w:tc>
      </w:tr>
      <w:tr w:rsidR="006F307C" w:rsidRPr="004C3A0B" w14:paraId="5469DDA9" w14:textId="77777777" w:rsidTr="00A83D75">
        <w:tc>
          <w:tcPr>
            <w:tcW w:w="9923" w:type="dxa"/>
            <w:gridSpan w:val="4"/>
            <w:tcBorders>
              <w:bottom w:val="single" w:sz="4" w:space="0" w:color="auto"/>
            </w:tcBorders>
            <w:shd w:val="clear" w:color="auto" w:fill="F2F2F2" w:themeFill="background1" w:themeFillShade="F2"/>
          </w:tcPr>
          <w:p w14:paraId="3B62B295" w14:textId="77777777" w:rsidR="006F307C" w:rsidRPr="004C3A0B" w:rsidRDefault="0023172C" w:rsidP="006F307C">
            <w:pPr>
              <w:rPr>
                <w:rFonts w:ascii="Arial" w:hAnsi="Arial" w:cs="Arial"/>
                <w:sz w:val="22"/>
                <w:szCs w:val="22"/>
              </w:rPr>
            </w:pPr>
            <w:r w:rsidRPr="004C3A0B">
              <w:rPr>
                <w:rFonts w:ascii="Arial" w:hAnsi="Arial" w:cs="Arial"/>
                <w:bCs/>
                <w:sz w:val="22"/>
                <w:szCs w:val="22"/>
              </w:rPr>
              <w:lastRenderedPageBreak/>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6D282C3F" w14:textId="77777777" w:rsidTr="00694EA8">
        <w:tc>
          <w:tcPr>
            <w:tcW w:w="9923" w:type="dxa"/>
            <w:gridSpan w:val="4"/>
            <w:tcBorders>
              <w:top w:val="single" w:sz="4" w:space="0" w:color="auto"/>
              <w:bottom w:val="single" w:sz="4" w:space="0" w:color="auto"/>
            </w:tcBorders>
          </w:tcPr>
          <w:p w14:paraId="29413007" w14:textId="77777777" w:rsidR="00F071A9" w:rsidRDefault="00F071A9" w:rsidP="00F071A9">
            <w:pPr>
              <w:pStyle w:val="ListParagraph"/>
              <w:rPr>
                <w:rFonts w:ascii="Arial" w:hAnsi="Arial" w:cs="Arial"/>
              </w:rPr>
            </w:pPr>
          </w:p>
          <w:p w14:paraId="4B81C722" w14:textId="450C3D86" w:rsidR="00C91FE7" w:rsidRPr="008054D4" w:rsidRDefault="00FB4ECA" w:rsidP="008054D4">
            <w:pPr>
              <w:pStyle w:val="ListParagraph"/>
              <w:numPr>
                <w:ilvl w:val="0"/>
                <w:numId w:val="35"/>
              </w:numPr>
              <w:rPr>
                <w:rFonts w:ascii="Arial" w:hAnsi="Arial" w:cs="Arial"/>
              </w:rPr>
            </w:pPr>
            <w:r w:rsidRPr="008054D4">
              <w:rPr>
                <w:rFonts w:ascii="Arial" w:hAnsi="Arial" w:cs="Arial"/>
              </w:rPr>
              <w:t>Informed consent</w:t>
            </w:r>
            <w:r w:rsidR="00163694">
              <w:rPr>
                <w:rFonts w:ascii="Arial" w:hAnsi="Arial" w:cs="Arial"/>
              </w:rPr>
              <w:t xml:space="preserve"> form given </w:t>
            </w:r>
            <w:r w:rsidR="002519C8">
              <w:rPr>
                <w:rFonts w:ascii="Arial" w:hAnsi="Arial" w:cs="Arial"/>
              </w:rPr>
              <w:t xml:space="preserve">out </w:t>
            </w:r>
            <w:r w:rsidR="002519C8" w:rsidRPr="008054D4">
              <w:rPr>
                <w:rFonts w:ascii="Arial" w:hAnsi="Arial" w:cs="Arial"/>
              </w:rPr>
              <w:t>before</w:t>
            </w:r>
            <w:r w:rsidRPr="008054D4">
              <w:rPr>
                <w:rFonts w:ascii="Arial" w:hAnsi="Arial" w:cs="Arial"/>
              </w:rPr>
              <w:t xml:space="preserve"> the research </w:t>
            </w:r>
            <w:r w:rsidR="002519C8" w:rsidRPr="008054D4">
              <w:rPr>
                <w:rFonts w:ascii="Arial" w:hAnsi="Arial" w:cs="Arial"/>
              </w:rPr>
              <w:t>takes</w:t>
            </w:r>
            <w:r w:rsidRPr="008054D4">
              <w:rPr>
                <w:rFonts w:ascii="Arial" w:hAnsi="Arial" w:cs="Arial"/>
              </w:rPr>
              <w:t xml:space="preserve"> place.</w:t>
            </w:r>
            <w:r w:rsidR="00227940" w:rsidRPr="008054D4">
              <w:rPr>
                <w:rFonts w:ascii="Arial" w:hAnsi="Arial" w:cs="Arial"/>
              </w:rPr>
              <w:t xml:space="preserve"> </w:t>
            </w:r>
          </w:p>
          <w:p w14:paraId="06582425" w14:textId="7E6F4B1F" w:rsidR="008054D4" w:rsidRPr="008054D4" w:rsidRDefault="00227940" w:rsidP="008054D4">
            <w:pPr>
              <w:pStyle w:val="ListParagraph"/>
              <w:numPr>
                <w:ilvl w:val="0"/>
                <w:numId w:val="35"/>
              </w:numPr>
              <w:rPr>
                <w:rFonts w:ascii="Arial" w:hAnsi="Arial" w:cs="Arial"/>
              </w:rPr>
            </w:pPr>
            <w:r w:rsidRPr="008054D4">
              <w:rPr>
                <w:rFonts w:ascii="Arial" w:hAnsi="Arial" w:cs="Arial"/>
              </w:rPr>
              <w:t xml:space="preserve">Students have a choice if they wish to take part. </w:t>
            </w:r>
          </w:p>
          <w:p w14:paraId="0EA1E07F" w14:textId="24E8FD63" w:rsidR="008054D4" w:rsidRPr="008054D4" w:rsidRDefault="008054D4" w:rsidP="008054D4">
            <w:pPr>
              <w:pStyle w:val="ListParagraph"/>
              <w:numPr>
                <w:ilvl w:val="0"/>
                <w:numId w:val="35"/>
              </w:numPr>
              <w:rPr>
                <w:rFonts w:ascii="Arial" w:hAnsi="Arial" w:cs="Arial"/>
              </w:rPr>
            </w:pPr>
            <w:r w:rsidRPr="008054D4">
              <w:rPr>
                <w:rFonts w:ascii="Arial" w:hAnsi="Arial" w:cs="Arial"/>
              </w:rPr>
              <w:t>Right to withdraw at any time</w:t>
            </w:r>
          </w:p>
          <w:p w14:paraId="7C698CEF" w14:textId="7F87586C" w:rsidR="003257BD" w:rsidRPr="008054D4" w:rsidRDefault="00227940" w:rsidP="008054D4">
            <w:pPr>
              <w:pStyle w:val="ListParagraph"/>
              <w:numPr>
                <w:ilvl w:val="0"/>
                <w:numId w:val="35"/>
              </w:numPr>
              <w:rPr>
                <w:rFonts w:ascii="Arial" w:hAnsi="Arial" w:cs="Arial"/>
              </w:rPr>
            </w:pPr>
            <w:r w:rsidRPr="008054D4">
              <w:rPr>
                <w:rFonts w:ascii="Arial" w:hAnsi="Arial" w:cs="Arial"/>
              </w:rPr>
              <w:t>No adult will be treated differently</w:t>
            </w:r>
          </w:p>
          <w:p w14:paraId="6114A292" w14:textId="44C96C5E" w:rsidR="00FB4ECA" w:rsidRPr="008054D4" w:rsidRDefault="00FB4ECA" w:rsidP="008054D4">
            <w:pPr>
              <w:pStyle w:val="ListParagraph"/>
              <w:numPr>
                <w:ilvl w:val="0"/>
                <w:numId w:val="35"/>
              </w:numPr>
              <w:rPr>
                <w:rFonts w:ascii="Arial" w:hAnsi="Arial" w:cs="Arial"/>
              </w:rPr>
            </w:pPr>
            <w:r w:rsidRPr="008054D4">
              <w:rPr>
                <w:rFonts w:ascii="Arial" w:hAnsi="Arial" w:cs="Arial"/>
              </w:rPr>
              <w:t>Explain level of confidentiality to the students</w:t>
            </w:r>
          </w:p>
          <w:p w14:paraId="7E4F332D" w14:textId="2E6944CF" w:rsidR="00FB4ECA" w:rsidRPr="008054D4" w:rsidRDefault="00FB4ECA" w:rsidP="008054D4">
            <w:pPr>
              <w:pStyle w:val="ListParagraph"/>
              <w:numPr>
                <w:ilvl w:val="0"/>
                <w:numId w:val="35"/>
              </w:numPr>
              <w:rPr>
                <w:rFonts w:ascii="Arial" w:hAnsi="Arial" w:cs="Arial"/>
              </w:rPr>
            </w:pPr>
            <w:r w:rsidRPr="008054D4">
              <w:rPr>
                <w:rFonts w:ascii="Arial" w:hAnsi="Arial" w:cs="Arial"/>
              </w:rPr>
              <w:t xml:space="preserve">Explain that data will be stored in accordance to GDPR 2018 </w:t>
            </w:r>
          </w:p>
          <w:p w14:paraId="17818D1F" w14:textId="77777777" w:rsidR="00227940" w:rsidRDefault="00227940" w:rsidP="003257BD">
            <w:pPr>
              <w:rPr>
                <w:rFonts w:ascii="Arial" w:hAnsi="Arial" w:cs="Arial"/>
                <w:sz w:val="22"/>
                <w:szCs w:val="22"/>
              </w:rPr>
            </w:pPr>
          </w:p>
          <w:p w14:paraId="764CBB37" w14:textId="77777777" w:rsidR="00FB4ECA" w:rsidRDefault="00FB4ECA" w:rsidP="003257BD">
            <w:pPr>
              <w:rPr>
                <w:rFonts w:ascii="Arial" w:hAnsi="Arial" w:cs="Arial"/>
                <w:sz w:val="22"/>
                <w:szCs w:val="22"/>
              </w:rPr>
            </w:pPr>
          </w:p>
          <w:p w14:paraId="7850A648" w14:textId="77777777" w:rsidR="003257BD" w:rsidRDefault="003257BD" w:rsidP="003257BD">
            <w:pPr>
              <w:rPr>
                <w:rFonts w:ascii="Arial" w:hAnsi="Arial" w:cs="Arial"/>
                <w:sz w:val="22"/>
                <w:szCs w:val="22"/>
              </w:rPr>
            </w:pPr>
          </w:p>
          <w:p w14:paraId="490802EE" w14:textId="77777777" w:rsidR="003257BD" w:rsidRPr="004C3A0B" w:rsidRDefault="003257BD" w:rsidP="003257BD">
            <w:pPr>
              <w:rPr>
                <w:rFonts w:ascii="Arial" w:hAnsi="Arial" w:cs="Arial"/>
                <w:sz w:val="22"/>
                <w:szCs w:val="22"/>
              </w:rPr>
            </w:pPr>
          </w:p>
          <w:p w14:paraId="53653828"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AAB0A2C"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936654C"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 xml:space="preserve">Risks to </w:t>
            </w:r>
            <w:r w:rsidR="006F307C" w:rsidRPr="004C3A0B">
              <w:rPr>
                <w:rFonts w:ascii="Arial" w:hAnsi="Arial" w:cs="Arial"/>
                <w:b/>
                <w:sz w:val="22"/>
                <w:szCs w:val="22"/>
              </w:rPr>
              <w:t>investigator</w:t>
            </w:r>
          </w:p>
          <w:p w14:paraId="76D8EA8D"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E016BAB" w14:textId="77777777" w:rsidTr="00354F34">
        <w:tc>
          <w:tcPr>
            <w:tcW w:w="4849" w:type="dxa"/>
            <w:tcBorders>
              <w:top w:val="single" w:sz="4" w:space="0" w:color="auto"/>
              <w:bottom w:val="single" w:sz="4" w:space="0" w:color="auto"/>
            </w:tcBorders>
          </w:tcPr>
          <w:p w14:paraId="0EB22A01" w14:textId="251AC05B"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0E523868" w14:textId="77777777" w:rsidR="00A932E4" w:rsidRDefault="00A932E4" w:rsidP="006F307C">
            <w:pPr>
              <w:autoSpaceDE w:val="0"/>
              <w:autoSpaceDN w:val="0"/>
              <w:adjustRightInd w:val="0"/>
              <w:rPr>
                <w:rFonts w:ascii="Arial" w:hAnsi="Arial" w:cs="Arial"/>
                <w:sz w:val="22"/>
                <w:szCs w:val="22"/>
              </w:rPr>
            </w:pPr>
          </w:p>
          <w:p w14:paraId="5B17DD13" w14:textId="59AD0FB3" w:rsidR="00BD09FE" w:rsidRDefault="00A932E4" w:rsidP="006F307C">
            <w:pPr>
              <w:pStyle w:val="ListParagraph"/>
              <w:numPr>
                <w:ilvl w:val="0"/>
                <w:numId w:val="30"/>
              </w:numPr>
              <w:autoSpaceDE w:val="0"/>
              <w:autoSpaceDN w:val="0"/>
              <w:adjustRightInd w:val="0"/>
              <w:spacing w:line="276" w:lineRule="auto"/>
              <w:rPr>
                <w:rFonts w:ascii="Arial" w:hAnsi="Arial" w:cs="Arial"/>
              </w:rPr>
            </w:pPr>
            <w:r w:rsidRPr="00A932E4">
              <w:rPr>
                <w:rFonts w:ascii="Arial" w:hAnsi="Arial" w:cs="Arial"/>
              </w:rPr>
              <w:t>A risk to investigators when confidentiality is in place noted by Wiles et al</w:t>
            </w:r>
            <w:r w:rsidR="00EC4950">
              <w:rPr>
                <w:rFonts w:ascii="Arial" w:hAnsi="Arial" w:cs="Arial"/>
              </w:rPr>
              <w:t>.</w:t>
            </w:r>
            <w:r w:rsidRPr="00A932E4">
              <w:rPr>
                <w:rFonts w:ascii="Arial" w:hAnsi="Arial" w:cs="Arial"/>
              </w:rPr>
              <w:t xml:space="preserve"> (2008) is that the research can be emotionally draining to the researcher because they cannot off load their difficulties to another person</w:t>
            </w:r>
            <w:r w:rsidR="00E628D0">
              <w:rPr>
                <w:rFonts w:ascii="Arial" w:hAnsi="Arial" w:cs="Arial"/>
              </w:rPr>
              <w:t xml:space="preserve"> due to fear of breeching confidentiality.</w:t>
            </w:r>
          </w:p>
          <w:p w14:paraId="472E1A87" w14:textId="4AF2FABC" w:rsidR="0075096E" w:rsidRDefault="0075096E" w:rsidP="0075096E">
            <w:pPr>
              <w:autoSpaceDE w:val="0"/>
              <w:autoSpaceDN w:val="0"/>
              <w:adjustRightInd w:val="0"/>
              <w:spacing w:line="276" w:lineRule="auto"/>
              <w:rPr>
                <w:rFonts w:ascii="Arial" w:hAnsi="Arial" w:cs="Arial"/>
              </w:rPr>
            </w:pPr>
          </w:p>
          <w:p w14:paraId="6689D6C9" w14:textId="5101CAB7" w:rsidR="0075096E" w:rsidRDefault="0075096E" w:rsidP="0075096E">
            <w:pPr>
              <w:autoSpaceDE w:val="0"/>
              <w:autoSpaceDN w:val="0"/>
              <w:adjustRightInd w:val="0"/>
              <w:spacing w:line="276" w:lineRule="auto"/>
              <w:rPr>
                <w:rFonts w:ascii="Arial" w:hAnsi="Arial" w:cs="Arial"/>
              </w:rPr>
            </w:pPr>
          </w:p>
          <w:p w14:paraId="4CCAA552" w14:textId="77777777" w:rsidR="0075096E" w:rsidRPr="0075096E" w:rsidRDefault="0075096E" w:rsidP="0075096E">
            <w:pPr>
              <w:autoSpaceDE w:val="0"/>
              <w:autoSpaceDN w:val="0"/>
              <w:adjustRightInd w:val="0"/>
              <w:spacing w:line="276" w:lineRule="auto"/>
              <w:rPr>
                <w:rFonts w:ascii="Arial" w:hAnsi="Arial" w:cs="Arial"/>
              </w:rPr>
            </w:pPr>
          </w:p>
          <w:p w14:paraId="224A67F0" w14:textId="77777777" w:rsidR="0075096E" w:rsidRDefault="009F7D5D" w:rsidP="00BD09FE">
            <w:pPr>
              <w:pStyle w:val="ListParagraph"/>
              <w:numPr>
                <w:ilvl w:val="0"/>
                <w:numId w:val="30"/>
              </w:numPr>
              <w:autoSpaceDE w:val="0"/>
              <w:autoSpaceDN w:val="0"/>
              <w:adjustRightInd w:val="0"/>
              <w:spacing w:line="276" w:lineRule="auto"/>
              <w:rPr>
                <w:rFonts w:ascii="Arial" w:hAnsi="Arial" w:cs="Arial"/>
              </w:rPr>
            </w:pPr>
            <w:r w:rsidRPr="00BD09FE">
              <w:rPr>
                <w:rFonts w:ascii="Arial" w:hAnsi="Arial" w:cs="Arial"/>
              </w:rPr>
              <w:t>Professionalism</w:t>
            </w:r>
            <w:r w:rsidR="00BD09FE">
              <w:rPr>
                <w:rFonts w:ascii="Arial" w:hAnsi="Arial" w:cs="Arial"/>
              </w:rPr>
              <w:t xml:space="preserve"> can be at risk due the d</w:t>
            </w:r>
            <w:r w:rsidR="00BD09FE" w:rsidRPr="00BD09FE">
              <w:rPr>
                <w:rFonts w:ascii="Arial" w:hAnsi="Arial" w:cs="Arial"/>
              </w:rPr>
              <w:t>ual role as a lecturer and a</w:t>
            </w:r>
            <w:r w:rsidRPr="00BD09FE">
              <w:rPr>
                <w:rFonts w:ascii="Arial" w:hAnsi="Arial" w:cs="Arial"/>
              </w:rPr>
              <w:t xml:space="preserve"> researcher</w:t>
            </w:r>
            <w:r w:rsidR="00BD09FE">
              <w:rPr>
                <w:rFonts w:ascii="Arial" w:hAnsi="Arial" w:cs="Arial"/>
              </w:rPr>
              <w:t>.</w:t>
            </w:r>
            <w:r w:rsidR="00BD09FE" w:rsidRPr="00BD09FE">
              <w:rPr>
                <w:rFonts w:ascii="Arial" w:hAnsi="Arial" w:cs="Arial"/>
              </w:rPr>
              <w:t xml:space="preserve"> </w:t>
            </w:r>
            <w:r w:rsidR="00BD09FE">
              <w:rPr>
                <w:rFonts w:ascii="Arial" w:hAnsi="Arial" w:cs="Arial"/>
              </w:rPr>
              <w:t>B</w:t>
            </w:r>
            <w:r w:rsidR="00BD09FE" w:rsidRPr="00BD09FE">
              <w:rPr>
                <w:rFonts w:ascii="Arial" w:hAnsi="Arial" w:cs="Arial"/>
              </w:rPr>
              <w:t>oundaries</w:t>
            </w:r>
            <w:r w:rsidR="00BD09FE">
              <w:rPr>
                <w:rFonts w:ascii="Arial" w:hAnsi="Arial" w:cs="Arial"/>
              </w:rPr>
              <w:t xml:space="preserve"> may be blurred</w:t>
            </w:r>
            <w:r w:rsidR="00BD09FE" w:rsidRPr="00BD09FE">
              <w:rPr>
                <w:rFonts w:ascii="Arial" w:hAnsi="Arial" w:cs="Arial"/>
              </w:rPr>
              <w:t xml:space="preserve"> and expectations off the student participants</w:t>
            </w:r>
            <w:r w:rsidR="00BD09FE">
              <w:rPr>
                <w:rFonts w:ascii="Arial" w:hAnsi="Arial" w:cs="Arial"/>
              </w:rPr>
              <w:t xml:space="preserve"> may be confused.</w:t>
            </w:r>
          </w:p>
          <w:p w14:paraId="717EEF25" w14:textId="24887703" w:rsidR="00BD09FE" w:rsidRDefault="00BD09FE" w:rsidP="0075096E">
            <w:pPr>
              <w:pStyle w:val="ListParagraph"/>
              <w:autoSpaceDE w:val="0"/>
              <w:autoSpaceDN w:val="0"/>
              <w:adjustRightInd w:val="0"/>
              <w:spacing w:line="276" w:lineRule="auto"/>
              <w:ind w:left="350"/>
              <w:rPr>
                <w:rFonts w:ascii="Arial" w:hAnsi="Arial" w:cs="Arial"/>
              </w:rPr>
            </w:pPr>
            <w:r>
              <w:rPr>
                <w:rFonts w:ascii="Arial" w:hAnsi="Arial" w:cs="Arial"/>
              </w:rPr>
              <w:t xml:space="preserve"> </w:t>
            </w:r>
          </w:p>
          <w:p w14:paraId="316B04CC" w14:textId="77777777" w:rsidR="0075096E" w:rsidRPr="00BD09FE" w:rsidRDefault="0075096E" w:rsidP="0075096E">
            <w:pPr>
              <w:pStyle w:val="ListParagraph"/>
              <w:autoSpaceDE w:val="0"/>
              <w:autoSpaceDN w:val="0"/>
              <w:adjustRightInd w:val="0"/>
              <w:spacing w:line="276" w:lineRule="auto"/>
              <w:ind w:left="350"/>
              <w:rPr>
                <w:rFonts w:ascii="Arial" w:hAnsi="Arial" w:cs="Arial"/>
              </w:rPr>
            </w:pPr>
          </w:p>
          <w:p w14:paraId="68B0D64D" w14:textId="77777777" w:rsidR="00BD09FE" w:rsidRDefault="00BD09FE" w:rsidP="00BD09FE">
            <w:pPr>
              <w:pStyle w:val="ListParagraph"/>
              <w:autoSpaceDE w:val="0"/>
              <w:autoSpaceDN w:val="0"/>
              <w:adjustRightInd w:val="0"/>
              <w:rPr>
                <w:rFonts w:ascii="Arial" w:hAnsi="Arial" w:cs="Arial"/>
              </w:rPr>
            </w:pPr>
          </w:p>
          <w:p w14:paraId="5705BD16" w14:textId="1380692E" w:rsidR="00BD09FE" w:rsidRDefault="009F7D5D" w:rsidP="006F307C">
            <w:pPr>
              <w:pStyle w:val="ListParagraph"/>
              <w:numPr>
                <w:ilvl w:val="0"/>
                <w:numId w:val="30"/>
              </w:numPr>
              <w:autoSpaceDE w:val="0"/>
              <w:autoSpaceDN w:val="0"/>
              <w:adjustRightInd w:val="0"/>
              <w:rPr>
                <w:rFonts w:ascii="Arial" w:hAnsi="Arial" w:cs="Arial"/>
              </w:rPr>
            </w:pPr>
            <w:r w:rsidRPr="00BD09FE">
              <w:rPr>
                <w:rFonts w:ascii="Arial" w:hAnsi="Arial" w:cs="Arial"/>
              </w:rPr>
              <w:t xml:space="preserve">Role of the </w:t>
            </w:r>
            <w:r w:rsidR="00BD09FE">
              <w:rPr>
                <w:rFonts w:ascii="Arial" w:hAnsi="Arial" w:cs="Arial"/>
              </w:rPr>
              <w:t>lecturer’s</w:t>
            </w:r>
            <w:r w:rsidRPr="00BD09FE">
              <w:rPr>
                <w:rFonts w:ascii="Arial" w:hAnsi="Arial" w:cs="Arial"/>
              </w:rPr>
              <w:t xml:space="preserve"> reputation</w:t>
            </w:r>
            <w:r w:rsidR="00BD09FE">
              <w:rPr>
                <w:rFonts w:ascii="Arial" w:hAnsi="Arial" w:cs="Arial"/>
              </w:rPr>
              <w:t xml:space="preserve"> may be at stake if a participant accuses them of psychological harm. </w:t>
            </w:r>
          </w:p>
          <w:p w14:paraId="404FC6C7" w14:textId="51A395B4" w:rsidR="003073BE" w:rsidRDefault="003073BE" w:rsidP="003073BE">
            <w:pPr>
              <w:autoSpaceDE w:val="0"/>
              <w:autoSpaceDN w:val="0"/>
              <w:adjustRightInd w:val="0"/>
              <w:rPr>
                <w:rFonts w:ascii="Arial" w:hAnsi="Arial" w:cs="Arial"/>
              </w:rPr>
            </w:pPr>
          </w:p>
          <w:p w14:paraId="0BB2F894" w14:textId="6BF7059A" w:rsidR="003073BE" w:rsidRDefault="003073BE" w:rsidP="003073BE">
            <w:pPr>
              <w:autoSpaceDE w:val="0"/>
              <w:autoSpaceDN w:val="0"/>
              <w:adjustRightInd w:val="0"/>
              <w:rPr>
                <w:rFonts w:ascii="Arial" w:hAnsi="Arial" w:cs="Arial"/>
              </w:rPr>
            </w:pPr>
          </w:p>
          <w:p w14:paraId="7E9EDBDA" w14:textId="77777777" w:rsidR="003073BE" w:rsidRPr="003073BE" w:rsidRDefault="003073BE" w:rsidP="003073BE">
            <w:pPr>
              <w:autoSpaceDE w:val="0"/>
              <w:autoSpaceDN w:val="0"/>
              <w:adjustRightInd w:val="0"/>
              <w:rPr>
                <w:rFonts w:ascii="Arial" w:hAnsi="Arial" w:cs="Arial"/>
              </w:rPr>
            </w:pPr>
          </w:p>
          <w:p w14:paraId="1233D953" w14:textId="77777777" w:rsidR="00BD09FE" w:rsidRPr="00BD09FE" w:rsidRDefault="00BD09FE" w:rsidP="00BD09FE">
            <w:pPr>
              <w:pStyle w:val="ListParagraph"/>
              <w:rPr>
                <w:rFonts w:ascii="Arial" w:hAnsi="Arial" w:cs="Arial"/>
              </w:rPr>
            </w:pPr>
          </w:p>
          <w:p w14:paraId="48432184" w14:textId="795F45CD" w:rsidR="009F7D5D" w:rsidRPr="00BD09FE" w:rsidRDefault="009F7D5D" w:rsidP="00BD09FE">
            <w:pPr>
              <w:pStyle w:val="ListParagraph"/>
              <w:autoSpaceDE w:val="0"/>
              <w:autoSpaceDN w:val="0"/>
              <w:adjustRightInd w:val="0"/>
              <w:rPr>
                <w:rFonts w:ascii="Arial" w:hAnsi="Arial" w:cs="Arial"/>
              </w:rPr>
            </w:pPr>
            <w:r w:rsidRPr="00BD09FE">
              <w:rPr>
                <w:rFonts w:ascii="Arial" w:hAnsi="Arial" w:cs="Arial"/>
              </w:rPr>
              <w:t xml:space="preserve"> </w:t>
            </w:r>
          </w:p>
          <w:p w14:paraId="585BEBB3" w14:textId="6BFFB873" w:rsidR="009F7D5D" w:rsidRDefault="004A66F3" w:rsidP="00BD09FE">
            <w:pPr>
              <w:pStyle w:val="ListParagraph"/>
              <w:numPr>
                <w:ilvl w:val="0"/>
                <w:numId w:val="30"/>
              </w:numPr>
              <w:autoSpaceDE w:val="0"/>
              <w:autoSpaceDN w:val="0"/>
              <w:adjustRightInd w:val="0"/>
              <w:rPr>
                <w:rFonts w:ascii="Arial" w:hAnsi="Arial" w:cs="Arial"/>
              </w:rPr>
            </w:pPr>
            <w:r>
              <w:rPr>
                <w:rFonts w:ascii="Arial" w:hAnsi="Arial" w:cs="Arial"/>
              </w:rPr>
              <w:t>There may be a c</w:t>
            </w:r>
            <w:r w:rsidR="009F7D5D" w:rsidRPr="00BD09FE">
              <w:rPr>
                <w:rFonts w:ascii="Arial" w:hAnsi="Arial" w:cs="Arial"/>
              </w:rPr>
              <w:t>onflict of interest /own bias</w:t>
            </w:r>
            <w:r>
              <w:rPr>
                <w:rFonts w:ascii="Arial" w:hAnsi="Arial" w:cs="Arial"/>
              </w:rPr>
              <w:t xml:space="preserve"> in this research because I have expectations of anxiety levels to rise at particular points throughout the participants journey on their course. </w:t>
            </w:r>
          </w:p>
          <w:p w14:paraId="4C5406A4" w14:textId="77EAFD0F" w:rsidR="00AA374B" w:rsidRDefault="00AA374B" w:rsidP="00AA374B">
            <w:pPr>
              <w:autoSpaceDE w:val="0"/>
              <w:autoSpaceDN w:val="0"/>
              <w:adjustRightInd w:val="0"/>
              <w:rPr>
                <w:rFonts w:ascii="Arial" w:hAnsi="Arial" w:cs="Arial"/>
              </w:rPr>
            </w:pPr>
          </w:p>
          <w:p w14:paraId="0CFB1A0B" w14:textId="1822D990" w:rsidR="00AA374B" w:rsidRDefault="00AA374B" w:rsidP="00AA374B">
            <w:pPr>
              <w:autoSpaceDE w:val="0"/>
              <w:autoSpaceDN w:val="0"/>
              <w:adjustRightInd w:val="0"/>
              <w:rPr>
                <w:rFonts w:ascii="Arial" w:hAnsi="Arial" w:cs="Arial"/>
              </w:rPr>
            </w:pPr>
          </w:p>
          <w:p w14:paraId="0C011A52" w14:textId="215B6753" w:rsidR="00AA374B" w:rsidRDefault="00AA374B" w:rsidP="00AA374B">
            <w:pPr>
              <w:autoSpaceDE w:val="0"/>
              <w:autoSpaceDN w:val="0"/>
              <w:adjustRightInd w:val="0"/>
              <w:rPr>
                <w:rFonts w:ascii="Arial" w:hAnsi="Arial" w:cs="Arial"/>
              </w:rPr>
            </w:pPr>
          </w:p>
          <w:p w14:paraId="4A97A315" w14:textId="31DD139C" w:rsidR="00AA374B" w:rsidRPr="00AA374B" w:rsidRDefault="00AA374B" w:rsidP="00AA374B">
            <w:pPr>
              <w:pStyle w:val="ListParagraph"/>
              <w:numPr>
                <w:ilvl w:val="0"/>
                <w:numId w:val="30"/>
              </w:numPr>
              <w:autoSpaceDE w:val="0"/>
              <w:autoSpaceDN w:val="0"/>
              <w:adjustRightInd w:val="0"/>
              <w:rPr>
                <w:rFonts w:ascii="Arial" w:hAnsi="Arial" w:cs="Arial"/>
              </w:rPr>
            </w:pPr>
            <w:r>
              <w:rPr>
                <w:rFonts w:ascii="Arial" w:hAnsi="Arial" w:cs="Arial"/>
              </w:rPr>
              <w:t>Over work for the researcher whilst working as a lecturer.</w:t>
            </w:r>
          </w:p>
          <w:p w14:paraId="6402311E" w14:textId="77777777" w:rsidR="003257BD" w:rsidRDefault="003257BD" w:rsidP="003257BD">
            <w:pPr>
              <w:rPr>
                <w:rFonts w:ascii="Arial" w:hAnsi="Arial" w:cs="Arial"/>
                <w:sz w:val="22"/>
                <w:szCs w:val="22"/>
              </w:rPr>
            </w:pPr>
          </w:p>
          <w:p w14:paraId="4323340D" w14:textId="77777777" w:rsidR="003257BD" w:rsidRDefault="003257BD" w:rsidP="003257BD">
            <w:pPr>
              <w:rPr>
                <w:rFonts w:ascii="Arial" w:hAnsi="Arial" w:cs="Arial"/>
                <w:sz w:val="22"/>
                <w:szCs w:val="22"/>
              </w:rPr>
            </w:pPr>
          </w:p>
          <w:p w14:paraId="38909CA2" w14:textId="77777777" w:rsidR="003257BD" w:rsidRPr="004C3A0B" w:rsidRDefault="003257BD" w:rsidP="003257BD">
            <w:pPr>
              <w:rPr>
                <w:rFonts w:ascii="Arial" w:hAnsi="Arial" w:cs="Arial"/>
                <w:sz w:val="22"/>
                <w:szCs w:val="22"/>
              </w:rPr>
            </w:pPr>
          </w:p>
          <w:p w14:paraId="1ED5B863"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0F7706"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455D87A" w14:textId="77777777" w:rsidR="003257BD" w:rsidRDefault="003257BD" w:rsidP="003257BD">
            <w:pPr>
              <w:rPr>
                <w:rFonts w:ascii="Arial" w:hAnsi="Arial" w:cs="Arial"/>
                <w:sz w:val="22"/>
                <w:szCs w:val="22"/>
              </w:rPr>
            </w:pPr>
          </w:p>
          <w:p w14:paraId="184FD095" w14:textId="77777777" w:rsidR="0075096E" w:rsidRDefault="0075096E" w:rsidP="0075096E">
            <w:pPr>
              <w:rPr>
                <w:rFonts w:ascii="Arial" w:hAnsi="Arial" w:cs="Arial"/>
                <w:sz w:val="22"/>
                <w:szCs w:val="22"/>
              </w:rPr>
            </w:pPr>
            <w:r>
              <w:rPr>
                <w:rFonts w:ascii="Arial" w:hAnsi="Arial" w:cs="Arial"/>
                <w:sz w:val="22"/>
                <w:szCs w:val="22"/>
              </w:rPr>
              <w:t xml:space="preserve">  </w:t>
            </w:r>
          </w:p>
          <w:p w14:paraId="6D969512" w14:textId="4E4986C7" w:rsidR="00354F34" w:rsidRPr="0075096E" w:rsidRDefault="0075096E" w:rsidP="0075096E">
            <w:pPr>
              <w:pStyle w:val="ListParagraph"/>
              <w:numPr>
                <w:ilvl w:val="0"/>
                <w:numId w:val="43"/>
              </w:numPr>
              <w:rPr>
                <w:rFonts w:ascii="Arial" w:hAnsi="Arial" w:cs="Arial"/>
              </w:rPr>
            </w:pPr>
            <w:r w:rsidRPr="0075096E">
              <w:rPr>
                <w:rFonts w:ascii="Arial" w:hAnsi="Arial" w:cs="Arial"/>
                <w:iCs/>
                <w:color w:val="808080"/>
              </w:rPr>
              <w:t>Counsellors are bound by ethical codes of confidentiality; therefore, the researcher could take their feelings and difficulties to a counsellor. The researcher must make sure that no person is identifiable if bringing an issue with a participant to discuss.</w:t>
            </w:r>
          </w:p>
          <w:p w14:paraId="23127967" w14:textId="77777777" w:rsidR="004A66F3" w:rsidRPr="0075096E" w:rsidRDefault="004A66F3" w:rsidP="003257BD">
            <w:pPr>
              <w:autoSpaceDE w:val="0"/>
              <w:autoSpaceDN w:val="0"/>
              <w:adjustRightInd w:val="0"/>
              <w:rPr>
                <w:rFonts w:ascii="Arial" w:hAnsi="Arial" w:cs="Arial"/>
                <w:iCs/>
                <w:color w:val="808080"/>
                <w:sz w:val="22"/>
                <w:szCs w:val="22"/>
              </w:rPr>
            </w:pPr>
          </w:p>
          <w:p w14:paraId="1518A011" w14:textId="40543B39" w:rsidR="004A66F3" w:rsidRPr="0075096E" w:rsidRDefault="004A66F3" w:rsidP="003257BD">
            <w:pPr>
              <w:autoSpaceDE w:val="0"/>
              <w:autoSpaceDN w:val="0"/>
              <w:adjustRightInd w:val="0"/>
              <w:rPr>
                <w:rFonts w:ascii="Arial" w:hAnsi="Arial" w:cs="Arial"/>
                <w:iCs/>
                <w:color w:val="808080"/>
                <w:sz w:val="22"/>
                <w:szCs w:val="22"/>
              </w:rPr>
            </w:pPr>
          </w:p>
          <w:p w14:paraId="7A70C827" w14:textId="53BB8730" w:rsidR="004A66F3" w:rsidRPr="0075096E" w:rsidRDefault="004A66F3" w:rsidP="003257BD">
            <w:pPr>
              <w:autoSpaceDE w:val="0"/>
              <w:autoSpaceDN w:val="0"/>
              <w:adjustRightInd w:val="0"/>
              <w:rPr>
                <w:rFonts w:ascii="Arial" w:hAnsi="Arial" w:cs="Arial"/>
                <w:iCs/>
                <w:color w:val="808080"/>
                <w:sz w:val="22"/>
                <w:szCs w:val="22"/>
              </w:rPr>
            </w:pPr>
          </w:p>
          <w:p w14:paraId="5B84BFDD" w14:textId="038F1E42" w:rsidR="004A66F3" w:rsidRPr="0075096E" w:rsidRDefault="0075096E" w:rsidP="0075096E">
            <w:pPr>
              <w:pStyle w:val="ListParagraph"/>
              <w:numPr>
                <w:ilvl w:val="0"/>
                <w:numId w:val="43"/>
              </w:numPr>
              <w:autoSpaceDE w:val="0"/>
              <w:autoSpaceDN w:val="0"/>
              <w:adjustRightInd w:val="0"/>
              <w:rPr>
                <w:rFonts w:ascii="Arial" w:hAnsi="Arial" w:cs="Arial"/>
                <w:iCs/>
                <w:color w:val="808080"/>
              </w:rPr>
            </w:pPr>
            <w:r>
              <w:rPr>
                <w:rFonts w:ascii="Arial" w:hAnsi="Arial" w:cs="Arial"/>
                <w:iCs/>
                <w:color w:val="808080"/>
              </w:rPr>
              <w:t xml:space="preserve">Researcher needs to be </w:t>
            </w:r>
            <w:r w:rsidRPr="0075096E">
              <w:rPr>
                <w:rFonts w:ascii="Arial" w:hAnsi="Arial" w:cs="Arial"/>
                <w:iCs/>
                <w:color w:val="808080"/>
              </w:rPr>
              <w:t>transparent</w:t>
            </w:r>
            <w:r w:rsidR="004A66F3" w:rsidRPr="0075096E">
              <w:rPr>
                <w:rFonts w:ascii="Arial" w:hAnsi="Arial" w:cs="Arial"/>
                <w:iCs/>
                <w:color w:val="808080"/>
              </w:rPr>
              <w:t xml:space="preserve"> and clear to participants about each role</w:t>
            </w:r>
            <w:r>
              <w:rPr>
                <w:rFonts w:ascii="Arial" w:hAnsi="Arial" w:cs="Arial"/>
                <w:iCs/>
                <w:color w:val="808080"/>
              </w:rPr>
              <w:t xml:space="preserve"> whilst adhering to professional and e</w:t>
            </w:r>
            <w:r w:rsidRPr="0075096E">
              <w:rPr>
                <w:rFonts w:ascii="Arial" w:hAnsi="Arial" w:cs="Arial"/>
                <w:iCs/>
                <w:color w:val="808080"/>
              </w:rPr>
              <w:t>thical boundaries</w:t>
            </w:r>
            <w:r>
              <w:rPr>
                <w:rFonts w:ascii="Arial" w:hAnsi="Arial" w:cs="Arial"/>
                <w:iCs/>
                <w:color w:val="808080"/>
              </w:rPr>
              <w:t xml:space="preserve"> in both roles.</w:t>
            </w:r>
            <w:r w:rsidR="004A66F3" w:rsidRPr="0075096E">
              <w:rPr>
                <w:rFonts w:ascii="Arial" w:hAnsi="Arial" w:cs="Arial"/>
                <w:iCs/>
                <w:color w:val="808080"/>
              </w:rPr>
              <w:t xml:space="preserve"> </w:t>
            </w:r>
          </w:p>
          <w:p w14:paraId="202DDE62" w14:textId="1AB91B83" w:rsidR="004A66F3" w:rsidRPr="0075096E" w:rsidRDefault="004A66F3" w:rsidP="003257BD">
            <w:pPr>
              <w:autoSpaceDE w:val="0"/>
              <w:autoSpaceDN w:val="0"/>
              <w:adjustRightInd w:val="0"/>
              <w:rPr>
                <w:rFonts w:cs="Arial"/>
                <w:i/>
                <w:color w:val="808080"/>
                <w:sz w:val="22"/>
                <w:szCs w:val="22"/>
              </w:rPr>
            </w:pPr>
          </w:p>
          <w:p w14:paraId="4A61361F" w14:textId="0E6632AF" w:rsidR="004A66F3" w:rsidRDefault="004A66F3" w:rsidP="003257BD">
            <w:pPr>
              <w:autoSpaceDE w:val="0"/>
              <w:autoSpaceDN w:val="0"/>
              <w:adjustRightInd w:val="0"/>
              <w:rPr>
                <w:rFonts w:cs="Arial"/>
                <w:i/>
                <w:color w:val="808080"/>
                <w:sz w:val="18"/>
                <w:szCs w:val="18"/>
              </w:rPr>
            </w:pPr>
          </w:p>
          <w:p w14:paraId="01B31AE0" w14:textId="4F1AB8CC" w:rsidR="004A66F3" w:rsidRDefault="004A66F3" w:rsidP="003257BD">
            <w:pPr>
              <w:autoSpaceDE w:val="0"/>
              <w:autoSpaceDN w:val="0"/>
              <w:adjustRightInd w:val="0"/>
              <w:rPr>
                <w:rFonts w:cs="Arial"/>
                <w:i/>
                <w:color w:val="808080"/>
                <w:sz w:val="18"/>
                <w:szCs w:val="18"/>
              </w:rPr>
            </w:pPr>
          </w:p>
          <w:p w14:paraId="4F305782" w14:textId="0C99E834" w:rsidR="004A66F3" w:rsidRDefault="004A66F3" w:rsidP="003257BD">
            <w:pPr>
              <w:autoSpaceDE w:val="0"/>
              <w:autoSpaceDN w:val="0"/>
              <w:adjustRightInd w:val="0"/>
              <w:rPr>
                <w:rFonts w:cs="Arial"/>
                <w:i/>
                <w:color w:val="808080"/>
                <w:sz w:val="18"/>
                <w:szCs w:val="18"/>
              </w:rPr>
            </w:pPr>
          </w:p>
          <w:p w14:paraId="076DBB6E" w14:textId="17BC28B4" w:rsidR="004A66F3" w:rsidRDefault="004A66F3" w:rsidP="003257BD">
            <w:pPr>
              <w:autoSpaceDE w:val="0"/>
              <w:autoSpaceDN w:val="0"/>
              <w:adjustRightInd w:val="0"/>
              <w:rPr>
                <w:rFonts w:cs="Arial"/>
                <w:i/>
                <w:color w:val="808080"/>
                <w:sz w:val="18"/>
                <w:szCs w:val="18"/>
              </w:rPr>
            </w:pPr>
          </w:p>
          <w:p w14:paraId="5BB830E0" w14:textId="7ECB005B" w:rsidR="004A66F3" w:rsidRPr="0075096E" w:rsidRDefault="004A66F3" w:rsidP="004A66F3">
            <w:pPr>
              <w:pStyle w:val="ListParagraph"/>
              <w:numPr>
                <w:ilvl w:val="0"/>
                <w:numId w:val="38"/>
              </w:numPr>
              <w:autoSpaceDE w:val="0"/>
              <w:autoSpaceDN w:val="0"/>
              <w:adjustRightInd w:val="0"/>
              <w:rPr>
                <w:rFonts w:ascii="Arial" w:hAnsi="Arial" w:cs="Arial"/>
                <w:iCs/>
                <w:color w:val="808080"/>
              </w:rPr>
            </w:pPr>
            <w:r w:rsidRPr="0075096E">
              <w:rPr>
                <w:rFonts w:ascii="Arial" w:hAnsi="Arial" w:cs="Arial"/>
                <w:iCs/>
                <w:color w:val="808080"/>
              </w:rPr>
              <w:t xml:space="preserve">Debrief regularly to observe participants behaviour. Refer straight away to student services or the university’s counselling services. Refer participants back to the informed consent form that states the right to withdraw at any stage of the research. </w:t>
            </w:r>
          </w:p>
          <w:p w14:paraId="506E47A0" w14:textId="1442ACBA" w:rsidR="004A66F3" w:rsidRPr="0075096E" w:rsidRDefault="004A66F3" w:rsidP="003257BD">
            <w:pPr>
              <w:autoSpaceDE w:val="0"/>
              <w:autoSpaceDN w:val="0"/>
              <w:adjustRightInd w:val="0"/>
              <w:rPr>
                <w:rFonts w:ascii="Arial" w:hAnsi="Arial" w:cs="Arial"/>
                <w:iCs/>
                <w:color w:val="808080"/>
                <w:sz w:val="22"/>
                <w:szCs w:val="22"/>
              </w:rPr>
            </w:pPr>
          </w:p>
          <w:p w14:paraId="5CE9090D" w14:textId="730D1B60" w:rsidR="004A66F3" w:rsidRPr="0075096E" w:rsidRDefault="004A66F3" w:rsidP="003257BD">
            <w:pPr>
              <w:autoSpaceDE w:val="0"/>
              <w:autoSpaceDN w:val="0"/>
              <w:adjustRightInd w:val="0"/>
              <w:rPr>
                <w:rFonts w:ascii="Arial" w:hAnsi="Arial" w:cs="Arial"/>
                <w:iCs/>
                <w:color w:val="808080"/>
                <w:sz w:val="22"/>
                <w:szCs w:val="22"/>
              </w:rPr>
            </w:pPr>
          </w:p>
          <w:p w14:paraId="58E0220B" w14:textId="7F34A99B" w:rsidR="004A66F3" w:rsidRDefault="004A66F3" w:rsidP="004A66F3">
            <w:pPr>
              <w:pStyle w:val="ListParagraph"/>
              <w:numPr>
                <w:ilvl w:val="0"/>
                <w:numId w:val="37"/>
              </w:numPr>
              <w:autoSpaceDE w:val="0"/>
              <w:autoSpaceDN w:val="0"/>
              <w:adjustRightInd w:val="0"/>
              <w:rPr>
                <w:rFonts w:ascii="Arial" w:hAnsi="Arial" w:cs="Arial"/>
                <w:iCs/>
                <w:color w:val="808080"/>
              </w:rPr>
            </w:pPr>
            <w:r w:rsidRPr="0075096E">
              <w:rPr>
                <w:rFonts w:ascii="Arial" w:hAnsi="Arial" w:cs="Arial"/>
                <w:iCs/>
                <w:color w:val="808080"/>
              </w:rPr>
              <w:t>Be honest, open-minded and unbiased towards data collected.</w:t>
            </w:r>
          </w:p>
          <w:p w14:paraId="225BA98E" w14:textId="70B1E3B7" w:rsidR="00017140" w:rsidRDefault="00017140" w:rsidP="00017140">
            <w:pPr>
              <w:autoSpaceDE w:val="0"/>
              <w:autoSpaceDN w:val="0"/>
              <w:adjustRightInd w:val="0"/>
              <w:rPr>
                <w:rFonts w:ascii="Arial" w:hAnsi="Arial" w:cs="Arial"/>
                <w:iCs/>
                <w:color w:val="808080"/>
              </w:rPr>
            </w:pPr>
          </w:p>
          <w:p w14:paraId="7379D3DF" w14:textId="23C1FD89" w:rsidR="00017140" w:rsidRDefault="00017140" w:rsidP="00017140">
            <w:pPr>
              <w:autoSpaceDE w:val="0"/>
              <w:autoSpaceDN w:val="0"/>
              <w:adjustRightInd w:val="0"/>
              <w:rPr>
                <w:rFonts w:ascii="Arial" w:hAnsi="Arial" w:cs="Arial"/>
                <w:iCs/>
                <w:color w:val="808080"/>
              </w:rPr>
            </w:pPr>
          </w:p>
          <w:p w14:paraId="64283D6B" w14:textId="76C92B1A" w:rsidR="00017140" w:rsidRDefault="00017140" w:rsidP="00017140">
            <w:pPr>
              <w:autoSpaceDE w:val="0"/>
              <w:autoSpaceDN w:val="0"/>
              <w:adjustRightInd w:val="0"/>
              <w:rPr>
                <w:rFonts w:ascii="Arial" w:hAnsi="Arial" w:cs="Arial"/>
                <w:iCs/>
                <w:color w:val="808080"/>
              </w:rPr>
            </w:pPr>
          </w:p>
          <w:p w14:paraId="1E87809B" w14:textId="4F5D6D09" w:rsidR="00017140" w:rsidRDefault="00017140" w:rsidP="00017140">
            <w:pPr>
              <w:autoSpaceDE w:val="0"/>
              <w:autoSpaceDN w:val="0"/>
              <w:adjustRightInd w:val="0"/>
              <w:rPr>
                <w:rFonts w:ascii="Arial" w:hAnsi="Arial" w:cs="Arial"/>
                <w:iCs/>
                <w:color w:val="808080"/>
              </w:rPr>
            </w:pPr>
          </w:p>
          <w:p w14:paraId="4E2CCAFC" w14:textId="277401C9" w:rsidR="00017140" w:rsidRDefault="00017140" w:rsidP="00017140">
            <w:pPr>
              <w:autoSpaceDE w:val="0"/>
              <w:autoSpaceDN w:val="0"/>
              <w:adjustRightInd w:val="0"/>
              <w:rPr>
                <w:rFonts w:ascii="Arial" w:hAnsi="Arial" w:cs="Arial"/>
                <w:iCs/>
                <w:color w:val="808080"/>
              </w:rPr>
            </w:pPr>
          </w:p>
          <w:p w14:paraId="28754680" w14:textId="361E651B" w:rsidR="00017140" w:rsidRDefault="00017140" w:rsidP="00017140">
            <w:pPr>
              <w:autoSpaceDE w:val="0"/>
              <w:autoSpaceDN w:val="0"/>
              <w:adjustRightInd w:val="0"/>
              <w:rPr>
                <w:rFonts w:ascii="Arial" w:hAnsi="Arial" w:cs="Arial"/>
                <w:iCs/>
                <w:color w:val="808080"/>
              </w:rPr>
            </w:pPr>
          </w:p>
          <w:p w14:paraId="47199706" w14:textId="3BC38F55" w:rsidR="00017140" w:rsidRDefault="00017140" w:rsidP="00017140">
            <w:pPr>
              <w:autoSpaceDE w:val="0"/>
              <w:autoSpaceDN w:val="0"/>
              <w:adjustRightInd w:val="0"/>
              <w:rPr>
                <w:rFonts w:ascii="Arial" w:hAnsi="Arial" w:cs="Arial"/>
                <w:iCs/>
                <w:color w:val="808080"/>
              </w:rPr>
            </w:pPr>
          </w:p>
          <w:p w14:paraId="585E74A9" w14:textId="3AAE6DDB" w:rsidR="00017140" w:rsidRDefault="00017140" w:rsidP="00017140">
            <w:pPr>
              <w:autoSpaceDE w:val="0"/>
              <w:autoSpaceDN w:val="0"/>
              <w:adjustRightInd w:val="0"/>
              <w:rPr>
                <w:rFonts w:ascii="Arial" w:hAnsi="Arial" w:cs="Arial"/>
                <w:iCs/>
                <w:color w:val="808080"/>
              </w:rPr>
            </w:pPr>
          </w:p>
          <w:p w14:paraId="50B94B11" w14:textId="08EE7290" w:rsidR="00017140" w:rsidRPr="00017140" w:rsidRDefault="00017140" w:rsidP="00017140">
            <w:pPr>
              <w:pStyle w:val="ListParagraph"/>
              <w:numPr>
                <w:ilvl w:val="0"/>
                <w:numId w:val="37"/>
              </w:numPr>
              <w:autoSpaceDE w:val="0"/>
              <w:autoSpaceDN w:val="0"/>
              <w:adjustRightInd w:val="0"/>
              <w:rPr>
                <w:rFonts w:ascii="Arial" w:hAnsi="Arial" w:cs="Arial"/>
                <w:iCs/>
                <w:color w:val="808080"/>
              </w:rPr>
            </w:pPr>
            <w:r>
              <w:rPr>
                <w:rFonts w:ascii="Arial" w:hAnsi="Arial" w:cs="Arial"/>
                <w:iCs/>
                <w:color w:val="808080"/>
              </w:rPr>
              <w:t>Whilst conducting the research, the researcher will discuss with her line manager to reduce teaching hours, in order to build in time to conduct and write up the research.</w:t>
            </w:r>
          </w:p>
          <w:p w14:paraId="7A04AE77" w14:textId="77777777" w:rsidR="004A66F3" w:rsidRDefault="004A66F3" w:rsidP="003257BD">
            <w:pPr>
              <w:autoSpaceDE w:val="0"/>
              <w:autoSpaceDN w:val="0"/>
              <w:adjustRightInd w:val="0"/>
              <w:rPr>
                <w:rFonts w:cs="Arial"/>
                <w:i/>
                <w:color w:val="808080"/>
                <w:sz w:val="18"/>
                <w:szCs w:val="18"/>
              </w:rPr>
            </w:pPr>
          </w:p>
          <w:p w14:paraId="1E7BA2C7" w14:textId="77777777" w:rsidR="004A66F3" w:rsidRDefault="004A66F3" w:rsidP="003257BD">
            <w:pPr>
              <w:autoSpaceDE w:val="0"/>
              <w:autoSpaceDN w:val="0"/>
              <w:adjustRightInd w:val="0"/>
              <w:rPr>
                <w:rFonts w:cs="Arial"/>
                <w:i/>
                <w:color w:val="808080"/>
                <w:sz w:val="18"/>
                <w:szCs w:val="18"/>
              </w:rPr>
            </w:pPr>
          </w:p>
          <w:p w14:paraId="60AD1035" w14:textId="77777777" w:rsidR="004A66F3" w:rsidRDefault="004A66F3" w:rsidP="003257BD">
            <w:pPr>
              <w:autoSpaceDE w:val="0"/>
              <w:autoSpaceDN w:val="0"/>
              <w:adjustRightInd w:val="0"/>
              <w:rPr>
                <w:rFonts w:cs="Arial"/>
                <w:i/>
                <w:color w:val="808080"/>
                <w:sz w:val="18"/>
                <w:szCs w:val="18"/>
              </w:rPr>
            </w:pPr>
          </w:p>
          <w:p w14:paraId="24E1D459" w14:textId="77777777" w:rsidR="004A66F3" w:rsidRDefault="004A66F3" w:rsidP="003257BD">
            <w:pPr>
              <w:autoSpaceDE w:val="0"/>
              <w:autoSpaceDN w:val="0"/>
              <w:adjustRightInd w:val="0"/>
              <w:rPr>
                <w:rFonts w:cs="Arial"/>
                <w:i/>
                <w:color w:val="808080"/>
                <w:sz w:val="18"/>
                <w:szCs w:val="18"/>
              </w:rPr>
            </w:pPr>
          </w:p>
          <w:p w14:paraId="30623AFA" w14:textId="77777777" w:rsidR="004A66F3" w:rsidRDefault="004A66F3" w:rsidP="003257BD">
            <w:pPr>
              <w:autoSpaceDE w:val="0"/>
              <w:autoSpaceDN w:val="0"/>
              <w:adjustRightInd w:val="0"/>
              <w:rPr>
                <w:rFonts w:cs="Arial"/>
                <w:i/>
                <w:color w:val="808080"/>
                <w:sz w:val="18"/>
                <w:szCs w:val="18"/>
              </w:rPr>
            </w:pPr>
          </w:p>
          <w:p w14:paraId="3C8C5B93" w14:textId="77777777" w:rsidR="004A66F3" w:rsidRDefault="004A66F3" w:rsidP="003257BD">
            <w:pPr>
              <w:autoSpaceDE w:val="0"/>
              <w:autoSpaceDN w:val="0"/>
              <w:adjustRightInd w:val="0"/>
              <w:rPr>
                <w:rFonts w:cs="Arial"/>
                <w:i/>
                <w:color w:val="808080"/>
                <w:sz w:val="18"/>
                <w:szCs w:val="18"/>
              </w:rPr>
            </w:pPr>
          </w:p>
          <w:p w14:paraId="330BA660" w14:textId="77777777" w:rsidR="004A66F3" w:rsidRDefault="004A66F3" w:rsidP="003257BD">
            <w:pPr>
              <w:autoSpaceDE w:val="0"/>
              <w:autoSpaceDN w:val="0"/>
              <w:adjustRightInd w:val="0"/>
              <w:rPr>
                <w:rFonts w:cs="Arial"/>
                <w:i/>
                <w:color w:val="808080"/>
                <w:sz w:val="18"/>
                <w:szCs w:val="18"/>
              </w:rPr>
            </w:pPr>
          </w:p>
          <w:p w14:paraId="078E55CF" w14:textId="77777777" w:rsidR="004A66F3" w:rsidRDefault="004A66F3" w:rsidP="003257BD">
            <w:pPr>
              <w:autoSpaceDE w:val="0"/>
              <w:autoSpaceDN w:val="0"/>
              <w:adjustRightInd w:val="0"/>
              <w:rPr>
                <w:rFonts w:cs="Arial"/>
                <w:i/>
                <w:color w:val="808080"/>
                <w:sz w:val="18"/>
                <w:szCs w:val="18"/>
              </w:rPr>
            </w:pPr>
          </w:p>
          <w:p w14:paraId="681EF965" w14:textId="77777777" w:rsidR="004A66F3" w:rsidRDefault="004A66F3" w:rsidP="003257BD">
            <w:pPr>
              <w:autoSpaceDE w:val="0"/>
              <w:autoSpaceDN w:val="0"/>
              <w:adjustRightInd w:val="0"/>
              <w:rPr>
                <w:rFonts w:cs="Arial"/>
                <w:i/>
                <w:color w:val="808080"/>
                <w:sz w:val="18"/>
                <w:szCs w:val="18"/>
              </w:rPr>
            </w:pPr>
          </w:p>
          <w:p w14:paraId="0283ACF1" w14:textId="77777777" w:rsidR="004A66F3" w:rsidRDefault="004A66F3" w:rsidP="003257BD">
            <w:pPr>
              <w:autoSpaceDE w:val="0"/>
              <w:autoSpaceDN w:val="0"/>
              <w:adjustRightInd w:val="0"/>
              <w:rPr>
                <w:rFonts w:cs="Arial"/>
                <w:i/>
                <w:color w:val="808080"/>
                <w:sz w:val="18"/>
                <w:szCs w:val="18"/>
              </w:rPr>
            </w:pPr>
          </w:p>
          <w:p w14:paraId="3EB21145" w14:textId="77777777" w:rsidR="004A66F3" w:rsidRDefault="004A66F3" w:rsidP="003257BD">
            <w:pPr>
              <w:autoSpaceDE w:val="0"/>
              <w:autoSpaceDN w:val="0"/>
              <w:adjustRightInd w:val="0"/>
              <w:rPr>
                <w:rFonts w:cs="Arial"/>
                <w:i/>
                <w:color w:val="808080"/>
                <w:sz w:val="18"/>
                <w:szCs w:val="18"/>
              </w:rPr>
            </w:pPr>
          </w:p>
          <w:p w14:paraId="4110165D" w14:textId="77777777" w:rsidR="004A66F3" w:rsidRDefault="004A66F3" w:rsidP="003257BD">
            <w:pPr>
              <w:autoSpaceDE w:val="0"/>
              <w:autoSpaceDN w:val="0"/>
              <w:adjustRightInd w:val="0"/>
              <w:rPr>
                <w:rFonts w:cs="Arial"/>
                <w:i/>
                <w:color w:val="808080"/>
                <w:sz w:val="18"/>
                <w:szCs w:val="18"/>
              </w:rPr>
            </w:pPr>
          </w:p>
          <w:p w14:paraId="4A509C6E" w14:textId="77777777" w:rsidR="004A66F3" w:rsidRDefault="004A66F3" w:rsidP="003257BD">
            <w:pPr>
              <w:autoSpaceDE w:val="0"/>
              <w:autoSpaceDN w:val="0"/>
              <w:adjustRightInd w:val="0"/>
              <w:rPr>
                <w:rFonts w:cs="Arial"/>
                <w:i/>
                <w:color w:val="808080"/>
                <w:sz w:val="18"/>
                <w:szCs w:val="18"/>
              </w:rPr>
            </w:pPr>
          </w:p>
          <w:p w14:paraId="1154F6B9" w14:textId="77777777" w:rsidR="004A66F3" w:rsidRDefault="004A66F3" w:rsidP="003257BD">
            <w:pPr>
              <w:autoSpaceDE w:val="0"/>
              <w:autoSpaceDN w:val="0"/>
              <w:adjustRightInd w:val="0"/>
              <w:rPr>
                <w:rFonts w:cs="Arial"/>
                <w:i/>
                <w:color w:val="808080"/>
                <w:sz w:val="18"/>
                <w:szCs w:val="18"/>
              </w:rPr>
            </w:pPr>
          </w:p>
          <w:p w14:paraId="5A2E365B" w14:textId="77777777" w:rsidR="004A66F3" w:rsidRDefault="004A66F3" w:rsidP="003257BD">
            <w:pPr>
              <w:autoSpaceDE w:val="0"/>
              <w:autoSpaceDN w:val="0"/>
              <w:adjustRightInd w:val="0"/>
              <w:rPr>
                <w:rFonts w:cs="Arial"/>
                <w:i/>
                <w:color w:val="808080"/>
                <w:sz w:val="18"/>
                <w:szCs w:val="18"/>
              </w:rPr>
            </w:pPr>
          </w:p>
          <w:p w14:paraId="18375CE9" w14:textId="77777777" w:rsidR="004A66F3" w:rsidRDefault="004A66F3" w:rsidP="003257BD">
            <w:pPr>
              <w:autoSpaceDE w:val="0"/>
              <w:autoSpaceDN w:val="0"/>
              <w:adjustRightInd w:val="0"/>
              <w:rPr>
                <w:rFonts w:cs="Arial"/>
                <w:i/>
                <w:color w:val="808080"/>
                <w:sz w:val="18"/>
                <w:szCs w:val="18"/>
              </w:rPr>
            </w:pPr>
          </w:p>
          <w:p w14:paraId="156B5F76" w14:textId="77777777" w:rsidR="004A66F3" w:rsidRDefault="004A66F3" w:rsidP="003257BD">
            <w:pPr>
              <w:autoSpaceDE w:val="0"/>
              <w:autoSpaceDN w:val="0"/>
              <w:adjustRightInd w:val="0"/>
              <w:rPr>
                <w:rFonts w:cs="Arial"/>
                <w:i/>
                <w:color w:val="808080"/>
                <w:sz w:val="18"/>
                <w:szCs w:val="18"/>
              </w:rPr>
            </w:pPr>
          </w:p>
          <w:p w14:paraId="58A99D39" w14:textId="6EC8466D" w:rsidR="004A66F3" w:rsidRPr="004A66F3" w:rsidRDefault="004A66F3" w:rsidP="004A66F3">
            <w:pPr>
              <w:pStyle w:val="ListParagraph"/>
              <w:autoSpaceDE w:val="0"/>
              <w:autoSpaceDN w:val="0"/>
              <w:adjustRightInd w:val="0"/>
              <w:ind w:left="360"/>
              <w:rPr>
                <w:rFonts w:cs="Arial"/>
              </w:rPr>
            </w:pPr>
          </w:p>
        </w:tc>
      </w:tr>
      <w:tr w:rsidR="00C86572" w:rsidRPr="004C3A0B" w14:paraId="71BCCA2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78C88C4"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0567949C"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E6675FD" w14:textId="77777777" w:rsidTr="00354F34">
        <w:tc>
          <w:tcPr>
            <w:tcW w:w="4849" w:type="dxa"/>
            <w:tcBorders>
              <w:top w:val="single" w:sz="4" w:space="0" w:color="auto"/>
              <w:bottom w:val="single" w:sz="4" w:space="0" w:color="auto"/>
            </w:tcBorders>
          </w:tcPr>
          <w:p w14:paraId="07D682B4" w14:textId="77777777" w:rsidR="008054D4" w:rsidRDefault="008054D4" w:rsidP="006F307C">
            <w:pPr>
              <w:autoSpaceDE w:val="0"/>
              <w:autoSpaceDN w:val="0"/>
              <w:adjustRightInd w:val="0"/>
              <w:rPr>
                <w:rFonts w:ascii="Arial" w:hAnsi="Arial" w:cs="Arial"/>
                <w:sz w:val="22"/>
                <w:szCs w:val="22"/>
              </w:rPr>
            </w:pPr>
          </w:p>
          <w:p w14:paraId="72A373A8" w14:textId="224D3AD3" w:rsidR="00AD5E63" w:rsidRPr="008054D4" w:rsidRDefault="00AD5E63" w:rsidP="008054D4">
            <w:pPr>
              <w:pStyle w:val="ListParagraph"/>
              <w:numPr>
                <w:ilvl w:val="0"/>
                <w:numId w:val="30"/>
              </w:numPr>
              <w:autoSpaceDE w:val="0"/>
              <w:autoSpaceDN w:val="0"/>
              <w:adjustRightInd w:val="0"/>
              <w:rPr>
                <w:rFonts w:ascii="Arial" w:hAnsi="Arial" w:cs="Arial"/>
              </w:rPr>
            </w:pPr>
            <w:r w:rsidRPr="008054D4">
              <w:rPr>
                <w:rFonts w:ascii="Arial" w:hAnsi="Arial" w:cs="Arial"/>
              </w:rPr>
              <w:t>Risk to University</w:t>
            </w:r>
            <w:r w:rsidR="00CE6A02" w:rsidRPr="008054D4">
              <w:rPr>
                <w:rFonts w:ascii="Arial" w:hAnsi="Arial" w:cs="Arial"/>
              </w:rPr>
              <w:t>:</w:t>
            </w:r>
          </w:p>
          <w:p w14:paraId="3DE3E9B6" w14:textId="458DBCEF" w:rsidR="00227940" w:rsidRPr="008054D4" w:rsidRDefault="00227940" w:rsidP="008054D4">
            <w:pPr>
              <w:pStyle w:val="ListParagraph"/>
              <w:numPr>
                <w:ilvl w:val="0"/>
                <w:numId w:val="30"/>
              </w:numPr>
              <w:autoSpaceDE w:val="0"/>
              <w:autoSpaceDN w:val="0"/>
              <w:adjustRightInd w:val="0"/>
              <w:rPr>
                <w:rFonts w:ascii="Arial" w:hAnsi="Arial" w:cs="Arial"/>
              </w:rPr>
            </w:pPr>
            <w:r w:rsidRPr="008054D4">
              <w:rPr>
                <w:rFonts w:ascii="Arial" w:hAnsi="Arial" w:cs="Arial"/>
              </w:rPr>
              <w:t>Adverse publicity</w:t>
            </w:r>
          </w:p>
          <w:p w14:paraId="6995EEF2" w14:textId="1C58A3D2" w:rsidR="00227940" w:rsidRPr="008054D4" w:rsidRDefault="00227940" w:rsidP="008054D4">
            <w:pPr>
              <w:pStyle w:val="ListParagraph"/>
              <w:numPr>
                <w:ilvl w:val="0"/>
                <w:numId w:val="30"/>
              </w:numPr>
              <w:autoSpaceDE w:val="0"/>
              <w:autoSpaceDN w:val="0"/>
              <w:adjustRightInd w:val="0"/>
              <w:rPr>
                <w:rFonts w:ascii="Arial" w:hAnsi="Arial" w:cs="Arial"/>
              </w:rPr>
            </w:pPr>
            <w:r w:rsidRPr="008054D4">
              <w:rPr>
                <w:rFonts w:ascii="Arial" w:hAnsi="Arial" w:cs="Arial"/>
              </w:rPr>
              <w:t xml:space="preserve">Data </w:t>
            </w:r>
            <w:r w:rsidR="009F7D5D" w:rsidRPr="008054D4">
              <w:rPr>
                <w:rFonts w:ascii="Arial" w:hAnsi="Arial" w:cs="Arial"/>
              </w:rPr>
              <w:t xml:space="preserve">protection </w:t>
            </w:r>
          </w:p>
          <w:p w14:paraId="0398F73C" w14:textId="77777777" w:rsidR="003257BD" w:rsidRDefault="003257BD" w:rsidP="003257BD">
            <w:pPr>
              <w:rPr>
                <w:rFonts w:ascii="Arial" w:hAnsi="Arial" w:cs="Arial"/>
                <w:sz w:val="22"/>
                <w:szCs w:val="22"/>
              </w:rPr>
            </w:pPr>
          </w:p>
          <w:p w14:paraId="1E516E5F" w14:textId="77777777" w:rsidR="003257BD" w:rsidRDefault="003257BD" w:rsidP="00C811AD">
            <w:pPr>
              <w:pStyle w:val="Subtitle"/>
            </w:pPr>
          </w:p>
          <w:p w14:paraId="3504077B" w14:textId="77777777" w:rsidR="003257BD" w:rsidRPr="004C3A0B" w:rsidRDefault="003257BD" w:rsidP="003257BD">
            <w:pPr>
              <w:rPr>
                <w:rFonts w:ascii="Arial" w:hAnsi="Arial" w:cs="Arial"/>
                <w:sz w:val="22"/>
                <w:szCs w:val="22"/>
              </w:rPr>
            </w:pPr>
          </w:p>
          <w:p w14:paraId="769FD2C5"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C65CEA4"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18B56C2E" w14:textId="60A73284" w:rsidR="003257BD" w:rsidRPr="008054D4" w:rsidRDefault="009F7D5D" w:rsidP="008054D4">
            <w:pPr>
              <w:pStyle w:val="ListParagraph"/>
              <w:numPr>
                <w:ilvl w:val="0"/>
                <w:numId w:val="30"/>
              </w:numPr>
              <w:rPr>
                <w:rFonts w:ascii="Arial" w:hAnsi="Arial" w:cs="Arial"/>
              </w:rPr>
            </w:pPr>
            <w:r w:rsidRPr="008054D4">
              <w:rPr>
                <w:rFonts w:ascii="Arial" w:hAnsi="Arial" w:cs="Arial"/>
              </w:rPr>
              <w:t>Do not falsify results</w:t>
            </w:r>
          </w:p>
          <w:p w14:paraId="0949CD25" w14:textId="739200B8" w:rsidR="009F7D5D" w:rsidRPr="008054D4" w:rsidRDefault="009F7D5D" w:rsidP="008054D4">
            <w:pPr>
              <w:pStyle w:val="ListParagraph"/>
              <w:numPr>
                <w:ilvl w:val="0"/>
                <w:numId w:val="30"/>
              </w:numPr>
              <w:rPr>
                <w:rFonts w:ascii="Arial" w:hAnsi="Arial" w:cs="Arial"/>
              </w:rPr>
            </w:pPr>
            <w:r w:rsidRPr="008054D4">
              <w:rPr>
                <w:rFonts w:ascii="Arial" w:hAnsi="Arial" w:cs="Arial"/>
              </w:rPr>
              <w:t>Manage data in a confidential manner</w:t>
            </w:r>
          </w:p>
          <w:p w14:paraId="43328F60" w14:textId="4ACA4267" w:rsidR="009F7D5D" w:rsidRPr="008054D4" w:rsidRDefault="009F7D5D" w:rsidP="008054D4">
            <w:pPr>
              <w:pStyle w:val="ListParagraph"/>
              <w:numPr>
                <w:ilvl w:val="0"/>
                <w:numId w:val="30"/>
              </w:numPr>
              <w:rPr>
                <w:rFonts w:ascii="Arial" w:hAnsi="Arial" w:cs="Arial"/>
              </w:rPr>
            </w:pPr>
            <w:r w:rsidRPr="008054D4">
              <w:rPr>
                <w:rFonts w:ascii="Arial" w:hAnsi="Arial" w:cs="Arial"/>
              </w:rPr>
              <w:t>Cooperate with uwtsd guidelines</w:t>
            </w:r>
          </w:p>
          <w:p w14:paraId="4C62553D" w14:textId="25CB9347" w:rsidR="009F7D5D" w:rsidRPr="008054D4" w:rsidRDefault="009F7D5D" w:rsidP="008054D4">
            <w:pPr>
              <w:pStyle w:val="ListParagraph"/>
              <w:numPr>
                <w:ilvl w:val="0"/>
                <w:numId w:val="30"/>
              </w:numPr>
              <w:rPr>
                <w:rFonts w:ascii="Arial" w:hAnsi="Arial" w:cs="Arial"/>
              </w:rPr>
            </w:pPr>
            <w:r w:rsidRPr="008054D4">
              <w:rPr>
                <w:rFonts w:ascii="Arial" w:hAnsi="Arial" w:cs="Arial"/>
              </w:rPr>
              <w:t>Be professional at all time</w:t>
            </w:r>
          </w:p>
          <w:p w14:paraId="0DDDD6A0" w14:textId="77777777" w:rsidR="009F7D5D" w:rsidRDefault="009F7D5D" w:rsidP="003257BD">
            <w:pPr>
              <w:rPr>
                <w:rFonts w:ascii="Arial" w:hAnsi="Arial" w:cs="Arial"/>
                <w:sz w:val="22"/>
                <w:szCs w:val="22"/>
              </w:rPr>
            </w:pPr>
          </w:p>
          <w:p w14:paraId="0303EB45" w14:textId="77777777" w:rsidR="003257BD" w:rsidRDefault="003257BD" w:rsidP="003257BD">
            <w:pPr>
              <w:rPr>
                <w:rFonts w:ascii="Arial" w:hAnsi="Arial" w:cs="Arial"/>
                <w:sz w:val="22"/>
                <w:szCs w:val="22"/>
              </w:rPr>
            </w:pPr>
          </w:p>
          <w:p w14:paraId="48655F47" w14:textId="77777777" w:rsidR="003257BD" w:rsidRPr="004C3A0B" w:rsidRDefault="003257BD" w:rsidP="003257BD">
            <w:pPr>
              <w:rPr>
                <w:rFonts w:ascii="Arial" w:hAnsi="Arial" w:cs="Arial"/>
                <w:sz w:val="22"/>
                <w:szCs w:val="22"/>
              </w:rPr>
            </w:pPr>
          </w:p>
          <w:p w14:paraId="7404FCE3"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BC96FE9"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084E688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9D7010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CB5D7E5" w14:textId="77777777" w:rsidTr="00354F34">
        <w:tc>
          <w:tcPr>
            <w:tcW w:w="7259" w:type="dxa"/>
            <w:tcBorders>
              <w:top w:val="single" w:sz="4" w:space="0" w:color="auto"/>
              <w:bottom w:val="single" w:sz="4" w:space="0" w:color="auto"/>
            </w:tcBorders>
            <w:shd w:val="clear" w:color="auto" w:fill="F2F2F2" w:themeFill="background1" w:themeFillShade="F2"/>
          </w:tcPr>
          <w:p w14:paraId="430C7209"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F7F943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C64FC3B"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92D5AD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C03E52B"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C7B79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7EF91B6"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04D320E"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72851C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0D6BE46" w14:textId="77777777" w:rsidR="00CE6A02" w:rsidRPr="004C3A0B" w:rsidRDefault="00F2646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94E6211" w14:textId="52DAB45D" w:rsidR="00CE6A02" w:rsidRPr="004C3A0B" w:rsidRDefault="00F2646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227940">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F14E976" w14:textId="77777777" w:rsidR="00CE6A02" w:rsidRPr="004C3A0B" w:rsidRDefault="00F2646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4C8602ED"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4C2B0EA5" w14:textId="77777777" w:rsidR="00A50649" w:rsidRDefault="00A50649">
      <w:pPr>
        <w:rPr>
          <w:rFonts w:ascii="Arial" w:hAnsi="Arial" w:cs="Arial"/>
          <w:b/>
          <w:sz w:val="22"/>
          <w:szCs w:val="22"/>
        </w:rPr>
      </w:pPr>
      <w:r>
        <w:rPr>
          <w:rFonts w:ascii="Arial" w:hAnsi="Arial" w:cs="Arial"/>
          <w:b/>
          <w:sz w:val="22"/>
          <w:szCs w:val="22"/>
        </w:rPr>
        <w:br w:type="page"/>
      </w:r>
    </w:p>
    <w:p w14:paraId="2ADDB3E6"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663C17E1" w14:textId="77777777" w:rsidTr="00A83D75">
        <w:tc>
          <w:tcPr>
            <w:tcW w:w="9923" w:type="dxa"/>
            <w:tcBorders>
              <w:top w:val="single" w:sz="4" w:space="0" w:color="auto"/>
              <w:bottom w:val="single" w:sz="4" w:space="0" w:color="auto"/>
            </w:tcBorders>
            <w:shd w:val="clear" w:color="auto" w:fill="F2F2F2" w:themeFill="background1" w:themeFillShade="F2"/>
          </w:tcPr>
          <w:p w14:paraId="164B3DDF"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F915A25"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23879FE" w14:textId="77777777" w:rsidTr="00694EA8">
        <w:tc>
          <w:tcPr>
            <w:tcW w:w="9923" w:type="dxa"/>
            <w:tcBorders>
              <w:top w:val="single" w:sz="4" w:space="0" w:color="auto"/>
              <w:bottom w:val="single" w:sz="4" w:space="0" w:color="auto"/>
            </w:tcBorders>
          </w:tcPr>
          <w:p w14:paraId="4023DC16" w14:textId="77777777" w:rsidR="00EC4950" w:rsidRDefault="00EC4950" w:rsidP="003257BD">
            <w:pPr>
              <w:rPr>
                <w:rFonts w:ascii="Arial" w:hAnsi="Arial" w:cs="Arial"/>
                <w:sz w:val="22"/>
                <w:szCs w:val="22"/>
              </w:rPr>
            </w:pPr>
          </w:p>
          <w:p w14:paraId="67D7685F" w14:textId="6CE8402A" w:rsidR="00097469" w:rsidRDefault="00097469" w:rsidP="00097469">
            <w:pPr>
              <w:pStyle w:val="ListParagraph"/>
              <w:numPr>
                <w:ilvl w:val="0"/>
                <w:numId w:val="40"/>
              </w:numPr>
              <w:spacing w:line="276" w:lineRule="auto"/>
              <w:rPr>
                <w:rFonts w:ascii="Arial" w:hAnsi="Arial" w:cs="Arial"/>
              </w:rPr>
            </w:pPr>
            <w:r w:rsidRPr="00097469">
              <w:rPr>
                <w:rFonts w:ascii="Arial" w:hAnsi="Arial" w:cs="Arial"/>
              </w:rPr>
              <w:t>Participants</w:t>
            </w:r>
            <w:r w:rsidR="005E2ADE" w:rsidRPr="00097469">
              <w:rPr>
                <w:rFonts w:ascii="Arial" w:hAnsi="Arial" w:cs="Arial"/>
              </w:rPr>
              <w:t xml:space="preserve"> will be </w:t>
            </w:r>
            <w:r w:rsidR="009F7D5D" w:rsidRPr="00097469">
              <w:rPr>
                <w:rFonts w:ascii="Arial" w:hAnsi="Arial" w:cs="Arial"/>
              </w:rPr>
              <w:t>de-brief</w:t>
            </w:r>
            <w:r w:rsidR="005E2ADE" w:rsidRPr="00097469">
              <w:rPr>
                <w:rFonts w:ascii="Arial" w:hAnsi="Arial" w:cs="Arial"/>
              </w:rPr>
              <w:t xml:space="preserve">ed </w:t>
            </w:r>
            <w:r w:rsidRPr="00097469">
              <w:rPr>
                <w:rFonts w:ascii="Arial" w:hAnsi="Arial" w:cs="Arial"/>
              </w:rPr>
              <w:t>individually</w:t>
            </w:r>
            <w:r w:rsidR="004C4011">
              <w:rPr>
                <w:rFonts w:ascii="Arial" w:hAnsi="Arial" w:cs="Arial"/>
              </w:rPr>
              <w:t xml:space="preserve"> in </w:t>
            </w:r>
            <w:r w:rsidR="00F071A9">
              <w:rPr>
                <w:rFonts w:ascii="Arial" w:hAnsi="Arial" w:cs="Arial"/>
              </w:rPr>
              <w:t>fifteen-minute time</w:t>
            </w:r>
            <w:r w:rsidR="004C4011">
              <w:rPr>
                <w:rFonts w:ascii="Arial" w:hAnsi="Arial" w:cs="Arial"/>
              </w:rPr>
              <w:t xml:space="preserve"> slots</w:t>
            </w:r>
            <w:r w:rsidRPr="00097469">
              <w:rPr>
                <w:rFonts w:ascii="Arial" w:hAnsi="Arial" w:cs="Arial"/>
              </w:rPr>
              <w:t xml:space="preserve"> each month after completing the GAD-7 form.</w:t>
            </w:r>
          </w:p>
          <w:p w14:paraId="23FAF364" w14:textId="6D580DA8" w:rsidR="00097469" w:rsidRDefault="00097469" w:rsidP="00097469">
            <w:pPr>
              <w:pStyle w:val="ListParagraph"/>
              <w:numPr>
                <w:ilvl w:val="0"/>
                <w:numId w:val="40"/>
              </w:numPr>
              <w:spacing w:line="276" w:lineRule="auto"/>
              <w:rPr>
                <w:rFonts w:ascii="Arial" w:hAnsi="Arial" w:cs="Arial"/>
              </w:rPr>
            </w:pPr>
            <w:r w:rsidRPr="00097469">
              <w:rPr>
                <w:rFonts w:ascii="Arial" w:hAnsi="Arial" w:cs="Arial"/>
              </w:rPr>
              <w:t xml:space="preserve">Participants also have the right to ask for a debriefing session when they feel they need one.  </w:t>
            </w:r>
          </w:p>
          <w:p w14:paraId="0412FEF9" w14:textId="71FEA8F0" w:rsidR="00097469" w:rsidRDefault="00097469" w:rsidP="00097469">
            <w:pPr>
              <w:pStyle w:val="ListParagraph"/>
              <w:numPr>
                <w:ilvl w:val="0"/>
                <w:numId w:val="40"/>
              </w:numPr>
              <w:spacing w:line="276" w:lineRule="auto"/>
              <w:rPr>
                <w:rFonts w:ascii="Arial" w:hAnsi="Arial" w:cs="Arial"/>
              </w:rPr>
            </w:pPr>
            <w:r w:rsidRPr="00097469">
              <w:rPr>
                <w:rFonts w:ascii="Arial" w:hAnsi="Arial" w:cs="Arial"/>
              </w:rPr>
              <w:t xml:space="preserve">Participants will be given </w:t>
            </w:r>
            <w:r w:rsidR="009F7D5D" w:rsidRPr="00097469">
              <w:rPr>
                <w:rFonts w:ascii="Arial" w:hAnsi="Arial" w:cs="Arial"/>
              </w:rPr>
              <w:t>verbal</w:t>
            </w:r>
            <w:r w:rsidRPr="00097469">
              <w:rPr>
                <w:rFonts w:ascii="Arial" w:hAnsi="Arial" w:cs="Arial"/>
              </w:rPr>
              <w:t xml:space="preserve"> feedback and</w:t>
            </w:r>
            <w:r w:rsidR="005E2ADE" w:rsidRPr="00097469">
              <w:rPr>
                <w:rFonts w:ascii="Arial" w:hAnsi="Arial" w:cs="Arial"/>
              </w:rPr>
              <w:t xml:space="preserve"> have a cop</w:t>
            </w:r>
            <w:r w:rsidRPr="00097469">
              <w:rPr>
                <w:rFonts w:ascii="Arial" w:hAnsi="Arial" w:cs="Arial"/>
              </w:rPr>
              <w:t xml:space="preserve">y of the </w:t>
            </w:r>
            <w:r w:rsidR="009F7D5D" w:rsidRPr="00097469">
              <w:rPr>
                <w:rFonts w:ascii="Arial" w:hAnsi="Arial" w:cs="Arial"/>
              </w:rPr>
              <w:t>summary of the</w:t>
            </w:r>
            <w:r>
              <w:rPr>
                <w:rFonts w:ascii="Arial" w:hAnsi="Arial" w:cs="Arial"/>
              </w:rPr>
              <w:t xml:space="preserve">ir individual </w:t>
            </w:r>
            <w:r w:rsidRPr="00097469">
              <w:rPr>
                <w:rFonts w:ascii="Arial" w:hAnsi="Arial" w:cs="Arial"/>
              </w:rPr>
              <w:t>finding</w:t>
            </w:r>
            <w:r w:rsidR="00E628D0">
              <w:rPr>
                <w:rFonts w:ascii="Arial" w:hAnsi="Arial" w:cs="Arial"/>
              </w:rPr>
              <w:t xml:space="preserve"> at the end of the research if they wish.</w:t>
            </w:r>
          </w:p>
          <w:p w14:paraId="2A6CF5CC" w14:textId="58F022AD" w:rsidR="003257BD" w:rsidRPr="00097469" w:rsidRDefault="009F7D5D" w:rsidP="00097469">
            <w:pPr>
              <w:pStyle w:val="ListParagraph"/>
              <w:numPr>
                <w:ilvl w:val="0"/>
                <w:numId w:val="40"/>
              </w:numPr>
              <w:spacing w:line="276" w:lineRule="auto"/>
              <w:rPr>
                <w:rFonts w:ascii="Arial" w:hAnsi="Arial" w:cs="Arial"/>
              </w:rPr>
            </w:pPr>
            <w:r w:rsidRPr="00097469">
              <w:rPr>
                <w:rFonts w:ascii="Arial" w:hAnsi="Arial" w:cs="Arial"/>
              </w:rPr>
              <w:t xml:space="preserve">This will be achieved at the end of </w:t>
            </w:r>
            <w:r w:rsidR="00017140">
              <w:rPr>
                <w:rFonts w:ascii="Arial" w:hAnsi="Arial" w:cs="Arial"/>
              </w:rPr>
              <w:t xml:space="preserve"> April 2021 </w:t>
            </w:r>
            <w:r w:rsidRPr="00097469">
              <w:rPr>
                <w:rFonts w:ascii="Arial" w:hAnsi="Arial" w:cs="Arial"/>
              </w:rPr>
              <w:t xml:space="preserve"> when</w:t>
            </w:r>
            <w:r w:rsidR="004C4011">
              <w:rPr>
                <w:rFonts w:ascii="Arial" w:hAnsi="Arial" w:cs="Arial"/>
              </w:rPr>
              <w:t xml:space="preserve"> the </w:t>
            </w:r>
            <w:r w:rsidRPr="00097469">
              <w:rPr>
                <w:rFonts w:ascii="Arial" w:hAnsi="Arial" w:cs="Arial"/>
              </w:rPr>
              <w:t>results have been correlated</w:t>
            </w:r>
            <w:r w:rsidR="00017140">
              <w:rPr>
                <w:rFonts w:ascii="Arial" w:hAnsi="Arial" w:cs="Arial"/>
              </w:rPr>
              <w:t xml:space="preserve"> and a report written up.</w:t>
            </w:r>
          </w:p>
          <w:p w14:paraId="311E4B88" w14:textId="77777777" w:rsidR="003257BD" w:rsidRDefault="003257BD" w:rsidP="003257BD">
            <w:pPr>
              <w:rPr>
                <w:rFonts w:ascii="Arial" w:hAnsi="Arial" w:cs="Arial"/>
                <w:sz w:val="22"/>
                <w:szCs w:val="22"/>
              </w:rPr>
            </w:pPr>
          </w:p>
          <w:p w14:paraId="724471A0" w14:textId="77777777" w:rsidR="003257BD" w:rsidRPr="004C3A0B" w:rsidRDefault="003257BD" w:rsidP="003257BD">
            <w:pPr>
              <w:rPr>
                <w:rFonts w:ascii="Arial" w:hAnsi="Arial" w:cs="Arial"/>
                <w:sz w:val="22"/>
                <w:szCs w:val="22"/>
              </w:rPr>
            </w:pPr>
          </w:p>
          <w:p w14:paraId="46C8036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3B5BE4C" w14:textId="77777777" w:rsidTr="00A83D75">
        <w:tc>
          <w:tcPr>
            <w:tcW w:w="9923" w:type="dxa"/>
            <w:tcBorders>
              <w:top w:val="single" w:sz="4" w:space="0" w:color="auto"/>
              <w:bottom w:val="single" w:sz="4" w:space="0" w:color="auto"/>
            </w:tcBorders>
            <w:shd w:val="clear" w:color="auto" w:fill="F2F2F2" w:themeFill="background1" w:themeFillShade="F2"/>
          </w:tcPr>
          <w:p w14:paraId="4BACAF6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3AD11F97"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65FCBF0" w14:textId="77777777" w:rsidTr="00694EA8">
        <w:tc>
          <w:tcPr>
            <w:tcW w:w="9923" w:type="dxa"/>
            <w:tcBorders>
              <w:top w:val="single" w:sz="4" w:space="0" w:color="auto"/>
              <w:bottom w:val="single" w:sz="4" w:space="0" w:color="auto"/>
            </w:tcBorders>
          </w:tcPr>
          <w:p w14:paraId="73FEC5C5" w14:textId="77777777" w:rsidR="00503F1A" w:rsidRDefault="00503F1A" w:rsidP="004811BA">
            <w:pPr>
              <w:jc w:val="both"/>
              <w:rPr>
                <w:rFonts w:ascii="Arial" w:hAnsi="Arial" w:cs="Arial"/>
                <w:sz w:val="22"/>
                <w:szCs w:val="22"/>
              </w:rPr>
            </w:pPr>
          </w:p>
          <w:p w14:paraId="455EDE01" w14:textId="088FAA7E" w:rsidR="00C93288" w:rsidRDefault="001E1A25" w:rsidP="00503F1A">
            <w:pPr>
              <w:spacing w:line="276" w:lineRule="auto"/>
              <w:jc w:val="both"/>
              <w:rPr>
                <w:rFonts w:ascii="Arial" w:hAnsi="Arial" w:cs="Arial"/>
                <w:sz w:val="22"/>
                <w:szCs w:val="22"/>
              </w:rPr>
            </w:pPr>
            <w:r>
              <w:rPr>
                <w:rFonts w:ascii="Arial" w:hAnsi="Arial" w:cs="Arial"/>
                <w:sz w:val="22"/>
                <w:szCs w:val="22"/>
              </w:rPr>
              <w:t>An informed consent form will be given out to all fifty participants</w:t>
            </w:r>
            <w:r w:rsidR="00CE4D29">
              <w:rPr>
                <w:rFonts w:ascii="Arial" w:hAnsi="Arial" w:cs="Arial"/>
                <w:sz w:val="22"/>
                <w:szCs w:val="22"/>
              </w:rPr>
              <w:t xml:space="preserve"> on level four and five Health and Social Care degree programme to</w:t>
            </w:r>
            <w:r>
              <w:rPr>
                <w:rFonts w:ascii="Arial" w:hAnsi="Arial" w:cs="Arial"/>
                <w:sz w:val="22"/>
                <w:szCs w:val="22"/>
              </w:rPr>
              <w:t xml:space="preserve"> read prior to the research</w:t>
            </w:r>
            <w:r w:rsidR="00CE4D29">
              <w:rPr>
                <w:rFonts w:ascii="Arial" w:hAnsi="Arial" w:cs="Arial"/>
                <w:sz w:val="22"/>
                <w:szCs w:val="22"/>
              </w:rPr>
              <w:t>,</w:t>
            </w:r>
            <w:r w:rsidR="00EE4758">
              <w:rPr>
                <w:rFonts w:ascii="Arial" w:hAnsi="Arial" w:cs="Arial"/>
                <w:sz w:val="22"/>
                <w:szCs w:val="22"/>
              </w:rPr>
              <w:t xml:space="preserve"> so that the participants can </w:t>
            </w:r>
            <w:r w:rsidR="00DE3C0B">
              <w:rPr>
                <w:rFonts w:ascii="Arial" w:hAnsi="Arial" w:cs="Arial"/>
                <w:sz w:val="22"/>
                <w:szCs w:val="22"/>
              </w:rPr>
              <w:t xml:space="preserve">freely </w:t>
            </w:r>
            <w:r w:rsidR="00EE4758">
              <w:rPr>
                <w:rFonts w:ascii="Arial" w:hAnsi="Arial" w:cs="Arial"/>
                <w:sz w:val="22"/>
                <w:szCs w:val="22"/>
              </w:rPr>
              <w:t>decide if they would like to participate or not in the research study</w:t>
            </w:r>
            <w:r>
              <w:rPr>
                <w:rFonts w:ascii="Arial" w:hAnsi="Arial" w:cs="Arial"/>
                <w:sz w:val="22"/>
                <w:szCs w:val="22"/>
              </w:rPr>
              <w:t>.</w:t>
            </w:r>
            <w:r w:rsidR="00CE4D29">
              <w:rPr>
                <w:rFonts w:ascii="Arial" w:hAnsi="Arial" w:cs="Arial"/>
                <w:sz w:val="22"/>
                <w:szCs w:val="22"/>
              </w:rPr>
              <w:t xml:space="preserve"> </w:t>
            </w:r>
            <w:r>
              <w:rPr>
                <w:rFonts w:ascii="Arial" w:hAnsi="Arial" w:cs="Arial"/>
                <w:sz w:val="22"/>
                <w:szCs w:val="22"/>
              </w:rPr>
              <w:t xml:space="preserve"> All of the participants </w:t>
            </w:r>
            <w:r w:rsidR="008534BD">
              <w:rPr>
                <w:rFonts w:ascii="Arial" w:hAnsi="Arial" w:cs="Arial"/>
                <w:sz w:val="22"/>
                <w:szCs w:val="22"/>
              </w:rPr>
              <w:t>will be 18yrs old and</w:t>
            </w:r>
            <w:r>
              <w:rPr>
                <w:rFonts w:ascii="Arial" w:hAnsi="Arial" w:cs="Arial"/>
                <w:sz w:val="22"/>
                <w:szCs w:val="22"/>
              </w:rPr>
              <w:t xml:space="preserve"> over and there are no vulnerable adults on the courses. The participants </w:t>
            </w:r>
            <w:r w:rsidR="00C93288">
              <w:rPr>
                <w:rFonts w:ascii="Arial" w:hAnsi="Arial" w:cs="Arial"/>
                <w:sz w:val="22"/>
                <w:szCs w:val="22"/>
              </w:rPr>
              <w:t>will know that their participation is voluntary and they have to a right to withdraw at any point of the research</w:t>
            </w:r>
            <w:r w:rsidR="00623227">
              <w:rPr>
                <w:rFonts w:ascii="Arial" w:hAnsi="Arial" w:cs="Arial"/>
                <w:sz w:val="22"/>
                <w:szCs w:val="22"/>
              </w:rPr>
              <w:t>,</w:t>
            </w:r>
            <w:r w:rsidR="00C93288">
              <w:rPr>
                <w:rFonts w:ascii="Arial" w:hAnsi="Arial" w:cs="Arial"/>
                <w:sz w:val="22"/>
                <w:szCs w:val="22"/>
              </w:rPr>
              <w:t xml:space="preserve"> without any consequences</w:t>
            </w:r>
            <w:r w:rsidR="003F4CC6">
              <w:rPr>
                <w:rFonts w:ascii="Arial" w:hAnsi="Arial" w:cs="Arial"/>
                <w:sz w:val="22"/>
                <w:szCs w:val="22"/>
              </w:rPr>
              <w:t xml:space="preserve"> as outlined in the guidelines set by BERA </w:t>
            </w:r>
            <w:r w:rsidR="00503F1A">
              <w:rPr>
                <w:rFonts w:ascii="Arial" w:hAnsi="Arial" w:cs="Arial"/>
                <w:sz w:val="22"/>
                <w:szCs w:val="22"/>
              </w:rPr>
              <w:t>(</w:t>
            </w:r>
            <w:r w:rsidR="003F4CC6">
              <w:rPr>
                <w:rFonts w:ascii="Arial" w:hAnsi="Arial" w:cs="Arial"/>
                <w:sz w:val="22"/>
                <w:szCs w:val="22"/>
              </w:rPr>
              <w:t>2018:31/32</w:t>
            </w:r>
            <w:r w:rsidR="00503F1A">
              <w:rPr>
                <w:rFonts w:ascii="Arial" w:hAnsi="Arial" w:cs="Arial"/>
                <w:sz w:val="22"/>
                <w:szCs w:val="22"/>
              </w:rPr>
              <w:t>)</w:t>
            </w:r>
            <w:r w:rsidR="003F4CC6">
              <w:rPr>
                <w:rFonts w:ascii="Arial" w:hAnsi="Arial" w:cs="Arial"/>
                <w:sz w:val="22"/>
                <w:szCs w:val="22"/>
              </w:rPr>
              <w:t>.</w:t>
            </w:r>
            <w:r w:rsidR="00C93288">
              <w:rPr>
                <w:rFonts w:ascii="Arial" w:hAnsi="Arial" w:cs="Arial"/>
                <w:sz w:val="22"/>
                <w:szCs w:val="22"/>
              </w:rPr>
              <w:t xml:space="preserve"> </w:t>
            </w:r>
            <w:r w:rsidR="00CE4D29">
              <w:rPr>
                <w:rFonts w:ascii="Arial" w:hAnsi="Arial" w:cs="Arial"/>
                <w:sz w:val="22"/>
                <w:szCs w:val="22"/>
              </w:rPr>
              <w:t xml:space="preserve"> </w:t>
            </w:r>
            <w:r w:rsidR="00C93288">
              <w:rPr>
                <w:rFonts w:ascii="Arial" w:hAnsi="Arial" w:cs="Arial"/>
                <w:sz w:val="22"/>
                <w:szCs w:val="22"/>
              </w:rPr>
              <w:t>The participants will be treated with dignity, respect</w:t>
            </w:r>
            <w:r w:rsidR="007417F5">
              <w:rPr>
                <w:rFonts w:ascii="Arial" w:hAnsi="Arial" w:cs="Arial"/>
                <w:sz w:val="22"/>
                <w:szCs w:val="22"/>
              </w:rPr>
              <w:t>, diversity and autonomy</w:t>
            </w:r>
            <w:r w:rsidR="00C93288">
              <w:rPr>
                <w:rFonts w:ascii="Arial" w:hAnsi="Arial" w:cs="Arial"/>
                <w:sz w:val="22"/>
                <w:szCs w:val="22"/>
              </w:rPr>
              <w:t xml:space="preserve"> and their information will be valued</w:t>
            </w:r>
            <w:r w:rsidR="007417F5">
              <w:rPr>
                <w:rFonts w:ascii="Arial" w:hAnsi="Arial" w:cs="Arial"/>
                <w:sz w:val="22"/>
                <w:szCs w:val="22"/>
              </w:rPr>
              <w:t xml:space="preserve"> in alignment with </w:t>
            </w:r>
            <w:r w:rsidR="00503F1A">
              <w:rPr>
                <w:rFonts w:ascii="Arial" w:hAnsi="Arial" w:cs="Arial"/>
                <w:sz w:val="22"/>
                <w:szCs w:val="22"/>
              </w:rPr>
              <w:t xml:space="preserve">the </w:t>
            </w:r>
            <w:r w:rsidR="007417F5">
              <w:rPr>
                <w:rFonts w:ascii="Arial" w:hAnsi="Arial" w:cs="Arial"/>
                <w:sz w:val="22"/>
                <w:szCs w:val="22"/>
              </w:rPr>
              <w:t xml:space="preserve">Academy of Social Science (AcSS 2015). </w:t>
            </w:r>
            <w:r w:rsidR="00C93288">
              <w:rPr>
                <w:rFonts w:ascii="Arial" w:hAnsi="Arial" w:cs="Arial"/>
                <w:sz w:val="22"/>
                <w:szCs w:val="22"/>
              </w:rPr>
              <w:t xml:space="preserve"> The participants will be</w:t>
            </w:r>
            <w:r w:rsidR="008534BD">
              <w:rPr>
                <w:rFonts w:ascii="Arial" w:hAnsi="Arial" w:cs="Arial"/>
                <w:sz w:val="22"/>
                <w:szCs w:val="22"/>
              </w:rPr>
              <w:t xml:space="preserve"> required</w:t>
            </w:r>
            <w:r>
              <w:rPr>
                <w:rFonts w:ascii="Arial" w:hAnsi="Arial" w:cs="Arial"/>
                <w:sz w:val="22"/>
                <w:szCs w:val="22"/>
              </w:rPr>
              <w:t xml:space="preserve"> to sign</w:t>
            </w:r>
            <w:r w:rsidR="00DE3C0B">
              <w:rPr>
                <w:rFonts w:ascii="Arial" w:hAnsi="Arial" w:cs="Arial"/>
                <w:sz w:val="22"/>
                <w:szCs w:val="22"/>
              </w:rPr>
              <w:t xml:space="preserve"> the consent form as part of a contract</w:t>
            </w:r>
            <w:r>
              <w:rPr>
                <w:rFonts w:ascii="Arial" w:hAnsi="Arial" w:cs="Arial"/>
                <w:sz w:val="22"/>
                <w:szCs w:val="22"/>
              </w:rPr>
              <w:t xml:space="preserve"> before being eligible to enter the research. </w:t>
            </w:r>
          </w:p>
          <w:p w14:paraId="1EA4F079" w14:textId="4D3A01AB" w:rsidR="008534BD" w:rsidRDefault="008534BD" w:rsidP="00503F1A">
            <w:pPr>
              <w:spacing w:line="276" w:lineRule="auto"/>
              <w:jc w:val="both"/>
              <w:rPr>
                <w:rFonts w:ascii="Arial" w:hAnsi="Arial" w:cs="Arial"/>
                <w:sz w:val="22"/>
                <w:szCs w:val="22"/>
              </w:rPr>
            </w:pPr>
            <w:r>
              <w:rPr>
                <w:rFonts w:ascii="Arial" w:hAnsi="Arial" w:cs="Arial"/>
                <w:sz w:val="22"/>
                <w:szCs w:val="22"/>
              </w:rPr>
              <w:t xml:space="preserve"> </w:t>
            </w:r>
          </w:p>
          <w:p w14:paraId="7E493867" w14:textId="3833FB22" w:rsidR="00D0287C" w:rsidRDefault="008534BD" w:rsidP="00503F1A">
            <w:pPr>
              <w:spacing w:line="276" w:lineRule="auto"/>
              <w:jc w:val="both"/>
              <w:rPr>
                <w:rFonts w:ascii="Arial" w:hAnsi="Arial" w:cs="Arial"/>
                <w:sz w:val="22"/>
                <w:szCs w:val="22"/>
              </w:rPr>
            </w:pPr>
            <w:r>
              <w:rPr>
                <w:rFonts w:ascii="Arial" w:hAnsi="Arial" w:cs="Arial"/>
                <w:sz w:val="22"/>
                <w:szCs w:val="22"/>
              </w:rPr>
              <w:t>The content of the Informed consent form wil</w:t>
            </w:r>
            <w:r w:rsidR="00C93288">
              <w:rPr>
                <w:rFonts w:ascii="Arial" w:hAnsi="Arial" w:cs="Arial"/>
                <w:sz w:val="22"/>
                <w:szCs w:val="22"/>
              </w:rPr>
              <w:t>l comply with B</w:t>
            </w:r>
            <w:r w:rsidR="00503F1A">
              <w:rPr>
                <w:rFonts w:ascii="Arial" w:hAnsi="Arial" w:cs="Arial"/>
                <w:sz w:val="22"/>
                <w:szCs w:val="22"/>
              </w:rPr>
              <w:t>ERA</w:t>
            </w:r>
            <w:r w:rsidR="00C93288">
              <w:rPr>
                <w:rFonts w:ascii="Arial" w:hAnsi="Arial" w:cs="Arial"/>
                <w:sz w:val="22"/>
                <w:szCs w:val="22"/>
              </w:rPr>
              <w:t xml:space="preserve"> (201</w:t>
            </w:r>
            <w:r w:rsidR="003F4CC6">
              <w:rPr>
                <w:rFonts w:ascii="Arial" w:hAnsi="Arial" w:cs="Arial"/>
                <w:sz w:val="22"/>
                <w:szCs w:val="22"/>
              </w:rPr>
              <w:t>8</w:t>
            </w:r>
            <w:r w:rsidR="00C93288">
              <w:rPr>
                <w:rFonts w:ascii="Arial" w:hAnsi="Arial" w:cs="Arial"/>
                <w:sz w:val="22"/>
                <w:szCs w:val="22"/>
              </w:rPr>
              <w:t>:55)</w:t>
            </w:r>
            <w:r w:rsidR="00C91FE7">
              <w:rPr>
                <w:rFonts w:ascii="Arial" w:hAnsi="Arial" w:cs="Arial"/>
                <w:sz w:val="22"/>
                <w:szCs w:val="22"/>
              </w:rPr>
              <w:t xml:space="preserve"> outlining</w:t>
            </w:r>
            <w:r>
              <w:rPr>
                <w:rFonts w:ascii="Arial" w:hAnsi="Arial" w:cs="Arial"/>
                <w:sz w:val="22"/>
                <w:szCs w:val="22"/>
              </w:rPr>
              <w:t xml:space="preserve"> the</w:t>
            </w:r>
            <w:r w:rsidR="00DE3C0B">
              <w:rPr>
                <w:rFonts w:ascii="Arial" w:hAnsi="Arial" w:cs="Arial"/>
                <w:sz w:val="22"/>
                <w:szCs w:val="22"/>
              </w:rPr>
              <w:t xml:space="preserve"> purpose of the research</w:t>
            </w:r>
            <w:r w:rsidR="00DE24B1">
              <w:rPr>
                <w:rFonts w:ascii="Arial" w:hAnsi="Arial" w:cs="Arial"/>
                <w:sz w:val="22"/>
                <w:szCs w:val="22"/>
              </w:rPr>
              <w:t>, who the researcher is and</w:t>
            </w:r>
            <w:r>
              <w:rPr>
                <w:rFonts w:ascii="Arial" w:hAnsi="Arial" w:cs="Arial"/>
                <w:sz w:val="22"/>
                <w:szCs w:val="22"/>
              </w:rPr>
              <w:t xml:space="preserve"> why I am doing it.</w:t>
            </w:r>
            <w:r w:rsidR="00DE3C0B">
              <w:rPr>
                <w:rFonts w:ascii="Arial" w:hAnsi="Arial" w:cs="Arial"/>
                <w:sz w:val="22"/>
                <w:szCs w:val="22"/>
              </w:rPr>
              <w:t xml:space="preserve">  </w:t>
            </w:r>
            <w:r w:rsidR="004811BA">
              <w:rPr>
                <w:rFonts w:ascii="Arial" w:hAnsi="Arial" w:cs="Arial"/>
                <w:sz w:val="22"/>
                <w:szCs w:val="22"/>
              </w:rPr>
              <w:t>The term confidentiality will be clearly define</w:t>
            </w:r>
            <w:r w:rsidR="00D0287C">
              <w:rPr>
                <w:rFonts w:ascii="Arial" w:hAnsi="Arial" w:cs="Arial"/>
                <w:sz w:val="22"/>
                <w:szCs w:val="22"/>
              </w:rPr>
              <w:t>d</w:t>
            </w:r>
            <w:r w:rsidR="004811BA">
              <w:rPr>
                <w:rFonts w:ascii="Arial" w:hAnsi="Arial" w:cs="Arial"/>
                <w:sz w:val="22"/>
                <w:szCs w:val="22"/>
              </w:rPr>
              <w:t xml:space="preserve"> to what I the researcher can guarantee</w:t>
            </w:r>
            <w:r w:rsidR="007417F5">
              <w:rPr>
                <w:rFonts w:ascii="Arial" w:hAnsi="Arial" w:cs="Arial"/>
                <w:sz w:val="22"/>
                <w:szCs w:val="22"/>
              </w:rPr>
              <w:t xml:space="preserve"> </w:t>
            </w:r>
            <w:r w:rsidR="00CE4D29">
              <w:rPr>
                <w:rFonts w:ascii="Arial" w:hAnsi="Arial" w:cs="Arial"/>
                <w:sz w:val="22"/>
                <w:szCs w:val="22"/>
              </w:rPr>
              <w:t>which is name only (see box below)</w:t>
            </w:r>
            <w:r w:rsidR="007417F5">
              <w:rPr>
                <w:rFonts w:ascii="Arial" w:hAnsi="Arial" w:cs="Arial"/>
                <w:sz w:val="22"/>
                <w:szCs w:val="22"/>
              </w:rPr>
              <w:t>.</w:t>
            </w:r>
            <w:r w:rsidR="00CE4D29">
              <w:rPr>
                <w:rFonts w:ascii="Arial" w:hAnsi="Arial" w:cs="Arial"/>
                <w:sz w:val="22"/>
                <w:szCs w:val="22"/>
              </w:rPr>
              <w:t xml:space="preserve">  </w:t>
            </w:r>
            <w:r w:rsidR="004811BA">
              <w:rPr>
                <w:rFonts w:ascii="Arial" w:hAnsi="Arial" w:cs="Arial"/>
                <w:sz w:val="22"/>
                <w:szCs w:val="22"/>
              </w:rPr>
              <w:t xml:space="preserve">Other explanations and </w:t>
            </w:r>
            <w:r w:rsidR="00DE3C0B">
              <w:rPr>
                <w:rFonts w:ascii="Arial" w:hAnsi="Arial" w:cs="Arial"/>
                <w:sz w:val="22"/>
                <w:szCs w:val="22"/>
              </w:rPr>
              <w:t>factors included</w:t>
            </w:r>
            <w:r w:rsidR="004811BA">
              <w:rPr>
                <w:rFonts w:ascii="Arial" w:hAnsi="Arial" w:cs="Arial"/>
                <w:sz w:val="22"/>
                <w:szCs w:val="22"/>
              </w:rPr>
              <w:t xml:space="preserve"> on the consent form</w:t>
            </w:r>
            <w:r w:rsidR="00DE3C0B">
              <w:rPr>
                <w:rFonts w:ascii="Arial" w:hAnsi="Arial" w:cs="Arial"/>
                <w:sz w:val="22"/>
                <w:szCs w:val="22"/>
              </w:rPr>
              <w:t xml:space="preserve"> are</w:t>
            </w:r>
            <w:r w:rsidR="004811BA">
              <w:rPr>
                <w:rFonts w:ascii="Arial" w:hAnsi="Arial" w:cs="Arial"/>
                <w:sz w:val="22"/>
                <w:szCs w:val="22"/>
              </w:rPr>
              <w:t>;</w:t>
            </w:r>
            <w:r w:rsidR="00DE3C0B">
              <w:rPr>
                <w:rFonts w:ascii="Arial" w:hAnsi="Arial" w:cs="Arial"/>
                <w:sz w:val="22"/>
                <w:szCs w:val="22"/>
              </w:rPr>
              <w:t xml:space="preserve"> the benefits of taking part</w:t>
            </w:r>
            <w:r w:rsidR="004811BA">
              <w:rPr>
                <w:rFonts w:ascii="Arial" w:hAnsi="Arial" w:cs="Arial"/>
                <w:sz w:val="22"/>
                <w:szCs w:val="22"/>
              </w:rPr>
              <w:t>, foreseeable risks such as emotional risk and how they will be handled if they arise</w:t>
            </w:r>
            <w:r w:rsidR="00643C14">
              <w:rPr>
                <w:rFonts w:ascii="Arial" w:hAnsi="Arial" w:cs="Arial"/>
                <w:sz w:val="22"/>
                <w:szCs w:val="22"/>
              </w:rPr>
              <w:t xml:space="preserve"> (see section H)</w:t>
            </w:r>
            <w:r w:rsidR="00623227">
              <w:rPr>
                <w:rFonts w:ascii="Arial" w:hAnsi="Arial" w:cs="Arial"/>
                <w:sz w:val="22"/>
                <w:szCs w:val="22"/>
              </w:rPr>
              <w:t xml:space="preserve"> and </w:t>
            </w:r>
            <w:r w:rsidR="007417F5">
              <w:rPr>
                <w:rFonts w:ascii="Arial" w:hAnsi="Arial" w:cs="Arial"/>
                <w:sz w:val="22"/>
                <w:szCs w:val="22"/>
              </w:rPr>
              <w:t>the opportunity to</w:t>
            </w:r>
            <w:r w:rsidR="004811BA">
              <w:rPr>
                <w:rFonts w:ascii="Arial" w:hAnsi="Arial" w:cs="Arial"/>
                <w:sz w:val="22"/>
                <w:szCs w:val="22"/>
              </w:rPr>
              <w:t xml:space="preserve"> ask questions</w:t>
            </w:r>
            <w:r w:rsidR="00623227">
              <w:rPr>
                <w:rFonts w:ascii="Arial" w:hAnsi="Arial" w:cs="Arial"/>
                <w:sz w:val="22"/>
                <w:szCs w:val="22"/>
              </w:rPr>
              <w:t>.</w:t>
            </w:r>
            <w:r w:rsidR="00503F1A">
              <w:rPr>
                <w:rFonts w:ascii="Arial" w:hAnsi="Arial" w:cs="Arial"/>
                <w:sz w:val="22"/>
                <w:szCs w:val="22"/>
              </w:rPr>
              <w:t xml:space="preserve"> </w:t>
            </w:r>
            <w:r w:rsidR="00623227">
              <w:rPr>
                <w:rFonts w:ascii="Arial" w:hAnsi="Arial" w:cs="Arial"/>
                <w:sz w:val="22"/>
                <w:szCs w:val="22"/>
              </w:rPr>
              <w:t>The</w:t>
            </w:r>
            <w:r w:rsidR="003F4CC6">
              <w:rPr>
                <w:rFonts w:ascii="Arial" w:hAnsi="Arial" w:cs="Arial"/>
                <w:sz w:val="22"/>
                <w:szCs w:val="22"/>
              </w:rPr>
              <w:t xml:space="preserve"> participants</w:t>
            </w:r>
            <w:r w:rsidR="00C91FE7">
              <w:rPr>
                <w:rFonts w:ascii="Arial" w:hAnsi="Arial" w:cs="Arial"/>
                <w:sz w:val="22"/>
                <w:szCs w:val="22"/>
              </w:rPr>
              <w:t xml:space="preserve"> role</w:t>
            </w:r>
            <w:r w:rsidR="00623227">
              <w:rPr>
                <w:rFonts w:ascii="Arial" w:hAnsi="Arial" w:cs="Arial"/>
                <w:sz w:val="22"/>
                <w:szCs w:val="22"/>
              </w:rPr>
              <w:t xml:space="preserve"> within the</w:t>
            </w:r>
            <w:r>
              <w:rPr>
                <w:rFonts w:ascii="Arial" w:hAnsi="Arial" w:cs="Arial"/>
                <w:sz w:val="22"/>
                <w:szCs w:val="22"/>
              </w:rPr>
              <w:t xml:space="preserve"> </w:t>
            </w:r>
            <w:r w:rsidR="003F4CC6">
              <w:rPr>
                <w:rFonts w:ascii="Arial" w:hAnsi="Arial" w:cs="Arial"/>
                <w:sz w:val="22"/>
                <w:szCs w:val="22"/>
              </w:rPr>
              <w:t>research</w:t>
            </w:r>
            <w:r w:rsidR="00EE4758">
              <w:rPr>
                <w:rFonts w:ascii="Arial" w:hAnsi="Arial" w:cs="Arial"/>
                <w:sz w:val="22"/>
                <w:szCs w:val="22"/>
              </w:rPr>
              <w:t xml:space="preserve"> will be clearly stated, </w:t>
            </w:r>
            <w:r w:rsidR="003F4CC6">
              <w:rPr>
                <w:rFonts w:ascii="Arial" w:hAnsi="Arial" w:cs="Arial"/>
                <w:sz w:val="22"/>
                <w:szCs w:val="22"/>
              </w:rPr>
              <w:t>which</w:t>
            </w:r>
            <w:r>
              <w:rPr>
                <w:rFonts w:ascii="Arial" w:hAnsi="Arial" w:cs="Arial"/>
                <w:sz w:val="22"/>
                <w:szCs w:val="22"/>
              </w:rPr>
              <w:t xml:space="preserve"> is to</w:t>
            </w:r>
            <w:r w:rsidR="00503F1A">
              <w:rPr>
                <w:rFonts w:ascii="Arial" w:hAnsi="Arial" w:cs="Arial"/>
                <w:sz w:val="22"/>
                <w:szCs w:val="22"/>
              </w:rPr>
              <w:t xml:space="preserve"> be honest about the information they ar</w:t>
            </w:r>
            <w:r w:rsidR="00DE24B1">
              <w:rPr>
                <w:rFonts w:ascii="Arial" w:hAnsi="Arial" w:cs="Arial"/>
                <w:sz w:val="22"/>
                <w:szCs w:val="22"/>
              </w:rPr>
              <w:t>e</w:t>
            </w:r>
            <w:r w:rsidR="00503F1A">
              <w:rPr>
                <w:rFonts w:ascii="Arial" w:hAnsi="Arial" w:cs="Arial"/>
                <w:sz w:val="22"/>
                <w:szCs w:val="22"/>
              </w:rPr>
              <w:t xml:space="preserve"> giving,</w:t>
            </w:r>
            <w:r>
              <w:rPr>
                <w:rFonts w:ascii="Arial" w:hAnsi="Arial" w:cs="Arial"/>
                <w:sz w:val="22"/>
                <w:szCs w:val="22"/>
              </w:rPr>
              <w:t xml:space="preserve"> </w:t>
            </w:r>
            <w:r w:rsidR="00623227">
              <w:rPr>
                <w:rFonts w:ascii="Arial" w:hAnsi="Arial" w:cs="Arial"/>
                <w:sz w:val="22"/>
                <w:szCs w:val="22"/>
              </w:rPr>
              <w:t xml:space="preserve">to </w:t>
            </w:r>
            <w:r>
              <w:rPr>
                <w:rFonts w:ascii="Arial" w:hAnsi="Arial" w:cs="Arial"/>
                <w:sz w:val="22"/>
                <w:szCs w:val="22"/>
              </w:rPr>
              <w:t xml:space="preserve">upload or write </w:t>
            </w:r>
            <w:r w:rsidR="003F4CC6">
              <w:rPr>
                <w:rFonts w:ascii="Arial" w:hAnsi="Arial" w:cs="Arial"/>
                <w:sz w:val="22"/>
                <w:szCs w:val="22"/>
              </w:rPr>
              <w:t>out</w:t>
            </w:r>
            <w:r w:rsidR="00623227">
              <w:rPr>
                <w:rFonts w:ascii="Arial" w:hAnsi="Arial" w:cs="Arial"/>
                <w:sz w:val="22"/>
                <w:szCs w:val="22"/>
              </w:rPr>
              <w:t xml:space="preserve"> the</w:t>
            </w:r>
            <w:r w:rsidR="003F4CC6">
              <w:rPr>
                <w:rFonts w:ascii="Arial" w:hAnsi="Arial" w:cs="Arial"/>
                <w:sz w:val="22"/>
                <w:szCs w:val="22"/>
              </w:rPr>
              <w:t xml:space="preserve"> weekly</w:t>
            </w:r>
            <w:r>
              <w:rPr>
                <w:rFonts w:ascii="Arial" w:hAnsi="Arial" w:cs="Arial"/>
                <w:sz w:val="22"/>
                <w:szCs w:val="22"/>
              </w:rPr>
              <w:t xml:space="preserve"> feeling diaries and fill in a monthly GAD-7 form</w:t>
            </w:r>
            <w:r w:rsidR="00503F1A">
              <w:rPr>
                <w:rFonts w:ascii="Arial" w:hAnsi="Arial" w:cs="Arial"/>
                <w:sz w:val="22"/>
                <w:szCs w:val="22"/>
              </w:rPr>
              <w:t>.</w:t>
            </w:r>
          </w:p>
          <w:p w14:paraId="3D360744" w14:textId="5CC19338" w:rsidR="005F1928" w:rsidRDefault="005F1928" w:rsidP="00503F1A">
            <w:pPr>
              <w:spacing w:line="276" w:lineRule="auto"/>
              <w:jc w:val="both"/>
              <w:rPr>
                <w:rFonts w:ascii="Arial" w:hAnsi="Arial" w:cs="Arial"/>
                <w:sz w:val="22"/>
                <w:szCs w:val="22"/>
              </w:rPr>
            </w:pPr>
          </w:p>
          <w:p w14:paraId="0939AB2E" w14:textId="2146E241" w:rsidR="005F1928" w:rsidRDefault="005F1928" w:rsidP="00503F1A">
            <w:pPr>
              <w:spacing w:line="276" w:lineRule="auto"/>
              <w:jc w:val="both"/>
              <w:rPr>
                <w:rFonts w:ascii="Arial" w:hAnsi="Arial" w:cs="Arial"/>
                <w:sz w:val="22"/>
                <w:szCs w:val="22"/>
              </w:rPr>
            </w:pPr>
            <w:r>
              <w:rPr>
                <w:rFonts w:ascii="Arial" w:hAnsi="Arial" w:cs="Arial"/>
                <w:sz w:val="22"/>
                <w:szCs w:val="22"/>
              </w:rPr>
              <w:t xml:space="preserve">The informed consent will explain how the participants data will be used in the research and who will have access to the research. </w:t>
            </w:r>
          </w:p>
          <w:p w14:paraId="28FC0534" w14:textId="77777777" w:rsidR="00D0287C" w:rsidRDefault="00D0287C" w:rsidP="004811BA">
            <w:pPr>
              <w:jc w:val="both"/>
              <w:rPr>
                <w:rFonts w:ascii="Arial" w:hAnsi="Arial" w:cs="Arial"/>
                <w:sz w:val="22"/>
                <w:szCs w:val="22"/>
              </w:rPr>
            </w:pPr>
          </w:p>
          <w:p w14:paraId="5D8AE597" w14:textId="18F9B2E9" w:rsidR="001E1A25" w:rsidRDefault="005E2ADE" w:rsidP="00EC4950">
            <w:pPr>
              <w:spacing w:line="276" w:lineRule="auto"/>
              <w:jc w:val="both"/>
              <w:rPr>
                <w:rFonts w:ascii="Arial" w:hAnsi="Arial" w:cs="Arial"/>
                <w:sz w:val="22"/>
                <w:szCs w:val="22"/>
              </w:rPr>
            </w:pPr>
            <w:r>
              <w:rPr>
                <w:rFonts w:ascii="Arial" w:hAnsi="Arial" w:cs="Arial"/>
                <w:sz w:val="22"/>
                <w:szCs w:val="22"/>
              </w:rPr>
              <w:t xml:space="preserve">The </w:t>
            </w:r>
            <w:r w:rsidR="007417F5">
              <w:rPr>
                <w:rFonts w:ascii="Arial" w:hAnsi="Arial" w:cs="Arial"/>
                <w:sz w:val="22"/>
                <w:szCs w:val="22"/>
              </w:rPr>
              <w:t>informed</w:t>
            </w:r>
            <w:r w:rsidR="00503F1A">
              <w:rPr>
                <w:rFonts w:ascii="Arial" w:hAnsi="Arial" w:cs="Arial"/>
                <w:sz w:val="22"/>
                <w:szCs w:val="22"/>
              </w:rPr>
              <w:t xml:space="preserve"> consent form will</w:t>
            </w:r>
            <w:r>
              <w:rPr>
                <w:rFonts w:ascii="Arial" w:hAnsi="Arial" w:cs="Arial"/>
                <w:sz w:val="22"/>
                <w:szCs w:val="22"/>
              </w:rPr>
              <w:t xml:space="preserve"> identify how </w:t>
            </w:r>
            <w:r w:rsidR="007417F5">
              <w:rPr>
                <w:rFonts w:ascii="Arial" w:hAnsi="Arial" w:cs="Arial"/>
                <w:sz w:val="22"/>
                <w:szCs w:val="22"/>
              </w:rPr>
              <w:t>the storage</w:t>
            </w:r>
            <w:r w:rsidR="00D0287C">
              <w:rPr>
                <w:rFonts w:ascii="Arial" w:hAnsi="Arial" w:cs="Arial"/>
                <w:sz w:val="22"/>
                <w:szCs w:val="22"/>
              </w:rPr>
              <w:t xml:space="preserve"> of data both digitally and paper copies will be stored as </w:t>
            </w:r>
            <w:r w:rsidR="007417F5">
              <w:rPr>
                <w:rFonts w:ascii="Arial" w:hAnsi="Arial" w:cs="Arial"/>
                <w:sz w:val="22"/>
                <w:szCs w:val="22"/>
              </w:rPr>
              <w:t>set out by</w:t>
            </w:r>
            <w:r w:rsidR="00D0287C">
              <w:rPr>
                <w:rFonts w:ascii="Arial" w:hAnsi="Arial" w:cs="Arial"/>
                <w:sz w:val="22"/>
                <w:szCs w:val="22"/>
              </w:rPr>
              <w:t xml:space="preserve"> GDPR </w:t>
            </w:r>
            <w:r w:rsidR="00503F1A">
              <w:rPr>
                <w:rFonts w:ascii="Arial" w:hAnsi="Arial" w:cs="Arial"/>
                <w:sz w:val="22"/>
                <w:szCs w:val="22"/>
              </w:rPr>
              <w:t>(</w:t>
            </w:r>
            <w:r w:rsidR="007417F5">
              <w:rPr>
                <w:rFonts w:ascii="Arial" w:hAnsi="Arial" w:cs="Arial"/>
                <w:sz w:val="22"/>
                <w:szCs w:val="22"/>
              </w:rPr>
              <w:t>2018</w:t>
            </w:r>
            <w:r w:rsidR="00503F1A">
              <w:rPr>
                <w:rFonts w:ascii="Arial" w:hAnsi="Arial" w:cs="Arial"/>
                <w:sz w:val="22"/>
                <w:szCs w:val="22"/>
              </w:rPr>
              <w:t>) guidelines</w:t>
            </w:r>
            <w:r w:rsidR="00643C14">
              <w:rPr>
                <w:rFonts w:ascii="Arial" w:hAnsi="Arial" w:cs="Arial"/>
                <w:sz w:val="22"/>
                <w:szCs w:val="22"/>
              </w:rPr>
              <w:t>,</w:t>
            </w:r>
            <w:r>
              <w:rPr>
                <w:rFonts w:ascii="Arial" w:hAnsi="Arial" w:cs="Arial"/>
                <w:sz w:val="22"/>
                <w:szCs w:val="22"/>
              </w:rPr>
              <w:t xml:space="preserve"> how the data collected will be disseminated in the research and fed back to the participants</w:t>
            </w:r>
            <w:r w:rsidR="00643C14">
              <w:rPr>
                <w:rFonts w:ascii="Arial" w:hAnsi="Arial" w:cs="Arial"/>
                <w:sz w:val="22"/>
                <w:szCs w:val="22"/>
              </w:rPr>
              <w:t xml:space="preserve">. It will document </w:t>
            </w:r>
            <w:r w:rsidR="00C620AD">
              <w:rPr>
                <w:rFonts w:ascii="Arial" w:hAnsi="Arial" w:cs="Arial"/>
                <w:sz w:val="22"/>
                <w:szCs w:val="22"/>
              </w:rPr>
              <w:t>how long the data will be kept for and</w:t>
            </w:r>
            <w:r w:rsidR="00643C14">
              <w:rPr>
                <w:rFonts w:ascii="Arial" w:hAnsi="Arial" w:cs="Arial"/>
                <w:sz w:val="22"/>
                <w:szCs w:val="22"/>
              </w:rPr>
              <w:t xml:space="preserve"> how data will be</w:t>
            </w:r>
            <w:r w:rsidR="00C620AD">
              <w:rPr>
                <w:rFonts w:ascii="Arial" w:hAnsi="Arial" w:cs="Arial"/>
                <w:sz w:val="22"/>
                <w:szCs w:val="22"/>
              </w:rPr>
              <w:t xml:space="preserve"> destroyed. </w:t>
            </w:r>
            <w:r w:rsidR="00503F1A">
              <w:rPr>
                <w:rFonts w:ascii="Arial" w:hAnsi="Arial" w:cs="Arial"/>
                <w:sz w:val="22"/>
                <w:szCs w:val="22"/>
              </w:rPr>
              <w:t>(see section J).</w:t>
            </w:r>
          </w:p>
          <w:p w14:paraId="6E52264C" w14:textId="590CDD19" w:rsidR="003257BD" w:rsidRDefault="001E1A25" w:rsidP="00EC4950">
            <w:pPr>
              <w:spacing w:line="276" w:lineRule="auto"/>
              <w:rPr>
                <w:rFonts w:ascii="Arial" w:hAnsi="Arial" w:cs="Arial"/>
                <w:sz w:val="22"/>
                <w:szCs w:val="22"/>
              </w:rPr>
            </w:pPr>
            <w:r>
              <w:rPr>
                <w:rFonts w:ascii="Arial" w:hAnsi="Arial" w:cs="Arial"/>
                <w:sz w:val="22"/>
                <w:szCs w:val="22"/>
              </w:rPr>
              <w:t xml:space="preserve"> </w:t>
            </w:r>
          </w:p>
          <w:p w14:paraId="609436C1" w14:textId="77777777" w:rsidR="003257BD" w:rsidRDefault="003257BD" w:rsidP="003257BD">
            <w:pPr>
              <w:rPr>
                <w:rFonts w:ascii="Arial" w:hAnsi="Arial" w:cs="Arial"/>
                <w:sz w:val="22"/>
                <w:szCs w:val="22"/>
              </w:rPr>
            </w:pPr>
          </w:p>
          <w:p w14:paraId="310581C6" w14:textId="77777777" w:rsidR="003257BD" w:rsidRPr="004C3A0B" w:rsidRDefault="003257BD" w:rsidP="003257BD">
            <w:pPr>
              <w:rPr>
                <w:rFonts w:ascii="Arial" w:hAnsi="Arial" w:cs="Arial"/>
                <w:sz w:val="22"/>
                <w:szCs w:val="22"/>
              </w:rPr>
            </w:pPr>
          </w:p>
          <w:p w14:paraId="3B5065D7"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794B2BC" w14:textId="77777777" w:rsidTr="00A83D75">
        <w:tc>
          <w:tcPr>
            <w:tcW w:w="9923" w:type="dxa"/>
            <w:tcBorders>
              <w:top w:val="single" w:sz="4" w:space="0" w:color="auto"/>
              <w:bottom w:val="single" w:sz="4" w:space="0" w:color="auto"/>
            </w:tcBorders>
            <w:shd w:val="clear" w:color="auto" w:fill="F2F2F2" w:themeFill="background1" w:themeFillShade="F2"/>
          </w:tcPr>
          <w:p w14:paraId="741F8010"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780E9C2" w14:textId="77777777" w:rsidR="00C20294" w:rsidRPr="004C3A0B" w:rsidRDefault="00C61A6D" w:rsidP="00C61A6D">
            <w:pPr>
              <w:rPr>
                <w:rFonts w:ascii="Arial" w:hAnsi="Arial" w:cs="Arial"/>
                <w:sz w:val="22"/>
                <w:szCs w:val="22"/>
              </w:rPr>
            </w:pPr>
            <w:r w:rsidRPr="004C3A0B">
              <w:rPr>
                <w:rFonts w:ascii="Arial" w:hAnsi="Arial" w:cs="Arial"/>
                <w:sz w:val="22"/>
                <w:szCs w:val="22"/>
              </w:rPr>
              <w:lastRenderedPageBreak/>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1B7560C9" w14:textId="77777777" w:rsidTr="00694EA8">
        <w:tc>
          <w:tcPr>
            <w:tcW w:w="9923" w:type="dxa"/>
            <w:tcBorders>
              <w:top w:val="single" w:sz="4" w:space="0" w:color="auto"/>
              <w:bottom w:val="single" w:sz="4" w:space="0" w:color="auto"/>
            </w:tcBorders>
          </w:tcPr>
          <w:p w14:paraId="7A564F32" w14:textId="77777777" w:rsidR="002B40E7" w:rsidRDefault="002B40E7" w:rsidP="003E2983">
            <w:pPr>
              <w:jc w:val="both"/>
              <w:rPr>
                <w:rFonts w:ascii="Arial" w:hAnsi="Arial" w:cs="Arial"/>
                <w:sz w:val="22"/>
                <w:szCs w:val="22"/>
              </w:rPr>
            </w:pPr>
          </w:p>
          <w:p w14:paraId="3D979EBB" w14:textId="7695ED3A" w:rsidR="00091F8B" w:rsidRDefault="002B40E7" w:rsidP="003E2983">
            <w:pPr>
              <w:spacing w:line="276" w:lineRule="auto"/>
              <w:jc w:val="both"/>
              <w:rPr>
                <w:rFonts w:ascii="Arial" w:hAnsi="Arial" w:cs="Arial"/>
                <w:sz w:val="22"/>
                <w:szCs w:val="22"/>
              </w:rPr>
            </w:pPr>
            <w:r>
              <w:rPr>
                <w:rFonts w:ascii="Arial" w:hAnsi="Arial" w:cs="Arial"/>
                <w:sz w:val="22"/>
                <w:szCs w:val="22"/>
              </w:rPr>
              <w:t>Confidentiality will be adhered to as set out in BERA (</w:t>
            </w:r>
            <w:r w:rsidR="001B79C8">
              <w:rPr>
                <w:rFonts w:ascii="Arial" w:hAnsi="Arial" w:cs="Arial"/>
                <w:sz w:val="22"/>
                <w:szCs w:val="22"/>
              </w:rPr>
              <w:t>2018:40)</w:t>
            </w:r>
            <w:r w:rsidR="00163694">
              <w:rPr>
                <w:rFonts w:ascii="Arial" w:hAnsi="Arial" w:cs="Arial"/>
                <w:sz w:val="22"/>
                <w:szCs w:val="22"/>
              </w:rPr>
              <w:t>.</w:t>
            </w:r>
            <w:r>
              <w:rPr>
                <w:rFonts w:ascii="Arial" w:hAnsi="Arial" w:cs="Arial"/>
                <w:sz w:val="22"/>
                <w:szCs w:val="22"/>
              </w:rPr>
              <w:t xml:space="preserve">  </w:t>
            </w:r>
            <w:r w:rsidR="001B79C8">
              <w:rPr>
                <w:rFonts w:ascii="Arial" w:hAnsi="Arial" w:cs="Arial"/>
                <w:sz w:val="22"/>
                <w:szCs w:val="22"/>
              </w:rPr>
              <w:t>T</w:t>
            </w:r>
            <w:r>
              <w:rPr>
                <w:rFonts w:ascii="Arial" w:hAnsi="Arial" w:cs="Arial"/>
                <w:sz w:val="22"/>
                <w:szCs w:val="22"/>
              </w:rPr>
              <w:t>he level of confidentiality offered in this body of research is with the</w:t>
            </w:r>
            <w:r w:rsidR="00A932E4">
              <w:rPr>
                <w:rFonts w:ascii="Arial" w:hAnsi="Arial" w:cs="Arial"/>
                <w:sz w:val="22"/>
                <w:szCs w:val="22"/>
              </w:rPr>
              <w:t xml:space="preserve"> participants</w:t>
            </w:r>
            <w:r>
              <w:rPr>
                <w:rFonts w:ascii="Arial" w:hAnsi="Arial" w:cs="Arial"/>
                <w:sz w:val="22"/>
                <w:szCs w:val="22"/>
              </w:rPr>
              <w:t xml:space="preserve"> </w:t>
            </w:r>
            <w:r w:rsidR="008B09E3">
              <w:rPr>
                <w:rFonts w:ascii="Arial" w:hAnsi="Arial" w:cs="Arial"/>
                <w:sz w:val="22"/>
                <w:szCs w:val="22"/>
              </w:rPr>
              <w:t>names</w:t>
            </w:r>
            <w:r w:rsidR="00EC4950">
              <w:rPr>
                <w:rFonts w:ascii="Arial" w:hAnsi="Arial" w:cs="Arial"/>
                <w:sz w:val="22"/>
                <w:szCs w:val="22"/>
              </w:rPr>
              <w:t xml:space="preserve"> only</w:t>
            </w:r>
            <w:r w:rsidR="00CE4D29">
              <w:rPr>
                <w:rFonts w:ascii="Arial" w:hAnsi="Arial" w:cs="Arial"/>
                <w:sz w:val="22"/>
                <w:szCs w:val="22"/>
              </w:rPr>
              <w:t>,</w:t>
            </w:r>
            <w:r w:rsidR="00EC4950">
              <w:rPr>
                <w:rFonts w:ascii="Arial" w:hAnsi="Arial" w:cs="Arial"/>
                <w:sz w:val="22"/>
                <w:szCs w:val="22"/>
              </w:rPr>
              <w:t xml:space="preserve"> not</w:t>
            </w:r>
            <w:r w:rsidR="00A932E4">
              <w:rPr>
                <w:rFonts w:ascii="Arial" w:hAnsi="Arial" w:cs="Arial"/>
                <w:sz w:val="22"/>
                <w:szCs w:val="22"/>
              </w:rPr>
              <w:t xml:space="preserve"> the content of the data. </w:t>
            </w:r>
            <w:r>
              <w:rPr>
                <w:rFonts w:ascii="Arial" w:hAnsi="Arial" w:cs="Arial"/>
                <w:sz w:val="22"/>
                <w:szCs w:val="22"/>
              </w:rPr>
              <w:t xml:space="preserve"> Names will be sw</w:t>
            </w:r>
            <w:r w:rsidR="008B1B9E">
              <w:rPr>
                <w:rFonts w:ascii="Arial" w:hAnsi="Arial" w:cs="Arial"/>
                <w:sz w:val="22"/>
                <w:szCs w:val="22"/>
              </w:rPr>
              <w:t>itched</w:t>
            </w:r>
            <w:r>
              <w:rPr>
                <w:rFonts w:ascii="Arial" w:hAnsi="Arial" w:cs="Arial"/>
                <w:sz w:val="22"/>
                <w:szCs w:val="22"/>
              </w:rPr>
              <w:t xml:space="preserve"> out for codes when storing </w:t>
            </w:r>
            <w:r w:rsidR="008B09E3">
              <w:rPr>
                <w:rFonts w:ascii="Arial" w:hAnsi="Arial" w:cs="Arial"/>
                <w:sz w:val="22"/>
                <w:szCs w:val="22"/>
              </w:rPr>
              <w:t>and publishing</w:t>
            </w:r>
            <w:r>
              <w:rPr>
                <w:rFonts w:ascii="Arial" w:hAnsi="Arial" w:cs="Arial"/>
                <w:sz w:val="22"/>
                <w:szCs w:val="22"/>
              </w:rPr>
              <w:t xml:space="preserve"> digital and paper copy data</w:t>
            </w:r>
            <w:r w:rsidR="00656D2A">
              <w:rPr>
                <w:rFonts w:ascii="Arial" w:hAnsi="Arial" w:cs="Arial"/>
                <w:sz w:val="22"/>
                <w:szCs w:val="22"/>
              </w:rPr>
              <w:t>,</w:t>
            </w:r>
            <w:r>
              <w:rPr>
                <w:rFonts w:ascii="Arial" w:hAnsi="Arial" w:cs="Arial"/>
                <w:sz w:val="22"/>
                <w:szCs w:val="22"/>
              </w:rPr>
              <w:t xml:space="preserve"> therefore</w:t>
            </w:r>
            <w:r w:rsidR="00656D2A">
              <w:rPr>
                <w:rFonts w:ascii="Arial" w:hAnsi="Arial" w:cs="Arial"/>
                <w:sz w:val="22"/>
                <w:szCs w:val="22"/>
              </w:rPr>
              <w:t>,</w:t>
            </w:r>
            <w:r>
              <w:rPr>
                <w:rFonts w:ascii="Arial" w:hAnsi="Arial" w:cs="Arial"/>
                <w:sz w:val="22"/>
                <w:szCs w:val="22"/>
              </w:rPr>
              <w:t xml:space="preserve"> not identifying the participant.</w:t>
            </w:r>
            <w:r w:rsidR="008B1B9E">
              <w:rPr>
                <w:rFonts w:ascii="Arial" w:hAnsi="Arial" w:cs="Arial"/>
                <w:sz w:val="22"/>
                <w:szCs w:val="22"/>
              </w:rPr>
              <w:t xml:space="preserve"> Data will be stored on the Universities one drive; both my personal laptop and work computer is password encrypted along with a different pass word for the one drive. Paper copies will be stored in a locked filing cabinet</w:t>
            </w:r>
            <w:r w:rsidR="006B07B5">
              <w:rPr>
                <w:rFonts w:ascii="Arial" w:hAnsi="Arial" w:cs="Arial"/>
                <w:sz w:val="22"/>
                <w:szCs w:val="22"/>
              </w:rPr>
              <w:t xml:space="preserve"> in a locked room. </w:t>
            </w:r>
            <w:r w:rsidR="008B1B9E">
              <w:rPr>
                <w:rFonts w:ascii="Arial" w:hAnsi="Arial" w:cs="Arial"/>
                <w:sz w:val="22"/>
                <w:szCs w:val="22"/>
              </w:rPr>
              <w:t>Data entree will take place at home in my office.</w:t>
            </w:r>
            <w:r w:rsidR="002519C8">
              <w:rPr>
                <w:rFonts w:ascii="Arial" w:hAnsi="Arial" w:cs="Arial"/>
                <w:sz w:val="22"/>
                <w:szCs w:val="22"/>
              </w:rPr>
              <w:t xml:space="preserve"> </w:t>
            </w:r>
          </w:p>
          <w:p w14:paraId="430E2BAA" w14:textId="77777777" w:rsidR="002519C8" w:rsidRDefault="002519C8" w:rsidP="003E2983">
            <w:pPr>
              <w:spacing w:line="276" w:lineRule="auto"/>
              <w:jc w:val="both"/>
              <w:rPr>
                <w:rFonts w:ascii="Arial" w:hAnsi="Arial" w:cs="Arial"/>
                <w:sz w:val="22"/>
                <w:szCs w:val="22"/>
              </w:rPr>
            </w:pPr>
          </w:p>
          <w:p w14:paraId="67366DE5" w14:textId="7B1EB633" w:rsidR="006F5823" w:rsidRDefault="008B1B9E" w:rsidP="00623227">
            <w:pPr>
              <w:spacing w:line="276" w:lineRule="auto"/>
              <w:jc w:val="both"/>
              <w:rPr>
                <w:rFonts w:ascii="Arial" w:hAnsi="Arial" w:cs="Arial"/>
                <w:sz w:val="22"/>
                <w:szCs w:val="22"/>
              </w:rPr>
            </w:pPr>
            <w:r>
              <w:rPr>
                <w:rFonts w:ascii="Arial" w:hAnsi="Arial" w:cs="Arial"/>
                <w:sz w:val="22"/>
                <w:szCs w:val="22"/>
              </w:rPr>
              <w:t xml:space="preserve">If </w:t>
            </w:r>
            <w:r w:rsidR="00091F8B">
              <w:rPr>
                <w:rFonts w:ascii="Arial" w:hAnsi="Arial" w:cs="Arial"/>
                <w:sz w:val="22"/>
                <w:szCs w:val="22"/>
              </w:rPr>
              <w:t>a need arises to contact a student then</w:t>
            </w:r>
            <w:r>
              <w:rPr>
                <w:rFonts w:ascii="Arial" w:hAnsi="Arial" w:cs="Arial"/>
                <w:sz w:val="22"/>
                <w:szCs w:val="22"/>
              </w:rPr>
              <w:t xml:space="preserve"> an email</w:t>
            </w:r>
            <w:r w:rsidR="00091F8B">
              <w:rPr>
                <w:rFonts w:ascii="Arial" w:hAnsi="Arial" w:cs="Arial"/>
                <w:sz w:val="22"/>
                <w:szCs w:val="22"/>
              </w:rPr>
              <w:t xml:space="preserve"> will be sent to</w:t>
            </w:r>
            <w:r>
              <w:rPr>
                <w:rFonts w:ascii="Arial" w:hAnsi="Arial" w:cs="Arial"/>
                <w:sz w:val="22"/>
                <w:szCs w:val="22"/>
              </w:rPr>
              <w:t xml:space="preserve"> </w:t>
            </w:r>
            <w:r w:rsidR="00091F8B">
              <w:rPr>
                <w:rFonts w:ascii="Arial" w:hAnsi="Arial" w:cs="Arial"/>
                <w:sz w:val="22"/>
                <w:szCs w:val="22"/>
              </w:rPr>
              <w:t>invite the participant to a</w:t>
            </w:r>
            <w:r>
              <w:rPr>
                <w:rFonts w:ascii="Arial" w:hAnsi="Arial" w:cs="Arial"/>
                <w:sz w:val="22"/>
                <w:szCs w:val="22"/>
              </w:rPr>
              <w:t xml:space="preserve"> meeting, so that no trace of data given by the student on is on an email. </w:t>
            </w:r>
            <w:r w:rsidR="002B40E7">
              <w:rPr>
                <w:rFonts w:ascii="Arial" w:hAnsi="Arial" w:cs="Arial"/>
                <w:sz w:val="22"/>
                <w:szCs w:val="22"/>
              </w:rPr>
              <w:t xml:space="preserve"> </w:t>
            </w:r>
            <w:r w:rsidR="00EC4950">
              <w:rPr>
                <w:rFonts w:ascii="Arial" w:hAnsi="Arial" w:cs="Arial"/>
                <w:sz w:val="22"/>
                <w:szCs w:val="22"/>
              </w:rPr>
              <w:t xml:space="preserve">Cohen et al. (2018) propose that </w:t>
            </w:r>
            <w:r w:rsidR="008B09E3">
              <w:rPr>
                <w:rFonts w:ascii="Arial" w:hAnsi="Arial" w:cs="Arial"/>
                <w:sz w:val="22"/>
                <w:szCs w:val="22"/>
              </w:rPr>
              <w:t>Identifying participants can be easy</w:t>
            </w:r>
            <w:r w:rsidR="006B07B5">
              <w:rPr>
                <w:rFonts w:ascii="Arial" w:hAnsi="Arial" w:cs="Arial"/>
                <w:sz w:val="22"/>
                <w:szCs w:val="22"/>
              </w:rPr>
              <w:t>,</w:t>
            </w:r>
            <w:r w:rsidR="008B09E3">
              <w:rPr>
                <w:rFonts w:ascii="Arial" w:hAnsi="Arial" w:cs="Arial"/>
                <w:sz w:val="22"/>
                <w:szCs w:val="22"/>
              </w:rPr>
              <w:t xml:space="preserve"> </w:t>
            </w:r>
            <w:r>
              <w:rPr>
                <w:rFonts w:ascii="Arial" w:hAnsi="Arial" w:cs="Arial"/>
                <w:sz w:val="22"/>
                <w:szCs w:val="22"/>
              </w:rPr>
              <w:t>if information</w:t>
            </w:r>
            <w:r w:rsidR="008B09E3">
              <w:rPr>
                <w:rFonts w:ascii="Arial" w:hAnsi="Arial" w:cs="Arial"/>
                <w:sz w:val="22"/>
                <w:szCs w:val="22"/>
              </w:rPr>
              <w:t xml:space="preserve"> about </w:t>
            </w:r>
            <w:r w:rsidR="00EC4950">
              <w:rPr>
                <w:rFonts w:ascii="Arial" w:hAnsi="Arial" w:cs="Arial"/>
                <w:sz w:val="22"/>
                <w:szCs w:val="22"/>
              </w:rPr>
              <w:t>participants</w:t>
            </w:r>
            <w:r w:rsidR="008B09E3">
              <w:rPr>
                <w:rFonts w:ascii="Arial" w:hAnsi="Arial" w:cs="Arial"/>
                <w:sz w:val="22"/>
                <w:szCs w:val="22"/>
              </w:rPr>
              <w:t xml:space="preserve"> such as location, age and year is disclosed</w:t>
            </w:r>
            <w:r>
              <w:rPr>
                <w:rFonts w:ascii="Arial" w:hAnsi="Arial" w:cs="Arial"/>
                <w:sz w:val="22"/>
                <w:szCs w:val="22"/>
              </w:rPr>
              <w:t>.</w:t>
            </w:r>
            <w:r w:rsidR="00A932E4">
              <w:rPr>
                <w:rFonts w:ascii="Arial" w:hAnsi="Arial" w:cs="Arial"/>
                <w:sz w:val="22"/>
                <w:szCs w:val="22"/>
              </w:rPr>
              <w:t xml:space="preserve"> </w:t>
            </w:r>
            <w:r w:rsidR="008B09E3">
              <w:rPr>
                <w:rFonts w:ascii="Arial" w:hAnsi="Arial" w:cs="Arial"/>
                <w:sz w:val="22"/>
                <w:szCs w:val="22"/>
              </w:rPr>
              <w:t xml:space="preserve"> I will not disclose the University</w:t>
            </w:r>
            <w:r w:rsidR="006B07B5">
              <w:rPr>
                <w:rFonts w:ascii="Arial" w:hAnsi="Arial" w:cs="Arial"/>
                <w:sz w:val="22"/>
                <w:szCs w:val="22"/>
              </w:rPr>
              <w:t xml:space="preserve"> or area i.e. Swansea,</w:t>
            </w:r>
            <w:r w:rsidR="008B09E3">
              <w:rPr>
                <w:rFonts w:ascii="Arial" w:hAnsi="Arial" w:cs="Arial"/>
                <w:sz w:val="22"/>
                <w:szCs w:val="22"/>
              </w:rPr>
              <w:t xml:space="preserve"> that I am researching or </w:t>
            </w:r>
            <w:r w:rsidR="00091F8B">
              <w:rPr>
                <w:rFonts w:ascii="Arial" w:hAnsi="Arial" w:cs="Arial"/>
                <w:sz w:val="22"/>
                <w:szCs w:val="22"/>
              </w:rPr>
              <w:t>reveal</w:t>
            </w:r>
            <w:r w:rsidR="008B09E3">
              <w:rPr>
                <w:rFonts w:ascii="Arial" w:hAnsi="Arial" w:cs="Arial"/>
                <w:sz w:val="22"/>
                <w:szCs w:val="22"/>
              </w:rPr>
              <w:t xml:space="preserve"> </w:t>
            </w:r>
            <w:r w:rsidR="00A932E4">
              <w:rPr>
                <w:rFonts w:ascii="Arial" w:hAnsi="Arial" w:cs="Arial"/>
                <w:sz w:val="22"/>
                <w:szCs w:val="22"/>
              </w:rPr>
              <w:t xml:space="preserve">any personal data such as birth </w:t>
            </w:r>
            <w:r w:rsidR="00091F8B">
              <w:rPr>
                <w:rFonts w:ascii="Arial" w:hAnsi="Arial" w:cs="Arial"/>
                <w:sz w:val="22"/>
                <w:szCs w:val="22"/>
              </w:rPr>
              <w:t xml:space="preserve">date, home </w:t>
            </w:r>
            <w:r w:rsidR="00A932E4">
              <w:rPr>
                <w:rFonts w:ascii="Arial" w:hAnsi="Arial" w:cs="Arial"/>
                <w:sz w:val="22"/>
                <w:szCs w:val="22"/>
              </w:rPr>
              <w:t xml:space="preserve">address or the </w:t>
            </w:r>
            <w:r w:rsidR="008B09E3">
              <w:rPr>
                <w:rFonts w:ascii="Arial" w:hAnsi="Arial" w:cs="Arial"/>
                <w:sz w:val="22"/>
                <w:szCs w:val="22"/>
              </w:rPr>
              <w:t>date and year that I am doing the piece of research. Information about the participant</w:t>
            </w:r>
            <w:r w:rsidR="006B07B5">
              <w:rPr>
                <w:rFonts w:ascii="Arial" w:hAnsi="Arial" w:cs="Arial"/>
                <w:sz w:val="22"/>
                <w:szCs w:val="22"/>
              </w:rPr>
              <w:t>s</w:t>
            </w:r>
            <w:r w:rsidR="008B09E3">
              <w:rPr>
                <w:rFonts w:ascii="Arial" w:hAnsi="Arial" w:cs="Arial"/>
                <w:sz w:val="22"/>
                <w:szCs w:val="22"/>
              </w:rPr>
              <w:t xml:space="preserve"> will not be divulged to other</w:t>
            </w:r>
            <w:r w:rsidR="00A932E4">
              <w:rPr>
                <w:rFonts w:ascii="Arial" w:hAnsi="Arial" w:cs="Arial"/>
                <w:sz w:val="22"/>
                <w:szCs w:val="22"/>
              </w:rPr>
              <w:t xml:space="preserve">s by myself. </w:t>
            </w:r>
            <w:r w:rsidR="008B09E3">
              <w:rPr>
                <w:rFonts w:ascii="Arial" w:hAnsi="Arial" w:cs="Arial"/>
                <w:sz w:val="22"/>
                <w:szCs w:val="22"/>
              </w:rPr>
              <w:t xml:space="preserve"> If a student requires student services or the counselling service throughout the research</w:t>
            </w:r>
            <w:r w:rsidR="00163694">
              <w:rPr>
                <w:rFonts w:ascii="Arial" w:hAnsi="Arial" w:cs="Arial"/>
                <w:sz w:val="22"/>
                <w:szCs w:val="22"/>
              </w:rPr>
              <w:t>,</w:t>
            </w:r>
            <w:r w:rsidR="008B09E3">
              <w:rPr>
                <w:rFonts w:ascii="Arial" w:hAnsi="Arial" w:cs="Arial"/>
                <w:sz w:val="22"/>
                <w:szCs w:val="22"/>
              </w:rPr>
              <w:t xml:space="preserve"> then the student </w:t>
            </w:r>
            <w:r w:rsidR="00CE4D29">
              <w:rPr>
                <w:rFonts w:ascii="Arial" w:hAnsi="Arial" w:cs="Arial"/>
                <w:sz w:val="22"/>
                <w:szCs w:val="22"/>
              </w:rPr>
              <w:t>can</w:t>
            </w:r>
            <w:r w:rsidR="00A932E4">
              <w:rPr>
                <w:rFonts w:ascii="Arial" w:hAnsi="Arial" w:cs="Arial"/>
                <w:sz w:val="22"/>
                <w:szCs w:val="22"/>
              </w:rPr>
              <w:t xml:space="preserve"> self-refer</w:t>
            </w:r>
            <w:r w:rsidR="006B07B5">
              <w:rPr>
                <w:rFonts w:ascii="Arial" w:hAnsi="Arial" w:cs="Arial"/>
                <w:sz w:val="22"/>
                <w:szCs w:val="22"/>
              </w:rPr>
              <w:t>, therefore, it poses no risk that I the researcher would have to relay any information about a student to another member of staff</w:t>
            </w:r>
            <w:r w:rsidR="002519C8">
              <w:rPr>
                <w:rFonts w:ascii="Arial" w:hAnsi="Arial" w:cs="Arial"/>
                <w:sz w:val="22"/>
                <w:szCs w:val="22"/>
              </w:rPr>
              <w:t xml:space="preserve">, </w:t>
            </w:r>
            <w:r w:rsidR="006F5823">
              <w:rPr>
                <w:rFonts w:ascii="Arial" w:hAnsi="Arial" w:cs="Arial"/>
                <w:sz w:val="22"/>
                <w:szCs w:val="22"/>
              </w:rPr>
              <w:t>so I am not at risk in bre</w:t>
            </w:r>
            <w:r w:rsidR="002519C8">
              <w:rPr>
                <w:rFonts w:ascii="Arial" w:hAnsi="Arial" w:cs="Arial"/>
                <w:sz w:val="22"/>
                <w:szCs w:val="22"/>
              </w:rPr>
              <w:t xml:space="preserve">eching </w:t>
            </w:r>
            <w:r w:rsidR="006F5823">
              <w:rPr>
                <w:rFonts w:ascii="Arial" w:hAnsi="Arial" w:cs="Arial"/>
                <w:sz w:val="22"/>
                <w:szCs w:val="22"/>
              </w:rPr>
              <w:t>confidentiality</w:t>
            </w:r>
            <w:r w:rsidR="006B07B5">
              <w:rPr>
                <w:rFonts w:ascii="Arial" w:hAnsi="Arial" w:cs="Arial"/>
                <w:sz w:val="22"/>
                <w:szCs w:val="22"/>
              </w:rPr>
              <w:t>.</w:t>
            </w:r>
            <w:r w:rsidR="002519C8">
              <w:rPr>
                <w:rFonts w:ascii="Arial" w:hAnsi="Arial" w:cs="Arial"/>
                <w:sz w:val="22"/>
                <w:szCs w:val="22"/>
              </w:rPr>
              <w:t xml:space="preserve">  </w:t>
            </w:r>
            <w:r w:rsidR="00091F8B">
              <w:rPr>
                <w:rFonts w:ascii="Arial" w:hAnsi="Arial" w:cs="Arial"/>
                <w:sz w:val="22"/>
                <w:szCs w:val="22"/>
              </w:rPr>
              <w:t xml:space="preserve">In order to address </w:t>
            </w:r>
            <w:r w:rsidR="00656D2A">
              <w:rPr>
                <w:rFonts w:ascii="Arial" w:hAnsi="Arial" w:cs="Arial"/>
                <w:sz w:val="22"/>
                <w:szCs w:val="22"/>
              </w:rPr>
              <w:t>the possible</w:t>
            </w:r>
            <w:r w:rsidR="00091F8B">
              <w:rPr>
                <w:rFonts w:ascii="Arial" w:hAnsi="Arial" w:cs="Arial"/>
                <w:sz w:val="22"/>
                <w:szCs w:val="22"/>
              </w:rPr>
              <w:t xml:space="preserve"> issues</w:t>
            </w:r>
            <w:r w:rsidR="003E2983">
              <w:rPr>
                <w:rFonts w:ascii="Arial" w:hAnsi="Arial" w:cs="Arial"/>
                <w:sz w:val="22"/>
                <w:szCs w:val="22"/>
              </w:rPr>
              <w:t xml:space="preserve"> of </w:t>
            </w:r>
            <w:r w:rsidR="00091F8B">
              <w:rPr>
                <w:rFonts w:ascii="Arial" w:hAnsi="Arial" w:cs="Arial"/>
                <w:sz w:val="22"/>
                <w:szCs w:val="22"/>
              </w:rPr>
              <w:t>confidentiality that</w:t>
            </w:r>
            <w:r w:rsidR="003E2983">
              <w:rPr>
                <w:rFonts w:ascii="Arial" w:hAnsi="Arial" w:cs="Arial"/>
                <w:sz w:val="22"/>
                <w:szCs w:val="22"/>
              </w:rPr>
              <w:t xml:space="preserve"> a dual role poses </w:t>
            </w:r>
            <w:r w:rsidR="00091F8B">
              <w:rPr>
                <w:rFonts w:ascii="Arial" w:hAnsi="Arial" w:cs="Arial"/>
                <w:sz w:val="22"/>
                <w:szCs w:val="22"/>
              </w:rPr>
              <w:t>with I</w:t>
            </w:r>
            <w:r w:rsidR="003E2983">
              <w:rPr>
                <w:rFonts w:ascii="Arial" w:hAnsi="Arial" w:cs="Arial"/>
                <w:sz w:val="22"/>
                <w:szCs w:val="22"/>
              </w:rPr>
              <w:t xml:space="preserve"> the researcher and</w:t>
            </w:r>
            <w:r w:rsidR="00CC78F7">
              <w:rPr>
                <w:rFonts w:ascii="Arial" w:hAnsi="Arial" w:cs="Arial"/>
                <w:sz w:val="22"/>
                <w:szCs w:val="22"/>
              </w:rPr>
              <w:t xml:space="preserve"> as</w:t>
            </w:r>
            <w:r w:rsidR="003E2983">
              <w:rPr>
                <w:rFonts w:ascii="Arial" w:hAnsi="Arial" w:cs="Arial"/>
                <w:sz w:val="22"/>
                <w:szCs w:val="22"/>
              </w:rPr>
              <w:t xml:space="preserve"> the </w:t>
            </w:r>
            <w:r w:rsidR="00656D2A">
              <w:rPr>
                <w:rFonts w:ascii="Arial" w:hAnsi="Arial" w:cs="Arial"/>
                <w:sz w:val="22"/>
                <w:szCs w:val="22"/>
              </w:rPr>
              <w:t>lecturer, separate</w:t>
            </w:r>
            <w:r w:rsidR="003E2983">
              <w:rPr>
                <w:rFonts w:ascii="Arial" w:hAnsi="Arial" w:cs="Arial"/>
                <w:sz w:val="22"/>
                <w:szCs w:val="22"/>
              </w:rPr>
              <w:t xml:space="preserve"> appointments </w:t>
            </w:r>
            <w:r w:rsidR="00CE4D29">
              <w:rPr>
                <w:rFonts w:ascii="Arial" w:hAnsi="Arial" w:cs="Arial"/>
                <w:sz w:val="22"/>
                <w:szCs w:val="22"/>
              </w:rPr>
              <w:t xml:space="preserve">will be made </w:t>
            </w:r>
            <w:r w:rsidR="003E2983">
              <w:rPr>
                <w:rFonts w:ascii="Arial" w:hAnsi="Arial" w:cs="Arial"/>
                <w:sz w:val="22"/>
                <w:szCs w:val="22"/>
              </w:rPr>
              <w:t xml:space="preserve">to address any part of the research from either </w:t>
            </w:r>
            <w:r w:rsidR="00091F8B">
              <w:rPr>
                <w:rFonts w:ascii="Arial" w:hAnsi="Arial" w:cs="Arial"/>
                <w:sz w:val="22"/>
                <w:szCs w:val="22"/>
              </w:rPr>
              <w:t>party outside</w:t>
            </w:r>
            <w:r w:rsidR="003E2983">
              <w:rPr>
                <w:rFonts w:ascii="Arial" w:hAnsi="Arial" w:cs="Arial"/>
                <w:sz w:val="22"/>
                <w:szCs w:val="22"/>
              </w:rPr>
              <w:t xml:space="preserve"> of the lecture</w:t>
            </w:r>
            <w:r w:rsidR="00091F8B">
              <w:rPr>
                <w:rFonts w:ascii="Arial" w:hAnsi="Arial" w:cs="Arial"/>
                <w:sz w:val="22"/>
                <w:szCs w:val="22"/>
              </w:rPr>
              <w:t>, therefore keeping in line with</w:t>
            </w:r>
            <w:r w:rsidR="003E2983">
              <w:rPr>
                <w:rFonts w:ascii="Arial" w:hAnsi="Arial" w:cs="Arial"/>
                <w:sz w:val="22"/>
                <w:szCs w:val="22"/>
              </w:rPr>
              <w:t xml:space="preserve"> confidentiality</w:t>
            </w:r>
            <w:r w:rsidR="00CE4D29">
              <w:rPr>
                <w:rFonts w:ascii="Arial" w:hAnsi="Arial" w:cs="Arial"/>
                <w:sz w:val="22"/>
                <w:szCs w:val="22"/>
              </w:rPr>
              <w:t xml:space="preserve"> by not discussing personal data in front of others</w:t>
            </w:r>
            <w:r w:rsidR="003E2983">
              <w:rPr>
                <w:rFonts w:ascii="Arial" w:hAnsi="Arial" w:cs="Arial"/>
                <w:sz w:val="22"/>
                <w:szCs w:val="22"/>
              </w:rPr>
              <w:t xml:space="preserve">. </w:t>
            </w:r>
          </w:p>
          <w:p w14:paraId="69D08372" w14:textId="77777777" w:rsidR="006F5823" w:rsidRDefault="006F5823" w:rsidP="00623227">
            <w:pPr>
              <w:spacing w:line="276" w:lineRule="auto"/>
              <w:jc w:val="both"/>
              <w:rPr>
                <w:rFonts w:ascii="Arial" w:hAnsi="Arial" w:cs="Arial"/>
                <w:sz w:val="22"/>
                <w:szCs w:val="22"/>
              </w:rPr>
            </w:pPr>
          </w:p>
          <w:p w14:paraId="0E99A87F" w14:textId="4275290B" w:rsidR="003257BD" w:rsidRDefault="006F5823" w:rsidP="00623227">
            <w:pPr>
              <w:spacing w:line="276" w:lineRule="auto"/>
              <w:jc w:val="both"/>
              <w:rPr>
                <w:rFonts w:ascii="Arial" w:hAnsi="Arial" w:cs="Arial"/>
                <w:sz w:val="22"/>
                <w:szCs w:val="22"/>
              </w:rPr>
            </w:pPr>
            <w:r>
              <w:rPr>
                <w:rFonts w:ascii="Arial" w:hAnsi="Arial" w:cs="Arial"/>
                <w:sz w:val="22"/>
                <w:szCs w:val="22"/>
              </w:rPr>
              <w:t>A possible risk to breeching confidentiality is the participants voice recordings on one note as participants pose a risk of being identified through their voice.</w:t>
            </w:r>
            <w:r w:rsidR="003E2983">
              <w:rPr>
                <w:rFonts w:ascii="Arial" w:hAnsi="Arial" w:cs="Arial"/>
                <w:sz w:val="22"/>
                <w:szCs w:val="22"/>
              </w:rPr>
              <w:t xml:space="preserve"> </w:t>
            </w:r>
            <w:r>
              <w:rPr>
                <w:rFonts w:ascii="Arial" w:hAnsi="Arial" w:cs="Arial"/>
                <w:sz w:val="22"/>
                <w:szCs w:val="22"/>
              </w:rPr>
              <w:t xml:space="preserve"> In order to mitigate this possible issue voice recordings will not be played to anyone, in front of anyone or shared.</w:t>
            </w:r>
            <w:r w:rsidR="003E2983">
              <w:rPr>
                <w:rFonts w:ascii="Arial" w:hAnsi="Arial" w:cs="Arial"/>
                <w:sz w:val="22"/>
                <w:szCs w:val="22"/>
              </w:rPr>
              <w:t xml:space="preserve"> </w:t>
            </w:r>
            <w:r>
              <w:rPr>
                <w:rFonts w:ascii="Arial" w:hAnsi="Arial" w:cs="Arial"/>
                <w:sz w:val="22"/>
                <w:szCs w:val="22"/>
              </w:rPr>
              <w:t>The only data stored in publication will be the qualitative and quant</w:t>
            </w:r>
            <w:r w:rsidR="006A0E14">
              <w:rPr>
                <w:rFonts w:ascii="Arial" w:hAnsi="Arial" w:cs="Arial"/>
                <w:sz w:val="22"/>
                <w:szCs w:val="22"/>
              </w:rPr>
              <w:t>it</w:t>
            </w:r>
            <w:r>
              <w:rPr>
                <w:rFonts w:ascii="Arial" w:hAnsi="Arial" w:cs="Arial"/>
                <w:sz w:val="22"/>
                <w:szCs w:val="22"/>
              </w:rPr>
              <w:t>ative measurements of the analysis.</w:t>
            </w:r>
          </w:p>
          <w:p w14:paraId="6AD07735" w14:textId="5A7A1860" w:rsidR="008B09E3" w:rsidRDefault="008B09E3" w:rsidP="00623227">
            <w:pPr>
              <w:spacing w:line="276" w:lineRule="auto"/>
              <w:jc w:val="both"/>
              <w:rPr>
                <w:rFonts w:ascii="Arial" w:hAnsi="Arial" w:cs="Arial"/>
                <w:sz w:val="22"/>
                <w:szCs w:val="22"/>
              </w:rPr>
            </w:pPr>
          </w:p>
          <w:p w14:paraId="1905F8EA" w14:textId="3CC6728A" w:rsidR="008B09E3" w:rsidRDefault="008B09E3" w:rsidP="00623227">
            <w:pPr>
              <w:spacing w:line="276" w:lineRule="auto"/>
              <w:jc w:val="both"/>
              <w:rPr>
                <w:rFonts w:ascii="Arial" w:hAnsi="Arial" w:cs="Arial"/>
                <w:sz w:val="22"/>
                <w:szCs w:val="22"/>
              </w:rPr>
            </w:pPr>
            <w:r>
              <w:rPr>
                <w:rFonts w:ascii="Arial" w:hAnsi="Arial" w:cs="Arial"/>
                <w:sz w:val="22"/>
                <w:szCs w:val="22"/>
              </w:rPr>
              <w:t xml:space="preserve">Anonymity cannot be guaranteed in this research because I the researcher will be teaching the participants </w:t>
            </w:r>
            <w:r w:rsidR="00656D2A">
              <w:rPr>
                <w:rFonts w:ascii="Arial" w:hAnsi="Arial" w:cs="Arial"/>
                <w:sz w:val="22"/>
                <w:szCs w:val="22"/>
              </w:rPr>
              <w:t>therefore will</w:t>
            </w:r>
            <w:r w:rsidR="00091F8B">
              <w:rPr>
                <w:rFonts w:ascii="Arial" w:hAnsi="Arial" w:cs="Arial"/>
                <w:sz w:val="22"/>
                <w:szCs w:val="22"/>
              </w:rPr>
              <w:t xml:space="preserve"> already </w:t>
            </w:r>
            <w:r>
              <w:rPr>
                <w:rFonts w:ascii="Arial" w:hAnsi="Arial" w:cs="Arial"/>
                <w:sz w:val="22"/>
                <w:szCs w:val="22"/>
              </w:rPr>
              <w:t xml:space="preserve">have prior knowledge of </w:t>
            </w:r>
            <w:r w:rsidR="00091F8B">
              <w:rPr>
                <w:rFonts w:ascii="Arial" w:hAnsi="Arial" w:cs="Arial"/>
                <w:sz w:val="22"/>
                <w:szCs w:val="22"/>
              </w:rPr>
              <w:t xml:space="preserve">who </w:t>
            </w:r>
            <w:r>
              <w:rPr>
                <w:rFonts w:ascii="Arial" w:hAnsi="Arial" w:cs="Arial"/>
                <w:sz w:val="22"/>
                <w:szCs w:val="22"/>
              </w:rPr>
              <w:t>the students</w:t>
            </w:r>
            <w:r w:rsidR="00091F8B">
              <w:rPr>
                <w:rFonts w:ascii="Arial" w:hAnsi="Arial" w:cs="Arial"/>
                <w:sz w:val="22"/>
                <w:szCs w:val="22"/>
              </w:rPr>
              <w:t xml:space="preserve"> are</w:t>
            </w:r>
            <w:r>
              <w:rPr>
                <w:rFonts w:ascii="Arial" w:hAnsi="Arial" w:cs="Arial"/>
                <w:sz w:val="22"/>
                <w:szCs w:val="22"/>
              </w:rPr>
              <w:t>. The analysing of data requires the researcher to know who the participants are in order to track their level of anxiety</w:t>
            </w:r>
            <w:r w:rsidR="00656D2A">
              <w:rPr>
                <w:rFonts w:ascii="Arial" w:hAnsi="Arial" w:cs="Arial"/>
                <w:sz w:val="22"/>
                <w:szCs w:val="22"/>
              </w:rPr>
              <w:t>,</w:t>
            </w:r>
            <w:r>
              <w:rPr>
                <w:rFonts w:ascii="Arial" w:hAnsi="Arial" w:cs="Arial"/>
                <w:sz w:val="22"/>
                <w:szCs w:val="22"/>
              </w:rPr>
              <w:t xml:space="preserve"> compare and contrast both groups </w:t>
            </w:r>
            <w:r w:rsidR="00656D2A">
              <w:rPr>
                <w:rFonts w:ascii="Arial" w:hAnsi="Arial" w:cs="Arial"/>
                <w:sz w:val="22"/>
                <w:szCs w:val="22"/>
              </w:rPr>
              <w:t>including</w:t>
            </w:r>
            <w:r>
              <w:rPr>
                <w:rFonts w:ascii="Arial" w:hAnsi="Arial" w:cs="Arial"/>
                <w:sz w:val="22"/>
                <w:szCs w:val="22"/>
              </w:rPr>
              <w:t xml:space="preserve"> all three age categories.</w:t>
            </w:r>
          </w:p>
          <w:p w14:paraId="2424ECBB" w14:textId="379A782F" w:rsidR="005F1928" w:rsidRDefault="005F1928" w:rsidP="00623227">
            <w:pPr>
              <w:spacing w:line="276" w:lineRule="auto"/>
              <w:jc w:val="both"/>
              <w:rPr>
                <w:rFonts w:ascii="Arial" w:hAnsi="Arial" w:cs="Arial"/>
                <w:sz w:val="22"/>
                <w:szCs w:val="22"/>
              </w:rPr>
            </w:pPr>
          </w:p>
          <w:p w14:paraId="3C016A08" w14:textId="34478E89" w:rsidR="005F1928" w:rsidRDefault="005F1928" w:rsidP="00623227">
            <w:pPr>
              <w:spacing w:line="276" w:lineRule="auto"/>
              <w:jc w:val="both"/>
              <w:rPr>
                <w:rFonts w:ascii="Arial" w:hAnsi="Arial" w:cs="Arial"/>
                <w:sz w:val="22"/>
                <w:szCs w:val="22"/>
              </w:rPr>
            </w:pPr>
          </w:p>
          <w:p w14:paraId="37E1CD94" w14:textId="77777777" w:rsidR="003257BD" w:rsidRDefault="003257BD" w:rsidP="003E2983">
            <w:pPr>
              <w:spacing w:line="276" w:lineRule="auto"/>
              <w:jc w:val="both"/>
              <w:rPr>
                <w:rFonts w:ascii="Arial" w:hAnsi="Arial" w:cs="Arial"/>
                <w:sz w:val="22"/>
                <w:szCs w:val="22"/>
              </w:rPr>
            </w:pPr>
          </w:p>
          <w:p w14:paraId="6C987E81" w14:textId="77777777" w:rsidR="003257BD" w:rsidRPr="004C3A0B" w:rsidRDefault="003257BD" w:rsidP="003E2983">
            <w:pPr>
              <w:spacing w:line="276" w:lineRule="auto"/>
              <w:jc w:val="both"/>
              <w:rPr>
                <w:rFonts w:ascii="Arial" w:hAnsi="Arial" w:cs="Arial"/>
                <w:sz w:val="22"/>
                <w:szCs w:val="22"/>
              </w:rPr>
            </w:pPr>
          </w:p>
          <w:p w14:paraId="313A0F9A" w14:textId="77777777" w:rsidR="00C20294" w:rsidRPr="004C3A0B" w:rsidRDefault="003257BD" w:rsidP="003E2983">
            <w:pPr>
              <w:autoSpaceDE w:val="0"/>
              <w:autoSpaceDN w:val="0"/>
              <w:adjustRightInd w:val="0"/>
              <w:jc w:val="both"/>
              <w:rPr>
                <w:rFonts w:cs="Arial"/>
              </w:rPr>
            </w:pPr>
            <w:r w:rsidRPr="003257BD">
              <w:rPr>
                <w:rFonts w:ascii="Arial" w:hAnsi="Arial" w:cs="Arial"/>
                <w:i/>
                <w:color w:val="808080"/>
                <w:sz w:val="18"/>
                <w:szCs w:val="18"/>
              </w:rPr>
              <w:t>(this box should expand as you type)</w:t>
            </w:r>
          </w:p>
        </w:tc>
      </w:tr>
    </w:tbl>
    <w:p w14:paraId="010ED0B2" w14:textId="77777777" w:rsidR="00C20294" w:rsidRPr="004C3A0B" w:rsidRDefault="00C20294" w:rsidP="003E2983">
      <w:pPr>
        <w:jc w:val="both"/>
        <w:rPr>
          <w:rFonts w:ascii="Arial" w:hAnsi="Arial" w:cs="Arial"/>
          <w:sz w:val="22"/>
          <w:szCs w:val="22"/>
        </w:rPr>
      </w:pPr>
    </w:p>
    <w:p w14:paraId="3068EFB1" w14:textId="77777777" w:rsidR="00065801" w:rsidRDefault="00065801" w:rsidP="003E2983">
      <w:pPr>
        <w:jc w:val="both"/>
        <w:rPr>
          <w:rFonts w:ascii="Arial" w:hAnsi="Arial" w:cs="Arial"/>
          <w:b/>
          <w:sz w:val="22"/>
          <w:szCs w:val="22"/>
        </w:rPr>
      </w:pPr>
      <w:r>
        <w:rPr>
          <w:rFonts w:ascii="Arial" w:hAnsi="Arial" w:cs="Arial"/>
          <w:b/>
          <w:sz w:val="22"/>
          <w:szCs w:val="22"/>
        </w:rPr>
        <w:br w:type="page"/>
      </w:r>
    </w:p>
    <w:p w14:paraId="44C02787" w14:textId="77777777" w:rsidR="00CE6A02" w:rsidRPr="00354F34" w:rsidRDefault="00CE6A02" w:rsidP="003E2983">
      <w:pPr>
        <w:jc w:val="both"/>
        <w:rPr>
          <w:rFonts w:ascii="Arial" w:hAnsi="Arial" w:cs="Arial"/>
          <w:b/>
          <w:sz w:val="22"/>
          <w:szCs w:val="22"/>
        </w:rPr>
      </w:pPr>
      <w:r w:rsidRPr="00354F34">
        <w:rPr>
          <w:rFonts w:ascii="Arial" w:hAnsi="Arial" w:cs="Arial"/>
          <w:b/>
          <w:sz w:val="22"/>
          <w:szCs w:val="22"/>
        </w:rPr>
        <w:lastRenderedPageBreak/>
        <w:t>SECTION J: Data Protection and Storage</w:t>
      </w:r>
    </w:p>
    <w:p w14:paraId="1AB93D4D" w14:textId="77777777" w:rsidR="00CE6A02" w:rsidRDefault="00CE6A02" w:rsidP="003E2983">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47E861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F716746"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93BA0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5470F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79453C7"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4EA78A5"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223219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CC7AEB" w14:textId="6BC00133" w:rsidR="00947984" w:rsidRDefault="009F7D5D"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3D361AC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5EBAE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6E1CD4A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FAED1E2" w14:textId="77777777" w:rsidR="003257BD" w:rsidRDefault="003257BD" w:rsidP="003257BD">
            <w:pPr>
              <w:rPr>
                <w:rFonts w:ascii="Arial" w:hAnsi="Arial" w:cs="Arial"/>
                <w:sz w:val="22"/>
                <w:szCs w:val="22"/>
              </w:rPr>
            </w:pPr>
          </w:p>
          <w:p w14:paraId="50B6B9C5" w14:textId="77777777" w:rsidR="003257BD" w:rsidRDefault="003257BD" w:rsidP="003257BD">
            <w:pPr>
              <w:rPr>
                <w:rFonts w:ascii="Arial" w:hAnsi="Arial" w:cs="Arial"/>
                <w:sz w:val="22"/>
                <w:szCs w:val="22"/>
              </w:rPr>
            </w:pPr>
          </w:p>
          <w:p w14:paraId="0D019F46" w14:textId="77777777" w:rsidR="003257BD" w:rsidRPr="004C3A0B" w:rsidRDefault="003257BD" w:rsidP="003257BD">
            <w:pPr>
              <w:rPr>
                <w:rFonts w:ascii="Arial" w:hAnsi="Arial" w:cs="Arial"/>
                <w:sz w:val="22"/>
                <w:szCs w:val="22"/>
              </w:rPr>
            </w:pPr>
          </w:p>
          <w:p w14:paraId="1247F8B4"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589E46B0"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317CF08"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6E4C2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6D7E9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C6A17EA"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0AB3FD"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4A7D9E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665E9F4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57120B8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6A517A4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52CE05F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4C873D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911743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DA381A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4B09A5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61DAC7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B6DEED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3700B31" w14:textId="5559A948" w:rsidR="00947984" w:rsidRDefault="009F7D5D"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12B551B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243FE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773DE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10CEBE4" w14:textId="77777777" w:rsidR="003257BD" w:rsidRDefault="003257BD" w:rsidP="003257BD">
            <w:pPr>
              <w:rPr>
                <w:rFonts w:ascii="Arial" w:hAnsi="Arial" w:cs="Arial"/>
                <w:sz w:val="22"/>
                <w:szCs w:val="22"/>
              </w:rPr>
            </w:pPr>
          </w:p>
          <w:p w14:paraId="77C260D1" w14:textId="77777777" w:rsidR="003257BD" w:rsidRDefault="003257BD" w:rsidP="003257BD">
            <w:pPr>
              <w:rPr>
                <w:rFonts w:ascii="Arial" w:hAnsi="Arial" w:cs="Arial"/>
                <w:sz w:val="22"/>
                <w:szCs w:val="22"/>
              </w:rPr>
            </w:pPr>
          </w:p>
          <w:p w14:paraId="77092DB4" w14:textId="77777777" w:rsidR="003257BD" w:rsidRPr="004C3A0B" w:rsidRDefault="003257BD" w:rsidP="003257BD">
            <w:pPr>
              <w:rPr>
                <w:rFonts w:ascii="Arial" w:hAnsi="Arial" w:cs="Arial"/>
                <w:sz w:val="22"/>
                <w:szCs w:val="22"/>
              </w:rPr>
            </w:pPr>
          </w:p>
          <w:p w14:paraId="362B554B"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4742B98" w14:textId="77777777" w:rsidTr="003257BD">
        <w:trPr>
          <w:trHeight w:val="439"/>
        </w:trPr>
        <w:tc>
          <w:tcPr>
            <w:tcW w:w="7763" w:type="dxa"/>
            <w:shd w:val="clear" w:color="auto" w:fill="F2F2F2" w:themeFill="background1" w:themeFillShade="F2"/>
          </w:tcPr>
          <w:p w14:paraId="73246226"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5D649C2"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8D87E5B"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C83D2B7" w14:textId="77777777" w:rsidTr="003257BD">
        <w:trPr>
          <w:trHeight w:val="439"/>
        </w:trPr>
        <w:tc>
          <w:tcPr>
            <w:tcW w:w="7763" w:type="dxa"/>
            <w:shd w:val="clear" w:color="auto" w:fill="F2F2F2" w:themeFill="background1" w:themeFillShade="F2"/>
          </w:tcPr>
          <w:p w14:paraId="37B94B7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A903D76" w14:textId="40D0B1AB" w:rsidR="007407AA" w:rsidRPr="004C3A0B" w:rsidRDefault="001031E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A92CB0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6B5BBF3" w14:textId="77777777" w:rsidTr="003257BD">
        <w:trPr>
          <w:trHeight w:val="403"/>
        </w:trPr>
        <w:tc>
          <w:tcPr>
            <w:tcW w:w="7763" w:type="dxa"/>
            <w:shd w:val="clear" w:color="auto" w:fill="F2F2F2" w:themeFill="background1" w:themeFillShade="F2"/>
          </w:tcPr>
          <w:p w14:paraId="0837840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54D100AB" w14:textId="32C3A763" w:rsidR="007407AA" w:rsidRPr="004C3A0B" w:rsidRDefault="001031E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7113912F"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0FD8ABE" w14:textId="77777777" w:rsidTr="003257BD">
        <w:trPr>
          <w:trHeight w:val="439"/>
        </w:trPr>
        <w:tc>
          <w:tcPr>
            <w:tcW w:w="7763" w:type="dxa"/>
            <w:shd w:val="clear" w:color="auto" w:fill="F2F2F2" w:themeFill="background1" w:themeFillShade="F2"/>
          </w:tcPr>
          <w:p w14:paraId="54F8272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F01EC4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7D1A6E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D4C4CE9" w14:textId="77777777" w:rsidTr="003257BD">
        <w:trPr>
          <w:trHeight w:val="403"/>
        </w:trPr>
        <w:tc>
          <w:tcPr>
            <w:tcW w:w="7763" w:type="dxa"/>
            <w:shd w:val="clear" w:color="auto" w:fill="F2F2F2" w:themeFill="background1" w:themeFillShade="F2"/>
          </w:tcPr>
          <w:p w14:paraId="79C0812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69277EBF" w14:textId="74B63E2E" w:rsidR="007407AA" w:rsidRPr="004C3A0B" w:rsidRDefault="001031E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2B364D9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2143BD" w14:textId="77777777" w:rsidTr="003257BD">
        <w:trPr>
          <w:trHeight w:val="403"/>
        </w:trPr>
        <w:tc>
          <w:tcPr>
            <w:tcW w:w="7763" w:type="dxa"/>
            <w:shd w:val="clear" w:color="auto" w:fill="F2F2F2" w:themeFill="background1" w:themeFillShade="F2"/>
          </w:tcPr>
          <w:p w14:paraId="532F6E6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DABEEA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27EFC9E6"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EFCFF46" w14:textId="77777777" w:rsidTr="003257BD">
        <w:trPr>
          <w:trHeight w:val="403"/>
        </w:trPr>
        <w:tc>
          <w:tcPr>
            <w:tcW w:w="7763" w:type="dxa"/>
            <w:shd w:val="clear" w:color="auto" w:fill="F2F2F2" w:themeFill="background1" w:themeFillShade="F2"/>
          </w:tcPr>
          <w:p w14:paraId="5830729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55A7F466" w14:textId="394335E2" w:rsidR="007407AA" w:rsidRPr="004C3A0B" w:rsidRDefault="00FA5C7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2757D116"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A9153B5" w14:textId="77777777" w:rsidTr="003257BD">
        <w:trPr>
          <w:trHeight w:val="403"/>
        </w:trPr>
        <w:tc>
          <w:tcPr>
            <w:tcW w:w="7763" w:type="dxa"/>
            <w:shd w:val="clear" w:color="auto" w:fill="F2F2F2" w:themeFill="background1" w:themeFillShade="F2"/>
          </w:tcPr>
          <w:p w14:paraId="7ADA08C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990A1BA"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C991CC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78F2180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D11212B" w14:textId="77777777" w:rsidTr="00065801">
        <w:trPr>
          <w:trHeight w:val="403"/>
        </w:trPr>
        <w:tc>
          <w:tcPr>
            <w:tcW w:w="9889" w:type="dxa"/>
            <w:gridSpan w:val="3"/>
            <w:shd w:val="clear" w:color="auto" w:fill="F2F2F2" w:themeFill="background1" w:themeFillShade="F2"/>
          </w:tcPr>
          <w:p w14:paraId="34452E61"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54BE8FBF" w14:textId="77777777" w:rsidTr="00C1657B">
        <w:trPr>
          <w:trHeight w:val="403"/>
        </w:trPr>
        <w:tc>
          <w:tcPr>
            <w:tcW w:w="9889" w:type="dxa"/>
            <w:gridSpan w:val="3"/>
          </w:tcPr>
          <w:p w14:paraId="55FBE64E" w14:textId="77777777" w:rsidR="001031E0" w:rsidRDefault="001031E0" w:rsidP="003257BD">
            <w:pPr>
              <w:rPr>
                <w:rFonts w:ascii="Arial" w:hAnsi="Arial" w:cs="Arial"/>
                <w:sz w:val="22"/>
                <w:szCs w:val="22"/>
              </w:rPr>
            </w:pPr>
          </w:p>
          <w:p w14:paraId="753257F8" w14:textId="0E7C6A04" w:rsidR="003257BD" w:rsidRDefault="009F7D5D" w:rsidP="003257BD">
            <w:pPr>
              <w:rPr>
                <w:rFonts w:ascii="Arial" w:hAnsi="Arial" w:cs="Arial"/>
                <w:sz w:val="22"/>
                <w:szCs w:val="22"/>
              </w:rPr>
            </w:pPr>
            <w:r>
              <w:rPr>
                <w:rFonts w:ascii="Arial" w:hAnsi="Arial" w:cs="Arial"/>
                <w:sz w:val="22"/>
                <w:szCs w:val="22"/>
              </w:rPr>
              <w:t xml:space="preserve">I cloud password encrypted on my laptop , </w:t>
            </w:r>
            <w:proofErr w:type="spellStart"/>
            <w:r>
              <w:rPr>
                <w:rFonts w:ascii="Arial" w:hAnsi="Arial" w:cs="Arial"/>
                <w:sz w:val="22"/>
                <w:szCs w:val="22"/>
              </w:rPr>
              <w:t>uwtsd’s</w:t>
            </w:r>
            <w:proofErr w:type="spellEnd"/>
            <w:r>
              <w:rPr>
                <w:rFonts w:ascii="Arial" w:hAnsi="Arial" w:cs="Arial"/>
                <w:sz w:val="22"/>
                <w:szCs w:val="22"/>
              </w:rPr>
              <w:t xml:space="preserve"> one drive again password needed.</w:t>
            </w:r>
          </w:p>
          <w:p w14:paraId="2765ADC5" w14:textId="77777777" w:rsidR="003257BD" w:rsidRPr="004C3A0B" w:rsidRDefault="003257BD" w:rsidP="003257BD">
            <w:pPr>
              <w:rPr>
                <w:rFonts w:ascii="Arial" w:hAnsi="Arial" w:cs="Arial"/>
                <w:sz w:val="22"/>
                <w:szCs w:val="22"/>
              </w:rPr>
            </w:pPr>
          </w:p>
          <w:p w14:paraId="02C82EF8"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14:paraId="0E503317" w14:textId="77777777" w:rsidTr="00090CF7">
        <w:trPr>
          <w:trHeight w:val="439"/>
        </w:trPr>
        <w:tc>
          <w:tcPr>
            <w:tcW w:w="9889" w:type="dxa"/>
            <w:gridSpan w:val="3"/>
            <w:shd w:val="clear" w:color="auto" w:fill="F2F2F2" w:themeFill="background1" w:themeFillShade="F2"/>
            <w:vAlign w:val="center"/>
          </w:tcPr>
          <w:p w14:paraId="2D9D804F"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3AF00FE9" w14:textId="77777777" w:rsidTr="003257BD">
        <w:trPr>
          <w:trHeight w:val="439"/>
        </w:trPr>
        <w:tc>
          <w:tcPr>
            <w:tcW w:w="7763" w:type="dxa"/>
            <w:shd w:val="clear" w:color="auto" w:fill="F2F2F2" w:themeFill="background1" w:themeFillShade="F2"/>
            <w:vAlign w:val="center"/>
          </w:tcPr>
          <w:p w14:paraId="35C4AB69"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4F09B8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D8AA531"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69BE4056" w14:textId="77777777" w:rsidTr="003257BD">
        <w:trPr>
          <w:trHeight w:val="439"/>
        </w:trPr>
        <w:tc>
          <w:tcPr>
            <w:tcW w:w="7763" w:type="dxa"/>
            <w:shd w:val="clear" w:color="auto" w:fill="F2F2F2" w:themeFill="background1" w:themeFillShade="F2"/>
            <w:vAlign w:val="center"/>
          </w:tcPr>
          <w:p w14:paraId="269F1F9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418B6AF9"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1C93B61D" w14:textId="2FB2C9A1" w:rsidR="00331A88" w:rsidRPr="004C3A0B" w:rsidRDefault="001031E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896841C" w14:textId="77777777" w:rsidTr="003257BD">
        <w:trPr>
          <w:trHeight w:val="403"/>
        </w:trPr>
        <w:tc>
          <w:tcPr>
            <w:tcW w:w="7763" w:type="dxa"/>
            <w:shd w:val="clear" w:color="auto" w:fill="F2F2F2" w:themeFill="background1" w:themeFillShade="F2"/>
            <w:vAlign w:val="center"/>
          </w:tcPr>
          <w:p w14:paraId="42B7203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065C03A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304C216" w14:textId="066D476E" w:rsidR="00331A88" w:rsidRPr="004C3A0B" w:rsidRDefault="00FA5C7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44439B" w14:textId="77777777" w:rsidTr="003257BD">
        <w:trPr>
          <w:trHeight w:val="439"/>
        </w:trPr>
        <w:tc>
          <w:tcPr>
            <w:tcW w:w="7763" w:type="dxa"/>
            <w:shd w:val="clear" w:color="auto" w:fill="F2F2F2" w:themeFill="background1" w:themeFillShade="F2"/>
            <w:vAlign w:val="center"/>
          </w:tcPr>
          <w:p w14:paraId="0156EFE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7F3E409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3FD7BE" w14:textId="5DA85490" w:rsidR="00331A88" w:rsidRPr="004C3A0B" w:rsidRDefault="00FA5C7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E2E4EE2" w14:textId="77777777" w:rsidTr="003257BD">
        <w:trPr>
          <w:trHeight w:val="403"/>
        </w:trPr>
        <w:tc>
          <w:tcPr>
            <w:tcW w:w="7763" w:type="dxa"/>
            <w:shd w:val="clear" w:color="auto" w:fill="F2F2F2" w:themeFill="background1" w:themeFillShade="F2"/>
            <w:vAlign w:val="center"/>
          </w:tcPr>
          <w:p w14:paraId="73E251E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4C6CAE0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05E56A3" w14:textId="7A655DD1" w:rsidR="00331A88" w:rsidRPr="004C3A0B" w:rsidRDefault="00FA5C7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26BC5B" w14:textId="77777777" w:rsidTr="003257BD">
        <w:trPr>
          <w:trHeight w:val="403"/>
        </w:trPr>
        <w:tc>
          <w:tcPr>
            <w:tcW w:w="7763" w:type="dxa"/>
            <w:shd w:val="clear" w:color="auto" w:fill="F2F2F2" w:themeFill="background1" w:themeFillShade="F2"/>
            <w:vAlign w:val="center"/>
          </w:tcPr>
          <w:p w14:paraId="1194F94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1B2B5A4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69342971" w14:textId="10529A1B" w:rsidR="00331A88" w:rsidRPr="004C3A0B" w:rsidRDefault="00FA5C7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EA1600E" w14:textId="77777777" w:rsidTr="003257BD">
        <w:trPr>
          <w:trHeight w:val="403"/>
        </w:trPr>
        <w:tc>
          <w:tcPr>
            <w:tcW w:w="7763" w:type="dxa"/>
            <w:shd w:val="clear" w:color="auto" w:fill="F2F2F2" w:themeFill="background1" w:themeFillShade="F2"/>
            <w:vAlign w:val="center"/>
          </w:tcPr>
          <w:p w14:paraId="16149C8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FC63DC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33D382F" w14:textId="5BF07C21" w:rsidR="00331A88" w:rsidRPr="004C3A0B" w:rsidRDefault="001031E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863BFCC" w14:textId="77777777" w:rsidTr="003257BD">
        <w:trPr>
          <w:trHeight w:val="403"/>
        </w:trPr>
        <w:tc>
          <w:tcPr>
            <w:tcW w:w="7763" w:type="dxa"/>
            <w:shd w:val="clear" w:color="auto" w:fill="F2F2F2" w:themeFill="background1" w:themeFillShade="F2"/>
            <w:vAlign w:val="center"/>
          </w:tcPr>
          <w:p w14:paraId="4FEED20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7FC215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3E972B45" w14:textId="547EAD8C" w:rsidR="00331A88" w:rsidRPr="004C3A0B" w:rsidRDefault="001031E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26282C6" w14:textId="77777777" w:rsidTr="003257BD">
        <w:trPr>
          <w:trHeight w:val="403"/>
        </w:trPr>
        <w:tc>
          <w:tcPr>
            <w:tcW w:w="7763" w:type="dxa"/>
            <w:shd w:val="clear" w:color="auto" w:fill="F2F2F2" w:themeFill="background1" w:themeFillShade="F2"/>
            <w:vAlign w:val="center"/>
          </w:tcPr>
          <w:p w14:paraId="35C1C4C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65A6238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31AE2F8A" w14:textId="70E1D187" w:rsidR="00331A88" w:rsidRPr="004C3A0B" w:rsidRDefault="003A140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5B9974B2" w14:textId="77777777" w:rsidTr="00A83D75">
        <w:trPr>
          <w:trHeight w:val="403"/>
        </w:trPr>
        <w:tc>
          <w:tcPr>
            <w:tcW w:w="9889" w:type="dxa"/>
            <w:gridSpan w:val="3"/>
            <w:shd w:val="clear" w:color="auto" w:fill="F2F2F2" w:themeFill="background1" w:themeFillShade="F2"/>
            <w:vAlign w:val="center"/>
          </w:tcPr>
          <w:p w14:paraId="183F9DE7"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574D307" w14:textId="77777777" w:rsidTr="00694EA8">
        <w:trPr>
          <w:trHeight w:val="403"/>
        </w:trPr>
        <w:tc>
          <w:tcPr>
            <w:tcW w:w="9889" w:type="dxa"/>
            <w:gridSpan w:val="3"/>
            <w:vAlign w:val="center"/>
          </w:tcPr>
          <w:p w14:paraId="291EAFF9" w14:textId="77777777" w:rsidR="003257BD" w:rsidRDefault="003257BD" w:rsidP="003257BD">
            <w:pPr>
              <w:autoSpaceDE w:val="0"/>
              <w:autoSpaceDN w:val="0"/>
              <w:adjustRightInd w:val="0"/>
              <w:rPr>
                <w:rFonts w:ascii="Arial" w:hAnsi="Arial" w:cs="Arial"/>
                <w:sz w:val="22"/>
                <w:szCs w:val="22"/>
              </w:rPr>
            </w:pPr>
          </w:p>
          <w:p w14:paraId="1951BF19" w14:textId="77777777" w:rsidR="003257BD" w:rsidRDefault="003257BD" w:rsidP="003257BD">
            <w:pPr>
              <w:autoSpaceDE w:val="0"/>
              <w:autoSpaceDN w:val="0"/>
              <w:adjustRightInd w:val="0"/>
              <w:rPr>
                <w:rFonts w:ascii="Arial" w:hAnsi="Arial" w:cs="Arial"/>
                <w:sz w:val="22"/>
                <w:szCs w:val="22"/>
              </w:rPr>
            </w:pPr>
          </w:p>
          <w:p w14:paraId="701CDB2D" w14:textId="77777777" w:rsidR="003257BD" w:rsidRPr="00354F34" w:rsidRDefault="003257BD" w:rsidP="003257BD">
            <w:pPr>
              <w:autoSpaceDE w:val="0"/>
              <w:autoSpaceDN w:val="0"/>
              <w:adjustRightInd w:val="0"/>
              <w:rPr>
                <w:rFonts w:ascii="Arial" w:hAnsi="Arial" w:cs="Arial"/>
                <w:sz w:val="22"/>
                <w:szCs w:val="22"/>
              </w:rPr>
            </w:pPr>
          </w:p>
          <w:p w14:paraId="1E1136ED"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0290B403" w14:textId="77777777" w:rsidTr="00D839CD">
        <w:trPr>
          <w:trHeight w:val="403"/>
        </w:trPr>
        <w:tc>
          <w:tcPr>
            <w:tcW w:w="9889" w:type="dxa"/>
            <w:gridSpan w:val="3"/>
            <w:shd w:val="clear" w:color="auto" w:fill="F2F2F2" w:themeFill="background1" w:themeFillShade="F2"/>
            <w:vAlign w:val="center"/>
          </w:tcPr>
          <w:p w14:paraId="3DD07E7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37814749" w14:textId="77777777" w:rsidTr="00694EA8">
        <w:trPr>
          <w:trHeight w:val="403"/>
        </w:trPr>
        <w:tc>
          <w:tcPr>
            <w:tcW w:w="9889" w:type="dxa"/>
            <w:gridSpan w:val="3"/>
            <w:vAlign w:val="center"/>
          </w:tcPr>
          <w:p w14:paraId="04569895" w14:textId="169450E8" w:rsidR="003257BD" w:rsidRDefault="001031E0" w:rsidP="001031E0">
            <w:pPr>
              <w:pStyle w:val="ListParagraph"/>
              <w:numPr>
                <w:ilvl w:val="0"/>
                <w:numId w:val="30"/>
              </w:numPr>
              <w:autoSpaceDE w:val="0"/>
              <w:autoSpaceDN w:val="0"/>
              <w:adjustRightInd w:val="0"/>
              <w:rPr>
                <w:rFonts w:ascii="Arial" w:hAnsi="Arial" w:cs="Arial"/>
              </w:rPr>
            </w:pPr>
            <w:r>
              <w:rPr>
                <w:rFonts w:ascii="Arial" w:hAnsi="Arial" w:cs="Arial"/>
              </w:rPr>
              <w:t>I the researcher</w:t>
            </w:r>
          </w:p>
          <w:p w14:paraId="52F09AA3" w14:textId="1DDDA008" w:rsidR="001031E0" w:rsidRPr="001031E0" w:rsidRDefault="001031E0" w:rsidP="001031E0">
            <w:pPr>
              <w:pStyle w:val="ListParagraph"/>
              <w:numPr>
                <w:ilvl w:val="0"/>
                <w:numId w:val="30"/>
              </w:numPr>
              <w:autoSpaceDE w:val="0"/>
              <w:autoSpaceDN w:val="0"/>
              <w:adjustRightInd w:val="0"/>
              <w:rPr>
                <w:rFonts w:ascii="Arial" w:hAnsi="Arial" w:cs="Arial"/>
              </w:rPr>
            </w:pPr>
            <w:r>
              <w:rPr>
                <w:rFonts w:ascii="Arial" w:hAnsi="Arial" w:cs="Arial"/>
              </w:rPr>
              <w:t>Each individual participant will be given a copy of their own data from the results.</w:t>
            </w:r>
          </w:p>
          <w:p w14:paraId="0928362B" w14:textId="77777777" w:rsidR="003257BD" w:rsidRDefault="003257BD" w:rsidP="003257BD">
            <w:pPr>
              <w:autoSpaceDE w:val="0"/>
              <w:autoSpaceDN w:val="0"/>
              <w:adjustRightInd w:val="0"/>
              <w:rPr>
                <w:rFonts w:ascii="Arial" w:hAnsi="Arial" w:cs="Arial"/>
                <w:sz w:val="22"/>
                <w:szCs w:val="22"/>
              </w:rPr>
            </w:pPr>
          </w:p>
          <w:p w14:paraId="66B2D644" w14:textId="77777777" w:rsidR="003257BD" w:rsidRPr="00354F34" w:rsidRDefault="003257BD" w:rsidP="003257BD">
            <w:pPr>
              <w:autoSpaceDE w:val="0"/>
              <w:autoSpaceDN w:val="0"/>
              <w:adjustRightInd w:val="0"/>
              <w:rPr>
                <w:rFonts w:ascii="Arial" w:hAnsi="Arial" w:cs="Arial"/>
                <w:sz w:val="22"/>
                <w:szCs w:val="22"/>
              </w:rPr>
            </w:pPr>
          </w:p>
          <w:p w14:paraId="75D2EAA9"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A30B5E2" w14:textId="77777777" w:rsidTr="00D839CD">
        <w:trPr>
          <w:trHeight w:val="403"/>
        </w:trPr>
        <w:tc>
          <w:tcPr>
            <w:tcW w:w="9889" w:type="dxa"/>
            <w:gridSpan w:val="3"/>
            <w:shd w:val="clear" w:color="auto" w:fill="F2F2F2" w:themeFill="background1" w:themeFillShade="F2"/>
          </w:tcPr>
          <w:p w14:paraId="759898F4"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E526496" w14:textId="77777777" w:rsidTr="00947984">
        <w:trPr>
          <w:trHeight w:val="403"/>
        </w:trPr>
        <w:tc>
          <w:tcPr>
            <w:tcW w:w="9889" w:type="dxa"/>
            <w:gridSpan w:val="3"/>
          </w:tcPr>
          <w:p w14:paraId="39BE9903" w14:textId="14B68ADC" w:rsidR="003257BD" w:rsidRDefault="001031E0" w:rsidP="003257BD">
            <w:pPr>
              <w:autoSpaceDE w:val="0"/>
              <w:autoSpaceDN w:val="0"/>
              <w:adjustRightInd w:val="0"/>
              <w:rPr>
                <w:rFonts w:ascii="Arial" w:hAnsi="Arial" w:cs="Arial"/>
                <w:sz w:val="22"/>
                <w:szCs w:val="22"/>
              </w:rPr>
            </w:pPr>
            <w:r>
              <w:rPr>
                <w:rFonts w:ascii="Arial" w:hAnsi="Arial" w:cs="Arial"/>
                <w:sz w:val="22"/>
                <w:szCs w:val="22"/>
              </w:rPr>
              <w:t>I the researcher.</w:t>
            </w:r>
          </w:p>
          <w:p w14:paraId="6000CFF2" w14:textId="77777777" w:rsidR="003257BD" w:rsidRDefault="003257BD" w:rsidP="003257BD">
            <w:pPr>
              <w:autoSpaceDE w:val="0"/>
              <w:autoSpaceDN w:val="0"/>
              <w:adjustRightInd w:val="0"/>
              <w:rPr>
                <w:rFonts w:ascii="Arial" w:hAnsi="Arial" w:cs="Arial"/>
                <w:sz w:val="22"/>
                <w:szCs w:val="22"/>
              </w:rPr>
            </w:pPr>
          </w:p>
          <w:p w14:paraId="1A36582C" w14:textId="77777777" w:rsidR="003257BD" w:rsidRPr="00354F34" w:rsidRDefault="003257BD" w:rsidP="003257BD">
            <w:pPr>
              <w:autoSpaceDE w:val="0"/>
              <w:autoSpaceDN w:val="0"/>
              <w:adjustRightInd w:val="0"/>
              <w:rPr>
                <w:rFonts w:ascii="Arial" w:hAnsi="Arial" w:cs="Arial"/>
                <w:sz w:val="22"/>
                <w:szCs w:val="22"/>
              </w:rPr>
            </w:pPr>
          </w:p>
          <w:p w14:paraId="31E160FC"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1FD2CCD" w14:textId="77777777" w:rsidTr="00D839CD">
        <w:trPr>
          <w:trHeight w:val="403"/>
        </w:trPr>
        <w:tc>
          <w:tcPr>
            <w:tcW w:w="9889" w:type="dxa"/>
            <w:gridSpan w:val="3"/>
            <w:shd w:val="clear" w:color="auto" w:fill="F2F2F2" w:themeFill="background1" w:themeFillShade="F2"/>
          </w:tcPr>
          <w:p w14:paraId="29E99B7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59126A69" w14:textId="77777777" w:rsidTr="00947984">
        <w:trPr>
          <w:trHeight w:val="403"/>
        </w:trPr>
        <w:tc>
          <w:tcPr>
            <w:tcW w:w="9889" w:type="dxa"/>
            <w:gridSpan w:val="3"/>
          </w:tcPr>
          <w:p w14:paraId="523C822C" w14:textId="77777777" w:rsidR="00382CAE" w:rsidRDefault="00382CAE" w:rsidP="00382CAE">
            <w:pPr>
              <w:pStyle w:val="ListParagraph"/>
              <w:autoSpaceDE w:val="0"/>
              <w:autoSpaceDN w:val="0"/>
              <w:adjustRightInd w:val="0"/>
              <w:spacing w:line="276" w:lineRule="auto"/>
              <w:rPr>
                <w:rFonts w:ascii="Arial" w:hAnsi="Arial" w:cs="Arial"/>
              </w:rPr>
            </w:pPr>
          </w:p>
          <w:p w14:paraId="68AC536A" w14:textId="30088755" w:rsidR="003257BD" w:rsidRDefault="001031E0" w:rsidP="004940A0">
            <w:pPr>
              <w:pStyle w:val="ListParagraph"/>
              <w:numPr>
                <w:ilvl w:val="0"/>
                <w:numId w:val="31"/>
              </w:numPr>
              <w:autoSpaceDE w:val="0"/>
              <w:autoSpaceDN w:val="0"/>
              <w:adjustRightInd w:val="0"/>
              <w:spacing w:line="276" w:lineRule="auto"/>
              <w:rPr>
                <w:rFonts w:ascii="Arial" w:hAnsi="Arial" w:cs="Arial"/>
              </w:rPr>
            </w:pPr>
            <w:r>
              <w:rPr>
                <w:rFonts w:ascii="Arial" w:hAnsi="Arial" w:cs="Arial"/>
              </w:rPr>
              <w:t>Data will be uploaded via the participants to one note</w:t>
            </w:r>
            <w:r w:rsidR="00163694">
              <w:rPr>
                <w:rFonts w:ascii="Arial" w:hAnsi="Arial" w:cs="Arial"/>
              </w:rPr>
              <w:t xml:space="preserve"> </w:t>
            </w:r>
            <w:r w:rsidR="006F3FF8">
              <w:rPr>
                <w:rFonts w:ascii="Arial" w:hAnsi="Arial" w:cs="Arial"/>
              </w:rPr>
              <w:t>application which</w:t>
            </w:r>
            <w:r>
              <w:rPr>
                <w:rFonts w:ascii="Arial" w:hAnsi="Arial" w:cs="Arial"/>
              </w:rPr>
              <w:t xml:space="preserve"> will be stored on the Universities one drive. The participants access</w:t>
            </w:r>
            <w:r w:rsidR="00163694">
              <w:rPr>
                <w:rFonts w:ascii="Arial" w:hAnsi="Arial" w:cs="Arial"/>
              </w:rPr>
              <w:t xml:space="preserve"> to one note</w:t>
            </w:r>
            <w:r w:rsidR="00226B7A">
              <w:rPr>
                <w:rFonts w:ascii="Arial" w:hAnsi="Arial" w:cs="Arial"/>
              </w:rPr>
              <w:t xml:space="preserve"> requires a</w:t>
            </w:r>
            <w:r w:rsidR="00163694">
              <w:rPr>
                <w:rFonts w:ascii="Arial" w:hAnsi="Arial" w:cs="Arial"/>
              </w:rPr>
              <w:t xml:space="preserve"> log in </w:t>
            </w:r>
            <w:r w:rsidR="002519C8">
              <w:rPr>
                <w:rFonts w:ascii="Arial" w:hAnsi="Arial" w:cs="Arial"/>
              </w:rPr>
              <w:t>and password</w:t>
            </w:r>
            <w:r w:rsidR="00226B7A">
              <w:rPr>
                <w:rFonts w:ascii="Arial" w:hAnsi="Arial" w:cs="Arial"/>
              </w:rPr>
              <w:t xml:space="preserve">. </w:t>
            </w:r>
            <w:r>
              <w:rPr>
                <w:rFonts w:ascii="Arial" w:hAnsi="Arial" w:cs="Arial"/>
              </w:rPr>
              <w:t xml:space="preserve"> I the researcher will store the data </w:t>
            </w:r>
            <w:r w:rsidR="00226B7A">
              <w:rPr>
                <w:rFonts w:ascii="Arial" w:hAnsi="Arial" w:cs="Arial"/>
              </w:rPr>
              <w:t>collected onto</w:t>
            </w:r>
            <w:r w:rsidR="00CE315B">
              <w:rPr>
                <w:rFonts w:ascii="Arial" w:hAnsi="Arial" w:cs="Arial"/>
              </w:rPr>
              <w:t xml:space="preserve"> </w:t>
            </w:r>
            <w:r>
              <w:rPr>
                <w:rFonts w:ascii="Arial" w:hAnsi="Arial" w:cs="Arial"/>
              </w:rPr>
              <w:t xml:space="preserve">the Universities one drive. Both my </w:t>
            </w:r>
            <w:r w:rsidR="00CE315B">
              <w:rPr>
                <w:rFonts w:ascii="Arial" w:hAnsi="Arial" w:cs="Arial"/>
              </w:rPr>
              <w:t>personal laptop and work computer are password encrypted and require a log in and password to access one note and one cloud</w:t>
            </w:r>
            <w:r w:rsidR="00226B7A">
              <w:rPr>
                <w:rFonts w:ascii="Arial" w:hAnsi="Arial" w:cs="Arial"/>
              </w:rPr>
              <w:t xml:space="preserve"> if I choose cloud.</w:t>
            </w:r>
          </w:p>
          <w:p w14:paraId="5FB097CA" w14:textId="6FB85540" w:rsidR="00BE64A7" w:rsidRDefault="00BE64A7" w:rsidP="004940A0">
            <w:pPr>
              <w:pStyle w:val="ListParagraph"/>
              <w:numPr>
                <w:ilvl w:val="0"/>
                <w:numId w:val="31"/>
              </w:numPr>
              <w:autoSpaceDE w:val="0"/>
              <w:autoSpaceDN w:val="0"/>
              <w:adjustRightInd w:val="0"/>
              <w:spacing w:line="276" w:lineRule="auto"/>
              <w:rPr>
                <w:rFonts w:ascii="Arial" w:hAnsi="Arial" w:cs="Arial"/>
              </w:rPr>
            </w:pPr>
            <w:r>
              <w:rPr>
                <w:rFonts w:ascii="Arial" w:hAnsi="Arial" w:cs="Arial"/>
              </w:rPr>
              <w:t xml:space="preserve">Data will be stored until the research has gone to the exam board and a qualification has been awarded. </w:t>
            </w:r>
          </w:p>
          <w:p w14:paraId="0DAB5DA2" w14:textId="09E765C2" w:rsidR="00BE64A7" w:rsidRPr="001031E0" w:rsidRDefault="00BE64A7" w:rsidP="004940A0">
            <w:pPr>
              <w:pStyle w:val="ListParagraph"/>
              <w:numPr>
                <w:ilvl w:val="0"/>
                <w:numId w:val="31"/>
              </w:numPr>
              <w:autoSpaceDE w:val="0"/>
              <w:autoSpaceDN w:val="0"/>
              <w:adjustRightInd w:val="0"/>
              <w:spacing w:line="276" w:lineRule="auto"/>
              <w:rPr>
                <w:rFonts w:ascii="Arial" w:hAnsi="Arial" w:cs="Arial"/>
              </w:rPr>
            </w:pPr>
            <w:r>
              <w:rPr>
                <w:rFonts w:ascii="Arial" w:hAnsi="Arial" w:cs="Arial"/>
              </w:rPr>
              <w:t xml:space="preserve">The deletion of personal data will </w:t>
            </w:r>
            <w:r w:rsidR="002E64DC">
              <w:rPr>
                <w:rFonts w:ascii="Arial" w:hAnsi="Arial" w:cs="Arial"/>
              </w:rPr>
              <w:t>be achieved in accordance to the GDPR (2018)</w:t>
            </w:r>
            <w:r w:rsidR="00226B7A">
              <w:rPr>
                <w:rFonts w:ascii="Arial" w:hAnsi="Arial" w:cs="Arial"/>
              </w:rPr>
              <w:t xml:space="preserve"> guidelines.</w:t>
            </w:r>
            <w:r w:rsidR="002E64DC">
              <w:rPr>
                <w:rFonts w:ascii="Arial" w:hAnsi="Arial" w:cs="Arial"/>
              </w:rPr>
              <w:t xml:space="preserve"> Paper copies will be shredded. A software over write will delete any data that has been stored to a hard drive.  In an alignment with the terms set out by </w:t>
            </w:r>
            <w:r w:rsidR="002519C8">
              <w:rPr>
                <w:rFonts w:ascii="Arial" w:hAnsi="Arial" w:cs="Arial"/>
              </w:rPr>
              <w:t>Ico. (</w:t>
            </w:r>
            <w:r w:rsidR="002E64DC">
              <w:rPr>
                <w:rFonts w:ascii="Arial" w:hAnsi="Arial" w:cs="Arial"/>
              </w:rPr>
              <w:t>2019</w:t>
            </w:r>
            <w:r w:rsidR="006F3FF8">
              <w:rPr>
                <w:rFonts w:ascii="Arial" w:hAnsi="Arial" w:cs="Arial"/>
              </w:rPr>
              <w:t>) I</w:t>
            </w:r>
            <w:r w:rsidR="002E64DC">
              <w:rPr>
                <w:rFonts w:ascii="Arial" w:hAnsi="Arial" w:cs="Arial"/>
              </w:rPr>
              <w:t xml:space="preserve"> will contact </w:t>
            </w:r>
            <w:r w:rsidR="002519C8">
              <w:rPr>
                <w:rFonts w:ascii="Arial" w:hAnsi="Arial" w:cs="Arial"/>
              </w:rPr>
              <w:t>the cloud</w:t>
            </w:r>
            <w:r w:rsidR="002E64DC">
              <w:rPr>
                <w:rFonts w:ascii="Arial" w:hAnsi="Arial" w:cs="Arial"/>
              </w:rPr>
              <w:t xml:space="preserve"> provider to see what services they offer to delete the data safely</w:t>
            </w:r>
            <w:r w:rsidR="00CE4D29">
              <w:rPr>
                <w:rFonts w:ascii="Arial" w:hAnsi="Arial" w:cs="Arial"/>
              </w:rPr>
              <w:t xml:space="preserve"> if data is stored to the I cloud</w:t>
            </w:r>
            <w:r w:rsidR="002E64DC">
              <w:rPr>
                <w:rFonts w:ascii="Arial" w:hAnsi="Arial" w:cs="Arial"/>
              </w:rPr>
              <w:t xml:space="preserve">. </w:t>
            </w:r>
            <w:r w:rsidR="003A140D">
              <w:rPr>
                <w:rFonts w:ascii="Arial" w:hAnsi="Arial" w:cs="Arial"/>
              </w:rPr>
              <w:t xml:space="preserve">Deleting material from the one drive will require me to pick the folder and press delete, then go to the recycling bin and press delete which will permanently remove all content. </w:t>
            </w:r>
          </w:p>
          <w:p w14:paraId="36090A63" w14:textId="77777777" w:rsidR="003257BD" w:rsidRDefault="003257BD" w:rsidP="004940A0">
            <w:pPr>
              <w:autoSpaceDE w:val="0"/>
              <w:autoSpaceDN w:val="0"/>
              <w:adjustRightInd w:val="0"/>
              <w:spacing w:line="276" w:lineRule="auto"/>
              <w:rPr>
                <w:rFonts w:ascii="Arial" w:hAnsi="Arial" w:cs="Arial"/>
                <w:sz w:val="22"/>
                <w:szCs w:val="22"/>
              </w:rPr>
            </w:pPr>
          </w:p>
          <w:p w14:paraId="13E052A2" w14:textId="77777777" w:rsidR="003257BD" w:rsidRPr="00354F34" w:rsidRDefault="003257BD" w:rsidP="004940A0">
            <w:pPr>
              <w:autoSpaceDE w:val="0"/>
              <w:autoSpaceDN w:val="0"/>
              <w:adjustRightInd w:val="0"/>
              <w:spacing w:line="276" w:lineRule="auto"/>
              <w:rPr>
                <w:rFonts w:ascii="Arial" w:hAnsi="Arial" w:cs="Arial"/>
                <w:sz w:val="22"/>
                <w:szCs w:val="22"/>
              </w:rPr>
            </w:pPr>
          </w:p>
          <w:p w14:paraId="1FCEBC16" w14:textId="77777777" w:rsidR="00947984" w:rsidRPr="004C3A0B" w:rsidRDefault="003257BD" w:rsidP="004940A0">
            <w:pPr>
              <w:autoSpaceDE w:val="0"/>
              <w:autoSpaceDN w:val="0"/>
              <w:adjustRightInd w:val="0"/>
              <w:spacing w:line="276" w:lineRule="auto"/>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550A3AEF" w14:textId="77777777" w:rsidTr="00947984">
        <w:trPr>
          <w:trHeight w:val="403"/>
        </w:trPr>
        <w:tc>
          <w:tcPr>
            <w:tcW w:w="9889" w:type="dxa"/>
            <w:gridSpan w:val="3"/>
          </w:tcPr>
          <w:p w14:paraId="328936DB"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A045F7D" w14:textId="77777777" w:rsidTr="00947984">
        <w:trPr>
          <w:trHeight w:val="403"/>
        </w:trPr>
        <w:tc>
          <w:tcPr>
            <w:tcW w:w="9889" w:type="dxa"/>
            <w:gridSpan w:val="3"/>
          </w:tcPr>
          <w:p w14:paraId="0483D8B1" w14:textId="77777777" w:rsidR="00C32EFB" w:rsidRDefault="00C32EFB" w:rsidP="00C32EFB">
            <w:pPr>
              <w:autoSpaceDE w:val="0"/>
              <w:autoSpaceDN w:val="0"/>
              <w:adjustRightInd w:val="0"/>
              <w:rPr>
                <w:rFonts w:ascii="Arial" w:hAnsi="Arial" w:cs="Arial"/>
                <w:sz w:val="22"/>
                <w:szCs w:val="22"/>
              </w:rPr>
            </w:pPr>
          </w:p>
          <w:p w14:paraId="511CA710" w14:textId="0C9A8ED3" w:rsidR="00C32EFB" w:rsidRDefault="001031E0" w:rsidP="00C32EFB">
            <w:pPr>
              <w:autoSpaceDE w:val="0"/>
              <w:autoSpaceDN w:val="0"/>
              <w:adjustRightInd w:val="0"/>
              <w:rPr>
                <w:rFonts w:ascii="Arial" w:hAnsi="Arial" w:cs="Arial"/>
                <w:sz w:val="22"/>
                <w:szCs w:val="22"/>
              </w:rPr>
            </w:pPr>
            <w:r>
              <w:rPr>
                <w:rFonts w:ascii="Arial" w:hAnsi="Arial" w:cs="Arial"/>
                <w:sz w:val="22"/>
                <w:szCs w:val="22"/>
              </w:rPr>
              <w:t>Not applicable</w:t>
            </w:r>
          </w:p>
          <w:p w14:paraId="5341E375" w14:textId="77777777" w:rsidR="00C32EFB" w:rsidRPr="00354F34" w:rsidRDefault="00C32EFB" w:rsidP="00C32EFB">
            <w:pPr>
              <w:autoSpaceDE w:val="0"/>
              <w:autoSpaceDN w:val="0"/>
              <w:adjustRightInd w:val="0"/>
              <w:rPr>
                <w:rFonts w:ascii="Arial" w:hAnsi="Arial" w:cs="Arial"/>
                <w:sz w:val="22"/>
                <w:szCs w:val="22"/>
              </w:rPr>
            </w:pPr>
          </w:p>
          <w:p w14:paraId="21BFE6C2"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60AA673F" w14:textId="77777777" w:rsidTr="00C32EFB">
        <w:trPr>
          <w:trHeight w:val="252"/>
        </w:trPr>
        <w:tc>
          <w:tcPr>
            <w:tcW w:w="7763" w:type="dxa"/>
            <w:vMerge w:val="restart"/>
            <w:shd w:val="clear" w:color="auto" w:fill="F2F2F2" w:themeFill="background1" w:themeFillShade="F2"/>
          </w:tcPr>
          <w:p w14:paraId="74D03565"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729D4E9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7DDBEA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0E873AC" w14:textId="76EA8B32" w:rsidR="00C32EFB" w:rsidRPr="0092487B" w:rsidRDefault="00F2646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1031E0">
                  <w:rPr>
                    <w:rFonts w:ascii="MS Gothic" w:eastAsia="MS Gothic" w:hAnsi="MS Gothic" w:cs="Arial" w:hint="eastAsia"/>
                    <w:b/>
                    <w:bCs/>
                  </w:rPr>
                  <w:t>☒</w:t>
                </w:r>
              </w:sdtContent>
            </w:sdt>
          </w:p>
        </w:tc>
      </w:tr>
      <w:tr w:rsidR="00C32EFB" w:rsidRPr="004C3A0B" w14:paraId="70443717" w14:textId="77777777" w:rsidTr="00B93605">
        <w:trPr>
          <w:trHeight w:val="252"/>
        </w:trPr>
        <w:tc>
          <w:tcPr>
            <w:tcW w:w="7763" w:type="dxa"/>
            <w:vMerge/>
            <w:shd w:val="clear" w:color="auto" w:fill="F2F2F2" w:themeFill="background1" w:themeFillShade="F2"/>
          </w:tcPr>
          <w:p w14:paraId="0447CCF5"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18E8A26"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456C804" w14:textId="77777777" w:rsidR="00C32EFB" w:rsidRPr="0092487B" w:rsidRDefault="00F2646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4F284BB7" w14:textId="77777777" w:rsidTr="003257BD">
        <w:trPr>
          <w:trHeight w:val="311"/>
        </w:trPr>
        <w:tc>
          <w:tcPr>
            <w:tcW w:w="7763" w:type="dxa"/>
            <w:vMerge w:val="restart"/>
            <w:shd w:val="clear" w:color="auto" w:fill="F2F2F2" w:themeFill="background1" w:themeFillShade="F2"/>
          </w:tcPr>
          <w:p w14:paraId="04024DF1"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774CF4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740772A" w14:textId="36EFFD84" w:rsidR="00C32EFB" w:rsidRPr="0092487B" w:rsidRDefault="00F2646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1031E0">
                  <w:rPr>
                    <w:rFonts w:ascii="MS Gothic" w:eastAsia="MS Gothic" w:hAnsi="MS Gothic" w:cs="Arial" w:hint="eastAsia"/>
                    <w:b/>
                    <w:bCs/>
                  </w:rPr>
                  <w:t>☒</w:t>
                </w:r>
              </w:sdtContent>
            </w:sdt>
          </w:p>
        </w:tc>
      </w:tr>
      <w:tr w:rsidR="00C32EFB" w:rsidRPr="004C3A0B" w14:paraId="5BAFFDBD" w14:textId="77777777" w:rsidTr="003257BD">
        <w:trPr>
          <w:trHeight w:val="311"/>
        </w:trPr>
        <w:tc>
          <w:tcPr>
            <w:tcW w:w="7763" w:type="dxa"/>
            <w:vMerge/>
            <w:shd w:val="clear" w:color="auto" w:fill="F2F2F2" w:themeFill="background1" w:themeFillShade="F2"/>
          </w:tcPr>
          <w:p w14:paraId="57ED93EE"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050F33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906CEF" w14:textId="77777777" w:rsidR="00C32EFB" w:rsidRPr="0092487B" w:rsidRDefault="00F2646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09A6319A" w14:textId="77777777" w:rsidR="0092487B" w:rsidRDefault="0092487B" w:rsidP="00694EA8">
      <w:pPr>
        <w:rPr>
          <w:rFonts w:ascii="Arial" w:hAnsi="Arial" w:cs="Arial"/>
          <w:b/>
          <w:bCs/>
          <w:sz w:val="22"/>
          <w:szCs w:val="22"/>
        </w:rPr>
      </w:pPr>
    </w:p>
    <w:p w14:paraId="47C990AD" w14:textId="77777777" w:rsidR="002A152D" w:rsidRDefault="002A152D">
      <w:pPr>
        <w:rPr>
          <w:rFonts w:ascii="Arial" w:hAnsi="Arial" w:cs="Arial"/>
          <w:b/>
          <w:bCs/>
          <w:sz w:val="22"/>
          <w:szCs w:val="22"/>
        </w:rPr>
      </w:pPr>
      <w:r>
        <w:rPr>
          <w:rFonts w:ascii="Arial" w:hAnsi="Arial" w:cs="Arial"/>
          <w:b/>
          <w:bCs/>
          <w:sz w:val="22"/>
          <w:szCs w:val="22"/>
        </w:rPr>
        <w:br w:type="page"/>
      </w:r>
    </w:p>
    <w:p w14:paraId="1AC00B6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5689BBF" w14:textId="77777777" w:rsidTr="00A83D75">
        <w:trPr>
          <w:trHeight w:val="1807"/>
        </w:trPr>
        <w:tc>
          <w:tcPr>
            <w:tcW w:w="9881" w:type="dxa"/>
            <w:gridSpan w:val="3"/>
            <w:shd w:val="clear" w:color="auto" w:fill="F2F2F2" w:themeFill="background1" w:themeFillShade="F2"/>
            <w:vAlign w:val="center"/>
          </w:tcPr>
          <w:p w14:paraId="5481232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92DD791" w14:textId="77777777" w:rsidR="00694EA8" w:rsidRPr="004C3A0B" w:rsidRDefault="00694EA8" w:rsidP="00694EA8">
            <w:pPr>
              <w:jc w:val="both"/>
              <w:rPr>
                <w:rFonts w:ascii="Arial" w:hAnsi="Arial" w:cs="Arial"/>
                <w:b/>
                <w:bCs/>
                <w:color w:val="000000"/>
                <w:sz w:val="22"/>
                <w:szCs w:val="22"/>
              </w:rPr>
            </w:pPr>
          </w:p>
          <w:p w14:paraId="6EB3DE6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153671B"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2B9F0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98031DF" w14:textId="4CDE4D5A" w:rsidR="0092487B" w:rsidRPr="004C3A0B" w:rsidRDefault="001031E0" w:rsidP="00694EA8">
            <w:pPr>
              <w:spacing w:before="100" w:beforeAutospacing="1" w:after="100" w:afterAutospacing="1"/>
              <w:rPr>
                <w:rFonts w:ascii="Arial" w:hAnsi="Arial" w:cs="Arial"/>
                <w:sz w:val="22"/>
                <w:szCs w:val="22"/>
              </w:rPr>
            </w:pPr>
            <w:r>
              <w:rPr>
                <w:rFonts w:ascii="Arial" w:hAnsi="Arial" w:cs="Arial"/>
                <w:sz w:val="22"/>
                <w:szCs w:val="22"/>
              </w:rPr>
              <w:t>S.J. Langford</w:t>
            </w:r>
          </w:p>
        </w:tc>
        <w:tc>
          <w:tcPr>
            <w:tcW w:w="2239" w:type="dxa"/>
            <w:vAlign w:val="center"/>
          </w:tcPr>
          <w:p w14:paraId="0606148D"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324F2536" w14:textId="5BF879C6" w:rsidR="0092487B" w:rsidRPr="004C3A0B" w:rsidRDefault="003A140D" w:rsidP="00694EA8">
            <w:pPr>
              <w:spacing w:before="100" w:beforeAutospacing="1" w:after="100" w:afterAutospacing="1"/>
              <w:rPr>
                <w:rFonts w:ascii="Arial" w:hAnsi="Arial" w:cs="Arial"/>
                <w:sz w:val="22"/>
                <w:szCs w:val="22"/>
              </w:rPr>
            </w:pPr>
            <w:r>
              <w:rPr>
                <w:rFonts w:ascii="Arial" w:hAnsi="Arial" w:cs="Arial"/>
                <w:sz w:val="22"/>
                <w:szCs w:val="22"/>
              </w:rPr>
              <w:t>1</w:t>
            </w:r>
            <w:r w:rsidR="00CE4D29">
              <w:rPr>
                <w:rFonts w:ascii="Arial" w:hAnsi="Arial" w:cs="Arial"/>
                <w:sz w:val="22"/>
                <w:szCs w:val="22"/>
              </w:rPr>
              <w:t>6</w:t>
            </w:r>
            <w:r>
              <w:rPr>
                <w:rFonts w:ascii="Arial" w:hAnsi="Arial" w:cs="Arial"/>
                <w:sz w:val="22"/>
                <w:szCs w:val="22"/>
              </w:rPr>
              <w:t>/12/2019</w:t>
            </w:r>
          </w:p>
        </w:tc>
      </w:tr>
    </w:tbl>
    <w:p w14:paraId="17A72C29" w14:textId="77777777" w:rsidR="00694EA8" w:rsidRPr="004C3A0B" w:rsidRDefault="00694EA8" w:rsidP="000700F9">
      <w:pPr>
        <w:rPr>
          <w:rFonts w:ascii="Arial" w:hAnsi="Arial" w:cs="Arial"/>
          <w:sz w:val="22"/>
          <w:szCs w:val="22"/>
        </w:rPr>
      </w:pPr>
    </w:p>
    <w:p w14:paraId="0355E0F6"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EC63F3F" w14:textId="77777777" w:rsidTr="003257BD">
        <w:trPr>
          <w:trHeight w:val="346"/>
        </w:trPr>
        <w:tc>
          <w:tcPr>
            <w:tcW w:w="1423" w:type="pct"/>
            <w:shd w:val="clear" w:color="auto" w:fill="F2F2F2" w:themeFill="background1" w:themeFillShade="F2"/>
            <w:vAlign w:val="center"/>
          </w:tcPr>
          <w:p w14:paraId="10A3FC7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E18EC17" w14:textId="77777777" w:rsidR="0092487B" w:rsidRPr="004C3A0B" w:rsidRDefault="0092487B" w:rsidP="00CA7241">
            <w:pPr>
              <w:pStyle w:val="ListParagraph"/>
              <w:ind w:left="0"/>
              <w:rPr>
                <w:rFonts w:ascii="Arial" w:hAnsi="Arial" w:cs="Arial"/>
              </w:rPr>
            </w:pPr>
          </w:p>
        </w:tc>
        <w:tc>
          <w:tcPr>
            <w:tcW w:w="1087" w:type="pct"/>
            <w:vMerge w:val="restart"/>
          </w:tcPr>
          <w:p w14:paraId="1D263B86"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9F908D2" w14:textId="77777777" w:rsidTr="003257BD">
        <w:trPr>
          <w:trHeight w:val="347"/>
        </w:trPr>
        <w:tc>
          <w:tcPr>
            <w:tcW w:w="1423" w:type="pct"/>
            <w:shd w:val="clear" w:color="auto" w:fill="F2F2F2" w:themeFill="background1" w:themeFillShade="F2"/>
            <w:vAlign w:val="center"/>
          </w:tcPr>
          <w:p w14:paraId="76753D3C"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ABB0F7A" w14:textId="77777777" w:rsidR="0092487B" w:rsidRPr="004C3A0B" w:rsidRDefault="0092487B" w:rsidP="0092487B">
            <w:pPr>
              <w:pStyle w:val="ListParagraph"/>
              <w:ind w:left="0"/>
              <w:rPr>
                <w:rFonts w:ascii="Arial" w:hAnsi="Arial" w:cs="Arial"/>
              </w:rPr>
            </w:pPr>
          </w:p>
          <w:p w14:paraId="454D655B" w14:textId="77777777" w:rsidR="0092487B" w:rsidRPr="004C3A0B" w:rsidRDefault="0092487B" w:rsidP="0092487B">
            <w:pPr>
              <w:pStyle w:val="ListParagraph"/>
              <w:ind w:left="0"/>
              <w:rPr>
                <w:rFonts w:ascii="Arial" w:hAnsi="Arial" w:cs="Arial"/>
              </w:rPr>
            </w:pPr>
          </w:p>
        </w:tc>
        <w:tc>
          <w:tcPr>
            <w:tcW w:w="1087" w:type="pct"/>
            <w:vMerge/>
            <w:vAlign w:val="center"/>
          </w:tcPr>
          <w:p w14:paraId="45362A14" w14:textId="77777777" w:rsidR="0092487B" w:rsidRPr="004C3A0B" w:rsidRDefault="0092487B" w:rsidP="0092487B">
            <w:pPr>
              <w:pStyle w:val="ListParagraph"/>
              <w:ind w:left="0"/>
              <w:rPr>
                <w:rFonts w:ascii="Arial" w:hAnsi="Arial" w:cs="Arial"/>
              </w:rPr>
            </w:pPr>
          </w:p>
        </w:tc>
      </w:tr>
    </w:tbl>
    <w:p w14:paraId="71D44C09" w14:textId="77777777" w:rsidR="000C3A29" w:rsidRPr="004C3A0B" w:rsidRDefault="000C3A29" w:rsidP="000700F9">
      <w:pPr>
        <w:rPr>
          <w:rFonts w:ascii="Arial" w:hAnsi="Arial" w:cs="Arial"/>
          <w:sz w:val="22"/>
          <w:szCs w:val="22"/>
        </w:rPr>
      </w:pPr>
    </w:p>
    <w:p w14:paraId="7875D6C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5FF324B" w14:textId="77777777" w:rsidTr="003257BD">
        <w:trPr>
          <w:trHeight w:val="346"/>
        </w:trPr>
        <w:tc>
          <w:tcPr>
            <w:tcW w:w="1423" w:type="pct"/>
            <w:shd w:val="clear" w:color="auto" w:fill="F2F2F2" w:themeFill="background1" w:themeFillShade="F2"/>
            <w:vAlign w:val="center"/>
          </w:tcPr>
          <w:p w14:paraId="5BBC69BA"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6630E6A6" w14:textId="77777777" w:rsidR="0092487B" w:rsidRPr="004C3A0B" w:rsidRDefault="0092487B" w:rsidP="009D2E0B">
            <w:pPr>
              <w:pStyle w:val="ListParagraph"/>
              <w:ind w:left="0"/>
              <w:rPr>
                <w:rFonts w:ascii="Arial" w:hAnsi="Arial" w:cs="Arial"/>
              </w:rPr>
            </w:pPr>
          </w:p>
        </w:tc>
        <w:tc>
          <w:tcPr>
            <w:tcW w:w="1087" w:type="pct"/>
            <w:vMerge w:val="restart"/>
          </w:tcPr>
          <w:p w14:paraId="7D0D659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1D71F7EF" w14:textId="77777777" w:rsidTr="003257BD">
        <w:trPr>
          <w:trHeight w:val="347"/>
        </w:trPr>
        <w:tc>
          <w:tcPr>
            <w:tcW w:w="1423" w:type="pct"/>
            <w:shd w:val="clear" w:color="auto" w:fill="F2F2F2" w:themeFill="background1" w:themeFillShade="F2"/>
            <w:vAlign w:val="center"/>
          </w:tcPr>
          <w:p w14:paraId="2A39120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A758BE1" w14:textId="77777777" w:rsidR="0092487B" w:rsidRPr="004C3A0B" w:rsidRDefault="0092487B" w:rsidP="009D2E0B">
            <w:pPr>
              <w:pStyle w:val="ListParagraph"/>
              <w:ind w:left="0"/>
              <w:rPr>
                <w:rFonts w:ascii="Arial" w:hAnsi="Arial" w:cs="Arial"/>
              </w:rPr>
            </w:pPr>
          </w:p>
          <w:p w14:paraId="3A8421D0" w14:textId="77777777" w:rsidR="0092487B" w:rsidRPr="004C3A0B" w:rsidRDefault="0092487B" w:rsidP="009D2E0B">
            <w:pPr>
              <w:pStyle w:val="ListParagraph"/>
              <w:ind w:left="0"/>
              <w:rPr>
                <w:rFonts w:ascii="Arial" w:hAnsi="Arial" w:cs="Arial"/>
              </w:rPr>
            </w:pPr>
          </w:p>
        </w:tc>
        <w:tc>
          <w:tcPr>
            <w:tcW w:w="1087" w:type="pct"/>
            <w:vMerge/>
            <w:vAlign w:val="center"/>
          </w:tcPr>
          <w:p w14:paraId="7A11F1B0" w14:textId="77777777" w:rsidR="0092487B" w:rsidRPr="004C3A0B" w:rsidRDefault="0092487B" w:rsidP="009D2E0B">
            <w:pPr>
              <w:pStyle w:val="ListParagraph"/>
              <w:ind w:left="0"/>
              <w:rPr>
                <w:rFonts w:ascii="Arial" w:hAnsi="Arial" w:cs="Arial"/>
              </w:rPr>
            </w:pPr>
          </w:p>
        </w:tc>
      </w:tr>
    </w:tbl>
    <w:p w14:paraId="38413D34" w14:textId="77777777" w:rsidR="0076027F" w:rsidRDefault="0076027F" w:rsidP="000C3A29">
      <w:pPr>
        <w:rPr>
          <w:rFonts w:ascii="Arial" w:hAnsi="Arial" w:cs="Arial"/>
          <w:b/>
          <w:sz w:val="22"/>
          <w:szCs w:val="22"/>
        </w:rPr>
      </w:pPr>
    </w:p>
    <w:p w14:paraId="39D5C244"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C99693A"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588A8464"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505DA6D"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F9C37E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0466C9EA"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65CC270"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5969C3F"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07186984"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E9497F6"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3BF879E2"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6DF4FB98"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A64E6D5"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6004445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6689A4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5F3AB6D"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C9BF86A"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1EBDE1D2"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58CFB9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127EC63A"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4695D565"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D286A31"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49A8E76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24874C41"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75852164" w14:textId="77777777" w:rsidR="00424773" w:rsidRDefault="00424773" w:rsidP="00743859">
            <w:pPr>
              <w:jc w:val="center"/>
              <w:rPr>
                <w:rFonts w:ascii="MS Gothic" w:eastAsia="MS Gothic" w:hAnsi="MS Gothic" w:cs="Arial"/>
                <w:b/>
                <w:bCs/>
              </w:rPr>
            </w:pPr>
          </w:p>
        </w:tc>
        <w:tc>
          <w:tcPr>
            <w:tcW w:w="9356" w:type="dxa"/>
            <w:vAlign w:val="center"/>
          </w:tcPr>
          <w:p w14:paraId="0F5EF9FC"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6FC13BDE" w14:textId="77777777" w:rsidR="005756CA" w:rsidRPr="004C3A0B" w:rsidRDefault="005756CA" w:rsidP="00A5764B">
      <w:pPr>
        <w:tabs>
          <w:tab w:val="left" w:pos="5103"/>
        </w:tabs>
        <w:rPr>
          <w:rFonts w:ascii="Arial" w:hAnsi="Arial" w:cs="Arial"/>
          <w:b/>
          <w:bCs/>
          <w:sz w:val="22"/>
          <w:szCs w:val="22"/>
        </w:rPr>
      </w:pPr>
    </w:p>
    <w:p w14:paraId="790CB828" w14:textId="77777777" w:rsidR="0034797A" w:rsidRDefault="0034797A">
      <w:pPr>
        <w:rPr>
          <w:rFonts w:ascii="Arial" w:hAnsi="Arial" w:cs="Arial"/>
          <w:b/>
          <w:bCs/>
          <w:sz w:val="22"/>
          <w:szCs w:val="22"/>
        </w:rPr>
      </w:pPr>
    </w:p>
    <w:p w14:paraId="75DA872E" w14:textId="77777777" w:rsidR="0034797A" w:rsidRDefault="0034797A">
      <w:pPr>
        <w:rPr>
          <w:rFonts w:ascii="Arial" w:hAnsi="Arial" w:cs="Arial"/>
          <w:b/>
          <w:bCs/>
          <w:sz w:val="22"/>
          <w:szCs w:val="22"/>
        </w:rPr>
      </w:pPr>
    </w:p>
    <w:p w14:paraId="7D38AD79" w14:textId="77777777" w:rsidR="0034797A" w:rsidRDefault="0034797A">
      <w:pPr>
        <w:rPr>
          <w:rFonts w:ascii="Arial" w:hAnsi="Arial" w:cs="Arial"/>
          <w:b/>
          <w:bCs/>
          <w:sz w:val="22"/>
          <w:szCs w:val="22"/>
        </w:rPr>
      </w:pPr>
    </w:p>
    <w:p w14:paraId="52593230" w14:textId="77777777" w:rsidR="0034797A" w:rsidRDefault="0034797A">
      <w:pPr>
        <w:rPr>
          <w:rFonts w:ascii="Arial" w:hAnsi="Arial" w:cs="Arial"/>
          <w:b/>
          <w:bCs/>
          <w:sz w:val="22"/>
          <w:szCs w:val="22"/>
        </w:rPr>
      </w:pPr>
    </w:p>
    <w:p w14:paraId="3BB464CE" w14:textId="77777777" w:rsidR="0034797A" w:rsidRDefault="0034797A">
      <w:pPr>
        <w:rPr>
          <w:rFonts w:ascii="Arial" w:hAnsi="Arial" w:cs="Arial"/>
          <w:b/>
          <w:bCs/>
          <w:sz w:val="22"/>
          <w:szCs w:val="22"/>
        </w:rPr>
      </w:pPr>
    </w:p>
    <w:p w14:paraId="1F3FB802" w14:textId="77777777" w:rsidR="0034797A" w:rsidRDefault="0034797A">
      <w:pPr>
        <w:rPr>
          <w:rFonts w:ascii="Arial" w:hAnsi="Arial" w:cs="Arial"/>
          <w:b/>
          <w:bCs/>
          <w:sz w:val="22"/>
          <w:szCs w:val="22"/>
        </w:rPr>
      </w:pPr>
    </w:p>
    <w:p w14:paraId="3B7034C0" w14:textId="77777777" w:rsidR="0034797A" w:rsidRDefault="0034797A">
      <w:pPr>
        <w:rPr>
          <w:rFonts w:ascii="Arial" w:hAnsi="Arial" w:cs="Arial"/>
          <w:b/>
          <w:bCs/>
          <w:sz w:val="22"/>
          <w:szCs w:val="22"/>
        </w:rPr>
      </w:pPr>
    </w:p>
    <w:p w14:paraId="71D5267E" w14:textId="77777777" w:rsidR="0034797A" w:rsidRDefault="0034797A">
      <w:pPr>
        <w:rPr>
          <w:rFonts w:ascii="Arial" w:hAnsi="Arial" w:cs="Arial"/>
          <w:b/>
          <w:bCs/>
          <w:sz w:val="22"/>
          <w:szCs w:val="22"/>
        </w:rPr>
      </w:pPr>
    </w:p>
    <w:p w14:paraId="0093456A" w14:textId="77777777" w:rsidR="009E3619" w:rsidRDefault="0034797A" w:rsidP="009E3619">
      <w:pPr>
        <w:pStyle w:val="Bibliography"/>
        <w:spacing w:line="360" w:lineRule="auto"/>
        <w:ind w:left="720" w:hanging="720"/>
        <w:rPr>
          <w:noProof/>
        </w:rPr>
      </w:pPr>
      <w:r>
        <w:rPr>
          <w:rFonts w:ascii="Arial" w:hAnsi="Arial" w:cs="Arial"/>
          <w:b/>
          <w:bCs/>
          <w:sz w:val="22"/>
          <w:szCs w:val="22"/>
        </w:rPr>
        <w:t>References:</w:t>
      </w:r>
      <w:r w:rsidR="009E3619" w:rsidRPr="009E3619">
        <w:rPr>
          <w:noProof/>
        </w:rPr>
        <w:t xml:space="preserve"> </w:t>
      </w:r>
    </w:p>
    <w:p w14:paraId="5BBD9DC9" w14:textId="77777777" w:rsidR="009E3619" w:rsidRDefault="009E3619" w:rsidP="009E3619">
      <w:pPr>
        <w:pStyle w:val="Bibliography"/>
        <w:spacing w:line="360" w:lineRule="auto"/>
        <w:ind w:left="720" w:hanging="720"/>
        <w:rPr>
          <w:noProof/>
        </w:rPr>
      </w:pPr>
    </w:p>
    <w:p w14:paraId="6CA448EF" w14:textId="11DC6CA7" w:rsidR="009E3619" w:rsidRDefault="009E3619" w:rsidP="009E3619">
      <w:pPr>
        <w:pStyle w:val="Bibliography"/>
        <w:spacing w:line="360" w:lineRule="auto"/>
        <w:ind w:left="720" w:hanging="720"/>
        <w:rPr>
          <w:noProof/>
        </w:rPr>
      </w:pPr>
      <w:r>
        <w:rPr>
          <w:noProof/>
        </w:rPr>
        <w:t xml:space="preserve">AcSS. (2015, March). </w:t>
      </w:r>
      <w:r>
        <w:rPr>
          <w:i/>
          <w:iCs/>
          <w:noProof/>
        </w:rPr>
        <w:t>Five Ethics Principles for Social Science Research</w:t>
      </w:r>
      <w:r>
        <w:rPr>
          <w:noProof/>
        </w:rPr>
        <w:t>. Retrieved December 10th, 2019, from ACADEMY of SOCIAL SCIENCES: https://www.acss.org.uk/wp-content/uploads/2016/06/5/Ethics-Principles-for-Social-Science-Research-Flyer-pdf</w:t>
      </w:r>
    </w:p>
    <w:p w14:paraId="57E10171" w14:textId="758EF13B" w:rsidR="0034797A" w:rsidRDefault="0034797A">
      <w:pPr>
        <w:rPr>
          <w:rFonts w:ascii="Arial" w:hAnsi="Arial" w:cs="Arial"/>
          <w:b/>
          <w:bCs/>
          <w:sz w:val="22"/>
          <w:szCs w:val="22"/>
        </w:rPr>
      </w:pPr>
    </w:p>
    <w:p w14:paraId="4EFA9572" w14:textId="77777777" w:rsidR="009E3619" w:rsidRDefault="009E3619" w:rsidP="009E3619">
      <w:pPr>
        <w:pStyle w:val="Bibliography"/>
        <w:spacing w:line="360" w:lineRule="auto"/>
        <w:ind w:left="720" w:hanging="720"/>
        <w:rPr>
          <w:noProof/>
          <w:sz w:val="24"/>
          <w:szCs w:val="24"/>
        </w:rPr>
      </w:pPr>
      <w:r>
        <w:rPr>
          <w:rFonts w:ascii="Arial" w:hAnsi="Arial" w:cs="Arial"/>
          <w:b/>
          <w:bCs/>
          <w:sz w:val="22"/>
          <w:szCs w:val="22"/>
        </w:rPr>
        <w:fldChar w:fldCharType="begin"/>
      </w:r>
      <w:r>
        <w:rPr>
          <w:rFonts w:ascii="Arial" w:hAnsi="Arial" w:cs="Arial"/>
          <w:b/>
          <w:bCs/>
          <w:sz w:val="22"/>
          <w:szCs w:val="22"/>
        </w:rPr>
        <w:instrText xml:space="preserve"> BIBLIOGRAPHY  \l 2057 </w:instrText>
      </w:r>
      <w:r>
        <w:rPr>
          <w:rFonts w:ascii="Arial" w:hAnsi="Arial" w:cs="Arial"/>
          <w:b/>
          <w:bCs/>
          <w:sz w:val="22"/>
          <w:szCs w:val="22"/>
        </w:rPr>
        <w:fldChar w:fldCharType="separate"/>
      </w:r>
      <w:r>
        <w:rPr>
          <w:noProof/>
        </w:rPr>
        <w:t xml:space="preserve">Ameringen, M. V., Mancini, C., &amp; Farvolden, P. (2003). The Impact of anxiety disorders on educational achievement. </w:t>
      </w:r>
      <w:r>
        <w:rPr>
          <w:i/>
          <w:iCs/>
          <w:noProof/>
        </w:rPr>
        <w:t>Journal of anxiety disorders, 17</w:t>
      </w:r>
      <w:r>
        <w:rPr>
          <w:noProof/>
        </w:rPr>
        <w:t>(5), 561-571. doi:10.1016/S0887</w:t>
      </w:r>
    </w:p>
    <w:p w14:paraId="7E4403E3" w14:textId="77777777" w:rsidR="009E3619" w:rsidRDefault="009E3619" w:rsidP="009E3619">
      <w:pPr>
        <w:pStyle w:val="Bibliography"/>
        <w:spacing w:line="360" w:lineRule="auto"/>
        <w:ind w:left="720" w:hanging="720"/>
        <w:rPr>
          <w:noProof/>
        </w:rPr>
      </w:pPr>
      <w:r>
        <w:rPr>
          <w:noProof/>
        </w:rPr>
        <w:t xml:space="preserve">BERA. (2018, June 20th). </w:t>
      </w:r>
      <w:r>
        <w:rPr>
          <w:i/>
          <w:iCs/>
          <w:noProof/>
        </w:rPr>
        <w:t>ETHICAL GUIDELINES FOR EDUCATIONAL RESEARCH: Fourth edition.</w:t>
      </w:r>
      <w:r>
        <w:rPr>
          <w:noProof/>
        </w:rPr>
        <w:t xml:space="preserve"> Retrieved Decemeber 8th, 2019, from BERA: https://www.bera.ac.uk/researchers-resources-publications/ethical-guidelines-for-edcucational-research-2018</w:t>
      </w:r>
    </w:p>
    <w:p w14:paraId="125614A1" w14:textId="77777777" w:rsidR="009E3619" w:rsidRDefault="009E3619" w:rsidP="009E3619">
      <w:pPr>
        <w:pStyle w:val="Bibliography"/>
        <w:spacing w:line="360" w:lineRule="auto"/>
        <w:ind w:left="720" w:hanging="720"/>
        <w:rPr>
          <w:noProof/>
        </w:rPr>
      </w:pPr>
      <w:r>
        <w:rPr>
          <w:noProof/>
        </w:rPr>
        <w:t xml:space="preserve">Cohen, L., Manion, L., &amp; Morrison, K. (2018). </w:t>
      </w:r>
      <w:r>
        <w:rPr>
          <w:i/>
          <w:iCs/>
          <w:noProof/>
        </w:rPr>
        <w:t>Research Methods in Education</w:t>
      </w:r>
      <w:r>
        <w:rPr>
          <w:noProof/>
        </w:rPr>
        <w:t xml:space="preserve"> (Eighth ed.). Abingdon, Oxon: Routledge.</w:t>
      </w:r>
    </w:p>
    <w:p w14:paraId="0B620D07" w14:textId="77777777" w:rsidR="009E3619" w:rsidRDefault="009E3619" w:rsidP="009E3619">
      <w:pPr>
        <w:pStyle w:val="Bibliography"/>
        <w:spacing w:line="360" w:lineRule="auto"/>
        <w:ind w:left="720" w:hanging="720"/>
        <w:rPr>
          <w:noProof/>
        </w:rPr>
      </w:pPr>
      <w:r>
        <w:rPr>
          <w:noProof/>
        </w:rPr>
        <w:t xml:space="preserve">Cooper, K. M., Downing, V. R., &amp; Brownell, S. E. (2018). The Influence of active learning practices on student anxiety in large-enrollment and college science classes. </w:t>
      </w:r>
      <w:r>
        <w:rPr>
          <w:i/>
          <w:iCs/>
          <w:noProof/>
        </w:rPr>
        <w:t>International Journal of STEM education, 5</w:t>
      </w:r>
      <w:r>
        <w:rPr>
          <w:noProof/>
        </w:rPr>
        <w:t>(23).</w:t>
      </w:r>
    </w:p>
    <w:p w14:paraId="4B9A8349" w14:textId="68F8574A" w:rsidR="009E3619" w:rsidRDefault="009E3619" w:rsidP="009E3619">
      <w:pPr>
        <w:pStyle w:val="Bibliography"/>
        <w:spacing w:line="360" w:lineRule="auto"/>
        <w:ind w:left="720" w:hanging="720"/>
        <w:rPr>
          <w:noProof/>
        </w:rPr>
      </w:pPr>
      <w:r>
        <w:rPr>
          <w:noProof/>
        </w:rPr>
        <w:t xml:space="preserve">Hammersley, M., &amp; Traianou, A. (2012). </w:t>
      </w:r>
      <w:r>
        <w:rPr>
          <w:i/>
          <w:iCs/>
          <w:noProof/>
        </w:rPr>
        <w:t>Ethic in Qualative Research: Controversies and Contexts.</w:t>
      </w:r>
      <w:r>
        <w:rPr>
          <w:noProof/>
        </w:rPr>
        <w:t xml:space="preserve"> London: SAGE.</w:t>
      </w:r>
    </w:p>
    <w:p w14:paraId="4B1C37BF" w14:textId="77777777" w:rsidR="009E3619" w:rsidRDefault="009E3619" w:rsidP="009E3619">
      <w:pPr>
        <w:pStyle w:val="Bibliography"/>
        <w:spacing w:line="360" w:lineRule="auto"/>
        <w:ind w:left="720" w:hanging="720"/>
        <w:rPr>
          <w:noProof/>
        </w:rPr>
      </w:pPr>
      <w:r>
        <w:rPr>
          <w:noProof/>
        </w:rPr>
        <w:t xml:space="preserve">Information Comissioner's Office. (2019). </w:t>
      </w:r>
      <w:r>
        <w:rPr>
          <w:i/>
          <w:iCs/>
          <w:noProof/>
        </w:rPr>
        <w:t>Deleting Personal data</w:t>
      </w:r>
      <w:r>
        <w:rPr>
          <w:noProof/>
        </w:rPr>
        <w:t>, 1.1. Retrieved December 10th, 2019, from ico.org.uk: https://ico.org.uk-for-organisations-guide-to-the-general-data-protection-regualation-(GDPR)</w:t>
      </w:r>
      <w:r w:rsidRPr="009E3619">
        <w:rPr>
          <w:noProof/>
        </w:rPr>
        <w:t xml:space="preserve"> </w:t>
      </w:r>
    </w:p>
    <w:p w14:paraId="445B1264" w14:textId="77777777" w:rsidR="009E3619" w:rsidRDefault="009E3619" w:rsidP="009E3619">
      <w:pPr>
        <w:pStyle w:val="Bibliography"/>
        <w:spacing w:line="360" w:lineRule="auto"/>
        <w:ind w:left="720" w:hanging="720"/>
        <w:rPr>
          <w:noProof/>
        </w:rPr>
      </w:pPr>
      <w:r>
        <w:rPr>
          <w:noProof/>
        </w:rPr>
        <w:t xml:space="preserve">Information Comissioner's Office. (2018, May 25th). </w:t>
      </w:r>
      <w:r>
        <w:rPr>
          <w:i/>
          <w:iCs/>
          <w:noProof/>
        </w:rPr>
        <w:t>Guide to the General Data Protection Regulation (GDPR)</w:t>
      </w:r>
      <w:r>
        <w:rPr>
          <w:noProof/>
        </w:rPr>
        <w:t>. Retrieved December 11th, 2019, from GOV.UK: https://www.gov.uk/government/publications/guide-to-the-general-data-protection-regulation</w:t>
      </w:r>
    </w:p>
    <w:p w14:paraId="24DFEDD3" w14:textId="5EF050DD" w:rsidR="009E3619" w:rsidRDefault="009E3619" w:rsidP="009E3619">
      <w:pPr>
        <w:pStyle w:val="Bibliography"/>
        <w:spacing w:line="360" w:lineRule="auto"/>
        <w:ind w:left="720" w:hanging="720"/>
        <w:rPr>
          <w:noProof/>
        </w:rPr>
      </w:pPr>
      <w:r>
        <w:rPr>
          <w:noProof/>
        </w:rPr>
        <w:t xml:space="preserve">Ingul, J. M., &amp; Nordahl, H. M. (2013, July 25th). Anxiety as a risk factor for school absenteeism: what differentiates anxious school attenders from non-attenders? </w:t>
      </w:r>
      <w:r>
        <w:rPr>
          <w:i/>
          <w:iCs/>
          <w:noProof/>
        </w:rPr>
        <w:t>Annals   of General Psychiatry, 12</w:t>
      </w:r>
      <w:r>
        <w:rPr>
          <w:noProof/>
        </w:rPr>
        <w:t>(1). doi:10/1186/1744-859X-12-25</w:t>
      </w:r>
    </w:p>
    <w:p w14:paraId="3DB36C7B" w14:textId="77777777" w:rsidR="009E3619" w:rsidRDefault="009E3619" w:rsidP="009E3619">
      <w:pPr>
        <w:pStyle w:val="Bibliography"/>
        <w:spacing w:line="360" w:lineRule="auto"/>
        <w:ind w:left="720" w:hanging="720"/>
        <w:rPr>
          <w:noProof/>
        </w:rPr>
      </w:pPr>
      <w:r>
        <w:rPr>
          <w:noProof/>
        </w:rPr>
        <w:t xml:space="preserve">Mind. (2017). </w:t>
      </w:r>
      <w:r>
        <w:rPr>
          <w:i/>
          <w:iCs/>
          <w:noProof/>
        </w:rPr>
        <w:t>Anxiety and Panic attacks</w:t>
      </w:r>
      <w:r>
        <w:rPr>
          <w:noProof/>
        </w:rPr>
        <w:t>. Retrieved December 2nd, 2019, from Mind for better mental health: https://www.mind.org.uk/media/34633809/anxiety-2017-web-pdf.pdf</w:t>
      </w:r>
    </w:p>
    <w:p w14:paraId="0861BB55" w14:textId="77777777" w:rsidR="009E3619" w:rsidRDefault="009E3619" w:rsidP="009E3619">
      <w:pPr>
        <w:pStyle w:val="Bibliography"/>
        <w:spacing w:line="360" w:lineRule="auto"/>
        <w:ind w:left="720" w:hanging="720"/>
        <w:rPr>
          <w:noProof/>
        </w:rPr>
      </w:pPr>
      <w:r>
        <w:rPr>
          <w:noProof/>
        </w:rPr>
        <w:t xml:space="preserve">Spitzer, R. L., Kroenke, K., &amp; Williams, J. B. (2006, May 22). A brief measure for assessing genralized anxiety disorder: the GAD-7. </w:t>
      </w:r>
      <w:r>
        <w:rPr>
          <w:i/>
          <w:iCs/>
          <w:noProof/>
        </w:rPr>
        <w:t>Arch Interm Med, 166</w:t>
      </w:r>
      <w:r>
        <w:rPr>
          <w:noProof/>
        </w:rPr>
        <w:t>(10), 1092-1097.</w:t>
      </w:r>
    </w:p>
    <w:p w14:paraId="285C5E88" w14:textId="77777777" w:rsidR="009E3619" w:rsidRDefault="009E3619" w:rsidP="009E3619">
      <w:pPr>
        <w:pStyle w:val="Bibliography"/>
        <w:spacing w:line="360" w:lineRule="auto"/>
        <w:ind w:left="720" w:hanging="720"/>
        <w:rPr>
          <w:noProof/>
        </w:rPr>
      </w:pPr>
      <w:r>
        <w:rPr>
          <w:noProof/>
        </w:rPr>
        <w:t xml:space="preserve">Swinson, R. P. (2006, May 22nd). The GAD-7 Scale was Accurate for Diagnosing General Anxiety Disorder. </w:t>
      </w:r>
      <w:r>
        <w:rPr>
          <w:i/>
          <w:iCs/>
          <w:noProof/>
        </w:rPr>
        <w:t>Evidence Based Med., 166</w:t>
      </w:r>
      <w:r>
        <w:rPr>
          <w:noProof/>
        </w:rPr>
        <w:t>(10), 1092-1097. doi:10.1136/ebm.11.6.184</w:t>
      </w:r>
    </w:p>
    <w:p w14:paraId="7AA35926" w14:textId="77777777" w:rsidR="009E3619" w:rsidRDefault="009E3619" w:rsidP="009E3619">
      <w:pPr>
        <w:pStyle w:val="Bibliography"/>
        <w:spacing w:line="360" w:lineRule="auto"/>
        <w:ind w:left="720" w:hanging="720"/>
        <w:rPr>
          <w:noProof/>
        </w:rPr>
      </w:pPr>
      <w:r>
        <w:rPr>
          <w:noProof/>
        </w:rPr>
        <w:t xml:space="preserve">Valenstein, M., Adler, D. A., Berlant, J., Dixon, L. B., Dulit, R. A., Goldman, B., &amp; Sonis, W. A. (2009). Implementing standardized Assessments in Clinical care: Now's the time. </w:t>
      </w:r>
      <w:r>
        <w:rPr>
          <w:i/>
          <w:iCs/>
          <w:noProof/>
        </w:rPr>
        <w:t>Psychiatric services Washington DC, 60</w:t>
      </w:r>
      <w:r>
        <w:rPr>
          <w:noProof/>
        </w:rPr>
        <w:t>(10), 1372-1375. doi:10.1176/appl.ps 60.10.1372</w:t>
      </w:r>
    </w:p>
    <w:p w14:paraId="67A00D86" w14:textId="77777777" w:rsidR="009E3619" w:rsidRDefault="009E3619" w:rsidP="009E3619">
      <w:pPr>
        <w:pStyle w:val="Bibliography"/>
        <w:spacing w:line="360" w:lineRule="auto"/>
        <w:ind w:left="720" w:hanging="720"/>
        <w:rPr>
          <w:noProof/>
        </w:rPr>
      </w:pPr>
      <w:r>
        <w:rPr>
          <w:noProof/>
        </w:rPr>
        <w:t xml:space="preserve">Wiles, R., Crow, G., Heath, S., &amp; Charles, V. (2008). The management of confidentiality and anonymity in social research. </w:t>
      </w:r>
      <w:r>
        <w:rPr>
          <w:i/>
          <w:iCs/>
          <w:noProof/>
        </w:rPr>
        <w:t>International Journal of Social Research Methodology, 11</w:t>
      </w:r>
      <w:r>
        <w:rPr>
          <w:noProof/>
        </w:rPr>
        <w:t>(5), 417-428.</w:t>
      </w:r>
    </w:p>
    <w:p w14:paraId="056C8DC5" w14:textId="0233BE4D" w:rsidR="009E3619" w:rsidRDefault="009E3619" w:rsidP="009E3619">
      <w:pPr>
        <w:spacing w:line="360" w:lineRule="auto"/>
        <w:rPr>
          <w:rFonts w:ascii="Arial" w:hAnsi="Arial" w:cs="Arial"/>
          <w:b/>
          <w:bCs/>
          <w:sz w:val="22"/>
          <w:szCs w:val="22"/>
        </w:rPr>
      </w:pPr>
      <w:r>
        <w:rPr>
          <w:rFonts w:ascii="Arial" w:hAnsi="Arial" w:cs="Arial"/>
          <w:b/>
          <w:bCs/>
          <w:sz w:val="22"/>
          <w:szCs w:val="22"/>
        </w:rPr>
        <w:fldChar w:fldCharType="end"/>
      </w:r>
    </w:p>
    <w:p w14:paraId="6322A65D" w14:textId="0F8AB8D2" w:rsidR="00425DA7" w:rsidRDefault="00425DA7">
      <w:pPr>
        <w:rPr>
          <w:rFonts w:ascii="Arial" w:hAnsi="Arial" w:cs="Arial"/>
          <w:b/>
          <w:bCs/>
          <w:sz w:val="22"/>
          <w:szCs w:val="22"/>
        </w:rPr>
      </w:pPr>
      <w:r>
        <w:rPr>
          <w:rFonts w:ascii="Arial" w:hAnsi="Arial" w:cs="Arial"/>
          <w:b/>
          <w:bCs/>
          <w:sz w:val="22"/>
          <w:szCs w:val="22"/>
        </w:rPr>
        <w:br w:type="page"/>
      </w:r>
    </w:p>
    <w:sectPr w:rsidR="00425DA7" w:rsidSect="000B58AD">
      <w:headerReference w:type="default" r:id="rId16"/>
      <w:footerReference w:type="default" r:id="rId17"/>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C81115" w14:textId="77777777" w:rsidR="002E2D31" w:rsidRDefault="002E2D31" w:rsidP="00390251">
      <w:r>
        <w:separator/>
      </w:r>
    </w:p>
    <w:p w14:paraId="7E4400A2" w14:textId="77777777" w:rsidR="002E2D31" w:rsidRDefault="002E2D31"/>
  </w:endnote>
  <w:endnote w:type="continuationSeparator" w:id="0">
    <w:p w14:paraId="54D01521" w14:textId="77777777" w:rsidR="002E2D31" w:rsidRDefault="002E2D31" w:rsidP="00390251">
      <w:r>
        <w:continuationSeparator/>
      </w:r>
    </w:p>
    <w:p w14:paraId="4DC77332" w14:textId="77777777" w:rsidR="002E2D31" w:rsidRDefault="002E2D3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B66B67" w14:textId="77777777" w:rsidR="002E2D31" w:rsidRDefault="002E2D31"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678191" w14:textId="77777777" w:rsidR="002E2D31" w:rsidRDefault="002E2D31" w:rsidP="00390251">
      <w:r>
        <w:separator/>
      </w:r>
    </w:p>
    <w:p w14:paraId="23E26335" w14:textId="77777777" w:rsidR="002E2D31" w:rsidRDefault="002E2D31"/>
  </w:footnote>
  <w:footnote w:type="continuationSeparator" w:id="0">
    <w:p w14:paraId="2F612066" w14:textId="77777777" w:rsidR="002E2D31" w:rsidRDefault="002E2D31" w:rsidP="00390251">
      <w:r>
        <w:continuationSeparator/>
      </w:r>
    </w:p>
    <w:p w14:paraId="3C24BC73" w14:textId="77777777" w:rsidR="002E2D31" w:rsidRDefault="002E2D3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004AA4" w14:textId="77777777" w:rsidR="002E2D31" w:rsidRPr="00965F27" w:rsidRDefault="002E2D3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D434B78" wp14:editId="39B30E5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4A6074"/>
    <w:multiLevelType w:val="hybridMultilevel"/>
    <w:tmpl w:val="6CAEE6AA"/>
    <w:lvl w:ilvl="0" w:tplc="08090001">
      <w:start w:val="1"/>
      <w:numFmt w:val="bullet"/>
      <w:lvlText w:val=""/>
      <w:lvlJc w:val="left"/>
      <w:pPr>
        <w:ind w:left="350" w:hanging="360"/>
      </w:pPr>
      <w:rPr>
        <w:rFonts w:ascii="Symbol" w:hAnsi="Symbol" w:hint="default"/>
      </w:rPr>
    </w:lvl>
    <w:lvl w:ilvl="1" w:tplc="08090003" w:tentative="1">
      <w:start w:val="1"/>
      <w:numFmt w:val="bullet"/>
      <w:lvlText w:val="o"/>
      <w:lvlJc w:val="left"/>
      <w:pPr>
        <w:ind w:left="1070" w:hanging="360"/>
      </w:pPr>
      <w:rPr>
        <w:rFonts w:ascii="Courier New" w:hAnsi="Courier New" w:cs="Courier New" w:hint="default"/>
      </w:rPr>
    </w:lvl>
    <w:lvl w:ilvl="2" w:tplc="08090005" w:tentative="1">
      <w:start w:val="1"/>
      <w:numFmt w:val="bullet"/>
      <w:lvlText w:val=""/>
      <w:lvlJc w:val="left"/>
      <w:pPr>
        <w:ind w:left="1790" w:hanging="360"/>
      </w:pPr>
      <w:rPr>
        <w:rFonts w:ascii="Wingdings" w:hAnsi="Wingdings" w:hint="default"/>
      </w:rPr>
    </w:lvl>
    <w:lvl w:ilvl="3" w:tplc="08090001" w:tentative="1">
      <w:start w:val="1"/>
      <w:numFmt w:val="bullet"/>
      <w:lvlText w:val=""/>
      <w:lvlJc w:val="left"/>
      <w:pPr>
        <w:ind w:left="2510" w:hanging="360"/>
      </w:pPr>
      <w:rPr>
        <w:rFonts w:ascii="Symbol" w:hAnsi="Symbol" w:hint="default"/>
      </w:rPr>
    </w:lvl>
    <w:lvl w:ilvl="4" w:tplc="08090003" w:tentative="1">
      <w:start w:val="1"/>
      <w:numFmt w:val="bullet"/>
      <w:lvlText w:val="o"/>
      <w:lvlJc w:val="left"/>
      <w:pPr>
        <w:ind w:left="3230" w:hanging="360"/>
      </w:pPr>
      <w:rPr>
        <w:rFonts w:ascii="Courier New" w:hAnsi="Courier New" w:cs="Courier New" w:hint="default"/>
      </w:rPr>
    </w:lvl>
    <w:lvl w:ilvl="5" w:tplc="08090005" w:tentative="1">
      <w:start w:val="1"/>
      <w:numFmt w:val="bullet"/>
      <w:lvlText w:val=""/>
      <w:lvlJc w:val="left"/>
      <w:pPr>
        <w:ind w:left="3950" w:hanging="360"/>
      </w:pPr>
      <w:rPr>
        <w:rFonts w:ascii="Wingdings" w:hAnsi="Wingdings" w:hint="default"/>
      </w:rPr>
    </w:lvl>
    <w:lvl w:ilvl="6" w:tplc="08090001" w:tentative="1">
      <w:start w:val="1"/>
      <w:numFmt w:val="bullet"/>
      <w:lvlText w:val=""/>
      <w:lvlJc w:val="left"/>
      <w:pPr>
        <w:ind w:left="4670" w:hanging="360"/>
      </w:pPr>
      <w:rPr>
        <w:rFonts w:ascii="Symbol" w:hAnsi="Symbol" w:hint="default"/>
      </w:rPr>
    </w:lvl>
    <w:lvl w:ilvl="7" w:tplc="08090003" w:tentative="1">
      <w:start w:val="1"/>
      <w:numFmt w:val="bullet"/>
      <w:lvlText w:val="o"/>
      <w:lvlJc w:val="left"/>
      <w:pPr>
        <w:ind w:left="5390" w:hanging="360"/>
      </w:pPr>
      <w:rPr>
        <w:rFonts w:ascii="Courier New" w:hAnsi="Courier New" w:cs="Courier New" w:hint="default"/>
      </w:rPr>
    </w:lvl>
    <w:lvl w:ilvl="8" w:tplc="08090005" w:tentative="1">
      <w:start w:val="1"/>
      <w:numFmt w:val="bullet"/>
      <w:lvlText w:val=""/>
      <w:lvlJc w:val="left"/>
      <w:pPr>
        <w:ind w:left="6110" w:hanging="360"/>
      </w:pPr>
      <w:rPr>
        <w:rFonts w:ascii="Wingdings" w:hAnsi="Wingdings" w:hint="default"/>
      </w:rPr>
    </w:lvl>
  </w:abstractNum>
  <w:abstractNum w:abstractNumId="1" w15:restartNumberingAfterBreak="0">
    <w:nsid w:val="149D030B"/>
    <w:multiLevelType w:val="hybridMultilevel"/>
    <w:tmpl w:val="DEFAD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4D4F78"/>
    <w:multiLevelType w:val="hybridMultilevel"/>
    <w:tmpl w:val="E78EC8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1F7AD1"/>
    <w:multiLevelType w:val="hybridMultilevel"/>
    <w:tmpl w:val="FC249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AB479C"/>
    <w:multiLevelType w:val="hybridMultilevel"/>
    <w:tmpl w:val="FAE01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3E74FD6"/>
    <w:multiLevelType w:val="hybridMultilevel"/>
    <w:tmpl w:val="1BA85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9F93DDC"/>
    <w:multiLevelType w:val="hybridMultilevel"/>
    <w:tmpl w:val="9F8A2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C8A406C"/>
    <w:multiLevelType w:val="hybridMultilevel"/>
    <w:tmpl w:val="5CA6C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4372D26"/>
    <w:multiLevelType w:val="hybridMultilevel"/>
    <w:tmpl w:val="DF00B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015FE4"/>
    <w:multiLevelType w:val="hybridMultilevel"/>
    <w:tmpl w:val="10DAC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3396E1F"/>
    <w:multiLevelType w:val="hybridMultilevel"/>
    <w:tmpl w:val="D58E66F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60AC6AD6"/>
    <w:multiLevelType w:val="hybridMultilevel"/>
    <w:tmpl w:val="E7D80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620197F"/>
    <w:multiLevelType w:val="hybridMultilevel"/>
    <w:tmpl w:val="00D44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E4B7642"/>
    <w:multiLevelType w:val="hybridMultilevel"/>
    <w:tmpl w:val="1DB86A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6EB58A1"/>
    <w:multiLevelType w:val="hybridMultilevel"/>
    <w:tmpl w:val="E6E0C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7C178F5"/>
    <w:multiLevelType w:val="hybridMultilevel"/>
    <w:tmpl w:val="3140A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A2775F3"/>
    <w:multiLevelType w:val="hybridMultilevel"/>
    <w:tmpl w:val="72E2A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31"/>
  </w:num>
  <w:num w:numId="3">
    <w:abstractNumId w:val="7"/>
  </w:num>
  <w:num w:numId="4">
    <w:abstractNumId w:val="38"/>
  </w:num>
  <w:num w:numId="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8"/>
  </w:num>
  <w:num w:numId="9">
    <w:abstractNumId w:val="13"/>
  </w:num>
  <w:num w:numId="10">
    <w:abstractNumId w:val="14"/>
  </w:num>
  <w:num w:numId="11">
    <w:abstractNumId w:val="35"/>
  </w:num>
  <w:num w:numId="12">
    <w:abstractNumId w:val="32"/>
  </w:num>
  <w:num w:numId="13">
    <w:abstractNumId w:val="34"/>
  </w:num>
  <w:num w:numId="14">
    <w:abstractNumId w:val="2"/>
  </w:num>
  <w:num w:numId="15">
    <w:abstractNumId w:val="10"/>
  </w:num>
  <w:num w:numId="16">
    <w:abstractNumId w:val="11"/>
  </w:num>
  <w:num w:numId="17">
    <w:abstractNumId w:val="18"/>
  </w:num>
  <w:num w:numId="18">
    <w:abstractNumId w:val="22"/>
  </w:num>
  <w:num w:numId="19">
    <w:abstractNumId w:val="37"/>
  </w:num>
  <w:num w:numId="20">
    <w:abstractNumId w:val="9"/>
  </w:num>
  <w:num w:numId="21">
    <w:abstractNumId w:val="24"/>
  </w:num>
  <w:num w:numId="22">
    <w:abstractNumId w:val="30"/>
  </w:num>
  <w:num w:numId="23">
    <w:abstractNumId w:val="4"/>
  </w:num>
  <w:num w:numId="24">
    <w:abstractNumId w:val="15"/>
  </w:num>
  <w:num w:numId="25">
    <w:abstractNumId w:val="21"/>
  </w:num>
  <w:num w:numId="26">
    <w:abstractNumId w:val="40"/>
  </w:num>
  <w:num w:numId="27">
    <w:abstractNumId w:val="28"/>
  </w:num>
  <w:num w:numId="28">
    <w:abstractNumId w:val="36"/>
  </w:num>
  <w:num w:numId="29">
    <w:abstractNumId w:val="42"/>
  </w:num>
  <w:num w:numId="30">
    <w:abstractNumId w:val="0"/>
  </w:num>
  <w:num w:numId="31">
    <w:abstractNumId w:val="17"/>
  </w:num>
  <w:num w:numId="32">
    <w:abstractNumId w:val="29"/>
  </w:num>
  <w:num w:numId="33">
    <w:abstractNumId w:val="1"/>
  </w:num>
  <w:num w:numId="34">
    <w:abstractNumId w:val="33"/>
  </w:num>
  <w:num w:numId="35">
    <w:abstractNumId w:val="3"/>
  </w:num>
  <w:num w:numId="36">
    <w:abstractNumId w:val="26"/>
  </w:num>
  <w:num w:numId="37">
    <w:abstractNumId w:val="20"/>
  </w:num>
  <w:num w:numId="38">
    <w:abstractNumId w:val="6"/>
  </w:num>
  <w:num w:numId="39">
    <w:abstractNumId w:val="12"/>
  </w:num>
  <w:num w:numId="40">
    <w:abstractNumId w:val="5"/>
  </w:num>
  <w:num w:numId="41">
    <w:abstractNumId w:val="41"/>
  </w:num>
  <w:num w:numId="42">
    <w:abstractNumId w:val="39"/>
  </w:num>
  <w:num w:numId="43">
    <w:abstractNumId w:val="23"/>
  </w:num>
  <w:num w:numId="4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F83"/>
    <w:rsid w:val="00004CF7"/>
    <w:rsid w:val="000142F0"/>
    <w:rsid w:val="00014908"/>
    <w:rsid w:val="00017140"/>
    <w:rsid w:val="00020D98"/>
    <w:rsid w:val="00021B2B"/>
    <w:rsid w:val="0002594C"/>
    <w:rsid w:val="00025AC4"/>
    <w:rsid w:val="00025D7B"/>
    <w:rsid w:val="00030BE1"/>
    <w:rsid w:val="00030F51"/>
    <w:rsid w:val="000314CE"/>
    <w:rsid w:val="0003212E"/>
    <w:rsid w:val="000433F4"/>
    <w:rsid w:val="00044629"/>
    <w:rsid w:val="00047D63"/>
    <w:rsid w:val="00065801"/>
    <w:rsid w:val="000700F9"/>
    <w:rsid w:val="000710FE"/>
    <w:rsid w:val="00074B9A"/>
    <w:rsid w:val="00075462"/>
    <w:rsid w:val="00077EA9"/>
    <w:rsid w:val="000819F1"/>
    <w:rsid w:val="00084DC7"/>
    <w:rsid w:val="0008799F"/>
    <w:rsid w:val="00090CF7"/>
    <w:rsid w:val="00091F8B"/>
    <w:rsid w:val="00092882"/>
    <w:rsid w:val="00092A20"/>
    <w:rsid w:val="00095059"/>
    <w:rsid w:val="00096209"/>
    <w:rsid w:val="00097469"/>
    <w:rsid w:val="000B0A8F"/>
    <w:rsid w:val="000B5723"/>
    <w:rsid w:val="000B58AD"/>
    <w:rsid w:val="000B6D2D"/>
    <w:rsid w:val="000C3A29"/>
    <w:rsid w:val="000C5E77"/>
    <w:rsid w:val="000C7409"/>
    <w:rsid w:val="000D067B"/>
    <w:rsid w:val="000D23C8"/>
    <w:rsid w:val="000E2AD0"/>
    <w:rsid w:val="000E65FA"/>
    <w:rsid w:val="000F1514"/>
    <w:rsid w:val="000F2470"/>
    <w:rsid w:val="000F7C83"/>
    <w:rsid w:val="00102B85"/>
    <w:rsid w:val="001031E0"/>
    <w:rsid w:val="0010484B"/>
    <w:rsid w:val="00113E57"/>
    <w:rsid w:val="00117883"/>
    <w:rsid w:val="00122E21"/>
    <w:rsid w:val="00124438"/>
    <w:rsid w:val="00126B4D"/>
    <w:rsid w:val="001312E4"/>
    <w:rsid w:val="00144D85"/>
    <w:rsid w:val="0014639E"/>
    <w:rsid w:val="00150EE4"/>
    <w:rsid w:val="00151286"/>
    <w:rsid w:val="001513B3"/>
    <w:rsid w:val="00152F36"/>
    <w:rsid w:val="001612C0"/>
    <w:rsid w:val="00163694"/>
    <w:rsid w:val="001703BF"/>
    <w:rsid w:val="00171763"/>
    <w:rsid w:val="00173776"/>
    <w:rsid w:val="00173B7E"/>
    <w:rsid w:val="00174A02"/>
    <w:rsid w:val="001808C3"/>
    <w:rsid w:val="001817E2"/>
    <w:rsid w:val="001822EE"/>
    <w:rsid w:val="001866ED"/>
    <w:rsid w:val="0019200D"/>
    <w:rsid w:val="00192411"/>
    <w:rsid w:val="00195B55"/>
    <w:rsid w:val="0019637F"/>
    <w:rsid w:val="001973D0"/>
    <w:rsid w:val="001A366F"/>
    <w:rsid w:val="001A4F87"/>
    <w:rsid w:val="001A7A8F"/>
    <w:rsid w:val="001B0B2F"/>
    <w:rsid w:val="001B79C8"/>
    <w:rsid w:val="001C09E8"/>
    <w:rsid w:val="001C269D"/>
    <w:rsid w:val="001C3CC4"/>
    <w:rsid w:val="001C79F3"/>
    <w:rsid w:val="001C7C72"/>
    <w:rsid w:val="001D1817"/>
    <w:rsid w:val="001D3BD1"/>
    <w:rsid w:val="001E1A25"/>
    <w:rsid w:val="001F6460"/>
    <w:rsid w:val="001F79E2"/>
    <w:rsid w:val="00200104"/>
    <w:rsid w:val="00204E14"/>
    <w:rsid w:val="002064AD"/>
    <w:rsid w:val="00213F52"/>
    <w:rsid w:val="00221686"/>
    <w:rsid w:val="00224A9A"/>
    <w:rsid w:val="00226B7A"/>
    <w:rsid w:val="00227940"/>
    <w:rsid w:val="0023172C"/>
    <w:rsid w:val="00233B1F"/>
    <w:rsid w:val="00240F9C"/>
    <w:rsid w:val="002519C8"/>
    <w:rsid w:val="00255B51"/>
    <w:rsid w:val="002657B4"/>
    <w:rsid w:val="00266AB2"/>
    <w:rsid w:val="00272EE5"/>
    <w:rsid w:val="002804A7"/>
    <w:rsid w:val="00280A88"/>
    <w:rsid w:val="00286228"/>
    <w:rsid w:val="002866BC"/>
    <w:rsid w:val="0029113C"/>
    <w:rsid w:val="00293A45"/>
    <w:rsid w:val="002A152D"/>
    <w:rsid w:val="002A7E77"/>
    <w:rsid w:val="002B285C"/>
    <w:rsid w:val="002B40E7"/>
    <w:rsid w:val="002B4A46"/>
    <w:rsid w:val="002B56C1"/>
    <w:rsid w:val="002B6DE2"/>
    <w:rsid w:val="002B7789"/>
    <w:rsid w:val="002C4AEB"/>
    <w:rsid w:val="002D1837"/>
    <w:rsid w:val="002D4DC9"/>
    <w:rsid w:val="002E0739"/>
    <w:rsid w:val="002E2D31"/>
    <w:rsid w:val="002E64DC"/>
    <w:rsid w:val="002E79D3"/>
    <w:rsid w:val="00303350"/>
    <w:rsid w:val="003073BE"/>
    <w:rsid w:val="0030758B"/>
    <w:rsid w:val="003126A8"/>
    <w:rsid w:val="003171A8"/>
    <w:rsid w:val="00322160"/>
    <w:rsid w:val="0032257B"/>
    <w:rsid w:val="00323F23"/>
    <w:rsid w:val="003257BD"/>
    <w:rsid w:val="003264AE"/>
    <w:rsid w:val="003268ED"/>
    <w:rsid w:val="003302A1"/>
    <w:rsid w:val="003315EB"/>
    <w:rsid w:val="00331A88"/>
    <w:rsid w:val="00332956"/>
    <w:rsid w:val="003338D7"/>
    <w:rsid w:val="0034797A"/>
    <w:rsid w:val="003505BC"/>
    <w:rsid w:val="00354F34"/>
    <w:rsid w:val="00361382"/>
    <w:rsid w:val="00382CAE"/>
    <w:rsid w:val="00390251"/>
    <w:rsid w:val="00391DB5"/>
    <w:rsid w:val="00392D9A"/>
    <w:rsid w:val="00397B49"/>
    <w:rsid w:val="003A09CB"/>
    <w:rsid w:val="003A140D"/>
    <w:rsid w:val="003A17E4"/>
    <w:rsid w:val="003A5C91"/>
    <w:rsid w:val="003B4D13"/>
    <w:rsid w:val="003B7AA2"/>
    <w:rsid w:val="003C07E3"/>
    <w:rsid w:val="003C31F5"/>
    <w:rsid w:val="003C5BF3"/>
    <w:rsid w:val="003C6B04"/>
    <w:rsid w:val="003C7018"/>
    <w:rsid w:val="003C76B6"/>
    <w:rsid w:val="003D2A20"/>
    <w:rsid w:val="003D6F95"/>
    <w:rsid w:val="003E2983"/>
    <w:rsid w:val="003F088B"/>
    <w:rsid w:val="003F4CC6"/>
    <w:rsid w:val="00413863"/>
    <w:rsid w:val="00413EEB"/>
    <w:rsid w:val="0041408E"/>
    <w:rsid w:val="0041420E"/>
    <w:rsid w:val="00415319"/>
    <w:rsid w:val="00424773"/>
    <w:rsid w:val="00425DA7"/>
    <w:rsid w:val="0042679B"/>
    <w:rsid w:val="00430FA4"/>
    <w:rsid w:val="00436D98"/>
    <w:rsid w:val="00442053"/>
    <w:rsid w:val="00442954"/>
    <w:rsid w:val="0045485F"/>
    <w:rsid w:val="00462069"/>
    <w:rsid w:val="004632AA"/>
    <w:rsid w:val="0047637B"/>
    <w:rsid w:val="00476398"/>
    <w:rsid w:val="0047697E"/>
    <w:rsid w:val="004811BA"/>
    <w:rsid w:val="0048134A"/>
    <w:rsid w:val="00482054"/>
    <w:rsid w:val="0048583B"/>
    <w:rsid w:val="00486107"/>
    <w:rsid w:val="00487E4B"/>
    <w:rsid w:val="004940A0"/>
    <w:rsid w:val="00494691"/>
    <w:rsid w:val="004A66F3"/>
    <w:rsid w:val="004B7A0E"/>
    <w:rsid w:val="004C3A0B"/>
    <w:rsid w:val="004C4011"/>
    <w:rsid w:val="004C5C13"/>
    <w:rsid w:val="004D5683"/>
    <w:rsid w:val="004E0338"/>
    <w:rsid w:val="004E616D"/>
    <w:rsid w:val="004F059C"/>
    <w:rsid w:val="004F599C"/>
    <w:rsid w:val="004F59C8"/>
    <w:rsid w:val="005035A0"/>
    <w:rsid w:val="00503F1A"/>
    <w:rsid w:val="00526C56"/>
    <w:rsid w:val="00531C04"/>
    <w:rsid w:val="0053302B"/>
    <w:rsid w:val="00542865"/>
    <w:rsid w:val="00543CE5"/>
    <w:rsid w:val="00546F01"/>
    <w:rsid w:val="00556B9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2ADE"/>
    <w:rsid w:val="005E44E9"/>
    <w:rsid w:val="005E4987"/>
    <w:rsid w:val="005F1928"/>
    <w:rsid w:val="005F4E36"/>
    <w:rsid w:val="005F677A"/>
    <w:rsid w:val="00601BEA"/>
    <w:rsid w:val="00601C36"/>
    <w:rsid w:val="00604C9F"/>
    <w:rsid w:val="00606331"/>
    <w:rsid w:val="00612BAC"/>
    <w:rsid w:val="006154A7"/>
    <w:rsid w:val="0062188A"/>
    <w:rsid w:val="00623227"/>
    <w:rsid w:val="00627E84"/>
    <w:rsid w:val="00631440"/>
    <w:rsid w:val="00631924"/>
    <w:rsid w:val="00632C47"/>
    <w:rsid w:val="00633574"/>
    <w:rsid w:val="006423B9"/>
    <w:rsid w:val="00643C14"/>
    <w:rsid w:val="00644C5C"/>
    <w:rsid w:val="00654742"/>
    <w:rsid w:val="00655EC5"/>
    <w:rsid w:val="00656D2A"/>
    <w:rsid w:val="006578CB"/>
    <w:rsid w:val="006601C0"/>
    <w:rsid w:val="00661EDA"/>
    <w:rsid w:val="006730D2"/>
    <w:rsid w:val="0067329C"/>
    <w:rsid w:val="00674DD6"/>
    <w:rsid w:val="00681B91"/>
    <w:rsid w:val="00682C6A"/>
    <w:rsid w:val="00683497"/>
    <w:rsid w:val="00683FAF"/>
    <w:rsid w:val="00685384"/>
    <w:rsid w:val="00694EA8"/>
    <w:rsid w:val="006A0E14"/>
    <w:rsid w:val="006A4D66"/>
    <w:rsid w:val="006B07B5"/>
    <w:rsid w:val="006B1685"/>
    <w:rsid w:val="006C1FDD"/>
    <w:rsid w:val="006D29FD"/>
    <w:rsid w:val="006D3C97"/>
    <w:rsid w:val="006D4BBB"/>
    <w:rsid w:val="006D5A41"/>
    <w:rsid w:val="006E0AB0"/>
    <w:rsid w:val="006E1992"/>
    <w:rsid w:val="006F307C"/>
    <w:rsid w:val="006F3FF8"/>
    <w:rsid w:val="006F4828"/>
    <w:rsid w:val="006F5823"/>
    <w:rsid w:val="00700361"/>
    <w:rsid w:val="00701606"/>
    <w:rsid w:val="00702B32"/>
    <w:rsid w:val="007055BC"/>
    <w:rsid w:val="00710FAE"/>
    <w:rsid w:val="00717E6F"/>
    <w:rsid w:val="00720A58"/>
    <w:rsid w:val="00720BA7"/>
    <w:rsid w:val="00724FEF"/>
    <w:rsid w:val="00726348"/>
    <w:rsid w:val="0073038C"/>
    <w:rsid w:val="00731CAC"/>
    <w:rsid w:val="00733EEB"/>
    <w:rsid w:val="0074063A"/>
    <w:rsid w:val="007407AA"/>
    <w:rsid w:val="007417F5"/>
    <w:rsid w:val="00743859"/>
    <w:rsid w:val="0075096E"/>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E2294"/>
    <w:rsid w:val="007E255B"/>
    <w:rsid w:val="007F23AA"/>
    <w:rsid w:val="007F29F6"/>
    <w:rsid w:val="007F3C4F"/>
    <w:rsid w:val="007F4303"/>
    <w:rsid w:val="007F5CA0"/>
    <w:rsid w:val="007F62A4"/>
    <w:rsid w:val="008054D4"/>
    <w:rsid w:val="008102B5"/>
    <w:rsid w:val="00811D96"/>
    <w:rsid w:val="00812BEF"/>
    <w:rsid w:val="00821787"/>
    <w:rsid w:val="0082781D"/>
    <w:rsid w:val="00831C69"/>
    <w:rsid w:val="008330B6"/>
    <w:rsid w:val="008361B1"/>
    <w:rsid w:val="008372C0"/>
    <w:rsid w:val="0084005C"/>
    <w:rsid w:val="00841BE3"/>
    <w:rsid w:val="00844C9E"/>
    <w:rsid w:val="008461DD"/>
    <w:rsid w:val="008534BD"/>
    <w:rsid w:val="008577F7"/>
    <w:rsid w:val="008732E0"/>
    <w:rsid w:val="00886D68"/>
    <w:rsid w:val="008A166A"/>
    <w:rsid w:val="008B09E3"/>
    <w:rsid w:val="008B1B9E"/>
    <w:rsid w:val="008B346A"/>
    <w:rsid w:val="008C4441"/>
    <w:rsid w:val="008D0BC1"/>
    <w:rsid w:val="008E0B2C"/>
    <w:rsid w:val="008F0E69"/>
    <w:rsid w:val="008F29DD"/>
    <w:rsid w:val="008F6555"/>
    <w:rsid w:val="009003C5"/>
    <w:rsid w:val="00903C1A"/>
    <w:rsid w:val="009043CA"/>
    <w:rsid w:val="00905E68"/>
    <w:rsid w:val="0090725E"/>
    <w:rsid w:val="00910B57"/>
    <w:rsid w:val="00913C80"/>
    <w:rsid w:val="00921479"/>
    <w:rsid w:val="0092487B"/>
    <w:rsid w:val="00932721"/>
    <w:rsid w:val="009440D0"/>
    <w:rsid w:val="0094782E"/>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3619"/>
    <w:rsid w:val="009F2594"/>
    <w:rsid w:val="009F5000"/>
    <w:rsid w:val="009F5AC3"/>
    <w:rsid w:val="009F6BB7"/>
    <w:rsid w:val="009F736C"/>
    <w:rsid w:val="009F7D5D"/>
    <w:rsid w:val="00A003F5"/>
    <w:rsid w:val="00A11BAD"/>
    <w:rsid w:val="00A1213B"/>
    <w:rsid w:val="00A140B5"/>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87136"/>
    <w:rsid w:val="00A91512"/>
    <w:rsid w:val="00A932E4"/>
    <w:rsid w:val="00A950A9"/>
    <w:rsid w:val="00A95A09"/>
    <w:rsid w:val="00AA0A40"/>
    <w:rsid w:val="00AA0B1C"/>
    <w:rsid w:val="00AA1990"/>
    <w:rsid w:val="00AA2E71"/>
    <w:rsid w:val="00AA374B"/>
    <w:rsid w:val="00AA4654"/>
    <w:rsid w:val="00AA562F"/>
    <w:rsid w:val="00AB15E7"/>
    <w:rsid w:val="00AB1B40"/>
    <w:rsid w:val="00AB74BF"/>
    <w:rsid w:val="00AB7553"/>
    <w:rsid w:val="00AC189C"/>
    <w:rsid w:val="00AC68F9"/>
    <w:rsid w:val="00AD5E63"/>
    <w:rsid w:val="00AE5AB8"/>
    <w:rsid w:val="00AE6BF5"/>
    <w:rsid w:val="00AF58F1"/>
    <w:rsid w:val="00AF7252"/>
    <w:rsid w:val="00B02F8E"/>
    <w:rsid w:val="00B10083"/>
    <w:rsid w:val="00B11122"/>
    <w:rsid w:val="00B139CE"/>
    <w:rsid w:val="00B15ECA"/>
    <w:rsid w:val="00B2018A"/>
    <w:rsid w:val="00B20CAD"/>
    <w:rsid w:val="00B240F2"/>
    <w:rsid w:val="00B269EC"/>
    <w:rsid w:val="00B27E6D"/>
    <w:rsid w:val="00B30DF8"/>
    <w:rsid w:val="00B3672F"/>
    <w:rsid w:val="00B44647"/>
    <w:rsid w:val="00B465A5"/>
    <w:rsid w:val="00B51F90"/>
    <w:rsid w:val="00B545F5"/>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B6EBD"/>
    <w:rsid w:val="00BD09FE"/>
    <w:rsid w:val="00BD4150"/>
    <w:rsid w:val="00BE08D7"/>
    <w:rsid w:val="00BE117A"/>
    <w:rsid w:val="00BE2189"/>
    <w:rsid w:val="00BE64A7"/>
    <w:rsid w:val="00BF0733"/>
    <w:rsid w:val="00BF1374"/>
    <w:rsid w:val="00BF3F4A"/>
    <w:rsid w:val="00C11E63"/>
    <w:rsid w:val="00C14F51"/>
    <w:rsid w:val="00C1657B"/>
    <w:rsid w:val="00C20294"/>
    <w:rsid w:val="00C21DCF"/>
    <w:rsid w:val="00C263DF"/>
    <w:rsid w:val="00C32EFB"/>
    <w:rsid w:val="00C34A87"/>
    <w:rsid w:val="00C40DAE"/>
    <w:rsid w:val="00C40FD4"/>
    <w:rsid w:val="00C45C06"/>
    <w:rsid w:val="00C46A16"/>
    <w:rsid w:val="00C474BF"/>
    <w:rsid w:val="00C56773"/>
    <w:rsid w:val="00C61A6D"/>
    <w:rsid w:val="00C620AD"/>
    <w:rsid w:val="00C666E9"/>
    <w:rsid w:val="00C70796"/>
    <w:rsid w:val="00C71E06"/>
    <w:rsid w:val="00C77D7E"/>
    <w:rsid w:val="00C811AD"/>
    <w:rsid w:val="00C81846"/>
    <w:rsid w:val="00C86572"/>
    <w:rsid w:val="00C86F2E"/>
    <w:rsid w:val="00C91FE7"/>
    <w:rsid w:val="00C93288"/>
    <w:rsid w:val="00C947F2"/>
    <w:rsid w:val="00CA0057"/>
    <w:rsid w:val="00CA11BD"/>
    <w:rsid w:val="00CA1C8C"/>
    <w:rsid w:val="00CA7241"/>
    <w:rsid w:val="00CA7D5E"/>
    <w:rsid w:val="00CB0731"/>
    <w:rsid w:val="00CB7118"/>
    <w:rsid w:val="00CC1528"/>
    <w:rsid w:val="00CC1835"/>
    <w:rsid w:val="00CC2661"/>
    <w:rsid w:val="00CC78F7"/>
    <w:rsid w:val="00CD5765"/>
    <w:rsid w:val="00CE0C76"/>
    <w:rsid w:val="00CE1636"/>
    <w:rsid w:val="00CE315B"/>
    <w:rsid w:val="00CE4D29"/>
    <w:rsid w:val="00CE6A00"/>
    <w:rsid w:val="00CE6A02"/>
    <w:rsid w:val="00CF3AFC"/>
    <w:rsid w:val="00CF4E46"/>
    <w:rsid w:val="00CF7CE3"/>
    <w:rsid w:val="00D0287C"/>
    <w:rsid w:val="00D07C1B"/>
    <w:rsid w:val="00D155C0"/>
    <w:rsid w:val="00D267DA"/>
    <w:rsid w:val="00D36746"/>
    <w:rsid w:val="00D369B5"/>
    <w:rsid w:val="00D37985"/>
    <w:rsid w:val="00D37BF1"/>
    <w:rsid w:val="00D4045F"/>
    <w:rsid w:val="00D452E9"/>
    <w:rsid w:val="00D47308"/>
    <w:rsid w:val="00D50372"/>
    <w:rsid w:val="00D51361"/>
    <w:rsid w:val="00D52B2F"/>
    <w:rsid w:val="00D6035B"/>
    <w:rsid w:val="00D611C3"/>
    <w:rsid w:val="00D61E87"/>
    <w:rsid w:val="00D62F4C"/>
    <w:rsid w:val="00D64CD7"/>
    <w:rsid w:val="00D651BE"/>
    <w:rsid w:val="00D661EC"/>
    <w:rsid w:val="00D71982"/>
    <w:rsid w:val="00D77DFD"/>
    <w:rsid w:val="00D81803"/>
    <w:rsid w:val="00D839CD"/>
    <w:rsid w:val="00D84363"/>
    <w:rsid w:val="00D90204"/>
    <w:rsid w:val="00D929F1"/>
    <w:rsid w:val="00D97FF7"/>
    <w:rsid w:val="00DB1935"/>
    <w:rsid w:val="00DB24BE"/>
    <w:rsid w:val="00DB45E4"/>
    <w:rsid w:val="00DB77B7"/>
    <w:rsid w:val="00DC3DDC"/>
    <w:rsid w:val="00DC4DFB"/>
    <w:rsid w:val="00DD0529"/>
    <w:rsid w:val="00DD05AB"/>
    <w:rsid w:val="00DD0929"/>
    <w:rsid w:val="00DD1665"/>
    <w:rsid w:val="00DE24B1"/>
    <w:rsid w:val="00DE3C0B"/>
    <w:rsid w:val="00DE6682"/>
    <w:rsid w:val="00DF26D2"/>
    <w:rsid w:val="00E0333A"/>
    <w:rsid w:val="00E16786"/>
    <w:rsid w:val="00E17AFC"/>
    <w:rsid w:val="00E239F4"/>
    <w:rsid w:val="00E34C7C"/>
    <w:rsid w:val="00E43EC5"/>
    <w:rsid w:val="00E45AB0"/>
    <w:rsid w:val="00E57EF4"/>
    <w:rsid w:val="00E628D0"/>
    <w:rsid w:val="00E6714D"/>
    <w:rsid w:val="00E72C91"/>
    <w:rsid w:val="00E73456"/>
    <w:rsid w:val="00E84BC8"/>
    <w:rsid w:val="00E914D8"/>
    <w:rsid w:val="00E93E44"/>
    <w:rsid w:val="00E95A30"/>
    <w:rsid w:val="00EA26D8"/>
    <w:rsid w:val="00EA5DE3"/>
    <w:rsid w:val="00EB6877"/>
    <w:rsid w:val="00EB722E"/>
    <w:rsid w:val="00EC0070"/>
    <w:rsid w:val="00EC11CA"/>
    <w:rsid w:val="00EC4950"/>
    <w:rsid w:val="00ED4E18"/>
    <w:rsid w:val="00ED7B18"/>
    <w:rsid w:val="00EE2953"/>
    <w:rsid w:val="00EE29BA"/>
    <w:rsid w:val="00EE3A7B"/>
    <w:rsid w:val="00EE44C0"/>
    <w:rsid w:val="00EE4758"/>
    <w:rsid w:val="00EF0051"/>
    <w:rsid w:val="00EF6306"/>
    <w:rsid w:val="00F039C7"/>
    <w:rsid w:val="00F071A9"/>
    <w:rsid w:val="00F230F0"/>
    <w:rsid w:val="00F26461"/>
    <w:rsid w:val="00F478CB"/>
    <w:rsid w:val="00F52A59"/>
    <w:rsid w:val="00F52C97"/>
    <w:rsid w:val="00F54257"/>
    <w:rsid w:val="00F57768"/>
    <w:rsid w:val="00F62093"/>
    <w:rsid w:val="00F62C23"/>
    <w:rsid w:val="00F64D54"/>
    <w:rsid w:val="00F722A2"/>
    <w:rsid w:val="00F75F59"/>
    <w:rsid w:val="00F80919"/>
    <w:rsid w:val="00FA17A2"/>
    <w:rsid w:val="00FA1C94"/>
    <w:rsid w:val="00FA3B87"/>
    <w:rsid w:val="00FA5C7E"/>
    <w:rsid w:val="00FB0CA8"/>
    <w:rsid w:val="00FB4ECA"/>
    <w:rsid w:val="00FB4F7A"/>
    <w:rsid w:val="00FB531B"/>
    <w:rsid w:val="00FB6B35"/>
    <w:rsid w:val="00FC5420"/>
    <w:rsid w:val="00FD436F"/>
    <w:rsid w:val="00FD5A26"/>
    <w:rsid w:val="00FE3EC4"/>
    <w:rsid w:val="00FE4367"/>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6385"/>
    <o:shapelayout v:ext="edit">
      <o:idmap v:ext="edit" data="1"/>
    </o:shapelayout>
  </w:shapeDefaults>
  <w:decimalSymbol w:val="."/>
  <w:listSeparator w:val=","/>
  <w14:docId w14:val="5F0F09E2"/>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Subtitle">
    <w:name w:val="Subtitle"/>
    <w:basedOn w:val="Normal"/>
    <w:next w:val="Normal"/>
    <w:link w:val="SubtitleChar"/>
    <w:uiPriority w:val="11"/>
    <w:qFormat/>
    <w:rsid w:val="00C811AD"/>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C811AD"/>
    <w:rPr>
      <w:rFonts w:asciiTheme="minorHAnsi" w:eastAsiaTheme="minorEastAsia" w:hAnsiTheme="minorHAnsi" w:cstheme="minorBidi"/>
      <w:color w:val="5A5A5A" w:themeColor="text1" w:themeTint="A5"/>
      <w:spacing w:val="15"/>
      <w:sz w:val="22"/>
      <w:szCs w:val="22"/>
      <w:lang w:eastAsia="en-US"/>
    </w:rPr>
  </w:style>
  <w:style w:type="paragraph" w:styleId="Bibliography">
    <w:name w:val="Bibliography"/>
    <w:basedOn w:val="Normal"/>
    <w:next w:val="Normal"/>
    <w:uiPriority w:val="37"/>
    <w:unhideWhenUsed/>
    <w:rsid w:val="009E36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003511943">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b:Source>
    <b:Tag>Spi061</b:Tag>
    <b:SourceType>JournalArticle</b:SourceType>
    <b:Guid>{8C33BDB3-32C9-46BD-8464-140C98EF05C4}</b:Guid>
    <b:Title>A brief measure for assessing genralized anxiety disorder: the GAD-7</b:Title>
    <b:JournalName>Arch Interm Med</b:JournalName>
    <b:Year>2006</b:Year>
    <b:Pages>1092-1097</b:Pages>
    <b:Author>
      <b:Author>
        <b:NameList>
          <b:Person>
            <b:Last>Spitzer</b:Last>
            <b:Middle>L</b:Middle>
            <b:First>R</b:First>
          </b:Person>
          <b:Person>
            <b:Last>Kroenke</b:Last>
            <b:First>K</b:First>
          </b:Person>
          <b:Person>
            <b:Last>Williams</b:Last>
            <b:Middle>B</b:Middle>
            <b:First>J</b:First>
          </b:Person>
        </b:NameList>
      </b:Author>
    </b:Author>
    <b:Month>May</b:Month>
    <b:Day>22</b:Day>
    <b:Volume>166</b:Volume>
    <b:Issue>10</b:Issue>
    <b:RefOrder>1</b:RefOrder>
  </b:Source>
  <b:Source>
    <b:Tag>Coo18</b:Tag>
    <b:SourceType>JournalArticle</b:SourceType>
    <b:Guid>{7E106B99-E483-49F7-A889-BCD2FF197C60}</b:Guid>
    <b:Title>The Influence of active learning practices on student anxiety in large-enrollment and college science classes</b:Title>
    <b:JournalName>International Journal of STEM education</b:JournalName>
    <b:Year>2018</b:Year>
    <b:Author>
      <b:Author>
        <b:NameList>
          <b:Person>
            <b:Last>Cooper</b:Last>
            <b:Middle>M</b:Middle>
            <b:First>K</b:First>
          </b:Person>
          <b:Person>
            <b:Last>Downing</b:Last>
            <b:Middle>R</b:Middle>
            <b:First>V</b:First>
          </b:Person>
          <b:Person>
            <b:Last>Brownell</b:Last>
            <b:Middle>E</b:Middle>
            <b:First>S</b:First>
          </b:Person>
        </b:NameList>
      </b:Author>
    </b:Author>
    <b:Publisher>Springer Open</b:Publisher>
    <b:Volume>5</b:Volume>
    <b:Issue>23</b:Issue>
    <b:RefOrder>2</b:RefOrder>
  </b:Source>
  <b:Source>
    <b:Tag>BER18</b:Tag>
    <b:SourceType>DocumentFromInternetSite</b:SourceType>
    <b:Guid>{368AD9D2-48AC-4CDB-A1A7-FF584879EB15}</b:Guid>
    <b:Title>ETHICAL GUIDELINES FOR EDUCATIONAL RESEARCH: Fourth edition</b:Title>
    <b:InternetSiteTitle>BERA</b:InternetSiteTitle>
    <b:Year>2018</b:Year>
    <b:Month>June</b:Month>
    <b:Day>20th</b:Day>
    <b:URL>https://www.bera.ac.uk/researchers-resources-publications/ethical-guidelines-for-edcucational-research-2018</b:URL>
    <b:Author>
      <b:Author>
        <b:NameList>
          <b:Person>
            <b:Last>BERA</b:Last>
          </b:Person>
        </b:NameList>
      </b:Author>
    </b:Author>
    <b:City>London</b:City>
    <b:Publisher>British educational Research Association (BERA)</b:Publisher>
    <b:YearAccessed>2019</b:YearAccessed>
    <b:MonthAccessed>Decemeber</b:MonthAccessed>
    <b:DayAccessed>8th</b:DayAccessed>
    <b:RefOrder>3</b:RefOrder>
  </b:Source>
  <b:Source>
    <b:Tag>Coh18</b:Tag>
    <b:SourceType>Book</b:SourceType>
    <b:Guid>{129B9DAB-63F0-4580-8BA0-DC512784B875}</b:Guid>
    <b:Title>Research Methods in Education</b:Title>
    <b:Year>2018</b:Year>
    <b:City>Abingdon, Oxon</b:City>
    <b:Publisher>Routledge</b:Publisher>
    <b:Author>
      <b:Author>
        <b:NameList>
          <b:Person>
            <b:Last>Cohen</b:Last>
            <b:First>L</b:First>
          </b:Person>
          <b:Person>
            <b:Last>Manion</b:Last>
            <b:First>L</b:First>
          </b:Person>
          <b:Person>
            <b:Last>Morrison</b:Last>
            <b:First>K</b:First>
          </b:Person>
        </b:NameList>
      </b:Author>
    </b:Author>
    <b:Edition>Eighth</b:Edition>
    <b:RefOrder>4</b:RefOrder>
  </b:Source>
  <b:Source>
    <b:Tag>Ham12</b:Tag>
    <b:SourceType>Book</b:SourceType>
    <b:Guid>{AE6C5A34-C9BE-4F99-AF85-2BAA70CE89D3}</b:Guid>
    <b:Title>Ethic in Qualative Research: Controversies and Contexts</b:Title>
    <b:Year>2012</b:Year>
    <b:City>London</b:City>
    <b:Publisher>Sage</b:Publisher>
    <b:Author>
      <b:Author>
        <b:NameList>
          <b:Person>
            <b:Last>Hammersley</b:Last>
            <b:First>M</b:First>
          </b:Person>
          <b:Person>
            <b:Last>Traianou</b:Last>
            <b:First>A</b:First>
          </b:Person>
        </b:NameList>
      </b:Author>
    </b:Author>
    <b:RefOrder>5</b:RefOrder>
  </b:Source>
  <b:Source>
    <b:Tag>Inf19</b:Tag>
    <b:SourceType>InternetSite</b:SourceType>
    <b:Guid>{AECDAA4E-5003-4A31-BD8F-ED221BE42410}</b:Guid>
    <b:Title>Deleting Personal data</b:Title>
    <b:InternetSiteTitle>ico.org.uk</b:InternetSiteTitle>
    <b:URL>https://ico.org.uk-for-organisations-guide-to-the-general-data-protection-regualation-(GDPR)</b:URL>
    <b:Author>
      <b:Author>
        <b:NameList>
          <b:Person>
            <b:Last>Information Comissioner's Office</b:Last>
          </b:Person>
        </b:NameList>
      </b:Author>
    </b:Author>
    <b:YearAccessed>2019</b:YearAccessed>
    <b:MonthAccessed>December</b:MonthAccessed>
    <b:DayAccessed>10th</b:DayAccessed>
    <b:Version>1.1</b:Version>
    <b:Year>2019</b:Year>
    <b:RefOrder>6</b:RefOrder>
  </b:Source>
  <b:Source>
    <b:Tag>Off18</b:Tag>
    <b:SourceType>InternetSite</b:SourceType>
    <b:Guid>{88CA9E70-D471-4138-A30F-CCA7D1268865}</b:Guid>
    <b:Title>Guide to the General Data Protection Regulation (GDPR)</b:Title>
    <b:Year>2018</b:Year>
    <b:Author>
      <b:Author>
        <b:NameList>
          <b:Person>
            <b:Last>Office</b:Last>
            <b:First>Information</b:First>
            <b:Middle>Comissioner's</b:Middle>
          </b:Person>
        </b:NameList>
      </b:Author>
    </b:Author>
    <b:YearAccessed>2019</b:YearAccessed>
    <b:MonthAccessed>December</b:MonthAccessed>
    <b:DayAccessed>11th</b:DayAccessed>
    <b:URL>https://www.gov.uk/government/publications/guide-to-the-general-data-protection-regulation</b:URL>
    <b:InternetSiteTitle>GOV.UK</b:InternetSiteTitle>
    <b:Month>May</b:Month>
    <b:Day>25th</b:Day>
    <b:RefOrder>7</b:RefOrder>
  </b:Source>
  <b:Source>
    <b:Tag>Ame03</b:Tag>
    <b:SourceType>JournalArticle</b:SourceType>
    <b:Guid>{75E9F1A5-1F2E-433F-81AF-4BB9927549BC}</b:Guid>
    <b:Title>The Impact of anxiety disorders on educational achievement</b:Title>
    <b:Year>2003</b:Year>
    <b:Publisher>Elsevier</b:Publisher>
    <b:JournalName>Journal of anxiety disorders</b:JournalName>
    <b:Pages>561-571</b:Pages>
    <b:Author>
      <b:Author>
        <b:NameList>
          <b:Person>
            <b:Last>Ameringen</b:Last>
            <b:Middle>Van</b:Middle>
            <b:First>M</b:First>
          </b:Person>
          <b:Person>
            <b:Last>Mancini</b:Last>
            <b:First>C</b:First>
          </b:Person>
          <b:Person>
            <b:Last>Farvolden</b:Last>
            <b:First>P</b:First>
          </b:Person>
        </b:NameList>
      </b:Author>
    </b:Author>
    <b:Volume>17</b:Volume>
    <b:Issue>5</b:Issue>
    <b:YearAccessed>2019</b:YearAccessed>
    <b:MonthAccessed>December</b:MonthAccessed>
    <b:DayAccessed>12th</b:DayAccessed>
    <b:DOI>10.1016/S0887</b:DOI>
    <b:RefOrder>8</b:RefOrder>
  </b:Source>
  <b:Source>
    <b:Tag>Ing13</b:Tag>
    <b:SourceType>JournalArticle</b:SourceType>
    <b:Guid>{EC10E453-EB66-48F4-891A-8CF0F726BE2B}</b:Guid>
    <b:Title>Anxiety as a risk factor for school absenteeism: what differentiates anxious school attenders from non-attenders?</b:Title>
    <b:JournalName>Annals of General Psychiatry</b:JournalName>
    <b:Year>2013</b:Year>
    <b:Author>
      <b:Author>
        <b:NameList>
          <b:Person>
            <b:Last>Ingul</b:Last>
            <b:Middle>M</b:Middle>
            <b:First>J</b:First>
          </b:Person>
          <b:Person>
            <b:Last>Nordahl</b:Last>
            <b:Middle>M</b:Middle>
            <b:First>H</b:First>
          </b:Person>
        </b:NameList>
      </b:Author>
    </b:Author>
    <b:Month>July</b:Month>
    <b:Day>25th</b:Day>
    <b:Publisher>Open Access</b:Publisher>
    <b:Volume>12</b:Volume>
    <b:Issue>1</b:Issue>
    <b:YearAccessed>2019</b:YearAccessed>
    <b:MonthAccessed>Decemeber </b:MonthAccessed>
    <b:DayAccessed>14th</b:DayAccessed>
    <b:DOI>10/1186/1744-859X-12-25</b:DOI>
    <b:RefOrder>9</b:RefOrder>
  </b:Source>
  <b:Source>
    <b:Tag>Sci15</b:Tag>
    <b:SourceType>InternetSite</b:SourceType>
    <b:Guid>{F42F184F-5950-4E46-9DA8-5434B16A26AA}</b:Guid>
    <b:Title>Five Ethics Principles for Social Science Research</b:Title>
    <b:Year>2015</b:Year>
    <b:InternetSiteTitle>ACADEMY of SOCIAL SCIENCES</b:InternetSiteTitle>
    <b:Month>March</b:Month>
    <b:URL>https://www,acss.org.uk/wp-content/uploads/2016/06/5/Ethics-Principles-for-Social-Science-Research-Flyer-pdf</b:URL>
    <b:Author>
      <b:Author>
        <b:NameList>
          <b:Person>
            <b:Last>Sciences</b:Last>
            <b:Middle>of Social</b:Middle>
            <b:First>Academy</b:First>
          </b:Person>
        </b:NameList>
      </b:Author>
    </b:Author>
    <b:YearAccessed>2019</b:YearAccessed>
    <b:MonthAccessed>December</b:MonthAccessed>
    <b:DayAccessed>10th</b:DayAccessed>
    <b:RefOrder>10</b:RefOrder>
  </b:Source>
  <b:Source>
    <b:Tag>Min17</b:Tag>
    <b:SourceType>InternetSite</b:SourceType>
    <b:Guid>{5748C6D6-6D83-40F6-8FE5-E2BA6FCB4FA2}</b:Guid>
    <b:Title>Anxiety and Panic attacks</b:Title>
    <b:Year>2017</b:Year>
    <b:Author>
      <b:Author>
        <b:NameList>
          <b:Person>
            <b:Last>Mind</b:Last>
          </b:Person>
        </b:NameList>
      </b:Author>
    </b:Author>
    <b:InternetSiteTitle>Mind for better mental health</b:InternetSiteTitle>
    <b:URL>https://www.mind.org.uk/media/34633809/anxiety-2017-web-pdf.pdf</b:URL>
    <b:YearAccessed>2019</b:YearAccessed>
    <b:MonthAccessed>December</b:MonthAccessed>
    <b:DayAccessed>2nd</b:DayAccessed>
    <b:RefOrder>11</b:RefOrder>
  </b:Source>
  <b:Source>
    <b:Tag>Swi06</b:Tag>
    <b:SourceType>JournalArticle</b:SourceType>
    <b:Guid>{31C348DA-74F9-4AFD-93E9-A784E53862D2}</b:Guid>
    <b:Title>The GAD-7 Scale was Accurate for Diagnosing General Anxiety Disorder</b:Title>
    <b:Year>2006</b:Year>
    <b:Month>May</b:Month>
    <b:Day>22nd</b:Day>
    <b:JournalName>Evidence Based Med.</b:JournalName>
    <b:Pages>1092-1097</b:Pages>
    <b:Author>
      <b:Author>
        <b:NameList>
          <b:Person>
            <b:Last>Swinson</b:Last>
            <b:Middle>P</b:Middle>
            <b:First>R</b:First>
          </b:Person>
        </b:NameList>
      </b:Author>
    </b:Author>
    <b:Volume>166</b:Volume>
    <b:Issue>10</b:Issue>
    <b:YearAccessed>2019</b:YearAccessed>
    <b:MonthAccessed>Dec</b:MonthAccessed>
    <b:DayAccessed>8th</b:DayAccessed>
    <b:DOI>10.1136/ebm.11.6.184</b:DOI>
    <b:RefOrder>12</b:RefOrder>
  </b:Source>
  <b:Source>
    <b:Tag>Val09</b:Tag>
    <b:SourceType>JournalArticle</b:SourceType>
    <b:Guid>{AF491468-8B4D-4286-95E2-3B38EBBE68FD}</b:Guid>
    <b:Title>Implementing standardized Assessments in Clinical care: Now's the time</b:Title>
    <b:JournalName>Psychiatric services Washington DC</b:JournalName>
    <b:Year>2009</b:Year>
    <b:Pages>1372-1375</b:Pages>
    <b:Author>
      <b:Author>
        <b:NameList>
          <b:Person>
            <b:Last>Valenstein</b:Last>
            <b:First>M</b:First>
          </b:Person>
          <b:Person>
            <b:Last>Adler</b:Last>
            <b:Middle>A</b:Middle>
            <b:First>D</b:First>
          </b:Person>
          <b:Person>
            <b:Last>Berlant</b:Last>
            <b:First>J</b:First>
          </b:Person>
          <b:Person>
            <b:Last>Dixon</b:Last>
            <b:Middle>B</b:Middle>
            <b:First>L</b:First>
          </b:Person>
          <b:Person>
            <b:Last>Dulit</b:Last>
            <b:Middle>A</b:Middle>
            <b:First>R</b:First>
          </b:Person>
          <b:Person>
            <b:Last>Goldman</b:Last>
            <b:First>B</b:First>
          </b:Person>
          <b:Person>
            <b:Last>Sonis</b:Last>
            <b:Middle>A</b:Middle>
            <b:First>W</b:First>
          </b:Person>
        </b:NameList>
      </b:Author>
    </b:Author>
    <b:Volume>60</b:Volume>
    <b:Issue>10</b:Issue>
    <b:YearAccessed>2019</b:YearAccessed>
    <b:MonthAccessed>December</b:MonthAccessed>
    <b:DayAccessed>8th</b:DayAccessed>
    <b:URL>https://www.researchgate.net/profile/David.Adler3publication/26863768_implementing_standardized_Assessments_in _Clinical_Care_Now</b:URL>
    <b:DOI>10.1176/appl.ps 60.10.1372</b:DOI>
    <b:RefOrder>13</b:RefOrder>
  </b:Source>
  <b:Source>
    <b:Tag>Wil081</b:Tag>
    <b:SourceType>JournalArticle</b:SourceType>
    <b:Guid>{AADEB8FA-167C-44DB-A351-BEFCD0CD3459}</b:Guid>
    <b:Title>The management of confidentiality and anonymity in social research</b:Title>
    <b:JournalName>International Journal of Social Research Methodology</b:JournalName>
    <b:Year>2008</b:Year>
    <b:Pages>417-428</b:Pages>
    <b:Author>
      <b:Author>
        <b:NameList>
          <b:Person>
            <b:Last>Wiles</b:Last>
            <b:First>R</b:First>
          </b:Person>
          <b:Person>
            <b:Last>Crow</b:Last>
            <b:First>G</b:First>
          </b:Person>
          <b:Person>
            <b:Last>Heath</b:Last>
            <b:First>S</b:First>
          </b:Person>
          <b:Person>
            <b:Last>Charles</b:Last>
            <b:First>V</b:First>
          </b:Person>
        </b:NameList>
      </b:Author>
    </b:Author>
    <b:Volume>11</b:Volume>
    <b:Issue>5</b:Issue>
    <b:RefOrder>14</b:RefOrder>
  </b:Source>
</b:Sourc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772E5C9-2E1F-4BDF-8D08-FBFED1E085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1560</TotalTime>
  <Pages>21</Pages>
  <Words>6628</Words>
  <Characters>37268</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43809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steve langford</cp:lastModifiedBy>
  <cp:revision>78</cp:revision>
  <cp:lastPrinted>2016-10-24T12:21:00Z</cp:lastPrinted>
  <dcterms:created xsi:type="dcterms:W3CDTF">2019-11-07T16:37:00Z</dcterms:created>
  <dcterms:modified xsi:type="dcterms:W3CDTF">2020-01-09T22:45:00Z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