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2A9F3E" w14:textId="77777777" w:rsidR="009A72F5" w:rsidRDefault="008C5765">
      <w:pPr>
        <w:pStyle w:val="Heading1"/>
        <w:rPr>
          <w:sz w:val="40"/>
          <w:szCs w:val="40"/>
        </w:rPr>
      </w:pPr>
      <w:r w:rsidRPr="008C5765">
        <w:rPr>
          <w:sz w:val="40"/>
          <w:szCs w:val="40"/>
        </w:rPr>
        <w:t>Empowerment: Quick Reference Handout</w:t>
      </w:r>
    </w:p>
    <w:p w14:paraId="6DFDB82B" w14:textId="77777777" w:rsidR="008C5765" w:rsidRPr="008C5765" w:rsidRDefault="008C5765" w:rsidP="008C5765"/>
    <w:p w14:paraId="222C045D" w14:textId="77777777" w:rsidR="009A72F5" w:rsidRPr="008C5765" w:rsidRDefault="008C5765">
      <w:pPr>
        <w:pStyle w:val="Heading2"/>
        <w:rPr>
          <w:sz w:val="32"/>
          <w:szCs w:val="32"/>
        </w:rPr>
      </w:pPr>
      <w:r w:rsidRPr="008C5765">
        <w:rPr>
          <w:sz w:val="32"/>
          <w:szCs w:val="32"/>
        </w:rPr>
        <w:t>1. Who is the Older Person?</w:t>
      </w:r>
    </w:p>
    <w:p w14:paraId="0DB01A90" w14:textId="77777777" w:rsidR="009A72F5" w:rsidRPr="008C5765" w:rsidRDefault="008C5765">
      <w:pPr>
        <w:rPr>
          <w:sz w:val="32"/>
          <w:szCs w:val="32"/>
        </w:rPr>
      </w:pPr>
      <w:r w:rsidRPr="008C5765">
        <w:rPr>
          <w:sz w:val="32"/>
          <w:szCs w:val="32"/>
        </w:rPr>
        <w:t>- Chronological definition: 60+/65+ (policy based)</w:t>
      </w:r>
    </w:p>
    <w:p w14:paraId="37F7B152" w14:textId="77777777" w:rsidR="009A72F5" w:rsidRPr="008C5765" w:rsidRDefault="008C5765">
      <w:pPr>
        <w:rPr>
          <w:sz w:val="32"/>
          <w:szCs w:val="32"/>
        </w:rPr>
      </w:pPr>
      <w:r w:rsidRPr="008C5765">
        <w:rPr>
          <w:sz w:val="32"/>
          <w:szCs w:val="32"/>
        </w:rPr>
        <w:t>- Functional definition: based on health and ability (WHO)</w:t>
      </w:r>
    </w:p>
    <w:p w14:paraId="345A7AAB" w14:textId="77777777" w:rsidR="009A72F5" w:rsidRDefault="008C5765">
      <w:pPr>
        <w:rPr>
          <w:sz w:val="32"/>
          <w:szCs w:val="32"/>
        </w:rPr>
      </w:pPr>
      <w:r w:rsidRPr="008C5765">
        <w:rPr>
          <w:sz w:val="32"/>
          <w:szCs w:val="32"/>
        </w:rPr>
        <w:t>- Social/Cultural definition: identity, role, lived experience</w:t>
      </w:r>
    </w:p>
    <w:p w14:paraId="4DD0C445" w14:textId="77777777" w:rsidR="008C5765" w:rsidRPr="008C5765" w:rsidRDefault="008C5765">
      <w:pPr>
        <w:rPr>
          <w:sz w:val="32"/>
          <w:szCs w:val="32"/>
        </w:rPr>
      </w:pPr>
    </w:p>
    <w:p w14:paraId="0E20D0D5" w14:textId="77777777" w:rsidR="009A72F5" w:rsidRPr="008C5765" w:rsidRDefault="008C5765">
      <w:pPr>
        <w:pStyle w:val="Heading2"/>
        <w:rPr>
          <w:sz w:val="32"/>
          <w:szCs w:val="32"/>
        </w:rPr>
      </w:pPr>
      <w:r w:rsidRPr="008C5765">
        <w:rPr>
          <w:sz w:val="32"/>
          <w:szCs w:val="32"/>
        </w:rPr>
        <w:t>2. Definitions of Empowerment</w:t>
      </w:r>
    </w:p>
    <w:p w14:paraId="1BF845A3" w14:textId="77777777" w:rsidR="009A72F5" w:rsidRPr="008C5765" w:rsidRDefault="008C5765">
      <w:pPr>
        <w:rPr>
          <w:sz w:val="32"/>
          <w:szCs w:val="32"/>
        </w:rPr>
      </w:pPr>
      <w:r w:rsidRPr="008C5765">
        <w:rPr>
          <w:sz w:val="32"/>
          <w:szCs w:val="32"/>
        </w:rPr>
        <w:t>Rights-based: autonomy, choice, control</w:t>
      </w:r>
    </w:p>
    <w:p w14:paraId="1E9431EB" w14:textId="77777777" w:rsidR="009A72F5" w:rsidRPr="008C5765" w:rsidRDefault="008C5765">
      <w:pPr>
        <w:rPr>
          <w:sz w:val="32"/>
          <w:szCs w:val="32"/>
        </w:rPr>
      </w:pPr>
      <w:r w:rsidRPr="008C5765">
        <w:rPr>
          <w:sz w:val="32"/>
          <w:szCs w:val="32"/>
        </w:rPr>
        <w:t>Psychological: confidence, self-efficacy</w:t>
      </w:r>
    </w:p>
    <w:p w14:paraId="364BC496" w14:textId="77777777" w:rsidR="009A72F5" w:rsidRPr="008C5765" w:rsidRDefault="008C5765">
      <w:pPr>
        <w:rPr>
          <w:sz w:val="32"/>
          <w:szCs w:val="32"/>
        </w:rPr>
      </w:pPr>
      <w:r w:rsidRPr="008C5765">
        <w:rPr>
          <w:sz w:val="32"/>
          <w:szCs w:val="32"/>
        </w:rPr>
        <w:t>Social/Collective: removing barriers, co-production</w:t>
      </w:r>
    </w:p>
    <w:p w14:paraId="13C17B86" w14:textId="77777777" w:rsidR="009A72F5" w:rsidRDefault="008C5765">
      <w:pPr>
        <w:rPr>
          <w:sz w:val="32"/>
          <w:szCs w:val="32"/>
        </w:rPr>
      </w:pPr>
      <w:r w:rsidRPr="008C5765">
        <w:rPr>
          <w:sz w:val="32"/>
          <w:szCs w:val="32"/>
        </w:rPr>
        <w:t>Policy-led: stated by services but may be limited in practice</w:t>
      </w:r>
    </w:p>
    <w:p w14:paraId="5768A053" w14:textId="77777777" w:rsidR="008C5765" w:rsidRPr="008C5765" w:rsidRDefault="008C5765">
      <w:pPr>
        <w:rPr>
          <w:sz w:val="32"/>
          <w:szCs w:val="32"/>
        </w:rPr>
      </w:pPr>
    </w:p>
    <w:p w14:paraId="00AC6CAB" w14:textId="77777777" w:rsidR="009A72F5" w:rsidRPr="008C5765" w:rsidRDefault="008C5765">
      <w:pPr>
        <w:pStyle w:val="Heading2"/>
        <w:rPr>
          <w:sz w:val="32"/>
          <w:szCs w:val="32"/>
        </w:rPr>
      </w:pPr>
      <w:r w:rsidRPr="008C5765">
        <w:rPr>
          <w:sz w:val="32"/>
          <w:szCs w:val="32"/>
        </w:rPr>
        <w:t>3. Critical Thinking Prompts</w:t>
      </w:r>
    </w:p>
    <w:p w14:paraId="71D19D4E" w14:textId="77777777" w:rsidR="009A72F5" w:rsidRPr="008C5765" w:rsidRDefault="008C5765">
      <w:pPr>
        <w:rPr>
          <w:sz w:val="32"/>
          <w:szCs w:val="32"/>
        </w:rPr>
      </w:pPr>
      <w:r w:rsidRPr="008C5765">
        <w:rPr>
          <w:sz w:val="32"/>
          <w:szCs w:val="32"/>
        </w:rPr>
        <w:t>- Who holds the power in each situation?</w:t>
      </w:r>
    </w:p>
    <w:p w14:paraId="118CBA97" w14:textId="77777777" w:rsidR="009A72F5" w:rsidRPr="008C5765" w:rsidRDefault="008C5765">
      <w:pPr>
        <w:rPr>
          <w:sz w:val="32"/>
          <w:szCs w:val="32"/>
        </w:rPr>
      </w:pPr>
      <w:r w:rsidRPr="008C5765">
        <w:rPr>
          <w:sz w:val="32"/>
          <w:szCs w:val="32"/>
        </w:rPr>
        <w:t>- Is empowerment given, shared, or taken?</w:t>
      </w:r>
    </w:p>
    <w:p w14:paraId="5EDEFE9B" w14:textId="77777777" w:rsidR="009A72F5" w:rsidRPr="008C5765" w:rsidRDefault="008C5765">
      <w:pPr>
        <w:rPr>
          <w:sz w:val="32"/>
          <w:szCs w:val="32"/>
        </w:rPr>
      </w:pPr>
      <w:r w:rsidRPr="008C5765">
        <w:rPr>
          <w:sz w:val="32"/>
          <w:szCs w:val="32"/>
        </w:rPr>
        <w:t>- When might empowerment conflict with risk management?</w:t>
      </w:r>
    </w:p>
    <w:p w14:paraId="2BDA72A7" w14:textId="77777777" w:rsidR="009A72F5" w:rsidRPr="008C5765" w:rsidRDefault="008C5765">
      <w:pPr>
        <w:rPr>
          <w:sz w:val="32"/>
          <w:szCs w:val="32"/>
        </w:rPr>
      </w:pPr>
      <w:r w:rsidRPr="008C5765">
        <w:rPr>
          <w:sz w:val="32"/>
          <w:szCs w:val="32"/>
        </w:rPr>
        <w:t>- Where might empowerment be tokenistic?</w:t>
      </w:r>
    </w:p>
    <w:sectPr w:rsidR="009A72F5" w:rsidRPr="008C5765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885948355">
    <w:abstractNumId w:val="8"/>
  </w:num>
  <w:num w:numId="2" w16cid:durableId="345715888">
    <w:abstractNumId w:val="6"/>
  </w:num>
  <w:num w:numId="3" w16cid:durableId="820577908">
    <w:abstractNumId w:val="5"/>
  </w:num>
  <w:num w:numId="4" w16cid:durableId="665328412">
    <w:abstractNumId w:val="4"/>
  </w:num>
  <w:num w:numId="5" w16cid:durableId="819229569">
    <w:abstractNumId w:val="7"/>
  </w:num>
  <w:num w:numId="6" w16cid:durableId="835877078">
    <w:abstractNumId w:val="3"/>
  </w:num>
  <w:num w:numId="7" w16cid:durableId="492722541">
    <w:abstractNumId w:val="2"/>
  </w:num>
  <w:num w:numId="8" w16cid:durableId="1207331603">
    <w:abstractNumId w:val="1"/>
  </w:num>
  <w:num w:numId="9" w16cid:durableId="17483799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623D0"/>
    <w:rsid w:val="0029639D"/>
    <w:rsid w:val="00326F90"/>
    <w:rsid w:val="008C5765"/>
    <w:rsid w:val="009A72F5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7104B62"/>
  <w14:defaultImageDpi w14:val="300"/>
  <w15:docId w15:val="{18D7B299-B9A7-429B-83F7-D829958001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90</Words>
  <Characters>585</Characters>
  <Application>Microsoft Office Word</Application>
  <DocSecurity>0</DocSecurity>
  <Lines>16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658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Donna Morgan</cp:lastModifiedBy>
  <cp:revision>2</cp:revision>
  <dcterms:created xsi:type="dcterms:W3CDTF">2026-03-04T07:18:00Z</dcterms:created>
  <dcterms:modified xsi:type="dcterms:W3CDTF">2026-03-04T07:18:00Z</dcterms:modified>
  <cp:category/>
</cp:coreProperties>
</file>