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C79D0E" w14:textId="77777777" w:rsidR="00E35F0D" w:rsidRDefault="00E35F0D"/>
    <w:p w14:paraId="23C79D0F" w14:textId="77777777" w:rsidR="00E35F0D" w:rsidRDefault="00E35F0D"/>
    <w:p w14:paraId="23C79D10" w14:textId="77777777" w:rsidR="00E35F0D" w:rsidRDefault="00E35F0D"/>
    <w:p w14:paraId="23C79D11" w14:textId="77777777" w:rsidR="00E35F0D" w:rsidRDefault="00E35F0D"/>
    <w:p w14:paraId="23C79D12" w14:textId="77777777" w:rsidR="00E35F0D" w:rsidRDefault="00E35F0D"/>
    <w:p w14:paraId="23C79D13" w14:textId="77777777" w:rsidR="00E35F0D" w:rsidRDefault="00E35F0D"/>
    <w:p w14:paraId="23C79D14" w14:textId="77777777" w:rsidR="00E35F0D" w:rsidRDefault="00E35F0D"/>
    <w:p w14:paraId="23C79D15" w14:textId="77777777" w:rsidR="00E35F0D" w:rsidRDefault="00E35F0D">
      <w:bookmarkStart w:id="0" w:name="_heading=h.30j0zll" w:colFirst="0" w:colLast="0"/>
      <w:bookmarkEnd w:id="0"/>
    </w:p>
    <w:p w14:paraId="23C79D16" w14:textId="77777777" w:rsidR="00E35F0D" w:rsidRDefault="00E35F0D"/>
    <w:p w14:paraId="23C79D17" w14:textId="77777777" w:rsidR="00E35F0D" w:rsidRDefault="00E35F0D"/>
    <w:p w14:paraId="23C79D18" w14:textId="77777777" w:rsidR="00E35F0D" w:rsidRDefault="00E35F0D"/>
    <w:p w14:paraId="23C79D19" w14:textId="77777777" w:rsidR="00E35F0D" w:rsidRDefault="00E35F0D"/>
    <w:p w14:paraId="23C79D1A" w14:textId="77777777" w:rsidR="00E35F0D" w:rsidRDefault="00E35F0D">
      <w:pPr>
        <w:rPr>
          <w:b/>
          <w:sz w:val="28"/>
          <w:szCs w:val="28"/>
        </w:rPr>
      </w:pPr>
    </w:p>
    <w:p w14:paraId="23C79D1B" w14:textId="2F010338" w:rsidR="00E35F0D" w:rsidRDefault="00D64AAB">
      <w:pPr>
        <w:spacing w:line="600" w:lineRule="auto"/>
        <w:jc w:val="center"/>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t>Und</w:t>
      </w:r>
      <w:r w:rsidR="002C414B">
        <w:rPr>
          <w:rFonts w:ascii="Times New Roman" w:eastAsia="Times New Roman" w:hAnsi="Times New Roman" w:cs="Times New Roman"/>
          <w:b/>
          <w:color w:val="222222"/>
          <w:sz w:val="32"/>
          <w:szCs w:val="32"/>
          <w:highlight w:val="white"/>
        </w:rPr>
        <w:t>erstanding and Engaging in the Customer Experience</w:t>
      </w:r>
    </w:p>
    <w:p w14:paraId="23C79D1C" w14:textId="77777777" w:rsidR="00E35F0D" w:rsidRDefault="00230B7F">
      <w:pPr>
        <w:spacing w:line="600" w:lineRule="auto"/>
        <w:jc w:val="center"/>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t>Organisation’s Quality Systems and Customer Relationship Management</w:t>
      </w:r>
    </w:p>
    <w:p w14:paraId="23C79D1D" w14:textId="4D84FEF5" w:rsidR="00E35F0D" w:rsidRDefault="00230B7F">
      <w:pPr>
        <w:spacing w:line="60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Student Name-</w:t>
      </w:r>
      <w:r w:rsidR="00B55645">
        <w:rPr>
          <w:rFonts w:ascii="Times New Roman" w:eastAsia="Times New Roman" w:hAnsi="Times New Roman" w:cs="Times New Roman"/>
          <w:color w:val="222222"/>
          <w:sz w:val="24"/>
          <w:szCs w:val="24"/>
          <w:highlight w:val="white"/>
        </w:rPr>
        <w:t xml:space="preserve"> Alexandra Elena Radu</w:t>
      </w:r>
    </w:p>
    <w:p w14:paraId="31BD242E" w14:textId="77777777" w:rsidR="00D64AAB" w:rsidRDefault="00230B7F">
      <w:pPr>
        <w:spacing w:line="60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Student ID-</w:t>
      </w:r>
      <w:r w:rsidR="00B55645">
        <w:rPr>
          <w:rFonts w:ascii="Times New Roman" w:eastAsia="Times New Roman" w:hAnsi="Times New Roman" w:cs="Times New Roman"/>
          <w:color w:val="222222"/>
          <w:sz w:val="24"/>
          <w:szCs w:val="24"/>
        </w:rPr>
        <w:t xml:space="preserve"> 1921326</w:t>
      </w:r>
    </w:p>
    <w:p w14:paraId="54721A42" w14:textId="77777777" w:rsidR="00D64AAB" w:rsidRDefault="00D64AAB">
      <w:pPr>
        <w:spacing w:line="60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Lecture name- Nishi </w:t>
      </w:r>
      <w:proofErr w:type="spellStart"/>
      <w:r>
        <w:rPr>
          <w:rFonts w:ascii="Times New Roman" w:eastAsia="Times New Roman" w:hAnsi="Times New Roman" w:cs="Times New Roman"/>
          <w:color w:val="222222"/>
          <w:sz w:val="24"/>
          <w:szCs w:val="24"/>
        </w:rPr>
        <w:t>Ramsurrun</w:t>
      </w:r>
      <w:proofErr w:type="spellEnd"/>
    </w:p>
    <w:p w14:paraId="23C79D1E" w14:textId="79CD4F8F" w:rsidR="00E35F0D" w:rsidRDefault="00230B7F">
      <w:pPr>
        <w:spacing w:line="600" w:lineRule="auto"/>
        <w:jc w:val="center"/>
        <w:rPr>
          <w:rFonts w:ascii="Times New Roman" w:eastAsia="Times New Roman" w:hAnsi="Times New Roman" w:cs="Times New Roman"/>
          <w:b/>
          <w:sz w:val="24"/>
          <w:szCs w:val="24"/>
        </w:rPr>
      </w:pPr>
      <w:r>
        <w:br w:type="page"/>
      </w:r>
    </w:p>
    <w:p w14:paraId="23C79D1F" w14:textId="77777777" w:rsidR="00E35F0D" w:rsidRDefault="00230B7F">
      <w:pPr>
        <w:pStyle w:val="Heading1"/>
      </w:pPr>
      <w:bookmarkStart w:id="1" w:name="_Toc102132623"/>
      <w:r>
        <w:lastRenderedPageBreak/>
        <w:t>Executive Summary</w:t>
      </w:r>
      <w:bookmarkEnd w:id="1"/>
      <w:r>
        <w:t xml:space="preserve"> </w:t>
      </w:r>
    </w:p>
    <w:p w14:paraId="23C79D20" w14:textId="77777777" w:rsidR="00E35F0D" w:rsidRDefault="00230B7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has focused on various sections. These are the introduction, company context, models review, model selection and recommendation and conclusion. Under introduction, the importance of quality processes and CRM, potential bottom-line benefits of excellent customer experience and road map are included. Under the company context, a brief description of the company, SWOT Analysis, PESTLE Analysis and factors affecting customer requirements and organisational requirements are included. Under </w:t>
      </w:r>
      <w:proofErr w:type="gramStart"/>
      <w:r>
        <w:rPr>
          <w:rFonts w:ascii="Times New Roman" w:eastAsia="Times New Roman" w:hAnsi="Times New Roman" w:cs="Times New Roman"/>
          <w:sz w:val="24"/>
          <w:szCs w:val="24"/>
        </w:rPr>
        <w:t>models</w:t>
      </w:r>
      <w:proofErr w:type="gramEnd"/>
      <w:r>
        <w:rPr>
          <w:rFonts w:ascii="Times New Roman" w:eastAsia="Times New Roman" w:hAnsi="Times New Roman" w:cs="Times New Roman"/>
          <w:sz w:val="24"/>
          <w:szCs w:val="24"/>
        </w:rPr>
        <w:t xml:space="preserve"> review, Payne's Five Process Model, CRM Value chain, Ansoff Matrix and Porter's five forces are included. Under model Selection, the advantages, disadvantages and company evidence of the CRM Value chain are included. Later recommendations and conclusions are included. </w:t>
      </w:r>
    </w:p>
    <w:p w14:paraId="23C79D21" w14:textId="77777777" w:rsidR="00E35F0D" w:rsidRDefault="00E35F0D">
      <w:pPr>
        <w:spacing w:line="480" w:lineRule="auto"/>
        <w:jc w:val="both"/>
        <w:rPr>
          <w:rFonts w:ascii="Times New Roman" w:eastAsia="Times New Roman" w:hAnsi="Times New Roman" w:cs="Times New Roman"/>
          <w:sz w:val="24"/>
          <w:szCs w:val="24"/>
        </w:rPr>
      </w:pPr>
    </w:p>
    <w:p w14:paraId="23C79D22" w14:textId="77777777" w:rsidR="00E35F0D" w:rsidRDefault="00230B7F">
      <w:pPr>
        <w:spacing w:line="480" w:lineRule="auto"/>
        <w:jc w:val="both"/>
        <w:rPr>
          <w:rFonts w:ascii="Times New Roman" w:eastAsia="Times New Roman" w:hAnsi="Times New Roman" w:cs="Times New Roman"/>
          <w:b/>
          <w:sz w:val="24"/>
          <w:szCs w:val="24"/>
        </w:rPr>
      </w:pPr>
      <w:r>
        <w:br w:type="page"/>
      </w:r>
    </w:p>
    <w:p w14:paraId="23C79D23" w14:textId="77777777" w:rsidR="00E35F0D" w:rsidRDefault="00E35F0D">
      <w:bookmarkStart w:id="2" w:name="_heading=h.1fob9te" w:colFirst="0" w:colLast="0"/>
      <w:bookmarkEnd w:id="2"/>
    </w:p>
    <w:p w14:paraId="23C79D24" w14:textId="77777777" w:rsidR="00E35F0D" w:rsidRDefault="00E35F0D"/>
    <w:p w14:paraId="23C79D25" w14:textId="77777777" w:rsidR="00E35F0D" w:rsidRDefault="00230B7F">
      <w:pPr>
        <w:keepNext/>
        <w:keepLines/>
        <w:pBdr>
          <w:top w:val="nil"/>
          <w:left w:val="nil"/>
          <w:bottom w:val="nil"/>
          <w:right w:val="nil"/>
          <w:between w:val="nil"/>
        </w:pBdr>
        <w:spacing w:before="480" w:line="48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Contents</w:t>
      </w:r>
    </w:p>
    <w:sdt>
      <w:sdtPr>
        <w:id w:val="1946887056"/>
        <w:docPartObj>
          <w:docPartGallery w:val="Table of Contents"/>
          <w:docPartUnique/>
        </w:docPartObj>
      </w:sdtPr>
      <w:sdtEndPr>
        <w:rPr>
          <w:rFonts w:ascii="Times New Roman" w:hAnsi="Times New Roman" w:cs="Times New Roman"/>
          <w:sz w:val="24"/>
        </w:rPr>
      </w:sdtEndPr>
      <w:sdtContent>
        <w:p w14:paraId="23C79D26" w14:textId="77777777" w:rsidR="000F3E61" w:rsidRPr="000F3E61" w:rsidRDefault="00230B7F" w:rsidP="000F3E61">
          <w:pPr>
            <w:pStyle w:val="TOC1"/>
            <w:tabs>
              <w:tab w:val="right" w:pos="9019"/>
            </w:tabs>
            <w:spacing w:line="480" w:lineRule="auto"/>
            <w:jc w:val="both"/>
            <w:rPr>
              <w:rFonts w:ascii="Times New Roman" w:eastAsiaTheme="minorEastAsia" w:hAnsi="Times New Roman" w:cs="Times New Roman"/>
              <w:noProof/>
              <w:sz w:val="24"/>
            </w:rPr>
          </w:pPr>
          <w:r w:rsidRPr="000F3E61">
            <w:rPr>
              <w:rFonts w:ascii="Times New Roman" w:hAnsi="Times New Roman" w:cs="Times New Roman"/>
              <w:sz w:val="24"/>
            </w:rPr>
            <w:fldChar w:fldCharType="begin"/>
          </w:r>
          <w:r w:rsidRPr="000F3E61">
            <w:rPr>
              <w:rFonts w:ascii="Times New Roman" w:hAnsi="Times New Roman" w:cs="Times New Roman"/>
              <w:sz w:val="24"/>
            </w:rPr>
            <w:instrText xml:space="preserve"> TOC \h \u \z </w:instrText>
          </w:r>
          <w:r w:rsidRPr="000F3E61">
            <w:rPr>
              <w:rFonts w:ascii="Times New Roman" w:hAnsi="Times New Roman" w:cs="Times New Roman"/>
              <w:sz w:val="24"/>
            </w:rPr>
            <w:fldChar w:fldCharType="separate"/>
          </w:r>
          <w:hyperlink w:anchor="_Toc102132623" w:history="1">
            <w:r w:rsidR="000F3E61" w:rsidRPr="000F3E61">
              <w:rPr>
                <w:rStyle w:val="Hyperlink"/>
                <w:rFonts w:ascii="Times New Roman" w:hAnsi="Times New Roman" w:cs="Times New Roman"/>
                <w:noProof/>
                <w:sz w:val="24"/>
              </w:rPr>
              <w:t>Executive Summary</w:t>
            </w:r>
            <w:r w:rsidR="000F3E61" w:rsidRPr="000F3E61">
              <w:rPr>
                <w:rFonts w:ascii="Times New Roman" w:hAnsi="Times New Roman" w:cs="Times New Roman"/>
                <w:noProof/>
                <w:webHidden/>
                <w:sz w:val="24"/>
              </w:rPr>
              <w:tab/>
            </w:r>
            <w:r w:rsidR="000F3E61" w:rsidRPr="000F3E61">
              <w:rPr>
                <w:rFonts w:ascii="Times New Roman" w:hAnsi="Times New Roman" w:cs="Times New Roman"/>
                <w:noProof/>
                <w:webHidden/>
                <w:sz w:val="24"/>
              </w:rPr>
              <w:fldChar w:fldCharType="begin"/>
            </w:r>
            <w:r w:rsidR="000F3E61" w:rsidRPr="000F3E61">
              <w:rPr>
                <w:rFonts w:ascii="Times New Roman" w:hAnsi="Times New Roman" w:cs="Times New Roman"/>
                <w:noProof/>
                <w:webHidden/>
                <w:sz w:val="24"/>
              </w:rPr>
              <w:instrText xml:space="preserve"> PAGEREF _Toc102132623 \h </w:instrText>
            </w:r>
            <w:r w:rsidR="000F3E61" w:rsidRPr="000F3E61">
              <w:rPr>
                <w:rFonts w:ascii="Times New Roman" w:hAnsi="Times New Roman" w:cs="Times New Roman"/>
                <w:noProof/>
                <w:webHidden/>
                <w:sz w:val="24"/>
              </w:rPr>
            </w:r>
            <w:r w:rsidR="000F3E61" w:rsidRPr="000F3E61">
              <w:rPr>
                <w:rFonts w:ascii="Times New Roman" w:hAnsi="Times New Roman" w:cs="Times New Roman"/>
                <w:noProof/>
                <w:webHidden/>
                <w:sz w:val="24"/>
              </w:rPr>
              <w:fldChar w:fldCharType="separate"/>
            </w:r>
            <w:r w:rsidR="000F3E61">
              <w:rPr>
                <w:rFonts w:ascii="Times New Roman" w:hAnsi="Times New Roman" w:cs="Times New Roman"/>
                <w:noProof/>
                <w:webHidden/>
                <w:sz w:val="24"/>
              </w:rPr>
              <w:t>2</w:t>
            </w:r>
            <w:r w:rsidR="000F3E61" w:rsidRPr="000F3E61">
              <w:rPr>
                <w:rFonts w:ascii="Times New Roman" w:hAnsi="Times New Roman" w:cs="Times New Roman"/>
                <w:noProof/>
                <w:webHidden/>
                <w:sz w:val="24"/>
              </w:rPr>
              <w:fldChar w:fldCharType="end"/>
            </w:r>
          </w:hyperlink>
        </w:p>
        <w:p w14:paraId="23C79D27" w14:textId="77777777" w:rsidR="000F3E61" w:rsidRPr="000F3E61" w:rsidRDefault="002C414B" w:rsidP="000F3E61">
          <w:pPr>
            <w:pStyle w:val="TOC1"/>
            <w:tabs>
              <w:tab w:val="right" w:pos="9019"/>
            </w:tabs>
            <w:spacing w:line="480" w:lineRule="auto"/>
            <w:jc w:val="both"/>
            <w:rPr>
              <w:rFonts w:ascii="Times New Roman" w:eastAsiaTheme="minorEastAsia" w:hAnsi="Times New Roman" w:cs="Times New Roman"/>
              <w:noProof/>
              <w:sz w:val="24"/>
            </w:rPr>
          </w:pPr>
          <w:hyperlink w:anchor="_Toc102132624" w:history="1">
            <w:r w:rsidR="000F3E61" w:rsidRPr="000F3E61">
              <w:rPr>
                <w:rStyle w:val="Hyperlink"/>
                <w:rFonts w:ascii="Times New Roman" w:hAnsi="Times New Roman" w:cs="Times New Roman"/>
                <w:noProof/>
                <w:sz w:val="24"/>
              </w:rPr>
              <w:t>1. Introduction</w:t>
            </w:r>
            <w:r w:rsidR="000F3E61" w:rsidRPr="000F3E61">
              <w:rPr>
                <w:rFonts w:ascii="Times New Roman" w:hAnsi="Times New Roman" w:cs="Times New Roman"/>
                <w:noProof/>
                <w:webHidden/>
                <w:sz w:val="24"/>
              </w:rPr>
              <w:tab/>
            </w:r>
            <w:r w:rsidR="000F3E61" w:rsidRPr="000F3E61">
              <w:rPr>
                <w:rFonts w:ascii="Times New Roman" w:hAnsi="Times New Roman" w:cs="Times New Roman"/>
                <w:noProof/>
                <w:webHidden/>
                <w:sz w:val="24"/>
              </w:rPr>
              <w:fldChar w:fldCharType="begin"/>
            </w:r>
            <w:r w:rsidR="000F3E61" w:rsidRPr="000F3E61">
              <w:rPr>
                <w:rFonts w:ascii="Times New Roman" w:hAnsi="Times New Roman" w:cs="Times New Roman"/>
                <w:noProof/>
                <w:webHidden/>
                <w:sz w:val="24"/>
              </w:rPr>
              <w:instrText xml:space="preserve"> PAGEREF _Toc102132624 \h </w:instrText>
            </w:r>
            <w:r w:rsidR="000F3E61" w:rsidRPr="000F3E61">
              <w:rPr>
                <w:rFonts w:ascii="Times New Roman" w:hAnsi="Times New Roman" w:cs="Times New Roman"/>
                <w:noProof/>
                <w:webHidden/>
                <w:sz w:val="24"/>
              </w:rPr>
            </w:r>
            <w:r w:rsidR="000F3E61" w:rsidRPr="000F3E61">
              <w:rPr>
                <w:rFonts w:ascii="Times New Roman" w:hAnsi="Times New Roman" w:cs="Times New Roman"/>
                <w:noProof/>
                <w:webHidden/>
                <w:sz w:val="24"/>
              </w:rPr>
              <w:fldChar w:fldCharType="separate"/>
            </w:r>
            <w:r w:rsidR="000F3E61">
              <w:rPr>
                <w:rFonts w:ascii="Times New Roman" w:hAnsi="Times New Roman" w:cs="Times New Roman"/>
                <w:noProof/>
                <w:webHidden/>
                <w:sz w:val="24"/>
              </w:rPr>
              <w:t>5</w:t>
            </w:r>
            <w:r w:rsidR="000F3E61" w:rsidRPr="000F3E61">
              <w:rPr>
                <w:rFonts w:ascii="Times New Roman" w:hAnsi="Times New Roman" w:cs="Times New Roman"/>
                <w:noProof/>
                <w:webHidden/>
                <w:sz w:val="24"/>
              </w:rPr>
              <w:fldChar w:fldCharType="end"/>
            </w:r>
          </w:hyperlink>
        </w:p>
        <w:p w14:paraId="23C79D28" w14:textId="77777777" w:rsidR="000F3E61" w:rsidRPr="000F3E61" w:rsidRDefault="002C414B" w:rsidP="000F3E61">
          <w:pPr>
            <w:pStyle w:val="TOC2"/>
            <w:tabs>
              <w:tab w:val="right" w:pos="9019"/>
            </w:tabs>
            <w:spacing w:line="480" w:lineRule="auto"/>
            <w:jc w:val="both"/>
            <w:rPr>
              <w:rFonts w:ascii="Times New Roman" w:eastAsiaTheme="minorEastAsia" w:hAnsi="Times New Roman" w:cs="Times New Roman"/>
              <w:noProof/>
              <w:sz w:val="24"/>
            </w:rPr>
          </w:pPr>
          <w:hyperlink w:anchor="_Toc102132625" w:history="1">
            <w:r w:rsidR="000F3E61" w:rsidRPr="000F3E61">
              <w:rPr>
                <w:rStyle w:val="Hyperlink"/>
                <w:rFonts w:ascii="Times New Roman" w:hAnsi="Times New Roman" w:cs="Times New Roman"/>
                <w:noProof/>
                <w:sz w:val="24"/>
              </w:rPr>
              <w:t>1.1 Importance of quality processes and CRM</w:t>
            </w:r>
            <w:r w:rsidR="000F3E61" w:rsidRPr="000F3E61">
              <w:rPr>
                <w:rFonts w:ascii="Times New Roman" w:hAnsi="Times New Roman" w:cs="Times New Roman"/>
                <w:noProof/>
                <w:webHidden/>
                <w:sz w:val="24"/>
              </w:rPr>
              <w:tab/>
            </w:r>
            <w:r w:rsidR="000F3E61" w:rsidRPr="000F3E61">
              <w:rPr>
                <w:rFonts w:ascii="Times New Roman" w:hAnsi="Times New Roman" w:cs="Times New Roman"/>
                <w:noProof/>
                <w:webHidden/>
                <w:sz w:val="24"/>
              </w:rPr>
              <w:fldChar w:fldCharType="begin"/>
            </w:r>
            <w:r w:rsidR="000F3E61" w:rsidRPr="000F3E61">
              <w:rPr>
                <w:rFonts w:ascii="Times New Roman" w:hAnsi="Times New Roman" w:cs="Times New Roman"/>
                <w:noProof/>
                <w:webHidden/>
                <w:sz w:val="24"/>
              </w:rPr>
              <w:instrText xml:space="preserve"> PAGEREF _Toc102132625 \h </w:instrText>
            </w:r>
            <w:r w:rsidR="000F3E61" w:rsidRPr="000F3E61">
              <w:rPr>
                <w:rFonts w:ascii="Times New Roman" w:hAnsi="Times New Roman" w:cs="Times New Roman"/>
                <w:noProof/>
                <w:webHidden/>
                <w:sz w:val="24"/>
              </w:rPr>
            </w:r>
            <w:r w:rsidR="000F3E61" w:rsidRPr="000F3E61">
              <w:rPr>
                <w:rFonts w:ascii="Times New Roman" w:hAnsi="Times New Roman" w:cs="Times New Roman"/>
                <w:noProof/>
                <w:webHidden/>
                <w:sz w:val="24"/>
              </w:rPr>
              <w:fldChar w:fldCharType="separate"/>
            </w:r>
            <w:r w:rsidR="000F3E61">
              <w:rPr>
                <w:rFonts w:ascii="Times New Roman" w:hAnsi="Times New Roman" w:cs="Times New Roman"/>
                <w:noProof/>
                <w:webHidden/>
                <w:sz w:val="24"/>
              </w:rPr>
              <w:t>5</w:t>
            </w:r>
            <w:r w:rsidR="000F3E61" w:rsidRPr="000F3E61">
              <w:rPr>
                <w:rFonts w:ascii="Times New Roman" w:hAnsi="Times New Roman" w:cs="Times New Roman"/>
                <w:noProof/>
                <w:webHidden/>
                <w:sz w:val="24"/>
              </w:rPr>
              <w:fldChar w:fldCharType="end"/>
            </w:r>
          </w:hyperlink>
        </w:p>
        <w:p w14:paraId="23C79D29" w14:textId="77777777" w:rsidR="000F3E61" w:rsidRPr="000F3E61" w:rsidRDefault="002C414B" w:rsidP="000F3E61">
          <w:pPr>
            <w:pStyle w:val="TOC2"/>
            <w:tabs>
              <w:tab w:val="right" w:pos="9019"/>
            </w:tabs>
            <w:spacing w:line="480" w:lineRule="auto"/>
            <w:jc w:val="both"/>
            <w:rPr>
              <w:rFonts w:ascii="Times New Roman" w:eastAsiaTheme="minorEastAsia" w:hAnsi="Times New Roman" w:cs="Times New Roman"/>
              <w:noProof/>
              <w:sz w:val="24"/>
            </w:rPr>
          </w:pPr>
          <w:hyperlink w:anchor="_Toc102132626" w:history="1">
            <w:r w:rsidR="000F3E61" w:rsidRPr="000F3E61">
              <w:rPr>
                <w:rStyle w:val="Hyperlink"/>
                <w:rFonts w:ascii="Times New Roman" w:hAnsi="Times New Roman" w:cs="Times New Roman"/>
                <w:noProof/>
                <w:sz w:val="24"/>
              </w:rPr>
              <w:t>1.2 Potential bottom-line benefits of excellent customer experience</w:t>
            </w:r>
            <w:r w:rsidR="000F3E61" w:rsidRPr="000F3E61">
              <w:rPr>
                <w:rFonts w:ascii="Times New Roman" w:hAnsi="Times New Roman" w:cs="Times New Roman"/>
                <w:noProof/>
                <w:webHidden/>
                <w:sz w:val="24"/>
              </w:rPr>
              <w:tab/>
            </w:r>
            <w:r w:rsidR="000F3E61" w:rsidRPr="000F3E61">
              <w:rPr>
                <w:rFonts w:ascii="Times New Roman" w:hAnsi="Times New Roman" w:cs="Times New Roman"/>
                <w:noProof/>
                <w:webHidden/>
                <w:sz w:val="24"/>
              </w:rPr>
              <w:fldChar w:fldCharType="begin"/>
            </w:r>
            <w:r w:rsidR="000F3E61" w:rsidRPr="000F3E61">
              <w:rPr>
                <w:rFonts w:ascii="Times New Roman" w:hAnsi="Times New Roman" w:cs="Times New Roman"/>
                <w:noProof/>
                <w:webHidden/>
                <w:sz w:val="24"/>
              </w:rPr>
              <w:instrText xml:space="preserve"> PAGEREF _Toc102132626 \h </w:instrText>
            </w:r>
            <w:r w:rsidR="000F3E61" w:rsidRPr="000F3E61">
              <w:rPr>
                <w:rFonts w:ascii="Times New Roman" w:hAnsi="Times New Roman" w:cs="Times New Roman"/>
                <w:noProof/>
                <w:webHidden/>
                <w:sz w:val="24"/>
              </w:rPr>
            </w:r>
            <w:r w:rsidR="000F3E61" w:rsidRPr="000F3E61">
              <w:rPr>
                <w:rFonts w:ascii="Times New Roman" w:hAnsi="Times New Roman" w:cs="Times New Roman"/>
                <w:noProof/>
                <w:webHidden/>
                <w:sz w:val="24"/>
              </w:rPr>
              <w:fldChar w:fldCharType="separate"/>
            </w:r>
            <w:r w:rsidR="000F3E61">
              <w:rPr>
                <w:rFonts w:ascii="Times New Roman" w:hAnsi="Times New Roman" w:cs="Times New Roman"/>
                <w:noProof/>
                <w:webHidden/>
                <w:sz w:val="24"/>
              </w:rPr>
              <w:t>5</w:t>
            </w:r>
            <w:r w:rsidR="000F3E61" w:rsidRPr="000F3E61">
              <w:rPr>
                <w:rFonts w:ascii="Times New Roman" w:hAnsi="Times New Roman" w:cs="Times New Roman"/>
                <w:noProof/>
                <w:webHidden/>
                <w:sz w:val="24"/>
              </w:rPr>
              <w:fldChar w:fldCharType="end"/>
            </w:r>
          </w:hyperlink>
        </w:p>
        <w:p w14:paraId="23C79D2A" w14:textId="77777777" w:rsidR="000F3E61" w:rsidRPr="000F3E61" w:rsidRDefault="002C414B" w:rsidP="000F3E61">
          <w:pPr>
            <w:pStyle w:val="TOC2"/>
            <w:tabs>
              <w:tab w:val="right" w:pos="9019"/>
            </w:tabs>
            <w:spacing w:line="480" w:lineRule="auto"/>
            <w:jc w:val="both"/>
            <w:rPr>
              <w:rFonts w:ascii="Times New Roman" w:eastAsiaTheme="minorEastAsia" w:hAnsi="Times New Roman" w:cs="Times New Roman"/>
              <w:noProof/>
              <w:sz w:val="24"/>
            </w:rPr>
          </w:pPr>
          <w:hyperlink w:anchor="_Toc102132627" w:history="1">
            <w:r w:rsidR="000F3E61" w:rsidRPr="000F3E61">
              <w:rPr>
                <w:rStyle w:val="Hyperlink"/>
                <w:rFonts w:ascii="Times New Roman" w:hAnsi="Times New Roman" w:cs="Times New Roman"/>
                <w:noProof/>
                <w:sz w:val="24"/>
              </w:rPr>
              <w:t>1.3 Road map</w:t>
            </w:r>
            <w:r w:rsidR="000F3E61" w:rsidRPr="000F3E61">
              <w:rPr>
                <w:rFonts w:ascii="Times New Roman" w:hAnsi="Times New Roman" w:cs="Times New Roman"/>
                <w:noProof/>
                <w:webHidden/>
                <w:sz w:val="24"/>
              </w:rPr>
              <w:tab/>
            </w:r>
            <w:r w:rsidR="000F3E61" w:rsidRPr="000F3E61">
              <w:rPr>
                <w:rFonts w:ascii="Times New Roman" w:hAnsi="Times New Roman" w:cs="Times New Roman"/>
                <w:noProof/>
                <w:webHidden/>
                <w:sz w:val="24"/>
              </w:rPr>
              <w:fldChar w:fldCharType="begin"/>
            </w:r>
            <w:r w:rsidR="000F3E61" w:rsidRPr="000F3E61">
              <w:rPr>
                <w:rFonts w:ascii="Times New Roman" w:hAnsi="Times New Roman" w:cs="Times New Roman"/>
                <w:noProof/>
                <w:webHidden/>
                <w:sz w:val="24"/>
              </w:rPr>
              <w:instrText xml:space="preserve"> PAGEREF _Toc102132627 \h </w:instrText>
            </w:r>
            <w:r w:rsidR="000F3E61" w:rsidRPr="000F3E61">
              <w:rPr>
                <w:rFonts w:ascii="Times New Roman" w:hAnsi="Times New Roman" w:cs="Times New Roman"/>
                <w:noProof/>
                <w:webHidden/>
                <w:sz w:val="24"/>
              </w:rPr>
            </w:r>
            <w:r w:rsidR="000F3E61" w:rsidRPr="000F3E61">
              <w:rPr>
                <w:rFonts w:ascii="Times New Roman" w:hAnsi="Times New Roman" w:cs="Times New Roman"/>
                <w:noProof/>
                <w:webHidden/>
                <w:sz w:val="24"/>
              </w:rPr>
              <w:fldChar w:fldCharType="separate"/>
            </w:r>
            <w:r w:rsidR="000F3E61">
              <w:rPr>
                <w:rFonts w:ascii="Times New Roman" w:hAnsi="Times New Roman" w:cs="Times New Roman"/>
                <w:noProof/>
                <w:webHidden/>
                <w:sz w:val="24"/>
              </w:rPr>
              <w:t>7</w:t>
            </w:r>
            <w:r w:rsidR="000F3E61" w:rsidRPr="000F3E61">
              <w:rPr>
                <w:rFonts w:ascii="Times New Roman" w:hAnsi="Times New Roman" w:cs="Times New Roman"/>
                <w:noProof/>
                <w:webHidden/>
                <w:sz w:val="24"/>
              </w:rPr>
              <w:fldChar w:fldCharType="end"/>
            </w:r>
          </w:hyperlink>
        </w:p>
        <w:p w14:paraId="23C79D2B" w14:textId="77777777" w:rsidR="000F3E61" w:rsidRPr="000F3E61" w:rsidRDefault="002C414B" w:rsidP="000F3E61">
          <w:pPr>
            <w:pStyle w:val="TOC1"/>
            <w:tabs>
              <w:tab w:val="right" w:pos="9019"/>
            </w:tabs>
            <w:spacing w:line="480" w:lineRule="auto"/>
            <w:jc w:val="both"/>
            <w:rPr>
              <w:rFonts w:ascii="Times New Roman" w:eastAsiaTheme="minorEastAsia" w:hAnsi="Times New Roman" w:cs="Times New Roman"/>
              <w:noProof/>
              <w:sz w:val="24"/>
            </w:rPr>
          </w:pPr>
          <w:hyperlink w:anchor="_Toc102132628" w:history="1">
            <w:r w:rsidR="000F3E61" w:rsidRPr="000F3E61">
              <w:rPr>
                <w:rStyle w:val="Hyperlink"/>
                <w:rFonts w:ascii="Times New Roman" w:hAnsi="Times New Roman" w:cs="Times New Roman"/>
                <w:noProof/>
                <w:sz w:val="24"/>
              </w:rPr>
              <w:t>2. Company Context</w:t>
            </w:r>
            <w:r w:rsidR="000F3E61" w:rsidRPr="000F3E61">
              <w:rPr>
                <w:rFonts w:ascii="Times New Roman" w:hAnsi="Times New Roman" w:cs="Times New Roman"/>
                <w:noProof/>
                <w:webHidden/>
                <w:sz w:val="24"/>
              </w:rPr>
              <w:tab/>
            </w:r>
            <w:r w:rsidR="000F3E61" w:rsidRPr="000F3E61">
              <w:rPr>
                <w:rFonts w:ascii="Times New Roman" w:hAnsi="Times New Roman" w:cs="Times New Roman"/>
                <w:noProof/>
                <w:webHidden/>
                <w:sz w:val="24"/>
              </w:rPr>
              <w:fldChar w:fldCharType="begin"/>
            </w:r>
            <w:r w:rsidR="000F3E61" w:rsidRPr="000F3E61">
              <w:rPr>
                <w:rFonts w:ascii="Times New Roman" w:hAnsi="Times New Roman" w:cs="Times New Roman"/>
                <w:noProof/>
                <w:webHidden/>
                <w:sz w:val="24"/>
              </w:rPr>
              <w:instrText xml:space="preserve"> PAGEREF _Toc102132628 \h </w:instrText>
            </w:r>
            <w:r w:rsidR="000F3E61" w:rsidRPr="000F3E61">
              <w:rPr>
                <w:rFonts w:ascii="Times New Roman" w:hAnsi="Times New Roman" w:cs="Times New Roman"/>
                <w:noProof/>
                <w:webHidden/>
                <w:sz w:val="24"/>
              </w:rPr>
            </w:r>
            <w:r w:rsidR="000F3E61" w:rsidRPr="000F3E61">
              <w:rPr>
                <w:rFonts w:ascii="Times New Roman" w:hAnsi="Times New Roman" w:cs="Times New Roman"/>
                <w:noProof/>
                <w:webHidden/>
                <w:sz w:val="24"/>
              </w:rPr>
              <w:fldChar w:fldCharType="separate"/>
            </w:r>
            <w:r w:rsidR="000F3E61">
              <w:rPr>
                <w:rFonts w:ascii="Times New Roman" w:hAnsi="Times New Roman" w:cs="Times New Roman"/>
                <w:noProof/>
                <w:webHidden/>
                <w:sz w:val="24"/>
              </w:rPr>
              <w:t>8</w:t>
            </w:r>
            <w:r w:rsidR="000F3E61" w:rsidRPr="000F3E61">
              <w:rPr>
                <w:rFonts w:ascii="Times New Roman" w:hAnsi="Times New Roman" w:cs="Times New Roman"/>
                <w:noProof/>
                <w:webHidden/>
                <w:sz w:val="24"/>
              </w:rPr>
              <w:fldChar w:fldCharType="end"/>
            </w:r>
          </w:hyperlink>
        </w:p>
        <w:p w14:paraId="23C79D2C" w14:textId="77777777" w:rsidR="000F3E61" w:rsidRPr="000F3E61" w:rsidRDefault="002C414B" w:rsidP="000F3E61">
          <w:pPr>
            <w:pStyle w:val="TOC2"/>
            <w:tabs>
              <w:tab w:val="right" w:pos="9019"/>
            </w:tabs>
            <w:spacing w:line="480" w:lineRule="auto"/>
            <w:jc w:val="both"/>
            <w:rPr>
              <w:rFonts w:ascii="Times New Roman" w:eastAsiaTheme="minorEastAsia" w:hAnsi="Times New Roman" w:cs="Times New Roman"/>
              <w:noProof/>
              <w:sz w:val="24"/>
            </w:rPr>
          </w:pPr>
          <w:hyperlink w:anchor="_Toc102132629" w:history="1">
            <w:r w:rsidR="000F3E61" w:rsidRPr="000F3E61">
              <w:rPr>
                <w:rStyle w:val="Hyperlink"/>
                <w:rFonts w:ascii="Times New Roman" w:hAnsi="Times New Roman" w:cs="Times New Roman"/>
                <w:noProof/>
                <w:sz w:val="24"/>
              </w:rPr>
              <w:t>2.1 Brief description of your chosen company</w:t>
            </w:r>
            <w:r w:rsidR="000F3E61" w:rsidRPr="000F3E61">
              <w:rPr>
                <w:rFonts w:ascii="Times New Roman" w:hAnsi="Times New Roman" w:cs="Times New Roman"/>
                <w:noProof/>
                <w:webHidden/>
                <w:sz w:val="24"/>
              </w:rPr>
              <w:tab/>
            </w:r>
            <w:r w:rsidR="000F3E61" w:rsidRPr="000F3E61">
              <w:rPr>
                <w:rFonts w:ascii="Times New Roman" w:hAnsi="Times New Roman" w:cs="Times New Roman"/>
                <w:noProof/>
                <w:webHidden/>
                <w:sz w:val="24"/>
              </w:rPr>
              <w:fldChar w:fldCharType="begin"/>
            </w:r>
            <w:r w:rsidR="000F3E61" w:rsidRPr="000F3E61">
              <w:rPr>
                <w:rFonts w:ascii="Times New Roman" w:hAnsi="Times New Roman" w:cs="Times New Roman"/>
                <w:noProof/>
                <w:webHidden/>
                <w:sz w:val="24"/>
              </w:rPr>
              <w:instrText xml:space="preserve"> PAGEREF _Toc102132629 \h </w:instrText>
            </w:r>
            <w:r w:rsidR="000F3E61" w:rsidRPr="000F3E61">
              <w:rPr>
                <w:rFonts w:ascii="Times New Roman" w:hAnsi="Times New Roman" w:cs="Times New Roman"/>
                <w:noProof/>
                <w:webHidden/>
                <w:sz w:val="24"/>
              </w:rPr>
            </w:r>
            <w:r w:rsidR="000F3E61" w:rsidRPr="000F3E61">
              <w:rPr>
                <w:rFonts w:ascii="Times New Roman" w:hAnsi="Times New Roman" w:cs="Times New Roman"/>
                <w:noProof/>
                <w:webHidden/>
                <w:sz w:val="24"/>
              </w:rPr>
              <w:fldChar w:fldCharType="separate"/>
            </w:r>
            <w:r w:rsidR="000F3E61">
              <w:rPr>
                <w:rFonts w:ascii="Times New Roman" w:hAnsi="Times New Roman" w:cs="Times New Roman"/>
                <w:noProof/>
                <w:webHidden/>
                <w:sz w:val="24"/>
              </w:rPr>
              <w:t>8</w:t>
            </w:r>
            <w:r w:rsidR="000F3E61" w:rsidRPr="000F3E61">
              <w:rPr>
                <w:rFonts w:ascii="Times New Roman" w:hAnsi="Times New Roman" w:cs="Times New Roman"/>
                <w:noProof/>
                <w:webHidden/>
                <w:sz w:val="24"/>
              </w:rPr>
              <w:fldChar w:fldCharType="end"/>
            </w:r>
          </w:hyperlink>
        </w:p>
        <w:p w14:paraId="23C79D2D" w14:textId="77777777" w:rsidR="000F3E61" w:rsidRPr="000F3E61" w:rsidRDefault="002C414B" w:rsidP="000F3E61">
          <w:pPr>
            <w:pStyle w:val="TOC2"/>
            <w:tabs>
              <w:tab w:val="right" w:pos="9019"/>
            </w:tabs>
            <w:spacing w:line="480" w:lineRule="auto"/>
            <w:jc w:val="both"/>
            <w:rPr>
              <w:rFonts w:ascii="Times New Roman" w:eastAsiaTheme="minorEastAsia" w:hAnsi="Times New Roman" w:cs="Times New Roman"/>
              <w:noProof/>
              <w:sz w:val="24"/>
            </w:rPr>
          </w:pPr>
          <w:hyperlink w:anchor="_Toc102132630" w:history="1">
            <w:r w:rsidR="000F3E61" w:rsidRPr="000F3E61">
              <w:rPr>
                <w:rStyle w:val="Hyperlink"/>
                <w:rFonts w:ascii="Times New Roman" w:hAnsi="Times New Roman" w:cs="Times New Roman"/>
                <w:noProof/>
                <w:sz w:val="24"/>
              </w:rPr>
              <w:t>2.2 SWOT Analysis</w:t>
            </w:r>
            <w:r w:rsidR="000F3E61" w:rsidRPr="000F3E61">
              <w:rPr>
                <w:rFonts w:ascii="Times New Roman" w:hAnsi="Times New Roman" w:cs="Times New Roman"/>
                <w:noProof/>
                <w:webHidden/>
                <w:sz w:val="24"/>
              </w:rPr>
              <w:tab/>
            </w:r>
            <w:r w:rsidR="000F3E61" w:rsidRPr="000F3E61">
              <w:rPr>
                <w:rFonts w:ascii="Times New Roman" w:hAnsi="Times New Roman" w:cs="Times New Roman"/>
                <w:noProof/>
                <w:webHidden/>
                <w:sz w:val="24"/>
              </w:rPr>
              <w:fldChar w:fldCharType="begin"/>
            </w:r>
            <w:r w:rsidR="000F3E61" w:rsidRPr="000F3E61">
              <w:rPr>
                <w:rFonts w:ascii="Times New Roman" w:hAnsi="Times New Roman" w:cs="Times New Roman"/>
                <w:noProof/>
                <w:webHidden/>
                <w:sz w:val="24"/>
              </w:rPr>
              <w:instrText xml:space="preserve"> PAGEREF _Toc102132630 \h </w:instrText>
            </w:r>
            <w:r w:rsidR="000F3E61" w:rsidRPr="000F3E61">
              <w:rPr>
                <w:rFonts w:ascii="Times New Roman" w:hAnsi="Times New Roman" w:cs="Times New Roman"/>
                <w:noProof/>
                <w:webHidden/>
                <w:sz w:val="24"/>
              </w:rPr>
            </w:r>
            <w:r w:rsidR="000F3E61" w:rsidRPr="000F3E61">
              <w:rPr>
                <w:rFonts w:ascii="Times New Roman" w:hAnsi="Times New Roman" w:cs="Times New Roman"/>
                <w:noProof/>
                <w:webHidden/>
                <w:sz w:val="24"/>
              </w:rPr>
              <w:fldChar w:fldCharType="separate"/>
            </w:r>
            <w:r w:rsidR="000F3E61">
              <w:rPr>
                <w:rFonts w:ascii="Times New Roman" w:hAnsi="Times New Roman" w:cs="Times New Roman"/>
                <w:noProof/>
                <w:webHidden/>
                <w:sz w:val="24"/>
              </w:rPr>
              <w:t>8</w:t>
            </w:r>
            <w:r w:rsidR="000F3E61" w:rsidRPr="000F3E61">
              <w:rPr>
                <w:rFonts w:ascii="Times New Roman" w:hAnsi="Times New Roman" w:cs="Times New Roman"/>
                <w:noProof/>
                <w:webHidden/>
                <w:sz w:val="24"/>
              </w:rPr>
              <w:fldChar w:fldCharType="end"/>
            </w:r>
          </w:hyperlink>
        </w:p>
        <w:p w14:paraId="23C79D2E" w14:textId="77777777" w:rsidR="000F3E61" w:rsidRPr="000F3E61" w:rsidRDefault="002C414B" w:rsidP="000F3E61">
          <w:pPr>
            <w:pStyle w:val="TOC2"/>
            <w:tabs>
              <w:tab w:val="right" w:pos="9019"/>
            </w:tabs>
            <w:spacing w:line="480" w:lineRule="auto"/>
            <w:jc w:val="both"/>
            <w:rPr>
              <w:rFonts w:ascii="Times New Roman" w:eastAsiaTheme="minorEastAsia" w:hAnsi="Times New Roman" w:cs="Times New Roman"/>
              <w:noProof/>
              <w:sz w:val="24"/>
            </w:rPr>
          </w:pPr>
          <w:hyperlink w:anchor="_Toc102132631" w:history="1">
            <w:r w:rsidR="000F3E61" w:rsidRPr="000F3E61">
              <w:rPr>
                <w:rStyle w:val="Hyperlink"/>
                <w:rFonts w:ascii="Times New Roman" w:hAnsi="Times New Roman" w:cs="Times New Roman"/>
                <w:noProof/>
                <w:sz w:val="24"/>
              </w:rPr>
              <w:t>2.3 PESTLE Analysis</w:t>
            </w:r>
            <w:r w:rsidR="000F3E61" w:rsidRPr="000F3E61">
              <w:rPr>
                <w:rFonts w:ascii="Times New Roman" w:hAnsi="Times New Roman" w:cs="Times New Roman"/>
                <w:noProof/>
                <w:webHidden/>
                <w:sz w:val="24"/>
              </w:rPr>
              <w:tab/>
            </w:r>
            <w:r w:rsidR="000F3E61" w:rsidRPr="000F3E61">
              <w:rPr>
                <w:rFonts w:ascii="Times New Roman" w:hAnsi="Times New Roman" w:cs="Times New Roman"/>
                <w:noProof/>
                <w:webHidden/>
                <w:sz w:val="24"/>
              </w:rPr>
              <w:fldChar w:fldCharType="begin"/>
            </w:r>
            <w:r w:rsidR="000F3E61" w:rsidRPr="000F3E61">
              <w:rPr>
                <w:rFonts w:ascii="Times New Roman" w:hAnsi="Times New Roman" w:cs="Times New Roman"/>
                <w:noProof/>
                <w:webHidden/>
                <w:sz w:val="24"/>
              </w:rPr>
              <w:instrText xml:space="preserve"> PAGEREF _Toc102132631 \h </w:instrText>
            </w:r>
            <w:r w:rsidR="000F3E61" w:rsidRPr="000F3E61">
              <w:rPr>
                <w:rFonts w:ascii="Times New Roman" w:hAnsi="Times New Roman" w:cs="Times New Roman"/>
                <w:noProof/>
                <w:webHidden/>
                <w:sz w:val="24"/>
              </w:rPr>
            </w:r>
            <w:r w:rsidR="000F3E61" w:rsidRPr="000F3E61">
              <w:rPr>
                <w:rFonts w:ascii="Times New Roman" w:hAnsi="Times New Roman" w:cs="Times New Roman"/>
                <w:noProof/>
                <w:webHidden/>
                <w:sz w:val="24"/>
              </w:rPr>
              <w:fldChar w:fldCharType="separate"/>
            </w:r>
            <w:r w:rsidR="000F3E61">
              <w:rPr>
                <w:rFonts w:ascii="Times New Roman" w:hAnsi="Times New Roman" w:cs="Times New Roman"/>
                <w:noProof/>
                <w:webHidden/>
                <w:sz w:val="24"/>
              </w:rPr>
              <w:t>10</w:t>
            </w:r>
            <w:r w:rsidR="000F3E61" w:rsidRPr="000F3E61">
              <w:rPr>
                <w:rFonts w:ascii="Times New Roman" w:hAnsi="Times New Roman" w:cs="Times New Roman"/>
                <w:noProof/>
                <w:webHidden/>
                <w:sz w:val="24"/>
              </w:rPr>
              <w:fldChar w:fldCharType="end"/>
            </w:r>
          </w:hyperlink>
        </w:p>
        <w:p w14:paraId="23C79D2F" w14:textId="77777777" w:rsidR="000F3E61" w:rsidRPr="000F3E61" w:rsidRDefault="002C414B" w:rsidP="000F3E61">
          <w:pPr>
            <w:pStyle w:val="TOC2"/>
            <w:tabs>
              <w:tab w:val="right" w:pos="9019"/>
            </w:tabs>
            <w:spacing w:line="480" w:lineRule="auto"/>
            <w:jc w:val="both"/>
            <w:rPr>
              <w:rFonts w:ascii="Times New Roman" w:eastAsiaTheme="minorEastAsia" w:hAnsi="Times New Roman" w:cs="Times New Roman"/>
              <w:noProof/>
              <w:sz w:val="24"/>
            </w:rPr>
          </w:pPr>
          <w:hyperlink w:anchor="_Toc102132632" w:history="1">
            <w:r w:rsidR="000F3E61" w:rsidRPr="000F3E61">
              <w:rPr>
                <w:rStyle w:val="Hyperlink"/>
                <w:rFonts w:ascii="Times New Roman" w:hAnsi="Times New Roman" w:cs="Times New Roman"/>
                <w:noProof/>
                <w:sz w:val="24"/>
              </w:rPr>
              <w:t>2.4 Factors affecting customer requirements and organisational requirements</w:t>
            </w:r>
            <w:r w:rsidR="000F3E61" w:rsidRPr="000F3E61">
              <w:rPr>
                <w:rFonts w:ascii="Times New Roman" w:hAnsi="Times New Roman" w:cs="Times New Roman"/>
                <w:noProof/>
                <w:webHidden/>
                <w:sz w:val="24"/>
              </w:rPr>
              <w:tab/>
            </w:r>
            <w:r w:rsidR="000F3E61" w:rsidRPr="000F3E61">
              <w:rPr>
                <w:rFonts w:ascii="Times New Roman" w:hAnsi="Times New Roman" w:cs="Times New Roman"/>
                <w:noProof/>
                <w:webHidden/>
                <w:sz w:val="24"/>
              </w:rPr>
              <w:fldChar w:fldCharType="begin"/>
            </w:r>
            <w:r w:rsidR="000F3E61" w:rsidRPr="000F3E61">
              <w:rPr>
                <w:rFonts w:ascii="Times New Roman" w:hAnsi="Times New Roman" w:cs="Times New Roman"/>
                <w:noProof/>
                <w:webHidden/>
                <w:sz w:val="24"/>
              </w:rPr>
              <w:instrText xml:space="preserve"> PAGEREF _Toc102132632 \h </w:instrText>
            </w:r>
            <w:r w:rsidR="000F3E61" w:rsidRPr="000F3E61">
              <w:rPr>
                <w:rFonts w:ascii="Times New Roman" w:hAnsi="Times New Roman" w:cs="Times New Roman"/>
                <w:noProof/>
                <w:webHidden/>
                <w:sz w:val="24"/>
              </w:rPr>
            </w:r>
            <w:r w:rsidR="000F3E61" w:rsidRPr="000F3E61">
              <w:rPr>
                <w:rFonts w:ascii="Times New Roman" w:hAnsi="Times New Roman" w:cs="Times New Roman"/>
                <w:noProof/>
                <w:webHidden/>
                <w:sz w:val="24"/>
              </w:rPr>
              <w:fldChar w:fldCharType="separate"/>
            </w:r>
            <w:r w:rsidR="000F3E61">
              <w:rPr>
                <w:rFonts w:ascii="Times New Roman" w:hAnsi="Times New Roman" w:cs="Times New Roman"/>
                <w:noProof/>
                <w:webHidden/>
                <w:sz w:val="24"/>
              </w:rPr>
              <w:t>13</w:t>
            </w:r>
            <w:r w:rsidR="000F3E61" w:rsidRPr="000F3E61">
              <w:rPr>
                <w:rFonts w:ascii="Times New Roman" w:hAnsi="Times New Roman" w:cs="Times New Roman"/>
                <w:noProof/>
                <w:webHidden/>
                <w:sz w:val="24"/>
              </w:rPr>
              <w:fldChar w:fldCharType="end"/>
            </w:r>
          </w:hyperlink>
        </w:p>
        <w:p w14:paraId="23C79D30" w14:textId="77777777" w:rsidR="000F3E61" w:rsidRPr="000F3E61" w:rsidRDefault="002C414B" w:rsidP="000F3E61">
          <w:pPr>
            <w:pStyle w:val="TOC1"/>
            <w:tabs>
              <w:tab w:val="right" w:pos="9019"/>
            </w:tabs>
            <w:spacing w:line="480" w:lineRule="auto"/>
            <w:jc w:val="both"/>
            <w:rPr>
              <w:rFonts w:ascii="Times New Roman" w:eastAsiaTheme="minorEastAsia" w:hAnsi="Times New Roman" w:cs="Times New Roman"/>
              <w:noProof/>
              <w:sz w:val="24"/>
            </w:rPr>
          </w:pPr>
          <w:hyperlink w:anchor="_Toc102132633" w:history="1">
            <w:r w:rsidR="000F3E61" w:rsidRPr="000F3E61">
              <w:rPr>
                <w:rStyle w:val="Hyperlink"/>
                <w:rFonts w:ascii="Times New Roman" w:hAnsi="Times New Roman" w:cs="Times New Roman"/>
                <w:noProof/>
                <w:sz w:val="24"/>
              </w:rPr>
              <w:t>3. Models Review</w:t>
            </w:r>
            <w:r w:rsidR="000F3E61" w:rsidRPr="000F3E61">
              <w:rPr>
                <w:rFonts w:ascii="Times New Roman" w:hAnsi="Times New Roman" w:cs="Times New Roman"/>
                <w:noProof/>
                <w:webHidden/>
                <w:sz w:val="24"/>
              </w:rPr>
              <w:tab/>
            </w:r>
            <w:r w:rsidR="000F3E61" w:rsidRPr="000F3E61">
              <w:rPr>
                <w:rFonts w:ascii="Times New Roman" w:hAnsi="Times New Roman" w:cs="Times New Roman"/>
                <w:noProof/>
                <w:webHidden/>
                <w:sz w:val="24"/>
              </w:rPr>
              <w:fldChar w:fldCharType="begin"/>
            </w:r>
            <w:r w:rsidR="000F3E61" w:rsidRPr="000F3E61">
              <w:rPr>
                <w:rFonts w:ascii="Times New Roman" w:hAnsi="Times New Roman" w:cs="Times New Roman"/>
                <w:noProof/>
                <w:webHidden/>
                <w:sz w:val="24"/>
              </w:rPr>
              <w:instrText xml:space="preserve"> PAGEREF _Toc102132633 \h </w:instrText>
            </w:r>
            <w:r w:rsidR="000F3E61" w:rsidRPr="000F3E61">
              <w:rPr>
                <w:rFonts w:ascii="Times New Roman" w:hAnsi="Times New Roman" w:cs="Times New Roman"/>
                <w:noProof/>
                <w:webHidden/>
                <w:sz w:val="24"/>
              </w:rPr>
            </w:r>
            <w:r w:rsidR="000F3E61" w:rsidRPr="000F3E61">
              <w:rPr>
                <w:rFonts w:ascii="Times New Roman" w:hAnsi="Times New Roman" w:cs="Times New Roman"/>
                <w:noProof/>
                <w:webHidden/>
                <w:sz w:val="24"/>
              </w:rPr>
              <w:fldChar w:fldCharType="separate"/>
            </w:r>
            <w:r w:rsidR="000F3E61">
              <w:rPr>
                <w:rFonts w:ascii="Times New Roman" w:hAnsi="Times New Roman" w:cs="Times New Roman"/>
                <w:noProof/>
                <w:webHidden/>
                <w:sz w:val="24"/>
              </w:rPr>
              <w:t>13</w:t>
            </w:r>
            <w:r w:rsidR="000F3E61" w:rsidRPr="000F3E61">
              <w:rPr>
                <w:rFonts w:ascii="Times New Roman" w:hAnsi="Times New Roman" w:cs="Times New Roman"/>
                <w:noProof/>
                <w:webHidden/>
                <w:sz w:val="24"/>
              </w:rPr>
              <w:fldChar w:fldCharType="end"/>
            </w:r>
          </w:hyperlink>
        </w:p>
        <w:p w14:paraId="23C79D31" w14:textId="77777777" w:rsidR="000F3E61" w:rsidRPr="000F3E61" w:rsidRDefault="002C414B" w:rsidP="000F3E61">
          <w:pPr>
            <w:pStyle w:val="TOC2"/>
            <w:tabs>
              <w:tab w:val="right" w:pos="9019"/>
            </w:tabs>
            <w:spacing w:line="480" w:lineRule="auto"/>
            <w:jc w:val="both"/>
            <w:rPr>
              <w:rFonts w:ascii="Times New Roman" w:eastAsiaTheme="minorEastAsia" w:hAnsi="Times New Roman" w:cs="Times New Roman"/>
              <w:noProof/>
              <w:sz w:val="24"/>
            </w:rPr>
          </w:pPr>
          <w:hyperlink w:anchor="_Toc102132634" w:history="1">
            <w:r w:rsidR="000F3E61" w:rsidRPr="000F3E61">
              <w:rPr>
                <w:rStyle w:val="Hyperlink"/>
                <w:rFonts w:ascii="Times New Roman" w:hAnsi="Times New Roman" w:cs="Times New Roman"/>
                <w:noProof/>
                <w:sz w:val="24"/>
              </w:rPr>
              <w:t>3.1 Payne’s Five Process Model</w:t>
            </w:r>
            <w:r w:rsidR="000F3E61" w:rsidRPr="000F3E61">
              <w:rPr>
                <w:rFonts w:ascii="Times New Roman" w:hAnsi="Times New Roman" w:cs="Times New Roman"/>
                <w:noProof/>
                <w:webHidden/>
                <w:sz w:val="24"/>
              </w:rPr>
              <w:tab/>
            </w:r>
            <w:r w:rsidR="000F3E61" w:rsidRPr="000F3E61">
              <w:rPr>
                <w:rFonts w:ascii="Times New Roman" w:hAnsi="Times New Roman" w:cs="Times New Roman"/>
                <w:noProof/>
                <w:webHidden/>
                <w:sz w:val="24"/>
              </w:rPr>
              <w:fldChar w:fldCharType="begin"/>
            </w:r>
            <w:r w:rsidR="000F3E61" w:rsidRPr="000F3E61">
              <w:rPr>
                <w:rFonts w:ascii="Times New Roman" w:hAnsi="Times New Roman" w:cs="Times New Roman"/>
                <w:noProof/>
                <w:webHidden/>
                <w:sz w:val="24"/>
              </w:rPr>
              <w:instrText xml:space="preserve"> PAGEREF _Toc102132634 \h </w:instrText>
            </w:r>
            <w:r w:rsidR="000F3E61" w:rsidRPr="000F3E61">
              <w:rPr>
                <w:rFonts w:ascii="Times New Roman" w:hAnsi="Times New Roman" w:cs="Times New Roman"/>
                <w:noProof/>
                <w:webHidden/>
                <w:sz w:val="24"/>
              </w:rPr>
            </w:r>
            <w:r w:rsidR="000F3E61" w:rsidRPr="000F3E61">
              <w:rPr>
                <w:rFonts w:ascii="Times New Roman" w:hAnsi="Times New Roman" w:cs="Times New Roman"/>
                <w:noProof/>
                <w:webHidden/>
                <w:sz w:val="24"/>
              </w:rPr>
              <w:fldChar w:fldCharType="separate"/>
            </w:r>
            <w:r w:rsidR="000F3E61">
              <w:rPr>
                <w:rFonts w:ascii="Times New Roman" w:hAnsi="Times New Roman" w:cs="Times New Roman"/>
                <w:noProof/>
                <w:webHidden/>
                <w:sz w:val="24"/>
              </w:rPr>
              <w:t>13</w:t>
            </w:r>
            <w:r w:rsidR="000F3E61" w:rsidRPr="000F3E61">
              <w:rPr>
                <w:rFonts w:ascii="Times New Roman" w:hAnsi="Times New Roman" w:cs="Times New Roman"/>
                <w:noProof/>
                <w:webHidden/>
                <w:sz w:val="24"/>
              </w:rPr>
              <w:fldChar w:fldCharType="end"/>
            </w:r>
          </w:hyperlink>
        </w:p>
        <w:p w14:paraId="23C79D32" w14:textId="77777777" w:rsidR="000F3E61" w:rsidRPr="000F3E61" w:rsidRDefault="002C414B" w:rsidP="000F3E61">
          <w:pPr>
            <w:pStyle w:val="TOC2"/>
            <w:tabs>
              <w:tab w:val="right" w:pos="9019"/>
            </w:tabs>
            <w:spacing w:line="480" w:lineRule="auto"/>
            <w:jc w:val="both"/>
            <w:rPr>
              <w:rFonts w:ascii="Times New Roman" w:eastAsiaTheme="minorEastAsia" w:hAnsi="Times New Roman" w:cs="Times New Roman"/>
              <w:noProof/>
              <w:sz w:val="24"/>
            </w:rPr>
          </w:pPr>
          <w:hyperlink w:anchor="_Toc102132635" w:history="1">
            <w:r w:rsidR="000F3E61" w:rsidRPr="000F3E61">
              <w:rPr>
                <w:rStyle w:val="Hyperlink"/>
                <w:rFonts w:ascii="Times New Roman" w:hAnsi="Times New Roman" w:cs="Times New Roman"/>
                <w:noProof/>
                <w:sz w:val="24"/>
              </w:rPr>
              <w:t>3.2 CRM Value chain</w:t>
            </w:r>
            <w:r w:rsidR="000F3E61" w:rsidRPr="000F3E61">
              <w:rPr>
                <w:rFonts w:ascii="Times New Roman" w:hAnsi="Times New Roman" w:cs="Times New Roman"/>
                <w:noProof/>
                <w:webHidden/>
                <w:sz w:val="24"/>
              </w:rPr>
              <w:tab/>
            </w:r>
            <w:r w:rsidR="000F3E61" w:rsidRPr="000F3E61">
              <w:rPr>
                <w:rFonts w:ascii="Times New Roman" w:hAnsi="Times New Roman" w:cs="Times New Roman"/>
                <w:noProof/>
                <w:webHidden/>
                <w:sz w:val="24"/>
              </w:rPr>
              <w:fldChar w:fldCharType="begin"/>
            </w:r>
            <w:r w:rsidR="000F3E61" w:rsidRPr="000F3E61">
              <w:rPr>
                <w:rFonts w:ascii="Times New Roman" w:hAnsi="Times New Roman" w:cs="Times New Roman"/>
                <w:noProof/>
                <w:webHidden/>
                <w:sz w:val="24"/>
              </w:rPr>
              <w:instrText xml:space="preserve"> PAGEREF _Toc102132635 \h </w:instrText>
            </w:r>
            <w:r w:rsidR="000F3E61" w:rsidRPr="000F3E61">
              <w:rPr>
                <w:rFonts w:ascii="Times New Roman" w:hAnsi="Times New Roman" w:cs="Times New Roman"/>
                <w:noProof/>
                <w:webHidden/>
                <w:sz w:val="24"/>
              </w:rPr>
            </w:r>
            <w:r w:rsidR="000F3E61" w:rsidRPr="000F3E61">
              <w:rPr>
                <w:rFonts w:ascii="Times New Roman" w:hAnsi="Times New Roman" w:cs="Times New Roman"/>
                <w:noProof/>
                <w:webHidden/>
                <w:sz w:val="24"/>
              </w:rPr>
              <w:fldChar w:fldCharType="separate"/>
            </w:r>
            <w:r w:rsidR="000F3E61">
              <w:rPr>
                <w:rFonts w:ascii="Times New Roman" w:hAnsi="Times New Roman" w:cs="Times New Roman"/>
                <w:noProof/>
                <w:webHidden/>
                <w:sz w:val="24"/>
              </w:rPr>
              <w:t>14</w:t>
            </w:r>
            <w:r w:rsidR="000F3E61" w:rsidRPr="000F3E61">
              <w:rPr>
                <w:rFonts w:ascii="Times New Roman" w:hAnsi="Times New Roman" w:cs="Times New Roman"/>
                <w:noProof/>
                <w:webHidden/>
                <w:sz w:val="24"/>
              </w:rPr>
              <w:fldChar w:fldCharType="end"/>
            </w:r>
          </w:hyperlink>
        </w:p>
        <w:p w14:paraId="23C79D33" w14:textId="77777777" w:rsidR="000F3E61" w:rsidRPr="000F3E61" w:rsidRDefault="002C414B" w:rsidP="000F3E61">
          <w:pPr>
            <w:pStyle w:val="TOC2"/>
            <w:tabs>
              <w:tab w:val="right" w:pos="9019"/>
            </w:tabs>
            <w:spacing w:line="480" w:lineRule="auto"/>
            <w:jc w:val="both"/>
            <w:rPr>
              <w:rFonts w:ascii="Times New Roman" w:eastAsiaTheme="minorEastAsia" w:hAnsi="Times New Roman" w:cs="Times New Roman"/>
              <w:noProof/>
              <w:sz w:val="24"/>
            </w:rPr>
          </w:pPr>
          <w:hyperlink w:anchor="_Toc102132636" w:history="1">
            <w:r w:rsidR="000F3E61" w:rsidRPr="000F3E61">
              <w:rPr>
                <w:rStyle w:val="Hyperlink"/>
                <w:rFonts w:ascii="Times New Roman" w:hAnsi="Times New Roman" w:cs="Times New Roman"/>
                <w:noProof/>
                <w:sz w:val="24"/>
              </w:rPr>
              <w:t>3.3 Ansoff Matrix</w:t>
            </w:r>
            <w:r w:rsidR="000F3E61" w:rsidRPr="000F3E61">
              <w:rPr>
                <w:rFonts w:ascii="Times New Roman" w:hAnsi="Times New Roman" w:cs="Times New Roman"/>
                <w:noProof/>
                <w:webHidden/>
                <w:sz w:val="24"/>
              </w:rPr>
              <w:tab/>
            </w:r>
            <w:r w:rsidR="000F3E61" w:rsidRPr="000F3E61">
              <w:rPr>
                <w:rFonts w:ascii="Times New Roman" w:hAnsi="Times New Roman" w:cs="Times New Roman"/>
                <w:noProof/>
                <w:webHidden/>
                <w:sz w:val="24"/>
              </w:rPr>
              <w:fldChar w:fldCharType="begin"/>
            </w:r>
            <w:r w:rsidR="000F3E61" w:rsidRPr="000F3E61">
              <w:rPr>
                <w:rFonts w:ascii="Times New Roman" w:hAnsi="Times New Roman" w:cs="Times New Roman"/>
                <w:noProof/>
                <w:webHidden/>
                <w:sz w:val="24"/>
              </w:rPr>
              <w:instrText xml:space="preserve"> PAGEREF _Toc102132636 \h </w:instrText>
            </w:r>
            <w:r w:rsidR="000F3E61" w:rsidRPr="000F3E61">
              <w:rPr>
                <w:rFonts w:ascii="Times New Roman" w:hAnsi="Times New Roman" w:cs="Times New Roman"/>
                <w:noProof/>
                <w:webHidden/>
                <w:sz w:val="24"/>
              </w:rPr>
            </w:r>
            <w:r w:rsidR="000F3E61" w:rsidRPr="000F3E61">
              <w:rPr>
                <w:rFonts w:ascii="Times New Roman" w:hAnsi="Times New Roman" w:cs="Times New Roman"/>
                <w:noProof/>
                <w:webHidden/>
                <w:sz w:val="24"/>
              </w:rPr>
              <w:fldChar w:fldCharType="separate"/>
            </w:r>
            <w:r w:rsidR="000F3E61">
              <w:rPr>
                <w:rFonts w:ascii="Times New Roman" w:hAnsi="Times New Roman" w:cs="Times New Roman"/>
                <w:noProof/>
                <w:webHidden/>
                <w:sz w:val="24"/>
              </w:rPr>
              <w:t>15</w:t>
            </w:r>
            <w:r w:rsidR="000F3E61" w:rsidRPr="000F3E61">
              <w:rPr>
                <w:rFonts w:ascii="Times New Roman" w:hAnsi="Times New Roman" w:cs="Times New Roman"/>
                <w:noProof/>
                <w:webHidden/>
                <w:sz w:val="24"/>
              </w:rPr>
              <w:fldChar w:fldCharType="end"/>
            </w:r>
          </w:hyperlink>
        </w:p>
        <w:p w14:paraId="23C79D34" w14:textId="77777777" w:rsidR="000F3E61" w:rsidRPr="000F3E61" w:rsidRDefault="002C414B" w:rsidP="000F3E61">
          <w:pPr>
            <w:pStyle w:val="TOC2"/>
            <w:tabs>
              <w:tab w:val="right" w:pos="9019"/>
            </w:tabs>
            <w:spacing w:line="480" w:lineRule="auto"/>
            <w:jc w:val="both"/>
            <w:rPr>
              <w:rFonts w:ascii="Times New Roman" w:eastAsiaTheme="minorEastAsia" w:hAnsi="Times New Roman" w:cs="Times New Roman"/>
              <w:noProof/>
              <w:sz w:val="24"/>
            </w:rPr>
          </w:pPr>
          <w:hyperlink w:anchor="_Toc102132637" w:history="1">
            <w:r w:rsidR="000F3E61" w:rsidRPr="000F3E61">
              <w:rPr>
                <w:rStyle w:val="Hyperlink"/>
                <w:rFonts w:ascii="Times New Roman" w:hAnsi="Times New Roman" w:cs="Times New Roman"/>
                <w:noProof/>
                <w:sz w:val="24"/>
              </w:rPr>
              <w:t>3.4 Porter's five forces</w:t>
            </w:r>
            <w:r w:rsidR="000F3E61" w:rsidRPr="000F3E61">
              <w:rPr>
                <w:rFonts w:ascii="Times New Roman" w:hAnsi="Times New Roman" w:cs="Times New Roman"/>
                <w:noProof/>
                <w:webHidden/>
                <w:sz w:val="24"/>
              </w:rPr>
              <w:tab/>
            </w:r>
            <w:r w:rsidR="000F3E61" w:rsidRPr="000F3E61">
              <w:rPr>
                <w:rFonts w:ascii="Times New Roman" w:hAnsi="Times New Roman" w:cs="Times New Roman"/>
                <w:noProof/>
                <w:webHidden/>
                <w:sz w:val="24"/>
              </w:rPr>
              <w:fldChar w:fldCharType="begin"/>
            </w:r>
            <w:r w:rsidR="000F3E61" w:rsidRPr="000F3E61">
              <w:rPr>
                <w:rFonts w:ascii="Times New Roman" w:hAnsi="Times New Roman" w:cs="Times New Roman"/>
                <w:noProof/>
                <w:webHidden/>
                <w:sz w:val="24"/>
              </w:rPr>
              <w:instrText xml:space="preserve"> PAGEREF _Toc102132637 \h </w:instrText>
            </w:r>
            <w:r w:rsidR="000F3E61" w:rsidRPr="000F3E61">
              <w:rPr>
                <w:rFonts w:ascii="Times New Roman" w:hAnsi="Times New Roman" w:cs="Times New Roman"/>
                <w:noProof/>
                <w:webHidden/>
                <w:sz w:val="24"/>
              </w:rPr>
            </w:r>
            <w:r w:rsidR="000F3E61" w:rsidRPr="000F3E61">
              <w:rPr>
                <w:rFonts w:ascii="Times New Roman" w:hAnsi="Times New Roman" w:cs="Times New Roman"/>
                <w:noProof/>
                <w:webHidden/>
                <w:sz w:val="24"/>
              </w:rPr>
              <w:fldChar w:fldCharType="separate"/>
            </w:r>
            <w:r w:rsidR="000F3E61">
              <w:rPr>
                <w:rFonts w:ascii="Times New Roman" w:hAnsi="Times New Roman" w:cs="Times New Roman"/>
                <w:noProof/>
                <w:webHidden/>
                <w:sz w:val="24"/>
              </w:rPr>
              <w:t>17</w:t>
            </w:r>
            <w:r w:rsidR="000F3E61" w:rsidRPr="000F3E61">
              <w:rPr>
                <w:rFonts w:ascii="Times New Roman" w:hAnsi="Times New Roman" w:cs="Times New Roman"/>
                <w:noProof/>
                <w:webHidden/>
                <w:sz w:val="24"/>
              </w:rPr>
              <w:fldChar w:fldCharType="end"/>
            </w:r>
          </w:hyperlink>
        </w:p>
        <w:p w14:paraId="23C79D35" w14:textId="77777777" w:rsidR="000F3E61" w:rsidRPr="000F3E61" w:rsidRDefault="002C414B" w:rsidP="000F3E61">
          <w:pPr>
            <w:pStyle w:val="TOC1"/>
            <w:tabs>
              <w:tab w:val="right" w:pos="9019"/>
            </w:tabs>
            <w:spacing w:line="480" w:lineRule="auto"/>
            <w:jc w:val="both"/>
            <w:rPr>
              <w:rFonts w:ascii="Times New Roman" w:eastAsiaTheme="minorEastAsia" w:hAnsi="Times New Roman" w:cs="Times New Roman"/>
              <w:noProof/>
              <w:sz w:val="24"/>
            </w:rPr>
          </w:pPr>
          <w:hyperlink w:anchor="_Toc102132638" w:history="1">
            <w:r w:rsidR="000F3E61" w:rsidRPr="000F3E61">
              <w:rPr>
                <w:rStyle w:val="Hyperlink"/>
                <w:rFonts w:ascii="Times New Roman" w:hAnsi="Times New Roman" w:cs="Times New Roman"/>
                <w:noProof/>
                <w:sz w:val="24"/>
              </w:rPr>
              <w:t>4. Model Selection</w:t>
            </w:r>
            <w:r w:rsidR="000F3E61" w:rsidRPr="000F3E61">
              <w:rPr>
                <w:rFonts w:ascii="Times New Roman" w:hAnsi="Times New Roman" w:cs="Times New Roman"/>
                <w:noProof/>
                <w:webHidden/>
                <w:sz w:val="24"/>
              </w:rPr>
              <w:tab/>
            </w:r>
            <w:r w:rsidR="000F3E61" w:rsidRPr="000F3E61">
              <w:rPr>
                <w:rFonts w:ascii="Times New Roman" w:hAnsi="Times New Roman" w:cs="Times New Roman"/>
                <w:noProof/>
                <w:webHidden/>
                <w:sz w:val="24"/>
              </w:rPr>
              <w:fldChar w:fldCharType="begin"/>
            </w:r>
            <w:r w:rsidR="000F3E61" w:rsidRPr="000F3E61">
              <w:rPr>
                <w:rFonts w:ascii="Times New Roman" w:hAnsi="Times New Roman" w:cs="Times New Roman"/>
                <w:noProof/>
                <w:webHidden/>
                <w:sz w:val="24"/>
              </w:rPr>
              <w:instrText xml:space="preserve"> PAGEREF _Toc102132638 \h </w:instrText>
            </w:r>
            <w:r w:rsidR="000F3E61" w:rsidRPr="000F3E61">
              <w:rPr>
                <w:rFonts w:ascii="Times New Roman" w:hAnsi="Times New Roman" w:cs="Times New Roman"/>
                <w:noProof/>
                <w:webHidden/>
                <w:sz w:val="24"/>
              </w:rPr>
            </w:r>
            <w:r w:rsidR="000F3E61" w:rsidRPr="000F3E61">
              <w:rPr>
                <w:rFonts w:ascii="Times New Roman" w:hAnsi="Times New Roman" w:cs="Times New Roman"/>
                <w:noProof/>
                <w:webHidden/>
                <w:sz w:val="24"/>
              </w:rPr>
              <w:fldChar w:fldCharType="separate"/>
            </w:r>
            <w:r w:rsidR="000F3E61">
              <w:rPr>
                <w:rFonts w:ascii="Times New Roman" w:hAnsi="Times New Roman" w:cs="Times New Roman"/>
                <w:noProof/>
                <w:webHidden/>
                <w:sz w:val="24"/>
              </w:rPr>
              <w:t>21</w:t>
            </w:r>
            <w:r w:rsidR="000F3E61" w:rsidRPr="000F3E61">
              <w:rPr>
                <w:rFonts w:ascii="Times New Roman" w:hAnsi="Times New Roman" w:cs="Times New Roman"/>
                <w:noProof/>
                <w:webHidden/>
                <w:sz w:val="24"/>
              </w:rPr>
              <w:fldChar w:fldCharType="end"/>
            </w:r>
          </w:hyperlink>
        </w:p>
        <w:p w14:paraId="23C79D36" w14:textId="77777777" w:rsidR="000F3E61" w:rsidRPr="000F3E61" w:rsidRDefault="002C414B" w:rsidP="000F3E61">
          <w:pPr>
            <w:pStyle w:val="TOC2"/>
            <w:tabs>
              <w:tab w:val="right" w:pos="9019"/>
            </w:tabs>
            <w:spacing w:line="480" w:lineRule="auto"/>
            <w:jc w:val="both"/>
            <w:rPr>
              <w:rFonts w:ascii="Times New Roman" w:eastAsiaTheme="minorEastAsia" w:hAnsi="Times New Roman" w:cs="Times New Roman"/>
              <w:noProof/>
              <w:sz w:val="24"/>
            </w:rPr>
          </w:pPr>
          <w:hyperlink w:anchor="_Toc102132639" w:history="1">
            <w:r w:rsidR="000F3E61" w:rsidRPr="000F3E61">
              <w:rPr>
                <w:rStyle w:val="Hyperlink"/>
                <w:rFonts w:ascii="Times New Roman" w:hAnsi="Times New Roman" w:cs="Times New Roman"/>
                <w:noProof/>
                <w:sz w:val="24"/>
              </w:rPr>
              <w:t>4.1 Benefits</w:t>
            </w:r>
            <w:r w:rsidR="000F3E61" w:rsidRPr="000F3E61">
              <w:rPr>
                <w:rFonts w:ascii="Times New Roman" w:hAnsi="Times New Roman" w:cs="Times New Roman"/>
                <w:noProof/>
                <w:webHidden/>
                <w:sz w:val="24"/>
              </w:rPr>
              <w:tab/>
            </w:r>
            <w:r w:rsidR="000F3E61" w:rsidRPr="000F3E61">
              <w:rPr>
                <w:rFonts w:ascii="Times New Roman" w:hAnsi="Times New Roman" w:cs="Times New Roman"/>
                <w:noProof/>
                <w:webHidden/>
                <w:sz w:val="24"/>
              </w:rPr>
              <w:fldChar w:fldCharType="begin"/>
            </w:r>
            <w:r w:rsidR="000F3E61" w:rsidRPr="000F3E61">
              <w:rPr>
                <w:rFonts w:ascii="Times New Roman" w:hAnsi="Times New Roman" w:cs="Times New Roman"/>
                <w:noProof/>
                <w:webHidden/>
                <w:sz w:val="24"/>
              </w:rPr>
              <w:instrText xml:space="preserve"> PAGEREF _Toc102132639 \h </w:instrText>
            </w:r>
            <w:r w:rsidR="000F3E61" w:rsidRPr="000F3E61">
              <w:rPr>
                <w:rFonts w:ascii="Times New Roman" w:hAnsi="Times New Roman" w:cs="Times New Roman"/>
                <w:noProof/>
                <w:webHidden/>
                <w:sz w:val="24"/>
              </w:rPr>
            </w:r>
            <w:r w:rsidR="000F3E61" w:rsidRPr="000F3E61">
              <w:rPr>
                <w:rFonts w:ascii="Times New Roman" w:hAnsi="Times New Roman" w:cs="Times New Roman"/>
                <w:noProof/>
                <w:webHidden/>
                <w:sz w:val="24"/>
              </w:rPr>
              <w:fldChar w:fldCharType="separate"/>
            </w:r>
            <w:r w:rsidR="000F3E61">
              <w:rPr>
                <w:rFonts w:ascii="Times New Roman" w:hAnsi="Times New Roman" w:cs="Times New Roman"/>
                <w:noProof/>
                <w:webHidden/>
                <w:sz w:val="24"/>
              </w:rPr>
              <w:t>21</w:t>
            </w:r>
            <w:r w:rsidR="000F3E61" w:rsidRPr="000F3E61">
              <w:rPr>
                <w:rFonts w:ascii="Times New Roman" w:hAnsi="Times New Roman" w:cs="Times New Roman"/>
                <w:noProof/>
                <w:webHidden/>
                <w:sz w:val="24"/>
              </w:rPr>
              <w:fldChar w:fldCharType="end"/>
            </w:r>
          </w:hyperlink>
        </w:p>
        <w:p w14:paraId="23C79D37" w14:textId="77777777" w:rsidR="000F3E61" w:rsidRPr="000F3E61" w:rsidRDefault="002C414B" w:rsidP="000F3E61">
          <w:pPr>
            <w:pStyle w:val="TOC2"/>
            <w:tabs>
              <w:tab w:val="right" w:pos="9019"/>
            </w:tabs>
            <w:spacing w:line="480" w:lineRule="auto"/>
            <w:jc w:val="both"/>
            <w:rPr>
              <w:rFonts w:ascii="Times New Roman" w:eastAsiaTheme="minorEastAsia" w:hAnsi="Times New Roman" w:cs="Times New Roman"/>
              <w:noProof/>
              <w:sz w:val="24"/>
            </w:rPr>
          </w:pPr>
          <w:hyperlink w:anchor="_Toc102132640" w:history="1">
            <w:r w:rsidR="000F3E61" w:rsidRPr="000F3E61">
              <w:rPr>
                <w:rStyle w:val="Hyperlink"/>
                <w:rFonts w:ascii="Times New Roman" w:hAnsi="Times New Roman" w:cs="Times New Roman"/>
                <w:noProof/>
                <w:sz w:val="24"/>
              </w:rPr>
              <w:t>4.2 Challenges</w:t>
            </w:r>
            <w:r w:rsidR="000F3E61" w:rsidRPr="000F3E61">
              <w:rPr>
                <w:rFonts w:ascii="Times New Roman" w:hAnsi="Times New Roman" w:cs="Times New Roman"/>
                <w:noProof/>
                <w:webHidden/>
                <w:sz w:val="24"/>
              </w:rPr>
              <w:tab/>
            </w:r>
            <w:r w:rsidR="000F3E61" w:rsidRPr="000F3E61">
              <w:rPr>
                <w:rFonts w:ascii="Times New Roman" w:hAnsi="Times New Roman" w:cs="Times New Roman"/>
                <w:noProof/>
                <w:webHidden/>
                <w:sz w:val="24"/>
              </w:rPr>
              <w:fldChar w:fldCharType="begin"/>
            </w:r>
            <w:r w:rsidR="000F3E61" w:rsidRPr="000F3E61">
              <w:rPr>
                <w:rFonts w:ascii="Times New Roman" w:hAnsi="Times New Roman" w:cs="Times New Roman"/>
                <w:noProof/>
                <w:webHidden/>
                <w:sz w:val="24"/>
              </w:rPr>
              <w:instrText xml:space="preserve"> PAGEREF _Toc102132640 \h </w:instrText>
            </w:r>
            <w:r w:rsidR="000F3E61" w:rsidRPr="000F3E61">
              <w:rPr>
                <w:rFonts w:ascii="Times New Roman" w:hAnsi="Times New Roman" w:cs="Times New Roman"/>
                <w:noProof/>
                <w:webHidden/>
                <w:sz w:val="24"/>
              </w:rPr>
            </w:r>
            <w:r w:rsidR="000F3E61" w:rsidRPr="000F3E61">
              <w:rPr>
                <w:rFonts w:ascii="Times New Roman" w:hAnsi="Times New Roman" w:cs="Times New Roman"/>
                <w:noProof/>
                <w:webHidden/>
                <w:sz w:val="24"/>
              </w:rPr>
              <w:fldChar w:fldCharType="separate"/>
            </w:r>
            <w:r w:rsidR="000F3E61">
              <w:rPr>
                <w:rFonts w:ascii="Times New Roman" w:hAnsi="Times New Roman" w:cs="Times New Roman"/>
                <w:noProof/>
                <w:webHidden/>
                <w:sz w:val="24"/>
              </w:rPr>
              <w:t>21</w:t>
            </w:r>
            <w:r w:rsidR="000F3E61" w:rsidRPr="000F3E61">
              <w:rPr>
                <w:rFonts w:ascii="Times New Roman" w:hAnsi="Times New Roman" w:cs="Times New Roman"/>
                <w:noProof/>
                <w:webHidden/>
                <w:sz w:val="24"/>
              </w:rPr>
              <w:fldChar w:fldCharType="end"/>
            </w:r>
          </w:hyperlink>
        </w:p>
        <w:p w14:paraId="23C79D38" w14:textId="77777777" w:rsidR="000F3E61" w:rsidRPr="000F3E61" w:rsidRDefault="002C414B" w:rsidP="000F3E61">
          <w:pPr>
            <w:pStyle w:val="TOC2"/>
            <w:tabs>
              <w:tab w:val="right" w:pos="9019"/>
            </w:tabs>
            <w:spacing w:line="480" w:lineRule="auto"/>
            <w:jc w:val="both"/>
            <w:rPr>
              <w:rFonts w:ascii="Times New Roman" w:eastAsiaTheme="minorEastAsia" w:hAnsi="Times New Roman" w:cs="Times New Roman"/>
              <w:noProof/>
              <w:sz w:val="24"/>
            </w:rPr>
          </w:pPr>
          <w:hyperlink w:anchor="_Toc102132641" w:history="1">
            <w:r w:rsidR="000F3E61" w:rsidRPr="000F3E61">
              <w:rPr>
                <w:rStyle w:val="Hyperlink"/>
                <w:rFonts w:ascii="Times New Roman" w:hAnsi="Times New Roman" w:cs="Times New Roman"/>
                <w:noProof/>
                <w:sz w:val="24"/>
              </w:rPr>
              <w:t>4.3 Company evidence</w:t>
            </w:r>
            <w:r w:rsidR="000F3E61" w:rsidRPr="000F3E61">
              <w:rPr>
                <w:rFonts w:ascii="Times New Roman" w:hAnsi="Times New Roman" w:cs="Times New Roman"/>
                <w:noProof/>
                <w:webHidden/>
                <w:sz w:val="24"/>
              </w:rPr>
              <w:tab/>
            </w:r>
            <w:r w:rsidR="000F3E61" w:rsidRPr="000F3E61">
              <w:rPr>
                <w:rFonts w:ascii="Times New Roman" w:hAnsi="Times New Roman" w:cs="Times New Roman"/>
                <w:noProof/>
                <w:webHidden/>
                <w:sz w:val="24"/>
              </w:rPr>
              <w:fldChar w:fldCharType="begin"/>
            </w:r>
            <w:r w:rsidR="000F3E61" w:rsidRPr="000F3E61">
              <w:rPr>
                <w:rFonts w:ascii="Times New Roman" w:hAnsi="Times New Roman" w:cs="Times New Roman"/>
                <w:noProof/>
                <w:webHidden/>
                <w:sz w:val="24"/>
              </w:rPr>
              <w:instrText xml:space="preserve"> PAGEREF _Toc102132641 \h </w:instrText>
            </w:r>
            <w:r w:rsidR="000F3E61" w:rsidRPr="000F3E61">
              <w:rPr>
                <w:rFonts w:ascii="Times New Roman" w:hAnsi="Times New Roman" w:cs="Times New Roman"/>
                <w:noProof/>
                <w:webHidden/>
                <w:sz w:val="24"/>
              </w:rPr>
            </w:r>
            <w:r w:rsidR="000F3E61" w:rsidRPr="000F3E61">
              <w:rPr>
                <w:rFonts w:ascii="Times New Roman" w:hAnsi="Times New Roman" w:cs="Times New Roman"/>
                <w:noProof/>
                <w:webHidden/>
                <w:sz w:val="24"/>
              </w:rPr>
              <w:fldChar w:fldCharType="separate"/>
            </w:r>
            <w:r w:rsidR="000F3E61">
              <w:rPr>
                <w:rFonts w:ascii="Times New Roman" w:hAnsi="Times New Roman" w:cs="Times New Roman"/>
                <w:noProof/>
                <w:webHidden/>
                <w:sz w:val="24"/>
              </w:rPr>
              <w:t>21</w:t>
            </w:r>
            <w:r w:rsidR="000F3E61" w:rsidRPr="000F3E61">
              <w:rPr>
                <w:rFonts w:ascii="Times New Roman" w:hAnsi="Times New Roman" w:cs="Times New Roman"/>
                <w:noProof/>
                <w:webHidden/>
                <w:sz w:val="24"/>
              </w:rPr>
              <w:fldChar w:fldCharType="end"/>
            </w:r>
          </w:hyperlink>
        </w:p>
        <w:p w14:paraId="23C79D39" w14:textId="77777777" w:rsidR="000F3E61" w:rsidRPr="000F3E61" w:rsidRDefault="002C414B" w:rsidP="000F3E61">
          <w:pPr>
            <w:pStyle w:val="TOC1"/>
            <w:tabs>
              <w:tab w:val="right" w:pos="9019"/>
            </w:tabs>
            <w:spacing w:line="480" w:lineRule="auto"/>
            <w:jc w:val="both"/>
            <w:rPr>
              <w:rFonts w:ascii="Times New Roman" w:eastAsiaTheme="minorEastAsia" w:hAnsi="Times New Roman" w:cs="Times New Roman"/>
              <w:noProof/>
              <w:sz w:val="24"/>
            </w:rPr>
          </w:pPr>
          <w:hyperlink w:anchor="_Toc102132642" w:history="1">
            <w:r w:rsidR="000F3E61" w:rsidRPr="000F3E61">
              <w:rPr>
                <w:rStyle w:val="Hyperlink"/>
                <w:rFonts w:ascii="Times New Roman" w:hAnsi="Times New Roman" w:cs="Times New Roman"/>
                <w:noProof/>
                <w:sz w:val="24"/>
              </w:rPr>
              <w:t>5. New Situation</w:t>
            </w:r>
            <w:r w:rsidR="000F3E61" w:rsidRPr="000F3E61">
              <w:rPr>
                <w:rFonts w:ascii="Times New Roman" w:hAnsi="Times New Roman" w:cs="Times New Roman"/>
                <w:noProof/>
                <w:webHidden/>
                <w:sz w:val="24"/>
              </w:rPr>
              <w:tab/>
            </w:r>
            <w:r w:rsidR="000F3E61" w:rsidRPr="000F3E61">
              <w:rPr>
                <w:rFonts w:ascii="Times New Roman" w:hAnsi="Times New Roman" w:cs="Times New Roman"/>
                <w:noProof/>
                <w:webHidden/>
                <w:sz w:val="24"/>
              </w:rPr>
              <w:fldChar w:fldCharType="begin"/>
            </w:r>
            <w:r w:rsidR="000F3E61" w:rsidRPr="000F3E61">
              <w:rPr>
                <w:rFonts w:ascii="Times New Roman" w:hAnsi="Times New Roman" w:cs="Times New Roman"/>
                <w:noProof/>
                <w:webHidden/>
                <w:sz w:val="24"/>
              </w:rPr>
              <w:instrText xml:space="preserve"> PAGEREF _Toc102132642 \h </w:instrText>
            </w:r>
            <w:r w:rsidR="000F3E61" w:rsidRPr="000F3E61">
              <w:rPr>
                <w:rFonts w:ascii="Times New Roman" w:hAnsi="Times New Roman" w:cs="Times New Roman"/>
                <w:noProof/>
                <w:webHidden/>
                <w:sz w:val="24"/>
              </w:rPr>
            </w:r>
            <w:r w:rsidR="000F3E61" w:rsidRPr="000F3E61">
              <w:rPr>
                <w:rFonts w:ascii="Times New Roman" w:hAnsi="Times New Roman" w:cs="Times New Roman"/>
                <w:noProof/>
                <w:webHidden/>
                <w:sz w:val="24"/>
              </w:rPr>
              <w:fldChar w:fldCharType="separate"/>
            </w:r>
            <w:r w:rsidR="000F3E61">
              <w:rPr>
                <w:rFonts w:ascii="Times New Roman" w:hAnsi="Times New Roman" w:cs="Times New Roman"/>
                <w:noProof/>
                <w:webHidden/>
                <w:sz w:val="24"/>
              </w:rPr>
              <w:t>22</w:t>
            </w:r>
            <w:r w:rsidR="000F3E61" w:rsidRPr="000F3E61">
              <w:rPr>
                <w:rFonts w:ascii="Times New Roman" w:hAnsi="Times New Roman" w:cs="Times New Roman"/>
                <w:noProof/>
                <w:webHidden/>
                <w:sz w:val="24"/>
              </w:rPr>
              <w:fldChar w:fldCharType="end"/>
            </w:r>
          </w:hyperlink>
        </w:p>
        <w:p w14:paraId="23C79D3A" w14:textId="77777777" w:rsidR="000F3E61" w:rsidRPr="000F3E61" w:rsidRDefault="002C414B" w:rsidP="000F3E61">
          <w:pPr>
            <w:pStyle w:val="TOC1"/>
            <w:tabs>
              <w:tab w:val="right" w:pos="9019"/>
            </w:tabs>
            <w:spacing w:line="480" w:lineRule="auto"/>
            <w:jc w:val="both"/>
            <w:rPr>
              <w:rFonts w:ascii="Times New Roman" w:eastAsiaTheme="minorEastAsia" w:hAnsi="Times New Roman" w:cs="Times New Roman"/>
              <w:noProof/>
              <w:sz w:val="24"/>
            </w:rPr>
          </w:pPr>
          <w:hyperlink w:anchor="_Toc102132643" w:history="1">
            <w:r w:rsidR="000F3E61" w:rsidRPr="000F3E61">
              <w:rPr>
                <w:rStyle w:val="Hyperlink"/>
                <w:rFonts w:ascii="Times New Roman" w:hAnsi="Times New Roman" w:cs="Times New Roman"/>
                <w:noProof/>
                <w:sz w:val="24"/>
              </w:rPr>
              <w:t>6. Recommendations</w:t>
            </w:r>
            <w:r w:rsidR="000F3E61" w:rsidRPr="000F3E61">
              <w:rPr>
                <w:rFonts w:ascii="Times New Roman" w:hAnsi="Times New Roman" w:cs="Times New Roman"/>
                <w:noProof/>
                <w:webHidden/>
                <w:sz w:val="24"/>
              </w:rPr>
              <w:tab/>
            </w:r>
            <w:r w:rsidR="000F3E61" w:rsidRPr="000F3E61">
              <w:rPr>
                <w:rFonts w:ascii="Times New Roman" w:hAnsi="Times New Roman" w:cs="Times New Roman"/>
                <w:noProof/>
                <w:webHidden/>
                <w:sz w:val="24"/>
              </w:rPr>
              <w:fldChar w:fldCharType="begin"/>
            </w:r>
            <w:r w:rsidR="000F3E61" w:rsidRPr="000F3E61">
              <w:rPr>
                <w:rFonts w:ascii="Times New Roman" w:hAnsi="Times New Roman" w:cs="Times New Roman"/>
                <w:noProof/>
                <w:webHidden/>
                <w:sz w:val="24"/>
              </w:rPr>
              <w:instrText xml:space="preserve"> PAGEREF _Toc102132643 \h </w:instrText>
            </w:r>
            <w:r w:rsidR="000F3E61" w:rsidRPr="000F3E61">
              <w:rPr>
                <w:rFonts w:ascii="Times New Roman" w:hAnsi="Times New Roman" w:cs="Times New Roman"/>
                <w:noProof/>
                <w:webHidden/>
                <w:sz w:val="24"/>
              </w:rPr>
            </w:r>
            <w:r w:rsidR="000F3E61" w:rsidRPr="000F3E61">
              <w:rPr>
                <w:rFonts w:ascii="Times New Roman" w:hAnsi="Times New Roman" w:cs="Times New Roman"/>
                <w:noProof/>
                <w:webHidden/>
                <w:sz w:val="24"/>
              </w:rPr>
              <w:fldChar w:fldCharType="separate"/>
            </w:r>
            <w:r w:rsidR="000F3E61">
              <w:rPr>
                <w:rFonts w:ascii="Times New Roman" w:hAnsi="Times New Roman" w:cs="Times New Roman"/>
                <w:noProof/>
                <w:webHidden/>
                <w:sz w:val="24"/>
              </w:rPr>
              <w:t>22</w:t>
            </w:r>
            <w:r w:rsidR="000F3E61" w:rsidRPr="000F3E61">
              <w:rPr>
                <w:rFonts w:ascii="Times New Roman" w:hAnsi="Times New Roman" w:cs="Times New Roman"/>
                <w:noProof/>
                <w:webHidden/>
                <w:sz w:val="24"/>
              </w:rPr>
              <w:fldChar w:fldCharType="end"/>
            </w:r>
          </w:hyperlink>
        </w:p>
        <w:p w14:paraId="23C79D3B" w14:textId="77777777" w:rsidR="000F3E61" w:rsidRPr="000F3E61" w:rsidRDefault="002C414B" w:rsidP="000F3E61">
          <w:pPr>
            <w:pStyle w:val="TOC1"/>
            <w:tabs>
              <w:tab w:val="right" w:pos="9019"/>
            </w:tabs>
            <w:spacing w:line="480" w:lineRule="auto"/>
            <w:jc w:val="both"/>
            <w:rPr>
              <w:rFonts w:ascii="Times New Roman" w:eastAsiaTheme="minorEastAsia" w:hAnsi="Times New Roman" w:cs="Times New Roman"/>
              <w:noProof/>
              <w:sz w:val="24"/>
            </w:rPr>
          </w:pPr>
          <w:hyperlink w:anchor="_Toc102132644" w:history="1">
            <w:r w:rsidR="000F3E61" w:rsidRPr="000F3E61">
              <w:rPr>
                <w:rStyle w:val="Hyperlink"/>
                <w:rFonts w:ascii="Times New Roman" w:hAnsi="Times New Roman" w:cs="Times New Roman"/>
                <w:noProof/>
                <w:sz w:val="24"/>
              </w:rPr>
              <w:t>7. Conclusion</w:t>
            </w:r>
            <w:r w:rsidR="000F3E61" w:rsidRPr="000F3E61">
              <w:rPr>
                <w:rFonts w:ascii="Times New Roman" w:hAnsi="Times New Roman" w:cs="Times New Roman"/>
                <w:noProof/>
                <w:webHidden/>
                <w:sz w:val="24"/>
              </w:rPr>
              <w:tab/>
            </w:r>
            <w:r w:rsidR="000F3E61" w:rsidRPr="000F3E61">
              <w:rPr>
                <w:rFonts w:ascii="Times New Roman" w:hAnsi="Times New Roman" w:cs="Times New Roman"/>
                <w:noProof/>
                <w:webHidden/>
                <w:sz w:val="24"/>
              </w:rPr>
              <w:fldChar w:fldCharType="begin"/>
            </w:r>
            <w:r w:rsidR="000F3E61" w:rsidRPr="000F3E61">
              <w:rPr>
                <w:rFonts w:ascii="Times New Roman" w:hAnsi="Times New Roman" w:cs="Times New Roman"/>
                <w:noProof/>
                <w:webHidden/>
                <w:sz w:val="24"/>
              </w:rPr>
              <w:instrText xml:space="preserve"> PAGEREF _Toc102132644 \h </w:instrText>
            </w:r>
            <w:r w:rsidR="000F3E61" w:rsidRPr="000F3E61">
              <w:rPr>
                <w:rFonts w:ascii="Times New Roman" w:hAnsi="Times New Roman" w:cs="Times New Roman"/>
                <w:noProof/>
                <w:webHidden/>
                <w:sz w:val="24"/>
              </w:rPr>
            </w:r>
            <w:r w:rsidR="000F3E61" w:rsidRPr="000F3E61">
              <w:rPr>
                <w:rFonts w:ascii="Times New Roman" w:hAnsi="Times New Roman" w:cs="Times New Roman"/>
                <w:noProof/>
                <w:webHidden/>
                <w:sz w:val="24"/>
              </w:rPr>
              <w:fldChar w:fldCharType="separate"/>
            </w:r>
            <w:r w:rsidR="000F3E61">
              <w:rPr>
                <w:rFonts w:ascii="Times New Roman" w:hAnsi="Times New Roman" w:cs="Times New Roman"/>
                <w:noProof/>
                <w:webHidden/>
                <w:sz w:val="24"/>
              </w:rPr>
              <w:t>23</w:t>
            </w:r>
            <w:r w:rsidR="000F3E61" w:rsidRPr="000F3E61">
              <w:rPr>
                <w:rFonts w:ascii="Times New Roman" w:hAnsi="Times New Roman" w:cs="Times New Roman"/>
                <w:noProof/>
                <w:webHidden/>
                <w:sz w:val="24"/>
              </w:rPr>
              <w:fldChar w:fldCharType="end"/>
            </w:r>
          </w:hyperlink>
        </w:p>
        <w:p w14:paraId="23C79D3C" w14:textId="77777777" w:rsidR="000F3E61" w:rsidRPr="000F3E61" w:rsidRDefault="002C414B" w:rsidP="000F3E61">
          <w:pPr>
            <w:pStyle w:val="TOC1"/>
            <w:tabs>
              <w:tab w:val="right" w:pos="9019"/>
            </w:tabs>
            <w:spacing w:line="480" w:lineRule="auto"/>
            <w:jc w:val="both"/>
            <w:rPr>
              <w:rFonts w:ascii="Times New Roman" w:eastAsiaTheme="minorEastAsia" w:hAnsi="Times New Roman" w:cs="Times New Roman"/>
              <w:noProof/>
              <w:sz w:val="24"/>
            </w:rPr>
          </w:pPr>
          <w:hyperlink w:anchor="_Toc102132645" w:history="1">
            <w:r w:rsidR="000F3E61" w:rsidRPr="000F3E61">
              <w:rPr>
                <w:rStyle w:val="Hyperlink"/>
                <w:rFonts w:ascii="Times New Roman" w:hAnsi="Times New Roman" w:cs="Times New Roman"/>
                <w:noProof/>
                <w:sz w:val="24"/>
              </w:rPr>
              <w:t>References</w:t>
            </w:r>
            <w:r w:rsidR="000F3E61" w:rsidRPr="000F3E61">
              <w:rPr>
                <w:rFonts w:ascii="Times New Roman" w:hAnsi="Times New Roman" w:cs="Times New Roman"/>
                <w:noProof/>
                <w:webHidden/>
                <w:sz w:val="24"/>
              </w:rPr>
              <w:tab/>
            </w:r>
            <w:r w:rsidR="000F3E61" w:rsidRPr="000F3E61">
              <w:rPr>
                <w:rFonts w:ascii="Times New Roman" w:hAnsi="Times New Roman" w:cs="Times New Roman"/>
                <w:noProof/>
                <w:webHidden/>
                <w:sz w:val="24"/>
              </w:rPr>
              <w:fldChar w:fldCharType="begin"/>
            </w:r>
            <w:r w:rsidR="000F3E61" w:rsidRPr="000F3E61">
              <w:rPr>
                <w:rFonts w:ascii="Times New Roman" w:hAnsi="Times New Roman" w:cs="Times New Roman"/>
                <w:noProof/>
                <w:webHidden/>
                <w:sz w:val="24"/>
              </w:rPr>
              <w:instrText xml:space="preserve"> PAGEREF _Toc102132645 \h </w:instrText>
            </w:r>
            <w:r w:rsidR="000F3E61" w:rsidRPr="000F3E61">
              <w:rPr>
                <w:rFonts w:ascii="Times New Roman" w:hAnsi="Times New Roman" w:cs="Times New Roman"/>
                <w:noProof/>
                <w:webHidden/>
                <w:sz w:val="24"/>
              </w:rPr>
            </w:r>
            <w:r w:rsidR="000F3E61" w:rsidRPr="000F3E61">
              <w:rPr>
                <w:rFonts w:ascii="Times New Roman" w:hAnsi="Times New Roman" w:cs="Times New Roman"/>
                <w:noProof/>
                <w:webHidden/>
                <w:sz w:val="24"/>
              </w:rPr>
              <w:fldChar w:fldCharType="separate"/>
            </w:r>
            <w:r w:rsidR="000F3E61">
              <w:rPr>
                <w:rFonts w:ascii="Times New Roman" w:hAnsi="Times New Roman" w:cs="Times New Roman"/>
                <w:noProof/>
                <w:webHidden/>
                <w:sz w:val="24"/>
              </w:rPr>
              <w:t>24</w:t>
            </w:r>
            <w:r w:rsidR="000F3E61" w:rsidRPr="000F3E61">
              <w:rPr>
                <w:rFonts w:ascii="Times New Roman" w:hAnsi="Times New Roman" w:cs="Times New Roman"/>
                <w:noProof/>
                <w:webHidden/>
                <w:sz w:val="24"/>
              </w:rPr>
              <w:fldChar w:fldCharType="end"/>
            </w:r>
          </w:hyperlink>
        </w:p>
        <w:p w14:paraId="23C79D3D" w14:textId="77777777" w:rsidR="00E35F0D" w:rsidRPr="000F3E61" w:rsidRDefault="00230B7F" w:rsidP="000F3E61">
          <w:pPr>
            <w:spacing w:line="480" w:lineRule="auto"/>
            <w:jc w:val="both"/>
            <w:rPr>
              <w:rFonts w:ascii="Times New Roman" w:eastAsia="Times New Roman" w:hAnsi="Times New Roman" w:cs="Times New Roman"/>
              <w:color w:val="000000"/>
              <w:sz w:val="28"/>
              <w:szCs w:val="24"/>
            </w:rPr>
          </w:pPr>
          <w:r w:rsidRPr="000F3E61">
            <w:rPr>
              <w:rFonts w:ascii="Times New Roman" w:hAnsi="Times New Roman" w:cs="Times New Roman"/>
              <w:sz w:val="24"/>
            </w:rPr>
            <w:fldChar w:fldCharType="end"/>
          </w:r>
        </w:p>
      </w:sdtContent>
    </w:sdt>
    <w:p w14:paraId="23C79D3E" w14:textId="77777777" w:rsidR="00E35F0D" w:rsidRDefault="00230B7F">
      <w:pPr>
        <w:spacing w:line="480" w:lineRule="auto"/>
        <w:jc w:val="both"/>
        <w:rPr>
          <w:rFonts w:ascii="Times New Roman" w:eastAsia="Times New Roman" w:hAnsi="Times New Roman" w:cs="Times New Roman"/>
          <w:b/>
          <w:color w:val="000000"/>
          <w:sz w:val="24"/>
          <w:szCs w:val="24"/>
        </w:rPr>
      </w:pPr>
      <w:r>
        <w:br w:type="page"/>
      </w:r>
    </w:p>
    <w:p w14:paraId="23C79D3F" w14:textId="77777777" w:rsidR="00E35F0D" w:rsidRDefault="00230B7F">
      <w:pPr>
        <w:pStyle w:val="Heading1"/>
      </w:pPr>
      <w:bookmarkStart w:id="3" w:name="_Toc102132624"/>
      <w:r>
        <w:lastRenderedPageBreak/>
        <w:t>1. Introduction</w:t>
      </w:r>
      <w:bookmarkEnd w:id="3"/>
    </w:p>
    <w:p w14:paraId="23C79D40" w14:textId="77777777" w:rsidR="00E35F0D" w:rsidRDefault="00230B7F">
      <w:pPr>
        <w:pStyle w:val="Heading2"/>
      </w:pPr>
      <w:bookmarkStart w:id="4" w:name="_Toc102132625"/>
      <w:r>
        <w:t>1.1 Importance of quality processes and CRM</w:t>
      </w:r>
      <w:bookmarkEnd w:id="4"/>
    </w:p>
    <w:p w14:paraId="23C79D41" w14:textId="77777777" w:rsidR="00E35F0D" w:rsidRDefault="00230B7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quality process of any organisation is under quality management. This is the process with the help of which superior quality is managed and ensured among the customers of the organisation. A better place can be created to work with the help of quality management. The unnecessary processes are removed with the help of this management, where the time and effort of the employees are wasted (</w:t>
      </w:r>
      <w:r>
        <w:rPr>
          <w:rFonts w:ascii="Times New Roman" w:eastAsia="Times New Roman" w:hAnsi="Times New Roman" w:cs="Times New Roman"/>
          <w:sz w:val="24"/>
          <w:szCs w:val="24"/>
          <w:highlight w:val="white"/>
        </w:rPr>
        <w:t>Pivoinenailspa.co.uk, 2022</w:t>
      </w:r>
      <w:r>
        <w:rPr>
          <w:rFonts w:ascii="Times New Roman" w:eastAsia="Times New Roman" w:hAnsi="Times New Roman" w:cs="Times New Roman"/>
          <w:sz w:val="24"/>
          <w:szCs w:val="24"/>
        </w:rPr>
        <w:t xml:space="preserve">). A benchmark is set by </w:t>
      </w:r>
      <w:proofErr w:type="spellStart"/>
      <w:r>
        <w:rPr>
          <w:rFonts w:ascii="Times New Roman" w:eastAsia="Times New Roman" w:hAnsi="Times New Roman" w:cs="Times New Roman"/>
          <w:sz w:val="24"/>
          <w:szCs w:val="24"/>
        </w:rPr>
        <w:t>Pivoine</w:t>
      </w:r>
      <w:proofErr w:type="spellEnd"/>
      <w:r>
        <w:rPr>
          <w:rFonts w:ascii="Times New Roman" w:eastAsia="Times New Roman" w:hAnsi="Times New Roman" w:cs="Times New Roman"/>
          <w:sz w:val="24"/>
          <w:szCs w:val="24"/>
        </w:rPr>
        <w:t xml:space="preserve"> LTD with the help of quality management, where standards are raised. The employees of the organisation are provided with ongoing training where the new employees receive training from the seniors while working. Through this practical training, the services provided by them are of superior quality. </w:t>
      </w:r>
    </w:p>
    <w:p w14:paraId="23C79D42" w14:textId="77777777" w:rsidR="00E35F0D" w:rsidRDefault="00230B7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CRM is the process with the help of which effective relationships with the customers are maintained. This can be by establishing effective communication, supporting the community, providing various discounts, increasing the goodwill of the company, etc. It becomes an issue to retain the customers of </w:t>
      </w:r>
      <w:proofErr w:type="spellStart"/>
      <w:r>
        <w:rPr>
          <w:rFonts w:ascii="Times New Roman" w:eastAsia="Times New Roman" w:hAnsi="Times New Roman" w:cs="Times New Roman"/>
          <w:sz w:val="24"/>
          <w:szCs w:val="24"/>
        </w:rPr>
        <w:t>Pivoine</w:t>
      </w:r>
      <w:proofErr w:type="spellEnd"/>
      <w:r>
        <w:rPr>
          <w:rFonts w:ascii="Times New Roman" w:eastAsia="Times New Roman" w:hAnsi="Times New Roman" w:cs="Times New Roman"/>
          <w:sz w:val="24"/>
          <w:szCs w:val="24"/>
        </w:rPr>
        <w:t xml:space="preserve"> LTD through competitive prices (</w:t>
      </w:r>
      <w:r>
        <w:rPr>
          <w:rFonts w:ascii="Times New Roman" w:eastAsia="Times New Roman" w:hAnsi="Times New Roman" w:cs="Times New Roman"/>
          <w:sz w:val="24"/>
          <w:szCs w:val="24"/>
          <w:highlight w:val="white"/>
        </w:rPr>
        <w:t>Pivoinenailspa.co.uk, 2022</w:t>
      </w:r>
      <w:r>
        <w:rPr>
          <w:rFonts w:ascii="Times New Roman" w:eastAsia="Times New Roman" w:hAnsi="Times New Roman" w:cs="Times New Roman"/>
          <w:sz w:val="24"/>
          <w:szCs w:val="24"/>
        </w:rPr>
        <w:t xml:space="preserve">). This is mainly because of the rise in competitors in the UK nail salon market. However, the company has focused on two major factors under their CRM so that the customers can be engaged. These include opting for customer engagement through social media and providing discounts to the customers to attract them.  </w:t>
      </w:r>
    </w:p>
    <w:p w14:paraId="23C79D43" w14:textId="77777777" w:rsidR="00E35F0D" w:rsidRDefault="00230B7F">
      <w:pPr>
        <w:pStyle w:val="Heading2"/>
      </w:pPr>
      <w:bookmarkStart w:id="5" w:name="_Toc102132626"/>
      <w:r>
        <w:t>1.2 Potential bottom-line benefits of excellent customer experience</w:t>
      </w:r>
      <w:bookmarkEnd w:id="5"/>
      <w:r>
        <w:t xml:space="preserve"> </w:t>
      </w:r>
    </w:p>
    <w:p w14:paraId="23C79D44" w14:textId="77777777" w:rsidR="00E35F0D" w:rsidRDefault="00230B7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bottom-line benefits of </w:t>
      </w:r>
      <w:proofErr w:type="spellStart"/>
      <w:r>
        <w:rPr>
          <w:rFonts w:ascii="Times New Roman" w:eastAsia="Times New Roman" w:hAnsi="Times New Roman" w:cs="Times New Roman"/>
          <w:sz w:val="24"/>
          <w:szCs w:val="24"/>
        </w:rPr>
        <w:t>Pivoine</w:t>
      </w:r>
      <w:proofErr w:type="spellEnd"/>
      <w:r>
        <w:rPr>
          <w:rFonts w:ascii="Times New Roman" w:eastAsia="Times New Roman" w:hAnsi="Times New Roman" w:cs="Times New Roman"/>
          <w:sz w:val="24"/>
          <w:szCs w:val="24"/>
        </w:rPr>
        <w:t xml:space="preserve"> LTD for excellent customers experience are as follows: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35F0D" w14:paraId="23C79D47" w14:textId="77777777">
        <w:trPr>
          <w:trHeight w:val="470"/>
        </w:trPr>
        <w:tc>
          <w:tcPr>
            <w:tcW w:w="4514" w:type="dxa"/>
            <w:shd w:val="clear" w:color="auto" w:fill="auto"/>
            <w:tcMar>
              <w:top w:w="100" w:type="dxa"/>
              <w:left w:w="100" w:type="dxa"/>
              <w:bottom w:w="100" w:type="dxa"/>
              <w:right w:w="100" w:type="dxa"/>
            </w:tcMar>
          </w:tcPr>
          <w:p w14:paraId="23C79D45" w14:textId="77777777" w:rsidR="00E35F0D" w:rsidRDefault="00230B7F">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Factors </w:t>
            </w:r>
          </w:p>
        </w:tc>
        <w:tc>
          <w:tcPr>
            <w:tcW w:w="4515" w:type="dxa"/>
            <w:shd w:val="clear" w:color="auto" w:fill="auto"/>
            <w:tcMar>
              <w:top w:w="100" w:type="dxa"/>
              <w:left w:w="100" w:type="dxa"/>
              <w:bottom w:w="100" w:type="dxa"/>
              <w:right w:w="100" w:type="dxa"/>
            </w:tcMar>
          </w:tcPr>
          <w:p w14:paraId="23C79D46" w14:textId="77777777" w:rsidR="00E35F0D" w:rsidRDefault="00230B7F">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Benefits </w:t>
            </w:r>
          </w:p>
        </w:tc>
      </w:tr>
      <w:tr w:rsidR="00E35F0D" w14:paraId="23C79D4A" w14:textId="77777777">
        <w:tc>
          <w:tcPr>
            <w:tcW w:w="4514" w:type="dxa"/>
            <w:shd w:val="clear" w:color="auto" w:fill="auto"/>
            <w:tcMar>
              <w:top w:w="100" w:type="dxa"/>
              <w:left w:w="100" w:type="dxa"/>
              <w:bottom w:w="100" w:type="dxa"/>
              <w:right w:w="100" w:type="dxa"/>
            </w:tcMar>
          </w:tcPr>
          <w:p w14:paraId="23C79D48" w14:textId="77777777" w:rsidR="00E35F0D" w:rsidRDefault="00230B7F">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People </w:t>
            </w:r>
          </w:p>
        </w:tc>
        <w:tc>
          <w:tcPr>
            <w:tcW w:w="4515" w:type="dxa"/>
            <w:shd w:val="clear" w:color="auto" w:fill="auto"/>
            <w:tcMar>
              <w:top w:w="100" w:type="dxa"/>
              <w:left w:w="100" w:type="dxa"/>
              <w:bottom w:w="100" w:type="dxa"/>
              <w:right w:w="100" w:type="dxa"/>
            </w:tcMar>
          </w:tcPr>
          <w:p w14:paraId="23C79D49" w14:textId="77777777" w:rsidR="00E35F0D" w:rsidRDefault="00230B7F">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CSR of the organisation ensures that all people in society deserve equal care for their </w:t>
            </w:r>
            <w:r>
              <w:rPr>
                <w:rFonts w:ascii="Times New Roman" w:eastAsia="Times New Roman" w:hAnsi="Times New Roman" w:cs="Times New Roman"/>
                <w:sz w:val="24"/>
                <w:szCs w:val="24"/>
              </w:rPr>
              <w:lastRenderedPageBreak/>
              <w:t>nails. They ensure that no cuticles are deprived of treatment. They provide the services at a low cost so that everyone can use their services (</w:t>
            </w:r>
            <w:r>
              <w:rPr>
                <w:rFonts w:ascii="Times New Roman" w:eastAsia="Times New Roman" w:hAnsi="Times New Roman" w:cs="Times New Roman"/>
                <w:sz w:val="24"/>
                <w:szCs w:val="24"/>
                <w:highlight w:val="white"/>
              </w:rPr>
              <w:t>Pivoinenailspa.co.uk, 2022</w:t>
            </w:r>
            <w:r>
              <w:rPr>
                <w:rFonts w:ascii="Times New Roman" w:eastAsia="Times New Roman" w:hAnsi="Times New Roman" w:cs="Times New Roman"/>
                <w:sz w:val="24"/>
                <w:szCs w:val="24"/>
              </w:rPr>
              <w:t xml:space="preserve">). They also ensure that no extra cost is charged for manicure and pedicure facilities. </w:t>
            </w:r>
          </w:p>
        </w:tc>
      </w:tr>
      <w:tr w:rsidR="00E35F0D" w14:paraId="23C79D4D" w14:textId="77777777">
        <w:tc>
          <w:tcPr>
            <w:tcW w:w="4514" w:type="dxa"/>
            <w:shd w:val="clear" w:color="auto" w:fill="auto"/>
            <w:tcMar>
              <w:top w:w="100" w:type="dxa"/>
              <w:left w:w="100" w:type="dxa"/>
              <w:bottom w:w="100" w:type="dxa"/>
              <w:right w:w="100" w:type="dxa"/>
            </w:tcMar>
          </w:tcPr>
          <w:p w14:paraId="23C79D4B" w14:textId="77777777" w:rsidR="00E35F0D" w:rsidRDefault="00230B7F">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Planet </w:t>
            </w:r>
          </w:p>
        </w:tc>
        <w:tc>
          <w:tcPr>
            <w:tcW w:w="4515" w:type="dxa"/>
            <w:shd w:val="clear" w:color="auto" w:fill="auto"/>
            <w:tcMar>
              <w:top w:w="100" w:type="dxa"/>
              <w:left w:w="100" w:type="dxa"/>
              <w:bottom w:w="100" w:type="dxa"/>
              <w:right w:w="100" w:type="dxa"/>
            </w:tcMar>
          </w:tcPr>
          <w:p w14:paraId="23C79D4C" w14:textId="77777777" w:rsidR="00E35F0D" w:rsidRDefault="00230B7F">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the duty of every organisation to ensure that their activities and operations do not harm the environment where they are working (</w:t>
            </w:r>
            <w:r>
              <w:rPr>
                <w:rFonts w:ascii="Times New Roman" w:eastAsia="Times New Roman" w:hAnsi="Times New Roman" w:cs="Times New Roman"/>
                <w:sz w:val="24"/>
                <w:szCs w:val="24"/>
                <w:highlight w:val="white"/>
              </w:rPr>
              <w:t>Pivoinenailspa.co.uk, 2022</w:t>
            </w:r>
            <w:r>
              <w:rPr>
                <w:rFonts w:ascii="Times New Roman" w:eastAsia="Times New Roman" w:hAnsi="Times New Roman" w:cs="Times New Roman"/>
                <w:sz w:val="24"/>
                <w:szCs w:val="24"/>
              </w:rPr>
              <w:t xml:space="preserve">). With the growing health-consciousness of the people, they have focused more on providing natural and organic treatment so that their nails remain healthy. This is the major demand of the customers that have been focused on them. </w:t>
            </w:r>
          </w:p>
        </w:tc>
      </w:tr>
      <w:tr w:rsidR="00E35F0D" w14:paraId="23C79D50" w14:textId="77777777">
        <w:tc>
          <w:tcPr>
            <w:tcW w:w="4514" w:type="dxa"/>
            <w:shd w:val="clear" w:color="auto" w:fill="auto"/>
            <w:tcMar>
              <w:top w:w="100" w:type="dxa"/>
              <w:left w:w="100" w:type="dxa"/>
              <w:bottom w:w="100" w:type="dxa"/>
              <w:right w:w="100" w:type="dxa"/>
            </w:tcMar>
          </w:tcPr>
          <w:p w14:paraId="23C79D4E" w14:textId="77777777" w:rsidR="00E35F0D" w:rsidRDefault="00230B7F">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Profit </w:t>
            </w:r>
          </w:p>
        </w:tc>
        <w:tc>
          <w:tcPr>
            <w:tcW w:w="4515" w:type="dxa"/>
            <w:shd w:val="clear" w:color="auto" w:fill="auto"/>
            <w:tcMar>
              <w:top w:w="100" w:type="dxa"/>
              <w:left w:w="100" w:type="dxa"/>
              <w:bottom w:w="100" w:type="dxa"/>
              <w:right w:w="100" w:type="dxa"/>
            </w:tcMar>
          </w:tcPr>
          <w:p w14:paraId="23C79D4F" w14:textId="77777777" w:rsidR="00E35F0D" w:rsidRDefault="00230B7F">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the major objective of any organisation to be profitable within the market. For this, effective measures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considered by every organisation. </w:t>
            </w:r>
            <w:proofErr w:type="spellStart"/>
            <w:r>
              <w:rPr>
                <w:rFonts w:ascii="Times New Roman" w:eastAsia="Times New Roman" w:hAnsi="Times New Roman" w:cs="Times New Roman"/>
                <w:sz w:val="24"/>
                <w:szCs w:val="24"/>
              </w:rPr>
              <w:t>Pivoine</w:t>
            </w:r>
            <w:proofErr w:type="spellEnd"/>
            <w:r>
              <w:rPr>
                <w:rFonts w:ascii="Times New Roman" w:eastAsia="Times New Roman" w:hAnsi="Times New Roman" w:cs="Times New Roman"/>
                <w:sz w:val="24"/>
                <w:szCs w:val="24"/>
              </w:rPr>
              <w:t xml:space="preserve"> LTD ensures that they tend to remain profitable by providing good quality services to its customers (</w:t>
            </w:r>
            <w:r>
              <w:rPr>
                <w:rFonts w:ascii="Times New Roman" w:eastAsia="Times New Roman" w:hAnsi="Times New Roman" w:cs="Times New Roman"/>
                <w:sz w:val="24"/>
                <w:szCs w:val="24"/>
                <w:highlight w:val="white"/>
              </w:rPr>
              <w:t>Pivoinenailspa.co.uk, 2022</w:t>
            </w:r>
            <w:r>
              <w:rPr>
                <w:rFonts w:ascii="Times New Roman" w:eastAsia="Times New Roman" w:hAnsi="Times New Roman" w:cs="Times New Roman"/>
                <w:sz w:val="24"/>
                <w:szCs w:val="24"/>
              </w:rPr>
              <w:t xml:space="preserve">). However, lost cost becomes an issue for </w:t>
            </w:r>
            <w:r>
              <w:rPr>
                <w:rFonts w:ascii="Times New Roman" w:eastAsia="Times New Roman" w:hAnsi="Times New Roman" w:cs="Times New Roman"/>
                <w:sz w:val="24"/>
                <w:szCs w:val="24"/>
              </w:rPr>
              <w:lastRenderedPageBreak/>
              <w:t xml:space="preserve">attracting and retaining customers. It is necessary. </w:t>
            </w:r>
          </w:p>
        </w:tc>
      </w:tr>
    </w:tbl>
    <w:p w14:paraId="23C79D51" w14:textId="77777777" w:rsidR="00E35F0D" w:rsidRDefault="00230B7F">
      <w:pPr>
        <w:pStyle w:val="Heading2"/>
      </w:pPr>
      <w:bookmarkStart w:id="6" w:name="_Toc102132627"/>
      <w:r>
        <w:lastRenderedPageBreak/>
        <w:t>1.3 Road map</w:t>
      </w:r>
      <w:bookmarkEnd w:id="6"/>
    </w:p>
    <w:p w14:paraId="23C79D52" w14:textId="77777777" w:rsidR="00E35F0D" w:rsidRDefault="00230B7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3C79DE3" wp14:editId="23C79DE4">
            <wp:extent cx="5731200" cy="32893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289300"/>
                    </a:xfrm>
                    <a:prstGeom prst="rect">
                      <a:avLst/>
                    </a:prstGeom>
                    <a:ln/>
                  </pic:spPr>
                </pic:pic>
              </a:graphicData>
            </a:graphic>
          </wp:inline>
        </w:drawing>
      </w:r>
    </w:p>
    <w:p w14:paraId="23C79D53" w14:textId="77777777" w:rsidR="00E35F0D" w:rsidRDefault="00230B7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 1: Road map</w:t>
      </w:r>
    </w:p>
    <w:p w14:paraId="23C79D54" w14:textId="77777777" w:rsidR="00E35F0D" w:rsidRDefault="00230B7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Author)</w:t>
      </w:r>
    </w:p>
    <w:p w14:paraId="23C79D55" w14:textId="77777777" w:rsidR="00E35F0D" w:rsidRDefault="00230B7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has been divided into six sections. These are an introduction, company context, models review, model selection, recommendations and conclusion. In the introduction section, the importance of CRM and quality process have been highlighted along with the bottom-line benefits of excellent customer experience. In the company context section, a brief introduction of the company has been provided. The internal and external environment has been analysed with the help of SWOT and PESTLE analysis. Other factors which influence the organisational requirements and customer requirements have also been outlined. In the model's review section, the four models, namely</w:t>
      </w:r>
      <w:r>
        <w:rPr>
          <w:rFonts w:ascii="Times New Roman" w:eastAsia="Times New Roman" w:hAnsi="Times New Roman" w:cs="Times New Roman"/>
          <w:b/>
          <w:sz w:val="24"/>
          <w:szCs w:val="24"/>
        </w:rPr>
        <w:t xml:space="preserve"> the </w:t>
      </w:r>
      <w:r>
        <w:rPr>
          <w:rFonts w:ascii="Times New Roman" w:eastAsia="Times New Roman" w:hAnsi="Times New Roman" w:cs="Times New Roman"/>
          <w:sz w:val="24"/>
          <w:szCs w:val="24"/>
        </w:rPr>
        <w:t xml:space="preserve">IDIC model, CRM Value chain, Ansoff Matrix and Porter's five forces have been presented. In the model selection section, the appropriate model selected with its justification has been stated. In the recommendations </w:t>
      </w:r>
      <w:r>
        <w:rPr>
          <w:rFonts w:ascii="Times New Roman" w:eastAsia="Times New Roman" w:hAnsi="Times New Roman" w:cs="Times New Roman"/>
          <w:sz w:val="24"/>
          <w:szCs w:val="24"/>
        </w:rPr>
        <w:lastRenderedPageBreak/>
        <w:t xml:space="preserve">section, various strategies have been suggested with the help of which the CRM issues of the company can be mitigated. Finally, the report has been concluded with the conclusion section. </w:t>
      </w:r>
    </w:p>
    <w:p w14:paraId="23C79D56" w14:textId="77777777" w:rsidR="00E35F0D" w:rsidRDefault="00230B7F">
      <w:pPr>
        <w:pStyle w:val="Heading1"/>
      </w:pPr>
      <w:bookmarkStart w:id="7" w:name="_Toc102132628"/>
      <w:r>
        <w:t>2. Company Context</w:t>
      </w:r>
      <w:bookmarkEnd w:id="7"/>
    </w:p>
    <w:p w14:paraId="23C79D57" w14:textId="77777777" w:rsidR="00E35F0D" w:rsidRDefault="00230B7F">
      <w:pPr>
        <w:pStyle w:val="Heading2"/>
      </w:pPr>
      <w:bookmarkStart w:id="8" w:name="_Toc102132629"/>
      <w:r>
        <w:t>2.1 Brief description of your chosen company</w:t>
      </w:r>
      <w:bookmarkEnd w:id="8"/>
      <w:r>
        <w:t xml:space="preserve"> </w:t>
      </w:r>
    </w:p>
    <w:p w14:paraId="23C79D58" w14:textId="77777777" w:rsidR="00E35F0D" w:rsidRDefault="00230B7F">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Pivoine</w:t>
      </w:r>
      <w:proofErr w:type="spellEnd"/>
      <w:r>
        <w:rPr>
          <w:rFonts w:ascii="Times New Roman" w:eastAsia="Times New Roman" w:hAnsi="Times New Roman" w:cs="Times New Roman"/>
          <w:sz w:val="24"/>
          <w:szCs w:val="24"/>
        </w:rPr>
        <w:t xml:space="preserve"> LTD is a private limited company which is majorly a nail salon. The company is situated in the United Kingdom. It was incorporated on June 28</w:t>
      </w:r>
      <w:proofErr w:type="gramStart"/>
      <w:r>
        <w:rPr>
          <w:rFonts w:ascii="Times New Roman" w:eastAsia="Times New Roman" w:hAnsi="Times New Roman" w:cs="Times New Roman"/>
          <w:sz w:val="24"/>
          <w:szCs w:val="24"/>
        </w:rPr>
        <w:t xml:space="preserve"> 2016</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Pivoinenailspa.co.uk, 2022</w:t>
      </w:r>
      <w:r>
        <w:rPr>
          <w:rFonts w:ascii="Times New Roman" w:eastAsia="Times New Roman" w:hAnsi="Times New Roman" w:cs="Times New Roman"/>
          <w:sz w:val="24"/>
          <w:szCs w:val="24"/>
        </w:rPr>
        <w:t xml:space="preserve">). It operates in the personal care service industry of the UK. The company earns a </w:t>
      </w:r>
      <w:proofErr w:type="gramStart"/>
      <w:r>
        <w:rPr>
          <w:rFonts w:ascii="Times New Roman" w:eastAsia="Times New Roman" w:hAnsi="Times New Roman" w:cs="Times New Roman"/>
          <w:sz w:val="24"/>
          <w:szCs w:val="24"/>
        </w:rPr>
        <w:t>sales</w:t>
      </w:r>
      <w:proofErr w:type="gramEnd"/>
      <w:r>
        <w:rPr>
          <w:rFonts w:ascii="Times New Roman" w:eastAsia="Times New Roman" w:hAnsi="Times New Roman" w:cs="Times New Roman"/>
          <w:sz w:val="24"/>
          <w:szCs w:val="24"/>
        </w:rPr>
        <w:t xml:space="preserve"> of </w:t>
      </w:r>
      <w:r>
        <w:rPr>
          <w:rFonts w:ascii="Times New Roman" w:eastAsia="Times New Roman" w:hAnsi="Times New Roman" w:cs="Times New Roman"/>
          <w:sz w:val="24"/>
          <w:szCs w:val="24"/>
          <w:highlight w:val="white"/>
        </w:rPr>
        <w:t xml:space="preserve">$190,820. There are three employees in the outlets in the UK. The company is open for seven days, from 10 am to 7 pm </w:t>
      </w:r>
      <w:r>
        <w:rPr>
          <w:rFonts w:ascii="Times New Roman" w:eastAsia="Times New Roman" w:hAnsi="Times New Roman" w:cs="Times New Roman"/>
          <w:sz w:val="24"/>
          <w:szCs w:val="24"/>
        </w:rPr>
        <w:t>(</w:t>
      </w:r>
      <w:r>
        <w:rPr>
          <w:rFonts w:ascii="Times New Roman" w:eastAsia="Times New Roman" w:hAnsi="Times New Roman" w:cs="Times New Roman"/>
          <w:sz w:val="24"/>
          <w:szCs w:val="24"/>
          <w:highlight w:val="white"/>
        </w:rPr>
        <w:t>Pivoinenailspa.co.uk, 2022</w:t>
      </w:r>
      <w:r>
        <w:rPr>
          <w:rFonts w:ascii="Times New Roman" w:eastAsia="Times New Roman" w:hAnsi="Times New Roman" w:cs="Times New Roman"/>
          <w:sz w:val="24"/>
          <w:szCs w:val="24"/>
        </w:rPr>
        <w:t>)</w:t>
      </w:r>
      <w:r>
        <w:rPr>
          <w:rFonts w:ascii="Times New Roman" w:eastAsia="Times New Roman" w:hAnsi="Times New Roman" w:cs="Times New Roman"/>
          <w:sz w:val="24"/>
          <w:szCs w:val="24"/>
          <w:highlight w:val="white"/>
        </w:rPr>
        <w:t xml:space="preserve">. No excess costs </w:t>
      </w:r>
      <w:proofErr w:type="gramStart"/>
      <w:r>
        <w:rPr>
          <w:rFonts w:ascii="Times New Roman" w:eastAsia="Times New Roman" w:hAnsi="Times New Roman" w:cs="Times New Roman"/>
          <w:sz w:val="24"/>
          <w:szCs w:val="24"/>
          <w:highlight w:val="white"/>
        </w:rPr>
        <w:t>have to</w:t>
      </w:r>
      <w:proofErr w:type="gramEnd"/>
      <w:r>
        <w:rPr>
          <w:rFonts w:ascii="Times New Roman" w:eastAsia="Times New Roman" w:hAnsi="Times New Roman" w:cs="Times New Roman"/>
          <w:sz w:val="24"/>
          <w:szCs w:val="24"/>
          <w:highlight w:val="white"/>
        </w:rPr>
        <w:t xml:space="preserve"> be paid by the customers for pedicure and manicure services. The clients are valued by the organisation. High-quality services are provided by the company so that standards are raised. The appointments for the services can be booked over the phone or via their website. </w:t>
      </w:r>
    </w:p>
    <w:p w14:paraId="23C79D59" w14:textId="77777777" w:rsidR="00E35F0D" w:rsidRDefault="00230B7F">
      <w:pPr>
        <w:pStyle w:val="Heading2"/>
      </w:pPr>
      <w:bookmarkStart w:id="9" w:name="_Toc102132630"/>
      <w:r>
        <w:t>2.2 SWOT Analysis</w:t>
      </w:r>
      <w:bookmarkEnd w:id="9"/>
      <w:r>
        <w:t xml:space="preserve">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35F0D" w14:paraId="23C79D64" w14:textId="77777777">
        <w:tc>
          <w:tcPr>
            <w:tcW w:w="4514" w:type="dxa"/>
            <w:shd w:val="clear" w:color="auto" w:fill="auto"/>
            <w:tcMar>
              <w:top w:w="100" w:type="dxa"/>
              <w:left w:w="100" w:type="dxa"/>
              <w:bottom w:w="100" w:type="dxa"/>
              <w:right w:w="100" w:type="dxa"/>
            </w:tcMar>
          </w:tcPr>
          <w:p w14:paraId="23C79D5A" w14:textId="77777777" w:rsidR="00E35F0D" w:rsidRDefault="00230B7F">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Strengths </w:t>
            </w:r>
          </w:p>
          <w:p w14:paraId="23C79D5B" w14:textId="77777777" w:rsidR="00E35F0D" w:rsidRDefault="00230B7F">
            <w:pPr>
              <w:widowControl w:val="0"/>
              <w:numPr>
                <w:ilvl w:val="0"/>
                <w:numId w:val="8"/>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Good customer services</w:t>
            </w:r>
          </w:p>
          <w:p w14:paraId="23C79D5C" w14:textId="77777777" w:rsidR="00E35F0D" w:rsidRDefault="00230B7F">
            <w:pPr>
              <w:widowControl w:val="0"/>
              <w:numPr>
                <w:ilvl w:val="0"/>
                <w:numId w:val="8"/>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knowledge</w:t>
            </w:r>
          </w:p>
          <w:p w14:paraId="23C79D5D" w14:textId="77777777" w:rsidR="00E35F0D" w:rsidRDefault="00230B7F">
            <w:pPr>
              <w:widowControl w:val="0"/>
              <w:numPr>
                <w:ilvl w:val="0"/>
                <w:numId w:val="8"/>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Large ranges of products</w:t>
            </w:r>
          </w:p>
          <w:p w14:paraId="23C79D5E" w14:textId="77777777" w:rsidR="00E35F0D" w:rsidRDefault="00230B7F">
            <w:pPr>
              <w:widowControl w:val="0"/>
              <w:numPr>
                <w:ilvl w:val="0"/>
                <w:numId w:val="8"/>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Low costs of products </w:t>
            </w:r>
          </w:p>
        </w:tc>
        <w:tc>
          <w:tcPr>
            <w:tcW w:w="4515" w:type="dxa"/>
            <w:shd w:val="clear" w:color="auto" w:fill="auto"/>
            <w:tcMar>
              <w:top w:w="100" w:type="dxa"/>
              <w:left w:w="100" w:type="dxa"/>
              <w:bottom w:w="100" w:type="dxa"/>
              <w:right w:w="100" w:type="dxa"/>
            </w:tcMar>
          </w:tcPr>
          <w:p w14:paraId="23C79D5F" w14:textId="77777777" w:rsidR="00E35F0D" w:rsidRDefault="00230B7F">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Weaknesses </w:t>
            </w:r>
          </w:p>
          <w:p w14:paraId="23C79D60" w14:textId="77777777" w:rsidR="00E35F0D" w:rsidRDefault="00230B7F">
            <w:pPr>
              <w:widowControl w:val="0"/>
              <w:numPr>
                <w:ilvl w:val="0"/>
                <w:numId w:val="11"/>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Poor marketing strategies</w:t>
            </w:r>
          </w:p>
          <w:p w14:paraId="23C79D61" w14:textId="77777777" w:rsidR="00E35F0D" w:rsidRDefault="00230B7F">
            <w:pPr>
              <w:widowControl w:val="0"/>
              <w:numPr>
                <w:ilvl w:val="0"/>
                <w:numId w:val="11"/>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Lack of trained experts </w:t>
            </w:r>
          </w:p>
          <w:p w14:paraId="23C79D62" w14:textId="77777777" w:rsidR="00E35F0D" w:rsidRDefault="00230B7F">
            <w:pPr>
              <w:widowControl w:val="0"/>
              <w:numPr>
                <w:ilvl w:val="0"/>
                <w:numId w:val="11"/>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Limited services</w:t>
            </w:r>
          </w:p>
          <w:p w14:paraId="23C79D63" w14:textId="77777777" w:rsidR="00E35F0D" w:rsidRDefault="00230B7F">
            <w:pPr>
              <w:widowControl w:val="0"/>
              <w:numPr>
                <w:ilvl w:val="0"/>
                <w:numId w:val="11"/>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Small place </w:t>
            </w:r>
          </w:p>
        </w:tc>
      </w:tr>
      <w:tr w:rsidR="00E35F0D" w14:paraId="23C79D6E" w14:textId="77777777">
        <w:tc>
          <w:tcPr>
            <w:tcW w:w="4514" w:type="dxa"/>
            <w:shd w:val="clear" w:color="auto" w:fill="auto"/>
            <w:tcMar>
              <w:top w:w="100" w:type="dxa"/>
              <w:left w:w="100" w:type="dxa"/>
              <w:bottom w:w="100" w:type="dxa"/>
              <w:right w:w="100" w:type="dxa"/>
            </w:tcMar>
          </w:tcPr>
          <w:p w14:paraId="23C79D65" w14:textId="77777777" w:rsidR="00E35F0D" w:rsidRDefault="00230B7F">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Opportunities </w:t>
            </w:r>
          </w:p>
          <w:p w14:paraId="23C79D66" w14:textId="77777777" w:rsidR="00E35F0D" w:rsidRDefault="00230B7F">
            <w:pPr>
              <w:widowControl w:val="0"/>
              <w:numPr>
                <w:ilvl w:val="0"/>
                <w:numId w:val="2"/>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Good internet opportunities</w:t>
            </w:r>
          </w:p>
          <w:p w14:paraId="23C79D67" w14:textId="77777777" w:rsidR="00E35F0D" w:rsidRDefault="00230B7F">
            <w:pPr>
              <w:widowControl w:val="0"/>
              <w:numPr>
                <w:ilvl w:val="0"/>
                <w:numId w:val="2"/>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Nail treatments</w:t>
            </w:r>
          </w:p>
          <w:p w14:paraId="23C79D68" w14:textId="77777777" w:rsidR="00E35F0D" w:rsidRDefault="00230B7F">
            <w:pPr>
              <w:widowControl w:val="0"/>
              <w:numPr>
                <w:ilvl w:val="0"/>
                <w:numId w:val="2"/>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Booking through online </w:t>
            </w:r>
          </w:p>
          <w:p w14:paraId="23C79D69" w14:textId="77777777" w:rsidR="00E35F0D" w:rsidRDefault="00230B7F">
            <w:pPr>
              <w:widowControl w:val="0"/>
              <w:numPr>
                <w:ilvl w:val="0"/>
                <w:numId w:val="2"/>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 market growth </w:t>
            </w:r>
          </w:p>
        </w:tc>
        <w:tc>
          <w:tcPr>
            <w:tcW w:w="4515" w:type="dxa"/>
            <w:shd w:val="clear" w:color="auto" w:fill="auto"/>
            <w:tcMar>
              <w:top w:w="100" w:type="dxa"/>
              <w:left w:w="100" w:type="dxa"/>
              <w:bottom w:w="100" w:type="dxa"/>
              <w:right w:w="100" w:type="dxa"/>
            </w:tcMar>
          </w:tcPr>
          <w:p w14:paraId="23C79D6A" w14:textId="77777777" w:rsidR="00E35F0D" w:rsidRDefault="00230B7F">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Threats </w:t>
            </w:r>
          </w:p>
          <w:p w14:paraId="23C79D6B" w14:textId="77777777" w:rsidR="00E35F0D" w:rsidRDefault="00230B7F">
            <w:pPr>
              <w:widowControl w:val="0"/>
              <w:numPr>
                <w:ilvl w:val="0"/>
                <w:numId w:val="15"/>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Competition </w:t>
            </w:r>
          </w:p>
          <w:p w14:paraId="23C79D6C" w14:textId="77777777" w:rsidR="00E35F0D" w:rsidRDefault="00230B7F">
            <w:pPr>
              <w:widowControl w:val="0"/>
              <w:numPr>
                <w:ilvl w:val="0"/>
                <w:numId w:val="15"/>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Covid-19</w:t>
            </w:r>
          </w:p>
          <w:p w14:paraId="23C79D6D" w14:textId="77777777" w:rsidR="00E35F0D" w:rsidRDefault="00230B7F">
            <w:pPr>
              <w:widowControl w:val="0"/>
              <w:numPr>
                <w:ilvl w:val="0"/>
                <w:numId w:val="15"/>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brand recognition</w:t>
            </w:r>
          </w:p>
        </w:tc>
      </w:tr>
    </w:tbl>
    <w:p w14:paraId="23C79D6F" w14:textId="77777777" w:rsidR="00E35F0D" w:rsidRDefault="00230B7F">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Strengths</w:t>
      </w:r>
    </w:p>
    <w:p w14:paraId="23C79D70" w14:textId="77777777" w:rsidR="00E35F0D" w:rsidRDefault="00230B7F">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major strengths of the company are good customer service, strong knowledge, a large range of products and low costs of products (</w:t>
      </w:r>
      <w:r>
        <w:rPr>
          <w:rFonts w:ascii="Times New Roman" w:eastAsia="Times New Roman" w:hAnsi="Times New Roman" w:cs="Times New Roman"/>
          <w:sz w:val="24"/>
          <w:szCs w:val="24"/>
          <w:highlight w:val="white"/>
        </w:rPr>
        <w:t>Pivoinenailspa.co.uk, 2022</w:t>
      </w:r>
      <w:r>
        <w:rPr>
          <w:rFonts w:ascii="Times New Roman" w:eastAsia="Times New Roman" w:hAnsi="Times New Roman" w:cs="Times New Roman"/>
          <w:sz w:val="24"/>
          <w:szCs w:val="24"/>
        </w:rPr>
        <w:t>). The customer service of the company is superior. Due to this, customers can be retained within the organisation. Effective communication is established with the customers of the organisation. There is a wide range of nail polish options that are provided to the customers, which mostly attracts customers. The company also offers nail treatment facilities such as pedicures and manicures (</w:t>
      </w:r>
      <w:r>
        <w:rPr>
          <w:rFonts w:ascii="Times New Roman" w:eastAsia="Times New Roman" w:hAnsi="Times New Roman" w:cs="Times New Roman"/>
          <w:sz w:val="24"/>
          <w:szCs w:val="24"/>
          <w:highlight w:val="white"/>
        </w:rPr>
        <w:t>Pivoinenailspa.co.uk, 2022</w:t>
      </w:r>
      <w:r>
        <w:rPr>
          <w:rFonts w:ascii="Times New Roman" w:eastAsia="Times New Roman" w:hAnsi="Times New Roman" w:cs="Times New Roman"/>
          <w:sz w:val="24"/>
          <w:szCs w:val="24"/>
        </w:rPr>
        <w:t xml:space="preserve">). The company acquires a wide range of knowledge with the help of which market trends can be evaluated by the company effectively within a short span. The costs of the products are also low. Through this, the customers prefer </w:t>
      </w:r>
      <w:proofErr w:type="spellStart"/>
      <w:r>
        <w:rPr>
          <w:rFonts w:ascii="Times New Roman" w:eastAsia="Times New Roman" w:hAnsi="Times New Roman" w:cs="Times New Roman"/>
          <w:sz w:val="24"/>
          <w:szCs w:val="24"/>
        </w:rPr>
        <w:t>Pivoine</w:t>
      </w:r>
      <w:proofErr w:type="spellEnd"/>
      <w:r>
        <w:rPr>
          <w:rFonts w:ascii="Times New Roman" w:eastAsia="Times New Roman" w:hAnsi="Times New Roman" w:cs="Times New Roman"/>
          <w:sz w:val="24"/>
          <w:szCs w:val="24"/>
        </w:rPr>
        <w:t xml:space="preserve"> over other competitors. </w:t>
      </w:r>
    </w:p>
    <w:p w14:paraId="23C79D71" w14:textId="77777777" w:rsidR="00E35F0D" w:rsidRDefault="00230B7F">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p w14:paraId="23C79D72" w14:textId="77777777" w:rsidR="00E35F0D" w:rsidRDefault="00230B7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major weaknesses of the company are poor marketing strategies, lack of trained experts, limited services and small places. The marketing strategies of the company are very poor. Due to this, the company does not have much recognition in the market (</w:t>
      </w:r>
      <w:r>
        <w:rPr>
          <w:rFonts w:ascii="Times New Roman" w:eastAsia="Times New Roman" w:hAnsi="Times New Roman" w:cs="Times New Roman"/>
          <w:sz w:val="24"/>
          <w:szCs w:val="24"/>
          <w:highlight w:val="white"/>
        </w:rPr>
        <w:t>Pivoinenailspa.co.uk, 2022</w:t>
      </w:r>
      <w:r>
        <w:rPr>
          <w:rFonts w:ascii="Times New Roman" w:eastAsia="Times New Roman" w:hAnsi="Times New Roman" w:cs="Times New Roman"/>
          <w:sz w:val="24"/>
          <w:szCs w:val="24"/>
        </w:rPr>
        <w:t xml:space="preserve">). This has highly impacted the company. The sales are also low due to this weakness. There are also very few skilled experts. Due to this, the quality of the services is sometimes hampered. Even if there is demand for the service, the supply cannot be made effectively. The office space is </w:t>
      </w:r>
      <w:proofErr w:type="gramStart"/>
      <w:r>
        <w:rPr>
          <w:rFonts w:ascii="Times New Roman" w:eastAsia="Times New Roman" w:hAnsi="Times New Roman" w:cs="Times New Roman"/>
          <w:sz w:val="24"/>
          <w:szCs w:val="24"/>
        </w:rPr>
        <w:t>really small</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Pivoinenailspa.co.uk, 2022</w:t>
      </w:r>
      <w:r>
        <w:rPr>
          <w:rFonts w:ascii="Times New Roman" w:eastAsia="Times New Roman" w:hAnsi="Times New Roman" w:cs="Times New Roman"/>
          <w:sz w:val="24"/>
          <w:szCs w:val="24"/>
        </w:rPr>
        <w:t xml:space="preserve">). As a result, many services cannot be conducted within the organisation. Only limited services are provided by the organisation. </w:t>
      </w:r>
    </w:p>
    <w:p w14:paraId="23C79D73" w14:textId="77777777" w:rsidR="00E35F0D" w:rsidRDefault="00230B7F">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14:paraId="23C79D74" w14:textId="77777777" w:rsidR="00E35F0D" w:rsidRDefault="00230B7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major opportunities for the company are good internet opportunities, nail treatments, booking online and strong market growth. The internet is very stable in the UK (</w:t>
      </w:r>
      <w:r>
        <w:rPr>
          <w:rFonts w:ascii="Times New Roman" w:eastAsia="Times New Roman" w:hAnsi="Times New Roman" w:cs="Times New Roman"/>
          <w:sz w:val="24"/>
          <w:szCs w:val="24"/>
          <w:highlight w:val="white"/>
        </w:rPr>
        <w:t>Pivoinenailspa.co.uk, 2022</w:t>
      </w:r>
      <w:r>
        <w:rPr>
          <w:rFonts w:ascii="Times New Roman" w:eastAsia="Times New Roman" w:hAnsi="Times New Roman" w:cs="Times New Roman"/>
          <w:sz w:val="24"/>
          <w:szCs w:val="24"/>
        </w:rPr>
        <w:t xml:space="preserve">). As a result, the company can make a good opportunity by </w:t>
      </w:r>
      <w:r>
        <w:rPr>
          <w:rFonts w:ascii="Times New Roman" w:eastAsia="Times New Roman" w:hAnsi="Times New Roman" w:cs="Times New Roman"/>
          <w:sz w:val="24"/>
          <w:szCs w:val="24"/>
        </w:rPr>
        <w:lastRenderedPageBreak/>
        <w:t>mainly focusing on its online bookings. Most of the bookings are received by the company through online bookings. Nail treatments such as pedicure and manicure treatments are also offered, which mainly attracts the customer (</w:t>
      </w:r>
      <w:r>
        <w:rPr>
          <w:rFonts w:ascii="Times New Roman" w:eastAsia="Times New Roman" w:hAnsi="Times New Roman" w:cs="Times New Roman"/>
          <w:sz w:val="24"/>
          <w:szCs w:val="24"/>
          <w:highlight w:val="white"/>
        </w:rPr>
        <w:t xml:space="preserve">Pivoinenailspa.co.uk, </w:t>
      </w:r>
      <w:proofErr w:type="gramStart"/>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)s.</w:t>
      </w:r>
      <w:proofErr w:type="gramEnd"/>
      <w:r>
        <w:rPr>
          <w:rFonts w:ascii="Times New Roman" w:eastAsia="Times New Roman" w:hAnsi="Times New Roman" w:cs="Times New Roman"/>
          <w:sz w:val="24"/>
          <w:szCs w:val="24"/>
        </w:rPr>
        <w:t xml:space="preserve"> With the increase in the growth of the nail market, many customers now prefer taking care of their nails through these treatments. With the usage of the online business, most of the sales are gained through this. </w:t>
      </w:r>
    </w:p>
    <w:p w14:paraId="23C79D75" w14:textId="77777777" w:rsidR="00E35F0D" w:rsidRDefault="00230B7F">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Threats </w:t>
      </w:r>
    </w:p>
    <w:p w14:paraId="23C79D76" w14:textId="77777777" w:rsidR="00E35F0D" w:rsidRDefault="00230B7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major opportunities for the company are competition, covid-19 and lack of brand recognition. The nail salon market in the UK is very competitive. There are various renowned competitors of the company in the market. A tough competition becomes an issue for the company to retain the customers within the company (</w:t>
      </w:r>
      <w:r>
        <w:rPr>
          <w:rFonts w:ascii="Times New Roman" w:eastAsia="Times New Roman" w:hAnsi="Times New Roman" w:cs="Times New Roman"/>
          <w:sz w:val="24"/>
          <w:szCs w:val="24"/>
          <w:highlight w:val="white"/>
        </w:rPr>
        <w:t>Pivoinenailspa.co.uk, 2022</w:t>
      </w:r>
      <w:r>
        <w:rPr>
          <w:rFonts w:ascii="Times New Roman" w:eastAsia="Times New Roman" w:hAnsi="Times New Roman" w:cs="Times New Roman"/>
          <w:sz w:val="24"/>
          <w:szCs w:val="24"/>
        </w:rPr>
        <w:t xml:space="preserve">). With the impact of Covid-19, the company has been mostly running out of sales since it is a luxury service which was mainly avoided by people in this pandemic situation. The company also does not have much recognition in the market since it is a new company. </w:t>
      </w:r>
    </w:p>
    <w:p w14:paraId="23C79D77" w14:textId="77777777" w:rsidR="00E35F0D" w:rsidRDefault="00230B7F">
      <w:pPr>
        <w:pStyle w:val="Heading2"/>
      </w:pPr>
      <w:bookmarkStart w:id="10" w:name="_Toc102132631"/>
      <w:r>
        <w:t>2.3 PESTLE Analysis</w:t>
      </w:r>
      <w:bookmarkEnd w:id="10"/>
      <w:r>
        <w:t xml:space="preserve"> </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35F0D" w14:paraId="23C79D80" w14:textId="77777777">
        <w:tc>
          <w:tcPr>
            <w:tcW w:w="4514" w:type="dxa"/>
            <w:shd w:val="clear" w:color="auto" w:fill="auto"/>
            <w:tcMar>
              <w:top w:w="100" w:type="dxa"/>
              <w:left w:w="100" w:type="dxa"/>
              <w:bottom w:w="100" w:type="dxa"/>
              <w:right w:w="100" w:type="dxa"/>
            </w:tcMar>
          </w:tcPr>
          <w:p w14:paraId="23C79D78" w14:textId="77777777" w:rsidR="00E35F0D" w:rsidRDefault="00230B7F">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 factors</w:t>
            </w:r>
          </w:p>
          <w:p w14:paraId="23C79D79" w14:textId="77777777" w:rsidR="00E35F0D" w:rsidRDefault="00230B7F">
            <w:pPr>
              <w:widowControl w:val="0"/>
              <w:numPr>
                <w:ilvl w:val="0"/>
                <w:numId w:val="4"/>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has a good relationship with the US, with the help of which the company can also establish an effective business in the US in future. It can effectively opt for internationalisation (</w:t>
            </w:r>
            <w:r>
              <w:rPr>
                <w:rFonts w:ascii="Times New Roman" w:eastAsia="Times New Roman" w:hAnsi="Times New Roman" w:cs="Times New Roman"/>
                <w:sz w:val="24"/>
                <w:szCs w:val="24"/>
                <w:highlight w:val="white"/>
              </w:rPr>
              <w:t xml:space="preserve">Clulow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w:t>
            </w:r>
          </w:p>
          <w:p w14:paraId="23C79D7A" w14:textId="77777777" w:rsidR="00E35F0D" w:rsidRDefault="00230B7F">
            <w:pPr>
              <w:widowControl w:val="0"/>
              <w:numPr>
                <w:ilvl w:val="0"/>
                <w:numId w:val="4"/>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politics of the UK is very </w:t>
            </w:r>
            <w:r>
              <w:rPr>
                <w:rFonts w:ascii="Times New Roman" w:eastAsia="Times New Roman" w:hAnsi="Times New Roman" w:cs="Times New Roman"/>
                <w:sz w:val="24"/>
                <w:szCs w:val="24"/>
              </w:rPr>
              <w:lastRenderedPageBreak/>
              <w:t xml:space="preserve">unstable. Due to this, it can become an issue for the company to set up its business effectively. The support of the government might not be gained by the company. </w:t>
            </w:r>
          </w:p>
          <w:p w14:paraId="23C79D7B" w14:textId="77777777" w:rsidR="00E35F0D" w:rsidRDefault="00230B7F">
            <w:pPr>
              <w:widowControl w:val="0"/>
              <w:numPr>
                <w:ilvl w:val="0"/>
                <w:numId w:val="4"/>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government has recently launched the austerity plan. Through this (</w:t>
            </w:r>
            <w:r>
              <w:rPr>
                <w:rFonts w:ascii="Times New Roman" w:eastAsia="Times New Roman" w:hAnsi="Times New Roman" w:cs="Times New Roman"/>
                <w:sz w:val="24"/>
                <w:szCs w:val="24"/>
                <w:highlight w:val="white"/>
              </w:rPr>
              <w:t xml:space="preserve">Clulow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xml:space="preserve">). Higher interest rates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paid by the company to operate in the UK. </w:t>
            </w:r>
          </w:p>
        </w:tc>
        <w:tc>
          <w:tcPr>
            <w:tcW w:w="4515" w:type="dxa"/>
            <w:shd w:val="clear" w:color="auto" w:fill="auto"/>
            <w:tcMar>
              <w:top w:w="100" w:type="dxa"/>
              <w:left w:w="100" w:type="dxa"/>
              <w:bottom w:w="100" w:type="dxa"/>
              <w:right w:w="100" w:type="dxa"/>
            </w:tcMar>
          </w:tcPr>
          <w:p w14:paraId="23C79D7C" w14:textId="77777777" w:rsidR="00E35F0D" w:rsidRDefault="00230B7F">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Economic factors</w:t>
            </w:r>
          </w:p>
          <w:p w14:paraId="23C79D7D" w14:textId="77777777" w:rsidR="00E35F0D" w:rsidRDefault="00230B7F">
            <w:pPr>
              <w:widowControl w:val="0"/>
              <w:numPr>
                <w:ilvl w:val="0"/>
                <w:numId w:val="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beauty market in the UK is relatively higher than in other nations. From a survey, it was observed that an increase of 50 per cent was seen in the beauty market of the UK. Through this increase, the sales of the company can also increase.</w:t>
            </w:r>
          </w:p>
          <w:p w14:paraId="23C79D7E" w14:textId="77777777" w:rsidR="00E35F0D" w:rsidRDefault="00230B7F">
            <w:pPr>
              <w:widowControl w:val="0"/>
              <w:numPr>
                <w:ilvl w:val="0"/>
                <w:numId w:val="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UK is the sixth-largest country in the world. The GDP of the company was </w:t>
            </w:r>
            <w:r>
              <w:rPr>
                <w:rFonts w:ascii="Times New Roman" w:eastAsia="Times New Roman" w:hAnsi="Times New Roman" w:cs="Times New Roman"/>
                <w:sz w:val="24"/>
                <w:szCs w:val="24"/>
                <w:highlight w:val="white"/>
              </w:rPr>
              <w:t>2.71 lakh crores USD (</w:t>
            </w:r>
            <w:proofErr w:type="spellStart"/>
            <w:r>
              <w:rPr>
                <w:rFonts w:ascii="Times New Roman" w:eastAsia="Times New Roman" w:hAnsi="Times New Roman" w:cs="Times New Roman"/>
                <w:sz w:val="24"/>
                <w:szCs w:val="24"/>
                <w:highlight w:val="white"/>
              </w:rPr>
              <w:t>Cammies</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2021). From this, it can be stated that the expenditure rates of the people are high in the UK. Through this, the people will tend to spend more on luxury services, thus increasing the profit of the company. </w:t>
            </w:r>
          </w:p>
          <w:p w14:paraId="23C79D7F" w14:textId="77777777" w:rsidR="00E35F0D" w:rsidRDefault="00230B7F">
            <w:pPr>
              <w:widowControl w:val="0"/>
              <w:numPr>
                <w:ilvl w:val="0"/>
                <w:numId w:val="3"/>
              </w:num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unemployment rate in the UK is 3.80 per cent in the UK (</w:t>
            </w:r>
            <w:proofErr w:type="spellStart"/>
            <w:r>
              <w:rPr>
                <w:rFonts w:ascii="Times New Roman" w:eastAsia="Times New Roman" w:hAnsi="Times New Roman" w:cs="Times New Roman"/>
                <w:sz w:val="24"/>
                <w:szCs w:val="24"/>
                <w:highlight w:val="white"/>
              </w:rPr>
              <w:t>Cammies</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2021). Due to this, it can become an issue for the company to get cheap labourers since most of the people are employed. </w:t>
            </w:r>
          </w:p>
        </w:tc>
      </w:tr>
      <w:tr w:rsidR="00E35F0D" w14:paraId="23C79D87" w14:textId="77777777">
        <w:tc>
          <w:tcPr>
            <w:tcW w:w="4514" w:type="dxa"/>
            <w:shd w:val="clear" w:color="auto" w:fill="auto"/>
            <w:tcMar>
              <w:top w:w="100" w:type="dxa"/>
              <w:left w:w="100" w:type="dxa"/>
              <w:bottom w:w="100" w:type="dxa"/>
              <w:right w:w="100" w:type="dxa"/>
            </w:tcMar>
          </w:tcPr>
          <w:p w14:paraId="23C79D81" w14:textId="77777777" w:rsidR="00E35F0D" w:rsidRDefault="00230B7F">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Social factors</w:t>
            </w:r>
          </w:p>
          <w:p w14:paraId="23C79D82" w14:textId="77777777" w:rsidR="00E35F0D" w:rsidRDefault="00230B7F">
            <w:pPr>
              <w:widowControl w:val="0"/>
              <w:numPr>
                <w:ilvl w:val="0"/>
                <w:numId w:val="1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From the 2010 Survey of Hours and Earnings, it was witnessed that the median income of the female gradually increased in the UK. With the help of this, the females can spend more on their personal carte and thus increase the sales of the </w:t>
            </w:r>
            <w:r>
              <w:rPr>
                <w:rFonts w:ascii="Times New Roman" w:eastAsia="Times New Roman" w:hAnsi="Times New Roman" w:cs="Times New Roman"/>
                <w:sz w:val="24"/>
                <w:szCs w:val="24"/>
                <w:highlight w:val="white"/>
              </w:rPr>
              <w:lastRenderedPageBreak/>
              <w:t xml:space="preserve">company (Barber, 2021). </w:t>
            </w:r>
          </w:p>
          <w:p w14:paraId="23C79D83" w14:textId="77777777" w:rsidR="00E35F0D" w:rsidRDefault="00230B7F">
            <w:pPr>
              <w:widowControl w:val="0"/>
              <w:numPr>
                <w:ilvl w:val="0"/>
                <w:numId w:val="13"/>
              </w:num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UK is often considered to be one of the most fashionable countries in the world. Through this, nail arts have become a trendy fashion in the world. Most customers tend to invest money in designing their nails. Through this, the company can increase its recognition and sales in the market (Barber, 2021). </w:t>
            </w:r>
          </w:p>
        </w:tc>
        <w:tc>
          <w:tcPr>
            <w:tcW w:w="4515" w:type="dxa"/>
            <w:shd w:val="clear" w:color="auto" w:fill="auto"/>
            <w:tcMar>
              <w:top w:w="100" w:type="dxa"/>
              <w:left w:w="100" w:type="dxa"/>
              <w:bottom w:w="100" w:type="dxa"/>
              <w:right w:w="100" w:type="dxa"/>
            </w:tcMar>
          </w:tcPr>
          <w:p w14:paraId="23C79D84" w14:textId="77777777" w:rsidR="00E35F0D" w:rsidRDefault="00230B7F">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Technological factors</w:t>
            </w:r>
          </w:p>
          <w:p w14:paraId="23C79D85" w14:textId="77777777" w:rsidR="00E35F0D" w:rsidRDefault="00230B7F">
            <w:pPr>
              <w:widowControl w:val="0"/>
              <w:numPr>
                <w:ilvl w:val="0"/>
                <w:numId w:val="5"/>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is one of the most technologically advanced economies in the world. Due to this, all the technologies that will be required by the company will be easily available in the economy. </w:t>
            </w:r>
          </w:p>
          <w:p w14:paraId="23C79D86" w14:textId="77777777" w:rsidR="00E35F0D" w:rsidRDefault="00230B7F">
            <w:pPr>
              <w:widowControl w:val="0"/>
              <w:numPr>
                <w:ilvl w:val="0"/>
                <w:numId w:val="5"/>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19.2 million households enjoyed the </w:t>
            </w:r>
            <w:r>
              <w:rPr>
                <w:rFonts w:ascii="Times New Roman" w:eastAsia="Times New Roman" w:hAnsi="Times New Roman" w:cs="Times New Roman"/>
                <w:sz w:val="24"/>
                <w:szCs w:val="24"/>
                <w:highlight w:val="white"/>
              </w:rPr>
              <w:lastRenderedPageBreak/>
              <w:t xml:space="preserve">benefit of internet connection in 2012 (Badi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2021). Due to this growth on the internet, it was possible for the company to set up its online business. With this growth in internet availability, the company has witnessed an increase in its online bookings through its website.</w:t>
            </w:r>
          </w:p>
        </w:tc>
      </w:tr>
      <w:tr w:rsidR="00E35F0D" w14:paraId="23C79D8F" w14:textId="77777777">
        <w:tc>
          <w:tcPr>
            <w:tcW w:w="4514" w:type="dxa"/>
            <w:shd w:val="clear" w:color="auto" w:fill="auto"/>
            <w:tcMar>
              <w:top w:w="100" w:type="dxa"/>
              <w:left w:w="100" w:type="dxa"/>
              <w:bottom w:w="100" w:type="dxa"/>
              <w:right w:w="100" w:type="dxa"/>
            </w:tcMar>
          </w:tcPr>
          <w:p w14:paraId="23C79D88" w14:textId="77777777" w:rsidR="00E35F0D" w:rsidRDefault="00230B7F">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Legal factors</w:t>
            </w:r>
          </w:p>
          <w:p w14:paraId="23C79D89" w14:textId="77777777" w:rsidR="00E35F0D" w:rsidRDefault="00230B7F">
            <w:pPr>
              <w:widowControl w:val="0"/>
              <w:numPr>
                <w:ilvl w:val="0"/>
                <w:numId w:val="1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operating in a nail salon, the major focus should be on health and safety. Within the criminal law, health and safety are included. If health and safety are not maintained within the business, it can create various issues, such as the closure of the business. The </w:t>
            </w:r>
            <w:r>
              <w:rPr>
                <w:rFonts w:ascii="Times New Roman" w:eastAsia="Times New Roman" w:hAnsi="Times New Roman" w:cs="Times New Roman"/>
                <w:sz w:val="24"/>
                <w:szCs w:val="24"/>
                <w:highlight w:val="white"/>
              </w:rPr>
              <w:t>Control of Substances Hazardous to Health Regulations 2002 has to be effectively followed by the company (</w:t>
            </w:r>
            <w:proofErr w:type="gramStart"/>
            <w:r>
              <w:rPr>
                <w:rFonts w:ascii="Times New Roman" w:eastAsia="Times New Roman" w:hAnsi="Times New Roman" w:cs="Times New Roman"/>
                <w:sz w:val="24"/>
                <w:szCs w:val="24"/>
                <w:highlight w:val="white"/>
              </w:rPr>
              <w:t>Stevenson,  n.d.</w:t>
            </w:r>
            <w:proofErr w:type="gramEnd"/>
            <w:r>
              <w:rPr>
                <w:rFonts w:ascii="Times New Roman" w:eastAsia="Times New Roman" w:hAnsi="Times New Roman" w:cs="Times New Roman"/>
                <w:sz w:val="24"/>
                <w:szCs w:val="24"/>
                <w:highlight w:val="white"/>
              </w:rPr>
              <w:t xml:space="preserve">). </w:t>
            </w:r>
          </w:p>
          <w:p w14:paraId="23C79D8A" w14:textId="77777777" w:rsidR="00E35F0D" w:rsidRDefault="00230B7F">
            <w:pPr>
              <w:widowControl w:val="0"/>
              <w:numPr>
                <w:ilvl w:val="0"/>
                <w:numId w:val="12"/>
              </w:num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According to The Supply of Goods and Services Act 1982, the company </w:t>
            </w:r>
            <w:r>
              <w:rPr>
                <w:rFonts w:ascii="Times New Roman" w:eastAsia="Times New Roman" w:hAnsi="Times New Roman" w:cs="Times New Roman"/>
                <w:sz w:val="24"/>
                <w:szCs w:val="24"/>
                <w:highlight w:val="white"/>
              </w:rPr>
              <w:lastRenderedPageBreak/>
              <w:t>has to ensure that reasonable skill has to be provided by the company at a reasonable price (</w:t>
            </w:r>
            <w:proofErr w:type="gramStart"/>
            <w:r>
              <w:rPr>
                <w:rFonts w:ascii="Times New Roman" w:eastAsia="Times New Roman" w:hAnsi="Times New Roman" w:cs="Times New Roman"/>
                <w:sz w:val="24"/>
                <w:szCs w:val="24"/>
                <w:highlight w:val="white"/>
              </w:rPr>
              <w:t>Stevenson,  n.d.</w:t>
            </w:r>
            <w:proofErr w:type="gramEnd"/>
            <w:r>
              <w:rPr>
                <w:rFonts w:ascii="Times New Roman" w:eastAsia="Times New Roman" w:hAnsi="Times New Roman" w:cs="Times New Roman"/>
                <w:sz w:val="24"/>
                <w:szCs w:val="24"/>
                <w:highlight w:val="white"/>
              </w:rPr>
              <w:t xml:space="preserve">). </w:t>
            </w:r>
          </w:p>
          <w:p w14:paraId="23C79D8B" w14:textId="77777777" w:rsidR="00E35F0D" w:rsidRDefault="00230B7F">
            <w:pPr>
              <w:widowControl w:val="0"/>
              <w:numPr>
                <w:ilvl w:val="0"/>
                <w:numId w:val="12"/>
              </w:num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Business Protection from Misleading Regulations 2008 </w:t>
            </w:r>
            <w:proofErr w:type="gramStart"/>
            <w:r>
              <w:rPr>
                <w:rFonts w:ascii="Times New Roman" w:eastAsia="Times New Roman" w:hAnsi="Times New Roman" w:cs="Times New Roman"/>
                <w:sz w:val="24"/>
                <w:szCs w:val="24"/>
                <w:highlight w:val="white"/>
              </w:rPr>
              <w:t>has to</w:t>
            </w:r>
            <w:proofErr w:type="gramEnd"/>
            <w:r>
              <w:rPr>
                <w:rFonts w:ascii="Times New Roman" w:eastAsia="Times New Roman" w:hAnsi="Times New Roman" w:cs="Times New Roman"/>
                <w:sz w:val="24"/>
                <w:szCs w:val="24"/>
                <w:highlight w:val="white"/>
              </w:rPr>
              <w:t xml:space="preserve"> be maintained by the company where any misleading advertisements cannot be posted by the company, which may deceive the rivals. </w:t>
            </w:r>
          </w:p>
        </w:tc>
        <w:tc>
          <w:tcPr>
            <w:tcW w:w="4515" w:type="dxa"/>
            <w:shd w:val="clear" w:color="auto" w:fill="auto"/>
            <w:tcMar>
              <w:top w:w="100" w:type="dxa"/>
              <w:left w:w="100" w:type="dxa"/>
              <w:bottom w:w="100" w:type="dxa"/>
              <w:right w:w="100" w:type="dxa"/>
            </w:tcMar>
          </w:tcPr>
          <w:p w14:paraId="23C79D8C" w14:textId="77777777" w:rsidR="00E35F0D" w:rsidRDefault="00230B7F">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Environmental factors</w:t>
            </w:r>
          </w:p>
          <w:p w14:paraId="23C79D8D" w14:textId="77777777" w:rsidR="00E35F0D" w:rsidRDefault="00230B7F">
            <w:pPr>
              <w:widowControl w:val="0"/>
              <w:numPr>
                <w:ilvl w:val="0"/>
                <w:numId w:val="6"/>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In nail enhancement applications, a monomer is used known as Methyl methacrylate (MMA). However, the use of this product is banned in nail salons since it can create serious issues such as nail loss, blisters, asthma, respiratory issues, etc., among the people in the UK (Pan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2019). the company </w:t>
            </w:r>
            <w:proofErr w:type="gramStart"/>
            <w:r>
              <w:rPr>
                <w:rFonts w:ascii="Times New Roman" w:eastAsia="Times New Roman" w:hAnsi="Times New Roman" w:cs="Times New Roman"/>
                <w:sz w:val="24"/>
                <w:szCs w:val="24"/>
                <w:highlight w:val="white"/>
              </w:rPr>
              <w:t>has to</w:t>
            </w:r>
            <w:proofErr w:type="gramEnd"/>
            <w:r>
              <w:rPr>
                <w:rFonts w:ascii="Times New Roman" w:eastAsia="Times New Roman" w:hAnsi="Times New Roman" w:cs="Times New Roman"/>
                <w:sz w:val="24"/>
                <w:szCs w:val="24"/>
                <w:highlight w:val="white"/>
              </w:rPr>
              <w:t xml:space="preserve"> ensure t6hat this product is not utilised by the company within its salons.</w:t>
            </w:r>
          </w:p>
          <w:p w14:paraId="23C79D8E" w14:textId="77777777" w:rsidR="00E35F0D" w:rsidRDefault="00230B7F">
            <w:pPr>
              <w:widowControl w:val="0"/>
              <w:numPr>
                <w:ilvl w:val="0"/>
                <w:numId w:val="6"/>
              </w:num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To ensure that the chemicals in the air are not realised, Acrylic </w:t>
            </w:r>
            <w:r>
              <w:rPr>
                <w:rFonts w:ascii="Times New Roman" w:eastAsia="Times New Roman" w:hAnsi="Times New Roman" w:cs="Times New Roman"/>
                <w:sz w:val="24"/>
                <w:szCs w:val="24"/>
                <w:highlight w:val="white"/>
              </w:rPr>
              <w:lastRenderedPageBreak/>
              <w:t xml:space="preserve">contaminated materials should be sealed in a bag before disposal. Cotton wools and gauze pads also </w:t>
            </w:r>
            <w:proofErr w:type="gramStart"/>
            <w:r>
              <w:rPr>
                <w:rFonts w:ascii="Times New Roman" w:eastAsia="Times New Roman" w:hAnsi="Times New Roman" w:cs="Times New Roman"/>
                <w:sz w:val="24"/>
                <w:szCs w:val="24"/>
                <w:highlight w:val="white"/>
              </w:rPr>
              <w:t>have to</w:t>
            </w:r>
            <w:proofErr w:type="gramEnd"/>
            <w:r>
              <w:rPr>
                <w:rFonts w:ascii="Times New Roman" w:eastAsia="Times New Roman" w:hAnsi="Times New Roman" w:cs="Times New Roman"/>
                <w:sz w:val="24"/>
                <w:szCs w:val="24"/>
                <w:highlight w:val="white"/>
              </w:rPr>
              <w:t xml:space="preserve"> be sealed properly so that they do not cause any infection among the people visiting the salon in future. </w:t>
            </w:r>
          </w:p>
        </w:tc>
      </w:tr>
    </w:tbl>
    <w:p w14:paraId="23C79D90" w14:textId="77777777" w:rsidR="00E35F0D" w:rsidRDefault="00E35F0D">
      <w:pPr>
        <w:spacing w:line="480" w:lineRule="auto"/>
        <w:jc w:val="both"/>
        <w:rPr>
          <w:rFonts w:ascii="Times New Roman" w:eastAsia="Times New Roman" w:hAnsi="Times New Roman" w:cs="Times New Roman"/>
          <w:b/>
          <w:sz w:val="24"/>
          <w:szCs w:val="24"/>
        </w:rPr>
      </w:pPr>
    </w:p>
    <w:p w14:paraId="23C79D91" w14:textId="77777777" w:rsidR="00E35F0D" w:rsidRDefault="00230B7F">
      <w:pPr>
        <w:pStyle w:val="Heading2"/>
      </w:pPr>
      <w:bookmarkStart w:id="11" w:name="_Toc102132632"/>
      <w:r>
        <w:t>2.4 Factors affecting customer requirements and organisational requirements</w:t>
      </w:r>
      <w:bookmarkEnd w:id="11"/>
      <w:r>
        <w:t xml:space="preserve"> </w:t>
      </w:r>
    </w:p>
    <w:p w14:paraId="23C79D92" w14:textId="77777777" w:rsidR="00E35F0D" w:rsidRDefault="00230B7F">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major factor that has highly impacted organisational requirements and customer requirements is Covid-19. With the emergence of the coronavirus, not only </w:t>
      </w:r>
      <w:proofErr w:type="spellStart"/>
      <w:r>
        <w:rPr>
          <w:rFonts w:ascii="Times New Roman" w:eastAsia="Times New Roman" w:hAnsi="Times New Roman" w:cs="Times New Roman"/>
          <w:sz w:val="24"/>
          <w:szCs w:val="24"/>
        </w:rPr>
        <w:t>Pivoine</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most</w:t>
      </w:r>
      <w:proofErr w:type="gramEnd"/>
      <w:r>
        <w:rPr>
          <w:rFonts w:ascii="Times New Roman" w:eastAsia="Times New Roman" w:hAnsi="Times New Roman" w:cs="Times New Roman"/>
          <w:sz w:val="24"/>
          <w:szCs w:val="24"/>
        </w:rPr>
        <w:t xml:space="preserve"> the companies have witnessed severe losses (</w:t>
      </w:r>
      <w:r>
        <w:rPr>
          <w:rFonts w:ascii="Times New Roman" w:eastAsia="Times New Roman" w:hAnsi="Times New Roman" w:cs="Times New Roman"/>
          <w:sz w:val="24"/>
          <w:szCs w:val="24"/>
          <w:highlight w:val="white"/>
        </w:rPr>
        <w:t>Vu, 20220</w:t>
      </w:r>
      <w:r>
        <w:rPr>
          <w:rFonts w:ascii="Times New Roman" w:eastAsia="Times New Roman" w:hAnsi="Times New Roman" w:cs="Times New Roman"/>
          <w:sz w:val="24"/>
          <w:szCs w:val="24"/>
        </w:rPr>
        <w:t xml:space="preserve">. With the crisis of COvid-19, the industry has been widely impacted. The organisation has witnessed impacts since the range of customers reduced at an alarming rate since, with limited income, most of them refrained from luxury products and services. </w:t>
      </w:r>
    </w:p>
    <w:p w14:paraId="23C79D93" w14:textId="77777777" w:rsidR="00E35F0D" w:rsidRDefault="00230B7F">
      <w:pPr>
        <w:pStyle w:val="Heading1"/>
      </w:pPr>
      <w:bookmarkStart w:id="12" w:name="_Toc102132633"/>
      <w:r>
        <w:t>3. Models Review</w:t>
      </w:r>
      <w:bookmarkEnd w:id="12"/>
    </w:p>
    <w:p w14:paraId="23C79D94" w14:textId="77777777" w:rsidR="00E35F0D" w:rsidRDefault="00230B7F">
      <w:pPr>
        <w:pStyle w:val="Heading2"/>
      </w:pPr>
      <w:bookmarkStart w:id="13" w:name="_Toc102132634"/>
      <w:r>
        <w:t>3.1 Payne’s Five Process Model</w:t>
      </w:r>
      <w:bookmarkEnd w:id="13"/>
    </w:p>
    <w:p w14:paraId="23C79D95" w14:textId="77777777" w:rsidR="00E35F0D" w:rsidRDefault="00230B7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comprehensive model under the CRM strategies of the organisations was developed by Adrian Payne. The five core processes are included within the Customer Relationships Management CRM by Payne. These are the information management process, multichannel integration process, strategy development process, performance assessment process and value creation process (</w:t>
      </w:r>
      <w:proofErr w:type="spellStart"/>
      <w:r>
        <w:rPr>
          <w:rFonts w:ascii="Times New Roman" w:eastAsia="Times New Roman" w:hAnsi="Times New Roman" w:cs="Times New Roman"/>
          <w:sz w:val="24"/>
          <w:szCs w:val="24"/>
          <w:highlight w:val="white"/>
        </w:rPr>
        <w:t>Ledro</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 xml:space="preserve">). Within the CRM, operational Customer Relationship Management CRM, these core processes are included. For Customer Relationship </w:t>
      </w:r>
      <w:r>
        <w:rPr>
          <w:rFonts w:ascii="Times New Roman" w:eastAsia="Times New Roman" w:hAnsi="Times New Roman" w:cs="Times New Roman"/>
          <w:sz w:val="24"/>
          <w:szCs w:val="24"/>
        </w:rPr>
        <w:lastRenderedPageBreak/>
        <w:t xml:space="preserve">Management, a strategic model or framework was introduced by Payne. These are Performance Assessment, Multichannel Integration, Strategic Development, Information Management and Value Creation. </w:t>
      </w:r>
    </w:p>
    <w:p w14:paraId="23C79D96" w14:textId="77777777" w:rsidR="00E35F0D" w:rsidRDefault="00230B7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business strategy is integrated from the consumer strategy and angle of the organisation with the help of the strategy development process to the way the organisation communicates and selects customers (</w:t>
      </w:r>
      <w:r>
        <w:rPr>
          <w:rFonts w:ascii="Times New Roman" w:eastAsia="Times New Roman" w:hAnsi="Times New Roman" w:cs="Times New Roman"/>
          <w:sz w:val="24"/>
          <w:szCs w:val="24"/>
          <w:highlight w:val="white"/>
        </w:rPr>
        <w:t xml:space="preserve">Srivastava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2018</w:t>
      </w:r>
      <w:r>
        <w:rPr>
          <w:rFonts w:ascii="Times New Roman" w:eastAsia="Times New Roman" w:hAnsi="Times New Roman" w:cs="Times New Roman"/>
          <w:sz w:val="24"/>
          <w:szCs w:val="24"/>
        </w:rPr>
        <w:t xml:space="preserve">). The value that can be developed by the firm from its customers and the benefits that can be enjoyed by the firms are stated under the value creation process. The physical and virtual channels are included in the multichannel integration with the help of which the strategies are communicated by the firm. </w:t>
      </w:r>
    </w:p>
    <w:p w14:paraId="23C79D97" w14:textId="77777777" w:rsidR="00E35F0D" w:rsidRDefault="00230B7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major objective of any organisation is to ensure that the experience is shared and uniform through the channels seen contacted. There are various back and front-office applications, data repositories, analytical tools, and IT systems included in the information management process (</w:t>
      </w:r>
      <w:proofErr w:type="spellStart"/>
      <w:r>
        <w:rPr>
          <w:rFonts w:ascii="Times New Roman" w:eastAsia="Times New Roman" w:hAnsi="Times New Roman" w:cs="Times New Roman"/>
          <w:sz w:val="24"/>
          <w:szCs w:val="24"/>
          <w:highlight w:val="white"/>
        </w:rPr>
        <w:t>Ledro</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 xml:space="preserve">). As a result, the visibility of the systems can be accessed by the company through these. Customer satisfaction and standards are determined through this. Strategic monitoring along with performance analysis can be done with the help of this. </w:t>
      </w:r>
    </w:p>
    <w:p w14:paraId="23C79D98" w14:textId="77777777" w:rsidR="00E35F0D" w:rsidRDefault="00230B7F">
      <w:pPr>
        <w:pStyle w:val="Heading2"/>
      </w:pPr>
      <w:bookmarkStart w:id="14" w:name="_Toc102132635"/>
      <w:r>
        <w:t>3.2 CRM Value chain</w:t>
      </w:r>
      <w:bookmarkEnd w:id="14"/>
      <w:r>
        <w:t xml:space="preserve"> </w:t>
      </w:r>
    </w:p>
    <w:p w14:paraId="23C79D99" w14:textId="77777777" w:rsidR="00E35F0D" w:rsidRDefault="00230B7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Customer Relationship Management CRM value chain has been provided by Buttle, which consists of five major steps that have also been presented by Payne. This is mainly used because the implementation issues are considered under this method. Insights into business are provided by the value chain model of Customer Relationship Management so that the CRM strategies can be implemented and developed (</w:t>
      </w:r>
      <w:r>
        <w:rPr>
          <w:rFonts w:ascii="Times New Roman" w:eastAsia="Times New Roman" w:hAnsi="Times New Roman" w:cs="Times New Roman"/>
          <w:sz w:val="24"/>
          <w:szCs w:val="24"/>
          <w:highlight w:val="white"/>
        </w:rPr>
        <w:t xml:space="preserve">Gallardo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2018</w:t>
      </w:r>
      <w:r>
        <w:rPr>
          <w:rFonts w:ascii="Times New Roman" w:eastAsia="Times New Roman" w:hAnsi="Times New Roman" w:cs="Times New Roman"/>
          <w:sz w:val="24"/>
          <w:szCs w:val="24"/>
        </w:rPr>
        <w:t xml:space="preserve">). This model was developed in 2004 by Francis Buttle. The external and internal processes of the organisation can be integrated with this value chain model where value for the customers is created at a profit. Both in business-to-customer (B2C) and business-to-business (B2B) types of business of all sizes, this model can be applied. </w:t>
      </w:r>
    </w:p>
    <w:p w14:paraId="23C79D9A" w14:textId="77777777" w:rsidR="00E35F0D" w:rsidRDefault="00230B7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long-term association chances can be understood with the help of this model. The level of connection of the customers with the organisation can also be assessed through this. The networks can also be established, and value propositions can be created through this. The cycle of customer management can also be managed with the help of this (</w:t>
      </w:r>
      <w:proofErr w:type="spellStart"/>
      <w:r>
        <w:rPr>
          <w:rFonts w:ascii="Times New Roman" w:eastAsia="Times New Roman" w:hAnsi="Times New Roman" w:cs="Times New Roman"/>
          <w:sz w:val="24"/>
          <w:szCs w:val="24"/>
          <w:highlight w:val="white"/>
        </w:rPr>
        <w:t>Ghazinoori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xml:space="preserve">). A long-term association can be created by the organisation through culture so that the needs and customers can be identified and through document work and data so that the IT processes can be used to track the needs of the customers and a positive relationship can be established with the people. </w:t>
      </w:r>
    </w:p>
    <w:p w14:paraId="23C79D9B" w14:textId="77777777" w:rsidR="00E35F0D" w:rsidRDefault="00230B7F">
      <w:pPr>
        <w:pStyle w:val="Heading2"/>
      </w:pPr>
      <w:bookmarkStart w:id="15" w:name="_Toc102132636"/>
      <w:r>
        <w:t>3.3 Ansoff Matrix</w:t>
      </w:r>
      <w:bookmarkEnd w:id="15"/>
      <w:r>
        <w:t xml:space="preserve"> </w:t>
      </w:r>
    </w:p>
    <w:p w14:paraId="23C79D9C" w14:textId="77777777" w:rsidR="00E35F0D" w:rsidRDefault="00230B7F">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four generic growth strategies recommended by Ansoff Matrix are –</w:t>
      </w:r>
    </w:p>
    <w:p w14:paraId="23C79D9D" w14:textId="77777777" w:rsidR="00E35F0D" w:rsidRDefault="00230B7F">
      <w:pPr>
        <w:numPr>
          <w:ilvl w:val="0"/>
          <w:numId w:val="14"/>
        </w:num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Market Penetration</w:t>
      </w:r>
    </w:p>
    <w:p w14:paraId="23C79D9E" w14:textId="77777777" w:rsidR="00E35F0D" w:rsidRDefault="00230B7F">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products of the company are used in the existing market under the market penetration strategy. The market share of the firm can be aimed with the help of a market penetration strategy (Dawes, 2018). There are various ways with the help of which a market penetration strategy can be adopted. To attract new customers, the prices can be decreased under this strategy. The distribution and promotion efforts can be increased with this. The same marketplace as the competitors can also be acquired.</w:t>
      </w:r>
    </w:p>
    <w:p w14:paraId="23C79D9F" w14:textId="77777777" w:rsidR="00E35F0D" w:rsidRDefault="00230B7F">
      <w:pPr>
        <w:numPr>
          <w:ilvl w:val="0"/>
          <w:numId w:val="9"/>
        </w:num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Market Development</w:t>
      </w:r>
    </w:p>
    <w:p w14:paraId="23C79DA0" w14:textId="77777777" w:rsidR="00E35F0D" w:rsidRDefault="00230B7F">
      <w:pPr>
        <w:spacing w:line="48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highlight w:val="white"/>
        </w:rPr>
        <w:t xml:space="preserve">A </w:t>
      </w:r>
      <w:r>
        <w:rPr>
          <w:rFonts w:ascii="Times New Roman" w:eastAsia="Times New Roman" w:hAnsi="Times New Roman" w:cs="Times New Roman"/>
          <w:sz w:val="24"/>
          <w:szCs w:val="24"/>
        </w:rPr>
        <w:t xml:space="preserve"> new</w:t>
      </w:r>
      <w:proofErr w:type="gramEnd"/>
      <w:r>
        <w:rPr>
          <w:rFonts w:ascii="Times New Roman" w:eastAsia="Times New Roman" w:hAnsi="Times New Roman" w:cs="Times New Roman"/>
          <w:sz w:val="24"/>
          <w:szCs w:val="24"/>
        </w:rPr>
        <w:t xml:space="preserve"> market can be entered by the firm with its existing products with the help of a market development strategy. New customer segments and geographic regions can be converted by the company with the help of expansion in the new market (</w:t>
      </w:r>
      <w:proofErr w:type="spellStart"/>
      <w:r>
        <w:rPr>
          <w:rFonts w:ascii="Times New Roman" w:eastAsia="Times New Roman" w:hAnsi="Times New Roman" w:cs="Times New Roman"/>
          <w:sz w:val="24"/>
          <w:szCs w:val="24"/>
          <w:highlight w:val="white"/>
        </w:rPr>
        <w:t>Khajezadeh</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2019</w:t>
      </w:r>
      <w:r>
        <w:rPr>
          <w:rFonts w:ascii="Times New Roman" w:eastAsia="Times New Roman" w:hAnsi="Times New Roman" w:cs="Times New Roman"/>
          <w:sz w:val="24"/>
          <w:szCs w:val="24"/>
        </w:rPr>
        <w:t xml:space="preserve">). If the proprietary technology owned by the company can be leveraged into a new market, maximum benefit from this strategy can be gained. This strategy can become most successful when not much deviation is witnessed in the consumer behaviour in the new markets from the customers that exist in the markets and when the potential customers of the company are </w:t>
      </w:r>
      <w:r>
        <w:rPr>
          <w:rFonts w:ascii="Times New Roman" w:eastAsia="Times New Roman" w:hAnsi="Times New Roman" w:cs="Times New Roman"/>
          <w:sz w:val="24"/>
          <w:szCs w:val="24"/>
        </w:rPr>
        <w:lastRenderedPageBreak/>
        <w:t>profitable in the new market. This mainly arises when disposable income is possessed by them (</w:t>
      </w:r>
      <w:proofErr w:type="spellStart"/>
      <w:r>
        <w:rPr>
          <w:rFonts w:ascii="Times New Roman" w:eastAsia="Times New Roman" w:hAnsi="Times New Roman" w:cs="Times New Roman"/>
          <w:sz w:val="24"/>
          <w:szCs w:val="24"/>
          <w:highlight w:val="white"/>
        </w:rPr>
        <w:t>Khajezadeh</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2019</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 xml:space="preserve">There are various ways with the help of which a market penetration strategy can be adopted. These are when different customer segments are catered to, regional expansion is being adopted by the company and when international expansion is intended by the company. </w:t>
      </w:r>
    </w:p>
    <w:p w14:paraId="23C79DA1" w14:textId="77777777" w:rsidR="00E35F0D" w:rsidRDefault="00230B7F">
      <w:pPr>
        <w:numPr>
          <w:ilvl w:val="0"/>
          <w:numId w:val="10"/>
        </w:num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Product Development</w:t>
      </w:r>
    </w:p>
    <w:p w14:paraId="23C79DA2" w14:textId="77777777" w:rsidR="00E35F0D" w:rsidRDefault="00230B7F">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 new product is introduced by the company in the existing market with the help of a product development strategy. Extensive development, expansion and research of the product range of the company are included in this strategy (Dawes, 2018). When a strong view of the current market is acquired by the company, this strategy can be utilised by the organisation. The needs of the existing market can be met with the help of innovative solutions. There are various ways with the help of which a market penetration strategy can be adopted (Dawes, 2018). These are when to develop new products, investments in R&amp;D are made to cater for the existing market when resources are merged, and the products of the competitors are acquired so that the needs of the existing market can be met through the new products and when to gain access of the brand or the distribution channel of the partner, strategic partnerships are formed with other firms. </w:t>
      </w:r>
    </w:p>
    <w:p w14:paraId="23C79DA3" w14:textId="77777777" w:rsidR="00E35F0D" w:rsidRDefault="00230B7F">
      <w:pPr>
        <w:numPr>
          <w:ilvl w:val="0"/>
          <w:numId w:val="7"/>
        </w:num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Product Diversification</w:t>
      </w:r>
    </w:p>
    <w:p w14:paraId="23C79DA4" w14:textId="77777777" w:rsidR="00E35F0D" w:rsidRDefault="00230B7F">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 new product is developed by the company to enter a new market under the diversification strategy. There are many risks related to this strategy since both product development and market development are included in them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highlight w:val="white"/>
        </w:rPr>
        <w:t>Khajezadeh</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2019</w:t>
      </w:r>
      <w:r>
        <w:rPr>
          <w:rFonts w:ascii="Times New Roman" w:eastAsia="Times New Roman" w:hAnsi="Times New Roman" w:cs="Times New Roman"/>
          <w:sz w:val="24"/>
          <w:szCs w:val="24"/>
        </w:rPr>
        <w:t>)</w:t>
      </w:r>
      <w:r>
        <w:rPr>
          <w:rFonts w:ascii="Times New Roman" w:eastAsia="Times New Roman" w:hAnsi="Times New Roman" w:cs="Times New Roman"/>
          <w:sz w:val="24"/>
          <w:szCs w:val="24"/>
          <w:highlight w:val="white"/>
        </w:rPr>
        <w:t xml:space="preserve">. However, if this strategy can be implemented successfully by the company, increased revenues can be enjoyed by the company. </w:t>
      </w:r>
    </w:p>
    <w:p w14:paraId="23C79DA5" w14:textId="77777777" w:rsidR="00E35F0D" w:rsidRDefault="00230B7F">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Among </w:t>
      </w:r>
      <w:proofErr w:type="gramStart"/>
      <w:r>
        <w:rPr>
          <w:rFonts w:ascii="Times New Roman" w:eastAsia="Times New Roman" w:hAnsi="Times New Roman" w:cs="Times New Roman"/>
          <w:sz w:val="24"/>
          <w:szCs w:val="24"/>
          <w:highlight w:val="white"/>
        </w:rPr>
        <w:t>all of</w:t>
      </w:r>
      <w:proofErr w:type="gramEnd"/>
      <w:r>
        <w:rPr>
          <w:rFonts w:ascii="Times New Roman" w:eastAsia="Times New Roman" w:hAnsi="Times New Roman" w:cs="Times New Roman"/>
          <w:sz w:val="24"/>
          <w:szCs w:val="24"/>
          <w:highlight w:val="white"/>
        </w:rPr>
        <w:t xml:space="preserve"> these strategies, market penetration is the major strategy that can be used by the company. Under this, the existing products of the nail salon will be used to market in the </w:t>
      </w:r>
      <w:r>
        <w:rPr>
          <w:rFonts w:ascii="Times New Roman" w:eastAsia="Times New Roman" w:hAnsi="Times New Roman" w:cs="Times New Roman"/>
          <w:sz w:val="24"/>
          <w:szCs w:val="24"/>
          <w:highlight w:val="white"/>
        </w:rPr>
        <w:lastRenderedPageBreak/>
        <w:t xml:space="preserve">existing market. The prices of the products will; be relatively low under this. This is mainly because of the increase in the competitive prices of the company. </w:t>
      </w:r>
    </w:p>
    <w:p w14:paraId="23C79DA6" w14:textId="77777777" w:rsidR="00E35F0D" w:rsidRDefault="00E35F0D">
      <w:pPr>
        <w:spacing w:line="480" w:lineRule="auto"/>
        <w:jc w:val="both"/>
        <w:rPr>
          <w:rFonts w:ascii="Times New Roman" w:eastAsia="Times New Roman" w:hAnsi="Times New Roman" w:cs="Times New Roman"/>
          <w:sz w:val="24"/>
          <w:szCs w:val="24"/>
          <w:highlight w:val="white"/>
        </w:rPr>
      </w:pPr>
    </w:p>
    <w:p w14:paraId="23C79DA7" w14:textId="77777777" w:rsidR="00E35F0D" w:rsidRDefault="00230B7F">
      <w:pPr>
        <w:pStyle w:val="Heading2"/>
      </w:pPr>
      <w:bookmarkStart w:id="16" w:name="_Toc102132637"/>
      <w:r>
        <w:t>3.4 Porter's five forces</w:t>
      </w:r>
      <w:bookmarkEnd w:id="16"/>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35F0D" w14:paraId="23C79DAA" w14:textId="77777777">
        <w:tc>
          <w:tcPr>
            <w:tcW w:w="4514" w:type="dxa"/>
            <w:shd w:val="clear" w:color="auto" w:fill="auto"/>
            <w:tcMar>
              <w:top w:w="100" w:type="dxa"/>
              <w:left w:w="100" w:type="dxa"/>
              <w:bottom w:w="100" w:type="dxa"/>
              <w:right w:w="100" w:type="dxa"/>
            </w:tcMar>
          </w:tcPr>
          <w:p w14:paraId="23C79DA8" w14:textId="77777777" w:rsidR="00E35F0D" w:rsidRDefault="00230B7F">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Forces </w:t>
            </w:r>
          </w:p>
        </w:tc>
        <w:tc>
          <w:tcPr>
            <w:tcW w:w="4515" w:type="dxa"/>
            <w:shd w:val="clear" w:color="auto" w:fill="auto"/>
            <w:tcMar>
              <w:top w:w="100" w:type="dxa"/>
              <w:left w:w="100" w:type="dxa"/>
              <w:bottom w:w="100" w:type="dxa"/>
              <w:right w:w="100" w:type="dxa"/>
            </w:tcMar>
          </w:tcPr>
          <w:p w14:paraId="23C79DA9" w14:textId="77777777" w:rsidR="00E35F0D" w:rsidRDefault="00230B7F">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Analysis </w:t>
            </w:r>
          </w:p>
        </w:tc>
      </w:tr>
      <w:tr w:rsidR="00E35F0D" w14:paraId="23C79DAD" w14:textId="77777777">
        <w:tc>
          <w:tcPr>
            <w:tcW w:w="4514" w:type="dxa"/>
            <w:shd w:val="clear" w:color="auto" w:fill="auto"/>
            <w:tcMar>
              <w:top w:w="100" w:type="dxa"/>
              <w:left w:w="100" w:type="dxa"/>
              <w:bottom w:w="100" w:type="dxa"/>
              <w:right w:w="100" w:type="dxa"/>
            </w:tcMar>
          </w:tcPr>
          <w:p w14:paraId="23C79DAB" w14:textId="77777777" w:rsidR="00E35F0D" w:rsidRDefault="00230B7F">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Rivalry </w:t>
            </w:r>
          </w:p>
        </w:tc>
        <w:tc>
          <w:tcPr>
            <w:tcW w:w="4515" w:type="dxa"/>
            <w:shd w:val="clear" w:color="auto" w:fill="auto"/>
            <w:tcMar>
              <w:top w:w="100" w:type="dxa"/>
              <w:left w:w="100" w:type="dxa"/>
              <w:bottom w:w="100" w:type="dxa"/>
              <w:right w:w="100" w:type="dxa"/>
            </w:tcMar>
          </w:tcPr>
          <w:p w14:paraId="23C79DAC" w14:textId="77777777" w:rsidR="00E35F0D" w:rsidRDefault="00230B7F">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Rivalry or competition is a high force faced by the company. With the help of this force, the company can face serious issues. There are many competitors of the company in the UK. Through these competitors, major customers of the organisation are lost. The major competition is received by the company due to its brand recognition (</w:t>
            </w:r>
            <w:proofErr w:type="spellStart"/>
            <w:r>
              <w:rPr>
                <w:rFonts w:ascii="Times New Roman" w:eastAsia="Times New Roman" w:hAnsi="Times New Roman" w:cs="Times New Roman"/>
                <w:sz w:val="24"/>
                <w:szCs w:val="24"/>
                <w:highlight w:val="white"/>
              </w:rPr>
              <w:t>Kuan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w:t>
            </w:r>
            <w:r>
              <w:rPr>
                <w:rFonts w:ascii="Times New Roman" w:eastAsia="Times New Roman" w:hAnsi="Times New Roman" w:cs="Times New Roman"/>
                <w:sz w:val="24"/>
                <w:szCs w:val="24"/>
                <w:highlight w:val="white"/>
              </w:rPr>
              <w:t>2019</w:t>
            </w:r>
            <w:r>
              <w:rPr>
                <w:rFonts w:ascii="Times New Roman" w:eastAsia="Times New Roman" w:hAnsi="Times New Roman" w:cs="Times New Roman"/>
                <w:sz w:val="24"/>
                <w:szCs w:val="24"/>
              </w:rPr>
              <w:t xml:space="preserve">). Since it is a new brand, the customers prefer its customer with a strong presence and recognition in the market. The major competitors of the company are Mad About Nails, Townhouse Harrods, </w:t>
            </w:r>
            <w:proofErr w:type="gramStart"/>
            <w:r>
              <w:rPr>
                <w:rFonts w:ascii="Times New Roman" w:eastAsia="Times New Roman" w:hAnsi="Times New Roman" w:cs="Times New Roman"/>
                <w:sz w:val="24"/>
                <w:szCs w:val="24"/>
                <w:highlight w:val="white"/>
              </w:rPr>
              <w:t>Lacquered</w:t>
            </w:r>
            <w:proofErr w:type="gramEnd"/>
            <w:r>
              <w:rPr>
                <w:rFonts w:ascii="Times New Roman" w:eastAsia="Times New Roman" w:hAnsi="Times New Roman" w:cs="Times New Roman"/>
                <w:sz w:val="24"/>
                <w:szCs w:val="24"/>
                <w:highlight w:val="white"/>
              </w:rPr>
              <w:t xml:space="preserve"> + Stripped, </w:t>
            </w:r>
            <w:proofErr w:type="spellStart"/>
            <w:r>
              <w:rPr>
                <w:rFonts w:ascii="Times New Roman" w:eastAsia="Times New Roman" w:hAnsi="Times New Roman" w:cs="Times New Roman"/>
                <w:sz w:val="24"/>
                <w:szCs w:val="24"/>
                <w:highlight w:val="white"/>
              </w:rPr>
              <w:t>Shian</w:t>
            </w:r>
            <w:proofErr w:type="spellEnd"/>
            <w:r>
              <w:rPr>
                <w:rFonts w:ascii="Times New Roman" w:eastAsia="Times New Roman" w:hAnsi="Times New Roman" w:cs="Times New Roman"/>
                <w:sz w:val="24"/>
                <w:szCs w:val="24"/>
                <w:highlight w:val="white"/>
              </w:rPr>
              <w:t xml:space="preserve"> Nails, etc. It is essential for the company to opt for a competitive advantage to strive hard against the competition. </w:t>
            </w:r>
          </w:p>
        </w:tc>
      </w:tr>
      <w:tr w:rsidR="00E35F0D" w14:paraId="23C79DB0" w14:textId="77777777">
        <w:tc>
          <w:tcPr>
            <w:tcW w:w="4514" w:type="dxa"/>
            <w:shd w:val="clear" w:color="auto" w:fill="auto"/>
            <w:tcMar>
              <w:top w:w="100" w:type="dxa"/>
              <w:left w:w="100" w:type="dxa"/>
              <w:bottom w:w="100" w:type="dxa"/>
              <w:right w:w="100" w:type="dxa"/>
            </w:tcMar>
          </w:tcPr>
          <w:p w14:paraId="23C79DAE" w14:textId="77777777" w:rsidR="00E35F0D" w:rsidRDefault="00230B7F">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threat of new entrants</w:t>
            </w:r>
          </w:p>
        </w:tc>
        <w:tc>
          <w:tcPr>
            <w:tcW w:w="4515" w:type="dxa"/>
            <w:shd w:val="clear" w:color="auto" w:fill="auto"/>
            <w:tcMar>
              <w:top w:w="100" w:type="dxa"/>
              <w:left w:w="100" w:type="dxa"/>
              <w:bottom w:w="100" w:type="dxa"/>
              <w:right w:w="100" w:type="dxa"/>
            </w:tcMar>
          </w:tcPr>
          <w:p w14:paraId="23C79DAF" w14:textId="77777777" w:rsidR="00E35F0D" w:rsidRDefault="00230B7F">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 low force from the threat of new entrants is faced by the company in the UK. This is </w:t>
            </w:r>
            <w:r>
              <w:rPr>
                <w:rFonts w:ascii="Times New Roman" w:eastAsia="Times New Roman" w:hAnsi="Times New Roman" w:cs="Times New Roman"/>
                <w:sz w:val="24"/>
                <w:szCs w:val="24"/>
                <w:highlight w:val="white"/>
              </w:rPr>
              <w:lastRenderedPageBreak/>
              <w:t xml:space="preserve">dependent on several factors. These include higher costs of entry. A lot of research and costs are required to purchase the machines used in nail salons. This is the major reason why most companies tend to avoid entering the personal care service (Lamplugh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2020). The actual manufacturing process and development and research are required by these companies. The excess funds and resources are often lacking in small organisations. </w:t>
            </w:r>
            <w:proofErr w:type="gramStart"/>
            <w:r>
              <w:rPr>
                <w:rFonts w:ascii="Times New Roman" w:eastAsia="Times New Roman" w:hAnsi="Times New Roman" w:cs="Times New Roman"/>
                <w:sz w:val="24"/>
                <w:szCs w:val="24"/>
                <w:highlight w:val="white"/>
              </w:rPr>
              <w:t>So</w:t>
            </w:r>
            <w:proofErr w:type="gramEnd"/>
            <w:r>
              <w:rPr>
                <w:rFonts w:ascii="Times New Roman" w:eastAsia="Times New Roman" w:hAnsi="Times New Roman" w:cs="Times New Roman"/>
                <w:sz w:val="24"/>
                <w:szCs w:val="24"/>
                <w:highlight w:val="white"/>
              </w:rPr>
              <w:t xml:space="preserve"> they do not enter. This becomes an advantage for the company since the company will not face any new competition in the future. </w:t>
            </w:r>
          </w:p>
        </w:tc>
      </w:tr>
      <w:tr w:rsidR="00E35F0D" w14:paraId="23C79DB3" w14:textId="77777777">
        <w:tc>
          <w:tcPr>
            <w:tcW w:w="4514" w:type="dxa"/>
            <w:shd w:val="clear" w:color="auto" w:fill="auto"/>
            <w:tcMar>
              <w:top w:w="100" w:type="dxa"/>
              <w:left w:w="100" w:type="dxa"/>
              <w:bottom w:w="100" w:type="dxa"/>
              <w:right w:w="100" w:type="dxa"/>
            </w:tcMar>
          </w:tcPr>
          <w:p w14:paraId="23C79DB1" w14:textId="77777777" w:rsidR="00E35F0D" w:rsidRDefault="00230B7F">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The threat of substitute products </w:t>
            </w:r>
          </w:p>
        </w:tc>
        <w:tc>
          <w:tcPr>
            <w:tcW w:w="4515" w:type="dxa"/>
            <w:shd w:val="clear" w:color="auto" w:fill="auto"/>
            <w:tcMar>
              <w:top w:w="100" w:type="dxa"/>
              <w:left w:w="100" w:type="dxa"/>
              <w:bottom w:w="100" w:type="dxa"/>
              <w:right w:w="100" w:type="dxa"/>
            </w:tcMar>
          </w:tcPr>
          <w:p w14:paraId="23C79DB2" w14:textId="77777777" w:rsidR="00E35F0D" w:rsidRDefault="00230B7F">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The company faces a high threat of substitute products. With the increase in the number of competitors in the market, substitute products have also increased. There are various home kits that are available by other companies where the customers can themselves do manicures and pedicures at home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highlight w:val="white"/>
              </w:rPr>
              <w:t>Kuan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w:t>
            </w:r>
            <w:r>
              <w:rPr>
                <w:rFonts w:ascii="Times New Roman" w:eastAsia="Times New Roman" w:hAnsi="Times New Roman" w:cs="Times New Roman"/>
                <w:sz w:val="24"/>
                <w:szCs w:val="24"/>
                <w:highlight w:val="white"/>
              </w:rPr>
              <w:t>2019</w:t>
            </w:r>
            <w:r>
              <w:rPr>
                <w:rFonts w:ascii="Times New Roman" w:eastAsia="Times New Roman" w:hAnsi="Times New Roman" w:cs="Times New Roman"/>
                <w:sz w:val="24"/>
                <w:szCs w:val="24"/>
              </w:rPr>
              <w:t>)</w:t>
            </w:r>
            <w:r>
              <w:rPr>
                <w:rFonts w:ascii="Times New Roman" w:eastAsia="Times New Roman" w:hAnsi="Times New Roman" w:cs="Times New Roman"/>
                <w:sz w:val="24"/>
                <w:szCs w:val="24"/>
                <w:highlight w:val="white"/>
              </w:rPr>
              <w:t xml:space="preserve">. Through this, the demand for nail salons gradually decreases. The company </w:t>
            </w:r>
            <w:proofErr w:type="gramStart"/>
            <w:r>
              <w:rPr>
                <w:rFonts w:ascii="Times New Roman" w:eastAsia="Times New Roman" w:hAnsi="Times New Roman" w:cs="Times New Roman"/>
                <w:sz w:val="24"/>
                <w:szCs w:val="24"/>
                <w:highlight w:val="white"/>
              </w:rPr>
              <w:t>has to</w:t>
            </w:r>
            <w:proofErr w:type="gramEnd"/>
            <w:r>
              <w:rPr>
                <w:rFonts w:ascii="Times New Roman" w:eastAsia="Times New Roman" w:hAnsi="Times New Roman" w:cs="Times New Roman"/>
                <w:sz w:val="24"/>
                <w:szCs w:val="24"/>
                <w:highlight w:val="white"/>
              </w:rPr>
              <w:t xml:space="preserve"> ensure that </w:t>
            </w:r>
            <w:r>
              <w:rPr>
                <w:rFonts w:ascii="Times New Roman" w:eastAsia="Times New Roman" w:hAnsi="Times New Roman" w:cs="Times New Roman"/>
                <w:sz w:val="24"/>
                <w:szCs w:val="24"/>
                <w:highlight w:val="white"/>
              </w:rPr>
              <w:lastRenderedPageBreak/>
              <w:t xml:space="preserve">new products are provided by the company whose substitutes have not been introduced in the market. The growth and demand of the company have highly deteriorated with the increase in substitute products. </w:t>
            </w:r>
          </w:p>
        </w:tc>
      </w:tr>
      <w:tr w:rsidR="00E35F0D" w14:paraId="23C79DB6" w14:textId="77777777">
        <w:tc>
          <w:tcPr>
            <w:tcW w:w="4514" w:type="dxa"/>
            <w:shd w:val="clear" w:color="auto" w:fill="auto"/>
            <w:tcMar>
              <w:top w:w="100" w:type="dxa"/>
              <w:left w:w="100" w:type="dxa"/>
              <w:bottom w:w="100" w:type="dxa"/>
              <w:right w:w="100" w:type="dxa"/>
            </w:tcMar>
          </w:tcPr>
          <w:p w14:paraId="23C79DB4" w14:textId="77777777" w:rsidR="00E35F0D" w:rsidRDefault="00230B7F">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Bargaining power of the customers </w:t>
            </w:r>
          </w:p>
        </w:tc>
        <w:tc>
          <w:tcPr>
            <w:tcW w:w="4515" w:type="dxa"/>
            <w:shd w:val="clear" w:color="auto" w:fill="auto"/>
            <w:tcMar>
              <w:top w:w="100" w:type="dxa"/>
              <w:left w:w="100" w:type="dxa"/>
              <w:bottom w:w="100" w:type="dxa"/>
              <w:right w:w="100" w:type="dxa"/>
            </w:tcMar>
          </w:tcPr>
          <w:p w14:paraId="23C79DB5" w14:textId="77777777" w:rsidR="00E35F0D" w:rsidRDefault="00230B7F">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The company faces a high force from the bargaining power of customers. The cosmetic has high bargaining power with customers. This is mainly because of the high availability of nail salons and increased competition in the market. There are many substitutes for the companies in the </w:t>
            </w:r>
            <w:proofErr w:type="gramStart"/>
            <w:r>
              <w:rPr>
                <w:rFonts w:ascii="Times New Roman" w:eastAsia="Times New Roman" w:hAnsi="Times New Roman" w:cs="Times New Roman"/>
                <w:sz w:val="24"/>
                <w:szCs w:val="24"/>
                <w:highlight w:val="white"/>
              </w:rPr>
              <w:t>market  (</w:t>
            </w:r>
            <w:proofErr w:type="gramEnd"/>
            <w:r>
              <w:rPr>
                <w:rFonts w:ascii="Times New Roman" w:eastAsia="Times New Roman" w:hAnsi="Times New Roman" w:cs="Times New Roman"/>
                <w:sz w:val="24"/>
                <w:szCs w:val="24"/>
                <w:highlight w:val="white"/>
              </w:rPr>
              <w:t xml:space="preserve">Lamplugh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2020). If the bargaining power of the customers is not supported, they can easily shift to other competitors in the market. The organisation </w:t>
            </w:r>
            <w:proofErr w:type="gramStart"/>
            <w:r>
              <w:rPr>
                <w:rFonts w:ascii="Times New Roman" w:eastAsia="Times New Roman" w:hAnsi="Times New Roman" w:cs="Times New Roman"/>
                <w:sz w:val="24"/>
                <w:szCs w:val="24"/>
                <w:highlight w:val="white"/>
              </w:rPr>
              <w:t>has to</w:t>
            </w:r>
            <w:proofErr w:type="gramEnd"/>
            <w:r>
              <w:rPr>
                <w:rFonts w:ascii="Times New Roman" w:eastAsia="Times New Roman" w:hAnsi="Times New Roman" w:cs="Times New Roman"/>
                <w:sz w:val="24"/>
                <w:szCs w:val="24"/>
                <w:highlight w:val="white"/>
              </w:rPr>
              <w:t xml:space="preserve"> ensure that the needs and demands of the customers are maintained so that they can be defined within the company. As a result, the prices of the products and services of the companies </w:t>
            </w:r>
            <w:proofErr w:type="gramStart"/>
            <w:r>
              <w:rPr>
                <w:rFonts w:ascii="Times New Roman" w:eastAsia="Times New Roman" w:hAnsi="Times New Roman" w:cs="Times New Roman"/>
                <w:sz w:val="24"/>
                <w:szCs w:val="24"/>
                <w:highlight w:val="white"/>
              </w:rPr>
              <w:t>have to</w:t>
            </w:r>
            <w:proofErr w:type="gramEnd"/>
            <w:r>
              <w:rPr>
                <w:rFonts w:ascii="Times New Roman" w:eastAsia="Times New Roman" w:hAnsi="Times New Roman" w:cs="Times New Roman"/>
                <w:sz w:val="24"/>
                <w:szCs w:val="24"/>
                <w:highlight w:val="white"/>
              </w:rPr>
              <w:t xml:space="preserve"> be kept relatively low than the competitive prices. Through this bargaining power, the customers will not be dissatisfied, and they can be easily retained </w:t>
            </w:r>
            <w:r>
              <w:rPr>
                <w:rFonts w:ascii="Times New Roman" w:eastAsia="Times New Roman" w:hAnsi="Times New Roman" w:cs="Times New Roman"/>
                <w:sz w:val="24"/>
                <w:szCs w:val="24"/>
                <w:highlight w:val="white"/>
              </w:rPr>
              <w:lastRenderedPageBreak/>
              <w:t xml:space="preserve">by </w:t>
            </w:r>
            <w:proofErr w:type="spellStart"/>
            <w:r>
              <w:rPr>
                <w:rFonts w:ascii="Times New Roman" w:eastAsia="Times New Roman" w:hAnsi="Times New Roman" w:cs="Times New Roman"/>
                <w:sz w:val="24"/>
                <w:szCs w:val="24"/>
                <w:highlight w:val="white"/>
              </w:rPr>
              <w:t>Pivoine</w:t>
            </w:r>
            <w:proofErr w:type="spellEnd"/>
            <w:r>
              <w:rPr>
                <w:rFonts w:ascii="Times New Roman" w:eastAsia="Times New Roman" w:hAnsi="Times New Roman" w:cs="Times New Roman"/>
                <w:sz w:val="24"/>
                <w:szCs w:val="24"/>
                <w:highlight w:val="white"/>
              </w:rPr>
              <w:t xml:space="preserve"> LTD.</w:t>
            </w:r>
          </w:p>
        </w:tc>
      </w:tr>
      <w:tr w:rsidR="00E35F0D" w14:paraId="23C79DB9" w14:textId="77777777">
        <w:tc>
          <w:tcPr>
            <w:tcW w:w="4514" w:type="dxa"/>
            <w:shd w:val="clear" w:color="auto" w:fill="auto"/>
            <w:tcMar>
              <w:top w:w="100" w:type="dxa"/>
              <w:left w:w="100" w:type="dxa"/>
              <w:bottom w:w="100" w:type="dxa"/>
              <w:right w:w="100" w:type="dxa"/>
            </w:tcMar>
          </w:tcPr>
          <w:p w14:paraId="23C79DB7" w14:textId="77777777" w:rsidR="00E35F0D" w:rsidRDefault="00230B7F">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Bargaining power of the suppliers </w:t>
            </w:r>
          </w:p>
        </w:tc>
        <w:tc>
          <w:tcPr>
            <w:tcW w:w="4515" w:type="dxa"/>
            <w:shd w:val="clear" w:color="auto" w:fill="auto"/>
            <w:tcMar>
              <w:top w:w="100" w:type="dxa"/>
              <w:left w:w="100" w:type="dxa"/>
              <w:bottom w:w="100" w:type="dxa"/>
              <w:right w:w="100" w:type="dxa"/>
            </w:tcMar>
          </w:tcPr>
          <w:p w14:paraId="23C79DB8" w14:textId="77777777" w:rsidR="00E35F0D" w:rsidRDefault="00230B7F">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The company faces a high force from the bargaining power of suppliers. There are various suppliers of the company who provide necessary products to the nail salons. This is mainly because of the large supply of diverse products and the high number of market players in the market. Both the </w:t>
            </w:r>
            <w:proofErr w:type="gramStart"/>
            <w:r>
              <w:rPr>
                <w:rFonts w:ascii="Times New Roman" w:eastAsia="Times New Roman" w:hAnsi="Times New Roman" w:cs="Times New Roman"/>
                <w:sz w:val="24"/>
                <w:szCs w:val="24"/>
                <w:highlight w:val="white"/>
              </w:rPr>
              <w:t>small and large scale</w:t>
            </w:r>
            <w:proofErr w:type="gramEnd"/>
            <w:r>
              <w:rPr>
                <w:rFonts w:ascii="Times New Roman" w:eastAsia="Times New Roman" w:hAnsi="Times New Roman" w:cs="Times New Roman"/>
                <w:sz w:val="24"/>
                <w:szCs w:val="24"/>
                <w:highlight w:val="white"/>
              </w:rPr>
              <w:t xml:space="preserve"> manufacturers provide the supplies that are required by the company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highlight w:val="white"/>
              </w:rPr>
              <w:t>Kuan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w:t>
            </w:r>
            <w:r>
              <w:rPr>
                <w:rFonts w:ascii="Times New Roman" w:eastAsia="Times New Roman" w:hAnsi="Times New Roman" w:cs="Times New Roman"/>
                <w:sz w:val="24"/>
                <w:szCs w:val="24"/>
                <w:highlight w:val="white"/>
              </w:rPr>
              <w:t>2019</w:t>
            </w:r>
            <w:r>
              <w:rPr>
                <w:rFonts w:ascii="Times New Roman" w:eastAsia="Times New Roman" w:hAnsi="Times New Roman" w:cs="Times New Roman"/>
                <w:sz w:val="24"/>
                <w:szCs w:val="24"/>
              </w:rPr>
              <w:t>)</w:t>
            </w:r>
            <w:r>
              <w:rPr>
                <w:rFonts w:ascii="Times New Roman" w:eastAsia="Times New Roman" w:hAnsi="Times New Roman" w:cs="Times New Roman"/>
                <w:sz w:val="24"/>
                <w:szCs w:val="24"/>
                <w:highlight w:val="white"/>
              </w:rPr>
              <w:t xml:space="preserve">. The power to influence the competitive prices can be acquired by the consumers through huge supply in comparison to that of the suppliers. The UK has mainly suppliers of the products of the company. Due to this, the bargaining power of the suppliers might not be supported by the company. The company will gain respective suppliers due to an adequate number of suppliers in the market. </w:t>
            </w:r>
          </w:p>
        </w:tc>
      </w:tr>
    </w:tbl>
    <w:p w14:paraId="23C79DBA" w14:textId="77777777" w:rsidR="00E35F0D" w:rsidRDefault="00E35F0D">
      <w:pPr>
        <w:spacing w:line="480" w:lineRule="auto"/>
        <w:jc w:val="both"/>
        <w:rPr>
          <w:rFonts w:ascii="Times New Roman" w:eastAsia="Times New Roman" w:hAnsi="Times New Roman" w:cs="Times New Roman"/>
          <w:sz w:val="24"/>
          <w:szCs w:val="24"/>
        </w:rPr>
      </w:pPr>
    </w:p>
    <w:p w14:paraId="23C79DBB" w14:textId="77777777" w:rsidR="00E35F0D" w:rsidRDefault="00E35F0D">
      <w:pPr>
        <w:spacing w:line="480" w:lineRule="auto"/>
        <w:jc w:val="both"/>
        <w:rPr>
          <w:rFonts w:ascii="Times New Roman" w:eastAsia="Times New Roman" w:hAnsi="Times New Roman" w:cs="Times New Roman"/>
          <w:b/>
          <w:sz w:val="24"/>
          <w:szCs w:val="24"/>
        </w:rPr>
      </w:pPr>
    </w:p>
    <w:p w14:paraId="23C79DBC" w14:textId="77777777" w:rsidR="00E35F0D" w:rsidRDefault="00230B7F">
      <w:pPr>
        <w:pStyle w:val="Heading1"/>
      </w:pPr>
      <w:bookmarkStart w:id="17" w:name="_Toc102132638"/>
      <w:r>
        <w:lastRenderedPageBreak/>
        <w:t>4. Model Selection</w:t>
      </w:r>
      <w:bookmarkEnd w:id="17"/>
      <w:r>
        <w:t xml:space="preserve"> </w:t>
      </w:r>
    </w:p>
    <w:p w14:paraId="23C79DBD" w14:textId="77777777" w:rsidR="00E35F0D" w:rsidRDefault="00230B7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can use the CRM Value chain so that effective customer relationships can be established by them. </w:t>
      </w:r>
    </w:p>
    <w:p w14:paraId="23C79DBE" w14:textId="77777777" w:rsidR="00E35F0D" w:rsidRDefault="00230B7F">
      <w:pPr>
        <w:pStyle w:val="Heading2"/>
      </w:pPr>
      <w:bookmarkStart w:id="18" w:name="_Toc102132639"/>
      <w:r>
        <w:t>4.1 Benefits</w:t>
      </w:r>
      <w:bookmarkEnd w:id="18"/>
    </w:p>
    <w:p w14:paraId="23C79DBF" w14:textId="77777777" w:rsidR="00E35F0D" w:rsidRDefault="00230B7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many advantages that can be gained by any company with the usage of CRM value chain analysis. With the help of this, the customers can be identified effectively so that they can be targeted for establishing effective communication. This can also become a competitive advantage with which the profits can be increased. When an effective relationship with the customers is built, they tend to be satisfied. When the customers can be satisfied, the profits of the company can also be increased (</w:t>
      </w:r>
      <w:r>
        <w:rPr>
          <w:rFonts w:ascii="Times New Roman" w:eastAsia="Times New Roman" w:hAnsi="Times New Roman" w:cs="Times New Roman"/>
          <w:sz w:val="24"/>
          <w:szCs w:val="24"/>
          <w:highlight w:val="white"/>
        </w:rPr>
        <w:t xml:space="preserve">Gallardo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2018</w:t>
      </w:r>
      <w:r>
        <w:rPr>
          <w:rFonts w:ascii="Times New Roman" w:eastAsia="Times New Roman" w:hAnsi="Times New Roman" w:cs="Times New Roman"/>
          <w:sz w:val="24"/>
          <w:szCs w:val="24"/>
        </w:rPr>
        <w:t xml:space="preserve">). This will ensure that the products based on the needs of the customers can be customised so that the customers will </w:t>
      </w:r>
      <w:proofErr w:type="gramStart"/>
      <w:r>
        <w:rPr>
          <w:rFonts w:ascii="Times New Roman" w:eastAsia="Times New Roman" w:hAnsi="Times New Roman" w:cs="Times New Roman"/>
          <w:sz w:val="24"/>
          <w:szCs w:val="24"/>
        </w:rPr>
        <w:t>increase</w:t>
      </w:r>
      <w:proofErr w:type="gramEnd"/>
      <w:r>
        <w:rPr>
          <w:rFonts w:ascii="Times New Roman" w:eastAsia="Times New Roman" w:hAnsi="Times New Roman" w:cs="Times New Roman"/>
          <w:sz w:val="24"/>
          <w:szCs w:val="24"/>
        </w:rPr>
        <w:t xml:space="preserve"> and profits will maximise. </w:t>
      </w:r>
    </w:p>
    <w:p w14:paraId="23C79DC0" w14:textId="77777777" w:rsidR="00E35F0D" w:rsidRDefault="00230B7F">
      <w:pPr>
        <w:pStyle w:val="Heading2"/>
      </w:pPr>
      <w:bookmarkStart w:id="19" w:name="_Toc102132640"/>
      <w:r>
        <w:t>4.2 Challenges</w:t>
      </w:r>
      <w:bookmarkEnd w:id="19"/>
    </w:p>
    <w:p w14:paraId="23C79DC1" w14:textId="77777777" w:rsidR="00E35F0D" w:rsidRDefault="00230B7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Though there are many advantages of CRM Value Chain Analysis, many disadvantages can be gained by the company. The micro details of the company are focused too granularly by the company. Due to this, the wide strategic views are often missed by the company. The overall view is being avoided by the company, which often leads to misleading the major objective of CRM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highlight w:val="white"/>
        </w:rPr>
        <w:t>Ghazinoori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w:t>
      </w:r>
      <w:r>
        <w:rPr>
          <w:rFonts w:ascii="Times New Roman" w:eastAsia="Times New Roman" w:hAnsi="Times New Roman" w:cs="Times New Roman"/>
          <w:sz w:val="24"/>
          <w:szCs w:val="24"/>
          <w:highlight w:val="white"/>
        </w:rPr>
        <w:t xml:space="preserve">. The major objective of the CRM Value Chain Analysis is to increase efficiency in each area where the company operations are evaluated from segment to segment. However, when each activity is linked with one another in the chain, a poor outcome can be observed from the value chain. The actual activities and their interrelation can be missed out broadly through this analysis. </w:t>
      </w:r>
    </w:p>
    <w:p w14:paraId="23C79DC2" w14:textId="77777777" w:rsidR="00E35F0D" w:rsidRDefault="00230B7F">
      <w:pPr>
        <w:pStyle w:val="Heading2"/>
      </w:pPr>
      <w:bookmarkStart w:id="20" w:name="_Toc102132641"/>
      <w:r>
        <w:t>4.3 Company evidence</w:t>
      </w:r>
      <w:bookmarkEnd w:id="20"/>
      <w:r>
        <w:t xml:space="preserve"> </w:t>
      </w:r>
    </w:p>
    <w:p w14:paraId="23C79DC3" w14:textId="77777777" w:rsidR="00E35F0D" w:rsidRDefault="00230B7F">
      <w:pPr>
        <w:spacing w:line="48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Unilever is one such company which widely uses CRM Value Chain Analysis. With the help of this, the company ensures that a strong and loyal relationship is established with a wide </w:t>
      </w:r>
      <w:r>
        <w:rPr>
          <w:rFonts w:ascii="Times New Roman" w:eastAsia="Times New Roman" w:hAnsi="Times New Roman" w:cs="Times New Roman"/>
          <w:sz w:val="24"/>
          <w:szCs w:val="24"/>
        </w:rPr>
        <w:lastRenderedPageBreak/>
        <w:t>customer base. These include communicating with the customers, providing necessary discounters, opting for good customer service, etc. The company ensures that real-time customers are surveyed across all channels, and campaigns are run to capture the customer data with the help of the CRM Value Chain Analysis (</w:t>
      </w:r>
      <w:r>
        <w:rPr>
          <w:rFonts w:ascii="Times New Roman" w:eastAsia="Times New Roman" w:hAnsi="Times New Roman" w:cs="Times New Roman"/>
          <w:sz w:val="24"/>
          <w:szCs w:val="24"/>
          <w:highlight w:val="white"/>
        </w:rPr>
        <w:t xml:space="preserve">Sun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2018</w:t>
      </w:r>
      <w:r>
        <w:rPr>
          <w:rFonts w:ascii="Times New Roman" w:eastAsia="Times New Roman" w:hAnsi="Times New Roman" w:cs="Times New Roman"/>
          <w:sz w:val="24"/>
          <w:szCs w:val="24"/>
        </w:rPr>
        <w:t xml:space="preserve">). It also becomes easy for the company to target the customers effectively through which the sales of the company can be increased. </w:t>
      </w:r>
      <w:r>
        <w:rPr>
          <w:rFonts w:ascii="Times New Roman" w:eastAsia="Times New Roman" w:hAnsi="Times New Roman" w:cs="Times New Roman"/>
          <w:color w:val="FF0000"/>
          <w:sz w:val="24"/>
          <w:szCs w:val="24"/>
        </w:rPr>
        <w:t xml:space="preserve">However, </w:t>
      </w:r>
      <w:proofErr w:type="spellStart"/>
      <w:r>
        <w:rPr>
          <w:rFonts w:ascii="Times New Roman" w:eastAsia="Times New Roman" w:hAnsi="Times New Roman" w:cs="Times New Roman"/>
          <w:color w:val="FF0000"/>
          <w:sz w:val="24"/>
          <w:szCs w:val="24"/>
        </w:rPr>
        <w:t>Pivoine</w:t>
      </w:r>
      <w:proofErr w:type="spellEnd"/>
      <w:r>
        <w:rPr>
          <w:rFonts w:ascii="Times New Roman" w:eastAsia="Times New Roman" w:hAnsi="Times New Roman" w:cs="Times New Roman"/>
          <w:color w:val="FF0000"/>
          <w:sz w:val="24"/>
          <w:szCs w:val="24"/>
        </w:rPr>
        <w:t xml:space="preserve"> also had to face various issues during Covid’19. Sanitisation and hygiene </w:t>
      </w:r>
      <w:proofErr w:type="gramStart"/>
      <w:r>
        <w:rPr>
          <w:rFonts w:ascii="Times New Roman" w:eastAsia="Times New Roman" w:hAnsi="Times New Roman" w:cs="Times New Roman"/>
          <w:color w:val="FF0000"/>
          <w:sz w:val="24"/>
          <w:szCs w:val="24"/>
        </w:rPr>
        <w:t>was</w:t>
      </w:r>
      <w:proofErr w:type="gramEnd"/>
      <w:r>
        <w:rPr>
          <w:rFonts w:ascii="Times New Roman" w:eastAsia="Times New Roman" w:hAnsi="Times New Roman" w:cs="Times New Roman"/>
          <w:color w:val="FF0000"/>
          <w:sz w:val="24"/>
          <w:szCs w:val="24"/>
        </w:rPr>
        <w:t xml:space="preserve"> the major demand. Often fights were engaged between the customers since social distancing was not maintained by the customer. This created a poor relationship with the customers. </w:t>
      </w:r>
    </w:p>
    <w:p w14:paraId="23C79DC4" w14:textId="77777777" w:rsidR="00E35F0D" w:rsidRDefault="00230B7F">
      <w:pPr>
        <w:pStyle w:val="Heading1"/>
      </w:pPr>
      <w:bookmarkStart w:id="21" w:name="_heading=h.3tnv17s7e37h" w:colFirst="0" w:colLast="0"/>
      <w:bookmarkStart w:id="22" w:name="_Toc102132642"/>
      <w:bookmarkEnd w:id="21"/>
      <w:r>
        <w:t>5. New Situation</w:t>
      </w:r>
      <w:bookmarkEnd w:id="22"/>
      <w:r>
        <w:t xml:space="preserve"> </w:t>
      </w:r>
    </w:p>
    <w:p w14:paraId="23C79DC5" w14:textId="77777777" w:rsidR="00E35F0D" w:rsidRDefault="00230B7F">
      <w:pPr>
        <w:spacing w:line="48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After the impact of Covid-19, the situation </w:t>
      </w:r>
      <w:proofErr w:type="gramStart"/>
      <w:r>
        <w:rPr>
          <w:rFonts w:ascii="Times New Roman" w:eastAsia="Times New Roman" w:hAnsi="Times New Roman" w:cs="Times New Roman"/>
          <w:color w:val="FF0000"/>
          <w:sz w:val="24"/>
          <w:szCs w:val="24"/>
        </w:rPr>
        <w:t>was  a</w:t>
      </w:r>
      <w:proofErr w:type="gramEnd"/>
      <w:r>
        <w:rPr>
          <w:rFonts w:ascii="Times New Roman" w:eastAsia="Times New Roman" w:hAnsi="Times New Roman" w:cs="Times New Roman"/>
          <w:color w:val="FF0000"/>
          <w:sz w:val="24"/>
          <w:szCs w:val="24"/>
        </w:rPr>
        <w:t xml:space="preserve"> bit lenient. many restrictions were removed. Due to this, there were not many rules within the nail salon. The needs of the customer should be considered. Masks are no longer compulsory within the nail salon which was the major demand of the customers. Through the adoption of their needs, customer satisfaction was gained by the company. </w:t>
      </w:r>
    </w:p>
    <w:p w14:paraId="23C79DC6" w14:textId="77777777" w:rsidR="00E35F0D" w:rsidRDefault="00230B7F">
      <w:pPr>
        <w:pStyle w:val="Heading1"/>
      </w:pPr>
      <w:bookmarkStart w:id="23" w:name="_Toc102132643"/>
      <w:r>
        <w:t>6. Recommendations</w:t>
      </w:r>
      <w:bookmarkEnd w:id="23"/>
    </w:p>
    <w:p w14:paraId="23C79DC7" w14:textId="77777777" w:rsidR="00E35F0D" w:rsidRDefault="00230B7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recommendations that are given to the company to increase its sales of the company are as follows: -</w:t>
      </w:r>
    </w:p>
    <w:p w14:paraId="23C79DC8" w14:textId="77777777" w:rsidR="00E35F0D" w:rsidRDefault="00230B7F">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should widely focus on CRM, which the company highly lacks. Though the company has a website and social media accounts with which the customers can communicate, it lacks in maintaining an effective relationship with the customers. The company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ensure that they have active participation in the social media accounts where daily posts can be posted. Through this, the customer can be attracted, and effective communication can also be established. The company should also focus on its advertising strategy. This is because, through this, brand recognition can be earned </w:t>
      </w:r>
      <w:r>
        <w:rPr>
          <w:rFonts w:ascii="Times New Roman" w:eastAsia="Times New Roman" w:hAnsi="Times New Roman" w:cs="Times New Roman"/>
          <w:sz w:val="24"/>
          <w:szCs w:val="24"/>
        </w:rPr>
        <w:lastRenderedPageBreak/>
        <w:t xml:space="preserve">by the company, which will increase the interest of people in communicating with the company. </w:t>
      </w:r>
    </w:p>
    <w:p w14:paraId="23C79DC9" w14:textId="77777777" w:rsidR="00E35F0D" w:rsidRDefault="00230B7F">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should also focus on competitive advantage. The organisation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ensure that rare facilities have been provided by the company with the help of which it can compete with the competitors of the company. However, reducing the prices is not the only option. The company can increase its portfolio so that many new services can be introduced. Through this, customers will be attracted. The company can also use new locations so that people can avail of them more. Through this, the sales of the company will increase, and brand recognition will enhance. The company can also hire more trained professionals so that supply can be appropriate based on the demand of the product. </w:t>
      </w:r>
    </w:p>
    <w:p w14:paraId="23C79DCA" w14:textId="77777777" w:rsidR="00E35F0D" w:rsidRDefault="00230B7F">
      <w:pPr>
        <w:pStyle w:val="Heading1"/>
      </w:pPr>
      <w:bookmarkStart w:id="24" w:name="_Toc102132644"/>
      <w:r>
        <w:t>7. Conclusion</w:t>
      </w:r>
      <w:bookmarkEnd w:id="24"/>
      <w:r>
        <w:t xml:space="preserve"> </w:t>
      </w:r>
    </w:p>
    <w:p w14:paraId="23C79DCB" w14:textId="77777777" w:rsidR="00E35F0D" w:rsidRDefault="00230B7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has mainly focused on the CRM utilised by </w:t>
      </w:r>
      <w:proofErr w:type="spellStart"/>
      <w:r>
        <w:rPr>
          <w:rFonts w:ascii="Times New Roman" w:eastAsia="Times New Roman" w:hAnsi="Times New Roman" w:cs="Times New Roman"/>
          <w:sz w:val="24"/>
          <w:szCs w:val="24"/>
        </w:rPr>
        <w:t>Pivoine</w:t>
      </w:r>
      <w:proofErr w:type="spellEnd"/>
      <w:r>
        <w:rPr>
          <w:rFonts w:ascii="Times New Roman" w:eastAsia="Times New Roman" w:hAnsi="Times New Roman" w:cs="Times New Roman"/>
          <w:sz w:val="24"/>
          <w:szCs w:val="24"/>
        </w:rPr>
        <w:t xml:space="preserve"> LTD. It is a nail salon operating in the UK. However, the major issue faced by the company in CRM is retaining the customers due to the increase of competitors in the market. To mitigate this CRM issue, various models have been suggested here. Amongst these, only the CRM Value Chain Analysis has been selected by the company since the customers can be retained by providing an effective competitive advantage to the organisation. The benefits and constraints that can be faced by the company while utilising this model also have been stated in detail. </w:t>
      </w:r>
      <w:r>
        <w:br w:type="page"/>
      </w:r>
    </w:p>
    <w:p w14:paraId="23C79DCC" w14:textId="77777777" w:rsidR="00E35F0D" w:rsidRDefault="00230B7F">
      <w:pPr>
        <w:pStyle w:val="Heading1"/>
      </w:pPr>
      <w:bookmarkStart w:id="25" w:name="_Toc102132645"/>
      <w:r>
        <w:lastRenderedPageBreak/>
        <w:t>References</w:t>
      </w:r>
      <w:bookmarkEnd w:id="25"/>
      <w:r>
        <w:t xml:space="preserve"> </w:t>
      </w:r>
    </w:p>
    <w:p w14:paraId="23C79DCD" w14:textId="77777777" w:rsidR="00E35F0D" w:rsidRDefault="00230B7F">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Badi, S., Ochieng, E., </w:t>
      </w:r>
      <w:proofErr w:type="spellStart"/>
      <w:r>
        <w:rPr>
          <w:rFonts w:ascii="Times New Roman" w:eastAsia="Times New Roman" w:hAnsi="Times New Roman" w:cs="Times New Roman"/>
          <w:sz w:val="24"/>
          <w:szCs w:val="24"/>
          <w:highlight w:val="white"/>
        </w:rPr>
        <w:t>Nasaj</w:t>
      </w:r>
      <w:proofErr w:type="spellEnd"/>
      <w:r>
        <w:rPr>
          <w:rFonts w:ascii="Times New Roman" w:eastAsia="Times New Roman" w:hAnsi="Times New Roman" w:cs="Times New Roman"/>
          <w:sz w:val="24"/>
          <w:szCs w:val="24"/>
          <w:highlight w:val="white"/>
        </w:rPr>
        <w:t xml:space="preserve">, M. and </w:t>
      </w:r>
      <w:proofErr w:type="spellStart"/>
      <w:r>
        <w:rPr>
          <w:rFonts w:ascii="Times New Roman" w:eastAsia="Times New Roman" w:hAnsi="Times New Roman" w:cs="Times New Roman"/>
          <w:sz w:val="24"/>
          <w:szCs w:val="24"/>
          <w:highlight w:val="white"/>
        </w:rPr>
        <w:t>Papadaki</w:t>
      </w:r>
      <w:proofErr w:type="spellEnd"/>
      <w:r>
        <w:rPr>
          <w:rFonts w:ascii="Times New Roman" w:eastAsia="Times New Roman" w:hAnsi="Times New Roman" w:cs="Times New Roman"/>
          <w:sz w:val="24"/>
          <w:szCs w:val="24"/>
          <w:highlight w:val="white"/>
        </w:rPr>
        <w:t xml:space="preserve">, M., 2021. Technological, organisational and environmental determinants of smart contracts adoption: UK construction sector viewpoint. </w:t>
      </w:r>
      <w:r>
        <w:rPr>
          <w:rFonts w:ascii="Times New Roman" w:eastAsia="Times New Roman" w:hAnsi="Times New Roman" w:cs="Times New Roman"/>
          <w:i/>
          <w:sz w:val="24"/>
          <w:szCs w:val="24"/>
          <w:highlight w:val="white"/>
        </w:rPr>
        <w:t>Construction Management and Economics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39</w:t>
      </w:r>
      <w:r>
        <w:rPr>
          <w:rFonts w:ascii="Times New Roman" w:eastAsia="Times New Roman" w:hAnsi="Times New Roman" w:cs="Times New Roman"/>
          <w:sz w:val="24"/>
          <w:szCs w:val="24"/>
          <w:highlight w:val="white"/>
        </w:rPr>
        <w:t xml:space="preserve">(1), pp.36-54. </w:t>
      </w:r>
      <w:hyperlink r:id="rId9">
        <w:r>
          <w:rPr>
            <w:rFonts w:ascii="Times New Roman" w:eastAsia="Times New Roman" w:hAnsi="Times New Roman" w:cs="Times New Roman"/>
            <w:sz w:val="24"/>
            <w:szCs w:val="24"/>
            <w:highlight w:val="white"/>
            <w:u w:val="single"/>
          </w:rPr>
          <w:t>https://www.tandfonline.com/doi/abs/10.1080/01446193.2020.1819549</w:t>
        </w:r>
      </w:hyperlink>
    </w:p>
    <w:p w14:paraId="23C79DCE" w14:textId="77777777" w:rsidR="00E35F0D" w:rsidRDefault="00230B7F">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Barber, T., 2021. Differentiated embedding among the Vietnamese refugees in London and the UK: fragmentation, complexity, and ‘in/visibility’. Journal of Ethnic and Migration Studies, 47(21), pp.4835-4852. </w:t>
      </w:r>
      <w:hyperlink r:id="rId10">
        <w:r>
          <w:rPr>
            <w:rFonts w:ascii="Times New Roman" w:eastAsia="Times New Roman" w:hAnsi="Times New Roman" w:cs="Times New Roman"/>
            <w:sz w:val="24"/>
            <w:szCs w:val="24"/>
            <w:highlight w:val="white"/>
            <w:u w:val="single"/>
          </w:rPr>
          <w:t>https://www.tandfonline.com/doi/full/10.1080/1369183X.2020.1724414</w:t>
        </w:r>
      </w:hyperlink>
      <w:r>
        <w:rPr>
          <w:rFonts w:ascii="Times New Roman" w:eastAsia="Times New Roman" w:hAnsi="Times New Roman" w:cs="Times New Roman"/>
          <w:sz w:val="24"/>
          <w:szCs w:val="24"/>
          <w:highlight w:val="white"/>
        </w:rPr>
        <w:t xml:space="preserve"> </w:t>
      </w:r>
    </w:p>
    <w:p w14:paraId="23C79DCF" w14:textId="77777777" w:rsidR="00E35F0D" w:rsidRDefault="00230B7F">
      <w:pPr>
        <w:spacing w:line="48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Cammies</w:t>
      </w:r>
      <w:proofErr w:type="spellEnd"/>
      <w:r>
        <w:rPr>
          <w:rFonts w:ascii="Times New Roman" w:eastAsia="Times New Roman" w:hAnsi="Times New Roman" w:cs="Times New Roman"/>
          <w:sz w:val="24"/>
          <w:szCs w:val="24"/>
          <w:highlight w:val="white"/>
        </w:rPr>
        <w:t xml:space="preserve">, C., </w:t>
      </w:r>
      <w:proofErr w:type="spellStart"/>
      <w:r>
        <w:rPr>
          <w:rFonts w:ascii="Times New Roman" w:eastAsia="Times New Roman" w:hAnsi="Times New Roman" w:cs="Times New Roman"/>
          <w:sz w:val="24"/>
          <w:szCs w:val="24"/>
          <w:highlight w:val="white"/>
        </w:rPr>
        <w:t>Mytton</w:t>
      </w:r>
      <w:proofErr w:type="spellEnd"/>
      <w:r>
        <w:rPr>
          <w:rFonts w:ascii="Times New Roman" w:eastAsia="Times New Roman" w:hAnsi="Times New Roman" w:cs="Times New Roman"/>
          <w:sz w:val="24"/>
          <w:szCs w:val="24"/>
          <w:highlight w:val="white"/>
        </w:rPr>
        <w:t xml:space="preserve">, D. and Crichton, R., 2021. Exploring economic and legal barriers to commercial aquaponics in the EU through the lens of the UK and policy proposals to address them. </w:t>
      </w:r>
      <w:r>
        <w:rPr>
          <w:rFonts w:ascii="Times New Roman" w:eastAsia="Times New Roman" w:hAnsi="Times New Roman" w:cs="Times New Roman"/>
          <w:i/>
          <w:sz w:val="24"/>
          <w:szCs w:val="24"/>
          <w:highlight w:val="white"/>
        </w:rPr>
        <w:t>Aquaculture International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29</w:t>
      </w:r>
      <w:r>
        <w:rPr>
          <w:rFonts w:ascii="Times New Roman" w:eastAsia="Times New Roman" w:hAnsi="Times New Roman" w:cs="Times New Roman"/>
          <w:sz w:val="24"/>
          <w:szCs w:val="24"/>
          <w:highlight w:val="white"/>
        </w:rPr>
        <w:t xml:space="preserve">(3), pp.1245-1263. </w:t>
      </w:r>
      <w:hyperlink r:id="rId11">
        <w:r>
          <w:rPr>
            <w:rFonts w:ascii="Times New Roman" w:eastAsia="Times New Roman" w:hAnsi="Times New Roman" w:cs="Times New Roman"/>
            <w:sz w:val="24"/>
            <w:szCs w:val="24"/>
            <w:highlight w:val="white"/>
            <w:u w:val="single"/>
          </w:rPr>
          <w:t>https://link.springer.com/article/10.1007/s10499-021-00690-w</w:t>
        </w:r>
      </w:hyperlink>
    </w:p>
    <w:p w14:paraId="23C79DD0" w14:textId="77777777" w:rsidR="00E35F0D" w:rsidRDefault="00230B7F">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Clulow, Z., Ferguson, M., Ashworth, P. and Reiner, D., 2021. Comparing public attitudes towards energy technologies in Australia and the UK: The role of political ideology. </w:t>
      </w:r>
      <w:r>
        <w:rPr>
          <w:rFonts w:ascii="Times New Roman" w:eastAsia="Times New Roman" w:hAnsi="Times New Roman" w:cs="Times New Roman"/>
          <w:i/>
          <w:sz w:val="24"/>
          <w:szCs w:val="24"/>
          <w:highlight w:val="white"/>
        </w:rPr>
        <w:t>Global Environmental Change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70</w:t>
      </w:r>
      <w:r>
        <w:rPr>
          <w:rFonts w:ascii="Times New Roman" w:eastAsia="Times New Roman" w:hAnsi="Times New Roman" w:cs="Times New Roman"/>
          <w:sz w:val="24"/>
          <w:szCs w:val="24"/>
          <w:highlight w:val="white"/>
        </w:rPr>
        <w:t xml:space="preserve">, p.102327. </w:t>
      </w:r>
      <w:hyperlink r:id="rId12">
        <w:r>
          <w:rPr>
            <w:rFonts w:ascii="Times New Roman" w:eastAsia="Times New Roman" w:hAnsi="Times New Roman" w:cs="Times New Roman"/>
            <w:sz w:val="24"/>
            <w:szCs w:val="24"/>
            <w:highlight w:val="white"/>
            <w:u w:val="single"/>
          </w:rPr>
          <w:t>https://www.sciencedirect.com/science/article/abs/pii/S0959378021001060</w:t>
        </w:r>
      </w:hyperlink>
    </w:p>
    <w:p w14:paraId="23C79DD1" w14:textId="77777777" w:rsidR="00E35F0D" w:rsidRDefault="00230B7F">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Dawes, J., 2018. The Ansoff matrix: A legendary tool, but with two logical problems. </w:t>
      </w:r>
      <w:r>
        <w:rPr>
          <w:rFonts w:ascii="Times New Roman" w:eastAsia="Times New Roman" w:hAnsi="Times New Roman" w:cs="Times New Roman"/>
          <w:i/>
          <w:sz w:val="24"/>
          <w:szCs w:val="24"/>
          <w:highlight w:val="white"/>
        </w:rPr>
        <w:t>But with Two Logical Problems (February 27, 2018)</w:t>
      </w:r>
      <w:r>
        <w:rPr>
          <w:rFonts w:ascii="Times New Roman" w:eastAsia="Times New Roman" w:hAnsi="Times New Roman" w:cs="Times New Roman"/>
          <w:sz w:val="24"/>
          <w:szCs w:val="24"/>
          <w:highlight w:val="white"/>
        </w:rPr>
        <w:t xml:space="preserve">. </w:t>
      </w:r>
      <w:hyperlink r:id="rId13">
        <w:r>
          <w:rPr>
            <w:rFonts w:ascii="Times New Roman" w:eastAsia="Times New Roman" w:hAnsi="Times New Roman" w:cs="Times New Roman"/>
            <w:sz w:val="24"/>
            <w:szCs w:val="24"/>
            <w:highlight w:val="white"/>
            <w:u w:val="single"/>
          </w:rPr>
          <w:t>https://papers.ssrn.com/sol3/papers.cfm?abstract_id=3130530</w:t>
        </w:r>
      </w:hyperlink>
    </w:p>
    <w:p w14:paraId="23C79DD2" w14:textId="77777777" w:rsidR="00E35F0D" w:rsidRDefault="00230B7F">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Gallardo, G., </w:t>
      </w:r>
      <w:proofErr w:type="spellStart"/>
      <w:r>
        <w:rPr>
          <w:rFonts w:ascii="Times New Roman" w:eastAsia="Times New Roman" w:hAnsi="Times New Roman" w:cs="Times New Roman"/>
          <w:sz w:val="24"/>
          <w:szCs w:val="24"/>
          <w:highlight w:val="white"/>
        </w:rPr>
        <w:t>Hernantes</w:t>
      </w:r>
      <w:proofErr w:type="spellEnd"/>
      <w:r>
        <w:rPr>
          <w:rFonts w:ascii="Times New Roman" w:eastAsia="Times New Roman" w:hAnsi="Times New Roman" w:cs="Times New Roman"/>
          <w:sz w:val="24"/>
          <w:szCs w:val="24"/>
          <w:highlight w:val="white"/>
        </w:rPr>
        <w:t xml:space="preserve">, J. and Serrano, N., 2018. Designing SaaS for enterprise adoption based on task, company, and value-chain context. </w:t>
      </w:r>
      <w:r>
        <w:rPr>
          <w:rFonts w:ascii="Times New Roman" w:eastAsia="Times New Roman" w:hAnsi="Times New Roman" w:cs="Times New Roman"/>
          <w:i/>
          <w:sz w:val="24"/>
          <w:szCs w:val="24"/>
          <w:highlight w:val="white"/>
        </w:rPr>
        <w:t>IEEE Internet Computing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22</w:t>
      </w:r>
      <w:r>
        <w:rPr>
          <w:rFonts w:ascii="Times New Roman" w:eastAsia="Times New Roman" w:hAnsi="Times New Roman" w:cs="Times New Roman"/>
          <w:sz w:val="24"/>
          <w:szCs w:val="24"/>
          <w:highlight w:val="white"/>
        </w:rPr>
        <w:t xml:space="preserve">(4), pp.37-45. </w:t>
      </w:r>
      <w:hyperlink r:id="rId14">
        <w:r>
          <w:rPr>
            <w:rFonts w:ascii="Times New Roman" w:eastAsia="Times New Roman" w:hAnsi="Times New Roman" w:cs="Times New Roman"/>
            <w:sz w:val="24"/>
            <w:szCs w:val="24"/>
            <w:highlight w:val="white"/>
            <w:u w:val="single"/>
          </w:rPr>
          <w:t>https://ieeexplore.ieee.org/abstract/document/8424106</w:t>
        </w:r>
      </w:hyperlink>
    </w:p>
    <w:p w14:paraId="23C79DD3" w14:textId="77777777" w:rsidR="00E35F0D" w:rsidRDefault="00230B7F">
      <w:pPr>
        <w:spacing w:line="48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Ghazinoori</w:t>
      </w:r>
      <w:proofErr w:type="spellEnd"/>
      <w:r>
        <w:rPr>
          <w:rFonts w:ascii="Times New Roman" w:eastAsia="Times New Roman" w:hAnsi="Times New Roman" w:cs="Times New Roman"/>
          <w:sz w:val="24"/>
          <w:szCs w:val="24"/>
          <w:highlight w:val="white"/>
        </w:rPr>
        <w:t xml:space="preserve">, S., </w:t>
      </w:r>
      <w:proofErr w:type="spellStart"/>
      <w:r>
        <w:rPr>
          <w:rFonts w:ascii="Times New Roman" w:eastAsia="Times New Roman" w:hAnsi="Times New Roman" w:cs="Times New Roman"/>
          <w:sz w:val="24"/>
          <w:szCs w:val="24"/>
          <w:highlight w:val="white"/>
        </w:rPr>
        <w:t>Olfat</w:t>
      </w:r>
      <w:proofErr w:type="spellEnd"/>
      <w:r>
        <w:rPr>
          <w:rFonts w:ascii="Times New Roman" w:eastAsia="Times New Roman" w:hAnsi="Times New Roman" w:cs="Times New Roman"/>
          <w:sz w:val="24"/>
          <w:szCs w:val="24"/>
          <w:highlight w:val="white"/>
        </w:rPr>
        <w:t xml:space="preserve">, L., </w:t>
      </w:r>
      <w:proofErr w:type="spellStart"/>
      <w:r>
        <w:rPr>
          <w:rFonts w:ascii="Times New Roman" w:eastAsia="Times New Roman" w:hAnsi="Times New Roman" w:cs="Times New Roman"/>
          <w:sz w:val="24"/>
          <w:szCs w:val="24"/>
          <w:highlight w:val="white"/>
        </w:rPr>
        <w:t>Bamdad</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Soofi</w:t>
      </w:r>
      <w:proofErr w:type="spellEnd"/>
      <w:r>
        <w:rPr>
          <w:rFonts w:ascii="Times New Roman" w:eastAsia="Times New Roman" w:hAnsi="Times New Roman" w:cs="Times New Roman"/>
          <w:sz w:val="24"/>
          <w:szCs w:val="24"/>
          <w:highlight w:val="white"/>
        </w:rPr>
        <w:t xml:space="preserve">, J. and </w:t>
      </w:r>
      <w:proofErr w:type="spellStart"/>
      <w:r>
        <w:rPr>
          <w:rFonts w:ascii="Times New Roman" w:eastAsia="Times New Roman" w:hAnsi="Times New Roman" w:cs="Times New Roman"/>
          <w:sz w:val="24"/>
          <w:szCs w:val="24"/>
          <w:highlight w:val="white"/>
        </w:rPr>
        <w:t>Ahadi</w:t>
      </w:r>
      <w:proofErr w:type="spellEnd"/>
      <w:r>
        <w:rPr>
          <w:rFonts w:ascii="Times New Roman" w:eastAsia="Times New Roman" w:hAnsi="Times New Roman" w:cs="Times New Roman"/>
          <w:sz w:val="24"/>
          <w:szCs w:val="24"/>
          <w:highlight w:val="white"/>
        </w:rPr>
        <w:t xml:space="preserve">, R., 2020. A CRM process maturity model emphasising the supply chain capabilities: A case study of the organic agricultural </w:t>
      </w:r>
      <w:r>
        <w:rPr>
          <w:rFonts w:ascii="Times New Roman" w:eastAsia="Times New Roman" w:hAnsi="Times New Roman" w:cs="Times New Roman"/>
          <w:sz w:val="24"/>
          <w:szCs w:val="24"/>
          <w:highlight w:val="white"/>
        </w:rPr>
        <w:lastRenderedPageBreak/>
        <w:t xml:space="preserve">products supply chain. </w:t>
      </w:r>
      <w:r>
        <w:rPr>
          <w:rFonts w:ascii="Times New Roman" w:eastAsia="Times New Roman" w:hAnsi="Times New Roman" w:cs="Times New Roman"/>
          <w:i/>
          <w:sz w:val="24"/>
          <w:szCs w:val="24"/>
          <w:highlight w:val="white"/>
        </w:rPr>
        <w:t xml:space="preserve">Journal of Business Administration </w:t>
      </w:r>
      <w:proofErr w:type="gramStart"/>
      <w:r>
        <w:rPr>
          <w:rFonts w:ascii="Times New Roman" w:eastAsia="Times New Roman" w:hAnsi="Times New Roman" w:cs="Times New Roman"/>
          <w:i/>
          <w:sz w:val="24"/>
          <w:szCs w:val="24"/>
          <w:highlight w:val="white"/>
        </w:rPr>
        <w:t>Researches</w:t>
      </w:r>
      <w:proofErr w:type="gram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11</w:t>
      </w:r>
      <w:r>
        <w:rPr>
          <w:rFonts w:ascii="Times New Roman" w:eastAsia="Times New Roman" w:hAnsi="Times New Roman" w:cs="Times New Roman"/>
          <w:sz w:val="24"/>
          <w:szCs w:val="24"/>
          <w:highlight w:val="white"/>
        </w:rPr>
        <w:t xml:space="preserve">(22), pp.333-353. </w:t>
      </w:r>
      <w:hyperlink r:id="rId15">
        <w:r>
          <w:rPr>
            <w:rFonts w:ascii="Times New Roman" w:eastAsia="Times New Roman" w:hAnsi="Times New Roman" w:cs="Times New Roman"/>
            <w:sz w:val="24"/>
            <w:szCs w:val="24"/>
            <w:highlight w:val="white"/>
            <w:u w:val="single"/>
          </w:rPr>
          <w:t>http://bar.yazd.ac.ir/article_1585_en.html?lang=fa</w:t>
        </w:r>
      </w:hyperlink>
    </w:p>
    <w:p w14:paraId="23C79DD4" w14:textId="77777777" w:rsidR="00E35F0D" w:rsidRDefault="00230B7F">
      <w:pPr>
        <w:spacing w:line="48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Khajezadeh</w:t>
      </w:r>
      <w:proofErr w:type="spellEnd"/>
      <w:r>
        <w:rPr>
          <w:rFonts w:ascii="Times New Roman" w:eastAsia="Times New Roman" w:hAnsi="Times New Roman" w:cs="Times New Roman"/>
          <w:sz w:val="24"/>
          <w:szCs w:val="24"/>
          <w:highlight w:val="white"/>
        </w:rPr>
        <w:t xml:space="preserve">, M., </w:t>
      </w:r>
      <w:proofErr w:type="spellStart"/>
      <w:r>
        <w:rPr>
          <w:rFonts w:ascii="Times New Roman" w:eastAsia="Times New Roman" w:hAnsi="Times New Roman" w:cs="Times New Roman"/>
          <w:sz w:val="24"/>
          <w:szCs w:val="24"/>
          <w:highlight w:val="white"/>
        </w:rPr>
        <w:t>Niasar</w:t>
      </w:r>
      <w:proofErr w:type="spellEnd"/>
      <w:r>
        <w:rPr>
          <w:rFonts w:ascii="Times New Roman" w:eastAsia="Times New Roman" w:hAnsi="Times New Roman" w:cs="Times New Roman"/>
          <w:sz w:val="24"/>
          <w:szCs w:val="24"/>
          <w:highlight w:val="white"/>
        </w:rPr>
        <w:t xml:space="preserve">, M.S.F., Asli, S.A., </w:t>
      </w:r>
      <w:proofErr w:type="spellStart"/>
      <w:r>
        <w:rPr>
          <w:rFonts w:ascii="Times New Roman" w:eastAsia="Times New Roman" w:hAnsi="Times New Roman" w:cs="Times New Roman"/>
          <w:sz w:val="24"/>
          <w:szCs w:val="24"/>
          <w:highlight w:val="white"/>
        </w:rPr>
        <w:t>Davari</w:t>
      </w:r>
      <w:proofErr w:type="spellEnd"/>
      <w:r>
        <w:rPr>
          <w:rFonts w:ascii="Times New Roman" w:eastAsia="Times New Roman" w:hAnsi="Times New Roman" w:cs="Times New Roman"/>
          <w:sz w:val="24"/>
          <w:szCs w:val="24"/>
          <w:highlight w:val="white"/>
        </w:rPr>
        <w:t xml:space="preserve">, D.D., </w:t>
      </w:r>
      <w:proofErr w:type="spellStart"/>
      <w:r>
        <w:rPr>
          <w:rFonts w:ascii="Times New Roman" w:eastAsia="Times New Roman" w:hAnsi="Times New Roman" w:cs="Times New Roman"/>
          <w:sz w:val="24"/>
          <w:szCs w:val="24"/>
          <w:highlight w:val="white"/>
        </w:rPr>
        <w:t>Godarzi</w:t>
      </w:r>
      <w:proofErr w:type="spellEnd"/>
      <w:r>
        <w:rPr>
          <w:rFonts w:ascii="Times New Roman" w:eastAsia="Times New Roman" w:hAnsi="Times New Roman" w:cs="Times New Roman"/>
          <w:sz w:val="24"/>
          <w:szCs w:val="24"/>
          <w:highlight w:val="white"/>
        </w:rPr>
        <w:t xml:space="preserve">, M. and </w:t>
      </w:r>
      <w:proofErr w:type="spellStart"/>
      <w:r>
        <w:rPr>
          <w:rFonts w:ascii="Times New Roman" w:eastAsia="Times New Roman" w:hAnsi="Times New Roman" w:cs="Times New Roman"/>
          <w:sz w:val="24"/>
          <w:szCs w:val="24"/>
          <w:highlight w:val="white"/>
        </w:rPr>
        <w:t>Asgari</w:t>
      </w:r>
      <w:proofErr w:type="spellEnd"/>
      <w:r>
        <w:rPr>
          <w:rFonts w:ascii="Times New Roman" w:eastAsia="Times New Roman" w:hAnsi="Times New Roman" w:cs="Times New Roman"/>
          <w:sz w:val="24"/>
          <w:szCs w:val="24"/>
          <w:highlight w:val="white"/>
        </w:rPr>
        <w:t xml:space="preserve">, Y., 2019. Application of neural network in portfolio product companies: Integration of Boston Consulting Group matrix and Ansoff matrix. </w:t>
      </w:r>
      <w:r>
        <w:rPr>
          <w:rFonts w:ascii="Times New Roman" w:eastAsia="Times New Roman" w:hAnsi="Times New Roman" w:cs="Times New Roman"/>
          <w:i/>
          <w:sz w:val="24"/>
          <w:szCs w:val="24"/>
          <w:highlight w:val="white"/>
        </w:rPr>
        <w:t>International Journal of Economics and Management Engineering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13</w:t>
      </w:r>
      <w:r>
        <w:rPr>
          <w:rFonts w:ascii="Times New Roman" w:eastAsia="Times New Roman" w:hAnsi="Times New Roman" w:cs="Times New Roman"/>
          <w:sz w:val="24"/>
          <w:szCs w:val="24"/>
          <w:highlight w:val="white"/>
        </w:rPr>
        <w:t xml:space="preserve">(6), pp.809-813. </w:t>
      </w:r>
      <w:hyperlink r:id="rId16">
        <w:r>
          <w:rPr>
            <w:rFonts w:ascii="Times New Roman" w:eastAsia="Times New Roman" w:hAnsi="Times New Roman" w:cs="Times New Roman"/>
            <w:sz w:val="24"/>
            <w:szCs w:val="24"/>
            <w:highlight w:val="white"/>
            <w:u w:val="single"/>
          </w:rPr>
          <w:t>https://publications.waset.org/10010459/application-of-neural-network-in-portfolio-product-companies-integration-of-boston-consulting-group-matrix-and-ansoff-matrix</w:t>
        </w:r>
      </w:hyperlink>
    </w:p>
    <w:p w14:paraId="23C79DD5" w14:textId="77777777" w:rsidR="00E35F0D" w:rsidRDefault="00230B7F">
      <w:pPr>
        <w:spacing w:line="48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Kuan</w:t>
      </w:r>
      <w:proofErr w:type="spellEnd"/>
      <w:r>
        <w:rPr>
          <w:rFonts w:ascii="Times New Roman" w:eastAsia="Times New Roman" w:hAnsi="Times New Roman" w:cs="Times New Roman"/>
          <w:sz w:val="24"/>
          <w:szCs w:val="24"/>
          <w:highlight w:val="white"/>
        </w:rPr>
        <w:t xml:space="preserve">, N.Y., Fei, L.K., Yang, F.C., Yong, K.T., Hing, L.Y., Howe, P.T.S. and </w:t>
      </w:r>
      <w:proofErr w:type="spellStart"/>
      <w:r>
        <w:rPr>
          <w:rFonts w:ascii="Times New Roman" w:eastAsia="Times New Roman" w:hAnsi="Times New Roman" w:cs="Times New Roman"/>
          <w:sz w:val="24"/>
          <w:szCs w:val="24"/>
          <w:highlight w:val="white"/>
        </w:rPr>
        <w:t>Maludin</w:t>
      </w:r>
      <w:proofErr w:type="spellEnd"/>
      <w:r>
        <w:rPr>
          <w:rFonts w:ascii="Times New Roman" w:eastAsia="Times New Roman" w:hAnsi="Times New Roman" w:cs="Times New Roman"/>
          <w:sz w:val="24"/>
          <w:szCs w:val="24"/>
          <w:highlight w:val="white"/>
        </w:rPr>
        <w:t xml:space="preserve">, N., 2019. WHY INNOVATE IN MARKETING? A CASE OF POSH NAIL SPA. </w:t>
      </w:r>
      <w:r>
        <w:rPr>
          <w:rFonts w:ascii="Times New Roman" w:eastAsia="Times New Roman" w:hAnsi="Times New Roman" w:cs="Times New Roman"/>
          <w:i/>
          <w:sz w:val="24"/>
          <w:szCs w:val="24"/>
          <w:highlight w:val="white"/>
        </w:rPr>
        <w:t>Labuan Bulletin of International Business and Finance (LBIBF)</w:t>
      </w:r>
      <w:r>
        <w:rPr>
          <w:rFonts w:ascii="Times New Roman" w:eastAsia="Times New Roman" w:hAnsi="Times New Roman" w:cs="Times New Roman"/>
          <w:sz w:val="24"/>
          <w:szCs w:val="24"/>
          <w:highlight w:val="white"/>
        </w:rPr>
        <w:t xml:space="preserve">, pp.93-101. </w:t>
      </w:r>
      <w:hyperlink r:id="rId17">
        <w:r>
          <w:rPr>
            <w:rFonts w:ascii="Times New Roman" w:eastAsia="Times New Roman" w:hAnsi="Times New Roman" w:cs="Times New Roman"/>
            <w:sz w:val="24"/>
            <w:szCs w:val="24"/>
            <w:highlight w:val="white"/>
            <w:u w:val="single"/>
          </w:rPr>
          <w:t>https://jurcon.ums.edu.my/ojums/index.php/lbibf/article/view/1913</w:t>
        </w:r>
      </w:hyperlink>
    </w:p>
    <w:p w14:paraId="23C79DD6" w14:textId="77777777" w:rsidR="00E35F0D" w:rsidRDefault="00230B7F">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Lamplugh, A., Harries, M., Nguyen, A. and Montoya, L.D., 2020. VOC emissions from nail salon products and their effective removal using affordable adsorbents and synthetic jets. </w:t>
      </w:r>
      <w:r>
        <w:rPr>
          <w:rFonts w:ascii="Times New Roman" w:eastAsia="Times New Roman" w:hAnsi="Times New Roman" w:cs="Times New Roman"/>
          <w:i/>
          <w:sz w:val="24"/>
          <w:szCs w:val="24"/>
          <w:highlight w:val="white"/>
        </w:rPr>
        <w:t>Building and environment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168</w:t>
      </w:r>
      <w:r>
        <w:rPr>
          <w:rFonts w:ascii="Times New Roman" w:eastAsia="Times New Roman" w:hAnsi="Times New Roman" w:cs="Times New Roman"/>
          <w:sz w:val="24"/>
          <w:szCs w:val="24"/>
          <w:highlight w:val="white"/>
        </w:rPr>
        <w:t xml:space="preserve">, p.106499. </w:t>
      </w:r>
      <w:hyperlink r:id="rId18">
        <w:r>
          <w:rPr>
            <w:rFonts w:ascii="Times New Roman" w:eastAsia="Times New Roman" w:hAnsi="Times New Roman" w:cs="Times New Roman"/>
            <w:sz w:val="24"/>
            <w:szCs w:val="24"/>
            <w:highlight w:val="white"/>
            <w:u w:val="single"/>
          </w:rPr>
          <w:t>https://www.sciencedirect.com/science/article/abs/pii/S0360132319307115</w:t>
        </w:r>
      </w:hyperlink>
    </w:p>
    <w:p w14:paraId="23C79DD7" w14:textId="77777777" w:rsidR="00E35F0D" w:rsidRDefault="00230B7F">
      <w:pPr>
        <w:spacing w:line="48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Ledro</w:t>
      </w:r>
      <w:proofErr w:type="spellEnd"/>
      <w:r>
        <w:rPr>
          <w:rFonts w:ascii="Times New Roman" w:eastAsia="Times New Roman" w:hAnsi="Times New Roman" w:cs="Times New Roman"/>
          <w:sz w:val="24"/>
          <w:szCs w:val="24"/>
          <w:highlight w:val="white"/>
        </w:rPr>
        <w:t xml:space="preserve">, C., </w:t>
      </w:r>
      <w:proofErr w:type="spellStart"/>
      <w:r>
        <w:rPr>
          <w:rFonts w:ascii="Times New Roman" w:eastAsia="Times New Roman" w:hAnsi="Times New Roman" w:cs="Times New Roman"/>
          <w:sz w:val="24"/>
          <w:szCs w:val="24"/>
          <w:highlight w:val="white"/>
        </w:rPr>
        <w:t>Nosella</w:t>
      </w:r>
      <w:proofErr w:type="spellEnd"/>
      <w:r>
        <w:rPr>
          <w:rFonts w:ascii="Times New Roman" w:eastAsia="Times New Roman" w:hAnsi="Times New Roman" w:cs="Times New Roman"/>
          <w:sz w:val="24"/>
          <w:szCs w:val="24"/>
          <w:highlight w:val="white"/>
        </w:rPr>
        <w:t xml:space="preserve">, A. and </w:t>
      </w:r>
      <w:proofErr w:type="spellStart"/>
      <w:r>
        <w:rPr>
          <w:rFonts w:ascii="Times New Roman" w:eastAsia="Times New Roman" w:hAnsi="Times New Roman" w:cs="Times New Roman"/>
          <w:sz w:val="24"/>
          <w:szCs w:val="24"/>
          <w:highlight w:val="white"/>
        </w:rPr>
        <w:t>Vinelli</w:t>
      </w:r>
      <w:proofErr w:type="spellEnd"/>
      <w:r>
        <w:rPr>
          <w:rFonts w:ascii="Times New Roman" w:eastAsia="Times New Roman" w:hAnsi="Times New Roman" w:cs="Times New Roman"/>
          <w:sz w:val="24"/>
          <w:szCs w:val="24"/>
          <w:highlight w:val="white"/>
        </w:rPr>
        <w:t xml:space="preserve">, A., 2022. Artificial intelligence in customer relationship management: literature review and future research directions. </w:t>
      </w:r>
      <w:r>
        <w:rPr>
          <w:rFonts w:ascii="Times New Roman" w:eastAsia="Times New Roman" w:hAnsi="Times New Roman" w:cs="Times New Roman"/>
          <w:i/>
          <w:sz w:val="24"/>
          <w:szCs w:val="24"/>
          <w:highlight w:val="white"/>
        </w:rPr>
        <w:t>Journal of Business &amp; Industrial Marketing</w:t>
      </w:r>
      <w:r>
        <w:rPr>
          <w:rFonts w:ascii="Times New Roman" w:eastAsia="Times New Roman" w:hAnsi="Times New Roman" w:cs="Times New Roman"/>
          <w:sz w:val="24"/>
          <w:szCs w:val="24"/>
          <w:highlight w:val="white"/>
        </w:rPr>
        <w:t xml:space="preserve">. </w:t>
      </w:r>
      <w:hyperlink r:id="rId19">
        <w:r>
          <w:rPr>
            <w:rFonts w:ascii="Times New Roman" w:eastAsia="Times New Roman" w:hAnsi="Times New Roman" w:cs="Times New Roman"/>
            <w:sz w:val="24"/>
            <w:szCs w:val="24"/>
            <w:highlight w:val="white"/>
            <w:u w:val="single"/>
          </w:rPr>
          <w:t>https://www.emerald.com/insight/content/doi/10.1108/JBIM-07-2021-0332/full/html</w:t>
        </w:r>
      </w:hyperlink>
    </w:p>
    <w:p w14:paraId="23C79DD8" w14:textId="77777777" w:rsidR="00E35F0D" w:rsidRDefault="00230B7F">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Pan, W., Chen, L. and Zhan, W., 2019. PESTEL analysis of construction productivity enhancement strategies: A case study of three economies. </w:t>
      </w:r>
      <w:r>
        <w:rPr>
          <w:rFonts w:ascii="Times New Roman" w:eastAsia="Times New Roman" w:hAnsi="Times New Roman" w:cs="Times New Roman"/>
          <w:i/>
          <w:sz w:val="24"/>
          <w:szCs w:val="24"/>
          <w:highlight w:val="white"/>
        </w:rPr>
        <w:t>Journal of Management in Engineering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35</w:t>
      </w:r>
      <w:r>
        <w:rPr>
          <w:rFonts w:ascii="Times New Roman" w:eastAsia="Times New Roman" w:hAnsi="Times New Roman" w:cs="Times New Roman"/>
          <w:sz w:val="24"/>
          <w:szCs w:val="24"/>
          <w:highlight w:val="white"/>
        </w:rPr>
        <w:t xml:space="preserve">(1), p.05018013. </w:t>
      </w:r>
      <w:hyperlink r:id="rId20">
        <w:r>
          <w:rPr>
            <w:rFonts w:ascii="Times New Roman" w:eastAsia="Times New Roman" w:hAnsi="Times New Roman" w:cs="Times New Roman"/>
            <w:sz w:val="24"/>
            <w:szCs w:val="24"/>
            <w:highlight w:val="white"/>
            <w:u w:val="single"/>
          </w:rPr>
          <w:t>https://ascelibrary.org/doi/abs/10.1061/(ASCE)ME.1943-5479.0000662</w:t>
        </w:r>
      </w:hyperlink>
    </w:p>
    <w:p w14:paraId="23C79DD9" w14:textId="77777777" w:rsidR="00E35F0D" w:rsidRDefault="00230B7F">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Pivoinenailspa.co.uk (2022). </w:t>
      </w:r>
      <w:proofErr w:type="spellStart"/>
      <w:r>
        <w:rPr>
          <w:rFonts w:ascii="Times New Roman" w:eastAsia="Times New Roman" w:hAnsi="Times New Roman" w:cs="Times New Roman"/>
          <w:i/>
          <w:sz w:val="24"/>
          <w:szCs w:val="24"/>
          <w:highlight w:val="white"/>
        </w:rPr>
        <w:t>Pivoune</w:t>
      </w:r>
      <w:proofErr w:type="spellEnd"/>
      <w:r>
        <w:rPr>
          <w:rFonts w:ascii="Times New Roman" w:eastAsia="Times New Roman" w:hAnsi="Times New Roman" w:cs="Times New Roman"/>
          <w:sz w:val="24"/>
          <w:szCs w:val="24"/>
          <w:highlight w:val="white"/>
        </w:rPr>
        <w:t xml:space="preserve">. Accessed on; 25 </w:t>
      </w:r>
      <w:proofErr w:type="spellStart"/>
      <w:r>
        <w:rPr>
          <w:rFonts w:ascii="Times New Roman" w:eastAsia="Times New Roman" w:hAnsi="Times New Roman" w:cs="Times New Roman"/>
          <w:sz w:val="24"/>
          <w:szCs w:val="24"/>
          <w:highlight w:val="white"/>
        </w:rPr>
        <w:t>Aprril</w:t>
      </w:r>
      <w:proofErr w:type="spellEnd"/>
      <w:r>
        <w:rPr>
          <w:rFonts w:ascii="Times New Roman" w:eastAsia="Times New Roman" w:hAnsi="Times New Roman" w:cs="Times New Roman"/>
          <w:sz w:val="24"/>
          <w:szCs w:val="24"/>
          <w:highlight w:val="white"/>
        </w:rPr>
        <w:t xml:space="preserve"> 2022. Accessed from: </w:t>
      </w:r>
      <w:hyperlink r:id="rId21">
        <w:r>
          <w:rPr>
            <w:rFonts w:ascii="Times New Roman" w:eastAsia="Times New Roman" w:hAnsi="Times New Roman" w:cs="Times New Roman"/>
            <w:sz w:val="24"/>
            <w:szCs w:val="24"/>
            <w:highlight w:val="white"/>
            <w:u w:val="single"/>
          </w:rPr>
          <w:t>https://pivoinenailspa.co.uk/</w:t>
        </w:r>
      </w:hyperlink>
    </w:p>
    <w:p w14:paraId="23C79DDA" w14:textId="77777777" w:rsidR="00E35F0D" w:rsidRDefault="00230B7F">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Srivastava, S.K., Chandra, B. and Sinha, A.P., 2018. Effectiveness of knowledge management on customer relationship management in hotel business performance. </w:t>
      </w:r>
      <w:r>
        <w:rPr>
          <w:rFonts w:ascii="Times New Roman" w:eastAsia="Times New Roman" w:hAnsi="Times New Roman" w:cs="Times New Roman"/>
          <w:i/>
          <w:sz w:val="24"/>
          <w:szCs w:val="24"/>
          <w:highlight w:val="white"/>
        </w:rPr>
        <w:t>Journal of Environmental Management &amp; Tourism</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9</w:t>
      </w:r>
      <w:r>
        <w:rPr>
          <w:rFonts w:ascii="Times New Roman" w:eastAsia="Times New Roman" w:hAnsi="Times New Roman" w:cs="Times New Roman"/>
          <w:sz w:val="24"/>
          <w:szCs w:val="24"/>
          <w:highlight w:val="white"/>
        </w:rPr>
        <w:t xml:space="preserve">(6 (30)), pp.1277-1288. </w:t>
      </w:r>
      <w:hyperlink r:id="rId22">
        <w:r>
          <w:rPr>
            <w:rFonts w:ascii="Times New Roman" w:eastAsia="Times New Roman" w:hAnsi="Times New Roman" w:cs="Times New Roman"/>
            <w:sz w:val="24"/>
            <w:szCs w:val="24"/>
            <w:highlight w:val="white"/>
            <w:u w:val="single"/>
          </w:rPr>
          <w:t>https://www.proquest.com/openview/d4c580954f97b9ee9bac6bfeaca65b6d/1?pq-origsite=gscholar&amp;cbl=466419</w:t>
        </w:r>
      </w:hyperlink>
    </w:p>
    <w:p w14:paraId="23C79DDB" w14:textId="77777777" w:rsidR="00E35F0D" w:rsidRDefault="00230B7F">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Stevenson, K., Health and Safety in UK Nail Salons. </w:t>
      </w:r>
      <w:hyperlink r:id="rId23">
        <w:r>
          <w:rPr>
            <w:rFonts w:ascii="Times New Roman" w:eastAsia="Times New Roman" w:hAnsi="Times New Roman" w:cs="Times New Roman"/>
            <w:sz w:val="24"/>
            <w:szCs w:val="24"/>
            <w:highlight w:val="white"/>
            <w:u w:val="single"/>
          </w:rPr>
          <w:t>https://moderngov.southwark.gov.uk/documents/s86500/Appendix%20E%20Briefing%20from%20public%20health.pdf</w:t>
        </w:r>
      </w:hyperlink>
      <w:r>
        <w:rPr>
          <w:rFonts w:ascii="Times New Roman" w:eastAsia="Times New Roman" w:hAnsi="Times New Roman" w:cs="Times New Roman"/>
          <w:sz w:val="24"/>
          <w:szCs w:val="24"/>
          <w:highlight w:val="white"/>
        </w:rPr>
        <w:t xml:space="preserve"> </w:t>
      </w:r>
    </w:p>
    <w:p w14:paraId="23C79DDC" w14:textId="77777777" w:rsidR="00E35F0D" w:rsidRDefault="00230B7F">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Sun, S., Law, R. and </w:t>
      </w:r>
      <w:proofErr w:type="spellStart"/>
      <w:r>
        <w:rPr>
          <w:rFonts w:ascii="Times New Roman" w:eastAsia="Times New Roman" w:hAnsi="Times New Roman" w:cs="Times New Roman"/>
          <w:sz w:val="24"/>
          <w:szCs w:val="24"/>
          <w:highlight w:val="white"/>
        </w:rPr>
        <w:t>Schuckert</w:t>
      </w:r>
      <w:proofErr w:type="spellEnd"/>
      <w:r>
        <w:rPr>
          <w:rFonts w:ascii="Times New Roman" w:eastAsia="Times New Roman" w:hAnsi="Times New Roman" w:cs="Times New Roman"/>
          <w:sz w:val="24"/>
          <w:szCs w:val="24"/>
          <w:highlight w:val="white"/>
        </w:rPr>
        <w:t xml:space="preserve">, M., 2018. A comprehensive review of the North American hotel industry: An application of the value chain model. </w:t>
      </w:r>
      <w:r>
        <w:rPr>
          <w:rFonts w:ascii="Times New Roman" w:eastAsia="Times New Roman" w:hAnsi="Times New Roman" w:cs="Times New Roman"/>
          <w:i/>
          <w:sz w:val="24"/>
          <w:szCs w:val="24"/>
          <w:highlight w:val="white"/>
        </w:rPr>
        <w:t>Tourism Analysis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23</w:t>
      </w:r>
      <w:r>
        <w:rPr>
          <w:rFonts w:ascii="Times New Roman" w:eastAsia="Times New Roman" w:hAnsi="Times New Roman" w:cs="Times New Roman"/>
          <w:sz w:val="24"/>
          <w:szCs w:val="24"/>
          <w:highlight w:val="white"/>
        </w:rPr>
        <w:t xml:space="preserve">(2), pp.261-274. </w:t>
      </w:r>
      <w:hyperlink r:id="rId24">
        <w:r>
          <w:rPr>
            <w:rFonts w:ascii="Times New Roman" w:eastAsia="Times New Roman" w:hAnsi="Times New Roman" w:cs="Times New Roman"/>
            <w:sz w:val="24"/>
            <w:szCs w:val="24"/>
            <w:highlight w:val="white"/>
            <w:u w:val="single"/>
          </w:rPr>
          <w:t>https://www.ingentaconnect.com/content/cog/ta/2018/00000023/00000002/art00009</w:t>
        </w:r>
      </w:hyperlink>
      <w:r>
        <w:rPr>
          <w:rFonts w:ascii="Times New Roman" w:eastAsia="Times New Roman" w:hAnsi="Times New Roman" w:cs="Times New Roman"/>
          <w:sz w:val="24"/>
          <w:szCs w:val="24"/>
          <w:highlight w:val="white"/>
        </w:rPr>
        <w:t xml:space="preserve"> </w:t>
      </w:r>
    </w:p>
    <w:p w14:paraId="23C79DDD" w14:textId="77777777" w:rsidR="00E35F0D" w:rsidRDefault="00230B7F">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Vu, A., 2022. The Price of Nailing It: Emotional Labour in the Nail Salon Industry. In </w:t>
      </w:r>
      <w:r>
        <w:rPr>
          <w:rFonts w:ascii="Times New Roman" w:eastAsia="Times New Roman" w:hAnsi="Times New Roman" w:cs="Times New Roman"/>
          <w:i/>
          <w:sz w:val="24"/>
          <w:szCs w:val="24"/>
          <w:highlight w:val="white"/>
        </w:rPr>
        <w:t>The Vietnamese Diaspora in a Transnational Context</w:t>
      </w:r>
      <w:r>
        <w:rPr>
          <w:rFonts w:ascii="Times New Roman" w:eastAsia="Times New Roman" w:hAnsi="Times New Roman" w:cs="Times New Roman"/>
          <w:sz w:val="24"/>
          <w:szCs w:val="24"/>
          <w:highlight w:val="white"/>
        </w:rPr>
        <w:t xml:space="preserve"> (pp. 161-180). Brill. </w:t>
      </w:r>
      <w:hyperlink r:id="rId25">
        <w:r>
          <w:rPr>
            <w:rFonts w:ascii="Times New Roman" w:eastAsia="Times New Roman" w:hAnsi="Times New Roman" w:cs="Times New Roman"/>
            <w:sz w:val="24"/>
            <w:szCs w:val="24"/>
            <w:highlight w:val="white"/>
            <w:u w:val="single"/>
          </w:rPr>
          <w:t>https://brill.com/view/book/9789004513969/BP000018.xml</w:t>
        </w:r>
      </w:hyperlink>
      <w:r>
        <w:rPr>
          <w:rFonts w:ascii="Times New Roman" w:eastAsia="Times New Roman" w:hAnsi="Times New Roman" w:cs="Times New Roman"/>
          <w:sz w:val="24"/>
          <w:szCs w:val="24"/>
          <w:highlight w:val="white"/>
        </w:rPr>
        <w:t xml:space="preserve"> </w:t>
      </w:r>
    </w:p>
    <w:p w14:paraId="23C79DDE" w14:textId="77777777" w:rsidR="00E35F0D" w:rsidRDefault="00E35F0D">
      <w:pPr>
        <w:spacing w:line="480" w:lineRule="auto"/>
        <w:jc w:val="both"/>
        <w:rPr>
          <w:rFonts w:ascii="Times New Roman" w:eastAsia="Times New Roman" w:hAnsi="Times New Roman" w:cs="Times New Roman"/>
          <w:sz w:val="24"/>
          <w:szCs w:val="24"/>
          <w:highlight w:val="white"/>
        </w:rPr>
      </w:pPr>
    </w:p>
    <w:p w14:paraId="23C79DDF" w14:textId="77777777" w:rsidR="00E35F0D" w:rsidRDefault="00E35F0D">
      <w:pPr>
        <w:spacing w:line="480" w:lineRule="auto"/>
        <w:jc w:val="both"/>
        <w:rPr>
          <w:rFonts w:ascii="Times New Roman" w:eastAsia="Times New Roman" w:hAnsi="Times New Roman" w:cs="Times New Roman"/>
          <w:sz w:val="24"/>
          <w:szCs w:val="24"/>
          <w:highlight w:val="white"/>
        </w:rPr>
      </w:pPr>
    </w:p>
    <w:p w14:paraId="23C79DE0" w14:textId="77777777" w:rsidR="00E35F0D" w:rsidRDefault="00E35F0D">
      <w:pPr>
        <w:spacing w:line="480" w:lineRule="auto"/>
        <w:jc w:val="both"/>
        <w:rPr>
          <w:rFonts w:ascii="Times New Roman" w:eastAsia="Times New Roman" w:hAnsi="Times New Roman" w:cs="Times New Roman"/>
          <w:sz w:val="24"/>
          <w:szCs w:val="24"/>
        </w:rPr>
      </w:pPr>
    </w:p>
    <w:p w14:paraId="23C79DE1" w14:textId="77777777" w:rsidR="00E35F0D" w:rsidRDefault="00E35F0D">
      <w:pPr>
        <w:spacing w:line="480" w:lineRule="auto"/>
        <w:jc w:val="both"/>
        <w:rPr>
          <w:rFonts w:ascii="Times New Roman" w:eastAsia="Times New Roman" w:hAnsi="Times New Roman" w:cs="Times New Roman"/>
          <w:b/>
          <w:sz w:val="24"/>
          <w:szCs w:val="24"/>
        </w:rPr>
      </w:pPr>
    </w:p>
    <w:p w14:paraId="23C79DE2" w14:textId="77777777" w:rsidR="00E35F0D" w:rsidRDefault="00E35F0D">
      <w:pPr>
        <w:spacing w:line="480" w:lineRule="auto"/>
        <w:jc w:val="both"/>
        <w:rPr>
          <w:rFonts w:ascii="Times New Roman" w:eastAsia="Times New Roman" w:hAnsi="Times New Roman" w:cs="Times New Roman"/>
          <w:b/>
          <w:sz w:val="24"/>
          <w:szCs w:val="24"/>
        </w:rPr>
      </w:pPr>
    </w:p>
    <w:sectPr w:rsidR="00E35F0D">
      <w:footerReference w:type="default" r:id="rId2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C79DE7" w14:textId="77777777" w:rsidR="00230B7F" w:rsidRDefault="00230B7F">
      <w:pPr>
        <w:spacing w:line="240" w:lineRule="auto"/>
      </w:pPr>
      <w:r>
        <w:separator/>
      </w:r>
    </w:p>
  </w:endnote>
  <w:endnote w:type="continuationSeparator" w:id="0">
    <w:p w14:paraId="23C79DE8" w14:textId="77777777" w:rsidR="00230B7F" w:rsidRDefault="00230B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C79DE9" w14:textId="77777777" w:rsidR="00E35F0D" w:rsidRDefault="00230B7F">
    <w:pPr>
      <w:pBdr>
        <w:top w:val="single" w:sz="4" w:space="1" w:color="D9D9D9"/>
        <w:left w:val="nil"/>
        <w:bottom w:val="nil"/>
        <w:right w:val="nil"/>
        <w:between w:val="nil"/>
      </w:pBdr>
      <w:tabs>
        <w:tab w:val="center" w:pos="4513"/>
        <w:tab w:val="right" w:pos="9026"/>
      </w:tabs>
      <w:spacing w:line="240" w:lineRule="auto"/>
      <w:rPr>
        <w:b/>
        <w:color w:val="000000"/>
      </w:rPr>
    </w:pPr>
    <w:r>
      <w:rPr>
        <w:color w:val="000000"/>
      </w:rPr>
      <w:fldChar w:fldCharType="begin"/>
    </w:r>
    <w:r>
      <w:rPr>
        <w:color w:val="000000"/>
      </w:rPr>
      <w:instrText>PAGE</w:instrText>
    </w:r>
    <w:r>
      <w:rPr>
        <w:color w:val="000000"/>
      </w:rPr>
      <w:fldChar w:fldCharType="separate"/>
    </w:r>
    <w:r w:rsidR="000F3E61">
      <w:rPr>
        <w:noProof/>
        <w:color w:val="000000"/>
      </w:rPr>
      <w:t>2</w:t>
    </w:r>
    <w:r>
      <w:rPr>
        <w:color w:val="000000"/>
      </w:rPr>
      <w:fldChar w:fldCharType="end"/>
    </w:r>
    <w:r>
      <w:rPr>
        <w:b/>
        <w:color w:val="000000"/>
      </w:rPr>
      <w:t xml:space="preserve"> | </w:t>
    </w:r>
    <w:r>
      <w:rPr>
        <w:color w:val="808080"/>
      </w:rPr>
      <w:t>Page</w:t>
    </w:r>
  </w:p>
  <w:p w14:paraId="23C79DEA" w14:textId="77777777" w:rsidR="00E35F0D" w:rsidRDefault="00E35F0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C79DE5" w14:textId="77777777" w:rsidR="00230B7F" w:rsidRDefault="00230B7F">
      <w:pPr>
        <w:spacing w:line="240" w:lineRule="auto"/>
      </w:pPr>
      <w:r>
        <w:separator/>
      </w:r>
    </w:p>
  </w:footnote>
  <w:footnote w:type="continuationSeparator" w:id="0">
    <w:p w14:paraId="23C79DE6" w14:textId="77777777" w:rsidR="00230B7F" w:rsidRDefault="00230B7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868CD"/>
    <w:multiLevelType w:val="multilevel"/>
    <w:tmpl w:val="C04242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C0A66DA"/>
    <w:multiLevelType w:val="multilevel"/>
    <w:tmpl w:val="F28464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FC67559"/>
    <w:multiLevelType w:val="multilevel"/>
    <w:tmpl w:val="766ECA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3C82362"/>
    <w:multiLevelType w:val="multilevel"/>
    <w:tmpl w:val="44003B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531202E"/>
    <w:multiLevelType w:val="multilevel"/>
    <w:tmpl w:val="7A48BB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61074E3"/>
    <w:multiLevelType w:val="multilevel"/>
    <w:tmpl w:val="DD2446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A4A0DA1"/>
    <w:multiLevelType w:val="multilevel"/>
    <w:tmpl w:val="0DB09C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D1E11AD"/>
    <w:multiLevelType w:val="multilevel"/>
    <w:tmpl w:val="BBC89D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3A02B93"/>
    <w:multiLevelType w:val="multilevel"/>
    <w:tmpl w:val="AE2C6A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60346EE"/>
    <w:multiLevelType w:val="multilevel"/>
    <w:tmpl w:val="A4BC63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6C27873"/>
    <w:multiLevelType w:val="multilevel"/>
    <w:tmpl w:val="2D6E5D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902523D"/>
    <w:multiLevelType w:val="multilevel"/>
    <w:tmpl w:val="6DDE4F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9053400"/>
    <w:multiLevelType w:val="multilevel"/>
    <w:tmpl w:val="426C81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43269D0"/>
    <w:multiLevelType w:val="multilevel"/>
    <w:tmpl w:val="1F30C1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8A178D5"/>
    <w:multiLevelType w:val="multilevel"/>
    <w:tmpl w:val="A87E62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86332458">
    <w:abstractNumId w:val="0"/>
  </w:num>
  <w:num w:numId="2" w16cid:durableId="1951012958">
    <w:abstractNumId w:val="9"/>
  </w:num>
  <w:num w:numId="3" w16cid:durableId="1477340169">
    <w:abstractNumId w:val="7"/>
  </w:num>
  <w:num w:numId="4" w16cid:durableId="1080829946">
    <w:abstractNumId w:val="14"/>
  </w:num>
  <w:num w:numId="5" w16cid:durableId="38433549">
    <w:abstractNumId w:val="6"/>
  </w:num>
  <w:num w:numId="6" w16cid:durableId="1574655742">
    <w:abstractNumId w:val="4"/>
  </w:num>
  <w:num w:numId="7" w16cid:durableId="1565526597">
    <w:abstractNumId w:val="12"/>
  </w:num>
  <w:num w:numId="8" w16cid:durableId="187304154">
    <w:abstractNumId w:val="13"/>
  </w:num>
  <w:num w:numId="9" w16cid:durableId="465855654">
    <w:abstractNumId w:val="11"/>
  </w:num>
  <w:num w:numId="10" w16cid:durableId="2131316446">
    <w:abstractNumId w:val="3"/>
  </w:num>
  <w:num w:numId="11" w16cid:durableId="325935816">
    <w:abstractNumId w:val="10"/>
  </w:num>
  <w:num w:numId="12" w16cid:durableId="1316297447">
    <w:abstractNumId w:val="8"/>
  </w:num>
  <w:num w:numId="13" w16cid:durableId="7292835">
    <w:abstractNumId w:val="2"/>
  </w:num>
  <w:num w:numId="14" w16cid:durableId="1827817675">
    <w:abstractNumId w:val="1"/>
  </w:num>
  <w:num w:numId="15" w16cid:durableId="7670413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E35F0D"/>
    <w:rsid w:val="000F3E61"/>
    <w:rsid w:val="00230B7F"/>
    <w:rsid w:val="002C414B"/>
    <w:rsid w:val="00973D82"/>
    <w:rsid w:val="00B55645"/>
    <w:rsid w:val="00D64AAB"/>
    <w:rsid w:val="00E35F0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79D0E"/>
  <w15:docId w15:val="{DBDEAAB1-C295-5446-827E-0D6197A88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48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line="48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table" w:customStyle="1" w:styleId="Table2">
    <w:name w:val="Table2"/>
    <w:basedOn w:val="TableNormal"/>
    <w:tblPr>
      <w:tblStyleRowBandSize w:val="1"/>
      <w:tblStyleColBandSize w:val="1"/>
      <w:tblCellMar>
        <w:top w:w="100" w:type="dxa"/>
        <w:left w:w="100" w:type="dxa"/>
        <w:bottom w:w="100" w:type="dxa"/>
        <w:right w:w="100" w:type="dxa"/>
      </w:tblCellMar>
    </w:tblPr>
  </w:style>
  <w:style w:type="table" w:customStyle="1" w:styleId="Table3">
    <w:name w:val="Table3"/>
    <w:basedOn w:val="TableNormal"/>
    <w:tblPr>
      <w:tblStyleRowBandSize w:val="1"/>
      <w:tblStyleColBandSize w:val="1"/>
      <w:tblCellMar>
        <w:top w:w="100" w:type="dxa"/>
        <w:left w:w="100" w:type="dxa"/>
        <w:bottom w:w="100" w:type="dxa"/>
        <w:right w:w="100" w:type="dxa"/>
      </w:tblCellMar>
    </w:tblPr>
  </w:style>
  <w:style w:type="table" w:customStyle="1" w:styleId="Table4">
    <w:name w:val="Table4"/>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0A00F3"/>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0A00F3"/>
    <w:pPr>
      <w:spacing w:after="100"/>
    </w:pPr>
  </w:style>
  <w:style w:type="paragraph" w:styleId="TOC2">
    <w:name w:val="toc 2"/>
    <w:basedOn w:val="Normal"/>
    <w:next w:val="Normal"/>
    <w:autoRedefine/>
    <w:uiPriority w:val="39"/>
    <w:unhideWhenUsed/>
    <w:rsid w:val="000A00F3"/>
    <w:pPr>
      <w:spacing w:after="100"/>
      <w:ind w:left="220"/>
    </w:pPr>
  </w:style>
  <w:style w:type="character" w:styleId="Hyperlink">
    <w:name w:val="Hyperlink"/>
    <w:basedOn w:val="DefaultParagraphFont"/>
    <w:uiPriority w:val="99"/>
    <w:unhideWhenUsed/>
    <w:rsid w:val="000A00F3"/>
    <w:rPr>
      <w:color w:val="0000FF" w:themeColor="hyperlink"/>
      <w:u w:val="single"/>
    </w:rPr>
  </w:style>
  <w:style w:type="paragraph" w:styleId="BalloonText">
    <w:name w:val="Balloon Text"/>
    <w:basedOn w:val="Normal"/>
    <w:link w:val="BalloonTextChar"/>
    <w:uiPriority w:val="99"/>
    <w:semiHidden/>
    <w:unhideWhenUsed/>
    <w:rsid w:val="000A00F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00F3"/>
    <w:rPr>
      <w:rFonts w:ascii="Tahoma" w:hAnsi="Tahoma" w:cs="Tahoma"/>
      <w:sz w:val="16"/>
      <w:szCs w:val="16"/>
    </w:rPr>
  </w:style>
  <w:style w:type="paragraph" w:styleId="Header">
    <w:name w:val="header"/>
    <w:basedOn w:val="Normal"/>
    <w:link w:val="HeaderChar"/>
    <w:uiPriority w:val="99"/>
    <w:unhideWhenUsed/>
    <w:rsid w:val="000A00F3"/>
    <w:pPr>
      <w:tabs>
        <w:tab w:val="center" w:pos="4513"/>
        <w:tab w:val="right" w:pos="9026"/>
      </w:tabs>
      <w:spacing w:line="240" w:lineRule="auto"/>
    </w:pPr>
  </w:style>
  <w:style w:type="character" w:customStyle="1" w:styleId="HeaderChar">
    <w:name w:val="Header Char"/>
    <w:basedOn w:val="DefaultParagraphFont"/>
    <w:link w:val="Header"/>
    <w:uiPriority w:val="99"/>
    <w:rsid w:val="000A00F3"/>
  </w:style>
  <w:style w:type="paragraph" w:styleId="Footer">
    <w:name w:val="footer"/>
    <w:basedOn w:val="Normal"/>
    <w:link w:val="FooterChar"/>
    <w:uiPriority w:val="99"/>
    <w:unhideWhenUsed/>
    <w:rsid w:val="000A00F3"/>
    <w:pPr>
      <w:tabs>
        <w:tab w:val="center" w:pos="4513"/>
        <w:tab w:val="right" w:pos="9026"/>
      </w:tabs>
      <w:spacing w:line="240" w:lineRule="auto"/>
    </w:pPr>
  </w:style>
  <w:style w:type="character" w:customStyle="1" w:styleId="FooterChar">
    <w:name w:val="Footer Char"/>
    <w:basedOn w:val="DefaultParagraphFont"/>
    <w:link w:val="Footer"/>
    <w:uiPriority w:val="99"/>
    <w:rsid w:val="000A00F3"/>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apers.ssrn.com/sol3/papers.cfm?abstract_id=3130530" TargetMode="External"/><Relationship Id="rId18" Type="http://schemas.openxmlformats.org/officeDocument/2006/relationships/hyperlink" Target="https://www.sciencedirect.com/science/article/abs/pii/S0360132319307115"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pivoinenailspa.co.uk/" TargetMode="External"/><Relationship Id="rId7" Type="http://schemas.openxmlformats.org/officeDocument/2006/relationships/endnotes" Target="endnotes.xml"/><Relationship Id="rId12" Type="http://schemas.openxmlformats.org/officeDocument/2006/relationships/hyperlink" Target="https://www.sciencedirect.com/science/article/abs/pii/S0959378021001060" TargetMode="External"/><Relationship Id="rId17" Type="http://schemas.openxmlformats.org/officeDocument/2006/relationships/hyperlink" Target="https://jurcon.ums.edu.my/ojums/index.php/lbibf/article/view/1913" TargetMode="External"/><Relationship Id="rId25" Type="http://schemas.openxmlformats.org/officeDocument/2006/relationships/hyperlink" Target="https://brill.com/view/book/9789004513969/BP000018.xml" TargetMode="External"/><Relationship Id="rId2" Type="http://schemas.openxmlformats.org/officeDocument/2006/relationships/numbering" Target="numbering.xml"/><Relationship Id="rId16" Type="http://schemas.openxmlformats.org/officeDocument/2006/relationships/hyperlink" Target="https://publications.waset.org/10010459/application-of-neural-network-in-portfolio-product-companies-integration-of-boston-consulting-group-matrix-and-ansoff-matrix" TargetMode="External"/><Relationship Id="rId20" Type="http://schemas.openxmlformats.org/officeDocument/2006/relationships/hyperlink" Target="https://ascelibrary.org/doi/abs/10.1061/(ASCE)ME.1943-5479.000066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07/s10499-021-00690-w" TargetMode="External"/><Relationship Id="rId24" Type="http://schemas.openxmlformats.org/officeDocument/2006/relationships/hyperlink" Target="https://www.ingentaconnect.com/content/cog/ta/2018/00000023/00000002/art00009" TargetMode="External"/><Relationship Id="rId5" Type="http://schemas.openxmlformats.org/officeDocument/2006/relationships/webSettings" Target="webSettings.xml"/><Relationship Id="rId15" Type="http://schemas.openxmlformats.org/officeDocument/2006/relationships/hyperlink" Target="http://bar.yazd.ac.ir/article_1585_en.html?lang=fa" TargetMode="External"/><Relationship Id="rId23" Type="http://schemas.openxmlformats.org/officeDocument/2006/relationships/hyperlink" Target="https://moderngov.southwark.gov.uk/documents/s86500/Appendix%20E%20Briefing%20from%20public%20health.pdf" TargetMode="External"/><Relationship Id="rId28" Type="http://schemas.openxmlformats.org/officeDocument/2006/relationships/theme" Target="theme/theme1.xml"/><Relationship Id="rId10" Type="http://schemas.openxmlformats.org/officeDocument/2006/relationships/hyperlink" Target="https://www.tandfonline.com/doi/full/10.1080/1369183X.2020.1724414" TargetMode="External"/><Relationship Id="rId19" Type="http://schemas.openxmlformats.org/officeDocument/2006/relationships/hyperlink" Target="https://www.emerald.com/insight/content/doi/10.1108/JBIM-07-2021-0332/full/html" TargetMode="External"/><Relationship Id="rId4" Type="http://schemas.openxmlformats.org/officeDocument/2006/relationships/settings" Target="settings.xml"/><Relationship Id="rId9" Type="http://schemas.openxmlformats.org/officeDocument/2006/relationships/hyperlink" Target="https://www.tandfonline.com/doi/abs/10.1080/01446193.2020.1819549" TargetMode="External"/><Relationship Id="rId14" Type="http://schemas.openxmlformats.org/officeDocument/2006/relationships/hyperlink" Target="https://ieeexplore.ieee.org/abstract/document/8424106" TargetMode="External"/><Relationship Id="rId22" Type="http://schemas.openxmlformats.org/officeDocument/2006/relationships/hyperlink" Target="https://www.proquest.com/openview/d4c580954f97b9ee9bac6bfeaca65b6d/1?pq-origsite=gscholar&amp;cbl=466419"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R2jxCMiuv3hcvM9fbw9Y7O9HJoQ==">AMUW2mWH8EEH9OJP5BMcdY2V18Cew743xqKQlCC64iPbHKkMJRO7bLUK6V0zTXwv3X4baI8o5o3zK+OfTOCmRfee7lVsuSZkM8LlwM2O/0MWb+gxzor1CbVu2fAhfQXl1fNGy5cscBFb3WKnGW49iPmLZrG/ZXJohmHpCEZ/f9MdlB7+6K6wngGTaZeUpXhD/RYmtL9iJV58iph7oStIdto9CZR4GawrjJOu4Suie3nTzgDRnI/KtZtN/wezpXy+HLdfAomw4cJY/pYHDxKzfa+3j1OLkGoO4diJbPplmaFaIiGCSlV/c60TggUYZ3bylR8bq7YATQZTdMNQRcEhD3QW/oVb2Llno6hZkSHfALbbWlDPsAIlfs8A+mlD1/o+jaSLYzbJpddxcx5nFJmHYu6/6uuBbwX13CJvHIynezHPtXiukE/lN2y0QfCHANMqYheJ2dvYNRPW+fGHrlrtEt+jc70uxjk7o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5578</Words>
  <Characters>31798</Characters>
  <Application>Microsoft Office Word</Application>
  <DocSecurity>0</DocSecurity>
  <Lines>264</Lines>
  <Paragraphs>74</Paragraphs>
  <ScaleCrop>false</ScaleCrop>
  <Company/>
  <LinksUpToDate>false</LinksUpToDate>
  <CharactersWithSpaces>37302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elena radu</cp:lastModifiedBy>
  <cp:revision>5</cp:revision>
  <dcterms:created xsi:type="dcterms:W3CDTF">2022-05-09T11:20:00Z</dcterms:created>
  <dcterms:modified xsi:type="dcterms:W3CDTF">2022-05-09T11:31:00Z</dcterms:modified>
</cp:coreProperties>
</file>