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sz w:val="2"/>
        </w:rPr>
        <w:id w:val="-769849744"/>
        <w:docPartObj>
          <w:docPartGallery w:val="Cover Pages"/>
          <w:docPartUnique/>
        </w:docPartObj>
      </w:sdtPr>
      <w:sdtEndPr>
        <w:rPr>
          <w:b/>
          <w:sz w:val="24"/>
        </w:rPr>
      </w:sdtEndPr>
      <w:sdtContent>
        <w:p w14:paraId="1D9CFADF" w14:textId="77777777" w:rsidR="00DE472B" w:rsidRDefault="00DE472B">
          <w:pPr>
            <w:pStyle w:val="NoSpacing"/>
            <w:rPr>
              <w:sz w:val="2"/>
            </w:rPr>
          </w:pPr>
        </w:p>
        <w:p w14:paraId="2A50F463" w14:textId="77777777" w:rsidR="00FB09DD" w:rsidRPr="00D41505" w:rsidRDefault="00D41505" w:rsidP="00FB09DD">
          <w:pPr>
            <w:spacing w:line="259" w:lineRule="auto"/>
            <w:rPr>
              <w:rFonts w:ascii="Century Gothic" w:hAnsi="Century Gothic"/>
              <w:b/>
              <w:i/>
            </w:rPr>
          </w:pPr>
          <w:r w:rsidRPr="00D41505">
            <w:rPr>
              <w:rFonts w:ascii="Century Gothic" w:hAnsi="Century Gothic"/>
              <w:b/>
              <w:i/>
            </w:rPr>
            <w:t>Student N</w:t>
          </w:r>
          <w:r w:rsidR="00FB09DD" w:rsidRPr="00D41505">
            <w:rPr>
              <w:rFonts w:ascii="Century Gothic" w:hAnsi="Century Gothic"/>
              <w:b/>
              <w:i/>
            </w:rPr>
            <w:t xml:space="preserve">ame: </w:t>
          </w:r>
          <w:r w:rsidR="00FB09DD" w:rsidRPr="00D41505">
            <w:rPr>
              <w:rFonts w:ascii="Century Gothic" w:hAnsi="Century Gothic"/>
              <w:b/>
              <w:i/>
            </w:rPr>
            <w:tab/>
            <w:t>Sultana Bibi</w:t>
          </w:r>
        </w:p>
        <w:p w14:paraId="7EBC365B" w14:textId="77777777" w:rsidR="00FB09DD" w:rsidRPr="00D41505" w:rsidRDefault="00D41505" w:rsidP="00FB09DD">
          <w:pPr>
            <w:spacing w:line="259" w:lineRule="auto"/>
            <w:rPr>
              <w:rFonts w:ascii="Century Gothic" w:hAnsi="Century Gothic"/>
              <w:b/>
              <w:i/>
            </w:rPr>
          </w:pPr>
          <w:r w:rsidRPr="00D41505">
            <w:rPr>
              <w:rFonts w:ascii="Century Gothic" w:hAnsi="Century Gothic"/>
              <w:b/>
              <w:i/>
            </w:rPr>
            <w:t>Student ID</w:t>
          </w:r>
          <w:r w:rsidR="00FB09DD" w:rsidRPr="00D41505">
            <w:rPr>
              <w:rFonts w:ascii="Century Gothic" w:hAnsi="Century Gothic"/>
              <w:b/>
              <w:i/>
            </w:rPr>
            <w:t>:</w:t>
          </w:r>
          <w:r w:rsidR="00FB09DD" w:rsidRPr="00D41505">
            <w:rPr>
              <w:rFonts w:ascii="Century Gothic" w:hAnsi="Century Gothic"/>
              <w:b/>
              <w:i/>
            </w:rPr>
            <w:tab/>
          </w:r>
          <w:r>
            <w:rPr>
              <w:rFonts w:ascii="Century Gothic" w:hAnsi="Century Gothic"/>
              <w:b/>
              <w:i/>
            </w:rPr>
            <w:tab/>
          </w:r>
          <w:r w:rsidR="00FB09DD" w:rsidRPr="00D41505">
            <w:rPr>
              <w:rFonts w:ascii="Century Gothic" w:hAnsi="Century Gothic"/>
              <w:b/>
              <w:i/>
            </w:rPr>
            <w:t>1604274</w:t>
          </w:r>
        </w:p>
        <w:p w14:paraId="157E2A56" w14:textId="77777777" w:rsidR="00D41505" w:rsidRPr="00D41505" w:rsidRDefault="00FB09DD" w:rsidP="00FB09DD">
          <w:pPr>
            <w:spacing w:line="259" w:lineRule="auto"/>
            <w:rPr>
              <w:rFonts w:ascii="Century Gothic" w:hAnsi="Century Gothic"/>
              <w:b/>
              <w:i/>
            </w:rPr>
          </w:pPr>
          <w:r w:rsidRPr="00D41505">
            <w:rPr>
              <w:rFonts w:ascii="Century Gothic" w:hAnsi="Century Gothic"/>
              <w:b/>
              <w:i/>
            </w:rPr>
            <w:t>Module Name:</w:t>
          </w:r>
          <w:r w:rsidRPr="00D41505">
            <w:rPr>
              <w:rFonts w:ascii="Century Gothic" w:hAnsi="Century Gothic"/>
              <w:b/>
              <w:i/>
            </w:rPr>
            <w:tab/>
            <w:t>Effective Team Working &amp; Communication</w:t>
          </w:r>
        </w:p>
        <w:p w14:paraId="242AE0AA" w14:textId="77777777" w:rsidR="00D41505" w:rsidRPr="00D41505" w:rsidRDefault="00D41505" w:rsidP="00FB09DD">
          <w:pPr>
            <w:spacing w:line="259" w:lineRule="auto"/>
            <w:rPr>
              <w:rFonts w:ascii="Century Gothic" w:hAnsi="Century Gothic"/>
              <w:b/>
              <w:i/>
            </w:rPr>
          </w:pPr>
          <w:r w:rsidRPr="00D41505">
            <w:rPr>
              <w:rFonts w:ascii="Century Gothic" w:hAnsi="Century Gothic"/>
              <w:b/>
              <w:i/>
            </w:rPr>
            <w:t xml:space="preserve"> BMSK 4002</w:t>
          </w:r>
        </w:p>
        <w:p w14:paraId="1BF98ECF" w14:textId="77777777" w:rsidR="00FB09DD" w:rsidRPr="00D41505" w:rsidRDefault="00FB09DD" w:rsidP="00FB09DD">
          <w:pPr>
            <w:spacing w:line="259" w:lineRule="auto"/>
            <w:rPr>
              <w:rFonts w:ascii="Century Gothic" w:hAnsi="Century Gothic"/>
              <w:b/>
              <w:i/>
            </w:rPr>
          </w:pPr>
          <w:r w:rsidRPr="00D41505">
            <w:rPr>
              <w:rFonts w:ascii="Century Gothic" w:hAnsi="Century Gothic"/>
              <w:b/>
              <w:i/>
            </w:rPr>
            <w:t>Lecturer</w:t>
          </w:r>
          <w:r w:rsidR="00D41505">
            <w:rPr>
              <w:rFonts w:ascii="Century Gothic" w:hAnsi="Century Gothic"/>
              <w:b/>
              <w:i/>
            </w:rPr>
            <w:t xml:space="preserve"> Name: </w:t>
          </w:r>
          <w:r w:rsidR="00D41505">
            <w:rPr>
              <w:rFonts w:ascii="Century Gothic" w:hAnsi="Century Gothic"/>
              <w:b/>
              <w:i/>
            </w:rPr>
            <w:tab/>
          </w:r>
          <w:r w:rsidRPr="00D41505">
            <w:rPr>
              <w:rFonts w:ascii="Century Gothic" w:hAnsi="Century Gothic"/>
              <w:b/>
              <w:i/>
            </w:rPr>
            <w:t>Richard Small</w:t>
          </w:r>
        </w:p>
        <w:p w14:paraId="4FE865C1" w14:textId="77777777" w:rsidR="00DE472B" w:rsidRPr="004E23D2" w:rsidRDefault="00DE472B" w:rsidP="00606140">
          <w:pPr>
            <w:spacing w:line="259" w:lineRule="auto"/>
            <w:jc w:val="center"/>
          </w:pPr>
          <w:r>
            <w:rPr>
              <w:b/>
            </w:rPr>
            <w:br w:type="page"/>
          </w:r>
        </w:p>
      </w:sdtContent>
    </w:sdt>
    <w:sdt>
      <w:sdtPr>
        <w:rPr>
          <w:rFonts w:ascii="Times New Roman" w:eastAsiaTheme="minorHAnsi" w:hAnsi="Times New Roman" w:cstheme="minorBidi"/>
          <w:color w:val="auto"/>
          <w:sz w:val="24"/>
          <w:szCs w:val="22"/>
        </w:rPr>
        <w:id w:val="-741401322"/>
        <w:docPartObj>
          <w:docPartGallery w:val="Table of Contents"/>
          <w:docPartUnique/>
        </w:docPartObj>
      </w:sdtPr>
      <w:sdtEndPr>
        <w:rPr>
          <w:rFonts w:ascii="Century Gothic" w:hAnsi="Century Gothic"/>
          <w:b/>
          <w:bCs/>
          <w:noProof/>
        </w:rPr>
      </w:sdtEndPr>
      <w:sdtContent>
        <w:p w14:paraId="21946CB0" w14:textId="77777777" w:rsidR="007D0326" w:rsidRDefault="007D0326">
          <w:pPr>
            <w:pStyle w:val="TOCHeading"/>
          </w:pPr>
          <w:r>
            <w:t>Contents</w:t>
          </w:r>
        </w:p>
        <w:p w14:paraId="669F34C1" w14:textId="77777777" w:rsidR="000A3E9D" w:rsidRDefault="007D0326">
          <w:pPr>
            <w:pStyle w:val="TOC2"/>
            <w:tabs>
              <w:tab w:val="right" w:leader="dot" w:pos="9350"/>
            </w:tabs>
            <w:rPr>
              <w:rFonts w:asciiTheme="minorHAnsi" w:eastAsiaTheme="minorEastAsia" w:hAnsiTheme="minorHAnsi"/>
              <w:noProof/>
              <w:szCs w:val="24"/>
              <w:lang w:eastAsia="ja-JP"/>
            </w:rPr>
          </w:pPr>
          <w:r w:rsidRPr="00606140">
            <w:rPr>
              <w:rFonts w:ascii="Century Gothic" w:hAnsi="Century Gothic"/>
            </w:rPr>
            <w:fldChar w:fldCharType="begin"/>
          </w:r>
          <w:r w:rsidRPr="00606140">
            <w:rPr>
              <w:rFonts w:ascii="Century Gothic" w:hAnsi="Century Gothic"/>
            </w:rPr>
            <w:instrText xml:space="preserve"> TOC \o "1-3" \h \z \u </w:instrText>
          </w:r>
          <w:r w:rsidRPr="00606140">
            <w:rPr>
              <w:rFonts w:ascii="Century Gothic" w:hAnsi="Century Gothic"/>
            </w:rPr>
            <w:fldChar w:fldCharType="separate"/>
          </w:r>
          <w:r w:rsidR="000A3E9D" w:rsidRPr="0050563B">
            <w:rPr>
              <w:rFonts w:ascii="Century Gothic" w:hAnsi="Century Gothic"/>
              <w:noProof/>
            </w:rPr>
            <w:t>Introduction</w:t>
          </w:r>
          <w:r w:rsidR="000A3E9D">
            <w:rPr>
              <w:noProof/>
            </w:rPr>
            <w:tab/>
          </w:r>
          <w:r w:rsidR="000A3E9D">
            <w:rPr>
              <w:noProof/>
            </w:rPr>
            <w:fldChar w:fldCharType="begin"/>
          </w:r>
          <w:r w:rsidR="000A3E9D">
            <w:rPr>
              <w:noProof/>
            </w:rPr>
            <w:instrText xml:space="preserve"> PAGEREF _Toc419320011 \h </w:instrText>
          </w:r>
          <w:r w:rsidR="000A3E9D">
            <w:rPr>
              <w:noProof/>
            </w:rPr>
          </w:r>
          <w:r w:rsidR="000A3E9D">
            <w:rPr>
              <w:noProof/>
            </w:rPr>
            <w:fldChar w:fldCharType="separate"/>
          </w:r>
          <w:r w:rsidR="00FA0055">
            <w:rPr>
              <w:noProof/>
            </w:rPr>
            <w:t>2</w:t>
          </w:r>
          <w:r w:rsidR="000A3E9D">
            <w:rPr>
              <w:noProof/>
            </w:rPr>
            <w:fldChar w:fldCharType="end"/>
          </w:r>
        </w:p>
        <w:p w14:paraId="04B7D052" w14:textId="77777777" w:rsidR="000A3E9D" w:rsidRDefault="000A3E9D">
          <w:pPr>
            <w:pStyle w:val="TOC2"/>
            <w:tabs>
              <w:tab w:val="right" w:leader="dot" w:pos="9350"/>
            </w:tabs>
            <w:rPr>
              <w:rFonts w:asciiTheme="minorHAnsi" w:eastAsiaTheme="minorEastAsia" w:hAnsiTheme="minorHAnsi"/>
              <w:noProof/>
              <w:szCs w:val="24"/>
              <w:lang w:eastAsia="ja-JP"/>
            </w:rPr>
          </w:pPr>
          <w:r w:rsidRPr="0050563B">
            <w:rPr>
              <w:rFonts w:ascii="Century Gothic" w:hAnsi="Century Gothic"/>
              <w:noProof/>
            </w:rPr>
            <w:t>Types of communication practiced by employer</w:t>
          </w:r>
          <w:r>
            <w:rPr>
              <w:noProof/>
            </w:rPr>
            <w:tab/>
          </w:r>
          <w:r>
            <w:rPr>
              <w:noProof/>
            </w:rPr>
            <w:fldChar w:fldCharType="begin"/>
          </w:r>
          <w:r>
            <w:rPr>
              <w:noProof/>
            </w:rPr>
            <w:instrText xml:space="preserve"> PAGEREF _Toc419320012 \h </w:instrText>
          </w:r>
          <w:r>
            <w:rPr>
              <w:noProof/>
            </w:rPr>
          </w:r>
          <w:r>
            <w:rPr>
              <w:noProof/>
            </w:rPr>
            <w:fldChar w:fldCharType="separate"/>
          </w:r>
          <w:r w:rsidR="00FA0055">
            <w:rPr>
              <w:noProof/>
            </w:rPr>
            <w:t>3</w:t>
          </w:r>
          <w:r>
            <w:rPr>
              <w:noProof/>
            </w:rPr>
            <w:fldChar w:fldCharType="end"/>
          </w:r>
        </w:p>
        <w:p w14:paraId="1ABF851A" w14:textId="77777777" w:rsidR="000A3E9D" w:rsidRDefault="000A3E9D">
          <w:pPr>
            <w:pStyle w:val="TOC2"/>
            <w:tabs>
              <w:tab w:val="right" w:leader="dot" w:pos="9350"/>
            </w:tabs>
            <w:rPr>
              <w:rFonts w:asciiTheme="minorHAnsi" w:eastAsiaTheme="minorEastAsia" w:hAnsiTheme="minorHAnsi"/>
              <w:noProof/>
              <w:szCs w:val="24"/>
              <w:lang w:eastAsia="ja-JP"/>
            </w:rPr>
          </w:pPr>
          <w:r w:rsidRPr="0050563B">
            <w:rPr>
              <w:rFonts w:ascii="Century Gothic" w:hAnsi="Century Gothic"/>
              <w:noProof/>
            </w:rPr>
            <w:t>Working collaboration system</w:t>
          </w:r>
          <w:r>
            <w:rPr>
              <w:noProof/>
            </w:rPr>
            <w:tab/>
          </w:r>
          <w:r>
            <w:rPr>
              <w:noProof/>
            </w:rPr>
            <w:fldChar w:fldCharType="begin"/>
          </w:r>
          <w:r>
            <w:rPr>
              <w:noProof/>
            </w:rPr>
            <w:instrText xml:space="preserve"> PAGEREF _Toc419320013 \h </w:instrText>
          </w:r>
          <w:r>
            <w:rPr>
              <w:noProof/>
            </w:rPr>
          </w:r>
          <w:r>
            <w:rPr>
              <w:noProof/>
            </w:rPr>
            <w:fldChar w:fldCharType="separate"/>
          </w:r>
          <w:r w:rsidR="00FA0055">
            <w:rPr>
              <w:noProof/>
            </w:rPr>
            <w:t>3</w:t>
          </w:r>
          <w:r>
            <w:rPr>
              <w:noProof/>
            </w:rPr>
            <w:fldChar w:fldCharType="end"/>
          </w:r>
        </w:p>
        <w:p w14:paraId="4061E979" w14:textId="77777777" w:rsidR="000A3E9D" w:rsidRDefault="000A3E9D">
          <w:pPr>
            <w:pStyle w:val="TOC2"/>
            <w:tabs>
              <w:tab w:val="right" w:leader="dot" w:pos="9350"/>
            </w:tabs>
            <w:rPr>
              <w:rFonts w:asciiTheme="minorHAnsi" w:eastAsiaTheme="minorEastAsia" w:hAnsiTheme="minorHAnsi"/>
              <w:noProof/>
              <w:szCs w:val="24"/>
              <w:lang w:eastAsia="ja-JP"/>
            </w:rPr>
          </w:pPr>
          <w:r w:rsidRPr="0050563B">
            <w:rPr>
              <w:rFonts w:ascii="Century Gothic" w:hAnsi="Century Gothic"/>
              <w:noProof/>
            </w:rPr>
            <w:t>Group dynamics theory; Tuckman's theory</w:t>
          </w:r>
          <w:r>
            <w:rPr>
              <w:noProof/>
            </w:rPr>
            <w:tab/>
          </w:r>
          <w:r>
            <w:rPr>
              <w:noProof/>
            </w:rPr>
            <w:fldChar w:fldCharType="begin"/>
          </w:r>
          <w:r>
            <w:rPr>
              <w:noProof/>
            </w:rPr>
            <w:instrText xml:space="preserve"> PAGEREF _Toc419320014 \h </w:instrText>
          </w:r>
          <w:r>
            <w:rPr>
              <w:noProof/>
            </w:rPr>
          </w:r>
          <w:r>
            <w:rPr>
              <w:noProof/>
            </w:rPr>
            <w:fldChar w:fldCharType="separate"/>
          </w:r>
          <w:r w:rsidR="00FA0055">
            <w:rPr>
              <w:noProof/>
            </w:rPr>
            <w:t>5</w:t>
          </w:r>
          <w:r>
            <w:rPr>
              <w:noProof/>
            </w:rPr>
            <w:fldChar w:fldCharType="end"/>
          </w:r>
        </w:p>
        <w:p w14:paraId="07469530" w14:textId="77777777" w:rsidR="000A3E9D" w:rsidRDefault="000A3E9D">
          <w:pPr>
            <w:pStyle w:val="TOC2"/>
            <w:tabs>
              <w:tab w:val="right" w:leader="dot" w:pos="9350"/>
            </w:tabs>
            <w:rPr>
              <w:rFonts w:asciiTheme="minorHAnsi" w:eastAsiaTheme="minorEastAsia" w:hAnsiTheme="minorHAnsi"/>
              <w:noProof/>
              <w:szCs w:val="24"/>
              <w:lang w:eastAsia="ja-JP"/>
            </w:rPr>
          </w:pPr>
          <w:r w:rsidRPr="0050563B">
            <w:rPr>
              <w:rFonts w:ascii="Century Gothic" w:hAnsi="Century Gothic"/>
              <w:noProof/>
            </w:rPr>
            <w:t>Belbin’s team development theory:</w:t>
          </w:r>
          <w:r>
            <w:rPr>
              <w:noProof/>
            </w:rPr>
            <w:tab/>
          </w:r>
          <w:r>
            <w:rPr>
              <w:noProof/>
            </w:rPr>
            <w:fldChar w:fldCharType="begin"/>
          </w:r>
          <w:r>
            <w:rPr>
              <w:noProof/>
            </w:rPr>
            <w:instrText xml:space="preserve"> PAGEREF _Toc419320015 \h </w:instrText>
          </w:r>
          <w:r>
            <w:rPr>
              <w:noProof/>
            </w:rPr>
          </w:r>
          <w:r>
            <w:rPr>
              <w:noProof/>
            </w:rPr>
            <w:fldChar w:fldCharType="separate"/>
          </w:r>
          <w:r w:rsidR="00FA0055">
            <w:rPr>
              <w:noProof/>
            </w:rPr>
            <w:t>6</w:t>
          </w:r>
          <w:r>
            <w:rPr>
              <w:noProof/>
            </w:rPr>
            <w:fldChar w:fldCharType="end"/>
          </w:r>
        </w:p>
        <w:p w14:paraId="39D5F7D4" w14:textId="77777777" w:rsidR="000A3E9D" w:rsidRDefault="000A3E9D">
          <w:pPr>
            <w:pStyle w:val="TOC2"/>
            <w:tabs>
              <w:tab w:val="right" w:leader="dot" w:pos="9350"/>
            </w:tabs>
            <w:rPr>
              <w:rFonts w:asciiTheme="minorHAnsi" w:eastAsiaTheme="minorEastAsia" w:hAnsiTheme="minorHAnsi"/>
              <w:noProof/>
              <w:szCs w:val="24"/>
              <w:lang w:eastAsia="ja-JP"/>
            </w:rPr>
          </w:pPr>
          <w:r w:rsidRPr="0050563B">
            <w:rPr>
              <w:rFonts w:ascii="Century Gothic" w:hAnsi="Century Gothic"/>
              <w:noProof/>
            </w:rPr>
            <w:t>Group strategies in our organization</w:t>
          </w:r>
          <w:r>
            <w:rPr>
              <w:noProof/>
            </w:rPr>
            <w:tab/>
          </w:r>
          <w:r>
            <w:rPr>
              <w:noProof/>
            </w:rPr>
            <w:fldChar w:fldCharType="begin"/>
          </w:r>
          <w:r>
            <w:rPr>
              <w:noProof/>
            </w:rPr>
            <w:instrText xml:space="preserve"> PAGEREF _Toc419320016 \h </w:instrText>
          </w:r>
          <w:r>
            <w:rPr>
              <w:noProof/>
            </w:rPr>
          </w:r>
          <w:r>
            <w:rPr>
              <w:noProof/>
            </w:rPr>
            <w:fldChar w:fldCharType="separate"/>
          </w:r>
          <w:r w:rsidR="00FA0055">
            <w:rPr>
              <w:noProof/>
            </w:rPr>
            <w:t>8</w:t>
          </w:r>
          <w:r>
            <w:rPr>
              <w:noProof/>
            </w:rPr>
            <w:fldChar w:fldCharType="end"/>
          </w:r>
        </w:p>
        <w:p w14:paraId="60914BFE" w14:textId="77777777" w:rsidR="000A3E9D" w:rsidRDefault="000A3E9D">
          <w:pPr>
            <w:pStyle w:val="TOC2"/>
            <w:tabs>
              <w:tab w:val="right" w:leader="dot" w:pos="9350"/>
            </w:tabs>
            <w:rPr>
              <w:rFonts w:asciiTheme="minorHAnsi" w:eastAsiaTheme="minorEastAsia" w:hAnsiTheme="minorHAnsi"/>
              <w:noProof/>
              <w:szCs w:val="24"/>
              <w:lang w:eastAsia="ja-JP"/>
            </w:rPr>
          </w:pPr>
          <w:r w:rsidRPr="0050563B">
            <w:rPr>
              <w:rFonts w:ascii="Century Gothic" w:hAnsi="Century Gothic"/>
              <w:noProof/>
            </w:rPr>
            <w:t>Conclusion and recommendations on communication development in the organization</w:t>
          </w:r>
          <w:r>
            <w:rPr>
              <w:noProof/>
            </w:rPr>
            <w:tab/>
          </w:r>
          <w:r>
            <w:rPr>
              <w:noProof/>
            </w:rPr>
            <w:fldChar w:fldCharType="begin"/>
          </w:r>
          <w:r>
            <w:rPr>
              <w:noProof/>
            </w:rPr>
            <w:instrText xml:space="preserve"> PAGEREF _Toc419320017 \h </w:instrText>
          </w:r>
          <w:r>
            <w:rPr>
              <w:noProof/>
            </w:rPr>
          </w:r>
          <w:r>
            <w:rPr>
              <w:noProof/>
            </w:rPr>
            <w:fldChar w:fldCharType="separate"/>
          </w:r>
          <w:r w:rsidR="00FA0055">
            <w:rPr>
              <w:noProof/>
            </w:rPr>
            <w:t>9</w:t>
          </w:r>
          <w:r>
            <w:rPr>
              <w:noProof/>
            </w:rPr>
            <w:fldChar w:fldCharType="end"/>
          </w:r>
        </w:p>
        <w:p w14:paraId="411D3028" w14:textId="77777777" w:rsidR="000A3E9D" w:rsidRDefault="000A3E9D">
          <w:pPr>
            <w:pStyle w:val="TOC2"/>
            <w:tabs>
              <w:tab w:val="right" w:leader="dot" w:pos="9350"/>
            </w:tabs>
            <w:rPr>
              <w:rFonts w:asciiTheme="minorHAnsi" w:eastAsiaTheme="minorEastAsia" w:hAnsiTheme="minorHAnsi"/>
              <w:noProof/>
              <w:szCs w:val="24"/>
              <w:lang w:eastAsia="ja-JP"/>
            </w:rPr>
          </w:pPr>
          <w:r w:rsidRPr="0050563B">
            <w:rPr>
              <w:rFonts w:ascii="Century Gothic" w:hAnsi="Century Gothic"/>
              <w:noProof/>
            </w:rPr>
            <w:t>References</w:t>
          </w:r>
          <w:r>
            <w:rPr>
              <w:noProof/>
            </w:rPr>
            <w:tab/>
          </w:r>
          <w:r>
            <w:rPr>
              <w:noProof/>
            </w:rPr>
            <w:fldChar w:fldCharType="begin"/>
          </w:r>
          <w:r>
            <w:rPr>
              <w:noProof/>
            </w:rPr>
            <w:instrText xml:space="preserve"> PAGEREF _Toc419320018 \h </w:instrText>
          </w:r>
          <w:r>
            <w:rPr>
              <w:noProof/>
            </w:rPr>
          </w:r>
          <w:r>
            <w:rPr>
              <w:noProof/>
            </w:rPr>
            <w:fldChar w:fldCharType="separate"/>
          </w:r>
          <w:r w:rsidR="00FA0055">
            <w:rPr>
              <w:noProof/>
            </w:rPr>
            <w:t>11</w:t>
          </w:r>
          <w:r>
            <w:rPr>
              <w:noProof/>
            </w:rPr>
            <w:fldChar w:fldCharType="end"/>
          </w:r>
        </w:p>
        <w:p w14:paraId="34652CE4" w14:textId="77777777" w:rsidR="007D0326" w:rsidRPr="00606140" w:rsidRDefault="007D0326">
          <w:pPr>
            <w:rPr>
              <w:rFonts w:ascii="Century Gothic" w:hAnsi="Century Gothic"/>
            </w:rPr>
          </w:pPr>
          <w:r w:rsidRPr="00606140">
            <w:rPr>
              <w:rFonts w:ascii="Century Gothic" w:hAnsi="Century Gothic"/>
              <w:b/>
              <w:bCs/>
              <w:noProof/>
            </w:rPr>
            <w:fldChar w:fldCharType="end"/>
          </w:r>
        </w:p>
      </w:sdtContent>
    </w:sdt>
    <w:p w14:paraId="2877E672" w14:textId="77777777" w:rsidR="007D0326" w:rsidRPr="00606140" w:rsidRDefault="007D0326">
      <w:pPr>
        <w:spacing w:line="259" w:lineRule="auto"/>
        <w:jc w:val="left"/>
        <w:rPr>
          <w:rFonts w:ascii="Century Gothic" w:eastAsiaTheme="majorEastAsia" w:hAnsi="Century Gothic" w:cstheme="majorBidi"/>
          <w:b/>
          <w:color w:val="00B050"/>
          <w:sz w:val="32"/>
          <w:szCs w:val="26"/>
        </w:rPr>
      </w:pPr>
      <w:r w:rsidRPr="00606140">
        <w:rPr>
          <w:rFonts w:ascii="Century Gothic" w:hAnsi="Century Gothic"/>
        </w:rPr>
        <w:br w:type="page"/>
      </w:r>
    </w:p>
    <w:p w14:paraId="1AD05F0F" w14:textId="77777777" w:rsidR="00B45CAB" w:rsidRPr="00606140" w:rsidRDefault="00B45CAB" w:rsidP="00F35B32">
      <w:pPr>
        <w:pStyle w:val="Heading2"/>
        <w:rPr>
          <w:rFonts w:ascii="Century Gothic" w:hAnsi="Century Gothic"/>
        </w:rPr>
      </w:pPr>
    </w:p>
    <w:p w14:paraId="46DB8C67" w14:textId="77777777" w:rsidR="007B2203" w:rsidRPr="00606140" w:rsidRDefault="00F35B32" w:rsidP="00F35B32">
      <w:pPr>
        <w:pStyle w:val="Heading2"/>
        <w:rPr>
          <w:rFonts w:ascii="Century Gothic" w:hAnsi="Century Gothic"/>
        </w:rPr>
      </w:pPr>
      <w:bookmarkStart w:id="0" w:name="_Toc419320011"/>
      <w:r w:rsidRPr="00606140">
        <w:rPr>
          <w:rFonts w:ascii="Century Gothic" w:hAnsi="Century Gothic"/>
        </w:rPr>
        <w:t>Introduction</w:t>
      </w:r>
      <w:bookmarkEnd w:id="0"/>
    </w:p>
    <w:p w14:paraId="6FA62FF8" w14:textId="77777777" w:rsidR="00B45CAB" w:rsidRPr="00606140" w:rsidRDefault="00B45CAB" w:rsidP="00B45CAB">
      <w:pPr>
        <w:rPr>
          <w:rFonts w:ascii="Century Gothic" w:hAnsi="Century Gothic"/>
        </w:rPr>
      </w:pPr>
    </w:p>
    <w:p w14:paraId="558B3427" w14:textId="31E4F80B" w:rsidR="00B45CAB" w:rsidRPr="00606140" w:rsidRDefault="00F35B32" w:rsidP="00F35B32">
      <w:pPr>
        <w:rPr>
          <w:rFonts w:ascii="Century Gothic" w:hAnsi="Century Gothic"/>
        </w:rPr>
      </w:pPr>
      <w:r w:rsidRPr="00606140">
        <w:rPr>
          <w:rFonts w:ascii="Century Gothic" w:hAnsi="Century Gothic"/>
        </w:rPr>
        <w:t xml:space="preserve">Communication is the process of interaction between two or more persons where a message is shared to achieve a common goal. </w:t>
      </w:r>
      <w:r w:rsidR="00AF62E2" w:rsidRPr="00606140">
        <w:rPr>
          <w:rFonts w:ascii="Century Gothic" w:hAnsi="Century Gothic"/>
        </w:rPr>
        <w:t xml:space="preserve">In an organization or our daily </w:t>
      </w:r>
      <w:r w:rsidR="00113107" w:rsidRPr="00606140">
        <w:rPr>
          <w:rFonts w:ascii="Century Gothic" w:hAnsi="Century Gothic"/>
        </w:rPr>
        <w:t>life,</w:t>
      </w:r>
      <w:r w:rsidR="00AF62E2" w:rsidRPr="00606140">
        <w:rPr>
          <w:rFonts w:ascii="Century Gothic" w:hAnsi="Century Gothic"/>
        </w:rPr>
        <w:t xml:space="preserve"> we communicate with our friends, family and colleagues. </w:t>
      </w:r>
      <w:r w:rsidR="004C4802" w:rsidRPr="00606140">
        <w:rPr>
          <w:rFonts w:ascii="Century Gothic" w:hAnsi="Century Gothic"/>
        </w:rPr>
        <w:t xml:space="preserve">Again, a group communicates among the group members to </w:t>
      </w:r>
      <w:r w:rsidR="00113107" w:rsidRPr="00606140">
        <w:rPr>
          <w:rFonts w:ascii="Century Gothic" w:hAnsi="Century Gothic"/>
        </w:rPr>
        <w:t>achieve</w:t>
      </w:r>
      <w:r w:rsidR="004C4802" w:rsidRPr="00606140">
        <w:rPr>
          <w:rFonts w:ascii="Century Gothic" w:hAnsi="Century Gothic"/>
        </w:rPr>
        <w:t xml:space="preserve"> a goal. Effective communication and group formation can bring organization desire easily if </w:t>
      </w:r>
      <w:r w:rsidR="00FA0055" w:rsidRPr="00606140">
        <w:rPr>
          <w:rFonts w:ascii="Century Gothic" w:hAnsi="Century Gothic"/>
        </w:rPr>
        <w:t>employer uses</w:t>
      </w:r>
      <w:r w:rsidR="004C4802" w:rsidRPr="00606140">
        <w:rPr>
          <w:rFonts w:ascii="Century Gothic" w:hAnsi="Century Gothic"/>
        </w:rPr>
        <w:t xml:space="preserve"> the communication theory and team building theory </w:t>
      </w:r>
      <w:r w:rsidR="00113107" w:rsidRPr="00606140">
        <w:rPr>
          <w:rFonts w:ascii="Century Gothic" w:hAnsi="Century Gothic"/>
        </w:rPr>
        <w:t>appropriately</w:t>
      </w:r>
      <w:r w:rsidR="00A737DA" w:rsidRPr="00606140">
        <w:rPr>
          <w:rFonts w:ascii="Century Gothic" w:hAnsi="Century Gothic"/>
        </w:rPr>
        <w:t xml:space="preserve"> (Collins, 2009)</w:t>
      </w:r>
      <w:r w:rsidR="004C4802" w:rsidRPr="00606140">
        <w:rPr>
          <w:rFonts w:ascii="Century Gothic" w:hAnsi="Century Gothic"/>
        </w:rPr>
        <w:t xml:space="preserve">. </w:t>
      </w:r>
      <w:r w:rsidR="00113107" w:rsidRPr="00606140">
        <w:rPr>
          <w:rFonts w:ascii="Century Gothic" w:hAnsi="Century Gothic"/>
        </w:rPr>
        <w:t xml:space="preserve">I have been working in the Hummingbird Bakery. The employer of this bakery is Tarek Malouf who is good at communication and team development. But he has also some lacking. </w:t>
      </w:r>
      <w:r w:rsidR="004C4802" w:rsidRPr="00606140">
        <w:rPr>
          <w:rFonts w:ascii="Century Gothic" w:hAnsi="Century Gothic"/>
        </w:rPr>
        <w:t>Her</w:t>
      </w:r>
      <w:r w:rsidR="0072492C" w:rsidRPr="00606140">
        <w:rPr>
          <w:rFonts w:ascii="Century Gothic" w:hAnsi="Century Gothic"/>
        </w:rPr>
        <w:t>e</w:t>
      </w:r>
      <w:r w:rsidR="004C4802" w:rsidRPr="00606140">
        <w:rPr>
          <w:rFonts w:ascii="Century Gothic" w:hAnsi="Century Gothic"/>
        </w:rPr>
        <w:t xml:space="preserve"> </w:t>
      </w:r>
      <w:r w:rsidR="00113107" w:rsidRPr="00606140">
        <w:rPr>
          <w:rFonts w:ascii="Century Gothic" w:hAnsi="Century Gothic"/>
        </w:rPr>
        <w:t>it</w:t>
      </w:r>
      <w:r w:rsidR="004C4802" w:rsidRPr="00606140">
        <w:rPr>
          <w:rFonts w:ascii="Century Gothic" w:hAnsi="Century Gothic"/>
        </w:rPr>
        <w:t xml:space="preserve"> will </w:t>
      </w:r>
      <w:r w:rsidR="00113107" w:rsidRPr="00606140">
        <w:rPr>
          <w:rFonts w:ascii="Century Gothic" w:hAnsi="Century Gothic"/>
        </w:rPr>
        <w:t>be presented</w:t>
      </w:r>
      <w:r w:rsidR="004C4802" w:rsidRPr="00606140">
        <w:rPr>
          <w:rFonts w:ascii="Century Gothic" w:hAnsi="Century Gothic"/>
        </w:rPr>
        <w:t xml:space="preserve"> the communication </w:t>
      </w:r>
      <w:r w:rsidR="00113107" w:rsidRPr="00606140">
        <w:rPr>
          <w:rFonts w:ascii="Century Gothic" w:hAnsi="Century Gothic"/>
        </w:rPr>
        <w:t xml:space="preserve">process, group theory and team development theory that are practicing in Hummingbird Bakery. </w:t>
      </w:r>
    </w:p>
    <w:p w14:paraId="585CAE22" w14:textId="77777777" w:rsidR="00B45CAB" w:rsidRPr="00606140" w:rsidRDefault="00B45CAB" w:rsidP="00B45CAB">
      <w:pPr>
        <w:rPr>
          <w:rFonts w:ascii="Century Gothic" w:hAnsi="Century Gothic"/>
        </w:rPr>
      </w:pPr>
      <w:r w:rsidRPr="00606140">
        <w:rPr>
          <w:rFonts w:ascii="Century Gothic" w:hAnsi="Century Gothic"/>
        </w:rPr>
        <w:br w:type="page"/>
      </w:r>
    </w:p>
    <w:p w14:paraId="769132C1" w14:textId="77777777" w:rsidR="00F35B32" w:rsidRPr="00606140" w:rsidRDefault="00F35B32" w:rsidP="00F35B32">
      <w:pPr>
        <w:rPr>
          <w:rFonts w:ascii="Century Gothic" w:hAnsi="Century Gothic"/>
        </w:rPr>
      </w:pPr>
    </w:p>
    <w:p w14:paraId="3B54FF3D" w14:textId="77777777" w:rsidR="00113107" w:rsidRPr="00606140" w:rsidRDefault="008D49F1" w:rsidP="008D49F1">
      <w:pPr>
        <w:pStyle w:val="Heading2"/>
        <w:rPr>
          <w:rFonts w:ascii="Century Gothic" w:hAnsi="Century Gothic"/>
        </w:rPr>
      </w:pPr>
      <w:bookmarkStart w:id="1" w:name="_Toc419320012"/>
      <w:r w:rsidRPr="00606140">
        <w:rPr>
          <w:rFonts w:ascii="Century Gothic" w:hAnsi="Century Gothic"/>
        </w:rPr>
        <w:t>Types of communication</w:t>
      </w:r>
      <w:r w:rsidR="002B5ACB" w:rsidRPr="00606140">
        <w:rPr>
          <w:rFonts w:ascii="Century Gothic" w:hAnsi="Century Gothic"/>
        </w:rPr>
        <w:t xml:space="preserve"> practiced by employer</w:t>
      </w:r>
      <w:bookmarkEnd w:id="1"/>
      <w:r w:rsidR="002B5ACB" w:rsidRPr="00606140">
        <w:rPr>
          <w:rFonts w:ascii="Century Gothic" w:hAnsi="Century Gothic"/>
        </w:rPr>
        <w:t xml:space="preserve"> </w:t>
      </w:r>
    </w:p>
    <w:p w14:paraId="46D09B01" w14:textId="77777777" w:rsidR="00B45CAB" w:rsidRPr="00606140" w:rsidRDefault="00B45CAB" w:rsidP="00B45CAB">
      <w:pPr>
        <w:rPr>
          <w:rFonts w:ascii="Century Gothic" w:hAnsi="Century Gothic"/>
        </w:rPr>
      </w:pPr>
    </w:p>
    <w:p w14:paraId="4BD75904" w14:textId="77777777" w:rsidR="008D49F1" w:rsidRPr="00606140" w:rsidRDefault="00B0086F" w:rsidP="00F35B32">
      <w:pPr>
        <w:rPr>
          <w:rFonts w:ascii="Century Gothic" w:hAnsi="Century Gothic"/>
        </w:rPr>
      </w:pPr>
      <w:r w:rsidRPr="00606140">
        <w:rPr>
          <w:rFonts w:ascii="Century Gothic" w:hAnsi="Century Gothic"/>
        </w:rPr>
        <w:t>Tarek Malouf u</w:t>
      </w:r>
      <w:r w:rsidR="002D6803" w:rsidRPr="00606140">
        <w:rPr>
          <w:rFonts w:ascii="Century Gothic" w:hAnsi="Century Gothic"/>
        </w:rPr>
        <w:t>ses both formal and informal co</w:t>
      </w:r>
      <w:r w:rsidRPr="00606140">
        <w:rPr>
          <w:rFonts w:ascii="Century Gothic" w:hAnsi="Century Gothic"/>
        </w:rPr>
        <w:t>mmunication pro</w:t>
      </w:r>
      <w:r w:rsidR="002A0D38" w:rsidRPr="00606140">
        <w:rPr>
          <w:rFonts w:ascii="Century Gothic" w:hAnsi="Century Gothic"/>
        </w:rPr>
        <w:t xml:space="preserve">cess. The formal communication processes are written communication, meeting and verbal communication. Basically, the employer sends us email and we also send him email writing report. Again, we talk to formally using mobile phone and meeting through online participation. </w:t>
      </w:r>
    </w:p>
    <w:p w14:paraId="1F7EDEA0" w14:textId="77777777" w:rsidR="002A0D38" w:rsidRPr="00606140" w:rsidRDefault="002A0D38" w:rsidP="00F35B32">
      <w:pPr>
        <w:rPr>
          <w:rFonts w:ascii="Century Gothic" w:hAnsi="Century Gothic"/>
        </w:rPr>
      </w:pPr>
      <w:r w:rsidRPr="00606140">
        <w:rPr>
          <w:rFonts w:ascii="Century Gothic" w:hAnsi="Century Gothic"/>
        </w:rPr>
        <w:t xml:space="preserve">Face to </w:t>
      </w:r>
      <w:r w:rsidR="008020BB" w:rsidRPr="00606140">
        <w:rPr>
          <w:rFonts w:ascii="Century Gothic" w:hAnsi="Century Gothic"/>
        </w:rPr>
        <w:t>face communicatio</w:t>
      </w:r>
      <w:r w:rsidR="001C58CC" w:rsidRPr="00606140">
        <w:rPr>
          <w:rFonts w:ascii="Century Gothic" w:hAnsi="Century Gothic"/>
        </w:rPr>
        <w:t>n, gestures and some oral</w:t>
      </w:r>
      <w:r w:rsidRPr="00606140">
        <w:rPr>
          <w:rFonts w:ascii="Century Gothic" w:hAnsi="Century Gothic"/>
        </w:rPr>
        <w:t xml:space="preserve"> communication is used by our owner. His facial expression tells us what should do. Again, we communicate with our group members informally. </w:t>
      </w:r>
      <w:r w:rsidR="00AB39C7" w:rsidRPr="00606140">
        <w:rPr>
          <w:rFonts w:ascii="Century Gothic" w:hAnsi="Century Gothic"/>
        </w:rPr>
        <w:t>Basically, communication process is sender to receiver. As a mediator email and our manager works here</w:t>
      </w:r>
      <w:r w:rsidR="00A737DA" w:rsidRPr="00606140">
        <w:rPr>
          <w:rFonts w:ascii="Century Gothic" w:hAnsi="Century Gothic"/>
        </w:rPr>
        <w:t xml:space="preserve"> (Gamble and Gamble, 2013)</w:t>
      </w:r>
      <w:r w:rsidR="00AB39C7" w:rsidRPr="00606140">
        <w:rPr>
          <w:rFonts w:ascii="Century Gothic" w:hAnsi="Century Gothic"/>
        </w:rPr>
        <w:t xml:space="preserve">. </w:t>
      </w:r>
    </w:p>
    <w:p w14:paraId="612F5061" w14:textId="77777777" w:rsidR="003C45CF" w:rsidRPr="00606140" w:rsidRDefault="003C45CF" w:rsidP="00F35B32">
      <w:pPr>
        <w:rPr>
          <w:rFonts w:ascii="Century Gothic" w:hAnsi="Century Gothic"/>
        </w:rPr>
      </w:pPr>
      <w:r w:rsidRPr="00606140">
        <w:rPr>
          <w:rFonts w:ascii="Century Gothic" w:hAnsi="Century Gothic"/>
        </w:rPr>
        <w:t>Interpersonal communication system is active listening, personal presentation and body language. Employer often shows his facial expression about our work. Sometimes, his smiling face indicates our job is good or sometime rude eyes and words gives us pain. We communicate our employer through personal presentation as there we have a few employees.</w:t>
      </w:r>
    </w:p>
    <w:p w14:paraId="6F2B722D" w14:textId="77777777" w:rsidR="003C45CF" w:rsidRPr="00606140" w:rsidRDefault="003C45CF" w:rsidP="00F35B32">
      <w:pPr>
        <w:rPr>
          <w:rFonts w:ascii="Century Gothic" w:hAnsi="Century Gothic"/>
        </w:rPr>
      </w:pPr>
      <w:r w:rsidRPr="00606140">
        <w:rPr>
          <w:rFonts w:ascii="Century Gothic" w:hAnsi="Century Gothic"/>
        </w:rPr>
        <w:t xml:space="preserve">Written communication structure is business style. He sends mail maintaining the formal procedure like spelling, syntax, grammar and punctuation. </w:t>
      </w:r>
      <w:r w:rsidR="001E636A" w:rsidRPr="00606140">
        <w:rPr>
          <w:rFonts w:ascii="Century Gothic" w:hAnsi="Century Gothic"/>
        </w:rPr>
        <w:t xml:space="preserve">Basically, the written communication structure is written like business report. </w:t>
      </w:r>
    </w:p>
    <w:p w14:paraId="70C8197D" w14:textId="77777777" w:rsidR="00B45CAB" w:rsidRPr="00606140" w:rsidRDefault="00B45CAB" w:rsidP="00F35B32">
      <w:pPr>
        <w:rPr>
          <w:rFonts w:ascii="Century Gothic" w:hAnsi="Century Gothic"/>
        </w:rPr>
      </w:pPr>
    </w:p>
    <w:p w14:paraId="4786B50A" w14:textId="77777777" w:rsidR="00AB39C7" w:rsidRPr="00606140" w:rsidRDefault="00211BA2" w:rsidP="00211BA2">
      <w:pPr>
        <w:pStyle w:val="Heading2"/>
        <w:rPr>
          <w:rFonts w:ascii="Century Gothic" w:hAnsi="Century Gothic"/>
        </w:rPr>
      </w:pPr>
      <w:bookmarkStart w:id="2" w:name="_Toc419320013"/>
      <w:r w:rsidRPr="00606140">
        <w:rPr>
          <w:rFonts w:ascii="Century Gothic" w:hAnsi="Century Gothic"/>
        </w:rPr>
        <w:t>Working collaboration system</w:t>
      </w:r>
      <w:bookmarkEnd w:id="2"/>
    </w:p>
    <w:p w14:paraId="15DC1860" w14:textId="77777777" w:rsidR="00B45CAB" w:rsidRPr="00606140" w:rsidRDefault="00B45CAB" w:rsidP="00B45CAB">
      <w:pPr>
        <w:rPr>
          <w:rFonts w:ascii="Century Gothic" w:hAnsi="Century Gothic"/>
        </w:rPr>
      </w:pPr>
    </w:p>
    <w:p w14:paraId="379FE940" w14:textId="77777777" w:rsidR="00211BA2" w:rsidRPr="00606140" w:rsidRDefault="00211BA2" w:rsidP="00211BA2">
      <w:pPr>
        <w:rPr>
          <w:rFonts w:ascii="Century Gothic" w:hAnsi="Century Gothic"/>
        </w:rPr>
      </w:pPr>
      <w:r w:rsidRPr="00606140">
        <w:rPr>
          <w:rFonts w:ascii="Century Gothic" w:hAnsi="Century Gothic"/>
        </w:rPr>
        <w:t xml:space="preserve">Tarek Malouf has given us the ownership giving decision making power. We can communicate directly to manager proposing our understanding about the </w:t>
      </w:r>
      <w:r w:rsidRPr="00606140">
        <w:rPr>
          <w:rFonts w:ascii="Century Gothic" w:hAnsi="Century Gothic"/>
        </w:rPr>
        <w:lastRenderedPageBreak/>
        <w:t xml:space="preserve">bakery. Any suggestion is send to manager both formally or informally. When we propose for changes we have to send letter in email to our employer. But during discussion about the topic we sue informal communication system. </w:t>
      </w:r>
    </w:p>
    <w:p w14:paraId="0CC415F1" w14:textId="52D124F4" w:rsidR="00B45CAB" w:rsidRPr="00606140" w:rsidRDefault="00D7588B" w:rsidP="00211BA2">
      <w:pPr>
        <w:rPr>
          <w:rFonts w:ascii="Century Gothic" w:hAnsi="Century Gothic"/>
        </w:rPr>
      </w:pPr>
      <w:r w:rsidRPr="00606140">
        <w:rPr>
          <w:rFonts w:ascii="Century Gothic" w:hAnsi="Century Gothic"/>
        </w:rPr>
        <w:t xml:space="preserve">My employer determines the roles and responsibilities and orders individually to get his thing. He identifies every drawbacks and strength that has been provide </w:t>
      </w:r>
      <w:r w:rsidR="00572659" w:rsidRPr="00606140">
        <w:rPr>
          <w:rFonts w:ascii="Century Gothic" w:hAnsi="Century Gothic"/>
        </w:rPr>
        <w:t>through fo</w:t>
      </w:r>
      <w:r w:rsidRPr="00606140">
        <w:rPr>
          <w:rFonts w:ascii="Century Gothic" w:hAnsi="Century Gothic"/>
        </w:rPr>
        <w:t xml:space="preserve">rmal communication process. </w:t>
      </w:r>
      <w:r w:rsidR="00FA0055" w:rsidRPr="00606140">
        <w:rPr>
          <w:rFonts w:ascii="Century Gothic" w:hAnsi="Century Gothic"/>
        </w:rPr>
        <w:t>Confidential</w:t>
      </w:r>
      <w:r w:rsidRPr="00606140">
        <w:rPr>
          <w:rFonts w:ascii="Century Gothic" w:hAnsi="Century Gothic"/>
        </w:rPr>
        <w:t xml:space="preserve"> report is communicated in meeting where we discus on how to compete with competitor and the strategy. So a few employees get the chance to participate in meeting</w:t>
      </w:r>
      <w:r w:rsidR="00A737DA" w:rsidRPr="00606140">
        <w:rPr>
          <w:rFonts w:ascii="Century Gothic" w:hAnsi="Century Gothic"/>
        </w:rPr>
        <w:t xml:space="preserve"> (Beebe, 2015)</w:t>
      </w:r>
      <w:r w:rsidRPr="00606140">
        <w:rPr>
          <w:rFonts w:ascii="Century Gothic" w:hAnsi="Century Gothic"/>
        </w:rPr>
        <w:t xml:space="preserve">. </w:t>
      </w:r>
    </w:p>
    <w:p w14:paraId="598A8249" w14:textId="77777777" w:rsidR="00572659" w:rsidRPr="00606140" w:rsidRDefault="00572659" w:rsidP="00211BA2">
      <w:pPr>
        <w:rPr>
          <w:rFonts w:ascii="Century Gothic" w:hAnsi="Century Gothic"/>
        </w:rPr>
      </w:pPr>
      <w:r w:rsidRPr="00606140">
        <w:rPr>
          <w:rFonts w:ascii="Century Gothic" w:hAnsi="Century Gothic"/>
          <w:b/>
        </w:rPr>
        <w:t xml:space="preserve">Negotiating and developing ideas: </w:t>
      </w:r>
    </w:p>
    <w:p w14:paraId="31B50C27" w14:textId="1B98065C" w:rsidR="00572659" w:rsidRPr="00606140" w:rsidRDefault="00FD5D53" w:rsidP="00211BA2">
      <w:pPr>
        <w:rPr>
          <w:rFonts w:ascii="Century Gothic" w:hAnsi="Century Gothic"/>
        </w:rPr>
      </w:pPr>
      <w:r w:rsidRPr="00606140">
        <w:rPr>
          <w:rFonts w:ascii="Century Gothic" w:hAnsi="Century Gothic"/>
        </w:rPr>
        <w:t xml:space="preserve">Employer of the Hummingbird bakery is competent in negotiation and development ideas. He is fully conscious about other’s side viewpoint and limitation. </w:t>
      </w:r>
      <w:r w:rsidR="009C3AF4" w:rsidRPr="00606140">
        <w:rPr>
          <w:rFonts w:ascii="Century Gothic" w:hAnsi="Century Gothic"/>
        </w:rPr>
        <w:t>He asked us what is our opinion</w:t>
      </w:r>
      <w:r w:rsidR="0089341F" w:rsidRPr="00606140">
        <w:rPr>
          <w:rFonts w:ascii="Century Gothic" w:hAnsi="Century Gothic"/>
        </w:rPr>
        <w:t xml:space="preserve"> when we rais</w:t>
      </w:r>
      <w:r w:rsidR="009C3AF4" w:rsidRPr="00606140">
        <w:rPr>
          <w:rFonts w:ascii="Century Gothic" w:hAnsi="Century Gothic"/>
        </w:rPr>
        <w:t xml:space="preserve">e voice against the organization. He tells us to present our saying. We talk about working hours, working place and salary. At first, we bargain then he reaches a point where both we are satisfying. This is the deal points. </w:t>
      </w:r>
      <w:r w:rsidR="00FA0055" w:rsidRPr="00606140">
        <w:rPr>
          <w:rFonts w:ascii="Century Gothic" w:hAnsi="Century Gothic"/>
        </w:rPr>
        <w:t>Your</w:t>
      </w:r>
      <w:r w:rsidR="00994307" w:rsidRPr="00606140">
        <w:rPr>
          <w:rFonts w:ascii="Century Gothic" w:hAnsi="Century Gothic"/>
        </w:rPr>
        <w:t xml:space="preserve"> leverage" and "their leverage" is working here. </w:t>
      </w:r>
    </w:p>
    <w:p w14:paraId="09A001A6" w14:textId="77777777" w:rsidR="0089341F" w:rsidRPr="00606140" w:rsidRDefault="00DD3E64" w:rsidP="00211BA2">
      <w:pPr>
        <w:rPr>
          <w:rFonts w:ascii="Century Gothic" w:hAnsi="Century Gothic"/>
        </w:rPr>
      </w:pPr>
      <w:r w:rsidRPr="00606140">
        <w:rPr>
          <w:rFonts w:ascii="Century Gothic" w:hAnsi="Century Gothic"/>
        </w:rPr>
        <w:t xml:space="preserve">When we want to develop our own place or organization we discuss our colleagues. Scrutinizing the pros and cons, we submit a paper to our employer. Then also analyzing the ideas. Basically, initiating new item of food, we discus among our group members. Then our employer </w:t>
      </w:r>
      <w:r w:rsidR="00296245" w:rsidRPr="00606140">
        <w:rPr>
          <w:rFonts w:ascii="Century Gothic" w:hAnsi="Century Gothic"/>
        </w:rPr>
        <w:t>takes decision</w:t>
      </w:r>
      <w:r w:rsidRPr="00606140">
        <w:rPr>
          <w:rFonts w:ascii="Century Gothic" w:hAnsi="Century Gothic"/>
        </w:rPr>
        <w:t xml:space="preserve"> it will be produced or not in this bakery</w:t>
      </w:r>
      <w:r w:rsidR="00A737DA" w:rsidRPr="00606140">
        <w:rPr>
          <w:rFonts w:ascii="Century Gothic" w:hAnsi="Century Gothic"/>
        </w:rPr>
        <w:t xml:space="preserve"> (Lee in tae, 2016)</w:t>
      </w:r>
      <w:r w:rsidRPr="00606140">
        <w:rPr>
          <w:rFonts w:ascii="Century Gothic" w:hAnsi="Century Gothic"/>
        </w:rPr>
        <w:t xml:space="preserve">. </w:t>
      </w:r>
      <w:r w:rsidR="003279FC" w:rsidRPr="00606140">
        <w:rPr>
          <w:rFonts w:ascii="Century Gothic" w:hAnsi="Century Gothic"/>
        </w:rPr>
        <w:t xml:space="preserve"> </w:t>
      </w:r>
    </w:p>
    <w:p w14:paraId="5A6BE9BC" w14:textId="77777777" w:rsidR="00B45CAB" w:rsidRPr="00606140" w:rsidRDefault="00B45CAB" w:rsidP="00211BA2">
      <w:pPr>
        <w:rPr>
          <w:rFonts w:ascii="Century Gothic" w:hAnsi="Century Gothic"/>
        </w:rPr>
      </w:pPr>
    </w:p>
    <w:p w14:paraId="78F2C67B" w14:textId="77777777" w:rsidR="001C5B7B" w:rsidRPr="00606140" w:rsidRDefault="003279FC" w:rsidP="00211BA2">
      <w:pPr>
        <w:rPr>
          <w:rFonts w:ascii="Century Gothic" w:hAnsi="Century Gothic"/>
        </w:rPr>
      </w:pPr>
      <w:r w:rsidRPr="00606140">
        <w:rPr>
          <w:rFonts w:ascii="Century Gothic" w:hAnsi="Century Gothic"/>
          <w:b/>
        </w:rPr>
        <w:t>Theoretical application from my understanding</w:t>
      </w:r>
      <w:r w:rsidRPr="00606140">
        <w:rPr>
          <w:rFonts w:ascii="Century Gothic" w:hAnsi="Century Gothic"/>
        </w:rPr>
        <w:t xml:space="preserve">: </w:t>
      </w:r>
    </w:p>
    <w:p w14:paraId="14B56030" w14:textId="77777777" w:rsidR="00FE4B5D" w:rsidRPr="00606140" w:rsidRDefault="00FE4B5D" w:rsidP="00211BA2">
      <w:pPr>
        <w:rPr>
          <w:rFonts w:ascii="Century Gothic" w:hAnsi="Century Gothic"/>
        </w:rPr>
      </w:pPr>
      <w:r w:rsidRPr="00606140">
        <w:rPr>
          <w:rFonts w:ascii="Century Gothic" w:hAnsi="Century Gothic"/>
        </w:rPr>
        <w:t xml:space="preserve">From my understanding I have known that employer is using certain theories fro group development and team building. Here I have presented below a group theory and team structure theory if Belbin. </w:t>
      </w:r>
    </w:p>
    <w:p w14:paraId="0D37BC86" w14:textId="77777777" w:rsidR="00B45CAB" w:rsidRPr="00606140" w:rsidRDefault="00B45CAB" w:rsidP="00211BA2">
      <w:pPr>
        <w:rPr>
          <w:rFonts w:ascii="Century Gothic" w:hAnsi="Century Gothic"/>
        </w:rPr>
      </w:pPr>
    </w:p>
    <w:p w14:paraId="2E48252A" w14:textId="77777777" w:rsidR="002A0D38" w:rsidRPr="00606140" w:rsidRDefault="00FE4B5D" w:rsidP="00FE4B5D">
      <w:pPr>
        <w:pStyle w:val="Heading2"/>
        <w:rPr>
          <w:rFonts w:ascii="Century Gothic" w:hAnsi="Century Gothic"/>
        </w:rPr>
      </w:pPr>
      <w:bookmarkStart w:id="3" w:name="_Toc419320014"/>
      <w:r w:rsidRPr="00606140">
        <w:rPr>
          <w:rFonts w:ascii="Century Gothic" w:hAnsi="Century Gothic"/>
        </w:rPr>
        <w:t>Group dynamics theory; Tuckman's theory</w:t>
      </w:r>
      <w:bookmarkEnd w:id="3"/>
    </w:p>
    <w:p w14:paraId="20C696D9" w14:textId="77777777" w:rsidR="00B45CAB" w:rsidRPr="00606140" w:rsidRDefault="00B45CAB" w:rsidP="00B45CAB">
      <w:pPr>
        <w:rPr>
          <w:rFonts w:ascii="Century Gothic" w:hAnsi="Century Gothic"/>
        </w:rPr>
      </w:pPr>
    </w:p>
    <w:p w14:paraId="7D95CD75" w14:textId="42EFCC01" w:rsidR="00FE4B5D" w:rsidRPr="00606140" w:rsidRDefault="002D6803" w:rsidP="00FE4B5D">
      <w:pPr>
        <w:rPr>
          <w:rFonts w:ascii="Century Gothic" w:hAnsi="Century Gothic"/>
        </w:rPr>
      </w:pPr>
      <w:r w:rsidRPr="00606140">
        <w:rPr>
          <w:rFonts w:ascii="Century Gothic" w:hAnsi="Century Gothic"/>
        </w:rPr>
        <w:t xml:space="preserve">Employer creates group with several individuals for achieving a definite goal. Tarek Malouf has made groups for sales department, accounting, chefs and waiters and cleaners. </w:t>
      </w:r>
      <w:r w:rsidR="00791AEB" w:rsidRPr="00606140">
        <w:rPr>
          <w:rFonts w:ascii="Century Gothic" w:hAnsi="Century Gothic"/>
        </w:rPr>
        <w:t>Group development theory is concerned with how to develop the group for the certain task.</w:t>
      </w:r>
      <w:r w:rsidR="00A737DA" w:rsidRPr="00606140">
        <w:rPr>
          <w:rFonts w:ascii="Century Gothic" w:hAnsi="Century Gothic"/>
        </w:rPr>
        <w:t xml:space="preserve"> </w:t>
      </w:r>
      <w:r w:rsidR="00FA0055" w:rsidRPr="00606140">
        <w:rPr>
          <w:rFonts w:ascii="Century Gothic" w:hAnsi="Century Gothic"/>
        </w:rPr>
        <w:t>We</w:t>
      </w:r>
      <w:r w:rsidR="002E1284" w:rsidRPr="00606140">
        <w:rPr>
          <w:rFonts w:ascii="Century Gothic" w:hAnsi="Century Gothic"/>
        </w:rPr>
        <w:t xml:space="preserve"> have command groups, task groups, operation groups and reference groups</w:t>
      </w:r>
      <w:r w:rsidR="00791AEB" w:rsidRPr="00606140">
        <w:rPr>
          <w:rFonts w:ascii="Century Gothic" w:hAnsi="Century Gothic"/>
        </w:rPr>
        <w:t xml:space="preserve"> Here I have </w:t>
      </w:r>
      <w:r w:rsidR="002E1284" w:rsidRPr="00606140">
        <w:rPr>
          <w:rFonts w:ascii="Century Gothic" w:hAnsi="Century Gothic"/>
        </w:rPr>
        <w:t>presented</w:t>
      </w:r>
      <w:r w:rsidR="00791AEB" w:rsidRPr="00606140">
        <w:rPr>
          <w:rFonts w:ascii="Century Gothic" w:hAnsi="Century Gothic"/>
        </w:rPr>
        <w:t xml:space="preserve"> Tuckman’s group development theory that has been used in our Bakery. </w:t>
      </w:r>
      <w:r w:rsidRPr="00606140">
        <w:rPr>
          <w:rFonts w:ascii="Century Gothic" w:hAnsi="Century Gothic"/>
        </w:rPr>
        <w:t>The forming process is described below-</w:t>
      </w:r>
    </w:p>
    <w:p w14:paraId="76F7FE68" w14:textId="77777777" w:rsidR="002E1284" w:rsidRPr="00606140" w:rsidRDefault="002E1284" w:rsidP="00FE4B5D">
      <w:pPr>
        <w:rPr>
          <w:rFonts w:ascii="Century Gothic" w:hAnsi="Century Gothic"/>
        </w:rPr>
      </w:pPr>
    </w:p>
    <w:p w14:paraId="22E7D431" w14:textId="77777777" w:rsidR="007645E0" w:rsidRPr="00606140" w:rsidRDefault="002E1284" w:rsidP="007645E0">
      <w:pPr>
        <w:pStyle w:val="ListParagraph"/>
        <w:numPr>
          <w:ilvl w:val="0"/>
          <w:numId w:val="1"/>
        </w:numPr>
        <w:rPr>
          <w:rFonts w:ascii="Century Gothic" w:hAnsi="Century Gothic"/>
        </w:rPr>
      </w:pPr>
      <w:r w:rsidRPr="00606140">
        <w:rPr>
          <w:rFonts w:ascii="Century Gothic" w:hAnsi="Century Gothic"/>
        </w:rPr>
        <w:t xml:space="preserve">Forming: </w:t>
      </w:r>
      <w:r w:rsidR="007645E0" w:rsidRPr="00606140">
        <w:rPr>
          <w:rFonts w:ascii="Century Gothic" w:hAnsi="Century Gothic"/>
        </w:rPr>
        <w:t xml:space="preserve">employer gives the guidance and direction. Basically, he gives the direction how to increase the sales for certain menu. When he determines the sales target for group, they show a little agreement. Actually, they don’t know what </w:t>
      </w:r>
      <w:r w:rsidR="0072492C" w:rsidRPr="00606140">
        <w:rPr>
          <w:rFonts w:ascii="Century Gothic" w:hAnsi="Century Gothic"/>
        </w:rPr>
        <w:t>is</w:t>
      </w:r>
      <w:r w:rsidR="007645E0" w:rsidRPr="00606140">
        <w:rPr>
          <w:rFonts w:ascii="Century Gothic" w:hAnsi="Century Gothic"/>
        </w:rPr>
        <w:t xml:space="preserve"> the purpose from the agreement.</w:t>
      </w:r>
    </w:p>
    <w:p w14:paraId="32C431BF" w14:textId="4D3817C7" w:rsidR="007645E0" w:rsidRPr="00606140" w:rsidRDefault="00C06ED5" w:rsidP="00A737DA">
      <w:pPr>
        <w:pStyle w:val="ListParagraph"/>
        <w:numPr>
          <w:ilvl w:val="0"/>
          <w:numId w:val="1"/>
        </w:numPr>
        <w:rPr>
          <w:rFonts w:ascii="Century Gothic" w:hAnsi="Century Gothic"/>
        </w:rPr>
      </w:pPr>
      <w:r w:rsidRPr="00606140">
        <w:rPr>
          <w:rFonts w:ascii="Century Gothic" w:hAnsi="Century Gothic"/>
        </w:rPr>
        <w:t xml:space="preserve">Storming: </w:t>
      </w:r>
      <w:r w:rsidR="003016EE" w:rsidRPr="00606140">
        <w:rPr>
          <w:rFonts w:ascii="Century Gothic" w:hAnsi="Century Gothic"/>
        </w:rPr>
        <w:t xml:space="preserve">when our employer determines the target of sales, we create conflict with manager and shows the reluctant to achieve the target. But the manager </w:t>
      </w:r>
      <w:r w:rsidR="00FA0055" w:rsidRPr="00606140">
        <w:rPr>
          <w:rFonts w:ascii="Century Gothic" w:hAnsi="Century Gothic"/>
        </w:rPr>
        <w:t>is</w:t>
      </w:r>
      <w:r w:rsidR="003016EE" w:rsidRPr="00606140">
        <w:rPr>
          <w:rFonts w:ascii="Century Gothic" w:hAnsi="Century Gothic"/>
        </w:rPr>
        <w:t xml:space="preserve"> able to convince us and gradually we understand the purpose. </w:t>
      </w:r>
      <w:r w:rsidR="00FA0055" w:rsidRPr="00606140">
        <w:rPr>
          <w:rFonts w:ascii="Century Gothic" w:hAnsi="Century Gothic"/>
        </w:rPr>
        <w:t>Employer arranges</w:t>
      </w:r>
      <w:r w:rsidR="00AB02B0" w:rsidRPr="00606140">
        <w:rPr>
          <w:rFonts w:ascii="Century Gothic" w:hAnsi="Century Gothic"/>
        </w:rPr>
        <w:t xml:space="preserve"> coaching or training how to get the purpose. </w:t>
      </w:r>
    </w:p>
    <w:p w14:paraId="2BB52CFA" w14:textId="24AD3A95" w:rsidR="00CC1A21" w:rsidRPr="00606140" w:rsidRDefault="00FA0055" w:rsidP="007645E0">
      <w:pPr>
        <w:pStyle w:val="ListParagraph"/>
        <w:numPr>
          <w:ilvl w:val="0"/>
          <w:numId w:val="1"/>
        </w:numPr>
        <w:rPr>
          <w:rFonts w:ascii="Century Gothic" w:hAnsi="Century Gothic"/>
        </w:rPr>
      </w:pPr>
      <w:r w:rsidRPr="00606140">
        <w:rPr>
          <w:rFonts w:ascii="Century Gothic" w:hAnsi="Century Gothic"/>
        </w:rPr>
        <w:t xml:space="preserve">Norming: after getting training on the purpose, employer determines roles and responsibilities of each </w:t>
      </w:r>
      <w:r>
        <w:rPr>
          <w:rFonts w:ascii="Century Gothic" w:hAnsi="Century Gothic"/>
        </w:rPr>
        <w:t>m</w:t>
      </w:r>
      <w:r w:rsidRPr="00606140">
        <w:rPr>
          <w:rFonts w:ascii="Century Gothic" w:hAnsi="Century Gothic"/>
        </w:rPr>
        <w:t xml:space="preserve">ember. </w:t>
      </w:r>
      <w:r w:rsidR="00CD6898" w:rsidRPr="00606140">
        <w:rPr>
          <w:rFonts w:ascii="Century Gothic" w:hAnsi="Century Gothic"/>
        </w:rPr>
        <w:t xml:space="preserve">The marketing group disseminate information to crate values where sales assistance work politely to draw the attention of customer. Chefs try to ensure the best taste for every food. Employer facilitates all tasks to achieve the goal. </w:t>
      </w:r>
    </w:p>
    <w:p w14:paraId="608B3C53" w14:textId="77777777" w:rsidR="00CE1E44" w:rsidRPr="00606140" w:rsidRDefault="00CE1E44" w:rsidP="007645E0">
      <w:pPr>
        <w:pStyle w:val="ListParagraph"/>
        <w:numPr>
          <w:ilvl w:val="0"/>
          <w:numId w:val="1"/>
        </w:numPr>
        <w:rPr>
          <w:rFonts w:ascii="Century Gothic" w:hAnsi="Century Gothic"/>
        </w:rPr>
      </w:pPr>
      <w:r w:rsidRPr="00606140">
        <w:rPr>
          <w:rFonts w:ascii="Century Gothic" w:hAnsi="Century Gothic"/>
        </w:rPr>
        <w:t xml:space="preserve">Performing: after designing the roles and responsibilities, power is delegated for each group and members. We have a clear vision and </w:t>
      </w:r>
      <w:r w:rsidRPr="00606140">
        <w:rPr>
          <w:rFonts w:ascii="Century Gothic" w:hAnsi="Century Gothic"/>
        </w:rPr>
        <w:lastRenderedPageBreak/>
        <w:t xml:space="preserve">mission to achieve the goal. Every group member work together focusing on target. </w:t>
      </w:r>
    </w:p>
    <w:p w14:paraId="58961D42" w14:textId="77777777" w:rsidR="00CE1E44" w:rsidRPr="00606140" w:rsidRDefault="00842FBF" w:rsidP="00A737DA">
      <w:pPr>
        <w:pStyle w:val="ListParagraph"/>
        <w:numPr>
          <w:ilvl w:val="0"/>
          <w:numId w:val="1"/>
        </w:numPr>
        <w:rPr>
          <w:rFonts w:ascii="Century Gothic" w:hAnsi="Century Gothic"/>
        </w:rPr>
      </w:pPr>
      <w:r w:rsidRPr="00606140">
        <w:rPr>
          <w:rFonts w:ascii="Century Gothic" w:hAnsi="Century Gothic"/>
        </w:rPr>
        <w:t>Adjudication: we achieve our goal and the employer recognizes us. He gives tank and provides financial and nonfinancial support for motivating future works. Thus we end the game</w:t>
      </w:r>
      <w:r w:rsidR="00A737DA" w:rsidRPr="00606140">
        <w:rPr>
          <w:rFonts w:ascii="Century Gothic" w:hAnsi="Century Gothic"/>
        </w:rPr>
        <w:t xml:space="preserve"> (Seck and Helton, 2014)</w:t>
      </w:r>
      <w:r w:rsidRPr="00606140">
        <w:rPr>
          <w:rFonts w:ascii="Century Gothic" w:hAnsi="Century Gothic"/>
        </w:rPr>
        <w:t xml:space="preserve">. </w:t>
      </w:r>
    </w:p>
    <w:p w14:paraId="11ED5667" w14:textId="77777777" w:rsidR="00842FBF" w:rsidRPr="00606140" w:rsidRDefault="00842FBF" w:rsidP="00EF653A">
      <w:pPr>
        <w:rPr>
          <w:rFonts w:ascii="Century Gothic" w:hAnsi="Century Gothic"/>
        </w:rPr>
      </w:pPr>
    </w:p>
    <w:p w14:paraId="591876B2" w14:textId="77777777" w:rsidR="00F35B32" w:rsidRPr="00606140" w:rsidRDefault="006A71A0" w:rsidP="004E6146">
      <w:pPr>
        <w:pStyle w:val="Heading2"/>
        <w:rPr>
          <w:rFonts w:ascii="Century Gothic" w:hAnsi="Century Gothic"/>
        </w:rPr>
      </w:pPr>
      <w:bookmarkStart w:id="4" w:name="_Toc419320015"/>
      <w:r w:rsidRPr="00606140">
        <w:rPr>
          <w:rFonts w:ascii="Century Gothic" w:hAnsi="Century Gothic"/>
        </w:rPr>
        <w:t>Belbin’s team development theory:</w:t>
      </w:r>
      <w:bookmarkEnd w:id="4"/>
      <w:r w:rsidRPr="00606140">
        <w:rPr>
          <w:rFonts w:ascii="Century Gothic" w:hAnsi="Century Gothic"/>
        </w:rPr>
        <w:t xml:space="preserve"> </w:t>
      </w:r>
    </w:p>
    <w:p w14:paraId="1A8E7D3B" w14:textId="77777777" w:rsidR="00B45CAB" w:rsidRPr="00606140" w:rsidRDefault="00B45CAB" w:rsidP="00B45CAB">
      <w:pPr>
        <w:rPr>
          <w:rFonts w:ascii="Century Gothic" w:hAnsi="Century Gothic"/>
        </w:rPr>
      </w:pPr>
    </w:p>
    <w:p w14:paraId="67670FDB" w14:textId="77777777" w:rsidR="00633DF6" w:rsidRPr="00606140" w:rsidRDefault="00591676" w:rsidP="00C80D4C">
      <w:pPr>
        <w:rPr>
          <w:rFonts w:ascii="Century Gothic" w:hAnsi="Century Gothic"/>
        </w:rPr>
      </w:pPr>
      <w:r w:rsidRPr="00606140">
        <w:rPr>
          <w:rFonts w:ascii="Century Gothic" w:hAnsi="Century Gothic"/>
        </w:rPr>
        <w:t>From my personal experience I have assume that my employer use Belbin’s team development theory. This team development theory assists us to reach our target easily. The theory is discussed below basis on my working experience-</w:t>
      </w:r>
    </w:p>
    <w:p w14:paraId="77D83313" w14:textId="77777777" w:rsidR="00390F17" w:rsidRPr="00606140" w:rsidRDefault="005B2C8B" w:rsidP="00C80D4C">
      <w:pPr>
        <w:rPr>
          <w:rFonts w:ascii="Century Gothic" w:hAnsi="Century Gothic"/>
          <w:b/>
        </w:rPr>
      </w:pPr>
      <w:r w:rsidRPr="00606140">
        <w:rPr>
          <w:rFonts w:ascii="Century Gothic" w:hAnsi="Century Gothic"/>
          <w:b/>
        </w:rPr>
        <w:t xml:space="preserve">Action Oriented Roles: </w:t>
      </w:r>
    </w:p>
    <w:p w14:paraId="3C2C5D08" w14:textId="49ED4AE1" w:rsidR="00591676" w:rsidRPr="00606140" w:rsidRDefault="00E06AB7" w:rsidP="00C80D4C">
      <w:pPr>
        <w:rPr>
          <w:rFonts w:ascii="Century Gothic" w:hAnsi="Century Gothic"/>
        </w:rPr>
      </w:pPr>
      <w:r w:rsidRPr="00606140">
        <w:rPr>
          <w:rFonts w:ascii="Century Gothic" w:hAnsi="Century Gothic"/>
        </w:rPr>
        <w:t xml:space="preserve">Shaper, implementer and complete finisher takes action within team. Shapers are dynamic and takes </w:t>
      </w:r>
      <w:r w:rsidR="00DC7AAE" w:rsidRPr="00606140">
        <w:rPr>
          <w:rFonts w:ascii="Century Gothic" w:hAnsi="Century Gothic"/>
        </w:rPr>
        <w:t>challenges</w:t>
      </w:r>
      <w:r w:rsidRPr="00606140">
        <w:rPr>
          <w:rFonts w:ascii="Century Gothic" w:hAnsi="Century Gothic"/>
        </w:rPr>
        <w:t xml:space="preserve"> to improve </w:t>
      </w:r>
      <w:r w:rsidR="00FA0055" w:rsidRPr="00606140">
        <w:rPr>
          <w:rFonts w:ascii="Century Gothic" w:hAnsi="Century Gothic"/>
        </w:rPr>
        <w:t>teamwork</w:t>
      </w:r>
      <w:r w:rsidRPr="00606140">
        <w:rPr>
          <w:rFonts w:ascii="Century Gothic" w:hAnsi="Century Gothic"/>
        </w:rPr>
        <w:t xml:space="preserve">. They are introverted </w:t>
      </w:r>
      <w:r w:rsidR="00DC7AAE" w:rsidRPr="00606140">
        <w:rPr>
          <w:rFonts w:ascii="Century Gothic" w:hAnsi="Century Gothic"/>
        </w:rPr>
        <w:t>characteristics</w:t>
      </w:r>
      <w:r w:rsidRPr="00606140">
        <w:rPr>
          <w:rFonts w:ascii="Century Gothic" w:hAnsi="Century Gothic"/>
        </w:rPr>
        <w:t xml:space="preserve"> whose </w:t>
      </w:r>
      <w:r w:rsidR="0072492C" w:rsidRPr="00606140">
        <w:rPr>
          <w:rFonts w:ascii="Century Gothic" w:hAnsi="Century Gothic"/>
        </w:rPr>
        <w:t>are</w:t>
      </w:r>
      <w:r w:rsidRPr="00606140">
        <w:rPr>
          <w:rFonts w:ascii="Century Gothic" w:hAnsi="Century Gothic"/>
        </w:rPr>
        <w:t xml:space="preserve"> </w:t>
      </w:r>
      <w:r w:rsidR="00DC7AAE" w:rsidRPr="00606140">
        <w:rPr>
          <w:rFonts w:ascii="Century Gothic" w:hAnsi="Century Gothic"/>
        </w:rPr>
        <w:t>responsible</w:t>
      </w:r>
      <w:r w:rsidRPr="00606140">
        <w:rPr>
          <w:rFonts w:ascii="Century Gothic" w:hAnsi="Century Gothic"/>
        </w:rPr>
        <w:t xml:space="preserve"> to stimulate others employees</w:t>
      </w:r>
      <w:r w:rsidR="00DC7AAE" w:rsidRPr="00606140">
        <w:rPr>
          <w:rFonts w:ascii="Century Gothic" w:hAnsi="Century Gothic"/>
        </w:rPr>
        <w:t xml:space="preserve"> find</w:t>
      </w:r>
      <w:r w:rsidRPr="00606140">
        <w:rPr>
          <w:rFonts w:ascii="Century Gothic" w:hAnsi="Century Gothic"/>
        </w:rPr>
        <w:t xml:space="preserve">ing the best </w:t>
      </w:r>
      <w:r w:rsidR="00DC7AAE" w:rsidRPr="00606140">
        <w:rPr>
          <w:rFonts w:ascii="Century Gothic" w:hAnsi="Century Gothic"/>
        </w:rPr>
        <w:t>approaches</w:t>
      </w:r>
      <w:r w:rsidRPr="00606140">
        <w:rPr>
          <w:rFonts w:ascii="Century Gothic" w:hAnsi="Century Gothic"/>
        </w:rPr>
        <w:t xml:space="preserve"> to accomplish the work </w:t>
      </w:r>
      <w:r w:rsidR="00DC7AAE" w:rsidRPr="00606140">
        <w:rPr>
          <w:rFonts w:ascii="Century Gothic" w:hAnsi="Century Gothic"/>
        </w:rPr>
        <w:t>to solve</w:t>
      </w:r>
      <w:r w:rsidRPr="00606140">
        <w:rPr>
          <w:rFonts w:ascii="Century Gothic" w:hAnsi="Century Gothic"/>
        </w:rPr>
        <w:t xml:space="preserve"> problems. </w:t>
      </w:r>
    </w:p>
    <w:p w14:paraId="0CF9E2F0" w14:textId="28A3E884" w:rsidR="00B45CAB" w:rsidRPr="00606140" w:rsidRDefault="00A27093" w:rsidP="00C80D4C">
      <w:pPr>
        <w:rPr>
          <w:rFonts w:ascii="Century Gothic" w:hAnsi="Century Gothic"/>
        </w:rPr>
      </w:pPr>
      <w:r w:rsidRPr="00606140">
        <w:rPr>
          <w:rFonts w:ascii="Century Gothic" w:hAnsi="Century Gothic"/>
        </w:rPr>
        <w:t xml:space="preserve">Implementer is </w:t>
      </w:r>
      <w:r w:rsidR="00FA0055" w:rsidRPr="00606140">
        <w:rPr>
          <w:rFonts w:ascii="Century Gothic" w:hAnsi="Century Gothic"/>
        </w:rPr>
        <w:t>a person who gets</w:t>
      </w:r>
      <w:r w:rsidRPr="00606140">
        <w:rPr>
          <w:rFonts w:ascii="Century Gothic" w:hAnsi="Century Gothic"/>
        </w:rPr>
        <w:t xml:space="preserve"> things done that means </w:t>
      </w:r>
      <w:r w:rsidR="00633DF6" w:rsidRPr="00606140">
        <w:rPr>
          <w:rFonts w:ascii="Century Gothic" w:hAnsi="Century Gothic"/>
        </w:rPr>
        <w:t>practical</w:t>
      </w:r>
      <w:r w:rsidRPr="00606140">
        <w:rPr>
          <w:rFonts w:ascii="Century Gothic" w:hAnsi="Century Gothic"/>
        </w:rPr>
        <w:t xml:space="preserve"> application of ideas given by team </w:t>
      </w:r>
      <w:r w:rsidR="00633DF6" w:rsidRPr="00606140">
        <w:rPr>
          <w:rFonts w:ascii="Century Gothic" w:hAnsi="Century Gothic"/>
        </w:rPr>
        <w:t>members</w:t>
      </w:r>
      <w:r w:rsidRPr="00606140">
        <w:rPr>
          <w:rFonts w:ascii="Century Gothic" w:hAnsi="Century Gothic"/>
        </w:rPr>
        <w:t xml:space="preserve">. They are conservative, disciplined and efficient. Completer-finisher supervise all project. They supervise every errors and </w:t>
      </w:r>
      <w:r w:rsidR="00633DF6" w:rsidRPr="00606140">
        <w:rPr>
          <w:rFonts w:ascii="Century Gothic" w:hAnsi="Century Gothic"/>
        </w:rPr>
        <w:t>omissions</w:t>
      </w:r>
      <w:r w:rsidRPr="00606140">
        <w:rPr>
          <w:rFonts w:ascii="Century Gothic" w:hAnsi="Century Gothic"/>
        </w:rPr>
        <w:t xml:space="preserve">, </w:t>
      </w:r>
      <w:r w:rsidR="00633DF6" w:rsidRPr="00606140">
        <w:rPr>
          <w:rFonts w:ascii="Century Gothic" w:hAnsi="Century Gothic"/>
        </w:rPr>
        <w:t>conscious</w:t>
      </w:r>
      <w:r w:rsidRPr="00606140">
        <w:rPr>
          <w:rFonts w:ascii="Century Gothic" w:hAnsi="Century Gothic"/>
        </w:rPr>
        <w:t xml:space="preserve"> about project deadline. They are conscious to </w:t>
      </w:r>
      <w:r w:rsidR="00633DF6" w:rsidRPr="00606140">
        <w:rPr>
          <w:rFonts w:ascii="Century Gothic" w:hAnsi="Century Gothic"/>
        </w:rPr>
        <w:t>finish</w:t>
      </w:r>
      <w:r w:rsidRPr="00606140">
        <w:rPr>
          <w:rFonts w:ascii="Century Gothic" w:hAnsi="Century Gothic"/>
        </w:rPr>
        <w:t xml:space="preserve"> the whole projec</w:t>
      </w:r>
      <w:r w:rsidR="00B45CAB" w:rsidRPr="00606140">
        <w:rPr>
          <w:rFonts w:ascii="Century Gothic" w:hAnsi="Century Gothic"/>
        </w:rPr>
        <w:t>t</w:t>
      </w:r>
      <w:r w:rsidR="00A737DA" w:rsidRPr="00606140">
        <w:rPr>
          <w:rFonts w:ascii="Century Gothic" w:hAnsi="Century Gothic"/>
        </w:rPr>
        <w:t xml:space="preserve"> (Johnson, Beyerlein and Beyerlein, 2009)</w:t>
      </w:r>
      <w:r w:rsidRPr="00606140">
        <w:rPr>
          <w:rFonts w:ascii="Century Gothic" w:hAnsi="Century Gothic"/>
        </w:rPr>
        <w:t>.</w:t>
      </w:r>
    </w:p>
    <w:p w14:paraId="6983BB4C" w14:textId="77777777" w:rsidR="00A27093" w:rsidRPr="00606140" w:rsidRDefault="00A27093" w:rsidP="00C80D4C">
      <w:pPr>
        <w:rPr>
          <w:rFonts w:ascii="Century Gothic" w:hAnsi="Century Gothic"/>
        </w:rPr>
      </w:pPr>
      <w:r w:rsidRPr="00606140">
        <w:rPr>
          <w:rFonts w:ascii="Century Gothic" w:hAnsi="Century Gothic"/>
        </w:rPr>
        <w:t xml:space="preserve">Employer of the Hummingbird Bakery appoints the employees identifying their skills in different sectors. In our colleagues, everyone has different skills and experience. Identifying the skills and experience, employer gives them placement where they are perfect. </w:t>
      </w:r>
    </w:p>
    <w:p w14:paraId="7DB52F98" w14:textId="77777777" w:rsidR="00EE64AA" w:rsidRPr="00606140" w:rsidRDefault="00B45CAB" w:rsidP="00C80D4C">
      <w:pPr>
        <w:rPr>
          <w:rFonts w:ascii="Century Gothic" w:hAnsi="Century Gothic"/>
          <w:b/>
        </w:rPr>
      </w:pPr>
      <w:r w:rsidRPr="00606140">
        <w:rPr>
          <w:rFonts w:ascii="Century Gothic" w:hAnsi="Century Gothic"/>
          <w:noProof/>
        </w:rPr>
        <w:lastRenderedPageBreak/>
        <w:drawing>
          <wp:anchor distT="0" distB="0" distL="114300" distR="114300" simplePos="0" relativeHeight="251658240" behindDoc="0" locked="0" layoutInCell="1" allowOverlap="1" wp14:anchorId="7813967C" wp14:editId="22810CE2">
            <wp:simplePos x="0" y="0"/>
            <wp:positionH relativeFrom="column">
              <wp:posOffset>-216056</wp:posOffset>
            </wp:positionH>
            <wp:positionV relativeFrom="paragraph">
              <wp:posOffset>95789</wp:posOffset>
            </wp:positionV>
            <wp:extent cx="3812540" cy="2234241"/>
            <wp:effectExtent l="0" t="0" r="0" b="0"/>
            <wp:wrapThrough wrapText="bothSides">
              <wp:wrapPolygon edited="0">
                <wp:start x="0" y="0"/>
                <wp:lineTo x="0" y="21367"/>
                <wp:lineTo x="21478" y="21367"/>
                <wp:lineTo x="2147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2540" cy="2234241"/>
                    </a:xfrm>
                    <a:prstGeom prst="rect">
                      <a:avLst/>
                    </a:prstGeom>
                    <a:noFill/>
                  </pic:spPr>
                </pic:pic>
              </a:graphicData>
            </a:graphic>
          </wp:anchor>
        </w:drawing>
      </w:r>
      <w:r w:rsidR="00EE64AA" w:rsidRPr="00606140">
        <w:rPr>
          <w:rFonts w:ascii="Century Gothic" w:hAnsi="Century Gothic"/>
          <w:b/>
        </w:rPr>
        <w:t xml:space="preserve">People oriented roles: </w:t>
      </w:r>
    </w:p>
    <w:p w14:paraId="2AEFC405" w14:textId="77777777" w:rsidR="00EE64AA" w:rsidRPr="00606140" w:rsidRDefault="00A71853" w:rsidP="00C80D4C">
      <w:pPr>
        <w:rPr>
          <w:rFonts w:ascii="Century Gothic" w:hAnsi="Century Gothic"/>
        </w:rPr>
      </w:pPr>
      <w:r w:rsidRPr="00606140">
        <w:rPr>
          <w:rFonts w:ascii="Century Gothic" w:hAnsi="Century Gothic"/>
        </w:rPr>
        <w:t>Coordinator, team worker and resource investigator performs people oriented roles. The coordinator performs the traditional role and considered the chairman of team. They are the excellent listener who gives equal treatment for every employee. They are calm, good nature and task oriented. Team workers are people oriented whose provides the services. Resources investigators explore the available options and negotiates resources for team.</w:t>
      </w:r>
    </w:p>
    <w:p w14:paraId="4B3FB993" w14:textId="77777777" w:rsidR="00B45CAB" w:rsidRPr="00606140" w:rsidRDefault="00A71853" w:rsidP="00C80D4C">
      <w:pPr>
        <w:rPr>
          <w:rFonts w:ascii="Century Gothic" w:hAnsi="Century Gothic"/>
        </w:rPr>
      </w:pPr>
      <w:r w:rsidRPr="00606140">
        <w:rPr>
          <w:rFonts w:ascii="Century Gothic" w:hAnsi="Century Gothic"/>
        </w:rPr>
        <w:t xml:space="preserve">Our sales team and chefs team are people oriented. They arrange all components for serving customers. </w:t>
      </w:r>
    </w:p>
    <w:p w14:paraId="66BF1A5C" w14:textId="77777777" w:rsidR="000362B4" w:rsidRPr="00606140" w:rsidRDefault="000362B4" w:rsidP="00C80D4C">
      <w:pPr>
        <w:rPr>
          <w:rFonts w:ascii="Century Gothic" w:hAnsi="Century Gothic"/>
          <w:b/>
        </w:rPr>
      </w:pPr>
      <w:r w:rsidRPr="00606140">
        <w:rPr>
          <w:rFonts w:ascii="Century Gothic" w:hAnsi="Century Gothic"/>
          <w:b/>
        </w:rPr>
        <w:t xml:space="preserve">Thought oriented roles: </w:t>
      </w:r>
    </w:p>
    <w:p w14:paraId="4C633315" w14:textId="4EEDD90D" w:rsidR="00775FB3" w:rsidRPr="00606140" w:rsidRDefault="00775FB3" w:rsidP="00775FB3">
      <w:pPr>
        <w:rPr>
          <w:rFonts w:ascii="Century Gothic" w:hAnsi="Century Gothic"/>
        </w:rPr>
      </w:pPr>
      <w:r w:rsidRPr="00606140">
        <w:rPr>
          <w:rFonts w:ascii="Century Gothic" w:hAnsi="Century Gothic"/>
        </w:rPr>
        <w:t xml:space="preserve">Plant, monitor, and specialist gives the hypothetical decision in team. They are responsible to develop how tem ambers can work perfectly, which sectors should be developed, how problem is created and solution process. The plant is the core creative innovator. In our bakery, three main chefs discover new food </w:t>
      </w:r>
      <w:r w:rsidR="00FA0055" w:rsidRPr="00606140">
        <w:rPr>
          <w:rFonts w:ascii="Century Gothic" w:hAnsi="Century Gothic"/>
        </w:rPr>
        <w:t>menu</w:t>
      </w:r>
      <w:r w:rsidRPr="00606140">
        <w:rPr>
          <w:rFonts w:ascii="Century Gothic" w:hAnsi="Century Gothic"/>
        </w:rPr>
        <w:t xml:space="preserve">. The monitor supervising the food menu that there has any defects or hygiene ingredients there. Specialists are people who have specialized knowledge that is needed to get the job done. Employer has designed their task based on their field. Suppose, accountant, manager, computer operator </w:t>
      </w:r>
      <w:r w:rsidR="0072492C" w:rsidRPr="00606140">
        <w:rPr>
          <w:rFonts w:ascii="Century Gothic" w:hAnsi="Century Gothic"/>
        </w:rPr>
        <w:t>etc.</w:t>
      </w:r>
      <w:r w:rsidR="00A737DA" w:rsidRPr="00606140">
        <w:rPr>
          <w:rFonts w:ascii="Century Gothic" w:hAnsi="Century Gothic"/>
        </w:rPr>
        <w:t xml:space="preserve"> (Aritzeta, Swailes </w:t>
      </w:r>
      <w:bookmarkStart w:id="5" w:name="_GoBack"/>
      <w:bookmarkEnd w:id="5"/>
      <w:r w:rsidR="00A737DA" w:rsidRPr="00606140">
        <w:rPr>
          <w:rFonts w:ascii="Century Gothic" w:hAnsi="Century Gothic"/>
        </w:rPr>
        <w:t>and Senior, 2007)</w:t>
      </w:r>
      <w:r w:rsidRPr="00606140">
        <w:rPr>
          <w:rFonts w:ascii="Century Gothic" w:hAnsi="Century Gothic"/>
        </w:rPr>
        <w:t xml:space="preserve">. </w:t>
      </w:r>
    </w:p>
    <w:p w14:paraId="14AB898B" w14:textId="77777777" w:rsidR="00D44C6F" w:rsidRPr="00606140" w:rsidRDefault="000E09C8" w:rsidP="00775FB3">
      <w:pPr>
        <w:rPr>
          <w:rFonts w:ascii="Century Gothic" w:hAnsi="Century Gothic"/>
        </w:rPr>
      </w:pPr>
      <w:r w:rsidRPr="00606140">
        <w:rPr>
          <w:rFonts w:ascii="Century Gothic" w:hAnsi="Century Gothic"/>
        </w:rPr>
        <w:t xml:space="preserve">Using Belbin’s team development structure, employer of the Hummingbird Bakery specifies roles and responsibilities for every employee. Thus he gets a good output from this team. </w:t>
      </w:r>
    </w:p>
    <w:p w14:paraId="13C855F7" w14:textId="77777777" w:rsidR="00B45CAB" w:rsidRPr="00606140" w:rsidRDefault="00B45CAB" w:rsidP="00775FB3">
      <w:pPr>
        <w:rPr>
          <w:rFonts w:ascii="Century Gothic" w:hAnsi="Century Gothic"/>
        </w:rPr>
      </w:pPr>
    </w:p>
    <w:p w14:paraId="0796AE9D" w14:textId="77777777" w:rsidR="00C71350" w:rsidRPr="00606140" w:rsidRDefault="00FD5E4F" w:rsidP="00FD5E4F">
      <w:pPr>
        <w:pStyle w:val="Heading2"/>
        <w:rPr>
          <w:rFonts w:ascii="Century Gothic" w:hAnsi="Century Gothic"/>
        </w:rPr>
      </w:pPr>
      <w:bookmarkStart w:id="6" w:name="_Toc419320016"/>
      <w:r w:rsidRPr="00606140">
        <w:rPr>
          <w:rFonts w:ascii="Century Gothic" w:hAnsi="Century Gothic"/>
        </w:rPr>
        <w:t>Group strategies in our organization</w:t>
      </w:r>
      <w:bookmarkEnd w:id="6"/>
    </w:p>
    <w:p w14:paraId="3AB57442" w14:textId="77777777" w:rsidR="00B45CAB" w:rsidRPr="00606140" w:rsidRDefault="00B45CAB" w:rsidP="00B45CAB">
      <w:pPr>
        <w:rPr>
          <w:rFonts w:ascii="Century Gothic" w:hAnsi="Century Gothic"/>
        </w:rPr>
      </w:pPr>
    </w:p>
    <w:p w14:paraId="5E39DCCB" w14:textId="305E1137" w:rsidR="00FD5E4F" w:rsidRPr="00606140" w:rsidRDefault="00FA0055" w:rsidP="00775FB3">
      <w:pPr>
        <w:rPr>
          <w:rFonts w:ascii="Century Gothic" w:hAnsi="Century Gothic"/>
        </w:rPr>
      </w:pPr>
      <w:r w:rsidRPr="00606140">
        <w:rPr>
          <w:rFonts w:ascii="Century Gothic" w:hAnsi="Century Gothic"/>
        </w:rPr>
        <w:t>Employer makes</w:t>
      </w:r>
      <w:r w:rsidR="00B17D34" w:rsidRPr="00606140">
        <w:rPr>
          <w:rFonts w:ascii="Century Gothic" w:hAnsi="Century Gothic"/>
        </w:rPr>
        <w:t xml:space="preserve"> our group using Tuckman’s dynamic group theory. Actually, a group is created for achieving a specific goal. We have sales group, accountant group, casher, chefs, waiters and cleaners group. Everyone is responsible for performing their duties. These group are operated following some strategies like share objectives, agreements, delegation and meaningful schedule. These group strategies assist to perform everyone roles effectively.</w:t>
      </w:r>
      <w:r w:rsidR="003D32F0" w:rsidRPr="00606140">
        <w:rPr>
          <w:rFonts w:ascii="Century Gothic" w:hAnsi="Century Gothic"/>
        </w:rPr>
        <w:t xml:space="preserve"> </w:t>
      </w:r>
    </w:p>
    <w:p w14:paraId="6CD84943" w14:textId="2A6F2E97" w:rsidR="003D32F0" w:rsidRDefault="003D32F0" w:rsidP="00775FB3">
      <w:pPr>
        <w:rPr>
          <w:rFonts w:ascii="Century Gothic" w:hAnsi="Century Gothic"/>
        </w:rPr>
      </w:pPr>
      <w:r w:rsidRPr="00606140">
        <w:rPr>
          <w:rFonts w:ascii="Century Gothic" w:hAnsi="Century Gothic"/>
        </w:rPr>
        <w:t xml:space="preserve">Employer shares the objectives among group members that assist to know what they are going to do. </w:t>
      </w:r>
      <w:r w:rsidR="00BC2ACA" w:rsidRPr="00606140">
        <w:rPr>
          <w:rFonts w:ascii="Century Gothic" w:hAnsi="Century Gothic"/>
        </w:rPr>
        <w:t xml:space="preserve">When employer shares the objectives group members may agreement or not. </w:t>
      </w:r>
      <w:r w:rsidR="00FA0055" w:rsidRPr="00606140">
        <w:rPr>
          <w:rFonts w:ascii="Century Gothic" w:hAnsi="Century Gothic"/>
        </w:rPr>
        <w:t>At</w:t>
      </w:r>
      <w:r w:rsidR="00BC2ACA" w:rsidRPr="00606140">
        <w:rPr>
          <w:rFonts w:ascii="Century Gothic" w:hAnsi="Century Gothic"/>
        </w:rPr>
        <w:t xml:space="preserve"> this time employer convince them why they are going to do the task and what is the benefits from it. Employer keeps rewards for us so that we can engage ourselves completely to work. </w:t>
      </w:r>
      <w:r w:rsidR="00CE5CDF" w:rsidRPr="00606140">
        <w:rPr>
          <w:rFonts w:ascii="Century Gothic" w:hAnsi="Century Gothic"/>
        </w:rPr>
        <w:t xml:space="preserve">A meaningful schedule is created by our employer to perform our task. Excessive workload can demotivate employees or may decrease the quality of service. Strong schedule is followed for chefs as they are main responsible to produce food. If food </w:t>
      </w:r>
      <w:r w:rsidR="0072492C" w:rsidRPr="00606140">
        <w:rPr>
          <w:rFonts w:ascii="Century Gothic" w:hAnsi="Century Gothic"/>
        </w:rPr>
        <w:t>taste becomes</w:t>
      </w:r>
      <w:r w:rsidR="00CE5CDF" w:rsidRPr="00606140">
        <w:rPr>
          <w:rFonts w:ascii="Century Gothic" w:hAnsi="Century Gothic"/>
        </w:rPr>
        <w:t xml:space="preserve"> silly, then customers will lose the attraction on </w:t>
      </w:r>
      <w:r w:rsidR="0072492C" w:rsidRPr="00606140">
        <w:rPr>
          <w:rFonts w:ascii="Century Gothic" w:hAnsi="Century Gothic"/>
        </w:rPr>
        <w:t>us (</w:t>
      </w:r>
      <w:r w:rsidR="00A737DA" w:rsidRPr="00606140">
        <w:rPr>
          <w:rFonts w:ascii="Century Gothic" w:hAnsi="Century Gothic"/>
        </w:rPr>
        <w:t>Cacioppe and Stace, 2009)</w:t>
      </w:r>
      <w:r w:rsidR="00CE5CDF" w:rsidRPr="00606140">
        <w:rPr>
          <w:rFonts w:ascii="Century Gothic" w:hAnsi="Century Gothic"/>
        </w:rPr>
        <w:t xml:space="preserve">. </w:t>
      </w:r>
      <w:r w:rsidR="005F43FE" w:rsidRPr="00606140">
        <w:rPr>
          <w:rFonts w:ascii="Century Gothic" w:hAnsi="Century Gothic"/>
        </w:rPr>
        <w:t xml:space="preserve">Delegation of power is another strategy of group development. Every group member has specific roles. When task is delegated, they feel ownership and can accomplish the task according to their comfortable idea. </w:t>
      </w:r>
    </w:p>
    <w:p w14:paraId="5CEA2B9B" w14:textId="77777777" w:rsidR="000A3E9D" w:rsidRDefault="000A3E9D" w:rsidP="00775FB3">
      <w:pPr>
        <w:rPr>
          <w:rFonts w:ascii="Century Gothic" w:hAnsi="Century Gothic"/>
        </w:rPr>
      </w:pPr>
    </w:p>
    <w:p w14:paraId="1E97B5FF" w14:textId="77777777" w:rsidR="000A3E9D" w:rsidRDefault="000A3E9D" w:rsidP="00775FB3">
      <w:pPr>
        <w:rPr>
          <w:rFonts w:ascii="Century Gothic" w:hAnsi="Century Gothic"/>
        </w:rPr>
      </w:pPr>
    </w:p>
    <w:p w14:paraId="3D2DC590" w14:textId="77777777" w:rsidR="000A3E9D" w:rsidRPr="00606140" w:rsidRDefault="000A3E9D" w:rsidP="00775FB3">
      <w:pPr>
        <w:rPr>
          <w:rFonts w:ascii="Century Gothic" w:hAnsi="Century Gothic"/>
        </w:rPr>
      </w:pPr>
    </w:p>
    <w:p w14:paraId="407F704C" w14:textId="77777777" w:rsidR="00B45CAB" w:rsidRPr="00606140" w:rsidRDefault="00B45CAB" w:rsidP="00775FB3">
      <w:pPr>
        <w:rPr>
          <w:rFonts w:ascii="Century Gothic" w:hAnsi="Century Gothic"/>
        </w:rPr>
      </w:pPr>
    </w:p>
    <w:p w14:paraId="7403EF3E" w14:textId="77777777" w:rsidR="00313900" w:rsidRPr="00606140" w:rsidRDefault="007F30E8" w:rsidP="007F30E8">
      <w:pPr>
        <w:pStyle w:val="Heading2"/>
        <w:rPr>
          <w:rFonts w:ascii="Century Gothic" w:hAnsi="Century Gothic"/>
        </w:rPr>
      </w:pPr>
      <w:bookmarkStart w:id="7" w:name="_Toc419320017"/>
      <w:r w:rsidRPr="00606140">
        <w:rPr>
          <w:rFonts w:ascii="Century Gothic" w:hAnsi="Century Gothic"/>
        </w:rPr>
        <w:lastRenderedPageBreak/>
        <w:t>Conclusion and recommendations on communication development in the organization</w:t>
      </w:r>
      <w:bookmarkEnd w:id="7"/>
    </w:p>
    <w:p w14:paraId="55FE2358" w14:textId="77777777" w:rsidR="00B45CAB" w:rsidRPr="00606140" w:rsidRDefault="00B45CAB" w:rsidP="00B45CAB">
      <w:pPr>
        <w:rPr>
          <w:rFonts w:ascii="Century Gothic" w:hAnsi="Century Gothic"/>
        </w:rPr>
      </w:pPr>
    </w:p>
    <w:p w14:paraId="119ED0B2" w14:textId="64D6069F" w:rsidR="007F30E8" w:rsidRPr="00606140" w:rsidRDefault="0022276A" w:rsidP="007F30E8">
      <w:pPr>
        <w:rPr>
          <w:rFonts w:ascii="Century Gothic" w:hAnsi="Century Gothic"/>
        </w:rPr>
      </w:pPr>
      <w:r w:rsidRPr="00606140">
        <w:rPr>
          <w:rFonts w:ascii="Century Gothic" w:hAnsi="Century Gothic"/>
        </w:rPr>
        <w:t xml:space="preserve">Tarek Malouf the employer of </w:t>
      </w:r>
      <w:r w:rsidR="00C22DE2" w:rsidRPr="00606140">
        <w:rPr>
          <w:rFonts w:ascii="Century Gothic" w:hAnsi="Century Gothic"/>
        </w:rPr>
        <w:t>Hummingbird</w:t>
      </w:r>
      <w:r w:rsidRPr="00606140">
        <w:rPr>
          <w:rFonts w:ascii="Century Gothic" w:hAnsi="Century Gothic"/>
        </w:rPr>
        <w:t xml:space="preserve"> bakery follows </w:t>
      </w:r>
      <w:r w:rsidR="00C22DE2" w:rsidRPr="00606140">
        <w:rPr>
          <w:rFonts w:ascii="Century Gothic" w:hAnsi="Century Gothic"/>
        </w:rPr>
        <w:t>strategic</w:t>
      </w:r>
      <w:r w:rsidRPr="00606140">
        <w:rPr>
          <w:rFonts w:ascii="Century Gothic" w:hAnsi="Century Gothic"/>
        </w:rPr>
        <w:t xml:space="preserve"> communication </w:t>
      </w:r>
      <w:r w:rsidR="00C22DE2" w:rsidRPr="00606140">
        <w:rPr>
          <w:rFonts w:ascii="Century Gothic" w:hAnsi="Century Gothic"/>
        </w:rPr>
        <w:t>procedure</w:t>
      </w:r>
      <w:r w:rsidRPr="00606140">
        <w:rPr>
          <w:rFonts w:ascii="Century Gothic" w:hAnsi="Century Gothic"/>
        </w:rPr>
        <w:t xml:space="preserve"> to </w:t>
      </w:r>
      <w:r w:rsidR="00C22DE2" w:rsidRPr="00606140">
        <w:rPr>
          <w:rFonts w:ascii="Century Gothic" w:hAnsi="Century Gothic"/>
        </w:rPr>
        <w:t>manage</w:t>
      </w:r>
      <w:r w:rsidRPr="00606140">
        <w:rPr>
          <w:rFonts w:ascii="Century Gothic" w:hAnsi="Century Gothic"/>
        </w:rPr>
        <w:t xml:space="preserve"> his organization. </w:t>
      </w:r>
      <w:r w:rsidR="00FA0055" w:rsidRPr="00606140">
        <w:rPr>
          <w:rFonts w:ascii="Century Gothic" w:hAnsi="Century Gothic"/>
        </w:rPr>
        <w:t>Basically</w:t>
      </w:r>
      <w:r w:rsidRPr="00606140">
        <w:rPr>
          <w:rFonts w:ascii="Century Gothic" w:hAnsi="Century Gothic"/>
        </w:rPr>
        <w:t xml:space="preserve">, as </w:t>
      </w:r>
      <w:r w:rsidR="00C22DE2" w:rsidRPr="00606140">
        <w:rPr>
          <w:rFonts w:ascii="Century Gothic" w:hAnsi="Century Gothic"/>
        </w:rPr>
        <w:t>small</w:t>
      </w:r>
      <w:r w:rsidRPr="00606140">
        <w:rPr>
          <w:rFonts w:ascii="Century Gothic" w:hAnsi="Century Gothic"/>
        </w:rPr>
        <w:t xml:space="preserve"> </w:t>
      </w:r>
      <w:r w:rsidR="00C22DE2" w:rsidRPr="00606140">
        <w:rPr>
          <w:rFonts w:ascii="Century Gothic" w:hAnsi="Century Gothic"/>
        </w:rPr>
        <w:t>entrepreneur</w:t>
      </w:r>
      <w:r w:rsidRPr="00606140">
        <w:rPr>
          <w:rFonts w:ascii="Century Gothic" w:hAnsi="Century Gothic"/>
        </w:rPr>
        <w:t xml:space="preserve">, there have a few </w:t>
      </w:r>
      <w:r w:rsidR="00C22DE2" w:rsidRPr="00606140">
        <w:rPr>
          <w:rFonts w:ascii="Century Gothic" w:hAnsi="Century Gothic"/>
        </w:rPr>
        <w:t>employees</w:t>
      </w:r>
      <w:r w:rsidRPr="00606140">
        <w:rPr>
          <w:rFonts w:ascii="Century Gothic" w:hAnsi="Century Gothic"/>
        </w:rPr>
        <w:t xml:space="preserve">. So informal </w:t>
      </w:r>
      <w:r w:rsidR="00C22DE2" w:rsidRPr="00606140">
        <w:rPr>
          <w:rFonts w:ascii="Century Gothic" w:hAnsi="Century Gothic"/>
        </w:rPr>
        <w:t>communication</w:t>
      </w:r>
      <w:r w:rsidRPr="00606140">
        <w:rPr>
          <w:rFonts w:ascii="Century Gothic" w:hAnsi="Century Gothic"/>
        </w:rPr>
        <w:t xml:space="preserve"> like </w:t>
      </w:r>
      <w:r w:rsidR="00FA0055" w:rsidRPr="00606140">
        <w:rPr>
          <w:rFonts w:ascii="Century Gothic" w:hAnsi="Century Gothic"/>
        </w:rPr>
        <w:t>face-to-face</w:t>
      </w:r>
      <w:r w:rsidRPr="00606140">
        <w:rPr>
          <w:rFonts w:ascii="Century Gothic" w:hAnsi="Century Gothic"/>
        </w:rPr>
        <w:t xml:space="preserve">, </w:t>
      </w:r>
      <w:r w:rsidR="00C22DE2" w:rsidRPr="00606140">
        <w:rPr>
          <w:rFonts w:ascii="Century Gothic" w:hAnsi="Century Gothic"/>
        </w:rPr>
        <w:t>oral</w:t>
      </w:r>
      <w:r w:rsidRPr="00606140">
        <w:rPr>
          <w:rFonts w:ascii="Century Gothic" w:hAnsi="Century Gothic"/>
        </w:rPr>
        <w:t xml:space="preserve">, </w:t>
      </w:r>
      <w:r w:rsidR="00C22DE2" w:rsidRPr="00606140">
        <w:rPr>
          <w:rFonts w:ascii="Century Gothic" w:hAnsi="Century Gothic"/>
        </w:rPr>
        <w:t>phone</w:t>
      </w:r>
      <w:r w:rsidRPr="00606140">
        <w:rPr>
          <w:rFonts w:ascii="Century Gothic" w:hAnsi="Century Gothic"/>
        </w:rPr>
        <w:t xml:space="preserve"> calling and </w:t>
      </w:r>
      <w:r w:rsidR="00C22DE2" w:rsidRPr="00606140">
        <w:rPr>
          <w:rFonts w:ascii="Century Gothic" w:hAnsi="Century Gothic"/>
        </w:rPr>
        <w:t>facial</w:t>
      </w:r>
      <w:r w:rsidRPr="00606140">
        <w:rPr>
          <w:rFonts w:ascii="Century Gothic" w:hAnsi="Century Gothic"/>
        </w:rPr>
        <w:t xml:space="preserve"> expression is used here to communicate. Again, using dynamic group development theory </w:t>
      </w:r>
      <w:r w:rsidR="00C22DE2" w:rsidRPr="00606140">
        <w:rPr>
          <w:rFonts w:ascii="Century Gothic" w:hAnsi="Century Gothic"/>
        </w:rPr>
        <w:t>of Tuckman</w:t>
      </w:r>
      <w:r w:rsidRPr="00606140">
        <w:rPr>
          <w:rFonts w:ascii="Century Gothic" w:hAnsi="Century Gothic"/>
        </w:rPr>
        <w:t xml:space="preserve"> is </w:t>
      </w:r>
      <w:r w:rsidR="00C22DE2" w:rsidRPr="00606140">
        <w:rPr>
          <w:rFonts w:ascii="Century Gothic" w:hAnsi="Century Gothic"/>
        </w:rPr>
        <w:t>also used here. He follo</w:t>
      </w:r>
      <w:r w:rsidRPr="00606140">
        <w:rPr>
          <w:rFonts w:ascii="Century Gothic" w:hAnsi="Century Gothic"/>
        </w:rPr>
        <w:t xml:space="preserve">ws Belbin’s team development </w:t>
      </w:r>
      <w:r w:rsidR="00C22DE2" w:rsidRPr="00606140">
        <w:rPr>
          <w:rFonts w:ascii="Century Gothic" w:hAnsi="Century Gothic"/>
        </w:rPr>
        <w:t>structure</w:t>
      </w:r>
      <w:r w:rsidRPr="00606140">
        <w:rPr>
          <w:rFonts w:ascii="Century Gothic" w:hAnsi="Century Gothic"/>
        </w:rPr>
        <w:t xml:space="preserve"> where he </w:t>
      </w:r>
      <w:r w:rsidR="00C22DE2" w:rsidRPr="00606140">
        <w:rPr>
          <w:rFonts w:ascii="Century Gothic" w:hAnsi="Century Gothic"/>
        </w:rPr>
        <w:t>identifies</w:t>
      </w:r>
      <w:r w:rsidRPr="00606140">
        <w:rPr>
          <w:rFonts w:ascii="Century Gothic" w:hAnsi="Century Gothic"/>
        </w:rPr>
        <w:t xml:space="preserve"> everyone roles and </w:t>
      </w:r>
      <w:r w:rsidR="00C22DE2" w:rsidRPr="00606140">
        <w:rPr>
          <w:rFonts w:ascii="Century Gothic" w:hAnsi="Century Gothic"/>
        </w:rPr>
        <w:t>responsibilities</w:t>
      </w:r>
      <w:r w:rsidRPr="00606140">
        <w:rPr>
          <w:rFonts w:ascii="Century Gothic" w:hAnsi="Century Gothic"/>
        </w:rPr>
        <w:t xml:space="preserve"> basis on education, experience, age and </w:t>
      </w:r>
      <w:r w:rsidR="00A737DA" w:rsidRPr="00606140">
        <w:rPr>
          <w:rFonts w:ascii="Century Gothic" w:hAnsi="Century Gothic"/>
        </w:rPr>
        <w:t>expertise (Whitcomb and Whitcomb, 2013)</w:t>
      </w:r>
      <w:r w:rsidR="00C22DE2" w:rsidRPr="00606140">
        <w:rPr>
          <w:rFonts w:ascii="Century Gothic" w:hAnsi="Century Gothic"/>
        </w:rPr>
        <w:t xml:space="preserve">. To operate </w:t>
      </w:r>
      <w:r w:rsidR="00A737DA" w:rsidRPr="00606140">
        <w:rPr>
          <w:rFonts w:ascii="Century Gothic" w:hAnsi="Century Gothic"/>
        </w:rPr>
        <w:t>group,</w:t>
      </w:r>
      <w:r w:rsidR="00C22DE2" w:rsidRPr="00606140">
        <w:rPr>
          <w:rFonts w:ascii="Century Gothic" w:hAnsi="Century Gothic"/>
        </w:rPr>
        <w:t xml:space="preserve"> he sues some strategies that has been discussed above. From my personal observation, employer has some drawbacks. Here some recommendations are presented below to improvement communication and team development-</w:t>
      </w:r>
    </w:p>
    <w:p w14:paraId="14B8FB75" w14:textId="1491729C" w:rsidR="00C22DE2" w:rsidRPr="00606140" w:rsidRDefault="00BB20BD" w:rsidP="00BB20BD">
      <w:pPr>
        <w:pStyle w:val="ListParagraph"/>
        <w:numPr>
          <w:ilvl w:val="0"/>
          <w:numId w:val="2"/>
        </w:numPr>
        <w:rPr>
          <w:rFonts w:ascii="Century Gothic" w:hAnsi="Century Gothic"/>
        </w:rPr>
      </w:pPr>
      <w:r w:rsidRPr="00606140">
        <w:rPr>
          <w:rFonts w:ascii="Century Gothic" w:hAnsi="Century Gothic"/>
        </w:rPr>
        <w:t xml:space="preserve">Employer should </w:t>
      </w:r>
      <w:r w:rsidR="004A7675" w:rsidRPr="00606140">
        <w:rPr>
          <w:rFonts w:ascii="Century Gothic" w:hAnsi="Century Gothic"/>
        </w:rPr>
        <w:t>maintain</w:t>
      </w:r>
      <w:r w:rsidRPr="00606140">
        <w:rPr>
          <w:rFonts w:ascii="Century Gothic" w:hAnsi="Century Gothic"/>
        </w:rPr>
        <w:t xml:space="preserve"> a regular meeting with </w:t>
      </w:r>
      <w:r w:rsidR="004A7675" w:rsidRPr="00606140">
        <w:rPr>
          <w:rFonts w:ascii="Century Gothic" w:hAnsi="Century Gothic"/>
        </w:rPr>
        <w:t>employees</w:t>
      </w:r>
      <w:r w:rsidRPr="00606140">
        <w:rPr>
          <w:rFonts w:ascii="Century Gothic" w:hAnsi="Century Gothic"/>
        </w:rPr>
        <w:t xml:space="preserve"> about to </w:t>
      </w:r>
      <w:r w:rsidR="004A7675" w:rsidRPr="00606140">
        <w:rPr>
          <w:rFonts w:ascii="Century Gothic" w:hAnsi="Century Gothic"/>
        </w:rPr>
        <w:t>disseminate</w:t>
      </w:r>
      <w:r w:rsidRPr="00606140">
        <w:rPr>
          <w:rFonts w:ascii="Century Gothic" w:hAnsi="Century Gothic"/>
        </w:rPr>
        <w:t xml:space="preserve"> information on target setting. But employer </w:t>
      </w:r>
      <w:r w:rsidR="004A7675" w:rsidRPr="00606140">
        <w:rPr>
          <w:rFonts w:ascii="Century Gothic" w:hAnsi="Century Gothic"/>
        </w:rPr>
        <w:t>creates</w:t>
      </w:r>
      <w:r w:rsidRPr="00606140">
        <w:rPr>
          <w:rFonts w:ascii="Century Gothic" w:hAnsi="Century Gothic"/>
        </w:rPr>
        <w:t xml:space="preserve"> </w:t>
      </w:r>
      <w:r w:rsidR="004A7675" w:rsidRPr="00606140">
        <w:rPr>
          <w:rFonts w:ascii="Century Gothic" w:hAnsi="Century Gothic"/>
        </w:rPr>
        <w:t>pressure</w:t>
      </w:r>
      <w:r w:rsidRPr="00606140">
        <w:rPr>
          <w:rFonts w:ascii="Century Gothic" w:hAnsi="Century Gothic"/>
        </w:rPr>
        <w:t xml:space="preserve"> without </w:t>
      </w:r>
      <w:r w:rsidR="004A7675" w:rsidRPr="00606140">
        <w:rPr>
          <w:rFonts w:ascii="Century Gothic" w:hAnsi="Century Gothic"/>
        </w:rPr>
        <w:t>informing</w:t>
      </w:r>
      <w:r w:rsidRPr="00606140">
        <w:rPr>
          <w:rFonts w:ascii="Century Gothic" w:hAnsi="Century Gothic"/>
        </w:rPr>
        <w:t xml:space="preserve"> them. </w:t>
      </w:r>
      <w:r w:rsidR="00FA0055" w:rsidRPr="00606140">
        <w:rPr>
          <w:rFonts w:ascii="Century Gothic" w:hAnsi="Century Gothic"/>
        </w:rPr>
        <w:t>Again</w:t>
      </w:r>
      <w:r w:rsidRPr="00606140">
        <w:rPr>
          <w:rFonts w:ascii="Century Gothic" w:hAnsi="Century Gothic"/>
        </w:rPr>
        <w:t xml:space="preserve">, communication process is informal </w:t>
      </w:r>
      <w:r w:rsidR="004A7675" w:rsidRPr="00606140">
        <w:rPr>
          <w:rFonts w:ascii="Century Gothic" w:hAnsi="Century Gothic"/>
        </w:rPr>
        <w:t>oriented</w:t>
      </w:r>
      <w:r w:rsidRPr="00606140">
        <w:rPr>
          <w:rFonts w:ascii="Century Gothic" w:hAnsi="Century Gothic"/>
        </w:rPr>
        <w:t xml:space="preserve"> and </w:t>
      </w:r>
      <w:r w:rsidR="004A7675" w:rsidRPr="00606140">
        <w:rPr>
          <w:rFonts w:ascii="Century Gothic" w:hAnsi="Century Gothic"/>
        </w:rPr>
        <w:t>that’s</w:t>
      </w:r>
      <w:r w:rsidRPr="00606140">
        <w:rPr>
          <w:rFonts w:ascii="Century Gothic" w:hAnsi="Century Gothic"/>
        </w:rPr>
        <w:t xml:space="preserve"> why it </w:t>
      </w:r>
      <w:r w:rsidR="004A7675" w:rsidRPr="00606140">
        <w:rPr>
          <w:rFonts w:ascii="Century Gothic" w:hAnsi="Century Gothic"/>
        </w:rPr>
        <w:t>loses</w:t>
      </w:r>
      <w:r w:rsidRPr="00606140">
        <w:rPr>
          <w:rFonts w:ascii="Century Gothic" w:hAnsi="Century Gothic"/>
        </w:rPr>
        <w:t xml:space="preserve"> the acceptability to </w:t>
      </w:r>
      <w:r w:rsidR="004A7675" w:rsidRPr="00606140">
        <w:rPr>
          <w:rFonts w:ascii="Century Gothic" w:hAnsi="Century Gothic"/>
        </w:rPr>
        <w:t>employees</w:t>
      </w:r>
      <w:r w:rsidRPr="00606140">
        <w:rPr>
          <w:rFonts w:ascii="Century Gothic" w:hAnsi="Century Gothic"/>
        </w:rPr>
        <w:t xml:space="preserve">. So proposal form should be </w:t>
      </w:r>
      <w:r w:rsidR="004A7675" w:rsidRPr="00606140">
        <w:rPr>
          <w:rFonts w:ascii="Century Gothic" w:hAnsi="Century Gothic"/>
        </w:rPr>
        <w:t>written f</w:t>
      </w:r>
      <w:r w:rsidRPr="00606140">
        <w:rPr>
          <w:rFonts w:ascii="Century Gothic" w:hAnsi="Century Gothic"/>
        </w:rPr>
        <w:t>o</w:t>
      </w:r>
      <w:r w:rsidR="004A7675" w:rsidRPr="00606140">
        <w:rPr>
          <w:rFonts w:ascii="Century Gothic" w:hAnsi="Century Gothic"/>
        </w:rPr>
        <w:t>rm maintaining</w:t>
      </w:r>
      <w:r w:rsidRPr="00606140">
        <w:rPr>
          <w:rFonts w:ascii="Century Gothic" w:hAnsi="Century Gothic"/>
        </w:rPr>
        <w:t xml:space="preserve"> the </w:t>
      </w:r>
      <w:r w:rsidR="004A7675" w:rsidRPr="00606140">
        <w:rPr>
          <w:rFonts w:ascii="Century Gothic" w:hAnsi="Century Gothic"/>
        </w:rPr>
        <w:t>formal structure</w:t>
      </w:r>
      <w:r w:rsidRPr="00606140">
        <w:rPr>
          <w:rFonts w:ascii="Century Gothic" w:hAnsi="Century Gothic"/>
        </w:rPr>
        <w:t xml:space="preserve">. </w:t>
      </w:r>
    </w:p>
    <w:p w14:paraId="17937339" w14:textId="689A47C4" w:rsidR="00BB20BD" w:rsidRPr="00606140" w:rsidRDefault="00BB20BD" w:rsidP="00BB20BD">
      <w:pPr>
        <w:pStyle w:val="ListParagraph"/>
        <w:numPr>
          <w:ilvl w:val="0"/>
          <w:numId w:val="2"/>
        </w:numPr>
        <w:rPr>
          <w:rFonts w:ascii="Century Gothic" w:hAnsi="Century Gothic"/>
        </w:rPr>
      </w:pPr>
      <w:r w:rsidRPr="00606140">
        <w:rPr>
          <w:rFonts w:ascii="Century Gothic" w:hAnsi="Century Gothic"/>
        </w:rPr>
        <w:t xml:space="preserve">Gesture communication is used </w:t>
      </w:r>
      <w:r w:rsidR="00FA0055" w:rsidRPr="00606140">
        <w:rPr>
          <w:rFonts w:ascii="Century Gothic" w:hAnsi="Century Gothic"/>
        </w:rPr>
        <w:t>here,</w:t>
      </w:r>
      <w:r w:rsidRPr="00606140">
        <w:rPr>
          <w:rFonts w:ascii="Century Gothic" w:hAnsi="Century Gothic"/>
        </w:rPr>
        <w:t xml:space="preserve"> as it is SME. Gesture communication may be unaccepted to </w:t>
      </w:r>
      <w:r w:rsidR="004A7675" w:rsidRPr="00606140">
        <w:rPr>
          <w:rFonts w:ascii="Century Gothic" w:hAnsi="Century Gothic"/>
        </w:rPr>
        <w:t>employees. E</w:t>
      </w:r>
      <w:r w:rsidRPr="00606140">
        <w:rPr>
          <w:rFonts w:ascii="Century Gothic" w:hAnsi="Century Gothic"/>
        </w:rPr>
        <w:t xml:space="preserve">ven sometime </w:t>
      </w:r>
      <w:r w:rsidR="004A7675" w:rsidRPr="00606140">
        <w:rPr>
          <w:rFonts w:ascii="Century Gothic" w:hAnsi="Century Gothic"/>
        </w:rPr>
        <w:t>employees</w:t>
      </w:r>
      <w:r w:rsidRPr="00606140">
        <w:rPr>
          <w:rFonts w:ascii="Century Gothic" w:hAnsi="Century Gothic"/>
        </w:rPr>
        <w:t xml:space="preserve"> can’</w:t>
      </w:r>
      <w:r w:rsidR="004A7675" w:rsidRPr="00606140">
        <w:rPr>
          <w:rFonts w:ascii="Century Gothic" w:hAnsi="Century Gothic"/>
        </w:rPr>
        <w:t>t understand</w:t>
      </w:r>
      <w:r w:rsidRPr="00606140">
        <w:rPr>
          <w:rFonts w:ascii="Century Gothic" w:hAnsi="Century Gothic"/>
        </w:rPr>
        <w:t xml:space="preserve"> what is the </w:t>
      </w:r>
      <w:r w:rsidR="004A7675" w:rsidRPr="00606140">
        <w:rPr>
          <w:rFonts w:ascii="Century Gothic" w:hAnsi="Century Gothic"/>
        </w:rPr>
        <w:t>meaning</w:t>
      </w:r>
      <w:r w:rsidRPr="00606140">
        <w:rPr>
          <w:rFonts w:ascii="Century Gothic" w:hAnsi="Century Gothic"/>
        </w:rPr>
        <w:t xml:space="preserve"> of facial </w:t>
      </w:r>
      <w:r w:rsidR="004A7675" w:rsidRPr="00606140">
        <w:rPr>
          <w:rFonts w:ascii="Century Gothic" w:hAnsi="Century Gothic"/>
        </w:rPr>
        <w:t>expression</w:t>
      </w:r>
      <w:r w:rsidRPr="00606140">
        <w:rPr>
          <w:rFonts w:ascii="Century Gothic" w:hAnsi="Century Gothic"/>
        </w:rPr>
        <w:t xml:space="preserve"> or body language. So he should focus on oral communication. </w:t>
      </w:r>
    </w:p>
    <w:p w14:paraId="0EB822A2" w14:textId="022BA41A" w:rsidR="00BB20BD" w:rsidRPr="00606140" w:rsidRDefault="00BB20BD" w:rsidP="00BB20BD">
      <w:pPr>
        <w:pStyle w:val="ListParagraph"/>
        <w:numPr>
          <w:ilvl w:val="0"/>
          <w:numId w:val="2"/>
        </w:numPr>
        <w:rPr>
          <w:rFonts w:ascii="Century Gothic" w:hAnsi="Century Gothic"/>
        </w:rPr>
      </w:pPr>
      <w:r w:rsidRPr="00606140">
        <w:rPr>
          <w:rFonts w:ascii="Century Gothic" w:hAnsi="Century Gothic"/>
        </w:rPr>
        <w:t xml:space="preserve">Employer should identify the </w:t>
      </w:r>
      <w:r w:rsidR="004A7675" w:rsidRPr="00606140">
        <w:rPr>
          <w:rFonts w:ascii="Century Gothic" w:hAnsi="Century Gothic"/>
        </w:rPr>
        <w:t>mission</w:t>
      </w:r>
      <w:r w:rsidRPr="00606140">
        <w:rPr>
          <w:rFonts w:ascii="Century Gothic" w:hAnsi="Century Gothic"/>
        </w:rPr>
        <w:t xml:space="preserve"> </w:t>
      </w:r>
      <w:r w:rsidR="004A7675" w:rsidRPr="00606140">
        <w:rPr>
          <w:rFonts w:ascii="Century Gothic" w:hAnsi="Century Gothic"/>
        </w:rPr>
        <w:t>and</w:t>
      </w:r>
      <w:r w:rsidRPr="00606140">
        <w:rPr>
          <w:rFonts w:ascii="Century Gothic" w:hAnsi="Century Gothic"/>
        </w:rPr>
        <w:t xml:space="preserve"> </w:t>
      </w:r>
      <w:r w:rsidR="00FA0055" w:rsidRPr="00606140">
        <w:rPr>
          <w:rFonts w:ascii="Century Gothic" w:hAnsi="Century Gothic"/>
        </w:rPr>
        <w:t>vision</w:t>
      </w:r>
      <w:r w:rsidRPr="00606140">
        <w:rPr>
          <w:rFonts w:ascii="Century Gothic" w:hAnsi="Century Gothic"/>
        </w:rPr>
        <w:t xml:space="preserve"> b</w:t>
      </w:r>
      <w:r w:rsidR="004A7675" w:rsidRPr="00606140">
        <w:rPr>
          <w:rFonts w:ascii="Century Gothic" w:hAnsi="Century Gothic"/>
        </w:rPr>
        <w:t>ut his communication is scattered</w:t>
      </w:r>
      <w:r w:rsidRPr="00606140">
        <w:rPr>
          <w:rFonts w:ascii="Century Gothic" w:hAnsi="Century Gothic"/>
        </w:rPr>
        <w:t xml:space="preserve"> and </w:t>
      </w:r>
      <w:r w:rsidR="004A7675" w:rsidRPr="00606140">
        <w:rPr>
          <w:rFonts w:ascii="Century Gothic" w:hAnsi="Century Gothic"/>
        </w:rPr>
        <w:t>indiscipline</w:t>
      </w:r>
      <w:r w:rsidRPr="00606140">
        <w:rPr>
          <w:rFonts w:ascii="Century Gothic" w:hAnsi="Century Gothic"/>
        </w:rPr>
        <w:t xml:space="preserve">. He should build a formal </w:t>
      </w:r>
      <w:r w:rsidR="004A7675" w:rsidRPr="00606140">
        <w:rPr>
          <w:rFonts w:ascii="Century Gothic" w:hAnsi="Century Gothic"/>
        </w:rPr>
        <w:t>procedure</w:t>
      </w:r>
      <w:r w:rsidRPr="00606140">
        <w:rPr>
          <w:rFonts w:ascii="Century Gothic" w:hAnsi="Century Gothic"/>
        </w:rPr>
        <w:t xml:space="preserve">. Formally giving feedback on strength and </w:t>
      </w:r>
      <w:r w:rsidR="004A7675" w:rsidRPr="00606140">
        <w:rPr>
          <w:rFonts w:ascii="Century Gothic" w:hAnsi="Century Gothic"/>
        </w:rPr>
        <w:t>weakness</w:t>
      </w:r>
      <w:r w:rsidRPr="00606140">
        <w:rPr>
          <w:rFonts w:ascii="Century Gothic" w:hAnsi="Century Gothic"/>
        </w:rPr>
        <w:t xml:space="preserve"> of </w:t>
      </w:r>
      <w:r w:rsidR="004A7675" w:rsidRPr="00606140">
        <w:rPr>
          <w:rFonts w:ascii="Century Gothic" w:hAnsi="Century Gothic"/>
        </w:rPr>
        <w:t>employees</w:t>
      </w:r>
      <w:r w:rsidRPr="00606140">
        <w:rPr>
          <w:rFonts w:ascii="Century Gothic" w:hAnsi="Century Gothic"/>
        </w:rPr>
        <w:t xml:space="preserve"> can overcome any </w:t>
      </w:r>
      <w:r w:rsidR="004A7675" w:rsidRPr="00606140">
        <w:rPr>
          <w:rFonts w:ascii="Century Gothic" w:hAnsi="Century Gothic"/>
        </w:rPr>
        <w:t>problems</w:t>
      </w:r>
      <w:r w:rsidRPr="00606140">
        <w:rPr>
          <w:rFonts w:ascii="Century Gothic" w:hAnsi="Century Gothic"/>
        </w:rPr>
        <w:t xml:space="preserve">. </w:t>
      </w:r>
    </w:p>
    <w:p w14:paraId="49155AEC" w14:textId="77777777" w:rsidR="00BB20BD" w:rsidRPr="00606140" w:rsidRDefault="004A7675" w:rsidP="004A7675">
      <w:pPr>
        <w:pStyle w:val="ListParagraph"/>
        <w:numPr>
          <w:ilvl w:val="0"/>
          <w:numId w:val="2"/>
        </w:numPr>
        <w:rPr>
          <w:rFonts w:ascii="Century Gothic" w:hAnsi="Century Gothic"/>
        </w:rPr>
      </w:pPr>
      <w:r w:rsidRPr="00606140">
        <w:rPr>
          <w:rFonts w:ascii="Century Gothic" w:hAnsi="Century Gothic"/>
        </w:rPr>
        <w:lastRenderedPageBreak/>
        <w:t>Development</w:t>
      </w:r>
      <w:r w:rsidR="00BB20BD" w:rsidRPr="00606140">
        <w:rPr>
          <w:rFonts w:ascii="Century Gothic" w:hAnsi="Century Gothic"/>
        </w:rPr>
        <w:t xml:space="preserve"> of technology based communication like social </w:t>
      </w:r>
      <w:r w:rsidRPr="00606140">
        <w:rPr>
          <w:rFonts w:ascii="Century Gothic" w:hAnsi="Century Gothic"/>
        </w:rPr>
        <w:t>media</w:t>
      </w:r>
      <w:r w:rsidR="00BB20BD" w:rsidRPr="00606140">
        <w:rPr>
          <w:rFonts w:ascii="Century Gothic" w:hAnsi="Century Gothic"/>
        </w:rPr>
        <w:t xml:space="preserve">. Every group </w:t>
      </w:r>
      <w:r w:rsidRPr="00606140">
        <w:rPr>
          <w:rFonts w:ascii="Century Gothic" w:hAnsi="Century Gothic"/>
        </w:rPr>
        <w:t>should</w:t>
      </w:r>
      <w:r w:rsidR="00BB20BD" w:rsidRPr="00606140">
        <w:rPr>
          <w:rFonts w:ascii="Century Gothic" w:hAnsi="Century Gothic"/>
        </w:rPr>
        <w:t xml:space="preserve"> have a </w:t>
      </w:r>
      <w:r w:rsidRPr="00606140">
        <w:rPr>
          <w:rFonts w:ascii="Century Gothic" w:hAnsi="Century Gothic"/>
        </w:rPr>
        <w:t>chat</w:t>
      </w:r>
      <w:r w:rsidR="00BB20BD" w:rsidRPr="00606140">
        <w:rPr>
          <w:rFonts w:ascii="Century Gothic" w:hAnsi="Century Gothic"/>
        </w:rPr>
        <w:t xml:space="preserve"> group where they can discus </w:t>
      </w:r>
      <w:r w:rsidRPr="00606140">
        <w:rPr>
          <w:rFonts w:ascii="Century Gothic" w:hAnsi="Century Gothic"/>
        </w:rPr>
        <w:t>beyond</w:t>
      </w:r>
      <w:r w:rsidR="00BB20BD" w:rsidRPr="00606140">
        <w:rPr>
          <w:rFonts w:ascii="Century Gothic" w:hAnsi="Century Gothic"/>
        </w:rPr>
        <w:t xml:space="preserve"> office ti</w:t>
      </w:r>
      <w:r w:rsidRPr="00606140">
        <w:rPr>
          <w:rFonts w:ascii="Century Gothic" w:hAnsi="Century Gothic"/>
        </w:rPr>
        <w:t>me</w:t>
      </w:r>
      <w:r w:rsidR="00BB20BD" w:rsidRPr="00606140">
        <w:rPr>
          <w:rFonts w:ascii="Century Gothic" w:hAnsi="Century Gothic"/>
        </w:rPr>
        <w:t xml:space="preserve">. They can delegate </w:t>
      </w:r>
      <w:r w:rsidRPr="00606140">
        <w:rPr>
          <w:rFonts w:ascii="Century Gothic" w:hAnsi="Century Gothic"/>
        </w:rPr>
        <w:t>their</w:t>
      </w:r>
      <w:r w:rsidR="00BB20BD" w:rsidRPr="00606140">
        <w:rPr>
          <w:rFonts w:ascii="Century Gothic" w:hAnsi="Century Gothic"/>
        </w:rPr>
        <w:t xml:space="preserve"> task </w:t>
      </w:r>
      <w:r w:rsidRPr="00606140">
        <w:rPr>
          <w:rFonts w:ascii="Century Gothic" w:hAnsi="Century Gothic"/>
        </w:rPr>
        <w:t>discussing</w:t>
      </w:r>
      <w:r w:rsidR="00BB20BD" w:rsidRPr="00606140">
        <w:rPr>
          <w:rFonts w:ascii="Century Gothic" w:hAnsi="Century Gothic"/>
        </w:rPr>
        <w:t xml:space="preserve"> here. </w:t>
      </w:r>
    </w:p>
    <w:p w14:paraId="534DE0CE" w14:textId="41E66E72" w:rsidR="00BB20BD" w:rsidRPr="00606140" w:rsidRDefault="00BB20BD" w:rsidP="00A737DA">
      <w:pPr>
        <w:pStyle w:val="ListParagraph"/>
        <w:numPr>
          <w:ilvl w:val="0"/>
          <w:numId w:val="2"/>
        </w:numPr>
        <w:rPr>
          <w:rFonts w:ascii="Century Gothic" w:hAnsi="Century Gothic"/>
        </w:rPr>
      </w:pPr>
      <w:r w:rsidRPr="00606140">
        <w:rPr>
          <w:rFonts w:ascii="Century Gothic" w:hAnsi="Century Gothic"/>
        </w:rPr>
        <w:t xml:space="preserve">During team development, he should </w:t>
      </w:r>
      <w:r w:rsidR="001A1290" w:rsidRPr="00606140">
        <w:rPr>
          <w:rFonts w:ascii="Century Gothic" w:hAnsi="Century Gothic"/>
        </w:rPr>
        <w:t>analyses</w:t>
      </w:r>
      <w:r w:rsidRPr="00606140">
        <w:rPr>
          <w:rFonts w:ascii="Century Gothic" w:hAnsi="Century Gothic"/>
        </w:rPr>
        <w:t xml:space="preserve"> the background and </w:t>
      </w:r>
      <w:r w:rsidR="004A7675" w:rsidRPr="00606140">
        <w:rPr>
          <w:rFonts w:ascii="Century Gothic" w:hAnsi="Century Gothic"/>
        </w:rPr>
        <w:t>expertise</w:t>
      </w:r>
      <w:r w:rsidRPr="00606140">
        <w:rPr>
          <w:rFonts w:ascii="Century Gothic" w:hAnsi="Century Gothic"/>
        </w:rPr>
        <w:t xml:space="preserve">. Though </w:t>
      </w:r>
      <w:r w:rsidR="00FA0055" w:rsidRPr="00606140">
        <w:rPr>
          <w:rFonts w:ascii="Century Gothic" w:hAnsi="Century Gothic"/>
        </w:rPr>
        <w:t>employer follows</w:t>
      </w:r>
      <w:r w:rsidRPr="00606140">
        <w:rPr>
          <w:rFonts w:ascii="Century Gothic" w:hAnsi="Century Gothic"/>
        </w:rPr>
        <w:t xml:space="preserve"> the </w:t>
      </w:r>
      <w:r w:rsidR="001A1290" w:rsidRPr="00606140">
        <w:rPr>
          <w:rFonts w:ascii="Century Gothic" w:hAnsi="Century Gothic"/>
        </w:rPr>
        <w:t>guidelines</w:t>
      </w:r>
      <w:r w:rsidRPr="00606140">
        <w:rPr>
          <w:rFonts w:ascii="Century Gothic" w:hAnsi="Century Gothic"/>
        </w:rPr>
        <w:t xml:space="preserve"> but he should give the </w:t>
      </w:r>
      <w:r w:rsidR="004A7675" w:rsidRPr="00606140">
        <w:rPr>
          <w:rFonts w:ascii="Century Gothic" w:hAnsi="Century Gothic"/>
        </w:rPr>
        <w:t>chance</w:t>
      </w:r>
      <w:r w:rsidRPr="00606140">
        <w:rPr>
          <w:rFonts w:ascii="Century Gothic" w:hAnsi="Century Gothic"/>
        </w:rPr>
        <w:t xml:space="preserve"> to </w:t>
      </w:r>
      <w:r w:rsidR="004A7675" w:rsidRPr="00606140">
        <w:rPr>
          <w:rFonts w:ascii="Century Gothic" w:hAnsi="Century Gothic"/>
        </w:rPr>
        <w:t>others</w:t>
      </w:r>
      <w:r w:rsidRPr="00606140">
        <w:rPr>
          <w:rFonts w:ascii="Century Gothic" w:hAnsi="Century Gothic"/>
        </w:rPr>
        <w:t xml:space="preserve"> </w:t>
      </w:r>
      <w:r w:rsidR="004A7675" w:rsidRPr="00606140">
        <w:rPr>
          <w:rFonts w:ascii="Century Gothic" w:hAnsi="Century Gothic"/>
        </w:rPr>
        <w:t>employees</w:t>
      </w:r>
      <w:r w:rsidRPr="00606140">
        <w:rPr>
          <w:rFonts w:ascii="Century Gothic" w:hAnsi="Century Gothic"/>
        </w:rPr>
        <w:t xml:space="preserve"> to show their expertise</w:t>
      </w:r>
      <w:r w:rsidR="00A737DA" w:rsidRPr="00606140">
        <w:rPr>
          <w:rFonts w:ascii="Century Gothic" w:hAnsi="Century Gothic"/>
        </w:rPr>
        <w:t xml:space="preserve"> (Pierce, 2012)</w:t>
      </w:r>
      <w:r w:rsidRPr="00606140">
        <w:rPr>
          <w:rFonts w:ascii="Century Gothic" w:hAnsi="Century Gothic"/>
        </w:rPr>
        <w:t xml:space="preserve">. </w:t>
      </w:r>
    </w:p>
    <w:p w14:paraId="6DB62D34" w14:textId="1194066D" w:rsidR="001A1290" w:rsidRPr="00606140" w:rsidRDefault="001A1290" w:rsidP="00BB20BD">
      <w:pPr>
        <w:pStyle w:val="ListParagraph"/>
        <w:numPr>
          <w:ilvl w:val="0"/>
          <w:numId w:val="2"/>
        </w:numPr>
        <w:rPr>
          <w:rFonts w:ascii="Century Gothic" w:hAnsi="Century Gothic"/>
        </w:rPr>
      </w:pPr>
      <w:r w:rsidRPr="00606140">
        <w:rPr>
          <w:rFonts w:ascii="Century Gothic" w:hAnsi="Century Gothic"/>
        </w:rPr>
        <w:t xml:space="preserve">Roles of group and team </w:t>
      </w:r>
      <w:r w:rsidR="004A7675" w:rsidRPr="00606140">
        <w:rPr>
          <w:rFonts w:ascii="Century Gothic" w:hAnsi="Century Gothic"/>
        </w:rPr>
        <w:t>members</w:t>
      </w:r>
      <w:r w:rsidRPr="00606140">
        <w:rPr>
          <w:rFonts w:ascii="Century Gothic" w:hAnsi="Century Gothic"/>
        </w:rPr>
        <w:t xml:space="preserve"> should update </w:t>
      </w:r>
      <w:r w:rsidR="004A7675" w:rsidRPr="00606140">
        <w:rPr>
          <w:rFonts w:ascii="Century Gothic" w:hAnsi="Century Gothic"/>
        </w:rPr>
        <w:t>according</w:t>
      </w:r>
      <w:r w:rsidRPr="00606140">
        <w:rPr>
          <w:rFonts w:ascii="Century Gothic" w:hAnsi="Century Gothic"/>
        </w:rPr>
        <w:t xml:space="preserve"> to their performance. It </w:t>
      </w:r>
      <w:r w:rsidR="004A7675" w:rsidRPr="00606140">
        <w:rPr>
          <w:rFonts w:ascii="Century Gothic" w:hAnsi="Century Gothic"/>
        </w:rPr>
        <w:t>encourages</w:t>
      </w:r>
      <w:r w:rsidRPr="00606140">
        <w:rPr>
          <w:rFonts w:ascii="Century Gothic" w:hAnsi="Century Gothic"/>
        </w:rPr>
        <w:t xml:space="preserve"> </w:t>
      </w:r>
      <w:r w:rsidR="004A7675" w:rsidRPr="00606140">
        <w:rPr>
          <w:rFonts w:ascii="Century Gothic" w:hAnsi="Century Gothic"/>
        </w:rPr>
        <w:t>employees</w:t>
      </w:r>
      <w:r w:rsidRPr="00606140">
        <w:rPr>
          <w:rFonts w:ascii="Century Gothic" w:hAnsi="Century Gothic"/>
        </w:rPr>
        <w:t xml:space="preserve"> to work appropriately. In communication process between group </w:t>
      </w:r>
      <w:r w:rsidR="00FA0055" w:rsidRPr="00606140">
        <w:rPr>
          <w:rFonts w:ascii="Century Gothic" w:hAnsi="Century Gothic"/>
        </w:rPr>
        <w:t>and</w:t>
      </w:r>
      <w:r w:rsidRPr="00606140">
        <w:rPr>
          <w:rFonts w:ascii="Century Gothic" w:hAnsi="Century Gothic"/>
        </w:rPr>
        <w:t xml:space="preserve"> team there </w:t>
      </w:r>
      <w:r w:rsidR="004A7675" w:rsidRPr="00606140">
        <w:rPr>
          <w:rFonts w:ascii="Century Gothic" w:hAnsi="Century Gothic"/>
        </w:rPr>
        <w:t>should a channel</w:t>
      </w:r>
      <w:r w:rsidRPr="00606140">
        <w:rPr>
          <w:rFonts w:ascii="Century Gothic" w:hAnsi="Century Gothic"/>
        </w:rPr>
        <w:t xml:space="preserve"> that will facilitate communication. </w:t>
      </w:r>
    </w:p>
    <w:p w14:paraId="00F11317" w14:textId="77777777" w:rsidR="00C22DE2" w:rsidRPr="00606140" w:rsidRDefault="00DE472B" w:rsidP="00DE472B">
      <w:pPr>
        <w:spacing w:line="259" w:lineRule="auto"/>
        <w:jc w:val="left"/>
        <w:rPr>
          <w:rFonts w:ascii="Century Gothic" w:hAnsi="Century Gothic"/>
        </w:rPr>
      </w:pPr>
      <w:r w:rsidRPr="00606140">
        <w:rPr>
          <w:rFonts w:ascii="Century Gothic" w:hAnsi="Century Gothic"/>
        </w:rPr>
        <w:br w:type="page"/>
      </w:r>
    </w:p>
    <w:p w14:paraId="3B75FBC0" w14:textId="77777777" w:rsidR="007F30E8" w:rsidRPr="00606140" w:rsidRDefault="007F30E8" w:rsidP="00775FB3">
      <w:pPr>
        <w:rPr>
          <w:rFonts w:ascii="Century Gothic" w:hAnsi="Century Gothic"/>
        </w:rPr>
      </w:pPr>
    </w:p>
    <w:p w14:paraId="3847B68A" w14:textId="77777777" w:rsidR="00A737DA" w:rsidRPr="00606140" w:rsidRDefault="00A737DA" w:rsidP="00A737DA">
      <w:pPr>
        <w:pStyle w:val="Heading2"/>
        <w:rPr>
          <w:rFonts w:ascii="Century Gothic" w:hAnsi="Century Gothic"/>
        </w:rPr>
      </w:pPr>
      <w:bookmarkStart w:id="8" w:name="_Toc419320018"/>
      <w:r w:rsidRPr="00606140">
        <w:rPr>
          <w:rFonts w:ascii="Century Gothic" w:hAnsi="Century Gothic"/>
        </w:rPr>
        <w:t>References</w:t>
      </w:r>
      <w:bookmarkEnd w:id="8"/>
    </w:p>
    <w:p w14:paraId="32329D82" w14:textId="77777777" w:rsidR="00DE472B" w:rsidRPr="00606140" w:rsidRDefault="00DE472B" w:rsidP="00DE472B">
      <w:pPr>
        <w:rPr>
          <w:rFonts w:ascii="Century Gothic" w:hAnsi="Century Gothic"/>
        </w:rPr>
      </w:pPr>
    </w:p>
    <w:p w14:paraId="5AD141BE" w14:textId="77777777" w:rsidR="00A737DA" w:rsidRPr="00606140" w:rsidRDefault="00A737DA" w:rsidP="00A737DA">
      <w:pPr>
        <w:rPr>
          <w:rFonts w:ascii="Century Gothic" w:hAnsi="Century Gothic"/>
        </w:rPr>
      </w:pPr>
      <w:r w:rsidRPr="00606140">
        <w:rPr>
          <w:rFonts w:ascii="Century Gothic" w:hAnsi="Century Gothic"/>
        </w:rPr>
        <w:t xml:space="preserve">Aritzeta, A., Swailes, S. and Senior, B. (2007). </w:t>
      </w:r>
      <w:r w:rsidRPr="00606140">
        <w:rPr>
          <w:rFonts w:ascii="Century Gothic" w:hAnsi="Century Gothic"/>
          <w:i/>
        </w:rPr>
        <w:t xml:space="preserve">Belbin's Team Role Model: Development, Validity and Applications for Team Building. Journal of Management Studies, </w:t>
      </w:r>
      <w:r w:rsidRPr="00606140">
        <w:rPr>
          <w:rFonts w:ascii="Century Gothic" w:hAnsi="Century Gothic"/>
        </w:rPr>
        <w:t>44(1), pp.96-118.</w:t>
      </w:r>
    </w:p>
    <w:p w14:paraId="28D3F4BC" w14:textId="77777777" w:rsidR="00A737DA" w:rsidRPr="00606140" w:rsidRDefault="00A737DA" w:rsidP="00A737DA">
      <w:pPr>
        <w:rPr>
          <w:rFonts w:ascii="Century Gothic" w:hAnsi="Century Gothic"/>
        </w:rPr>
      </w:pPr>
      <w:r w:rsidRPr="00606140">
        <w:rPr>
          <w:rFonts w:ascii="Century Gothic" w:hAnsi="Century Gothic"/>
        </w:rPr>
        <w:t xml:space="preserve">Beebe, S. (2015). </w:t>
      </w:r>
      <w:r w:rsidRPr="00606140">
        <w:rPr>
          <w:rFonts w:ascii="Century Gothic" w:hAnsi="Century Gothic"/>
          <w:i/>
        </w:rPr>
        <w:t>Communication. Pearson Education Limited.</w:t>
      </w:r>
    </w:p>
    <w:p w14:paraId="66609A8C" w14:textId="77777777" w:rsidR="00A737DA" w:rsidRPr="00606140" w:rsidRDefault="00A737DA" w:rsidP="00A737DA">
      <w:pPr>
        <w:rPr>
          <w:rFonts w:ascii="Century Gothic" w:hAnsi="Century Gothic"/>
        </w:rPr>
      </w:pPr>
      <w:r w:rsidRPr="00606140">
        <w:rPr>
          <w:rFonts w:ascii="Century Gothic" w:hAnsi="Century Gothic"/>
        </w:rPr>
        <w:t xml:space="preserve">Cacioppe, R. and Stace, R. (2009). </w:t>
      </w:r>
      <w:r w:rsidRPr="00606140">
        <w:rPr>
          <w:rFonts w:ascii="Century Gothic" w:hAnsi="Century Gothic"/>
          <w:i/>
        </w:rPr>
        <w:t>Integral team effectiveness: validity analysis of a theory</w:t>
      </w:r>
      <w:r w:rsidRPr="00606140">
        <w:rPr>
          <w:rFonts w:ascii="American Typewriter" w:hAnsi="American Typewriter" w:cs="American Typewriter"/>
          <w:i/>
        </w:rPr>
        <w:t>‐</w:t>
      </w:r>
      <w:r w:rsidRPr="00606140">
        <w:rPr>
          <w:rFonts w:ascii="Century Gothic" w:hAnsi="Century Gothic"/>
          <w:i/>
        </w:rPr>
        <w:t xml:space="preserve">based team measure. Team Performance Management: </w:t>
      </w:r>
      <w:r w:rsidRPr="00606140">
        <w:rPr>
          <w:rFonts w:ascii="Century Gothic" w:hAnsi="Century Gothic"/>
        </w:rPr>
        <w:t>An International Journal, 15(5/6), pp.220-234.</w:t>
      </w:r>
    </w:p>
    <w:p w14:paraId="2315ED4A" w14:textId="77777777" w:rsidR="00A737DA" w:rsidRPr="00606140" w:rsidRDefault="00A737DA" w:rsidP="00A737DA">
      <w:pPr>
        <w:rPr>
          <w:rFonts w:ascii="Century Gothic" w:hAnsi="Century Gothic"/>
        </w:rPr>
      </w:pPr>
      <w:r w:rsidRPr="00606140">
        <w:rPr>
          <w:rFonts w:ascii="Century Gothic" w:hAnsi="Century Gothic"/>
        </w:rPr>
        <w:t xml:space="preserve">Collins, S. (2009). </w:t>
      </w:r>
      <w:r w:rsidRPr="00606140">
        <w:rPr>
          <w:rFonts w:ascii="Century Gothic" w:hAnsi="Century Gothic"/>
          <w:i/>
        </w:rPr>
        <w:t>Effective Communication</w:t>
      </w:r>
      <w:r w:rsidRPr="00606140">
        <w:rPr>
          <w:rFonts w:ascii="Century Gothic" w:hAnsi="Century Gothic"/>
        </w:rPr>
        <w:t>.</w:t>
      </w:r>
    </w:p>
    <w:p w14:paraId="1B3CF019" w14:textId="77777777" w:rsidR="00A737DA" w:rsidRPr="00606140" w:rsidRDefault="00A737DA" w:rsidP="00A737DA">
      <w:pPr>
        <w:rPr>
          <w:rFonts w:ascii="Century Gothic" w:hAnsi="Century Gothic"/>
        </w:rPr>
      </w:pPr>
      <w:r w:rsidRPr="00606140">
        <w:rPr>
          <w:rFonts w:ascii="Century Gothic" w:hAnsi="Century Gothic"/>
        </w:rPr>
        <w:t xml:space="preserve">Gamble, T. and Gamble, M. (2013). </w:t>
      </w:r>
      <w:r w:rsidRPr="00606140">
        <w:rPr>
          <w:rFonts w:ascii="Century Gothic" w:hAnsi="Century Gothic"/>
          <w:i/>
        </w:rPr>
        <w:t>Leading with communication. Los Angeles</w:t>
      </w:r>
      <w:r w:rsidRPr="00606140">
        <w:rPr>
          <w:rFonts w:ascii="Century Gothic" w:hAnsi="Century Gothic"/>
        </w:rPr>
        <w:t>: SAGE Publications.</w:t>
      </w:r>
    </w:p>
    <w:p w14:paraId="0BD3BC1D" w14:textId="77777777" w:rsidR="00A737DA" w:rsidRPr="00606140" w:rsidRDefault="00A737DA" w:rsidP="00A737DA">
      <w:pPr>
        <w:rPr>
          <w:rFonts w:ascii="Century Gothic" w:hAnsi="Century Gothic"/>
        </w:rPr>
      </w:pPr>
      <w:r w:rsidRPr="00606140">
        <w:rPr>
          <w:rFonts w:ascii="Century Gothic" w:hAnsi="Century Gothic"/>
        </w:rPr>
        <w:t xml:space="preserve">Johnson, D., Beyerlein, S. and Beyerlein, M. (2009). </w:t>
      </w:r>
      <w:r w:rsidRPr="00606140">
        <w:rPr>
          <w:rFonts w:ascii="Century Gothic" w:hAnsi="Century Gothic"/>
          <w:i/>
        </w:rPr>
        <w:t>Team development. Bingley</w:t>
      </w:r>
      <w:r w:rsidRPr="00606140">
        <w:rPr>
          <w:rFonts w:ascii="Century Gothic" w:hAnsi="Century Gothic"/>
        </w:rPr>
        <w:t>: Emerald Group Publishing Limited.</w:t>
      </w:r>
    </w:p>
    <w:p w14:paraId="54E44D85" w14:textId="77777777" w:rsidR="00A737DA" w:rsidRPr="00606140" w:rsidRDefault="00A737DA" w:rsidP="00A737DA">
      <w:pPr>
        <w:rPr>
          <w:rFonts w:ascii="Century Gothic" w:hAnsi="Century Gothic"/>
        </w:rPr>
      </w:pPr>
      <w:r w:rsidRPr="00606140">
        <w:rPr>
          <w:rFonts w:ascii="Century Gothic" w:hAnsi="Century Gothic"/>
        </w:rPr>
        <w:t xml:space="preserve">Lee in tae (2016). </w:t>
      </w:r>
      <w:r w:rsidRPr="00606140">
        <w:rPr>
          <w:rFonts w:ascii="Century Gothic" w:hAnsi="Century Gothic"/>
          <w:i/>
        </w:rPr>
        <w:t>A Study on Negotiation skill as Moral Implementation</w:t>
      </w:r>
      <w:r w:rsidRPr="00606140">
        <w:rPr>
          <w:rFonts w:ascii="Century Gothic" w:hAnsi="Century Gothic"/>
        </w:rPr>
        <w:t xml:space="preserve">. KOREAN ELEMENTARY MORAL EDUCATION SOCIETY, </w:t>
      </w:r>
      <w:r w:rsidR="0072492C" w:rsidRPr="00606140">
        <w:rPr>
          <w:rFonts w:ascii="Century Gothic" w:hAnsi="Century Gothic"/>
        </w:rPr>
        <w:t>null (</w:t>
      </w:r>
      <w:r w:rsidRPr="00606140">
        <w:rPr>
          <w:rFonts w:ascii="Century Gothic" w:hAnsi="Century Gothic"/>
        </w:rPr>
        <w:t>51), pp.253-284.</w:t>
      </w:r>
    </w:p>
    <w:p w14:paraId="557ECEDE" w14:textId="77777777" w:rsidR="00A737DA" w:rsidRPr="00606140" w:rsidRDefault="00A737DA" w:rsidP="00A737DA">
      <w:pPr>
        <w:rPr>
          <w:rFonts w:ascii="Century Gothic" w:hAnsi="Century Gothic"/>
        </w:rPr>
      </w:pPr>
      <w:r w:rsidRPr="00606140">
        <w:rPr>
          <w:rFonts w:ascii="Century Gothic" w:hAnsi="Century Gothic"/>
        </w:rPr>
        <w:t xml:space="preserve">Pierce, J. (2012). </w:t>
      </w:r>
      <w:r w:rsidRPr="00606140">
        <w:rPr>
          <w:rFonts w:ascii="Century Gothic" w:hAnsi="Century Gothic"/>
          <w:i/>
        </w:rPr>
        <w:t>Team collaboration. Redmond, Washington</w:t>
      </w:r>
      <w:r w:rsidRPr="00606140">
        <w:rPr>
          <w:rFonts w:ascii="Century Gothic" w:hAnsi="Century Gothic"/>
        </w:rPr>
        <w:t>: Microsoft Press.</w:t>
      </w:r>
    </w:p>
    <w:p w14:paraId="7CD2F588" w14:textId="77777777" w:rsidR="00A737DA" w:rsidRPr="00606140" w:rsidRDefault="00A737DA" w:rsidP="00A737DA">
      <w:pPr>
        <w:rPr>
          <w:rFonts w:ascii="Century Gothic" w:hAnsi="Century Gothic"/>
        </w:rPr>
      </w:pPr>
      <w:r w:rsidRPr="00606140">
        <w:rPr>
          <w:rFonts w:ascii="Century Gothic" w:hAnsi="Century Gothic"/>
        </w:rPr>
        <w:t xml:space="preserve">Seck, M. and Helton, L. (2014). </w:t>
      </w:r>
      <w:r w:rsidRPr="00606140">
        <w:rPr>
          <w:rFonts w:ascii="Century Gothic" w:hAnsi="Century Gothic"/>
          <w:i/>
        </w:rPr>
        <w:t>Faculty Development of a Joint MSW Program Utilizing Tuckman's Model of Stages of Group Development. Social Work with Groups</w:t>
      </w:r>
      <w:r w:rsidRPr="00606140">
        <w:rPr>
          <w:rFonts w:ascii="Century Gothic" w:hAnsi="Century Gothic"/>
        </w:rPr>
        <w:t>, 37(2), pp.158-168.</w:t>
      </w:r>
    </w:p>
    <w:p w14:paraId="44226F46" w14:textId="77777777" w:rsidR="00B17D34" w:rsidRPr="00FE760D" w:rsidRDefault="00A737DA" w:rsidP="00A737DA">
      <w:r w:rsidRPr="00606140">
        <w:rPr>
          <w:rFonts w:ascii="Century Gothic" w:hAnsi="Century Gothic"/>
        </w:rPr>
        <w:t>Whitcomb, C. and Whitcomb, L. (2013</w:t>
      </w:r>
      <w:r w:rsidRPr="00606140">
        <w:rPr>
          <w:rFonts w:ascii="Century Gothic" w:hAnsi="Century Gothic"/>
          <w:i/>
        </w:rPr>
        <w:t xml:space="preserve">). Effective interpersonal and team communication skills for engineers. Piscataway, </w:t>
      </w:r>
      <w:r w:rsidRPr="00606140">
        <w:rPr>
          <w:rFonts w:ascii="Century Gothic" w:hAnsi="Century Gothic"/>
        </w:rPr>
        <w:t>NJ:</w:t>
      </w:r>
      <w:r w:rsidRPr="00606140">
        <w:rPr>
          <w:rFonts w:ascii="Century Gothic" w:hAnsi="Century Gothic"/>
          <w:i/>
        </w:rPr>
        <w:t xml:space="preserve"> </w:t>
      </w:r>
      <w:r w:rsidRPr="00606140">
        <w:rPr>
          <w:rFonts w:ascii="Century Gothic" w:hAnsi="Century Gothic"/>
        </w:rPr>
        <w:t>IEEE P</w:t>
      </w:r>
      <w:r w:rsidRPr="00FE760D">
        <w:t>ress.</w:t>
      </w:r>
    </w:p>
    <w:sectPr w:rsidR="00B17D34" w:rsidRPr="00FE760D" w:rsidSect="00DE472B">
      <w:footerReference w:type="default" r:id="rId10"/>
      <w:pgSz w:w="12240" w:h="15840"/>
      <w:pgMar w:top="1440" w:right="1440" w:bottom="1440" w:left="1440" w:header="720" w:footer="720" w:gutter="0"/>
      <w:pgBorders w:offsetFrom="page">
        <w:top w:val="thickThinLargeGap" w:sz="24" w:space="24" w:color="auto"/>
        <w:left w:val="thickThinLargeGap" w:sz="24" w:space="24" w:color="auto"/>
        <w:bottom w:val="thinThickLargeGap" w:sz="24" w:space="24" w:color="auto"/>
        <w:right w:val="thinThickLargeGap" w:sz="2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B3EF1" w14:textId="77777777" w:rsidR="00FB09DD" w:rsidRDefault="00FB09DD" w:rsidP="00DE472B">
      <w:pPr>
        <w:spacing w:after="0" w:line="240" w:lineRule="auto"/>
      </w:pPr>
      <w:r>
        <w:separator/>
      </w:r>
    </w:p>
  </w:endnote>
  <w:endnote w:type="continuationSeparator" w:id="0">
    <w:p w14:paraId="6D6C97A6" w14:textId="77777777" w:rsidR="00FB09DD" w:rsidRDefault="00FB09DD" w:rsidP="00DE4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Arial"/>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American Typewriter">
    <w:panose1 w:val="02090604020004020304"/>
    <w:charset w:val="00"/>
    <w:family w:val="auto"/>
    <w:pitch w:val="variable"/>
    <w:sig w:usb0="A000006F" w:usb1="00000019" w:usb2="00000000" w:usb3="00000000" w:csb0="0000011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528393"/>
      <w:docPartObj>
        <w:docPartGallery w:val="Page Numbers (Bottom of Page)"/>
        <w:docPartUnique/>
      </w:docPartObj>
    </w:sdtPr>
    <w:sdtEndPr>
      <w:rPr>
        <w:color w:val="7F7F7F" w:themeColor="background1" w:themeShade="7F"/>
        <w:spacing w:val="60"/>
      </w:rPr>
    </w:sdtEndPr>
    <w:sdtContent>
      <w:p w14:paraId="539E760B" w14:textId="77777777" w:rsidR="00FB09DD" w:rsidRDefault="00FB09D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A0055" w:rsidRPr="00FA0055">
          <w:rPr>
            <w:b/>
            <w:bCs/>
            <w:noProof/>
          </w:rPr>
          <w:t>8</w:t>
        </w:r>
        <w:r>
          <w:rPr>
            <w:b/>
            <w:bCs/>
            <w:noProof/>
          </w:rPr>
          <w:fldChar w:fldCharType="end"/>
        </w:r>
        <w:r>
          <w:rPr>
            <w:b/>
            <w:bCs/>
          </w:rPr>
          <w:t xml:space="preserve"> | </w:t>
        </w:r>
        <w:r>
          <w:rPr>
            <w:color w:val="7F7F7F" w:themeColor="background1" w:themeShade="7F"/>
            <w:spacing w:val="60"/>
          </w:rPr>
          <w:t>Page</w:t>
        </w:r>
      </w:p>
    </w:sdtContent>
  </w:sdt>
  <w:p w14:paraId="01235BBE" w14:textId="77777777" w:rsidR="00FB09DD" w:rsidRDefault="00FB09D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D7FB10" w14:textId="77777777" w:rsidR="00FB09DD" w:rsidRDefault="00FB09DD" w:rsidP="00DE472B">
      <w:pPr>
        <w:spacing w:after="0" w:line="240" w:lineRule="auto"/>
      </w:pPr>
      <w:r>
        <w:separator/>
      </w:r>
    </w:p>
  </w:footnote>
  <w:footnote w:type="continuationSeparator" w:id="0">
    <w:p w14:paraId="7BB2CE65" w14:textId="77777777" w:rsidR="00FB09DD" w:rsidRDefault="00FB09DD" w:rsidP="00DE472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50308"/>
    <w:multiLevelType w:val="hybridMultilevel"/>
    <w:tmpl w:val="09543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902674"/>
    <w:multiLevelType w:val="hybridMultilevel"/>
    <w:tmpl w:val="E2628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8F2"/>
    <w:rsid w:val="000362B4"/>
    <w:rsid w:val="00090F4F"/>
    <w:rsid w:val="000A3E9D"/>
    <w:rsid w:val="000E09C8"/>
    <w:rsid w:val="00113107"/>
    <w:rsid w:val="00160CA3"/>
    <w:rsid w:val="001A1290"/>
    <w:rsid w:val="001C58CC"/>
    <w:rsid w:val="001C5B7B"/>
    <w:rsid w:val="001E636A"/>
    <w:rsid w:val="00211BA2"/>
    <w:rsid w:val="0022276A"/>
    <w:rsid w:val="00296245"/>
    <w:rsid w:val="002A0D38"/>
    <w:rsid w:val="002B5ACB"/>
    <w:rsid w:val="002D6803"/>
    <w:rsid w:val="002E1284"/>
    <w:rsid w:val="003016EE"/>
    <w:rsid w:val="00313900"/>
    <w:rsid w:val="003279FC"/>
    <w:rsid w:val="00390F17"/>
    <w:rsid w:val="003C45CF"/>
    <w:rsid w:val="003D32F0"/>
    <w:rsid w:val="004A7675"/>
    <w:rsid w:val="004B6488"/>
    <w:rsid w:val="004C4802"/>
    <w:rsid w:val="004E23D2"/>
    <w:rsid w:val="004E6146"/>
    <w:rsid w:val="004F4CCB"/>
    <w:rsid w:val="00572659"/>
    <w:rsid w:val="005841A8"/>
    <w:rsid w:val="00591676"/>
    <w:rsid w:val="005B2C8B"/>
    <w:rsid w:val="005C322B"/>
    <w:rsid w:val="005D0CCF"/>
    <w:rsid w:val="005D20FC"/>
    <w:rsid w:val="005F43FE"/>
    <w:rsid w:val="00606140"/>
    <w:rsid w:val="00633DF6"/>
    <w:rsid w:val="006A71A0"/>
    <w:rsid w:val="006B0113"/>
    <w:rsid w:val="0072492C"/>
    <w:rsid w:val="007645E0"/>
    <w:rsid w:val="00775FB3"/>
    <w:rsid w:val="00791AEB"/>
    <w:rsid w:val="007B2203"/>
    <w:rsid w:val="007D0326"/>
    <w:rsid w:val="007D7429"/>
    <w:rsid w:val="007F30E8"/>
    <w:rsid w:val="008020BB"/>
    <w:rsid w:val="00842FBF"/>
    <w:rsid w:val="008910C5"/>
    <w:rsid w:val="0089341F"/>
    <w:rsid w:val="008D49F1"/>
    <w:rsid w:val="00942420"/>
    <w:rsid w:val="00994307"/>
    <w:rsid w:val="009C3AF4"/>
    <w:rsid w:val="009F50FE"/>
    <w:rsid w:val="00A27093"/>
    <w:rsid w:val="00A71853"/>
    <w:rsid w:val="00A737DA"/>
    <w:rsid w:val="00AB02B0"/>
    <w:rsid w:val="00AB39C7"/>
    <w:rsid w:val="00AF62E2"/>
    <w:rsid w:val="00B0086F"/>
    <w:rsid w:val="00B078E6"/>
    <w:rsid w:val="00B17D34"/>
    <w:rsid w:val="00B45CAB"/>
    <w:rsid w:val="00BB20BD"/>
    <w:rsid w:val="00BC2ACA"/>
    <w:rsid w:val="00C06ED5"/>
    <w:rsid w:val="00C22DE2"/>
    <w:rsid w:val="00C67AAC"/>
    <w:rsid w:val="00C71350"/>
    <w:rsid w:val="00C80D4C"/>
    <w:rsid w:val="00CC1A21"/>
    <w:rsid w:val="00CD6898"/>
    <w:rsid w:val="00CE1E44"/>
    <w:rsid w:val="00CE5CDF"/>
    <w:rsid w:val="00D41505"/>
    <w:rsid w:val="00D44C6F"/>
    <w:rsid w:val="00D7588B"/>
    <w:rsid w:val="00DC7AAE"/>
    <w:rsid w:val="00DD3E64"/>
    <w:rsid w:val="00DE472B"/>
    <w:rsid w:val="00E06AB7"/>
    <w:rsid w:val="00EE64AA"/>
    <w:rsid w:val="00EF653A"/>
    <w:rsid w:val="00F35B32"/>
    <w:rsid w:val="00F820E5"/>
    <w:rsid w:val="00FA0055"/>
    <w:rsid w:val="00FB09DD"/>
    <w:rsid w:val="00FB68F2"/>
    <w:rsid w:val="00FD5D53"/>
    <w:rsid w:val="00FD5E4F"/>
    <w:rsid w:val="00FE4B5D"/>
    <w:rsid w:val="00FE76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507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F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C322B"/>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4F4CCB"/>
    <w:pPr>
      <w:keepNext/>
      <w:keepLines/>
      <w:spacing w:before="40" w:after="0"/>
      <w:outlineLvl w:val="1"/>
    </w:pPr>
    <w:rPr>
      <w:rFonts w:asciiTheme="majorHAnsi" w:eastAsiaTheme="majorEastAsia" w:hAnsiTheme="majorHAnsi" w:cstheme="majorBidi"/>
      <w:b/>
      <w:color w:val="00B05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22B"/>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4F4CCB"/>
    <w:rPr>
      <w:rFonts w:asciiTheme="majorHAnsi" w:eastAsiaTheme="majorEastAsia" w:hAnsiTheme="majorHAnsi" w:cstheme="majorBidi"/>
      <w:b/>
      <w:color w:val="00B050"/>
      <w:sz w:val="32"/>
      <w:szCs w:val="26"/>
    </w:rPr>
  </w:style>
  <w:style w:type="paragraph" w:styleId="ListParagraph">
    <w:name w:val="List Paragraph"/>
    <w:basedOn w:val="Normal"/>
    <w:uiPriority w:val="34"/>
    <w:qFormat/>
    <w:rsid w:val="002E1284"/>
    <w:pPr>
      <w:ind w:left="720"/>
      <w:contextualSpacing/>
    </w:pPr>
  </w:style>
  <w:style w:type="paragraph" w:styleId="Header">
    <w:name w:val="header"/>
    <w:basedOn w:val="Normal"/>
    <w:link w:val="HeaderChar"/>
    <w:uiPriority w:val="99"/>
    <w:unhideWhenUsed/>
    <w:rsid w:val="00DE47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72B"/>
    <w:rPr>
      <w:rFonts w:ascii="Times New Roman" w:hAnsi="Times New Roman"/>
      <w:sz w:val="24"/>
    </w:rPr>
  </w:style>
  <w:style w:type="paragraph" w:styleId="Footer">
    <w:name w:val="footer"/>
    <w:basedOn w:val="Normal"/>
    <w:link w:val="FooterChar"/>
    <w:uiPriority w:val="99"/>
    <w:unhideWhenUsed/>
    <w:rsid w:val="00DE47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72B"/>
    <w:rPr>
      <w:rFonts w:ascii="Times New Roman" w:hAnsi="Times New Roman"/>
      <w:sz w:val="24"/>
    </w:rPr>
  </w:style>
  <w:style w:type="paragraph" w:styleId="NoSpacing">
    <w:name w:val="No Spacing"/>
    <w:link w:val="NoSpacingChar"/>
    <w:uiPriority w:val="1"/>
    <w:qFormat/>
    <w:rsid w:val="00DE472B"/>
    <w:pPr>
      <w:spacing w:after="0" w:line="240" w:lineRule="auto"/>
    </w:pPr>
    <w:rPr>
      <w:rFonts w:eastAsiaTheme="minorEastAsia"/>
    </w:rPr>
  </w:style>
  <w:style w:type="character" w:customStyle="1" w:styleId="NoSpacingChar">
    <w:name w:val="No Spacing Char"/>
    <w:basedOn w:val="DefaultParagraphFont"/>
    <w:link w:val="NoSpacing"/>
    <w:uiPriority w:val="1"/>
    <w:rsid w:val="00DE472B"/>
    <w:rPr>
      <w:rFonts w:eastAsiaTheme="minorEastAsia"/>
    </w:rPr>
  </w:style>
  <w:style w:type="paragraph" w:styleId="TOCHeading">
    <w:name w:val="TOC Heading"/>
    <w:basedOn w:val="Heading1"/>
    <w:next w:val="Normal"/>
    <w:uiPriority w:val="39"/>
    <w:unhideWhenUsed/>
    <w:qFormat/>
    <w:rsid w:val="007D0326"/>
    <w:pPr>
      <w:spacing w:line="259" w:lineRule="auto"/>
      <w:jc w:val="left"/>
      <w:outlineLvl w:val="9"/>
    </w:pPr>
    <w:rPr>
      <w:b w:val="0"/>
    </w:rPr>
  </w:style>
  <w:style w:type="paragraph" w:styleId="TOC2">
    <w:name w:val="toc 2"/>
    <w:basedOn w:val="Normal"/>
    <w:next w:val="Normal"/>
    <w:autoRedefine/>
    <w:uiPriority w:val="39"/>
    <w:unhideWhenUsed/>
    <w:rsid w:val="007D0326"/>
    <w:pPr>
      <w:spacing w:after="100"/>
      <w:ind w:left="240"/>
    </w:pPr>
  </w:style>
  <w:style w:type="character" w:styleId="Hyperlink">
    <w:name w:val="Hyperlink"/>
    <w:basedOn w:val="DefaultParagraphFont"/>
    <w:uiPriority w:val="99"/>
    <w:unhideWhenUsed/>
    <w:rsid w:val="007D0326"/>
    <w:rPr>
      <w:color w:val="0563C1" w:themeColor="hyperlink"/>
      <w:u w:val="single"/>
    </w:rPr>
  </w:style>
  <w:style w:type="paragraph" w:styleId="BalloonText">
    <w:name w:val="Balloon Text"/>
    <w:basedOn w:val="Normal"/>
    <w:link w:val="BalloonTextChar"/>
    <w:uiPriority w:val="99"/>
    <w:semiHidden/>
    <w:unhideWhenUsed/>
    <w:rsid w:val="0072492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492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F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C322B"/>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4F4CCB"/>
    <w:pPr>
      <w:keepNext/>
      <w:keepLines/>
      <w:spacing w:before="40" w:after="0"/>
      <w:outlineLvl w:val="1"/>
    </w:pPr>
    <w:rPr>
      <w:rFonts w:asciiTheme="majorHAnsi" w:eastAsiaTheme="majorEastAsia" w:hAnsiTheme="majorHAnsi" w:cstheme="majorBidi"/>
      <w:b/>
      <w:color w:val="00B05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22B"/>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4F4CCB"/>
    <w:rPr>
      <w:rFonts w:asciiTheme="majorHAnsi" w:eastAsiaTheme="majorEastAsia" w:hAnsiTheme="majorHAnsi" w:cstheme="majorBidi"/>
      <w:b/>
      <w:color w:val="00B050"/>
      <w:sz w:val="32"/>
      <w:szCs w:val="26"/>
    </w:rPr>
  </w:style>
  <w:style w:type="paragraph" w:styleId="ListParagraph">
    <w:name w:val="List Paragraph"/>
    <w:basedOn w:val="Normal"/>
    <w:uiPriority w:val="34"/>
    <w:qFormat/>
    <w:rsid w:val="002E1284"/>
    <w:pPr>
      <w:ind w:left="720"/>
      <w:contextualSpacing/>
    </w:pPr>
  </w:style>
  <w:style w:type="paragraph" w:styleId="Header">
    <w:name w:val="header"/>
    <w:basedOn w:val="Normal"/>
    <w:link w:val="HeaderChar"/>
    <w:uiPriority w:val="99"/>
    <w:unhideWhenUsed/>
    <w:rsid w:val="00DE47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72B"/>
    <w:rPr>
      <w:rFonts w:ascii="Times New Roman" w:hAnsi="Times New Roman"/>
      <w:sz w:val="24"/>
    </w:rPr>
  </w:style>
  <w:style w:type="paragraph" w:styleId="Footer">
    <w:name w:val="footer"/>
    <w:basedOn w:val="Normal"/>
    <w:link w:val="FooterChar"/>
    <w:uiPriority w:val="99"/>
    <w:unhideWhenUsed/>
    <w:rsid w:val="00DE47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72B"/>
    <w:rPr>
      <w:rFonts w:ascii="Times New Roman" w:hAnsi="Times New Roman"/>
      <w:sz w:val="24"/>
    </w:rPr>
  </w:style>
  <w:style w:type="paragraph" w:styleId="NoSpacing">
    <w:name w:val="No Spacing"/>
    <w:link w:val="NoSpacingChar"/>
    <w:uiPriority w:val="1"/>
    <w:qFormat/>
    <w:rsid w:val="00DE472B"/>
    <w:pPr>
      <w:spacing w:after="0" w:line="240" w:lineRule="auto"/>
    </w:pPr>
    <w:rPr>
      <w:rFonts w:eastAsiaTheme="minorEastAsia"/>
    </w:rPr>
  </w:style>
  <w:style w:type="character" w:customStyle="1" w:styleId="NoSpacingChar">
    <w:name w:val="No Spacing Char"/>
    <w:basedOn w:val="DefaultParagraphFont"/>
    <w:link w:val="NoSpacing"/>
    <w:uiPriority w:val="1"/>
    <w:rsid w:val="00DE472B"/>
    <w:rPr>
      <w:rFonts w:eastAsiaTheme="minorEastAsia"/>
    </w:rPr>
  </w:style>
  <w:style w:type="paragraph" w:styleId="TOCHeading">
    <w:name w:val="TOC Heading"/>
    <w:basedOn w:val="Heading1"/>
    <w:next w:val="Normal"/>
    <w:uiPriority w:val="39"/>
    <w:unhideWhenUsed/>
    <w:qFormat/>
    <w:rsid w:val="007D0326"/>
    <w:pPr>
      <w:spacing w:line="259" w:lineRule="auto"/>
      <w:jc w:val="left"/>
      <w:outlineLvl w:val="9"/>
    </w:pPr>
    <w:rPr>
      <w:b w:val="0"/>
    </w:rPr>
  </w:style>
  <w:style w:type="paragraph" w:styleId="TOC2">
    <w:name w:val="toc 2"/>
    <w:basedOn w:val="Normal"/>
    <w:next w:val="Normal"/>
    <w:autoRedefine/>
    <w:uiPriority w:val="39"/>
    <w:unhideWhenUsed/>
    <w:rsid w:val="007D0326"/>
    <w:pPr>
      <w:spacing w:after="100"/>
      <w:ind w:left="240"/>
    </w:pPr>
  </w:style>
  <w:style w:type="character" w:styleId="Hyperlink">
    <w:name w:val="Hyperlink"/>
    <w:basedOn w:val="DefaultParagraphFont"/>
    <w:uiPriority w:val="99"/>
    <w:unhideWhenUsed/>
    <w:rsid w:val="007D0326"/>
    <w:rPr>
      <w:color w:val="0563C1" w:themeColor="hyperlink"/>
      <w:u w:val="single"/>
    </w:rPr>
  </w:style>
  <w:style w:type="paragraph" w:styleId="BalloonText">
    <w:name w:val="Balloon Text"/>
    <w:basedOn w:val="Normal"/>
    <w:link w:val="BalloonTextChar"/>
    <w:uiPriority w:val="99"/>
    <w:semiHidden/>
    <w:unhideWhenUsed/>
    <w:rsid w:val="0072492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492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4B3E3-4F22-654F-BDE7-2352DFE6C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2107</Words>
  <Characters>12012</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&amp; COMMUNICATION</dc:title>
  <dc:subject/>
  <dc:creator>hp</dc:creator>
  <cp:keywords/>
  <dc:description/>
  <cp:lastModifiedBy>Sultana bibi</cp:lastModifiedBy>
  <cp:revision>2</cp:revision>
  <dcterms:created xsi:type="dcterms:W3CDTF">2019-05-12T21:47:00Z</dcterms:created>
  <dcterms:modified xsi:type="dcterms:W3CDTF">2019-05-12T21:47:00Z</dcterms:modified>
</cp:coreProperties>
</file>