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D0AF9" w:rsidRPr="00640737" w:rsidRDefault="0005242F">
      <w:pPr>
        <w:rPr>
          <w:b/>
          <w:sz w:val="24"/>
          <w:szCs w:val="24"/>
        </w:rPr>
      </w:pPr>
      <w:r w:rsidRPr="00640737">
        <w:rPr>
          <w:b/>
          <w:sz w:val="24"/>
          <w:szCs w:val="24"/>
        </w:rPr>
        <w:t>Criteria for evaluation of a Professional Code</w:t>
      </w:r>
    </w:p>
    <w:p w:rsidR="0005242F" w:rsidRDefault="0005242F">
      <w:r>
        <w:t>You will be looking at a specific problem but I would like to get a digital copy of your assignment to try to do a comparison</w:t>
      </w:r>
    </w:p>
    <w:tbl>
      <w:tblPr>
        <w:tblStyle w:val="TableGrid"/>
        <w:tblW w:w="0" w:type="auto"/>
        <w:tblLook w:val="04A0"/>
      </w:tblPr>
      <w:tblGrid>
        <w:gridCol w:w="1540"/>
        <w:gridCol w:w="1540"/>
        <w:gridCol w:w="1540"/>
        <w:gridCol w:w="1540"/>
        <w:gridCol w:w="1541"/>
        <w:gridCol w:w="1541"/>
      </w:tblGrid>
      <w:tr w:rsidR="0005242F" w:rsidTr="0086012F">
        <w:tc>
          <w:tcPr>
            <w:tcW w:w="1540" w:type="dxa"/>
          </w:tcPr>
          <w:p w:rsidR="0005242F" w:rsidRPr="004840AC" w:rsidRDefault="0005242F" w:rsidP="0086012F">
            <w:pPr>
              <w:rPr>
                <w:b/>
              </w:rPr>
            </w:pPr>
            <w:r w:rsidRPr="004840AC">
              <w:rPr>
                <w:b/>
              </w:rPr>
              <w:t>Generic Criteria</w:t>
            </w:r>
          </w:p>
        </w:tc>
        <w:tc>
          <w:tcPr>
            <w:tcW w:w="1540" w:type="dxa"/>
          </w:tcPr>
          <w:p w:rsidR="0005242F" w:rsidRDefault="0005242F" w:rsidP="0086012F">
            <w:r>
              <w:t>BCS</w:t>
            </w:r>
          </w:p>
        </w:tc>
        <w:tc>
          <w:tcPr>
            <w:tcW w:w="1540" w:type="dxa"/>
          </w:tcPr>
          <w:p w:rsidR="0005242F" w:rsidRDefault="0005242F" w:rsidP="0086012F">
            <w:r>
              <w:t>HSBC</w:t>
            </w:r>
          </w:p>
        </w:tc>
        <w:tc>
          <w:tcPr>
            <w:tcW w:w="1540" w:type="dxa"/>
          </w:tcPr>
          <w:p w:rsidR="0005242F" w:rsidRDefault="0005242F" w:rsidP="0086012F">
            <w:r>
              <w:t>Australian Computing society</w:t>
            </w:r>
          </w:p>
        </w:tc>
        <w:tc>
          <w:tcPr>
            <w:tcW w:w="1541" w:type="dxa"/>
          </w:tcPr>
          <w:p w:rsidR="0005242F" w:rsidRDefault="0005242F" w:rsidP="0086012F">
            <w:r>
              <w:t>IEEE</w:t>
            </w:r>
          </w:p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D057E9" w:rsidP="0086012F">
            <w:r>
              <w:t>Accessibility</w:t>
            </w:r>
            <w:r w:rsidR="003F34EC">
              <w:t>- Drill downs or access to paper document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D057E9" w:rsidP="0086012F">
            <w:r>
              <w:t>Length of code</w:t>
            </w:r>
            <w:r w:rsidR="003F34EC">
              <w:t>-Pages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D057E9" w:rsidP="0086012F">
            <w:r>
              <w:t>Quality of code</w:t>
            </w:r>
            <w:r w:rsidR="00330E52">
              <w:t>-general ethical content</w:t>
            </w:r>
            <w:r w:rsidR="004840AC">
              <w:t>-accessibility of language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4840AC" w:rsidP="0086012F">
            <w:r>
              <w:t>Quality of code-general ethical content-% in relation to other non ethical material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4840AC" w:rsidTr="0086012F">
        <w:tc>
          <w:tcPr>
            <w:tcW w:w="1540" w:type="dxa"/>
          </w:tcPr>
          <w:p w:rsidR="004840AC" w:rsidRDefault="004840AC" w:rsidP="008A2831">
            <w:r>
              <w:t>Training to implement the code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  <w:tr w:rsidR="004840AC" w:rsidTr="0086012F">
        <w:tc>
          <w:tcPr>
            <w:tcW w:w="1540" w:type="dxa"/>
          </w:tcPr>
          <w:p w:rsidR="004840AC" w:rsidRDefault="004840AC" w:rsidP="008A2831">
            <w:r>
              <w:t>Assignment of responsibility for ethical management e.g. Ethics committee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  <w:tr w:rsidR="004840AC" w:rsidTr="0086012F">
        <w:tc>
          <w:tcPr>
            <w:tcW w:w="1540" w:type="dxa"/>
          </w:tcPr>
          <w:p w:rsidR="004840AC" w:rsidRDefault="004840AC" w:rsidP="008A2831">
            <w:r>
              <w:t>Sanctions for unethical behaviour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  <w:tr w:rsidR="004840AC" w:rsidTr="0086012F">
        <w:tc>
          <w:tcPr>
            <w:tcW w:w="1540" w:type="dxa"/>
          </w:tcPr>
          <w:p w:rsidR="004840AC" w:rsidRDefault="004840AC" w:rsidP="008A2831">
            <w:r>
              <w:t>Senior Management or Committee support for code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  <w:tr w:rsidR="004840AC" w:rsidTr="0086012F">
        <w:tc>
          <w:tcPr>
            <w:tcW w:w="1540" w:type="dxa"/>
          </w:tcPr>
          <w:p w:rsidR="004840AC" w:rsidRDefault="004840AC" w:rsidP="008A2831">
            <w:r>
              <w:t>Target areas of ethical risk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  <w:tr w:rsidR="004840AC" w:rsidTr="0086012F">
        <w:tc>
          <w:tcPr>
            <w:tcW w:w="1540" w:type="dxa"/>
          </w:tcPr>
          <w:p w:rsidR="004840AC" w:rsidRDefault="004840AC" w:rsidP="008A2831">
            <w:r>
              <w:t>Links to other organisations for support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  <w:tr w:rsidR="004840AC" w:rsidTr="0086012F">
        <w:tc>
          <w:tcPr>
            <w:tcW w:w="1540" w:type="dxa"/>
          </w:tcPr>
          <w:p w:rsidR="004840AC" w:rsidRDefault="003C48F7" w:rsidP="0086012F">
            <w:r>
              <w:lastRenderedPageBreak/>
              <w:t>Date the document was written or updated</w:t>
            </w:r>
          </w:p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0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  <w:tc>
          <w:tcPr>
            <w:tcW w:w="1541" w:type="dxa"/>
          </w:tcPr>
          <w:p w:rsidR="004840AC" w:rsidRDefault="004840AC" w:rsidP="0086012F"/>
        </w:tc>
      </w:tr>
    </w:tbl>
    <w:p w:rsidR="003F34EC" w:rsidRDefault="003F34EC"/>
    <w:p w:rsidR="003F34EC" w:rsidRDefault="003F34EC"/>
    <w:p w:rsidR="0005242F" w:rsidRPr="004840AC" w:rsidRDefault="003F34EC">
      <w:pPr>
        <w:rPr>
          <w:b/>
        </w:rPr>
      </w:pPr>
      <w:r w:rsidRPr="004840AC">
        <w:rPr>
          <w:b/>
        </w:rPr>
        <w:t>Problem specific criteria</w:t>
      </w:r>
    </w:p>
    <w:tbl>
      <w:tblPr>
        <w:tblStyle w:val="TableGrid"/>
        <w:tblW w:w="0" w:type="auto"/>
        <w:tblLook w:val="04A0"/>
      </w:tblPr>
      <w:tblGrid>
        <w:gridCol w:w="1540"/>
        <w:gridCol w:w="1540"/>
        <w:gridCol w:w="1540"/>
        <w:gridCol w:w="1540"/>
        <w:gridCol w:w="1541"/>
        <w:gridCol w:w="1541"/>
      </w:tblGrid>
      <w:tr w:rsidR="0005242F" w:rsidTr="0086012F">
        <w:tc>
          <w:tcPr>
            <w:tcW w:w="1540" w:type="dxa"/>
          </w:tcPr>
          <w:p w:rsidR="0005242F" w:rsidRDefault="003F34EC" w:rsidP="0086012F">
            <w:r>
              <w:t>Reference to the problem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3F34EC" w:rsidP="0086012F">
            <w:r>
              <w:t>Examples to aid understanding of and resolve the problem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3F34EC" w:rsidP="0086012F">
            <w:r>
              <w:t>Ease of understanding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3F34EC" w:rsidP="0086012F">
            <w:r>
              <w:t>Specific sanctions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4840AC" w:rsidP="0086012F">
            <w:r>
              <w:t>Offers of help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3C48F7" w:rsidP="0086012F">
            <w:r>
              <w:t>Whistle blowing</w:t>
            </w:r>
            <w:r w:rsidR="004840AC">
              <w:t xml:space="preserve"> policy</w:t>
            </w:r>
          </w:p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  <w:tr w:rsidR="0005242F" w:rsidTr="0086012F"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0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  <w:tc>
          <w:tcPr>
            <w:tcW w:w="1541" w:type="dxa"/>
          </w:tcPr>
          <w:p w:rsidR="0005242F" w:rsidRDefault="0005242F" w:rsidP="0086012F"/>
        </w:tc>
      </w:tr>
    </w:tbl>
    <w:p w:rsidR="0005242F" w:rsidRDefault="0005242F"/>
    <w:p w:rsidR="004840AC" w:rsidRDefault="004840AC">
      <w:r>
        <w:t xml:space="preserve">You will effectively be using CONTENT ANALYSIS. We need to discuss the problems of coming to a verdict “Good” or Bad” code. If possible everyone should agree on how to make a judgement as we discussed when looking at the </w:t>
      </w:r>
      <w:r w:rsidR="003C48F7">
        <w:t>Portuguese</w:t>
      </w:r>
      <w:r>
        <w:t xml:space="preserve"> Computing Society code.</w:t>
      </w:r>
    </w:p>
    <w:p w:rsidR="004840AC" w:rsidRDefault="004840AC">
      <w:r>
        <w:t>The code may be good generally but not for the issue you are concerned with and vice versa</w:t>
      </w:r>
    </w:p>
    <w:p w:rsidR="004840AC" w:rsidRDefault="004840AC">
      <w:r>
        <w:t>You can use the general stuff to analyse the code in general see code articles and my notes</w:t>
      </w:r>
    </w:p>
    <w:p w:rsidR="00725A8D" w:rsidRDefault="004840AC">
      <w:r>
        <w:t xml:space="preserve">The specifics which justify what you put in the table need to be analysed </w:t>
      </w:r>
    </w:p>
    <w:p w:rsidR="004840AC" w:rsidRDefault="003C48F7">
      <w:r>
        <w:t>e.g.</w:t>
      </w:r>
      <w:r w:rsidR="004840AC">
        <w:t xml:space="preserve"> I felt it was accessible because there were clear links from the home page, see screen grab</w:t>
      </w:r>
    </w:p>
    <w:p w:rsidR="00725A8D" w:rsidRDefault="003C48F7">
      <w:r>
        <w:t>e.g.</w:t>
      </w:r>
      <w:r w:rsidR="00725A8D">
        <w:t xml:space="preserve"> the language was accessible as the vocabulary was not too difficult or there was a link to a user friendly manual</w:t>
      </w:r>
    </w:p>
    <w:p w:rsidR="00725A8D" w:rsidRDefault="003C48F7">
      <w:r>
        <w:t>e.g.</w:t>
      </w:r>
      <w:r w:rsidR="00725A8D">
        <w:t xml:space="preserve"> despite the BCS listing training courses these tended to be annual and largely based in London, a problem for Computer Professionals in the provinces</w:t>
      </w:r>
    </w:p>
    <w:p w:rsidR="00725A8D" w:rsidRDefault="00725A8D"/>
    <w:sectPr w:rsidR="00725A8D" w:rsidSect="000273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5242F"/>
    <w:rsid w:val="000273EC"/>
    <w:rsid w:val="0005242F"/>
    <w:rsid w:val="001A65DE"/>
    <w:rsid w:val="00326F0F"/>
    <w:rsid w:val="00330E52"/>
    <w:rsid w:val="003C48F7"/>
    <w:rsid w:val="003F34EC"/>
    <w:rsid w:val="004840AC"/>
    <w:rsid w:val="005D07E6"/>
    <w:rsid w:val="00622482"/>
    <w:rsid w:val="00640737"/>
    <w:rsid w:val="00725A8D"/>
    <w:rsid w:val="00797AA4"/>
    <w:rsid w:val="00AE3A77"/>
    <w:rsid w:val="00D057E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73E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5242F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291</Words>
  <Characters>1660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Metropolitas</Company>
  <LinksUpToDate>false</LinksUpToDate>
  <CharactersWithSpaces>1948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2</cp:revision>
  <dcterms:created xsi:type="dcterms:W3CDTF">2009-11-23T18:20:00Z</dcterms:created>
  <dcterms:modified xsi:type="dcterms:W3CDTF">2009-11-23T18:20:00Z</dcterms:modified>
</cp:coreProperties>
</file>