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2927D2" w14:textId="35007A5B" w:rsidR="00A440A1" w:rsidRDefault="00A440A1" w:rsidP="00D125BD">
      <w:pPr>
        <w:jc w:val="center"/>
        <w:rPr>
          <w:rFonts w:cs="Times New Roman"/>
          <w:sz w:val="52"/>
        </w:rPr>
      </w:pPr>
      <w:r>
        <w:rPr>
          <w:rFonts w:cs="Times New Roman"/>
          <w:noProof/>
          <w:sz w:val="52"/>
        </w:rPr>
        <w:drawing>
          <wp:inline distT="0" distB="0" distL="0" distR="0" wp14:anchorId="1F8988FD" wp14:editId="681FAFFE">
            <wp:extent cx="3171825" cy="9024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191847" cy="908096"/>
                    </a:xfrm>
                    <a:prstGeom prst="rect">
                      <a:avLst/>
                    </a:prstGeom>
                    <a:noFill/>
                  </pic:spPr>
                </pic:pic>
              </a:graphicData>
            </a:graphic>
          </wp:inline>
        </w:drawing>
      </w:r>
    </w:p>
    <w:p w14:paraId="58A847AC" w14:textId="725965C1" w:rsidR="00A440A1" w:rsidRDefault="00A440A1" w:rsidP="00D125BD">
      <w:pPr>
        <w:jc w:val="center"/>
        <w:rPr>
          <w:rFonts w:cs="Times New Roman"/>
          <w:sz w:val="52"/>
        </w:rPr>
      </w:pPr>
    </w:p>
    <w:p w14:paraId="6AA194EC" w14:textId="77777777" w:rsidR="004D413D" w:rsidRDefault="004D413D" w:rsidP="00D125BD">
      <w:pPr>
        <w:jc w:val="center"/>
        <w:rPr>
          <w:rFonts w:cs="Times New Roman"/>
          <w:sz w:val="52"/>
        </w:rPr>
      </w:pPr>
    </w:p>
    <w:p w14:paraId="67D059A1" w14:textId="61E9928E" w:rsidR="001D3CD8" w:rsidRPr="004D413D" w:rsidRDefault="001D3CD8" w:rsidP="00D125BD">
      <w:pPr>
        <w:jc w:val="center"/>
        <w:rPr>
          <w:rFonts w:cs="Times New Roman"/>
          <w:b/>
          <w:bCs/>
          <w:sz w:val="36"/>
          <w:szCs w:val="36"/>
        </w:rPr>
      </w:pPr>
      <w:r w:rsidRPr="004D413D">
        <w:rPr>
          <w:rFonts w:cs="Times New Roman"/>
          <w:b/>
          <w:bCs/>
          <w:sz w:val="36"/>
          <w:szCs w:val="36"/>
        </w:rPr>
        <w:t>LCBB5000</w:t>
      </w:r>
    </w:p>
    <w:p w14:paraId="4B40DA1F" w14:textId="77777777" w:rsidR="005A0A09" w:rsidRPr="004D413D" w:rsidRDefault="005A0A09" w:rsidP="00D125BD">
      <w:pPr>
        <w:jc w:val="center"/>
        <w:rPr>
          <w:rFonts w:cs="Times New Roman"/>
          <w:b/>
          <w:bCs/>
          <w:sz w:val="36"/>
          <w:szCs w:val="36"/>
        </w:rPr>
      </w:pPr>
      <w:r w:rsidRPr="004D413D">
        <w:rPr>
          <w:rFonts w:cs="Times New Roman"/>
          <w:b/>
          <w:bCs/>
          <w:sz w:val="36"/>
          <w:szCs w:val="36"/>
        </w:rPr>
        <w:t>Data Handling and Business Intelligence</w:t>
      </w:r>
    </w:p>
    <w:p w14:paraId="5FB3ACE4" w14:textId="10BE71F4" w:rsidR="005A0A09" w:rsidRPr="004D413D" w:rsidRDefault="004D413D" w:rsidP="004D413D">
      <w:pPr>
        <w:jc w:val="center"/>
        <w:rPr>
          <w:rFonts w:cs="Times New Roman"/>
          <w:b/>
          <w:sz w:val="36"/>
          <w:szCs w:val="36"/>
        </w:rPr>
      </w:pPr>
      <w:r w:rsidRPr="004D413D">
        <w:rPr>
          <w:rFonts w:cs="Times New Roman"/>
          <w:b/>
          <w:sz w:val="36"/>
          <w:szCs w:val="36"/>
        </w:rPr>
        <w:t>Assessment</w:t>
      </w:r>
      <w:r w:rsidR="00A440A1" w:rsidRPr="004D413D">
        <w:rPr>
          <w:rFonts w:cs="Times New Roman"/>
          <w:b/>
          <w:sz w:val="36"/>
          <w:szCs w:val="36"/>
        </w:rPr>
        <w:t xml:space="preserve"> 2</w:t>
      </w:r>
    </w:p>
    <w:p w14:paraId="0AFC9D71" w14:textId="77777777" w:rsidR="005A0A09" w:rsidRPr="00D125BD" w:rsidRDefault="005A0A09" w:rsidP="00D125BD">
      <w:pPr>
        <w:rPr>
          <w:rFonts w:cs="Times New Roman"/>
          <w:b/>
        </w:rPr>
      </w:pPr>
    </w:p>
    <w:p w14:paraId="1830C022" w14:textId="77777777" w:rsidR="005A0A09" w:rsidRPr="00D125BD" w:rsidRDefault="005A0A09" w:rsidP="00D125BD">
      <w:pPr>
        <w:rPr>
          <w:rFonts w:cs="Times New Roman"/>
          <w:b/>
        </w:rPr>
      </w:pPr>
    </w:p>
    <w:p w14:paraId="2147A827" w14:textId="77777777" w:rsidR="005A0A09" w:rsidRPr="00D125BD" w:rsidRDefault="005A0A09" w:rsidP="00D125BD">
      <w:pPr>
        <w:rPr>
          <w:rFonts w:cs="Times New Roman"/>
          <w:b/>
        </w:rPr>
      </w:pPr>
    </w:p>
    <w:p w14:paraId="5F368A34" w14:textId="79978183" w:rsidR="005A0A09" w:rsidRPr="004D413D" w:rsidRDefault="00A440A1" w:rsidP="00D125BD">
      <w:pPr>
        <w:rPr>
          <w:rFonts w:cs="Times New Roman"/>
          <w:b/>
          <w:sz w:val="28"/>
          <w:szCs w:val="28"/>
          <w:lang w:val="nl-NL"/>
        </w:rPr>
      </w:pPr>
      <w:r w:rsidRPr="004D413D">
        <w:rPr>
          <w:rFonts w:cs="Times New Roman"/>
          <w:b/>
          <w:sz w:val="28"/>
          <w:szCs w:val="28"/>
          <w:lang w:val="nl-NL"/>
        </w:rPr>
        <w:t>Student name: Anita Dragancheva</w:t>
      </w:r>
    </w:p>
    <w:p w14:paraId="4450829D" w14:textId="664271A4" w:rsidR="00A440A1" w:rsidRPr="004D413D" w:rsidRDefault="00A440A1" w:rsidP="00D125BD">
      <w:pPr>
        <w:rPr>
          <w:rFonts w:cs="Times New Roman"/>
          <w:b/>
          <w:sz w:val="28"/>
          <w:szCs w:val="28"/>
          <w:lang w:val="nl-NL"/>
        </w:rPr>
      </w:pPr>
      <w:r w:rsidRPr="004D413D">
        <w:rPr>
          <w:rFonts w:cs="Times New Roman"/>
          <w:b/>
          <w:sz w:val="28"/>
          <w:szCs w:val="28"/>
          <w:lang w:val="nl-NL"/>
        </w:rPr>
        <w:t>Student ID: 2021940</w:t>
      </w:r>
    </w:p>
    <w:p w14:paraId="4A60D09F" w14:textId="77777777" w:rsidR="005A0A09" w:rsidRPr="00A440A1" w:rsidRDefault="005A0A09" w:rsidP="00D125BD">
      <w:pPr>
        <w:rPr>
          <w:rFonts w:cs="Times New Roman"/>
          <w:b/>
          <w:lang w:val="nl-NL"/>
        </w:rPr>
      </w:pPr>
      <w:r w:rsidRPr="00A440A1">
        <w:rPr>
          <w:rFonts w:cs="Times New Roman"/>
          <w:lang w:val="nl-NL"/>
        </w:rPr>
        <w:br w:type="page"/>
      </w:r>
    </w:p>
    <w:sdt>
      <w:sdtPr>
        <w:rPr>
          <w:rFonts w:eastAsiaTheme="minorHAnsi" w:cs="Times New Roman"/>
          <w:b/>
          <w:sz w:val="24"/>
          <w:szCs w:val="22"/>
          <w:lang w:val="en-GB"/>
        </w:rPr>
        <w:id w:val="-103583908"/>
        <w:docPartObj>
          <w:docPartGallery w:val="Table of Contents"/>
          <w:docPartUnique/>
        </w:docPartObj>
      </w:sdtPr>
      <w:sdtEndPr>
        <w:rPr>
          <w:b w:val="0"/>
          <w:bCs/>
          <w:noProof/>
        </w:rPr>
      </w:sdtEndPr>
      <w:sdtContent>
        <w:p w14:paraId="0C90038F" w14:textId="02C93B06" w:rsidR="00E63510" w:rsidRPr="00D125BD" w:rsidRDefault="00E63510" w:rsidP="00D125BD">
          <w:pPr>
            <w:pStyle w:val="TOCHeading"/>
            <w:spacing w:line="360" w:lineRule="auto"/>
            <w:rPr>
              <w:rFonts w:cs="Times New Roman"/>
            </w:rPr>
          </w:pPr>
          <w:r w:rsidRPr="00D125BD">
            <w:rPr>
              <w:rFonts w:cs="Times New Roman"/>
            </w:rPr>
            <w:t>Contents</w:t>
          </w:r>
        </w:p>
        <w:p w14:paraId="59CF0DC0" w14:textId="676B1945" w:rsidR="0071371A" w:rsidRDefault="00E63510">
          <w:pPr>
            <w:pStyle w:val="TOC1"/>
            <w:tabs>
              <w:tab w:val="right" w:leader="dot" w:pos="9350"/>
            </w:tabs>
            <w:rPr>
              <w:rFonts w:asciiTheme="minorHAnsi" w:eastAsiaTheme="minorEastAsia" w:hAnsiTheme="minorHAnsi"/>
              <w:b/>
              <w:noProof/>
              <w:sz w:val="22"/>
              <w:szCs w:val="28"/>
              <w:lang w:val="en-US" w:bidi="bn-BD"/>
            </w:rPr>
          </w:pPr>
          <w:r w:rsidRPr="00D125BD">
            <w:rPr>
              <w:rFonts w:cs="Times New Roman"/>
            </w:rPr>
            <w:fldChar w:fldCharType="begin"/>
          </w:r>
          <w:r w:rsidRPr="00D125BD">
            <w:rPr>
              <w:rFonts w:cs="Times New Roman"/>
            </w:rPr>
            <w:instrText xml:space="preserve"> TOC \o "1-3" \h \z \u </w:instrText>
          </w:r>
          <w:r w:rsidRPr="00D125BD">
            <w:rPr>
              <w:rFonts w:cs="Times New Roman"/>
            </w:rPr>
            <w:fldChar w:fldCharType="separate"/>
          </w:r>
          <w:hyperlink w:anchor="_Toc100586442" w:history="1">
            <w:r w:rsidR="0071371A" w:rsidRPr="007279A6">
              <w:rPr>
                <w:rStyle w:val="Hyperlink"/>
                <w:rFonts w:cs="Times New Roman"/>
                <w:noProof/>
              </w:rPr>
              <w:t>Introduction:</w:t>
            </w:r>
            <w:r w:rsidR="0071371A">
              <w:rPr>
                <w:noProof/>
                <w:webHidden/>
              </w:rPr>
              <w:tab/>
            </w:r>
            <w:r w:rsidR="0071371A">
              <w:rPr>
                <w:noProof/>
                <w:webHidden/>
              </w:rPr>
              <w:fldChar w:fldCharType="begin"/>
            </w:r>
            <w:r w:rsidR="0071371A">
              <w:rPr>
                <w:noProof/>
                <w:webHidden/>
              </w:rPr>
              <w:instrText xml:space="preserve"> PAGEREF _Toc100586442 \h </w:instrText>
            </w:r>
            <w:r w:rsidR="0071371A">
              <w:rPr>
                <w:noProof/>
                <w:webHidden/>
              </w:rPr>
            </w:r>
            <w:r w:rsidR="0071371A">
              <w:rPr>
                <w:noProof/>
                <w:webHidden/>
              </w:rPr>
              <w:fldChar w:fldCharType="separate"/>
            </w:r>
            <w:r w:rsidR="00D42B01">
              <w:rPr>
                <w:noProof/>
                <w:webHidden/>
              </w:rPr>
              <w:t>3</w:t>
            </w:r>
            <w:r w:rsidR="0071371A">
              <w:rPr>
                <w:noProof/>
                <w:webHidden/>
              </w:rPr>
              <w:fldChar w:fldCharType="end"/>
            </w:r>
          </w:hyperlink>
        </w:p>
        <w:p w14:paraId="774F5B6F" w14:textId="16652D86" w:rsidR="0071371A" w:rsidRDefault="00002095">
          <w:pPr>
            <w:pStyle w:val="TOC1"/>
            <w:tabs>
              <w:tab w:val="right" w:leader="dot" w:pos="9350"/>
            </w:tabs>
            <w:rPr>
              <w:rFonts w:asciiTheme="minorHAnsi" w:eastAsiaTheme="minorEastAsia" w:hAnsiTheme="minorHAnsi"/>
              <w:b/>
              <w:noProof/>
              <w:sz w:val="22"/>
              <w:szCs w:val="28"/>
              <w:lang w:val="en-US" w:bidi="bn-BD"/>
            </w:rPr>
          </w:pPr>
          <w:hyperlink w:anchor="_Toc100586443" w:history="1">
            <w:r w:rsidR="0071371A" w:rsidRPr="007279A6">
              <w:rPr>
                <w:rStyle w:val="Hyperlink"/>
                <w:rFonts w:cs="Times New Roman"/>
                <w:noProof/>
              </w:rPr>
              <w:t>Discussion:</w:t>
            </w:r>
            <w:r w:rsidR="0071371A">
              <w:rPr>
                <w:noProof/>
                <w:webHidden/>
              </w:rPr>
              <w:tab/>
            </w:r>
            <w:r w:rsidR="0071371A">
              <w:rPr>
                <w:noProof/>
                <w:webHidden/>
              </w:rPr>
              <w:fldChar w:fldCharType="begin"/>
            </w:r>
            <w:r w:rsidR="0071371A">
              <w:rPr>
                <w:noProof/>
                <w:webHidden/>
              </w:rPr>
              <w:instrText xml:space="preserve"> PAGEREF _Toc100586443 \h </w:instrText>
            </w:r>
            <w:r w:rsidR="0071371A">
              <w:rPr>
                <w:noProof/>
                <w:webHidden/>
              </w:rPr>
            </w:r>
            <w:r w:rsidR="0071371A">
              <w:rPr>
                <w:noProof/>
                <w:webHidden/>
              </w:rPr>
              <w:fldChar w:fldCharType="separate"/>
            </w:r>
            <w:r w:rsidR="00D42B01">
              <w:rPr>
                <w:noProof/>
                <w:webHidden/>
              </w:rPr>
              <w:t>4</w:t>
            </w:r>
            <w:r w:rsidR="0071371A">
              <w:rPr>
                <w:noProof/>
                <w:webHidden/>
              </w:rPr>
              <w:fldChar w:fldCharType="end"/>
            </w:r>
          </w:hyperlink>
        </w:p>
        <w:p w14:paraId="3A73A59D" w14:textId="6E8583A8" w:rsidR="0071371A" w:rsidRDefault="00002095">
          <w:pPr>
            <w:pStyle w:val="TOC2"/>
            <w:tabs>
              <w:tab w:val="right" w:leader="dot" w:pos="9350"/>
            </w:tabs>
            <w:rPr>
              <w:rFonts w:asciiTheme="minorHAnsi" w:eastAsiaTheme="minorEastAsia" w:hAnsiTheme="minorHAnsi"/>
              <w:b/>
              <w:noProof/>
              <w:sz w:val="22"/>
              <w:szCs w:val="28"/>
              <w:lang w:val="en-US" w:bidi="bn-BD"/>
            </w:rPr>
          </w:pPr>
          <w:hyperlink w:anchor="_Toc100586444" w:history="1">
            <w:r w:rsidR="0071371A" w:rsidRPr="007279A6">
              <w:rPr>
                <w:rStyle w:val="Hyperlink"/>
                <w:rFonts w:cs="Times New Roman"/>
                <w:noProof/>
              </w:rPr>
              <w:t>Data warehousing:</w:t>
            </w:r>
            <w:r w:rsidR="0071371A">
              <w:rPr>
                <w:noProof/>
                <w:webHidden/>
              </w:rPr>
              <w:tab/>
            </w:r>
            <w:r w:rsidR="0071371A">
              <w:rPr>
                <w:noProof/>
                <w:webHidden/>
              </w:rPr>
              <w:fldChar w:fldCharType="begin"/>
            </w:r>
            <w:r w:rsidR="0071371A">
              <w:rPr>
                <w:noProof/>
                <w:webHidden/>
              </w:rPr>
              <w:instrText xml:space="preserve"> PAGEREF _Toc100586444 \h </w:instrText>
            </w:r>
            <w:r w:rsidR="0071371A">
              <w:rPr>
                <w:noProof/>
                <w:webHidden/>
              </w:rPr>
            </w:r>
            <w:r w:rsidR="0071371A">
              <w:rPr>
                <w:noProof/>
                <w:webHidden/>
              </w:rPr>
              <w:fldChar w:fldCharType="separate"/>
            </w:r>
            <w:r w:rsidR="00D42B01">
              <w:rPr>
                <w:noProof/>
                <w:webHidden/>
              </w:rPr>
              <w:t>4</w:t>
            </w:r>
            <w:r w:rsidR="0071371A">
              <w:rPr>
                <w:noProof/>
                <w:webHidden/>
              </w:rPr>
              <w:fldChar w:fldCharType="end"/>
            </w:r>
          </w:hyperlink>
        </w:p>
        <w:p w14:paraId="01A54E48" w14:textId="697B06CD" w:rsidR="0071371A" w:rsidRDefault="00002095">
          <w:pPr>
            <w:pStyle w:val="TOC3"/>
            <w:tabs>
              <w:tab w:val="right" w:leader="dot" w:pos="9350"/>
            </w:tabs>
            <w:rPr>
              <w:rFonts w:asciiTheme="minorHAnsi" w:eastAsiaTheme="minorEastAsia" w:hAnsiTheme="minorHAnsi"/>
              <w:b/>
              <w:noProof/>
              <w:sz w:val="22"/>
              <w:szCs w:val="28"/>
              <w:lang w:val="en-US" w:bidi="bn-BD"/>
            </w:rPr>
          </w:pPr>
          <w:hyperlink w:anchor="_Toc100586445" w:history="1">
            <w:r w:rsidR="0071371A" w:rsidRPr="007279A6">
              <w:rPr>
                <w:rStyle w:val="Hyperlink"/>
                <w:rFonts w:cs="Times New Roman"/>
                <w:noProof/>
              </w:rPr>
              <w:t>Cloud data warehouse:</w:t>
            </w:r>
            <w:r w:rsidR="0071371A">
              <w:rPr>
                <w:noProof/>
                <w:webHidden/>
              </w:rPr>
              <w:tab/>
            </w:r>
            <w:r w:rsidR="0071371A">
              <w:rPr>
                <w:noProof/>
                <w:webHidden/>
              </w:rPr>
              <w:fldChar w:fldCharType="begin"/>
            </w:r>
            <w:r w:rsidR="0071371A">
              <w:rPr>
                <w:noProof/>
                <w:webHidden/>
              </w:rPr>
              <w:instrText xml:space="preserve"> PAGEREF _Toc100586445 \h </w:instrText>
            </w:r>
            <w:r w:rsidR="0071371A">
              <w:rPr>
                <w:noProof/>
                <w:webHidden/>
              </w:rPr>
            </w:r>
            <w:r w:rsidR="0071371A">
              <w:rPr>
                <w:noProof/>
                <w:webHidden/>
              </w:rPr>
              <w:fldChar w:fldCharType="separate"/>
            </w:r>
            <w:r w:rsidR="00D42B01">
              <w:rPr>
                <w:noProof/>
                <w:webHidden/>
              </w:rPr>
              <w:t>5</w:t>
            </w:r>
            <w:r w:rsidR="0071371A">
              <w:rPr>
                <w:noProof/>
                <w:webHidden/>
              </w:rPr>
              <w:fldChar w:fldCharType="end"/>
            </w:r>
          </w:hyperlink>
        </w:p>
        <w:p w14:paraId="3DB8D641" w14:textId="25805CCB" w:rsidR="0071371A" w:rsidRDefault="00002095">
          <w:pPr>
            <w:pStyle w:val="TOC2"/>
            <w:tabs>
              <w:tab w:val="right" w:leader="dot" w:pos="9350"/>
            </w:tabs>
            <w:rPr>
              <w:rFonts w:asciiTheme="minorHAnsi" w:eastAsiaTheme="minorEastAsia" w:hAnsiTheme="minorHAnsi"/>
              <w:b/>
              <w:noProof/>
              <w:sz w:val="22"/>
              <w:szCs w:val="28"/>
              <w:lang w:val="en-US" w:bidi="bn-BD"/>
            </w:rPr>
          </w:pPr>
          <w:hyperlink w:anchor="_Toc100586446" w:history="1">
            <w:r w:rsidR="0071371A" w:rsidRPr="007279A6">
              <w:rPr>
                <w:rStyle w:val="Hyperlink"/>
                <w:rFonts w:cs="Times New Roman"/>
                <w:noProof/>
              </w:rPr>
              <w:t>Business intelligence:</w:t>
            </w:r>
            <w:r w:rsidR="0071371A">
              <w:rPr>
                <w:noProof/>
                <w:webHidden/>
              </w:rPr>
              <w:tab/>
            </w:r>
            <w:r w:rsidR="0071371A">
              <w:rPr>
                <w:noProof/>
                <w:webHidden/>
              </w:rPr>
              <w:fldChar w:fldCharType="begin"/>
            </w:r>
            <w:r w:rsidR="0071371A">
              <w:rPr>
                <w:noProof/>
                <w:webHidden/>
              </w:rPr>
              <w:instrText xml:space="preserve"> PAGEREF _Toc100586446 \h </w:instrText>
            </w:r>
            <w:r w:rsidR="0071371A">
              <w:rPr>
                <w:noProof/>
                <w:webHidden/>
              </w:rPr>
            </w:r>
            <w:r w:rsidR="0071371A">
              <w:rPr>
                <w:noProof/>
                <w:webHidden/>
              </w:rPr>
              <w:fldChar w:fldCharType="separate"/>
            </w:r>
            <w:r w:rsidR="00D42B01">
              <w:rPr>
                <w:noProof/>
                <w:webHidden/>
              </w:rPr>
              <w:t>6</w:t>
            </w:r>
            <w:r w:rsidR="0071371A">
              <w:rPr>
                <w:noProof/>
                <w:webHidden/>
              </w:rPr>
              <w:fldChar w:fldCharType="end"/>
            </w:r>
          </w:hyperlink>
        </w:p>
        <w:p w14:paraId="77005AFF" w14:textId="38AD0A0D" w:rsidR="0071371A" w:rsidRDefault="00002095">
          <w:pPr>
            <w:pStyle w:val="TOC3"/>
            <w:tabs>
              <w:tab w:val="right" w:leader="dot" w:pos="9350"/>
            </w:tabs>
            <w:rPr>
              <w:rFonts w:asciiTheme="minorHAnsi" w:eastAsiaTheme="minorEastAsia" w:hAnsiTheme="minorHAnsi"/>
              <w:b/>
              <w:noProof/>
              <w:sz w:val="22"/>
              <w:szCs w:val="28"/>
              <w:lang w:val="en-US" w:bidi="bn-BD"/>
            </w:rPr>
          </w:pPr>
          <w:hyperlink w:anchor="_Toc100586447" w:history="1">
            <w:r w:rsidR="0071371A" w:rsidRPr="007279A6">
              <w:rPr>
                <w:rStyle w:val="Hyperlink"/>
                <w:rFonts w:cs="Times New Roman"/>
                <w:noProof/>
              </w:rPr>
              <w:t>Examples of BI Software and Tool Types:</w:t>
            </w:r>
            <w:r w:rsidR="0071371A">
              <w:rPr>
                <w:noProof/>
                <w:webHidden/>
              </w:rPr>
              <w:tab/>
            </w:r>
            <w:r w:rsidR="0071371A">
              <w:rPr>
                <w:noProof/>
                <w:webHidden/>
              </w:rPr>
              <w:fldChar w:fldCharType="begin"/>
            </w:r>
            <w:r w:rsidR="0071371A">
              <w:rPr>
                <w:noProof/>
                <w:webHidden/>
              </w:rPr>
              <w:instrText xml:space="preserve"> PAGEREF _Toc100586447 \h </w:instrText>
            </w:r>
            <w:r w:rsidR="0071371A">
              <w:rPr>
                <w:noProof/>
                <w:webHidden/>
              </w:rPr>
            </w:r>
            <w:r w:rsidR="0071371A">
              <w:rPr>
                <w:noProof/>
                <w:webHidden/>
              </w:rPr>
              <w:fldChar w:fldCharType="separate"/>
            </w:r>
            <w:r w:rsidR="00D42B01">
              <w:rPr>
                <w:noProof/>
                <w:webHidden/>
              </w:rPr>
              <w:t>6</w:t>
            </w:r>
            <w:r w:rsidR="0071371A">
              <w:rPr>
                <w:noProof/>
                <w:webHidden/>
              </w:rPr>
              <w:fldChar w:fldCharType="end"/>
            </w:r>
          </w:hyperlink>
        </w:p>
        <w:p w14:paraId="63AFD6B4" w14:textId="0D9C0902" w:rsidR="0071371A" w:rsidRDefault="00002095">
          <w:pPr>
            <w:pStyle w:val="TOC3"/>
            <w:tabs>
              <w:tab w:val="right" w:leader="dot" w:pos="9350"/>
            </w:tabs>
            <w:rPr>
              <w:rFonts w:asciiTheme="minorHAnsi" w:eastAsiaTheme="minorEastAsia" w:hAnsiTheme="minorHAnsi"/>
              <w:b/>
              <w:noProof/>
              <w:sz w:val="22"/>
              <w:szCs w:val="28"/>
              <w:lang w:val="en-US" w:bidi="bn-BD"/>
            </w:rPr>
          </w:pPr>
          <w:hyperlink w:anchor="_Toc100586448" w:history="1">
            <w:r w:rsidR="0071371A" w:rsidRPr="007279A6">
              <w:rPr>
                <w:rStyle w:val="Hyperlink"/>
                <w:rFonts w:cs="Times New Roman"/>
                <w:noProof/>
              </w:rPr>
              <w:t>What are the advantages of BI?</w:t>
            </w:r>
            <w:r w:rsidR="0071371A">
              <w:rPr>
                <w:noProof/>
                <w:webHidden/>
              </w:rPr>
              <w:tab/>
            </w:r>
            <w:r w:rsidR="0071371A">
              <w:rPr>
                <w:noProof/>
                <w:webHidden/>
              </w:rPr>
              <w:fldChar w:fldCharType="begin"/>
            </w:r>
            <w:r w:rsidR="0071371A">
              <w:rPr>
                <w:noProof/>
                <w:webHidden/>
              </w:rPr>
              <w:instrText xml:space="preserve"> PAGEREF _Toc100586448 \h </w:instrText>
            </w:r>
            <w:r w:rsidR="0071371A">
              <w:rPr>
                <w:noProof/>
                <w:webHidden/>
              </w:rPr>
            </w:r>
            <w:r w:rsidR="0071371A">
              <w:rPr>
                <w:noProof/>
                <w:webHidden/>
              </w:rPr>
              <w:fldChar w:fldCharType="separate"/>
            </w:r>
            <w:r w:rsidR="00D42B01">
              <w:rPr>
                <w:noProof/>
                <w:webHidden/>
              </w:rPr>
              <w:t>7</w:t>
            </w:r>
            <w:r w:rsidR="0071371A">
              <w:rPr>
                <w:noProof/>
                <w:webHidden/>
              </w:rPr>
              <w:fldChar w:fldCharType="end"/>
            </w:r>
          </w:hyperlink>
        </w:p>
        <w:p w14:paraId="6BCCB126" w14:textId="7D2132F5" w:rsidR="0071371A" w:rsidRDefault="00002095">
          <w:pPr>
            <w:pStyle w:val="TOC2"/>
            <w:tabs>
              <w:tab w:val="right" w:leader="dot" w:pos="9350"/>
            </w:tabs>
            <w:rPr>
              <w:rFonts w:asciiTheme="minorHAnsi" w:eastAsiaTheme="minorEastAsia" w:hAnsiTheme="minorHAnsi"/>
              <w:b/>
              <w:noProof/>
              <w:sz w:val="22"/>
              <w:szCs w:val="28"/>
              <w:lang w:val="en-US" w:bidi="bn-BD"/>
            </w:rPr>
          </w:pPr>
          <w:hyperlink w:anchor="_Toc100586449" w:history="1">
            <w:r w:rsidR="0071371A" w:rsidRPr="007279A6">
              <w:rPr>
                <w:rStyle w:val="Hyperlink"/>
                <w:rFonts w:cs="Times New Roman"/>
                <w:noProof/>
              </w:rPr>
              <w:t>Data mining:</w:t>
            </w:r>
            <w:r w:rsidR="0071371A">
              <w:rPr>
                <w:noProof/>
                <w:webHidden/>
              </w:rPr>
              <w:tab/>
            </w:r>
            <w:r w:rsidR="0071371A">
              <w:rPr>
                <w:noProof/>
                <w:webHidden/>
              </w:rPr>
              <w:fldChar w:fldCharType="begin"/>
            </w:r>
            <w:r w:rsidR="0071371A">
              <w:rPr>
                <w:noProof/>
                <w:webHidden/>
              </w:rPr>
              <w:instrText xml:space="preserve"> PAGEREF _Toc100586449 \h </w:instrText>
            </w:r>
            <w:r w:rsidR="0071371A">
              <w:rPr>
                <w:noProof/>
                <w:webHidden/>
              </w:rPr>
            </w:r>
            <w:r w:rsidR="0071371A">
              <w:rPr>
                <w:noProof/>
                <w:webHidden/>
              </w:rPr>
              <w:fldChar w:fldCharType="separate"/>
            </w:r>
            <w:r w:rsidR="00D42B01">
              <w:rPr>
                <w:noProof/>
                <w:webHidden/>
              </w:rPr>
              <w:t>7</w:t>
            </w:r>
            <w:r w:rsidR="0071371A">
              <w:rPr>
                <w:noProof/>
                <w:webHidden/>
              </w:rPr>
              <w:fldChar w:fldCharType="end"/>
            </w:r>
          </w:hyperlink>
        </w:p>
        <w:p w14:paraId="26B4DF04" w14:textId="364A447F" w:rsidR="0071371A" w:rsidRDefault="00002095">
          <w:pPr>
            <w:pStyle w:val="TOC3"/>
            <w:tabs>
              <w:tab w:val="right" w:leader="dot" w:pos="9350"/>
            </w:tabs>
            <w:rPr>
              <w:rFonts w:asciiTheme="minorHAnsi" w:eastAsiaTheme="minorEastAsia" w:hAnsiTheme="minorHAnsi"/>
              <w:b/>
              <w:noProof/>
              <w:sz w:val="22"/>
              <w:szCs w:val="28"/>
              <w:lang w:val="en-US" w:bidi="bn-BD"/>
            </w:rPr>
          </w:pPr>
          <w:hyperlink w:anchor="_Toc100586450" w:history="1">
            <w:r w:rsidR="0071371A" w:rsidRPr="007279A6">
              <w:rPr>
                <w:rStyle w:val="Hyperlink"/>
                <w:rFonts w:cs="Times New Roman"/>
                <w:noProof/>
              </w:rPr>
              <w:t>Some Applications:</w:t>
            </w:r>
            <w:r w:rsidR="0071371A">
              <w:rPr>
                <w:noProof/>
                <w:webHidden/>
              </w:rPr>
              <w:tab/>
            </w:r>
            <w:r w:rsidR="0071371A">
              <w:rPr>
                <w:noProof/>
                <w:webHidden/>
              </w:rPr>
              <w:fldChar w:fldCharType="begin"/>
            </w:r>
            <w:r w:rsidR="0071371A">
              <w:rPr>
                <w:noProof/>
                <w:webHidden/>
              </w:rPr>
              <w:instrText xml:space="preserve"> PAGEREF _Toc100586450 \h </w:instrText>
            </w:r>
            <w:r w:rsidR="0071371A">
              <w:rPr>
                <w:noProof/>
                <w:webHidden/>
              </w:rPr>
            </w:r>
            <w:r w:rsidR="0071371A">
              <w:rPr>
                <w:noProof/>
                <w:webHidden/>
              </w:rPr>
              <w:fldChar w:fldCharType="separate"/>
            </w:r>
            <w:r w:rsidR="00D42B01">
              <w:rPr>
                <w:noProof/>
                <w:webHidden/>
              </w:rPr>
              <w:t>7</w:t>
            </w:r>
            <w:r w:rsidR="0071371A">
              <w:rPr>
                <w:noProof/>
                <w:webHidden/>
              </w:rPr>
              <w:fldChar w:fldCharType="end"/>
            </w:r>
          </w:hyperlink>
        </w:p>
        <w:p w14:paraId="03DC58A0" w14:textId="5966592A" w:rsidR="0071371A" w:rsidRDefault="00002095">
          <w:pPr>
            <w:pStyle w:val="TOC1"/>
            <w:tabs>
              <w:tab w:val="right" w:leader="dot" w:pos="9350"/>
            </w:tabs>
            <w:rPr>
              <w:rFonts w:asciiTheme="minorHAnsi" w:eastAsiaTheme="minorEastAsia" w:hAnsiTheme="minorHAnsi"/>
              <w:b/>
              <w:noProof/>
              <w:sz w:val="22"/>
              <w:szCs w:val="28"/>
              <w:lang w:val="en-US" w:bidi="bn-BD"/>
            </w:rPr>
          </w:pPr>
          <w:hyperlink w:anchor="_Toc100586451" w:history="1">
            <w:r w:rsidR="0071371A" w:rsidRPr="007279A6">
              <w:rPr>
                <w:rStyle w:val="Hyperlink"/>
                <w:rFonts w:cs="Times New Roman"/>
                <w:noProof/>
              </w:rPr>
              <w:t>Component 2:</w:t>
            </w:r>
            <w:r w:rsidR="0071371A">
              <w:rPr>
                <w:noProof/>
                <w:webHidden/>
              </w:rPr>
              <w:tab/>
            </w:r>
            <w:r w:rsidR="0071371A">
              <w:rPr>
                <w:noProof/>
                <w:webHidden/>
              </w:rPr>
              <w:fldChar w:fldCharType="begin"/>
            </w:r>
            <w:r w:rsidR="0071371A">
              <w:rPr>
                <w:noProof/>
                <w:webHidden/>
              </w:rPr>
              <w:instrText xml:space="preserve"> PAGEREF _Toc100586451 \h </w:instrText>
            </w:r>
            <w:r w:rsidR="0071371A">
              <w:rPr>
                <w:noProof/>
                <w:webHidden/>
              </w:rPr>
            </w:r>
            <w:r w:rsidR="0071371A">
              <w:rPr>
                <w:noProof/>
                <w:webHidden/>
              </w:rPr>
              <w:fldChar w:fldCharType="separate"/>
            </w:r>
            <w:r w:rsidR="00D42B01">
              <w:rPr>
                <w:noProof/>
                <w:webHidden/>
              </w:rPr>
              <w:t>8</w:t>
            </w:r>
            <w:r w:rsidR="0071371A">
              <w:rPr>
                <w:noProof/>
                <w:webHidden/>
              </w:rPr>
              <w:fldChar w:fldCharType="end"/>
            </w:r>
          </w:hyperlink>
        </w:p>
        <w:p w14:paraId="3740A022" w14:textId="07D11F77" w:rsidR="0071371A" w:rsidRDefault="00002095">
          <w:pPr>
            <w:pStyle w:val="TOC2"/>
            <w:tabs>
              <w:tab w:val="right" w:leader="dot" w:pos="9350"/>
            </w:tabs>
            <w:rPr>
              <w:rFonts w:asciiTheme="minorHAnsi" w:eastAsiaTheme="minorEastAsia" w:hAnsiTheme="minorHAnsi"/>
              <w:b/>
              <w:noProof/>
              <w:sz w:val="22"/>
              <w:szCs w:val="28"/>
              <w:lang w:val="en-US" w:bidi="bn-BD"/>
            </w:rPr>
          </w:pPr>
          <w:hyperlink w:anchor="_Toc100586452" w:history="1">
            <w:r w:rsidR="0071371A" w:rsidRPr="007279A6">
              <w:rPr>
                <w:rStyle w:val="Hyperlink"/>
                <w:rFonts w:cs="Times New Roman"/>
                <w:noProof/>
              </w:rPr>
              <w:t>Part 1:</w:t>
            </w:r>
            <w:r w:rsidR="0071371A">
              <w:rPr>
                <w:noProof/>
                <w:webHidden/>
              </w:rPr>
              <w:tab/>
            </w:r>
            <w:r w:rsidR="0071371A">
              <w:rPr>
                <w:noProof/>
                <w:webHidden/>
              </w:rPr>
              <w:fldChar w:fldCharType="begin"/>
            </w:r>
            <w:r w:rsidR="0071371A">
              <w:rPr>
                <w:noProof/>
                <w:webHidden/>
              </w:rPr>
              <w:instrText xml:space="preserve"> PAGEREF _Toc100586452 \h </w:instrText>
            </w:r>
            <w:r w:rsidR="0071371A">
              <w:rPr>
                <w:noProof/>
                <w:webHidden/>
              </w:rPr>
            </w:r>
            <w:r w:rsidR="0071371A">
              <w:rPr>
                <w:noProof/>
                <w:webHidden/>
              </w:rPr>
              <w:fldChar w:fldCharType="separate"/>
            </w:r>
            <w:r w:rsidR="00D42B01">
              <w:rPr>
                <w:noProof/>
                <w:webHidden/>
              </w:rPr>
              <w:t>8</w:t>
            </w:r>
            <w:r w:rsidR="0071371A">
              <w:rPr>
                <w:noProof/>
                <w:webHidden/>
              </w:rPr>
              <w:fldChar w:fldCharType="end"/>
            </w:r>
          </w:hyperlink>
        </w:p>
        <w:p w14:paraId="454C000F" w14:textId="34164DA5" w:rsidR="0071371A" w:rsidRDefault="00002095">
          <w:pPr>
            <w:pStyle w:val="TOC3"/>
            <w:tabs>
              <w:tab w:val="right" w:leader="dot" w:pos="9350"/>
            </w:tabs>
            <w:rPr>
              <w:rFonts w:asciiTheme="minorHAnsi" w:eastAsiaTheme="minorEastAsia" w:hAnsiTheme="minorHAnsi"/>
              <w:b/>
              <w:noProof/>
              <w:sz w:val="22"/>
              <w:szCs w:val="28"/>
              <w:lang w:val="en-US" w:bidi="bn-BD"/>
            </w:rPr>
          </w:pPr>
          <w:hyperlink w:anchor="_Toc100586453" w:history="1">
            <w:r w:rsidR="0071371A" w:rsidRPr="007279A6">
              <w:rPr>
                <w:rStyle w:val="Hyperlink"/>
                <w:rFonts w:cs="Times New Roman"/>
                <w:noProof/>
              </w:rPr>
              <w:t>Pre-processing data:</w:t>
            </w:r>
            <w:r w:rsidR="0071371A">
              <w:rPr>
                <w:noProof/>
                <w:webHidden/>
              </w:rPr>
              <w:tab/>
            </w:r>
            <w:r w:rsidR="0071371A">
              <w:rPr>
                <w:noProof/>
                <w:webHidden/>
              </w:rPr>
              <w:fldChar w:fldCharType="begin"/>
            </w:r>
            <w:r w:rsidR="0071371A">
              <w:rPr>
                <w:noProof/>
                <w:webHidden/>
              </w:rPr>
              <w:instrText xml:space="preserve"> PAGEREF _Toc100586453 \h </w:instrText>
            </w:r>
            <w:r w:rsidR="0071371A">
              <w:rPr>
                <w:noProof/>
                <w:webHidden/>
              </w:rPr>
            </w:r>
            <w:r w:rsidR="0071371A">
              <w:rPr>
                <w:noProof/>
                <w:webHidden/>
              </w:rPr>
              <w:fldChar w:fldCharType="separate"/>
            </w:r>
            <w:r w:rsidR="00D42B01">
              <w:rPr>
                <w:noProof/>
                <w:webHidden/>
              </w:rPr>
              <w:t>8</w:t>
            </w:r>
            <w:r w:rsidR="0071371A">
              <w:rPr>
                <w:noProof/>
                <w:webHidden/>
              </w:rPr>
              <w:fldChar w:fldCharType="end"/>
            </w:r>
          </w:hyperlink>
        </w:p>
        <w:p w14:paraId="0FAB12C6" w14:textId="5329E902" w:rsidR="0071371A" w:rsidRDefault="00002095">
          <w:pPr>
            <w:pStyle w:val="TOC3"/>
            <w:tabs>
              <w:tab w:val="right" w:leader="dot" w:pos="9350"/>
            </w:tabs>
            <w:rPr>
              <w:rFonts w:asciiTheme="minorHAnsi" w:eastAsiaTheme="minorEastAsia" w:hAnsiTheme="minorHAnsi"/>
              <w:b/>
              <w:noProof/>
              <w:sz w:val="22"/>
              <w:szCs w:val="28"/>
              <w:lang w:val="en-US" w:bidi="bn-BD"/>
            </w:rPr>
          </w:pPr>
          <w:hyperlink w:anchor="_Toc100586454" w:history="1">
            <w:r w:rsidR="0071371A" w:rsidRPr="007279A6">
              <w:rPr>
                <w:rStyle w:val="Hyperlink"/>
                <w:rFonts w:cs="Times New Roman"/>
                <w:noProof/>
              </w:rPr>
              <w:t>Analysis &amp; Visualisation:</w:t>
            </w:r>
            <w:r w:rsidR="0071371A">
              <w:rPr>
                <w:noProof/>
                <w:webHidden/>
              </w:rPr>
              <w:tab/>
            </w:r>
            <w:r w:rsidR="0071371A">
              <w:rPr>
                <w:noProof/>
                <w:webHidden/>
              </w:rPr>
              <w:fldChar w:fldCharType="begin"/>
            </w:r>
            <w:r w:rsidR="0071371A">
              <w:rPr>
                <w:noProof/>
                <w:webHidden/>
              </w:rPr>
              <w:instrText xml:space="preserve"> PAGEREF _Toc100586454 \h </w:instrText>
            </w:r>
            <w:r w:rsidR="0071371A">
              <w:rPr>
                <w:noProof/>
                <w:webHidden/>
              </w:rPr>
            </w:r>
            <w:r w:rsidR="0071371A">
              <w:rPr>
                <w:noProof/>
                <w:webHidden/>
              </w:rPr>
              <w:fldChar w:fldCharType="separate"/>
            </w:r>
            <w:r w:rsidR="00D42B01">
              <w:rPr>
                <w:noProof/>
                <w:webHidden/>
              </w:rPr>
              <w:t>8</w:t>
            </w:r>
            <w:r w:rsidR="0071371A">
              <w:rPr>
                <w:noProof/>
                <w:webHidden/>
              </w:rPr>
              <w:fldChar w:fldCharType="end"/>
            </w:r>
          </w:hyperlink>
        </w:p>
        <w:p w14:paraId="30FBE8CF" w14:textId="7241B937" w:rsidR="0071371A" w:rsidRDefault="00002095">
          <w:pPr>
            <w:pStyle w:val="TOC2"/>
            <w:tabs>
              <w:tab w:val="right" w:leader="dot" w:pos="9350"/>
            </w:tabs>
            <w:rPr>
              <w:rFonts w:asciiTheme="minorHAnsi" w:eastAsiaTheme="minorEastAsia" w:hAnsiTheme="minorHAnsi"/>
              <w:b/>
              <w:noProof/>
              <w:sz w:val="22"/>
              <w:szCs w:val="28"/>
              <w:lang w:val="en-US" w:bidi="bn-BD"/>
            </w:rPr>
          </w:pPr>
          <w:hyperlink w:anchor="_Toc100586455" w:history="1">
            <w:r w:rsidR="0071371A" w:rsidRPr="007279A6">
              <w:rPr>
                <w:rStyle w:val="Hyperlink"/>
                <w:rFonts w:cs="Times New Roman"/>
                <w:noProof/>
              </w:rPr>
              <w:t>Part 2:</w:t>
            </w:r>
            <w:r w:rsidR="0071371A">
              <w:rPr>
                <w:noProof/>
                <w:webHidden/>
              </w:rPr>
              <w:tab/>
            </w:r>
            <w:r w:rsidR="0071371A">
              <w:rPr>
                <w:noProof/>
                <w:webHidden/>
              </w:rPr>
              <w:fldChar w:fldCharType="begin"/>
            </w:r>
            <w:r w:rsidR="0071371A">
              <w:rPr>
                <w:noProof/>
                <w:webHidden/>
              </w:rPr>
              <w:instrText xml:space="preserve"> PAGEREF _Toc100586455 \h </w:instrText>
            </w:r>
            <w:r w:rsidR="0071371A">
              <w:rPr>
                <w:noProof/>
                <w:webHidden/>
              </w:rPr>
            </w:r>
            <w:r w:rsidR="0071371A">
              <w:rPr>
                <w:noProof/>
                <w:webHidden/>
              </w:rPr>
              <w:fldChar w:fldCharType="separate"/>
            </w:r>
            <w:r w:rsidR="00D42B01">
              <w:rPr>
                <w:noProof/>
                <w:webHidden/>
              </w:rPr>
              <w:t>11</w:t>
            </w:r>
            <w:r w:rsidR="0071371A">
              <w:rPr>
                <w:noProof/>
                <w:webHidden/>
              </w:rPr>
              <w:fldChar w:fldCharType="end"/>
            </w:r>
          </w:hyperlink>
        </w:p>
        <w:p w14:paraId="4B1F0D7D" w14:textId="19C118FD" w:rsidR="0071371A" w:rsidRDefault="00002095">
          <w:pPr>
            <w:pStyle w:val="TOC3"/>
            <w:tabs>
              <w:tab w:val="right" w:leader="dot" w:pos="9350"/>
            </w:tabs>
            <w:rPr>
              <w:rFonts w:asciiTheme="minorHAnsi" w:eastAsiaTheme="minorEastAsia" w:hAnsiTheme="minorHAnsi"/>
              <w:b/>
              <w:noProof/>
              <w:sz w:val="22"/>
              <w:szCs w:val="28"/>
              <w:lang w:val="en-US" w:bidi="bn-BD"/>
            </w:rPr>
          </w:pPr>
          <w:hyperlink w:anchor="_Toc100586456" w:history="1">
            <w:r w:rsidR="0071371A" w:rsidRPr="007279A6">
              <w:rPr>
                <w:rStyle w:val="Hyperlink"/>
                <w:rFonts w:cs="Times New Roman"/>
                <w:noProof/>
              </w:rPr>
              <w:t>1.</w:t>
            </w:r>
            <w:r w:rsidR="0071371A">
              <w:rPr>
                <w:noProof/>
                <w:webHidden/>
              </w:rPr>
              <w:tab/>
            </w:r>
            <w:r w:rsidR="0071371A">
              <w:rPr>
                <w:noProof/>
                <w:webHidden/>
              </w:rPr>
              <w:fldChar w:fldCharType="begin"/>
            </w:r>
            <w:r w:rsidR="0071371A">
              <w:rPr>
                <w:noProof/>
                <w:webHidden/>
              </w:rPr>
              <w:instrText xml:space="preserve"> PAGEREF _Toc100586456 \h </w:instrText>
            </w:r>
            <w:r w:rsidR="0071371A">
              <w:rPr>
                <w:noProof/>
                <w:webHidden/>
              </w:rPr>
            </w:r>
            <w:r w:rsidR="0071371A">
              <w:rPr>
                <w:noProof/>
                <w:webHidden/>
              </w:rPr>
              <w:fldChar w:fldCharType="separate"/>
            </w:r>
            <w:r w:rsidR="00D42B01">
              <w:rPr>
                <w:noProof/>
                <w:webHidden/>
              </w:rPr>
              <w:t>11</w:t>
            </w:r>
            <w:r w:rsidR="0071371A">
              <w:rPr>
                <w:noProof/>
                <w:webHidden/>
              </w:rPr>
              <w:fldChar w:fldCharType="end"/>
            </w:r>
          </w:hyperlink>
        </w:p>
        <w:p w14:paraId="01554869" w14:textId="6E43104C" w:rsidR="0071371A" w:rsidRDefault="00002095">
          <w:pPr>
            <w:pStyle w:val="TOC3"/>
            <w:tabs>
              <w:tab w:val="right" w:leader="dot" w:pos="9350"/>
            </w:tabs>
            <w:rPr>
              <w:rFonts w:asciiTheme="minorHAnsi" w:eastAsiaTheme="minorEastAsia" w:hAnsiTheme="minorHAnsi"/>
              <w:b/>
              <w:noProof/>
              <w:sz w:val="22"/>
              <w:szCs w:val="28"/>
              <w:lang w:val="en-US" w:bidi="bn-BD"/>
            </w:rPr>
          </w:pPr>
          <w:hyperlink w:anchor="_Toc100586457" w:history="1">
            <w:r w:rsidR="0071371A" w:rsidRPr="007279A6">
              <w:rPr>
                <w:rStyle w:val="Hyperlink"/>
                <w:rFonts w:cs="Times New Roman"/>
                <w:noProof/>
              </w:rPr>
              <w:t>2.</w:t>
            </w:r>
            <w:r w:rsidR="0071371A">
              <w:rPr>
                <w:noProof/>
                <w:webHidden/>
              </w:rPr>
              <w:tab/>
            </w:r>
            <w:r w:rsidR="0071371A">
              <w:rPr>
                <w:noProof/>
                <w:webHidden/>
              </w:rPr>
              <w:fldChar w:fldCharType="begin"/>
            </w:r>
            <w:r w:rsidR="0071371A">
              <w:rPr>
                <w:noProof/>
                <w:webHidden/>
              </w:rPr>
              <w:instrText xml:space="preserve"> PAGEREF _Toc100586457 \h </w:instrText>
            </w:r>
            <w:r w:rsidR="0071371A">
              <w:rPr>
                <w:noProof/>
                <w:webHidden/>
              </w:rPr>
            </w:r>
            <w:r w:rsidR="0071371A">
              <w:rPr>
                <w:noProof/>
                <w:webHidden/>
              </w:rPr>
              <w:fldChar w:fldCharType="separate"/>
            </w:r>
            <w:r w:rsidR="00D42B01">
              <w:rPr>
                <w:noProof/>
                <w:webHidden/>
              </w:rPr>
              <w:t>12</w:t>
            </w:r>
            <w:r w:rsidR="0071371A">
              <w:rPr>
                <w:noProof/>
                <w:webHidden/>
              </w:rPr>
              <w:fldChar w:fldCharType="end"/>
            </w:r>
          </w:hyperlink>
        </w:p>
        <w:p w14:paraId="3FC78902" w14:textId="63EF0692" w:rsidR="0071371A" w:rsidRDefault="00002095">
          <w:pPr>
            <w:pStyle w:val="TOC3"/>
            <w:tabs>
              <w:tab w:val="right" w:leader="dot" w:pos="9350"/>
            </w:tabs>
            <w:rPr>
              <w:rFonts w:asciiTheme="minorHAnsi" w:eastAsiaTheme="minorEastAsia" w:hAnsiTheme="minorHAnsi"/>
              <w:b/>
              <w:noProof/>
              <w:sz w:val="22"/>
              <w:szCs w:val="28"/>
              <w:lang w:val="en-US" w:bidi="bn-BD"/>
            </w:rPr>
          </w:pPr>
          <w:hyperlink w:anchor="_Toc100586458" w:history="1">
            <w:r w:rsidR="0071371A" w:rsidRPr="007279A6">
              <w:rPr>
                <w:rStyle w:val="Hyperlink"/>
                <w:rFonts w:cs="Times New Roman"/>
                <w:noProof/>
              </w:rPr>
              <w:t>3.</w:t>
            </w:r>
            <w:r w:rsidR="0071371A">
              <w:rPr>
                <w:noProof/>
                <w:webHidden/>
              </w:rPr>
              <w:tab/>
            </w:r>
            <w:r w:rsidR="0071371A">
              <w:rPr>
                <w:noProof/>
                <w:webHidden/>
              </w:rPr>
              <w:fldChar w:fldCharType="begin"/>
            </w:r>
            <w:r w:rsidR="0071371A">
              <w:rPr>
                <w:noProof/>
                <w:webHidden/>
              </w:rPr>
              <w:instrText xml:space="preserve"> PAGEREF _Toc100586458 \h </w:instrText>
            </w:r>
            <w:r w:rsidR="0071371A">
              <w:rPr>
                <w:noProof/>
                <w:webHidden/>
              </w:rPr>
            </w:r>
            <w:r w:rsidR="0071371A">
              <w:rPr>
                <w:noProof/>
                <w:webHidden/>
              </w:rPr>
              <w:fldChar w:fldCharType="separate"/>
            </w:r>
            <w:r w:rsidR="00D42B01">
              <w:rPr>
                <w:noProof/>
                <w:webHidden/>
              </w:rPr>
              <w:t>13</w:t>
            </w:r>
            <w:r w:rsidR="0071371A">
              <w:rPr>
                <w:noProof/>
                <w:webHidden/>
              </w:rPr>
              <w:fldChar w:fldCharType="end"/>
            </w:r>
          </w:hyperlink>
        </w:p>
        <w:p w14:paraId="64DFF9A7" w14:textId="1DA61E72" w:rsidR="0071371A" w:rsidRDefault="00002095">
          <w:pPr>
            <w:pStyle w:val="TOC3"/>
            <w:tabs>
              <w:tab w:val="left" w:pos="1100"/>
              <w:tab w:val="right" w:leader="dot" w:pos="9350"/>
            </w:tabs>
            <w:rPr>
              <w:rFonts w:asciiTheme="minorHAnsi" w:eastAsiaTheme="minorEastAsia" w:hAnsiTheme="minorHAnsi"/>
              <w:b/>
              <w:noProof/>
              <w:sz w:val="22"/>
              <w:szCs w:val="28"/>
              <w:lang w:val="en-US" w:bidi="bn-BD"/>
            </w:rPr>
          </w:pPr>
          <w:hyperlink w:anchor="_Toc100586459" w:history="1">
            <w:r w:rsidR="0071371A" w:rsidRPr="007279A6">
              <w:rPr>
                <w:rStyle w:val="Hyperlink"/>
                <w:rFonts w:cs="Times New Roman"/>
                <w:noProof/>
              </w:rPr>
              <w:t>a)</w:t>
            </w:r>
            <w:r w:rsidR="0071371A">
              <w:rPr>
                <w:rFonts w:asciiTheme="minorHAnsi" w:eastAsiaTheme="minorEastAsia" w:hAnsiTheme="minorHAnsi"/>
                <w:noProof/>
                <w:sz w:val="22"/>
                <w:szCs w:val="28"/>
                <w:lang w:val="en-US" w:bidi="bn-BD"/>
              </w:rPr>
              <w:tab/>
            </w:r>
            <w:r w:rsidR="0071371A" w:rsidRPr="007279A6">
              <w:rPr>
                <w:rStyle w:val="Hyperlink"/>
                <w:rFonts w:cs="Times New Roman"/>
                <w:noProof/>
              </w:rPr>
              <w:t>K-means clustering in SPSS</w:t>
            </w:r>
            <w:r w:rsidR="0071371A">
              <w:rPr>
                <w:noProof/>
                <w:webHidden/>
              </w:rPr>
              <w:tab/>
            </w:r>
            <w:r w:rsidR="0071371A">
              <w:rPr>
                <w:noProof/>
                <w:webHidden/>
              </w:rPr>
              <w:fldChar w:fldCharType="begin"/>
            </w:r>
            <w:r w:rsidR="0071371A">
              <w:rPr>
                <w:noProof/>
                <w:webHidden/>
              </w:rPr>
              <w:instrText xml:space="preserve"> PAGEREF _Toc100586459 \h </w:instrText>
            </w:r>
            <w:r w:rsidR="0071371A">
              <w:rPr>
                <w:noProof/>
                <w:webHidden/>
              </w:rPr>
            </w:r>
            <w:r w:rsidR="0071371A">
              <w:rPr>
                <w:noProof/>
                <w:webHidden/>
              </w:rPr>
              <w:fldChar w:fldCharType="separate"/>
            </w:r>
            <w:r w:rsidR="00D42B01">
              <w:rPr>
                <w:noProof/>
                <w:webHidden/>
              </w:rPr>
              <w:t>14</w:t>
            </w:r>
            <w:r w:rsidR="0071371A">
              <w:rPr>
                <w:noProof/>
                <w:webHidden/>
              </w:rPr>
              <w:fldChar w:fldCharType="end"/>
            </w:r>
          </w:hyperlink>
        </w:p>
        <w:p w14:paraId="7F795E7F" w14:textId="26752062" w:rsidR="0071371A" w:rsidRDefault="00002095">
          <w:pPr>
            <w:pStyle w:val="TOC3"/>
            <w:tabs>
              <w:tab w:val="right" w:leader="dot" w:pos="9350"/>
            </w:tabs>
            <w:rPr>
              <w:rFonts w:asciiTheme="minorHAnsi" w:eastAsiaTheme="minorEastAsia" w:hAnsiTheme="minorHAnsi"/>
              <w:b/>
              <w:noProof/>
              <w:sz w:val="22"/>
              <w:szCs w:val="28"/>
              <w:lang w:val="en-US" w:bidi="bn-BD"/>
            </w:rPr>
          </w:pPr>
          <w:hyperlink w:anchor="_Toc100586460" w:history="1">
            <w:r w:rsidR="0071371A" w:rsidRPr="007279A6">
              <w:rPr>
                <w:rStyle w:val="Hyperlink"/>
                <w:rFonts w:cs="Times New Roman"/>
                <w:noProof/>
              </w:rPr>
              <w:t>b) Data mining methods</w:t>
            </w:r>
            <w:r w:rsidR="0071371A">
              <w:rPr>
                <w:noProof/>
                <w:webHidden/>
              </w:rPr>
              <w:tab/>
            </w:r>
            <w:r w:rsidR="0071371A">
              <w:rPr>
                <w:noProof/>
                <w:webHidden/>
              </w:rPr>
              <w:fldChar w:fldCharType="begin"/>
            </w:r>
            <w:r w:rsidR="0071371A">
              <w:rPr>
                <w:noProof/>
                <w:webHidden/>
              </w:rPr>
              <w:instrText xml:space="preserve"> PAGEREF _Toc100586460 \h </w:instrText>
            </w:r>
            <w:r w:rsidR="0071371A">
              <w:rPr>
                <w:noProof/>
                <w:webHidden/>
              </w:rPr>
            </w:r>
            <w:r w:rsidR="0071371A">
              <w:rPr>
                <w:noProof/>
                <w:webHidden/>
              </w:rPr>
              <w:fldChar w:fldCharType="separate"/>
            </w:r>
            <w:r w:rsidR="00D42B01">
              <w:rPr>
                <w:noProof/>
                <w:webHidden/>
              </w:rPr>
              <w:t>16</w:t>
            </w:r>
            <w:r w:rsidR="0071371A">
              <w:rPr>
                <w:noProof/>
                <w:webHidden/>
              </w:rPr>
              <w:fldChar w:fldCharType="end"/>
            </w:r>
          </w:hyperlink>
        </w:p>
        <w:p w14:paraId="6E2B1E60" w14:textId="07E97F1F" w:rsidR="0071371A" w:rsidRDefault="00002095">
          <w:pPr>
            <w:pStyle w:val="TOC3"/>
            <w:tabs>
              <w:tab w:val="left" w:pos="1100"/>
              <w:tab w:val="right" w:leader="dot" w:pos="9350"/>
            </w:tabs>
            <w:rPr>
              <w:rFonts w:asciiTheme="minorHAnsi" w:eastAsiaTheme="minorEastAsia" w:hAnsiTheme="minorHAnsi"/>
              <w:b/>
              <w:noProof/>
              <w:sz w:val="22"/>
              <w:szCs w:val="28"/>
              <w:lang w:val="en-US" w:bidi="bn-BD"/>
            </w:rPr>
          </w:pPr>
          <w:hyperlink w:anchor="_Toc100586461" w:history="1">
            <w:r w:rsidR="0071371A" w:rsidRPr="007279A6">
              <w:rPr>
                <w:rStyle w:val="Hyperlink"/>
                <w:rFonts w:cs="Times New Roman"/>
                <w:noProof/>
              </w:rPr>
              <w:t>b)</w:t>
            </w:r>
            <w:r w:rsidR="0071371A">
              <w:rPr>
                <w:rFonts w:asciiTheme="minorHAnsi" w:eastAsiaTheme="minorEastAsia" w:hAnsiTheme="minorHAnsi"/>
                <w:noProof/>
                <w:sz w:val="22"/>
                <w:szCs w:val="28"/>
                <w:lang w:val="en-US" w:bidi="bn-BD"/>
              </w:rPr>
              <w:tab/>
            </w:r>
            <w:r w:rsidR="0071371A" w:rsidRPr="007279A6">
              <w:rPr>
                <w:rStyle w:val="Hyperlink"/>
                <w:rFonts w:cs="Times New Roman"/>
                <w:noProof/>
              </w:rPr>
              <w:t>SPSS VS Excel</w:t>
            </w:r>
            <w:r w:rsidR="0071371A">
              <w:rPr>
                <w:noProof/>
                <w:webHidden/>
              </w:rPr>
              <w:tab/>
            </w:r>
            <w:r w:rsidR="0071371A">
              <w:rPr>
                <w:noProof/>
                <w:webHidden/>
              </w:rPr>
              <w:fldChar w:fldCharType="begin"/>
            </w:r>
            <w:r w:rsidR="0071371A">
              <w:rPr>
                <w:noProof/>
                <w:webHidden/>
              </w:rPr>
              <w:instrText xml:space="preserve"> PAGEREF _Toc100586461 \h </w:instrText>
            </w:r>
            <w:r w:rsidR="0071371A">
              <w:rPr>
                <w:noProof/>
                <w:webHidden/>
              </w:rPr>
            </w:r>
            <w:r w:rsidR="0071371A">
              <w:rPr>
                <w:noProof/>
                <w:webHidden/>
              </w:rPr>
              <w:fldChar w:fldCharType="separate"/>
            </w:r>
            <w:r w:rsidR="00D42B01">
              <w:rPr>
                <w:noProof/>
                <w:webHidden/>
              </w:rPr>
              <w:t>17</w:t>
            </w:r>
            <w:r w:rsidR="0071371A">
              <w:rPr>
                <w:noProof/>
                <w:webHidden/>
              </w:rPr>
              <w:fldChar w:fldCharType="end"/>
            </w:r>
          </w:hyperlink>
        </w:p>
        <w:p w14:paraId="07394CFA" w14:textId="7314C0C0" w:rsidR="0071371A" w:rsidRDefault="00002095">
          <w:pPr>
            <w:pStyle w:val="TOC1"/>
            <w:tabs>
              <w:tab w:val="right" w:leader="dot" w:pos="9350"/>
            </w:tabs>
            <w:rPr>
              <w:rFonts w:asciiTheme="minorHAnsi" w:eastAsiaTheme="minorEastAsia" w:hAnsiTheme="minorHAnsi"/>
              <w:b/>
              <w:noProof/>
              <w:sz w:val="22"/>
              <w:szCs w:val="28"/>
              <w:lang w:val="en-US" w:bidi="bn-BD"/>
            </w:rPr>
          </w:pPr>
          <w:hyperlink w:anchor="_Toc100586462" w:history="1">
            <w:r w:rsidR="0071371A" w:rsidRPr="007279A6">
              <w:rPr>
                <w:rStyle w:val="Hyperlink"/>
                <w:rFonts w:cs="Times New Roman"/>
                <w:noProof/>
              </w:rPr>
              <w:t>Conclusion:</w:t>
            </w:r>
            <w:r w:rsidR="0071371A">
              <w:rPr>
                <w:noProof/>
                <w:webHidden/>
              </w:rPr>
              <w:tab/>
            </w:r>
            <w:r w:rsidR="0071371A">
              <w:rPr>
                <w:noProof/>
                <w:webHidden/>
              </w:rPr>
              <w:fldChar w:fldCharType="begin"/>
            </w:r>
            <w:r w:rsidR="0071371A">
              <w:rPr>
                <w:noProof/>
                <w:webHidden/>
              </w:rPr>
              <w:instrText xml:space="preserve"> PAGEREF _Toc100586462 \h </w:instrText>
            </w:r>
            <w:r w:rsidR="0071371A">
              <w:rPr>
                <w:noProof/>
                <w:webHidden/>
              </w:rPr>
            </w:r>
            <w:r w:rsidR="0071371A">
              <w:rPr>
                <w:noProof/>
                <w:webHidden/>
              </w:rPr>
              <w:fldChar w:fldCharType="separate"/>
            </w:r>
            <w:r w:rsidR="00D42B01">
              <w:rPr>
                <w:noProof/>
                <w:webHidden/>
              </w:rPr>
              <w:t>18</w:t>
            </w:r>
            <w:r w:rsidR="0071371A">
              <w:rPr>
                <w:noProof/>
                <w:webHidden/>
              </w:rPr>
              <w:fldChar w:fldCharType="end"/>
            </w:r>
          </w:hyperlink>
        </w:p>
        <w:p w14:paraId="3C4ACF4A" w14:textId="703C31C5" w:rsidR="0071371A" w:rsidRDefault="00002095">
          <w:pPr>
            <w:pStyle w:val="TOC1"/>
            <w:tabs>
              <w:tab w:val="right" w:leader="dot" w:pos="9350"/>
            </w:tabs>
            <w:rPr>
              <w:rFonts w:asciiTheme="minorHAnsi" w:eastAsiaTheme="minorEastAsia" w:hAnsiTheme="minorHAnsi"/>
              <w:b/>
              <w:noProof/>
              <w:sz w:val="22"/>
              <w:szCs w:val="28"/>
              <w:lang w:val="en-US" w:bidi="bn-BD"/>
            </w:rPr>
          </w:pPr>
          <w:hyperlink w:anchor="_Toc100586463" w:history="1">
            <w:r w:rsidR="0071371A" w:rsidRPr="007279A6">
              <w:rPr>
                <w:rStyle w:val="Hyperlink"/>
                <w:rFonts w:cs="Times New Roman"/>
                <w:noProof/>
              </w:rPr>
              <w:t>References:</w:t>
            </w:r>
            <w:r w:rsidR="0071371A">
              <w:rPr>
                <w:noProof/>
                <w:webHidden/>
              </w:rPr>
              <w:tab/>
            </w:r>
            <w:r w:rsidR="0071371A">
              <w:rPr>
                <w:noProof/>
                <w:webHidden/>
              </w:rPr>
              <w:fldChar w:fldCharType="begin"/>
            </w:r>
            <w:r w:rsidR="0071371A">
              <w:rPr>
                <w:noProof/>
                <w:webHidden/>
              </w:rPr>
              <w:instrText xml:space="preserve"> PAGEREF _Toc100586463 \h </w:instrText>
            </w:r>
            <w:r w:rsidR="0071371A">
              <w:rPr>
                <w:noProof/>
                <w:webHidden/>
              </w:rPr>
            </w:r>
            <w:r w:rsidR="0071371A">
              <w:rPr>
                <w:noProof/>
                <w:webHidden/>
              </w:rPr>
              <w:fldChar w:fldCharType="separate"/>
            </w:r>
            <w:r w:rsidR="00D42B01">
              <w:rPr>
                <w:noProof/>
                <w:webHidden/>
              </w:rPr>
              <w:t>20</w:t>
            </w:r>
            <w:r w:rsidR="0071371A">
              <w:rPr>
                <w:noProof/>
                <w:webHidden/>
              </w:rPr>
              <w:fldChar w:fldCharType="end"/>
            </w:r>
          </w:hyperlink>
        </w:p>
        <w:p w14:paraId="0BE5380E" w14:textId="1CFF13C4" w:rsidR="00E63510" w:rsidRPr="00D125BD" w:rsidRDefault="00E63510" w:rsidP="00D125BD">
          <w:pPr>
            <w:rPr>
              <w:rFonts w:cs="Times New Roman"/>
            </w:rPr>
          </w:pPr>
          <w:r w:rsidRPr="00D125BD">
            <w:rPr>
              <w:rFonts w:cs="Times New Roman"/>
              <w:bCs/>
              <w:noProof/>
            </w:rPr>
            <w:fldChar w:fldCharType="end"/>
          </w:r>
        </w:p>
      </w:sdtContent>
    </w:sdt>
    <w:p w14:paraId="03496477" w14:textId="2C28D25A" w:rsidR="0035534E" w:rsidRDefault="0035534E" w:rsidP="00D125BD">
      <w:pPr>
        <w:rPr>
          <w:rFonts w:cs="Times New Roman"/>
        </w:rPr>
      </w:pPr>
    </w:p>
    <w:p w14:paraId="03204269" w14:textId="4835996E" w:rsidR="00CD1E52" w:rsidRPr="00D125BD" w:rsidRDefault="0035534E" w:rsidP="00C33C61">
      <w:pPr>
        <w:pStyle w:val="Heading1"/>
      </w:pPr>
      <w:r w:rsidRPr="00D125BD">
        <w:br w:type="page"/>
      </w:r>
      <w:bookmarkStart w:id="0" w:name="_Toc100586442"/>
      <w:r w:rsidR="005A0A09" w:rsidRPr="00C33C61">
        <w:rPr>
          <w:rFonts w:cs="Times New Roman"/>
        </w:rPr>
        <w:lastRenderedPageBreak/>
        <w:t>Introduction:</w:t>
      </w:r>
      <w:bookmarkEnd w:id="0"/>
    </w:p>
    <w:p w14:paraId="730357A4" w14:textId="7849A7B0" w:rsidR="005A0A09" w:rsidRPr="00D125BD" w:rsidRDefault="00A67C3A" w:rsidP="00D125BD">
      <w:pPr>
        <w:rPr>
          <w:rFonts w:cs="Times New Roman"/>
          <w:b/>
          <w:bCs/>
        </w:rPr>
      </w:pPr>
      <w:r w:rsidRPr="00D125BD">
        <w:rPr>
          <w:rFonts w:cs="Times New Roman"/>
          <w:bCs/>
        </w:rPr>
        <w:t>Best practices and business analytics (BI) are used to help businesses make smarter decisions using information from data</w:t>
      </w:r>
      <w:r w:rsidR="00D161F4" w:rsidRPr="00D125BD">
        <w:rPr>
          <w:rFonts w:cs="Times New Roman"/>
          <w:bCs/>
        </w:rPr>
        <w:t xml:space="preserve">. By utilizing a comprehensive perspective of your </w:t>
      </w:r>
      <w:r w:rsidR="003D0676">
        <w:rPr>
          <w:rFonts w:cs="Times New Roman"/>
          <w:bCs/>
        </w:rPr>
        <w:t>organisation</w:t>
      </w:r>
      <w:r w:rsidR="00D161F4" w:rsidRPr="00D125BD">
        <w:rPr>
          <w:rFonts w:cs="Times New Roman"/>
          <w:bCs/>
        </w:rPr>
        <w:t>'s data and the ability to move swiftly in response to changes in the market or supply, you have current business intelligence</w:t>
      </w:r>
      <w:r w:rsidR="00BC05F1" w:rsidRPr="00D125BD">
        <w:rPr>
          <w:rFonts w:cs="Times New Roman"/>
          <w:bCs/>
        </w:rPr>
        <w:t xml:space="preserve"> </w:t>
      </w:r>
      <w:r w:rsidR="006D6BF8" w:rsidRPr="00D125BD">
        <w:rPr>
          <w:rFonts w:cs="Times New Roman"/>
          <w:bCs/>
        </w:rPr>
        <w:t>(Davenport, 2010)</w:t>
      </w:r>
      <w:r w:rsidR="00D161F4" w:rsidRPr="00D125BD">
        <w:rPr>
          <w:rFonts w:cs="Times New Roman"/>
          <w:bCs/>
        </w:rPr>
        <w:t>. As far as data management applications go, Excel and SPSS have been selected. There was a first portion that looked at contemporary data warehouse, business intelligence, and mining advances. A data processing tool has been used to examine all of the essential information, and a quick example is provided. Analytical tools are used to gain comprehensive knowledge and thorough understanding in the next section. Another tool for data analysis, SPSS, was used in this situation since it is simple to conduct and present different trends and patterns. After then, an explanation of the advantages and disadvantages of using SPSS instead of Excel was added.</w:t>
      </w:r>
    </w:p>
    <w:p w14:paraId="39C8CA26" w14:textId="77777777" w:rsidR="007654D6" w:rsidRPr="00D125BD" w:rsidRDefault="007654D6" w:rsidP="00D125BD">
      <w:pPr>
        <w:rPr>
          <w:rFonts w:cs="Times New Roman"/>
          <w:b/>
          <w:bCs/>
        </w:rPr>
      </w:pPr>
    </w:p>
    <w:p w14:paraId="0477972B" w14:textId="77777777" w:rsidR="007654D6" w:rsidRPr="00D125BD" w:rsidRDefault="007654D6" w:rsidP="00D125BD">
      <w:pPr>
        <w:rPr>
          <w:rFonts w:cs="Times New Roman"/>
          <w:b/>
          <w:bCs/>
        </w:rPr>
      </w:pPr>
    </w:p>
    <w:p w14:paraId="3CD55CE9" w14:textId="77777777" w:rsidR="007654D6" w:rsidRPr="00D125BD" w:rsidRDefault="007654D6" w:rsidP="00D125BD">
      <w:pPr>
        <w:rPr>
          <w:rFonts w:cs="Times New Roman"/>
          <w:b/>
          <w:bCs/>
        </w:rPr>
      </w:pPr>
    </w:p>
    <w:p w14:paraId="7F815106" w14:textId="77777777" w:rsidR="007654D6" w:rsidRPr="00D125BD" w:rsidRDefault="007654D6" w:rsidP="00D125BD">
      <w:pPr>
        <w:rPr>
          <w:rFonts w:cs="Times New Roman"/>
          <w:b/>
          <w:bCs/>
        </w:rPr>
      </w:pPr>
    </w:p>
    <w:p w14:paraId="0522D706" w14:textId="77777777" w:rsidR="007654D6" w:rsidRPr="00D125BD" w:rsidRDefault="007654D6" w:rsidP="00D125BD">
      <w:pPr>
        <w:rPr>
          <w:rFonts w:cs="Times New Roman"/>
          <w:b/>
          <w:bCs/>
        </w:rPr>
      </w:pPr>
    </w:p>
    <w:p w14:paraId="1C97D194" w14:textId="77777777" w:rsidR="007654D6" w:rsidRPr="00D125BD" w:rsidRDefault="007654D6" w:rsidP="00D125BD">
      <w:pPr>
        <w:rPr>
          <w:rFonts w:cs="Times New Roman"/>
          <w:b/>
          <w:bCs/>
        </w:rPr>
      </w:pPr>
    </w:p>
    <w:p w14:paraId="1D9EFB91" w14:textId="77777777" w:rsidR="007654D6" w:rsidRPr="00D125BD" w:rsidRDefault="007654D6" w:rsidP="00D125BD">
      <w:pPr>
        <w:rPr>
          <w:rFonts w:cs="Times New Roman"/>
          <w:b/>
          <w:bCs/>
        </w:rPr>
      </w:pPr>
    </w:p>
    <w:p w14:paraId="7A21864B" w14:textId="77777777" w:rsidR="007654D6" w:rsidRPr="00D125BD" w:rsidRDefault="007654D6" w:rsidP="00D125BD">
      <w:pPr>
        <w:rPr>
          <w:rFonts w:cs="Times New Roman"/>
          <w:b/>
          <w:bCs/>
        </w:rPr>
      </w:pPr>
    </w:p>
    <w:p w14:paraId="27C208FA" w14:textId="77777777" w:rsidR="007654D6" w:rsidRPr="00D125BD" w:rsidRDefault="007654D6" w:rsidP="00D125BD">
      <w:pPr>
        <w:rPr>
          <w:rFonts w:cs="Times New Roman"/>
          <w:b/>
          <w:bCs/>
        </w:rPr>
      </w:pPr>
    </w:p>
    <w:p w14:paraId="626E09FF" w14:textId="77777777" w:rsidR="007654D6" w:rsidRPr="00D125BD" w:rsidRDefault="007654D6" w:rsidP="00D125BD">
      <w:pPr>
        <w:rPr>
          <w:rFonts w:cs="Times New Roman"/>
          <w:b/>
          <w:bCs/>
        </w:rPr>
      </w:pPr>
    </w:p>
    <w:p w14:paraId="51490AA0" w14:textId="77777777" w:rsidR="007654D6" w:rsidRPr="00D125BD" w:rsidRDefault="007654D6" w:rsidP="00D125BD">
      <w:pPr>
        <w:rPr>
          <w:rFonts w:cs="Times New Roman"/>
          <w:b/>
          <w:bCs/>
        </w:rPr>
      </w:pPr>
    </w:p>
    <w:p w14:paraId="228B62D2" w14:textId="77777777" w:rsidR="007654D6" w:rsidRPr="00D125BD" w:rsidRDefault="007654D6" w:rsidP="00D125BD">
      <w:pPr>
        <w:rPr>
          <w:rFonts w:cs="Times New Roman"/>
          <w:b/>
          <w:bCs/>
        </w:rPr>
      </w:pPr>
    </w:p>
    <w:p w14:paraId="2F222DB4" w14:textId="24E1DB83" w:rsidR="007654D6" w:rsidRPr="00D125BD" w:rsidRDefault="00842029" w:rsidP="00D125BD">
      <w:pPr>
        <w:pStyle w:val="Heading1"/>
        <w:rPr>
          <w:rFonts w:cs="Times New Roman"/>
        </w:rPr>
      </w:pPr>
      <w:bookmarkStart w:id="1" w:name="_Toc100586443"/>
      <w:r w:rsidRPr="00D125BD">
        <w:rPr>
          <w:rFonts w:cs="Times New Roman"/>
        </w:rPr>
        <w:lastRenderedPageBreak/>
        <w:t>Discussion:</w:t>
      </w:r>
      <w:bookmarkEnd w:id="1"/>
    </w:p>
    <w:p w14:paraId="5EFC88FB" w14:textId="7D55C948" w:rsidR="00842029" w:rsidRPr="00D125BD" w:rsidRDefault="00842029" w:rsidP="00D125BD">
      <w:pPr>
        <w:pStyle w:val="Heading2"/>
        <w:rPr>
          <w:rFonts w:cs="Times New Roman"/>
        </w:rPr>
      </w:pPr>
      <w:bookmarkStart w:id="2" w:name="_Toc100586444"/>
      <w:r w:rsidRPr="00D125BD">
        <w:rPr>
          <w:rFonts w:cs="Times New Roman"/>
        </w:rPr>
        <w:t>Data warehousing:</w:t>
      </w:r>
      <w:bookmarkEnd w:id="2"/>
    </w:p>
    <w:p w14:paraId="79EEC7A7" w14:textId="759EDDD1" w:rsidR="00741E4A" w:rsidRDefault="00741E4A" w:rsidP="00D125BD">
      <w:pPr>
        <w:rPr>
          <w:rFonts w:cs="Times New Roman"/>
          <w:b/>
          <w:bCs/>
        </w:rPr>
      </w:pPr>
      <w:r w:rsidRPr="00741E4A">
        <w:rPr>
          <w:rFonts w:cs="Times New Roman"/>
          <w:bCs/>
        </w:rPr>
        <w:t>In BI</w:t>
      </w:r>
      <w:r>
        <w:rPr>
          <w:rFonts w:cs="Times New Roman"/>
          <w:bCs/>
        </w:rPr>
        <w:t xml:space="preserve"> - </w:t>
      </w:r>
      <w:r w:rsidRPr="00D125BD">
        <w:rPr>
          <w:rFonts w:cs="Times New Roman"/>
          <w:bCs/>
        </w:rPr>
        <w:t>business intelligence</w:t>
      </w:r>
      <w:r w:rsidRPr="00741E4A">
        <w:rPr>
          <w:rFonts w:cs="Times New Roman"/>
          <w:bCs/>
        </w:rPr>
        <w:t xml:space="preserve"> and analytics, a data warehouse is a kind of data management system. Many firms store and analyse historical data in data warehouses for searches and analysis. Application and transaction log files are common data sources in a data warehouse (Data Processing through Data Warehouse and Data mining, 2017).</w:t>
      </w:r>
    </w:p>
    <w:p w14:paraId="315518C2" w14:textId="457AFAE1" w:rsidR="00842029" w:rsidRDefault="00842029" w:rsidP="00D125BD">
      <w:pPr>
        <w:rPr>
          <w:rFonts w:cs="Times New Roman"/>
          <w:b/>
          <w:bCs/>
        </w:rPr>
      </w:pPr>
      <w:r w:rsidRPr="00D125BD">
        <w:rPr>
          <w:rFonts w:cs="Times New Roman"/>
          <w:bCs/>
        </w:rPr>
        <w:t>Large amounts of data from many sources are brought together in a data warehouse. Data can be mined for useful business insights thanks to its ability to perform advanced analytics</w:t>
      </w:r>
      <w:r w:rsidR="00FF29ED" w:rsidRPr="00D125BD">
        <w:rPr>
          <w:rFonts w:cs="Times New Roman"/>
          <w:bCs/>
        </w:rPr>
        <w:t>. Because of the long-term accumulation of historical data, data scientists and business analysts can benefit from it. A company's data warehouse may be referred to as the "single source of truth" because of these attributes.</w:t>
      </w:r>
    </w:p>
    <w:p w14:paraId="6406E268" w14:textId="77777777" w:rsidR="00251EBB" w:rsidRDefault="00251EBB" w:rsidP="00F5442E">
      <w:pPr>
        <w:rPr>
          <w:rFonts w:cs="Times New Roman"/>
          <w:b/>
          <w:bCs/>
        </w:rPr>
      </w:pPr>
      <w:r w:rsidRPr="00251EBB">
        <w:rPr>
          <w:rFonts w:cs="Times New Roman"/>
          <w:bCs/>
        </w:rPr>
        <w:t>Separate databases are maintained for operational data and decisions supporting data (Data Warehouse). In contrast, the data warehouse is not a single entity. Historical and contemporary decision support information, which is difficult to get or does not exist in the standard operational data store, is made available to users through this information system architecture for the purpose of supporting their work.</w:t>
      </w:r>
    </w:p>
    <w:p w14:paraId="3E27A2D7" w14:textId="176A4C89" w:rsidR="00F5442E" w:rsidRPr="00F5442E" w:rsidRDefault="00F5442E" w:rsidP="00F5442E">
      <w:pPr>
        <w:rPr>
          <w:rFonts w:cs="Times New Roman"/>
          <w:b/>
          <w:bCs/>
        </w:rPr>
      </w:pPr>
      <w:r w:rsidRPr="00F5442E">
        <w:rPr>
          <w:rFonts w:cs="Times New Roman"/>
          <w:bCs/>
        </w:rPr>
        <w:t>In a Data Warehouse, data is collected from a variety of sources and stored in a central location. Input to a data warehouse comes from relational databases as well as from the transactional system.</w:t>
      </w:r>
    </w:p>
    <w:p w14:paraId="18361B71" w14:textId="2C525CE8" w:rsidR="00F5442E" w:rsidRPr="00F5442E" w:rsidRDefault="00F5442E" w:rsidP="00F5442E">
      <w:pPr>
        <w:rPr>
          <w:rFonts w:cs="Times New Roman"/>
          <w:b/>
          <w:bCs/>
        </w:rPr>
      </w:pPr>
      <w:r w:rsidRPr="00F5442E">
        <w:rPr>
          <w:rFonts w:cs="Times New Roman"/>
          <w:bCs/>
        </w:rPr>
        <w:t>The following are possible values for the data:</w:t>
      </w:r>
    </w:p>
    <w:p w14:paraId="6EC78BAD" w14:textId="77777777" w:rsidR="00F5442E" w:rsidRPr="00F5442E" w:rsidRDefault="00F5442E" w:rsidP="00F5442E">
      <w:pPr>
        <w:rPr>
          <w:rFonts w:cs="Times New Roman"/>
          <w:b/>
          <w:bCs/>
        </w:rPr>
      </w:pPr>
      <w:r w:rsidRPr="00F5442E">
        <w:rPr>
          <w:rFonts w:cs="Times New Roman"/>
          <w:bCs/>
        </w:rPr>
        <w:t>Structured</w:t>
      </w:r>
    </w:p>
    <w:p w14:paraId="78464C94" w14:textId="77777777" w:rsidR="00F5442E" w:rsidRPr="00F5442E" w:rsidRDefault="00F5442E" w:rsidP="00F5442E">
      <w:pPr>
        <w:rPr>
          <w:rFonts w:cs="Times New Roman"/>
          <w:b/>
          <w:bCs/>
        </w:rPr>
      </w:pPr>
      <w:r w:rsidRPr="00F5442E">
        <w:rPr>
          <w:rFonts w:cs="Times New Roman"/>
          <w:bCs/>
        </w:rPr>
        <w:t>Semi-structured</w:t>
      </w:r>
    </w:p>
    <w:p w14:paraId="361521F3" w14:textId="490F6AF7" w:rsidR="00F5442E" w:rsidRPr="00F5442E" w:rsidRDefault="00F5442E" w:rsidP="00F5442E">
      <w:pPr>
        <w:rPr>
          <w:rFonts w:cs="Times New Roman"/>
          <w:b/>
          <w:bCs/>
        </w:rPr>
      </w:pPr>
      <w:r w:rsidRPr="00F5442E">
        <w:rPr>
          <w:rFonts w:cs="Times New Roman"/>
          <w:bCs/>
        </w:rPr>
        <w:t>Data that is not organized.</w:t>
      </w:r>
    </w:p>
    <w:p w14:paraId="60403462" w14:textId="77777777" w:rsidR="00D721E4" w:rsidRDefault="00D721E4" w:rsidP="00F5442E">
      <w:pPr>
        <w:rPr>
          <w:rFonts w:cs="Times New Roman"/>
          <w:b/>
          <w:bCs/>
        </w:rPr>
      </w:pPr>
      <w:r w:rsidRPr="00D721E4">
        <w:rPr>
          <w:rFonts w:cs="Times New Roman"/>
          <w:bCs/>
        </w:rPr>
        <w:t>After it has been cleaned, converted, and ingested, the processed data may be accessed in the Data Warehouse via BI tools, SQL consumers, or spreadsheets. By merging data from many sources, it is possible to build an all-encompassing database.</w:t>
      </w:r>
    </w:p>
    <w:p w14:paraId="765A9AB0" w14:textId="53362BEE" w:rsidR="00F5442E" w:rsidRPr="00D125BD" w:rsidRDefault="00F5442E" w:rsidP="00F5442E">
      <w:pPr>
        <w:rPr>
          <w:rFonts w:cs="Times New Roman"/>
          <w:b/>
          <w:bCs/>
        </w:rPr>
      </w:pPr>
      <w:r w:rsidRPr="00F5442E">
        <w:rPr>
          <w:rFonts w:cs="Times New Roman"/>
          <w:bCs/>
        </w:rPr>
        <w:t xml:space="preserve">To better understand customers, a firm can combine all of this data into an one location. This helps to guarantee that all of the available information has been reviewed. A data warehouse enables the </w:t>
      </w:r>
      <w:r w:rsidRPr="00F5442E">
        <w:rPr>
          <w:rFonts w:cs="Times New Roman"/>
          <w:bCs/>
        </w:rPr>
        <w:lastRenderedPageBreak/>
        <w:t>mining of information. Searching for patterns in the data that could lead to increased sales and profitability is the goal of data mining,</w:t>
      </w:r>
    </w:p>
    <w:p w14:paraId="0F58BCB8" w14:textId="77777777" w:rsidR="003004A3" w:rsidRPr="00D125BD" w:rsidRDefault="003004A3" w:rsidP="00D125BD">
      <w:pPr>
        <w:rPr>
          <w:rFonts w:cs="Times New Roman"/>
          <w:b/>
          <w:bCs/>
        </w:rPr>
      </w:pPr>
      <w:r w:rsidRPr="00D125BD">
        <w:rPr>
          <w:rFonts w:cs="Times New Roman"/>
          <w:bCs/>
        </w:rPr>
        <w:t>The following components are frequently found in a data warehouse:</w:t>
      </w:r>
    </w:p>
    <w:p w14:paraId="46E3C1F8" w14:textId="77777777" w:rsidR="003004A3" w:rsidRPr="00D125BD" w:rsidRDefault="003004A3" w:rsidP="00D125BD">
      <w:pPr>
        <w:pStyle w:val="ListParagraph"/>
        <w:numPr>
          <w:ilvl w:val="0"/>
          <w:numId w:val="1"/>
        </w:numPr>
        <w:rPr>
          <w:rFonts w:cs="Times New Roman"/>
          <w:b/>
          <w:bCs/>
        </w:rPr>
      </w:pPr>
      <w:r w:rsidRPr="00D125BD">
        <w:rPr>
          <w:rFonts w:cs="Times New Roman"/>
          <w:bCs/>
        </w:rPr>
        <w:t>A database that stores and manages data in a relational format</w:t>
      </w:r>
    </w:p>
    <w:p w14:paraId="2A95244E" w14:textId="77777777" w:rsidR="003004A3" w:rsidRPr="00D125BD" w:rsidRDefault="003004A3" w:rsidP="00D125BD">
      <w:pPr>
        <w:pStyle w:val="ListParagraph"/>
        <w:numPr>
          <w:ilvl w:val="0"/>
          <w:numId w:val="1"/>
        </w:numPr>
        <w:rPr>
          <w:rFonts w:cs="Times New Roman"/>
          <w:b/>
          <w:bCs/>
        </w:rPr>
      </w:pPr>
      <w:r w:rsidRPr="00D125BD">
        <w:rPr>
          <w:rFonts w:cs="Times New Roman"/>
          <w:bCs/>
        </w:rPr>
        <w:t>ELT is a data preparation system that combines data extraction, loading, and transformation.</w:t>
      </w:r>
    </w:p>
    <w:p w14:paraId="369E9CAD" w14:textId="77777777" w:rsidR="003004A3" w:rsidRPr="00D125BD" w:rsidRDefault="003004A3" w:rsidP="00D125BD">
      <w:pPr>
        <w:pStyle w:val="ListParagraph"/>
        <w:numPr>
          <w:ilvl w:val="0"/>
          <w:numId w:val="1"/>
        </w:numPr>
        <w:rPr>
          <w:rFonts w:cs="Times New Roman"/>
          <w:b/>
          <w:bCs/>
        </w:rPr>
      </w:pPr>
      <w:r w:rsidRPr="00D125BD">
        <w:rPr>
          <w:rFonts w:cs="Times New Roman"/>
          <w:bCs/>
        </w:rPr>
        <w:t>Data mining, statistical analysis, and reporting</w:t>
      </w:r>
    </w:p>
    <w:p w14:paraId="7DED789A" w14:textId="77777777" w:rsidR="003004A3" w:rsidRPr="00D125BD" w:rsidRDefault="003004A3" w:rsidP="00D125BD">
      <w:pPr>
        <w:pStyle w:val="ListParagraph"/>
        <w:numPr>
          <w:ilvl w:val="0"/>
          <w:numId w:val="1"/>
        </w:numPr>
        <w:rPr>
          <w:rFonts w:cs="Times New Roman"/>
          <w:b/>
          <w:bCs/>
        </w:rPr>
      </w:pPr>
      <w:r w:rsidRPr="00D125BD">
        <w:rPr>
          <w:rFonts w:cs="Times New Roman"/>
          <w:bCs/>
        </w:rPr>
        <w:t>Data visualization and presentation tools for business users</w:t>
      </w:r>
    </w:p>
    <w:p w14:paraId="3EFF46F2" w14:textId="5EFE4D54" w:rsidR="008A1CAA" w:rsidRPr="00D125BD" w:rsidRDefault="003004A3" w:rsidP="00D125BD">
      <w:pPr>
        <w:pStyle w:val="ListParagraph"/>
        <w:numPr>
          <w:ilvl w:val="0"/>
          <w:numId w:val="1"/>
        </w:numPr>
        <w:rPr>
          <w:rFonts w:cs="Times New Roman"/>
          <w:b/>
          <w:bCs/>
        </w:rPr>
      </w:pPr>
      <w:r w:rsidRPr="00D125BD">
        <w:rPr>
          <w:rFonts w:cs="Times New Roman"/>
          <w:bCs/>
        </w:rPr>
        <w:t>Applications that use data science and artificial intelligence (AI) to provide actionable information or graph and spatial features that enable more types of analysis of data at scale are also available.</w:t>
      </w:r>
    </w:p>
    <w:p w14:paraId="7A4EE6F7" w14:textId="40DC3510" w:rsidR="00945243" w:rsidRPr="00D125BD" w:rsidRDefault="00964441" w:rsidP="00D125BD">
      <w:pPr>
        <w:pStyle w:val="Heading3"/>
        <w:rPr>
          <w:rFonts w:cs="Times New Roman"/>
        </w:rPr>
      </w:pPr>
      <w:bookmarkStart w:id="3" w:name="_Toc100586445"/>
      <w:r w:rsidRPr="00D125BD">
        <w:rPr>
          <w:rFonts w:cs="Times New Roman"/>
        </w:rPr>
        <w:t>Cloud data warehouse:</w:t>
      </w:r>
      <w:bookmarkEnd w:id="3"/>
      <w:r w:rsidRPr="00D125BD">
        <w:rPr>
          <w:rFonts w:cs="Times New Roman"/>
        </w:rPr>
        <w:t xml:space="preserve"> </w:t>
      </w:r>
    </w:p>
    <w:p w14:paraId="238AFE8D" w14:textId="77777777" w:rsidR="00964441" w:rsidRPr="00D125BD" w:rsidRDefault="00964441" w:rsidP="00D125BD">
      <w:pPr>
        <w:rPr>
          <w:rFonts w:cs="Times New Roman"/>
          <w:b/>
          <w:bCs/>
        </w:rPr>
      </w:pPr>
      <w:r w:rsidRPr="00D125BD">
        <w:rPr>
          <w:rFonts w:cs="Times New Roman"/>
          <w:bCs/>
        </w:rPr>
        <w:t>In a cloud-based data warehouse, data from many sources is ingested and stored in the cloud.</w:t>
      </w:r>
    </w:p>
    <w:p w14:paraId="6FFA0C43" w14:textId="65D99DCC" w:rsidR="00964441" w:rsidRPr="00D125BD" w:rsidRDefault="00964441" w:rsidP="00D125BD">
      <w:pPr>
        <w:rPr>
          <w:rFonts w:cs="Times New Roman"/>
          <w:b/>
          <w:bCs/>
        </w:rPr>
      </w:pPr>
      <w:r w:rsidRPr="00D125BD">
        <w:rPr>
          <w:rFonts w:cs="Times New Roman"/>
          <w:bCs/>
        </w:rPr>
        <w:t>On-premises servers were used to build the earliest data warehouses. There are still several advantages to using these on-premises data warehouses today. It's possible that they can provide better data governance and security as well as better latency in many circumstances. It is more difficult to scale an in-house data warehouse for future demands because of the lack of elasticity. Data warehouse administration might be as challenging.</w:t>
      </w:r>
    </w:p>
    <w:p w14:paraId="66B554A2" w14:textId="77777777" w:rsidR="00964441" w:rsidRPr="00D125BD" w:rsidRDefault="00964441" w:rsidP="00D125BD">
      <w:pPr>
        <w:rPr>
          <w:rFonts w:cs="Times New Roman"/>
          <w:b/>
          <w:bCs/>
        </w:rPr>
      </w:pPr>
      <w:r w:rsidRPr="00D125BD">
        <w:rPr>
          <w:rFonts w:cs="Times New Roman"/>
          <w:bCs/>
        </w:rPr>
        <w:t>Cloud data warehouses, on the other hand, have the following advantages:</w:t>
      </w:r>
    </w:p>
    <w:p w14:paraId="1B30A83F" w14:textId="77777777" w:rsidR="00A83105" w:rsidRPr="00D125BD" w:rsidRDefault="00964441" w:rsidP="00D125BD">
      <w:pPr>
        <w:pStyle w:val="ListParagraph"/>
        <w:numPr>
          <w:ilvl w:val="0"/>
          <w:numId w:val="2"/>
        </w:numPr>
        <w:rPr>
          <w:rFonts w:cs="Times New Roman"/>
          <w:b/>
          <w:bCs/>
        </w:rPr>
      </w:pPr>
      <w:r w:rsidRPr="00D125BD">
        <w:rPr>
          <w:rFonts w:cs="Times New Roman"/>
          <w:bCs/>
        </w:rPr>
        <w:t>Support for big or fluctuating compute or storage requirements that is elastic and scale-out</w:t>
      </w:r>
    </w:p>
    <w:p w14:paraId="0426F3DC" w14:textId="4375D9C8" w:rsidR="00964441" w:rsidRPr="00D125BD" w:rsidRDefault="00964441" w:rsidP="00D125BD">
      <w:pPr>
        <w:pStyle w:val="ListParagraph"/>
        <w:numPr>
          <w:ilvl w:val="0"/>
          <w:numId w:val="2"/>
        </w:numPr>
        <w:rPr>
          <w:rFonts w:cs="Times New Roman"/>
          <w:b/>
          <w:bCs/>
        </w:rPr>
      </w:pPr>
      <w:r w:rsidRPr="00D125BD">
        <w:rPr>
          <w:rFonts w:cs="Times New Roman"/>
          <w:bCs/>
        </w:rPr>
        <w:t>Ease of use and administration</w:t>
      </w:r>
    </w:p>
    <w:p w14:paraId="6565E1FD" w14:textId="77777777" w:rsidR="00964441" w:rsidRPr="00D125BD" w:rsidRDefault="00964441" w:rsidP="00D125BD">
      <w:pPr>
        <w:pStyle w:val="ListParagraph"/>
        <w:numPr>
          <w:ilvl w:val="0"/>
          <w:numId w:val="2"/>
        </w:numPr>
        <w:rPr>
          <w:rFonts w:cs="Times New Roman"/>
          <w:b/>
          <w:bCs/>
        </w:rPr>
      </w:pPr>
      <w:r w:rsidRPr="00D125BD">
        <w:rPr>
          <w:rFonts w:cs="Times New Roman"/>
          <w:bCs/>
        </w:rPr>
        <w:t>reduction of expenses</w:t>
      </w:r>
    </w:p>
    <w:p w14:paraId="3E1BD7D3" w14:textId="77108289" w:rsidR="00964441" w:rsidRPr="00D125BD" w:rsidRDefault="00964441" w:rsidP="00D125BD">
      <w:pPr>
        <w:rPr>
          <w:rFonts w:cs="Times New Roman"/>
          <w:b/>
          <w:bCs/>
        </w:rPr>
      </w:pPr>
      <w:r w:rsidRPr="00D125BD">
        <w:rPr>
          <w:rFonts w:cs="Times New Roman"/>
          <w:bCs/>
        </w:rPr>
        <w:t xml:space="preserve">If you're just getting started with cloud data warehousing, you can get up and running with only a few clicks. You can begin your cloud data warehouse migration by running your cloud data warehouse on-premises, behind a firewall in your data </w:t>
      </w:r>
      <w:r w:rsidR="00A83105" w:rsidRPr="00D125BD">
        <w:rPr>
          <w:rFonts w:cs="Times New Roman"/>
          <w:bCs/>
        </w:rPr>
        <w:t>centre</w:t>
      </w:r>
      <w:r w:rsidRPr="00D125BD">
        <w:rPr>
          <w:rFonts w:cs="Times New Roman"/>
          <w:bCs/>
        </w:rPr>
        <w:t xml:space="preserve"> that meets with data sovereignty and security standards.</w:t>
      </w:r>
      <w:r w:rsidR="00A83105" w:rsidRPr="00D125BD">
        <w:rPr>
          <w:rFonts w:cs="Times New Roman"/>
          <w:bCs/>
        </w:rPr>
        <w:t xml:space="preserve"> </w:t>
      </w:r>
      <w:r w:rsidRPr="00D125BD">
        <w:rPr>
          <w:rFonts w:cs="Times New Roman"/>
          <w:bCs/>
        </w:rPr>
        <w:t>The pay-as-you-go concept of most cloud data warehouses also saves consumers money.</w:t>
      </w:r>
    </w:p>
    <w:p w14:paraId="6C07960D" w14:textId="146E8071" w:rsidR="00B11716" w:rsidRPr="00D125BD" w:rsidRDefault="00AB66EF" w:rsidP="00D125BD">
      <w:pPr>
        <w:pStyle w:val="Heading2"/>
        <w:rPr>
          <w:rFonts w:cs="Times New Roman"/>
        </w:rPr>
      </w:pPr>
      <w:bookmarkStart w:id="4" w:name="_Toc100586446"/>
      <w:r w:rsidRPr="00D125BD">
        <w:rPr>
          <w:rFonts w:cs="Times New Roman"/>
        </w:rPr>
        <w:lastRenderedPageBreak/>
        <w:t>Business intelligence:</w:t>
      </w:r>
      <w:bookmarkEnd w:id="4"/>
    </w:p>
    <w:p w14:paraId="628780BE" w14:textId="6F87675C" w:rsidR="007600AC" w:rsidRDefault="007600AC" w:rsidP="00D125BD">
      <w:pPr>
        <w:rPr>
          <w:rFonts w:cs="Times New Roman"/>
          <w:b/>
          <w:bCs/>
        </w:rPr>
      </w:pPr>
      <w:r w:rsidRPr="00D125BD">
        <w:rPr>
          <w:rFonts w:cs="Times New Roman"/>
          <w:bCs/>
        </w:rPr>
        <w:t xml:space="preserve">The actionable insights offered by business intelligence assist in the strategic and tactical business choices of a corporation; (BI). Data sets are retrieved and </w:t>
      </w:r>
      <w:r w:rsidR="00305C40" w:rsidRPr="00D125BD">
        <w:rPr>
          <w:rFonts w:cs="Times New Roman"/>
          <w:bCs/>
        </w:rPr>
        <w:t>analysed</w:t>
      </w:r>
      <w:r w:rsidRPr="00D125BD">
        <w:rPr>
          <w:rFonts w:cs="Times New Roman"/>
          <w:bCs/>
        </w:rPr>
        <w:t xml:space="preserve"> using BI technologies, and the results are then shown in a variety of formats, such as reports, summaries, dashboards, graphs, charts, and maps.</w:t>
      </w:r>
    </w:p>
    <w:p w14:paraId="762C6924" w14:textId="467F136A" w:rsidR="00F5442E" w:rsidRPr="00F5442E" w:rsidRDefault="00F5442E" w:rsidP="00F5442E">
      <w:pPr>
        <w:rPr>
          <w:rFonts w:cs="Times New Roman"/>
          <w:b/>
          <w:bCs/>
        </w:rPr>
      </w:pPr>
      <w:r w:rsidRPr="00F5442E">
        <w:rPr>
          <w:rFonts w:cs="Times New Roman"/>
          <w:bCs/>
        </w:rPr>
        <w:t>How are BI systems put into practice?</w:t>
      </w:r>
    </w:p>
    <w:p w14:paraId="14A94399" w14:textId="4B9FA4B8" w:rsidR="00F5442E" w:rsidRPr="00F5442E" w:rsidRDefault="00F5442E" w:rsidP="00F5442E">
      <w:pPr>
        <w:rPr>
          <w:rFonts w:cs="Times New Roman"/>
          <w:b/>
          <w:bCs/>
        </w:rPr>
      </w:pPr>
      <w:r w:rsidRPr="00F5442E">
        <w:rPr>
          <w:rFonts w:cs="Times New Roman"/>
          <w:bCs/>
        </w:rPr>
        <w:t>As you can see, below are the necessary steps:</w:t>
      </w:r>
    </w:p>
    <w:p w14:paraId="6CAACFF9" w14:textId="0F951880" w:rsidR="00F5442E" w:rsidRPr="00F5442E" w:rsidRDefault="00F5442E" w:rsidP="00F5442E">
      <w:pPr>
        <w:rPr>
          <w:rFonts w:cs="Times New Roman"/>
          <w:b/>
          <w:bCs/>
        </w:rPr>
      </w:pPr>
      <w:r w:rsidRPr="00F5442E">
        <w:rPr>
          <w:rFonts w:cs="Times New Roman"/>
          <w:bCs/>
        </w:rPr>
        <w:t>Step 1</w:t>
      </w:r>
      <w:r>
        <w:rPr>
          <w:rFonts w:cs="Times New Roman"/>
          <w:bCs/>
        </w:rPr>
        <w:t>is u</w:t>
      </w:r>
      <w:r w:rsidRPr="00F5442E">
        <w:rPr>
          <w:rFonts w:cs="Times New Roman"/>
          <w:bCs/>
        </w:rPr>
        <w:t>nprocessed Extracts are performed on corporate databases. Heterogeneous systems could be used to store the data.</w:t>
      </w:r>
    </w:p>
    <w:p w14:paraId="50683125" w14:textId="1161B1F2" w:rsidR="00F5442E" w:rsidRPr="00F5442E" w:rsidRDefault="00F5442E" w:rsidP="00F5442E">
      <w:pPr>
        <w:rPr>
          <w:rFonts w:cs="Times New Roman"/>
          <w:b/>
          <w:bCs/>
        </w:rPr>
      </w:pPr>
      <w:r w:rsidRPr="00F5442E">
        <w:rPr>
          <w:rFonts w:cs="Times New Roman"/>
          <w:bCs/>
        </w:rPr>
        <w:t>Cleansing and transformation into the warehouse is the second step. Data cubes can be created by linking the tables.</w:t>
      </w:r>
    </w:p>
    <w:p w14:paraId="38952843" w14:textId="48324576" w:rsidR="00F5442E" w:rsidRPr="00D125BD" w:rsidRDefault="00F5442E" w:rsidP="00F5442E">
      <w:pPr>
        <w:rPr>
          <w:rFonts w:cs="Times New Roman"/>
          <w:b/>
          <w:bCs/>
        </w:rPr>
      </w:pPr>
      <w:r w:rsidRPr="00F5442E">
        <w:rPr>
          <w:rFonts w:cs="Times New Roman"/>
          <w:bCs/>
        </w:rPr>
        <w:t>It's possible to request ad-hoc reports or perform any other type of analysis using the BI system in Step 3.</w:t>
      </w:r>
    </w:p>
    <w:p w14:paraId="7C12134A" w14:textId="39A5ADEF" w:rsidR="00B11716" w:rsidRPr="00D125BD" w:rsidRDefault="007600AC" w:rsidP="00D125BD">
      <w:pPr>
        <w:rPr>
          <w:rFonts w:cs="Times New Roman"/>
          <w:b/>
          <w:bCs/>
        </w:rPr>
      </w:pPr>
      <w:r w:rsidRPr="00D125BD">
        <w:rPr>
          <w:rFonts w:cs="Times New Roman"/>
          <w:bCs/>
        </w:rPr>
        <w:t xml:space="preserve">As a further extension, the term "business intelligence" encompasses a wide range of technologies that provide quick and easy access to data about the current state of an </w:t>
      </w:r>
      <w:r w:rsidR="003D0676">
        <w:rPr>
          <w:rFonts w:cs="Times New Roman"/>
          <w:bCs/>
        </w:rPr>
        <w:t>organisation</w:t>
      </w:r>
      <w:r w:rsidRPr="00D125BD">
        <w:rPr>
          <w:rFonts w:cs="Times New Roman"/>
          <w:bCs/>
        </w:rPr>
        <w:t xml:space="preserve">. </w:t>
      </w:r>
      <w:r w:rsidR="00574C5C" w:rsidRPr="00D125BD">
        <w:rPr>
          <w:rFonts w:cs="Times New Roman"/>
          <w:bCs/>
        </w:rPr>
        <w:t>(Söilen, 2017)</w:t>
      </w:r>
      <w:r w:rsidR="00FD6B1F" w:rsidRPr="00D125BD">
        <w:rPr>
          <w:rFonts w:cs="Times New Roman"/>
          <w:bCs/>
        </w:rPr>
        <w:t>.</w:t>
      </w:r>
    </w:p>
    <w:p w14:paraId="3565CE74" w14:textId="4D04920C" w:rsidR="00EA0E85" w:rsidRPr="00D125BD" w:rsidRDefault="00EA0E85" w:rsidP="00D125BD">
      <w:pPr>
        <w:pStyle w:val="Heading3"/>
        <w:rPr>
          <w:rFonts w:cs="Times New Roman"/>
        </w:rPr>
      </w:pPr>
      <w:bookmarkStart w:id="5" w:name="_Toc100586447"/>
      <w:r w:rsidRPr="00D125BD">
        <w:rPr>
          <w:rFonts w:cs="Times New Roman"/>
        </w:rPr>
        <w:t>Examples of BI Software and Tool Types:</w:t>
      </w:r>
      <w:bookmarkEnd w:id="5"/>
    </w:p>
    <w:p w14:paraId="3A75F609" w14:textId="77777777" w:rsidR="00EA0E85" w:rsidRPr="00D125BD" w:rsidRDefault="00EA0E85" w:rsidP="00D125BD">
      <w:pPr>
        <w:rPr>
          <w:rFonts w:cs="Times New Roman"/>
          <w:b/>
          <w:bCs/>
        </w:rPr>
      </w:pPr>
      <w:r w:rsidRPr="00D125BD">
        <w:rPr>
          <w:rFonts w:cs="Times New Roman"/>
          <w:bCs/>
        </w:rPr>
        <w:t>There is a large range of BI software and solutions available. Let's take a short look at a few popular BI solution types:</w:t>
      </w:r>
    </w:p>
    <w:p w14:paraId="2886F83F" w14:textId="59484F06" w:rsidR="00FD6B1F" w:rsidRPr="00D125BD" w:rsidRDefault="00611A0C" w:rsidP="00D125BD">
      <w:pPr>
        <w:pStyle w:val="ListParagraph"/>
        <w:numPr>
          <w:ilvl w:val="0"/>
          <w:numId w:val="3"/>
        </w:numPr>
        <w:rPr>
          <w:rFonts w:cs="Times New Roman"/>
          <w:b/>
          <w:bCs/>
        </w:rPr>
      </w:pPr>
      <w:r w:rsidRPr="00D125BD">
        <w:rPr>
          <w:rFonts w:cs="Times New Roman"/>
          <w:bCs/>
        </w:rPr>
        <w:t xml:space="preserve">Spreadsheets: </w:t>
      </w:r>
      <w:r w:rsidR="00EA0E85" w:rsidRPr="00D125BD">
        <w:rPr>
          <w:rFonts w:cs="Times New Roman"/>
          <w:bCs/>
        </w:rPr>
        <w:t>A common BI tool is the spreadsheet, such as Microsoft Excel or Google Docs.</w:t>
      </w:r>
    </w:p>
    <w:p w14:paraId="37BF6B2B" w14:textId="092EEE98" w:rsidR="00611A0C" w:rsidRPr="00D125BD" w:rsidRDefault="004C0388" w:rsidP="00D125BD">
      <w:pPr>
        <w:pStyle w:val="ListParagraph"/>
        <w:numPr>
          <w:ilvl w:val="0"/>
          <w:numId w:val="3"/>
        </w:numPr>
        <w:rPr>
          <w:rFonts w:cs="Times New Roman"/>
          <w:b/>
          <w:bCs/>
        </w:rPr>
      </w:pPr>
      <w:r w:rsidRPr="00D125BD">
        <w:rPr>
          <w:rFonts w:cs="Times New Roman"/>
          <w:bCs/>
        </w:rPr>
        <w:t>Reporting software: It is used for reporting, organizing, filtering, and displaying data.</w:t>
      </w:r>
    </w:p>
    <w:p w14:paraId="28D54CEA" w14:textId="6298ADD6" w:rsidR="004C0388" w:rsidRPr="00D125BD" w:rsidRDefault="0044089E" w:rsidP="00D125BD">
      <w:pPr>
        <w:pStyle w:val="ListParagraph"/>
        <w:numPr>
          <w:ilvl w:val="0"/>
          <w:numId w:val="3"/>
        </w:numPr>
        <w:rPr>
          <w:rFonts w:cs="Times New Roman"/>
          <w:b/>
          <w:bCs/>
        </w:rPr>
      </w:pPr>
      <w:r w:rsidRPr="00D125BD">
        <w:rPr>
          <w:rFonts w:cs="Times New Roman"/>
          <w:bCs/>
        </w:rPr>
        <w:t>Data visualisation software: In order to swiftly gather insights, data visualization software converts datasets into visually appealing and easy-to-understand representations.</w:t>
      </w:r>
    </w:p>
    <w:p w14:paraId="13DB0A68" w14:textId="362713B2" w:rsidR="002262D9" w:rsidRPr="00D125BD" w:rsidRDefault="00C15A20" w:rsidP="00D125BD">
      <w:pPr>
        <w:pStyle w:val="ListParagraph"/>
        <w:numPr>
          <w:ilvl w:val="0"/>
          <w:numId w:val="3"/>
        </w:numPr>
        <w:rPr>
          <w:rFonts w:cs="Times New Roman"/>
          <w:b/>
          <w:bCs/>
        </w:rPr>
      </w:pPr>
      <w:r w:rsidRPr="00D125BD">
        <w:rPr>
          <w:rFonts w:cs="Times New Roman"/>
          <w:bCs/>
        </w:rPr>
        <w:t>Data mining tools: Artificial intelligence, machine learning, and statistics are all used in data mining technologies to search for patterns in massive amounts of data.</w:t>
      </w:r>
    </w:p>
    <w:p w14:paraId="0EB016CE" w14:textId="7757BE99" w:rsidR="00DA1935" w:rsidRPr="00D125BD" w:rsidRDefault="002262D9" w:rsidP="00D125BD">
      <w:pPr>
        <w:pStyle w:val="ListParagraph"/>
        <w:numPr>
          <w:ilvl w:val="0"/>
          <w:numId w:val="3"/>
        </w:numPr>
        <w:rPr>
          <w:rFonts w:cs="Times New Roman"/>
          <w:b/>
          <w:bCs/>
        </w:rPr>
      </w:pPr>
      <w:r w:rsidRPr="00D125BD">
        <w:rPr>
          <w:rFonts w:cs="Times New Roman"/>
          <w:bCs/>
        </w:rPr>
        <w:t xml:space="preserve">Online analytical processing (OLAP): </w:t>
      </w:r>
      <w:r w:rsidR="00DA1935" w:rsidRPr="00D125BD">
        <w:rPr>
          <w:rFonts w:cs="Times New Roman"/>
          <w:bCs/>
        </w:rPr>
        <w:t>Users of OLAP tools can look at datasets from a range of business viewpoints, which enables them to conduct in-depth analyses from several angles.</w:t>
      </w:r>
    </w:p>
    <w:p w14:paraId="1A15B68E" w14:textId="77777777" w:rsidR="0068228A" w:rsidRPr="00D125BD" w:rsidRDefault="0068228A" w:rsidP="00D125BD">
      <w:pPr>
        <w:pStyle w:val="Heading3"/>
        <w:rPr>
          <w:rFonts w:cs="Times New Roman"/>
        </w:rPr>
      </w:pPr>
      <w:bookmarkStart w:id="6" w:name="_Toc100586448"/>
      <w:r w:rsidRPr="00D125BD">
        <w:rPr>
          <w:rFonts w:cs="Times New Roman"/>
        </w:rPr>
        <w:lastRenderedPageBreak/>
        <w:t>What are the advantages of BI?</w:t>
      </w:r>
      <w:bookmarkEnd w:id="6"/>
    </w:p>
    <w:p w14:paraId="6ACEA837" w14:textId="77777777" w:rsidR="00444DD3" w:rsidRDefault="00444DD3" w:rsidP="00D125BD">
      <w:pPr>
        <w:rPr>
          <w:rFonts w:cs="Times New Roman"/>
          <w:b/>
          <w:bCs/>
        </w:rPr>
      </w:pPr>
      <w:r w:rsidRPr="00444DD3">
        <w:rPr>
          <w:rFonts w:cs="Times New Roman"/>
          <w:bCs/>
        </w:rPr>
        <w:t>Uses for business intelligence vary widely across organisations. It provides assistance for a broad variety of tasks, including recruiting, compliance, and manufacturing. You're with in minority and you're in a company that doesn't gain from more knowledge.</w:t>
      </w:r>
    </w:p>
    <w:p w14:paraId="37AD30ED" w14:textId="56D2A9F3" w:rsidR="00FE05DE" w:rsidRPr="00D125BD" w:rsidRDefault="000B31E3" w:rsidP="00D125BD">
      <w:pPr>
        <w:rPr>
          <w:rFonts w:cs="Times New Roman"/>
          <w:b/>
          <w:bCs/>
        </w:rPr>
      </w:pPr>
      <w:r w:rsidRPr="00D125BD">
        <w:rPr>
          <w:rFonts w:cs="Times New Roman"/>
          <w:bCs/>
        </w:rPr>
        <w:t>After adopting BI into their business models, firms can reap a slew of benefits, including faster, more accurate reporting and analysis. Improved data quality and employee happiness, as well as cheaper expenses and higher profits, are all advantages of this approach.</w:t>
      </w:r>
      <w:r w:rsidR="00FE05DE" w:rsidRPr="00D125BD">
        <w:rPr>
          <w:rFonts w:cs="Times New Roman"/>
          <w:bCs/>
        </w:rPr>
        <w:t xml:space="preserve"> If you are in charge of the production schedules for a number of beverage plants and sales are showing a significant month-over-month increase in a particular location, it is possible to approve additional shifts near real-time.</w:t>
      </w:r>
    </w:p>
    <w:p w14:paraId="2FED4A83" w14:textId="77777777" w:rsidR="000B3330" w:rsidRPr="00D125BD" w:rsidRDefault="000B3330" w:rsidP="007639C7">
      <w:pPr>
        <w:rPr>
          <w:rFonts w:cs="Times New Roman"/>
          <w:b/>
          <w:bCs/>
        </w:rPr>
      </w:pPr>
      <w:r w:rsidRPr="00D125BD">
        <w:rPr>
          <w:rFonts w:cs="Times New Roman"/>
          <w:bCs/>
        </w:rPr>
        <w:t>Additionally, if sales begin to decline due to a cooler than normal summer, you can immediately suspend production. There are many ways in which business intelligence may increase revenue and reduce costs, but this is just one.</w:t>
      </w:r>
    </w:p>
    <w:p w14:paraId="486430A8" w14:textId="71FDC7F7" w:rsidR="00D4429B" w:rsidRPr="00D125BD" w:rsidRDefault="005A4ADE" w:rsidP="00D125BD">
      <w:pPr>
        <w:pStyle w:val="Heading2"/>
        <w:rPr>
          <w:rFonts w:cs="Times New Roman"/>
        </w:rPr>
      </w:pPr>
      <w:bookmarkStart w:id="7" w:name="_Toc100586449"/>
      <w:r w:rsidRPr="00D125BD">
        <w:rPr>
          <w:rFonts w:cs="Times New Roman"/>
        </w:rPr>
        <w:t>Data mining:</w:t>
      </w:r>
      <w:bookmarkEnd w:id="7"/>
    </w:p>
    <w:p w14:paraId="1A24872E" w14:textId="21CEF794" w:rsidR="005A4ADE" w:rsidRPr="00D125BD" w:rsidRDefault="0080137C" w:rsidP="00D125BD">
      <w:pPr>
        <w:rPr>
          <w:rFonts w:cs="Times New Roman"/>
          <w:b/>
          <w:bCs/>
        </w:rPr>
      </w:pPr>
      <w:r w:rsidRPr="00D125BD">
        <w:rPr>
          <w:rFonts w:cs="Times New Roman"/>
          <w:bCs/>
        </w:rPr>
        <w:t>The purpose of data mining is to find patterns and anomalies in large databases that may be utilized to predict future trends. The basic purpose of data mining is to extract relevant information from a wide range of sources</w:t>
      </w:r>
      <w:r w:rsidR="00890F9B" w:rsidRPr="00D125BD">
        <w:rPr>
          <w:rFonts w:cs="Times New Roman"/>
          <w:bCs/>
        </w:rPr>
        <w:t>.</w:t>
      </w:r>
    </w:p>
    <w:p w14:paraId="5FEB4A58" w14:textId="3D25409E" w:rsidR="00ED5958" w:rsidRPr="00D125BD" w:rsidRDefault="00ED5958" w:rsidP="00D125BD">
      <w:pPr>
        <w:pStyle w:val="Heading3"/>
        <w:rPr>
          <w:rFonts w:cs="Times New Roman"/>
        </w:rPr>
      </w:pPr>
      <w:bookmarkStart w:id="8" w:name="_Toc100586450"/>
      <w:r w:rsidRPr="00D125BD">
        <w:rPr>
          <w:rFonts w:cs="Times New Roman"/>
        </w:rPr>
        <w:t>Some Applications:</w:t>
      </w:r>
      <w:bookmarkEnd w:id="8"/>
    </w:p>
    <w:p w14:paraId="54DAFB81" w14:textId="7753745B" w:rsidR="00ED5958" w:rsidRPr="00D125BD" w:rsidRDefault="00FE4178" w:rsidP="00D125BD">
      <w:pPr>
        <w:rPr>
          <w:rFonts w:cs="Times New Roman"/>
          <w:b/>
          <w:bCs/>
        </w:rPr>
      </w:pPr>
      <w:r w:rsidRPr="00D125BD">
        <w:rPr>
          <w:rFonts w:cs="Times New Roman"/>
          <w:bCs/>
        </w:rPr>
        <w:t xml:space="preserve">There are numerous ways in which data mining can be put to use in the workplace. By using efficient data (mining) procedures, a company's ability to cut costs, increase revenue, or acquire insight from its customers' </w:t>
      </w:r>
      <w:r w:rsidR="00305C40" w:rsidRPr="00D125BD">
        <w:rPr>
          <w:rFonts w:cs="Times New Roman"/>
          <w:bCs/>
        </w:rPr>
        <w:t>behaviour</w:t>
      </w:r>
      <w:r w:rsidRPr="00D125BD">
        <w:rPr>
          <w:rFonts w:cs="Times New Roman"/>
          <w:bCs/>
        </w:rPr>
        <w:t xml:space="preserve"> and practices can be improved. Without a doubt, commercial decision-making is influenced significantly by it nowadays</w:t>
      </w:r>
      <w:r w:rsidR="00ED5958" w:rsidRPr="00D125BD">
        <w:rPr>
          <w:rFonts w:cs="Times New Roman"/>
          <w:bCs/>
        </w:rPr>
        <w:t>.</w:t>
      </w:r>
    </w:p>
    <w:p w14:paraId="07046A47" w14:textId="0815B085" w:rsidR="00ED5958" w:rsidRPr="00D125BD" w:rsidRDefault="006200F3" w:rsidP="00D125BD">
      <w:pPr>
        <w:rPr>
          <w:rFonts w:cs="Times New Roman"/>
          <w:b/>
          <w:bCs/>
        </w:rPr>
      </w:pPr>
      <w:r w:rsidRPr="00D125BD">
        <w:rPr>
          <w:rFonts w:cs="Times New Roman"/>
          <w:bCs/>
        </w:rPr>
        <w:t xml:space="preserve">Also in finance, data mining is a common practice. Methods for identifying and evaluating the elements that influence the volatility of financial asset values can be used </w:t>
      </w:r>
      <w:r w:rsidR="00305C40" w:rsidRPr="00D125BD">
        <w:rPr>
          <w:rFonts w:cs="Times New Roman"/>
          <w:bCs/>
        </w:rPr>
        <w:t>effectively (</w:t>
      </w:r>
      <w:r w:rsidR="000535D0" w:rsidRPr="00D125BD">
        <w:rPr>
          <w:rFonts w:cs="Times New Roman"/>
          <w:bCs/>
        </w:rPr>
        <w:t xml:space="preserve">Mining Remanufacturing Components Market research report 2022-2028 gather 3732.3 </w:t>
      </w:r>
      <w:r w:rsidR="00305C40" w:rsidRPr="00D125BD">
        <w:rPr>
          <w:rFonts w:cs="Times New Roman"/>
          <w:bCs/>
        </w:rPr>
        <w:t>million</w:t>
      </w:r>
      <w:r w:rsidR="000535D0" w:rsidRPr="00D125BD">
        <w:rPr>
          <w:rFonts w:cs="Times New Roman"/>
          <w:bCs/>
        </w:rPr>
        <w:t xml:space="preserve"> and 2% CAGR by wide Application in Varied Industry, Types, Major Players with Top </w:t>
      </w:r>
      <w:r w:rsidR="00230A4F" w:rsidRPr="00D125BD">
        <w:rPr>
          <w:rFonts w:cs="Times New Roman"/>
          <w:bCs/>
        </w:rPr>
        <w:t>Countries</w:t>
      </w:r>
      <w:r w:rsidR="000535D0" w:rsidRPr="00D125BD">
        <w:rPr>
          <w:rFonts w:cs="Times New Roman"/>
          <w:bCs/>
        </w:rPr>
        <w:t xml:space="preserve"> Data - Digital Journal, 2022)</w:t>
      </w:r>
      <w:r w:rsidR="00ED5958" w:rsidRPr="00D125BD">
        <w:rPr>
          <w:rFonts w:cs="Times New Roman"/>
          <w:bCs/>
        </w:rPr>
        <w:t>.</w:t>
      </w:r>
    </w:p>
    <w:p w14:paraId="65063CB2" w14:textId="1433B2E3" w:rsidR="00890F9B" w:rsidRDefault="00ED5958" w:rsidP="00D125BD">
      <w:pPr>
        <w:rPr>
          <w:rFonts w:cs="Times New Roman"/>
          <w:b/>
          <w:bCs/>
        </w:rPr>
      </w:pPr>
      <w:r w:rsidRPr="00D125BD">
        <w:rPr>
          <w:rFonts w:cs="Times New Roman"/>
          <w:bCs/>
        </w:rPr>
        <w:lastRenderedPageBreak/>
        <w:t>The field is advancing at a rapid pace. Existing problems can be solved more efficiently thanks to advances in technology and the rapid creation of new data. In addition, advances in artificial intelligence and machine learning offer new avenues for precision and efficiency.</w:t>
      </w:r>
    </w:p>
    <w:p w14:paraId="1E627D5E" w14:textId="43703CE4" w:rsidR="00305C40" w:rsidRDefault="00305C40" w:rsidP="00D125BD">
      <w:pPr>
        <w:rPr>
          <w:rFonts w:cs="Times New Roman"/>
          <w:b/>
          <w:bCs/>
        </w:rPr>
      </w:pPr>
    </w:p>
    <w:p w14:paraId="65D5BCF6" w14:textId="77777777" w:rsidR="00715B0F" w:rsidRPr="00D125BD" w:rsidRDefault="00715B0F" w:rsidP="00D125BD">
      <w:pPr>
        <w:rPr>
          <w:rFonts w:cs="Times New Roman"/>
          <w:b/>
          <w:bCs/>
        </w:rPr>
      </w:pPr>
    </w:p>
    <w:p w14:paraId="52568E15" w14:textId="1DAA00DB" w:rsidR="000415E4" w:rsidRPr="00D125BD" w:rsidRDefault="000415E4" w:rsidP="00D125BD">
      <w:pPr>
        <w:pStyle w:val="Heading1"/>
        <w:rPr>
          <w:rFonts w:cs="Times New Roman"/>
        </w:rPr>
      </w:pPr>
      <w:bookmarkStart w:id="9" w:name="_Toc100586451"/>
      <w:r w:rsidRPr="00D125BD">
        <w:rPr>
          <w:rFonts w:cs="Times New Roman"/>
        </w:rPr>
        <w:t>Component 2:</w:t>
      </w:r>
      <w:bookmarkEnd w:id="9"/>
    </w:p>
    <w:p w14:paraId="6929DF00" w14:textId="38422B75" w:rsidR="000415E4" w:rsidRPr="00D125BD" w:rsidRDefault="001719C5" w:rsidP="00D125BD">
      <w:pPr>
        <w:pStyle w:val="Heading2"/>
        <w:rPr>
          <w:rFonts w:cs="Times New Roman"/>
        </w:rPr>
      </w:pPr>
      <w:bookmarkStart w:id="10" w:name="_Toc100586452"/>
      <w:r w:rsidRPr="00D125BD">
        <w:rPr>
          <w:rFonts w:cs="Times New Roman"/>
        </w:rPr>
        <w:t>Part 1:</w:t>
      </w:r>
      <w:bookmarkEnd w:id="10"/>
    </w:p>
    <w:p w14:paraId="071C1D21" w14:textId="499427C0" w:rsidR="001719C5" w:rsidRPr="00D125BD" w:rsidRDefault="004D15FC" w:rsidP="00D125BD">
      <w:pPr>
        <w:rPr>
          <w:rFonts w:cs="Times New Roman"/>
          <w:b/>
          <w:bCs/>
        </w:rPr>
      </w:pPr>
      <w:r w:rsidRPr="00D125BD">
        <w:rPr>
          <w:rFonts w:cs="Times New Roman"/>
          <w:bCs/>
        </w:rPr>
        <w:t>We'll break up this piece of your project into two parts in order to figure out what the crime rate is. One is concerned with data pre-processing, while the other is concerned with data analysis and visualization. In this section, Microsoft Excel will serve as the aide.</w:t>
      </w:r>
    </w:p>
    <w:p w14:paraId="68415A46" w14:textId="1827673A" w:rsidR="004D15FC" w:rsidRPr="00D125BD" w:rsidRDefault="002D47B8" w:rsidP="00D125BD">
      <w:pPr>
        <w:pStyle w:val="Heading3"/>
        <w:rPr>
          <w:rFonts w:cs="Times New Roman"/>
        </w:rPr>
      </w:pPr>
      <w:bookmarkStart w:id="11" w:name="_Toc100586453"/>
      <w:r w:rsidRPr="00D125BD">
        <w:rPr>
          <w:rFonts w:cs="Times New Roman"/>
        </w:rPr>
        <w:t>P</w:t>
      </w:r>
      <w:r w:rsidR="006F1720" w:rsidRPr="00D125BD">
        <w:rPr>
          <w:rFonts w:cs="Times New Roman"/>
        </w:rPr>
        <w:t>re</w:t>
      </w:r>
      <w:r w:rsidRPr="00D125BD">
        <w:rPr>
          <w:rFonts w:cs="Times New Roman"/>
        </w:rPr>
        <w:t>-processing data:</w:t>
      </w:r>
      <w:bookmarkEnd w:id="11"/>
    </w:p>
    <w:p w14:paraId="0497AC99" w14:textId="5B598410" w:rsidR="002D47B8" w:rsidRPr="00D125BD" w:rsidRDefault="002D47B8" w:rsidP="00D125BD">
      <w:pPr>
        <w:rPr>
          <w:rFonts w:cs="Times New Roman"/>
          <w:b/>
          <w:bCs/>
        </w:rPr>
      </w:pPr>
      <w:r w:rsidRPr="00D125BD">
        <w:rPr>
          <w:rFonts w:cs="Times New Roman"/>
          <w:bCs/>
        </w:rPr>
        <w:t>In order to process the data, the random data will be rearranged before it can be used. Two types of data are shown in the raw data visualization. A numeric value is one thing; a Boolean value is quite another. Data analysis begins with a clean-up of the Boolean datasets before processing them.</w:t>
      </w:r>
    </w:p>
    <w:p w14:paraId="0EFE5D3A" w14:textId="0A8B0BB6" w:rsidR="002D47B8" w:rsidRPr="00D125BD" w:rsidRDefault="00F47D51" w:rsidP="00D125BD">
      <w:pPr>
        <w:pStyle w:val="Heading3"/>
        <w:rPr>
          <w:rFonts w:cs="Times New Roman"/>
        </w:rPr>
      </w:pPr>
      <w:bookmarkStart w:id="12" w:name="_Toc100586454"/>
      <w:r w:rsidRPr="00D125BD">
        <w:rPr>
          <w:rFonts w:cs="Times New Roman"/>
        </w:rPr>
        <w:t>Analysis &amp; Visualisation:</w:t>
      </w:r>
      <w:bookmarkEnd w:id="12"/>
    </w:p>
    <w:p w14:paraId="08B92A1D" w14:textId="5C4DFD62" w:rsidR="00F47D51" w:rsidRPr="00D125BD" w:rsidRDefault="00F47D51" w:rsidP="00D125BD">
      <w:pPr>
        <w:rPr>
          <w:rFonts w:cs="Times New Roman"/>
        </w:rPr>
      </w:pPr>
      <w:r w:rsidRPr="00D125BD">
        <w:rPr>
          <w:rFonts w:cs="Times New Roman"/>
          <w:bCs/>
        </w:rPr>
        <w:t xml:space="preserve">Data analysis is the process of putting acquired data into some sort of order or </w:t>
      </w:r>
      <w:r w:rsidR="003D0676">
        <w:rPr>
          <w:rFonts w:cs="Times New Roman"/>
          <w:bCs/>
        </w:rPr>
        <w:t>organisation</w:t>
      </w:r>
      <w:r w:rsidRPr="00D125BD">
        <w:rPr>
          <w:rFonts w:cs="Times New Roman"/>
          <w:bCs/>
        </w:rPr>
        <w:t>. It transforms data into information that can be used by groups of individuals. Finding patterns and correlations between different types of data is the goal of data analysis. To aid in analysis and understanding, data is often represented graphically in the form of a chart, graph, or other visual representation. Using data visualizations, the analysed data can be presented in a form that is understandable and engaging for a variety of audiences.</w:t>
      </w:r>
    </w:p>
    <w:p w14:paraId="5E6C869F" w14:textId="71C19256" w:rsidR="00B86042" w:rsidRPr="00D125BD" w:rsidRDefault="00107BA9" w:rsidP="00D125BD">
      <w:pPr>
        <w:rPr>
          <w:rFonts w:cs="Times New Roman"/>
          <w:b/>
          <w:bCs/>
        </w:rPr>
      </w:pPr>
      <w:r w:rsidRPr="00D125BD">
        <w:rPr>
          <w:rFonts w:cs="Times New Roman"/>
          <w:bCs/>
        </w:rPr>
        <w:t>Visualisation of crime report</w:t>
      </w:r>
    </w:p>
    <w:p w14:paraId="00928A2D" w14:textId="6E9FF0C3" w:rsidR="003879CB" w:rsidRPr="00D125BD" w:rsidRDefault="009C5692" w:rsidP="00D125BD">
      <w:pPr>
        <w:rPr>
          <w:rFonts w:cs="Times New Roman"/>
          <w:b/>
          <w:bCs/>
        </w:rPr>
      </w:pPr>
      <w:r w:rsidRPr="00D125BD">
        <w:rPr>
          <w:rFonts w:cs="Times New Roman"/>
          <w:noProof/>
        </w:rPr>
        <w:lastRenderedPageBreak/>
        <w:drawing>
          <wp:inline distT="0" distB="0" distL="0" distR="0" wp14:anchorId="08E44FA5" wp14:editId="39D02883">
            <wp:extent cx="5581650" cy="3190875"/>
            <wp:effectExtent l="0" t="0" r="0" b="9525"/>
            <wp:docPr id="1" name="Chart 1">
              <a:extLst xmlns:a="http://schemas.openxmlformats.org/drawingml/2006/main">
                <a:ext uri="{FF2B5EF4-FFF2-40B4-BE49-F238E27FC236}">
                  <a16:creationId xmlns:a16="http://schemas.microsoft.com/office/drawing/2014/main" id="{C8FA8B8B-67C7-43D0-9F46-B3BB38872E1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6A54C839" w14:textId="77777777" w:rsidR="008D14B3" w:rsidRPr="00D125BD" w:rsidRDefault="008D14B3" w:rsidP="00D125BD">
      <w:pPr>
        <w:rPr>
          <w:rFonts w:cs="Times New Roman"/>
          <w:b/>
          <w:bCs/>
        </w:rPr>
      </w:pPr>
      <w:r w:rsidRPr="00D125BD">
        <w:rPr>
          <w:rFonts w:cs="Times New Roman"/>
          <w:bCs/>
        </w:rPr>
        <w:t>There are 1028 offenses per million people in the United States, according to the graph.</w:t>
      </w:r>
    </w:p>
    <w:p w14:paraId="2D68F979" w14:textId="2D208B13" w:rsidR="007B3C6E" w:rsidRPr="00D125BD" w:rsidRDefault="008D14B3" w:rsidP="00D125BD">
      <w:pPr>
        <w:rPr>
          <w:rFonts w:cs="Times New Roman"/>
          <w:b/>
          <w:bCs/>
        </w:rPr>
      </w:pPr>
      <w:r w:rsidRPr="00D125BD">
        <w:rPr>
          <w:rFonts w:cs="Times New Roman"/>
          <w:bCs/>
        </w:rPr>
        <w:t>The pivot table function has been used to show Excel's functions.</w:t>
      </w:r>
    </w:p>
    <w:p w14:paraId="6C6CCF1A" w14:textId="5643EF9C" w:rsidR="00575962" w:rsidRPr="00D125BD" w:rsidRDefault="00575962" w:rsidP="00D125BD">
      <w:pPr>
        <w:rPr>
          <w:rFonts w:cs="Times New Roman"/>
          <w:b/>
          <w:bCs/>
        </w:rPr>
      </w:pPr>
      <w:r w:rsidRPr="00D125BD">
        <w:rPr>
          <w:rFonts w:cs="Times New Roman"/>
          <w:b/>
          <w:bCs/>
          <w:noProof/>
        </w:rPr>
        <w:drawing>
          <wp:inline distT="0" distB="0" distL="0" distR="0" wp14:anchorId="074C1708" wp14:editId="25951DA8">
            <wp:extent cx="5943600" cy="2435225"/>
            <wp:effectExtent l="0" t="0" r="0" b="3175"/>
            <wp:docPr id="2" name="Picture 2"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 table, Excel&#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943600" cy="2435225"/>
                    </a:xfrm>
                    <a:prstGeom prst="rect">
                      <a:avLst/>
                    </a:prstGeom>
                  </pic:spPr>
                </pic:pic>
              </a:graphicData>
            </a:graphic>
          </wp:inline>
        </w:drawing>
      </w:r>
    </w:p>
    <w:p w14:paraId="5942C719" w14:textId="5F0AF78C" w:rsidR="00E26EF1" w:rsidRPr="00D125BD" w:rsidRDefault="00E26EF1" w:rsidP="00D125BD">
      <w:pPr>
        <w:rPr>
          <w:rFonts w:cs="Times New Roman"/>
          <w:b/>
          <w:bCs/>
        </w:rPr>
      </w:pPr>
      <w:r w:rsidRPr="00D125BD">
        <w:rPr>
          <w:rFonts w:cs="Times New Roman"/>
          <w:bCs/>
        </w:rPr>
        <w:t>For VLOOKUP we have taken first 10 crime rate data and defined them and by A,B to J. and then used VLOOKUP to find .</w:t>
      </w:r>
    </w:p>
    <w:p w14:paraId="0010F2FA" w14:textId="0988DBB0" w:rsidR="00E26EF1" w:rsidRPr="00D125BD" w:rsidRDefault="00E26EF1" w:rsidP="00D125BD">
      <w:pPr>
        <w:rPr>
          <w:rFonts w:cs="Times New Roman"/>
          <w:b/>
          <w:bCs/>
        </w:rPr>
      </w:pPr>
      <w:r w:rsidRPr="00D125BD">
        <w:rPr>
          <w:rFonts w:cs="Times New Roman"/>
          <w:b/>
          <w:bCs/>
          <w:noProof/>
        </w:rPr>
        <w:lastRenderedPageBreak/>
        <w:drawing>
          <wp:inline distT="0" distB="0" distL="0" distR="0" wp14:anchorId="62609F44" wp14:editId="555D2F11">
            <wp:extent cx="4601217" cy="3172268"/>
            <wp:effectExtent l="0" t="0" r="0" b="9525"/>
            <wp:docPr id="5" name="Picture 5"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 table, Excel&#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4601217" cy="3172268"/>
                    </a:xfrm>
                    <a:prstGeom prst="rect">
                      <a:avLst/>
                    </a:prstGeom>
                  </pic:spPr>
                </pic:pic>
              </a:graphicData>
            </a:graphic>
          </wp:inline>
        </w:drawing>
      </w:r>
    </w:p>
    <w:p w14:paraId="7A66B205" w14:textId="37350019" w:rsidR="009931FA" w:rsidRPr="00D125BD" w:rsidRDefault="009931FA" w:rsidP="00D125BD">
      <w:pPr>
        <w:rPr>
          <w:rFonts w:cs="Times New Roman"/>
          <w:b/>
          <w:bCs/>
        </w:rPr>
      </w:pPr>
      <w:r w:rsidRPr="00D125BD">
        <w:rPr>
          <w:rFonts w:cs="Times New Roman"/>
          <w:bCs/>
        </w:rPr>
        <w:t xml:space="preserve">Using IF </w:t>
      </w:r>
      <w:r w:rsidR="007F623C" w:rsidRPr="00D125BD">
        <w:rPr>
          <w:rFonts w:cs="Times New Roman"/>
          <w:bCs/>
        </w:rPr>
        <w:t>command</w:t>
      </w:r>
      <w:r w:rsidRPr="00D125BD">
        <w:rPr>
          <w:rFonts w:cs="Times New Roman"/>
          <w:bCs/>
        </w:rPr>
        <w:t>:</w:t>
      </w:r>
    </w:p>
    <w:tbl>
      <w:tblPr>
        <w:tblW w:w="39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960"/>
        <w:gridCol w:w="1980"/>
      </w:tblGrid>
      <w:tr w:rsidR="009931FA" w:rsidRPr="00D125BD" w14:paraId="07EE2B1B" w14:textId="77777777" w:rsidTr="00663A72">
        <w:trPr>
          <w:trHeight w:val="300"/>
        </w:trPr>
        <w:tc>
          <w:tcPr>
            <w:tcW w:w="1960" w:type="dxa"/>
            <w:shd w:val="clear" w:color="auto" w:fill="auto"/>
            <w:noWrap/>
            <w:vAlign w:val="bottom"/>
            <w:hideMark/>
          </w:tcPr>
          <w:p w14:paraId="3A4DC317" w14:textId="77777777" w:rsidR="009931FA" w:rsidRPr="00D125BD" w:rsidRDefault="009931FA" w:rsidP="00D125BD">
            <w:pPr>
              <w:spacing w:after="0"/>
              <w:rPr>
                <w:rFonts w:eastAsia="Times New Roman" w:cs="Times New Roman"/>
                <w:b/>
                <w:szCs w:val="24"/>
                <w:lang w:eastAsia="en-GB"/>
              </w:rPr>
            </w:pPr>
          </w:p>
        </w:tc>
        <w:tc>
          <w:tcPr>
            <w:tcW w:w="1980" w:type="dxa"/>
            <w:shd w:val="clear" w:color="auto" w:fill="FF0000"/>
            <w:vAlign w:val="center"/>
            <w:hideMark/>
          </w:tcPr>
          <w:p w14:paraId="544220B9" w14:textId="77777777" w:rsidR="009931FA" w:rsidRPr="00D125BD" w:rsidRDefault="009931FA" w:rsidP="00D125BD">
            <w:pPr>
              <w:spacing w:after="0"/>
              <w:rPr>
                <w:rFonts w:eastAsia="Times New Roman" w:cs="Times New Roman"/>
                <w:bCs/>
                <w:color w:val="FFFFFF"/>
                <w:sz w:val="22"/>
                <w:lang w:eastAsia="en-GB"/>
              </w:rPr>
            </w:pPr>
            <w:r w:rsidRPr="00D125BD">
              <w:rPr>
                <w:rFonts w:eastAsia="Times New Roman" w:cs="Times New Roman"/>
                <w:bCs/>
                <w:color w:val="FFFFFF"/>
                <w:sz w:val="22"/>
                <w:lang w:eastAsia="en-GB"/>
              </w:rPr>
              <w:t>Crime Rate Total</w:t>
            </w:r>
          </w:p>
        </w:tc>
      </w:tr>
      <w:tr w:rsidR="009931FA" w:rsidRPr="00D125BD" w14:paraId="5B006557" w14:textId="77777777" w:rsidTr="00663A72">
        <w:trPr>
          <w:trHeight w:val="300"/>
        </w:trPr>
        <w:tc>
          <w:tcPr>
            <w:tcW w:w="1960" w:type="dxa"/>
            <w:shd w:val="clear" w:color="auto" w:fill="auto"/>
            <w:noWrap/>
            <w:vAlign w:val="bottom"/>
            <w:hideMark/>
          </w:tcPr>
          <w:p w14:paraId="56F872BD" w14:textId="77777777" w:rsidR="009931FA" w:rsidRPr="00D125BD" w:rsidRDefault="009931FA" w:rsidP="00D125BD">
            <w:pPr>
              <w:spacing w:after="0"/>
              <w:rPr>
                <w:rFonts w:eastAsia="Times New Roman" w:cs="Times New Roman"/>
                <w:b/>
                <w:color w:val="000000"/>
                <w:sz w:val="22"/>
                <w:lang w:eastAsia="en-GB"/>
              </w:rPr>
            </w:pPr>
            <w:r w:rsidRPr="00D125BD">
              <w:rPr>
                <w:rFonts w:eastAsia="Times New Roman" w:cs="Times New Roman"/>
                <w:color w:val="000000"/>
                <w:sz w:val="22"/>
                <w:lang w:eastAsia="en-GB"/>
              </w:rPr>
              <w:t> </w:t>
            </w:r>
          </w:p>
        </w:tc>
        <w:tc>
          <w:tcPr>
            <w:tcW w:w="1980" w:type="dxa"/>
            <w:shd w:val="clear" w:color="auto" w:fill="auto"/>
            <w:noWrap/>
            <w:vAlign w:val="bottom"/>
            <w:hideMark/>
          </w:tcPr>
          <w:p w14:paraId="1456A4E3" w14:textId="77777777" w:rsidR="009931FA" w:rsidRPr="00D125BD" w:rsidRDefault="009931FA" w:rsidP="00D125BD">
            <w:pPr>
              <w:spacing w:after="0"/>
              <w:rPr>
                <w:rFonts w:eastAsia="Times New Roman" w:cs="Times New Roman"/>
                <w:b/>
                <w:color w:val="000000"/>
                <w:sz w:val="22"/>
                <w:lang w:eastAsia="en-GB"/>
              </w:rPr>
            </w:pPr>
            <w:r w:rsidRPr="00D125BD">
              <w:rPr>
                <w:rFonts w:eastAsia="Times New Roman" w:cs="Times New Roman"/>
                <w:color w:val="000000"/>
                <w:sz w:val="22"/>
                <w:lang w:eastAsia="en-GB"/>
              </w:rPr>
              <w:t>4832</w:t>
            </w:r>
          </w:p>
        </w:tc>
      </w:tr>
      <w:tr w:rsidR="009931FA" w:rsidRPr="00D125BD" w14:paraId="1A34340C" w14:textId="77777777" w:rsidTr="00663A72">
        <w:trPr>
          <w:trHeight w:val="600"/>
        </w:trPr>
        <w:tc>
          <w:tcPr>
            <w:tcW w:w="1960" w:type="dxa"/>
            <w:shd w:val="clear" w:color="auto" w:fill="FF0000"/>
            <w:vAlign w:val="center"/>
            <w:hideMark/>
          </w:tcPr>
          <w:p w14:paraId="393CA262" w14:textId="77777777" w:rsidR="009931FA" w:rsidRPr="00D125BD" w:rsidRDefault="009931FA" w:rsidP="00D125BD">
            <w:pPr>
              <w:spacing w:after="0"/>
              <w:rPr>
                <w:rFonts w:eastAsia="Times New Roman" w:cs="Times New Roman"/>
                <w:bCs/>
                <w:color w:val="FFFFFF"/>
                <w:sz w:val="22"/>
                <w:lang w:eastAsia="en-GB"/>
              </w:rPr>
            </w:pPr>
            <w:r w:rsidRPr="00D125BD">
              <w:rPr>
                <w:rFonts w:eastAsia="Times New Roman" w:cs="Times New Roman"/>
                <w:bCs/>
                <w:color w:val="FFFFFF"/>
                <w:sz w:val="22"/>
                <w:lang w:eastAsia="en-GB"/>
              </w:rPr>
              <w:t>Solution with "IF" Function</w:t>
            </w:r>
          </w:p>
        </w:tc>
        <w:tc>
          <w:tcPr>
            <w:tcW w:w="1980" w:type="dxa"/>
            <w:shd w:val="clear" w:color="auto" w:fill="auto"/>
            <w:noWrap/>
            <w:vAlign w:val="bottom"/>
            <w:hideMark/>
          </w:tcPr>
          <w:p w14:paraId="662E5307" w14:textId="2F67586A" w:rsidR="009931FA" w:rsidRPr="00D125BD" w:rsidRDefault="009931FA" w:rsidP="00D125BD">
            <w:pPr>
              <w:spacing w:after="0"/>
              <w:rPr>
                <w:rFonts w:eastAsia="Times New Roman" w:cs="Times New Roman"/>
                <w:b/>
                <w:color w:val="000000"/>
                <w:sz w:val="22"/>
                <w:lang w:eastAsia="en-GB"/>
              </w:rPr>
            </w:pPr>
            <w:r w:rsidRPr="00D125BD">
              <w:rPr>
                <w:rFonts w:eastAsia="Times New Roman" w:cs="Times New Roman"/>
                <w:color w:val="000000"/>
                <w:sz w:val="22"/>
                <w:lang w:eastAsia="en-GB"/>
              </w:rPr>
              <w:t>102.8085</w:t>
            </w:r>
          </w:p>
        </w:tc>
      </w:tr>
    </w:tbl>
    <w:p w14:paraId="7E2DBB4D" w14:textId="5F1CC206" w:rsidR="00663A72" w:rsidRPr="00D125BD" w:rsidRDefault="00663A72" w:rsidP="00D125BD">
      <w:pPr>
        <w:rPr>
          <w:rFonts w:cs="Times New Roman"/>
          <w:b/>
          <w:bCs/>
        </w:rPr>
      </w:pPr>
    </w:p>
    <w:p w14:paraId="223AADE5" w14:textId="01227FA5" w:rsidR="00864E86" w:rsidRPr="00D125BD" w:rsidRDefault="00864E86" w:rsidP="00D125BD">
      <w:pPr>
        <w:rPr>
          <w:rFonts w:cs="Times New Roman"/>
          <w:b/>
          <w:bCs/>
        </w:rPr>
      </w:pPr>
      <w:r w:rsidRPr="00D125BD">
        <w:rPr>
          <w:rFonts w:cs="Times New Roman"/>
          <w:bCs/>
        </w:rPr>
        <w:t>Visualisation:</w:t>
      </w:r>
    </w:p>
    <w:p w14:paraId="218E5820" w14:textId="35276638" w:rsidR="00864E86" w:rsidRPr="00D125BD" w:rsidRDefault="001E1F2B" w:rsidP="00D125BD">
      <w:pPr>
        <w:rPr>
          <w:rFonts w:cs="Times New Roman"/>
          <w:b/>
          <w:bCs/>
        </w:rPr>
      </w:pPr>
      <w:r w:rsidRPr="00D125BD">
        <w:rPr>
          <w:rFonts w:cs="Times New Roman"/>
          <w:noProof/>
        </w:rPr>
        <w:lastRenderedPageBreak/>
        <w:drawing>
          <wp:inline distT="0" distB="0" distL="0" distR="0" wp14:anchorId="43893960" wp14:editId="2EFC621C">
            <wp:extent cx="4572000" cy="2743200"/>
            <wp:effectExtent l="0" t="0" r="0" b="0"/>
            <wp:docPr id="3" name="Chart 3">
              <a:extLst xmlns:a="http://schemas.openxmlformats.org/drawingml/2006/main">
                <a:ext uri="{FF2B5EF4-FFF2-40B4-BE49-F238E27FC236}">
                  <a16:creationId xmlns:a16="http://schemas.microsoft.com/office/drawing/2014/main" id="{5D44FBE1-67B4-40FA-9ABC-7DD9EFBBFCD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1166E878" w14:textId="10FC5570" w:rsidR="000C7B7F" w:rsidRPr="00D125BD" w:rsidRDefault="003C554B" w:rsidP="00D125BD">
      <w:pPr>
        <w:pStyle w:val="Heading2"/>
        <w:rPr>
          <w:rFonts w:cs="Times New Roman"/>
        </w:rPr>
      </w:pPr>
      <w:bookmarkStart w:id="13" w:name="_Toc100586455"/>
      <w:r w:rsidRPr="00D125BD">
        <w:rPr>
          <w:rFonts w:cs="Times New Roman"/>
        </w:rPr>
        <w:t>Part 2:</w:t>
      </w:r>
      <w:bookmarkEnd w:id="13"/>
    </w:p>
    <w:p w14:paraId="475DE1E0" w14:textId="13B82DE6" w:rsidR="00BF47A8" w:rsidRPr="00D125BD" w:rsidRDefault="00BF47A8" w:rsidP="00D125BD">
      <w:pPr>
        <w:pStyle w:val="Heading3"/>
        <w:rPr>
          <w:rFonts w:cs="Times New Roman"/>
        </w:rPr>
      </w:pPr>
      <w:bookmarkStart w:id="14" w:name="_Toc100586456"/>
      <w:r w:rsidRPr="00D125BD">
        <w:rPr>
          <w:rFonts w:cs="Times New Roman"/>
        </w:rPr>
        <w:t>1.</w:t>
      </w:r>
      <w:bookmarkEnd w:id="14"/>
    </w:p>
    <w:p w14:paraId="473A312F" w14:textId="0139E157" w:rsidR="00280969" w:rsidRDefault="00280969" w:rsidP="00D125BD">
      <w:pPr>
        <w:rPr>
          <w:rFonts w:cs="Times New Roman"/>
          <w:bCs/>
        </w:rPr>
      </w:pPr>
      <w:r>
        <w:rPr>
          <w:noProof/>
        </w:rPr>
        <w:drawing>
          <wp:inline distT="0" distB="0" distL="0" distR="0" wp14:anchorId="248669AD" wp14:editId="123B02C9">
            <wp:extent cx="4121593" cy="1391478"/>
            <wp:effectExtent l="0" t="0" r="0" b="0"/>
            <wp:docPr id="7" name="Picture 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able&#10;&#10;Description automatically generated"/>
                    <pic:cNvPicPr/>
                  </pic:nvPicPr>
                  <pic:blipFill>
                    <a:blip r:embed="rId12"/>
                    <a:stretch>
                      <a:fillRect/>
                    </a:stretch>
                  </pic:blipFill>
                  <pic:spPr>
                    <a:xfrm>
                      <a:off x="0" y="0"/>
                      <a:ext cx="4150752" cy="1401322"/>
                    </a:xfrm>
                    <a:prstGeom prst="rect">
                      <a:avLst/>
                    </a:prstGeom>
                  </pic:spPr>
                </pic:pic>
              </a:graphicData>
            </a:graphic>
          </wp:inline>
        </w:drawing>
      </w:r>
    </w:p>
    <w:p w14:paraId="4F49FFDA" w14:textId="2EF7A957" w:rsidR="003C554B" w:rsidRPr="00D125BD" w:rsidRDefault="009B05F7" w:rsidP="00D125BD">
      <w:pPr>
        <w:rPr>
          <w:rFonts w:cs="Times New Roman"/>
          <w:b/>
          <w:bCs/>
        </w:rPr>
      </w:pPr>
      <w:r w:rsidRPr="00D125BD">
        <w:rPr>
          <w:rFonts w:cs="Times New Roman"/>
          <w:bCs/>
        </w:rPr>
        <w:t xml:space="preserve">The SPSS-generated graphic reveals that 95 participants like vanilla ice cream, which is also the greatest percentage of the three ice cream </w:t>
      </w:r>
      <w:r w:rsidR="00280969" w:rsidRPr="00D125BD">
        <w:rPr>
          <w:rFonts w:cs="Times New Roman"/>
          <w:bCs/>
        </w:rPr>
        <w:t>flavours</w:t>
      </w:r>
      <w:r w:rsidRPr="00D125BD">
        <w:rPr>
          <w:rFonts w:cs="Times New Roman"/>
          <w:bCs/>
        </w:rPr>
        <w:t>, at 47.5 percent.</w:t>
      </w:r>
    </w:p>
    <w:p w14:paraId="3B234A30" w14:textId="7385A768" w:rsidR="009B05F7" w:rsidRPr="00D125BD" w:rsidRDefault="00931A4B" w:rsidP="00D125BD">
      <w:pPr>
        <w:rPr>
          <w:rFonts w:cs="Times New Roman"/>
          <w:b/>
          <w:bCs/>
        </w:rPr>
      </w:pPr>
      <w:r w:rsidRPr="00D125BD">
        <w:rPr>
          <w:rFonts w:cs="Times New Roman"/>
          <w:b/>
          <w:noProof/>
          <w:szCs w:val="24"/>
        </w:rPr>
        <w:lastRenderedPageBreak/>
        <w:drawing>
          <wp:inline distT="0" distB="0" distL="0" distR="0" wp14:anchorId="6974415B" wp14:editId="02F53FE8">
            <wp:extent cx="5943600" cy="3497908"/>
            <wp:effectExtent l="0" t="0" r="0" b="7620"/>
            <wp:docPr id="4" name="Picture 4"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bar chart&#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3600" cy="3497908"/>
                    </a:xfrm>
                    <a:prstGeom prst="rect">
                      <a:avLst/>
                    </a:prstGeom>
                    <a:noFill/>
                    <a:ln>
                      <a:noFill/>
                    </a:ln>
                  </pic:spPr>
                </pic:pic>
              </a:graphicData>
            </a:graphic>
          </wp:inline>
        </w:drawing>
      </w:r>
    </w:p>
    <w:p w14:paraId="278EB95E" w14:textId="166DA583" w:rsidR="003D0DC1" w:rsidRPr="00D125BD" w:rsidRDefault="00835869" w:rsidP="00D125BD">
      <w:pPr>
        <w:rPr>
          <w:rFonts w:cs="Times New Roman"/>
          <w:b/>
          <w:bCs/>
        </w:rPr>
      </w:pPr>
      <w:r w:rsidRPr="00D125BD">
        <w:rPr>
          <w:rFonts w:cs="Times New Roman"/>
          <w:bCs/>
        </w:rPr>
        <w:t xml:space="preserve">With the help of graphical </w:t>
      </w:r>
      <w:r w:rsidR="00BC1CD9" w:rsidRPr="00D125BD">
        <w:rPr>
          <w:rFonts w:cs="Times New Roman"/>
          <w:bCs/>
        </w:rPr>
        <w:t>representation,</w:t>
      </w:r>
      <w:r w:rsidRPr="00D125BD">
        <w:rPr>
          <w:rFonts w:cs="Times New Roman"/>
          <w:bCs/>
        </w:rPr>
        <w:t xml:space="preserve"> we see the various ice cream flavour </w:t>
      </w:r>
      <w:r w:rsidR="00BC1CD9" w:rsidRPr="00D125BD">
        <w:rPr>
          <w:rFonts w:cs="Times New Roman"/>
          <w:bCs/>
        </w:rPr>
        <w:t>and their corresponding frequency.</w:t>
      </w:r>
    </w:p>
    <w:p w14:paraId="34236450" w14:textId="7E059409" w:rsidR="00BC1CD9" w:rsidRPr="00D125BD" w:rsidRDefault="00BF47A8" w:rsidP="00D125BD">
      <w:pPr>
        <w:pStyle w:val="Heading3"/>
        <w:rPr>
          <w:rFonts w:cs="Times New Roman"/>
        </w:rPr>
      </w:pPr>
      <w:bookmarkStart w:id="15" w:name="_Toc100586457"/>
      <w:r w:rsidRPr="00D125BD">
        <w:rPr>
          <w:rFonts w:cs="Times New Roman"/>
        </w:rPr>
        <w:t>2.</w:t>
      </w:r>
      <w:bookmarkEnd w:id="15"/>
    </w:p>
    <w:p w14:paraId="4277041C" w14:textId="1D2C0E75" w:rsidR="00815432" w:rsidRPr="00D125BD" w:rsidRDefault="00476820" w:rsidP="00D125BD">
      <w:pPr>
        <w:autoSpaceDE w:val="0"/>
        <w:autoSpaceDN w:val="0"/>
        <w:adjustRightInd w:val="0"/>
        <w:spacing w:after="0"/>
        <w:rPr>
          <w:rFonts w:cs="Times New Roman"/>
          <w:b/>
          <w:szCs w:val="24"/>
        </w:rPr>
      </w:pPr>
      <w:r w:rsidRPr="00D125BD">
        <w:rPr>
          <w:rFonts w:cs="Times New Roman"/>
          <w:szCs w:val="24"/>
        </w:rPr>
        <w:t>SPSS was used to construct a graph comparing the number of male and female participants</w:t>
      </w:r>
      <w:r w:rsidR="00396B99" w:rsidRPr="00D125BD">
        <w:rPr>
          <w:rFonts w:cs="Times New Roman"/>
          <w:szCs w:val="24"/>
        </w:rPr>
        <w:t>.</w:t>
      </w:r>
    </w:p>
    <w:p w14:paraId="2F52D21F" w14:textId="3ED89356" w:rsidR="00815432" w:rsidRPr="00D125BD" w:rsidRDefault="00280969" w:rsidP="00D125BD">
      <w:pPr>
        <w:autoSpaceDE w:val="0"/>
        <w:autoSpaceDN w:val="0"/>
        <w:adjustRightInd w:val="0"/>
        <w:spacing w:after="0"/>
        <w:rPr>
          <w:rFonts w:cs="Times New Roman"/>
          <w:b/>
          <w:szCs w:val="24"/>
        </w:rPr>
      </w:pPr>
      <w:r>
        <w:rPr>
          <w:noProof/>
        </w:rPr>
        <w:drawing>
          <wp:inline distT="0" distB="0" distL="0" distR="0" wp14:anchorId="15992DD3" wp14:editId="10136D7C">
            <wp:extent cx="4176121" cy="1335819"/>
            <wp:effectExtent l="0" t="0" r="0" b="0"/>
            <wp:docPr id="8" name="Picture 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able&#10;&#10;Description automatically generated"/>
                    <pic:cNvPicPr/>
                  </pic:nvPicPr>
                  <pic:blipFill>
                    <a:blip r:embed="rId14"/>
                    <a:stretch>
                      <a:fillRect/>
                    </a:stretch>
                  </pic:blipFill>
                  <pic:spPr>
                    <a:xfrm>
                      <a:off x="0" y="0"/>
                      <a:ext cx="4207568" cy="1345878"/>
                    </a:xfrm>
                    <a:prstGeom prst="rect">
                      <a:avLst/>
                    </a:prstGeom>
                  </pic:spPr>
                </pic:pic>
              </a:graphicData>
            </a:graphic>
          </wp:inline>
        </w:drawing>
      </w:r>
    </w:p>
    <w:p w14:paraId="478A1D7D" w14:textId="467D6302" w:rsidR="001C386F" w:rsidRPr="00D125BD" w:rsidRDefault="001C386F" w:rsidP="00D125BD">
      <w:pPr>
        <w:autoSpaceDE w:val="0"/>
        <w:autoSpaceDN w:val="0"/>
        <w:adjustRightInd w:val="0"/>
        <w:spacing w:after="0"/>
        <w:rPr>
          <w:rFonts w:cs="Times New Roman"/>
          <w:b/>
          <w:szCs w:val="24"/>
        </w:rPr>
      </w:pPr>
      <w:r w:rsidRPr="00D125BD">
        <w:rPr>
          <w:rFonts w:cs="Times New Roman"/>
          <w:szCs w:val="24"/>
        </w:rPr>
        <w:t xml:space="preserve">To understand more easily pie </w:t>
      </w:r>
      <w:r w:rsidR="00E34186" w:rsidRPr="00D125BD">
        <w:rPr>
          <w:rFonts w:cs="Times New Roman"/>
          <w:szCs w:val="24"/>
        </w:rPr>
        <w:t>graph</w:t>
      </w:r>
      <w:r w:rsidRPr="00D125BD">
        <w:rPr>
          <w:rFonts w:cs="Times New Roman"/>
          <w:szCs w:val="24"/>
        </w:rPr>
        <w:t xml:space="preserve"> is used to show the proportion of </w:t>
      </w:r>
      <w:r w:rsidR="006B3EB5" w:rsidRPr="00D125BD">
        <w:rPr>
          <w:rFonts w:cs="Times New Roman"/>
          <w:szCs w:val="24"/>
        </w:rPr>
        <w:t>fe</w:t>
      </w:r>
      <w:r w:rsidRPr="00D125BD">
        <w:rPr>
          <w:rFonts w:cs="Times New Roman"/>
          <w:szCs w:val="24"/>
        </w:rPr>
        <w:t>male and male.</w:t>
      </w:r>
    </w:p>
    <w:p w14:paraId="04F4D502" w14:textId="0FCA0553" w:rsidR="00815432" w:rsidRPr="00D125BD" w:rsidRDefault="002D569F" w:rsidP="00D125BD">
      <w:pPr>
        <w:autoSpaceDE w:val="0"/>
        <w:autoSpaceDN w:val="0"/>
        <w:adjustRightInd w:val="0"/>
        <w:spacing w:after="0"/>
        <w:rPr>
          <w:rFonts w:cs="Times New Roman"/>
          <w:b/>
          <w:szCs w:val="24"/>
        </w:rPr>
      </w:pPr>
      <w:r w:rsidRPr="00D125BD">
        <w:rPr>
          <w:rFonts w:cs="Times New Roman"/>
          <w:b/>
          <w:noProof/>
          <w:szCs w:val="24"/>
        </w:rPr>
        <w:lastRenderedPageBreak/>
        <w:drawing>
          <wp:inline distT="0" distB="0" distL="0" distR="0" wp14:anchorId="17EEE137" wp14:editId="2DBEDA89">
            <wp:extent cx="5524500" cy="3320821"/>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529485" cy="3323817"/>
                    </a:xfrm>
                    <a:prstGeom prst="rect">
                      <a:avLst/>
                    </a:prstGeom>
                    <a:noFill/>
                  </pic:spPr>
                </pic:pic>
              </a:graphicData>
            </a:graphic>
          </wp:inline>
        </w:drawing>
      </w:r>
    </w:p>
    <w:p w14:paraId="3F9C6446" w14:textId="77777777" w:rsidR="00815432" w:rsidRPr="00D125BD" w:rsidRDefault="00815432" w:rsidP="00D125BD">
      <w:pPr>
        <w:autoSpaceDE w:val="0"/>
        <w:autoSpaceDN w:val="0"/>
        <w:adjustRightInd w:val="0"/>
        <w:spacing w:after="0"/>
        <w:rPr>
          <w:rFonts w:cs="Times New Roman"/>
          <w:b/>
          <w:szCs w:val="24"/>
        </w:rPr>
      </w:pPr>
    </w:p>
    <w:p w14:paraId="6DBFB442" w14:textId="1A98CC7A" w:rsidR="00815432" w:rsidRPr="00D125BD" w:rsidRDefault="0033548C" w:rsidP="00D125BD">
      <w:pPr>
        <w:pStyle w:val="Heading3"/>
        <w:rPr>
          <w:rFonts w:cs="Times New Roman"/>
        </w:rPr>
      </w:pPr>
      <w:bookmarkStart w:id="16" w:name="_Toc100586458"/>
      <w:r w:rsidRPr="00D125BD">
        <w:rPr>
          <w:rFonts w:cs="Times New Roman"/>
        </w:rPr>
        <w:t>3.</w:t>
      </w:r>
      <w:bookmarkEnd w:id="16"/>
    </w:p>
    <w:p w14:paraId="2A04B042" w14:textId="50734A8F" w:rsidR="001B6576" w:rsidRPr="00D125BD" w:rsidRDefault="008731CD" w:rsidP="00D125BD">
      <w:pPr>
        <w:autoSpaceDE w:val="0"/>
        <w:autoSpaceDN w:val="0"/>
        <w:adjustRightInd w:val="0"/>
        <w:spacing w:after="0"/>
        <w:rPr>
          <w:rFonts w:cs="Times New Roman"/>
          <w:b/>
          <w:szCs w:val="24"/>
        </w:rPr>
      </w:pPr>
      <w:r w:rsidRPr="00D125BD">
        <w:rPr>
          <w:rFonts w:cs="Times New Roman"/>
          <w:szCs w:val="24"/>
        </w:rPr>
        <w:t xml:space="preserve">Mean and median of individuals who prefer chocolate and strawberry </w:t>
      </w:r>
      <w:r w:rsidR="00780225" w:rsidRPr="00D125BD">
        <w:rPr>
          <w:rFonts w:cs="Times New Roman"/>
          <w:szCs w:val="24"/>
        </w:rPr>
        <w:t>flavour</w:t>
      </w:r>
      <w:r w:rsidRPr="00D125BD">
        <w:rPr>
          <w:rFonts w:cs="Times New Roman"/>
          <w:szCs w:val="24"/>
        </w:rPr>
        <w:t xml:space="preserve"> are shown in the following tables. We can see the </w:t>
      </w:r>
      <w:r w:rsidR="004704EC" w:rsidRPr="00D125BD">
        <w:rPr>
          <w:rFonts w:cs="Times New Roman"/>
          <w:szCs w:val="24"/>
        </w:rPr>
        <w:t xml:space="preserve">mean and median of </w:t>
      </w:r>
      <w:r w:rsidR="00780225" w:rsidRPr="00D125BD">
        <w:rPr>
          <w:rFonts w:cs="Times New Roman"/>
          <w:szCs w:val="24"/>
        </w:rPr>
        <w:t xml:space="preserve">both is </w:t>
      </w:r>
      <w:r w:rsidR="006538C0" w:rsidRPr="00D125BD">
        <w:rPr>
          <w:rFonts w:cs="Times New Roman"/>
          <w:szCs w:val="24"/>
        </w:rPr>
        <w:t>around each other.</w:t>
      </w:r>
    </w:p>
    <w:p w14:paraId="10EA995D" w14:textId="77777777" w:rsidR="001B6576" w:rsidRPr="00D125BD" w:rsidRDefault="001B6576" w:rsidP="00D125BD">
      <w:pPr>
        <w:autoSpaceDE w:val="0"/>
        <w:autoSpaceDN w:val="0"/>
        <w:adjustRightInd w:val="0"/>
        <w:spacing w:after="0"/>
        <w:rPr>
          <w:rFonts w:cs="Times New Roman"/>
          <w:b/>
          <w:szCs w:val="24"/>
        </w:rPr>
      </w:pPr>
    </w:p>
    <w:tbl>
      <w:tblPr>
        <w:tblW w:w="375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7"/>
        <w:gridCol w:w="953"/>
        <w:gridCol w:w="1030"/>
        <w:gridCol w:w="1030"/>
      </w:tblGrid>
      <w:tr w:rsidR="001B6576" w:rsidRPr="00D125BD" w14:paraId="0B4266D3" w14:textId="77777777" w:rsidTr="00A324A7">
        <w:trPr>
          <w:cantSplit/>
        </w:trPr>
        <w:tc>
          <w:tcPr>
            <w:tcW w:w="3747" w:type="dxa"/>
            <w:gridSpan w:val="4"/>
            <w:tcBorders>
              <w:top w:val="single" w:sz="4" w:space="0" w:color="auto"/>
              <w:left w:val="single" w:sz="4" w:space="0" w:color="auto"/>
              <w:bottom w:val="nil"/>
              <w:right w:val="single" w:sz="4" w:space="0" w:color="auto"/>
            </w:tcBorders>
            <w:shd w:val="clear" w:color="auto" w:fill="FFFFFF"/>
            <w:vAlign w:val="center"/>
          </w:tcPr>
          <w:p w14:paraId="130A3FE8" w14:textId="77777777" w:rsidR="001B6576" w:rsidRPr="00D125BD" w:rsidRDefault="001B6576" w:rsidP="00D125BD">
            <w:pPr>
              <w:autoSpaceDE w:val="0"/>
              <w:autoSpaceDN w:val="0"/>
              <w:adjustRightInd w:val="0"/>
              <w:spacing w:after="0"/>
              <w:ind w:left="60" w:right="60"/>
              <w:rPr>
                <w:rFonts w:cs="Times New Roman"/>
                <w:b/>
                <w:color w:val="010205"/>
                <w:sz w:val="22"/>
              </w:rPr>
            </w:pPr>
            <w:r w:rsidRPr="00D125BD">
              <w:rPr>
                <w:rFonts w:cs="Times New Roman"/>
                <w:bCs/>
                <w:color w:val="010205"/>
                <w:sz w:val="22"/>
              </w:rPr>
              <w:t>Statistics</w:t>
            </w:r>
          </w:p>
        </w:tc>
      </w:tr>
      <w:tr w:rsidR="001B6576" w:rsidRPr="00D125BD" w14:paraId="186BE77E" w14:textId="77777777" w:rsidTr="00A324A7">
        <w:trPr>
          <w:cantSplit/>
        </w:trPr>
        <w:tc>
          <w:tcPr>
            <w:tcW w:w="1689" w:type="dxa"/>
            <w:gridSpan w:val="2"/>
            <w:tcBorders>
              <w:top w:val="nil"/>
              <w:left w:val="single" w:sz="4" w:space="0" w:color="auto"/>
              <w:bottom w:val="single" w:sz="8" w:space="0" w:color="152935"/>
              <w:right w:val="nil"/>
            </w:tcBorders>
            <w:shd w:val="clear" w:color="auto" w:fill="FFFFFF"/>
            <w:vAlign w:val="bottom"/>
          </w:tcPr>
          <w:p w14:paraId="0D6F6155" w14:textId="77777777" w:rsidR="001B6576" w:rsidRPr="00D125BD" w:rsidRDefault="001B6576" w:rsidP="00D125BD">
            <w:pPr>
              <w:autoSpaceDE w:val="0"/>
              <w:autoSpaceDN w:val="0"/>
              <w:adjustRightInd w:val="0"/>
              <w:spacing w:after="0"/>
              <w:rPr>
                <w:rFonts w:cs="Times New Roman"/>
                <w:b/>
                <w:szCs w:val="24"/>
              </w:rPr>
            </w:pPr>
          </w:p>
        </w:tc>
        <w:tc>
          <w:tcPr>
            <w:tcW w:w="1029" w:type="dxa"/>
            <w:tcBorders>
              <w:top w:val="nil"/>
              <w:left w:val="nil"/>
              <w:bottom w:val="single" w:sz="8" w:space="0" w:color="152935"/>
              <w:right w:val="single" w:sz="8" w:space="0" w:color="E0E0E0"/>
            </w:tcBorders>
            <w:shd w:val="clear" w:color="auto" w:fill="FFFFFF"/>
            <w:vAlign w:val="bottom"/>
          </w:tcPr>
          <w:p w14:paraId="04F5A198" w14:textId="77777777" w:rsidR="001B6576" w:rsidRPr="00D125BD" w:rsidRDefault="001B6576" w:rsidP="00D125BD">
            <w:pPr>
              <w:autoSpaceDE w:val="0"/>
              <w:autoSpaceDN w:val="0"/>
              <w:adjustRightInd w:val="0"/>
              <w:spacing w:after="0"/>
              <w:ind w:left="60" w:right="60"/>
              <w:rPr>
                <w:rFonts w:cs="Times New Roman"/>
                <w:b/>
                <w:color w:val="264A60"/>
                <w:sz w:val="18"/>
                <w:szCs w:val="18"/>
              </w:rPr>
            </w:pPr>
            <w:r w:rsidRPr="00D125BD">
              <w:rPr>
                <w:rFonts w:cs="Times New Roman"/>
                <w:color w:val="264A60"/>
                <w:sz w:val="18"/>
                <w:szCs w:val="18"/>
              </w:rPr>
              <w:t>Video</w:t>
            </w:r>
          </w:p>
        </w:tc>
        <w:tc>
          <w:tcPr>
            <w:tcW w:w="1029" w:type="dxa"/>
            <w:tcBorders>
              <w:top w:val="nil"/>
              <w:left w:val="single" w:sz="8" w:space="0" w:color="E0E0E0"/>
              <w:bottom w:val="single" w:sz="8" w:space="0" w:color="152935"/>
              <w:right w:val="single" w:sz="4" w:space="0" w:color="auto"/>
            </w:tcBorders>
            <w:shd w:val="clear" w:color="auto" w:fill="FFFFFF"/>
            <w:vAlign w:val="bottom"/>
          </w:tcPr>
          <w:p w14:paraId="5E450208" w14:textId="77777777" w:rsidR="001B6576" w:rsidRPr="00D125BD" w:rsidRDefault="001B6576" w:rsidP="00D125BD">
            <w:pPr>
              <w:autoSpaceDE w:val="0"/>
              <w:autoSpaceDN w:val="0"/>
              <w:adjustRightInd w:val="0"/>
              <w:spacing w:after="0"/>
              <w:ind w:left="60" w:right="60"/>
              <w:rPr>
                <w:rFonts w:cs="Times New Roman"/>
                <w:b/>
                <w:color w:val="264A60"/>
                <w:sz w:val="18"/>
                <w:szCs w:val="18"/>
              </w:rPr>
            </w:pPr>
            <w:r w:rsidRPr="00D125BD">
              <w:rPr>
                <w:rFonts w:cs="Times New Roman"/>
                <w:color w:val="264A60"/>
                <w:sz w:val="18"/>
                <w:szCs w:val="18"/>
              </w:rPr>
              <w:t>Puzzle</w:t>
            </w:r>
          </w:p>
        </w:tc>
      </w:tr>
      <w:tr w:rsidR="001B6576" w:rsidRPr="00D125BD" w14:paraId="270641BA" w14:textId="77777777" w:rsidTr="00A324A7">
        <w:trPr>
          <w:cantSplit/>
        </w:trPr>
        <w:tc>
          <w:tcPr>
            <w:tcW w:w="737" w:type="dxa"/>
            <w:vMerge w:val="restart"/>
            <w:tcBorders>
              <w:top w:val="single" w:sz="8" w:space="0" w:color="152935"/>
              <w:left w:val="single" w:sz="4" w:space="0" w:color="auto"/>
              <w:bottom w:val="single" w:sz="8" w:space="0" w:color="AEAEAE"/>
              <w:right w:val="nil"/>
            </w:tcBorders>
            <w:shd w:val="clear" w:color="auto" w:fill="E0E0E0"/>
          </w:tcPr>
          <w:p w14:paraId="7E9C868A" w14:textId="77777777" w:rsidR="001B6576" w:rsidRPr="00D125BD" w:rsidRDefault="001B6576" w:rsidP="00D125BD">
            <w:pPr>
              <w:autoSpaceDE w:val="0"/>
              <w:autoSpaceDN w:val="0"/>
              <w:adjustRightInd w:val="0"/>
              <w:spacing w:after="0"/>
              <w:ind w:left="60" w:right="60"/>
              <w:rPr>
                <w:rFonts w:cs="Times New Roman"/>
                <w:b/>
                <w:color w:val="264A60"/>
                <w:sz w:val="18"/>
                <w:szCs w:val="18"/>
              </w:rPr>
            </w:pPr>
            <w:r w:rsidRPr="00D125BD">
              <w:rPr>
                <w:rFonts w:cs="Times New Roman"/>
                <w:color w:val="264A60"/>
                <w:sz w:val="18"/>
                <w:szCs w:val="18"/>
              </w:rPr>
              <w:t>N</w:t>
            </w:r>
          </w:p>
        </w:tc>
        <w:tc>
          <w:tcPr>
            <w:tcW w:w="952" w:type="dxa"/>
            <w:tcBorders>
              <w:top w:val="single" w:sz="8" w:space="0" w:color="152935"/>
              <w:left w:val="nil"/>
              <w:bottom w:val="single" w:sz="8" w:space="0" w:color="AEAEAE"/>
              <w:right w:val="nil"/>
            </w:tcBorders>
            <w:shd w:val="clear" w:color="auto" w:fill="E0E0E0"/>
          </w:tcPr>
          <w:p w14:paraId="55E25E0F" w14:textId="77777777" w:rsidR="001B6576" w:rsidRPr="00D125BD" w:rsidRDefault="001B6576" w:rsidP="00D125BD">
            <w:pPr>
              <w:autoSpaceDE w:val="0"/>
              <w:autoSpaceDN w:val="0"/>
              <w:adjustRightInd w:val="0"/>
              <w:spacing w:after="0"/>
              <w:ind w:left="60" w:right="60"/>
              <w:rPr>
                <w:rFonts w:cs="Times New Roman"/>
                <w:b/>
                <w:color w:val="264A60"/>
                <w:sz w:val="18"/>
                <w:szCs w:val="18"/>
              </w:rPr>
            </w:pPr>
            <w:r w:rsidRPr="00D125BD">
              <w:rPr>
                <w:rFonts w:cs="Times New Roman"/>
                <w:color w:val="264A60"/>
                <w:sz w:val="18"/>
                <w:szCs w:val="18"/>
              </w:rPr>
              <w:t>Valid</w:t>
            </w:r>
          </w:p>
        </w:tc>
        <w:tc>
          <w:tcPr>
            <w:tcW w:w="1029" w:type="dxa"/>
            <w:tcBorders>
              <w:top w:val="single" w:sz="8" w:space="0" w:color="152935"/>
              <w:left w:val="nil"/>
              <w:bottom w:val="single" w:sz="8" w:space="0" w:color="AEAEAE"/>
              <w:right w:val="single" w:sz="8" w:space="0" w:color="E0E0E0"/>
            </w:tcBorders>
            <w:shd w:val="clear" w:color="auto" w:fill="FFFFFF"/>
          </w:tcPr>
          <w:p w14:paraId="683F3E16" w14:textId="77777777" w:rsidR="001B6576" w:rsidRPr="00D125BD" w:rsidRDefault="001B6576" w:rsidP="00D125BD">
            <w:pPr>
              <w:autoSpaceDE w:val="0"/>
              <w:autoSpaceDN w:val="0"/>
              <w:adjustRightInd w:val="0"/>
              <w:spacing w:after="0"/>
              <w:ind w:left="60" w:right="60"/>
              <w:rPr>
                <w:rFonts w:cs="Times New Roman"/>
                <w:b/>
                <w:color w:val="010205"/>
                <w:sz w:val="18"/>
                <w:szCs w:val="18"/>
              </w:rPr>
            </w:pPr>
            <w:r w:rsidRPr="00D125BD">
              <w:rPr>
                <w:rFonts w:cs="Times New Roman"/>
                <w:color w:val="010205"/>
                <w:sz w:val="18"/>
                <w:szCs w:val="18"/>
              </w:rPr>
              <w:t>47</w:t>
            </w:r>
          </w:p>
        </w:tc>
        <w:tc>
          <w:tcPr>
            <w:tcW w:w="1029" w:type="dxa"/>
            <w:tcBorders>
              <w:top w:val="single" w:sz="8" w:space="0" w:color="152935"/>
              <w:left w:val="single" w:sz="8" w:space="0" w:color="E0E0E0"/>
              <w:bottom w:val="single" w:sz="8" w:space="0" w:color="AEAEAE"/>
              <w:right w:val="single" w:sz="4" w:space="0" w:color="auto"/>
            </w:tcBorders>
            <w:shd w:val="clear" w:color="auto" w:fill="FFFFFF"/>
          </w:tcPr>
          <w:p w14:paraId="5D3DCD9F" w14:textId="77777777" w:rsidR="001B6576" w:rsidRPr="00D125BD" w:rsidRDefault="001B6576" w:rsidP="00D125BD">
            <w:pPr>
              <w:autoSpaceDE w:val="0"/>
              <w:autoSpaceDN w:val="0"/>
              <w:adjustRightInd w:val="0"/>
              <w:spacing w:after="0"/>
              <w:ind w:left="60" w:right="60"/>
              <w:rPr>
                <w:rFonts w:cs="Times New Roman"/>
                <w:b/>
                <w:color w:val="010205"/>
                <w:sz w:val="18"/>
                <w:szCs w:val="18"/>
              </w:rPr>
            </w:pPr>
            <w:r w:rsidRPr="00D125BD">
              <w:rPr>
                <w:rFonts w:cs="Times New Roman"/>
                <w:color w:val="010205"/>
                <w:sz w:val="18"/>
                <w:szCs w:val="18"/>
              </w:rPr>
              <w:t>47</w:t>
            </w:r>
          </w:p>
        </w:tc>
      </w:tr>
      <w:tr w:rsidR="001B6576" w:rsidRPr="00D125BD" w14:paraId="39AD65B5" w14:textId="77777777" w:rsidTr="00A324A7">
        <w:trPr>
          <w:cantSplit/>
        </w:trPr>
        <w:tc>
          <w:tcPr>
            <w:tcW w:w="737" w:type="dxa"/>
            <w:vMerge/>
            <w:tcBorders>
              <w:top w:val="single" w:sz="8" w:space="0" w:color="152935"/>
              <w:left w:val="single" w:sz="4" w:space="0" w:color="auto"/>
              <w:bottom w:val="single" w:sz="8" w:space="0" w:color="AEAEAE"/>
              <w:right w:val="nil"/>
            </w:tcBorders>
            <w:shd w:val="clear" w:color="auto" w:fill="E0E0E0"/>
          </w:tcPr>
          <w:p w14:paraId="361444CD" w14:textId="77777777" w:rsidR="001B6576" w:rsidRPr="00D125BD" w:rsidRDefault="001B6576" w:rsidP="00D125BD">
            <w:pPr>
              <w:autoSpaceDE w:val="0"/>
              <w:autoSpaceDN w:val="0"/>
              <w:adjustRightInd w:val="0"/>
              <w:spacing w:after="0"/>
              <w:rPr>
                <w:rFonts w:cs="Times New Roman"/>
                <w:b/>
                <w:color w:val="010205"/>
                <w:sz w:val="18"/>
                <w:szCs w:val="18"/>
              </w:rPr>
            </w:pPr>
          </w:p>
        </w:tc>
        <w:tc>
          <w:tcPr>
            <w:tcW w:w="952" w:type="dxa"/>
            <w:tcBorders>
              <w:top w:val="single" w:sz="8" w:space="0" w:color="AEAEAE"/>
              <w:left w:val="nil"/>
              <w:bottom w:val="single" w:sz="8" w:space="0" w:color="AEAEAE"/>
              <w:right w:val="nil"/>
            </w:tcBorders>
            <w:shd w:val="clear" w:color="auto" w:fill="E0E0E0"/>
          </w:tcPr>
          <w:p w14:paraId="42A04A35" w14:textId="77777777" w:rsidR="001B6576" w:rsidRPr="00D125BD" w:rsidRDefault="001B6576" w:rsidP="00D125BD">
            <w:pPr>
              <w:autoSpaceDE w:val="0"/>
              <w:autoSpaceDN w:val="0"/>
              <w:adjustRightInd w:val="0"/>
              <w:spacing w:after="0"/>
              <w:ind w:left="60" w:right="60"/>
              <w:rPr>
                <w:rFonts w:cs="Times New Roman"/>
                <w:b/>
                <w:color w:val="264A60"/>
                <w:sz w:val="18"/>
                <w:szCs w:val="18"/>
              </w:rPr>
            </w:pPr>
            <w:r w:rsidRPr="00D125BD">
              <w:rPr>
                <w:rFonts w:cs="Times New Roman"/>
                <w:color w:val="264A60"/>
                <w:sz w:val="18"/>
                <w:szCs w:val="18"/>
              </w:rPr>
              <w:t>Missing</w:t>
            </w:r>
          </w:p>
        </w:tc>
        <w:tc>
          <w:tcPr>
            <w:tcW w:w="1029" w:type="dxa"/>
            <w:tcBorders>
              <w:top w:val="single" w:sz="8" w:space="0" w:color="AEAEAE"/>
              <w:left w:val="nil"/>
              <w:bottom w:val="single" w:sz="8" w:space="0" w:color="AEAEAE"/>
              <w:right w:val="single" w:sz="8" w:space="0" w:color="E0E0E0"/>
            </w:tcBorders>
            <w:shd w:val="clear" w:color="auto" w:fill="FFFFFF"/>
          </w:tcPr>
          <w:p w14:paraId="1A4BB603" w14:textId="77777777" w:rsidR="001B6576" w:rsidRPr="00D125BD" w:rsidRDefault="001B6576" w:rsidP="00D125BD">
            <w:pPr>
              <w:autoSpaceDE w:val="0"/>
              <w:autoSpaceDN w:val="0"/>
              <w:adjustRightInd w:val="0"/>
              <w:spacing w:after="0"/>
              <w:ind w:left="60" w:right="60"/>
              <w:rPr>
                <w:rFonts w:cs="Times New Roman"/>
                <w:b/>
                <w:color w:val="010205"/>
                <w:sz w:val="18"/>
                <w:szCs w:val="18"/>
              </w:rPr>
            </w:pPr>
            <w:r w:rsidRPr="00D125BD">
              <w:rPr>
                <w:rFonts w:cs="Times New Roman"/>
                <w:color w:val="010205"/>
                <w:sz w:val="18"/>
                <w:szCs w:val="18"/>
              </w:rPr>
              <w:t>0</w:t>
            </w:r>
          </w:p>
        </w:tc>
        <w:tc>
          <w:tcPr>
            <w:tcW w:w="1029" w:type="dxa"/>
            <w:tcBorders>
              <w:top w:val="single" w:sz="8" w:space="0" w:color="AEAEAE"/>
              <w:left w:val="single" w:sz="8" w:space="0" w:color="E0E0E0"/>
              <w:bottom w:val="single" w:sz="8" w:space="0" w:color="AEAEAE"/>
              <w:right w:val="single" w:sz="4" w:space="0" w:color="auto"/>
            </w:tcBorders>
            <w:shd w:val="clear" w:color="auto" w:fill="FFFFFF"/>
          </w:tcPr>
          <w:p w14:paraId="65925400" w14:textId="77777777" w:rsidR="001B6576" w:rsidRPr="00D125BD" w:rsidRDefault="001B6576" w:rsidP="00D125BD">
            <w:pPr>
              <w:autoSpaceDE w:val="0"/>
              <w:autoSpaceDN w:val="0"/>
              <w:adjustRightInd w:val="0"/>
              <w:spacing w:after="0"/>
              <w:ind w:left="60" w:right="60"/>
              <w:rPr>
                <w:rFonts w:cs="Times New Roman"/>
                <w:b/>
                <w:color w:val="010205"/>
                <w:sz w:val="18"/>
                <w:szCs w:val="18"/>
              </w:rPr>
            </w:pPr>
            <w:r w:rsidRPr="00D125BD">
              <w:rPr>
                <w:rFonts w:cs="Times New Roman"/>
                <w:color w:val="010205"/>
                <w:sz w:val="18"/>
                <w:szCs w:val="18"/>
              </w:rPr>
              <w:t>0</w:t>
            </w:r>
          </w:p>
        </w:tc>
      </w:tr>
      <w:tr w:rsidR="001B6576" w:rsidRPr="00D125BD" w14:paraId="7DF7C1F7" w14:textId="77777777" w:rsidTr="00A324A7">
        <w:trPr>
          <w:cantSplit/>
        </w:trPr>
        <w:tc>
          <w:tcPr>
            <w:tcW w:w="1689" w:type="dxa"/>
            <w:gridSpan w:val="2"/>
            <w:tcBorders>
              <w:top w:val="single" w:sz="8" w:space="0" w:color="AEAEAE"/>
              <w:left w:val="single" w:sz="4" w:space="0" w:color="auto"/>
              <w:bottom w:val="single" w:sz="8" w:space="0" w:color="AEAEAE"/>
              <w:right w:val="nil"/>
            </w:tcBorders>
            <w:shd w:val="clear" w:color="auto" w:fill="E0E0E0"/>
          </w:tcPr>
          <w:p w14:paraId="4C23A533" w14:textId="77777777" w:rsidR="001B6576" w:rsidRPr="00D125BD" w:rsidRDefault="001B6576" w:rsidP="00D125BD">
            <w:pPr>
              <w:autoSpaceDE w:val="0"/>
              <w:autoSpaceDN w:val="0"/>
              <w:adjustRightInd w:val="0"/>
              <w:spacing w:after="0"/>
              <w:ind w:left="60" w:right="60"/>
              <w:rPr>
                <w:rFonts w:cs="Times New Roman"/>
                <w:b/>
                <w:color w:val="264A60"/>
                <w:sz w:val="18"/>
                <w:szCs w:val="18"/>
              </w:rPr>
            </w:pPr>
            <w:r w:rsidRPr="00D125BD">
              <w:rPr>
                <w:rFonts w:cs="Times New Roman"/>
                <w:color w:val="264A60"/>
                <w:sz w:val="18"/>
                <w:szCs w:val="18"/>
              </w:rPr>
              <w:t>Mean</w:t>
            </w:r>
          </w:p>
        </w:tc>
        <w:tc>
          <w:tcPr>
            <w:tcW w:w="1029" w:type="dxa"/>
            <w:tcBorders>
              <w:top w:val="single" w:sz="8" w:space="0" w:color="AEAEAE"/>
              <w:left w:val="nil"/>
              <w:bottom w:val="single" w:sz="8" w:space="0" w:color="AEAEAE"/>
              <w:right w:val="single" w:sz="8" w:space="0" w:color="E0E0E0"/>
            </w:tcBorders>
            <w:shd w:val="clear" w:color="auto" w:fill="FFFFFF"/>
          </w:tcPr>
          <w:p w14:paraId="0E856435" w14:textId="77777777" w:rsidR="001B6576" w:rsidRPr="00D125BD" w:rsidRDefault="001B6576" w:rsidP="00D125BD">
            <w:pPr>
              <w:autoSpaceDE w:val="0"/>
              <w:autoSpaceDN w:val="0"/>
              <w:adjustRightInd w:val="0"/>
              <w:spacing w:after="0"/>
              <w:ind w:left="60" w:right="60"/>
              <w:rPr>
                <w:rFonts w:cs="Times New Roman"/>
                <w:b/>
                <w:color w:val="010205"/>
                <w:sz w:val="18"/>
                <w:szCs w:val="18"/>
              </w:rPr>
            </w:pPr>
            <w:r w:rsidRPr="00D125BD">
              <w:rPr>
                <w:rFonts w:cs="Times New Roman"/>
                <w:color w:val="010205"/>
                <w:sz w:val="18"/>
                <w:szCs w:val="18"/>
              </w:rPr>
              <w:t>47.70</w:t>
            </w:r>
          </w:p>
        </w:tc>
        <w:tc>
          <w:tcPr>
            <w:tcW w:w="1029" w:type="dxa"/>
            <w:tcBorders>
              <w:top w:val="single" w:sz="8" w:space="0" w:color="AEAEAE"/>
              <w:left w:val="single" w:sz="8" w:space="0" w:color="E0E0E0"/>
              <w:bottom w:val="single" w:sz="8" w:space="0" w:color="AEAEAE"/>
              <w:right w:val="single" w:sz="4" w:space="0" w:color="auto"/>
            </w:tcBorders>
            <w:shd w:val="clear" w:color="auto" w:fill="FFFFFF"/>
          </w:tcPr>
          <w:p w14:paraId="2E61EE17" w14:textId="77777777" w:rsidR="001B6576" w:rsidRPr="00D125BD" w:rsidRDefault="001B6576" w:rsidP="00D125BD">
            <w:pPr>
              <w:autoSpaceDE w:val="0"/>
              <w:autoSpaceDN w:val="0"/>
              <w:adjustRightInd w:val="0"/>
              <w:spacing w:after="0"/>
              <w:ind w:left="60" w:right="60"/>
              <w:rPr>
                <w:rFonts w:cs="Times New Roman"/>
                <w:b/>
                <w:color w:val="010205"/>
                <w:sz w:val="18"/>
                <w:szCs w:val="18"/>
              </w:rPr>
            </w:pPr>
            <w:r w:rsidRPr="00D125BD">
              <w:rPr>
                <w:rFonts w:cs="Times New Roman"/>
                <w:color w:val="010205"/>
                <w:sz w:val="18"/>
                <w:szCs w:val="18"/>
              </w:rPr>
              <w:t>47.32</w:t>
            </w:r>
          </w:p>
        </w:tc>
      </w:tr>
      <w:tr w:rsidR="001B6576" w:rsidRPr="00D125BD" w14:paraId="105FDB4E" w14:textId="77777777" w:rsidTr="00A324A7">
        <w:trPr>
          <w:cantSplit/>
        </w:trPr>
        <w:tc>
          <w:tcPr>
            <w:tcW w:w="1689" w:type="dxa"/>
            <w:gridSpan w:val="2"/>
            <w:tcBorders>
              <w:top w:val="single" w:sz="8" w:space="0" w:color="AEAEAE"/>
              <w:left w:val="single" w:sz="4" w:space="0" w:color="auto"/>
              <w:bottom w:val="single" w:sz="8" w:space="0" w:color="152935"/>
              <w:right w:val="nil"/>
            </w:tcBorders>
            <w:shd w:val="clear" w:color="auto" w:fill="E0E0E0"/>
          </w:tcPr>
          <w:p w14:paraId="24D92A3A" w14:textId="77777777" w:rsidR="001B6576" w:rsidRPr="00D125BD" w:rsidRDefault="001B6576" w:rsidP="00D125BD">
            <w:pPr>
              <w:autoSpaceDE w:val="0"/>
              <w:autoSpaceDN w:val="0"/>
              <w:adjustRightInd w:val="0"/>
              <w:spacing w:after="0"/>
              <w:ind w:left="60" w:right="60"/>
              <w:rPr>
                <w:rFonts w:cs="Times New Roman"/>
                <w:b/>
                <w:color w:val="264A60"/>
                <w:sz w:val="18"/>
                <w:szCs w:val="18"/>
              </w:rPr>
            </w:pPr>
            <w:r w:rsidRPr="00D125BD">
              <w:rPr>
                <w:rFonts w:cs="Times New Roman"/>
                <w:color w:val="264A60"/>
                <w:sz w:val="18"/>
                <w:szCs w:val="18"/>
              </w:rPr>
              <w:t>Median</w:t>
            </w:r>
          </w:p>
        </w:tc>
        <w:tc>
          <w:tcPr>
            <w:tcW w:w="1029" w:type="dxa"/>
            <w:tcBorders>
              <w:top w:val="single" w:sz="8" w:space="0" w:color="AEAEAE"/>
              <w:left w:val="nil"/>
              <w:bottom w:val="single" w:sz="8" w:space="0" w:color="152935"/>
              <w:right w:val="single" w:sz="8" w:space="0" w:color="E0E0E0"/>
            </w:tcBorders>
            <w:shd w:val="clear" w:color="auto" w:fill="FFFFFF"/>
          </w:tcPr>
          <w:p w14:paraId="3A35B289" w14:textId="77777777" w:rsidR="001B6576" w:rsidRPr="00D125BD" w:rsidRDefault="001B6576" w:rsidP="00D125BD">
            <w:pPr>
              <w:autoSpaceDE w:val="0"/>
              <w:autoSpaceDN w:val="0"/>
              <w:adjustRightInd w:val="0"/>
              <w:spacing w:after="0"/>
              <w:ind w:left="60" w:right="60"/>
              <w:rPr>
                <w:rFonts w:cs="Times New Roman"/>
                <w:b/>
                <w:color w:val="010205"/>
                <w:sz w:val="18"/>
                <w:szCs w:val="18"/>
              </w:rPr>
            </w:pPr>
            <w:r w:rsidRPr="00D125BD">
              <w:rPr>
                <w:rFonts w:cs="Times New Roman"/>
                <w:color w:val="010205"/>
                <w:sz w:val="18"/>
                <w:szCs w:val="18"/>
              </w:rPr>
              <w:t>47.00</w:t>
            </w:r>
          </w:p>
        </w:tc>
        <w:tc>
          <w:tcPr>
            <w:tcW w:w="1029" w:type="dxa"/>
            <w:tcBorders>
              <w:top w:val="single" w:sz="8" w:space="0" w:color="AEAEAE"/>
              <w:left w:val="single" w:sz="8" w:space="0" w:color="E0E0E0"/>
              <w:bottom w:val="single" w:sz="8" w:space="0" w:color="152935"/>
              <w:right w:val="single" w:sz="4" w:space="0" w:color="auto"/>
            </w:tcBorders>
            <w:shd w:val="clear" w:color="auto" w:fill="FFFFFF"/>
          </w:tcPr>
          <w:p w14:paraId="390F05D7" w14:textId="77777777" w:rsidR="001B6576" w:rsidRPr="00D125BD" w:rsidRDefault="001B6576" w:rsidP="00D125BD">
            <w:pPr>
              <w:autoSpaceDE w:val="0"/>
              <w:autoSpaceDN w:val="0"/>
              <w:adjustRightInd w:val="0"/>
              <w:spacing w:after="0"/>
              <w:ind w:left="60" w:right="60"/>
              <w:rPr>
                <w:rFonts w:cs="Times New Roman"/>
                <w:b/>
                <w:color w:val="010205"/>
                <w:sz w:val="18"/>
                <w:szCs w:val="18"/>
              </w:rPr>
            </w:pPr>
            <w:r w:rsidRPr="00D125BD">
              <w:rPr>
                <w:rFonts w:cs="Times New Roman"/>
                <w:color w:val="010205"/>
                <w:sz w:val="18"/>
                <w:szCs w:val="18"/>
              </w:rPr>
              <w:t>46.00</w:t>
            </w:r>
          </w:p>
        </w:tc>
      </w:tr>
      <w:tr w:rsidR="001B6576" w:rsidRPr="00D125BD" w14:paraId="182A3609" w14:textId="77777777" w:rsidTr="00A324A7">
        <w:trPr>
          <w:cantSplit/>
        </w:trPr>
        <w:tc>
          <w:tcPr>
            <w:tcW w:w="3747" w:type="dxa"/>
            <w:gridSpan w:val="4"/>
            <w:tcBorders>
              <w:top w:val="nil"/>
              <w:left w:val="single" w:sz="4" w:space="0" w:color="auto"/>
              <w:bottom w:val="single" w:sz="4" w:space="0" w:color="auto"/>
              <w:right w:val="single" w:sz="4" w:space="0" w:color="auto"/>
            </w:tcBorders>
            <w:shd w:val="clear" w:color="auto" w:fill="FFFFFF"/>
          </w:tcPr>
          <w:p w14:paraId="486CFCC7" w14:textId="77777777" w:rsidR="001B6576" w:rsidRPr="00D125BD" w:rsidRDefault="001B6576" w:rsidP="00D125BD">
            <w:pPr>
              <w:autoSpaceDE w:val="0"/>
              <w:autoSpaceDN w:val="0"/>
              <w:adjustRightInd w:val="0"/>
              <w:spacing w:after="0"/>
              <w:ind w:left="60" w:right="60"/>
              <w:rPr>
                <w:rFonts w:cs="Times New Roman"/>
                <w:b/>
                <w:color w:val="010205"/>
                <w:sz w:val="18"/>
                <w:szCs w:val="18"/>
              </w:rPr>
            </w:pPr>
            <w:r w:rsidRPr="00D125BD">
              <w:rPr>
                <w:rFonts w:cs="Times New Roman"/>
                <w:color w:val="010205"/>
                <w:sz w:val="18"/>
                <w:szCs w:val="18"/>
              </w:rPr>
              <w:t>Ice_Cream = Chocolate</w:t>
            </w:r>
          </w:p>
        </w:tc>
      </w:tr>
    </w:tbl>
    <w:p w14:paraId="2667C5A5" w14:textId="77777777" w:rsidR="001B6576" w:rsidRPr="00D125BD" w:rsidRDefault="001B6576" w:rsidP="00D125BD">
      <w:pPr>
        <w:autoSpaceDE w:val="0"/>
        <w:autoSpaceDN w:val="0"/>
        <w:adjustRightInd w:val="0"/>
        <w:spacing w:after="0"/>
        <w:rPr>
          <w:rFonts w:cs="Times New Roman"/>
          <w:b/>
          <w:szCs w:val="24"/>
        </w:rPr>
      </w:pPr>
    </w:p>
    <w:p w14:paraId="0C0AD3A7" w14:textId="77777777" w:rsidR="006538C0" w:rsidRPr="00D125BD" w:rsidRDefault="006538C0" w:rsidP="00D125BD">
      <w:pPr>
        <w:autoSpaceDE w:val="0"/>
        <w:autoSpaceDN w:val="0"/>
        <w:adjustRightInd w:val="0"/>
        <w:spacing w:after="0"/>
        <w:rPr>
          <w:rFonts w:cs="Times New Roman"/>
          <w:b/>
          <w:szCs w:val="24"/>
        </w:rPr>
      </w:pPr>
    </w:p>
    <w:p w14:paraId="70B51998" w14:textId="77777777" w:rsidR="006538C0" w:rsidRPr="00D125BD" w:rsidRDefault="006538C0" w:rsidP="00D125BD">
      <w:pPr>
        <w:autoSpaceDE w:val="0"/>
        <w:autoSpaceDN w:val="0"/>
        <w:adjustRightInd w:val="0"/>
        <w:spacing w:after="0"/>
        <w:rPr>
          <w:rFonts w:cs="Times New Roman"/>
          <w:b/>
          <w:szCs w:val="24"/>
        </w:rPr>
      </w:pPr>
    </w:p>
    <w:p w14:paraId="1CC24A36" w14:textId="77777777" w:rsidR="006538C0" w:rsidRPr="00D125BD" w:rsidRDefault="006538C0" w:rsidP="00D125BD">
      <w:pPr>
        <w:autoSpaceDE w:val="0"/>
        <w:autoSpaceDN w:val="0"/>
        <w:adjustRightInd w:val="0"/>
        <w:spacing w:after="0"/>
        <w:rPr>
          <w:rFonts w:cs="Times New Roman"/>
          <w:b/>
          <w:szCs w:val="24"/>
        </w:rPr>
      </w:pPr>
    </w:p>
    <w:p w14:paraId="458365A5" w14:textId="77777777" w:rsidR="006538C0" w:rsidRPr="00D125BD" w:rsidRDefault="006538C0" w:rsidP="00D125BD">
      <w:pPr>
        <w:autoSpaceDE w:val="0"/>
        <w:autoSpaceDN w:val="0"/>
        <w:adjustRightInd w:val="0"/>
        <w:spacing w:after="0"/>
        <w:rPr>
          <w:rFonts w:cs="Times New Roman"/>
          <w:b/>
          <w:szCs w:val="24"/>
        </w:rPr>
      </w:pPr>
    </w:p>
    <w:p w14:paraId="7DFC6BB4" w14:textId="77777777" w:rsidR="006538C0" w:rsidRPr="00D125BD" w:rsidRDefault="006538C0" w:rsidP="00D125BD">
      <w:pPr>
        <w:autoSpaceDE w:val="0"/>
        <w:autoSpaceDN w:val="0"/>
        <w:adjustRightInd w:val="0"/>
        <w:spacing w:after="0"/>
        <w:rPr>
          <w:rFonts w:cs="Times New Roman"/>
          <w:b/>
          <w:szCs w:val="24"/>
        </w:rPr>
      </w:pPr>
    </w:p>
    <w:p w14:paraId="4A881E96" w14:textId="076E1299" w:rsidR="001B6576" w:rsidRPr="00D125BD" w:rsidRDefault="00A93354" w:rsidP="00D125BD">
      <w:pPr>
        <w:autoSpaceDE w:val="0"/>
        <w:autoSpaceDN w:val="0"/>
        <w:adjustRightInd w:val="0"/>
        <w:spacing w:after="0"/>
        <w:rPr>
          <w:rFonts w:cs="Times New Roman"/>
          <w:b/>
          <w:szCs w:val="24"/>
        </w:rPr>
      </w:pPr>
      <w:r w:rsidRPr="00D125BD">
        <w:rPr>
          <w:rFonts w:cs="Times New Roman"/>
          <w:szCs w:val="24"/>
        </w:rPr>
        <w:t>The mean and median values for strawberry flavor are 55.45 and 58</w:t>
      </w:r>
    </w:p>
    <w:tbl>
      <w:tblPr>
        <w:tblW w:w="375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7"/>
        <w:gridCol w:w="953"/>
        <w:gridCol w:w="1030"/>
        <w:gridCol w:w="1030"/>
      </w:tblGrid>
      <w:tr w:rsidR="001B6576" w:rsidRPr="00D125BD" w14:paraId="1B97931A" w14:textId="77777777" w:rsidTr="00A324A7">
        <w:trPr>
          <w:cantSplit/>
        </w:trPr>
        <w:tc>
          <w:tcPr>
            <w:tcW w:w="3747" w:type="dxa"/>
            <w:gridSpan w:val="4"/>
            <w:tcBorders>
              <w:top w:val="single" w:sz="4" w:space="0" w:color="auto"/>
              <w:left w:val="single" w:sz="4" w:space="0" w:color="auto"/>
              <w:bottom w:val="nil"/>
              <w:right w:val="single" w:sz="4" w:space="0" w:color="auto"/>
            </w:tcBorders>
            <w:shd w:val="clear" w:color="auto" w:fill="FFFFFF"/>
            <w:vAlign w:val="center"/>
          </w:tcPr>
          <w:p w14:paraId="630A421F" w14:textId="77777777" w:rsidR="001B6576" w:rsidRPr="00D125BD" w:rsidRDefault="001B6576" w:rsidP="00D125BD">
            <w:pPr>
              <w:autoSpaceDE w:val="0"/>
              <w:autoSpaceDN w:val="0"/>
              <w:adjustRightInd w:val="0"/>
              <w:spacing w:after="0"/>
              <w:ind w:left="60" w:right="60"/>
              <w:rPr>
                <w:rFonts w:cs="Times New Roman"/>
                <w:b/>
                <w:color w:val="010205"/>
                <w:sz w:val="22"/>
              </w:rPr>
            </w:pPr>
            <w:r w:rsidRPr="00D125BD">
              <w:rPr>
                <w:rFonts w:cs="Times New Roman"/>
                <w:bCs/>
                <w:color w:val="010205"/>
                <w:sz w:val="22"/>
              </w:rPr>
              <w:lastRenderedPageBreak/>
              <w:t>Statistics</w:t>
            </w:r>
          </w:p>
        </w:tc>
      </w:tr>
      <w:tr w:rsidR="001B6576" w:rsidRPr="00D125BD" w14:paraId="34FB8FF8" w14:textId="77777777" w:rsidTr="00A324A7">
        <w:trPr>
          <w:cantSplit/>
        </w:trPr>
        <w:tc>
          <w:tcPr>
            <w:tcW w:w="1689" w:type="dxa"/>
            <w:gridSpan w:val="2"/>
            <w:tcBorders>
              <w:top w:val="nil"/>
              <w:left w:val="single" w:sz="4" w:space="0" w:color="auto"/>
              <w:bottom w:val="single" w:sz="8" w:space="0" w:color="152935"/>
              <w:right w:val="nil"/>
            </w:tcBorders>
            <w:shd w:val="clear" w:color="auto" w:fill="FFFFFF"/>
            <w:vAlign w:val="bottom"/>
          </w:tcPr>
          <w:p w14:paraId="20F31F3E" w14:textId="77777777" w:rsidR="001B6576" w:rsidRPr="00D125BD" w:rsidRDefault="001B6576" w:rsidP="00D125BD">
            <w:pPr>
              <w:autoSpaceDE w:val="0"/>
              <w:autoSpaceDN w:val="0"/>
              <w:adjustRightInd w:val="0"/>
              <w:spacing w:after="0"/>
              <w:rPr>
                <w:rFonts w:cs="Times New Roman"/>
                <w:b/>
                <w:szCs w:val="24"/>
              </w:rPr>
            </w:pPr>
          </w:p>
        </w:tc>
        <w:tc>
          <w:tcPr>
            <w:tcW w:w="1029" w:type="dxa"/>
            <w:tcBorders>
              <w:top w:val="nil"/>
              <w:left w:val="nil"/>
              <w:bottom w:val="single" w:sz="8" w:space="0" w:color="152935"/>
              <w:right w:val="single" w:sz="8" w:space="0" w:color="E0E0E0"/>
            </w:tcBorders>
            <w:shd w:val="clear" w:color="auto" w:fill="FFFFFF"/>
            <w:vAlign w:val="bottom"/>
          </w:tcPr>
          <w:p w14:paraId="2A025C5A" w14:textId="77777777" w:rsidR="001B6576" w:rsidRPr="00D125BD" w:rsidRDefault="001B6576" w:rsidP="00D125BD">
            <w:pPr>
              <w:autoSpaceDE w:val="0"/>
              <w:autoSpaceDN w:val="0"/>
              <w:adjustRightInd w:val="0"/>
              <w:spacing w:after="0"/>
              <w:ind w:left="60" w:right="60"/>
              <w:rPr>
                <w:rFonts w:cs="Times New Roman"/>
                <w:b/>
                <w:color w:val="264A60"/>
                <w:sz w:val="18"/>
                <w:szCs w:val="18"/>
              </w:rPr>
            </w:pPr>
            <w:r w:rsidRPr="00D125BD">
              <w:rPr>
                <w:rFonts w:cs="Times New Roman"/>
                <w:color w:val="264A60"/>
                <w:sz w:val="18"/>
                <w:szCs w:val="18"/>
              </w:rPr>
              <w:t>Video</w:t>
            </w:r>
          </w:p>
        </w:tc>
        <w:tc>
          <w:tcPr>
            <w:tcW w:w="1029" w:type="dxa"/>
            <w:tcBorders>
              <w:top w:val="nil"/>
              <w:left w:val="single" w:sz="8" w:space="0" w:color="E0E0E0"/>
              <w:bottom w:val="single" w:sz="8" w:space="0" w:color="152935"/>
              <w:right w:val="single" w:sz="4" w:space="0" w:color="auto"/>
            </w:tcBorders>
            <w:shd w:val="clear" w:color="auto" w:fill="FFFFFF"/>
            <w:vAlign w:val="bottom"/>
          </w:tcPr>
          <w:p w14:paraId="379D9F78" w14:textId="77777777" w:rsidR="001B6576" w:rsidRPr="00D125BD" w:rsidRDefault="001B6576" w:rsidP="00D125BD">
            <w:pPr>
              <w:autoSpaceDE w:val="0"/>
              <w:autoSpaceDN w:val="0"/>
              <w:adjustRightInd w:val="0"/>
              <w:spacing w:after="0"/>
              <w:ind w:left="60" w:right="60"/>
              <w:rPr>
                <w:rFonts w:cs="Times New Roman"/>
                <w:b/>
                <w:color w:val="264A60"/>
                <w:sz w:val="18"/>
                <w:szCs w:val="18"/>
              </w:rPr>
            </w:pPr>
            <w:r w:rsidRPr="00D125BD">
              <w:rPr>
                <w:rFonts w:cs="Times New Roman"/>
                <w:color w:val="264A60"/>
                <w:sz w:val="18"/>
                <w:szCs w:val="18"/>
              </w:rPr>
              <w:t>Puzzle</w:t>
            </w:r>
          </w:p>
        </w:tc>
      </w:tr>
      <w:tr w:rsidR="001B6576" w:rsidRPr="00D125BD" w14:paraId="03880F58" w14:textId="77777777" w:rsidTr="00A324A7">
        <w:trPr>
          <w:cantSplit/>
        </w:trPr>
        <w:tc>
          <w:tcPr>
            <w:tcW w:w="737" w:type="dxa"/>
            <w:vMerge w:val="restart"/>
            <w:tcBorders>
              <w:top w:val="single" w:sz="8" w:space="0" w:color="152935"/>
              <w:left w:val="single" w:sz="4" w:space="0" w:color="auto"/>
              <w:bottom w:val="single" w:sz="8" w:space="0" w:color="AEAEAE"/>
              <w:right w:val="nil"/>
            </w:tcBorders>
            <w:shd w:val="clear" w:color="auto" w:fill="E0E0E0"/>
          </w:tcPr>
          <w:p w14:paraId="31CEDA9C" w14:textId="77777777" w:rsidR="001B6576" w:rsidRPr="00D125BD" w:rsidRDefault="001B6576" w:rsidP="00D125BD">
            <w:pPr>
              <w:autoSpaceDE w:val="0"/>
              <w:autoSpaceDN w:val="0"/>
              <w:adjustRightInd w:val="0"/>
              <w:spacing w:after="0"/>
              <w:ind w:left="60" w:right="60"/>
              <w:rPr>
                <w:rFonts w:cs="Times New Roman"/>
                <w:b/>
                <w:color w:val="264A60"/>
                <w:sz w:val="18"/>
                <w:szCs w:val="18"/>
              </w:rPr>
            </w:pPr>
            <w:r w:rsidRPr="00D125BD">
              <w:rPr>
                <w:rFonts w:cs="Times New Roman"/>
                <w:color w:val="264A60"/>
                <w:sz w:val="18"/>
                <w:szCs w:val="18"/>
              </w:rPr>
              <w:t>N</w:t>
            </w:r>
          </w:p>
        </w:tc>
        <w:tc>
          <w:tcPr>
            <w:tcW w:w="952" w:type="dxa"/>
            <w:tcBorders>
              <w:top w:val="single" w:sz="8" w:space="0" w:color="152935"/>
              <w:left w:val="nil"/>
              <w:bottom w:val="single" w:sz="8" w:space="0" w:color="AEAEAE"/>
              <w:right w:val="nil"/>
            </w:tcBorders>
            <w:shd w:val="clear" w:color="auto" w:fill="E0E0E0"/>
          </w:tcPr>
          <w:p w14:paraId="67A57161" w14:textId="77777777" w:rsidR="001B6576" w:rsidRPr="00D125BD" w:rsidRDefault="001B6576" w:rsidP="00D125BD">
            <w:pPr>
              <w:autoSpaceDE w:val="0"/>
              <w:autoSpaceDN w:val="0"/>
              <w:adjustRightInd w:val="0"/>
              <w:spacing w:after="0"/>
              <w:ind w:left="60" w:right="60"/>
              <w:rPr>
                <w:rFonts w:cs="Times New Roman"/>
                <w:b/>
                <w:color w:val="264A60"/>
                <w:sz w:val="18"/>
                <w:szCs w:val="18"/>
              </w:rPr>
            </w:pPr>
            <w:r w:rsidRPr="00D125BD">
              <w:rPr>
                <w:rFonts w:cs="Times New Roman"/>
                <w:color w:val="264A60"/>
                <w:sz w:val="18"/>
                <w:szCs w:val="18"/>
              </w:rPr>
              <w:t>Valid</w:t>
            </w:r>
          </w:p>
        </w:tc>
        <w:tc>
          <w:tcPr>
            <w:tcW w:w="1029" w:type="dxa"/>
            <w:tcBorders>
              <w:top w:val="single" w:sz="8" w:space="0" w:color="152935"/>
              <w:left w:val="nil"/>
              <w:bottom w:val="single" w:sz="8" w:space="0" w:color="AEAEAE"/>
              <w:right w:val="single" w:sz="8" w:space="0" w:color="E0E0E0"/>
            </w:tcBorders>
            <w:shd w:val="clear" w:color="auto" w:fill="FFFFFF"/>
          </w:tcPr>
          <w:p w14:paraId="50FB86DB" w14:textId="77777777" w:rsidR="001B6576" w:rsidRPr="00D125BD" w:rsidRDefault="001B6576" w:rsidP="00D125BD">
            <w:pPr>
              <w:autoSpaceDE w:val="0"/>
              <w:autoSpaceDN w:val="0"/>
              <w:adjustRightInd w:val="0"/>
              <w:spacing w:after="0"/>
              <w:ind w:left="60" w:right="60"/>
              <w:rPr>
                <w:rFonts w:cs="Times New Roman"/>
                <w:b/>
                <w:color w:val="010205"/>
                <w:sz w:val="18"/>
                <w:szCs w:val="18"/>
              </w:rPr>
            </w:pPr>
            <w:r w:rsidRPr="00D125BD">
              <w:rPr>
                <w:rFonts w:cs="Times New Roman"/>
                <w:color w:val="010205"/>
                <w:sz w:val="18"/>
                <w:szCs w:val="18"/>
              </w:rPr>
              <w:t>58</w:t>
            </w:r>
          </w:p>
        </w:tc>
        <w:tc>
          <w:tcPr>
            <w:tcW w:w="1029" w:type="dxa"/>
            <w:tcBorders>
              <w:top w:val="single" w:sz="8" w:space="0" w:color="152935"/>
              <w:left w:val="single" w:sz="8" w:space="0" w:color="E0E0E0"/>
              <w:bottom w:val="single" w:sz="8" w:space="0" w:color="AEAEAE"/>
              <w:right w:val="single" w:sz="4" w:space="0" w:color="auto"/>
            </w:tcBorders>
            <w:shd w:val="clear" w:color="auto" w:fill="FFFFFF"/>
          </w:tcPr>
          <w:p w14:paraId="5C71599F" w14:textId="77777777" w:rsidR="001B6576" w:rsidRPr="00D125BD" w:rsidRDefault="001B6576" w:rsidP="00D125BD">
            <w:pPr>
              <w:autoSpaceDE w:val="0"/>
              <w:autoSpaceDN w:val="0"/>
              <w:adjustRightInd w:val="0"/>
              <w:spacing w:after="0"/>
              <w:ind w:left="60" w:right="60"/>
              <w:rPr>
                <w:rFonts w:cs="Times New Roman"/>
                <w:b/>
                <w:color w:val="010205"/>
                <w:sz w:val="18"/>
                <w:szCs w:val="18"/>
              </w:rPr>
            </w:pPr>
            <w:r w:rsidRPr="00D125BD">
              <w:rPr>
                <w:rFonts w:cs="Times New Roman"/>
                <w:color w:val="010205"/>
                <w:sz w:val="18"/>
                <w:szCs w:val="18"/>
              </w:rPr>
              <w:t>58</w:t>
            </w:r>
          </w:p>
        </w:tc>
      </w:tr>
      <w:tr w:rsidR="001B6576" w:rsidRPr="00D125BD" w14:paraId="76C3E3AB" w14:textId="77777777" w:rsidTr="00A324A7">
        <w:trPr>
          <w:cantSplit/>
        </w:trPr>
        <w:tc>
          <w:tcPr>
            <w:tcW w:w="737" w:type="dxa"/>
            <w:vMerge/>
            <w:tcBorders>
              <w:top w:val="single" w:sz="8" w:space="0" w:color="152935"/>
              <w:left w:val="single" w:sz="4" w:space="0" w:color="auto"/>
              <w:bottom w:val="single" w:sz="8" w:space="0" w:color="AEAEAE"/>
              <w:right w:val="nil"/>
            </w:tcBorders>
            <w:shd w:val="clear" w:color="auto" w:fill="E0E0E0"/>
          </w:tcPr>
          <w:p w14:paraId="15C149A2" w14:textId="77777777" w:rsidR="001B6576" w:rsidRPr="00D125BD" w:rsidRDefault="001B6576" w:rsidP="00D125BD">
            <w:pPr>
              <w:autoSpaceDE w:val="0"/>
              <w:autoSpaceDN w:val="0"/>
              <w:adjustRightInd w:val="0"/>
              <w:spacing w:after="0"/>
              <w:rPr>
                <w:rFonts w:cs="Times New Roman"/>
                <w:b/>
                <w:color w:val="010205"/>
                <w:sz w:val="18"/>
                <w:szCs w:val="18"/>
              </w:rPr>
            </w:pPr>
          </w:p>
        </w:tc>
        <w:tc>
          <w:tcPr>
            <w:tcW w:w="952" w:type="dxa"/>
            <w:tcBorders>
              <w:top w:val="single" w:sz="8" w:space="0" w:color="AEAEAE"/>
              <w:left w:val="nil"/>
              <w:bottom w:val="single" w:sz="8" w:space="0" w:color="AEAEAE"/>
              <w:right w:val="nil"/>
            </w:tcBorders>
            <w:shd w:val="clear" w:color="auto" w:fill="E0E0E0"/>
          </w:tcPr>
          <w:p w14:paraId="33329B34" w14:textId="77777777" w:rsidR="001B6576" w:rsidRPr="00D125BD" w:rsidRDefault="001B6576" w:rsidP="00D125BD">
            <w:pPr>
              <w:autoSpaceDE w:val="0"/>
              <w:autoSpaceDN w:val="0"/>
              <w:adjustRightInd w:val="0"/>
              <w:spacing w:after="0"/>
              <w:ind w:left="60" w:right="60"/>
              <w:rPr>
                <w:rFonts w:cs="Times New Roman"/>
                <w:b/>
                <w:color w:val="264A60"/>
                <w:sz w:val="18"/>
                <w:szCs w:val="18"/>
              </w:rPr>
            </w:pPr>
            <w:r w:rsidRPr="00D125BD">
              <w:rPr>
                <w:rFonts w:cs="Times New Roman"/>
                <w:color w:val="264A60"/>
                <w:sz w:val="18"/>
                <w:szCs w:val="18"/>
              </w:rPr>
              <w:t>Missing</w:t>
            </w:r>
          </w:p>
        </w:tc>
        <w:tc>
          <w:tcPr>
            <w:tcW w:w="1029" w:type="dxa"/>
            <w:tcBorders>
              <w:top w:val="single" w:sz="8" w:space="0" w:color="AEAEAE"/>
              <w:left w:val="nil"/>
              <w:bottom w:val="single" w:sz="8" w:space="0" w:color="AEAEAE"/>
              <w:right w:val="single" w:sz="8" w:space="0" w:color="E0E0E0"/>
            </w:tcBorders>
            <w:shd w:val="clear" w:color="auto" w:fill="FFFFFF"/>
          </w:tcPr>
          <w:p w14:paraId="3778DB14" w14:textId="77777777" w:rsidR="001B6576" w:rsidRPr="00D125BD" w:rsidRDefault="001B6576" w:rsidP="00D125BD">
            <w:pPr>
              <w:autoSpaceDE w:val="0"/>
              <w:autoSpaceDN w:val="0"/>
              <w:adjustRightInd w:val="0"/>
              <w:spacing w:after="0"/>
              <w:ind w:left="60" w:right="60"/>
              <w:rPr>
                <w:rFonts w:cs="Times New Roman"/>
                <w:b/>
                <w:color w:val="010205"/>
                <w:sz w:val="18"/>
                <w:szCs w:val="18"/>
              </w:rPr>
            </w:pPr>
            <w:r w:rsidRPr="00D125BD">
              <w:rPr>
                <w:rFonts w:cs="Times New Roman"/>
                <w:color w:val="010205"/>
                <w:sz w:val="18"/>
                <w:szCs w:val="18"/>
              </w:rPr>
              <w:t>0</w:t>
            </w:r>
          </w:p>
        </w:tc>
        <w:tc>
          <w:tcPr>
            <w:tcW w:w="1029" w:type="dxa"/>
            <w:tcBorders>
              <w:top w:val="single" w:sz="8" w:space="0" w:color="AEAEAE"/>
              <w:left w:val="single" w:sz="8" w:space="0" w:color="E0E0E0"/>
              <w:bottom w:val="single" w:sz="8" w:space="0" w:color="AEAEAE"/>
              <w:right w:val="single" w:sz="4" w:space="0" w:color="auto"/>
            </w:tcBorders>
            <w:shd w:val="clear" w:color="auto" w:fill="FFFFFF"/>
          </w:tcPr>
          <w:p w14:paraId="32796928" w14:textId="77777777" w:rsidR="001B6576" w:rsidRPr="00D125BD" w:rsidRDefault="001B6576" w:rsidP="00D125BD">
            <w:pPr>
              <w:autoSpaceDE w:val="0"/>
              <w:autoSpaceDN w:val="0"/>
              <w:adjustRightInd w:val="0"/>
              <w:spacing w:after="0"/>
              <w:ind w:left="60" w:right="60"/>
              <w:rPr>
                <w:rFonts w:cs="Times New Roman"/>
                <w:b/>
                <w:color w:val="010205"/>
                <w:sz w:val="18"/>
                <w:szCs w:val="18"/>
              </w:rPr>
            </w:pPr>
            <w:r w:rsidRPr="00D125BD">
              <w:rPr>
                <w:rFonts w:cs="Times New Roman"/>
                <w:color w:val="010205"/>
                <w:sz w:val="18"/>
                <w:szCs w:val="18"/>
              </w:rPr>
              <w:t>0</w:t>
            </w:r>
          </w:p>
        </w:tc>
      </w:tr>
      <w:tr w:rsidR="001B6576" w:rsidRPr="00D125BD" w14:paraId="416D3CBB" w14:textId="77777777" w:rsidTr="00A324A7">
        <w:trPr>
          <w:cantSplit/>
        </w:trPr>
        <w:tc>
          <w:tcPr>
            <w:tcW w:w="1689" w:type="dxa"/>
            <w:gridSpan w:val="2"/>
            <w:tcBorders>
              <w:top w:val="single" w:sz="8" w:space="0" w:color="AEAEAE"/>
              <w:left w:val="single" w:sz="4" w:space="0" w:color="auto"/>
              <w:bottom w:val="single" w:sz="8" w:space="0" w:color="AEAEAE"/>
              <w:right w:val="nil"/>
            </w:tcBorders>
            <w:shd w:val="clear" w:color="auto" w:fill="E0E0E0"/>
          </w:tcPr>
          <w:p w14:paraId="5402038B" w14:textId="77777777" w:rsidR="001B6576" w:rsidRPr="00D125BD" w:rsidRDefault="001B6576" w:rsidP="00D125BD">
            <w:pPr>
              <w:autoSpaceDE w:val="0"/>
              <w:autoSpaceDN w:val="0"/>
              <w:adjustRightInd w:val="0"/>
              <w:spacing w:after="0"/>
              <w:ind w:left="60" w:right="60"/>
              <w:rPr>
                <w:rFonts w:cs="Times New Roman"/>
                <w:b/>
                <w:color w:val="264A60"/>
                <w:sz w:val="18"/>
                <w:szCs w:val="18"/>
              </w:rPr>
            </w:pPr>
            <w:r w:rsidRPr="00D125BD">
              <w:rPr>
                <w:rFonts w:cs="Times New Roman"/>
                <w:color w:val="264A60"/>
                <w:sz w:val="18"/>
                <w:szCs w:val="18"/>
              </w:rPr>
              <w:t>Mean</w:t>
            </w:r>
          </w:p>
        </w:tc>
        <w:tc>
          <w:tcPr>
            <w:tcW w:w="1029" w:type="dxa"/>
            <w:tcBorders>
              <w:top w:val="single" w:sz="8" w:space="0" w:color="AEAEAE"/>
              <w:left w:val="nil"/>
              <w:bottom w:val="single" w:sz="8" w:space="0" w:color="AEAEAE"/>
              <w:right w:val="single" w:sz="8" w:space="0" w:color="E0E0E0"/>
            </w:tcBorders>
            <w:shd w:val="clear" w:color="auto" w:fill="FFFFFF"/>
          </w:tcPr>
          <w:p w14:paraId="6C4EBF0A" w14:textId="77777777" w:rsidR="001B6576" w:rsidRPr="00D125BD" w:rsidRDefault="001B6576" w:rsidP="00D125BD">
            <w:pPr>
              <w:autoSpaceDE w:val="0"/>
              <w:autoSpaceDN w:val="0"/>
              <w:adjustRightInd w:val="0"/>
              <w:spacing w:after="0"/>
              <w:ind w:left="60" w:right="60"/>
              <w:rPr>
                <w:rFonts w:cs="Times New Roman"/>
                <w:b/>
                <w:color w:val="010205"/>
                <w:sz w:val="18"/>
                <w:szCs w:val="18"/>
              </w:rPr>
            </w:pPr>
            <w:r w:rsidRPr="00D125BD">
              <w:rPr>
                <w:rFonts w:cs="Times New Roman"/>
                <w:color w:val="010205"/>
                <w:sz w:val="18"/>
                <w:szCs w:val="18"/>
              </w:rPr>
              <w:t>55.45</w:t>
            </w:r>
          </w:p>
        </w:tc>
        <w:tc>
          <w:tcPr>
            <w:tcW w:w="1029" w:type="dxa"/>
            <w:tcBorders>
              <w:top w:val="single" w:sz="8" w:space="0" w:color="AEAEAE"/>
              <w:left w:val="single" w:sz="8" w:space="0" w:color="E0E0E0"/>
              <w:bottom w:val="single" w:sz="8" w:space="0" w:color="AEAEAE"/>
              <w:right w:val="single" w:sz="4" w:space="0" w:color="auto"/>
            </w:tcBorders>
            <w:shd w:val="clear" w:color="auto" w:fill="FFFFFF"/>
          </w:tcPr>
          <w:p w14:paraId="2403D0C8" w14:textId="77777777" w:rsidR="001B6576" w:rsidRPr="00D125BD" w:rsidRDefault="001B6576" w:rsidP="00D125BD">
            <w:pPr>
              <w:autoSpaceDE w:val="0"/>
              <w:autoSpaceDN w:val="0"/>
              <w:adjustRightInd w:val="0"/>
              <w:spacing w:after="0"/>
              <w:ind w:left="60" w:right="60"/>
              <w:rPr>
                <w:rFonts w:cs="Times New Roman"/>
                <w:b/>
                <w:color w:val="010205"/>
                <w:sz w:val="18"/>
                <w:szCs w:val="18"/>
              </w:rPr>
            </w:pPr>
            <w:r w:rsidRPr="00D125BD">
              <w:rPr>
                <w:rFonts w:cs="Times New Roman"/>
                <w:color w:val="010205"/>
                <w:sz w:val="18"/>
                <w:szCs w:val="18"/>
              </w:rPr>
              <w:t>57.14</w:t>
            </w:r>
          </w:p>
        </w:tc>
      </w:tr>
      <w:tr w:rsidR="001B6576" w:rsidRPr="00D125BD" w14:paraId="77FACF68" w14:textId="77777777" w:rsidTr="00A324A7">
        <w:trPr>
          <w:cantSplit/>
        </w:trPr>
        <w:tc>
          <w:tcPr>
            <w:tcW w:w="1689" w:type="dxa"/>
            <w:gridSpan w:val="2"/>
            <w:tcBorders>
              <w:top w:val="single" w:sz="8" w:space="0" w:color="AEAEAE"/>
              <w:left w:val="single" w:sz="4" w:space="0" w:color="auto"/>
              <w:bottom w:val="single" w:sz="8" w:space="0" w:color="152935"/>
              <w:right w:val="nil"/>
            </w:tcBorders>
            <w:shd w:val="clear" w:color="auto" w:fill="E0E0E0"/>
          </w:tcPr>
          <w:p w14:paraId="16BFB4FE" w14:textId="77777777" w:rsidR="001B6576" w:rsidRPr="00D125BD" w:rsidRDefault="001B6576" w:rsidP="00D125BD">
            <w:pPr>
              <w:autoSpaceDE w:val="0"/>
              <w:autoSpaceDN w:val="0"/>
              <w:adjustRightInd w:val="0"/>
              <w:spacing w:after="0"/>
              <w:ind w:left="60" w:right="60"/>
              <w:rPr>
                <w:rFonts w:cs="Times New Roman"/>
                <w:b/>
                <w:color w:val="264A60"/>
                <w:sz w:val="18"/>
                <w:szCs w:val="18"/>
              </w:rPr>
            </w:pPr>
            <w:r w:rsidRPr="00D125BD">
              <w:rPr>
                <w:rFonts w:cs="Times New Roman"/>
                <w:color w:val="264A60"/>
                <w:sz w:val="18"/>
                <w:szCs w:val="18"/>
              </w:rPr>
              <w:t>Median</w:t>
            </w:r>
          </w:p>
        </w:tc>
        <w:tc>
          <w:tcPr>
            <w:tcW w:w="1029" w:type="dxa"/>
            <w:tcBorders>
              <w:top w:val="single" w:sz="8" w:space="0" w:color="AEAEAE"/>
              <w:left w:val="nil"/>
              <w:bottom w:val="single" w:sz="8" w:space="0" w:color="152935"/>
              <w:right w:val="single" w:sz="8" w:space="0" w:color="E0E0E0"/>
            </w:tcBorders>
            <w:shd w:val="clear" w:color="auto" w:fill="FFFFFF"/>
          </w:tcPr>
          <w:p w14:paraId="538F2CB2" w14:textId="77777777" w:rsidR="001B6576" w:rsidRPr="00D125BD" w:rsidRDefault="001B6576" w:rsidP="00D125BD">
            <w:pPr>
              <w:autoSpaceDE w:val="0"/>
              <w:autoSpaceDN w:val="0"/>
              <w:adjustRightInd w:val="0"/>
              <w:spacing w:after="0"/>
              <w:ind w:left="60" w:right="60"/>
              <w:rPr>
                <w:rFonts w:cs="Times New Roman"/>
                <w:b/>
                <w:color w:val="010205"/>
                <w:sz w:val="18"/>
                <w:szCs w:val="18"/>
              </w:rPr>
            </w:pPr>
            <w:r w:rsidRPr="00D125BD">
              <w:rPr>
                <w:rFonts w:cs="Times New Roman"/>
                <w:color w:val="010205"/>
                <w:sz w:val="18"/>
                <w:szCs w:val="18"/>
              </w:rPr>
              <w:t>58.00</w:t>
            </w:r>
          </w:p>
        </w:tc>
        <w:tc>
          <w:tcPr>
            <w:tcW w:w="1029" w:type="dxa"/>
            <w:tcBorders>
              <w:top w:val="single" w:sz="8" w:space="0" w:color="AEAEAE"/>
              <w:left w:val="single" w:sz="8" w:space="0" w:color="E0E0E0"/>
              <w:bottom w:val="single" w:sz="8" w:space="0" w:color="152935"/>
              <w:right w:val="single" w:sz="4" w:space="0" w:color="auto"/>
            </w:tcBorders>
            <w:shd w:val="clear" w:color="auto" w:fill="FFFFFF"/>
          </w:tcPr>
          <w:p w14:paraId="36B279E3" w14:textId="77777777" w:rsidR="001B6576" w:rsidRPr="00D125BD" w:rsidRDefault="001B6576" w:rsidP="00D125BD">
            <w:pPr>
              <w:autoSpaceDE w:val="0"/>
              <w:autoSpaceDN w:val="0"/>
              <w:adjustRightInd w:val="0"/>
              <w:spacing w:after="0"/>
              <w:ind w:left="60" w:right="60"/>
              <w:rPr>
                <w:rFonts w:cs="Times New Roman"/>
                <w:b/>
                <w:color w:val="010205"/>
                <w:sz w:val="18"/>
                <w:szCs w:val="18"/>
              </w:rPr>
            </w:pPr>
            <w:r w:rsidRPr="00D125BD">
              <w:rPr>
                <w:rFonts w:cs="Times New Roman"/>
                <w:color w:val="010205"/>
                <w:sz w:val="18"/>
                <w:szCs w:val="18"/>
              </w:rPr>
              <w:t>61.00</w:t>
            </w:r>
          </w:p>
        </w:tc>
      </w:tr>
      <w:tr w:rsidR="001B6576" w:rsidRPr="00D125BD" w14:paraId="7EA988F3" w14:textId="77777777" w:rsidTr="00A324A7">
        <w:trPr>
          <w:cantSplit/>
        </w:trPr>
        <w:tc>
          <w:tcPr>
            <w:tcW w:w="3747" w:type="dxa"/>
            <w:gridSpan w:val="4"/>
            <w:tcBorders>
              <w:top w:val="nil"/>
              <w:left w:val="single" w:sz="4" w:space="0" w:color="auto"/>
              <w:bottom w:val="single" w:sz="4" w:space="0" w:color="auto"/>
              <w:right w:val="single" w:sz="4" w:space="0" w:color="auto"/>
            </w:tcBorders>
            <w:shd w:val="clear" w:color="auto" w:fill="FFFFFF"/>
          </w:tcPr>
          <w:p w14:paraId="6BF3AFBB" w14:textId="77777777" w:rsidR="001B6576" w:rsidRPr="00D125BD" w:rsidRDefault="001B6576" w:rsidP="00D125BD">
            <w:pPr>
              <w:autoSpaceDE w:val="0"/>
              <w:autoSpaceDN w:val="0"/>
              <w:adjustRightInd w:val="0"/>
              <w:spacing w:after="0"/>
              <w:ind w:left="60" w:right="60"/>
              <w:rPr>
                <w:rFonts w:cs="Times New Roman"/>
                <w:b/>
                <w:color w:val="010205"/>
                <w:sz w:val="18"/>
                <w:szCs w:val="18"/>
              </w:rPr>
            </w:pPr>
            <w:r w:rsidRPr="00D125BD">
              <w:rPr>
                <w:rFonts w:cs="Times New Roman"/>
                <w:color w:val="010205"/>
                <w:sz w:val="18"/>
                <w:szCs w:val="18"/>
              </w:rPr>
              <w:t>Ice_Cream = Strawberry</w:t>
            </w:r>
          </w:p>
        </w:tc>
      </w:tr>
    </w:tbl>
    <w:p w14:paraId="30306B86" w14:textId="77777777" w:rsidR="00815432" w:rsidRPr="00D125BD" w:rsidRDefault="00815432" w:rsidP="00D125BD">
      <w:pPr>
        <w:rPr>
          <w:rFonts w:cs="Times New Roman"/>
          <w:b/>
          <w:bCs/>
        </w:rPr>
      </w:pPr>
    </w:p>
    <w:p w14:paraId="769ED664" w14:textId="053E3806" w:rsidR="0069438B" w:rsidRPr="00D125BD" w:rsidRDefault="00067ED2" w:rsidP="00305C40">
      <w:pPr>
        <w:pStyle w:val="Heading3"/>
        <w:numPr>
          <w:ilvl w:val="0"/>
          <w:numId w:val="5"/>
        </w:numPr>
        <w:rPr>
          <w:rFonts w:cs="Times New Roman"/>
        </w:rPr>
      </w:pPr>
      <w:bookmarkStart w:id="17" w:name="_Toc100586459"/>
      <w:r w:rsidRPr="00D125BD">
        <w:rPr>
          <w:rFonts w:cs="Times New Roman"/>
        </w:rPr>
        <w:t>K-means clustering in SPSS</w:t>
      </w:r>
      <w:bookmarkEnd w:id="17"/>
    </w:p>
    <w:p w14:paraId="3942FDFF" w14:textId="7857029A" w:rsidR="00104CBE" w:rsidRPr="00D125BD" w:rsidRDefault="008A0EEB" w:rsidP="00D125BD">
      <w:pPr>
        <w:autoSpaceDE w:val="0"/>
        <w:autoSpaceDN w:val="0"/>
        <w:adjustRightInd w:val="0"/>
        <w:spacing w:after="0"/>
        <w:rPr>
          <w:rFonts w:cs="Times New Roman"/>
          <w:b/>
        </w:rPr>
      </w:pPr>
      <w:r w:rsidRPr="00D125BD">
        <w:rPr>
          <w:rFonts w:cs="Times New Roman"/>
        </w:rPr>
        <w:t>Cluster analysis is a method for grouping similar data into many clusters based on the observed values of numerous factors for each individual. It is easy to see the similarities between discriminant analysis and cluster analysis from the outset. whereas in the first case, the group membership of a sample of observations is already known, in the second it is not</w:t>
      </w:r>
      <w:r w:rsidR="0050282D" w:rsidRPr="00D125BD">
        <w:rPr>
          <w:rFonts w:cs="Times New Roman"/>
        </w:rPr>
        <w:t>.</w:t>
      </w:r>
    </w:p>
    <w:p w14:paraId="74CBCD32" w14:textId="36206BD1" w:rsidR="0069438B" w:rsidRPr="00D125BD" w:rsidRDefault="00073145" w:rsidP="00D125BD">
      <w:pPr>
        <w:autoSpaceDE w:val="0"/>
        <w:autoSpaceDN w:val="0"/>
        <w:adjustRightInd w:val="0"/>
        <w:spacing w:after="0"/>
        <w:rPr>
          <w:rFonts w:cs="Times New Roman"/>
          <w:b/>
          <w:szCs w:val="24"/>
        </w:rPr>
      </w:pPr>
      <w:r w:rsidRPr="00D125BD">
        <w:rPr>
          <w:rFonts w:cs="Times New Roman"/>
          <w:szCs w:val="24"/>
        </w:rPr>
        <w:t>K means cluster analysis is SPSS and its output:</w:t>
      </w:r>
    </w:p>
    <w:tbl>
      <w:tblPr>
        <w:tblW w:w="36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000" w:firstRow="0" w:lastRow="0" w:firstColumn="0" w:lastColumn="0" w:noHBand="0" w:noVBand="0"/>
      </w:tblPr>
      <w:tblGrid>
        <w:gridCol w:w="1538"/>
        <w:gridCol w:w="1029"/>
        <w:gridCol w:w="1045"/>
      </w:tblGrid>
      <w:tr w:rsidR="0069438B" w:rsidRPr="00D125BD" w14:paraId="17F4360A" w14:textId="77777777" w:rsidTr="00A324A7">
        <w:trPr>
          <w:cantSplit/>
        </w:trPr>
        <w:tc>
          <w:tcPr>
            <w:tcW w:w="3612" w:type="dxa"/>
            <w:gridSpan w:val="3"/>
            <w:shd w:val="clear" w:color="auto" w:fill="FFFFFF"/>
            <w:vAlign w:val="center"/>
          </w:tcPr>
          <w:p w14:paraId="498BEC47" w14:textId="77777777" w:rsidR="0069438B" w:rsidRPr="00D125BD" w:rsidRDefault="0069438B" w:rsidP="00D125BD">
            <w:pPr>
              <w:autoSpaceDE w:val="0"/>
              <w:autoSpaceDN w:val="0"/>
              <w:adjustRightInd w:val="0"/>
              <w:spacing w:after="0"/>
              <w:ind w:left="60" w:right="60"/>
              <w:rPr>
                <w:rFonts w:cs="Times New Roman"/>
                <w:b/>
                <w:color w:val="010205"/>
                <w:sz w:val="22"/>
              </w:rPr>
            </w:pPr>
            <w:r w:rsidRPr="00D125BD">
              <w:rPr>
                <w:rFonts w:cs="Times New Roman"/>
                <w:bCs/>
                <w:color w:val="010205"/>
                <w:sz w:val="22"/>
              </w:rPr>
              <w:t>Initial Cluster Centers</w:t>
            </w:r>
            <w:r w:rsidRPr="00D125BD">
              <w:rPr>
                <w:rFonts w:cs="Times New Roman"/>
                <w:bCs/>
                <w:color w:val="010205"/>
                <w:sz w:val="22"/>
                <w:vertAlign w:val="superscript"/>
              </w:rPr>
              <w:t>a</w:t>
            </w:r>
          </w:p>
        </w:tc>
      </w:tr>
      <w:tr w:rsidR="0069438B" w:rsidRPr="00D125BD" w14:paraId="152FE209" w14:textId="77777777" w:rsidTr="00A324A7">
        <w:trPr>
          <w:cantSplit/>
        </w:trPr>
        <w:tc>
          <w:tcPr>
            <w:tcW w:w="1538" w:type="dxa"/>
            <w:vMerge w:val="restart"/>
            <w:shd w:val="clear" w:color="auto" w:fill="FFFFFF"/>
            <w:vAlign w:val="bottom"/>
          </w:tcPr>
          <w:p w14:paraId="0EC9D3BC" w14:textId="77777777" w:rsidR="0069438B" w:rsidRPr="00D125BD" w:rsidRDefault="0069438B" w:rsidP="00D125BD">
            <w:pPr>
              <w:autoSpaceDE w:val="0"/>
              <w:autoSpaceDN w:val="0"/>
              <w:adjustRightInd w:val="0"/>
              <w:spacing w:after="0"/>
              <w:rPr>
                <w:rFonts w:cs="Times New Roman"/>
                <w:b/>
                <w:szCs w:val="24"/>
              </w:rPr>
            </w:pPr>
          </w:p>
        </w:tc>
        <w:tc>
          <w:tcPr>
            <w:tcW w:w="2074" w:type="dxa"/>
            <w:gridSpan w:val="2"/>
            <w:shd w:val="clear" w:color="auto" w:fill="FFFFFF"/>
            <w:vAlign w:val="bottom"/>
          </w:tcPr>
          <w:p w14:paraId="6FCC8C51" w14:textId="77777777" w:rsidR="0069438B" w:rsidRPr="00D125BD" w:rsidRDefault="0069438B" w:rsidP="00D125BD">
            <w:pPr>
              <w:autoSpaceDE w:val="0"/>
              <w:autoSpaceDN w:val="0"/>
              <w:adjustRightInd w:val="0"/>
              <w:spacing w:after="0"/>
              <w:ind w:left="60" w:right="60"/>
              <w:rPr>
                <w:rFonts w:cs="Times New Roman"/>
                <w:b/>
                <w:color w:val="264A60"/>
                <w:sz w:val="18"/>
                <w:szCs w:val="18"/>
              </w:rPr>
            </w:pPr>
            <w:r w:rsidRPr="00D125BD">
              <w:rPr>
                <w:rFonts w:cs="Times New Roman"/>
                <w:color w:val="264A60"/>
                <w:sz w:val="18"/>
                <w:szCs w:val="18"/>
              </w:rPr>
              <w:t>Cluster</w:t>
            </w:r>
          </w:p>
        </w:tc>
      </w:tr>
      <w:tr w:rsidR="0069438B" w:rsidRPr="00D125BD" w14:paraId="5ED17962" w14:textId="77777777" w:rsidTr="00A324A7">
        <w:trPr>
          <w:cantSplit/>
        </w:trPr>
        <w:tc>
          <w:tcPr>
            <w:tcW w:w="1538" w:type="dxa"/>
            <w:vMerge/>
            <w:shd w:val="clear" w:color="auto" w:fill="FFFFFF"/>
            <w:vAlign w:val="bottom"/>
          </w:tcPr>
          <w:p w14:paraId="68FF283E" w14:textId="77777777" w:rsidR="0069438B" w:rsidRPr="00D125BD" w:rsidRDefault="0069438B" w:rsidP="00D125BD">
            <w:pPr>
              <w:autoSpaceDE w:val="0"/>
              <w:autoSpaceDN w:val="0"/>
              <w:adjustRightInd w:val="0"/>
              <w:spacing w:after="0"/>
              <w:rPr>
                <w:rFonts w:cs="Times New Roman"/>
                <w:b/>
                <w:color w:val="264A60"/>
                <w:sz w:val="18"/>
                <w:szCs w:val="18"/>
              </w:rPr>
            </w:pPr>
          </w:p>
        </w:tc>
        <w:tc>
          <w:tcPr>
            <w:tcW w:w="1029" w:type="dxa"/>
            <w:shd w:val="clear" w:color="auto" w:fill="FFFFFF"/>
            <w:vAlign w:val="bottom"/>
          </w:tcPr>
          <w:p w14:paraId="1FB7BC79" w14:textId="77777777" w:rsidR="0069438B" w:rsidRPr="00D125BD" w:rsidRDefault="0069438B" w:rsidP="00D125BD">
            <w:pPr>
              <w:autoSpaceDE w:val="0"/>
              <w:autoSpaceDN w:val="0"/>
              <w:adjustRightInd w:val="0"/>
              <w:spacing w:after="0"/>
              <w:ind w:left="60" w:right="60"/>
              <w:rPr>
                <w:rFonts w:cs="Times New Roman"/>
                <w:b/>
                <w:color w:val="264A60"/>
                <w:sz w:val="18"/>
                <w:szCs w:val="18"/>
              </w:rPr>
            </w:pPr>
            <w:r w:rsidRPr="00D125BD">
              <w:rPr>
                <w:rFonts w:cs="Times New Roman"/>
                <w:color w:val="264A60"/>
                <w:sz w:val="18"/>
                <w:szCs w:val="18"/>
              </w:rPr>
              <w:t>1</w:t>
            </w:r>
          </w:p>
        </w:tc>
        <w:tc>
          <w:tcPr>
            <w:tcW w:w="1045" w:type="dxa"/>
            <w:shd w:val="clear" w:color="auto" w:fill="FFFFFF"/>
            <w:vAlign w:val="bottom"/>
          </w:tcPr>
          <w:p w14:paraId="66C641A6" w14:textId="77777777" w:rsidR="0069438B" w:rsidRPr="00D125BD" w:rsidRDefault="0069438B" w:rsidP="00D125BD">
            <w:pPr>
              <w:autoSpaceDE w:val="0"/>
              <w:autoSpaceDN w:val="0"/>
              <w:adjustRightInd w:val="0"/>
              <w:spacing w:after="0"/>
              <w:ind w:left="60" w:right="60"/>
              <w:rPr>
                <w:rFonts w:cs="Times New Roman"/>
                <w:b/>
                <w:color w:val="264A60"/>
                <w:sz w:val="18"/>
                <w:szCs w:val="18"/>
              </w:rPr>
            </w:pPr>
            <w:r w:rsidRPr="00D125BD">
              <w:rPr>
                <w:rFonts w:cs="Times New Roman"/>
                <w:color w:val="264A60"/>
                <w:sz w:val="18"/>
                <w:szCs w:val="18"/>
              </w:rPr>
              <w:t>2</w:t>
            </w:r>
          </w:p>
        </w:tc>
      </w:tr>
      <w:tr w:rsidR="0069438B" w:rsidRPr="00D125BD" w14:paraId="078CCE9D" w14:textId="77777777" w:rsidTr="00A324A7">
        <w:trPr>
          <w:cantSplit/>
        </w:trPr>
        <w:tc>
          <w:tcPr>
            <w:tcW w:w="1538" w:type="dxa"/>
            <w:shd w:val="clear" w:color="auto" w:fill="E0E0E0"/>
          </w:tcPr>
          <w:p w14:paraId="252A9D03" w14:textId="77777777" w:rsidR="0069438B" w:rsidRPr="00D125BD" w:rsidRDefault="0069438B" w:rsidP="00D125BD">
            <w:pPr>
              <w:autoSpaceDE w:val="0"/>
              <w:autoSpaceDN w:val="0"/>
              <w:adjustRightInd w:val="0"/>
              <w:spacing w:after="0"/>
              <w:ind w:left="60" w:right="60"/>
              <w:rPr>
                <w:rFonts w:cs="Times New Roman"/>
                <w:b/>
                <w:color w:val="264A60"/>
                <w:sz w:val="18"/>
                <w:szCs w:val="18"/>
              </w:rPr>
            </w:pPr>
            <w:r w:rsidRPr="00D125BD">
              <w:rPr>
                <w:rFonts w:cs="Times New Roman"/>
                <w:color w:val="264A60"/>
                <w:sz w:val="18"/>
                <w:szCs w:val="18"/>
              </w:rPr>
              <w:t>Zscore(Video)</w:t>
            </w:r>
          </w:p>
        </w:tc>
        <w:tc>
          <w:tcPr>
            <w:tcW w:w="1029" w:type="dxa"/>
            <w:shd w:val="clear" w:color="auto" w:fill="FFFFFF"/>
          </w:tcPr>
          <w:p w14:paraId="6ED651F5" w14:textId="77777777" w:rsidR="0069438B" w:rsidRPr="00D125BD" w:rsidRDefault="0069438B" w:rsidP="00D125BD">
            <w:pPr>
              <w:autoSpaceDE w:val="0"/>
              <w:autoSpaceDN w:val="0"/>
              <w:adjustRightInd w:val="0"/>
              <w:spacing w:after="0"/>
              <w:ind w:left="60" w:right="60"/>
              <w:rPr>
                <w:rFonts w:cs="Times New Roman"/>
                <w:b/>
                <w:color w:val="010205"/>
                <w:sz w:val="18"/>
                <w:szCs w:val="18"/>
              </w:rPr>
            </w:pPr>
            <w:r w:rsidRPr="00D125BD">
              <w:rPr>
                <w:rFonts w:cs="Times New Roman"/>
                <w:color w:val="010205"/>
                <w:sz w:val="18"/>
                <w:szCs w:val="18"/>
              </w:rPr>
              <w:t>2.49766</w:t>
            </w:r>
          </w:p>
        </w:tc>
        <w:tc>
          <w:tcPr>
            <w:tcW w:w="1045" w:type="dxa"/>
            <w:shd w:val="clear" w:color="auto" w:fill="FFFFFF"/>
          </w:tcPr>
          <w:p w14:paraId="2F1303FD" w14:textId="77777777" w:rsidR="0069438B" w:rsidRPr="00D125BD" w:rsidRDefault="0069438B" w:rsidP="00D125BD">
            <w:pPr>
              <w:autoSpaceDE w:val="0"/>
              <w:autoSpaceDN w:val="0"/>
              <w:adjustRightInd w:val="0"/>
              <w:spacing w:after="0"/>
              <w:ind w:left="60" w:right="60"/>
              <w:rPr>
                <w:rFonts w:cs="Times New Roman"/>
                <w:b/>
                <w:color w:val="010205"/>
                <w:sz w:val="18"/>
                <w:szCs w:val="18"/>
              </w:rPr>
            </w:pPr>
            <w:r w:rsidRPr="00D125BD">
              <w:rPr>
                <w:rFonts w:cs="Times New Roman"/>
                <w:color w:val="010205"/>
                <w:sz w:val="18"/>
                <w:szCs w:val="18"/>
              </w:rPr>
              <w:t>-1.98350</w:t>
            </w:r>
          </w:p>
        </w:tc>
      </w:tr>
      <w:tr w:rsidR="0069438B" w:rsidRPr="00D125BD" w14:paraId="7C8DDBD1" w14:textId="77777777" w:rsidTr="00A324A7">
        <w:trPr>
          <w:cantSplit/>
        </w:trPr>
        <w:tc>
          <w:tcPr>
            <w:tcW w:w="1538" w:type="dxa"/>
            <w:shd w:val="clear" w:color="auto" w:fill="E0E0E0"/>
          </w:tcPr>
          <w:p w14:paraId="3FDF1E5F" w14:textId="77777777" w:rsidR="0069438B" w:rsidRPr="00D125BD" w:rsidRDefault="0069438B" w:rsidP="00D125BD">
            <w:pPr>
              <w:autoSpaceDE w:val="0"/>
              <w:autoSpaceDN w:val="0"/>
              <w:adjustRightInd w:val="0"/>
              <w:spacing w:after="0"/>
              <w:ind w:left="60" w:right="60"/>
              <w:rPr>
                <w:rFonts w:cs="Times New Roman"/>
                <w:b/>
                <w:color w:val="264A60"/>
                <w:sz w:val="18"/>
                <w:szCs w:val="18"/>
              </w:rPr>
            </w:pPr>
            <w:r w:rsidRPr="00D125BD">
              <w:rPr>
                <w:rFonts w:cs="Times New Roman"/>
                <w:color w:val="264A60"/>
                <w:sz w:val="18"/>
                <w:szCs w:val="18"/>
              </w:rPr>
              <w:t>Zscore(Puzzle)</w:t>
            </w:r>
          </w:p>
        </w:tc>
        <w:tc>
          <w:tcPr>
            <w:tcW w:w="1029" w:type="dxa"/>
            <w:shd w:val="clear" w:color="auto" w:fill="FFFFFF"/>
          </w:tcPr>
          <w:p w14:paraId="6D9D0B55" w14:textId="77777777" w:rsidR="0069438B" w:rsidRPr="00D125BD" w:rsidRDefault="0069438B" w:rsidP="00D125BD">
            <w:pPr>
              <w:autoSpaceDE w:val="0"/>
              <w:autoSpaceDN w:val="0"/>
              <w:adjustRightInd w:val="0"/>
              <w:spacing w:after="0"/>
              <w:ind w:left="60" w:right="60"/>
              <w:rPr>
                <w:rFonts w:cs="Times New Roman"/>
                <w:b/>
                <w:color w:val="010205"/>
                <w:sz w:val="18"/>
                <w:szCs w:val="18"/>
              </w:rPr>
            </w:pPr>
            <w:r w:rsidRPr="00D125BD">
              <w:rPr>
                <w:rFonts w:cs="Times New Roman"/>
                <w:color w:val="010205"/>
                <w:sz w:val="18"/>
                <w:szCs w:val="18"/>
              </w:rPr>
              <w:t>1.40065</w:t>
            </w:r>
          </w:p>
        </w:tc>
        <w:tc>
          <w:tcPr>
            <w:tcW w:w="1045" w:type="dxa"/>
            <w:shd w:val="clear" w:color="auto" w:fill="FFFFFF"/>
          </w:tcPr>
          <w:p w14:paraId="3CC8C081" w14:textId="77777777" w:rsidR="0069438B" w:rsidRPr="00D125BD" w:rsidRDefault="0069438B" w:rsidP="00D125BD">
            <w:pPr>
              <w:autoSpaceDE w:val="0"/>
              <w:autoSpaceDN w:val="0"/>
              <w:adjustRightInd w:val="0"/>
              <w:spacing w:after="0"/>
              <w:ind w:left="60" w:right="60"/>
              <w:rPr>
                <w:rFonts w:cs="Times New Roman"/>
                <w:b/>
                <w:color w:val="010205"/>
                <w:sz w:val="18"/>
                <w:szCs w:val="18"/>
              </w:rPr>
            </w:pPr>
            <w:r w:rsidRPr="00D125BD">
              <w:rPr>
                <w:rFonts w:cs="Times New Roman"/>
                <w:color w:val="010205"/>
                <w:sz w:val="18"/>
                <w:szCs w:val="18"/>
              </w:rPr>
              <w:t>-2.10890</w:t>
            </w:r>
          </w:p>
        </w:tc>
      </w:tr>
      <w:tr w:rsidR="0069438B" w:rsidRPr="00D125BD" w14:paraId="797B9FE7" w14:textId="77777777" w:rsidTr="00A324A7">
        <w:trPr>
          <w:cantSplit/>
        </w:trPr>
        <w:tc>
          <w:tcPr>
            <w:tcW w:w="3612" w:type="dxa"/>
            <w:gridSpan w:val="3"/>
            <w:shd w:val="clear" w:color="auto" w:fill="FFFFFF"/>
          </w:tcPr>
          <w:p w14:paraId="6936E1A7" w14:textId="77777777" w:rsidR="0069438B" w:rsidRPr="00D125BD" w:rsidRDefault="0069438B" w:rsidP="00D125BD">
            <w:pPr>
              <w:autoSpaceDE w:val="0"/>
              <w:autoSpaceDN w:val="0"/>
              <w:adjustRightInd w:val="0"/>
              <w:spacing w:after="0"/>
              <w:ind w:left="60" w:right="60"/>
              <w:rPr>
                <w:rFonts w:cs="Times New Roman"/>
                <w:b/>
                <w:color w:val="010205"/>
                <w:sz w:val="18"/>
                <w:szCs w:val="18"/>
              </w:rPr>
            </w:pPr>
            <w:r w:rsidRPr="00D125BD">
              <w:rPr>
                <w:rFonts w:cs="Times New Roman"/>
                <w:color w:val="010205"/>
                <w:sz w:val="18"/>
                <w:szCs w:val="18"/>
              </w:rPr>
              <w:t>a. Ice_Cream = Vanilla</w:t>
            </w:r>
          </w:p>
        </w:tc>
      </w:tr>
    </w:tbl>
    <w:p w14:paraId="16B251C3" w14:textId="77777777" w:rsidR="0069438B" w:rsidRPr="00D125BD" w:rsidRDefault="0069438B" w:rsidP="00D125BD">
      <w:pPr>
        <w:autoSpaceDE w:val="0"/>
        <w:autoSpaceDN w:val="0"/>
        <w:adjustRightInd w:val="0"/>
        <w:spacing w:after="0"/>
        <w:rPr>
          <w:rFonts w:cs="Times New Roman"/>
          <w:b/>
          <w:szCs w:val="24"/>
        </w:rPr>
      </w:pPr>
    </w:p>
    <w:tbl>
      <w:tblPr>
        <w:tblW w:w="361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538"/>
        <w:gridCol w:w="1029"/>
        <w:gridCol w:w="1045"/>
      </w:tblGrid>
      <w:tr w:rsidR="0069438B" w:rsidRPr="00D125BD" w14:paraId="1C5AA55F" w14:textId="77777777" w:rsidTr="00A324A7">
        <w:trPr>
          <w:cantSplit/>
        </w:trPr>
        <w:tc>
          <w:tcPr>
            <w:tcW w:w="3611" w:type="dxa"/>
            <w:gridSpan w:val="3"/>
            <w:tcBorders>
              <w:top w:val="single" w:sz="4" w:space="0" w:color="auto"/>
              <w:left w:val="single" w:sz="4" w:space="0" w:color="auto"/>
              <w:bottom w:val="nil"/>
              <w:right w:val="single" w:sz="4" w:space="0" w:color="auto"/>
            </w:tcBorders>
            <w:shd w:val="clear" w:color="auto" w:fill="FFFFFF"/>
            <w:vAlign w:val="center"/>
          </w:tcPr>
          <w:p w14:paraId="51F76E98" w14:textId="77777777" w:rsidR="0069438B" w:rsidRPr="00D125BD" w:rsidRDefault="0069438B" w:rsidP="00D125BD">
            <w:pPr>
              <w:autoSpaceDE w:val="0"/>
              <w:autoSpaceDN w:val="0"/>
              <w:adjustRightInd w:val="0"/>
              <w:spacing w:after="0"/>
              <w:ind w:left="60" w:right="60"/>
              <w:rPr>
                <w:rFonts w:cs="Times New Roman"/>
                <w:b/>
                <w:color w:val="010205"/>
                <w:sz w:val="22"/>
              </w:rPr>
            </w:pPr>
            <w:r w:rsidRPr="00D125BD">
              <w:rPr>
                <w:rFonts w:cs="Times New Roman"/>
                <w:bCs/>
                <w:color w:val="010205"/>
                <w:sz w:val="22"/>
              </w:rPr>
              <w:t>Initial Cluster Centers</w:t>
            </w:r>
            <w:r w:rsidRPr="00D125BD">
              <w:rPr>
                <w:rFonts w:cs="Times New Roman"/>
                <w:bCs/>
                <w:color w:val="010205"/>
                <w:sz w:val="22"/>
                <w:vertAlign w:val="superscript"/>
              </w:rPr>
              <w:t>a</w:t>
            </w:r>
          </w:p>
        </w:tc>
      </w:tr>
      <w:tr w:rsidR="0069438B" w:rsidRPr="00D125BD" w14:paraId="5542BD9F" w14:textId="77777777" w:rsidTr="00A324A7">
        <w:trPr>
          <w:cantSplit/>
        </w:trPr>
        <w:tc>
          <w:tcPr>
            <w:tcW w:w="1537" w:type="dxa"/>
            <w:vMerge w:val="restart"/>
            <w:tcBorders>
              <w:top w:val="nil"/>
              <w:left w:val="single" w:sz="4" w:space="0" w:color="auto"/>
              <w:bottom w:val="nil"/>
              <w:right w:val="nil"/>
            </w:tcBorders>
            <w:shd w:val="clear" w:color="auto" w:fill="FFFFFF"/>
            <w:vAlign w:val="bottom"/>
          </w:tcPr>
          <w:p w14:paraId="5C86F36B" w14:textId="77777777" w:rsidR="0069438B" w:rsidRPr="00D125BD" w:rsidRDefault="0069438B" w:rsidP="00D125BD">
            <w:pPr>
              <w:autoSpaceDE w:val="0"/>
              <w:autoSpaceDN w:val="0"/>
              <w:adjustRightInd w:val="0"/>
              <w:spacing w:after="0"/>
              <w:rPr>
                <w:rFonts w:cs="Times New Roman"/>
                <w:b/>
                <w:szCs w:val="24"/>
              </w:rPr>
            </w:pPr>
          </w:p>
        </w:tc>
        <w:tc>
          <w:tcPr>
            <w:tcW w:w="2074" w:type="dxa"/>
            <w:gridSpan w:val="2"/>
            <w:tcBorders>
              <w:top w:val="nil"/>
              <w:left w:val="nil"/>
              <w:bottom w:val="nil"/>
              <w:right w:val="single" w:sz="4" w:space="0" w:color="auto"/>
            </w:tcBorders>
            <w:shd w:val="clear" w:color="auto" w:fill="FFFFFF"/>
            <w:vAlign w:val="bottom"/>
          </w:tcPr>
          <w:p w14:paraId="40353BC5" w14:textId="77777777" w:rsidR="0069438B" w:rsidRPr="00D125BD" w:rsidRDefault="0069438B" w:rsidP="00D125BD">
            <w:pPr>
              <w:autoSpaceDE w:val="0"/>
              <w:autoSpaceDN w:val="0"/>
              <w:adjustRightInd w:val="0"/>
              <w:spacing w:after="0"/>
              <w:ind w:left="60" w:right="60"/>
              <w:rPr>
                <w:rFonts w:cs="Times New Roman"/>
                <w:b/>
                <w:color w:val="264A60"/>
                <w:sz w:val="18"/>
                <w:szCs w:val="18"/>
              </w:rPr>
            </w:pPr>
            <w:r w:rsidRPr="00D125BD">
              <w:rPr>
                <w:rFonts w:cs="Times New Roman"/>
                <w:color w:val="264A60"/>
                <w:sz w:val="18"/>
                <w:szCs w:val="18"/>
              </w:rPr>
              <w:t>Cluster</w:t>
            </w:r>
          </w:p>
        </w:tc>
      </w:tr>
      <w:tr w:rsidR="0069438B" w:rsidRPr="00D125BD" w14:paraId="113116D3" w14:textId="77777777" w:rsidTr="00A324A7">
        <w:trPr>
          <w:cantSplit/>
        </w:trPr>
        <w:tc>
          <w:tcPr>
            <w:tcW w:w="1537" w:type="dxa"/>
            <w:vMerge/>
            <w:tcBorders>
              <w:top w:val="nil"/>
              <w:left w:val="single" w:sz="4" w:space="0" w:color="auto"/>
              <w:bottom w:val="nil"/>
              <w:right w:val="nil"/>
            </w:tcBorders>
            <w:shd w:val="clear" w:color="auto" w:fill="FFFFFF"/>
            <w:vAlign w:val="bottom"/>
          </w:tcPr>
          <w:p w14:paraId="7C715A6B" w14:textId="77777777" w:rsidR="0069438B" w:rsidRPr="00D125BD" w:rsidRDefault="0069438B" w:rsidP="00D125BD">
            <w:pPr>
              <w:autoSpaceDE w:val="0"/>
              <w:autoSpaceDN w:val="0"/>
              <w:adjustRightInd w:val="0"/>
              <w:spacing w:after="0"/>
              <w:rPr>
                <w:rFonts w:cs="Times New Roman"/>
                <w:b/>
                <w:color w:val="264A60"/>
                <w:sz w:val="18"/>
                <w:szCs w:val="18"/>
              </w:rPr>
            </w:pPr>
          </w:p>
        </w:tc>
        <w:tc>
          <w:tcPr>
            <w:tcW w:w="1029" w:type="dxa"/>
            <w:tcBorders>
              <w:top w:val="nil"/>
              <w:left w:val="nil"/>
              <w:bottom w:val="single" w:sz="8" w:space="0" w:color="152935"/>
              <w:right w:val="single" w:sz="8" w:space="0" w:color="E0E0E0"/>
            </w:tcBorders>
            <w:shd w:val="clear" w:color="auto" w:fill="FFFFFF"/>
            <w:vAlign w:val="bottom"/>
          </w:tcPr>
          <w:p w14:paraId="23A6BD06" w14:textId="77777777" w:rsidR="0069438B" w:rsidRPr="00D125BD" w:rsidRDefault="0069438B" w:rsidP="00D125BD">
            <w:pPr>
              <w:autoSpaceDE w:val="0"/>
              <w:autoSpaceDN w:val="0"/>
              <w:adjustRightInd w:val="0"/>
              <w:spacing w:after="0"/>
              <w:ind w:left="60" w:right="60"/>
              <w:rPr>
                <w:rFonts w:cs="Times New Roman"/>
                <w:b/>
                <w:color w:val="264A60"/>
                <w:sz w:val="18"/>
                <w:szCs w:val="18"/>
              </w:rPr>
            </w:pPr>
            <w:r w:rsidRPr="00D125BD">
              <w:rPr>
                <w:rFonts w:cs="Times New Roman"/>
                <w:color w:val="264A60"/>
                <w:sz w:val="18"/>
                <w:szCs w:val="18"/>
              </w:rPr>
              <w:t>1</w:t>
            </w:r>
          </w:p>
        </w:tc>
        <w:tc>
          <w:tcPr>
            <w:tcW w:w="1045" w:type="dxa"/>
            <w:tcBorders>
              <w:top w:val="nil"/>
              <w:left w:val="single" w:sz="8" w:space="0" w:color="E0E0E0"/>
              <w:bottom w:val="single" w:sz="8" w:space="0" w:color="152935"/>
              <w:right w:val="single" w:sz="4" w:space="0" w:color="auto"/>
            </w:tcBorders>
            <w:shd w:val="clear" w:color="auto" w:fill="FFFFFF"/>
            <w:vAlign w:val="bottom"/>
          </w:tcPr>
          <w:p w14:paraId="4EAE5649" w14:textId="77777777" w:rsidR="0069438B" w:rsidRPr="00D125BD" w:rsidRDefault="0069438B" w:rsidP="00D125BD">
            <w:pPr>
              <w:autoSpaceDE w:val="0"/>
              <w:autoSpaceDN w:val="0"/>
              <w:adjustRightInd w:val="0"/>
              <w:spacing w:after="0"/>
              <w:ind w:left="60" w:right="60"/>
              <w:rPr>
                <w:rFonts w:cs="Times New Roman"/>
                <w:b/>
                <w:color w:val="264A60"/>
                <w:sz w:val="18"/>
                <w:szCs w:val="18"/>
              </w:rPr>
            </w:pPr>
            <w:r w:rsidRPr="00D125BD">
              <w:rPr>
                <w:rFonts w:cs="Times New Roman"/>
                <w:color w:val="264A60"/>
                <w:sz w:val="18"/>
                <w:szCs w:val="18"/>
              </w:rPr>
              <w:t>2</w:t>
            </w:r>
          </w:p>
        </w:tc>
      </w:tr>
      <w:tr w:rsidR="0069438B" w:rsidRPr="00D125BD" w14:paraId="3C7B8406" w14:textId="77777777" w:rsidTr="00A324A7">
        <w:trPr>
          <w:cantSplit/>
        </w:trPr>
        <w:tc>
          <w:tcPr>
            <w:tcW w:w="1537" w:type="dxa"/>
            <w:tcBorders>
              <w:top w:val="single" w:sz="8" w:space="0" w:color="152935"/>
              <w:left w:val="single" w:sz="4" w:space="0" w:color="auto"/>
              <w:bottom w:val="single" w:sz="8" w:space="0" w:color="AEAEAE"/>
              <w:right w:val="nil"/>
            </w:tcBorders>
            <w:shd w:val="clear" w:color="auto" w:fill="E0E0E0"/>
          </w:tcPr>
          <w:p w14:paraId="23454A23" w14:textId="77777777" w:rsidR="0069438B" w:rsidRPr="00D125BD" w:rsidRDefault="0069438B" w:rsidP="00D125BD">
            <w:pPr>
              <w:autoSpaceDE w:val="0"/>
              <w:autoSpaceDN w:val="0"/>
              <w:adjustRightInd w:val="0"/>
              <w:spacing w:after="0"/>
              <w:ind w:left="60" w:right="60"/>
              <w:rPr>
                <w:rFonts w:cs="Times New Roman"/>
                <w:b/>
                <w:color w:val="264A60"/>
                <w:sz w:val="18"/>
                <w:szCs w:val="18"/>
              </w:rPr>
            </w:pPr>
            <w:r w:rsidRPr="00D125BD">
              <w:rPr>
                <w:rFonts w:cs="Times New Roman"/>
                <w:color w:val="264A60"/>
                <w:sz w:val="18"/>
                <w:szCs w:val="18"/>
              </w:rPr>
              <w:t>Zscore(Video)</w:t>
            </w:r>
          </w:p>
        </w:tc>
        <w:tc>
          <w:tcPr>
            <w:tcW w:w="1029" w:type="dxa"/>
            <w:tcBorders>
              <w:top w:val="single" w:sz="8" w:space="0" w:color="152935"/>
              <w:left w:val="nil"/>
              <w:bottom w:val="single" w:sz="8" w:space="0" w:color="AEAEAE"/>
              <w:right w:val="single" w:sz="8" w:space="0" w:color="E0E0E0"/>
            </w:tcBorders>
            <w:shd w:val="clear" w:color="auto" w:fill="FFFFFF"/>
          </w:tcPr>
          <w:p w14:paraId="3439DE02" w14:textId="77777777" w:rsidR="0069438B" w:rsidRPr="00D125BD" w:rsidRDefault="0069438B" w:rsidP="00D125BD">
            <w:pPr>
              <w:autoSpaceDE w:val="0"/>
              <w:autoSpaceDN w:val="0"/>
              <w:adjustRightInd w:val="0"/>
              <w:spacing w:after="0"/>
              <w:ind w:left="60" w:right="60"/>
              <w:rPr>
                <w:rFonts w:cs="Times New Roman"/>
                <w:b/>
                <w:color w:val="010205"/>
                <w:sz w:val="18"/>
                <w:szCs w:val="18"/>
              </w:rPr>
            </w:pPr>
            <w:r w:rsidRPr="00D125BD">
              <w:rPr>
                <w:rFonts w:cs="Times New Roman"/>
                <w:color w:val="010205"/>
                <w:sz w:val="18"/>
                <w:szCs w:val="18"/>
              </w:rPr>
              <w:t>.98894</w:t>
            </w:r>
          </w:p>
        </w:tc>
        <w:tc>
          <w:tcPr>
            <w:tcW w:w="1045" w:type="dxa"/>
            <w:tcBorders>
              <w:top w:val="single" w:sz="8" w:space="0" w:color="152935"/>
              <w:left w:val="single" w:sz="8" w:space="0" w:color="E0E0E0"/>
              <w:bottom w:val="single" w:sz="8" w:space="0" w:color="AEAEAE"/>
              <w:right w:val="single" w:sz="4" w:space="0" w:color="auto"/>
            </w:tcBorders>
            <w:shd w:val="clear" w:color="auto" w:fill="FFFFFF"/>
          </w:tcPr>
          <w:p w14:paraId="2B06BC88" w14:textId="77777777" w:rsidR="0069438B" w:rsidRPr="00D125BD" w:rsidRDefault="0069438B" w:rsidP="00D125BD">
            <w:pPr>
              <w:autoSpaceDE w:val="0"/>
              <w:autoSpaceDN w:val="0"/>
              <w:adjustRightInd w:val="0"/>
              <w:spacing w:after="0"/>
              <w:ind w:left="60" w:right="60"/>
              <w:rPr>
                <w:rFonts w:cs="Times New Roman"/>
                <w:b/>
                <w:color w:val="010205"/>
                <w:sz w:val="18"/>
                <w:szCs w:val="18"/>
              </w:rPr>
            </w:pPr>
            <w:r w:rsidRPr="00D125BD">
              <w:rPr>
                <w:rFonts w:cs="Times New Roman"/>
                <w:color w:val="010205"/>
                <w:sz w:val="18"/>
                <w:szCs w:val="18"/>
              </w:rPr>
              <w:t>-1.79603</w:t>
            </w:r>
          </w:p>
        </w:tc>
      </w:tr>
      <w:tr w:rsidR="0069438B" w:rsidRPr="00D125BD" w14:paraId="06F3E545" w14:textId="77777777" w:rsidTr="00A324A7">
        <w:trPr>
          <w:cantSplit/>
        </w:trPr>
        <w:tc>
          <w:tcPr>
            <w:tcW w:w="1537" w:type="dxa"/>
            <w:tcBorders>
              <w:top w:val="single" w:sz="8" w:space="0" w:color="AEAEAE"/>
              <w:left w:val="single" w:sz="4" w:space="0" w:color="auto"/>
              <w:bottom w:val="single" w:sz="8" w:space="0" w:color="152935"/>
              <w:right w:val="nil"/>
            </w:tcBorders>
            <w:shd w:val="clear" w:color="auto" w:fill="E0E0E0"/>
          </w:tcPr>
          <w:p w14:paraId="6984B31E" w14:textId="77777777" w:rsidR="0069438B" w:rsidRPr="00D125BD" w:rsidRDefault="0069438B" w:rsidP="00D125BD">
            <w:pPr>
              <w:autoSpaceDE w:val="0"/>
              <w:autoSpaceDN w:val="0"/>
              <w:adjustRightInd w:val="0"/>
              <w:spacing w:after="0"/>
              <w:ind w:left="60" w:right="60"/>
              <w:rPr>
                <w:rFonts w:cs="Times New Roman"/>
                <w:b/>
                <w:color w:val="264A60"/>
                <w:sz w:val="18"/>
                <w:szCs w:val="18"/>
              </w:rPr>
            </w:pPr>
            <w:r w:rsidRPr="00D125BD">
              <w:rPr>
                <w:rFonts w:cs="Times New Roman"/>
                <w:color w:val="264A60"/>
                <w:sz w:val="18"/>
                <w:szCs w:val="18"/>
              </w:rPr>
              <w:t>Zscore(Puzzle)</w:t>
            </w:r>
          </w:p>
        </w:tc>
        <w:tc>
          <w:tcPr>
            <w:tcW w:w="1029" w:type="dxa"/>
            <w:tcBorders>
              <w:top w:val="single" w:sz="8" w:space="0" w:color="AEAEAE"/>
              <w:left w:val="nil"/>
              <w:bottom w:val="single" w:sz="8" w:space="0" w:color="152935"/>
              <w:right w:val="single" w:sz="8" w:space="0" w:color="E0E0E0"/>
            </w:tcBorders>
            <w:shd w:val="clear" w:color="auto" w:fill="FFFFFF"/>
          </w:tcPr>
          <w:p w14:paraId="22D8770B" w14:textId="77777777" w:rsidR="0069438B" w:rsidRPr="00D125BD" w:rsidRDefault="0069438B" w:rsidP="00D125BD">
            <w:pPr>
              <w:autoSpaceDE w:val="0"/>
              <w:autoSpaceDN w:val="0"/>
              <w:adjustRightInd w:val="0"/>
              <w:spacing w:after="0"/>
              <w:ind w:left="60" w:right="60"/>
              <w:rPr>
                <w:rFonts w:cs="Times New Roman"/>
                <w:b/>
                <w:color w:val="010205"/>
                <w:sz w:val="18"/>
                <w:szCs w:val="18"/>
              </w:rPr>
            </w:pPr>
            <w:r w:rsidRPr="00D125BD">
              <w:rPr>
                <w:rFonts w:cs="Times New Roman"/>
                <w:color w:val="010205"/>
                <w:sz w:val="18"/>
                <w:szCs w:val="18"/>
              </w:rPr>
              <w:t>2.18520</w:t>
            </w:r>
          </w:p>
        </w:tc>
        <w:tc>
          <w:tcPr>
            <w:tcW w:w="1045" w:type="dxa"/>
            <w:tcBorders>
              <w:top w:val="single" w:sz="8" w:space="0" w:color="AEAEAE"/>
              <w:left w:val="single" w:sz="8" w:space="0" w:color="E0E0E0"/>
              <w:bottom w:val="single" w:sz="8" w:space="0" w:color="152935"/>
              <w:right w:val="single" w:sz="4" w:space="0" w:color="auto"/>
            </w:tcBorders>
            <w:shd w:val="clear" w:color="auto" w:fill="FFFFFF"/>
          </w:tcPr>
          <w:p w14:paraId="655B9F1C" w14:textId="77777777" w:rsidR="0069438B" w:rsidRPr="00D125BD" w:rsidRDefault="0069438B" w:rsidP="00D125BD">
            <w:pPr>
              <w:autoSpaceDE w:val="0"/>
              <w:autoSpaceDN w:val="0"/>
              <w:adjustRightInd w:val="0"/>
              <w:spacing w:after="0"/>
              <w:ind w:left="60" w:right="60"/>
              <w:rPr>
                <w:rFonts w:cs="Times New Roman"/>
                <w:b/>
                <w:color w:val="010205"/>
                <w:sz w:val="18"/>
                <w:szCs w:val="18"/>
              </w:rPr>
            </w:pPr>
            <w:r w:rsidRPr="00D125BD">
              <w:rPr>
                <w:rFonts w:cs="Times New Roman"/>
                <w:color w:val="010205"/>
                <w:sz w:val="18"/>
                <w:szCs w:val="18"/>
              </w:rPr>
              <w:t>-1.96727</w:t>
            </w:r>
          </w:p>
        </w:tc>
      </w:tr>
      <w:tr w:rsidR="0069438B" w:rsidRPr="00D125BD" w14:paraId="3D0526C2" w14:textId="77777777" w:rsidTr="00A324A7">
        <w:trPr>
          <w:cantSplit/>
        </w:trPr>
        <w:tc>
          <w:tcPr>
            <w:tcW w:w="3611" w:type="dxa"/>
            <w:gridSpan w:val="3"/>
            <w:tcBorders>
              <w:top w:val="nil"/>
              <w:left w:val="single" w:sz="4" w:space="0" w:color="auto"/>
              <w:bottom w:val="single" w:sz="4" w:space="0" w:color="auto"/>
              <w:right w:val="single" w:sz="4" w:space="0" w:color="auto"/>
            </w:tcBorders>
            <w:shd w:val="clear" w:color="auto" w:fill="FFFFFF"/>
          </w:tcPr>
          <w:p w14:paraId="55AF315A" w14:textId="77777777" w:rsidR="0069438B" w:rsidRPr="00D125BD" w:rsidRDefault="0069438B" w:rsidP="00D125BD">
            <w:pPr>
              <w:autoSpaceDE w:val="0"/>
              <w:autoSpaceDN w:val="0"/>
              <w:adjustRightInd w:val="0"/>
              <w:spacing w:after="0"/>
              <w:ind w:left="60" w:right="60"/>
              <w:rPr>
                <w:rFonts w:cs="Times New Roman"/>
                <w:b/>
                <w:color w:val="010205"/>
                <w:sz w:val="18"/>
                <w:szCs w:val="18"/>
              </w:rPr>
            </w:pPr>
            <w:r w:rsidRPr="00D125BD">
              <w:rPr>
                <w:rFonts w:cs="Times New Roman"/>
                <w:color w:val="010205"/>
                <w:sz w:val="18"/>
                <w:szCs w:val="18"/>
              </w:rPr>
              <w:t>a. Ice_Cream = Chocolate</w:t>
            </w:r>
          </w:p>
        </w:tc>
      </w:tr>
    </w:tbl>
    <w:p w14:paraId="402461BD" w14:textId="77777777" w:rsidR="0069438B" w:rsidRPr="00D125BD" w:rsidRDefault="0069438B" w:rsidP="00D125BD">
      <w:pPr>
        <w:autoSpaceDE w:val="0"/>
        <w:autoSpaceDN w:val="0"/>
        <w:adjustRightInd w:val="0"/>
        <w:spacing w:after="0"/>
        <w:rPr>
          <w:rFonts w:cs="Times New Roman"/>
          <w:b/>
          <w:szCs w:val="24"/>
        </w:rPr>
      </w:pPr>
    </w:p>
    <w:tbl>
      <w:tblPr>
        <w:tblW w:w="361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538"/>
        <w:gridCol w:w="1045"/>
        <w:gridCol w:w="1029"/>
      </w:tblGrid>
      <w:tr w:rsidR="0069438B" w:rsidRPr="00D125BD" w14:paraId="2D769D6A" w14:textId="77777777" w:rsidTr="00A324A7">
        <w:trPr>
          <w:cantSplit/>
        </w:trPr>
        <w:tc>
          <w:tcPr>
            <w:tcW w:w="3611" w:type="dxa"/>
            <w:gridSpan w:val="3"/>
            <w:tcBorders>
              <w:top w:val="single" w:sz="4" w:space="0" w:color="auto"/>
              <w:left w:val="single" w:sz="4" w:space="0" w:color="auto"/>
              <w:bottom w:val="nil"/>
              <w:right w:val="single" w:sz="4" w:space="0" w:color="auto"/>
            </w:tcBorders>
            <w:shd w:val="clear" w:color="auto" w:fill="FFFFFF"/>
            <w:vAlign w:val="center"/>
          </w:tcPr>
          <w:p w14:paraId="4EC66DFF" w14:textId="77777777" w:rsidR="0069438B" w:rsidRPr="00D125BD" w:rsidRDefault="0069438B" w:rsidP="00D125BD">
            <w:pPr>
              <w:autoSpaceDE w:val="0"/>
              <w:autoSpaceDN w:val="0"/>
              <w:adjustRightInd w:val="0"/>
              <w:spacing w:after="0"/>
              <w:ind w:left="60" w:right="60"/>
              <w:rPr>
                <w:rFonts w:cs="Times New Roman"/>
                <w:b/>
                <w:color w:val="010205"/>
                <w:sz w:val="22"/>
              </w:rPr>
            </w:pPr>
            <w:r w:rsidRPr="00D125BD">
              <w:rPr>
                <w:rFonts w:cs="Times New Roman"/>
                <w:bCs/>
                <w:color w:val="010205"/>
                <w:sz w:val="22"/>
              </w:rPr>
              <w:t>Initial Cluster Centers</w:t>
            </w:r>
            <w:r w:rsidRPr="00D125BD">
              <w:rPr>
                <w:rFonts w:cs="Times New Roman"/>
                <w:bCs/>
                <w:color w:val="010205"/>
                <w:sz w:val="22"/>
                <w:vertAlign w:val="superscript"/>
              </w:rPr>
              <w:t>a</w:t>
            </w:r>
          </w:p>
        </w:tc>
      </w:tr>
      <w:tr w:rsidR="0069438B" w:rsidRPr="00D125BD" w14:paraId="42756A56" w14:textId="77777777" w:rsidTr="00A324A7">
        <w:trPr>
          <w:cantSplit/>
        </w:trPr>
        <w:tc>
          <w:tcPr>
            <w:tcW w:w="1537" w:type="dxa"/>
            <w:vMerge w:val="restart"/>
            <w:tcBorders>
              <w:top w:val="nil"/>
              <w:left w:val="single" w:sz="4" w:space="0" w:color="auto"/>
              <w:bottom w:val="nil"/>
              <w:right w:val="nil"/>
            </w:tcBorders>
            <w:shd w:val="clear" w:color="auto" w:fill="FFFFFF"/>
            <w:vAlign w:val="bottom"/>
          </w:tcPr>
          <w:p w14:paraId="3A81B3D0" w14:textId="77777777" w:rsidR="0069438B" w:rsidRPr="00D125BD" w:rsidRDefault="0069438B" w:rsidP="00D125BD">
            <w:pPr>
              <w:autoSpaceDE w:val="0"/>
              <w:autoSpaceDN w:val="0"/>
              <w:adjustRightInd w:val="0"/>
              <w:spacing w:after="0"/>
              <w:rPr>
                <w:rFonts w:cs="Times New Roman"/>
                <w:b/>
                <w:szCs w:val="24"/>
              </w:rPr>
            </w:pPr>
          </w:p>
        </w:tc>
        <w:tc>
          <w:tcPr>
            <w:tcW w:w="2074" w:type="dxa"/>
            <w:gridSpan w:val="2"/>
            <w:tcBorders>
              <w:top w:val="nil"/>
              <w:left w:val="nil"/>
              <w:bottom w:val="nil"/>
              <w:right w:val="single" w:sz="4" w:space="0" w:color="auto"/>
            </w:tcBorders>
            <w:shd w:val="clear" w:color="auto" w:fill="FFFFFF"/>
            <w:vAlign w:val="bottom"/>
          </w:tcPr>
          <w:p w14:paraId="1CDC1745" w14:textId="77777777" w:rsidR="0069438B" w:rsidRPr="00D125BD" w:rsidRDefault="0069438B" w:rsidP="00D125BD">
            <w:pPr>
              <w:autoSpaceDE w:val="0"/>
              <w:autoSpaceDN w:val="0"/>
              <w:adjustRightInd w:val="0"/>
              <w:spacing w:after="0"/>
              <w:ind w:left="60" w:right="60"/>
              <w:rPr>
                <w:rFonts w:cs="Times New Roman"/>
                <w:b/>
                <w:color w:val="264A60"/>
                <w:sz w:val="18"/>
                <w:szCs w:val="18"/>
              </w:rPr>
            </w:pPr>
            <w:r w:rsidRPr="00D125BD">
              <w:rPr>
                <w:rFonts w:cs="Times New Roman"/>
                <w:color w:val="264A60"/>
                <w:sz w:val="18"/>
                <w:szCs w:val="18"/>
              </w:rPr>
              <w:t>Cluster</w:t>
            </w:r>
          </w:p>
        </w:tc>
      </w:tr>
      <w:tr w:rsidR="0069438B" w:rsidRPr="00D125BD" w14:paraId="451CF9CB" w14:textId="77777777" w:rsidTr="00A324A7">
        <w:trPr>
          <w:cantSplit/>
        </w:trPr>
        <w:tc>
          <w:tcPr>
            <w:tcW w:w="1537" w:type="dxa"/>
            <w:vMerge/>
            <w:tcBorders>
              <w:top w:val="nil"/>
              <w:left w:val="single" w:sz="4" w:space="0" w:color="auto"/>
              <w:bottom w:val="nil"/>
              <w:right w:val="nil"/>
            </w:tcBorders>
            <w:shd w:val="clear" w:color="auto" w:fill="FFFFFF"/>
            <w:vAlign w:val="bottom"/>
          </w:tcPr>
          <w:p w14:paraId="2D7D4EE4" w14:textId="77777777" w:rsidR="0069438B" w:rsidRPr="00D125BD" w:rsidRDefault="0069438B" w:rsidP="00D125BD">
            <w:pPr>
              <w:autoSpaceDE w:val="0"/>
              <w:autoSpaceDN w:val="0"/>
              <w:adjustRightInd w:val="0"/>
              <w:spacing w:after="0"/>
              <w:rPr>
                <w:rFonts w:cs="Times New Roman"/>
                <w:b/>
                <w:color w:val="264A60"/>
                <w:sz w:val="18"/>
                <w:szCs w:val="18"/>
              </w:rPr>
            </w:pPr>
          </w:p>
        </w:tc>
        <w:tc>
          <w:tcPr>
            <w:tcW w:w="1045" w:type="dxa"/>
            <w:tcBorders>
              <w:top w:val="nil"/>
              <w:left w:val="nil"/>
              <w:bottom w:val="single" w:sz="8" w:space="0" w:color="152935"/>
              <w:right w:val="single" w:sz="8" w:space="0" w:color="E0E0E0"/>
            </w:tcBorders>
            <w:shd w:val="clear" w:color="auto" w:fill="FFFFFF"/>
            <w:vAlign w:val="bottom"/>
          </w:tcPr>
          <w:p w14:paraId="3B485F03" w14:textId="77777777" w:rsidR="0069438B" w:rsidRPr="00D125BD" w:rsidRDefault="0069438B" w:rsidP="00D125BD">
            <w:pPr>
              <w:autoSpaceDE w:val="0"/>
              <w:autoSpaceDN w:val="0"/>
              <w:adjustRightInd w:val="0"/>
              <w:spacing w:after="0"/>
              <w:ind w:left="60" w:right="60"/>
              <w:rPr>
                <w:rFonts w:cs="Times New Roman"/>
                <w:b/>
                <w:color w:val="264A60"/>
                <w:sz w:val="18"/>
                <w:szCs w:val="18"/>
              </w:rPr>
            </w:pPr>
            <w:r w:rsidRPr="00D125BD">
              <w:rPr>
                <w:rFonts w:cs="Times New Roman"/>
                <w:color w:val="264A60"/>
                <w:sz w:val="18"/>
                <w:szCs w:val="18"/>
              </w:rPr>
              <w:t>1</w:t>
            </w:r>
          </w:p>
        </w:tc>
        <w:tc>
          <w:tcPr>
            <w:tcW w:w="1029" w:type="dxa"/>
            <w:tcBorders>
              <w:top w:val="nil"/>
              <w:left w:val="single" w:sz="8" w:space="0" w:color="E0E0E0"/>
              <w:bottom w:val="single" w:sz="8" w:space="0" w:color="152935"/>
              <w:right w:val="single" w:sz="4" w:space="0" w:color="auto"/>
            </w:tcBorders>
            <w:shd w:val="clear" w:color="auto" w:fill="FFFFFF"/>
            <w:vAlign w:val="bottom"/>
          </w:tcPr>
          <w:p w14:paraId="6271DC4A" w14:textId="77777777" w:rsidR="0069438B" w:rsidRPr="00D125BD" w:rsidRDefault="0069438B" w:rsidP="00D125BD">
            <w:pPr>
              <w:autoSpaceDE w:val="0"/>
              <w:autoSpaceDN w:val="0"/>
              <w:adjustRightInd w:val="0"/>
              <w:spacing w:after="0"/>
              <w:ind w:left="60" w:right="60"/>
              <w:rPr>
                <w:rFonts w:cs="Times New Roman"/>
                <w:b/>
                <w:color w:val="264A60"/>
                <w:sz w:val="18"/>
                <w:szCs w:val="18"/>
              </w:rPr>
            </w:pPr>
            <w:r w:rsidRPr="00D125BD">
              <w:rPr>
                <w:rFonts w:cs="Times New Roman"/>
                <w:color w:val="264A60"/>
                <w:sz w:val="18"/>
                <w:szCs w:val="18"/>
              </w:rPr>
              <w:t>2</w:t>
            </w:r>
          </w:p>
        </w:tc>
      </w:tr>
      <w:tr w:rsidR="0069438B" w:rsidRPr="00D125BD" w14:paraId="01195BE8" w14:textId="77777777" w:rsidTr="00A324A7">
        <w:trPr>
          <w:cantSplit/>
        </w:trPr>
        <w:tc>
          <w:tcPr>
            <w:tcW w:w="1537" w:type="dxa"/>
            <w:tcBorders>
              <w:top w:val="single" w:sz="8" w:space="0" w:color="152935"/>
              <w:left w:val="single" w:sz="4" w:space="0" w:color="auto"/>
              <w:bottom w:val="single" w:sz="8" w:space="0" w:color="AEAEAE"/>
              <w:right w:val="nil"/>
            </w:tcBorders>
            <w:shd w:val="clear" w:color="auto" w:fill="E0E0E0"/>
          </w:tcPr>
          <w:p w14:paraId="03A7C4B4" w14:textId="77777777" w:rsidR="0069438B" w:rsidRPr="00D125BD" w:rsidRDefault="0069438B" w:rsidP="00D125BD">
            <w:pPr>
              <w:autoSpaceDE w:val="0"/>
              <w:autoSpaceDN w:val="0"/>
              <w:adjustRightInd w:val="0"/>
              <w:spacing w:after="0"/>
              <w:ind w:left="60" w:right="60"/>
              <w:rPr>
                <w:rFonts w:cs="Times New Roman"/>
                <w:b/>
                <w:color w:val="264A60"/>
                <w:sz w:val="18"/>
                <w:szCs w:val="18"/>
              </w:rPr>
            </w:pPr>
            <w:r w:rsidRPr="00D125BD">
              <w:rPr>
                <w:rFonts w:cs="Times New Roman"/>
                <w:color w:val="264A60"/>
                <w:sz w:val="18"/>
                <w:szCs w:val="18"/>
              </w:rPr>
              <w:t>Zscore(Video)</w:t>
            </w:r>
          </w:p>
        </w:tc>
        <w:tc>
          <w:tcPr>
            <w:tcW w:w="1045" w:type="dxa"/>
            <w:tcBorders>
              <w:top w:val="single" w:sz="8" w:space="0" w:color="152935"/>
              <w:left w:val="nil"/>
              <w:bottom w:val="single" w:sz="8" w:space="0" w:color="AEAEAE"/>
              <w:right w:val="single" w:sz="8" w:space="0" w:color="E0E0E0"/>
            </w:tcBorders>
            <w:shd w:val="clear" w:color="auto" w:fill="FFFFFF"/>
          </w:tcPr>
          <w:p w14:paraId="5631ECB4" w14:textId="77777777" w:rsidR="0069438B" w:rsidRPr="00D125BD" w:rsidRDefault="0069438B" w:rsidP="00D125BD">
            <w:pPr>
              <w:autoSpaceDE w:val="0"/>
              <w:autoSpaceDN w:val="0"/>
              <w:adjustRightInd w:val="0"/>
              <w:spacing w:after="0"/>
              <w:ind w:left="60" w:right="60"/>
              <w:rPr>
                <w:rFonts w:cs="Times New Roman"/>
                <w:b/>
                <w:color w:val="010205"/>
                <w:sz w:val="18"/>
                <w:szCs w:val="18"/>
              </w:rPr>
            </w:pPr>
            <w:r w:rsidRPr="00D125BD">
              <w:rPr>
                <w:rFonts w:cs="Times New Roman"/>
                <w:color w:val="010205"/>
                <w:sz w:val="18"/>
                <w:szCs w:val="18"/>
              </w:rPr>
              <w:t>-3.00656</w:t>
            </w:r>
          </w:p>
        </w:tc>
        <w:tc>
          <w:tcPr>
            <w:tcW w:w="1029" w:type="dxa"/>
            <w:tcBorders>
              <w:top w:val="single" w:sz="8" w:space="0" w:color="152935"/>
              <w:left w:val="single" w:sz="8" w:space="0" w:color="E0E0E0"/>
              <w:bottom w:val="single" w:sz="8" w:space="0" w:color="AEAEAE"/>
              <w:right w:val="single" w:sz="4" w:space="0" w:color="auto"/>
            </w:tcBorders>
            <w:shd w:val="clear" w:color="auto" w:fill="FFFFFF"/>
          </w:tcPr>
          <w:p w14:paraId="5452A1E3" w14:textId="77777777" w:rsidR="0069438B" w:rsidRPr="00D125BD" w:rsidRDefault="0069438B" w:rsidP="00D125BD">
            <w:pPr>
              <w:autoSpaceDE w:val="0"/>
              <w:autoSpaceDN w:val="0"/>
              <w:adjustRightInd w:val="0"/>
              <w:spacing w:after="0"/>
              <w:ind w:left="60" w:right="60"/>
              <w:rPr>
                <w:rFonts w:cs="Times New Roman"/>
                <w:b/>
                <w:color w:val="010205"/>
                <w:sz w:val="18"/>
                <w:szCs w:val="18"/>
              </w:rPr>
            </w:pPr>
            <w:r w:rsidRPr="00D125BD">
              <w:rPr>
                <w:rFonts w:cs="Times New Roman"/>
                <w:color w:val="010205"/>
                <w:sz w:val="18"/>
                <w:szCs w:val="18"/>
              </w:rPr>
              <w:t>1.38358</w:t>
            </w:r>
          </w:p>
        </w:tc>
      </w:tr>
      <w:tr w:rsidR="0069438B" w:rsidRPr="00D125BD" w14:paraId="5142C28B" w14:textId="77777777" w:rsidTr="00A324A7">
        <w:trPr>
          <w:cantSplit/>
        </w:trPr>
        <w:tc>
          <w:tcPr>
            <w:tcW w:w="1537" w:type="dxa"/>
            <w:tcBorders>
              <w:top w:val="single" w:sz="8" w:space="0" w:color="AEAEAE"/>
              <w:left w:val="single" w:sz="4" w:space="0" w:color="auto"/>
              <w:bottom w:val="single" w:sz="8" w:space="0" w:color="152935"/>
              <w:right w:val="nil"/>
            </w:tcBorders>
            <w:shd w:val="clear" w:color="auto" w:fill="E0E0E0"/>
          </w:tcPr>
          <w:p w14:paraId="44E78FF9" w14:textId="77777777" w:rsidR="0069438B" w:rsidRPr="00D125BD" w:rsidRDefault="0069438B" w:rsidP="00D125BD">
            <w:pPr>
              <w:autoSpaceDE w:val="0"/>
              <w:autoSpaceDN w:val="0"/>
              <w:adjustRightInd w:val="0"/>
              <w:spacing w:after="0"/>
              <w:ind w:left="60" w:right="60"/>
              <w:rPr>
                <w:rFonts w:cs="Times New Roman"/>
                <w:b/>
                <w:color w:val="264A60"/>
                <w:sz w:val="18"/>
                <w:szCs w:val="18"/>
              </w:rPr>
            </w:pPr>
            <w:r w:rsidRPr="00D125BD">
              <w:rPr>
                <w:rFonts w:cs="Times New Roman"/>
                <w:color w:val="264A60"/>
                <w:sz w:val="18"/>
                <w:szCs w:val="18"/>
              </w:rPr>
              <w:t>Zscore(Puzzle)</w:t>
            </w:r>
          </w:p>
        </w:tc>
        <w:tc>
          <w:tcPr>
            <w:tcW w:w="1045" w:type="dxa"/>
            <w:tcBorders>
              <w:top w:val="single" w:sz="8" w:space="0" w:color="AEAEAE"/>
              <w:left w:val="nil"/>
              <w:bottom w:val="single" w:sz="8" w:space="0" w:color="152935"/>
              <w:right w:val="single" w:sz="8" w:space="0" w:color="E0E0E0"/>
            </w:tcBorders>
            <w:shd w:val="clear" w:color="auto" w:fill="FFFFFF"/>
          </w:tcPr>
          <w:p w14:paraId="028B223F" w14:textId="77777777" w:rsidR="0069438B" w:rsidRPr="00D125BD" w:rsidRDefault="0069438B" w:rsidP="00D125BD">
            <w:pPr>
              <w:autoSpaceDE w:val="0"/>
              <w:autoSpaceDN w:val="0"/>
              <w:adjustRightInd w:val="0"/>
              <w:spacing w:after="0"/>
              <w:ind w:left="60" w:right="60"/>
              <w:rPr>
                <w:rFonts w:cs="Times New Roman"/>
                <w:b/>
                <w:color w:val="010205"/>
                <w:sz w:val="18"/>
                <w:szCs w:val="18"/>
              </w:rPr>
            </w:pPr>
            <w:r w:rsidRPr="00D125BD">
              <w:rPr>
                <w:rFonts w:cs="Times New Roman"/>
                <w:color w:val="010205"/>
                <w:sz w:val="18"/>
                <w:szCs w:val="18"/>
              </w:rPr>
              <w:t>-1.51955</w:t>
            </w:r>
          </w:p>
        </w:tc>
        <w:tc>
          <w:tcPr>
            <w:tcW w:w="1029" w:type="dxa"/>
            <w:tcBorders>
              <w:top w:val="single" w:sz="8" w:space="0" w:color="AEAEAE"/>
              <w:left w:val="single" w:sz="8" w:space="0" w:color="E0E0E0"/>
              <w:bottom w:val="single" w:sz="8" w:space="0" w:color="152935"/>
              <w:right w:val="single" w:sz="4" w:space="0" w:color="auto"/>
            </w:tcBorders>
            <w:shd w:val="clear" w:color="auto" w:fill="FFFFFF"/>
          </w:tcPr>
          <w:p w14:paraId="2EAD8136" w14:textId="77777777" w:rsidR="0069438B" w:rsidRPr="00D125BD" w:rsidRDefault="0069438B" w:rsidP="00D125BD">
            <w:pPr>
              <w:autoSpaceDE w:val="0"/>
              <w:autoSpaceDN w:val="0"/>
              <w:adjustRightInd w:val="0"/>
              <w:spacing w:after="0"/>
              <w:ind w:left="60" w:right="60"/>
              <w:rPr>
                <w:rFonts w:cs="Times New Roman"/>
                <w:b/>
                <w:color w:val="010205"/>
                <w:sz w:val="18"/>
                <w:szCs w:val="18"/>
              </w:rPr>
            </w:pPr>
            <w:r w:rsidRPr="00D125BD">
              <w:rPr>
                <w:rFonts w:cs="Times New Roman"/>
                <w:color w:val="010205"/>
                <w:sz w:val="18"/>
                <w:szCs w:val="18"/>
              </w:rPr>
              <w:t>1.39148</w:t>
            </w:r>
          </w:p>
        </w:tc>
      </w:tr>
      <w:tr w:rsidR="0069438B" w:rsidRPr="00D125BD" w14:paraId="4DB6BB6B" w14:textId="77777777" w:rsidTr="00A324A7">
        <w:trPr>
          <w:cantSplit/>
        </w:trPr>
        <w:tc>
          <w:tcPr>
            <w:tcW w:w="3611" w:type="dxa"/>
            <w:gridSpan w:val="3"/>
            <w:tcBorders>
              <w:top w:val="nil"/>
              <w:left w:val="single" w:sz="4" w:space="0" w:color="auto"/>
              <w:bottom w:val="single" w:sz="4" w:space="0" w:color="auto"/>
              <w:right w:val="single" w:sz="4" w:space="0" w:color="auto"/>
            </w:tcBorders>
            <w:shd w:val="clear" w:color="auto" w:fill="FFFFFF"/>
          </w:tcPr>
          <w:p w14:paraId="092E3BBF" w14:textId="77777777" w:rsidR="0069438B" w:rsidRPr="00D125BD" w:rsidRDefault="0069438B" w:rsidP="00D125BD">
            <w:pPr>
              <w:autoSpaceDE w:val="0"/>
              <w:autoSpaceDN w:val="0"/>
              <w:adjustRightInd w:val="0"/>
              <w:spacing w:after="0"/>
              <w:ind w:left="60" w:right="60"/>
              <w:rPr>
                <w:rFonts w:cs="Times New Roman"/>
                <w:b/>
                <w:color w:val="010205"/>
                <w:sz w:val="18"/>
                <w:szCs w:val="18"/>
              </w:rPr>
            </w:pPr>
            <w:r w:rsidRPr="00D125BD">
              <w:rPr>
                <w:rFonts w:cs="Times New Roman"/>
                <w:color w:val="010205"/>
                <w:sz w:val="18"/>
                <w:szCs w:val="18"/>
              </w:rPr>
              <w:t>a. Ice_Cream = Strawberry</w:t>
            </w:r>
          </w:p>
        </w:tc>
      </w:tr>
    </w:tbl>
    <w:p w14:paraId="42A30543" w14:textId="77777777" w:rsidR="0069438B" w:rsidRPr="00D125BD" w:rsidRDefault="0069438B" w:rsidP="00D125BD">
      <w:pPr>
        <w:autoSpaceDE w:val="0"/>
        <w:autoSpaceDN w:val="0"/>
        <w:adjustRightInd w:val="0"/>
        <w:spacing w:after="0"/>
        <w:rPr>
          <w:rFonts w:cs="Times New Roman"/>
          <w:b/>
          <w:szCs w:val="24"/>
        </w:rPr>
      </w:pPr>
    </w:p>
    <w:tbl>
      <w:tblPr>
        <w:tblW w:w="350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68"/>
        <w:gridCol w:w="1276"/>
        <w:gridCol w:w="1261"/>
      </w:tblGrid>
      <w:tr w:rsidR="0069438B" w:rsidRPr="00D125BD" w14:paraId="3E5449BF" w14:textId="77777777" w:rsidTr="00A324A7">
        <w:trPr>
          <w:cantSplit/>
        </w:trPr>
        <w:tc>
          <w:tcPr>
            <w:tcW w:w="3505" w:type="dxa"/>
            <w:gridSpan w:val="3"/>
            <w:tcBorders>
              <w:top w:val="single" w:sz="4" w:space="0" w:color="auto"/>
              <w:left w:val="single" w:sz="4" w:space="0" w:color="auto"/>
              <w:bottom w:val="nil"/>
              <w:right w:val="single" w:sz="4" w:space="0" w:color="auto"/>
            </w:tcBorders>
            <w:shd w:val="clear" w:color="auto" w:fill="FFFFFF"/>
            <w:vAlign w:val="center"/>
          </w:tcPr>
          <w:p w14:paraId="030DAA8B" w14:textId="77777777" w:rsidR="0069438B" w:rsidRPr="00D125BD" w:rsidRDefault="0069438B" w:rsidP="00D125BD">
            <w:pPr>
              <w:autoSpaceDE w:val="0"/>
              <w:autoSpaceDN w:val="0"/>
              <w:adjustRightInd w:val="0"/>
              <w:spacing w:after="0"/>
              <w:ind w:left="60" w:right="60"/>
              <w:rPr>
                <w:rFonts w:cs="Times New Roman"/>
                <w:b/>
                <w:color w:val="010205"/>
                <w:sz w:val="22"/>
              </w:rPr>
            </w:pPr>
            <w:r w:rsidRPr="00D125BD">
              <w:rPr>
                <w:rFonts w:cs="Times New Roman"/>
                <w:bCs/>
                <w:color w:val="010205"/>
                <w:sz w:val="22"/>
              </w:rPr>
              <w:lastRenderedPageBreak/>
              <w:t>Iteration History</w:t>
            </w:r>
            <w:r w:rsidRPr="00D125BD">
              <w:rPr>
                <w:rFonts w:cs="Times New Roman"/>
                <w:bCs/>
                <w:color w:val="010205"/>
                <w:sz w:val="22"/>
                <w:vertAlign w:val="superscript"/>
              </w:rPr>
              <w:t>a,b</w:t>
            </w:r>
          </w:p>
        </w:tc>
      </w:tr>
      <w:tr w:rsidR="0069438B" w:rsidRPr="00D125BD" w14:paraId="0565BD28" w14:textId="77777777" w:rsidTr="00A324A7">
        <w:trPr>
          <w:cantSplit/>
        </w:trPr>
        <w:tc>
          <w:tcPr>
            <w:tcW w:w="968" w:type="dxa"/>
            <w:vMerge w:val="restart"/>
            <w:tcBorders>
              <w:top w:val="nil"/>
              <w:left w:val="single" w:sz="4" w:space="0" w:color="auto"/>
              <w:bottom w:val="nil"/>
              <w:right w:val="nil"/>
            </w:tcBorders>
            <w:shd w:val="clear" w:color="auto" w:fill="FFFFFF"/>
            <w:vAlign w:val="bottom"/>
          </w:tcPr>
          <w:p w14:paraId="429E0785" w14:textId="77777777" w:rsidR="0069438B" w:rsidRPr="00D125BD" w:rsidRDefault="0069438B" w:rsidP="00D125BD">
            <w:pPr>
              <w:autoSpaceDE w:val="0"/>
              <w:autoSpaceDN w:val="0"/>
              <w:adjustRightInd w:val="0"/>
              <w:spacing w:after="0"/>
              <w:ind w:left="60" w:right="60"/>
              <w:rPr>
                <w:rFonts w:cs="Times New Roman"/>
                <w:b/>
                <w:color w:val="264A60"/>
                <w:sz w:val="18"/>
                <w:szCs w:val="18"/>
              </w:rPr>
            </w:pPr>
            <w:r w:rsidRPr="00D125BD">
              <w:rPr>
                <w:rFonts w:cs="Times New Roman"/>
                <w:color w:val="264A60"/>
                <w:sz w:val="18"/>
                <w:szCs w:val="18"/>
              </w:rPr>
              <w:t>Iteration</w:t>
            </w:r>
          </w:p>
        </w:tc>
        <w:tc>
          <w:tcPr>
            <w:tcW w:w="2537" w:type="dxa"/>
            <w:gridSpan w:val="2"/>
            <w:tcBorders>
              <w:top w:val="nil"/>
              <w:left w:val="nil"/>
              <w:bottom w:val="nil"/>
              <w:right w:val="single" w:sz="4" w:space="0" w:color="auto"/>
            </w:tcBorders>
            <w:shd w:val="clear" w:color="auto" w:fill="FFFFFF"/>
            <w:vAlign w:val="bottom"/>
          </w:tcPr>
          <w:p w14:paraId="43934FB5" w14:textId="77777777" w:rsidR="0069438B" w:rsidRPr="00D125BD" w:rsidRDefault="0069438B" w:rsidP="00D125BD">
            <w:pPr>
              <w:autoSpaceDE w:val="0"/>
              <w:autoSpaceDN w:val="0"/>
              <w:adjustRightInd w:val="0"/>
              <w:spacing w:after="0"/>
              <w:ind w:left="60" w:right="60"/>
              <w:rPr>
                <w:rFonts w:cs="Times New Roman"/>
                <w:b/>
                <w:color w:val="264A60"/>
                <w:sz w:val="18"/>
                <w:szCs w:val="18"/>
              </w:rPr>
            </w:pPr>
            <w:r w:rsidRPr="00D125BD">
              <w:rPr>
                <w:rFonts w:cs="Times New Roman"/>
                <w:color w:val="264A60"/>
                <w:sz w:val="18"/>
                <w:szCs w:val="18"/>
              </w:rPr>
              <w:t>Change in Cluster Centers</w:t>
            </w:r>
          </w:p>
        </w:tc>
      </w:tr>
      <w:tr w:rsidR="0069438B" w:rsidRPr="00D125BD" w14:paraId="48A14B57" w14:textId="77777777" w:rsidTr="00A324A7">
        <w:trPr>
          <w:cantSplit/>
        </w:trPr>
        <w:tc>
          <w:tcPr>
            <w:tcW w:w="968" w:type="dxa"/>
            <w:vMerge/>
            <w:tcBorders>
              <w:top w:val="nil"/>
              <w:left w:val="single" w:sz="4" w:space="0" w:color="auto"/>
              <w:bottom w:val="nil"/>
              <w:right w:val="nil"/>
            </w:tcBorders>
            <w:shd w:val="clear" w:color="auto" w:fill="FFFFFF"/>
            <w:vAlign w:val="bottom"/>
          </w:tcPr>
          <w:p w14:paraId="2B165850" w14:textId="77777777" w:rsidR="0069438B" w:rsidRPr="00D125BD" w:rsidRDefault="0069438B" w:rsidP="00D125BD">
            <w:pPr>
              <w:autoSpaceDE w:val="0"/>
              <w:autoSpaceDN w:val="0"/>
              <w:adjustRightInd w:val="0"/>
              <w:spacing w:after="0"/>
              <w:rPr>
                <w:rFonts w:cs="Times New Roman"/>
                <w:b/>
                <w:color w:val="264A60"/>
                <w:sz w:val="18"/>
                <w:szCs w:val="18"/>
              </w:rPr>
            </w:pPr>
          </w:p>
        </w:tc>
        <w:tc>
          <w:tcPr>
            <w:tcW w:w="1276" w:type="dxa"/>
            <w:tcBorders>
              <w:top w:val="nil"/>
              <w:left w:val="nil"/>
              <w:bottom w:val="single" w:sz="8" w:space="0" w:color="152935"/>
              <w:right w:val="single" w:sz="8" w:space="0" w:color="E0E0E0"/>
            </w:tcBorders>
            <w:shd w:val="clear" w:color="auto" w:fill="FFFFFF"/>
            <w:vAlign w:val="bottom"/>
          </w:tcPr>
          <w:p w14:paraId="1346B20F" w14:textId="77777777" w:rsidR="0069438B" w:rsidRPr="00D125BD" w:rsidRDefault="0069438B" w:rsidP="00D125BD">
            <w:pPr>
              <w:autoSpaceDE w:val="0"/>
              <w:autoSpaceDN w:val="0"/>
              <w:adjustRightInd w:val="0"/>
              <w:spacing w:after="0"/>
              <w:ind w:left="60" w:right="60"/>
              <w:rPr>
                <w:rFonts w:cs="Times New Roman"/>
                <w:b/>
                <w:color w:val="264A60"/>
                <w:sz w:val="18"/>
                <w:szCs w:val="18"/>
              </w:rPr>
            </w:pPr>
            <w:r w:rsidRPr="00D125BD">
              <w:rPr>
                <w:rFonts w:cs="Times New Roman"/>
                <w:color w:val="264A60"/>
                <w:sz w:val="18"/>
                <w:szCs w:val="18"/>
              </w:rPr>
              <w:t>1</w:t>
            </w:r>
          </w:p>
        </w:tc>
        <w:tc>
          <w:tcPr>
            <w:tcW w:w="1261" w:type="dxa"/>
            <w:tcBorders>
              <w:top w:val="nil"/>
              <w:left w:val="single" w:sz="8" w:space="0" w:color="E0E0E0"/>
              <w:bottom w:val="single" w:sz="8" w:space="0" w:color="152935"/>
              <w:right w:val="single" w:sz="4" w:space="0" w:color="auto"/>
            </w:tcBorders>
            <w:shd w:val="clear" w:color="auto" w:fill="FFFFFF"/>
            <w:vAlign w:val="bottom"/>
          </w:tcPr>
          <w:p w14:paraId="1A299762" w14:textId="77777777" w:rsidR="0069438B" w:rsidRPr="00D125BD" w:rsidRDefault="0069438B" w:rsidP="00D125BD">
            <w:pPr>
              <w:autoSpaceDE w:val="0"/>
              <w:autoSpaceDN w:val="0"/>
              <w:adjustRightInd w:val="0"/>
              <w:spacing w:after="0"/>
              <w:ind w:left="60" w:right="60"/>
              <w:rPr>
                <w:rFonts w:cs="Times New Roman"/>
                <w:b/>
                <w:color w:val="264A60"/>
                <w:sz w:val="18"/>
                <w:szCs w:val="18"/>
              </w:rPr>
            </w:pPr>
            <w:r w:rsidRPr="00D125BD">
              <w:rPr>
                <w:rFonts w:cs="Times New Roman"/>
                <w:color w:val="264A60"/>
                <w:sz w:val="18"/>
                <w:szCs w:val="18"/>
              </w:rPr>
              <w:t>2</w:t>
            </w:r>
          </w:p>
        </w:tc>
      </w:tr>
      <w:tr w:rsidR="0069438B" w:rsidRPr="00D125BD" w14:paraId="0DACB115" w14:textId="77777777" w:rsidTr="00A324A7">
        <w:trPr>
          <w:cantSplit/>
        </w:trPr>
        <w:tc>
          <w:tcPr>
            <w:tcW w:w="968" w:type="dxa"/>
            <w:tcBorders>
              <w:top w:val="single" w:sz="8" w:space="0" w:color="152935"/>
              <w:left w:val="single" w:sz="4" w:space="0" w:color="auto"/>
              <w:bottom w:val="single" w:sz="8" w:space="0" w:color="AEAEAE"/>
              <w:right w:val="nil"/>
            </w:tcBorders>
            <w:shd w:val="clear" w:color="auto" w:fill="E0E0E0"/>
          </w:tcPr>
          <w:p w14:paraId="6ED4200B" w14:textId="77777777" w:rsidR="0069438B" w:rsidRPr="00D125BD" w:rsidRDefault="0069438B" w:rsidP="00D125BD">
            <w:pPr>
              <w:autoSpaceDE w:val="0"/>
              <w:autoSpaceDN w:val="0"/>
              <w:adjustRightInd w:val="0"/>
              <w:spacing w:after="0"/>
              <w:ind w:left="60" w:right="60"/>
              <w:rPr>
                <w:rFonts w:cs="Times New Roman"/>
                <w:b/>
                <w:color w:val="264A60"/>
                <w:sz w:val="18"/>
                <w:szCs w:val="18"/>
              </w:rPr>
            </w:pPr>
            <w:r w:rsidRPr="00D125BD">
              <w:rPr>
                <w:rFonts w:cs="Times New Roman"/>
                <w:color w:val="264A60"/>
                <w:sz w:val="18"/>
                <w:szCs w:val="18"/>
              </w:rPr>
              <w:t>1</w:t>
            </w:r>
          </w:p>
        </w:tc>
        <w:tc>
          <w:tcPr>
            <w:tcW w:w="1276" w:type="dxa"/>
            <w:tcBorders>
              <w:top w:val="single" w:sz="8" w:space="0" w:color="152935"/>
              <w:left w:val="nil"/>
              <w:bottom w:val="single" w:sz="8" w:space="0" w:color="AEAEAE"/>
              <w:right w:val="single" w:sz="8" w:space="0" w:color="E0E0E0"/>
            </w:tcBorders>
            <w:shd w:val="clear" w:color="auto" w:fill="FFFFFF"/>
          </w:tcPr>
          <w:p w14:paraId="5ADE4539" w14:textId="77777777" w:rsidR="0069438B" w:rsidRPr="00D125BD" w:rsidRDefault="0069438B" w:rsidP="00D125BD">
            <w:pPr>
              <w:autoSpaceDE w:val="0"/>
              <w:autoSpaceDN w:val="0"/>
              <w:adjustRightInd w:val="0"/>
              <w:spacing w:after="0"/>
              <w:ind w:left="60" w:right="60"/>
              <w:rPr>
                <w:rFonts w:cs="Times New Roman"/>
                <w:b/>
                <w:color w:val="010205"/>
                <w:sz w:val="18"/>
                <w:szCs w:val="18"/>
              </w:rPr>
            </w:pPr>
            <w:r w:rsidRPr="00D125BD">
              <w:rPr>
                <w:rFonts w:cs="Times New Roman"/>
                <w:color w:val="010205"/>
                <w:sz w:val="18"/>
                <w:szCs w:val="18"/>
              </w:rPr>
              <w:t>1.978</w:t>
            </w:r>
          </w:p>
        </w:tc>
        <w:tc>
          <w:tcPr>
            <w:tcW w:w="1261" w:type="dxa"/>
            <w:tcBorders>
              <w:top w:val="single" w:sz="8" w:space="0" w:color="152935"/>
              <w:left w:val="single" w:sz="8" w:space="0" w:color="E0E0E0"/>
              <w:bottom w:val="single" w:sz="8" w:space="0" w:color="AEAEAE"/>
              <w:right w:val="single" w:sz="4" w:space="0" w:color="auto"/>
            </w:tcBorders>
            <w:shd w:val="clear" w:color="auto" w:fill="FFFFFF"/>
          </w:tcPr>
          <w:p w14:paraId="1C128608" w14:textId="77777777" w:rsidR="0069438B" w:rsidRPr="00D125BD" w:rsidRDefault="0069438B" w:rsidP="00D125BD">
            <w:pPr>
              <w:autoSpaceDE w:val="0"/>
              <w:autoSpaceDN w:val="0"/>
              <w:adjustRightInd w:val="0"/>
              <w:spacing w:after="0"/>
              <w:ind w:left="60" w:right="60"/>
              <w:rPr>
                <w:rFonts w:cs="Times New Roman"/>
                <w:b/>
                <w:color w:val="010205"/>
                <w:sz w:val="18"/>
                <w:szCs w:val="18"/>
              </w:rPr>
            </w:pPr>
            <w:r w:rsidRPr="00D125BD">
              <w:rPr>
                <w:rFonts w:cs="Times New Roman"/>
                <w:color w:val="010205"/>
                <w:sz w:val="18"/>
                <w:szCs w:val="18"/>
              </w:rPr>
              <w:t>1.896</w:t>
            </w:r>
          </w:p>
        </w:tc>
      </w:tr>
      <w:tr w:rsidR="0069438B" w:rsidRPr="00D125BD" w14:paraId="11CF1709" w14:textId="77777777" w:rsidTr="00A324A7">
        <w:trPr>
          <w:cantSplit/>
        </w:trPr>
        <w:tc>
          <w:tcPr>
            <w:tcW w:w="968" w:type="dxa"/>
            <w:tcBorders>
              <w:top w:val="single" w:sz="8" w:space="0" w:color="AEAEAE"/>
              <w:left w:val="single" w:sz="4" w:space="0" w:color="auto"/>
              <w:bottom w:val="single" w:sz="8" w:space="0" w:color="152935"/>
              <w:right w:val="nil"/>
            </w:tcBorders>
            <w:shd w:val="clear" w:color="auto" w:fill="E0E0E0"/>
          </w:tcPr>
          <w:p w14:paraId="351233BE" w14:textId="77777777" w:rsidR="0069438B" w:rsidRPr="00D125BD" w:rsidRDefault="0069438B" w:rsidP="00D125BD">
            <w:pPr>
              <w:autoSpaceDE w:val="0"/>
              <w:autoSpaceDN w:val="0"/>
              <w:adjustRightInd w:val="0"/>
              <w:spacing w:after="0"/>
              <w:ind w:left="60" w:right="60"/>
              <w:rPr>
                <w:rFonts w:cs="Times New Roman"/>
                <w:b/>
                <w:color w:val="264A60"/>
                <w:sz w:val="18"/>
                <w:szCs w:val="18"/>
              </w:rPr>
            </w:pPr>
            <w:r w:rsidRPr="00D125BD">
              <w:rPr>
                <w:rFonts w:cs="Times New Roman"/>
                <w:color w:val="264A60"/>
                <w:sz w:val="18"/>
                <w:szCs w:val="18"/>
              </w:rPr>
              <w:t>2</w:t>
            </w:r>
          </w:p>
        </w:tc>
        <w:tc>
          <w:tcPr>
            <w:tcW w:w="1276" w:type="dxa"/>
            <w:tcBorders>
              <w:top w:val="single" w:sz="8" w:space="0" w:color="AEAEAE"/>
              <w:left w:val="nil"/>
              <w:bottom w:val="single" w:sz="8" w:space="0" w:color="152935"/>
              <w:right w:val="single" w:sz="8" w:space="0" w:color="E0E0E0"/>
            </w:tcBorders>
            <w:shd w:val="clear" w:color="auto" w:fill="FFFFFF"/>
          </w:tcPr>
          <w:p w14:paraId="1657D3F2" w14:textId="77777777" w:rsidR="0069438B" w:rsidRPr="00D125BD" w:rsidRDefault="0069438B" w:rsidP="00D125BD">
            <w:pPr>
              <w:autoSpaceDE w:val="0"/>
              <w:autoSpaceDN w:val="0"/>
              <w:adjustRightInd w:val="0"/>
              <w:spacing w:after="0"/>
              <w:ind w:left="60" w:right="60"/>
              <w:rPr>
                <w:rFonts w:cs="Times New Roman"/>
                <w:b/>
                <w:color w:val="010205"/>
                <w:sz w:val="18"/>
                <w:szCs w:val="18"/>
              </w:rPr>
            </w:pPr>
            <w:r w:rsidRPr="00D125BD">
              <w:rPr>
                <w:rFonts w:cs="Times New Roman"/>
                <w:color w:val="010205"/>
                <w:sz w:val="18"/>
                <w:szCs w:val="18"/>
              </w:rPr>
              <w:t>.000</w:t>
            </w:r>
          </w:p>
        </w:tc>
        <w:tc>
          <w:tcPr>
            <w:tcW w:w="1261" w:type="dxa"/>
            <w:tcBorders>
              <w:top w:val="single" w:sz="8" w:space="0" w:color="AEAEAE"/>
              <w:left w:val="single" w:sz="8" w:space="0" w:color="E0E0E0"/>
              <w:bottom w:val="single" w:sz="8" w:space="0" w:color="152935"/>
              <w:right w:val="single" w:sz="4" w:space="0" w:color="auto"/>
            </w:tcBorders>
            <w:shd w:val="clear" w:color="auto" w:fill="FFFFFF"/>
          </w:tcPr>
          <w:p w14:paraId="426AAF2D" w14:textId="77777777" w:rsidR="0069438B" w:rsidRPr="00D125BD" w:rsidRDefault="0069438B" w:rsidP="00D125BD">
            <w:pPr>
              <w:autoSpaceDE w:val="0"/>
              <w:autoSpaceDN w:val="0"/>
              <w:adjustRightInd w:val="0"/>
              <w:spacing w:after="0"/>
              <w:ind w:left="60" w:right="60"/>
              <w:rPr>
                <w:rFonts w:cs="Times New Roman"/>
                <w:b/>
                <w:color w:val="010205"/>
                <w:sz w:val="18"/>
                <w:szCs w:val="18"/>
              </w:rPr>
            </w:pPr>
            <w:r w:rsidRPr="00D125BD">
              <w:rPr>
                <w:rFonts w:cs="Times New Roman"/>
                <w:color w:val="010205"/>
                <w:sz w:val="18"/>
                <w:szCs w:val="18"/>
              </w:rPr>
              <w:t>.000</w:t>
            </w:r>
          </w:p>
        </w:tc>
      </w:tr>
      <w:tr w:rsidR="0069438B" w:rsidRPr="00D125BD" w14:paraId="0D32A0FA" w14:textId="77777777" w:rsidTr="00A324A7">
        <w:trPr>
          <w:cantSplit/>
        </w:trPr>
        <w:tc>
          <w:tcPr>
            <w:tcW w:w="3505" w:type="dxa"/>
            <w:gridSpan w:val="3"/>
            <w:tcBorders>
              <w:top w:val="nil"/>
              <w:left w:val="single" w:sz="4" w:space="0" w:color="auto"/>
              <w:bottom w:val="nil"/>
              <w:right w:val="single" w:sz="4" w:space="0" w:color="auto"/>
            </w:tcBorders>
            <w:shd w:val="clear" w:color="auto" w:fill="FFFFFF"/>
          </w:tcPr>
          <w:p w14:paraId="50B364E6" w14:textId="77777777" w:rsidR="0069438B" w:rsidRPr="00D125BD" w:rsidRDefault="0069438B" w:rsidP="00D125BD">
            <w:pPr>
              <w:autoSpaceDE w:val="0"/>
              <w:autoSpaceDN w:val="0"/>
              <w:adjustRightInd w:val="0"/>
              <w:spacing w:after="0"/>
              <w:ind w:left="60" w:right="60"/>
              <w:rPr>
                <w:rFonts w:cs="Times New Roman"/>
                <w:b/>
                <w:color w:val="010205"/>
                <w:sz w:val="18"/>
                <w:szCs w:val="18"/>
              </w:rPr>
            </w:pPr>
            <w:r w:rsidRPr="00D125BD">
              <w:rPr>
                <w:rFonts w:cs="Times New Roman"/>
                <w:color w:val="010205"/>
                <w:sz w:val="18"/>
                <w:szCs w:val="18"/>
              </w:rPr>
              <w:t>a. Ice_Cream = Vanilla</w:t>
            </w:r>
          </w:p>
        </w:tc>
      </w:tr>
      <w:tr w:rsidR="0069438B" w:rsidRPr="00D125BD" w14:paraId="0BD492A1" w14:textId="77777777" w:rsidTr="00A324A7">
        <w:trPr>
          <w:cantSplit/>
        </w:trPr>
        <w:tc>
          <w:tcPr>
            <w:tcW w:w="3505" w:type="dxa"/>
            <w:gridSpan w:val="3"/>
            <w:tcBorders>
              <w:top w:val="nil"/>
              <w:left w:val="single" w:sz="4" w:space="0" w:color="auto"/>
              <w:bottom w:val="single" w:sz="4" w:space="0" w:color="auto"/>
              <w:right w:val="single" w:sz="4" w:space="0" w:color="auto"/>
            </w:tcBorders>
            <w:shd w:val="clear" w:color="auto" w:fill="FFFFFF"/>
          </w:tcPr>
          <w:p w14:paraId="6A564CFE" w14:textId="77777777" w:rsidR="0069438B" w:rsidRPr="00D125BD" w:rsidRDefault="0069438B" w:rsidP="00D125BD">
            <w:pPr>
              <w:autoSpaceDE w:val="0"/>
              <w:autoSpaceDN w:val="0"/>
              <w:adjustRightInd w:val="0"/>
              <w:spacing w:after="0"/>
              <w:ind w:left="60" w:right="60"/>
              <w:rPr>
                <w:rFonts w:cs="Times New Roman"/>
                <w:b/>
                <w:color w:val="010205"/>
                <w:sz w:val="18"/>
                <w:szCs w:val="18"/>
              </w:rPr>
            </w:pPr>
            <w:r w:rsidRPr="00D125BD">
              <w:rPr>
                <w:rFonts w:cs="Times New Roman"/>
                <w:color w:val="010205"/>
                <w:sz w:val="18"/>
                <w:szCs w:val="18"/>
              </w:rPr>
              <w:t>b. Convergence achieved due to no or small change in cluster centers. The maximum absolute coordinate change for any center is .000. The current iteration is 2. The minimum distance between initial centers is 5.692.</w:t>
            </w:r>
          </w:p>
        </w:tc>
      </w:tr>
    </w:tbl>
    <w:p w14:paraId="17475663" w14:textId="77777777" w:rsidR="0069438B" w:rsidRPr="00D125BD" w:rsidRDefault="0069438B" w:rsidP="00D125BD">
      <w:pPr>
        <w:autoSpaceDE w:val="0"/>
        <w:autoSpaceDN w:val="0"/>
        <w:adjustRightInd w:val="0"/>
        <w:spacing w:after="0"/>
        <w:rPr>
          <w:rFonts w:cs="Times New Roman"/>
          <w:b/>
          <w:szCs w:val="24"/>
        </w:rPr>
      </w:pPr>
    </w:p>
    <w:tbl>
      <w:tblPr>
        <w:tblW w:w="352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68"/>
        <w:gridCol w:w="1276"/>
        <w:gridCol w:w="1276"/>
      </w:tblGrid>
      <w:tr w:rsidR="0069438B" w:rsidRPr="00D125BD" w14:paraId="27D7F5FF" w14:textId="77777777" w:rsidTr="00A324A7">
        <w:trPr>
          <w:cantSplit/>
        </w:trPr>
        <w:tc>
          <w:tcPr>
            <w:tcW w:w="3518" w:type="dxa"/>
            <w:gridSpan w:val="3"/>
            <w:tcBorders>
              <w:top w:val="single" w:sz="4" w:space="0" w:color="auto"/>
              <w:left w:val="single" w:sz="4" w:space="0" w:color="auto"/>
              <w:bottom w:val="nil"/>
              <w:right w:val="single" w:sz="4" w:space="0" w:color="auto"/>
            </w:tcBorders>
            <w:shd w:val="clear" w:color="auto" w:fill="FFFFFF"/>
            <w:vAlign w:val="center"/>
          </w:tcPr>
          <w:p w14:paraId="26C9D408" w14:textId="77777777" w:rsidR="0069438B" w:rsidRPr="00D125BD" w:rsidRDefault="0069438B" w:rsidP="00D125BD">
            <w:pPr>
              <w:autoSpaceDE w:val="0"/>
              <w:autoSpaceDN w:val="0"/>
              <w:adjustRightInd w:val="0"/>
              <w:spacing w:after="0"/>
              <w:ind w:left="60" w:right="60"/>
              <w:rPr>
                <w:rFonts w:cs="Times New Roman"/>
                <w:b/>
                <w:color w:val="010205"/>
                <w:sz w:val="22"/>
              </w:rPr>
            </w:pPr>
            <w:r w:rsidRPr="00D125BD">
              <w:rPr>
                <w:rFonts w:cs="Times New Roman"/>
                <w:bCs/>
                <w:color w:val="010205"/>
                <w:sz w:val="22"/>
              </w:rPr>
              <w:t>Iteration History</w:t>
            </w:r>
            <w:r w:rsidRPr="00D125BD">
              <w:rPr>
                <w:rFonts w:cs="Times New Roman"/>
                <w:bCs/>
                <w:color w:val="010205"/>
                <w:sz w:val="22"/>
                <w:vertAlign w:val="superscript"/>
              </w:rPr>
              <w:t>a,b</w:t>
            </w:r>
          </w:p>
        </w:tc>
      </w:tr>
      <w:tr w:rsidR="0069438B" w:rsidRPr="00D125BD" w14:paraId="127BEEF2" w14:textId="77777777" w:rsidTr="00A324A7">
        <w:trPr>
          <w:cantSplit/>
        </w:trPr>
        <w:tc>
          <w:tcPr>
            <w:tcW w:w="968" w:type="dxa"/>
            <w:vMerge w:val="restart"/>
            <w:tcBorders>
              <w:top w:val="nil"/>
              <w:left w:val="single" w:sz="4" w:space="0" w:color="auto"/>
              <w:bottom w:val="nil"/>
              <w:right w:val="nil"/>
            </w:tcBorders>
            <w:shd w:val="clear" w:color="auto" w:fill="FFFFFF"/>
            <w:vAlign w:val="bottom"/>
          </w:tcPr>
          <w:p w14:paraId="23050F3B" w14:textId="77777777" w:rsidR="0069438B" w:rsidRPr="00D125BD" w:rsidRDefault="0069438B" w:rsidP="00D125BD">
            <w:pPr>
              <w:autoSpaceDE w:val="0"/>
              <w:autoSpaceDN w:val="0"/>
              <w:adjustRightInd w:val="0"/>
              <w:spacing w:after="0"/>
              <w:ind w:left="60" w:right="60"/>
              <w:rPr>
                <w:rFonts w:cs="Times New Roman"/>
                <w:b/>
                <w:color w:val="264A60"/>
                <w:sz w:val="18"/>
                <w:szCs w:val="18"/>
              </w:rPr>
            </w:pPr>
            <w:r w:rsidRPr="00D125BD">
              <w:rPr>
                <w:rFonts w:cs="Times New Roman"/>
                <w:color w:val="264A60"/>
                <w:sz w:val="18"/>
                <w:szCs w:val="18"/>
              </w:rPr>
              <w:t>Iteration</w:t>
            </w:r>
          </w:p>
        </w:tc>
        <w:tc>
          <w:tcPr>
            <w:tcW w:w="2550" w:type="dxa"/>
            <w:gridSpan w:val="2"/>
            <w:tcBorders>
              <w:top w:val="nil"/>
              <w:left w:val="nil"/>
              <w:bottom w:val="nil"/>
              <w:right w:val="single" w:sz="4" w:space="0" w:color="auto"/>
            </w:tcBorders>
            <w:shd w:val="clear" w:color="auto" w:fill="FFFFFF"/>
            <w:vAlign w:val="bottom"/>
          </w:tcPr>
          <w:p w14:paraId="14260AE0" w14:textId="77777777" w:rsidR="0069438B" w:rsidRPr="00D125BD" w:rsidRDefault="0069438B" w:rsidP="00D125BD">
            <w:pPr>
              <w:autoSpaceDE w:val="0"/>
              <w:autoSpaceDN w:val="0"/>
              <w:adjustRightInd w:val="0"/>
              <w:spacing w:after="0"/>
              <w:ind w:left="60" w:right="60"/>
              <w:rPr>
                <w:rFonts w:cs="Times New Roman"/>
                <w:b/>
                <w:color w:val="264A60"/>
                <w:sz w:val="18"/>
                <w:szCs w:val="18"/>
              </w:rPr>
            </w:pPr>
            <w:r w:rsidRPr="00D125BD">
              <w:rPr>
                <w:rFonts w:cs="Times New Roman"/>
                <w:color w:val="264A60"/>
                <w:sz w:val="18"/>
                <w:szCs w:val="18"/>
              </w:rPr>
              <w:t>Change in Cluster Centers</w:t>
            </w:r>
          </w:p>
        </w:tc>
      </w:tr>
      <w:tr w:rsidR="0069438B" w:rsidRPr="00D125BD" w14:paraId="15785887" w14:textId="77777777" w:rsidTr="00A324A7">
        <w:trPr>
          <w:cantSplit/>
        </w:trPr>
        <w:tc>
          <w:tcPr>
            <w:tcW w:w="968" w:type="dxa"/>
            <w:vMerge/>
            <w:tcBorders>
              <w:top w:val="nil"/>
              <w:left w:val="single" w:sz="4" w:space="0" w:color="auto"/>
              <w:bottom w:val="nil"/>
              <w:right w:val="nil"/>
            </w:tcBorders>
            <w:shd w:val="clear" w:color="auto" w:fill="FFFFFF"/>
            <w:vAlign w:val="bottom"/>
          </w:tcPr>
          <w:p w14:paraId="378A7CE7" w14:textId="77777777" w:rsidR="0069438B" w:rsidRPr="00D125BD" w:rsidRDefault="0069438B" w:rsidP="00D125BD">
            <w:pPr>
              <w:autoSpaceDE w:val="0"/>
              <w:autoSpaceDN w:val="0"/>
              <w:adjustRightInd w:val="0"/>
              <w:spacing w:after="0"/>
              <w:rPr>
                <w:rFonts w:cs="Times New Roman"/>
                <w:b/>
                <w:color w:val="264A60"/>
                <w:sz w:val="18"/>
                <w:szCs w:val="18"/>
              </w:rPr>
            </w:pPr>
          </w:p>
        </w:tc>
        <w:tc>
          <w:tcPr>
            <w:tcW w:w="1275" w:type="dxa"/>
            <w:tcBorders>
              <w:top w:val="nil"/>
              <w:left w:val="nil"/>
              <w:bottom w:val="single" w:sz="8" w:space="0" w:color="152935"/>
              <w:right w:val="single" w:sz="8" w:space="0" w:color="E0E0E0"/>
            </w:tcBorders>
            <w:shd w:val="clear" w:color="auto" w:fill="FFFFFF"/>
            <w:vAlign w:val="bottom"/>
          </w:tcPr>
          <w:p w14:paraId="56E66C3A" w14:textId="77777777" w:rsidR="0069438B" w:rsidRPr="00D125BD" w:rsidRDefault="0069438B" w:rsidP="00D125BD">
            <w:pPr>
              <w:autoSpaceDE w:val="0"/>
              <w:autoSpaceDN w:val="0"/>
              <w:adjustRightInd w:val="0"/>
              <w:spacing w:after="0"/>
              <w:ind w:left="60" w:right="60"/>
              <w:rPr>
                <w:rFonts w:cs="Times New Roman"/>
                <w:b/>
                <w:color w:val="264A60"/>
                <w:sz w:val="18"/>
                <w:szCs w:val="18"/>
              </w:rPr>
            </w:pPr>
            <w:r w:rsidRPr="00D125BD">
              <w:rPr>
                <w:rFonts w:cs="Times New Roman"/>
                <w:color w:val="264A60"/>
                <w:sz w:val="18"/>
                <w:szCs w:val="18"/>
              </w:rPr>
              <w:t>1</w:t>
            </w:r>
          </w:p>
        </w:tc>
        <w:tc>
          <w:tcPr>
            <w:tcW w:w="1275" w:type="dxa"/>
            <w:tcBorders>
              <w:top w:val="nil"/>
              <w:left w:val="single" w:sz="8" w:space="0" w:color="E0E0E0"/>
              <w:bottom w:val="single" w:sz="8" w:space="0" w:color="152935"/>
              <w:right w:val="single" w:sz="4" w:space="0" w:color="auto"/>
            </w:tcBorders>
            <w:shd w:val="clear" w:color="auto" w:fill="FFFFFF"/>
            <w:vAlign w:val="bottom"/>
          </w:tcPr>
          <w:p w14:paraId="60D2E3C1" w14:textId="77777777" w:rsidR="0069438B" w:rsidRPr="00D125BD" w:rsidRDefault="0069438B" w:rsidP="00D125BD">
            <w:pPr>
              <w:autoSpaceDE w:val="0"/>
              <w:autoSpaceDN w:val="0"/>
              <w:adjustRightInd w:val="0"/>
              <w:spacing w:after="0"/>
              <w:ind w:left="60" w:right="60"/>
              <w:rPr>
                <w:rFonts w:cs="Times New Roman"/>
                <w:b/>
                <w:color w:val="264A60"/>
                <w:sz w:val="18"/>
                <w:szCs w:val="18"/>
              </w:rPr>
            </w:pPr>
            <w:r w:rsidRPr="00D125BD">
              <w:rPr>
                <w:rFonts w:cs="Times New Roman"/>
                <w:color w:val="264A60"/>
                <w:sz w:val="18"/>
                <w:szCs w:val="18"/>
              </w:rPr>
              <w:t>2</w:t>
            </w:r>
          </w:p>
        </w:tc>
      </w:tr>
      <w:tr w:rsidR="0069438B" w:rsidRPr="00D125BD" w14:paraId="07B9D5B2" w14:textId="77777777" w:rsidTr="00A324A7">
        <w:trPr>
          <w:cantSplit/>
        </w:trPr>
        <w:tc>
          <w:tcPr>
            <w:tcW w:w="968" w:type="dxa"/>
            <w:tcBorders>
              <w:top w:val="single" w:sz="8" w:space="0" w:color="152935"/>
              <w:left w:val="single" w:sz="4" w:space="0" w:color="auto"/>
              <w:bottom w:val="single" w:sz="8" w:space="0" w:color="AEAEAE"/>
              <w:right w:val="nil"/>
            </w:tcBorders>
            <w:shd w:val="clear" w:color="auto" w:fill="E0E0E0"/>
          </w:tcPr>
          <w:p w14:paraId="44E8FEB8" w14:textId="77777777" w:rsidR="0069438B" w:rsidRPr="00D125BD" w:rsidRDefault="0069438B" w:rsidP="00D125BD">
            <w:pPr>
              <w:autoSpaceDE w:val="0"/>
              <w:autoSpaceDN w:val="0"/>
              <w:adjustRightInd w:val="0"/>
              <w:spacing w:after="0"/>
              <w:ind w:left="60" w:right="60"/>
              <w:rPr>
                <w:rFonts w:cs="Times New Roman"/>
                <w:b/>
                <w:color w:val="264A60"/>
                <w:sz w:val="18"/>
                <w:szCs w:val="18"/>
              </w:rPr>
            </w:pPr>
            <w:r w:rsidRPr="00D125BD">
              <w:rPr>
                <w:rFonts w:cs="Times New Roman"/>
                <w:color w:val="264A60"/>
                <w:sz w:val="18"/>
                <w:szCs w:val="18"/>
              </w:rPr>
              <w:t>1</w:t>
            </w:r>
          </w:p>
        </w:tc>
        <w:tc>
          <w:tcPr>
            <w:tcW w:w="1275" w:type="dxa"/>
            <w:tcBorders>
              <w:top w:val="single" w:sz="8" w:space="0" w:color="152935"/>
              <w:left w:val="nil"/>
              <w:bottom w:val="single" w:sz="8" w:space="0" w:color="AEAEAE"/>
              <w:right w:val="single" w:sz="8" w:space="0" w:color="E0E0E0"/>
            </w:tcBorders>
            <w:shd w:val="clear" w:color="auto" w:fill="FFFFFF"/>
          </w:tcPr>
          <w:p w14:paraId="3980C437" w14:textId="77777777" w:rsidR="0069438B" w:rsidRPr="00D125BD" w:rsidRDefault="0069438B" w:rsidP="00D125BD">
            <w:pPr>
              <w:autoSpaceDE w:val="0"/>
              <w:autoSpaceDN w:val="0"/>
              <w:adjustRightInd w:val="0"/>
              <w:spacing w:after="0"/>
              <w:ind w:left="60" w:right="60"/>
              <w:rPr>
                <w:rFonts w:cs="Times New Roman"/>
                <w:b/>
                <w:color w:val="010205"/>
                <w:sz w:val="18"/>
                <w:szCs w:val="18"/>
              </w:rPr>
            </w:pPr>
            <w:r w:rsidRPr="00D125BD">
              <w:rPr>
                <w:rFonts w:cs="Times New Roman"/>
                <w:color w:val="010205"/>
                <w:sz w:val="18"/>
                <w:szCs w:val="18"/>
              </w:rPr>
              <w:t>1.472</w:t>
            </w:r>
          </w:p>
        </w:tc>
        <w:tc>
          <w:tcPr>
            <w:tcW w:w="1275" w:type="dxa"/>
            <w:tcBorders>
              <w:top w:val="single" w:sz="8" w:space="0" w:color="152935"/>
              <w:left w:val="single" w:sz="8" w:space="0" w:color="E0E0E0"/>
              <w:bottom w:val="single" w:sz="8" w:space="0" w:color="AEAEAE"/>
              <w:right w:val="single" w:sz="4" w:space="0" w:color="auto"/>
            </w:tcBorders>
            <w:shd w:val="clear" w:color="auto" w:fill="FFFFFF"/>
          </w:tcPr>
          <w:p w14:paraId="1BF456FD" w14:textId="77777777" w:rsidR="0069438B" w:rsidRPr="00D125BD" w:rsidRDefault="0069438B" w:rsidP="00D125BD">
            <w:pPr>
              <w:autoSpaceDE w:val="0"/>
              <w:autoSpaceDN w:val="0"/>
              <w:adjustRightInd w:val="0"/>
              <w:spacing w:after="0"/>
              <w:ind w:left="60" w:right="60"/>
              <w:rPr>
                <w:rFonts w:cs="Times New Roman"/>
                <w:b/>
                <w:color w:val="010205"/>
                <w:sz w:val="18"/>
                <w:szCs w:val="18"/>
              </w:rPr>
            </w:pPr>
            <w:r w:rsidRPr="00D125BD">
              <w:rPr>
                <w:rFonts w:cs="Times New Roman"/>
                <w:color w:val="010205"/>
                <w:sz w:val="18"/>
                <w:szCs w:val="18"/>
              </w:rPr>
              <w:t>1.748</w:t>
            </w:r>
          </w:p>
        </w:tc>
      </w:tr>
      <w:tr w:rsidR="0069438B" w:rsidRPr="00D125BD" w14:paraId="24782F6D" w14:textId="77777777" w:rsidTr="00A324A7">
        <w:trPr>
          <w:cantSplit/>
        </w:trPr>
        <w:tc>
          <w:tcPr>
            <w:tcW w:w="968" w:type="dxa"/>
            <w:tcBorders>
              <w:top w:val="single" w:sz="8" w:space="0" w:color="AEAEAE"/>
              <w:left w:val="single" w:sz="4" w:space="0" w:color="auto"/>
              <w:bottom w:val="single" w:sz="8" w:space="0" w:color="AEAEAE"/>
              <w:right w:val="nil"/>
            </w:tcBorders>
            <w:shd w:val="clear" w:color="auto" w:fill="E0E0E0"/>
          </w:tcPr>
          <w:p w14:paraId="7F47C076" w14:textId="77777777" w:rsidR="0069438B" w:rsidRPr="00D125BD" w:rsidRDefault="0069438B" w:rsidP="00D125BD">
            <w:pPr>
              <w:autoSpaceDE w:val="0"/>
              <w:autoSpaceDN w:val="0"/>
              <w:adjustRightInd w:val="0"/>
              <w:spacing w:after="0"/>
              <w:ind w:left="60" w:right="60"/>
              <w:rPr>
                <w:rFonts w:cs="Times New Roman"/>
                <w:b/>
                <w:color w:val="264A60"/>
                <w:sz w:val="18"/>
                <w:szCs w:val="18"/>
              </w:rPr>
            </w:pPr>
            <w:r w:rsidRPr="00D125BD">
              <w:rPr>
                <w:rFonts w:cs="Times New Roman"/>
                <w:color w:val="264A60"/>
                <w:sz w:val="18"/>
                <w:szCs w:val="18"/>
              </w:rPr>
              <w:t>2</w:t>
            </w:r>
          </w:p>
        </w:tc>
        <w:tc>
          <w:tcPr>
            <w:tcW w:w="1275" w:type="dxa"/>
            <w:tcBorders>
              <w:top w:val="single" w:sz="8" w:space="0" w:color="AEAEAE"/>
              <w:left w:val="nil"/>
              <w:bottom w:val="single" w:sz="8" w:space="0" w:color="AEAEAE"/>
              <w:right w:val="single" w:sz="8" w:space="0" w:color="E0E0E0"/>
            </w:tcBorders>
            <w:shd w:val="clear" w:color="auto" w:fill="FFFFFF"/>
          </w:tcPr>
          <w:p w14:paraId="7EAF74E9" w14:textId="77777777" w:rsidR="0069438B" w:rsidRPr="00D125BD" w:rsidRDefault="0069438B" w:rsidP="00D125BD">
            <w:pPr>
              <w:autoSpaceDE w:val="0"/>
              <w:autoSpaceDN w:val="0"/>
              <w:adjustRightInd w:val="0"/>
              <w:spacing w:after="0"/>
              <w:ind w:left="60" w:right="60"/>
              <w:rPr>
                <w:rFonts w:cs="Times New Roman"/>
                <w:b/>
                <w:color w:val="010205"/>
                <w:sz w:val="18"/>
                <w:szCs w:val="18"/>
              </w:rPr>
            </w:pPr>
            <w:r w:rsidRPr="00D125BD">
              <w:rPr>
                <w:rFonts w:cs="Times New Roman"/>
                <w:color w:val="010205"/>
                <w:sz w:val="18"/>
                <w:szCs w:val="18"/>
              </w:rPr>
              <w:t>.097</w:t>
            </w:r>
          </w:p>
        </w:tc>
        <w:tc>
          <w:tcPr>
            <w:tcW w:w="1275" w:type="dxa"/>
            <w:tcBorders>
              <w:top w:val="single" w:sz="8" w:space="0" w:color="AEAEAE"/>
              <w:left w:val="single" w:sz="8" w:space="0" w:color="E0E0E0"/>
              <w:bottom w:val="single" w:sz="8" w:space="0" w:color="AEAEAE"/>
              <w:right w:val="single" w:sz="4" w:space="0" w:color="auto"/>
            </w:tcBorders>
            <w:shd w:val="clear" w:color="auto" w:fill="FFFFFF"/>
          </w:tcPr>
          <w:p w14:paraId="2C250D33" w14:textId="77777777" w:rsidR="0069438B" w:rsidRPr="00D125BD" w:rsidRDefault="0069438B" w:rsidP="00D125BD">
            <w:pPr>
              <w:autoSpaceDE w:val="0"/>
              <w:autoSpaceDN w:val="0"/>
              <w:adjustRightInd w:val="0"/>
              <w:spacing w:after="0"/>
              <w:ind w:left="60" w:right="60"/>
              <w:rPr>
                <w:rFonts w:cs="Times New Roman"/>
                <w:b/>
                <w:color w:val="010205"/>
                <w:sz w:val="18"/>
                <w:szCs w:val="18"/>
              </w:rPr>
            </w:pPr>
            <w:r w:rsidRPr="00D125BD">
              <w:rPr>
                <w:rFonts w:cs="Times New Roman"/>
                <w:color w:val="010205"/>
                <w:sz w:val="18"/>
                <w:szCs w:val="18"/>
              </w:rPr>
              <w:t>.086</w:t>
            </w:r>
          </w:p>
        </w:tc>
      </w:tr>
      <w:tr w:rsidR="0069438B" w:rsidRPr="00D125BD" w14:paraId="70E72753" w14:textId="77777777" w:rsidTr="00A324A7">
        <w:trPr>
          <w:cantSplit/>
        </w:trPr>
        <w:tc>
          <w:tcPr>
            <w:tcW w:w="968" w:type="dxa"/>
            <w:tcBorders>
              <w:top w:val="single" w:sz="8" w:space="0" w:color="AEAEAE"/>
              <w:left w:val="single" w:sz="4" w:space="0" w:color="auto"/>
              <w:bottom w:val="single" w:sz="8" w:space="0" w:color="152935"/>
              <w:right w:val="nil"/>
            </w:tcBorders>
            <w:shd w:val="clear" w:color="auto" w:fill="E0E0E0"/>
          </w:tcPr>
          <w:p w14:paraId="31C03088" w14:textId="77777777" w:rsidR="0069438B" w:rsidRPr="00D125BD" w:rsidRDefault="0069438B" w:rsidP="00D125BD">
            <w:pPr>
              <w:autoSpaceDE w:val="0"/>
              <w:autoSpaceDN w:val="0"/>
              <w:adjustRightInd w:val="0"/>
              <w:spacing w:after="0"/>
              <w:ind w:left="60" w:right="60"/>
              <w:rPr>
                <w:rFonts w:cs="Times New Roman"/>
                <w:b/>
                <w:color w:val="264A60"/>
                <w:sz w:val="18"/>
                <w:szCs w:val="18"/>
              </w:rPr>
            </w:pPr>
            <w:r w:rsidRPr="00D125BD">
              <w:rPr>
                <w:rFonts w:cs="Times New Roman"/>
                <w:color w:val="264A60"/>
                <w:sz w:val="18"/>
                <w:szCs w:val="18"/>
              </w:rPr>
              <w:t>3</w:t>
            </w:r>
          </w:p>
        </w:tc>
        <w:tc>
          <w:tcPr>
            <w:tcW w:w="1275" w:type="dxa"/>
            <w:tcBorders>
              <w:top w:val="single" w:sz="8" w:space="0" w:color="AEAEAE"/>
              <w:left w:val="nil"/>
              <w:bottom w:val="single" w:sz="8" w:space="0" w:color="152935"/>
              <w:right w:val="single" w:sz="8" w:space="0" w:color="E0E0E0"/>
            </w:tcBorders>
            <w:shd w:val="clear" w:color="auto" w:fill="FFFFFF"/>
          </w:tcPr>
          <w:p w14:paraId="35129345" w14:textId="77777777" w:rsidR="0069438B" w:rsidRPr="00D125BD" w:rsidRDefault="0069438B" w:rsidP="00D125BD">
            <w:pPr>
              <w:autoSpaceDE w:val="0"/>
              <w:autoSpaceDN w:val="0"/>
              <w:adjustRightInd w:val="0"/>
              <w:spacing w:after="0"/>
              <w:ind w:left="60" w:right="60"/>
              <w:rPr>
                <w:rFonts w:cs="Times New Roman"/>
                <w:b/>
                <w:color w:val="010205"/>
                <w:sz w:val="18"/>
                <w:szCs w:val="18"/>
              </w:rPr>
            </w:pPr>
            <w:r w:rsidRPr="00D125BD">
              <w:rPr>
                <w:rFonts w:cs="Times New Roman"/>
                <w:color w:val="010205"/>
                <w:sz w:val="18"/>
                <w:szCs w:val="18"/>
              </w:rPr>
              <w:t>.000</w:t>
            </w:r>
          </w:p>
        </w:tc>
        <w:tc>
          <w:tcPr>
            <w:tcW w:w="1275" w:type="dxa"/>
            <w:tcBorders>
              <w:top w:val="single" w:sz="8" w:space="0" w:color="AEAEAE"/>
              <w:left w:val="single" w:sz="8" w:space="0" w:color="E0E0E0"/>
              <w:bottom w:val="single" w:sz="8" w:space="0" w:color="152935"/>
              <w:right w:val="single" w:sz="4" w:space="0" w:color="auto"/>
            </w:tcBorders>
            <w:shd w:val="clear" w:color="auto" w:fill="FFFFFF"/>
          </w:tcPr>
          <w:p w14:paraId="24A88AF2" w14:textId="77777777" w:rsidR="0069438B" w:rsidRPr="00D125BD" w:rsidRDefault="0069438B" w:rsidP="00D125BD">
            <w:pPr>
              <w:autoSpaceDE w:val="0"/>
              <w:autoSpaceDN w:val="0"/>
              <w:adjustRightInd w:val="0"/>
              <w:spacing w:after="0"/>
              <w:ind w:left="60" w:right="60"/>
              <w:rPr>
                <w:rFonts w:cs="Times New Roman"/>
                <w:b/>
                <w:color w:val="010205"/>
                <w:sz w:val="18"/>
                <w:szCs w:val="18"/>
              </w:rPr>
            </w:pPr>
            <w:r w:rsidRPr="00D125BD">
              <w:rPr>
                <w:rFonts w:cs="Times New Roman"/>
                <w:color w:val="010205"/>
                <w:sz w:val="18"/>
                <w:szCs w:val="18"/>
              </w:rPr>
              <w:t>.000</w:t>
            </w:r>
          </w:p>
        </w:tc>
      </w:tr>
      <w:tr w:rsidR="0069438B" w:rsidRPr="00D125BD" w14:paraId="1DCB400E" w14:textId="77777777" w:rsidTr="00A324A7">
        <w:trPr>
          <w:cantSplit/>
        </w:trPr>
        <w:tc>
          <w:tcPr>
            <w:tcW w:w="3518" w:type="dxa"/>
            <w:gridSpan w:val="3"/>
            <w:tcBorders>
              <w:top w:val="nil"/>
              <w:left w:val="single" w:sz="4" w:space="0" w:color="auto"/>
              <w:bottom w:val="nil"/>
              <w:right w:val="single" w:sz="4" w:space="0" w:color="auto"/>
            </w:tcBorders>
            <w:shd w:val="clear" w:color="auto" w:fill="FFFFFF"/>
          </w:tcPr>
          <w:p w14:paraId="6EDC8AF1" w14:textId="77777777" w:rsidR="0069438B" w:rsidRPr="00D125BD" w:rsidRDefault="0069438B" w:rsidP="00D125BD">
            <w:pPr>
              <w:autoSpaceDE w:val="0"/>
              <w:autoSpaceDN w:val="0"/>
              <w:adjustRightInd w:val="0"/>
              <w:spacing w:after="0"/>
              <w:ind w:left="60" w:right="60"/>
              <w:rPr>
                <w:rFonts w:cs="Times New Roman"/>
                <w:b/>
                <w:color w:val="010205"/>
                <w:sz w:val="18"/>
                <w:szCs w:val="18"/>
              </w:rPr>
            </w:pPr>
            <w:r w:rsidRPr="00D125BD">
              <w:rPr>
                <w:rFonts w:cs="Times New Roman"/>
                <w:color w:val="010205"/>
                <w:sz w:val="18"/>
                <w:szCs w:val="18"/>
              </w:rPr>
              <w:t>a. Ice_Cream = Chocolate</w:t>
            </w:r>
          </w:p>
        </w:tc>
      </w:tr>
      <w:tr w:rsidR="0069438B" w:rsidRPr="00D125BD" w14:paraId="57969FD7" w14:textId="77777777" w:rsidTr="00A324A7">
        <w:trPr>
          <w:cantSplit/>
        </w:trPr>
        <w:tc>
          <w:tcPr>
            <w:tcW w:w="3518" w:type="dxa"/>
            <w:gridSpan w:val="3"/>
            <w:tcBorders>
              <w:top w:val="nil"/>
              <w:left w:val="single" w:sz="4" w:space="0" w:color="auto"/>
              <w:bottom w:val="single" w:sz="4" w:space="0" w:color="auto"/>
              <w:right w:val="single" w:sz="4" w:space="0" w:color="auto"/>
            </w:tcBorders>
            <w:shd w:val="clear" w:color="auto" w:fill="FFFFFF"/>
          </w:tcPr>
          <w:p w14:paraId="19652058" w14:textId="77777777" w:rsidR="0069438B" w:rsidRPr="00D125BD" w:rsidRDefault="0069438B" w:rsidP="00D125BD">
            <w:pPr>
              <w:autoSpaceDE w:val="0"/>
              <w:autoSpaceDN w:val="0"/>
              <w:adjustRightInd w:val="0"/>
              <w:spacing w:after="0"/>
              <w:ind w:left="60" w:right="60"/>
              <w:rPr>
                <w:rFonts w:cs="Times New Roman"/>
                <w:b/>
                <w:color w:val="010205"/>
                <w:sz w:val="18"/>
                <w:szCs w:val="18"/>
              </w:rPr>
            </w:pPr>
            <w:r w:rsidRPr="00D125BD">
              <w:rPr>
                <w:rFonts w:cs="Times New Roman"/>
                <w:color w:val="010205"/>
                <w:sz w:val="18"/>
                <w:szCs w:val="18"/>
              </w:rPr>
              <w:t>b. Convergence achieved due to no or small change in cluster centers. The maximum absolute coordinate change for any center is .000. The current iteration is 3. The minimum distance between initial centers is 5.000.</w:t>
            </w:r>
          </w:p>
        </w:tc>
      </w:tr>
    </w:tbl>
    <w:p w14:paraId="4859AFF1" w14:textId="77777777" w:rsidR="0069438B" w:rsidRPr="00D125BD" w:rsidRDefault="0069438B" w:rsidP="00D125BD">
      <w:pPr>
        <w:autoSpaceDE w:val="0"/>
        <w:autoSpaceDN w:val="0"/>
        <w:adjustRightInd w:val="0"/>
        <w:spacing w:after="0"/>
        <w:rPr>
          <w:rFonts w:cs="Times New Roman"/>
          <w:b/>
          <w:szCs w:val="24"/>
        </w:rPr>
      </w:pPr>
    </w:p>
    <w:tbl>
      <w:tblPr>
        <w:tblW w:w="352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68"/>
        <w:gridCol w:w="1276"/>
        <w:gridCol w:w="1276"/>
      </w:tblGrid>
      <w:tr w:rsidR="0069438B" w:rsidRPr="00D125BD" w14:paraId="5877559E" w14:textId="77777777" w:rsidTr="00A324A7">
        <w:trPr>
          <w:cantSplit/>
        </w:trPr>
        <w:tc>
          <w:tcPr>
            <w:tcW w:w="3518" w:type="dxa"/>
            <w:gridSpan w:val="3"/>
            <w:tcBorders>
              <w:top w:val="single" w:sz="4" w:space="0" w:color="auto"/>
              <w:left w:val="single" w:sz="4" w:space="0" w:color="auto"/>
              <w:bottom w:val="nil"/>
              <w:right w:val="single" w:sz="4" w:space="0" w:color="auto"/>
            </w:tcBorders>
            <w:shd w:val="clear" w:color="auto" w:fill="FFFFFF"/>
            <w:vAlign w:val="center"/>
          </w:tcPr>
          <w:p w14:paraId="33BF99AD" w14:textId="77777777" w:rsidR="0069438B" w:rsidRPr="00D125BD" w:rsidRDefault="0069438B" w:rsidP="00D125BD">
            <w:pPr>
              <w:autoSpaceDE w:val="0"/>
              <w:autoSpaceDN w:val="0"/>
              <w:adjustRightInd w:val="0"/>
              <w:spacing w:after="0"/>
              <w:ind w:left="60" w:right="60"/>
              <w:rPr>
                <w:rFonts w:cs="Times New Roman"/>
                <w:b/>
                <w:color w:val="010205"/>
                <w:sz w:val="22"/>
              </w:rPr>
            </w:pPr>
            <w:r w:rsidRPr="00D125BD">
              <w:rPr>
                <w:rFonts w:cs="Times New Roman"/>
                <w:bCs/>
                <w:color w:val="010205"/>
                <w:sz w:val="22"/>
              </w:rPr>
              <w:t>Iteration History</w:t>
            </w:r>
            <w:r w:rsidRPr="00D125BD">
              <w:rPr>
                <w:rFonts w:cs="Times New Roman"/>
                <w:bCs/>
                <w:color w:val="010205"/>
                <w:sz w:val="22"/>
                <w:vertAlign w:val="superscript"/>
              </w:rPr>
              <w:t>a,b</w:t>
            </w:r>
          </w:p>
        </w:tc>
      </w:tr>
      <w:tr w:rsidR="0069438B" w:rsidRPr="00D125BD" w14:paraId="170E259E" w14:textId="77777777" w:rsidTr="00A324A7">
        <w:trPr>
          <w:cantSplit/>
        </w:trPr>
        <w:tc>
          <w:tcPr>
            <w:tcW w:w="968" w:type="dxa"/>
            <w:vMerge w:val="restart"/>
            <w:tcBorders>
              <w:top w:val="nil"/>
              <w:left w:val="single" w:sz="4" w:space="0" w:color="auto"/>
              <w:bottom w:val="nil"/>
              <w:right w:val="nil"/>
            </w:tcBorders>
            <w:shd w:val="clear" w:color="auto" w:fill="FFFFFF"/>
            <w:vAlign w:val="bottom"/>
          </w:tcPr>
          <w:p w14:paraId="751C6B15" w14:textId="77777777" w:rsidR="0069438B" w:rsidRPr="00D125BD" w:rsidRDefault="0069438B" w:rsidP="00D125BD">
            <w:pPr>
              <w:autoSpaceDE w:val="0"/>
              <w:autoSpaceDN w:val="0"/>
              <w:adjustRightInd w:val="0"/>
              <w:spacing w:after="0"/>
              <w:ind w:left="60" w:right="60"/>
              <w:rPr>
                <w:rFonts w:cs="Times New Roman"/>
                <w:b/>
                <w:color w:val="264A60"/>
                <w:sz w:val="18"/>
                <w:szCs w:val="18"/>
              </w:rPr>
            </w:pPr>
            <w:r w:rsidRPr="00D125BD">
              <w:rPr>
                <w:rFonts w:cs="Times New Roman"/>
                <w:color w:val="264A60"/>
                <w:sz w:val="18"/>
                <w:szCs w:val="18"/>
              </w:rPr>
              <w:t>Iteration</w:t>
            </w:r>
          </w:p>
        </w:tc>
        <w:tc>
          <w:tcPr>
            <w:tcW w:w="2550" w:type="dxa"/>
            <w:gridSpan w:val="2"/>
            <w:tcBorders>
              <w:top w:val="nil"/>
              <w:left w:val="nil"/>
              <w:bottom w:val="nil"/>
              <w:right w:val="single" w:sz="4" w:space="0" w:color="auto"/>
            </w:tcBorders>
            <w:shd w:val="clear" w:color="auto" w:fill="FFFFFF"/>
            <w:vAlign w:val="bottom"/>
          </w:tcPr>
          <w:p w14:paraId="5E44F8EB" w14:textId="77777777" w:rsidR="0069438B" w:rsidRPr="00D125BD" w:rsidRDefault="0069438B" w:rsidP="00D125BD">
            <w:pPr>
              <w:autoSpaceDE w:val="0"/>
              <w:autoSpaceDN w:val="0"/>
              <w:adjustRightInd w:val="0"/>
              <w:spacing w:after="0"/>
              <w:ind w:left="60" w:right="60"/>
              <w:rPr>
                <w:rFonts w:cs="Times New Roman"/>
                <w:b/>
                <w:color w:val="264A60"/>
                <w:sz w:val="18"/>
                <w:szCs w:val="18"/>
              </w:rPr>
            </w:pPr>
            <w:r w:rsidRPr="00D125BD">
              <w:rPr>
                <w:rFonts w:cs="Times New Roman"/>
                <w:color w:val="264A60"/>
                <w:sz w:val="18"/>
                <w:szCs w:val="18"/>
              </w:rPr>
              <w:t>Change in Cluster Centers</w:t>
            </w:r>
          </w:p>
        </w:tc>
      </w:tr>
      <w:tr w:rsidR="0069438B" w:rsidRPr="00D125BD" w14:paraId="39104C13" w14:textId="77777777" w:rsidTr="00A324A7">
        <w:trPr>
          <w:cantSplit/>
        </w:trPr>
        <w:tc>
          <w:tcPr>
            <w:tcW w:w="968" w:type="dxa"/>
            <w:vMerge/>
            <w:tcBorders>
              <w:top w:val="nil"/>
              <w:left w:val="single" w:sz="4" w:space="0" w:color="auto"/>
              <w:bottom w:val="nil"/>
              <w:right w:val="nil"/>
            </w:tcBorders>
            <w:shd w:val="clear" w:color="auto" w:fill="FFFFFF"/>
            <w:vAlign w:val="bottom"/>
          </w:tcPr>
          <w:p w14:paraId="14C5D480" w14:textId="77777777" w:rsidR="0069438B" w:rsidRPr="00D125BD" w:rsidRDefault="0069438B" w:rsidP="00D125BD">
            <w:pPr>
              <w:autoSpaceDE w:val="0"/>
              <w:autoSpaceDN w:val="0"/>
              <w:adjustRightInd w:val="0"/>
              <w:spacing w:after="0"/>
              <w:rPr>
                <w:rFonts w:cs="Times New Roman"/>
                <w:b/>
                <w:color w:val="264A60"/>
                <w:sz w:val="18"/>
                <w:szCs w:val="18"/>
              </w:rPr>
            </w:pPr>
          </w:p>
        </w:tc>
        <w:tc>
          <w:tcPr>
            <w:tcW w:w="1275" w:type="dxa"/>
            <w:tcBorders>
              <w:top w:val="nil"/>
              <w:left w:val="nil"/>
              <w:bottom w:val="single" w:sz="8" w:space="0" w:color="152935"/>
              <w:right w:val="single" w:sz="8" w:space="0" w:color="E0E0E0"/>
            </w:tcBorders>
            <w:shd w:val="clear" w:color="auto" w:fill="FFFFFF"/>
            <w:vAlign w:val="bottom"/>
          </w:tcPr>
          <w:p w14:paraId="0475EB86" w14:textId="77777777" w:rsidR="0069438B" w:rsidRPr="00D125BD" w:rsidRDefault="0069438B" w:rsidP="00D125BD">
            <w:pPr>
              <w:autoSpaceDE w:val="0"/>
              <w:autoSpaceDN w:val="0"/>
              <w:adjustRightInd w:val="0"/>
              <w:spacing w:after="0"/>
              <w:ind w:left="60" w:right="60"/>
              <w:rPr>
                <w:rFonts w:cs="Times New Roman"/>
                <w:b/>
                <w:color w:val="264A60"/>
                <w:sz w:val="18"/>
                <w:szCs w:val="18"/>
              </w:rPr>
            </w:pPr>
            <w:r w:rsidRPr="00D125BD">
              <w:rPr>
                <w:rFonts w:cs="Times New Roman"/>
                <w:color w:val="264A60"/>
                <w:sz w:val="18"/>
                <w:szCs w:val="18"/>
              </w:rPr>
              <w:t>1</w:t>
            </w:r>
          </w:p>
        </w:tc>
        <w:tc>
          <w:tcPr>
            <w:tcW w:w="1275" w:type="dxa"/>
            <w:tcBorders>
              <w:top w:val="nil"/>
              <w:left w:val="single" w:sz="8" w:space="0" w:color="E0E0E0"/>
              <w:bottom w:val="single" w:sz="8" w:space="0" w:color="152935"/>
              <w:right w:val="single" w:sz="4" w:space="0" w:color="auto"/>
            </w:tcBorders>
            <w:shd w:val="clear" w:color="auto" w:fill="FFFFFF"/>
            <w:vAlign w:val="bottom"/>
          </w:tcPr>
          <w:p w14:paraId="3AD92FEC" w14:textId="77777777" w:rsidR="0069438B" w:rsidRPr="00D125BD" w:rsidRDefault="0069438B" w:rsidP="00D125BD">
            <w:pPr>
              <w:autoSpaceDE w:val="0"/>
              <w:autoSpaceDN w:val="0"/>
              <w:adjustRightInd w:val="0"/>
              <w:spacing w:after="0"/>
              <w:ind w:left="60" w:right="60"/>
              <w:rPr>
                <w:rFonts w:cs="Times New Roman"/>
                <w:b/>
                <w:color w:val="264A60"/>
                <w:sz w:val="18"/>
                <w:szCs w:val="18"/>
              </w:rPr>
            </w:pPr>
            <w:r w:rsidRPr="00D125BD">
              <w:rPr>
                <w:rFonts w:cs="Times New Roman"/>
                <w:color w:val="264A60"/>
                <w:sz w:val="18"/>
                <w:szCs w:val="18"/>
              </w:rPr>
              <w:t>2</w:t>
            </w:r>
          </w:p>
        </w:tc>
      </w:tr>
      <w:tr w:rsidR="0069438B" w:rsidRPr="00D125BD" w14:paraId="2D132917" w14:textId="77777777" w:rsidTr="00A324A7">
        <w:trPr>
          <w:cantSplit/>
        </w:trPr>
        <w:tc>
          <w:tcPr>
            <w:tcW w:w="968" w:type="dxa"/>
            <w:tcBorders>
              <w:top w:val="single" w:sz="8" w:space="0" w:color="152935"/>
              <w:left w:val="single" w:sz="4" w:space="0" w:color="auto"/>
              <w:bottom w:val="single" w:sz="8" w:space="0" w:color="AEAEAE"/>
              <w:right w:val="nil"/>
            </w:tcBorders>
            <w:shd w:val="clear" w:color="auto" w:fill="E0E0E0"/>
          </w:tcPr>
          <w:p w14:paraId="4143387D" w14:textId="77777777" w:rsidR="0069438B" w:rsidRPr="00D125BD" w:rsidRDefault="0069438B" w:rsidP="00D125BD">
            <w:pPr>
              <w:autoSpaceDE w:val="0"/>
              <w:autoSpaceDN w:val="0"/>
              <w:adjustRightInd w:val="0"/>
              <w:spacing w:after="0"/>
              <w:ind w:left="60" w:right="60"/>
              <w:rPr>
                <w:rFonts w:cs="Times New Roman"/>
                <w:b/>
                <w:color w:val="264A60"/>
                <w:sz w:val="18"/>
                <w:szCs w:val="18"/>
              </w:rPr>
            </w:pPr>
            <w:r w:rsidRPr="00D125BD">
              <w:rPr>
                <w:rFonts w:cs="Times New Roman"/>
                <w:color w:val="264A60"/>
                <w:sz w:val="18"/>
                <w:szCs w:val="18"/>
              </w:rPr>
              <w:t>1</w:t>
            </w:r>
          </w:p>
        </w:tc>
        <w:tc>
          <w:tcPr>
            <w:tcW w:w="1275" w:type="dxa"/>
            <w:tcBorders>
              <w:top w:val="single" w:sz="8" w:space="0" w:color="152935"/>
              <w:left w:val="nil"/>
              <w:bottom w:val="single" w:sz="8" w:space="0" w:color="AEAEAE"/>
              <w:right w:val="single" w:sz="8" w:space="0" w:color="E0E0E0"/>
            </w:tcBorders>
            <w:shd w:val="clear" w:color="auto" w:fill="FFFFFF"/>
          </w:tcPr>
          <w:p w14:paraId="4ADAE71B" w14:textId="77777777" w:rsidR="0069438B" w:rsidRPr="00D125BD" w:rsidRDefault="0069438B" w:rsidP="00D125BD">
            <w:pPr>
              <w:autoSpaceDE w:val="0"/>
              <w:autoSpaceDN w:val="0"/>
              <w:adjustRightInd w:val="0"/>
              <w:spacing w:after="0"/>
              <w:ind w:left="60" w:right="60"/>
              <w:rPr>
                <w:rFonts w:cs="Times New Roman"/>
                <w:b/>
                <w:color w:val="010205"/>
                <w:sz w:val="18"/>
                <w:szCs w:val="18"/>
              </w:rPr>
            </w:pPr>
            <w:r w:rsidRPr="00D125BD">
              <w:rPr>
                <w:rFonts w:cs="Times New Roman"/>
                <w:color w:val="010205"/>
                <w:sz w:val="18"/>
                <w:szCs w:val="18"/>
              </w:rPr>
              <w:t>1.983</w:t>
            </w:r>
          </w:p>
        </w:tc>
        <w:tc>
          <w:tcPr>
            <w:tcW w:w="1275" w:type="dxa"/>
            <w:tcBorders>
              <w:top w:val="single" w:sz="8" w:space="0" w:color="152935"/>
              <w:left w:val="single" w:sz="8" w:space="0" w:color="E0E0E0"/>
              <w:bottom w:val="single" w:sz="8" w:space="0" w:color="AEAEAE"/>
              <w:right w:val="single" w:sz="4" w:space="0" w:color="auto"/>
            </w:tcBorders>
            <w:shd w:val="clear" w:color="auto" w:fill="FFFFFF"/>
          </w:tcPr>
          <w:p w14:paraId="4AE0CC87" w14:textId="77777777" w:rsidR="0069438B" w:rsidRPr="00D125BD" w:rsidRDefault="0069438B" w:rsidP="00D125BD">
            <w:pPr>
              <w:autoSpaceDE w:val="0"/>
              <w:autoSpaceDN w:val="0"/>
              <w:adjustRightInd w:val="0"/>
              <w:spacing w:after="0"/>
              <w:ind w:left="60" w:right="60"/>
              <w:rPr>
                <w:rFonts w:cs="Times New Roman"/>
                <w:b/>
                <w:color w:val="010205"/>
                <w:sz w:val="18"/>
                <w:szCs w:val="18"/>
              </w:rPr>
            </w:pPr>
            <w:r w:rsidRPr="00D125BD">
              <w:rPr>
                <w:rFonts w:cs="Times New Roman"/>
                <w:color w:val="010205"/>
                <w:sz w:val="18"/>
                <w:szCs w:val="18"/>
              </w:rPr>
              <w:t>1.362</w:t>
            </w:r>
          </w:p>
        </w:tc>
      </w:tr>
      <w:tr w:rsidR="0069438B" w:rsidRPr="00D125BD" w14:paraId="3192A6D5" w14:textId="77777777" w:rsidTr="00A324A7">
        <w:trPr>
          <w:cantSplit/>
        </w:trPr>
        <w:tc>
          <w:tcPr>
            <w:tcW w:w="968" w:type="dxa"/>
            <w:tcBorders>
              <w:top w:val="single" w:sz="8" w:space="0" w:color="AEAEAE"/>
              <w:left w:val="single" w:sz="4" w:space="0" w:color="auto"/>
              <w:bottom w:val="single" w:sz="8" w:space="0" w:color="AEAEAE"/>
              <w:right w:val="nil"/>
            </w:tcBorders>
            <w:shd w:val="clear" w:color="auto" w:fill="E0E0E0"/>
          </w:tcPr>
          <w:p w14:paraId="531C2D39" w14:textId="77777777" w:rsidR="0069438B" w:rsidRPr="00D125BD" w:rsidRDefault="0069438B" w:rsidP="00D125BD">
            <w:pPr>
              <w:autoSpaceDE w:val="0"/>
              <w:autoSpaceDN w:val="0"/>
              <w:adjustRightInd w:val="0"/>
              <w:spacing w:after="0"/>
              <w:ind w:left="60" w:right="60"/>
              <w:rPr>
                <w:rFonts w:cs="Times New Roman"/>
                <w:b/>
                <w:color w:val="264A60"/>
                <w:sz w:val="18"/>
                <w:szCs w:val="18"/>
              </w:rPr>
            </w:pPr>
            <w:r w:rsidRPr="00D125BD">
              <w:rPr>
                <w:rFonts w:cs="Times New Roman"/>
                <w:color w:val="264A60"/>
                <w:sz w:val="18"/>
                <w:szCs w:val="18"/>
              </w:rPr>
              <w:t>2</w:t>
            </w:r>
          </w:p>
        </w:tc>
        <w:tc>
          <w:tcPr>
            <w:tcW w:w="1275" w:type="dxa"/>
            <w:tcBorders>
              <w:top w:val="single" w:sz="8" w:space="0" w:color="AEAEAE"/>
              <w:left w:val="nil"/>
              <w:bottom w:val="single" w:sz="8" w:space="0" w:color="AEAEAE"/>
              <w:right w:val="single" w:sz="8" w:space="0" w:color="E0E0E0"/>
            </w:tcBorders>
            <w:shd w:val="clear" w:color="auto" w:fill="FFFFFF"/>
          </w:tcPr>
          <w:p w14:paraId="7AFFC3B0" w14:textId="77777777" w:rsidR="0069438B" w:rsidRPr="00D125BD" w:rsidRDefault="0069438B" w:rsidP="00D125BD">
            <w:pPr>
              <w:autoSpaceDE w:val="0"/>
              <w:autoSpaceDN w:val="0"/>
              <w:adjustRightInd w:val="0"/>
              <w:spacing w:after="0"/>
              <w:ind w:left="60" w:right="60"/>
              <w:rPr>
                <w:rFonts w:cs="Times New Roman"/>
                <w:b/>
                <w:color w:val="010205"/>
                <w:sz w:val="18"/>
                <w:szCs w:val="18"/>
              </w:rPr>
            </w:pPr>
            <w:r w:rsidRPr="00D125BD">
              <w:rPr>
                <w:rFonts w:cs="Times New Roman"/>
                <w:color w:val="010205"/>
                <w:sz w:val="18"/>
                <w:szCs w:val="18"/>
              </w:rPr>
              <w:t>.112</w:t>
            </w:r>
          </w:p>
        </w:tc>
        <w:tc>
          <w:tcPr>
            <w:tcW w:w="1275" w:type="dxa"/>
            <w:tcBorders>
              <w:top w:val="single" w:sz="8" w:space="0" w:color="AEAEAE"/>
              <w:left w:val="single" w:sz="8" w:space="0" w:color="E0E0E0"/>
              <w:bottom w:val="single" w:sz="8" w:space="0" w:color="AEAEAE"/>
              <w:right w:val="single" w:sz="4" w:space="0" w:color="auto"/>
            </w:tcBorders>
            <w:shd w:val="clear" w:color="auto" w:fill="FFFFFF"/>
          </w:tcPr>
          <w:p w14:paraId="41032AED" w14:textId="77777777" w:rsidR="0069438B" w:rsidRPr="00D125BD" w:rsidRDefault="0069438B" w:rsidP="00D125BD">
            <w:pPr>
              <w:autoSpaceDE w:val="0"/>
              <w:autoSpaceDN w:val="0"/>
              <w:adjustRightInd w:val="0"/>
              <w:spacing w:after="0"/>
              <w:ind w:left="60" w:right="60"/>
              <w:rPr>
                <w:rFonts w:cs="Times New Roman"/>
                <w:b/>
                <w:color w:val="010205"/>
                <w:sz w:val="18"/>
                <w:szCs w:val="18"/>
              </w:rPr>
            </w:pPr>
            <w:r w:rsidRPr="00D125BD">
              <w:rPr>
                <w:rFonts w:cs="Times New Roman"/>
                <w:color w:val="010205"/>
                <w:sz w:val="18"/>
                <w:szCs w:val="18"/>
              </w:rPr>
              <w:t>.081</w:t>
            </w:r>
          </w:p>
        </w:tc>
      </w:tr>
      <w:tr w:rsidR="0069438B" w:rsidRPr="00D125BD" w14:paraId="6F2FD795" w14:textId="77777777" w:rsidTr="00A324A7">
        <w:trPr>
          <w:cantSplit/>
        </w:trPr>
        <w:tc>
          <w:tcPr>
            <w:tcW w:w="968" w:type="dxa"/>
            <w:tcBorders>
              <w:top w:val="single" w:sz="8" w:space="0" w:color="AEAEAE"/>
              <w:left w:val="single" w:sz="4" w:space="0" w:color="auto"/>
              <w:bottom w:val="single" w:sz="8" w:space="0" w:color="AEAEAE"/>
              <w:right w:val="nil"/>
            </w:tcBorders>
            <w:shd w:val="clear" w:color="auto" w:fill="E0E0E0"/>
          </w:tcPr>
          <w:p w14:paraId="6216FFF6" w14:textId="77777777" w:rsidR="0069438B" w:rsidRPr="00D125BD" w:rsidRDefault="0069438B" w:rsidP="00D125BD">
            <w:pPr>
              <w:autoSpaceDE w:val="0"/>
              <w:autoSpaceDN w:val="0"/>
              <w:adjustRightInd w:val="0"/>
              <w:spacing w:after="0"/>
              <w:ind w:left="60" w:right="60"/>
              <w:rPr>
                <w:rFonts w:cs="Times New Roman"/>
                <w:b/>
                <w:color w:val="264A60"/>
                <w:sz w:val="18"/>
                <w:szCs w:val="18"/>
              </w:rPr>
            </w:pPr>
            <w:r w:rsidRPr="00D125BD">
              <w:rPr>
                <w:rFonts w:cs="Times New Roman"/>
                <w:color w:val="264A60"/>
                <w:sz w:val="18"/>
                <w:szCs w:val="18"/>
              </w:rPr>
              <w:t>3</w:t>
            </w:r>
          </w:p>
        </w:tc>
        <w:tc>
          <w:tcPr>
            <w:tcW w:w="1275" w:type="dxa"/>
            <w:tcBorders>
              <w:top w:val="single" w:sz="8" w:space="0" w:color="AEAEAE"/>
              <w:left w:val="nil"/>
              <w:bottom w:val="single" w:sz="8" w:space="0" w:color="AEAEAE"/>
              <w:right w:val="single" w:sz="8" w:space="0" w:color="E0E0E0"/>
            </w:tcBorders>
            <w:shd w:val="clear" w:color="auto" w:fill="FFFFFF"/>
          </w:tcPr>
          <w:p w14:paraId="27665E41" w14:textId="77777777" w:rsidR="0069438B" w:rsidRPr="00D125BD" w:rsidRDefault="0069438B" w:rsidP="00D125BD">
            <w:pPr>
              <w:autoSpaceDE w:val="0"/>
              <w:autoSpaceDN w:val="0"/>
              <w:adjustRightInd w:val="0"/>
              <w:spacing w:after="0"/>
              <w:ind w:left="60" w:right="60"/>
              <w:rPr>
                <w:rFonts w:cs="Times New Roman"/>
                <w:b/>
                <w:color w:val="010205"/>
                <w:sz w:val="18"/>
                <w:szCs w:val="18"/>
              </w:rPr>
            </w:pPr>
            <w:r w:rsidRPr="00D125BD">
              <w:rPr>
                <w:rFonts w:cs="Times New Roman"/>
                <w:color w:val="010205"/>
                <w:sz w:val="18"/>
                <w:szCs w:val="18"/>
              </w:rPr>
              <w:t>.112</w:t>
            </w:r>
          </w:p>
        </w:tc>
        <w:tc>
          <w:tcPr>
            <w:tcW w:w="1275" w:type="dxa"/>
            <w:tcBorders>
              <w:top w:val="single" w:sz="8" w:space="0" w:color="AEAEAE"/>
              <w:left w:val="single" w:sz="8" w:space="0" w:color="E0E0E0"/>
              <w:bottom w:val="single" w:sz="8" w:space="0" w:color="AEAEAE"/>
              <w:right w:val="single" w:sz="4" w:space="0" w:color="auto"/>
            </w:tcBorders>
            <w:shd w:val="clear" w:color="auto" w:fill="FFFFFF"/>
          </w:tcPr>
          <w:p w14:paraId="1D3AADF2" w14:textId="77777777" w:rsidR="0069438B" w:rsidRPr="00D125BD" w:rsidRDefault="0069438B" w:rsidP="00D125BD">
            <w:pPr>
              <w:autoSpaceDE w:val="0"/>
              <w:autoSpaceDN w:val="0"/>
              <w:adjustRightInd w:val="0"/>
              <w:spacing w:after="0"/>
              <w:ind w:left="60" w:right="60"/>
              <w:rPr>
                <w:rFonts w:cs="Times New Roman"/>
                <w:b/>
                <w:color w:val="010205"/>
                <w:sz w:val="18"/>
                <w:szCs w:val="18"/>
              </w:rPr>
            </w:pPr>
            <w:r w:rsidRPr="00D125BD">
              <w:rPr>
                <w:rFonts w:cs="Times New Roman"/>
                <w:color w:val="010205"/>
                <w:sz w:val="18"/>
                <w:szCs w:val="18"/>
              </w:rPr>
              <w:t>.062</w:t>
            </w:r>
          </w:p>
        </w:tc>
      </w:tr>
      <w:tr w:rsidR="0069438B" w:rsidRPr="00D125BD" w14:paraId="1A93438C" w14:textId="77777777" w:rsidTr="00A324A7">
        <w:trPr>
          <w:cantSplit/>
        </w:trPr>
        <w:tc>
          <w:tcPr>
            <w:tcW w:w="968" w:type="dxa"/>
            <w:tcBorders>
              <w:top w:val="single" w:sz="8" w:space="0" w:color="AEAEAE"/>
              <w:left w:val="single" w:sz="4" w:space="0" w:color="auto"/>
              <w:bottom w:val="single" w:sz="8" w:space="0" w:color="152935"/>
              <w:right w:val="nil"/>
            </w:tcBorders>
            <w:shd w:val="clear" w:color="auto" w:fill="E0E0E0"/>
          </w:tcPr>
          <w:p w14:paraId="196E5196" w14:textId="77777777" w:rsidR="0069438B" w:rsidRPr="00D125BD" w:rsidRDefault="0069438B" w:rsidP="00D125BD">
            <w:pPr>
              <w:autoSpaceDE w:val="0"/>
              <w:autoSpaceDN w:val="0"/>
              <w:adjustRightInd w:val="0"/>
              <w:spacing w:after="0"/>
              <w:ind w:left="60" w:right="60"/>
              <w:rPr>
                <w:rFonts w:cs="Times New Roman"/>
                <w:b/>
                <w:color w:val="264A60"/>
                <w:sz w:val="18"/>
                <w:szCs w:val="18"/>
              </w:rPr>
            </w:pPr>
            <w:r w:rsidRPr="00D125BD">
              <w:rPr>
                <w:rFonts w:cs="Times New Roman"/>
                <w:color w:val="264A60"/>
                <w:sz w:val="18"/>
                <w:szCs w:val="18"/>
              </w:rPr>
              <w:t>4</w:t>
            </w:r>
          </w:p>
        </w:tc>
        <w:tc>
          <w:tcPr>
            <w:tcW w:w="1275" w:type="dxa"/>
            <w:tcBorders>
              <w:top w:val="single" w:sz="8" w:space="0" w:color="AEAEAE"/>
              <w:left w:val="nil"/>
              <w:bottom w:val="single" w:sz="8" w:space="0" w:color="152935"/>
              <w:right w:val="single" w:sz="8" w:space="0" w:color="E0E0E0"/>
            </w:tcBorders>
            <w:shd w:val="clear" w:color="auto" w:fill="FFFFFF"/>
          </w:tcPr>
          <w:p w14:paraId="383CB50B" w14:textId="77777777" w:rsidR="0069438B" w:rsidRPr="00D125BD" w:rsidRDefault="0069438B" w:rsidP="00D125BD">
            <w:pPr>
              <w:autoSpaceDE w:val="0"/>
              <w:autoSpaceDN w:val="0"/>
              <w:adjustRightInd w:val="0"/>
              <w:spacing w:after="0"/>
              <w:ind w:left="60" w:right="60"/>
              <w:rPr>
                <w:rFonts w:cs="Times New Roman"/>
                <w:b/>
                <w:color w:val="010205"/>
                <w:sz w:val="18"/>
                <w:szCs w:val="18"/>
              </w:rPr>
            </w:pPr>
            <w:r w:rsidRPr="00D125BD">
              <w:rPr>
                <w:rFonts w:cs="Times New Roman"/>
                <w:color w:val="010205"/>
                <w:sz w:val="18"/>
                <w:szCs w:val="18"/>
              </w:rPr>
              <w:t>.000</w:t>
            </w:r>
          </w:p>
        </w:tc>
        <w:tc>
          <w:tcPr>
            <w:tcW w:w="1275" w:type="dxa"/>
            <w:tcBorders>
              <w:top w:val="single" w:sz="8" w:space="0" w:color="AEAEAE"/>
              <w:left w:val="single" w:sz="8" w:space="0" w:color="E0E0E0"/>
              <w:bottom w:val="single" w:sz="8" w:space="0" w:color="152935"/>
              <w:right w:val="single" w:sz="4" w:space="0" w:color="auto"/>
            </w:tcBorders>
            <w:shd w:val="clear" w:color="auto" w:fill="FFFFFF"/>
          </w:tcPr>
          <w:p w14:paraId="0BFA40C4" w14:textId="77777777" w:rsidR="0069438B" w:rsidRPr="00D125BD" w:rsidRDefault="0069438B" w:rsidP="00D125BD">
            <w:pPr>
              <w:autoSpaceDE w:val="0"/>
              <w:autoSpaceDN w:val="0"/>
              <w:adjustRightInd w:val="0"/>
              <w:spacing w:after="0"/>
              <w:ind w:left="60" w:right="60"/>
              <w:rPr>
                <w:rFonts w:cs="Times New Roman"/>
                <w:b/>
                <w:color w:val="010205"/>
                <w:sz w:val="18"/>
                <w:szCs w:val="18"/>
              </w:rPr>
            </w:pPr>
            <w:r w:rsidRPr="00D125BD">
              <w:rPr>
                <w:rFonts w:cs="Times New Roman"/>
                <w:color w:val="010205"/>
                <w:sz w:val="18"/>
                <w:szCs w:val="18"/>
              </w:rPr>
              <w:t>.000</w:t>
            </w:r>
          </w:p>
        </w:tc>
      </w:tr>
      <w:tr w:rsidR="0069438B" w:rsidRPr="00D125BD" w14:paraId="09CD5F95" w14:textId="77777777" w:rsidTr="00A324A7">
        <w:trPr>
          <w:cantSplit/>
        </w:trPr>
        <w:tc>
          <w:tcPr>
            <w:tcW w:w="3518" w:type="dxa"/>
            <w:gridSpan w:val="3"/>
            <w:tcBorders>
              <w:top w:val="nil"/>
              <w:left w:val="single" w:sz="4" w:space="0" w:color="auto"/>
              <w:bottom w:val="nil"/>
              <w:right w:val="single" w:sz="4" w:space="0" w:color="auto"/>
            </w:tcBorders>
            <w:shd w:val="clear" w:color="auto" w:fill="FFFFFF"/>
          </w:tcPr>
          <w:p w14:paraId="1E930902" w14:textId="77777777" w:rsidR="0069438B" w:rsidRPr="00D125BD" w:rsidRDefault="0069438B" w:rsidP="00D125BD">
            <w:pPr>
              <w:autoSpaceDE w:val="0"/>
              <w:autoSpaceDN w:val="0"/>
              <w:adjustRightInd w:val="0"/>
              <w:spacing w:after="0"/>
              <w:ind w:left="60" w:right="60"/>
              <w:rPr>
                <w:rFonts w:cs="Times New Roman"/>
                <w:b/>
                <w:color w:val="010205"/>
                <w:sz w:val="18"/>
                <w:szCs w:val="18"/>
              </w:rPr>
            </w:pPr>
            <w:r w:rsidRPr="00D125BD">
              <w:rPr>
                <w:rFonts w:cs="Times New Roman"/>
                <w:color w:val="010205"/>
                <w:sz w:val="18"/>
                <w:szCs w:val="18"/>
              </w:rPr>
              <w:t>a. Ice_Cream = Strawberry</w:t>
            </w:r>
          </w:p>
        </w:tc>
      </w:tr>
      <w:tr w:rsidR="0069438B" w:rsidRPr="00D125BD" w14:paraId="5AB4E037" w14:textId="77777777" w:rsidTr="00A324A7">
        <w:trPr>
          <w:cantSplit/>
        </w:trPr>
        <w:tc>
          <w:tcPr>
            <w:tcW w:w="3518" w:type="dxa"/>
            <w:gridSpan w:val="3"/>
            <w:tcBorders>
              <w:top w:val="nil"/>
              <w:left w:val="single" w:sz="4" w:space="0" w:color="auto"/>
              <w:bottom w:val="single" w:sz="4" w:space="0" w:color="auto"/>
              <w:right w:val="single" w:sz="4" w:space="0" w:color="auto"/>
            </w:tcBorders>
            <w:shd w:val="clear" w:color="auto" w:fill="FFFFFF"/>
          </w:tcPr>
          <w:p w14:paraId="26D8800B" w14:textId="77777777" w:rsidR="0069438B" w:rsidRPr="00D125BD" w:rsidRDefault="0069438B" w:rsidP="00D125BD">
            <w:pPr>
              <w:autoSpaceDE w:val="0"/>
              <w:autoSpaceDN w:val="0"/>
              <w:adjustRightInd w:val="0"/>
              <w:spacing w:after="0"/>
              <w:ind w:left="60" w:right="60"/>
              <w:rPr>
                <w:rFonts w:cs="Times New Roman"/>
                <w:b/>
                <w:color w:val="010205"/>
                <w:sz w:val="18"/>
                <w:szCs w:val="18"/>
              </w:rPr>
            </w:pPr>
            <w:r w:rsidRPr="00D125BD">
              <w:rPr>
                <w:rFonts w:cs="Times New Roman"/>
                <w:color w:val="010205"/>
                <w:sz w:val="18"/>
                <w:szCs w:val="18"/>
              </w:rPr>
              <w:t>b. Convergence achieved due to no or small change in cluster centers. The maximum absolute coordinate change for any center is .000. The current iteration is 4. The minimum distance between initial centers is 5.268.</w:t>
            </w:r>
          </w:p>
        </w:tc>
      </w:tr>
    </w:tbl>
    <w:p w14:paraId="680A7CFD" w14:textId="77777777" w:rsidR="0069438B" w:rsidRPr="00D125BD" w:rsidRDefault="0069438B" w:rsidP="00D125BD">
      <w:pPr>
        <w:autoSpaceDE w:val="0"/>
        <w:autoSpaceDN w:val="0"/>
        <w:adjustRightInd w:val="0"/>
        <w:spacing w:after="0"/>
        <w:rPr>
          <w:rFonts w:cs="Times New Roman"/>
          <w:b/>
          <w:szCs w:val="24"/>
        </w:rPr>
      </w:pPr>
    </w:p>
    <w:tbl>
      <w:tblPr>
        <w:tblW w:w="359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537"/>
        <w:gridCol w:w="1030"/>
        <w:gridCol w:w="1030"/>
      </w:tblGrid>
      <w:tr w:rsidR="0069438B" w:rsidRPr="00D125BD" w14:paraId="23B56B6C" w14:textId="77777777" w:rsidTr="00975070">
        <w:trPr>
          <w:cantSplit/>
        </w:trPr>
        <w:tc>
          <w:tcPr>
            <w:tcW w:w="3597" w:type="dxa"/>
            <w:gridSpan w:val="3"/>
            <w:tcBorders>
              <w:top w:val="single" w:sz="4" w:space="0" w:color="auto"/>
              <w:left w:val="single" w:sz="4" w:space="0" w:color="auto"/>
              <w:bottom w:val="nil"/>
              <w:right w:val="single" w:sz="4" w:space="0" w:color="auto"/>
            </w:tcBorders>
            <w:shd w:val="clear" w:color="auto" w:fill="FFFFFF"/>
            <w:vAlign w:val="center"/>
          </w:tcPr>
          <w:p w14:paraId="09A540D9" w14:textId="77777777" w:rsidR="0069438B" w:rsidRPr="00D125BD" w:rsidRDefault="0069438B" w:rsidP="00D125BD">
            <w:pPr>
              <w:autoSpaceDE w:val="0"/>
              <w:autoSpaceDN w:val="0"/>
              <w:adjustRightInd w:val="0"/>
              <w:spacing w:after="0"/>
              <w:ind w:left="60" w:right="60"/>
              <w:rPr>
                <w:rFonts w:cs="Times New Roman"/>
                <w:b/>
                <w:color w:val="010205"/>
                <w:sz w:val="22"/>
              </w:rPr>
            </w:pPr>
            <w:r w:rsidRPr="00D125BD">
              <w:rPr>
                <w:rFonts w:cs="Times New Roman"/>
                <w:bCs/>
                <w:color w:val="010205"/>
                <w:sz w:val="22"/>
              </w:rPr>
              <w:lastRenderedPageBreak/>
              <w:t>Final Cluster Centers</w:t>
            </w:r>
            <w:r w:rsidRPr="00D125BD">
              <w:rPr>
                <w:rFonts w:cs="Times New Roman"/>
                <w:bCs/>
                <w:color w:val="010205"/>
                <w:sz w:val="22"/>
                <w:vertAlign w:val="superscript"/>
              </w:rPr>
              <w:t>a</w:t>
            </w:r>
          </w:p>
        </w:tc>
      </w:tr>
      <w:tr w:rsidR="0069438B" w:rsidRPr="00D125BD" w14:paraId="748D6A44" w14:textId="77777777" w:rsidTr="00975070">
        <w:trPr>
          <w:cantSplit/>
        </w:trPr>
        <w:tc>
          <w:tcPr>
            <w:tcW w:w="1537" w:type="dxa"/>
            <w:vMerge w:val="restart"/>
            <w:tcBorders>
              <w:top w:val="nil"/>
              <w:left w:val="single" w:sz="4" w:space="0" w:color="auto"/>
              <w:bottom w:val="nil"/>
              <w:right w:val="nil"/>
            </w:tcBorders>
            <w:shd w:val="clear" w:color="auto" w:fill="FFFFFF"/>
            <w:vAlign w:val="bottom"/>
          </w:tcPr>
          <w:p w14:paraId="01E6D69F" w14:textId="77777777" w:rsidR="0069438B" w:rsidRPr="00D125BD" w:rsidRDefault="0069438B" w:rsidP="00D125BD">
            <w:pPr>
              <w:autoSpaceDE w:val="0"/>
              <w:autoSpaceDN w:val="0"/>
              <w:adjustRightInd w:val="0"/>
              <w:spacing w:after="0"/>
              <w:rPr>
                <w:rFonts w:cs="Times New Roman"/>
                <w:b/>
                <w:szCs w:val="24"/>
              </w:rPr>
            </w:pPr>
          </w:p>
        </w:tc>
        <w:tc>
          <w:tcPr>
            <w:tcW w:w="2060" w:type="dxa"/>
            <w:gridSpan w:val="2"/>
            <w:tcBorders>
              <w:top w:val="nil"/>
              <w:left w:val="nil"/>
              <w:bottom w:val="nil"/>
              <w:right w:val="single" w:sz="4" w:space="0" w:color="auto"/>
            </w:tcBorders>
            <w:shd w:val="clear" w:color="auto" w:fill="FFFFFF"/>
            <w:vAlign w:val="bottom"/>
          </w:tcPr>
          <w:p w14:paraId="0FC430B6" w14:textId="77777777" w:rsidR="0069438B" w:rsidRPr="00D125BD" w:rsidRDefault="0069438B" w:rsidP="00D125BD">
            <w:pPr>
              <w:autoSpaceDE w:val="0"/>
              <w:autoSpaceDN w:val="0"/>
              <w:adjustRightInd w:val="0"/>
              <w:spacing w:after="0"/>
              <w:ind w:left="60" w:right="60"/>
              <w:rPr>
                <w:rFonts w:cs="Times New Roman"/>
                <w:b/>
                <w:color w:val="264A60"/>
                <w:sz w:val="18"/>
                <w:szCs w:val="18"/>
              </w:rPr>
            </w:pPr>
            <w:r w:rsidRPr="00D125BD">
              <w:rPr>
                <w:rFonts w:cs="Times New Roman"/>
                <w:color w:val="264A60"/>
                <w:sz w:val="18"/>
                <w:szCs w:val="18"/>
              </w:rPr>
              <w:t>Cluster</w:t>
            </w:r>
          </w:p>
        </w:tc>
      </w:tr>
      <w:tr w:rsidR="0069438B" w:rsidRPr="00D125BD" w14:paraId="78FF2003" w14:textId="77777777" w:rsidTr="00975070">
        <w:trPr>
          <w:cantSplit/>
        </w:trPr>
        <w:tc>
          <w:tcPr>
            <w:tcW w:w="1537" w:type="dxa"/>
            <w:vMerge/>
            <w:tcBorders>
              <w:top w:val="nil"/>
              <w:left w:val="single" w:sz="4" w:space="0" w:color="auto"/>
              <w:bottom w:val="nil"/>
              <w:right w:val="nil"/>
            </w:tcBorders>
            <w:shd w:val="clear" w:color="auto" w:fill="FFFFFF"/>
            <w:vAlign w:val="bottom"/>
          </w:tcPr>
          <w:p w14:paraId="7032B3BA" w14:textId="77777777" w:rsidR="0069438B" w:rsidRPr="00D125BD" w:rsidRDefault="0069438B" w:rsidP="00D125BD">
            <w:pPr>
              <w:autoSpaceDE w:val="0"/>
              <w:autoSpaceDN w:val="0"/>
              <w:adjustRightInd w:val="0"/>
              <w:spacing w:after="0"/>
              <w:rPr>
                <w:rFonts w:cs="Times New Roman"/>
                <w:b/>
                <w:color w:val="264A60"/>
                <w:sz w:val="18"/>
                <w:szCs w:val="18"/>
              </w:rPr>
            </w:pPr>
          </w:p>
        </w:tc>
        <w:tc>
          <w:tcPr>
            <w:tcW w:w="1030" w:type="dxa"/>
            <w:tcBorders>
              <w:top w:val="nil"/>
              <w:left w:val="nil"/>
              <w:bottom w:val="single" w:sz="8" w:space="0" w:color="152935"/>
              <w:right w:val="single" w:sz="8" w:space="0" w:color="E0E0E0"/>
            </w:tcBorders>
            <w:shd w:val="clear" w:color="auto" w:fill="FFFFFF"/>
            <w:vAlign w:val="bottom"/>
          </w:tcPr>
          <w:p w14:paraId="6425DEAE" w14:textId="77777777" w:rsidR="0069438B" w:rsidRPr="00D125BD" w:rsidRDefault="0069438B" w:rsidP="00D125BD">
            <w:pPr>
              <w:autoSpaceDE w:val="0"/>
              <w:autoSpaceDN w:val="0"/>
              <w:adjustRightInd w:val="0"/>
              <w:spacing w:after="0"/>
              <w:ind w:left="60" w:right="60"/>
              <w:rPr>
                <w:rFonts w:cs="Times New Roman"/>
                <w:b/>
                <w:color w:val="264A60"/>
                <w:sz w:val="18"/>
                <w:szCs w:val="18"/>
              </w:rPr>
            </w:pPr>
            <w:r w:rsidRPr="00D125BD">
              <w:rPr>
                <w:rFonts w:cs="Times New Roman"/>
                <w:color w:val="264A60"/>
                <w:sz w:val="18"/>
                <w:szCs w:val="18"/>
              </w:rPr>
              <w:t>1</w:t>
            </w:r>
          </w:p>
        </w:tc>
        <w:tc>
          <w:tcPr>
            <w:tcW w:w="1030" w:type="dxa"/>
            <w:tcBorders>
              <w:top w:val="nil"/>
              <w:left w:val="single" w:sz="8" w:space="0" w:color="E0E0E0"/>
              <w:bottom w:val="single" w:sz="8" w:space="0" w:color="152935"/>
              <w:right w:val="single" w:sz="4" w:space="0" w:color="auto"/>
            </w:tcBorders>
            <w:shd w:val="clear" w:color="auto" w:fill="FFFFFF"/>
            <w:vAlign w:val="bottom"/>
          </w:tcPr>
          <w:p w14:paraId="1BDC99A5" w14:textId="77777777" w:rsidR="0069438B" w:rsidRPr="00D125BD" w:rsidRDefault="0069438B" w:rsidP="00D125BD">
            <w:pPr>
              <w:autoSpaceDE w:val="0"/>
              <w:autoSpaceDN w:val="0"/>
              <w:adjustRightInd w:val="0"/>
              <w:spacing w:after="0"/>
              <w:ind w:left="60" w:right="60"/>
              <w:rPr>
                <w:rFonts w:cs="Times New Roman"/>
                <w:b/>
                <w:color w:val="264A60"/>
                <w:sz w:val="18"/>
                <w:szCs w:val="18"/>
              </w:rPr>
            </w:pPr>
            <w:r w:rsidRPr="00D125BD">
              <w:rPr>
                <w:rFonts w:cs="Times New Roman"/>
                <w:color w:val="264A60"/>
                <w:sz w:val="18"/>
                <w:szCs w:val="18"/>
              </w:rPr>
              <w:t>2</w:t>
            </w:r>
          </w:p>
        </w:tc>
      </w:tr>
      <w:tr w:rsidR="0069438B" w:rsidRPr="00D125BD" w14:paraId="35D3ED92" w14:textId="77777777" w:rsidTr="00975070">
        <w:trPr>
          <w:cantSplit/>
        </w:trPr>
        <w:tc>
          <w:tcPr>
            <w:tcW w:w="1537" w:type="dxa"/>
            <w:tcBorders>
              <w:top w:val="single" w:sz="8" w:space="0" w:color="152935"/>
              <w:left w:val="single" w:sz="4" w:space="0" w:color="auto"/>
              <w:bottom w:val="single" w:sz="8" w:space="0" w:color="AEAEAE"/>
              <w:right w:val="nil"/>
            </w:tcBorders>
            <w:shd w:val="clear" w:color="auto" w:fill="E0E0E0"/>
          </w:tcPr>
          <w:p w14:paraId="6E7C0175" w14:textId="77777777" w:rsidR="0069438B" w:rsidRPr="00D125BD" w:rsidRDefault="0069438B" w:rsidP="00D125BD">
            <w:pPr>
              <w:autoSpaceDE w:val="0"/>
              <w:autoSpaceDN w:val="0"/>
              <w:adjustRightInd w:val="0"/>
              <w:spacing w:after="0"/>
              <w:ind w:left="60" w:right="60"/>
              <w:rPr>
                <w:rFonts w:cs="Times New Roman"/>
                <w:b/>
                <w:color w:val="264A60"/>
                <w:sz w:val="18"/>
                <w:szCs w:val="18"/>
              </w:rPr>
            </w:pPr>
            <w:r w:rsidRPr="00D125BD">
              <w:rPr>
                <w:rFonts w:cs="Times New Roman"/>
                <w:color w:val="264A60"/>
                <w:sz w:val="18"/>
                <w:szCs w:val="18"/>
              </w:rPr>
              <w:t>Zscore(Video)</w:t>
            </w:r>
          </w:p>
        </w:tc>
        <w:tc>
          <w:tcPr>
            <w:tcW w:w="1030" w:type="dxa"/>
            <w:tcBorders>
              <w:top w:val="single" w:sz="8" w:space="0" w:color="152935"/>
              <w:left w:val="nil"/>
              <w:bottom w:val="single" w:sz="8" w:space="0" w:color="AEAEAE"/>
              <w:right w:val="single" w:sz="8" w:space="0" w:color="E0E0E0"/>
            </w:tcBorders>
            <w:shd w:val="clear" w:color="auto" w:fill="FFFFFF"/>
          </w:tcPr>
          <w:p w14:paraId="2650D4C6" w14:textId="77777777" w:rsidR="0069438B" w:rsidRPr="00D125BD" w:rsidRDefault="0069438B" w:rsidP="00D125BD">
            <w:pPr>
              <w:autoSpaceDE w:val="0"/>
              <w:autoSpaceDN w:val="0"/>
              <w:adjustRightInd w:val="0"/>
              <w:spacing w:after="0"/>
              <w:ind w:left="60" w:right="60"/>
              <w:rPr>
                <w:rFonts w:cs="Times New Roman"/>
                <w:b/>
                <w:color w:val="010205"/>
                <w:sz w:val="18"/>
                <w:szCs w:val="18"/>
              </w:rPr>
            </w:pPr>
            <w:r w:rsidRPr="00D125BD">
              <w:rPr>
                <w:rFonts w:cs="Times New Roman"/>
                <w:color w:val="010205"/>
                <w:sz w:val="18"/>
                <w:szCs w:val="18"/>
              </w:rPr>
              <w:t>.69623</w:t>
            </w:r>
          </w:p>
        </w:tc>
        <w:tc>
          <w:tcPr>
            <w:tcW w:w="1030" w:type="dxa"/>
            <w:tcBorders>
              <w:top w:val="single" w:sz="8" w:space="0" w:color="152935"/>
              <w:left w:val="single" w:sz="8" w:space="0" w:color="E0E0E0"/>
              <w:bottom w:val="single" w:sz="8" w:space="0" w:color="AEAEAE"/>
              <w:right w:val="single" w:sz="4" w:space="0" w:color="auto"/>
            </w:tcBorders>
            <w:shd w:val="clear" w:color="auto" w:fill="FFFFFF"/>
          </w:tcPr>
          <w:p w14:paraId="05FF7FBB" w14:textId="77777777" w:rsidR="0069438B" w:rsidRPr="00D125BD" w:rsidRDefault="0069438B" w:rsidP="00D125BD">
            <w:pPr>
              <w:autoSpaceDE w:val="0"/>
              <w:autoSpaceDN w:val="0"/>
              <w:adjustRightInd w:val="0"/>
              <w:spacing w:after="0"/>
              <w:ind w:left="60" w:right="60"/>
              <w:rPr>
                <w:rFonts w:cs="Times New Roman"/>
                <w:b/>
                <w:color w:val="010205"/>
                <w:sz w:val="18"/>
                <w:szCs w:val="18"/>
              </w:rPr>
            </w:pPr>
            <w:r w:rsidRPr="00D125BD">
              <w:rPr>
                <w:rFonts w:cs="Times New Roman"/>
                <w:color w:val="010205"/>
                <w:sz w:val="18"/>
                <w:szCs w:val="18"/>
              </w:rPr>
              <w:t>-.77359</w:t>
            </w:r>
          </w:p>
        </w:tc>
      </w:tr>
      <w:tr w:rsidR="0069438B" w:rsidRPr="00D125BD" w14:paraId="577A26EB" w14:textId="77777777" w:rsidTr="00975070">
        <w:trPr>
          <w:cantSplit/>
        </w:trPr>
        <w:tc>
          <w:tcPr>
            <w:tcW w:w="1537" w:type="dxa"/>
            <w:tcBorders>
              <w:top w:val="single" w:sz="8" w:space="0" w:color="AEAEAE"/>
              <w:left w:val="single" w:sz="4" w:space="0" w:color="auto"/>
              <w:bottom w:val="single" w:sz="8" w:space="0" w:color="152935"/>
              <w:right w:val="nil"/>
            </w:tcBorders>
            <w:shd w:val="clear" w:color="auto" w:fill="E0E0E0"/>
          </w:tcPr>
          <w:p w14:paraId="1E4DBC34" w14:textId="77777777" w:rsidR="0069438B" w:rsidRPr="00D125BD" w:rsidRDefault="0069438B" w:rsidP="00D125BD">
            <w:pPr>
              <w:autoSpaceDE w:val="0"/>
              <w:autoSpaceDN w:val="0"/>
              <w:adjustRightInd w:val="0"/>
              <w:spacing w:after="0"/>
              <w:ind w:left="60" w:right="60"/>
              <w:rPr>
                <w:rFonts w:cs="Times New Roman"/>
                <w:b/>
                <w:color w:val="264A60"/>
                <w:sz w:val="18"/>
                <w:szCs w:val="18"/>
              </w:rPr>
            </w:pPr>
            <w:r w:rsidRPr="00D125BD">
              <w:rPr>
                <w:rFonts w:cs="Times New Roman"/>
                <w:color w:val="264A60"/>
                <w:sz w:val="18"/>
                <w:szCs w:val="18"/>
              </w:rPr>
              <w:t>Zscore(Puzzle)</w:t>
            </w:r>
          </w:p>
        </w:tc>
        <w:tc>
          <w:tcPr>
            <w:tcW w:w="1030" w:type="dxa"/>
            <w:tcBorders>
              <w:top w:val="single" w:sz="8" w:space="0" w:color="AEAEAE"/>
              <w:left w:val="nil"/>
              <w:bottom w:val="single" w:sz="8" w:space="0" w:color="152935"/>
              <w:right w:val="single" w:sz="8" w:space="0" w:color="E0E0E0"/>
            </w:tcBorders>
            <w:shd w:val="clear" w:color="auto" w:fill="FFFFFF"/>
          </w:tcPr>
          <w:p w14:paraId="2739D947" w14:textId="77777777" w:rsidR="0069438B" w:rsidRPr="00D125BD" w:rsidRDefault="0069438B" w:rsidP="00D125BD">
            <w:pPr>
              <w:autoSpaceDE w:val="0"/>
              <w:autoSpaceDN w:val="0"/>
              <w:adjustRightInd w:val="0"/>
              <w:spacing w:after="0"/>
              <w:ind w:left="60" w:right="60"/>
              <w:rPr>
                <w:rFonts w:cs="Times New Roman"/>
                <w:b/>
                <w:color w:val="010205"/>
                <w:sz w:val="18"/>
                <w:szCs w:val="18"/>
              </w:rPr>
            </w:pPr>
            <w:r w:rsidRPr="00D125BD">
              <w:rPr>
                <w:rFonts w:cs="Times New Roman"/>
                <w:color w:val="010205"/>
                <w:sz w:val="18"/>
                <w:szCs w:val="18"/>
              </w:rPr>
              <w:t>.58443</w:t>
            </w:r>
          </w:p>
        </w:tc>
        <w:tc>
          <w:tcPr>
            <w:tcW w:w="1030" w:type="dxa"/>
            <w:tcBorders>
              <w:top w:val="single" w:sz="8" w:space="0" w:color="AEAEAE"/>
              <w:left w:val="single" w:sz="8" w:space="0" w:color="E0E0E0"/>
              <w:bottom w:val="single" w:sz="8" w:space="0" w:color="152935"/>
              <w:right w:val="single" w:sz="4" w:space="0" w:color="auto"/>
            </w:tcBorders>
            <w:shd w:val="clear" w:color="auto" w:fill="FFFFFF"/>
          </w:tcPr>
          <w:p w14:paraId="71515015" w14:textId="77777777" w:rsidR="0069438B" w:rsidRPr="00D125BD" w:rsidRDefault="0069438B" w:rsidP="00D125BD">
            <w:pPr>
              <w:autoSpaceDE w:val="0"/>
              <w:autoSpaceDN w:val="0"/>
              <w:adjustRightInd w:val="0"/>
              <w:spacing w:after="0"/>
              <w:ind w:left="60" w:right="60"/>
              <w:rPr>
                <w:rFonts w:cs="Times New Roman"/>
                <w:b/>
                <w:color w:val="010205"/>
                <w:sz w:val="18"/>
                <w:szCs w:val="18"/>
              </w:rPr>
            </w:pPr>
            <w:r w:rsidRPr="00D125BD">
              <w:rPr>
                <w:rFonts w:cs="Times New Roman"/>
                <w:color w:val="010205"/>
                <w:sz w:val="18"/>
                <w:szCs w:val="18"/>
              </w:rPr>
              <w:t>-.64937</w:t>
            </w:r>
          </w:p>
        </w:tc>
      </w:tr>
      <w:tr w:rsidR="0069438B" w:rsidRPr="00D125BD" w14:paraId="58B5C1DE" w14:textId="77777777" w:rsidTr="00975070">
        <w:trPr>
          <w:cantSplit/>
        </w:trPr>
        <w:tc>
          <w:tcPr>
            <w:tcW w:w="3597" w:type="dxa"/>
            <w:gridSpan w:val="3"/>
            <w:tcBorders>
              <w:top w:val="nil"/>
              <w:left w:val="single" w:sz="4" w:space="0" w:color="auto"/>
              <w:bottom w:val="single" w:sz="4" w:space="0" w:color="auto"/>
              <w:right w:val="single" w:sz="4" w:space="0" w:color="auto"/>
            </w:tcBorders>
            <w:shd w:val="clear" w:color="auto" w:fill="FFFFFF"/>
          </w:tcPr>
          <w:p w14:paraId="0433F7CA" w14:textId="77777777" w:rsidR="0069438B" w:rsidRPr="00D125BD" w:rsidRDefault="0069438B" w:rsidP="00D125BD">
            <w:pPr>
              <w:autoSpaceDE w:val="0"/>
              <w:autoSpaceDN w:val="0"/>
              <w:adjustRightInd w:val="0"/>
              <w:spacing w:after="0"/>
              <w:ind w:left="60" w:right="60"/>
              <w:rPr>
                <w:rFonts w:cs="Times New Roman"/>
                <w:b/>
                <w:color w:val="010205"/>
                <w:sz w:val="18"/>
                <w:szCs w:val="18"/>
              </w:rPr>
            </w:pPr>
            <w:r w:rsidRPr="00D125BD">
              <w:rPr>
                <w:rFonts w:cs="Times New Roman"/>
                <w:color w:val="010205"/>
                <w:sz w:val="18"/>
                <w:szCs w:val="18"/>
              </w:rPr>
              <w:t>a. Ice_Cream = Vanilla</w:t>
            </w:r>
          </w:p>
        </w:tc>
      </w:tr>
    </w:tbl>
    <w:p w14:paraId="2CDB8A2A" w14:textId="77777777" w:rsidR="0069438B" w:rsidRPr="00D125BD" w:rsidRDefault="0069438B" w:rsidP="00D125BD">
      <w:pPr>
        <w:autoSpaceDE w:val="0"/>
        <w:autoSpaceDN w:val="0"/>
        <w:adjustRightInd w:val="0"/>
        <w:spacing w:after="0"/>
        <w:rPr>
          <w:rFonts w:cs="Times New Roman"/>
          <w:b/>
          <w:szCs w:val="24"/>
        </w:rPr>
      </w:pPr>
    </w:p>
    <w:tbl>
      <w:tblPr>
        <w:tblW w:w="359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537"/>
        <w:gridCol w:w="1030"/>
        <w:gridCol w:w="1030"/>
      </w:tblGrid>
      <w:tr w:rsidR="0069438B" w:rsidRPr="00D125BD" w14:paraId="0906FB50" w14:textId="77777777" w:rsidTr="00A324A7">
        <w:trPr>
          <w:cantSplit/>
        </w:trPr>
        <w:tc>
          <w:tcPr>
            <w:tcW w:w="3595" w:type="dxa"/>
            <w:gridSpan w:val="3"/>
            <w:tcBorders>
              <w:top w:val="single" w:sz="4" w:space="0" w:color="auto"/>
              <w:left w:val="single" w:sz="4" w:space="0" w:color="auto"/>
              <w:bottom w:val="nil"/>
              <w:right w:val="single" w:sz="4" w:space="0" w:color="auto"/>
            </w:tcBorders>
            <w:shd w:val="clear" w:color="auto" w:fill="FFFFFF"/>
            <w:vAlign w:val="center"/>
          </w:tcPr>
          <w:p w14:paraId="7D5034D0" w14:textId="77777777" w:rsidR="0069438B" w:rsidRPr="00D125BD" w:rsidRDefault="0069438B" w:rsidP="00D125BD">
            <w:pPr>
              <w:autoSpaceDE w:val="0"/>
              <w:autoSpaceDN w:val="0"/>
              <w:adjustRightInd w:val="0"/>
              <w:spacing w:after="0"/>
              <w:ind w:left="60" w:right="60"/>
              <w:rPr>
                <w:rFonts w:cs="Times New Roman"/>
                <w:b/>
                <w:color w:val="010205"/>
                <w:sz w:val="22"/>
              </w:rPr>
            </w:pPr>
            <w:r w:rsidRPr="00D125BD">
              <w:rPr>
                <w:rFonts w:cs="Times New Roman"/>
                <w:bCs/>
                <w:color w:val="010205"/>
                <w:sz w:val="22"/>
              </w:rPr>
              <w:t>Final Cluster Centers</w:t>
            </w:r>
            <w:r w:rsidRPr="00D125BD">
              <w:rPr>
                <w:rFonts w:cs="Times New Roman"/>
                <w:bCs/>
                <w:color w:val="010205"/>
                <w:sz w:val="22"/>
                <w:vertAlign w:val="superscript"/>
              </w:rPr>
              <w:t>a</w:t>
            </w:r>
          </w:p>
        </w:tc>
      </w:tr>
      <w:tr w:rsidR="0069438B" w:rsidRPr="00D125BD" w14:paraId="0E58F702" w14:textId="77777777" w:rsidTr="00A324A7">
        <w:trPr>
          <w:cantSplit/>
        </w:trPr>
        <w:tc>
          <w:tcPr>
            <w:tcW w:w="1537" w:type="dxa"/>
            <w:vMerge w:val="restart"/>
            <w:tcBorders>
              <w:top w:val="nil"/>
              <w:left w:val="single" w:sz="4" w:space="0" w:color="auto"/>
              <w:bottom w:val="nil"/>
              <w:right w:val="nil"/>
            </w:tcBorders>
            <w:shd w:val="clear" w:color="auto" w:fill="FFFFFF"/>
            <w:vAlign w:val="bottom"/>
          </w:tcPr>
          <w:p w14:paraId="6BE3E754" w14:textId="77777777" w:rsidR="0069438B" w:rsidRPr="00D125BD" w:rsidRDefault="0069438B" w:rsidP="00D125BD">
            <w:pPr>
              <w:autoSpaceDE w:val="0"/>
              <w:autoSpaceDN w:val="0"/>
              <w:adjustRightInd w:val="0"/>
              <w:spacing w:after="0"/>
              <w:rPr>
                <w:rFonts w:cs="Times New Roman"/>
                <w:b/>
                <w:szCs w:val="24"/>
              </w:rPr>
            </w:pPr>
          </w:p>
        </w:tc>
        <w:tc>
          <w:tcPr>
            <w:tcW w:w="2058" w:type="dxa"/>
            <w:gridSpan w:val="2"/>
            <w:tcBorders>
              <w:top w:val="nil"/>
              <w:left w:val="nil"/>
              <w:bottom w:val="nil"/>
              <w:right w:val="single" w:sz="4" w:space="0" w:color="auto"/>
            </w:tcBorders>
            <w:shd w:val="clear" w:color="auto" w:fill="FFFFFF"/>
            <w:vAlign w:val="bottom"/>
          </w:tcPr>
          <w:p w14:paraId="212E755B" w14:textId="77777777" w:rsidR="0069438B" w:rsidRPr="00D125BD" w:rsidRDefault="0069438B" w:rsidP="00D125BD">
            <w:pPr>
              <w:autoSpaceDE w:val="0"/>
              <w:autoSpaceDN w:val="0"/>
              <w:adjustRightInd w:val="0"/>
              <w:spacing w:after="0"/>
              <w:ind w:left="60" w:right="60"/>
              <w:rPr>
                <w:rFonts w:cs="Times New Roman"/>
                <w:b/>
                <w:color w:val="264A60"/>
                <w:sz w:val="18"/>
                <w:szCs w:val="18"/>
              </w:rPr>
            </w:pPr>
            <w:r w:rsidRPr="00D125BD">
              <w:rPr>
                <w:rFonts w:cs="Times New Roman"/>
                <w:color w:val="264A60"/>
                <w:sz w:val="18"/>
                <w:szCs w:val="18"/>
              </w:rPr>
              <w:t>Cluster</w:t>
            </w:r>
          </w:p>
        </w:tc>
      </w:tr>
      <w:tr w:rsidR="0069438B" w:rsidRPr="00D125BD" w14:paraId="0315BB87" w14:textId="77777777" w:rsidTr="00A324A7">
        <w:trPr>
          <w:cantSplit/>
        </w:trPr>
        <w:tc>
          <w:tcPr>
            <w:tcW w:w="1537" w:type="dxa"/>
            <w:vMerge/>
            <w:tcBorders>
              <w:top w:val="nil"/>
              <w:left w:val="single" w:sz="4" w:space="0" w:color="auto"/>
              <w:bottom w:val="nil"/>
              <w:right w:val="nil"/>
            </w:tcBorders>
            <w:shd w:val="clear" w:color="auto" w:fill="FFFFFF"/>
            <w:vAlign w:val="bottom"/>
          </w:tcPr>
          <w:p w14:paraId="0608BE21" w14:textId="77777777" w:rsidR="0069438B" w:rsidRPr="00D125BD" w:rsidRDefault="0069438B" w:rsidP="00D125BD">
            <w:pPr>
              <w:autoSpaceDE w:val="0"/>
              <w:autoSpaceDN w:val="0"/>
              <w:adjustRightInd w:val="0"/>
              <w:spacing w:after="0"/>
              <w:rPr>
                <w:rFonts w:cs="Times New Roman"/>
                <w:b/>
                <w:color w:val="264A60"/>
                <w:sz w:val="18"/>
                <w:szCs w:val="18"/>
              </w:rPr>
            </w:pPr>
          </w:p>
        </w:tc>
        <w:tc>
          <w:tcPr>
            <w:tcW w:w="1029" w:type="dxa"/>
            <w:tcBorders>
              <w:top w:val="nil"/>
              <w:left w:val="nil"/>
              <w:bottom w:val="single" w:sz="8" w:space="0" w:color="152935"/>
              <w:right w:val="single" w:sz="8" w:space="0" w:color="E0E0E0"/>
            </w:tcBorders>
            <w:shd w:val="clear" w:color="auto" w:fill="FFFFFF"/>
            <w:vAlign w:val="bottom"/>
          </w:tcPr>
          <w:p w14:paraId="1872A686" w14:textId="77777777" w:rsidR="0069438B" w:rsidRPr="00D125BD" w:rsidRDefault="0069438B" w:rsidP="00D125BD">
            <w:pPr>
              <w:autoSpaceDE w:val="0"/>
              <w:autoSpaceDN w:val="0"/>
              <w:adjustRightInd w:val="0"/>
              <w:spacing w:after="0"/>
              <w:ind w:left="60" w:right="60"/>
              <w:rPr>
                <w:rFonts w:cs="Times New Roman"/>
                <w:b/>
                <w:color w:val="264A60"/>
                <w:sz w:val="18"/>
                <w:szCs w:val="18"/>
              </w:rPr>
            </w:pPr>
            <w:r w:rsidRPr="00D125BD">
              <w:rPr>
                <w:rFonts w:cs="Times New Roman"/>
                <w:color w:val="264A60"/>
                <w:sz w:val="18"/>
                <w:szCs w:val="18"/>
              </w:rPr>
              <w:t>1</w:t>
            </w:r>
          </w:p>
        </w:tc>
        <w:tc>
          <w:tcPr>
            <w:tcW w:w="1029" w:type="dxa"/>
            <w:tcBorders>
              <w:top w:val="nil"/>
              <w:left w:val="single" w:sz="8" w:space="0" w:color="E0E0E0"/>
              <w:bottom w:val="single" w:sz="8" w:space="0" w:color="152935"/>
              <w:right w:val="single" w:sz="4" w:space="0" w:color="auto"/>
            </w:tcBorders>
            <w:shd w:val="clear" w:color="auto" w:fill="FFFFFF"/>
            <w:vAlign w:val="bottom"/>
          </w:tcPr>
          <w:p w14:paraId="016B0E71" w14:textId="77777777" w:rsidR="0069438B" w:rsidRPr="00D125BD" w:rsidRDefault="0069438B" w:rsidP="00D125BD">
            <w:pPr>
              <w:autoSpaceDE w:val="0"/>
              <w:autoSpaceDN w:val="0"/>
              <w:adjustRightInd w:val="0"/>
              <w:spacing w:after="0"/>
              <w:ind w:left="60" w:right="60"/>
              <w:rPr>
                <w:rFonts w:cs="Times New Roman"/>
                <w:b/>
                <w:color w:val="264A60"/>
                <w:sz w:val="18"/>
                <w:szCs w:val="18"/>
              </w:rPr>
            </w:pPr>
            <w:r w:rsidRPr="00D125BD">
              <w:rPr>
                <w:rFonts w:cs="Times New Roman"/>
                <w:color w:val="264A60"/>
                <w:sz w:val="18"/>
                <w:szCs w:val="18"/>
              </w:rPr>
              <w:t>2</w:t>
            </w:r>
          </w:p>
        </w:tc>
      </w:tr>
      <w:tr w:rsidR="0069438B" w:rsidRPr="00D125BD" w14:paraId="03976288" w14:textId="77777777" w:rsidTr="00A324A7">
        <w:trPr>
          <w:cantSplit/>
        </w:trPr>
        <w:tc>
          <w:tcPr>
            <w:tcW w:w="1537" w:type="dxa"/>
            <w:tcBorders>
              <w:top w:val="single" w:sz="8" w:space="0" w:color="152935"/>
              <w:left w:val="single" w:sz="4" w:space="0" w:color="auto"/>
              <w:bottom w:val="single" w:sz="8" w:space="0" w:color="AEAEAE"/>
              <w:right w:val="nil"/>
            </w:tcBorders>
            <w:shd w:val="clear" w:color="auto" w:fill="E0E0E0"/>
          </w:tcPr>
          <w:p w14:paraId="73C7DF8A" w14:textId="77777777" w:rsidR="0069438B" w:rsidRPr="00D125BD" w:rsidRDefault="0069438B" w:rsidP="00D125BD">
            <w:pPr>
              <w:autoSpaceDE w:val="0"/>
              <w:autoSpaceDN w:val="0"/>
              <w:adjustRightInd w:val="0"/>
              <w:spacing w:after="0"/>
              <w:ind w:left="60" w:right="60"/>
              <w:rPr>
                <w:rFonts w:cs="Times New Roman"/>
                <w:b/>
                <w:color w:val="264A60"/>
                <w:sz w:val="18"/>
                <w:szCs w:val="18"/>
              </w:rPr>
            </w:pPr>
            <w:r w:rsidRPr="00D125BD">
              <w:rPr>
                <w:rFonts w:cs="Times New Roman"/>
                <w:color w:val="264A60"/>
                <w:sz w:val="18"/>
                <w:szCs w:val="18"/>
              </w:rPr>
              <w:t>Zscore(Video)</w:t>
            </w:r>
          </w:p>
        </w:tc>
        <w:tc>
          <w:tcPr>
            <w:tcW w:w="1029" w:type="dxa"/>
            <w:tcBorders>
              <w:top w:val="single" w:sz="8" w:space="0" w:color="152935"/>
              <w:left w:val="nil"/>
              <w:bottom w:val="single" w:sz="8" w:space="0" w:color="AEAEAE"/>
              <w:right w:val="single" w:sz="8" w:space="0" w:color="E0E0E0"/>
            </w:tcBorders>
            <w:shd w:val="clear" w:color="auto" w:fill="FFFFFF"/>
          </w:tcPr>
          <w:p w14:paraId="55D7B0FF" w14:textId="77777777" w:rsidR="0069438B" w:rsidRPr="00D125BD" w:rsidRDefault="0069438B" w:rsidP="00D125BD">
            <w:pPr>
              <w:autoSpaceDE w:val="0"/>
              <w:autoSpaceDN w:val="0"/>
              <w:adjustRightInd w:val="0"/>
              <w:spacing w:after="0"/>
              <w:ind w:left="60" w:right="60"/>
              <w:rPr>
                <w:rFonts w:cs="Times New Roman"/>
                <w:b/>
                <w:color w:val="010205"/>
                <w:sz w:val="18"/>
                <w:szCs w:val="18"/>
              </w:rPr>
            </w:pPr>
            <w:r w:rsidRPr="00D125BD">
              <w:rPr>
                <w:rFonts w:cs="Times New Roman"/>
                <w:color w:val="010205"/>
                <w:sz w:val="18"/>
                <w:szCs w:val="18"/>
              </w:rPr>
              <w:t>.81434</w:t>
            </w:r>
          </w:p>
        </w:tc>
        <w:tc>
          <w:tcPr>
            <w:tcW w:w="1029" w:type="dxa"/>
            <w:tcBorders>
              <w:top w:val="single" w:sz="8" w:space="0" w:color="152935"/>
              <w:left w:val="single" w:sz="8" w:space="0" w:color="E0E0E0"/>
              <w:bottom w:val="single" w:sz="8" w:space="0" w:color="AEAEAE"/>
              <w:right w:val="single" w:sz="4" w:space="0" w:color="auto"/>
            </w:tcBorders>
            <w:shd w:val="clear" w:color="auto" w:fill="FFFFFF"/>
          </w:tcPr>
          <w:p w14:paraId="4EADFB88" w14:textId="77777777" w:rsidR="0069438B" w:rsidRPr="00D125BD" w:rsidRDefault="0069438B" w:rsidP="00D125BD">
            <w:pPr>
              <w:autoSpaceDE w:val="0"/>
              <w:autoSpaceDN w:val="0"/>
              <w:adjustRightInd w:val="0"/>
              <w:spacing w:after="0"/>
              <w:ind w:left="60" w:right="60"/>
              <w:rPr>
                <w:rFonts w:cs="Times New Roman"/>
                <w:b/>
                <w:color w:val="010205"/>
                <w:sz w:val="18"/>
                <w:szCs w:val="18"/>
              </w:rPr>
            </w:pPr>
            <w:r w:rsidRPr="00D125BD">
              <w:rPr>
                <w:rFonts w:cs="Times New Roman"/>
                <w:color w:val="010205"/>
                <w:sz w:val="18"/>
                <w:szCs w:val="18"/>
              </w:rPr>
              <w:t>-.71661</w:t>
            </w:r>
          </w:p>
        </w:tc>
      </w:tr>
      <w:tr w:rsidR="0069438B" w:rsidRPr="00D125BD" w14:paraId="1F5ABE21" w14:textId="77777777" w:rsidTr="00A324A7">
        <w:trPr>
          <w:cantSplit/>
        </w:trPr>
        <w:tc>
          <w:tcPr>
            <w:tcW w:w="1537" w:type="dxa"/>
            <w:tcBorders>
              <w:top w:val="single" w:sz="8" w:space="0" w:color="AEAEAE"/>
              <w:left w:val="single" w:sz="4" w:space="0" w:color="auto"/>
              <w:bottom w:val="single" w:sz="8" w:space="0" w:color="152935"/>
              <w:right w:val="nil"/>
            </w:tcBorders>
            <w:shd w:val="clear" w:color="auto" w:fill="E0E0E0"/>
          </w:tcPr>
          <w:p w14:paraId="61ABB1E1" w14:textId="77777777" w:rsidR="0069438B" w:rsidRPr="00D125BD" w:rsidRDefault="0069438B" w:rsidP="00D125BD">
            <w:pPr>
              <w:autoSpaceDE w:val="0"/>
              <w:autoSpaceDN w:val="0"/>
              <w:adjustRightInd w:val="0"/>
              <w:spacing w:after="0"/>
              <w:ind w:left="60" w:right="60"/>
              <w:rPr>
                <w:rFonts w:cs="Times New Roman"/>
                <w:b/>
                <w:color w:val="264A60"/>
                <w:sz w:val="18"/>
                <w:szCs w:val="18"/>
              </w:rPr>
            </w:pPr>
            <w:r w:rsidRPr="00D125BD">
              <w:rPr>
                <w:rFonts w:cs="Times New Roman"/>
                <w:color w:val="264A60"/>
                <w:sz w:val="18"/>
                <w:szCs w:val="18"/>
              </w:rPr>
              <w:t>Zscore(Puzzle)</w:t>
            </w:r>
          </w:p>
        </w:tc>
        <w:tc>
          <w:tcPr>
            <w:tcW w:w="1029" w:type="dxa"/>
            <w:tcBorders>
              <w:top w:val="single" w:sz="8" w:space="0" w:color="AEAEAE"/>
              <w:left w:val="nil"/>
              <w:bottom w:val="single" w:sz="8" w:space="0" w:color="152935"/>
              <w:right w:val="single" w:sz="8" w:space="0" w:color="E0E0E0"/>
            </w:tcBorders>
            <w:shd w:val="clear" w:color="auto" w:fill="FFFFFF"/>
          </w:tcPr>
          <w:p w14:paraId="12D3E09A" w14:textId="77777777" w:rsidR="0069438B" w:rsidRPr="00D125BD" w:rsidRDefault="0069438B" w:rsidP="00D125BD">
            <w:pPr>
              <w:autoSpaceDE w:val="0"/>
              <w:autoSpaceDN w:val="0"/>
              <w:adjustRightInd w:val="0"/>
              <w:spacing w:after="0"/>
              <w:ind w:left="60" w:right="60"/>
              <w:rPr>
                <w:rFonts w:cs="Times New Roman"/>
                <w:b/>
                <w:color w:val="010205"/>
                <w:sz w:val="18"/>
                <w:szCs w:val="18"/>
              </w:rPr>
            </w:pPr>
            <w:r w:rsidRPr="00D125BD">
              <w:rPr>
                <w:rFonts w:cs="Times New Roman"/>
                <w:color w:val="010205"/>
                <w:sz w:val="18"/>
                <w:szCs w:val="18"/>
              </w:rPr>
              <w:t>.67102</w:t>
            </w:r>
          </w:p>
        </w:tc>
        <w:tc>
          <w:tcPr>
            <w:tcW w:w="1029" w:type="dxa"/>
            <w:tcBorders>
              <w:top w:val="single" w:sz="8" w:space="0" w:color="AEAEAE"/>
              <w:left w:val="single" w:sz="8" w:space="0" w:color="E0E0E0"/>
              <w:bottom w:val="single" w:sz="8" w:space="0" w:color="152935"/>
              <w:right w:val="single" w:sz="4" w:space="0" w:color="auto"/>
            </w:tcBorders>
            <w:shd w:val="clear" w:color="auto" w:fill="FFFFFF"/>
          </w:tcPr>
          <w:p w14:paraId="655C41F2" w14:textId="77777777" w:rsidR="0069438B" w:rsidRPr="00D125BD" w:rsidRDefault="0069438B" w:rsidP="00D125BD">
            <w:pPr>
              <w:autoSpaceDE w:val="0"/>
              <w:autoSpaceDN w:val="0"/>
              <w:adjustRightInd w:val="0"/>
              <w:spacing w:after="0"/>
              <w:ind w:left="60" w:right="60"/>
              <w:rPr>
                <w:rFonts w:cs="Times New Roman"/>
                <w:b/>
                <w:color w:val="010205"/>
                <w:sz w:val="18"/>
                <w:szCs w:val="18"/>
              </w:rPr>
            </w:pPr>
            <w:r w:rsidRPr="00D125BD">
              <w:rPr>
                <w:rFonts w:cs="Times New Roman"/>
                <w:color w:val="010205"/>
                <w:sz w:val="18"/>
                <w:szCs w:val="18"/>
              </w:rPr>
              <w:t>-.59049</w:t>
            </w:r>
          </w:p>
        </w:tc>
      </w:tr>
      <w:tr w:rsidR="0069438B" w:rsidRPr="00D125BD" w14:paraId="6D51487D" w14:textId="77777777" w:rsidTr="00A324A7">
        <w:trPr>
          <w:cantSplit/>
        </w:trPr>
        <w:tc>
          <w:tcPr>
            <w:tcW w:w="3595" w:type="dxa"/>
            <w:gridSpan w:val="3"/>
            <w:tcBorders>
              <w:top w:val="nil"/>
              <w:left w:val="single" w:sz="4" w:space="0" w:color="auto"/>
              <w:bottom w:val="single" w:sz="4" w:space="0" w:color="auto"/>
              <w:right w:val="single" w:sz="4" w:space="0" w:color="auto"/>
            </w:tcBorders>
            <w:shd w:val="clear" w:color="auto" w:fill="FFFFFF"/>
          </w:tcPr>
          <w:p w14:paraId="773CA9F6" w14:textId="77777777" w:rsidR="0069438B" w:rsidRPr="00D125BD" w:rsidRDefault="0069438B" w:rsidP="00D125BD">
            <w:pPr>
              <w:autoSpaceDE w:val="0"/>
              <w:autoSpaceDN w:val="0"/>
              <w:adjustRightInd w:val="0"/>
              <w:spacing w:after="0"/>
              <w:ind w:left="60" w:right="60"/>
              <w:rPr>
                <w:rFonts w:cs="Times New Roman"/>
                <w:b/>
                <w:color w:val="010205"/>
                <w:sz w:val="18"/>
                <w:szCs w:val="18"/>
              </w:rPr>
            </w:pPr>
            <w:r w:rsidRPr="00D125BD">
              <w:rPr>
                <w:rFonts w:cs="Times New Roman"/>
                <w:color w:val="010205"/>
                <w:sz w:val="18"/>
                <w:szCs w:val="18"/>
              </w:rPr>
              <w:t>a. Ice_Cream = Chocolate</w:t>
            </w:r>
          </w:p>
        </w:tc>
      </w:tr>
    </w:tbl>
    <w:p w14:paraId="0C380C20" w14:textId="77777777" w:rsidR="0069438B" w:rsidRPr="00D125BD" w:rsidRDefault="0069438B" w:rsidP="00D125BD">
      <w:pPr>
        <w:autoSpaceDE w:val="0"/>
        <w:autoSpaceDN w:val="0"/>
        <w:adjustRightInd w:val="0"/>
        <w:spacing w:after="0"/>
        <w:rPr>
          <w:rFonts w:cs="Times New Roman"/>
          <w:b/>
          <w:szCs w:val="24"/>
        </w:rPr>
      </w:pPr>
    </w:p>
    <w:tbl>
      <w:tblPr>
        <w:tblW w:w="361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538"/>
        <w:gridCol w:w="1045"/>
        <w:gridCol w:w="1029"/>
      </w:tblGrid>
      <w:tr w:rsidR="0069438B" w:rsidRPr="00D125BD" w14:paraId="77D272B7" w14:textId="77777777" w:rsidTr="00A324A7">
        <w:trPr>
          <w:cantSplit/>
        </w:trPr>
        <w:tc>
          <w:tcPr>
            <w:tcW w:w="3611" w:type="dxa"/>
            <w:gridSpan w:val="3"/>
            <w:tcBorders>
              <w:top w:val="single" w:sz="4" w:space="0" w:color="auto"/>
              <w:left w:val="single" w:sz="4" w:space="0" w:color="auto"/>
              <w:bottom w:val="nil"/>
              <w:right w:val="single" w:sz="4" w:space="0" w:color="auto"/>
            </w:tcBorders>
            <w:shd w:val="clear" w:color="auto" w:fill="FFFFFF"/>
            <w:vAlign w:val="center"/>
          </w:tcPr>
          <w:p w14:paraId="5D35E657" w14:textId="77777777" w:rsidR="0069438B" w:rsidRPr="00D125BD" w:rsidRDefault="0069438B" w:rsidP="00D125BD">
            <w:pPr>
              <w:autoSpaceDE w:val="0"/>
              <w:autoSpaceDN w:val="0"/>
              <w:adjustRightInd w:val="0"/>
              <w:spacing w:after="0"/>
              <w:ind w:left="60" w:right="60"/>
              <w:rPr>
                <w:rFonts w:cs="Times New Roman"/>
                <w:b/>
                <w:color w:val="010205"/>
                <w:sz w:val="22"/>
              </w:rPr>
            </w:pPr>
            <w:r w:rsidRPr="00D125BD">
              <w:rPr>
                <w:rFonts w:cs="Times New Roman"/>
                <w:bCs/>
                <w:color w:val="010205"/>
                <w:sz w:val="22"/>
              </w:rPr>
              <w:t>Final Cluster Centers</w:t>
            </w:r>
            <w:r w:rsidRPr="00D125BD">
              <w:rPr>
                <w:rFonts w:cs="Times New Roman"/>
                <w:bCs/>
                <w:color w:val="010205"/>
                <w:sz w:val="22"/>
                <w:vertAlign w:val="superscript"/>
              </w:rPr>
              <w:t>a</w:t>
            </w:r>
          </w:p>
        </w:tc>
      </w:tr>
      <w:tr w:rsidR="0069438B" w:rsidRPr="00D125BD" w14:paraId="26F4B625" w14:textId="77777777" w:rsidTr="00A324A7">
        <w:trPr>
          <w:cantSplit/>
        </w:trPr>
        <w:tc>
          <w:tcPr>
            <w:tcW w:w="1537" w:type="dxa"/>
            <w:vMerge w:val="restart"/>
            <w:tcBorders>
              <w:top w:val="nil"/>
              <w:left w:val="single" w:sz="4" w:space="0" w:color="auto"/>
              <w:bottom w:val="nil"/>
              <w:right w:val="nil"/>
            </w:tcBorders>
            <w:shd w:val="clear" w:color="auto" w:fill="FFFFFF"/>
            <w:vAlign w:val="bottom"/>
          </w:tcPr>
          <w:p w14:paraId="5F87D1E3" w14:textId="77777777" w:rsidR="0069438B" w:rsidRPr="00D125BD" w:rsidRDefault="0069438B" w:rsidP="00D125BD">
            <w:pPr>
              <w:autoSpaceDE w:val="0"/>
              <w:autoSpaceDN w:val="0"/>
              <w:adjustRightInd w:val="0"/>
              <w:spacing w:after="0"/>
              <w:rPr>
                <w:rFonts w:cs="Times New Roman"/>
                <w:b/>
                <w:szCs w:val="24"/>
              </w:rPr>
            </w:pPr>
          </w:p>
        </w:tc>
        <w:tc>
          <w:tcPr>
            <w:tcW w:w="2074" w:type="dxa"/>
            <w:gridSpan w:val="2"/>
            <w:tcBorders>
              <w:top w:val="nil"/>
              <w:left w:val="nil"/>
              <w:bottom w:val="nil"/>
              <w:right w:val="single" w:sz="4" w:space="0" w:color="auto"/>
            </w:tcBorders>
            <w:shd w:val="clear" w:color="auto" w:fill="FFFFFF"/>
            <w:vAlign w:val="bottom"/>
          </w:tcPr>
          <w:p w14:paraId="788BD198" w14:textId="77777777" w:rsidR="0069438B" w:rsidRPr="00D125BD" w:rsidRDefault="0069438B" w:rsidP="00D125BD">
            <w:pPr>
              <w:autoSpaceDE w:val="0"/>
              <w:autoSpaceDN w:val="0"/>
              <w:adjustRightInd w:val="0"/>
              <w:spacing w:after="0"/>
              <w:ind w:left="60" w:right="60"/>
              <w:rPr>
                <w:rFonts w:cs="Times New Roman"/>
                <w:b/>
                <w:color w:val="264A60"/>
                <w:sz w:val="18"/>
                <w:szCs w:val="18"/>
              </w:rPr>
            </w:pPr>
            <w:r w:rsidRPr="00D125BD">
              <w:rPr>
                <w:rFonts w:cs="Times New Roman"/>
                <w:color w:val="264A60"/>
                <w:sz w:val="18"/>
                <w:szCs w:val="18"/>
              </w:rPr>
              <w:t>Cluster</w:t>
            </w:r>
          </w:p>
        </w:tc>
      </w:tr>
      <w:tr w:rsidR="0069438B" w:rsidRPr="00D125BD" w14:paraId="653F08C3" w14:textId="77777777" w:rsidTr="00A324A7">
        <w:trPr>
          <w:cantSplit/>
        </w:trPr>
        <w:tc>
          <w:tcPr>
            <w:tcW w:w="1537" w:type="dxa"/>
            <w:vMerge/>
            <w:tcBorders>
              <w:top w:val="nil"/>
              <w:left w:val="single" w:sz="4" w:space="0" w:color="auto"/>
              <w:bottom w:val="nil"/>
              <w:right w:val="nil"/>
            </w:tcBorders>
            <w:shd w:val="clear" w:color="auto" w:fill="FFFFFF"/>
            <w:vAlign w:val="bottom"/>
          </w:tcPr>
          <w:p w14:paraId="14FC8216" w14:textId="77777777" w:rsidR="0069438B" w:rsidRPr="00D125BD" w:rsidRDefault="0069438B" w:rsidP="00D125BD">
            <w:pPr>
              <w:autoSpaceDE w:val="0"/>
              <w:autoSpaceDN w:val="0"/>
              <w:adjustRightInd w:val="0"/>
              <w:spacing w:after="0"/>
              <w:rPr>
                <w:rFonts w:cs="Times New Roman"/>
                <w:b/>
                <w:color w:val="264A60"/>
                <w:sz w:val="18"/>
                <w:szCs w:val="18"/>
              </w:rPr>
            </w:pPr>
          </w:p>
        </w:tc>
        <w:tc>
          <w:tcPr>
            <w:tcW w:w="1045" w:type="dxa"/>
            <w:tcBorders>
              <w:top w:val="nil"/>
              <w:left w:val="nil"/>
              <w:bottom w:val="single" w:sz="8" w:space="0" w:color="152935"/>
              <w:right w:val="single" w:sz="8" w:space="0" w:color="E0E0E0"/>
            </w:tcBorders>
            <w:shd w:val="clear" w:color="auto" w:fill="FFFFFF"/>
            <w:vAlign w:val="bottom"/>
          </w:tcPr>
          <w:p w14:paraId="361734E6" w14:textId="77777777" w:rsidR="0069438B" w:rsidRPr="00D125BD" w:rsidRDefault="0069438B" w:rsidP="00D125BD">
            <w:pPr>
              <w:autoSpaceDE w:val="0"/>
              <w:autoSpaceDN w:val="0"/>
              <w:adjustRightInd w:val="0"/>
              <w:spacing w:after="0"/>
              <w:ind w:left="60" w:right="60"/>
              <w:rPr>
                <w:rFonts w:cs="Times New Roman"/>
                <w:b/>
                <w:color w:val="264A60"/>
                <w:sz w:val="18"/>
                <w:szCs w:val="18"/>
              </w:rPr>
            </w:pPr>
            <w:r w:rsidRPr="00D125BD">
              <w:rPr>
                <w:rFonts w:cs="Times New Roman"/>
                <w:color w:val="264A60"/>
                <w:sz w:val="18"/>
                <w:szCs w:val="18"/>
              </w:rPr>
              <w:t>1</w:t>
            </w:r>
          </w:p>
        </w:tc>
        <w:tc>
          <w:tcPr>
            <w:tcW w:w="1029" w:type="dxa"/>
            <w:tcBorders>
              <w:top w:val="nil"/>
              <w:left w:val="single" w:sz="8" w:space="0" w:color="E0E0E0"/>
              <w:bottom w:val="single" w:sz="8" w:space="0" w:color="152935"/>
              <w:right w:val="single" w:sz="4" w:space="0" w:color="auto"/>
            </w:tcBorders>
            <w:shd w:val="clear" w:color="auto" w:fill="FFFFFF"/>
            <w:vAlign w:val="bottom"/>
          </w:tcPr>
          <w:p w14:paraId="33552A28" w14:textId="77777777" w:rsidR="0069438B" w:rsidRPr="00D125BD" w:rsidRDefault="0069438B" w:rsidP="00D125BD">
            <w:pPr>
              <w:autoSpaceDE w:val="0"/>
              <w:autoSpaceDN w:val="0"/>
              <w:adjustRightInd w:val="0"/>
              <w:spacing w:after="0"/>
              <w:ind w:left="60" w:right="60"/>
              <w:rPr>
                <w:rFonts w:cs="Times New Roman"/>
                <w:b/>
                <w:color w:val="264A60"/>
                <w:sz w:val="18"/>
                <w:szCs w:val="18"/>
              </w:rPr>
            </w:pPr>
            <w:r w:rsidRPr="00D125BD">
              <w:rPr>
                <w:rFonts w:cs="Times New Roman"/>
                <w:color w:val="264A60"/>
                <w:sz w:val="18"/>
                <w:szCs w:val="18"/>
              </w:rPr>
              <w:t>2</w:t>
            </w:r>
          </w:p>
        </w:tc>
      </w:tr>
      <w:tr w:rsidR="0069438B" w:rsidRPr="00D125BD" w14:paraId="7A2F5B8A" w14:textId="77777777" w:rsidTr="00A324A7">
        <w:trPr>
          <w:cantSplit/>
        </w:trPr>
        <w:tc>
          <w:tcPr>
            <w:tcW w:w="1537" w:type="dxa"/>
            <w:tcBorders>
              <w:top w:val="single" w:sz="8" w:space="0" w:color="152935"/>
              <w:left w:val="single" w:sz="4" w:space="0" w:color="auto"/>
              <w:bottom w:val="single" w:sz="8" w:space="0" w:color="AEAEAE"/>
              <w:right w:val="nil"/>
            </w:tcBorders>
            <w:shd w:val="clear" w:color="auto" w:fill="E0E0E0"/>
          </w:tcPr>
          <w:p w14:paraId="3E3FFE93" w14:textId="77777777" w:rsidR="0069438B" w:rsidRPr="00D125BD" w:rsidRDefault="0069438B" w:rsidP="00D125BD">
            <w:pPr>
              <w:autoSpaceDE w:val="0"/>
              <w:autoSpaceDN w:val="0"/>
              <w:adjustRightInd w:val="0"/>
              <w:spacing w:after="0"/>
              <w:ind w:left="60" w:right="60"/>
              <w:rPr>
                <w:rFonts w:cs="Times New Roman"/>
                <w:b/>
                <w:color w:val="264A60"/>
                <w:sz w:val="18"/>
                <w:szCs w:val="18"/>
              </w:rPr>
            </w:pPr>
            <w:r w:rsidRPr="00D125BD">
              <w:rPr>
                <w:rFonts w:cs="Times New Roman"/>
                <w:color w:val="264A60"/>
                <w:sz w:val="18"/>
                <w:szCs w:val="18"/>
              </w:rPr>
              <w:t>Zscore(Video)</w:t>
            </w:r>
          </w:p>
        </w:tc>
        <w:tc>
          <w:tcPr>
            <w:tcW w:w="1045" w:type="dxa"/>
            <w:tcBorders>
              <w:top w:val="single" w:sz="8" w:space="0" w:color="152935"/>
              <w:left w:val="nil"/>
              <w:bottom w:val="single" w:sz="8" w:space="0" w:color="AEAEAE"/>
              <w:right w:val="single" w:sz="8" w:space="0" w:color="E0E0E0"/>
            </w:tcBorders>
            <w:shd w:val="clear" w:color="auto" w:fill="FFFFFF"/>
          </w:tcPr>
          <w:p w14:paraId="38163029" w14:textId="77777777" w:rsidR="0069438B" w:rsidRPr="00D125BD" w:rsidRDefault="0069438B" w:rsidP="00D125BD">
            <w:pPr>
              <w:autoSpaceDE w:val="0"/>
              <w:autoSpaceDN w:val="0"/>
              <w:adjustRightInd w:val="0"/>
              <w:spacing w:after="0"/>
              <w:ind w:left="60" w:right="60"/>
              <w:rPr>
                <w:rFonts w:cs="Times New Roman"/>
                <w:b/>
                <w:color w:val="010205"/>
                <w:sz w:val="18"/>
                <w:szCs w:val="18"/>
              </w:rPr>
            </w:pPr>
            <w:r w:rsidRPr="00D125BD">
              <w:rPr>
                <w:rFonts w:cs="Times New Roman"/>
                <w:color w:val="010205"/>
                <w:sz w:val="18"/>
                <w:szCs w:val="18"/>
              </w:rPr>
              <w:t>-.90338</w:t>
            </w:r>
          </w:p>
        </w:tc>
        <w:tc>
          <w:tcPr>
            <w:tcW w:w="1029" w:type="dxa"/>
            <w:tcBorders>
              <w:top w:val="single" w:sz="8" w:space="0" w:color="152935"/>
              <w:left w:val="single" w:sz="8" w:space="0" w:color="E0E0E0"/>
              <w:bottom w:val="single" w:sz="8" w:space="0" w:color="AEAEAE"/>
              <w:right w:val="single" w:sz="4" w:space="0" w:color="auto"/>
            </w:tcBorders>
            <w:shd w:val="clear" w:color="auto" w:fill="FFFFFF"/>
          </w:tcPr>
          <w:p w14:paraId="464257CE" w14:textId="77777777" w:rsidR="0069438B" w:rsidRPr="00D125BD" w:rsidRDefault="0069438B" w:rsidP="00D125BD">
            <w:pPr>
              <w:autoSpaceDE w:val="0"/>
              <w:autoSpaceDN w:val="0"/>
              <w:adjustRightInd w:val="0"/>
              <w:spacing w:after="0"/>
              <w:ind w:left="60" w:right="60"/>
              <w:rPr>
                <w:rFonts w:cs="Times New Roman"/>
                <w:b/>
                <w:color w:val="010205"/>
                <w:sz w:val="18"/>
                <w:szCs w:val="18"/>
              </w:rPr>
            </w:pPr>
            <w:r w:rsidRPr="00D125BD">
              <w:rPr>
                <w:rFonts w:cs="Times New Roman"/>
                <w:color w:val="010205"/>
                <w:sz w:val="18"/>
                <w:szCs w:val="18"/>
              </w:rPr>
              <w:t>.47546</w:t>
            </w:r>
          </w:p>
        </w:tc>
      </w:tr>
      <w:tr w:rsidR="0069438B" w:rsidRPr="00D125BD" w14:paraId="1600F993" w14:textId="77777777" w:rsidTr="00A324A7">
        <w:trPr>
          <w:cantSplit/>
        </w:trPr>
        <w:tc>
          <w:tcPr>
            <w:tcW w:w="1537" w:type="dxa"/>
            <w:tcBorders>
              <w:top w:val="single" w:sz="8" w:space="0" w:color="AEAEAE"/>
              <w:left w:val="single" w:sz="4" w:space="0" w:color="auto"/>
              <w:bottom w:val="single" w:sz="8" w:space="0" w:color="152935"/>
              <w:right w:val="nil"/>
            </w:tcBorders>
            <w:shd w:val="clear" w:color="auto" w:fill="E0E0E0"/>
          </w:tcPr>
          <w:p w14:paraId="05D7B7F2" w14:textId="77777777" w:rsidR="0069438B" w:rsidRPr="00D125BD" w:rsidRDefault="0069438B" w:rsidP="00D125BD">
            <w:pPr>
              <w:autoSpaceDE w:val="0"/>
              <w:autoSpaceDN w:val="0"/>
              <w:adjustRightInd w:val="0"/>
              <w:spacing w:after="0"/>
              <w:ind w:left="60" w:right="60"/>
              <w:rPr>
                <w:rFonts w:cs="Times New Roman"/>
                <w:b/>
                <w:color w:val="264A60"/>
                <w:sz w:val="18"/>
                <w:szCs w:val="18"/>
              </w:rPr>
            </w:pPr>
            <w:r w:rsidRPr="00D125BD">
              <w:rPr>
                <w:rFonts w:cs="Times New Roman"/>
                <w:color w:val="264A60"/>
                <w:sz w:val="18"/>
                <w:szCs w:val="18"/>
              </w:rPr>
              <w:t>Zscore(Puzzle)</w:t>
            </w:r>
          </w:p>
        </w:tc>
        <w:tc>
          <w:tcPr>
            <w:tcW w:w="1045" w:type="dxa"/>
            <w:tcBorders>
              <w:top w:val="single" w:sz="8" w:space="0" w:color="AEAEAE"/>
              <w:left w:val="nil"/>
              <w:bottom w:val="single" w:sz="8" w:space="0" w:color="152935"/>
              <w:right w:val="single" w:sz="8" w:space="0" w:color="E0E0E0"/>
            </w:tcBorders>
            <w:shd w:val="clear" w:color="auto" w:fill="FFFFFF"/>
          </w:tcPr>
          <w:p w14:paraId="3FB8674D" w14:textId="77777777" w:rsidR="0069438B" w:rsidRPr="00D125BD" w:rsidRDefault="0069438B" w:rsidP="00D125BD">
            <w:pPr>
              <w:autoSpaceDE w:val="0"/>
              <w:autoSpaceDN w:val="0"/>
              <w:adjustRightInd w:val="0"/>
              <w:spacing w:after="0"/>
              <w:ind w:left="60" w:right="60"/>
              <w:rPr>
                <w:rFonts w:cs="Times New Roman"/>
                <w:b/>
                <w:color w:val="010205"/>
                <w:sz w:val="18"/>
                <w:szCs w:val="18"/>
              </w:rPr>
            </w:pPr>
            <w:r w:rsidRPr="00D125BD">
              <w:rPr>
                <w:rFonts w:cs="Times New Roman"/>
                <w:color w:val="010205"/>
                <w:sz w:val="18"/>
                <w:szCs w:val="18"/>
              </w:rPr>
              <w:t>-1.06282</w:t>
            </w:r>
          </w:p>
        </w:tc>
        <w:tc>
          <w:tcPr>
            <w:tcW w:w="1029" w:type="dxa"/>
            <w:tcBorders>
              <w:top w:val="single" w:sz="8" w:space="0" w:color="AEAEAE"/>
              <w:left w:val="single" w:sz="8" w:space="0" w:color="E0E0E0"/>
              <w:bottom w:val="single" w:sz="8" w:space="0" w:color="152935"/>
              <w:right w:val="single" w:sz="4" w:space="0" w:color="auto"/>
            </w:tcBorders>
            <w:shd w:val="clear" w:color="auto" w:fill="FFFFFF"/>
          </w:tcPr>
          <w:p w14:paraId="205FCB24" w14:textId="77777777" w:rsidR="0069438B" w:rsidRPr="00D125BD" w:rsidRDefault="0069438B" w:rsidP="00D125BD">
            <w:pPr>
              <w:autoSpaceDE w:val="0"/>
              <w:autoSpaceDN w:val="0"/>
              <w:adjustRightInd w:val="0"/>
              <w:spacing w:after="0"/>
              <w:ind w:left="60" w:right="60"/>
              <w:rPr>
                <w:rFonts w:cs="Times New Roman"/>
                <w:b/>
                <w:color w:val="010205"/>
                <w:sz w:val="18"/>
                <w:szCs w:val="18"/>
              </w:rPr>
            </w:pPr>
            <w:r w:rsidRPr="00D125BD">
              <w:rPr>
                <w:rFonts w:cs="Times New Roman"/>
                <w:color w:val="010205"/>
                <w:sz w:val="18"/>
                <w:szCs w:val="18"/>
              </w:rPr>
              <w:t>.55938</w:t>
            </w:r>
          </w:p>
        </w:tc>
      </w:tr>
      <w:tr w:rsidR="0069438B" w:rsidRPr="00D125BD" w14:paraId="65736BBA" w14:textId="77777777" w:rsidTr="00A324A7">
        <w:trPr>
          <w:cantSplit/>
        </w:trPr>
        <w:tc>
          <w:tcPr>
            <w:tcW w:w="3611" w:type="dxa"/>
            <w:gridSpan w:val="3"/>
            <w:tcBorders>
              <w:top w:val="nil"/>
              <w:left w:val="single" w:sz="4" w:space="0" w:color="auto"/>
              <w:bottom w:val="single" w:sz="4" w:space="0" w:color="auto"/>
              <w:right w:val="single" w:sz="4" w:space="0" w:color="auto"/>
            </w:tcBorders>
            <w:shd w:val="clear" w:color="auto" w:fill="FFFFFF"/>
          </w:tcPr>
          <w:p w14:paraId="3E73398B" w14:textId="77777777" w:rsidR="0069438B" w:rsidRPr="00D125BD" w:rsidRDefault="0069438B" w:rsidP="00D125BD">
            <w:pPr>
              <w:autoSpaceDE w:val="0"/>
              <w:autoSpaceDN w:val="0"/>
              <w:adjustRightInd w:val="0"/>
              <w:spacing w:after="0"/>
              <w:ind w:left="60" w:right="60"/>
              <w:rPr>
                <w:rFonts w:cs="Times New Roman"/>
                <w:b/>
                <w:color w:val="010205"/>
                <w:sz w:val="18"/>
                <w:szCs w:val="18"/>
              </w:rPr>
            </w:pPr>
            <w:r w:rsidRPr="00D125BD">
              <w:rPr>
                <w:rFonts w:cs="Times New Roman"/>
                <w:color w:val="010205"/>
                <w:sz w:val="18"/>
                <w:szCs w:val="18"/>
              </w:rPr>
              <w:t>a. Ice_Cream = Strawberry</w:t>
            </w:r>
          </w:p>
        </w:tc>
      </w:tr>
    </w:tbl>
    <w:p w14:paraId="0D81DEE6" w14:textId="77777777" w:rsidR="0069438B" w:rsidRPr="00D125BD" w:rsidRDefault="0069438B" w:rsidP="00D125BD">
      <w:pPr>
        <w:rPr>
          <w:rFonts w:cs="Times New Roman"/>
          <w:b/>
          <w:bCs/>
        </w:rPr>
      </w:pPr>
    </w:p>
    <w:p w14:paraId="45ECE213" w14:textId="1DA6FD85" w:rsidR="003A16D4" w:rsidRPr="00D125BD" w:rsidRDefault="00E16D37" w:rsidP="00D125BD">
      <w:pPr>
        <w:rPr>
          <w:rFonts w:cs="Times New Roman"/>
          <w:b/>
          <w:bCs/>
        </w:rPr>
      </w:pPr>
      <w:r w:rsidRPr="00D125BD">
        <w:rPr>
          <w:rFonts w:cs="Times New Roman"/>
          <w:bCs/>
        </w:rPr>
        <w:t xml:space="preserve">The three stages of the clustering process are initial, iteration history, and final cluster </w:t>
      </w:r>
      <w:r w:rsidR="00A41A60" w:rsidRPr="00D125BD">
        <w:rPr>
          <w:rFonts w:cs="Times New Roman"/>
          <w:bCs/>
        </w:rPr>
        <w:t>centres</w:t>
      </w:r>
      <w:r w:rsidRPr="00D125BD">
        <w:rPr>
          <w:rFonts w:cs="Times New Roman"/>
          <w:bCs/>
        </w:rPr>
        <w:t xml:space="preserve">. To implement a three-cluster system, first cluster </w:t>
      </w:r>
      <w:r w:rsidR="00A41A60" w:rsidRPr="00D125BD">
        <w:rPr>
          <w:rFonts w:cs="Times New Roman"/>
          <w:bCs/>
        </w:rPr>
        <w:t>centres</w:t>
      </w:r>
      <w:r w:rsidRPr="00D125BD">
        <w:rPr>
          <w:rFonts w:cs="Times New Roman"/>
          <w:bCs/>
        </w:rPr>
        <w:t xml:space="preserve"> need to be established the k evenly spaced samples serve as the initial cluster </w:t>
      </w:r>
      <w:r w:rsidR="00A41A60" w:rsidRPr="00D125BD">
        <w:rPr>
          <w:rFonts w:cs="Times New Roman"/>
          <w:bCs/>
        </w:rPr>
        <w:t>centres</w:t>
      </w:r>
      <w:r w:rsidRPr="00D125BD">
        <w:rPr>
          <w:rFonts w:cs="Times New Roman"/>
          <w:bCs/>
        </w:rPr>
        <w:t xml:space="preserve">. Because there are three kinds of ice cream, we've divided the clustering of video and puzzle variables into three distinct </w:t>
      </w:r>
      <w:r w:rsidR="00A41A60" w:rsidRPr="00D125BD">
        <w:rPr>
          <w:rFonts w:cs="Times New Roman"/>
          <w:bCs/>
        </w:rPr>
        <w:t>flavours</w:t>
      </w:r>
      <w:r w:rsidRPr="00D125BD">
        <w:rPr>
          <w:rFonts w:cs="Times New Roman"/>
          <w:bCs/>
        </w:rPr>
        <w:t xml:space="preserve"> categories</w:t>
      </w:r>
      <w:r w:rsidR="003A16D4" w:rsidRPr="00D125BD">
        <w:rPr>
          <w:rFonts w:cs="Times New Roman"/>
          <w:bCs/>
        </w:rPr>
        <w:t xml:space="preserve">. There are three tables for each </w:t>
      </w:r>
      <w:r w:rsidR="00F731D3" w:rsidRPr="00D125BD">
        <w:rPr>
          <w:rFonts w:cs="Times New Roman"/>
          <w:bCs/>
        </w:rPr>
        <w:t>flavour</w:t>
      </w:r>
      <w:r w:rsidR="003A16D4" w:rsidRPr="00D125BD">
        <w:rPr>
          <w:rFonts w:cs="Times New Roman"/>
          <w:bCs/>
        </w:rPr>
        <w:t xml:space="preserve"> of ice cream to show the iteration history of the clustering process. Strawberry ice cream has the greatest iteration clustering value of 1.983, while the lowest value is found in the final iteration of each table. Final cluster centres are where the clustering process comes to an end, and this is where the video value of the chocolate category has the most impact.</w:t>
      </w:r>
    </w:p>
    <w:p w14:paraId="093A579F" w14:textId="1048185B" w:rsidR="003A16D4" w:rsidRPr="00D125BD" w:rsidRDefault="00983E5E" w:rsidP="00D125BD">
      <w:pPr>
        <w:pStyle w:val="Heading3"/>
        <w:rPr>
          <w:rFonts w:cs="Times New Roman"/>
        </w:rPr>
      </w:pPr>
      <w:bookmarkStart w:id="18" w:name="_Toc100586460"/>
      <w:r w:rsidRPr="00D125BD">
        <w:rPr>
          <w:rFonts w:cs="Times New Roman"/>
        </w:rPr>
        <w:t>b)</w:t>
      </w:r>
      <w:r w:rsidR="00067ED2" w:rsidRPr="00D125BD">
        <w:rPr>
          <w:rFonts w:cs="Times New Roman"/>
        </w:rPr>
        <w:t xml:space="preserve"> Data mining methods</w:t>
      </w:r>
      <w:bookmarkEnd w:id="18"/>
    </w:p>
    <w:p w14:paraId="3F3B45B3" w14:textId="2717634D" w:rsidR="00983E5E" w:rsidRPr="00D125BD" w:rsidRDefault="00CE1110" w:rsidP="00D125BD">
      <w:pPr>
        <w:rPr>
          <w:rFonts w:cs="Times New Roman"/>
          <w:b/>
          <w:bCs/>
        </w:rPr>
      </w:pPr>
      <w:r w:rsidRPr="00D125BD">
        <w:rPr>
          <w:rFonts w:cs="Times New Roman"/>
          <w:bCs/>
        </w:rPr>
        <w:t xml:space="preserve">Many popular data mining techniques include decision trees, Bayes theorem analysis, frequent item-set mining, etc. There are various open-source and paid data mining solutions available in the software market, including Weka, Rapid Miner, and Orange. An initial data set is fed into statistical and algorithmic data mining tools, which then generate reports and patterns based on that data. </w:t>
      </w:r>
      <w:r w:rsidRPr="00D125BD">
        <w:rPr>
          <w:rFonts w:cs="Times New Roman"/>
          <w:bCs/>
        </w:rPr>
        <w:lastRenderedPageBreak/>
        <w:t xml:space="preserve">Use these tools to see how the results can be used to make changes and improvements to your business. </w:t>
      </w:r>
      <w:r w:rsidR="003D0676">
        <w:rPr>
          <w:rFonts w:cs="Times New Roman"/>
          <w:bCs/>
        </w:rPr>
        <w:t>Organisation</w:t>
      </w:r>
      <w:r w:rsidRPr="00D125BD">
        <w:rPr>
          <w:rFonts w:cs="Times New Roman"/>
          <w:bCs/>
        </w:rPr>
        <w:t>s utilize data mining in a variety of ways, including to develop marketing strategies, develop diagnostic tools, and cross-sell products on their websites, amongst others.</w:t>
      </w:r>
    </w:p>
    <w:p w14:paraId="5479029A" w14:textId="790B92E5" w:rsidR="00067ED2" w:rsidRPr="00D125BD" w:rsidRDefault="00067ED2" w:rsidP="00D125BD">
      <w:pPr>
        <w:rPr>
          <w:rFonts w:cs="Times New Roman"/>
          <w:b/>
          <w:bCs/>
        </w:rPr>
      </w:pPr>
      <w:r w:rsidRPr="00D125BD">
        <w:rPr>
          <w:rFonts w:cs="Times New Roman"/>
          <w:bCs/>
        </w:rPr>
        <w:t xml:space="preserve">Some application in </w:t>
      </w:r>
      <w:r w:rsidR="00230D38" w:rsidRPr="00D125BD">
        <w:rPr>
          <w:rFonts w:cs="Times New Roman"/>
          <w:bCs/>
        </w:rPr>
        <w:t>real life business sector:</w:t>
      </w:r>
    </w:p>
    <w:p w14:paraId="1C5231C8" w14:textId="77777777" w:rsidR="001753C3" w:rsidRPr="00D125BD" w:rsidRDefault="001753C3" w:rsidP="00D125BD">
      <w:pPr>
        <w:rPr>
          <w:rFonts w:cs="Times New Roman"/>
          <w:b/>
          <w:bCs/>
        </w:rPr>
      </w:pPr>
      <w:r w:rsidRPr="00D125BD">
        <w:rPr>
          <w:rFonts w:cs="Times New Roman"/>
          <w:bCs/>
          <w:u w:val="single"/>
        </w:rPr>
        <w:t>Retail sector:</w:t>
      </w:r>
      <w:r w:rsidRPr="00D125BD">
        <w:rPr>
          <w:rFonts w:cs="Times New Roman"/>
          <w:bCs/>
        </w:rPr>
        <w:t xml:space="preserve"> Customer preferences can be discovered through the use of data mining. The data mining technologies reveal the buying inclinations of customers by looking at their purchase history.</w:t>
      </w:r>
    </w:p>
    <w:p w14:paraId="37C5F051" w14:textId="2DF1478A" w:rsidR="001753C3" w:rsidRPr="00D125BD" w:rsidRDefault="001753C3" w:rsidP="00D125BD">
      <w:pPr>
        <w:rPr>
          <w:rFonts w:cs="Times New Roman"/>
          <w:b/>
          <w:bCs/>
        </w:rPr>
      </w:pPr>
      <w:r w:rsidRPr="00D125BD">
        <w:rPr>
          <w:rFonts w:cs="Times New Roman"/>
          <w:bCs/>
        </w:rPr>
        <w:t>Supermarkets use the data from these studies to plan product placements on shelves and to develop special offers, such as coupons for related items and discounts on certain items.</w:t>
      </w:r>
    </w:p>
    <w:p w14:paraId="23BD0D9D" w14:textId="77777777" w:rsidR="001753C3" w:rsidRPr="00D125BD" w:rsidRDefault="001753C3" w:rsidP="00D125BD">
      <w:pPr>
        <w:rPr>
          <w:rFonts w:cs="Times New Roman"/>
          <w:b/>
          <w:bCs/>
        </w:rPr>
      </w:pPr>
      <w:r w:rsidRPr="00D125BD">
        <w:rPr>
          <w:rFonts w:cs="Times New Roman"/>
          <w:bCs/>
        </w:rPr>
        <w:t>RFM grouping is the foundation for these efforts. Recency, frequency, and monetary grouping are all abbreviated as RFM. These niches have their own advertising and marketing efforts. You'll be given varying treatment depending on how much money you spend and how often you purchase.</w:t>
      </w:r>
    </w:p>
    <w:p w14:paraId="05DE5019" w14:textId="2DB41157" w:rsidR="00230D38" w:rsidRPr="00D125BD" w:rsidRDefault="001753C3" w:rsidP="00D125BD">
      <w:pPr>
        <w:rPr>
          <w:rFonts w:cs="Times New Roman"/>
          <w:b/>
          <w:bCs/>
        </w:rPr>
      </w:pPr>
      <w:r w:rsidRPr="00D125BD">
        <w:rPr>
          <w:rFonts w:cs="Times New Roman"/>
          <w:bCs/>
        </w:rPr>
        <w:t>Product suggestion and cross-referencing can be done via data mining.</w:t>
      </w:r>
    </w:p>
    <w:p w14:paraId="7CC1ADE1" w14:textId="06FE96FB" w:rsidR="009A33E4" w:rsidRPr="00D125BD" w:rsidRDefault="000D70D4" w:rsidP="00D125BD">
      <w:pPr>
        <w:rPr>
          <w:rFonts w:cs="Times New Roman"/>
          <w:b/>
          <w:bCs/>
        </w:rPr>
      </w:pPr>
      <w:r w:rsidRPr="00D125BD">
        <w:rPr>
          <w:rFonts w:cs="Times New Roman"/>
          <w:bCs/>
          <w:u w:val="single"/>
        </w:rPr>
        <w:t>E</w:t>
      </w:r>
      <w:r w:rsidR="001753C3" w:rsidRPr="00D125BD">
        <w:rPr>
          <w:rFonts w:cs="Times New Roman"/>
          <w:bCs/>
          <w:u w:val="single"/>
        </w:rPr>
        <w:t>-commerce:</w:t>
      </w:r>
      <w:r w:rsidR="009A27D9" w:rsidRPr="00D125BD">
        <w:rPr>
          <w:rFonts w:cs="Times New Roman"/>
        </w:rPr>
        <w:t xml:space="preserve"> </w:t>
      </w:r>
      <w:r w:rsidR="009A27D9" w:rsidRPr="00D125BD">
        <w:rPr>
          <w:rFonts w:cs="Times New Roman"/>
          <w:bCs/>
        </w:rPr>
        <w:t>Many e-commerce companies employ data mining to provide cross-selling and upselling of their products. People also viewed" and "commonly purchased together" things are shown to customers who interact with Amazon and Flipkart, for example.</w:t>
      </w:r>
    </w:p>
    <w:p w14:paraId="5DBBEE23" w14:textId="6C73D26F" w:rsidR="001753C3" w:rsidRPr="00D125BD" w:rsidRDefault="009A33E4" w:rsidP="00D125BD">
      <w:pPr>
        <w:rPr>
          <w:rFonts w:cs="Times New Roman"/>
          <w:b/>
          <w:bCs/>
        </w:rPr>
      </w:pPr>
      <w:r w:rsidRPr="00D125BD">
        <w:rPr>
          <w:rFonts w:cs="Times New Roman"/>
          <w:bCs/>
        </w:rPr>
        <w:t>These suggestions are generated from the analysis of past purchases made by website visitors.</w:t>
      </w:r>
    </w:p>
    <w:p w14:paraId="6D8DC77E" w14:textId="174BAF51" w:rsidR="00194859" w:rsidRDefault="00891257" w:rsidP="00194859">
      <w:pPr>
        <w:pStyle w:val="Heading3"/>
        <w:numPr>
          <w:ilvl w:val="0"/>
          <w:numId w:val="5"/>
        </w:numPr>
        <w:rPr>
          <w:rFonts w:cs="Times New Roman"/>
        </w:rPr>
      </w:pPr>
      <w:bookmarkStart w:id="19" w:name="_Toc100586461"/>
      <w:r w:rsidRPr="00D125BD">
        <w:rPr>
          <w:rFonts w:cs="Times New Roman"/>
        </w:rPr>
        <w:t>SPSS VS Excel</w:t>
      </w:r>
      <w:bookmarkEnd w:id="19"/>
    </w:p>
    <w:p w14:paraId="4D917FC8" w14:textId="77777777" w:rsidR="00194859" w:rsidRPr="00194859" w:rsidRDefault="00194859" w:rsidP="00194859"/>
    <w:tbl>
      <w:tblPr>
        <w:tblStyle w:val="TableGrid"/>
        <w:tblW w:w="0" w:type="auto"/>
        <w:tblLook w:val="04A0" w:firstRow="1" w:lastRow="0" w:firstColumn="1" w:lastColumn="0" w:noHBand="0" w:noVBand="1"/>
      </w:tblPr>
      <w:tblGrid>
        <w:gridCol w:w="3116"/>
        <w:gridCol w:w="3117"/>
        <w:gridCol w:w="3117"/>
      </w:tblGrid>
      <w:tr w:rsidR="000305B4" w:rsidRPr="00D125BD" w14:paraId="4B52A983" w14:textId="77777777" w:rsidTr="000305B4">
        <w:tc>
          <w:tcPr>
            <w:tcW w:w="3116" w:type="dxa"/>
          </w:tcPr>
          <w:p w14:paraId="3E3DD77B" w14:textId="77777777" w:rsidR="000305B4" w:rsidRPr="00D125BD" w:rsidRDefault="000305B4" w:rsidP="00D125BD">
            <w:pPr>
              <w:rPr>
                <w:rFonts w:cs="Times New Roman"/>
                <w:b/>
                <w:bCs/>
              </w:rPr>
            </w:pPr>
          </w:p>
        </w:tc>
        <w:tc>
          <w:tcPr>
            <w:tcW w:w="3117" w:type="dxa"/>
          </w:tcPr>
          <w:p w14:paraId="658070EF" w14:textId="30B73F79" w:rsidR="000305B4" w:rsidRPr="00D125BD" w:rsidRDefault="00C40B0E" w:rsidP="00D125BD">
            <w:pPr>
              <w:jc w:val="center"/>
              <w:rPr>
                <w:rFonts w:cs="Times New Roman"/>
                <w:b/>
                <w:bCs/>
              </w:rPr>
            </w:pPr>
            <w:r w:rsidRPr="00D125BD">
              <w:rPr>
                <w:rFonts w:cs="Times New Roman"/>
                <w:bCs/>
              </w:rPr>
              <w:t>SPSS</w:t>
            </w:r>
          </w:p>
        </w:tc>
        <w:tc>
          <w:tcPr>
            <w:tcW w:w="3117" w:type="dxa"/>
          </w:tcPr>
          <w:p w14:paraId="0B796635" w14:textId="10F45DB7" w:rsidR="000305B4" w:rsidRPr="00D125BD" w:rsidRDefault="00C40B0E" w:rsidP="00D125BD">
            <w:pPr>
              <w:jc w:val="center"/>
              <w:rPr>
                <w:rFonts w:cs="Times New Roman"/>
                <w:b/>
                <w:bCs/>
              </w:rPr>
            </w:pPr>
            <w:r w:rsidRPr="00D125BD">
              <w:rPr>
                <w:rFonts w:cs="Times New Roman"/>
                <w:bCs/>
              </w:rPr>
              <w:t>Excel</w:t>
            </w:r>
          </w:p>
        </w:tc>
      </w:tr>
      <w:tr w:rsidR="000305B4" w:rsidRPr="00D125BD" w14:paraId="7259FBFA" w14:textId="77777777" w:rsidTr="000305B4">
        <w:tc>
          <w:tcPr>
            <w:tcW w:w="3116" w:type="dxa"/>
          </w:tcPr>
          <w:p w14:paraId="3D3DF183" w14:textId="594ECDAC" w:rsidR="000305B4" w:rsidRPr="00D125BD" w:rsidRDefault="00C40B0E" w:rsidP="00D125BD">
            <w:pPr>
              <w:rPr>
                <w:rFonts w:cs="Times New Roman"/>
                <w:b/>
                <w:bCs/>
              </w:rPr>
            </w:pPr>
            <w:r w:rsidRPr="00D125BD">
              <w:rPr>
                <w:rFonts w:cs="Times New Roman"/>
                <w:bCs/>
              </w:rPr>
              <w:t>Definition</w:t>
            </w:r>
          </w:p>
        </w:tc>
        <w:tc>
          <w:tcPr>
            <w:tcW w:w="3117" w:type="dxa"/>
          </w:tcPr>
          <w:p w14:paraId="0C671026" w14:textId="348B4714" w:rsidR="000305B4" w:rsidRPr="00D125BD" w:rsidRDefault="005C510A" w:rsidP="00D125BD">
            <w:pPr>
              <w:rPr>
                <w:rFonts w:cs="Times New Roman"/>
                <w:b/>
                <w:bCs/>
              </w:rPr>
            </w:pPr>
            <w:r w:rsidRPr="00D125BD">
              <w:rPr>
                <w:rFonts w:cs="Times New Roman"/>
                <w:bCs/>
              </w:rPr>
              <w:t>A</w:t>
            </w:r>
            <w:r w:rsidR="0045036A" w:rsidRPr="00D125BD">
              <w:rPr>
                <w:rFonts w:cs="Times New Roman"/>
                <w:bCs/>
              </w:rPr>
              <w:t xml:space="preserve"> tool designed for the statistical analysis of data in the social sciences</w:t>
            </w:r>
          </w:p>
        </w:tc>
        <w:tc>
          <w:tcPr>
            <w:tcW w:w="3117" w:type="dxa"/>
          </w:tcPr>
          <w:p w14:paraId="68E3484F" w14:textId="2DBEFD1F" w:rsidR="000305B4" w:rsidRPr="00D125BD" w:rsidRDefault="005C510A" w:rsidP="00D125BD">
            <w:pPr>
              <w:rPr>
                <w:rFonts w:cs="Times New Roman"/>
                <w:b/>
                <w:bCs/>
              </w:rPr>
            </w:pPr>
            <w:r w:rsidRPr="00D125BD">
              <w:rPr>
                <w:rFonts w:cs="Times New Roman"/>
                <w:bCs/>
              </w:rPr>
              <w:t>To enter and manipulate data in a database using a Microsoft product</w:t>
            </w:r>
          </w:p>
        </w:tc>
      </w:tr>
      <w:tr w:rsidR="000305B4" w:rsidRPr="00D125BD" w14:paraId="15820054" w14:textId="77777777" w:rsidTr="000305B4">
        <w:tc>
          <w:tcPr>
            <w:tcW w:w="3116" w:type="dxa"/>
          </w:tcPr>
          <w:p w14:paraId="01249AA3" w14:textId="74F1FCAA" w:rsidR="000305B4" w:rsidRPr="00D125BD" w:rsidRDefault="0045239E" w:rsidP="00D125BD">
            <w:pPr>
              <w:rPr>
                <w:rFonts w:cs="Times New Roman"/>
                <w:b/>
                <w:bCs/>
              </w:rPr>
            </w:pPr>
            <w:r w:rsidRPr="00D125BD">
              <w:rPr>
                <w:rFonts w:cs="Times New Roman"/>
                <w:bCs/>
              </w:rPr>
              <w:t>Usage</w:t>
            </w:r>
          </w:p>
        </w:tc>
        <w:tc>
          <w:tcPr>
            <w:tcW w:w="3117" w:type="dxa"/>
          </w:tcPr>
          <w:p w14:paraId="744D1995" w14:textId="7881936E" w:rsidR="000305B4" w:rsidRPr="00D125BD" w:rsidRDefault="00A706CC" w:rsidP="00D125BD">
            <w:pPr>
              <w:rPr>
                <w:rFonts w:cs="Times New Roman"/>
                <w:b/>
                <w:bCs/>
              </w:rPr>
            </w:pPr>
            <w:r w:rsidRPr="00D125BD">
              <w:rPr>
                <w:rFonts w:cs="Times New Roman"/>
                <w:bCs/>
              </w:rPr>
              <w:t xml:space="preserve">According to IBM specifications, statistical </w:t>
            </w:r>
            <w:r w:rsidR="00A571DF" w:rsidRPr="00D125BD">
              <w:rPr>
                <w:rFonts w:cs="Times New Roman"/>
                <w:bCs/>
              </w:rPr>
              <w:t>calculations,</w:t>
            </w:r>
            <w:r w:rsidRPr="00D125BD">
              <w:rPr>
                <w:rFonts w:cs="Times New Roman"/>
                <w:bCs/>
              </w:rPr>
              <w:t xml:space="preserve"> and manipulations</w:t>
            </w:r>
          </w:p>
        </w:tc>
        <w:tc>
          <w:tcPr>
            <w:tcW w:w="3117" w:type="dxa"/>
          </w:tcPr>
          <w:p w14:paraId="4CDB5613" w14:textId="7A195952" w:rsidR="000305B4" w:rsidRPr="00D125BD" w:rsidRDefault="00A571DF" w:rsidP="00D125BD">
            <w:pPr>
              <w:rPr>
                <w:rFonts w:cs="Times New Roman"/>
                <w:b/>
                <w:bCs/>
              </w:rPr>
            </w:pPr>
            <w:r w:rsidRPr="00D125BD">
              <w:rPr>
                <w:rFonts w:cs="Times New Roman"/>
                <w:bCs/>
              </w:rPr>
              <w:t>The use of Microsoft-defined formulae to manage and save data</w:t>
            </w:r>
          </w:p>
        </w:tc>
      </w:tr>
      <w:tr w:rsidR="000305B4" w:rsidRPr="00D125BD" w14:paraId="20B54891" w14:textId="77777777" w:rsidTr="000305B4">
        <w:tc>
          <w:tcPr>
            <w:tcW w:w="3116" w:type="dxa"/>
          </w:tcPr>
          <w:p w14:paraId="37535FCC" w14:textId="51B8E1DA" w:rsidR="000305B4" w:rsidRPr="00D125BD" w:rsidRDefault="001D218E" w:rsidP="00D125BD">
            <w:pPr>
              <w:rPr>
                <w:rFonts w:cs="Times New Roman"/>
                <w:b/>
                <w:bCs/>
              </w:rPr>
            </w:pPr>
            <w:r w:rsidRPr="00D125BD">
              <w:rPr>
                <w:rFonts w:cs="Times New Roman"/>
                <w:bCs/>
              </w:rPr>
              <w:lastRenderedPageBreak/>
              <w:t>Benefit</w:t>
            </w:r>
          </w:p>
        </w:tc>
        <w:tc>
          <w:tcPr>
            <w:tcW w:w="3117" w:type="dxa"/>
          </w:tcPr>
          <w:p w14:paraId="148EE150" w14:textId="4311BC19" w:rsidR="000305B4" w:rsidRPr="00D125BD" w:rsidRDefault="00AD649B" w:rsidP="00D125BD">
            <w:pPr>
              <w:rPr>
                <w:rFonts w:cs="Times New Roman"/>
                <w:b/>
                <w:bCs/>
              </w:rPr>
            </w:pPr>
            <w:r w:rsidRPr="00D125BD">
              <w:rPr>
                <w:rFonts w:cs="Times New Roman"/>
                <w:bCs/>
              </w:rPr>
              <w:t>Rapidity</w:t>
            </w:r>
            <w:r w:rsidR="001D218E" w:rsidRPr="00D125BD">
              <w:rPr>
                <w:rFonts w:cs="Times New Roman"/>
                <w:bCs/>
              </w:rPr>
              <w:t xml:space="preserve"> and </w:t>
            </w:r>
            <w:r w:rsidRPr="00D125BD">
              <w:rPr>
                <w:rFonts w:cs="Times New Roman"/>
                <w:bCs/>
              </w:rPr>
              <w:t>presentation</w:t>
            </w:r>
          </w:p>
        </w:tc>
        <w:tc>
          <w:tcPr>
            <w:tcW w:w="3117" w:type="dxa"/>
          </w:tcPr>
          <w:p w14:paraId="4866897C" w14:textId="12191A0F" w:rsidR="000305B4" w:rsidRPr="00D125BD" w:rsidRDefault="00AD649B" w:rsidP="00D125BD">
            <w:pPr>
              <w:rPr>
                <w:rFonts w:cs="Times New Roman"/>
                <w:b/>
                <w:bCs/>
              </w:rPr>
            </w:pPr>
            <w:r w:rsidRPr="00D125BD">
              <w:rPr>
                <w:rFonts w:cs="Times New Roman"/>
                <w:bCs/>
              </w:rPr>
              <w:t>Decrease</w:t>
            </w:r>
            <w:r w:rsidR="001D218E" w:rsidRPr="00D125BD">
              <w:rPr>
                <w:rFonts w:cs="Times New Roman"/>
                <w:bCs/>
              </w:rPr>
              <w:t xml:space="preserve"> in data </w:t>
            </w:r>
            <w:r w:rsidRPr="00D125BD">
              <w:rPr>
                <w:rFonts w:cs="Times New Roman"/>
                <w:bCs/>
              </w:rPr>
              <w:t>severance</w:t>
            </w:r>
          </w:p>
        </w:tc>
      </w:tr>
      <w:tr w:rsidR="000305B4" w:rsidRPr="00D125BD" w14:paraId="176C31DE" w14:textId="77777777" w:rsidTr="000305B4">
        <w:tc>
          <w:tcPr>
            <w:tcW w:w="3116" w:type="dxa"/>
          </w:tcPr>
          <w:p w14:paraId="65ADB971" w14:textId="16321615" w:rsidR="000305B4" w:rsidRPr="00D125BD" w:rsidRDefault="004F481C" w:rsidP="00D125BD">
            <w:pPr>
              <w:rPr>
                <w:rFonts w:cs="Times New Roman"/>
                <w:b/>
                <w:bCs/>
              </w:rPr>
            </w:pPr>
            <w:r w:rsidRPr="00D125BD">
              <w:rPr>
                <w:rFonts w:cs="Times New Roman"/>
                <w:bCs/>
              </w:rPr>
              <w:t>Real time usage</w:t>
            </w:r>
          </w:p>
        </w:tc>
        <w:tc>
          <w:tcPr>
            <w:tcW w:w="3117" w:type="dxa"/>
          </w:tcPr>
          <w:p w14:paraId="54B00AED" w14:textId="1B96E943" w:rsidR="000305B4" w:rsidRPr="00D125BD" w:rsidRDefault="008945E3" w:rsidP="00D125BD">
            <w:pPr>
              <w:rPr>
                <w:rFonts w:cs="Times New Roman"/>
                <w:b/>
                <w:bCs/>
              </w:rPr>
            </w:pPr>
            <w:r w:rsidRPr="00D125BD">
              <w:rPr>
                <w:rFonts w:cs="Times New Roman"/>
                <w:bCs/>
              </w:rPr>
              <w:t>Utilization of cutting-edge technology, such as a supercomputer.</w:t>
            </w:r>
          </w:p>
        </w:tc>
        <w:tc>
          <w:tcPr>
            <w:tcW w:w="3117" w:type="dxa"/>
          </w:tcPr>
          <w:p w14:paraId="00A00F00" w14:textId="0D7E1C55" w:rsidR="000305B4" w:rsidRPr="00D125BD" w:rsidRDefault="008945E3" w:rsidP="00D125BD">
            <w:pPr>
              <w:rPr>
                <w:rFonts w:cs="Times New Roman"/>
                <w:b/>
                <w:bCs/>
              </w:rPr>
            </w:pPr>
            <w:r w:rsidRPr="00D125BD">
              <w:rPr>
                <w:rFonts w:cs="Times New Roman"/>
                <w:bCs/>
              </w:rPr>
              <w:t>Managing a big volume of consumer information</w:t>
            </w:r>
          </w:p>
        </w:tc>
      </w:tr>
      <w:tr w:rsidR="000305B4" w:rsidRPr="00D125BD" w14:paraId="4E132C9A" w14:textId="77777777" w:rsidTr="000305B4">
        <w:tc>
          <w:tcPr>
            <w:tcW w:w="3116" w:type="dxa"/>
          </w:tcPr>
          <w:p w14:paraId="2CC1D456" w14:textId="3BC3C074" w:rsidR="000305B4" w:rsidRPr="00D125BD" w:rsidRDefault="003B0949" w:rsidP="00D125BD">
            <w:pPr>
              <w:rPr>
                <w:rFonts w:cs="Times New Roman"/>
                <w:b/>
                <w:bCs/>
              </w:rPr>
            </w:pPr>
            <w:r w:rsidRPr="00D125BD">
              <w:rPr>
                <w:rFonts w:cs="Times New Roman"/>
                <w:bCs/>
              </w:rPr>
              <w:t>Academics</w:t>
            </w:r>
          </w:p>
        </w:tc>
        <w:tc>
          <w:tcPr>
            <w:tcW w:w="3117" w:type="dxa"/>
          </w:tcPr>
          <w:p w14:paraId="22FBBF8C" w14:textId="17F237C7" w:rsidR="000305B4" w:rsidRPr="00D125BD" w:rsidRDefault="00FC32C2" w:rsidP="00D125BD">
            <w:pPr>
              <w:rPr>
                <w:rFonts w:cs="Times New Roman"/>
                <w:b/>
                <w:bCs/>
              </w:rPr>
            </w:pPr>
            <w:r w:rsidRPr="00D125BD">
              <w:rPr>
                <w:rFonts w:cs="Times New Roman"/>
                <w:bCs/>
              </w:rPr>
              <w:t>It has been around for a long time under the SPSS and IBM umbrellas.</w:t>
            </w:r>
          </w:p>
        </w:tc>
        <w:tc>
          <w:tcPr>
            <w:tcW w:w="3117" w:type="dxa"/>
          </w:tcPr>
          <w:p w14:paraId="2EF026F4" w14:textId="727073BE" w:rsidR="000305B4" w:rsidRPr="00D125BD" w:rsidRDefault="00FC32C2" w:rsidP="00D125BD">
            <w:pPr>
              <w:rPr>
                <w:rFonts w:cs="Times New Roman"/>
                <w:b/>
                <w:bCs/>
              </w:rPr>
            </w:pPr>
            <w:r w:rsidRPr="00D125BD">
              <w:rPr>
                <w:rFonts w:cs="Times New Roman"/>
                <w:bCs/>
              </w:rPr>
              <w:t>Exists and has evolved as part of a growing scientific and technological field.</w:t>
            </w:r>
          </w:p>
        </w:tc>
      </w:tr>
      <w:tr w:rsidR="000305B4" w:rsidRPr="00D125BD" w14:paraId="1CE65B30" w14:textId="77777777" w:rsidTr="000305B4">
        <w:tc>
          <w:tcPr>
            <w:tcW w:w="3116" w:type="dxa"/>
          </w:tcPr>
          <w:p w14:paraId="50A2FCDA" w14:textId="71FFDABB" w:rsidR="000305B4" w:rsidRPr="00D125BD" w:rsidRDefault="00A0210E" w:rsidP="00D125BD">
            <w:pPr>
              <w:rPr>
                <w:rFonts w:cs="Times New Roman"/>
                <w:b/>
                <w:bCs/>
              </w:rPr>
            </w:pPr>
            <w:r w:rsidRPr="00D125BD">
              <w:rPr>
                <w:rFonts w:cs="Times New Roman"/>
                <w:bCs/>
              </w:rPr>
              <w:t>Career</w:t>
            </w:r>
          </w:p>
        </w:tc>
        <w:tc>
          <w:tcPr>
            <w:tcW w:w="3117" w:type="dxa"/>
          </w:tcPr>
          <w:p w14:paraId="17CB24BE" w14:textId="5D93A731" w:rsidR="000305B4" w:rsidRPr="00D125BD" w:rsidRDefault="00A0210E" w:rsidP="00D125BD">
            <w:pPr>
              <w:rPr>
                <w:rFonts w:cs="Times New Roman"/>
                <w:b/>
                <w:bCs/>
              </w:rPr>
            </w:pPr>
            <w:r w:rsidRPr="00D125BD">
              <w:rPr>
                <w:rFonts w:cs="Times New Roman"/>
                <w:bCs/>
              </w:rPr>
              <w:t>After earning a degree in this area, students can pursue careers as data scientists and analy</w:t>
            </w:r>
            <w:r w:rsidR="00064912" w:rsidRPr="00D125BD">
              <w:rPr>
                <w:rFonts w:cs="Times New Roman"/>
                <w:bCs/>
              </w:rPr>
              <w:t>st</w:t>
            </w:r>
          </w:p>
        </w:tc>
        <w:tc>
          <w:tcPr>
            <w:tcW w:w="3117" w:type="dxa"/>
          </w:tcPr>
          <w:p w14:paraId="674D55ED" w14:textId="3129DA07" w:rsidR="000305B4" w:rsidRPr="00D125BD" w:rsidRDefault="00064912" w:rsidP="00D125BD">
            <w:pPr>
              <w:rPr>
                <w:rFonts w:cs="Times New Roman"/>
                <w:b/>
                <w:bCs/>
              </w:rPr>
            </w:pPr>
            <w:r w:rsidRPr="00D125BD">
              <w:rPr>
                <w:rFonts w:cs="Times New Roman"/>
                <w:bCs/>
              </w:rPr>
              <w:t>Graduates of this program can pursue careers as data scientists and analyst.</w:t>
            </w:r>
          </w:p>
        </w:tc>
      </w:tr>
      <w:tr w:rsidR="000305B4" w:rsidRPr="00D125BD" w14:paraId="747D6ABE" w14:textId="77777777" w:rsidTr="000305B4">
        <w:tc>
          <w:tcPr>
            <w:tcW w:w="3116" w:type="dxa"/>
          </w:tcPr>
          <w:p w14:paraId="4C44FE1A" w14:textId="5E61E2BE" w:rsidR="000305B4" w:rsidRPr="00D125BD" w:rsidRDefault="00C40684" w:rsidP="00D125BD">
            <w:pPr>
              <w:rPr>
                <w:rFonts w:cs="Times New Roman"/>
                <w:b/>
                <w:bCs/>
              </w:rPr>
            </w:pPr>
            <w:r w:rsidRPr="00D125BD">
              <w:rPr>
                <w:rFonts w:cs="Times New Roman"/>
                <w:bCs/>
              </w:rPr>
              <w:t>A</w:t>
            </w:r>
            <w:r w:rsidR="00B938E3" w:rsidRPr="00D125BD">
              <w:rPr>
                <w:rFonts w:cs="Times New Roman"/>
                <w:bCs/>
              </w:rPr>
              <w:t>pplication</w:t>
            </w:r>
          </w:p>
        </w:tc>
        <w:tc>
          <w:tcPr>
            <w:tcW w:w="3117" w:type="dxa"/>
          </w:tcPr>
          <w:p w14:paraId="6F27509A" w14:textId="77777777" w:rsidR="00B938E3" w:rsidRPr="00D125BD" w:rsidRDefault="00B938E3" w:rsidP="00D125BD">
            <w:pPr>
              <w:rPr>
                <w:rFonts w:cs="Times New Roman"/>
                <w:b/>
                <w:bCs/>
              </w:rPr>
            </w:pPr>
            <w:r w:rsidRPr="00D125BD">
              <w:rPr>
                <w:rFonts w:cs="Times New Roman"/>
                <w:bCs/>
              </w:rPr>
              <w:t>All industries and huge corporations are affected.</w:t>
            </w:r>
          </w:p>
          <w:p w14:paraId="0DD51818" w14:textId="05CE477E" w:rsidR="000305B4" w:rsidRPr="00D125BD" w:rsidRDefault="000305B4" w:rsidP="00D125BD">
            <w:pPr>
              <w:rPr>
                <w:rFonts w:cs="Times New Roman"/>
                <w:b/>
                <w:bCs/>
              </w:rPr>
            </w:pPr>
          </w:p>
        </w:tc>
        <w:tc>
          <w:tcPr>
            <w:tcW w:w="3117" w:type="dxa"/>
          </w:tcPr>
          <w:p w14:paraId="430A12BB" w14:textId="79B7B5C7" w:rsidR="000305B4" w:rsidRPr="00D125BD" w:rsidRDefault="00B938E3" w:rsidP="00D125BD">
            <w:pPr>
              <w:rPr>
                <w:rFonts w:cs="Times New Roman"/>
                <w:b/>
                <w:bCs/>
              </w:rPr>
            </w:pPr>
            <w:r w:rsidRPr="00D125BD">
              <w:rPr>
                <w:rFonts w:cs="Times New Roman"/>
                <w:bCs/>
              </w:rPr>
              <w:t>This rule applies to businesses that must manage a huge amount of sensitive data on a wide scale.</w:t>
            </w:r>
          </w:p>
        </w:tc>
      </w:tr>
      <w:tr w:rsidR="00B938E3" w:rsidRPr="00D125BD" w14:paraId="2D24620E" w14:textId="77777777" w:rsidTr="000305B4">
        <w:tc>
          <w:tcPr>
            <w:tcW w:w="3116" w:type="dxa"/>
          </w:tcPr>
          <w:p w14:paraId="62C76097" w14:textId="079C495B" w:rsidR="00B938E3" w:rsidRPr="00D125BD" w:rsidRDefault="00383F20" w:rsidP="00D125BD">
            <w:pPr>
              <w:rPr>
                <w:rFonts w:cs="Times New Roman"/>
                <w:b/>
                <w:bCs/>
              </w:rPr>
            </w:pPr>
            <w:r w:rsidRPr="00D125BD">
              <w:rPr>
                <w:rFonts w:cs="Times New Roman"/>
                <w:bCs/>
              </w:rPr>
              <w:t>Field</w:t>
            </w:r>
          </w:p>
        </w:tc>
        <w:tc>
          <w:tcPr>
            <w:tcW w:w="3117" w:type="dxa"/>
          </w:tcPr>
          <w:p w14:paraId="15D17A9E" w14:textId="37D056B0" w:rsidR="00B938E3" w:rsidRPr="00D125BD" w:rsidRDefault="00383F20" w:rsidP="00D125BD">
            <w:pPr>
              <w:rPr>
                <w:rFonts w:cs="Times New Roman"/>
                <w:b/>
                <w:bCs/>
              </w:rPr>
            </w:pPr>
            <w:r w:rsidRPr="00D125BD">
              <w:rPr>
                <w:rFonts w:cs="Times New Roman"/>
                <w:bCs/>
              </w:rPr>
              <w:t>Overlays data science throughout a broad range of disciplines.</w:t>
            </w:r>
          </w:p>
        </w:tc>
        <w:tc>
          <w:tcPr>
            <w:tcW w:w="3117" w:type="dxa"/>
          </w:tcPr>
          <w:p w14:paraId="2059B93F" w14:textId="1DF591C2" w:rsidR="00B938E3" w:rsidRPr="00D125BD" w:rsidRDefault="00383F20" w:rsidP="00D125BD">
            <w:pPr>
              <w:rPr>
                <w:rFonts w:cs="Times New Roman"/>
                <w:b/>
                <w:bCs/>
              </w:rPr>
            </w:pPr>
            <w:r w:rsidRPr="00D125BD">
              <w:rPr>
                <w:rFonts w:cs="Times New Roman"/>
                <w:bCs/>
              </w:rPr>
              <w:t>This is a branch of computer science in which various methods and technologies are used to analyse data.</w:t>
            </w:r>
          </w:p>
        </w:tc>
      </w:tr>
      <w:tr w:rsidR="00A761AD" w:rsidRPr="00D125BD" w14:paraId="3346C2A2" w14:textId="77777777" w:rsidTr="000305B4">
        <w:tc>
          <w:tcPr>
            <w:tcW w:w="3116" w:type="dxa"/>
          </w:tcPr>
          <w:p w14:paraId="23B4FE86" w14:textId="2D09B01B" w:rsidR="00A761AD" w:rsidRPr="00D125BD" w:rsidRDefault="00383F20" w:rsidP="00D125BD">
            <w:pPr>
              <w:rPr>
                <w:rFonts w:cs="Times New Roman"/>
                <w:b/>
                <w:bCs/>
              </w:rPr>
            </w:pPr>
            <w:r w:rsidRPr="00D125BD">
              <w:rPr>
                <w:rFonts w:cs="Times New Roman"/>
                <w:bCs/>
              </w:rPr>
              <w:t>Big data</w:t>
            </w:r>
          </w:p>
        </w:tc>
        <w:tc>
          <w:tcPr>
            <w:tcW w:w="3117" w:type="dxa"/>
          </w:tcPr>
          <w:p w14:paraId="7195296D" w14:textId="04782AEA" w:rsidR="00A761AD" w:rsidRPr="00D125BD" w:rsidRDefault="00383F20" w:rsidP="00D125BD">
            <w:pPr>
              <w:rPr>
                <w:rFonts w:cs="Times New Roman"/>
                <w:b/>
                <w:bCs/>
              </w:rPr>
            </w:pPr>
            <w:r w:rsidRPr="00D125BD">
              <w:rPr>
                <w:rFonts w:cs="Times New Roman"/>
                <w:bCs/>
              </w:rPr>
              <w:t>Not much suitable</w:t>
            </w:r>
          </w:p>
        </w:tc>
        <w:tc>
          <w:tcPr>
            <w:tcW w:w="3117" w:type="dxa"/>
          </w:tcPr>
          <w:p w14:paraId="02633722" w14:textId="55ABDBF6" w:rsidR="00A761AD" w:rsidRPr="00D125BD" w:rsidRDefault="00383F20" w:rsidP="00D125BD">
            <w:pPr>
              <w:rPr>
                <w:rFonts w:cs="Times New Roman"/>
                <w:b/>
                <w:bCs/>
              </w:rPr>
            </w:pPr>
            <w:r w:rsidRPr="00D125BD">
              <w:rPr>
                <w:rFonts w:cs="Times New Roman"/>
                <w:bCs/>
              </w:rPr>
              <w:t>Not very friendly</w:t>
            </w:r>
          </w:p>
        </w:tc>
      </w:tr>
    </w:tbl>
    <w:p w14:paraId="6BE0EDBC" w14:textId="2AC79577" w:rsidR="00891257" w:rsidRDefault="00891257" w:rsidP="00D125BD">
      <w:pPr>
        <w:rPr>
          <w:rFonts w:cs="Times New Roman"/>
          <w:b/>
          <w:bCs/>
        </w:rPr>
      </w:pPr>
    </w:p>
    <w:p w14:paraId="5D7D5D08" w14:textId="77777777" w:rsidR="00194859" w:rsidRPr="00D125BD" w:rsidRDefault="00194859" w:rsidP="00D125BD">
      <w:pPr>
        <w:rPr>
          <w:rFonts w:cs="Times New Roman"/>
          <w:b/>
          <w:bCs/>
        </w:rPr>
      </w:pPr>
    </w:p>
    <w:p w14:paraId="764CABD4" w14:textId="777FB098" w:rsidR="00891257" w:rsidRPr="00D125BD" w:rsidRDefault="00383F20" w:rsidP="00D125BD">
      <w:pPr>
        <w:pStyle w:val="Heading1"/>
        <w:rPr>
          <w:rFonts w:cs="Times New Roman"/>
        </w:rPr>
      </w:pPr>
      <w:bookmarkStart w:id="20" w:name="_Toc100586462"/>
      <w:r w:rsidRPr="00D125BD">
        <w:rPr>
          <w:rFonts w:cs="Times New Roman"/>
        </w:rPr>
        <w:t>Conclusion:</w:t>
      </w:r>
      <w:bookmarkEnd w:id="20"/>
    </w:p>
    <w:p w14:paraId="2B28A667" w14:textId="52D394F5" w:rsidR="00383F20" w:rsidRDefault="00CF0631" w:rsidP="00D125BD">
      <w:pPr>
        <w:rPr>
          <w:rFonts w:cs="Times New Roman"/>
          <w:b/>
          <w:bCs/>
        </w:rPr>
      </w:pPr>
      <w:r w:rsidRPr="00D125BD">
        <w:rPr>
          <w:rFonts w:cs="Times New Roman"/>
          <w:bCs/>
        </w:rPr>
        <w:t>Effectiveness can be enhanced by both large and small businesses using business analysis tools. As the needs of different businesses change, business analysis can help them achieve their goals</w:t>
      </w:r>
      <w:r w:rsidR="00A82936" w:rsidRPr="00D125BD">
        <w:rPr>
          <w:rFonts w:cs="Times New Roman"/>
          <w:bCs/>
        </w:rPr>
        <w:t xml:space="preserve"> (Business Analytics Tools | Microsoft Power BI, 2022)</w:t>
      </w:r>
      <w:r w:rsidRPr="00D125BD">
        <w:rPr>
          <w:rFonts w:cs="Times New Roman"/>
          <w:bCs/>
        </w:rPr>
        <w:t xml:space="preserve">. Customers can supply the most accurate information about a product's performance if they are the primary users of a business study. Preventing incomplete or failing projects is the goal of this form of analysis. As a result of poor </w:t>
      </w:r>
      <w:r w:rsidRPr="00D125BD">
        <w:rPr>
          <w:rFonts w:cs="Times New Roman"/>
          <w:bCs/>
        </w:rPr>
        <w:lastRenderedPageBreak/>
        <w:t>business analysis, the company is left with more problems than it addresses. If you want to come up with creative solutions to problems, it's important to comprehend business analytic tools.</w:t>
      </w:r>
    </w:p>
    <w:p w14:paraId="1A065CF0" w14:textId="3CCF79B8" w:rsidR="004D2935" w:rsidRDefault="004D2935" w:rsidP="00D125BD">
      <w:pPr>
        <w:rPr>
          <w:rFonts w:cs="Times New Roman"/>
          <w:b/>
          <w:bCs/>
        </w:rPr>
      </w:pPr>
    </w:p>
    <w:p w14:paraId="7E7D626E" w14:textId="2B3606F4" w:rsidR="004D2935" w:rsidRDefault="004D2935" w:rsidP="00D125BD">
      <w:pPr>
        <w:rPr>
          <w:rFonts w:cs="Times New Roman"/>
          <w:b/>
          <w:bCs/>
        </w:rPr>
      </w:pPr>
    </w:p>
    <w:p w14:paraId="52B5952F" w14:textId="1B28FE0C" w:rsidR="004D2935" w:rsidRDefault="004D2935" w:rsidP="00D125BD">
      <w:pPr>
        <w:rPr>
          <w:rFonts w:cs="Times New Roman"/>
          <w:b/>
          <w:bCs/>
        </w:rPr>
      </w:pPr>
    </w:p>
    <w:p w14:paraId="0EA6E143" w14:textId="331C8515" w:rsidR="004D2935" w:rsidRDefault="004D2935" w:rsidP="00D125BD">
      <w:pPr>
        <w:rPr>
          <w:rFonts w:cs="Times New Roman"/>
          <w:b/>
          <w:bCs/>
        </w:rPr>
      </w:pPr>
    </w:p>
    <w:p w14:paraId="682A43E1" w14:textId="387AF2FE" w:rsidR="004D2935" w:rsidRDefault="004D2935" w:rsidP="00D125BD">
      <w:pPr>
        <w:rPr>
          <w:rFonts w:cs="Times New Roman"/>
          <w:b/>
          <w:bCs/>
        </w:rPr>
      </w:pPr>
    </w:p>
    <w:p w14:paraId="5FC8D576" w14:textId="36B1EBE1" w:rsidR="004D2935" w:rsidRDefault="004D2935" w:rsidP="00D125BD">
      <w:pPr>
        <w:rPr>
          <w:rFonts w:cs="Times New Roman"/>
          <w:b/>
          <w:bCs/>
        </w:rPr>
      </w:pPr>
    </w:p>
    <w:p w14:paraId="62B2F2AC" w14:textId="0614ABD2" w:rsidR="004D2935" w:rsidRDefault="004D2935" w:rsidP="00D125BD">
      <w:pPr>
        <w:rPr>
          <w:rFonts w:cs="Times New Roman"/>
          <w:b/>
          <w:bCs/>
        </w:rPr>
      </w:pPr>
    </w:p>
    <w:p w14:paraId="62104A04" w14:textId="25F4542C" w:rsidR="004D2935" w:rsidRDefault="004D2935" w:rsidP="00D125BD">
      <w:pPr>
        <w:rPr>
          <w:rFonts w:cs="Times New Roman"/>
          <w:b/>
          <w:bCs/>
        </w:rPr>
      </w:pPr>
    </w:p>
    <w:p w14:paraId="294DD1DC" w14:textId="2978AF67" w:rsidR="004D2935" w:rsidRDefault="004D2935" w:rsidP="00D125BD">
      <w:pPr>
        <w:rPr>
          <w:rFonts w:cs="Times New Roman"/>
          <w:b/>
          <w:bCs/>
        </w:rPr>
      </w:pPr>
    </w:p>
    <w:p w14:paraId="15EDCB07" w14:textId="5E927F64" w:rsidR="004D2935" w:rsidRDefault="004D2935" w:rsidP="00D125BD">
      <w:pPr>
        <w:rPr>
          <w:rFonts w:cs="Times New Roman"/>
          <w:b/>
          <w:bCs/>
        </w:rPr>
      </w:pPr>
    </w:p>
    <w:p w14:paraId="352E13D8" w14:textId="43BC0A41" w:rsidR="004D2935" w:rsidRDefault="004D2935" w:rsidP="00D125BD">
      <w:pPr>
        <w:rPr>
          <w:rFonts w:cs="Times New Roman"/>
          <w:b/>
          <w:bCs/>
        </w:rPr>
      </w:pPr>
    </w:p>
    <w:p w14:paraId="1FE22FB7" w14:textId="53DB0CA8" w:rsidR="004D2935" w:rsidRDefault="004D2935" w:rsidP="00D125BD">
      <w:pPr>
        <w:rPr>
          <w:rFonts w:cs="Times New Roman"/>
          <w:b/>
          <w:bCs/>
        </w:rPr>
      </w:pPr>
    </w:p>
    <w:p w14:paraId="15816A97" w14:textId="20E2E95D" w:rsidR="004D413D" w:rsidRDefault="004D413D" w:rsidP="00D125BD">
      <w:pPr>
        <w:rPr>
          <w:rFonts w:cs="Times New Roman"/>
          <w:b/>
          <w:bCs/>
        </w:rPr>
      </w:pPr>
    </w:p>
    <w:p w14:paraId="3C1F6BB4" w14:textId="1C73A6D8" w:rsidR="004D413D" w:rsidRDefault="004D413D" w:rsidP="00D125BD">
      <w:pPr>
        <w:rPr>
          <w:rFonts w:cs="Times New Roman"/>
          <w:b/>
          <w:bCs/>
        </w:rPr>
      </w:pPr>
    </w:p>
    <w:p w14:paraId="1BD466C4" w14:textId="3E772CD1" w:rsidR="004D413D" w:rsidRDefault="004D413D" w:rsidP="00D125BD">
      <w:pPr>
        <w:rPr>
          <w:rFonts w:cs="Times New Roman"/>
          <w:b/>
          <w:bCs/>
        </w:rPr>
      </w:pPr>
    </w:p>
    <w:p w14:paraId="7CFF2FEE" w14:textId="64DEADC7" w:rsidR="004D413D" w:rsidRDefault="004D413D" w:rsidP="00D125BD">
      <w:pPr>
        <w:rPr>
          <w:rFonts w:cs="Times New Roman"/>
          <w:b/>
          <w:bCs/>
        </w:rPr>
      </w:pPr>
    </w:p>
    <w:p w14:paraId="4DBD8FEC" w14:textId="77777777" w:rsidR="004D413D" w:rsidRDefault="004D413D" w:rsidP="00D125BD">
      <w:pPr>
        <w:rPr>
          <w:rFonts w:cs="Times New Roman"/>
          <w:b/>
          <w:bCs/>
        </w:rPr>
      </w:pPr>
    </w:p>
    <w:p w14:paraId="04A8872B" w14:textId="50564081" w:rsidR="004D2935" w:rsidRDefault="004D2935" w:rsidP="00D125BD">
      <w:pPr>
        <w:rPr>
          <w:rFonts w:cs="Times New Roman"/>
          <w:b/>
          <w:bCs/>
        </w:rPr>
      </w:pPr>
    </w:p>
    <w:p w14:paraId="50E5BED3" w14:textId="77777777" w:rsidR="004D413D" w:rsidRDefault="004D413D" w:rsidP="00D125BD">
      <w:pPr>
        <w:pStyle w:val="Heading1"/>
        <w:rPr>
          <w:rFonts w:cs="Times New Roman"/>
        </w:rPr>
      </w:pPr>
      <w:bookmarkStart w:id="21" w:name="_Toc100586463"/>
    </w:p>
    <w:p w14:paraId="52E8925B" w14:textId="7C472866" w:rsidR="000F6DA6" w:rsidRPr="00D125BD" w:rsidRDefault="000F6DA6" w:rsidP="00D125BD">
      <w:pPr>
        <w:pStyle w:val="Heading1"/>
        <w:rPr>
          <w:rFonts w:cs="Times New Roman"/>
        </w:rPr>
      </w:pPr>
      <w:r w:rsidRPr="00D125BD">
        <w:rPr>
          <w:rFonts w:cs="Times New Roman"/>
        </w:rPr>
        <w:t>References:</w:t>
      </w:r>
      <w:bookmarkEnd w:id="21"/>
    </w:p>
    <w:p w14:paraId="63E80D7C" w14:textId="61DAAA01" w:rsidR="009C4203" w:rsidRPr="00D125BD" w:rsidRDefault="009C4203" w:rsidP="00D125BD">
      <w:pPr>
        <w:rPr>
          <w:rStyle w:val="selectable"/>
          <w:rFonts w:cs="Times New Roman"/>
          <w:b/>
          <w:bCs/>
          <w:color w:val="000000"/>
        </w:rPr>
      </w:pPr>
      <w:r w:rsidRPr="00D125BD">
        <w:rPr>
          <w:rStyle w:val="selectable"/>
          <w:rFonts w:cs="Times New Roman"/>
          <w:bCs/>
          <w:color w:val="000000"/>
        </w:rPr>
        <w:t xml:space="preserve">Davenport, T., 2010. Business Intelligence and </w:t>
      </w:r>
      <w:r w:rsidR="003D0676">
        <w:rPr>
          <w:rStyle w:val="selectable"/>
          <w:rFonts w:cs="Times New Roman"/>
          <w:bCs/>
          <w:color w:val="000000"/>
        </w:rPr>
        <w:t>Organisation</w:t>
      </w:r>
      <w:r w:rsidRPr="00D125BD">
        <w:rPr>
          <w:rStyle w:val="selectable"/>
          <w:rFonts w:cs="Times New Roman"/>
          <w:bCs/>
          <w:color w:val="000000"/>
        </w:rPr>
        <w:t xml:space="preserve">al Decisions. </w:t>
      </w:r>
      <w:r w:rsidRPr="00D125BD">
        <w:rPr>
          <w:rStyle w:val="selectable"/>
          <w:rFonts w:cs="Times New Roman"/>
          <w:bCs/>
          <w:i/>
          <w:iCs/>
          <w:color w:val="000000"/>
        </w:rPr>
        <w:t>International Journal of Business Intelligence Research</w:t>
      </w:r>
      <w:r w:rsidRPr="00D125BD">
        <w:rPr>
          <w:rStyle w:val="selectable"/>
          <w:rFonts w:cs="Times New Roman"/>
          <w:bCs/>
          <w:color w:val="000000"/>
        </w:rPr>
        <w:t>, 1(1), pp.1-12.</w:t>
      </w:r>
    </w:p>
    <w:p w14:paraId="585A4B2D" w14:textId="77777777" w:rsidR="009C4203" w:rsidRPr="00D125BD" w:rsidRDefault="009C4203" w:rsidP="00D125BD">
      <w:pPr>
        <w:rPr>
          <w:rStyle w:val="selectable"/>
          <w:rFonts w:cs="Times New Roman"/>
          <w:b/>
          <w:bCs/>
          <w:color w:val="000000"/>
        </w:rPr>
      </w:pPr>
      <w:r w:rsidRPr="00D125BD">
        <w:rPr>
          <w:rStyle w:val="selectable"/>
          <w:rFonts w:cs="Times New Roman"/>
          <w:bCs/>
          <w:color w:val="000000"/>
        </w:rPr>
        <w:t xml:space="preserve">Digital Journal. 2022. </w:t>
      </w:r>
      <w:r w:rsidRPr="00D125BD">
        <w:rPr>
          <w:rStyle w:val="selectable"/>
          <w:rFonts w:cs="Times New Roman"/>
          <w:bCs/>
          <w:i/>
          <w:iCs/>
          <w:color w:val="000000"/>
        </w:rPr>
        <w:t>Mining Remanufacturing Components Market research report 2022-2028 gather 3732.3 million and 2% CAGR by wide Application in Varied Industry, Types, Major Players with Top Contries Data - Digital Journal</w:t>
      </w:r>
      <w:r w:rsidRPr="00D125BD">
        <w:rPr>
          <w:rStyle w:val="selectable"/>
          <w:rFonts w:cs="Times New Roman"/>
          <w:bCs/>
          <w:color w:val="000000"/>
        </w:rPr>
        <w:t>. [online] Available at: &lt;https://www.digitaljournal.com/pr/mining-remanufacturing-components-market-research-report-2022-2028-gather-3732-3-million-and-2-cagr-by-wide-application-in-varied-industry-types-major-players-with-top-contries-data&gt; [Accessed 10 April 2022].</w:t>
      </w:r>
    </w:p>
    <w:p w14:paraId="1B02E43A" w14:textId="77777777" w:rsidR="009C4203" w:rsidRPr="00D125BD" w:rsidRDefault="009C4203" w:rsidP="00D125BD">
      <w:pPr>
        <w:rPr>
          <w:rStyle w:val="selectable"/>
          <w:rFonts w:cs="Times New Roman"/>
          <w:b/>
          <w:bCs/>
          <w:color w:val="000000"/>
        </w:rPr>
      </w:pPr>
      <w:r w:rsidRPr="00D125BD">
        <w:rPr>
          <w:rStyle w:val="selectable"/>
          <w:rFonts w:cs="Times New Roman"/>
          <w:bCs/>
          <w:i/>
          <w:iCs/>
          <w:color w:val="000000"/>
        </w:rPr>
        <w:t>International Journal of Modern Trends in Engineering &amp;amp; Research</w:t>
      </w:r>
      <w:r w:rsidRPr="00D125BD">
        <w:rPr>
          <w:rStyle w:val="selectable"/>
          <w:rFonts w:cs="Times New Roman"/>
          <w:bCs/>
          <w:color w:val="000000"/>
        </w:rPr>
        <w:t>, 2017. Data Processing through Data Warehouse and Data mining. 4(5), pp.45-48.</w:t>
      </w:r>
    </w:p>
    <w:p w14:paraId="58FA479B" w14:textId="77777777" w:rsidR="009C4203" w:rsidRPr="00D125BD" w:rsidRDefault="009C4203" w:rsidP="00D125BD">
      <w:pPr>
        <w:rPr>
          <w:rFonts w:cs="Times New Roman"/>
          <w:b/>
          <w:bCs/>
        </w:rPr>
      </w:pPr>
      <w:r w:rsidRPr="00D125BD">
        <w:rPr>
          <w:rStyle w:val="selectable"/>
          <w:rFonts w:cs="Times New Roman"/>
          <w:bCs/>
          <w:color w:val="000000"/>
        </w:rPr>
        <w:t xml:space="preserve">Powerbi.microsoft.com. 2022. </w:t>
      </w:r>
      <w:r w:rsidRPr="00D125BD">
        <w:rPr>
          <w:rStyle w:val="selectable"/>
          <w:rFonts w:cs="Times New Roman"/>
          <w:bCs/>
          <w:i/>
          <w:iCs/>
          <w:color w:val="000000"/>
        </w:rPr>
        <w:t>Business Analytics Tools | Microsoft Power BI</w:t>
      </w:r>
      <w:r w:rsidRPr="00D125BD">
        <w:rPr>
          <w:rStyle w:val="selectable"/>
          <w:rFonts w:cs="Times New Roman"/>
          <w:bCs/>
          <w:color w:val="000000"/>
        </w:rPr>
        <w:t>. [online] Available at: &lt;https://powerbi.microsoft.com/en-us/business-analytics-tools/&gt; [Accessed 10 April 2022].</w:t>
      </w:r>
    </w:p>
    <w:p w14:paraId="1499EA8A" w14:textId="77777777" w:rsidR="009C4203" w:rsidRPr="00D125BD" w:rsidRDefault="009C4203" w:rsidP="00D125BD">
      <w:pPr>
        <w:rPr>
          <w:rFonts w:cs="Times New Roman"/>
          <w:b/>
          <w:bCs/>
        </w:rPr>
      </w:pPr>
      <w:r w:rsidRPr="00D125BD">
        <w:rPr>
          <w:rStyle w:val="selectable"/>
          <w:rFonts w:cs="Times New Roman"/>
          <w:bCs/>
          <w:color w:val="000000"/>
        </w:rPr>
        <w:t xml:space="preserve">Söilen, K., 2017. Business intelligence, big data and theory. </w:t>
      </w:r>
      <w:r w:rsidRPr="00D125BD">
        <w:rPr>
          <w:rStyle w:val="selectable"/>
          <w:rFonts w:cs="Times New Roman"/>
          <w:bCs/>
          <w:i/>
          <w:iCs/>
          <w:color w:val="000000"/>
        </w:rPr>
        <w:t>Journal of Intelligence Studies in Business</w:t>
      </w:r>
      <w:r w:rsidRPr="00D125BD">
        <w:rPr>
          <w:rStyle w:val="selectable"/>
          <w:rFonts w:cs="Times New Roman"/>
          <w:bCs/>
          <w:color w:val="000000"/>
        </w:rPr>
        <w:t>, 7(1).</w:t>
      </w:r>
    </w:p>
    <w:sectPr w:rsidR="009C4203" w:rsidRPr="00D125BD">
      <w:footerReference w:type="defaul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7C4A44" w14:textId="77777777" w:rsidR="00002095" w:rsidRDefault="00002095" w:rsidP="00984F7A">
      <w:pPr>
        <w:spacing w:after="0" w:line="240" w:lineRule="auto"/>
      </w:pPr>
      <w:r>
        <w:separator/>
      </w:r>
    </w:p>
  </w:endnote>
  <w:endnote w:type="continuationSeparator" w:id="0">
    <w:p w14:paraId="2FF1C29D" w14:textId="77777777" w:rsidR="00002095" w:rsidRDefault="00002095" w:rsidP="00984F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1466" w:type="pct"/>
      <w:jc w:val="right"/>
      <w:tblCellMar>
        <w:top w:w="115" w:type="dxa"/>
        <w:left w:w="115" w:type="dxa"/>
        <w:bottom w:w="115" w:type="dxa"/>
        <w:right w:w="115" w:type="dxa"/>
      </w:tblCellMar>
      <w:tblLook w:val="04A0" w:firstRow="1" w:lastRow="0" w:firstColumn="1" w:lastColumn="0" w:noHBand="0" w:noVBand="1"/>
    </w:tblPr>
    <w:tblGrid>
      <w:gridCol w:w="2276"/>
      <w:gridCol w:w="468"/>
    </w:tblGrid>
    <w:tr w:rsidR="004D413D" w14:paraId="50443C98" w14:textId="77777777" w:rsidTr="006869B6">
      <w:trPr>
        <w:jc w:val="right"/>
      </w:trPr>
      <w:tc>
        <w:tcPr>
          <w:tcW w:w="2277" w:type="dxa"/>
          <w:vAlign w:val="center"/>
        </w:tcPr>
        <w:sdt>
          <w:sdtPr>
            <w:rPr>
              <w:caps/>
              <w:color w:val="000000" w:themeColor="text1"/>
            </w:rPr>
            <w:alias w:val="Author"/>
            <w:tag w:val=""/>
            <w:id w:val="1534539408"/>
            <w:placeholder>
              <w:docPart w:val="18F25A34DE46408A82D8B5FE7D3A9C01"/>
            </w:placeholder>
            <w:showingPlcHdr/>
            <w:dataBinding w:prefixMappings="xmlns:ns0='http://purl.org/dc/elements/1.1/' xmlns:ns1='http://schemas.openxmlformats.org/package/2006/metadata/core-properties' " w:xpath="/ns1:coreProperties[1]/ns0:creator[1]" w:storeItemID="{6C3C8BC8-F283-45AE-878A-BAB7291924A1}"/>
            <w:text/>
          </w:sdtPr>
          <w:sdtEndPr/>
          <w:sdtContent>
            <w:p w14:paraId="04B0930C" w14:textId="4D8DA3FB" w:rsidR="004D413D" w:rsidRDefault="00AF4114" w:rsidP="006869B6">
              <w:pPr>
                <w:pStyle w:val="Header"/>
                <w:rPr>
                  <w:caps/>
                  <w:color w:val="000000" w:themeColor="text1"/>
                </w:rPr>
              </w:pPr>
              <w:r>
                <w:rPr>
                  <w:caps/>
                  <w:color w:val="FFFFFF" w:themeColor="background1"/>
                </w:rPr>
                <w:t>[Author Name]</w:t>
              </w:r>
            </w:p>
          </w:sdtContent>
        </w:sdt>
      </w:tc>
      <w:tc>
        <w:tcPr>
          <w:tcW w:w="468" w:type="dxa"/>
          <w:shd w:val="clear" w:color="auto" w:fill="ED7D31" w:themeFill="accent2"/>
          <w:vAlign w:val="center"/>
        </w:tcPr>
        <w:p w14:paraId="0505F2E7" w14:textId="77777777" w:rsidR="004D413D" w:rsidRDefault="004D413D">
          <w:pPr>
            <w:pStyle w:val="Footer"/>
            <w:tabs>
              <w:tab w:val="clear" w:pos="4680"/>
              <w:tab w:val="clear" w:pos="9360"/>
            </w:tabs>
            <w:jc w:val="center"/>
            <w:rPr>
              <w:color w:val="FFFFFF" w:themeColor="background1"/>
            </w:rPr>
          </w:pPr>
          <w:r>
            <w:rPr>
              <w:color w:val="FFFFFF" w:themeColor="background1"/>
            </w:rPr>
            <w:fldChar w:fldCharType="begin"/>
          </w:r>
          <w:r>
            <w:rPr>
              <w:color w:val="FFFFFF" w:themeColor="background1"/>
            </w:rPr>
            <w:instrText xml:space="preserve"> PAGE   \* MERGEFORMAT </w:instrText>
          </w:r>
          <w:r>
            <w:rPr>
              <w:color w:val="FFFFFF" w:themeColor="background1"/>
            </w:rPr>
            <w:fldChar w:fldCharType="separate"/>
          </w:r>
          <w:r>
            <w:rPr>
              <w:noProof/>
              <w:color w:val="FFFFFF" w:themeColor="background1"/>
            </w:rPr>
            <w:t>2</w:t>
          </w:r>
          <w:r>
            <w:rPr>
              <w:noProof/>
              <w:color w:val="FFFFFF" w:themeColor="background1"/>
            </w:rPr>
            <w:fldChar w:fldCharType="end"/>
          </w:r>
        </w:p>
      </w:tc>
    </w:tr>
  </w:tbl>
  <w:p w14:paraId="132F36EA" w14:textId="77777777" w:rsidR="004D413D" w:rsidRDefault="004D41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CBCDA0" w14:textId="77777777" w:rsidR="00002095" w:rsidRDefault="00002095" w:rsidP="00984F7A">
      <w:pPr>
        <w:spacing w:after="0" w:line="240" w:lineRule="auto"/>
      </w:pPr>
      <w:r>
        <w:separator/>
      </w:r>
    </w:p>
  </w:footnote>
  <w:footnote w:type="continuationSeparator" w:id="0">
    <w:p w14:paraId="13CEA217" w14:textId="77777777" w:rsidR="00002095" w:rsidRDefault="00002095" w:rsidP="00984F7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B45BA9"/>
    <w:multiLevelType w:val="hybridMultilevel"/>
    <w:tmpl w:val="08F056C8"/>
    <w:lvl w:ilvl="0" w:tplc="897E3036">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0B61847"/>
    <w:multiLevelType w:val="hybridMultilevel"/>
    <w:tmpl w:val="FC2A86AC"/>
    <w:lvl w:ilvl="0" w:tplc="4CD60FCA">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FB86374"/>
    <w:multiLevelType w:val="hybridMultilevel"/>
    <w:tmpl w:val="3B7449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6AA49D8"/>
    <w:multiLevelType w:val="hybridMultilevel"/>
    <w:tmpl w:val="53C62C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D4866FF"/>
    <w:multiLevelType w:val="hybridMultilevel"/>
    <w:tmpl w:val="3602416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753358936">
    <w:abstractNumId w:val="3"/>
  </w:num>
  <w:num w:numId="2" w16cid:durableId="61030425">
    <w:abstractNumId w:val="2"/>
  </w:num>
  <w:num w:numId="3" w16cid:durableId="276374168">
    <w:abstractNumId w:val="4"/>
  </w:num>
  <w:num w:numId="4" w16cid:durableId="1211652609">
    <w:abstractNumId w:val="1"/>
  </w:num>
  <w:num w:numId="5" w16cid:durableId="13696451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0A09"/>
    <w:rsid w:val="00002095"/>
    <w:rsid w:val="000305B4"/>
    <w:rsid w:val="000415E4"/>
    <w:rsid w:val="000535D0"/>
    <w:rsid w:val="00055022"/>
    <w:rsid w:val="00064912"/>
    <w:rsid w:val="00067ED2"/>
    <w:rsid w:val="00073145"/>
    <w:rsid w:val="00074B9C"/>
    <w:rsid w:val="00087BB8"/>
    <w:rsid w:val="000B31E3"/>
    <w:rsid w:val="000B3330"/>
    <w:rsid w:val="000C7B7F"/>
    <w:rsid w:val="000D70D4"/>
    <w:rsid w:val="000D7B2A"/>
    <w:rsid w:val="000F6DA6"/>
    <w:rsid w:val="00104CBE"/>
    <w:rsid w:val="00107BA9"/>
    <w:rsid w:val="00161803"/>
    <w:rsid w:val="001719C5"/>
    <w:rsid w:val="001753C3"/>
    <w:rsid w:val="00181A8D"/>
    <w:rsid w:val="00194859"/>
    <w:rsid w:val="001B6576"/>
    <w:rsid w:val="001C21EF"/>
    <w:rsid w:val="001C386F"/>
    <w:rsid w:val="001D218E"/>
    <w:rsid w:val="001D3CD8"/>
    <w:rsid w:val="001E1F2B"/>
    <w:rsid w:val="002262D9"/>
    <w:rsid w:val="00230A4F"/>
    <w:rsid w:val="00230D38"/>
    <w:rsid w:val="00251EBB"/>
    <w:rsid w:val="00261EAD"/>
    <w:rsid w:val="0026544C"/>
    <w:rsid w:val="00277B16"/>
    <w:rsid w:val="00280969"/>
    <w:rsid w:val="002D47B8"/>
    <w:rsid w:val="002D569F"/>
    <w:rsid w:val="002E679F"/>
    <w:rsid w:val="002E68D8"/>
    <w:rsid w:val="003004A3"/>
    <w:rsid w:val="00305C40"/>
    <w:rsid w:val="0033548C"/>
    <w:rsid w:val="0035534E"/>
    <w:rsid w:val="00383F20"/>
    <w:rsid w:val="003879CB"/>
    <w:rsid w:val="00396B99"/>
    <w:rsid w:val="003A16D4"/>
    <w:rsid w:val="003B0949"/>
    <w:rsid w:val="003B2503"/>
    <w:rsid w:val="003C1152"/>
    <w:rsid w:val="003C554B"/>
    <w:rsid w:val="003D0676"/>
    <w:rsid w:val="003D0DC1"/>
    <w:rsid w:val="00410F06"/>
    <w:rsid w:val="0044089E"/>
    <w:rsid w:val="00444DD3"/>
    <w:rsid w:val="0045036A"/>
    <w:rsid w:val="0045239E"/>
    <w:rsid w:val="004613C4"/>
    <w:rsid w:val="004704EC"/>
    <w:rsid w:val="00476820"/>
    <w:rsid w:val="004958E6"/>
    <w:rsid w:val="004B154D"/>
    <w:rsid w:val="004C0388"/>
    <w:rsid w:val="004C17C5"/>
    <w:rsid w:val="004D15FC"/>
    <w:rsid w:val="004D2935"/>
    <w:rsid w:val="004D413D"/>
    <w:rsid w:val="004F481C"/>
    <w:rsid w:val="0050282D"/>
    <w:rsid w:val="00574C5C"/>
    <w:rsid w:val="00575962"/>
    <w:rsid w:val="005A0A09"/>
    <w:rsid w:val="005A4ADE"/>
    <w:rsid w:val="005C510A"/>
    <w:rsid w:val="00610B13"/>
    <w:rsid w:val="00611A0C"/>
    <w:rsid w:val="00612C37"/>
    <w:rsid w:val="006200F3"/>
    <w:rsid w:val="00651805"/>
    <w:rsid w:val="006538C0"/>
    <w:rsid w:val="00663A72"/>
    <w:rsid w:val="00671087"/>
    <w:rsid w:val="0068228A"/>
    <w:rsid w:val="00684ADB"/>
    <w:rsid w:val="006869B6"/>
    <w:rsid w:val="0069438B"/>
    <w:rsid w:val="006A5364"/>
    <w:rsid w:val="006B3EB5"/>
    <w:rsid w:val="006D3E6B"/>
    <w:rsid w:val="006D6BF8"/>
    <w:rsid w:val="006F1720"/>
    <w:rsid w:val="0071371A"/>
    <w:rsid w:val="00714599"/>
    <w:rsid w:val="00715B0F"/>
    <w:rsid w:val="0072492E"/>
    <w:rsid w:val="00741E4A"/>
    <w:rsid w:val="007518FC"/>
    <w:rsid w:val="00757912"/>
    <w:rsid w:val="007600AC"/>
    <w:rsid w:val="007639C7"/>
    <w:rsid w:val="007654D6"/>
    <w:rsid w:val="00780225"/>
    <w:rsid w:val="0079359E"/>
    <w:rsid w:val="007A20F5"/>
    <w:rsid w:val="007B3C6E"/>
    <w:rsid w:val="007F3715"/>
    <w:rsid w:val="007F4896"/>
    <w:rsid w:val="007F623C"/>
    <w:rsid w:val="0080137C"/>
    <w:rsid w:val="00812A5E"/>
    <w:rsid w:val="00815432"/>
    <w:rsid w:val="00835869"/>
    <w:rsid w:val="00842029"/>
    <w:rsid w:val="0086165D"/>
    <w:rsid w:val="00864E86"/>
    <w:rsid w:val="008731CD"/>
    <w:rsid w:val="00874DD2"/>
    <w:rsid w:val="0088216D"/>
    <w:rsid w:val="00890F9B"/>
    <w:rsid w:val="00891257"/>
    <w:rsid w:val="008945E3"/>
    <w:rsid w:val="008A0EEB"/>
    <w:rsid w:val="008A1CAA"/>
    <w:rsid w:val="008A553D"/>
    <w:rsid w:val="008D14B3"/>
    <w:rsid w:val="008E577F"/>
    <w:rsid w:val="00931A4B"/>
    <w:rsid w:val="00945243"/>
    <w:rsid w:val="0095322A"/>
    <w:rsid w:val="00962358"/>
    <w:rsid w:val="009626CE"/>
    <w:rsid w:val="00964441"/>
    <w:rsid w:val="00975070"/>
    <w:rsid w:val="0097634E"/>
    <w:rsid w:val="00976ADF"/>
    <w:rsid w:val="00983E5E"/>
    <w:rsid w:val="00984F7A"/>
    <w:rsid w:val="009931FA"/>
    <w:rsid w:val="009A27D9"/>
    <w:rsid w:val="009A33E4"/>
    <w:rsid w:val="009B05F7"/>
    <w:rsid w:val="009C4203"/>
    <w:rsid w:val="009C5692"/>
    <w:rsid w:val="00A0210E"/>
    <w:rsid w:val="00A41A60"/>
    <w:rsid w:val="00A440A1"/>
    <w:rsid w:val="00A56948"/>
    <w:rsid w:val="00A571DF"/>
    <w:rsid w:val="00A67C3A"/>
    <w:rsid w:val="00A706CC"/>
    <w:rsid w:val="00A761AD"/>
    <w:rsid w:val="00A82936"/>
    <w:rsid w:val="00A83105"/>
    <w:rsid w:val="00A93354"/>
    <w:rsid w:val="00AB66EF"/>
    <w:rsid w:val="00AC7BFE"/>
    <w:rsid w:val="00AD649B"/>
    <w:rsid w:val="00AF4114"/>
    <w:rsid w:val="00B11716"/>
    <w:rsid w:val="00B34825"/>
    <w:rsid w:val="00B73112"/>
    <w:rsid w:val="00B86042"/>
    <w:rsid w:val="00B938E3"/>
    <w:rsid w:val="00BC05F1"/>
    <w:rsid w:val="00BC1CD9"/>
    <w:rsid w:val="00BF47A8"/>
    <w:rsid w:val="00C15A20"/>
    <w:rsid w:val="00C33C61"/>
    <w:rsid w:val="00C40684"/>
    <w:rsid w:val="00C40B0E"/>
    <w:rsid w:val="00C45F33"/>
    <w:rsid w:val="00CC0873"/>
    <w:rsid w:val="00CC2CD4"/>
    <w:rsid w:val="00CD1E52"/>
    <w:rsid w:val="00CE1110"/>
    <w:rsid w:val="00CE1D15"/>
    <w:rsid w:val="00CF0631"/>
    <w:rsid w:val="00D125BD"/>
    <w:rsid w:val="00D161F4"/>
    <w:rsid w:val="00D32F25"/>
    <w:rsid w:val="00D42B01"/>
    <w:rsid w:val="00D4429B"/>
    <w:rsid w:val="00D721E4"/>
    <w:rsid w:val="00DA1935"/>
    <w:rsid w:val="00DC19E0"/>
    <w:rsid w:val="00E16D37"/>
    <w:rsid w:val="00E26EF1"/>
    <w:rsid w:val="00E34186"/>
    <w:rsid w:val="00E53374"/>
    <w:rsid w:val="00E63510"/>
    <w:rsid w:val="00E66B00"/>
    <w:rsid w:val="00EA0E85"/>
    <w:rsid w:val="00ED5958"/>
    <w:rsid w:val="00EE3057"/>
    <w:rsid w:val="00EE7E26"/>
    <w:rsid w:val="00F05CE2"/>
    <w:rsid w:val="00F23A3D"/>
    <w:rsid w:val="00F47D51"/>
    <w:rsid w:val="00F5442E"/>
    <w:rsid w:val="00F731D3"/>
    <w:rsid w:val="00FC32C2"/>
    <w:rsid w:val="00FD6B1F"/>
    <w:rsid w:val="00FE05DE"/>
    <w:rsid w:val="00FE4178"/>
    <w:rsid w:val="00FF1961"/>
    <w:rsid w:val="00FF29ED"/>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E689CC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D0676"/>
    <w:pPr>
      <w:spacing w:line="360" w:lineRule="auto"/>
      <w:jc w:val="both"/>
    </w:pPr>
    <w:rPr>
      <w:rFonts w:ascii="Times New Roman" w:hAnsi="Times New Roman"/>
      <w:sz w:val="24"/>
      <w:lang w:val="en-GB"/>
    </w:rPr>
  </w:style>
  <w:style w:type="paragraph" w:styleId="Heading1">
    <w:name w:val="heading 1"/>
    <w:basedOn w:val="Normal"/>
    <w:link w:val="Heading1Char"/>
    <w:uiPriority w:val="9"/>
    <w:qFormat/>
    <w:rsid w:val="003D0676"/>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3D0676"/>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3D0676"/>
    <w:pPr>
      <w:keepNext/>
      <w:keepLines/>
      <w:spacing w:before="40" w:after="0"/>
      <w:outlineLvl w:val="2"/>
    </w:pPr>
    <w:rPr>
      <w:rFonts w:eastAsiaTheme="majorEastAsia" w:cstheme="majorBidi"/>
      <w:b/>
      <w:szCs w:val="24"/>
    </w:rPr>
  </w:style>
  <w:style w:type="paragraph" w:styleId="Heading4">
    <w:name w:val="heading 4"/>
    <w:basedOn w:val="Normal"/>
    <w:next w:val="Normal"/>
    <w:link w:val="Heading4Char"/>
    <w:uiPriority w:val="9"/>
    <w:semiHidden/>
    <w:unhideWhenUsed/>
    <w:qFormat/>
    <w:rsid w:val="002E68D8"/>
    <w:pPr>
      <w:keepNext/>
      <w:keepLines/>
      <w:spacing w:before="40" w:after="0"/>
      <w:outlineLvl w:val="3"/>
    </w:pPr>
    <w:rPr>
      <w:rFonts w:asciiTheme="majorHAnsi" w:eastAsiaTheme="majorEastAsia" w:hAnsiTheme="majorHAnsi" w:cstheme="majorBidi"/>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F4896"/>
    <w:rPr>
      <w:color w:val="0563C1" w:themeColor="hyperlink"/>
      <w:u w:val="single"/>
    </w:rPr>
  </w:style>
  <w:style w:type="character" w:styleId="UnresolvedMention">
    <w:name w:val="Unresolved Mention"/>
    <w:basedOn w:val="DefaultParagraphFont"/>
    <w:uiPriority w:val="99"/>
    <w:semiHidden/>
    <w:unhideWhenUsed/>
    <w:rsid w:val="007F4896"/>
    <w:rPr>
      <w:color w:val="605E5C"/>
      <w:shd w:val="clear" w:color="auto" w:fill="E1DFDD"/>
    </w:rPr>
  </w:style>
  <w:style w:type="paragraph" w:styleId="ListParagraph">
    <w:name w:val="List Paragraph"/>
    <w:basedOn w:val="Normal"/>
    <w:uiPriority w:val="34"/>
    <w:qFormat/>
    <w:rsid w:val="003004A3"/>
    <w:pPr>
      <w:ind w:left="720"/>
      <w:contextualSpacing/>
    </w:pPr>
  </w:style>
  <w:style w:type="character" w:customStyle="1" w:styleId="Heading1Char">
    <w:name w:val="Heading 1 Char"/>
    <w:basedOn w:val="DefaultParagraphFont"/>
    <w:link w:val="Heading1"/>
    <w:uiPriority w:val="9"/>
    <w:rsid w:val="003D0676"/>
    <w:rPr>
      <w:rFonts w:ascii="Times New Roman" w:eastAsiaTheme="majorEastAsia" w:hAnsi="Times New Roman" w:cstheme="majorBidi"/>
      <w:b/>
      <w:sz w:val="32"/>
      <w:szCs w:val="32"/>
      <w:lang w:val="en-GB"/>
    </w:rPr>
  </w:style>
  <w:style w:type="character" w:customStyle="1" w:styleId="Heading2Char">
    <w:name w:val="Heading 2 Char"/>
    <w:basedOn w:val="DefaultParagraphFont"/>
    <w:link w:val="Heading2"/>
    <w:uiPriority w:val="9"/>
    <w:rsid w:val="003D0676"/>
    <w:rPr>
      <w:rFonts w:ascii="Times New Roman" w:eastAsiaTheme="majorEastAsia" w:hAnsi="Times New Roman" w:cstheme="majorBidi"/>
      <w:b/>
      <w:sz w:val="28"/>
      <w:szCs w:val="26"/>
      <w:lang w:val="en-GB"/>
    </w:rPr>
  </w:style>
  <w:style w:type="character" w:customStyle="1" w:styleId="Heading3Char">
    <w:name w:val="Heading 3 Char"/>
    <w:basedOn w:val="DefaultParagraphFont"/>
    <w:link w:val="Heading3"/>
    <w:uiPriority w:val="9"/>
    <w:rsid w:val="003D0676"/>
    <w:rPr>
      <w:rFonts w:ascii="Times New Roman" w:eastAsiaTheme="majorEastAsia" w:hAnsi="Times New Roman" w:cstheme="majorBidi"/>
      <w:b/>
      <w:sz w:val="24"/>
      <w:szCs w:val="24"/>
      <w:lang w:val="en-GB"/>
    </w:rPr>
  </w:style>
  <w:style w:type="paragraph" w:styleId="TOCHeading">
    <w:name w:val="TOC Heading"/>
    <w:basedOn w:val="Heading1"/>
    <w:next w:val="Normal"/>
    <w:uiPriority w:val="39"/>
    <w:unhideWhenUsed/>
    <w:qFormat/>
    <w:rsid w:val="00E63510"/>
    <w:pPr>
      <w:spacing w:line="259" w:lineRule="auto"/>
      <w:jc w:val="left"/>
      <w:outlineLvl w:val="9"/>
    </w:pPr>
    <w:rPr>
      <w:b w:val="0"/>
      <w:lang w:val="en-US"/>
    </w:rPr>
  </w:style>
  <w:style w:type="paragraph" w:styleId="TOC1">
    <w:name w:val="toc 1"/>
    <w:basedOn w:val="Normal"/>
    <w:next w:val="Normal"/>
    <w:autoRedefine/>
    <w:uiPriority w:val="39"/>
    <w:unhideWhenUsed/>
    <w:rsid w:val="00E63510"/>
    <w:pPr>
      <w:spacing w:after="100"/>
    </w:pPr>
  </w:style>
  <w:style w:type="paragraph" w:styleId="TOC2">
    <w:name w:val="toc 2"/>
    <w:basedOn w:val="Normal"/>
    <w:next w:val="Normal"/>
    <w:autoRedefine/>
    <w:uiPriority w:val="39"/>
    <w:unhideWhenUsed/>
    <w:rsid w:val="00E63510"/>
    <w:pPr>
      <w:spacing w:after="100"/>
      <w:ind w:left="240"/>
    </w:pPr>
  </w:style>
  <w:style w:type="paragraph" w:styleId="TOC3">
    <w:name w:val="toc 3"/>
    <w:basedOn w:val="Normal"/>
    <w:next w:val="Normal"/>
    <w:autoRedefine/>
    <w:uiPriority w:val="39"/>
    <w:unhideWhenUsed/>
    <w:rsid w:val="00E63510"/>
    <w:pPr>
      <w:spacing w:after="100"/>
      <w:ind w:left="480"/>
    </w:pPr>
  </w:style>
  <w:style w:type="table" w:styleId="TableGrid">
    <w:name w:val="Table Grid"/>
    <w:basedOn w:val="TableNormal"/>
    <w:uiPriority w:val="39"/>
    <w:rsid w:val="000305B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selectable">
    <w:name w:val="selectable"/>
    <w:basedOn w:val="DefaultParagraphFont"/>
    <w:rsid w:val="00E66B00"/>
  </w:style>
  <w:style w:type="character" w:customStyle="1" w:styleId="Heading4Char">
    <w:name w:val="Heading 4 Char"/>
    <w:basedOn w:val="DefaultParagraphFont"/>
    <w:link w:val="Heading4"/>
    <w:uiPriority w:val="9"/>
    <w:semiHidden/>
    <w:rsid w:val="002E68D8"/>
    <w:rPr>
      <w:rFonts w:asciiTheme="majorHAnsi" w:eastAsiaTheme="majorEastAsia" w:hAnsiTheme="majorHAnsi" w:cstheme="majorBidi"/>
      <w:b/>
      <w:i/>
      <w:iCs/>
      <w:sz w:val="24"/>
      <w:lang w:val="en-GB"/>
    </w:rPr>
  </w:style>
  <w:style w:type="paragraph" w:styleId="Header">
    <w:name w:val="header"/>
    <w:basedOn w:val="Normal"/>
    <w:link w:val="HeaderChar"/>
    <w:uiPriority w:val="99"/>
    <w:unhideWhenUsed/>
    <w:rsid w:val="00984F7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84F7A"/>
    <w:rPr>
      <w:rFonts w:ascii="Times New Roman" w:hAnsi="Times New Roman"/>
      <w:b/>
      <w:sz w:val="24"/>
      <w:lang w:val="en-GB"/>
    </w:rPr>
  </w:style>
  <w:style w:type="paragraph" w:styleId="Footer">
    <w:name w:val="footer"/>
    <w:basedOn w:val="Normal"/>
    <w:link w:val="FooterChar"/>
    <w:uiPriority w:val="99"/>
    <w:unhideWhenUsed/>
    <w:rsid w:val="00984F7A"/>
    <w:pPr>
      <w:tabs>
        <w:tab w:val="center" w:pos="4680"/>
        <w:tab w:val="right" w:pos="9360"/>
      </w:tabs>
      <w:spacing w:after="0" w:line="240" w:lineRule="auto"/>
    </w:pPr>
  </w:style>
  <w:style w:type="character" w:customStyle="1" w:styleId="FooterChar">
    <w:name w:val="Footer Char"/>
    <w:basedOn w:val="DefaultParagraphFont"/>
    <w:link w:val="Footer"/>
    <w:uiPriority w:val="99"/>
    <w:rsid w:val="00984F7A"/>
    <w:rPr>
      <w:rFonts w:ascii="Times New Roman" w:hAnsi="Times New Roman"/>
      <w:b/>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image" Target="media/image5.png"/><Relationship Id="rId18" Type="http://schemas.openxmlformats.org/officeDocument/2006/relationships/glossaryDocument" Target="glossary/document.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hart" Target="charts/chart2.xml"/><Relationship Id="rId5" Type="http://schemas.openxmlformats.org/officeDocument/2006/relationships/footnotes" Target="footnotes.xml"/><Relationship Id="rId15" Type="http://schemas.openxmlformats.org/officeDocument/2006/relationships/image" Target="media/image7.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6.png"/></Relationships>
</file>

<file path=word/charts/_rels/chart1.xml.rels><?xml version="1.0" encoding="UTF-8" standalone="yes"?>
<Relationships xmlns="http://schemas.openxmlformats.org/package/2006/relationships"><Relationship Id="rId3" Type="http://schemas.openxmlformats.org/officeDocument/2006/relationships/oleObject" Target="file:///C:\Users\User\OneDrive\Desktop\My%20Work\March,%202022\No%20value\Crime_data%20(Recovered).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User\AppData\Roaming\Microsoft\Excel\Crime_data%20(version%202).xlsb"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cap="all" spc="50" baseline="0">
                <a:solidFill>
                  <a:schemeClr val="tx1">
                    <a:lumMod val="65000"/>
                    <a:lumOff val="35000"/>
                  </a:schemeClr>
                </a:solidFill>
                <a:latin typeface="+mn-lt"/>
                <a:ea typeface="+mn-ea"/>
                <a:cs typeface="+mn-cs"/>
              </a:defRPr>
            </a:pPr>
            <a:r>
              <a:rPr lang="en-GB"/>
              <a:t>crime Rate chart</a:t>
            </a:r>
          </a:p>
        </c:rich>
      </c:tx>
      <c:overlay val="0"/>
      <c:spPr>
        <a:noFill/>
        <a:ln>
          <a:noFill/>
        </a:ln>
        <a:effectLst/>
      </c:spPr>
      <c:txPr>
        <a:bodyPr rot="0" spcFirstLastPara="1" vertOverflow="ellipsis" vert="horz" wrap="square" anchor="ctr" anchorCtr="1"/>
        <a:lstStyle/>
        <a:p>
          <a:pPr>
            <a:defRPr sz="18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003165730563543"/>
          <c:y val="0.16441791044776119"/>
          <c:w val="0.89968342694364567"/>
          <c:h val="0.76258017001606138"/>
        </c:manualLayout>
      </c:layout>
      <c:barChart>
        <c:barDir val="col"/>
        <c:grouping val="clustered"/>
        <c:varyColors val="0"/>
        <c:ser>
          <c:idx val="0"/>
          <c:order val="0"/>
          <c:spPr>
            <a:gradFill flip="none" rotWithShape="1">
              <a:gsLst>
                <a:gs pos="0">
                  <a:schemeClr val="accent1"/>
                </a:gs>
                <a:gs pos="75000">
                  <a:schemeClr val="accent1">
                    <a:lumMod val="60000"/>
                    <a:lumOff val="40000"/>
                  </a:schemeClr>
                </a:gs>
                <a:gs pos="51000">
                  <a:schemeClr val="accent1">
                    <a:alpha val="75000"/>
                  </a:schemeClr>
                </a:gs>
                <a:gs pos="100000">
                  <a:schemeClr val="accent1">
                    <a:lumMod val="20000"/>
                    <a:lumOff val="80000"/>
                    <a:alpha val="15000"/>
                  </a:schemeClr>
                </a:gs>
              </a:gsLst>
              <a:lin ang="5400000" scaled="0"/>
            </a:gradFill>
            <a:ln>
              <a:noFill/>
            </a:ln>
            <a:effectLst/>
          </c:spPr>
          <c:invertIfNegative val="0"/>
          <c:dLbls>
            <c:dLbl>
              <c:idx val="0"/>
              <c:tx>
                <c:rich>
                  <a:bodyPr/>
                  <a:lstStyle/>
                  <a:p>
                    <a:r>
                      <a:rPr lang="en-US"/>
                      <a:t>102.8085</a:t>
                    </a:r>
                  </a:p>
                </c:rich>
              </c:tx>
              <c:dLblPos val="outEnd"/>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0-DBD7-4E00-8E11-DD2BED1B0E51}"/>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Sampling!$G$54:$H$54</c:f>
              <c:strCache>
                <c:ptCount val="2"/>
                <c:pt idx="0">
                  <c:v>Crime Rate (in 100,000)</c:v>
                </c:pt>
                <c:pt idx="1">
                  <c:v>Crime Rate (in million)</c:v>
                </c:pt>
              </c:strCache>
            </c:strRef>
          </c:cat>
          <c:val>
            <c:numRef>
              <c:f>Sampling!$G$55:$H$55</c:f>
              <c:numCache>
                <c:formatCode>General</c:formatCode>
                <c:ptCount val="2"/>
                <c:pt idx="0">
                  <c:v>102.81</c:v>
                </c:pt>
                <c:pt idx="1">
                  <c:v>1028</c:v>
                </c:pt>
              </c:numCache>
            </c:numRef>
          </c:val>
          <c:extLst>
            <c:ext xmlns:c16="http://schemas.microsoft.com/office/drawing/2014/chart" uri="{C3380CC4-5D6E-409C-BE32-E72D297353CC}">
              <c16:uniqueId val="{00000001-DBD7-4E00-8E11-DD2BED1B0E51}"/>
            </c:ext>
          </c:extLst>
        </c:ser>
        <c:dLbls>
          <c:dLblPos val="outEnd"/>
          <c:showLegendKey val="0"/>
          <c:showVal val="1"/>
          <c:showCatName val="0"/>
          <c:showSerName val="0"/>
          <c:showPercent val="0"/>
          <c:showBubbleSize val="0"/>
        </c:dLbls>
        <c:gapWidth val="355"/>
        <c:overlap val="-70"/>
        <c:axId val="824226560"/>
        <c:axId val="691727936"/>
      </c:barChart>
      <c:catAx>
        <c:axId val="82422656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1727936"/>
        <c:crosses val="autoZero"/>
        <c:auto val="1"/>
        <c:lblAlgn val="ctr"/>
        <c:lblOffset val="100"/>
        <c:noMultiLvlLbl val="0"/>
      </c:catAx>
      <c:valAx>
        <c:axId val="691727936"/>
        <c:scaling>
          <c:orientation val="minMax"/>
        </c:scaling>
        <c:delete val="0"/>
        <c:axPos val="l"/>
        <c:majorGridlines>
          <c:spPr>
            <a:ln w="9525" cap="flat" cmpd="sng" algn="ctr">
              <a:gradFill>
                <a:gsLst>
                  <a:gs pos="100000">
                    <a:schemeClr val="tx1">
                      <a:lumMod val="5000"/>
                      <a:lumOff val="95000"/>
                    </a:schemeClr>
                  </a:gs>
                  <a:gs pos="0">
                    <a:schemeClr val="tx1">
                      <a:lumMod val="25000"/>
                      <a:lumOff val="75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2422656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r>
              <a:rPr lang="en-US"/>
              <a:t>Crime Rate </a:t>
            </a:r>
          </a:p>
        </c:rich>
      </c:tx>
      <c:overlay val="0"/>
      <c:spPr>
        <a:noFill/>
        <a:ln>
          <a:noFill/>
        </a:ln>
        <a:effectLst/>
      </c:spPr>
      <c:txPr>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endParaRPr lang="en-US"/>
        </a:p>
      </c:txPr>
    </c:title>
    <c:autoTitleDeleted val="0"/>
    <c:plotArea>
      <c:layout/>
      <c:barChart>
        <c:barDir val="col"/>
        <c:grouping val="stacked"/>
        <c:varyColors val="0"/>
        <c:ser>
          <c:idx val="0"/>
          <c:order val="0"/>
          <c:tx>
            <c:strRef>
              <c:f>Sampling!$C$63:$C$64</c:f>
              <c:strCache>
                <c:ptCount val="2"/>
                <c:pt idx="0">
                  <c:v>Crime Rate Total</c:v>
                </c:pt>
                <c:pt idx="1">
                  <c:v>4832</c:v>
                </c:pt>
              </c:strCache>
            </c:strRef>
          </c:tx>
          <c:spPr>
            <a:solidFill>
              <a:schemeClr val="accent1"/>
            </a:solidFill>
            <a:ln>
              <a:noFill/>
            </a:ln>
            <a:effectLst/>
          </c:spPr>
          <c:invertIfNegative val="0"/>
          <c:dLbls>
            <c:dLbl>
              <c:idx val="0"/>
              <c:tx>
                <c:rich>
                  <a:bodyPr/>
                  <a:lstStyle/>
                  <a:p>
                    <a:r>
                      <a:rPr lang="en-US" b="1">
                        <a:solidFill>
                          <a:srgbClr val="FFC000"/>
                        </a:solidFill>
                      </a:rPr>
                      <a:t>102.8085</a:t>
                    </a:r>
                  </a:p>
                </c:rich>
              </c:tx>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1-C5EB-46CB-A437-41CD200B00AC}"/>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f>Sampling!$B$65</c:f>
              <c:strCache>
                <c:ptCount val="1"/>
                <c:pt idx="0">
                  <c:v>Solution with "IF" Function</c:v>
                </c:pt>
              </c:strCache>
            </c:strRef>
          </c:cat>
          <c:val>
            <c:numRef>
              <c:f>Sampling!$C$65</c:f>
              <c:numCache>
                <c:formatCode>General</c:formatCode>
                <c:ptCount val="1"/>
                <c:pt idx="0">
                  <c:v>102.80851063829788</c:v>
                </c:pt>
              </c:numCache>
            </c:numRef>
          </c:val>
          <c:extLst>
            <c:ext xmlns:c16="http://schemas.microsoft.com/office/drawing/2014/chart" uri="{C3380CC4-5D6E-409C-BE32-E72D297353CC}">
              <c16:uniqueId val="{00000000-C5EB-46CB-A437-41CD200B00AC}"/>
            </c:ext>
          </c:extLst>
        </c:ser>
        <c:dLbls>
          <c:showLegendKey val="0"/>
          <c:showVal val="1"/>
          <c:showCatName val="0"/>
          <c:showSerName val="0"/>
          <c:showPercent val="0"/>
          <c:showBubbleSize val="0"/>
        </c:dLbls>
        <c:gapWidth val="267"/>
        <c:overlap val="100"/>
        <c:axId val="874097888"/>
        <c:axId val="827075712"/>
      </c:barChart>
      <c:catAx>
        <c:axId val="874097888"/>
        <c:scaling>
          <c:orientation val="minMax"/>
        </c:scaling>
        <c:delete val="0"/>
        <c:axPos val="b"/>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dk1">
                    <a:lumMod val="65000"/>
                    <a:lumOff val="35000"/>
                  </a:schemeClr>
                </a:solidFill>
                <a:latin typeface="+mn-lt"/>
                <a:ea typeface="+mn-ea"/>
                <a:cs typeface="+mn-cs"/>
              </a:defRPr>
            </a:pPr>
            <a:endParaRPr lang="en-US"/>
          </a:p>
        </c:txPr>
        <c:crossAx val="827075712"/>
        <c:crosses val="autoZero"/>
        <c:auto val="1"/>
        <c:lblAlgn val="ctr"/>
        <c:lblOffset val="100"/>
        <c:noMultiLvlLbl val="0"/>
      </c:catAx>
      <c:valAx>
        <c:axId val="827075712"/>
        <c:scaling>
          <c:orientation val="minMax"/>
        </c:scaling>
        <c:delete val="0"/>
        <c:axPos val="l"/>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874097888"/>
        <c:crosses val="autoZero"/>
        <c:crossBetween val="between"/>
      </c:valAx>
      <c:spPr>
        <a:gradFill>
          <a:gsLst>
            <a:gs pos="0">
              <a:schemeClr val="accent1">
                <a:lumMod val="5000"/>
                <a:lumOff val="95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gradFill>
        <a:gsLst>
          <a:gs pos="0">
            <a:schemeClr val="accent1">
              <a:lumMod val="5000"/>
              <a:lumOff val="95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0">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bg1"/>
    </cs:fontRef>
    <cs:spPr>
      <a:solidFill>
        <a:schemeClr val="tx1">
          <a:lumMod val="50000"/>
          <a:lumOff val="50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5400000" scaled="0"/>
      </a:gradFill>
    </cs:spPr>
  </cs:dataPoint>
  <cs:dataPoint3D>
    <cs:lnRef idx="0"/>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5400000" scaled="0"/>
      </a:gradFill>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styleClr val="auto"/>
    </cs:lnRef>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5400000" scaled="0"/>
      </a:gradFill>
      <a:ln w="9525" cap="flat" cmpd="sng" algn="ctr">
        <a:solidFill>
          <a:schemeClr val="phClr">
            <a:shade val="95000"/>
          </a:scheme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cap="flat" cmpd="sng" algn="ctr">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tx1">
                <a:lumMod val="5000"/>
                <a:lumOff val="95000"/>
              </a:schemeClr>
            </a:gs>
            <a:gs pos="0">
              <a:schemeClr val="tx1">
                <a:lumMod val="25000"/>
                <a:lumOff val="75000"/>
              </a:schemeClr>
            </a:gs>
          </a:gsLst>
          <a:lin ang="5400000" scaled="0"/>
        </a:gradFill>
        <a:round/>
      </a:ln>
    </cs:spPr>
  </cs:gridlineMajor>
  <cs:gridlineMinor>
    <cs:lnRef idx="0"/>
    <cs:fillRef idx="0"/>
    <cs:effectRef idx="0"/>
    <cs:fontRef idx="minor">
      <a:schemeClr val="dk1"/>
    </cs:fontRef>
    <cs:spPr>
      <a:ln w="9525" cap="flat" cmpd="sng" algn="ctr">
        <a:gradFill>
          <a:gsLst>
            <a:gs pos="100000">
              <a:schemeClr val="tx1">
                <a:lumMod val="5000"/>
                <a:lumOff val="95000"/>
              </a:schemeClr>
            </a:gs>
            <a:gs pos="0">
              <a:schemeClr val="tx1">
                <a:lumMod val="25000"/>
                <a:lumOff val="75000"/>
              </a:schemeClr>
            </a:gs>
          </a:gsLst>
          <a:lin ang="5400000" scaled="0"/>
        </a:gradFill>
        <a:round/>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headEnd type="none" w="sm" len="sm"/>
        <a:tailEnd type="none" w="sm" len="sm"/>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800" b="1" kern="1200" cap="all" spc="5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08">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ap="none" spc="0" normalizeH="0" baseline="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18F25A34DE46408A82D8B5FE7D3A9C01"/>
        <w:category>
          <w:name w:val="General"/>
          <w:gallery w:val="placeholder"/>
        </w:category>
        <w:types>
          <w:type w:val="bbPlcHdr"/>
        </w:types>
        <w:behaviors>
          <w:behavior w:val="content"/>
        </w:behaviors>
        <w:guid w:val="{98AEA110-85D5-4D17-95B5-E46F1EA8B547}"/>
      </w:docPartPr>
      <w:docPartBody>
        <w:p w:rsidR="00562F85" w:rsidRDefault="00EF13DA" w:rsidP="00EF13DA">
          <w:pPr>
            <w:pStyle w:val="18F25A34DE46408A82D8B5FE7D3A9C01"/>
          </w:pPr>
          <w:r>
            <w:rPr>
              <w:caps/>
              <w:color w:val="FFFFFF" w:themeColor="background1"/>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13DA"/>
    <w:rsid w:val="00562F85"/>
    <w:rsid w:val="00C33B68"/>
    <w:rsid w:val="00EF13DA"/>
    <w:rsid w:val="00F822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8F25A34DE46408A82D8B5FE7D3A9C01">
    <w:name w:val="18F25A34DE46408A82D8B5FE7D3A9C01"/>
    <w:rsid w:val="00EF13D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3194</Words>
  <Characters>18209</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2022-05-11T09:42:00Z</dcterms:created>
  <dcterms:modified xsi:type="dcterms:W3CDTF">2022-05-11T09:43:00Z</dcterms:modified>
</cp:coreProperties>
</file>