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2225" w:rsidRPr="00176BAD" w:rsidRDefault="00152225"/>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616"/>
        <w:gridCol w:w="3416"/>
        <w:gridCol w:w="2145"/>
        <w:gridCol w:w="1787"/>
        <w:gridCol w:w="72"/>
      </w:tblGrid>
      <w:tr w:rsidR="00176BAD" w:rsidRPr="00176BAD" w:rsidTr="00247436">
        <w:trPr>
          <w:trHeight w:val="1130"/>
        </w:trPr>
        <w:tc>
          <w:tcPr>
            <w:tcW w:w="5000" w:type="pct"/>
            <w:gridSpan w:val="5"/>
            <w:shd w:val="clear" w:color="auto" w:fill="C0C0C0"/>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LEVEL 5 DEGREE ASSIGNMENT SPECIFICATION</w:t>
            </w:r>
          </w:p>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SCHOOL OF INTERNATIONAL HOTEL MANAGEMENT</w:t>
            </w:r>
          </w:p>
        </w:tc>
      </w:tr>
      <w:tr w:rsidR="00176BAD" w:rsidRPr="00176BAD" w:rsidTr="00247436">
        <w:trPr>
          <w:trHeight w:val="549"/>
        </w:trPr>
        <w:tc>
          <w:tcPr>
            <w:tcW w:w="894"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Student name:</w:t>
            </w:r>
          </w:p>
        </w:tc>
        <w:tc>
          <w:tcPr>
            <w:tcW w:w="1890" w:type="pct"/>
          </w:tcPr>
          <w:p w:rsidR="0042184D" w:rsidRPr="00176BAD" w:rsidRDefault="0042184D" w:rsidP="0042184D">
            <w:pPr>
              <w:spacing w:line="276" w:lineRule="auto"/>
              <w:jc w:val="left"/>
              <w:rPr>
                <w:rFonts w:ascii="Arial" w:hAnsi="Arial" w:cs="Arial"/>
                <w:b/>
                <w:lang w:val="en-US"/>
              </w:rPr>
            </w:pPr>
          </w:p>
        </w:tc>
        <w:tc>
          <w:tcPr>
            <w:tcW w:w="1187"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Student number:</w:t>
            </w:r>
          </w:p>
        </w:tc>
        <w:tc>
          <w:tcPr>
            <w:tcW w:w="989" w:type="pct"/>
          </w:tcPr>
          <w:p w:rsidR="0042184D" w:rsidRPr="00176BAD" w:rsidRDefault="0042184D" w:rsidP="0042184D">
            <w:pPr>
              <w:spacing w:line="276" w:lineRule="auto"/>
              <w:jc w:val="left"/>
              <w:rPr>
                <w:rFonts w:ascii="Arial" w:hAnsi="Arial" w:cs="Arial"/>
                <w:b/>
                <w:lang w:val="en-US"/>
              </w:rPr>
            </w:pPr>
          </w:p>
        </w:tc>
        <w:tc>
          <w:tcPr>
            <w:tcW w:w="40" w:type="pct"/>
            <w:tcBorders>
              <w:bottom w:val="nil"/>
              <w:right w:val="nil"/>
            </w:tcBorders>
          </w:tcPr>
          <w:p w:rsidR="0042184D" w:rsidRPr="00176BAD" w:rsidRDefault="0042184D" w:rsidP="0042184D">
            <w:pPr>
              <w:spacing w:line="276" w:lineRule="auto"/>
              <w:jc w:val="left"/>
              <w:rPr>
                <w:rFonts w:ascii="Arial" w:hAnsi="Arial" w:cs="Arial"/>
                <w:b/>
                <w:lang w:val="en-US"/>
              </w:rPr>
            </w:pPr>
          </w:p>
        </w:tc>
      </w:tr>
      <w:tr w:rsidR="00176BAD" w:rsidRPr="00176BAD" w:rsidTr="00247436">
        <w:trPr>
          <w:trHeight w:val="549"/>
        </w:trPr>
        <w:tc>
          <w:tcPr>
            <w:tcW w:w="894"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Programmes:</w:t>
            </w:r>
          </w:p>
        </w:tc>
        <w:tc>
          <w:tcPr>
            <w:tcW w:w="4066" w:type="pct"/>
            <w:gridSpan w:val="3"/>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BA (Hons) International Hotel Management</w:t>
            </w:r>
          </w:p>
        </w:tc>
        <w:tc>
          <w:tcPr>
            <w:tcW w:w="40" w:type="pct"/>
            <w:tcBorders>
              <w:top w:val="nil"/>
              <w:bottom w:val="nil"/>
              <w:right w:val="nil"/>
            </w:tcBorders>
          </w:tcPr>
          <w:p w:rsidR="0042184D" w:rsidRPr="00176BAD" w:rsidRDefault="0042184D" w:rsidP="0042184D">
            <w:pPr>
              <w:spacing w:line="276" w:lineRule="auto"/>
              <w:jc w:val="left"/>
              <w:rPr>
                <w:rFonts w:ascii="Arial" w:hAnsi="Arial" w:cs="Arial"/>
                <w:b/>
                <w:lang w:val="en-US"/>
              </w:rPr>
            </w:pPr>
          </w:p>
        </w:tc>
      </w:tr>
      <w:tr w:rsidR="00176BAD" w:rsidRPr="00176BAD" w:rsidTr="00247436">
        <w:trPr>
          <w:trHeight w:val="937"/>
        </w:trPr>
        <w:tc>
          <w:tcPr>
            <w:tcW w:w="894"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Module:</w:t>
            </w:r>
          </w:p>
        </w:tc>
        <w:tc>
          <w:tcPr>
            <w:tcW w:w="1890" w:type="pct"/>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Personnel Resourcing and Development</w:t>
            </w:r>
          </w:p>
        </w:tc>
        <w:tc>
          <w:tcPr>
            <w:tcW w:w="1187"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Module Level (4, 5, 6):</w:t>
            </w:r>
          </w:p>
        </w:tc>
        <w:tc>
          <w:tcPr>
            <w:tcW w:w="989" w:type="pct"/>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5</w:t>
            </w:r>
          </w:p>
        </w:tc>
        <w:tc>
          <w:tcPr>
            <w:tcW w:w="40" w:type="pct"/>
            <w:tcBorders>
              <w:top w:val="nil"/>
              <w:bottom w:val="nil"/>
              <w:right w:val="nil"/>
            </w:tcBorders>
          </w:tcPr>
          <w:p w:rsidR="0042184D" w:rsidRPr="00176BAD" w:rsidRDefault="0042184D" w:rsidP="0042184D">
            <w:pPr>
              <w:spacing w:line="276" w:lineRule="auto"/>
              <w:jc w:val="left"/>
              <w:rPr>
                <w:rFonts w:ascii="Arial" w:hAnsi="Arial" w:cs="Arial"/>
                <w:b/>
                <w:lang w:val="en-US"/>
              </w:rPr>
            </w:pPr>
          </w:p>
        </w:tc>
      </w:tr>
      <w:tr w:rsidR="00176BAD" w:rsidRPr="00176BAD" w:rsidTr="00247436">
        <w:trPr>
          <w:trHeight w:val="546"/>
        </w:trPr>
        <w:tc>
          <w:tcPr>
            <w:tcW w:w="894"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Module code:</w:t>
            </w:r>
          </w:p>
        </w:tc>
        <w:tc>
          <w:tcPr>
            <w:tcW w:w="1890" w:type="pct"/>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BMIH5005</w:t>
            </w:r>
          </w:p>
        </w:tc>
        <w:tc>
          <w:tcPr>
            <w:tcW w:w="1187"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Contribution to Overall</w:t>
            </w:r>
          </w:p>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Module Assessment (%):</w:t>
            </w:r>
          </w:p>
        </w:tc>
        <w:tc>
          <w:tcPr>
            <w:tcW w:w="989" w:type="pct"/>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50%</w:t>
            </w:r>
          </w:p>
        </w:tc>
        <w:tc>
          <w:tcPr>
            <w:tcW w:w="40" w:type="pct"/>
            <w:tcBorders>
              <w:top w:val="nil"/>
              <w:bottom w:val="nil"/>
              <w:right w:val="nil"/>
            </w:tcBorders>
          </w:tcPr>
          <w:p w:rsidR="0042184D" w:rsidRPr="00176BAD" w:rsidRDefault="0042184D" w:rsidP="0042184D">
            <w:pPr>
              <w:spacing w:line="276" w:lineRule="auto"/>
              <w:jc w:val="left"/>
              <w:rPr>
                <w:rFonts w:ascii="Arial" w:hAnsi="Arial" w:cs="Arial"/>
                <w:b/>
                <w:lang w:val="en-US"/>
              </w:rPr>
            </w:pPr>
          </w:p>
        </w:tc>
      </w:tr>
      <w:tr w:rsidR="00176BAD" w:rsidRPr="00176BAD" w:rsidTr="00247436">
        <w:trPr>
          <w:trHeight w:val="549"/>
        </w:trPr>
        <w:tc>
          <w:tcPr>
            <w:tcW w:w="894"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Lecturer:</w:t>
            </w:r>
          </w:p>
        </w:tc>
        <w:tc>
          <w:tcPr>
            <w:tcW w:w="1890" w:type="pct"/>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Kathryn Roberts</w:t>
            </w:r>
          </w:p>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Emma Roberts</w:t>
            </w:r>
          </w:p>
        </w:tc>
        <w:tc>
          <w:tcPr>
            <w:tcW w:w="1187"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Internal Verifier:</w:t>
            </w:r>
          </w:p>
        </w:tc>
        <w:tc>
          <w:tcPr>
            <w:tcW w:w="989" w:type="pct"/>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Dale Clarke</w:t>
            </w:r>
          </w:p>
        </w:tc>
        <w:tc>
          <w:tcPr>
            <w:tcW w:w="40" w:type="pct"/>
            <w:tcBorders>
              <w:top w:val="nil"/>
              <w:bottom w:val="nil"/>
              <w:right w:val="nil"/>
            </w:tcBorders>
          </w:tcPr>
          <w:p w:rsidR="0042184D" w:rsidRPr="00176BAD" w:rsidRDefault="0042184D" w:rsidP="0042184D">
            <w:pPr>
              <w:spacing w:line="276" w:lineRule="auto"/>
              <w:jc w:val="left"/>
              <w:rPr>
                <w:rFonts w:ascii="Arial" w:hAnsi="Arial" w:cs="Arial"/>
                <w:b/>
                <w:lang w:val="en-US"/>
              </w:rPr>
            </w:pPr>
          </w:p>
        </w:tc>
      </w:tr>
      <w:tr w:rsidR="00176BAD" w:rsidRPr="00176BAD" w:rsidTr="00247436">
        <w:trPr>
          <w:trHeight w:val="1074"/>
        </w:trPr>
        <w:tc>
          <w:tcPr>
            <w:tcW w:w="894"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Assignment Title:</w:t>
            </w:r>
          </w:p>
        </w:tc>
        <w:tc>
          <w:tcPr>
            <w:tcW w:w="1890" w:type="pct"/>
          </w:tcPr>
          <w:p w:rsidR="0042184D" w:rsidRPr="00176BAD" w:rsidRDefault="00503CE8" w:rsidP="0042184D">
            <w:pPr>
              <w:spacing w:line="276" w:lineRule="auto"/>
              <w:jc w:val="left"/>
              <w:rPr>
                <w:rFonts w:ascii="Arial" w:hAnsi="Arial" w:cs="Arial"/>
                <w:b/>
                <w:i/>
                <w:lang w:val="en-US"/>
              </w:rPr>
            </w:pPr>
            <w:r w:rsidRPr="00176BAD">
              <w:rPr>
                <w:rFonts w:ascii="Arial" w:hAnsi="Arial" w:cs="Arial"/>
                <w:b/>
                <w:i/>
                <w:lang w:val="en-US"/>
              </w:rPr>
              <w:t>Essay: The impact of current challenges facing hotels in their employee turnover in the UK</w:t>
            </w:r>
          </w:p>
        </w:tc>
        <w:tc>
          <w:tcPr>
            <w:tcW w:w="1187"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Assignment No:</w:t>
            </w:r>
          </w:p>
        </w:tc>
        <w:tc>
          <w:tcPr>
            <w:tcW w:w="989" w:type="pct"/>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1 of 2</w:t>
            </w:r>
          </w:p>
        </w:tc>
        <w:tc>
          <w:tcPr>
            <w:tcW w:w="40" w:type="pct"/>
            <w:tcBorders>
              <w:top w:val="nil"/>
              <w:bottom w:val="nil"/>
              <w:right w:val="nil"/>
            </w:tcBorders>
          </w:tcPr>
          <w:p w:rsidR="0042184D" w:rsidRPr="00176BAD" w:rsidRDefault="0042184D" w:rsidP="0042184D">
            <w:pPr>
              <w:spacing w:line="276" w:lineRule="auto"/>
              <w:jc w:val="left"/>
              <w:rPr>
                <w:rFonts w:ascii="Arial" w:hAnsi="Arial" w:cs="Arial"/>
                <w:b/>
                <w:lang w:val="en-US"/>
              </w:rPr>
            </w:pPr>
          </w:p>
        </w:tc>
      </w:tr>
      <w:tr w:rsidR="00176BAD" w:rsidRPr="00176BAD" w:rsidTr="00247436">
        <w:trPr>
          <w:trHeight w:val="806"/>
        </w:trPr>
        <w:tc>
          <w:tcPr>
            <w:tcW w:w="894"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Submission deadlines:</w:t>
            </w:r>
          </w:p>
        </w:tc>
        <w:tc>
          <w:tcPr>
            <w:tcW w:w="1890" w:type="pct"/>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Wednesday 1</w:t>
            </w:r>
            <w:r w:rsidRPr="00176BAD">
              <w:rPr>
                <w:rFonts w:ascii="Arial" w:hAnsi="Arial" w:cs="Arial"/>
                <w:b/>
                <w:vertAlign w:val="superscript"/>
                <w:lang w:val="en-US"/>
              </w:rPr>
              <w:t>st</w:t>
            </w:r>
            <w:r w:rsidRPr="00176BAD">
              <w:rPr>
                <w:rFonts w:ascii="Arial" w:hAnsi="Arial" w:cs="Arial"/>
                <w:b/>
                <w:lang w:val="en-US"/>
              </w:rPr>
              <w:t xml:space="preserve"> June 2022 by 23.55</w:t>
            </w:r>
          </w:p>
        </w:tc>
        <w:tc>
          <w:tcPr>
            <w:tcW w:w="1187" w:type="pct"/>
            <w:shd w:val="clear" w:color="auto" w:fill="D9D9D9"/>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The return date of provisional marks &amp; written feedback:</w:t>
            </w:r>
          </w:p>
        </w:tc>
        <w:tc>
          <w:tcPr>
            <w:tcW w:w="989" w:type="pct"/>
          </w:tcPr>
          <w:p w:rsidR="0042184D" w:rsidRPr="00176BAD" w:rsidRDefault="00503CE8" w:rsidP="0042184D">
            <w:pPr>
              <w:spacing w:line="276" w:lineRule="auto"/>
              <w:jc w:val="left"/>
              <w:rPr>
                <w:rFonts w:ascii="Arial" w:hAnsi="Arial" w:cs="Arial"/>
                <w:b/>
                <w:lang w:val="en-US"/>
              </w:rPr>
            </w:pPr>
            <w:r w:rsidRPr="00176BAD">
              <w:rPr>
                <w:rFonts w:ascii="Arial" w:hAnsi="Arial" w:cs="Arial"/>
                <w:b/>
                <w:lang w:val="en-US"/>
              </w:rPr>
              <w:t>29</w:t>
            </w:r>
            <w:r w:rsidRPr="00176BAD">
              <w:rPr>
                <w:rFonts w:ascii="Arial" w:hAnsi="Arial" w:cs="Arial"/>
                <w:b/>
                <w:vertAlign w:val="superscript"/>
                <w:lang w:val="en-US"/>
              </w:rPr>
              <w:t>th</w:t>
            </w:r>
            <w:r w:rsidRPr="00176BAD">
              <w:rPr>
                <w:rFonts w:ascii="Arial" w:hAnsi="Arial" w:cs="Arial"/>
                <w:b/>
                <w:lang w:val="en-US"/>
              </w:rPr>
              <w:t xml:space="preserve"> June 2022</w:t>
            </w:r>
          </w:p>
        </w:tc>
        <w:tc>
          <w:tcPr>
            <w:tcW w:w="40" w:type="pct"/>
            <w:tcBorders>
              <w:top w:val="nil"/>
              <w:bottom w:val="nil"/>
              <w:right w:val="nil"/>
            </w:tcBorders>
          </w:tcPr>
          <w:p w:rsidR="0042184D" w:rsidRPr="00176BAD" w:rsidRDefault="0042184D" w:rsidP="0042184D">
            <w:pPr>
              <w:spacing w:line="276" w:lineRule="auto"/>
              <w:jc w:val="left"/>
              <w:rPr>
                <w:rFonts w:ascii="Arial" w:hAnsi="Arial" w:cs="Arial"/>
                <w:b/>
                <w:lang w:val="en-US"/>
              </w:rPr>
            </w:pPr>
          </w:p>
        </w:tc>
      </w:tr>
    </w:tbl>
    <w:p w:rsidR="000358C6" w:rsidRPr="00176BAD" w:rsidRDefault="000358C6" w:rsidP="000358C6">
      <w:pPr>
        <w:pStyle w:val="Heading1"/>
      </w:pPr>
    </w:p>
    <w:p w:rsidR="000358C6" w:rsidRPr="00176BAD" w:rsidRDefault="000358C6" w:rsidP="000358C6">
      <w:pPr>
        <w:rPr>
          <w:rFonts w:ascii="Arial" w:eastAsiaTheme="majorEastAsia" w:hAnsi="Arial" w:cs="Arial"/>
          <w:szCs w:val="28"/>
        </w:rPr>
      </w:pPr>
      <w:r w:rsidRPr="00176BAD">
        <w:br w:type="page"/>
      </w:r>
    </w:p>
    <w:sdt>
      <w:sdtPr>
        <w:rPr>
          <w:rFonts w:ascii="Times New Roman" w:eastAsiaTheme="minorHAnsi" w:hAnsi="Times New Roman" w:cstheme="minorBidi"/>
          <w:b w:val="0"/>
          <w:bCs w:val="0"/>
          <w:color w:val="auto"/>
          <w:sz w:val="24"/>
          <w:szCs w:val="22"/>
          <w:lang w:val="en-GB"/>
        </w:rPr>
        <w:id w:val="4580490"/>
        <w:docPartObj>
          <w:docPartGallery w:val="Table of Contents"/>
          <w:docPartUnique/>
        </w:docPartObj>
      </w:sdtPr>
      <w:sdtEndPr/>
      <w:sdtContent>
        <w:p w:rsidR="000358C6" w:rsidRPr="00096DDE" w:rsidRDefault="000358C6" w:rsidP="000358C6">
          <w:pPr>
            <w:pStyle w:val="TOCHeading"/>
            <w:spacing w:line="360" w:lineRule="auto"/>
            <w:jc w:val="center"/>
            <w:rPr>
              <w:rFonts w:ascii="Arial" w:hAnsi="Arial" w:cs="Arial"/>
              <w:color w:val="auto"/>
            </w:rPr>
          </w:pPr>
          <w:r w:rsidRPr="00096DDE">
            <w:rPr>
              <w:rFonts w:ascii="Arial" w:hAnsi="Arial" w:cs="Arial"/>
              <w:color w:val="auto"/>
              <w:sz w:val="24"/>
              <w:szCs w:val="24"/>
            </w:rPr>
            <w:t>Table of Contents</w:t>
          </w:r>
        </w:p>
        <w:p w:rsidR="00FC787C" w:rsidRPr="00FC787C" w:rsidRDefault="00E609F9">
          <w:pPr>
            <w:pStyle w:val="TOC1"/>
            <w:tabs>
              <w:tab w:val="right" w:leader="dot" w:pos="9016"/>
            </w:tabs>
            <w:rPr>
              <w:rFonts w:ascii="Arial" w:eastAsiaTheme="minorEastAsia" w:hAnsi="Arial" w:cs="Arial"/>
              <w:noProof/>
              <w:sz w:val="22"/>
              <w:lang w:val="en-US"/>
            </w:rPr>
          </w:pPr>
          <w:r w:rsidRPr="00096DDE">
            <w:rPr>
              <w:rFonts w:ascii="Arial" w:hAnsi="Arial" w:cs="Arial"/>
            </w:rPr>
            <w:fldChar w:fldCharType="begin"/>
          </w:r>
          <w:r w:rsidR="000358C6" w:rsidRPr="00096DDE">
            <w:rPr>
              <w:rFonts w:ascii="Arial" w:hAnsi="Arial" w:cs="Arial"/>
            </w:rPr>
            <w:instrText xml:space="preserve"> TOC \o "1-3" \h \z \u </w:instrText>
          </w:r>
          <w:r w:rsidRPr="00096DDE">
            <w:rPr>
              <w:rFonts w:ascii="Arial" w:hAnsi="Arial" w:cs="Arial"/>
            </w:rPr>
            <w:fldChar w:fldCharType="separate"/>
          </w:r>
          <w:hyperlink w:anchor="_Toc104482736" w:history="1">
            <w:r w:rsidR="00FC787C" w:rsidRPr="00FC787C">
              <w:rPr>
                <w:rStyle w:val="Hyperlink"/>
                <w:rFonts w:ascii="Arial" w:hAnsi="Arial" w:cs="Arial"/>
                <w:noProof/>
              </w:rPr>
              <w:t>Introduction</w:t>
            </w:r>
            <w:r w:rsidR="00FC787C" w:rsidRPr="00FC787C">
              <w:rPr>
                <w:rFonts w:ascii="Arial" w:hAnsi="Arial" w:cs="Arial"/>
                <w:noProof/>
                <w:webHidden/>
              </w:rPr>
              <w:tab/>
            </w:r>
            <w:r w:rsidR="00FC787C" w:rsidRPr="00FC787C">
              <w:rPr>
                <w:rFonts w:ascii="Arial" w:hAnsi="Arial" w:cs="Arial"/>
                <w:noProof/>
                <w:webHidden/>
              </w:rPr>
              <w:fldChar w:fldCharType="begin"/>
            </w:r>
            <w:r w:rsidR="00FC787C" w:rsidRPr="00FC787C">
              <w:rPr>
                <w:rFonts w:ascii="Arial" w:hAnsi="Arial" w:cs="Arial"/>
                <w:noProof/>
                <w:webHidden/>
              </w:rPr>
              <w:instrText xml:space="preserve"> PAGEREF _Toc104482736 \h </w:instrText>
            </w:r>
            <w:r w:rsidR="00FC787C" w:rsidRPr="00FC787C">
              <w:rPr>
                <w:rFonts w:ascii="Arial" w:hAnsi="Arial" w:cs="Arial"/>
                <w:noProof/>
                <w:webHidden/>
              </w:rPr>
            </w:r>
            <w:r w:rsidR="00FC787C" w:rsidRPr="00FC787C">
              <w:rPr>
                <w:rFonts w:ascii="Arial" w:hAnsi="Arial" w:cs="Arial"/>
                <w:noProof/>
                <w:webHidden/>
              </w:rPr>
              <w:fldChar w:fldCharType="separate"/>
            </w:r>
            <w:r w:rsidR="00FC787C" w:rsidRPr="00FC787C">
              <w:rPr>
                <w:rFonts w:ascii="Arial" w:hAnsi="Arial" w:cs="Arial"/>
                <w:noProof/>
                <w:webHidden/>
              </w:rPr>
              <w:t>3</w:t>
            </w:r>
            <w:r w:rsidR="00FC787C" w:rsidRPr="00FC787C">
              <w:rPr>
                <w:rFonts w:ascii="Arial" w:hAnsi="Arial" w:cs="Arial"/>
                <w:noProof/>
                <w:webHidden/>
              </w:rPr>
              <w:fldChar w:fldCharType="end"/>
            </w:r>
          </w:hyperlink>
        </w:p>
        <w:p w:rsidR="00FC787C" w:rsidRPr="00FC787C" w:rsidRDefault="00FC787C">
          <w:pPr>
            <w:pStyle w:val="TOC1"/>
            <w:tabs>
              <w:tab w:val="right" w:leader="dot" w:pos="9016"/>
            </w:tabs>
            <w:rPr>
              <w:rFonts w:ascii="Arial" w:eastAsiaTheme="minorEastAsia" w:hAnsi="Arial" w:cs="Arial"/>
              <w:noProof/>
              <w:sz w:val="22"/>
              <w:lang w:val="en-US"/>
            </w:rPr>
          </w:pPr>
          <w:hyperlink w:anchor="_Toc104482737" w:history="1">
            <w:r w:rsidRPr="00FC787C">
              <w:rPr>
                <w:rStyle w:val="Hyperlink"/>
                <w:rFonts w:ascii="Arial" w:hAnsi="Arial" w:cs="Arial"/>
                <w:noProof/>
                <w:lang w:val="en-US"/>
              </w:rPr>
              <w:t>The impact of current challenges facing hotels in their employee turnover in the UK</w:t>
            </w:r>
            <w:r w:rsidRPr="00FC787C">
              <w:rPr>
                <w:rFonts w:ascii="Arial" w:hAnsi="Arial" w:cs="Arial"/>
                <w:noProof/>
                <w:webHidden/>
              </w:rPr>
              <w:tab/>
            </w:r>
            <w:r w:rsidRPr="00FC787C">
              <w:rPr>
                <w:rFonts w:ascii="Arial" w:hAnsi="Arial" w:cs="Arial"/>
                <w:noProof/>
                <w:webHidden/>
              </w:rPr>
              <w:fldChar w:fldCharType="begin"/>
            </w:r>
            <w:r w:rsidRPr="00FC787C">
              <w:rPr>
                <w:rFonts w:ascii="Arial" w:hAnsi="Arial" w:cs="Arial"/>
                <w:noProof/>
                <w:webHidden/>
              </w:rPr>
              <w:instrText xml:space="preserve"> PAGEREF _Toc104482737 \h </w:instrText>
            </w:r>
            <w:r w:rsidRPr="00FC787C">
              <w:rPr>
                <w:rFonts w:ascii="Arial" w:hAnsi="Arial" w:cs="Arial"/>
                <w:noProof/>
                <w:webHidden/>
              </w:rPr>
            </w:r>
            <w:r w:rsidRPr="00FC787C">
              <w:rPr>
                <w:rFonts w:ascii="Arial" w:hAnsi="Arial" w:cs="Arial"/>
                <w:noProof/>
                <w:webHidden/>
              </w:rPr>
              <w:fldChar w:fldCharType="separate"/>
            </w:r>
            <w:r w:rsidRPr="00FC787C">
              <w:rPr>
                <w:rFonts w:ascii="Arial" w:hAnsi="Arial" w:cs="Arial"/>
                <w:noProof/>
                <w:webHidden/>
              </w:rPr>
              <w:t>4</w:t>
            </w:r>
            <w:r w:rsidRPr="00FC787C">
              <w:rPr>
                <w:rFonts w:ascii="Arial" w:hAnsi="Arial" w:cs="Arial"/>
                <w:noProof/>
                <w:webHidden/>
              </w:rPr>
              <w:fldChar w:fldCharType="end"/>
            </w:r>
          </w:hyperlink>
        </w:p>
        <w:p w:rsidR="00FC787C" w:rsidRPr="00FC787C" w:rsidRDefault="00FC787C">
          <w:pPr>
            <w:pStyle w:val="TOC1"/>
            <w:tabs>
              <w:tab w:val="right" w:leader="dot" w:pos="9016"/>
            </w:tabs>
            <w:rPr>
              <w:rFonts w:ascii="Arial" w:eastAsiaTheme="minorEastAsia" w:hAnsi="Arial" w:cs="Arial"/>
              <w:noProof/>
              <w:sz w:val="22"/>
              <w:lang w:val="en-US"/>
            </w:rPr>
          </w:pPr>
          <w:hyperlink w:anchor="_Toc104482738" w:history="1">
            <w:r w:rsidRPr="00FC787C">
              <w:rPr>
                <w:rStyle w:val="Hyperlink"/>
                <w:rFonts w:ascii="Arial" w:hAnsi="Arial" w:cs="Arial"/>
                <w:noProof/>
              </w:rPr>
              <w:t>Conclusion</w:t>
            </w:r>
            <w:r w:rsidRPr="00FC787C">
              <w:rPr>
                <w:rFonts w:ascii="Arial" w:hAnsi="Arial" w:cs="Arial"/>
                <w:noProof/>
                <w:webHidden/>
              </w:rPr>
              <w:tab/>
            </w:r>
            <w:r w:rsidRPr="00FC787C">
              <w:rPr>
                <w:rFonts w:ascii="Arial" w:hAnsi="Arial" w:cs="Arial"/>
                <w:noProof/>
                <w:webHidden/>
              </w:rPr>
              <w:fldChar w:fldCharType="begin"/>
            </w:r>
            <w:r w:rsidRPr="00FC787C">
              <w:rPr>
                <w:rFonts w:ascii="Arial" w:hAnsi="Arial" w:cs="Arial"/>
                <w:noProof/>
                <w:webHidden/>
              </w:rPr>
              <w:instrText xml:space="preserve"> PAGEREF _Toc104482738 \h </w:instrText>
            </w:r>
            <w:r w:rsidRPr="00FC787C">
              <w:rPr>
                <w:rFonts w:ascii="Arial" w:hAnsi="Arial" w:cs="Arial"/>
                <w:noProof/>
                <w:webHidden/>
              </w:rPr>
            </w:r>
            <w:r w:rsidRPr="00FC787C">
              <w:rPr>
                <w:rFonts w:ascii="Arial" w:hAnsi="Arial" w:cs="Arial"/>
                <w:noProof/>
                <w:webHidden/>
              </w:rPr>
              <w:fldChar w:fldCharType="separate"/>
            </w:r>
            <w:r w:rsidRPr="00FC787C">
              <w:rPr>
                <w:rFonts w:ascii="Arial" w:hAnsi="Arial" w:cs="Arial"/>
                <w:noProof/>
                <w:webHidden/>
              </w:rPr>
              <w:t>10</w:t>
            </w:r>
            <w:r w:rsidRPr="00FC787C">
              <w:rPr>
                <w:rFonts w:ascii="Arial" w:hAnsi="Arial" w:cs="Arial"/>
                <w:noProof/>
                <w:webHidden/>
              </w:rPr>
              <w:fldChar w:fldCharType="end"/>
            </w:r>
          </w:hyperlink>
        </w:p>
        <w:p w:rsidR="00FC787C" w:rsidRPr="00FC787C" w:rsidRDefault="00FC787C">
          <w:pPr>
            <w:pStyle w:val="TOC1"/>
            <w:tabs>
              <w:tab w:val="right" w:leader="dot" w:pos="9016"/>
            </w:tabs>
            <w:rPr>
              <w:rFonts w:ascii="Arial" w:eastAsiaTheme="minorEastAsia" w:hAnsi="Arial" w:cs="Arial"/>
              <w:noProof/>
              <w:sz w:val="22"/>
              <w:lang w:val="en-US"/>
            </w:rPr>
          </w:pPr>
          <w:hyperlink w:anchor="_Toc104482739" w:history="1">
            <w:r w:rsidRPr="00FC787C">
              <w:rPr>
                <w:rStyle w:val="Hyperlink"/>
                <w:rFonts w:ascii="Arial" w:hAnsi="Arial" w:cs="Arial"/>
                <w:noProof/>
              </w:rPr>
              <w:t>Reference List</w:t>
            </w:r>
            <w:r w:rsidRPr="00FC787C">
              <w:rPr>
                <w:rFonts w:ascii="Arial" w:hAnsi="Arial" w:cs="Arial"/>
                <w:noProof/>
                <w:webHidden/>
              </w:rPr>
              <w:tab/>
            </w:r>
            <w:r w:rsidRPr="00FC787C">
              <w:rPr>
                <w:rFonts w:ascii="Arial" w:hAnsi="Arial" w:cs="Arial"/>
                <w:noProof/>
                <w:webHidden/>
              </w:rPr>
              <w:fldChar w:fldCharType="begin"/>
            </w:r>
            <w:r w:rsidRPr="00FC787C">
              <w:rPr>
                <w:rFonts w:ascii="Arial" w:hAnsi="Arial" w:cs="Arial"/>
                <w:noProof/>
                <w:webHidden/>
              </w:rPr>
              <w:instrText xml:space="preserve"> PAGEREF _Toc104482739 \h </w:instrText>
            </w:r>
            <w:r w:rsidRPr="00FC787C">
              <w:rPr>
                <w:rFonts w:ascii="Arial" w:hAnsi="Arial" w:cs="Arial"/>
                <w:noProof/>
                <w:webHidden/>
              </w:rPr>
            </w:r>
            <w:r w:rsidRPr="00FC787C">
              <w:rPr>
                <w:rFonts w:ascii="Arial" w:hAnsi="Arial" w:cs="Arial"/>
                <w:noProof/>
                <w:webHidden/>
              </w:rPr>
              <w:fldChar w:fldCharType="separate"/>
            </w:r>
            <w:r w:rsidRPr="00FC787C">
              <w:rPr>
                <w:rFonts w:ascii="Arial" w:hAnsi="Arial" w:cs="Arial"/>
                <w:noProof/>
                <w:webHidden/>
              </w:rPr>
              <w:t>11</w:t>
            </w:r>
            <w:r w:rsidRPr="00FC787C">
              <w:rPr>
                <w:rFonts w:ascii="Arial" w:hAnsi="Arial" w:cs="Arial"/>
                <w:noProof/>
                <w:webHidden/>
              </w:rPr>
              <w:fldChar w:fldCharType="end"/>
            </w:r>
          </w:hyperlink>
        </w:p>
        <w:p w:rsidR="000358C6" w:rsidRPr="00176BAD" w:rsidRDefault="00E609F9">
          <w:r w:rsidRPr="00096DDE">
            <w:rPr>
              <w:rFonts w:ascii="Arial" w:hAnsi="Arial" w:cs="Arial"/>
            </w:rPr>
            <w:fldChar w:fldCharType="end"/>
          </w:r>
        </w:p>
      </w:sdtContent>
    </w:sdt>
    <w:p w:rsidR="000472BC" w:rsidRPr="00176BAD" w:rsidRDefault="00503CE8" w:rsidP="000358C6">
      <w:pPr>
        <w:pStyle w:val="Heading1"/>
      </w:pPr>
      <w:bookmarkStart w:id="0" w:name="_GoBack"/>
      <w:bookmarkEnd w:id="0"/>
      <w:r w:rsidRPr="00176BAD">
        <w:br w:type="page"/>
      </w:r>
      <w:bookmarkStart w:id="1" w:name="_Toc104482736"/>
      <w:r w:rsidRPr="00176BAD">
        <w:lastRenderedPageBreak/>
        <w:t>Introduction</w:t>
      </w:r>
      <w:bookmarkEnd w:id="1"/>
      <w:r w:rsidRPr="00176BAD">
        <w:t xml:space="preserve"> </w:t>
      </w:r>
    </w:p>
    <w:p w:rsidR="007738D2" w:rsidRPr="00176BAD" w:rsidRDefault="00503CE8">
      <w:pPr>
        <w:rPr>
          <w:rFonts w:ascii="Arial" w:hAnsi="Arial" w:cs="Arial"/>
        </w:rPr>
      </w:pPr>
      <w:r w:rsidRPr="00176BAD">
        <w:rPr>
          <w:rFonts w:ascii="Arial" w:hAnsi="Arial" w:cs="Arial"/>
        </w:rPr>
        <w:t>Development and personnel resourc</w:t>
      </w:r>
      <w:r w:rsidR="00865479" w:rsidRPr="00176BAD">
        <w:rPr>
          <w:rFonts w:ascii="Arial" w:hAnsi="Arial" w:cs="Arial"/>
        </w:rPr>
        <w:t>ing</w:t>
      </w:r>
      <w:r w:rsidRPr="00176BAD">
        <w:rPr>
          <w:rFonts w:ascii="Arial" w:hAnsi="Arial" w:cs="Arial"/>
        </w:rPr>
        <w:t xml:space="preserve"> are the cornerstones of an organisation's success.</w:t>
      </w:r>
      <w:r w:rsidR="00F63F3F" w:rsidRPr="00176BAD">
        <w:rPr>
          <w:rFonts w:ascii="Arial" w:hAnsi="Arial" w:cs="Arial"/>
        </w:rPr>
        <w:t xml:space="preserve"> The assignment will critically analyse the current challenges that are faced by the hospitality industry in the UK. It will demonstrate an effective understanding of the business and managerial environment. The focus will be made on the </w:t>
      </w:r>
      <w:r w:rsidR="00CD5079" w:rsidRPr="00176BAD">
        <w:rPr>
          <w:rFonts w:ascii="Arial" w:hAnsi="Arial" w:cs="Arial"/>
        </w:rPr>
        <w:t>advantages of employee retention. The illustration will be paid to the advantages of talent retention</w:t>
      </w:r>
      <w:r w:rsidR="008B1297" w:rsidRPr="00176BAD">
        <w:rPr>
          <w:rFonts w:ascii="Arial" w:hAnsi="Arial" w:cs="Arial"/>
        </w:rPr>
        <w:t xml:space="preserve"> within the hospitality sector. The significance of team work will be discussed in the context of hospitality sector of UK. </w:t>
      </w:r>
    </w:p>
    <w:p w:rsidR="000F2DF7" w:rsidRPr="00176BAD" w:rsidRDefault="000F2DF7">
      <w:pPr>
        <w:spacing w:line="276" w:lineRule="auto"/>
        <w:jc w:val="left"/>
        <w:rPr>
          <w:rFonts w:ascii="Arial" w:eastAsiaTheme="majorEastAsia" w:hAnsi="Arial" w:cs="Arial"/>
          <w:b/>
          <w:bCs/>
          <w:szCs w:val="28"/>
        </w:rPr>
      </w:pPr>
      <w:r w:rsidRPr="00176BAD">
        <w:br w:type="page"/>
      </w:r>
    </w:p>
    <w:p w:rsidR="006D6BD7" w:rsidRPr="00176BAD" w:rsidRDefault="006D6BD7" w:rsidP="00600D01">
      <w:pPr>
        <w:pStyle w:val="Heading1"/>
      </w:pPr>
      <w:bookmarkStart w:id="2" w:name="_Toc104482737"/>
      <w:r w:rsidRPr="00176BAD">
        <w:rPr>
          <w:lang w:val="en-US"/>
        </w:rPr>
        <w:lastRenderedPageBreak/>
        <w:t>The impact of current challenges facing hotels in their employee turnover in the UK</w:t>
      </w:r>
      <w:bookmarkEnd w:id="2"/>
      <w:r w:rsidRPr="00176BAD">
        <w:t xml:space="preserve"> </w:t>
      </w:r>
    </w:p>
    <w:p w:rsidR="00800DA1" w:rsidRPr="00176BAD" w:rsidRDefault="00503CE8">
      <w:pPr>
        <w:rPr>
          <w:rFonts w:ascii="Arial" w:hAnsi="Arial" w:cs="Arial"/>
        </w:rPr>
      </w:pPr>
      <w:r w:rsidRPr="00176BAD">
        <w:rPr>
          <w:rFonts w:ascii="Arial" w:hAnsi="Arial" w:cs="Arial"/>
        </w:rPr>
        <w:t>Organisations are known to adopt various procedures and policies. This will help the employees to retain talented employees. Employee retention is considered a significant driver that helps in bringing the success of the organisation</w:t>
      </w:r>
      <w:r w:rsidR="00DD329E" w:rsidRPr="00176BAD">
        <w:rPr>
          <w:rFonts w:ascii="Arial" w:hAnsi="Arial" w:cs="Arial"/>
        </w:rPr>
        <w:t xml:space="preserve"> (Steil </w:t>
      </w:r>
      <w:r w:rsidR="00DD329E" w:rsidRPr="00176BAD">
        <w:rPr>
          <w:rFonts w:ascii="Arial" w:hAnsi="Arial" w:cs="Arial"/>
          <w:i/>
        </w:rPr>
        <w:t>et al.,</w:t>
      </w:r>
      <w:r w:rsidR="00DD329E" w:rsidRPr="00176BAD">
        <w:rPr>
          <w:rFonts w:ascii="Arial" w:hAnsi="Arial" w:cs="Arial"/>
        </w:rPr>
        <w:t xml:space="preserve"> 2020)</w:t>
      </w:r>
      <w:r w:rsidRPr="00176BAD">
        <w:rPr>
          <w:rFonts w:ascii="Arial" w:hAnsi="Arial" w:cs="Arial"/>
        </w:rPr>
        <w:t>. It decreases unessential expenses and also develops the capabilities and motivation of employees. On the contrary, employee retention is a</w:t>
      </w:r>
      <w:r w:rsidR="00FF39C4" w:rsidRPr="00176BAD">
        <w:rPr>
          <w:rFonts w:ascii="Arial" w:hAnsi="Arial" w:cs="Arial"/>
        </w:rPr>
        <w:t>ddressed as a leading issue. It has been identified that the hospitality sector continuously deals with the issue of workforce shifting. Moreover, retention of employees is an ever-evolving and ongoing endeavour that has facilitated keeping its individual skilled. Social and environmental activities in the hospitality sector contribute significantly helps in revamping the activities of HR</w:t>
      </w:r>
      <w:r w:rsidR="00013FEA" w:rsidRPr="00176BAD">
        <w:rPr>
          <w:rFonts w:ascii="Arial" w:hAnsi="Arial" w:cs="Arial"/>
        </w:rPr>
        <w:t xml:space="preserve"> (Sharma and Gursoy, 2018)</w:t>
      </w:r>
      <w:r w:rsidR="00FF39C4" w:rsidRPr="00176BAD">
        <w:rPr>
          <w:rFonts w:ascii="Arial" w:hAnsi="Arial" w:cs="Arial"/>
        </w:rPr>
        <w:t xml:space="preserve">. The hospitality sector of the UK can effectively address employee concerns and </w:t>
      </w:r>
      <w:r w:rsidR="00CB6001" w:rsidRPr="00176BAD">
        <w:rPr>
          <w:rFonts w:ascii="Arial" w:hAnsi="Arial" w:cs="Arial"/>
        </w:rPr>
        <w:t>employee</w:t>
      </w:r>
      <w:r w:rsidR="00FF39C4" w:rsidRPr="00176BAD">
        <w:rPr>
          <w:rFonts w:ascii="Arial" w:hAnsi="Arial" w:cs="Arial"/>
        </w:rPr>
        <w:t xml:space="preserve"> issues by implementing a sustainable HR approach</w:t>
      </w:r>
      <w:r w:rsidR="005672E2" w:rsidRPr="00176BAD">
        <w:rPr>
          <w:rFonts w:ascii="Arial" w:hAnsi="Arial" w:cs="Arial"/>
        </w:rPr>
        <w:t xml:space="preserve"> (Malik </w:t>
      </w:r>
      <w:r w:rsidR="005672E2" w:rsidRPr="00176BAD">
        <w:rPr>
          <w:rFonts w:ascii="Arial" w:hAnsi="Arial" w:cs="Arial"/>
          <w:i/>
        </w:rPr>
        <w:t>et al.,</w:t>
      </w:r>
      <w:r w:rsidR="005672E2" w:rsidRPr="00176BAD">
        <w:rPr>
          <w:rFonts w:ascii="Arial" w:hAnsi="Arial" w:cs="Arial"/>
        </w:rPr>
        <w:t xml:space="preserve"> 2020)</w:t>
      </w:r>
      <w:r w:rsidR="00FF39C4" w:rsidRPr="00176BAD">
        <w:rPr>
          <w:rFonts w:ascii="Arial" w:hAnsi="Arial" w:cs="Arial"/>
        </w:rPr>
        <w:t>. This will help the employees to create a strong commitment and positive attitude towards the workforce.</w:t>
      </w:r>
      <w:r w:rsidRPr="00176BAD">
        <w:rPr>
          <w:rFonts w:ascii="Arial" w:hAnsi="Arial" w:cs="Arial"/>
        </w:rPr>
        <w:t xml:space="preserve"> Reports claimed that the hospitality sector will offer more employment opportunities in the coming times. The hospitality industry performs an integral role in the social and economic </w:t>
      </w:r>
      <w:r w:rsidR="00FF0E66" w:rsidRPr="00176BAD">
        <w:rPr>
          <w:rFonts w:ascii="Arial" w:hAnsi="Arial" w:cs="Arial"/>
        </w:rPr>
        <w:t>development of the UK</w:t>
      </w:r>
      <w:r w:rsidRPr="00176BAD">
        <w:rPr>
          <w:rFonts w:ascii="Arial" w:hAnsi="Arial" w:cs="Arial"/>
        </w:rPr>
        <w:t xml:space="preserve">.  </w:t>
      </w:r>
    </w:p>
    <w:p w:rsidR="00E01652" w:rsidRPr="00176BAD" w:rsidRDefault="00503CE8">
      <w:pPr>
        <w:rPr>
          <w:rFonts w:ascii="Arial" w:hAnsi="Arial" w:cs="Arial"/>
        </w:rPr>
      </w:pPr>
      <w:r w:rsidRPr="00176BAD">
        <w:rPr>
          <w:rFonts w:ascii="Arial" w:hAnsi="Arial" w:cs="Arial"/>
        </w:rPr>
        <w:t>T</w:t>
      </w:r>
      <w:r w:rsidR="00FF0E66" w:rsidRPr="00176BAD">
        <w:rPr>
          <w:rFonts w:ascii="Arial" w:hAnsi="Arial" w:cs="Arial"/>
        </w:rPr>
        <w:t xml:space="preserve">he hospitality sector remains </w:t>
      </w:r>
      <w:r w:rsidR="00BF7C7F" w:rsidRPr="00176BAD">
        <w:rPr>
          <w:rFonts w:ascii="Arial" w:hAnsi="Arial" w:cs="Arial"/>
        </w:rPr>
        <w:t>a significant component that boosts</w:t>
      </w:r>
      <w:r w:rsidR="00FF0E66" w:rsidRPr="00176BAD">
        <w:rPr>
          <w:rFonts w:ascii="Arial" w:hAnsi="Arial" w:cs="Arial"/>
        </w:rPr>
        <w:t xml:space="preserve"> economic growth. It eventually attracts a large number of foreign visitors per year. The spectacular improvement of this sector is essential for </w:t>
      </w:r>
      <w:r w:rsidR="00170508" w:rsidRPr="00176BAD">
        <w:rPr>
          <w:rFonts w:ascii="Arial" w:hAnsi="Arial" w:cs="Arial"/>
        </w:rPr>
        <w:t>developing economic health. It has been found that organisations need to focus on focus on HR practices. This will help the</w:t>
      </w:r>
      <w:r w:rsidR="00C931C4" w:rsidRPr="00176BAD">
        <w:rPr>
          <w:rFonts w:ascii="Arial" w:hAnsi="Arial" w:cs="Arial"/>
        </w:rPr>
        <w:t xml:space="preserve"> organisation to attract more skilful and talented employees. Such practices effectively contribute toward employee development and growth, which in turn, can enhance the retention of an employee.</w:t>
      </w:r>
      <w:r w:rsidR="00803352" w:rsidRPr="00176BAD">
        <w:rPr>
          <w:rFonts w:ascii="Arial" w:hAnsi="Arial" w:cs="Arial"/>
        </w:rPr>
        <w:t xml:space="preserve"> Certain HR practices like selection and recruitment, compensation management</w:t>
      </w:r>
      <w:r w:rsidR="00310D21" w:rsidRPr="00176BAD">
        <w:rPr>
          <w:rFonts w:ascii="Arial" w:hAnsi="Arial" w:cs="Arial"/>
        </w:rPr>
        <w:t>, development and training, management and performance appraisal shape the overall experience of employees. Effective practices are responsible for increasing the desired abilities, skills and employees' knowledge. It also helps to increase employee motivation to a significant level.</w:t>
      </w:r>
      <w:r w:rsidRPr="00176BAD">
        <w:rPr>
          <w:rFonts w:ascii="Arial" w:hAnsi="Arial" w:cs="Arial"/>
        </w:rPr>
        <w:t xml:space="preserve"> </w:t>
      </w:r>
    </w:p>
    <w:p w:rsidR="007B1270" w:rsidRPr="00176BAD" w:rsidRDefault="00503CE8">
      <w:pPr>
        <w:rPr>
          <w:rFonts w:ascii="Arial" w:hAnsi="Arial" w:cs="Arial"/>
        </w:rPr>
      </w:pPr>
      <w:r w:rsidRPr="00176BAD">
        <w:rPr>
          <w:rFonts w:ascii="Arial" w:hAnsi="Arial" w:cs="Arial"/>
        </w:rPr>
        <w:t>Retaining employees in the hospitality sector is greatly challenging. This is because of job-hopping and varying demands by certain employees overtimes.</w:t>
      </w:r>
      <w:r w:rsidR="000B499C" w:rsidRPr="00176BAD">
        <w:rPr>
          <w:rFonts w:ascii="Arial" w:hAnsi="Arial" w:cs="Arial"/>
        </w:rPr>
        <w:t xml:space="preserve"> The </w:t>
      </w:r>
      <w:r w:rsidR="00D637BB" w:rsidRPr="00176BAD">
        <w:rPr>
          <w:rFonts w:ascii="Arial" w:hAnsi="Arial" w:cs="Arial"/>
        </w:rPr>
        <w:t xml:space="preserve">employees </w:t>
      </w:r>
      <w:r w:rsidR="000B499C" w:rsidRPr="00176BAD">
        <w:rPr>
          <w:rFonts w:ascii="Arial" w:hAnsi="Arial" w:cs="Arial"/>
        </w:rPr>
        <w:t>are required to deal with customers and visitors daily</w:t>
      </w:r>
      <w:r w:rsidR="00B4780F" w:rsidRPr="00176BAD">
        <w:rPr>
          <w:rFonts w:ascii="Arial" w:hAnsi="Arial" w:cs="Arial"/>
        </w:rPr>
        <w:t xml:space="preserve"> (Fahim, 2018)</w:t>
      </w:r>
      <w:r w:rsidR="000B499C" w:rsidRPr="00176BAD">
        <w:rPr>
          <w:rFonts w:ascii="Arial" w:hAnsi="Arial" w:cs="Arial"/>
        </w:rPr>
        <w:t xml:space="preserve">. This causes a large effect on increasing the stress of workers. As a result, the level of job </w:t>
      </w:r>
      <w:r w:rsidR="000B499C" w:rsidRPr="00176BAD">
        <w:rPr>
          <w:rFonts w:ascii="Arial" w:hAnsi="Arial" w:cs="Arial"/>
        </w:rPr>
        <w:lastRenderedPageBreak/>
        <w:t xml:space="preserve">satisfaction is automatically reduced. Hence, the </w:t>
      </w:r>
      <w:r w:rsidR="00077146" w:rsidRPr="00176BAD">
        <w:rPr>
          <w:rFonts w:ascii="Arial" w:hAnsi="Arial" w:cs="Arial"/>
        </w:rPr>
        <w:t>employees get</w:t>
      </w:r>
      <w:r w:rsidR="000B499C" w:rsidRPr="00176BAD">
        <w:rPr>
          <w:rFonts w:ascii="Arial" w:hAnsi="Arial" w:cs="Arial"/>
        </w:rPr>
        <w:t xml:space="preserve"> unwilled to stay for a long time. Lack of development and growth has been the most significant reason that leads to a large turnover rate. It has been shown that the hospital</w:t>
      </w:r>
      <w:r w:rsidR="0065754A" w:rsidRPr="00176BAD">
        <w:rPr>
          <w:rFonts w:ascii="Arial" w:hAnsi="Arial" w:cs="Arial"/>
        </w:rPr>
        <w:t>it</w:t>
      </w:r>
      <w:r w:rsidR="000B499C" w:rsidRPr="00176BAD">
        <w:rPr>
          <w:rFonts w:ascii="Arial" w:hAnsi="Arial" w:cs="Arial"/>
        </w:rPr>
        <w:t xml:space="preserve">y industry still emphasises traditional old methods of retaining employees. </w:t>
      </w:r>
    </w:p>
    <w:p w:rsidR="007B1270" w:rsidRPr="00176BAD" w:rsidRDefault="00503CE8">
      <w:pPr>
        <w:rPr>
          <w:rFonts w:ascii="Arial" w:hAnsi="Arial" w:cs="Arial"/>
        </w:rPr>
      </w:pPr>
      <w:r w:rsidRPr="00176BAD">
        <w:rPr>
          <w:rFonts w:ascii="Arial" w:hAnsi="Arial" w:cs="Arial"/>
        </w:rPr>
        <w:t>The employees are uncomfortable because of feedback issues and one-way communication. Employees are not allowed to</w:t>
      </w:r>
      <w:r w:rsidR="00670416" w:rsidRPr="00176BAD">
        <w:rPr>
          <w:rFonts w:ascii="Arial" w:hAnsi="Arial" w:cs="Arial"/>
        </w:rPr>
        <w:t xml:space="preserve"> shar</w:t>
      </w:r>
      <w:r w:rsidRPr="00176BAD">
        <w:rPr>
          <w:rFonts w:ascii="Arial" w:hAnsi="Arial" w:cs="Arial"/>
        </w:rPr>
        <w:t>e long-term</w:t>
      </w:r>
      <w:r w:rsidR="00BF2C59" w:rsidRPr="00176BAD">
        <w:rPr>
          <w:rFonts w:ascii="Arial" w:hAnsi="Arial" w:cs="Arial"/>
        </w:rPr>
        <w:t xml:space="preserve"> plans with their managers. They feel that this deters their development and growth</w:t>
      </w:r>
      <w:r w:rsidR="00316FC3" w:rsidRPr="00176BAD">
        <w:rPr>
          <w:rFonts w:ascii="Arial" w:hAnsi="Arial" w:cs="Arial"/>
        </w:rPr>
        <w:t>. Consumer satisfaction has been the primitive component in the overall success of business service. The organisations need to invest in employees (training practices, compensation and revamping recruitment), which will help in customer retention. Effective strategies need to be implemented, that can facilitate the industry or organisation in accomplishing its objectives. This will result in the success of the organisation.</w:t>
      </w:r>
      <w:r w:rsidR="00077146" w:rsidRPr="00176BAD">
        <w:rPr>
          <w:rFonts w:ascii="Arial" w:hAnsi="Arial" w:cs="Arial"/>
        </w:rPr>
        <w:t xml:space="preserve"> On the contrary, large turnover primarily fails in business. This can lead to a lack of encouragement, which can result in an organisation's poor performance. </w:t>
      </w:r>
    </w:p>
    <w:p w:rsidR="00176BAD" w:rsidRPr="00176BAD" w:rsidRDefault="00503CE8">
      <w:pPr>
        <w:rPr>
          <w:rFonts w:ascii="Arial" w:hAnsi="Arial" w:cs="Arial"/>
        </w:rPr>
      </w:pPr>
      <w:r w:rsidRPr="00176BAD">
        <w:rPr>
          <w:rFonts w:ascii="Arial" w:hAnsi="Arial" w:cs="Arial"/>
        </w:rPr>
        <w:t>Selection and recruitment is the method of selecting the organisation’s best possible fit. Hotel managers are significantly facing some issues</w:t>
      </w:r>
      <w:r w:rsidR="00022018" w:rsidRPr="00176BAD">
        <w:rPr>
          <w:rFonts w:ascii="Arial" w:hAnsi="Arial" w:cs="Arial"/>
        </w:rPr>
        <w:t xml:space="preserve"> in retaining employees. Some of them are leadership, irregular work hours and transforming consumer expectations</w:t>
      </w:r>
      <w:r w:rsidR="009F7DCA" w:rsidRPr="00176BAD">
        <w:rPr>
          <w:rFonts w:ascii="Arial" w:hAnsi="Arial" w:cs="Arial"/>
        </w:rPr>
        <w:t xml:space="preserve"> (Ghani </w:t>
      </w:r>
      <w:r w:rsidR="009F7DCA" w:rsidRPr="00176BAD">
        <w:rPr>
          <w:rFonts w:ascii="Arial" w:hAnsi="Arial" w:cs="Arial"/>
          <w:i/>
        </w:rPr>
        <w:t>et al.</w:t>
      </w:r>
      <w:r w:rsidR="009F7DCA" w:rsidRPr="00176BAD">
        <w:rPr>
          <w:rFonts w:ascii="Arial" w:hAnsi="Arial" w:cs="Arial"/>
        </w:rPr>
        <w:t>, 2022)</w:t>
      </w:r>
      <w:r w:rsidR="00022018" w:rsidRPr="00176BAD">
        <w:rPr>
          <w:rFonts w:ascii="Arial" w:hAnsi="Arial" w:cs="Arial"/>
        </w:rPr>
        <w:t xml:space="preserve">. </w:t>
      </w:r>
      <w:r w:rsidR="00F51E85" w:rsidRPr="00176BAD">
        <w:rPr>
          <w:rFonts w:ascii="Arial" w:hAnsi="Arial" w:cs="Arial"/>
        </w:rPr>
        <w:t>The hospitality industry is also facing the problem of low wages. Thus, skilled and productive workers are reluctant to become an employee in the hospitality sector.</w:t>
      </w:r>
      <w:r w:rsidR="00405B51" w:rsidRPr="00176BAD">
        <w:rPr>
          <w:rFonts w:ascii="Arial" w:hAnsi="Arial" w:cs="Arial"/>
        </w:rPr>
        <w:t xml:space="preserve"> The organisations should invest a large amount in development and research activities. </w:t>
      </w:r>
      <w:r w:rsidR="00B36B93" w:rsidRPr="00176BAD">
        <w:rPr>
          <w:rFonts w:ascii="Arial" w:hAnsi="Arial" w:cs="Arial"/>
        </w:rPr>
        <w:t xml:space="preserve">This will </w:t>
      </w:r>
      <w:r w:rsidR="00247EA8" w:rsidRPr="00176BAD">
        <w:rPr>
          <w:rFonts w:ascii="Arial" w:hAnsi="Arial" w:cs="Arial"/>
        </w:rPr>
        <w:t xml:space="preserve">help the organisation </w:t>
      </w:r>
      <w:r w:rsidR="00B36B93" w:rsidRPr="00176BAD">
        <w:rPr>
          <w:rFonts w:ascii="Arial" w:hAnsi="Arial" w:cs="Arial"/>
        </w:rPr>
        <w:t>in making</w:t>
      </w:r>
      <w:r w:rsidR="00247EA8" w:rsidRPr="00176BAD">
        <w:rPr>
          <w:rFonts w:ascii="Arial" w:hAnsi="Arial" w:cs="Arial"/>
        </w:rPr>
        <w:t xml:space="preserve"> </w:t>
      </w:r>
      <w:r w:rsidR="00B36B93" w:rsidRPr="00176BAD">
        <w:rPr>
          <w:rFonts w:ascii="Arial" w:hAnsi="Arial" w:cs="Arial"/>
        </w:rPr>
        <w:t>recruitment</w:t>
      </w:r>
      <w:r w:rsidR="00247EA8" w:rsidRPr="00176BAD">
        <w:rPr>
          <w:rFonts w:ascii="Arial" w:hAnsi="Arial" w:cs="Arial"/>
        </w:rPr>
        <w:t xml:space="preserve"> an effective recruitment process. The candidates should be recruited based on their merit and skills</w:t>
      </w:r>
      <w:r w:rsidR="00906F19" w:rsidRPr="00176BAD">
        <w:rPr>
          <w:rFonts w:ascii="Arial" w:hAnsi="Arial" w:cs="Arial"/>
        </w:rPr>
        <w:t xml:space="preserve">, which can help to increase the productivity of the organisation. </w:t>
      </w:r>
      <w:r w:rsidR="004125B9" w:rsidRPr="00176BAD">
        <w:rPr>
          <w:rFonts w:ascii="Arial" w:hAnsi="Arial" w:cs="Arial"/>
        </w:rPr>
        <w:t>Hotels can decrease employee turnover by offering several benefits</w:t>
      </w:r>
      <w:r w:rsidR="00345BA0" w:rsidRPr="00176BAD">
        <w:rPr>
          <w:rFonts w:ascii="Arial" w:hAnsi="Arial" w:cs="Arial"/>
        </w:rPr>
        <w:t xml:space="preserve"> (Dwesini, 2019)</w:t>
      </w:r>
      <w:r w:rsidR="004125B9" w:rsidRPr="00176BAD">
        <w:rPr>
          <w:rFonts w:ascii="Arial" w:hAnsi="Arial" w:cs="Arial"/>
        </w:rPr>
        <w:t>. The employees need to be provided</w:t>
      </w:r>
      <w:r w:rsidR="00622A58" w:rsidRPr="00176BAD">
        <w:rPr>
          <w:rFonts w:ascii="Arial" w:hAnsi="Arial" w:cs="Arial"/>
        </w:rPr>
        <w:t xml:space="preserve"> with competitive compensation </w:t>
      </w:r>
      <w:r w:rsidR="00770E0C" w:rsidRPr="00176BAD">
        <w:rPr>
          <w:rFonts w:ascii="Arial" w:hAnsi="Arial" w:cs="Arial"/>
        </w:rPr>
        <w:t>and effective</w:t>
      </w:r>
      <w:r w:rsidR="00622A58" w:rsidRPr="00176BAD">
        <w:rPr>
          <w:rFonts w:ascii="Arial" w:hAnsi="Arial" w:cs="Arial"/>
        </w:rPr>
        <w:t xml:space="preserve"> </w:t>
      </w:r>
      <w:r w:rsidR="00770E0C" w:rsidRPr="00176BAD">
        <w:rPr>
          <w:rFonts w:ascii="Arial" w:hAnsi="Arial" w:cs="Arial"/>
        </w:rPr>
        <w:t>boarding</w:t>
      </w:r>
      <w:r w:rsidR="006A1A0F" w:rsidRPr="00176BAD">
        <w:rPr>
          <w:rFonts w:ascii="Arial" w:hAnsi="Arial" w:cs="Arial"/>
        </w:rPr>
        <w:t xml:space="preserve"> (Elacio </w:t>
      </w:r>
      <w:r w:rsidR="006A1A0F" w:rsidRPr="00176BAD">
        <w:rPr>
          <w:rFonts w:ascii="Arial" w:hAnsi="Arial" w:cs="Arial"/>
          <w:i/>
        </w:rPr>
        <w:t>et al.,</w:t>
      </w:r>
      <w:r w:rsidR="006A1A0F" w:rsidRPr="00176BAD">
        <w:rPr>
          <w:rFonts w:ascii="Arial" w:hAnsi="Arial" w:cs="Arial"/>
        </w:rPr>
        <w:t xml:space="preserve"> 2020)</w:t>
      </w:r>
      <w:r w:rsidR="00622A58" w:rsidRPr="00176BAD">
        <w:rPr>
          <w:rFonts w:ascii="Arial" w:hAnsi="Arial" w:cs="Arial"/>
        </w:rPr>
        <w:t xml:space="preserve">. </w:t>
      </w:r>
    </w:p>
    <w:p w:rsidR="00EB652D" w:rsidRPr="00176BAD" w:rsidRDefault="00622A58">
      <w:pPr>
        <w:rPr>
          <w:rFonts w:ascii="Arial" w:hAnsi="Arial" w:cs="Arial"/>
        </w:rPr>
      </w:pPr>
      <w:r w:rsidRPr="00176BAD">
        <w:rPr>
          <w:rFonts w:ascii="Arial" w:hAnsi="Arial" w:cs="Arial"/>
        </w:rPr>
        <w:t xml:space="preserve">Employers should create a program for employee referral. The HR managers should provide On-the-job training to the employees. </w:t>
      </w:r>
      <w:r w:rsidR="00770E0C" w:rsidRPr="00176BAD">
        <w:rPr>
          <w:rFonts w:ascii="Arial" w:hAnsi="Arial" w:cs="Arial"/>
        </w:rPr>
        <w:t>HR managers</w:t>
      </w:r>
      <w:r w:rsidR="000E4233" w:rsidRPr="00176BAD">
        <w:rPr>
          <w:rFonts w:ascii="Arial" w:hAnsi="Arial" w:cs="Arial"/>
        </w:rPr>
        <w:t xml:space="preserve"> often face issues related to people empowerment, intercultural management and enabling of people. Better communication and training are required that will help hospitality organisations to increase their competitive benefit. There should recognize and reward programs for </w:t>
      </w:r>
      <w:r w:rsidR="000E4233" w:rsidRPr="00176BAD">
        <w:rPr>
          <w:rFonts w:ascii="Arial" w:hAnsi="Arial" w:cs="Arial"/>
        </w:rPr>
        <w:lastRenderedPageBreak/>
        <w:t>employees. HR systems need to implement process automation since manual processes prove to be both expensive and time</w:t>
      </w:r>
      <w:r w:rsidR="00F6608D" w:rsidRPr="00176BAD">
        <w:rPr>
          <w:rFonts w:ascii="Arial" w:hAnsi="Arial" w:cs="Arial"/>
        </w:rPr>
        <w:t xml:space="preserve">-consuming. </w:t>
      </w:r>
    </w:p>
    <w:p w:rsidR="00176BAD" w:rsidRPr="00176BAD" w:rsidRDefault="00503CE8">
      <w:pPr>
        <w:rPr>
          <w:rFonts w:ascii="Arial" w:hAnsi="Arial" w:cs="Arial"/>
        </w:rPr>
      </w:pPr>
      <w:r w:rsidRPr="00176BAD">
        <w:rPr>
          <w:rFonts w:ascii="Arial" w:hAnsi="Arial" w:cs="Arial"/>
        </w:rPr>
        <w:t xml:space="preserve">Organisations often face challenges in the implementation of onboarding systems. A strong </w:t>
      </w:r>
      <w:r w:rsidR="00BC5402" w:rsidRPr="00176BAD">
        <w:rPr>
          <w:rFonts w:ascii="Arial" w:hAnsi="Arial" w:cs="Arial"/>
        </w:rPr>
        <w:t>onboarding</w:t>
      </w:r>
      <w:r w:rsidRPr="00176BAD">
        <w:rPr>
          <w:rFonts w:ascii="Arial" w:hAnsi="Arial" w:cs="Arial"/>
        </w:rPr>
        <w:t xml:space="preserve"> process is required </w:t>
      </w:r>
      <w:r w:rsidR="003B7C77" w:rsidRPr="00176BAD">
        <w:rPr>
          <w:rFonts w:ascii="Arial" w:hAnsi="Arial" w:cs="Arial"/>
        </w:rPr>
        <w:t>for the effective</w:t>
      </w:r>
      <w:r w:rsidRPr="00176BAD">
        <w:rPr>
          <w:rFonts w:ascii="Arial" w:hAnsi="Arial" w:cs="Arial"/>
        </w:rPr>
        <w:t xml:space="preserve"> development and growth of the organisation</w:t>
      </w:r>
      <w:r w:rsidR="009F7DCA" w:rsidRPr="00176BAD">
        <w:rPr>
          <w:rFonts w:ascii="Arial" w:hAnsi="Arial" w:cs="Arial"/>
        </w:rPr>
        <w:t xml:space="preserve"> (Bagheri </w:t>
      </w:r>
      <w:r w:rsidR="009F7DCA" w:rsidRPr="00176BAD">
        <w:rPr>
          <w:rFonts w:ascii="Arial" w:hAnsi="Arial" w:cs="Arial"/>
          <w:i/>
        </w:rPr>
        <w:t>et al.,</w:t>
      </w:r>
      <w:r w:rsidR="009F7DCA" w:rsidRPr="00176BAD">
        <w:rPr>
          <w:rFonts w:ascii="Arial" w:hAnsi="Arial" w:cs="Arial"/>
        </w:rPr>
        <w:t xml:space="preserve"> 2020)</w:t>
      </w:r>
      <w:r w:rsidRPr="00176BAD">
        <w:rPr>
          <w:rFonts w:ascii="Arial" w:hAnsi="Arial" w:cs="Arial"/>
        </w:rPr>
        <w:t>.</w:t>
      </w:r>
      <w:r w:rsidR="00ED1E42" w:rsidRPr="00176BAD">
        <w:rPr>
          <w:rFonts w:ascii="Arial" w:hAnsi="Arial" w:cs="Arial"/>
        </w:rPr>
        <w:t xml:space="preserve"> Organisations can effectively utilise the software for talent management. It includes the programs of employee engagement, process improvement and analytical exercises.</w:t>
      </w:r>
      <w:r w:rsidR="007B0EFB" w:rsidRPr="00176BAD">
        <w:rPr>
          <w:rFonts w:ascii="Arial" w:hAnsi="Arial" w:cs="Arial"/>
        </w:rPr>
        <w:t xml:space="preserve"> </w:t>
      </w:r>
      <w:r w:rsidR="009822CB" w:rsidRPr="00176BAD">
        <w:rPr>
          <w:rFonts w:ascii="Arial" w:hAnsi="Arial" w:cs="Arial"/>
        </w:rPr>
        <w:t xml:space="preserve">Furthermore, </w:t>
      </w:r>
      <w:r w:rsidR="007B713C" w:rsidRPr="00176BAD">
        <w:rPr>
          <w:rFonts w:ascii="Arial" w:hAnsi="Arial" w:cs="Arial"/>
        </w:rPr>
        <w:t xml:space="preserve">compliance is necessary within the sector of the hospitality sector. Organisations often find it hard to maintain and achieve a required </w:t>
      </w:r>
      <w:r w:rsidR="004F5660" w:rsidRPr="00176BAD">
        <w:rPr>
          <w:rFonts w:ascii="Arial" w:hAnsi="Arial" w:cs="Arial"/>
        </w:rPr>
        <w:t>compliance level</w:t>
      </w:r>
      <w:r w:rsidR="007B713C" w:rsidRPr="00176BAD">
        <w:rPr>
          <w:rFonts w:ascii="Arial" w:hAnsi="Arial" w:cs="Arial"/>
        </w:rPr>
        <w:t xml:space="preserve">. A talent management </w:t>
      </w:r>
      <w:r w:rsidR="004F5660" w:rsidRPr="00176BAD">
        <w:rPr>
          <w:rFonts w:ascii="Arial" w:hAnsi="Arial" w:cs="Arial"/>
        </w:rPr>
        <w:t>system provides</w:t>
      </w:r>
      <w:r w:rsidR="007B713C" w:rsidRPr="00176BAD">
        <w:rPr>
          <w:rFonts w:ascii="Arial" w:hAnsi="Arial" w:cs="Arial"/>
        </w:rPr>
        <w:t xml:space="preserve"> organisations with c</w:t>
      </w:r>
      <w:r w:rsidR="00B00750" w:rsidRPr="00176BAD">
        <w:rPr>
          <w:rFonts w:ascii="Arial" w:hAnsi="Arial" w:cs="Arial"/>
        </w:rPr>
        <w:t xml:space="preserve">ertain tools that make compliance much easy. It will decrease risks and costs, which can positively influence the company's bottom line. Also, technological </w:t>
      </w:r>
      <w:r w:rsidR="004F5660" w:rsidRPr="00176BAD">
        <w:rPr>
          <w:rFonts w:ascii="Arial" w:hAnsi="Arial" w:cs="Arial"/>
        </w:rPr>
        <w:t>progression has</w:t>
      </w:r>
      <w:r w:rsidR="00B00750" w:rsidRPr="00176BAD">
        <w:rPr>
          <w:rFonts w:ascii="Arial" w:hAnsi="Arial" w:cs="Arial"/>
        </w:rPr>
        <w:t xml:space="preserve"> brought prolific competition in the hospitality sector.</w:t>
      </w:r>
      <w:r w:rsidR="0011450E" w:rsidRPr="00176BAD">
        <w:rPr>
          <w:rFonts w:ascii="Arial" w:hAnsi="Arial" w:cs="Arial"/>
        </w:rPr>
        <w:t xml:space="preserve"> HR system might facilitate the industry to attain a competitive lead</w:t>
      </w:r>
      <w:r w:rsidR="00176BAD" w:rsidRPr="00176BAD">
        <w:rPr>
          <w:rFonts w:ascii="Arial" w:hAnsi="Arial" w:cs="Arial"/>
        </w:rPr>
        <w:t xml:space="preserve"> (Rodríguez-Sánchez</w:t>
      </w:r>
      <w:r w:rsidR="009F7DCA" w:rsidRPr="00176BAD">
        <w:rPr>
          <w:rFonts w:ascii="Arial" w:hAnsi="Arial" w:cs="Arial"/>
        </w:rPr>
        <w:t xml:space="preserve"> </w:t>
      </w:r>
      <w:r w:rsidR="009F7DCA" w:rsidRPr="00176BAD">
        <w:rPr>
          <w:rFonts w:ascii="Arial" w:hAnsi="Arial" w:cs="Arial"/>
          <w:i/>
        </w:rPr>
        <w:t>et al.,</w:t>
      </w:r>
      <w:r w:rsidR="009F7DCA" w:rsidRPr="00176BAD">
        <w:rPr>
          <w:rFonts w:ascii="Arial" w:hAnsi="Arial" w:cs="Arial"/>
        </w:rPr>
        <w:t xml:space="preserve"> 2020)</w:t>
      </w:r>
      <w:r w:rsidR="0011450E" w:rsidRPr="00176BAD">
        <w:rPr>
          <w:rFonts w:ascii="Arial" w:hAnsi="Arial" w:cs="Arial"/>
        </w:rPr>
        <w:t xml:space="preserve">. </w:t>
      </w:r>
    </w:p>
    <w:p w:rsidR="00EB652D" w:rsidRPr="00176BAD" w:rsidRDefault="000E5845">
      <w:pPr>
        <w:rPr>
          <w:rFonts w:ascii="Arial" w:hAnsi="Arial" w:cs="Arial"/>
        </w:rPr>
      </w:pPr>
      <w:r w:rsidRPr="00176BAD">
        <w:rPr>
          <w:rFonts w:ascii="Arial" w:hAnsi="Arial" w:cs="Arial"/>
        </w:rPr>
        <w:t>Hotels are largely dependent on technology which helps in streamlining the services. The employees also face issues concerned with keeping up with technology</w:t>
      </w:r>
      <w:r w:rsidR="000C3069" w:rsidRPr="00176BAD">
        <w:rPr>
          <w:rFonts w:ascii="Arial" w:hAnsi="Arial" w:cs="Arial"/>
        </w:rPr>
        <w:t>. Technology has helped to transform the business process in the present competitive era.</w:t>
      </w:r>
      <w:r w:rsidR="0029781B" w:rsidRPr="00176BAD">
        <w:rPr>
          <w:rFonts w:ascii="Arial" w:hAnsi="Arial" w:cs="Arial"/>
        </w:rPr>
        <w:t xml:space="preserve"> The primary innovation in the hospita</w:t>
      </w:r>
      <w:r w:rsidR="006701FD" w:rsidRPr="00176BAD">
        <w:rPr>
          <w:rFonts w:ascii="Arial" w:hAnsi="Arial" w:cs="Arial"/>
        </w:rPr>
        <w:t>lit</w:t>
      </w:r>
      <w:r w:rsidR="0029781B" w:rsidRPr="00176BAD">
        <w:rPr>
          <w:rFonts w:ascii="Arial" w:hAnsi="Arial" w:cs="Arial"/>
        </w:rPr>
        <w:t>y sector is driven by technology.</w:t>
      </w:r>
      <w:r w:rsidR="006701FD" w:rsidRPr="00176BAD">
        <w:rPr>
          <w:rFonts w:ascii="Arial" w:hAnsi="Arial" w:cs="Arial"/>
        </w:rPr>
        <w:t xml:space="preserve"> The organisations should ensure the smooth running of the business. One significant factor that helps to retain the best staff is the salary.</w:t>
      </w:r>
      <w:r w:rsidR="0017043B" w:rsidRPr="00176BAD">
        <w:rPr>
          <w:rFonts w:ascii="Arial" w:hAnsi="Arial" w:cs="Arial"/>
        </w:rPr>
        <w:t xml:space="preserve"> Equal emphasise should be paid to certifications in the hospitality industry and online courses in hospitality. </w:t>
      </w:r>
    </w:p>
    <w:p w:rsidR="003B7C77" w:rsidRPr="00176BAD" w:rsidRDefault="00503CE8">
      <w:pPr>
        <w:rPr>
          <w:rFonts w:ascii="Arial" w:hAnsi="Arial" w:cs="Arial"/>
        </w:rPr>
      </w:pPr>
      <w:r w:rsidRPr="00176BAD">
        <w:rPr>
          <w:rFonts w:ascii="Arial" w:hAnsi="Arial" w:cs="Arial"/>
        </w:rPr>
        <w:t>Effective</w:t>
      </w:r>
      <w:r w:rsidR="001E3D32" w:rsidRPr="00176BAD">
        <w:rPr>
          <w:rFonts w:ascii="Arial" w:hAnsi="Arial" w:cs="Arial"/>
        </w:rPr>
        <w:t xml:space="preserve"> employee retention is significant that can lift the morale of the employee. It will allow greater engagement and </w:t>
      </w:r>
      <w:r w:rsidR="009A6F59" w:rsidRPr="00176BAD">
        <w:rPr>
          <w:rFonts w:ascii="Arial" w:hAnsi="Arial" w:cs="Arial"/>
        </w:rPr>
        <w:t>connectedness</w:t>
      </w:r>
      <w:r w:rsidR="00AA7F07" w:rsidRPr="00176BAD">
        <w:rPr>
          <w:rFonts w:ascii="Arial" w:hAnsi="Arial" w:cs="Arial"/>
        </w:rPr>
        <w:t xml:space="preserve">. Employee retention </w:t>
      </w:r>
      <w:r w:rsidR="001E3D32" w:rsidRPr="00176BAD">
        <w:rPr>
          <w:rFonts w:ascii="Arial" w:hAnsi="Arial" w:cs="Arial"/>
        </w:rPr>
        <w:t>will develop contagions of emotions in the workplace</w:t>
      </w:r>
      <w:r w:rsidR="00B51318" w:rsidRPr="00176BAD">
        <w:rPr>
          <w:rFonts w:ascii="Arial" w:hAnsi="Arial" w:cs="Arial"/>
        </w:rPr>
        <w:t xml:space="preserve"> (Singh, 2019)</w:t>
      </w:r>
      <w:r w:rsidR="001E3D32" w:rsidRPr="00176BAD">
        <w:rPr>
          <w:rFonts w:ascii="Arial" w:hAnsi="Arial" w:cs="Arial"/>
        </w:rPr>
        <w:t xml:space="preserve">. It has been identified that employee retention might save a company from losses of productivity. Engaged employees can help to develop customer relationships. Concern for corporate culture, the preferences, behaviours and preferences of people perform an indisputable influence in retaining and recruiting </w:t>
      </w:r>
      <w:r w:rsidR="009A6F59" w:rsidRPr="00176BAD">
        <w:rPr>
          <w:rFonts w:ascii="Arial" w:hAnsi="Arial" w:cs="Arial"/>
        </w:rPr>
        <w:t>effective peop</w:t>
      </w:r>
      <w:r w:rsidR="00080E4C" w:rsidRPr="00176BAD">
        <w:rPr>
          <w:rFonts w:ascii="Arial" w:hAnsi="Arial" w:cs="Arial"/>
        </w:rPr>
        <w:t>le</w:t>
      </w:r>
      <w:r w:rsidR="00BC1440" w:rsidRPr="00176BAD">
        <w:rPr>
          <w:rFonts w:ascii="Arial" w:hAnsi="Arial" w:cs="Arial"/>
        </w:rPr>
        <w:t xml:space="preserve">. Employee retention is significant as it helps to develop good employee-manager relationships. It can facilitate providing an individualised employee experience. Employee retention provides workplace flexibility to the employees. The employees in an organisation should </w:t>
      </w:r>
      <w:r w:rsidR="000A739F" w:rsidRPr="00176BAD">
        <w:rPr>
          <w:rFonts w:ascii="Arial" w:hAnsi="Arial" w:cs="Arial"/>
        </w:rPr>
        <w:t xml:space="preserve">get </w:t>
      </w:r>
      <w:r w:rsidR="00BC1440" w:rsidRPr="00176BAD">
        <w:rPr>
          <w:rFonts w:ascii="Arial" w:hAnsi="Arial" w:cs="Arial"/>
        </w:rPr>
        <w:t>enough scope in making decision</w:t>
      </w:r>
      <w:r w:rsidR="00A61734" w:rsidRPr="00176BAD">
        <w:rPr>
          <w:rFonts w:ascii="Arial" w:hAnsi="Arial" w:cs="Arial"/>
        </w:rPr>
        <w:t>s (Khalid and Nawab, 2018)</w:t>
      </w:r>
      <w:r w:rsidR="00BC1440" w:rsidRPr="00176BAD">
        <w:rPr>
          <w:rFonts w:ascii="Arial" w:hAnsi="Arial" w:cs="Arial"/>
        </w:rPr>
        <w:t xml:space="preserve">. The </w:t>
      </w:r>
      <w:r w:rsidR="00BC1440" w:rsidRPr="00176BAD">
        <w:rPr>
          <w:rFonts w:ascii="Arial" w:hAnsi="Arial" w:cs="Arial"/>
        </w:rPr>
        <w:lastRenderedPageBreak/>
        <w:t>managers should keep trust in their employees.</w:t>
      </w:r>
      <w:r w:rsidR="000A739F" w:rsidRPr="00176BAD">
        <w:rPr>
          <w:rFonts w:ascii="Arial" w:hAnsi="Arial" w:cs="Arial"/>
        </w:rPr>
        <w:t xml:space="preserve"> Employees should be recognised for their achievements and contributions. This will help to develop a feeling of </w:t>
      </w:r>
      <w:r w:rsidR="00D45507" w:rsidRPr="00176BAD">
        <w:rPr>
          <w:rFonts w:ascii="Arial" w:hAnsi="Arial" w:cs="Arial"/>
        </w:rPr>
        <w:t>belongings</w:t>
      </w:r>
      <w:r w:rsidR="000A739F" w:rsidRPr="00176BAD">
        <w:rPr>
          <w:rFonts w:ascii="Arial" w:hAnsi="Arial" w:cs="Arial"/>
        </w:rPr>
        <w:t xml:space="preserve"> in the minds of employees.</w:t>
      </w:r>
      <w:r w:rsidRPr="00176BAD">
        <w:rPr>
          <w:rFonts w:ascii="Arial" w:hAnsi="Arial" w:cs="Arial"/>
        </w:rPr>
        <w:t xml:space="preserve"> The employees will be encouraged when there is greater scope for development and learning.</w:t>
      </w:r>
      <w:r w:rsidR="00C12718" w:rsidRPr="00176BAD">
        <w:rPr>
          <w:rFonts w:ascii="Arial" w:hAnsi="Arial" w:cs="Arial"/>
        </w:rPr>
        <w:t xml:space="preserve"> </w:t>
      </w:r>
    </w:p>
    <w:p w:rsidR="00C12077" w:rsidRPr="00176BAD" w:rsidRDefault="00503CE8">
      <w:pPr>
        <w:rPr>
          <w:rFonts w:ascii="Arial" w:hAnsi="Arial" w:cs="Arial"/>
        </w:rPr>
      </w:pPr>
      <w:r w:rsidRPr="00176BAD">
        <w:rPr>
          <w:rFonts w:ascii="Arial" w:hAnsi="Arial" w:cs="Arial"/>
        </w:rPr>
        <w:t>The hospitality industry can engage the candidates in practical testing or role-playing. This will facilitate them to address their competency level. Feedback is significant as it facilitates</w:t>
      </w:r>
      <w:r w:rsidR="00C755B0" w:rsidRPr="00176BAD">
        <w:rPr>
          <w:rFonts w:ascii="Arial" w:hAnsi="Arial" w:cs="Arial"/>
        </w:rPr>
        <w:t xml:space="preserve"> the employee to re</w:t>
      </w:r>
      <w:r w:rsidRPr="00176BAD">
        <w:rPr>
          <w:rFonts w:ascii="Arial" w:hAnsi="Arial" w:cs="Arial"/>
        </w:rPr>
        <w:t>flect on performance. It will help them to develop the skills and acknowledge</w:t>
      </w:r>
      <w:r w:rsidR="00575081" w:rsidRPr="00176BAD">
        <w:rPr>
          <w:rFonts w:ascii="Arial" w:hAnsi="Arial" w:cs="Arial"/>
        </w:rPr>
        <w:t xml:space="preserve"> the improvement areas. Effective work-life balance is significant to the success of an organisation</w:t>
      </w:r>
      <w:r w:rsidR="00E16EC7" w:rsidRPr="00176BAD">
        <w:rPr>
          <w:rFonts w:ascii="Arial" w:hAnsi="Arial" w:cs="Arial"/>
        </w:rPr>
        <w:t xml:space="preserve"> (Kamalaveni </w:t>
      </w:r>
      <w:r w:rsidR="00E16EC7" w:rsidRPr="00176BAD">
        <w:rPr>
          <w:rFonts w:ascii="Arial" w:hAnsi="Arial" w:cs="Arial"/>
          <w:i/>
        </w:rPr>
        <w:t>et al.,</w:t>
      </w:r>
      <w:r w:rsidR="00E16EC7" w:rsidRPr="00176BAD">
        <w:rPr>
          <w:rFonts w:ascii="Arial" w:hAnsi="Arial" w:cs="Arial"/>
        </w:rPr>
        <w:t xml:space="preserve"> 2019)</w:t>
      </w:r>
      <w:r w:rsidR="00575081" w:rsidRPr="00176BAD">
        <w:rPr>
          <w:rFonts w:ascii="Arial" w:hAnsi="Arial" w:cs="Arial"/>
        </w:rPr>
        <w:t xml:space="preserve">. Employee retention is significant as it takes significant effort, targeted investment </w:t>
      </w:r>
      <w:r w:rsidR="00C755B0" w:rsidRPr="00176BAD">
        <w:rPr>
          <w:rFonts w:ascii="Arial" w:hAnsi="Arial" w:cs="Arial"/>
        </w:rPr>
        <w:t>and executive oversight. The reten</w:t>
      </w:r>
      <w:r w:rsidR="00575081" w:rsidRPr="00176BAD">
        <w:rPr>
          <w:rFonts w:ascii="Arial" w:hAnsi="Arial" w:cs="Arial"/>
        </w:rPr>
        <w:t>tion of employees is beneficial as it helps the organisation improve work quality and productivity</w:t>
      </w:r>
      <w:r w:rsidR="00345BA0" w:rsidRPr="00176BAD">
        <w:rPr>
          <w:rFonts w:ascii="Arial" w:hAnsi="Arial" w:cs="Arial"/>
        </w:rPr>
        <w:t xml:space="preserve"> (Nasir and Mahmood, 2018)</w:t>
      </w:r>
      <w:r w:rsidR="00575081" w:rsidRPr="00176BAD">
        <w:rPr>
          <w:rFonts w:ascii="Arial" w:hAnsi="Arial" w:cs="Arial"/>
        </w:rPr>
        <w:t xml:space="preserve">. </w:t>
      </w:r>
      <w:r w:rsidR="0043534E" w:rsidRPr="00176BAD">
        <w:rPr>
          <w:rFonts w:ascii="Arial" w:hAnsi="Arial" w:cs="Arial"/>
        </w:rPr>
        <w:t xml:space="preserve">Employee turnover remains a significant challenge in workforce management for the hospitality sector. It will influence the profit and growth of the organisation. </w:t>
      </w:r>
      <w:r w:rsidR="00DE0C0A" w:rsidRPr="00176BAD">
        <w:rPr>
          <w:rFonts w:ascii="Arial" w:hAnsi="Arial" w:cs="Arial"/>
        </w:rPr>
        <w:t>Employee satisfaction, company culture and other</w:t>
      </w:r>
      <w:r w:rsidR="00C755B0" w:rsidRPr="00176BAD">
        <w:rPr>
          <w:rFonts w:ascii="Arial" w:hAnsi="Arial" w:cs="Arial"/>
        </w:rPr>
        <w:t xml:space="preserve"> </w:t>
      </w:r>
      <w:r w:rsidR="00DE0C0A" w:rsidRPr="00176BAD">
        <w:rPr>
          <w:rFonts w:ascii="Arial" w:hAnsi="Arial" w:cs="Arial"/>
        </w:rPr>
        <w:t>soft costs are also significant.</w:t>
      </w:r>
      <w:r w:rsidR="00C755B0" w:rsidRPr="00176BAD">
        <w:rPr>
          <w:rFonts w:ascii="Arial" w:hAnsi="Arial" w:cs="Arial"/>
        </w:rPr>
        <w:t xml:space="preserve"> A positive employee experience helps to increase satisfaction and engagement. Employees can have the opportunity to utilise their skills. </w:t>
      </w:r>
    </w:p>
    <w:p w:rsidR="00176BAD" w:rsidRDefault="00503CE8" w:rsidP="00CA43A8">
      <w:pPr>
        <w:rPr>
          <w:rFonts w:ascii="Arial" w:hAnsi="Arial" w:cs="Arial"/>
        </w:rPr>
      </w:pPr>
      <w:r w:rsidRPr="00176BAD">
        <w:rPr>
          <w:rFonts w:ascii="Arial" w:hAnsi="Arial" w:cs="Arial"/>
        </w:rPr>
        <w:t xml:space="preserve">The managers of the hospitality industry can foster the </w:t>
      </w:r>
      <w:r w:rsidR="00C2219F" w:rsidRPr="00176BAD">
        <w:rPr>
          <w:rFonts w:ascii="Arial" w:hAnsi="Arial" w:cs="Arial"/>
        </w:rPr>
        <w:t>resilience</w:t>
      </w:r>
      <w:r w:rsidRPr="00176BAD">
        <w:rPr>
          <w:rFonts w:ascii="Arial" w:hAnsi="Arial" w:cs="Arial"/>
        </w:rPr>
        <w:t xml:space="preserve"> of the organisation. It can be done by building an effective and clear strategy. The managers can foster a culture of change-ready. Alongside, the organisation requires </w:t>
      </w:r>
      <w:r w:rsidR="009F7F8E" w:rsidRPr="00176BAD">
        <w:rPr>
          <w:rFonts w:ascii="Arial" w:hAnsi="Arial" w:cs="Arial"/>
        </w:rPr>
        <w:t>being</w:t>
      </w:r>
      <w:r w:rsidRPr="00176BAD">
        <w:rPr>
          <w:rFonts w:ascii="Arial" w:hAnsi="Arial" w:cs="Arial"/>
        </w:rPr>
        <w:t xml:space="preserve"> conscious of the environment. The company can proactively respond to constant adversity, disruption and change. An effective training program helps to reduce issues. It can significantly lead to an increase in the percentage of skilled labour</w:t>
      </w:r>
      <w:r w:rsidR="009F7DCA" w:rsidRPr="00176BAD">
        <w:rPr>
          <w:rFonts w:ascii="Arial" w:hAnsi="Arial" w:cs="Arial"/>
        </w:rPr>
        <w:t xml:space="preserve"> (Leta and Chan, 2021)</w:t>
      </w:r>
      <w:r w:rsidRPr="00176BAD">
        <w:rPr>
          <w:rFonts w:ascii="Arial" w:hAnsi="Arial" w:cs="Arial"/>
        </w:rPr>
        <w:t>. Hospitality managers and hoteliers are required to keep themselves safe. A staffing plan is the foremost for effective selection and recruitment. The HR department can identify the personal r</w:t>
      </w:r>
      <w:r w:rsidR="004412CE" w:rsidRPr="00176BAD">
        <w:rPr>
          <w:rFonts w:ascii="Arial" w:hAnsi="Arial" w:cs="Arial"/>
        </w:rPr>
        <w:t xml:space="preserve">equirements of the organisation. </w:t>
      </w:r>
      <w:r w:rsidRPr="00176BAD">
        <w:rPr>
          <w:rFonts w:ascii="Arial" w:hAnsi="Arial" w:cs="Arial"/>
        </w:rPr>
        <w:t>Sustainability has a crucial role that helps to foster effective selection and recruitment process. The newly hired candidates should go through ongoing and continuous performance management. To implement effective recruitment, the organisation should address advanced sources of communication methods and recruitment. In addition, the company firm needs to consider such an option</w:t>
      </w:r>
      <w:r w:rsidR="00403505" w:rsidRPr="00176BAD">
        <w:rPr>
          <w:rFonts w:ascii="Arial" w:hAnsi="Arial" w:cs="Arial"/>
        </w:rPr>
        <w:t xml:space="preserve"> (Rombaut and Guerry, 2020)</w:t>
      </w:r>
      <w:r w:rsidRPr="00176BAD">
        <w:rPr>
          <w:rFonts w:ascii="Arial" w:hAnsi="Arial" w:cs="Arial"/>
        </w:rPr>
        <w:t xml:space="preserve">. </w:t>
      </w:r>
    </w:p>
    <w:p w:rsidR="00CA43A8" w:rsidRPr="00176BAD" w:rsidRDefault="00503CE8" w:rsidP="00CA43A8">
      <w:pPr>
        <w:rPr>
          <w:rFonts w:ascii="Arial" w:hAnsi="Arial" w:cs="Arial"/>
        </w:rPr>
      </w:pPr>
      <w:r w:rsidRPr="00176BAD">
        <w:rPr>
          <w:rFonts w:ascii="Arial" w:hAnsi="Arial" w:cs="Arial"/>
        </w:rPr>
        <w:lastRenderedPageBreak/>
        <w:t>The business</w:t>
      </w:r>
      <w:r w:rsidR="00176BAD">
        <w:rPr>
          <w:rFonts w:ascii="Arial" w:hAnsi="Arial" w:cs="Arial"/>
        </w:rPr>
        <w:t>es</w:t>
      </w:r>
      <w:r w:rsidRPr="00176BAD">
        <w:rPr>
          <w:rFonts w:ascii="Arial" w:hAnsi="Arial" w:cs="Arial"/>
        </w:rPr>
        <w:t xml:space="preserve"> should find effective platforms for job advertisement. This can be promoted through Facebook, </w:t>
      </w:r>
      <w:r w:rsidR="00762220" w:rsidRPr="00176BAD">
        <w:rPr>
          <w:rFonts w:ascii="Arial" w:hAnsi="Arial" w:cs="Arial"/>
        </w:rPr>
        <w:t>LinkedIn</w:t>
      </w:r>
      <w:r w:rsidRPr="00176BAD">
        <w:rPr>
          <w:rFonts w:ascii="Arial" w:hAnsi="Arial" w:cs="Arial"/>
        </w:rPr>
        <w:t xml:space="preserve"> and websites. The organisation is required to maintain a significant presence on social media. Proper training and thoughtful hiring are necessary. Managers need to set clear expectations for their employees. Through change management, the organisations can focus on making the business process smooth and effective. The employees need to have a clear idea regarding the targets and objectives of the organisation. </w:t>
      </w:r>
    </w:p>
    <w:p w:rsidR="00CA43A8" w:rsidRPr="00176BAD" w:rsidRDefault="00503CE8" w:rsidP="00CA43A8">
      <w:pPr>
        <w:rPr>
          <w:rFonts w:ascii="Arial" w:hAnsi="Arial" w:cs="Arial"/>
        </w:rPr>
      </w:pPr>
      <w:r w:rsidRPr="00176BAD">
        <w:rPr>
          <w:rFonts w:ascii="Arial" w:hAnsi="Arial" w:cs="Arial"/>
        </w:rPr>
        <w:t>There should be a two-way feedback process between employees and management. This will help the employees to effectively resolve their issues. Employee retention offers certain advantages to the organisation. This will result in improvement in morale and cost reduction. It will make the recruitment process effective and easy along with improving corporate culture. This can result to bring a positive experience for employees</w:t>
      </w:r>
      <w:r w:rsidR="005D728A" w:rsidRPr="00176BAD">
        <w:rPr>
          <w:rFonts w:ascii="Arial" w:hAnsi="Arial" w:cs="Arial"/>
        </w:rPr>
        <w:t xml:space="preserve"> (Rakhra, 2018)</w:t>
      </w:r>
      <w:r w:rsidRPr="00176BAD">
        <w:rPr>
          <w:rFonts w:ascii="Arial" w:hAnsi="Arial" w:cs="Arial"/>
        </w:rPr>
        <w:t xml:space="preserve">. Through proper onboarding, companies can demonstrate the social environment and work of the organisation. Mentioning benefits and parks makes sense since it will result to make a significant difference. The candidates should be provided with opportunities to develop and learn. Organisations also focus on making effective impressions. Through </w:t>
      </w:r>
      <w:r w:rsidR="00C2219F" w:rsidRPr="00176BAD">
        <w:rPr>
          <w:rFonts w:ascii="Arial" w:hAnsi="Arial" w:cs="Arial"/>
        </w:rPr>
        <w:t>emplacing</w:t>
      </w:r>
      <w:r w:rsidRPr="00176BAD">
        <w:rPr>
          <w:rFonts w:ascii="Arial" w:hAnsi="Arial" w:cs="Arial"/>
        </w:rPr>
        <w:t xml:space="preserve"> on retention of an employee, the recruiting costs might be decreased dramatically</w:t>
      </w:r>
      <w:r w:rsidR="00FA5C64" w:rsidRPr="00176BAD">
        <w:rPr>
          <w:rFonts w:ascii="Arial" w:hAnsi="Arial" w:cs="Arial"/>
        </w:rPr>
        <w:t xml:space="preserve"> (Immaneni </w:t>
      </w:r>
      <w:r w:rsidR="00FA5C64" w:rsidRPr="00176BAD">
        <w:rPr>
          <w:rFonts w:ascii="Arial" w:hAnsi="Arial" w:cs="Arial"/>
          <w:i/>
        </w:rPr>
        <w:t>et al</w:t>
      </w:r>
      <w:r w:rsidRPr="00176BAD">
        <w:rPr>
          <w:rFonts w:ascii="Arial" w:hAnsi="Arial" w:cs="Arial"/>
          <w:i/>
        </w:rPr>
        <w:t>.</w:t>
      </w:r>
      <w:r w:rsidR="00FA5C64" w:rsidRPr="00176BAD">
        <w:rPr>
          <w:rFonts w:ascii="Arial" w:hAnsi="Arial" w:cs="Arial"/>
          <w:i/>
        </w:rPr>
        <w:t>,</w:t>
      </w:r>
      <w:r w:rsidR="00FA5C64" w:rsidRPr="00176BAD">
        <w:rPr>
          <w:rFonts w:ascii="Arial" w:hAnsi="Arial" w:cs="Arial"/>
        </w:rPr>
        <w:t xml:space="preserve"> 2021)</w:t>
      </w:r>
      <w:r w:rsidRPr="00176BAD">
        <w:rPr>
          <w:rFonts w:ascii="Arial" w:hAnsi="Arial" w:cs="Arial"/>
        </w:rPr>
        <w:t xml:space="preserve"> The expense of reskilling and training an employee might sav</w:t>
      </w:r>
      <w:r w:rsidR="00D16A0F" w:rsidRPr="00176BAD">
        <w:rPr>
          <w:rFonts w:ascii="Arial" w:hAnsi="Arial" w:cs="Arial"/>
        </w:rPr>
        <w:t>e the organisation’s resources. The hospitality organisations can focus on adapting and learning the higher performance levels</w:t>
      </w:r>
      <w:r w:rsidR="006A1A0F" w:rsidRPr="00176BAD">
        <w:rPr>
          <w:rFonts w:ascii="Arial" w:hAnsi="Arial" w:cs="Arial"/>
        </w:rPr>
        <w:t xml:space="preserve"> (Domínguez and Herrera, 2019)</w:t>
      </w:r>
      <w:r w:rsidR="00D16A0F" w:rsidRPr="00176BAD">
        <w:rPr>
          <w:rFonts w:ascii="Arial" w:hAnsi="Arial" w:cs="Arial"/>
        </w:rPr>
        <w:t xml:space="preserve">. </w:t>
      </w:r>
      <w:r w:rsidR="00C2219F" w:rsidRPr="00176BAD">
        <w:rPr>
          <w:rFonts w:ascii="Arial" w:hAnsi="Arial" w:cs="Arial"/>
        </w:rPr>
        <w:t>Resilient</w:t>
      </w:r>
      <w:r w:rsidR="00D16A0F" w:rsidRPr="00176BAD">
        <w:rPr>
          <w:rFonts w:ascii="Arial" w:hAnsi="Arial" w:cs="Arial"/>
        </w:rPr>
        <w:t xml:space="preserve"> businesses motivate workers to become self-sufficient. Self-sufficient employees have a deeper knowledge of the role. </w:t>
      </w:r>
    </w:p>
    <w:p w:rsidR="004412CE" w:rsidRPr="00176BAD" w:rsidRDefault="00503CE8">
      <w:pPr>
        <w:rPr>
          <w:rFonts w:ascii="Arial" w:hAnsi="Arial" w:cs="Arial"/>
        </w:rPr>
      </w:pPr>
      <w:r w:rsidRPr="00176BAD">
        <w:rPr>
          <w:rFonts w:ascii="Arial" w:hAnsi="Arial" w:cs="Arial"/>
        </w:rPr>
        <w:t xml:space="preserve">Talent retention is a great sign for the success of the hospitality industry. </w:t>
      </w:r>
      <w:r w:rsidR="00762220" w:rsidRPr="00176BAD">
        <w:rPr>
          <w:rFonts w:ascii="Arial" w:hAnsi="Arial" w:cs="Arial"/>
        </w:rPr>
        <w:t>Employee</w:t>
      </w:r>
      <w:r w:rsidRPr="00176BAD">
        <w:rPr>
          <w:rFonts w:ascii="Arial" w:hAnsi="Arial" w:cs="Arial"/>
        </w:rPr>
        <w:t xml:space="preserve"> retention can help to save both money and time for the company. The hospitality industry should </w:t>
      </w:r>
      <w:r w:rsidR="00762220" w:rsidRPr="00176BAD">
        <w:rPr>
          <w:rFonts w:ascii="Arial" w:hAnsi="Arial" w:cs="Arial"/>
        </w:rPr>
        <w:t>address</w:t>
      </w:r>
      <w:r w:rsidRPr="00176BAD">
        <w:rPr>
          <w:rFonts w:ascii="Arial" w:hAnsi="Arial" w:cs="Arial"/>
        </w:rPr>
        <w:t xml:space="preserve"> the significance of talent retention strategies. It primarily helps the business to increase its productivity. Talent retention is significant as it develops a secure environment</w:t>
      </w:r>
      <w:r w:rsidR="00E16EC7" w:rsidRPr="00176BAD">
        <w:rPr>
          <w:rFonts w:ascii="Arial" w:hAnsi="Arial" w:cs="Arial"/>
        </w:rPr>
        <w:t xml:space="preserve"> (Baharin and Hanafi, 2018)</w:t>
      </w:r>
      <w:r w:rsidRPr="00176BAD">
        <w:rPr>
          <w:rFonts w:ascii="Arial" w:hAnsi="Arial" w:cs="Arial"/>
        </w:rPr>
        <w:t xml:space="preserve">. This also decreases the rates of employee turnover in the hospitality industry. Team culture and atmosphere </w:t>
      </w:r>
      <w:r w:rsidR="00672D00" w:rsidRPr="00176BAD">
        <w:rPr>
          <w:rFonts w:ascii="Arial" w:hAnsi="Arial" w:cs="Arial"/>
        </w:rPr>
        <w:t xml:space="preserve">is other factors that contribute to retaining top talent. For the hospitality industry, retaining talent is necessary to enhance revenue. It will help to generate a positive </w:t>
      </w:r>
      <w:r w:rsidR="0042184D" w:rsidRPr="00176BAD">
        <w:rPr>
          <w:rFonts w:ascii="Arial" w:hAnsi="Arial" w:cs="Arial"/>
        </w:rPr>
        <w:t>reputation</w:t>
      </w:r>
      <w:r w:rsidR="00672D00" w:rsidRPr="00176BAD">
        <w:rPr>
          <w:rFonts w:ascii="Arial" w:hAnsi="Arial" w:cs="Arial"/>
        </w:rPr>
        <w:t xml:space="preserve"> for the company.</w:t>
      </w:r>
      <w:r w:rsidR="00426CFA" w:rsidRPr="00176BAD">
        <w:rPr>
          <w:rFonts w:ascii="Arial" w:hAnsi="Arial" w:cs="Arial"/>
        </w:rPr>
        <w:t xml:space="preserve"> It has been identified that organisations give opportunities to utilise personal skills</w:t>
      </w:r>
      <w:r w:rsidR="00B44425" w:rsidRPr="00176BAD">
        <w:rPr>
          <w:rFonts w:ascii="Arial" w:hAnsi="Arial" w:cs="Arial"/>
        </w:rPr>
        <w:t xml:space="preserve"> (Holston-Okae and Mushi, 2018)</w:t>
      </w:r>
      <w:r w:rsidR="00426CFA" w:rsidRPr="00176BAD">
        <w:rPr>
          <w:rFonts w:ascii="Arial" w:hAnsi="Arial" w:cs="Arial"/>
        </w:rPr>
        <w:t xml:space="preserve">. An engaged </w:t>
      </w:r>
      <w:r w:rsidR="00426CFA" w:rsidRPr="00176BAD">
        <w:rPr>
          <w:rFonts w:ascii="Arial" w:hAnsi="Arial" w:cs="Arial"/>
        </w:rPr>
        <w:lastRenderedPageBreak/>
        <w:t>workforce is the result of a productive workforce.</w:t>
      </w:r>
      <w:r w:rsidR="005E7B74" w:rsidRPr="00176BAD">
        <w:rPr>
          <w:rFonts w:ascii="Arial" w:hAnsi="Arial" w:cs="Arial"/>
        </w:rPr>
        <w:t xml:space="preserve"> Retaining talent starts with hiring the right and suitable employees. </w:t>
      </w:r>
    </w:p>
    <w:p w:rsidR="00600D01" w:rsidRPr="00176BAD" w:rsidRDefault="00701006">
      <w:pPr>
        <w:rPr>
          <w:rFonts w:ascii="Arial" w:hAnsi="Arial" w:cs="Arial"/>
        </w:rPr>
      </w:pPr>
      <w:r w:rsidRPr="00176BAD">
        <w:rPr>
          <w:rFonts w:ascii="Arial" w:hAnsi="Arial" w:cs="Arial"/>
        </w:rPr>
        <w:t>Moreover, offering updated technologies might d</w:t>
      </w:r>
      <w:r w:rsidR="0042184D" w:rsidRPr="00176BAD">
        <w:rPr>
          <w:rFonts w:ascii="Arial" w:hAnsi="Arial" w:cs="Arial"/>
        </w:rPr>
        <w:t>e</w:t>
      </w:r>
      <w:r w:rsidRPr="00176BAD">
        <w:rPr>
          <w:rFonts w:ascii="Arial" w:hAnsi="Arial" w:cs="Arial"/>
        </w:rPr>
        <w:t>velop the workflow. This results in developing a better work culture as the team members are encou</w:t>
      </w:r>
      <w:r w:rsidR="00FD3566" w:rsidRPr="00176BAD">
        <w:rPr>
          <w:rFonts w:ascii="Arial" w:hAnsi="Arial" w:cs="Arial"/>
        </w:rPr>
        <w:t>raged to stay under the company. Team working can lead to improved and better consumer service</w:t>
      </w:r>
      <w:r w:rsidR="005E2D92" w:rsidRPr="00176BAD">
        <w:rPr>
          <w:rFonts w:ascii="Arial" w:hAnsi="Arial" w:cs="Arial"/>
        </w:rPr>
        <w:t xml:space="preserve"> (Fahim, 2018)</w:t>
      </w:r>
      <w:r w:rsidR="00FD3566" w:rsidRPr="00176BAD">
        <w:rPr>
          <w:rFonts w:ascii="Arial" w:hAnsi="Arial" w:cs="Arial"/>
        </w:rPr>
        <w:t>.</w:t>
      </w:r>
      <w:r w:rsidR="007814C7" w:rsidRPr="00176BAD">
        <w:rPr>
          <w:rFonts w:ascii="Arial" w:hAnsi="Arial" w:cs="Arial"/>
        </w:rPr>
        <w:t xml:space="preserve"> Development and training is a significant and crucial factor that leads to the success of the hospitality industry. The hospitality personnel is significant as it helps to attain significant consumer satisfaction.</w:t>
      </w:r>
      <w:r w:rsidR="007B4CEC" w:rsidRPr="00176BAD">
        <w:rPr>
          <w:rFonts w:ascii="Arial" w:hAnsi="Arial" w:cs="Arial"/>
        </w:rPr>
        <w:t xml:space="preserve"> </w:t>
      </w:r>
    </w:p>
    <w:p w:rsidR="00436270" w:rsidRPr="00176BAD" w:rsidRDefault="00241D9F">
      <w:pPr>
        <w:rPr>
          <w:rFonts w:ascii="Arial" w:hAnsi="Arial" w:cs="Arial"/>
        </w:rPr>
      </w:pPr>
      <w:r w:rsidRPr="00176BAD">
        <w:rPr>
          <w:rFonts w:ascii="Arial" w:hAnsi="Arial" w:cs="Arial"/>
        </w:rPr>
        <w:t>Teamwork is critical to the deve</w:t>
      </w:r>
      <w:r w:rsidR="005C2883" w:rsidRPr="00176BAD">
        <w:rPr>
          <w:rFonts w:ascii="Arial" w:hAnsi="Arial" w:cs="Arial"/>
        </w:rPr>
        <w:t xml:space="preserve">lopment of a hospitality organisation. It is effective </w:t>
      </w:r>
      <w:r w:rsidR="007B4CEC" w:rsidRPr="00176BAD">
        <w:rPr>
          <w:rFonts w:ascii="Arial" w:hAnsi="Arial" w:cs="Arial"/>
        </w:rPr>
        <w:t>to decrease workload. Each team member can address their role significantly</w:t>
      </w:r>
      <w:r w:rsidR="00FA5C64" w:rsidRPr="00176BAD">
        <w:rPr>
          <w:rFonts w:ascii="Arial" w:hAnsi="Arial" w:cs="Arial"/>
        </w:rPr>
        <w:t xml:space="preserve"> (Nasir and Mahmood, 2018)</w:t>
      </w:r>
      <w:r w:rsidR="007B4CEC" w:rsidRPr="00176BAD">
        <w:rPr>
          <w:rFonts w:ascii="Arial" w:hAnsi="Arial" w:cs="Arial"/>
        </w:rPr>
        <w:t>.</w:t>
      </w:r>
      <w:r w:rsidR="00ED154A" w:rsidRPr="00176BAD">
        <w:rPr>
          <w:rFonts w:ascii="Arial" w:hAnsi="Arial" w:cs="Arial"/>
        </w:rPr>
        <w:t xml:space="preserve"> Moreover, teamwork is significant as it enables the assessment of the capability of every person. Teamwork can make the workload sharing much easy. </w:t>
      </w:r>
      <w:r w:rsidR="00147C0F" w:rsidRPr="00176BAD">
        <w:rPr>
          <w:rFonts w:ascii="Arial" w:hAnsi="Arial" w:cs="Arial"/>
        </w:rPr>
        <w:t xml:space="preserve">Teamwork is significant as it helps in promoting a larger sense of ownership. </w:t>
      </w:r>
    </w:p>
    <w:p w:rsidR="00AB6FB6" w:rsidRDefault="00AB6FB6">
      <w:pPr>
        <w:spacing w:line="276" w:lineRule="auto"/>
        <w:jc w:val="left"/>
        <w:rPr>
          <w:rFonts w:ascii="Arial" w:eastAsiaTheme="majorEastAsia" w:hAnsi="Arial" w:cs="Arial"/>
          <w:b/>
          <w:bCs/>
          <w:szCs w:val="28"/>
        </w:rPr>
      </w:pPr>
      <w:r>
        <w:br w:type="page"/>
      </w:r>
    </w:p>
    <w:p w:rsidR="00645A58" w:rsidRPr="00176BAD" w:rsidRDefault="00503CE8" w:rsidP="00600D01">
      <w:pPr>
        <w:pStyle w:val="Heading1"/>
      </w:pPr>
      <w:bookmarkStart w:id="3" w:name="_Toc104482738"/>
      <w:r w:rsidRPr="00176BAD">
        <w:lastRenderedPageBreak/>
        <w:t>Conclusion</w:t>
      </w:r>
      <w:bookmarkEnd w:id="3"/>
      <w:r w:rsidRPr="00176BAD">
        <w:t xml:space="preserve"> </w:t>
      </w:r>
    </w:p>
    <w:p w:rsidR="00147C0F" w:rsidRPr="00176BAD" w:rsidRDefault="00503CE8">
      <w:pPr>
        <w:rPr>
          <w:rFonts w:ascii="Arial" w:hAnsi="Arial" w:cs="Arial"/>
        </w:rPr>
      </w:pPr>
      <w:r w:rsidRPr="00176BAD">
        <w:rPr>
          <w:rFonts w:ascii="Arial" w:hAnsi="Arial" w:cs="Arial"/>
        </w:rPr>
        <w:t xml:space="preserve">Based on the above observation, it can be concluded that Personal development facilitates an individual to address high-performing candidates. </w:t>
      </w:r>
      <w:r w:rsidR="00E93C22" w:rsidRPr="00176BAD">
        <w:rPr>
          <w:rFonts w:ascii="Arial" w:hAnsi="Arial" w:cs="Arial"/>
        </w:rPr>
        <w:t xml:space="preserve">The assignment has been done in the context of the hospitality industry. </w:t>
      </w:r>
      <w:r w:rsidRPr="00176BAD">
        <w:rPr>
          <w:rFonts w:ascii="Arial" w:hAnsi="Arial" w:cs="Arial"/>
        </w:rPr>
        <w:t xml:space="preserve">Several challenges have been highlighted that </w:t>
      </w:r>
      <w:r w:rsidR="003045CF" w:rsidRPr="00176BAD">
        <w:rPr>
          <w:rFonts w:ascii="Arial" w:hAnsi="Arial" w:cs="Arial"/>
        </w:rPr>
        <w:t>the hospitality</w:t>
      </w:r>
      <w:r w:rsidRPr="00176BAD">
        <w:rPr>
          <w:rFonts w:ascii="Arial" w:hAnsi="Arial" w:cs="Arial"/>
        </w:rPr>
        <w:t xml:space="preserve"> industry faces in employee retention.</w:t>
      </w:r>
      <w:r w:rsidR="00A36C98" w:rsidRPr="00176BAD">
        <w:rPr>
          <w:rFonts w:ascii="Arial" w:hAnsi="Arial" w:cs="Arial"/>
        </w:rPr>
        <w:t xml:space="preserve"> It is evident that employee retention results in a positive workforce and culture. Emphasise has been paid to the future </w:t>
      </w:r>
      <w:r w:rsidR="007738D2" w:rsidRPr="00176BAD">
        <w:rPr>
          <w:rFonts w:ascii="Arial" w:hAnsi="Arial" w:cs="Arial"/>
        </w:rPr>
        <w:t>resiliency</w:t>
      </w:r>
      <w:r w:rsidR="00A36C98" w:rsidRPr="00176BAD">
        <w:rPr>
          <w:rFonts w:ascii="Arial" w:hAnsi="Arial" w:cs="Arial"/>
        </w:rPr>
        <w:t xml:space="preserve"> of the hospitality industry in the workplace</w:t>
      </w:r>
      <w:r w:rsidR="00E45636" w:rsidRPr="00176BAD">
        <w:rPr>
          <w:rFonts w:ascii="Arial" w:hAnsi="Arial" w:cs="Arial"/>
        </w:rPr>
        <w:t>. Retaining top talent has been considered crucial that helps the company to achieve business objectives.</w:t>
      </w:r>
      <w:r w:rsidR="00247436" w:rsidRPr="00176BAD">
        <w:rPr>
          <w:rFonts w:ascii="Arial" w:hAnsi="Arial" w:cs="Arial"/>
        </w:rPr>
        <w:t xml:space="preserve"> Alongside, illustration has been done on the benefits of teamwork in the hospitality industry. </w:t>
      </w:r>
    </w:p>
    <w:p w:rsidR="006A1A0F" w:rsidRPr="00176BAD" w:rsidRDefault="00503CE8">
      <w:pPr>
        <w:spacing w:line="276" w:lineRule="auto"/>
        <w:jc w:val="left"/>
        <w:rPr>
          <w:rFonts w:ascii="Arial" w:hAnsi="Arial" w:cs="Arial"/>
        </w:rPr>
      </w:pPr>
      <w:r w:rsidRPr="00176BAD">
        <w:rPr>
          <w:rFonts w:ascii="Arial" w:hAnsi="Arial" w:cs="Arial"/>
        </w:rPr>
        <w:br w:type="page"/>
      </w:r>
    </w:p>
    <w:p w:rsidR="006A1A0F" w:rsidRPr="00176BAD" w:rsidRDefault="00503CE8" w:rsidP="00600D01">
      <w:pPr>
        <w:pStyle w:val="Heading1"/>
      </w:pPr>
      <w:bookmarkStart w:id="4" w:name="_Toc104482739"/>
      <w:r w:rsidRPr="00176BAD">
        <w:lastRenderedPageBreak/>
        <w:t>Reference List</w:t>
      </w:r>
      <w:bookmarkEnd w:id="4"/>
      <w:r w:rsidRPr="00176BAD">
        <w:t xml:space="preserve"> </w:t>
      </w:r>
    </w:p>
    <w:p w:rsidR="00F640B3" w:rsidRPr="00F640B3" w:rsidRDefault="00F640B3" w:rsidP="00F640B3">
      <w:pPr>
        <w:rPr>
          <w:rFonts w:ascii="Arial" w:hAnsi="Arial" w:cs="Arial"/>
        </w:rPr>
      </w:pPr>
      <w:r w:rsidRPr="00F640B3">
        <w:rPr>
          <w:rFonts w:ascii="Arial" w:hAnsi="Arial" w:cs="Arial"/>
        </w:rPr>
        <w:t>Bagheri, M., Baum, T., Ebrahimi, A. and Abbasi, A., 2020. Talent management in the tourism and hospitality industry: evidence from Iran. </w:t>
      </w:r>
      <w:r w:rsidRPr="00F640B3">
        <w:rPr>
          <w:rFonts w:ascii="Arial" w:hAnsi="Arial" w:cs="Arial"/>
          <w:i/>
          <w:iCs/>
        </w:rPr>
        <w:t>Anatolia</w:t>
      </w:r>
      <w:r w:rsidRPr="00F640B3">
        <w:rPr>
          <w:rFonts w:ascii="Arial" w:hAnsi="Arial" w:cs="Arial"/>
        </w:rPr>
        <w:t>, </w:t>
      </w:r>
      <w:r w:rsidRPr="00F640B3">
        <w:rPr>
          <w:rFonts w:ascii="Arial" w:hAnsi="Arial" w:cs="Arial"/>
          <w:i/>
          <w:iCs/>
        </w:rPr>
        <w:t>31</w:t>
      </w:r>
      <w:r w:rsidRPr="00F640B3">
        <w:rPr>
          <w:rFonts w:ascii="Arial" w:hAnsi="Arial" w:cs="Arial"/>
        </w:rPr>
        <w:t xml:space="preserve">(1), pp.88-98. </w:t>
      </w:r>
    </w:p>
    <w:p w:rsidR="00F640B3" w:rsidRPr="00F640B3" w:rsidRDefault="00F640B3" w:rsidP="00F640B3">
      <w:pPr>
        <w:rPr>
          <w:rFonts w:ascii="Arial" w:hAnsi="Arial" w:cs="Arial"/>
        </w:rPr>
      </w:pPr>
      <w:r w:rsidRPr="00F640B3">
        <w:rPr>
          <w:rFonts w:ascii="Arial" w:hAnsi="Arial" w:cs="Arial"/>
        </w:rPr>
        <w:t>Baharin, N.L. and Hanafi, W.N.W., 2018. Effects of Talent Management on Employee Retention: A Case Study of Hospitality Industry. </w:t>
      </w:r>
      <w:r w:rsidRPr="00F640B3">
        <w:rPr>
          <w:rFonts w:ascii="Arial" w:hAnsi="Arial" w:cs="Arial"/>
          <w:i/>
          <w:iCs/>
        </w:rPr>
        <w:t>Global Business &amp; Management Research</w:t>
      </w:r>
      <w:r w:rsidRPr="00F640B3">
        <w:rPr>
          <w:rFonts w:ascii="Arial" w:hAnsi="Arial" w:cs="Arial"/>
        </w:rPr>
        <w:t>, </w:t>
      </w:r>
      <w:r w:rsidRPr="00F640B3">
        <w:rPr>
          <w:rFonts w:ascii="Arial" w:hAnsi="Arial" w:cs="Arial"/>
          <w:i/>
          <w:iCs/>
        </w:rPr>
        <w:t>10</w:t>
      </w:r>
      <w:r w:rsidRPr="00F640B3">
        <w:rPr>
          <w:rFonts w:ascii="Arial" w:hAnsi="Arial" w:cs="Arial"/>
        </w:rPr>
        <w:t xml:space="preserve">(3). </w:t>
      </w:r>
    </w:p>
    <w:p w:rsidR="00F640B3" w:rsidRPr="00F640B3" w:rsidRDefault="00F640B3" w:rsidP="00F640B3">
      <w:pPr>
        <w:rPr>
          <w:rFonts w:ascii="Arial" w:hAnsi="Arial" w:cs="Arial"/>
        </w:rPr>
      </w:pPr>
      <w:r w:rsidRPr="00F640B3">
        <w:rPr>
          <w:rFonts w:ascii="Arial" w:hAnsi="Arial" w:cs="Arial"/>
        </w:rPr>
        <w:t>Domínguez, G. and Herrera, A.F., 2019. Learning framework for the development of key skills in the hospitality industry. </w:t>
      </w:r>
      <w:r w:rsidRPr="00F640B3">
        <w:rPr>
          <w:rFonts w:ascii="Arial" w:hAnsi="Arial" w:cs="Arial"/>
          <w:i/>
          <w:iCs/>
        </w:rPr>
        <w:t>Editorial Board</w:t>
      </w:r>
      <w:r w:rsidRPr="00F640B3">
        <w:rPr>
          <w:rFonts w:ascii="Arial" w:hAnsi="Arial" w:cs="Arial"/>
        </w:rPr>
        <w:t xml:space="preserve">, p.127. </w:t>
      </w:r>
    </w:p>
    <w:p w:rsidR="00F640B3" w:rsidRPr="00F640B3" w:rsidRDefault="00F640B3" w:rsidP="00F640B3">
      <w:pPr>
        <w:rPr>
          <w:rFonts w:ascii="Arial" w:hAnsi="Arial" w:cs="Arial"/>
        </w:rPr>
      </w:pPr>
      <w:r w:rsidRPr="00F640B3">
        <w:rPr>
          <w:rFonts w:ascii="Arial" w:hAnsi="Arial" w:cs="Arial"/>
        </w:rPr>
        <w:t>Dwesini, N.F., 2019. Causes and prevention of high employee turnover within the hospitality industry: A literature review. </w:t>
      </w:r>
      <w:r w:rsidRPr="00F640B3">
        <w:rPr>
          <w:rFonts w:ascii="Arial" w:hAnsi="Arial" w:cs="Arial"/>
          <w:i/>
          <w:iCs/>
        </w:rPr>
        <w:t>African Journal of Hospitality, Tourism and Leisure</w:t>
      </w:r>
      <w:r w:rsidRPr="00F640B3">
        <w:rPr>
          <w:rFonts w:ascii="Arial" w:hAnsi="Arial" w:cs="Arial"/>
        </w:rPr>
        <w:t>, </w:t>
      </w:r>
      <w:r w:rsidRPr="00F640B3">
        <w:rPr>
          <w:rFonts w:ascii="Arial" w:hAnsi="Arial" w:cs="Arial"/>
          <w:i/>
          <w:iCs/>
        </w:rPr>
        <w:t>8</w:t>
      </w:r>
      <w:r w:rsidRPr="00F640B3">
        <w:rPr>
          <w:rFonts w:ascii="Arial" w:hAnsi="Arial" w:cs="Arial"/>
        </w:rPr>
        <w:t>(3), pp.1-15.</w:t>
      </w:r>
    </w:p>
    <w:p w:rsidR="00F640B3" w:rsidRPr="00F640B3" w:rsidRDefault="00F640B3" w:rsidP="00F640B3">
      <w:pPr>
        <w:rPr>
          <w:rFonts w:ascii="Arial" w:hAnsi="Arial" w:cs="Arial"/>
        </w:rPr>
      </w:pPr>
      <w:r w:rsidRPr="00F640B3">
        <w:rPr>
          <w:rFonts w:ascii="Arial" w:hAnsi="Arial" w:cs="Arial"/>
        </w:rPr>
        <w:t>Elacio, A.A., Balazon, F.G. and Lacatan, L.L., 2020. Digital transformation in managing employee retention using agile and C4. 5 algorithm. </w:t>
      </w:r>
      <w:r w:rsidRPr="00F640B3">
        <w:rPr>
          <w:rFonts w:ascii="Arial" w:hAnsi="Arial" w:cs="Arial"/>
          <w:i/>
          <w:iCs/>
        </w:rPr>
        <w:t>no</w:t>
      </w:r>
      <w:r w:rsidRPr="00F640B3">
        <w:rPr>
          <w:rFonts w:ascii="Arial" w:hAnsi="Arial" w:cs="Arial"/>
        </w:rPr>
        <w:t>, </w:t>
      </w:r>
      <w:r w:rsidRPr="00F640B3">
        <w:rPr>
          <w:rFonts w:ascii="Arial" w:hAnsi="Arial" w:cs="Arial"/>
          <w:i/>
          <w:iCs/>
        </w:rPr>
        <w:t>15217</w:t>
      </w:r>
      <w:r w:rsidRPr="00F640B3">
        <w:rPr>
          <w:rFonts w:ascii="Arial" w:hAnsi="Arial" w:cs="Arial"/>
        </w:rPr>
        <w:t xml:space="preserve">, pp.15217-15225. </w:t>
      </w:r>
    </w:p>
    <w:p w:rsidR="00F640B3" w:rsidRPr="00F640B3" w:rsidRDefault="00F640B3" w:rsidP="00F640B3">
      <w:pPr>
        <w:rPr>
          <w:rFonts w:ascii="Arial" w:hAnsi="Arial" w:cs="Arial"/>
        </w:rPr>
      </w:pPr>
      <w:r w:rsidRPr="00F640B3">
        <w:rPr>
          <w:rFonts w:ascii="Arial" w:hAnsi="Arial" w:cs="Arial"/>
        </w:rPr>
        <w:t>Fahim, M.G.A., 2018. Strategic human resource management and public employee retention. </w:t>
      </w:r>
      <w:r w:rsidRPr="00F640B3">
        <w:rPr>
          <w:rFonts w:ascii="Arial" w:hAnsi="Arial" w:cs="Arial"/>
          <w:i/>
          <w:iCs/>
        </w:rPr>
        <w:t>Review of Economics and Political Science</w:t>
      </w:r>
      <w:r w:rsidRPr="00F640B3">
        <w:rPr>
          <w:rFonts w:ascii="Arial" w:hAnsi="Arial" w:cs="Arial"/>
        </w:rPr>
        <w:t xml:space="preserve">. </w:t>
      </w:r>
    </w:p>
    <w:p w:rsidR="00F640B3" w:rsidRPr="00F640B3" w:rsidRDefault="00F640B3" w:rsidP="00F640B3">
      <w:pPr>
        <w:rPr>
          <w:rFonts w:ascii="Arial" w:hAnsi="Arial" w:cs="Arial"/>
        </w:rPr>
      </w:pPr>
      <w:r w:rsidRPr="00F640B3">
        <w:rPr>
          <w:rFonts w:ascii="Arial" w:hAnsi="Arial" w:cs="Arial"/>
        </w:rPr>
        <w:t>Ghani, B., Zada, M., Memon, K.R., Ullah, R., Khattak, A., Han, H., Ariza-Montes, A. and Araya-Castillo, L., 2022. Challenges and Strategies for Employee Retention in the Hospitality Industry: A Review. </w:t>
      </w:r>
      <w:r w:rsidRPr="00F640B3">
        <w:rPr>
          <w:rFonts w:ascii="Arial" w:hAnsi="Arial" w:cs="Arial"/>
          <w:i/>
          <w:iCs/>
        </w:rPr>
        <w:t>Sustainability</w:t>
      </w:r>
      <w:r w:rsidRPr="00F640B3">
        <w:rPr>
          <w:rFonts w:ascii="Arial" w:hAnsi="Arial" w:cs="Arial"/>
        </w:rPr>
        <w:t>, </w:t>
      </w:r>
      <w:r w:rsidRPr="00F640B3">
        <w:rPr>
          <w:rFonts w:ascii="Arial" w:hAnsi="Arial" w:cs="Arial"/>
          <w:i/>
          <w:iCs/>
        </w:rPr>
        <w:t>14</w:t>
      </w:r>
      <w:r w:rsidRPr="00F640B3">
        <w:rPr>
          <w:rFonts w:ascii="Arial" w:hAnsi="Arial" w:cs="Arial"/>
        </w:rPr>
        <w:t xml:space="preserve">(5), p.2885. </w:t>
      </w:r>
    </w:p>
    <w:p w:rsidR="00F640B3" w:rsidRPr="00F640B3" w:rsidRDefault="00F640B3" w:rsidP="00F640B3">
      <w:pPr>
        <w:rPr>
          <w:rFonts w:ascii="Arial" w:hAnsi="Arial" w:cs="Arial"/>
        </w:rPr>
      </w:pPr>
      <w:r w:rsidRPr="00F640B3">
        <w:rPr>
          <w:rFonts w:ascii="Arial" w:hAnsi="Arial" w:cs="Arial"/>
        </w:rPr>
        <w:t>Holston-Okae, B.L. and Mushi, R.J., 2018. Employee turnover in the hospitality industry using Herzberg’s two-factor motivation-hygiene theory. </w:t>
      </w:r>
      <w:r w:rsidRPr="00F640B3">
        <w:rPr>
          <w:rFonts w:ascii="Arial" w:hAnsi="Arial" w:cs="Arial"/>
          <w:i/>
          <w:iCs/>
        </w:rPr>
        <w:t>International Journal of Academic Research in Business and Social Sciences</w:t>
      </w:r>
      <w:r w:rsidRPr="00F640B3">
        <w:rPr>
          <w:rFonts w:ascii="Arial" w:hAnsi="Arial" w:cs="Arial"/>
        </w:rPr>
        <w:t>, </w:t>
      </w:r>
      <w:r w:rsidRPr="00F640B3">
        <w:rPr>
          <w:rFonts w:ascii="Arial" w:hAnsi="Arial" w:cs="Arial"/>
          <w:i/>
          <w:iCs/>
        </w:rPr>
        <w:t>8</w:t>
      </w:r>
      <w:r w:rsidRPr="00F640B3">
        <w:rPr>
          <w:rFonts w:ascii="Arial" w:hAnsi="Arial" w:cs="Arial"/>
        </w:rPr>
        <w:t xml:space="preserve">(1), pp.218-248. </w:t>
      </w:r>
    </w:p>
    <w:p w:rsidR="00F640B3" w:rsidRPr="00F640B3" w:rsidRDefault="00F640B3" w:rsidP="00F640B3">
      <w:pPr>
        <w:rPr>
          <w:rFonts w:ascii="Arial" w:hAnsi="Arial" w:cs="Arial"/>
        </w:rPr>
      </w:pPr>
      <w:r w:rsidRPr="00F640B3">
        <w:rPr>
          <w:rFonts w:ascii="Arial" w:hAnsi="Arial" w:cs="Arial"/>
        </w:rPr>
        <w:t>Immaneni, K.M., Sailaja, V.N. and Naga, V., 2021. A Review of HR practices and Employee Retention in Hospitality Industry. </w:t>
      </w:r>
      <w:r w:rsidRPr="00F640B3">
        <w:rPr>
          <w:rFonts w:ascii="Arial" w:hAnsi="Arial" w:cs="Arial"/>
          <w:i/>
          <w:iCs/>
        </w:rPr>
        <w:t>European Journal of Molecular &amp; Clinical Medicine</w:t>
      </w:r>
      <w:r w:rsidRPr="00F640B3">
        <w:rPr>
          <w:rFonts w:ascii="Arial" w:hAnsi="Arial" w:cs="Arial"/>
        </w:rPr>
        <w:t>, </w:t>
      </w:r>
      <w:r w:rsidRPr="00F640B3">
        <w:rPr>
          <w:rFonts w:ascii="Arial" w:hAnsi="Arial" w:cs="Arial"/>
          <w:i/>
          <w:iCs/>
        </w:rPr>
        <w:t>7</w:t>
      </w:r>
      <w:r w:rsidRPr="00F640B3">
        <w:rPr>
          <w:rFonts w:ascii="Arial" w:hAnsi="Arial" w:cs="Arial"/>
        </w:rPr>
        <w:t>(07), p.2020.</w:t>
      </w:r>
    </w:p>
    <w:p w:rsidR="00F640B3" w:rsidRPr="00F640B3" w:rsidRDefault="00F640B3" w:rsidP="00F640B3">
      <w:pPr>
        <w:rPr>
          <w:rFonts w:ascii="Arial" w:hAnsi="Arial" w:cs="Arial"/>
        </w:rPr>
      </w:pPr>
      <w:r w:rsidRPr="00F640B3">
        <w:rPr>
          <w:rFonts w:ascii="Arial" w:hAnsi="Arial" w:cs="Arial"/>
        </w:rPr>
        <w:t>Kamalaveni, M., Ramesh, S. and Vetrivel, T., 2019. A review of literature on employee retention. </w:t>
      </w:r>
      <w:r w:rsidRPr="00F640B3">
        <w:rPr>
          <w:rFonts w:ascii="Arial" w:hAnsi="Arial" w:cs="Arial"/>
          <w:i/>
          <w:iCs/>
        </w:rPr>
        <w:t>International Journal of Innovative Research in Management Studies (IJIRMS)</w:t>
      </w:r>
      <w:r w:rsidRPr="00F640B3">
        <w:rPr>
          <w:rFonts w:ascii="Arial" w:hAnsi="Arial" w:cs="Arial"/>
        </w:rPr>
        <w:t>, </w:t>
      </w:r>
      <w:r w:rsidRPr="00F640B3">
        <w:rPr>
          <w:rFonts w:ascii="Arial" w:hAnsi="Arial" w:cs="Arial"/>
          <w:i/>
          <w:iCs/>
        </w:rPr>
        <w:t>4</w:t>
      </w:r>
      <w:r w:rsidRPr="00F640B3">
        <w:rPr>
          <w:rFonts w:ascii="Arial" w:hAnsi="Arial" w:cs="Arial"/>
        </w:rPr>
        <w:t xml:space="preserve">(4), pp.1-10. </w:t>
      </w:r>
    </w:p>
    <w:p w:rsidR="00F640B3" w:rsidRPr="00F640B3" w:rsidRDefault="00F640B3" w:rsidP="00F640B3">
      <w:pPr>
        <w:rPr>
          <w:rFonts w:ascii="Arial" w:hAnsi="Arial" w:cs="Arial"/>
        </w:rPr>
      </w:pPr>
      <w:r w:rsidRPr="00F640B3">
        <w:rPr>
          <w:rFonts w:ascii="Arial" w:hAnsi="Arial" w:cs="Arial"/>
        </w:rPr>
        <w:lastRenderedPageBreak/>
        <w:t>Khalid, K. and Nawab, S., 2018. Employee participation and employee retention because of compensation. </w:t>
      </w:r>
      <w:r w:rsidRPr="00F640B3">
        <w:rPr>
          <w:rFonts w:ascii="Arial" w:hAnsi="Arial" w:cs="Arial"/>
          <w:i/>
          <w:iCs/>
        </w:rPr>
        <w:t>SAGE Open</w:t>
      </w:r>
      <w:r w:rsidRPr="00F640B3">
        <w:rPr>
          <w:rFonts w:ascii="Arial" w:hAnsi="Arial" w:cs="Arial"/>
        </w:rPr>
        <w:t>, </w:t>
      </w:r>
      <w:r w:rsidRPr="00F640B3">
        <w:rPr>
          <w:rFonts w:ascii="Arial" w:hAnsi="Arial" w:cs="Arial"/>
          <w:i/>
          <w:iCs/>
        </w:rPr>
        <w:t>8</w:t>
      </w:r>
      <w:r w:rsidRPr="00F640B3">
        <w:rPr>
          <w:rFonts w:ascii="Arial" w:hAnsi="Arial" w:cs="Arial"/>
        </w:rPr>
        <w:t xml:space="preserve">(4), p.2158244018810067. </w:t>
      </w:r>
    </w:p>
    <w:p w:rsidR="00F640B3" w:rsidRPr="00F640B3" w:rsidRDefault="00F640B3" w:rsidP="00F640B3">
      <w:pPr>
        <w:rPr>
          <w:rFonts w:ascii="Arial" w:hAnsi="Arial" w:cs="Arial"/>
        </w:rPr>
      </w:pPr>
      <w:r w:rsidRPr="00F640B3">
        <w:rPr>
          <w:rFonts w:ascii="Arial" w:hAnsi="Arial" w:cs="Arial"/>
        </w:rPr>
        <w:t>Leta, S.D. and Chan, I.C.C., 2021. Learn from the past and prepare for the future: A critical assessment of crisis management research in hospitality. </w:t>
      </w:r>
      <w:r w:rsidRPr="00F640B3">
        <w:rPr>
          <w:rFonts w:ascii="Arial" w:hAnsi="Arial" w:cs="Arial"/>
          <w:i/>
          <w:iCs/>
        </w:rPr>
        <w:t>International Journal of Hospitality Management</w:t>
      </w:r>
      <w:r w:rsidRPr="00F640B3">
        <w:rPr>
          <w:rFonts w:ascii="Arial" w:hAnsi="Arial" w:cs="Arial"/>
        </w:rPr>
        <w:t>, </w:t>
      </w:r>
      <w:r w:rsidRPr="00F640B3">
        <w:rPr>
          <w:rFonts w:ascii="Arial" w:hAnsi="Arial" w:cs="Arial"/>
          <w:i/>
          <w:iCs/>
        </w:rPr>
        <w:t>95</w:t>
      </w:r>
      <w:r w:rsidRPr="00F640B3">
        <w:rPr>
          <w:rFonts w:ascii="Arial" w:hAnsi="Arial" w:cs="Arial"/>
        </w:rPr>
        <w:t xml:space="preserve">, p.102915. </w:t>
      </w:r>
    </w:p>
    <w:p w:rsidR="00F640B3" w:rsidRPr="00F640B3" w:rsidRDefault="00F640B3" w:rsidP="00F640B3">
      <w:pPr>
        <w:rPr>
          <w:rFonts w:ascii="Arial" w:hAnsi="Arial" w:cs="Arial"/>
        </w:rPr>
      </w:pPr>
      <w:r w:rsidRPr="00F640B3">
        <w:rPr>
          <w:rFonts w:ascii="Arial" w:hAnsi="Arial" w:cs="Arial"/>
        </w:rPr>
        <w:t>Malik, E., Baig, S.A. and Manzoor, U., 2020. Effect of HR Practices on Employee Retention: The Role of Perceived Supervisor Support. </w:t>
      </w:r>
      <w:r w:rsidRPr="00F640B3">
        <w:rPr>
          <w:rFonts w:ascii="Arial" w:hAnsi="Arial" w:cs="Arial"/>
          <w:i/>
          <w:iCs/>
        </w:rPr>
        <w:t>Journal of Public Value and Administrative Insight</w:t>
      </w:r>
      <w:r w:rsidRPr="00F640B3">
        <w:rPr>
          <w:rFonts w:ascii="Arial" w:hAnsi="Arial" w:cs="Arial"/>
        </w:rPr>
        <w:t>, </w:t>
      </w:r>
      <w:r w:rsidRPr="00F640B3">
        <w:rPr>
          <w:rFonts w:ascii="Arial" w:hAnsi="Arial" w:cs="Arial"/>
          <w:i/>
          <w:iCs/>
        </w:rPr>
        <w:t>3</w:t>
      </w:r>
      <w:r w:rsidRPr="00F640B3">
        <w:rPr>
          <w:rFonts w:ascii="Arial" w:hAnsi="Arial" w:cs="Arial"/>
        </w:rPr>
        <w:t xml:space="preserve">(1), pp.1-7. </w:t>
      </w:r>
    </w:p>
    <w:p w:rsidR="00F640B3" w:rsidRPr="00F640B3" w:rsidRDefault="00F640B3" w:rsidP="00F640B3">
      <w:pPr>
        <w:rPr>
          <w:rFonts w:ascii="Arial" w:hAnsi="Arial" w:cs="Arial"/>
        </w:rPr>
      </w:pPr>
      <w:r w:rsidRPr="00F640B3">
        <w:rPr>
          <w:rFonts w:ascii="Arial" w:hAnsi="Arial" w:cs="Arial"/>
        </w:rPr>
        <w:t>Nasir, S.Z. and Mahmood, N., 2018. A study of effect of employee retention on organizational competence. </w:t>
      </w:r>
      <w:r w:rsidRPr="00F640B3">
        <w:rPr>
          <w:rFonts w:ascii="Arial" w:hAnsi="Arial" w:cs="Arial"/>
          <w:i/>
          <w:iCs/>
        </w:rPr>
        <w:t>International Journal of Academic Research in Business and Social Sciences</w:t>
      </w:r>
      <w:r w:rsidRPr="00F640B3">
        <w:rPr>
          <w:rFonts w:ascii="Arial" w:hAnsi="Arial" w:cs="Arial"/>
        </w:rPr>
        <w:t>, </w:t>
      </w:r>
      <w:r w:rsidRPr="00F640B3">
        <w:rPr>
          <w:rFonts w:ascii="Arial" w:hAnsi="Arial" w:cs="Arial"/>
          <w:i/>
          <w:iCs/>
        </w:rPr>
        <w:t>8</w:t>
      </w:r>
      <w:r w:rsidRPr="00F640B3">
        <w:rPr>
          <w:rFonts w:ascii="Arial" w:hAnsi="Arial" w:cs="Arial"/>
        </w:rPr>
        <w:t xml:space="preserve">(4), pp.408-415. </w:t>
      </w:r>
    </w:p>
    <w:p w:rsidR="00F640B3" w:rsidRPr="00F640B3" w:rsidRDefault="00F640B3" w:rsidP="00F640B3">
      <w:pPr>
        <w:rPr>
          <w:rFonts w:ascii="Arial" w:hAnsi="Arial" w:cs="Arial"/>
        </w:rPr>
      </w:pPr>
      <w:r w:rsidRPr="00F640B3">
        <w:rPr>
          <w:rFonts w:ascii="Arial" w:hAnsi="Arial" w:cs="Arial"/>
        </w:rPr>
        <w:t>Rakhra, H.K., 2018. Study on factors influencing employee retention in companies. </w:t>
      </w:r>
      <w:r w:rsidRPr="00F640B3">
        <w:rPr>
          <w:rFonts w:ascii="Arial" w:hAnsi="Arial" w:cs="Arial"/>
          <w:i/>
          <w:iCs/>
        </w:rPr>
        <w:t>International journal of public sector performance management</w:t>
      </w:r>
      <w:r w:rsidRPr="00F640B3">
        <w:rPr>
          <w:rFonts w:ascii="Arial" w:hAnsi="Arial" w:cs="Arial"/>
        </w:rPr>
        <w:t>, </w:t>
      </w:r>
      <w:r w:rsidRPr="00F640B3">
        <w:rPr>
          <w:rFonts w:ascii="Arial" w:hAnsi="Arial" w:cs="Arial"/>
          <w:i/>
          <w:iCs/>
        </w:rPr>
        <w:t>4</w:t>
      </w:r>
      <w:r w:rsidRPr="00F640B3">
        <w:rPr>
          <w:rFonts w:ascii="Arial" w:hAnsi="Arial" w:cs="Arial"/>
        </w:rPr>
        <w:t xml:space="preserve">(1), pp.57-79. </w:t>
      </w:r>
    </w:p>
    <w:p w:rsidR="00F640B3" w:rsidRPr="00F640B3" w:rsidRDefault="00F640B3" w:rsidP="00F640B3">
      <w:pPr>
        <w:rPr>
          <w:rFonts w:ascii="Arial" w:hAnsi="Arial" w:cs="Arial"/>
        </w:rPr>
      </w:pPr>
      <w:r w:rsidRPr="00F640B3">
        <w:rPr>
          <w:rFonts w:ascii="Arial" w:hAnsi="Arial" w:cs="Arial"/>
        </w:rPr>
        <w:t>Rodríguez-Sánchez, J.L., González-Torres, T., Montero-Navarro, A. and Gallego-Losada, R., 2020. Investing time and resources for work–life balance: The effect on talent retention. </w:t>
      </w:r>
      <w:r w:rsidRPr="00F640B3">
        <w:rPr>
          <w:rFonts w:ascii="Arial" w:hAnsi="Arial" w:cs="Arial"/>
          <w:i/>
          <w:iCs/>
        </w:rPr>
        <w:t>International Journal of Environmental Research and Public Health</w:t>
      </w:r>
      <w:r w:rsidRPr="00F640B3">
        <w:rPr>
          <w:rFonts w:ascii="Arial" w:hAnsi="Arial" w:cs="Arial"/>
        </w:rPr>
        <w:t>, </w:t>
      </w:r>
      <w:r w:rsidRPr="00F640B3">
        <w:rPr>
          <w:rFonts w:ascii="Arial" w:hAnsi="Arial" w:cs="Arial"/>
          <w:i/>
          <w:iCs/>
        </w:rPr>
        <w:t>17</w:t>
      </w:r>
      <w:r w:rsidRPr="00F640B3">
        <w:rPr>
          <w:rFonts w:ascii="Arial" w:hAnsi="Arial" w:cs="Arial"/>
        </w:rPr>
        <w:t xml:space="preserve">(6), p.1920. </w:t>
      </w:r>
    </w:p>
    <w:p w:rsidR="00F640B3" w:rsidRPr="00F640B3" w:rsidRDefault="00F640B3" w:rsidP="00F640B3">
      <w:pPr>
        <w:rPr>
          <w:rFonts w:ascii="Arial" w:hAnsi="Arial" w:cs="Arial"/>
        </w:rPr>
      </w:pPr>
      <w:r w:rsidRPr="00F640B3">
        <w:rPr>
          <w:rFonts w:ascii="Arial" w:hAnsi="Arial" w:cs="Arial"/>
        </w:rPr>
        <w:t>Rombaut, E. and Guerry, M.A., 2020. The effectiveness of employee retention through an uplift modeling approach. </w:t>
      </w:r>
      <w:r w:rsidRPr="00F640B3">
        <w:rPr>
          <w:rFonts w:ascii="Arial" w:hAnsi="Arial" w:cs="Arial"/>
          <w:i/>
          <w:iCs/>
        </w:rPr>
        <w:t>International Journal of Manpower</w:t>
      </w:r>
      <w:r w:rsidRPr="00F640B3">
        <w:rPr>
          <w:rFonts w:ascii="Arial" w:hAnsi="Arial" w:cs="Arial"/>
        </w:rPr>
        <w:t xml:space="preserve">, pp. 1-10. </w:t>
      </w:r>
    </w:p>
    <w:p w:rsidR="00F640B3" w:rsidRPr="00F640B3" w:rsidRDefault="00F640B3" w:rsidP="00F640B3">
      <w:pPr>
        <w:rPr>
          <w:rFonts w:ascii="Arial" w:hAnsi="Arial" w:cs="Arial"/>
        </w:rPr>
      </w:pPr>
      <w:r w:rsidRPr="00F640B3">
        <w:rPr>
          <w:rFonts w:ascii="Arial" w:hAnsi="Arial" w:cs="Arial"/>
        </w:rPr>
        <w:t>Sharma, B. and Gursoy, D., 2018, June. HRM practices in hospitality and tourism industry: a review of the literature. In </w:t>
      </w:r>
      <w:r w:rsidRPr="00F640B3">
        <w:rPr>
          <w:rFonts w:ascii="Arial" w:hAnsi="Arial" w:cs="Arial"/>
          <w:i/>
          <w:iCs/>
        </w:rPr>
        <w:t>8th Advances in Hospitality and Tourism Marketing and Management (AHTMM) Conference</w:t>
      </w:r>
      <w:r w:rsidRPr="00F640B3">
        <w:rPr>
          <w:rFonts w:ascii="Arial" w:hAnsi="Arial" w:cs="Arial"/>
        </w:rPr>
        <w:t xml:space="preserve"> (p. 28). </w:t>
      </w:r>
    </w:p>
    <w:p w:rsidR="00F640B3" w:rsidRPr="00F640B3" w:rsidRDefault="00F640B3" w:rsidP="00F640B3">
      <w:pPr>
        <w:rPr>
          <w:rFonts w:ascii="Arial" w:hAnsi="Arial" w:cs="Arial"/>
        </w:rPr>
      </w:pPr>
      <w:r w:rsidRPr="00F640B3">
        <w:rPr>
          <w:rFonts w:ascii="Arial" w:hAnsi="Arial" w:cs="Arial"/>
        </w:rPr>
        <w:t>Singh, D., 2019. A literature review on employee retention with focus on recent trends. </w:t>
      </w:r>
      <w:r w:rsidRPr="00F640B3">
        <w:rPr>
          <w:rFonts w:ascii="Arial" w:hAnsi="Arial" w:cs="Arial"/>
          <w:i/>
          <w:iCs/>
        </w:rPr>
        <w:t>International Journal of Scientific Research in Science and Technology</w:t>
      </w:r>
      <w:r w:rsidRPr="00F640B3">
        <w:rPr>
          <w:rFonts w:ascii="Arial" w:hAnsi="Arial" w:cs="Arial"/>
        </w:rPr>
        <w:t>, </w:t>
      </w:r>
      <w:r w:rsidRPr="00F640B3">
        <w:rPr>
          <w:rFonts w:ascii="Arial" w:hAnsi="Arial" w:cs="Arial"/>
          <w:i/>
          <w:iCs/>
        </w:rPr>
        <w:t>6</w:t>
      </w:r>
      <w:r w:rsidRPr="00F640B3">
        <w:rPr>
          <w:rFonts w:ascii="Arial" w:hAnsi="Arial" w:cs="Arial"/>
        </w:rPr>
        <w:t xml:space="preserve">(1), pp.425-431. </w:t>
      </w:r>
    </w:p>
    <w:p w:rsidR="00F640B3" w:rsidRPr="00F640B3" w:rsidRDefault="00F640B3" w:rsidP="00F640B3">
      <w:pPr>
        <w:rPr>
          <w:rFonts w:ascii="Arial" w:hAnsi="Arial" w:cs="Arial"/>
        </w:rPr>
      </w:pPr>
      <w:r w:rsidRPr="00F640B3">
        <w:rPr>
          <w:rFonts w:ascii="Arial" w:hAnsi="Arial" w:cs="Arial"/>
        </w:rPr>
        <w:t>Steil, A.V., de Cuffa, D., Iwaya, G.H. and dos Santos Pacheco, R.C., 2020. Perceived learning opportunities, behavioral intentions and employee retention in technology organizations. </w:t>
      </w:r>
      <w:r w:rsidRPr="00F640B3">
        <w:rPr>
          <w:rFonts w:ascii="Arial" w:hAnsi="Arial" w:cs="Arial"/>
          <w:i/>
          <w:iCs/>
        </w:rPr>
        <w:t>Journal of Workplace Learning</w:t>
      </w:r>
      <w:r w:rsidRPr="00F640B3">
        <w:rPr>
          <w:rFonts w:ascii="Arial" w:hAnsi="Arial" w:cs="Arial"/>
        </w:rPr>
        <w:t xml:space="preserve">. </w:t>
      </w:r>
    </w:p>
    <w:sectPr w:rsidR="00F640B3" w:rsidRPr="00F640B3" w:rsidSect="006D2A7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6D2E" w:rsidRDefault="002B6D2E" w:rsidP="00A71ED7">
      <w:pPr>
        <w:spacing w:after="0" w:line="240" w:lineRule="auto"/>
      </w:pPr>
      <w:r>
        <w:separator/>
      </w:r>
    </w:p>
  </w:endnote>
  <w:endnote w:type="continuationSeparator" w:id="0">
    <w:p w:rsidR="002B6D2E" w:rsidRDefault="002B6D2E" w:rsidP="00A71E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80487"/>
      <w:docPartObj>
        <w:docPartGallery w:val="Page Numbers (Bottom of Page)"/>
        <w:docPartUnique/>
      </w:docPartObj>
    </w:sdtPr>
    <w:sdtEndPr>
      <w:rPr>
        <w:rFonts w:ascii="Arial" w:hAnsi="Arial" w:cs="Arial"/>
        <w:sz w:val="20"/>
        <w:szCs w:val="20"/>
      </w:rPr>
    </w:sdtEndPr>
    <w:sdtContent>
      <w:p w:rsidR="00436270" w:rsidRPr="00600D01" w:rsidRDefault="00E609F9">
        <w:pPr>
          <w:pStyle w:val="Footer"/>
          <w:jc w:val="right"/>
          <w:rPr>
            <w:rFonts w:ascii="Arial" w:hAnsi="Arial" w:cs="Arial"/>
            <w:sz w:val="20"/>
            <w:szCs w:val="20"/>
          </w:rPr>
        </w:pPr>
        <w:r w:rsidRPr="00600D01">
          <w:rPr>
            <w:rFonts w:ascii="Arial" w:hAnsi="Arial" w:cs="Arial"/>
            <w:sz w:val="20"/>
            <w:szCs w:val="20"/>
          </w:rPr>
          <w:fldChar w:fldCharType="begin"/>
        </w:r>
        <w:r w:rsidR="00503CE8" w:rsidRPr="00600D01">
          <w:rPr>
            <w:rFonts w:ascii="Arial" w:hAnsi="Arial" w:cs="Arial"/>
            <w:sz w:val="20"/>
            <w:szCs w:val="20"/>
          </w:rPr>
          <w:instrText xml:space="preserve"> PAGE   \* MERGEFORMAT </w:instrText>
        </w:r>
        <w:r w:rsidRPr="00600D01">
          <w:rPr>
            <w:rFonts w:ascii="Arial" w:hAnsi="Arial" w:cs="Arial"/>
            <w:sz w:val="20"/>
            <w:szCs w:val="20"/>
          </w:rPr>
          <w:fldChar w:fldCharType="separate"/>
        </w:r>
        <w:r w:rsidR="00FC787C">
          <w:rPr>
            <w:rFonts w:ascii="Arial" w:hAnsi="Arial" w:cs="Arial"/>
            <w:noProof/>
            <w:sz w:val="20"/>
            <w:szCs w:val="20"/>
          </w:rPr>
          <w:t>1</w:t>
        </w:r>
        <w:r w:rsidRPr="00600D01">
          <w:rPr>
            <w:rFonts w:ascii="Arial" w:hAnsi="Arial" w:cs="Arial"/>
            <w:sz w:val="20"/>
            <w:szCs w:val="20"/>
          </w:rPr>
          <w:fldChar w:fldCharType="end"/>
        </w:r>
      </w:p>
    </w:sdtContent>
  </w:sdt>
  <w:p w:rsidR="00436270" w:rsidRDefault="0043627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6D2E" w:rsidRDefault="002B6D2E" w:rsidP="00A71ED7">
      <w:pPr>
        <w:spacing w:after="0" w:line="240" w:lineRule="auto"/>
      </w:pPr>
      <w:r>
        <w:separator/>
      </w:r>
    </w:p>
  </w:footnote>
  <w:footnote w:type="continuationSeparator" w:id="0">
    <w:p w:rsidR="002B6D2E" w:rsidRDefault="002B6D2E" w:rsidP="00A71E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154BCB"/>
    <w:multiLevelType w:val="hybridMultilevel"/>
    <w:tmpl w:val="DBDC12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45A58"/>
    <w:rsid w:val="0001065D"/>
    <w:rsid w:val="00013FEA"/>
    <w:rsid w:val="00022018"/>
    <w:rsid w:val="00025147"/>
    <w:rsid w:val="000358C6"/>
    <w:rsid w:val="000472BC"/>
    <w:rsid w:val="00077146"/>
    <w:rsid w:val="00080E4C"/>
    <w:rsid w:val="00082739"/>
    <w:rsid w:val="00096DDE"/>
    <w:rsid w:val="000A739F"/>
    <w:rsid w:val="000B499C"/>
    <w:rsid w:val="000C3069"/>
    <w:rsid w:val="000E4233"/>
    <w:rsid w:val="000E5845"/>
    <w:rsid w:val="000F2A69"/>
    <w:rsid w:val="000F2DF7"/>
    <w:rsid w:val="0011450E"/>
    <w:rsid w:val="00147C0F"/>
    <w:rsid w:val="00152225"/>
    <w:rsid w:val="0017043B"/>
    <w:rsid w:val="00170508"/>
    <w:rsid w:val="00176BAD"/>
    <w:rsid w:val="001A5501"/>
    <w:rsid w:val="001B4836"/>
    <w:rsid w:val="001D4287"/>
    <w:rsid w:val="001E3D32"/>
    <w:rsid w:val="002257D0"/>
    <w:rsid w:val="00234FFE"/>
    <w:rsid w:val="002352F5"/>
    <w:rsid w:val="00241D9F"/>
    <w:rsid w:val="00247436"/>
    <w:rsid w:val="00247EA8"/>
    <w:rsid w:val="00257BE6"/>
    <w:rsid w:val="00272956"/>
    <w:rsid w:val="00275437"/>
    <w:rsid w:val="0029781B"/>
    <w:rsid w:val="002A137B"/>
    <w:rsid w:val="002B6D2E"/>
    <w:rsid w:val="002D2670"/>
    <w:rsid w:val="00300448"/>
    <w:rsid w:val="003045CF"/>
    <w:rsid w:val="00310D21"/>
    <w:rsid w:val="003127FE"/>
    <w:rsid w:val="00316FC3"/>
    <w:rsid w:val="00345BA0"/>
    <w:rsid w:val="003732C9"/>
    <w:rsid w:val="0037469A"/>
    <w:rsid w:val="003A06AA"/>
    <w:rsid w:val="003A0DAA"/>
    <w:rsid w:val="003B7C77"/>
    <w:rsid w:val="003E189E"/>
    <w:rsid w:val="003F5F3A"/>
    <w:rsid w:val="00403505"/>
    <w:rsid w:val="00405B51"/>
    <w:rsid w:val="004125B9"/>
    <w:rsid w:val="0042184D"/>
    <w:rsid w:val="00426CFA"/>
    <w:rsid w:val="0043534E"/>
    <w:rsid w:val="00436270"/>
    <w:rsid w:val="004412CE"/>
    <w:rsid w:val="00477F8E"/>
    <w:rsid w:val="004C463B"/>
    <w:rsid w:val="004F5660"/>
    <w:rsid w:val="00502F5D"/>
    <w:rsid w:val="00503CE8"/>
    <w:rsid w:val="00503DA1"/>
    <w:rsid w:val="00523F4D"/>
    <w:rsid w:val="005345F2"/>
    <w:rsid w:val="00541AFD"/>
    <w:rsid w:val="00546E8C"/>
    <w:rsid w:val="00556D47"/>
    <w:rsid w:val="00561AE1"/>
    <w:rsid w:val="005672E2"/>
    <w:rsid w:val="00575081"/>
    <w:rsid w:val="00593A21"/>
    <w:rsid w:val="005C2883"/>
    <w:rsid w:val="005D5D4E"/>
    <w:rsid w:val="005D728A"/>
    <w:rsid w:val="005E2D92"/>
    <w:rsid w:val="005E7B74"/>
    <w:rsid w:val="00600D01"/>
    <w:rsid w:val="00621DD4"/>
    <w:rsid w:val="00622A58"/>
    <w:rsid w:val="00645A58"/>
    <w:rsid w:val="006533C3"/>
    <w:rsid w:val="0065754A"/>
    <w:rsid w:val="00657C72"/>
    <w:rsid w:val="006701FD"/>
    <w:rsid w:val="00670416"/>
    <w:rsid w:val="00672D00"/>
    <w:rsid w:val="006A1A0F"/>
    <w:rsid w:val="006B556E"/>
    <w:rsid w:val="006D2A7D"/>
    <w:rsid w:val="006D6BD7"/>
    <w:rsid w:val="00701006"/>
    <w:rsid w:val="00705856"/>
    <w:rsid w:val="00705C63"/>
    <w:rsid w:val="00731F83"/>
    <w:rsid w:val="00735AB0"/>
    <w:rsid w:val="007411FC"/>
    <w:rsid w:val="0075391F"/>
    <w:rsid w:val="00762220"/>
    <w:rsid w:val="00770E0C"/>
    <w:rsid w:val="007738D2"/>
    <w:rsid w:val="007814C7"/>
    <w:rsid w:val="007B0EFB"/>
    <w:rsid w:val="007B1270"/>
    <w:rsid w:val="007B45D0"/>
    <w:rsid w:val="007B4CEC"/>
    <w:rsid w:val="007B713C"/>
    <w:rsid w:val="007C40C1"/>
    <w:rsid w:val="007D0BF7"/>
    <w:rsid w:val="007F5F8E"/>
    <w:rsid w:val="00800DA1"/>
    <w:rsid w:val="00802032"/>
    <w:rsid w:val="00803352"/>
    <w:rsid w:val="00865479"/>
    <w:rsid w:val="00874B35"/>
    <w:rsid w:val="008B1297"/>
    <w:rsid w:val="008C7D33"/>
    <w:rsid w:val="00903F96"/>
    <w:rsid w:val="00906F19"/>
    <w:rsid w:val="00942DA7"/>
    <w:rsid w:val="00954023"/>
    <w:rsid w:val="009668A6"/>
    <w:rsid w:val="00977ADB"/>
    <w:rsid w:val="009822CB"/>
    <w:rsid w:val="009A6F59"/>
    <w:rsid w:val="009B509C"/>
    <w:rsid w:val="009F7DCA"/>
    <w:rsid w:val="009F7F8E"/>
    <w:rsid w:val="00A36C98"/>
    <w:rsid w:val="00A45FDF"/>
    <w:rsid w:val="00A61734"/>
    <w:rsid w:val="00A71ED7"/>
    <w:rsid w:val="00AA7F07"/>
    <w:rsid w:val="00AB66E1"/>
    <w:rsid w:val="00AB6FB6"/>
    <w:rsid w:val="00AD125F"/>
    <w:rsid w:val="00B00750"/>
    <w:rsid w:val="00B035E6"/>
    <w:rsid w:val="00B12508"/>
    <w:rsid w:val="00B23040"/>
    <w:rsid w:val="00B300C4"/>
    <w:rsid w:val="00B36B93"/>
    <w:rsid w:val="00B44425"/>
    <w:rsid w:val="00B44E1D"/>
    <w:rsid w:val="00B4780F"/>
    <w:rsid w:val="00B51318"/>
    <w:rsid w:val="00BA0073"/>
    <w:rsid w:val="00BC1440"/>
    <w:rsid w:val="00BC5402"/>
    <w:rsid w:val="00BF2C59"/>
    <w:rsid w:val="00BF4B32"/>
    <w:rsid w:val="00BF7C7F"/>
    <w:rsid w:val="00C12077"/>
    <w:rsid w:val="00C12718"/>
    <w:rsid w:val="00C15C1F"/>
    <w:rsid w:val="00C2219F"/>
    <w:rsid w:val="00C67C44"/>
    <w:rsid w:val="00C755B0"/>
    <w:rsid w:val="00C815E7"/>
    <w:rsid w:val="00C931C4"/>
    <w:rsid w:val="00C933E7"/>
    <w:rsid w:val="00CA43A8"/>
    <w:rsid w:val="00CB6001"/>
    <w:rsid w:val="00CD5079"/>
    <w:rsid w:val="00D16A0F"/>
    <w:rsid w:val="00D25C3A"/>
    <w:rsid w:val="00D428DC"/>
    <w:rsid w:val="00D45507"/>
    <w:rsid w:val="00D46B47"/>
    <w:rsid w:val="00D637BB"/>
    <w:rsid w:val="00D6437C"/>
    <w:rsid w:val="00D64B2A"/>
    <w:rsid w:val="00D75051"/>
    <w:rsid w:val="00D94357"/>
    <w:rsid w:val="00DD329E"/>
    <w:rsid w:val="00DE0C0A"/>
    <w:rsid w:val="00E01652"/>
    <w:rsid w:val="00E15B01"/>
    <w:rsid w:val="00E16EC7"/>
    <w:rsid w:val="00E23E76"/>
    <w:rsid w:val="00E25BD0"/>
    <w:rsid w:val="00E26422"/>
    <w:rsid w:val="00E45636"/>
    <w:rsid w:val="00E609F9"/>
    <w:rsid w:val="00E64D3A"/>
    <w:rsid w:val="00E93C22"/>
    <w:rsid w:val="00EA56D3"/>
    <w:rsid w:val="00EB652D"/>
    <w:rsid w:val="00EC41B3"/>
    <w:rsid w:val="00ED154A"/>
    <w:rsid w:val="00ED1E42"/>
    <w:rsid w:val="00F042E7"/>
    <w:rsid w:val="00F36540"/>
    <w:rsid w:val="00F51E85"/>
    <w:rsid w:val="00F63F3F"/>
    <w:rsid w:val="00F640B3"/>
    <w:rsid w:val="00F6608D"/>
    <w:rsid w:val="00F93C0D"/>
    <w:rsid w:val="00FA5C64"/>
    <w:rsid w:val="00FC787C"/>
    <w:rsid w:val="00FD3566"/>
    <w:rsid w:val="00FF0E66"/>
    <w:rsid w:val="00FF39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C2816"/>
  <w15:docId w15:val="{50111750-BA13-4DA2-92B7-15FF04047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2F5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82739"/>
    <w:pPr>
      <w:keepNext/>
      <w:keepLines/>
      <w:spacing w:before="480" w:after="0"/>
      <w:outlineLvl w:val="0"/>
    </w:pPr>
    <w:rPr>
      <w:rFonts w:ascii="Arial" w:eastAsiaTheme="majorEastAsia" w:hAnsi="Arial" w:cs="Arial"/>
      <w:b/>
      <w:bCs/>
      <w:szCs w:val="28"/>
    </w:rPr>
  </w:style>
  <w:style w:type="paragraph" w:styleId="Heading2">
    <w:name w:val="heading 2"/>
    <w:basedOn w:val="Normal"/>
    <w:next w:val="Normal"/>
    <w:link w:val="Heading2Char"/>
    <w:uiPriority w:val="9"/>
    <w:unhideWhenUsed/>
    <w:qFormat/>
    <w:rsid w:val="00705856"/>
    <w:pPr>
      <w:keepNext/>
      <w:keepLines/>
      <w:spacing w:before="200" w:after="0"/>
      <w:outlineLvl w:val="1"/>
    </w:pPr>
    <w:rPr>
      <w:rFonts w:eastAsiaTheme="majorEastAsia"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02F5D"/>
    <w:pPr>
      <w:spacing w:after="0" w:line="360" w:lineRule="auto"/>
      <w:jc w:val="both"/>
    </w:pPr>
    <w:rPr>
      <w:rFonts w:ascii="Times New Roman" w:hAnsi="Times New Roman"/>
      <w:b/>
      <w:sz w:val="24"/>
    </w:rPr>
  </w:style>
  <w:style w:type="character" w:customStyle="1" w:styleId="Heading1Char">
    <w:name w:val="Heading 1 Char"/>
    <w:basedOn w:val="DefaultParagraphFont"/>
    <w:link w:val="Heading1"/>
    <w:uiPriority w:val="9"/>
    <w:rsid w:val="00082739"/>
    <w:rPr>
      <w:rFonts w:ascii="Arial" w:eastAsiaTheme="majorEastAsia" w:hAnsi="Arial" w:cs="Arial"/>
      <w:b/>
      <w:bCs/>
      <w:sz w:val="24"/>
      <w:szCs w:val="28"/>
      <w:lang w:val="en-GB"/>
    </w:rPr>
  </w:style>
  <w:style w:type="character" w:customStyle="1" w:styleId="Heading2Char">
    <w:name w:val="Heading 2 Char"/>
    <w:basedOn w:val="DefaultParagraphFont"/>
    <w:link w:val="Heading2"/>
    <w:uiPriority w:val="9"/>
    <w:rsid w:val="00705856"/>
    <w:rPr>
      <w:rFonts w:ascii="Times New Roman" w:eastAsiaTheme="majorEastAsia" w:hAnsi="Times New Roman" w:cstheme="majorBidi"/>
      <w:b/>
      <w:bCs/>
      <w:i/>
      <w:sz w:val="24"/>
      <w:szCs w:val="26"/>
    </w:rPr>
  </w:style>
  <w:style w:type="paragraph" w:styleId="Title">
    <w:name w:val="Title"/>
    <w:basedOn w:val="Normal"/>
    <w:next w:val="Normal"/>
    <w:link w:val="TitleChar"/>
    <w:uiPriority w:val="10"/>
    <w:qFormat/>
    <w:rsid w:val="00F93C0D"/>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F93C0D"/>
    <w:rPr>
      <w:rFonts w:ascii="Times New Roman" w:eastAsiaTheme="majorEastAsia" w:hAnsi="Times New Roman" w:cstheme="majorBidi"/>
      <w:b/>
      <w:spacing w:val="5"/>
      <w:kern w:val="28"/>
      <w:sz w:val="36"/>
      <w:szCs w:val="52"/>
    </w:rPr>
  </w:style>
  <w:style w:type="paragraph" w:styleId="Header">
    <w:name w:val="header"/>
    <w:basedOn w:val="Normal"/>
    <w:link w:val="HeaderChar"/>
    <w:uiPriority w:val="99"/>
    <w:semiHidden/>
    <w:unhideWhenUsed/>
    <w:rsid w:val="00D428D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428DC"/>
    <w:rPr>
      <w:rFonts w:ascii="Times New Roman" w:hAnsi="Times New Roman"/>
      <w:sz w:val="24"/>
      <w:lang w:val="en-GB"/>
    </w:rPr>
  </w:style>
  <w:style w:type="paragraph" w:styleId="Footer">
    <w:name w:val="footer"/>
    <w:basedOn w:val="Normal"/>
    <w:link w:val="FooterChar"/>
    <w:uiPriority w:val="99"/>
    <w:unhideWhenUsed/>
    <w:rsid w:val="00D42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8DC"/>
    <w:rPr>
      <w:rFonts w:ascii="Times New Roman" w:hAnsi="Times New Roman"/>
      <w:sz w:val="24"/>
      <w:lang w:val="en-GB"/>
    </w:rPr>
  </w:style>
  <w:style w:type="paragraph" w:styleId="ListParagraph">
    <w:name w:val="List Paragraph"/>
    <w:basedOn w:val="Normal"/>
    <w:uiPriority w:val="34"/>
    <w:qFormat/>
    <w:rsid w:val="00345BA0"/>
    <w:pPr>
      <w:ind w:left="720"/>
      <w:contextualSpacing/>
    </w:pPr>
  </w:style>
  <w:style w:type="paragraph" w:styleId="TOCHeading">
    <w:name w:val="TOC Heading"/>
    <w:basedOn w:val="Heading1"/>
    <w:next w:val="Normal"/>
    <w:uiPriority w:val="39"/>
    <w:semiHidden/>
    <w:unhideWhenUsed/>
    <w:qFormat/>
    <w:rsid w:val="000358C6"/>
    <w:pPr>
      <w:spacing w:line="276" w:lineRule="auto"/>
      <w:jc w:val="left"/>
      <w:outlineLvl w:val="9"/>
    </w:pPr>
    <w:rPr>
      <w:rFonts w:asciiTheme="majorHAnsi" w:hAnsiTheme="majorHAnsi" w:cstheme="majorBidi"/>
      <w:color w:val="365F91" w:themeColor="accent1" w:themeShade="BF"/>
      <w:sz w:val="28"/>
      <w:lang w:val="en-US"/>
    </w:rPr>
  </w:style>
  <w:style w:type="paragraph" w:styleId="TOC1">
    <w:name w:val="toc 1"/>
    <w:basedOn w:val="Normal"/>
    <w:next w:val="Normal"/>
    <w:autoRedefine/>
    <w:uiPriority w:val="39"/>
    <w:unhideWhenUsed/>
    <w:rsid w:val="000358C6"/>
    <w:pPr>
      <w:spacing w:after="100"/>
    </w:pPr>
  </w:style>
  <w:style w:type="character" w:styleId="Hyperlink">
    <w:name w:val="Hyperlink"/>
    <w:basedOn w:val="DefaultParagraphFont"/>
    <w:uiPriority w:val="99"/>
    <w:unhideWhenUsed/>
    <w:rsid w:val="000358C6"/>
    <w:rPr>
      <w:color w:val="0000FF" w:themeColor="hyperlink"/>
      <w:u w:val="single"/>
    </w:rPr>
  </w:style>
  <w:style w:type="paragraph" w:styleId="BalloonText">
    <w:name w:val="Balloon Text"/>
    <w:basedOn w:val="Normal"/>
    <w:link w:val="BalloonTextChar"/>
    <w:uiPriority w:val="99"/>
    <w:semiHidden/>
    <w:unhideWhenUsed/>
    <w:rsid w:val="000358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58C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9B588E1-9687-42AB-B697-259E0BE90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12</Pages>
  <Words>2965</Words>
  <Characters>16905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2729</cp:revision>
  <dcterms:created xsi:type="dcterms:W3CDTF">2022-05-26T05:54:00Z</dcterms:created>
  <dcterms:modified xsi:type="dcterms:W3CDTF">2022-05-26T13:08:00Z</dcterms:modified>
</cp:coreProperties>
</file>