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AD7D62" w14:textId="77777777" w:rsidR="00E54DAE" w:rsidRDefault="00E54DAE" w:rsidP="00E54DAE">
      <w:r>
        <w:rPr>
          <w:noProof/>
        </w:rPr>
        <w:drawing>
          <wp:anchor distT="0" distB="0" distL="114300" distR="114300" simplePos="0" relativeHeight="251658240" behindDoc="1" locked="0" layoutInCell="1" allowOverlap="1" wp14:anchorId="7EEA752B" wp14:editId="039DFF6B">
            <wp:simplePos x="0" y="0"/>
            <wp:positionH relativeFrom="margin">
              <wp:posOffset>-311026</wp:posOffset>
            </wp:positionH>
            <wp:positionV relativeFrom="paragraph">
              <wp:posOffset>-412783</wp:posOffset>
            </wp:positionV>
            <wp:extent cx="2475511" cy="1212728"/>
            <wp:effectExtent l="0" t="0" r="0" b="0"/>
            <wp:wrapNone/>
            <wp:docPr id="330981486" name="Picture 330981486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34" t="27192" r="11332" b="35209"/>
                    <a:stretch/>
                  </pic:blipFill>
                  <pic:spPr bwMode="auto">
                    <a:xfrm>
                      <a:off x="0" y="0"/>
                      <a:ext cx="2475511" cy="12127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AFEF99" w14:textId="77777777" w:rsidR="00E54DAE" w:rsidRDefault="00E54DAE" w:rsidP="00E54DAE"/>
    <w:p w14:paraId="26876FA4" w14:textId="77777777" w:rsidR="00E54DAE" w:rsidRDefault="00E54DAE" w:rsidP="00E54DAE">
      <w:r w:rsidRPr="0043772C">
        <w:rPr>
          <w:rFonts w:ascii="Bahnschrift SemiBold" w:hAnsi="Bahnschrift SemiBold" w:cstheme="minorHAnsi"/>
          <w:b/>
          <w:bCs/>
          <w:noProof/>
          <w:color w:val="2E74B5" w:themeColor="accent5" w:themeShade="BF"/>
          <w:sz w:val="26"/>
          <w:szCs w:val="26"/>
        </w:rPr>
        <mc:AlternateContent>
          <mc:Choice Requires="wps">
            <w:drawing>
              <wp:anchor distT="45720" distB="45720" distL="114300" distR="114300" simplePos="0" relativeHeight="251658241" behindDoc="1" locked="0" layoutInCell="1" allowOverlap="1" wp14:anchorId="5F5C5B99" wp14:editId="7532F178">
                <wp:simplePos x="0" y="0"/>
                <wp:positionH relativeFrom="page">
                  <wp:align>left</wp:align>
                </wp:positionH>
                <wp:positionV relativeFrom="paragraph">
                  <wp:posOffset>323533</wp:posOffset>
                </wp:positionV>
                <wp:extent cx="7672388" cy="414337"/>
                <wp:effectExtent l="0" t="0" r="24130" b="24130"/>
                <wp:wrapNone/>
                <wp:docPr id="217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672388" cy="41433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 w="9525">
                          <a:solidFill>
                            <a:schemeClr val="accent1">
                              <a:lumMod val="5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F52C7B" w14:textId="4C4CB4EF" w:rsidR="00E54DAE" w:rsidRPr="0043772C" w:rsidRDefault="00E54DAE" w:rsidP="00E54DAE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Bahnschrift SemiBold" w:hAnsi="Bahnschrift SemiBold" w:cstheme="min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          </w:t>
                            </w:r>
                            <w:r w:rsidRPr="0043772C">
                              <w:rPr>
                                <w:rFonts w:ascii="Bahnschrift SemiBold" w:hAnsi="Bahnschrift SemiBold" w:cstheme="min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BRIEFING PAPER</w:t>
                            </w:r>
                            <w:r>
                              <w:rPr>
                                <w:rFonts w:ascii="Bahnschrift SemiBold" w:hAnsi="Bahnschrift SemiBold" w:cstheme="min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  </w:t>
                            </w:r>
                            <w:r>
                              <w:rPr>
                                <w:rFonts w:ascii="Bahnschrift SemiBold" w:hAnsi="Bahnschrift SemiBold" w:cstheme="min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ab/>
                            </w:r>
                            <w:r>
                              <w:rPr>
                                <w:rFonts w:ascii="Bahnschrift SemiBold" w:hAnsi="Bahnschrift SemiBold" w:cstheme="min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ab/>
                            </w:r>
                            <w:r>
                              <w:rPr>
                                <w:rFonts w:ascii="Bahnschrift SemiBold" w:hAnsi="Bahnschrift SemiBold" w:cstheme="min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ab/>
                            </w:r>
                            <w:r>
                              <w:rPr>
                                <w:rFonts w:ascii="Bahnschrift SemiLight" w:hAnsi="Bahnschrift SemiLight" w:cstheme="minorHAnsi"/>
                                <w:color w:val="FFFFFF" w:themeColor="background1"/>
                                <w:sz w:val="40"/>
                                <w:szCs w:val="40"/>
                              </w:rPr>
                              <w:tab/>
                            </w:r>
                            <w:r>
                              <w:rPr>
                                <w:rFonts w:ascii="Bahnschrift SemiBold" w:hAnsi="Bahnschrift SemiBold" w:cstheme="min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ab/>
                            </w:r>
                            <w:r>
                              <w:rPr>
                                <w:rFonts w:ascii="Bahnschrift SemiBold" w:hAnsi="Bahnschrift SemiBold" w:cstheme="min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ab/>
                              <w:t xml:space="preserve">  </w:t>
                            </w:r>
                            <w:r>
                              <w:rPr>
                                <w:rFonts w:ascii="Bahnschrift" w:hAnsi="Bahnschrift" w:cstheme="minorHAnsi"/>
                                <w:color w:val="FFFFFF" w:themeColor="background1"/>
                                <w:sz w:val="36"/>
                                <w:szCs w:val="36"/>
                              </w:rPr>
                              <w:t>July</w:t>
                            </w:r>
                            <w:r w:rsidRPr="003B5208">
                              <w:rPr>
                                <w:rFonts w:ascii="Bahnschrift" w:hAnsi="Bahnschrift" w:cstheme="minorHAnsi"/>
                                <w:color w:val="FFFFFF" w:themeColor="background1"/>
                                <w:sz w:val="36"/>
                                <w:szCs w:val="36"/>
                              </w:rPr>
                              <w:t xml:space="preserve"> 2023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5C5B99" id="_x0000_t202" coordsize="21600,21600" o:spt="202" path="m,l,21600r21600,l21600,xe">
                <v:stroke joinstyle="miter"/>
                <v:path gradientshapeok="t" o:connecttype="rect"/>
              </v:shapetype>
              <v:shape id="Text Box 217" o:spid="_x0000_s1026" type="#_x0000_t202" style="position:absolute;margin-left:0;margin-top:25.5pt;width:604.15pt;height:32.6pt;z-index:-251658239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" fillcolor="#2f5496 [2404]" strokecolor="#1f3763 [1604]">
                <v:textbox>
                  <w:txbxContent>
                    <w:p w14:paraId="5AF52C7B" w14:textId="4C4CB4EF" w:rsidR="00E54DAE" w:rsidRPr="0043772C" w:rsidRDefault="00E54DAE" w:rsidP="00E54DAE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Bahnschrift SemiBold" w:hAnsi="Bahnschrift SemiBold" w:cstheme="min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          </w:t>
                      </w:r>
                      <w:r w:rsidRPr="0043772C">
                        <w:rPr>
                          <w:rFonts w:ascii="Bahnschrift SemiBold" w:hAnsi="Bahnschrift SemiBold" w:cstheme="min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BRIEFING PAPER</w:t>
                      </w:r>
                      <w:r>
                        <w:rPr>
                          <w:rFonts w:ascii="Bahnschrift SemiBold" w:hAnsi="Bahnschrift SemiBold" w:cstheme="min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  </w:t>
                      </w:r>
                      <w:r>
                        <w:rPr>
                          <w:rFonts w:ascii="Bahnschrift SemiBold" w:hAnsi="Bahnschrift SemiBold" w:cstheme="min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ab/>
                      </w:r>
                      <w:r>
                        <w:rPr>
                          <w:rFonts w:ascii="Bahnschrift SemiBold" w:hAnsi="Bahnschrift SemiBold" w:cstheme="min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ab/>
                      </w:r>
                      <w:r>
                        <w:rPr>
                          <w:rFonts w:ascii="Bahnschrift SemiBold" w:hAnsi="Bahnschrift SemiBold" w:cstheme="min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ab/>
                      </w:r>
                      <w:r>
                        <w:rPr>
                          <w:rFonts w:ascii="Bahnschrift SemiLight" w:hAnsi="Bahnschrift SemiLight" w:cstheme="minorHAnsi"/>
                          <w:color w:val="FFFFFF" w:themeColor="background1"/>
                          <w:sz w:val="40"/>
                          <w:szCs w:val="40"/>
                        </w:rPr>
                        <w:tab/>
                      </w:r>
                      <w:r>
                        <w:rPr>
                          <w:rFonts w:ascii="Bahnschrift SemiBold" w:hAnsi="Bahnschrift SemiBold" w:cstheme="min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ab/>
                      </w:r>
                      <w:r>
                        <w:rPr>
                          <w:rFonts w:ascii="Bahnschrift SemiBold" w:hAnsi="Bahnschrift SemiBold" w:cstheme="min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ab/>
                        <w:t xml:space="preserve">  </w:t>
                      </w:r>
                      <w:r>
                        <w:rPr>
                          <w:rFonts w:ascii="Bahnschrift" w:hAnsi="Bahnschrift" w:cstheme="minorHAnsi"/>
                          <w:color w:val="FFFFFF" w:themeColor="background1"/>
                          <w:sz w:val="36"/>
                          <w:szCs w:val="36"/>
                        </w:rPr>
                        <w:t>July</w:t>
                      </w:r>
                      <w:r w:rsidRPr="003B5208">
                        <w:rPr>
                          <w:rFonts w:ascii="Bahnschrift" w:hAnsi="Bahnschrift" w:cstheme="minorHAnsi"/>
                          <w:color w:val="FFFFFF" w:themeColor="background1"/>
                          <w:sz w:val="36"/>
                          <w:szCs w:val="36"/>
                        </w:rPr>
                        <w:t xml:space="preserve"> 2023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34D29CC1" w14:textId="77777777" w:rsidR="00E54DAE" w:rsidRPr="00DA64BA" w:rsidRDefault="00E54DAE" w:rsidP="00E54DAE">
      <w:pPr>
        <w:tabs>
          <w:tab w:val="left" w:pos="2392"/>
        </w:tabs>
        <w:rPr>
          <w:rFonts w:ascii="Bahnschrift SemiBold" w:hAnsi="Bahnschrift SemiBold" w:cstheme="minorHAnsi"/>
          <w:b/>
          <w:bCs/>
          <w:color w:val="1F3864" w:themeColor="accent1" w:themeShade="80"/>
          <w:sz w:val="40"/>
          <w:szCs w:val="40"/>
        </w:rPr>
      </w:pPr>
    </w:p>
    <w:p w14:paraId="0ED4581B" w14:textId="77777777" w:rsidR="00E54DAE" w:rsidRDefault="00E54DAE" w:rsidP="00E54DAE">
      <w:pPr>
        <w:tabs>
          <w:tab w:val="left" w:pos="2392"/>
        </w:tabs>
        <w:rPr>
          <w:rFonts w:ascii="Bahnschrift SemiBold" w:hAnsi="Bahnschrift SemiBold" w:cstheme="minorHAnsi"/>
          <w:b/>
          <w:bCs/>
          <w:color w:val="2E74B5" w:themeColor="accent5" w:themeShade="BF"/>
          <w:sz w:val="26"/>
          <w:szCs w:val="26"/>
        </w:rPr>
      </w:pPr>
    </w:p>
    <w:p w14:paraId="0344BBEF" w14:textId="77777777" w:rsidR="00E54DAE" w:rsidRDefault="00E54DAE" w:rsidP="00E54DAE">
      <w:pPr>
        <w:tabs>
          <w:tab w:val="left" w:pos="2392"/>
        </w:tabs>
        <w:rPr>
          <w:rFonts w:ascii="Bahnschrift SemiBold" w:hAnsi="Bahnschrift SemiBold" w:cstheme="minorHAnsi"/>
          <w:b/>
          <w:bCs/>
          <w:color w:val="5DA1BF"/>
          <w:sz w:val="27"/>
          <w:szCs w:val="27"/>
        </w:rPr>
      </w:pPr>
      <w:r w:rsidRPr="008F43AB">
        <w:rPr>
          <w:rFonts w:ascii="Bahnschrift SemiBold" w:hAnsi="Bahnschrift SemiBold" w:cstheme="minorHAnsi"/>
          <w:b/>
          <w:bCs/>
          <w:color w:val="5DA1BF"/>
          <w:sz w:val="27"/>
          <w:szCs w:val="27"/>
        </w:rPr>
        <w:t>Introduction</w:t>
      </w:r>
    </w:p>
    <w:p w14:paraId="1B973CA8" w14:textId="0604DDD9" w:rsidR="00E12847" w:rsidRDefault="00626B2F" w:rsidP="002E5E65">
      <w:pPr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T</w:t>
      </w:r>
      <w:r w:rsidR="00C16C12" w:rsidRPr="00C16C12">
        <w:rPr>
          <w:rFonts w:ascii="Bahnschrift SemiLight" w:hAnsi="Bahnschrift SemiLight" w:cstheme="minorHAnsi"/>
          <w:color w:val="1F3864" w:themeColor="accent1" w:themeShade="80"/>
        </w:rPr>
        <w:t>he societal and business landscape</w:t>
      </w:r>
      <w:r w:rsidR="00AF32FF">
        <w:rPr>
          <w:rFonts w:ascii="Bahnschrift SemiLight" w:hAnsi="Bahnschrift SemiLight" w:cstheme="minorHAnsi"/>
          <w:color w:val="1F3864" w:themeColor="accent1" w:themeShade="80"/>
        </w:rPr>
        <w:t>s</w:t>
      </w:r>
      <w:r w:rsidR="00C16C12" w:rsidRPr="00C16C12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F32FF">
        <w:rPr>
          <w:rFonts w:ascii="Bahnschrift SemiLight" w:hAnsi="Bahnschrift SemiLight" w:cstheme="minorHAnsi"/>
          <w:color w:val="1F3864" w:themeColor="accent1" w:themeShade="80"/>
        </w:rPr>
        <w:t>are</w:t>
      </w:r>
      <w:r w:rsidR="00C16C12" w:rsidRPr="00C16C12">
        <w:rPr>
          <w:rFonts w:ascii="Bahnschrift SemiLight" w:hAnsi="Bahnschrift SemiLight" w:cstheme="minorHAnsi"/>
          <w:color w:val="1F3864" w:themeColor="accent1" w:themeShade="80"/>
        </w:rPr>
        <w:t xml:space="preserve"> ever-changing</w:t>
      </w:r>
      <w:r w:rsidR="00AE1C81">
        <w:rPr>
          <w:rFonts w:ascii="Bahnschrift SemiLight" w:hAnsi="Bahnschrift SemiLight" w:cstheme="minorHAnsi"/>
          <w:color w:val="1F3864" w:themeColor="accent1" w:themeShade="80"/>
        </w:rPr>
        <w:t>,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E02D1C">
        <w:rPr>
          <w:rFonts w:ascii="Bahnschrift SemiLight" w:hAnsi="Bahnschrift SemiLight" w:cstheme="minorHAnsi"/>
          <w:color w:val="1F3864" w:themeColor="accent1" w:themeShade="80"/>
        </w:rPr>
        <w:t>so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E1C81">
        <w:rPr>
          <w:rFonts w:ascii="Bahnschrift SemiLight" w:hAnsi="Bahnschrift SemiLight" w:cstheme="minorHAnsi"/>
          <w:color w:val="1F3864" w:themeColor="accent1" w:themeShade="80"/>
        </w:rPr>
        <w:t>organisations must b</w:t>
      </w:r>
      <w:r w:rsidR="00F93A0B">
        <w:rPr>
          <w:rFonts w:ascii="Bahnschrift SemiLight" w:hAnsi="Bahnschrift SemiLight" w:cstheme="minorHAnsi"/>
          <w:color w:val="1F3864" w:themeColor="accent1" w:themeShade="80"/>
        </w:rPr>
        <w:t xml:space="preserve">e able to </w:t>
      </w:r>
      <w:r w:rsidR="00E02D1C">
        <w:rPr>
          <w:rFonts w:ascii="Bahnschrift SemiLight" w:hAnsi="Bahnschrift SemiLight" w:cstheme="minorHAnsi"/>
          <w:color w:val="1F3864" w:themeColor="accent1" w:themeShade="80"/>
        </w:rPr>
        <w:t xml:space="preserve">adapt effectively </w:t>
      </w:r>
      <w:r w:rsidR="00503CDB">
        <w:rPr>
          <w:rFonts w:ascii="Bahnschrift SemiLight" w:hAnsi="Bahnschrift SemiLight" w:cstheme="minorHAnsi"/>
          <w:color w:val="1F3864" w:themeColor="accent1" w:themeShade="80"/>
        </w:rPr>
        <w:t>to</w:t>
      </w:r>
      <w:r w:rsidR="00E02D1C">
        <w:rPr>
          <w:rFonts w:ascii="Bahnschrift SemiLight" w:hAnsi="Bahnschrift SemiLight" w:cstheme="minorHAnsi"/>
          <w:color w:val="1F3864" w:themeColor="accent1" w:themeShade="80"/>
        </w:rPr>
        <w:t xml:space="preserve"> remain competitive</w:t>
      </w:r>
      <w:r w:rsidR="002E5E65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E02D1C">
        <w:rPr>
          <w:rFonts w:ascii="Bahnschrift SemiLight" w:hAnsi="Bahnschrift SemiLight" w:cstheme="minorHAnsi"/>
          <w:color w:val="1F3864" w:themeColor="accent1" w:themeShade="80"/>
        </w:rPr>
        <w:t>The</w:t>
      </w:r>
      <w:r w:rsidR="00040FDF">
        <w:rPr>
          <w:rFonts w:ascii="Bahnschrift SemiLight" w:hAnsi="Bahnschrift SemiLight" w:cstheme="minorHAnsi"/>
          <w:color w:val="1F3864" w:themeColor="accent1" w:themeShade="80"/>
        </w:rPr>
        <w:t xml:space="preserve"> key </w:t>
      </w:r>
      <w:r w:rsidR="00256F2A">
        <w:rPr>
          <w:rFonts w:ascii="Bahnschrift SemiLight" w:hAnsi="Bahnschrift SemiLight" w:cstheme="minorHAnsi"/>
          <w:color w:val="1F3864" w:themeColor="accent1" w:themeShade="80"/>
        </w:rPr>
        <w:t xml:space="preserve">element </w:t>
      </w:r>
      <w:r w:rsidR="00040FDF">
        <w:rPr>
          <w:rFonts w:ascii="Bahnschrift SemiLight" w:hAnsi="Bahnschrift SemiLight" w:cstheme="minorHAnsi"/>
          <w:color w:val="1F3864" w:themeColor="accent1" w:themeShade="80"/>
        </w:rPr>
        <w:t xml:space="preserve">to success is </w:t>
      </w:r>
      <w:r w:rsidR="001E7437">
        <w:rPr>
          <w:rFonts w:ascii="Bahnschrift SemiLight" w:hAnsi="Bahnschrift SemiLight" w:cstheme="minorHAnsi"/>
          <w:color w:val="1F3864" w:themeColor="accent1" w:themeShade="80"/>
        </w:rPr>
        <w:t>continually assessing how</w:t>
      </w:r>
      <w:r w:rsidR="007F748B">
        <w:rPr>
          <w:rFonts w:ascii="Bahnschrift SemiLight" w:hAnsi="Bahnschrift SemiLight" w:cstheme="minorHAnsi"/>
          <w:color w:val="1F3864" w:themeColor="accent1" w:themeShade="80"/>
        </w:rPr>
        <w:t xml:space="preserve"> performance is managed and</w:t>
      </w:r>
      <w:r w:rsidR="00040FDF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02966">
        <w:rPr>
          <w:rFonts w:ascii="Bahnschrift SemiLight" w:hAnsi="Bahnschrift SemiLight" w:cstheme="minorHAnsi"/>
          <w:color w:val="1F3864" w:themeColor="accent1" w:themeShade="80"/>
        </w:rPr>
        <w:t xml:space="preserve">having an effective rewards system. </w:t>
      </w:r>
    </w:p>
    <w:p w14:paraId="19176892" w14:textId="7E80ED65" w:rsidR="0046198B" w:rsidRDefault="0077795D" w:rsidP="002E5E65">
      <w:pPr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The</w:t>
      </w:r>
      <w:r w:rsidR="00AE1EC3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1E7437">
        <w:rPr>
          <w:rFonts w:ascii="Bahnschrift SemiLight" w:hAnsi="Bahnschrift SemiLight" w:cstheme="minorHAnsi"/>
          <w:color w:val="1F3864" w:themeColor="accent1" w:themeShade="80"/>
        </w:rPr>
        <w:t>briefing paper intend</w:t>
      </w:r>
      <w:r w:rsidR="005E0C2C">
        <w:rPr>
          <w:rFonts w:ascii="Bahnschrift SemiLight" w:hAnsi="Bahnschrift SemiLight" w:cstheme="minorHAnsi"/>
          <w:color w:val="1F3864" w:themeColor="accent1" w:themeShade="80"/>
        </w:rPr>
        <w:t>s to</w:t>
      </w:r>
      <w:r w:rsidR="00AE1EC3" w:rsidRPr="00AE1EC3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6239F9">
        <w:rPr>
          <w:rFonts w:ascii="Bahnschrift SemiLight" w:hAnsi="Bahnschrift SemiLight" w:cstheme="minorHAnsi"/>
          <w:color w:val="1F3864" w:themeColor="accent1" w:themeShade="80"/>
        </w:rPr>
        <w:t>equip</w:t>
      </w:r>
      <w:r w:rsidR="00AE1EC3" w:rsidRPr="00AE1EC3">
        <w:rPr>
          <w:rFonts w:ascii="Bahnschrift SemiLight" w:hAnsi="Bahnschrift SemiLight" w:cstheme="minorHAnsi"/>
          <w:color w:val="1F3864" w:themeColor="accent1" w:themeShade="80"/>
        </w:rPr>
        <w:t xml:space="preserve"> Healthcare on Hand’s </w:t>
      </w:r>
      <w:r w:rsidR="00076D67">
        <w:rPr>
          <w:rFonts w:ascii="Bahnschrift SemiLight" w:hAnsi="Bahnschrift SemiLight" w:cstheme="minorHAnsi"/>
          <w:color w:val="1F3864" w:themeColor="accent1" w:themeShade="80"/>
        </w:rPr>
        <w:t>senior leaders</w:t>
      </w:r>
      <w:r w:rsidR="00097B8F">
        <w:rPr>
          <w:rFonts w:ascii="Bahnschrift SemiLight" w:hAnsi="Bahnschrift SemiLight" w:cstheme="minorHAnsi"/>
          <w:color w:val="1F3864" w:themeColor="accent1" w:themeShade="80"/>
        </w:rPr>
        <w:t xml:space="preserve"> and </w:t>
      </w:r>
      <w:r w:rsidR="00AE1EC3" w:rsidRPr="00AE1EC3">
        <w:rPr>
          <w:rFonts w:ascii="Bahnschrift SemiLight" w:hAnsi="Bahnschrift SemiLight" w:cstheme="minorHAnsi"/>
          <w:color w:val="1F3864" w:themeColor="accent1" w:themeShade="80"/>
        </w:rPr>
        <w:t xml:space="preserve">management team with </w:t>
      </w:r>
      <w:r w:rsidR="002D46E9">
        <w:rPr>
          <w:rFonts w:ascii="Bahnschrift SemiLight" w:hAnsi="Bahnschrift SemiLight" w:cstheme="minorHAnsi"/>
          <w:color w:val="1F3864" w:themeColor="accent1" w:themeShade="80"/>
        </w:rPr>
        <w:t xml:space="preserve">an understanding and </w:t>
      </w:r>
      <w:r w:rsidR="0050197C">
        <w:rPr>
          <w:rFonts w:ascii="Bahnschrift SemiLight" w:hAnsi="Bahnschrift SemiLight" w:cstheme="minorHAnsi"/>
          <w:color w:val="1F3864" w:themeColor="accent1" w:themeShade="80"/>
        </w:rPr>
        <w:t xml:space="preserve">insight </w:t>
      </w:r>
      <w:r w:rsidR="006239F9">
        <w:rPr>
          <w:rFonts w:ascii="Bahnschrift SemiLight" w:hAnsi="Bahnschrift SemiLight" w:cstheme="minorHAnsi"/>
          <w:color w:val="1F3864" w:themeColor="accent1" w:themeShade="80"/>
        </w:rPr>
        <w:t>into</w:t>
      </w:r>
      <w:r w:rsidR="00AE1EC3" w:rsidRPr="00AE1EC3">
        <w:rPr>
          <w:rFonts w:ascii="Bahnschrift SemiLight" w:hAnsi="Bahnschrift SemiLight" w:cstheme="minorHAnsi"/>
          <w:color w:val="1F3864" w:themeColor="accent1" w:themeShade="80"/>
        </w:rPr>
        <w:t xml:space="preserve"> performance management and reward</w:t>
      </w:r>
      <w:r w:rsidR="001E3FE6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E31781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</w:p>
    <w:p w14:paraId="1236B3EB" w14:textId="77777777" w:rsidR="00516CE4" w:rsidRDefault="00516CE4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</w:p>
    <w:p w14:paraId="50063E7B" w14:textId="6205AAAD" w:rsidR="002121FB" w:rsidRDefault="007C2A6A" w:rsidP="00E54DAE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Purpose and components of performance management </w:t>
      </w:r>
      <w:r w:rsidR="00D4195D"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(AC </w:t>
      </w:r>
      <w:r w:rsidR="00D4195D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4.1</w:t>
      </w:r>
      <w:r w:rsidR="00D4195D"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)</w:t>
      </w:r>
    </w:p>
    <w:p w14:paraId="691270ED" w14:textId="07346442" w:rsidR="004F4B35" w:rsidRDefault="00033DEA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P</w:t>
      </w:r>
      <w:r w:rsidR="00E90230">
        <w:rPr>
          <w:rFonts w:ascii="Bahnschrift SemiLight" w:hAnsi="Bahnschrift SemiLight" w:cstheme="minorHAnsi"/>
          <w:color w:val="1F3864" w:themeColor="accent1" w:themeShade="80"/>
        </w:rPr>
        <w:t>erformance management (PM)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950DB7">
        <w:rPr>
          <w:rFonts w:ascii="Bahnschrift SemiLight" w:hAnsi="Bahnschrift SemiLight" w:cstheme="minorHAnsi"/>
          <w:color w:val="1F3864" w:themeColor="accent1" w:themeShade="80"/>
        </w:rPr>
        <w:t xml:space="preserve">comprises </w:t>
      </w:r>
      <w:r w:rsidR="00F75ED9">
        <w:rPr>
          <w:rFonts w:ascii="Bahnschrift SemiLight" w:hAnsi="Bahnschrift SemiLight" w:cstheme="minorHAnsi"/>
          <w:color w:val="1F3864" w:themeColor="accent1" w:themeShade="80"/>
        </w:rPr>
        <w:t xml:space="preserve">a number of practices </w:t>
      </w:r>
      <w:r w:rsidR="00F75ED9" w:rsidRPr="00F75ED9">
        <w:rPr>
          <w:rFonts w:ascii="Bahnschrift SemiLight" w:hAnsi="Bahnschrift SemiLight" w:cstheme="minorHAnsi"/>
          <w:color w:val="1F3864" w:themeColor="accent1" w:themeShade="80"/>
        </w:rPr>
        <w:t>that</w:t>
      </w:r>
      <w:r w:rsidR="001841ED" w:rsidRPr="00F75ED9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1841ED">
        <w:rPr>
          <w:rFonts w:ascii="Bahnschrift SemiLight" w:hAnsi="Bahnschrift SemiLight" w:cstheme="minorHAnsi"/>
          <w:color w:val="1F3864" w:themeColor="accent1" w:themeShade="80"/>
        </w:rPr>
        <w:t>harnesses</w:t>
      </w:r>
      <w:r w:rsidR="001841ED" w:rsidRPr="00C164AD">
        <w:rPr>
          <w:rFonts w:ascii="Bahnschrift SemiLight" w:hAnsi="Bahnschrift SemiLight" w:cstheme="minorHAnsi"/>
          <w:color w:val="1F3864" w:themeColor="accent1" w:themeShade="80"/>
        </w:rPr>
        <w:t xml:space="preserve"> employee</w:t>
      </w:r>
      <w:r w:rsidR="00285AFE">
        <w:rPr>
          <w:rFonts w:ascii="Bahnschrift SemiLight" w:hAnsi="Bahnschrift SemiLight" w:cstheme="minorHAnsi"/>
          <w:color w:val="1F3864" w:themeColor="accent1" w:themeShade="80"/>
        </w:rPr>
        <w:t>s’</w:t>
      </w:r>
      <w:r w:rsidR="001841ED" w:rsidRPr="00C164AD">
        <w:rPr>
          <w:rFonts w:ascii="Bahnschrift SemiLight" w:hAnsi="Bahnschrift SemiLight" w:cstheme="minorHAnsi"/>
          <w:color w:val="1F3864" w:themeColor="accent1" w:themeShade="80"/>
        </w:rPr>
        <w:t xml:space="preserve"> performance to expand their value</w:t>
      </w:r>
      <w:r w:rsidR="001841ED" w:rsidRPr="005D0752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EC1175">
        <w:rPr>
          <w:rFonts w:ascii="Bahnschrift SemiLight" w:hAnsi="Bahnschrift SemiLight" w:cstheme="minorHAnsi"/>
          <w:color w:val="1F3864" w:themeColor="accent1" w:themeShade="80"/>
        </w:rPr>
        <w:t xml:space="preserve">When </w:t>
      </w:r>
      <w:r w:rsidR="001E7437">
        <w:rPr>
          <w:rFonts w:ascii="Bahnschrift SemiLight" w:hAnsi="Bahnschrift SemiLight" w:cstheme="minorHAnsi"/>
          <w:color w:val="1F3864" w:themeColor="accent1" w:themeShade="80"/>
        </w:rPr>
        <w:t>appropriately implemented</w:t>
      </w:r>
      <w:r w:rsidR="00EC1175">
        <w:rPr>
          <w:rFonts w:ascii="Bahnschrift SemiLight" w:hAnsi="Bahnschrift SemiLight" w:cstheme="minorHAnsi"/>
          <w:color w:val="1F3864" w:themeColor="accent1" w:themeShade="80"/>
        </w:rPr>
        <w:t xml:space="preserve">, PM </w:t>
      </w:r>
      <w:r w:rsidR="00A91131" w:rsidRPr="00A91131">
        <w:rPr>
          <w:rFonts w:ascii="Bahnschrift SemiLight" w:hAnsi="Bahnschrift SemiLight" w:cstheme="minorHAnsi"/>
          <w:color w:val="1F3864" w:themeColor="accent1" w:themeShade="80"/>
        </w:rPr>
        <w:t>align</w:t>
      </w:r>
      <w:r w:rsidR="00DF4BC0">
        <w:rPr>
          <w:rFonts w:ascii="Bahnschrift SemiLight" w:hAnsi="Bahnschrift SemiLight" w:cstheme="minorHAnsi"/>
          <w:color w:val="1F3864" w:themeColor="accent1" w:themeShade="80"/>
        </w:rPr>
        <w:t xml:space="preserve">s </w:t>
      </w:r>
      <w:r w:rsidR="006C3672" w:rsidRPr="003175D7">
        <w:rPr>
          <w:rFonts w:ascii="Bahnschrift SemiLight" w:hAnsi="Bahnschrift SemiLight" w:cstheme="minorHAnsi"/>
          <w:color w:val="1F3864" w:themeColor="accent1" w:themeShade="80"/>
        </w:rPr>
        <w:t xml:space="preserve">employees’ performance </w:t>
      </w:r>
      <w:r w:rsidR="00042CEC" w:rsidRPr="003175D7">
        <w:rPr>
          <w:rFonts w:ascii="Bahnschrift SemiLight" w:hAnsi="Bahnschrift SemiLight" w:cstheme="minorHAnsi"/>
          <w:color w:val="1F3864" w:themeColor="accent1" w:themeShade="80"/>
        </w:rPr>
        <w:t>and the</w:t>
      </w:r>
      <w:r w:rsidR="006C3672" w:rsidRPr="003175D7">
        <w:rPr>
          <w:rFonts w:ascii="Bahnschrift SemiLight" w:hAnsi="Bahnschrift SemiLight" w:cstheme="minorHAnsi"/>
          <w:color w:val="1F3864" w:themeColor="accent1" w:themeShade="80"/>
        </w:rPr>
        <w:t xml:space="preserve"> organisation's objectives</w:t>
      </w:r>
      <w:r w:rsidR="00042CEC" w:rsidRPr="003175D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5C398F" w:rsidRPr="003175D7">
        <w:rPr>
          <w:rFonts w:ascii="Bahnschrift SemiLight" w:hAnsi="Bahnschrift SemiLight" w:cstheme="minorHAnsi"/>
          <w:color w:val="1F3864" w:themeColor="accent1" w:themeShade="80"/>
        </w:rPr>
        <w:t xml:space="preserve">to improve </w:t>
      </w:r>
      <w:r w:rsidR="003175D7" w:rsidRPr="003175D7">
        <w:rPr>
          <w:rFonts w:ascii="Bahnschrift SemiLight" w:hAnsi="Bahnschrift SemiLight" w:cstheme="minorHAnsi"/>
          <w:color w:val="1F3864" w:themeColor="accent1" w:themeShade="80"/>
        </w:rPr>
        <w:t>workplace outcomes</w:t>
      </w:r>
      <w:r w:rsidR="002018FC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D5EB7">
        <w:rPr>
          <w:rFonts w:ascii="Bahnschrift SemiLight" w:hAnsi="Bahnschrift SemiLight" w:cstheme="minorHAnsi"/>
          <w:color w:val="1F3864" w:themeColor="accent1" w:themeShade="80"/>
        </w:rPr>
        <w:t>(</w:t>
      </w:r>
      <w:r w:rsidR="003A616D">
        <w:rPr>
          <w:rFonts w:ascii="Bahnschrift SemiLight" w:hAnsi="Bahnschrift SemiLight" w:cstheme="minorHAnsi"/>
          <w:color w:val="1F3864" w:themeColor="accent1" w:themeShade="80"/>
        </w:rPr>
        <w:t>Torrington, 2017</w:t>
      </w:r>
      <w:r w:rsidR="00DD5EB7">
        <w:rPr>
          <w:rFonts w:ascii="Bahnschrift SemiLight" w:hAnsi="Bahnschrift SemiLight" w:cstheme="minorHAnsi"/>
          <w:color w:val="1F3864" w:themeColor="accent1" w:themeShade="80"/>
        </w:rPr>
        <w:t>)</w:t>
      </w:r>
      <w:r w:rsidR="006C3672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8C057B">
        <w:rPr>
          <w:rFonts w:ascii="Bahnschrift SemiLight" w:hAnsi="Bahnschrift SemiLight" w:cstheme="minorHAnsi"/>
          <w:color w:val="1F3864" w:themeColor="accent1" w:themeShade="80"/>
        </w:rPr>
        <w:t>It can also</w:t>
      </w:r>
      <w:r w:rsidR="0042107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9502D1">
        <w:rPr>
          <w:rFonts w:ascii="Bahnschrift SemiLight" w:hAnsi="Bahnschrift SemiLight" w:cstheme="minorHAnsi"/>
          <w:color w:val="1F3864" w:themeColor="accent1" w:themeShade="80"/>
        </w:rPr>
        <w:t xml:space="preserve">signal a warning </w:t>
      </w:r>
      <w:r w:rsidR="00F75F66">
        <w:rPr>
          <w:rFonts w:ascii="Bahnschrift SemiLight" w:hAnsi="Bahnschrift SemiLight" w:cstheme="minorHAnsi"/>
          <w:color w:val="1F3864" w:themeColor="accent1" w:themeShade="80"/>
        </w:rPr>
        <w:t xml:space="preserve">about </w:t>
      </w:r>
      <w:r w:rsidR="00823497">
        <w:rPr>
          <w:rFonts w:ascii="Bahnschrift SemiLight" w:hAnsi="Bahnschrift SemiLight" w:cstheme="minorHAnsi"/>
          <w:color w:val="1F3864" w:themeColor="accent1" w:themeShade="80"/>
        </w:rPr>
        <w:t>specific</w:t>
      </w:r>
      <w:r w:rsidR="00F75F66">
        <w:rPr>
          <w:rFonts w:ascii="Bahnschrift SemiLight" w:hAnsi="Bahnschrift SemiLight" w:cstheme="minorHAnsi"/>
          <w:color w:val="1F3864" w:themeColor="accent1" w:themeShade="80"/>
        </w:rPr>
        <w:t xml:space="preserve"> areas</w:t>
      </w:r>
      <w:r w:rsidR="00D727AA">
        <w:rPr>
          <w:rFonts w:ascii="Bahnschrift SemiLight" w:hAnsi="Bahnschrift SemiLight" w:cstheme="minorHAnsi"/>
          <w:color w:val="1F3864" w:themeColor="accent1" w:themeShade="80"/>
        </w:rPr>
        <w:t xml:space="preserve">, thus helping </w:t>
      </w:r>
      <w:r w:rsidR="00634F65">
        <w:rPr>
          <w:rFonts w:ascii="Bahnschrift SemiLight" w:hAnsi="Bahnschrift SemiLight" w:cstheme="minorHAnsi"/>
          <w:color w:val="1F3864" w:themeColor="accent1" w:themeShade="80"/>
        </w:rPr>
        <w:t xml:space="preserve">line </w:t>
      </w:r>
      <w:r w:rsidR="000E432B" w:rsidRPr="00634F65">
        <w:rPr>
          <w:rFonts w:ascii="Bahnschrift SemiLight" w:hAnsi="Bahnschrift SemiLight" w:cstheme="minorHAnsi"/>
          <w:color w:val="1F3864" w:themeColor="accent1" w:themeShade="80"/>
        </w:rPr>
        <w:t>managers</w:t>
      </w:r>
      <w:r w:rsidR="00634F65">
        <w:rPr>
          <w:rFonts w:ascii="Bahnschrift SemiLight" w:hAnsi="Bahnschrift SemiLight" w:cstheme="minorHAnsi"/>
          <w:color w:val="1F3864" w:themeColor="accent1" w:themeShade="80"/>
        </w:rPr>
        <w:t xml:space="preserve"> (LM)</w:t>
      </w:r>
      <w:r w:rsidR="000E432B" w:rsidRPr="00634F6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FC6A57" w:rsidRPr="007C09DD">
        <w:rPr>
          <w:rFonts w:ascii="Bahnschrift SemiLight" w:hAnsi="Bahnschrift SemiLight" w:cstheme="minorHAnsi"/>
          <w:color w:val="1F3864" w:themeColor="accent1" w:themeShade="80"/>
        </w:rPr>
        <w:t xml:space="preserve">address them </w:t>
      </w:r>
      <w:r w:rsidR="006B65F8">
        <w:rPr>
          <w:rFonts w:ascii="Bahnschrift SemiLight" w:hAnsi="Bahnschrift SemiLight" w:cstheme="minorHAnsi"/>
          <w:color w:val="1F3864" w:themeColor="accent1" w:themeShade="80"/>
        </w:rPr>
        <w:t xml:space="preserve">before they become a larger issue </w:t>
      </w:r>
      <w:r w:rsidR="00FC6A57" w:rsidRPr="007C09DD">
        <w:rPr>
          <w:rFonts w:ascii="Bahnschrift SemiLight" w:hAnsi="Bahnschrift SemiLight" w:cstheme="minorHAnsi"/>
          <w:color w:val="1F3864" w:themeColor="accent1" w:themeShade="80"/>
        </w:rPr>
        <w:t xml:space="preserve">to </w:t>
      </w:r>
      <w:r w:rsidR="007C09DD" w:rsidRPr="007C09DD">
        <w:rPr>
          <w:rFonts w:ascii="Bahnschrift SemiLight" w:hAnsi="Bahnschrift SemiLight" w:cstheme="minorHAnsi"/>
          <w:color w:val="1F3864" w:themeColor="accent1" w:themeShade="80"/>
        </w:rPr>
        <w:t xml:space="preserve">ensure </w:t>
      </w:r>
      <w:r w:rsidR="007C09DD">
        <w:rPr>
          <w:rFonts w:ascii="Bahnschrift SemiLight" w:hAnsi="Bahnschrift SemiLight" w:cstheme="minorHAnsi"/>
          <w:color w:val="1F3864" w:themeColor="accent1" w:themeShade="80"/>
        </w:rPr>
        <w:t xml:space="preserve">the </w:t>
      </w:r>
      <w:r w:rsidR="00E955E1">
        <w:rPr>
          <w:rFonts w:ascii="Bahnschrift SemiLight" w:hAnsi="Bahnschrift SemiLight" w:cstheme="minorHAnsi"/>
          <w:color w:val="1F3864" w:themeColor="accent1" w:themeShade="80"/>
        </w:rPr>
        <w:t xml:space="preserve">smooth-running of the </w:t>
      </w:r>
      <w:r w:rsidR="007C09DD">
        <w:rPr>
          <w:rFonts w:ascii="Bahnschrift SemiLight" w:hAnsi="Bahnschrift SemiLight" w:cstheme="minorHAnsi"/>
          <w:color w:val="1F3864" w:themeColor="accent1" w:themeShade="80"/>
        </w:rPr>
        <w:t>workplace</w:t>
      </w:r>
      <w:r w:rsidR="008E4778">
        <w:rPr>
          <w:rFonts w:ascii="Bahnschrift SemiLight" w:hAnsi="Bahnschrift SemiLight" w:cstheme="minorHAnsi"/>
          <w:color w:val="1F3864" w:themeColor="accent1" w:themeShade="80"/>
        </w:rPr>
        <w:t xml:space="preserve"> (</w:t>
      </w:r>
      <w:r w:rsidR="006F35B7" w:rsidRPr="006F35B7">
        <w:rPr>
          <w:rFonts w:ascii="Bahnschrift SemiLight" w:hAnsi="Bahnschrift SemiLight" w:cstheme="minorHAnsi"/>
          <w:color w:val="1F3864" w:themeColor="accent1" w:themeShade="80"/>
        </w:rPr>
        <w:t>Carpi, Douglas and Gascon</w:t>
      </w:r>
      <w:r w:rsidR="006F35B7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6F35B7" w:rsidRPr="006F35B7">
        <w:rPr>
          <w:rFonts w:ascii="Bahnschrift SemiLight" w:hAnsi="Bahnschrift SemiLight" w:cstheme="minorHAnsi"/>
          <w:color w:val="1F3864" w:themeColor="accent1" w:themeShade="80"/>
        </w:rPr>
        <w:t>2017)</w:t>
      </w:r>
      <w:r w:rsidR="006F35B7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</w:p>
    <w:p w14:paraId="17D8A36C" w14:textId="1A6214AC" w:rsidR="008B0B21" w:rsidRDefault="009E4C08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 xml:space="preserve">Some key components of </w:t>
      </w:r>
      <w:r w:rsidR="008B0B21" w:rsidRPr="005D0752">
        <w:rPr>
          <w:rFonts w:ascii="Bahnschrift SemiLight" w:hAnsi="Bahnschrift SemiLight" w:cstheme="minorHAnsi"/>
          <w:color w:val="1F3864" w:themeColor="accent1" w:themeShade="80"/>
        </w:rPr>
        <w:t xml:space="preserve">PM are </w:t>
      </w:r>
      <w:r w:rsidR="00642375" w:rsidRPr="00642375">
        <w:rPr>
          <w:rFonts w:ascii="Bahnschrift SemiLight" w:hAnsi="Bahnschrift SemiLight" w:cstheme="minorHAnsi"/>
          <w:color w:val="1F3864" w:themeColor="accent1" w:themeShade="80"/>
        </w:rPr>
        <w:t>systematically monitoring performance</w:t>
      </w:r>
      <w:r w:rsidR="00D2330B">
        <w:rPr>
          <w:rFonts w:ascii="Bahnschrift SemiLight" w:hAnsi="Bahnschrift SemiLight" w:cstheme="minorHAnsi"/>
          <w:color w:val="1F3864" w:themeColor="accent1" w:themeShade="80"/>
        </w:rPr>
        <w:t xml:space="preserve"> via formal or informal reviews</w:t>
      </w:r>
      <w:r w:rsidR="00642375">
        <w:rPr>
          <w:rFonts w:ascii="Bahnschrift SemiLight" w:hAnsi="Bahnschrift SemiLight" w:cstheme="minorHAnsi"/>
          <w:color w:val="1F3864" w:themeColor="accent1" w:themeShade="80"/>
        </w:rPr>
        <w:t>,</w:t>
      </w:r>
      <w:r w:rsidR="00642375" w:rsidRPr="0064237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E41FBA" w:rsidRPr="00642375">
        <w:rPr>
          <w:rFonts w:ascii="Bahnschrift SemiLight" w:hAnsi="Bahnschrift SemiLight" w:cstheme="minorHAnsi"/>
          <w:color w:val="1F3864" w:themeColor="accent1" w:themeShade="80"/>
        </w:rPr>
        <w:t>establishin</w:t>
      </w:r>
      <w:r w:rsidR="008B0B21" w:rsidRPr="00642375">
        <w:rPr>
          <w:rFonts w:ascii="Bahnschrift SemiLight" w:hAnsi="Bahnschrift SemiLight" w:cstheme="minorHAnsi"/>
          <w:color w:val="1F3864" w:themeColor="accent1" w:themeShade="80"/>
        </w:rPr>
        <w:t xml:space="preserve">g objectives, </w:t>
      </w:r>
      <w:r w:rsidR="008B0B21" w:rsidRPr="00043C62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9144C3" w:rsidRPr="00043C62">
        <w:rPr>
          <w:rFonts w:ascii="Bahnschrift SemiLight" w:hAnsi="Bahnschrift SemiLight" w:cstheme="minorHAnsi"/>
          <w:color w:val="1F3864" w:themeColor="accent1" w:themeShade="80"/>
        </w:rPr>
        <w:t xml:space="preserve">creating </w:t>
      </w:r>
      <w:r w:rsidR="00BA4EE2" w:rsidRPr="00043C62">
        <w:rPr>
          <w:rFonts w:ascii="Bahnschrift SemiLight" w:hAnsi="Bahnschrift SemiLight" w:cstheme="minorHAnsi"/>
          <w:color w:val="1F3864" w:themeColor="accent1" w:themeShade="80"/>
        </w:rPr>
        <w:t xml:space="preserve">action plans </w:t>
      </w:r>
      <w:r w:rsidR="008B0B21" w:rsidRPr="00043C62">
        <w:rPr>
          <w:rFonts w:ascii="Bahnschrift SemiLight" w:hAnsi="Bahnschrift SemiLight" w:cstheme="minorHAnsi"/>
          <w:color w:val="1F3864" w:themeColor="accent1" w:themeShade="80"/>
        </w:rPr>
        <w:t xml:space="preserve">for </w:t>
      </w:r>
      <w:r w:rsidR="00BA4EE2" w:rsidRPr="00043C62">
        <w:rPr>
          <w:rFonts w:ascii="Bahnschrift SemiLight" w:hAnsi="Bahnschrift SemiLight" w:cstheme="minorHAnsi"/>
          <w:color w:val="1F3864" w:themeColor="accent1" w:themeShade="80"/>
        </w:rPr>
        <w:t xml:space="preserve">employees </w:t>
      </w:r>
      <w:r w:rsidR="00043C62">
        <w:rPr>
          <w:rFonts w:ascii="Bahnschrift SemiLight" w:hAnsi="Bahnschrift SemiLight" w:cstheme="minorHAnsi"/>
          <w:color w:val="1F3864" w:themeColor="accent1" w:themeShade="80"/>
        </w:rPr>
        <w:t>who may be struggling</w:t>
      </w:r>
      <w:r w:rsidR="008B0B21">
        <w:rPr>
          <w:rFonts w:ascii="Bahnschrift SemiLight" w:hAnsi="Bahnschrift SemiLight" w:cstheme="minorHAnsi"/>
          <w:color w:val="1F3864" w:themeColor="accent1" w:themeShade="80"/>
        </w:rPr>
        <w:t xml:space="preserve"> (Gifford, 2022).</w:t>
      </w:r>
      <w:r w:rsidR="00CA5857">
        <w:rPr>
          <w:rFonts w:ascii="Bahnschrift SemiLight" w:hAnsi="Bahnschrift SemiLight" w:cstheme="minorHAnsi"/>
          <w:color w:val="1F3864" w:themeColor="accent1" w:themeShade="80"/>
        </w:rPr>
        <w:t xml:space="preserve"> Feedback </w:t>
      </w:r>
      <w:r w:rsidR="00E939DC">
        <w:rPr>
          <w:rFonts w:ascii="Bahnschrift SemiLight" w:hAnsi="Bahnschrift SemiLight" w:cstheme="minorHAnsi"/>
          <w:color w:val="1F3864" w:themeColor="accent1" w:themeShade="80"/>
        </w:rPr>
        <w:t xml:space="preserve">from managers </w:t>
      </w:r>
      <w:r w:rsidR="00673848">
        <w:rPr>
          <w:rFonts w:ascii="Bahnschrift SemiLight" w:hAnsi="Bahnschrift SemiLight" w:cstheme="minorHAnsi"/>
          <w:color w:val="1F3864" w:themeColor="accent1" w:themeShade="80"/>
        </w:rPr>
        <w:t xml:space="preserve">throughout </w:t>
      </w:r>
      <w:r w:rsidR="002A6E8A">
        <w:rPr>
          <w:rFonts w:ascii="Bahnschrift SemiLight" w:hAnsi="Bahnschrift SemiLight" w:cstheme="minorHAnsi"/>
          <w:color w:val="1F3864" w:themeColor="accent1" w:themeShade="80"/>
        </w:rPr>
        <w:t xml:space="preserve">is crucial </w:t>
      </w:r>
      <w:r w:rsidR="00F36FCE">
        <w:rPr>
          <w:rFonts w:ascii="Bahnschrift SemiLight" w:hAnsi="Bahnschrift SemiLight" w:cstheme="minorHAnsi"/>
          <w:color w:val="1F3864" w:themeColor="accent1" w:themeShade="80"/>
        </w:rPr>
        <w:t xml:space="preserve">and should be </w:t>
      </w:r>
      <w:r w:rsidR="00596DBD">
        <w:rPr>
          <w:rFonts w:ascii="Bahnschrift SemiLight" w:hAnsi="Bahnschrift SemiLight" w:cstheme="minorHAnsi"/>
          <w:color w:val="1F3864" w:themeColor="accent1" w:themeShade="80"/>
        </w:rPr>
        <w:t xml:space="preserve">constructive; however, in practice, it is not </w:t>
      </w:r>
      <w:r w:rsidR="00B1715C">
        <w:rPr>
          <w:rFonts w:ascii="Bahnschrift SemiLight" w:hAnsi="Bahnschrift SemiLight" w:cstheme="minorHAnsi"/>
          <w:color w:val="1F3864" w:themeColor="accent1" w:themeShade="80"/>
        </w:rPr>
        <w:t xml:space="preserve">provided as </w:t>
      </w:r>
      <w:r w:rsidR="00596DBD">
        <w:rPr>
          <w:rFonts w:ascii="Bahnschrift SemiLight" w:hAnsi="Bahnschrift SemiLight" w:cstheme="minorHAnsi"/>
          <w:color w:val="1F3864" w:themeColor="accent1" w:themeShade="80"/>
        </w:rPr>
        <w:t>frequent</w:t>
      </w:r>
      <w:r w:rsidR="00B1715C">
        <w:rPr>
          <w:rFonts w:ascii="Bahnschrift SemiLight" w:hAnsi="Bahnschrift SemiLight" w:cstheme="minorHAnsi"/>
          <w:color w:val="1F3864" w:themeColor="accent1" w:themeShade="80"/>
        </w:rPr>
        <w:t>ly</w:t>
      </w:r>
      <w:r w:rsidR="00596DBD">
        <w:rPr>
          <w:rFonts w:ascii="Bahnschrift SemiLight" w:hAnsi="Bahnschrift SemiLight" w:cstheme="minorHAnsi"/>
          <w:color w:val="1F3864" w:themeColor="accent1" w:themeShade="80"/>
        </w:rPr>
        <w:t xml:space="preserve"> as </w:t>
      </w:r>
      <w:r w:rsidR="00B1715C">
        <w:rPr>
          <w:rFonts w:ascii="Bahnschrift SemiLight" w:hAnsi="Bahnschrift SemiLight" w:cstheme="minorHAnsi"/>
          <w:color w:val="1F3864" w:themeColor="accent1" w:themeShade="80"/>
        </w:rPr>
        <w:t>it could be</w:t>
      </w:r>
      <w:r w:rsidR="00CB0E2F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</w:p>
    <w:p w14:paraId="072BF191" w14:textId="778EC871" w:rsidR="00683076" w:rsidRPr="00BF25DD" w:rsidRDefault="0060230F" w:rsidP="00BF25DD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  <w:highlight w:val="green"/>
        </w:rPr>
      </w:pPr>
      <w:r w:rsidRPr="00683076">
        <w:rPr>
          <w:rFonts w:ascii="Bahnschrift SemiLight" w:hAnsi="Bahnschrift SemiLight" w:cstheme="minorHAnsi"/>
          <w:color w:val="1F3864" w:themeColor="accent1" w:themeShade="80"/>
        </w:rPr>
        <w:t xml:space="preserve">Unfortunately, there is a </w:t>
      </w:r>
      <w:r w:rsidR="004778D9" w:rsidRPr="00683076">
        <w:rPr>
          <w:rFonts w:ascii="Bahnschrift SemiLight" w:hAnsi="Bahnschrift SemiLight" w:cstheme="minorHAnsi"/>
          <w:color w:val="1F3864" w:themeColor="accent1" w:themeShade="80"/>
        </w:rPr>
        <w:t xml:space="preserve">long-standing and </w:t>
      </w:r>
      <w:r w:rsidRPr="00683076">
        <w:rPr>
          <w:rFonts w:ascii="Bahnschrift SemiLight" w:hAnsi="Bahnschrift SemiLight" w:cstheme="minorHAnsi"/>
          <w:color w:val="1F3864" w:themeColor="accent1" w:themeShade="80"/>
        </w:rPr>
        <w:t xml:space="preserve">broad consensus among researchers and practitioners that </w:t>
      </w:r>
      <w:r w:rsidR="00BC32BE">
        <w:rPr>
          <w:rFonts w:ascii="Bahnschrift SemiLight" w:hAnsi="Bahnschrift SemiLight" w:cstheme="minorHAnsi"/>
          <w:color w:val="1F3864" w:themeColor="accent1" w:themeShade="80"/>
        </w:rPr>
        <w:t>PM is</w:t>
      </w:r>
      <w:r w:rsidR="0006020C" w:rsidRPr="00683076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66761" w:rsidRPr="00683076">
        <w:rPr>
          <w:rFonts w:ascii="Bahnschrift SemiLight" w:hAnsi="Bahnschrift SemiLight" w:cstheme="minorHAnsi"/>
          <w:color w:val="1F3864" w:themeColor="accent1" w:themeShade="80"/>
        </w:rPr>
        <w:t xml:space="preserve">generally </w:t>
      </w:r>
      <w:r w:rsidR="0006020C" w:rsidRPr="00683076">
        <w:rPr>
          <w:rFonts w:ascii="Bahnschrift SemiLight" w:hAnsi="Bahnschrift SemiLight" w:cstheme="minorHAnsi"/>
          <w:color w:val="1F3864" w:themeColor="accent1" w:themeShade="80"/>
        </w:rPr>
        <w:t>ineffective (</w:t>
      </w:r>
      <w:r w:rsidR="00B378F9" w:rsidRPr="00683076">
        <w:rPr>
          <w:rFonts w:ascii="Bahnschrift SemiLight" w:hAnsi="Bahnschrift SemiLight" w:cstheme="minorHAnsi"/>
          <w:color w:val="1F3864" w:themeColor="accent1" w:themeShade="80"/>
        </w:rPr>
        <w:t xml:space="preserve">Brown </w:t>
      </w:r>
      <w:r w:rsidR="00B378F9" w:rsidRPr="00683076">
        <w:rPr>
          <w:rFonts w:ascii="Bahnschrift SemiLight" w:hAnsi="Bahnschrift SemiLight" w:cstheme="minorHAnsi"/>
          <w:i/>
          <w:iCs/>
          <w:color w:val="1F3864" w:themeColor="accent1" w:themeShade="80"/>
        </w:rPr>
        <w:t>et al.</w:t>
      </w:r>
      <w:r w:rsidR="00B378F9" w:rsidRPr="00683076">
        <w:rPr>
          <w:rFonts w:ascii="Bahnschrift SemiLight" w:hAnsi="Bahnschrift SemiLight" w:cstheme="minorHAnsi"/>
          <w:color w:val="1F3864" w:themeColor="accent1" w:themeShade="80"/>
        </w:rPr>
        <w:t xml:space="preserve">, 2019). </w:t>
      </w:r>
      <w:r w:rsidR="001C02E3">
        <w:rPr>
          <w:rFonts w:ascii="Bahnschrift SemiLight" w:hAnsi="Bahnschrift SemiLight" w:cstheme="minorHAnsi"/>
          <w:color w:val="1F3864" w:themeColor="accent1" w:themeShade="80"/>
        </w:rPr>
        <w:t xml:space="preserve">Despite historical intermittent changes to PM systems, </w:t>
      </w:r>
      <w:r w:rsidR="00BC32BE">
        <w:rPr>
          <w:rFonts w:ascii="Bahnschrift SemiLight" w:hAnsi="Bahnschrift SemiLight" w:cstheme="minorHAnsi"/>
          <w:color w:val="1F3864" w:themeColor="accent1" w:themeShade="80"/>
        </w:rPr>
        <w:t>e</w:t>
      </w:r>
      <w:r w:rsidR="007913E2" w:rsidRPr="00683076">
        <w:rPr>
          <w:rFonts w:ascii="Bahnschrift SemiLight" w:hAnsi="Bahnschrift SemiLight" w:cstheme="minorHAnsi"/>
          <w:color w:val="1F3864" w:themeColor="accent1" w:themeShade="80"/>
        </w:rPr>
        <w:t xml:space="preserve">xperts </w:t>
      </w:r>
      <w:r w:rsidR="0009441B" w:rsidRPr="00683076">
        <w:rPr>
          <w:rFonts w:ascii="Bahnschrift SemiLight" w:hAnsi="Bahnschrift SemiLight" w:cstheme="minorHAnsi"/>
          <w:color w:val="1F3864" w:themeColor="accent1" w:themeShade="80"/>
        </w:rPr>
        <w:t xml:space="preserve">calling </w:t>
      </w:r>
      <w:r w:rsidR="00B65A7B">
        <w:rPr>
          <w:rFonts w:ascii="Bahnschrift SemiLight" w:hAnsi="Bahnschrift SemiLight" w:cstheme="minorHAnsi"/>
          <w:color w:val="1F3864" w:themeColor="accent1" w:themeShade="80"/>
        </w:rPr>
        <w:t>f</w:t>
      </w:r>
      <w:r w:rsidR="0009441B" w:rsidRPr="00683076">
        <w:rPr>
          <w:rFonts w:ascii="Bahnschrift SemiLight" w:hAnsi="Bahnschrift SemiLight" w:cstheme="minorHAnsi"/>
          <w:color w:val="1F3864" w:themeColor="accent1" w:themeShade="80"/>
        </w:rPr>
        <w:t xml:space="preserve">or </w:t>
      </w:r>
      <w:r w:rsidR="009F4A65">
        <w:rPr>
          <w:rFonts w:ascii="Bahnschrift SemiLight" w:hAnsi="Bahnschrift SemiLight" w:cstheme="minorHAnsi"/>
          <w:color w:val="1F3864" w:themeColor="accent1" w:themeShade="80"/>
        </w:rPr>
        <w:t xml:space="preserve">continued </w:t>
      </w:r>
      <w:r w:rsidR="0009441B" w:rsidRPr="00683076">
        <w:rPr>
          <w:rFonts w:ascii="Bahnschrift SemiLight" w:hAnsi="Bahnschrift SemiLight" w:cstheme="minorHAnsi"/>
          <w:color w:val="1F3864" w:themeColor="accent1" w:themeShade="80"/>
        </w:rPr>
        <w:t xml:space="preserve">change argue that </w:t>
      </w:r>
      <w:r w:rsidR="00B65A7B" w:rsidRPr="006808C6">
        <w:rPr>
          <w:rFonts w:ascii="Bahnschrift SemiLight" w:hAnsi="Bahnschrift SemiLight" w:cstheme="minorHAnsi"/>
          <w:color w:val="1F3864" w:themeColor="accent1" w:themeShade="80"/>
        </w:rPr>
        <w:t>the</w:t>
      </w:r>
      <w:r w:rsidR="00B65A7B">
        <w:rPr>
          <w:rFonts w:ascii="Bahnschrift SemiLight" w:hAnsi="Bahnschrift SemiLight" w:cstheme="minorHAnsi"/>
          <w:color w:val="1F3864" w:themeColor="accent1" w:themeShade="80"/>
          <w:highlight w:val="yellow"/>
        </w:rPr>
        <w:t xml:space="preserve"> </w:t>
      </w:r>
      <w:r w:rsidR="00B65A7B" w:rsidRPr="0090445C">
        <w:rPr>
          <w:rFonts w:ascii="Bahnschrift SemiLight" w:hAnsi="Bahnschrift SemiLight" w:cstheme="minorHAnsi"/>
          <w:color w:val="1F3864" w:themeColor="accent1" w:themeShade="80"/>
        </w:rPr>
        <w:t>p</w:t>
      </w:r>
      <w:r w:rsidR="00683076" w:rsidRPr="0090445C">
        <w:rPr>
          <w:rFonts w:ascii="Bahnschrift SemiLight" w:hAnsi="Bahnschrift SemiLight" w:cstheme="minorHAnsi"/>
          <w:color w:val="1F3864" w:themeColor="accent1" w:themeShade="80"/>
        </w:rPr>
        <w:t xml:space="preserve">rocesses </w:t>
      </w:r>
      <w:r w:rsidR="00C2516E" w:rsidRPr="0090445C">
        <w:rPr>
          <w:rFonts w:ascii="Bahnschrift SemiLight" w:hAnsi="Bahnschrift SemiLight" w:cstheme="minorHAnsi"/>
          <w:color w:val="1F3864" w:themeColor="accent1" w:themeShade="80"/>
        </w:rPr>
        <w:t>c</w:t>
      </w:r>
      <w:r w:rsidR="0090445C" w:rsidRPr="0090445C">
        <w:rPr>
          <w:rFonts w:ascii="Bahnschrift SemiLight" w:hAnsi="Bahnschrift SemiLight" w:cstheme="minorHAnsi"/>
          <w:color w:val="1F3864" w:themeColor="accent1" w:themeShade="80"/>
        </w:rPr>
        <w:t>ould impede</w:t>
      </w:r>
      <w:r w:rsidR="006E111E" w:rsidRPr="0090445C">
        <w:rPr>
          <w:rFonts w:ascii="Bahnschrift SemiLight" w:hAnsi="Bahnschrift SemiLight" w:cstheme="minorHAnsi"/>
          <w:color w:val="1F3864" w:themeColor="accent1" w:themeShade="80"/>
        </w:rPr>
        <w:t xml:space="preserve"> employee development</w:t>
      </w:r>
      <w:r w:rsidR="00753864" w:rsidRPr="0090445C">
        <w:rPr>
          <w:rFonts w:ascii="Bahnschrift SemiLight" w:hAnsi="Bahnschrift SemiLight" w:cstheme="minorHAnsi"/>
          <w:color w:val="1F3864" w:themeColor="accent1" w:themeShade="80"/>
        </w:rPr>
        <w:t xml:space="preserve"> and limit </w:t>
      </w:r>
      <w:r w:rsidR="003475FF" w:rsidRPr="0090445C">
        <w:rPr>
          <w:rFonts w:ascii="Bahnschrift SemiLight" w:hAnsi="Bahnschrift SemiLight" w:cstheme="minorHAnsi"/>
          <w:color w:val="1F3864" w:themeColor="accent1" w:themeShade="80"/>
        </w:rPr>
        <w:t xml:space="preserve">workplace </w:t>
      </w:r>
      <w:r w:rsidR="00AA1ECC" w:rsidRPr="0090445C">
        <w:rPr>
          <w:rFonts w:ascii="Bahnschrift SemiLight" w:hAnsi="Bahnschrift SemiLight" w:cstheme="minorHAnsi"/>
          <w:color w:val="1F3864" w:themeColor="accent1" w:themeShade="80"/>
        </w:rPr>
        <w:t>synergy</w:t>
      </w:r>
      <w:r w:rsidR="00C2516E" w:rsidRPr="0090445C">
        <w:rPr>
          <w:rFonts w:ascii="Bahnschrift SemiLight" w:hAnsi="Bahnschrift SemiLight" w:cstheme="minorHAnsi"/>
          <w:color w:val="1F3864" w:themeColor="accent1" w:themeShade="80"/>
        </w:rPr>
        <w:t xml:space="preserve"> as they are bureaucratic, expensive and time-consuming</w:t>
      </w:r>
      <w:r w:rsidR="00683076" w:rsidRPr="0090445C">
        <w:rPr>
          <w:rFonts w:ascii="Bahnschrift SemiLight" w:hAnsi="Bahnschrift SemiLight" w:cstheme="minorHAnsi"/>
          <w:color w:val="1F3864" w:themeColor="accent1" w:themeShade="80"/>
        </w:rPr>
        <w:t xml:space="preserve"> (Schrøder-Hansen and Hansen, 2023)</w:t>
      </w:r>
      <w:r w:rsidR="00753864" w:rsidRPr="0090445C">
        <w:rPr>
          <w:rFonts w:ascii="Bahnschrift SemiLight" w:hAnsi="Bahnschrift SemiLight" w:cstheme="minorHAnsi"/>
          <w:color w:val="1F3864" w:themeColor="accent1" w:themeShade="80"/>
        </w:rPr>
        <w:t>.</w:t>
      </w:r>
      <w:r w:rsidR="00BF25DD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</w:p>
    <w:p w14:paraId="137F2140" w14:textId="73A02539" w:rsidR="00324FBC" w:rsidRDefault="002F601A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However, t</w:t>
      </w:r>
      <w:r w:rsidR="00FC4AA1">
        <w:rPr>
          <w:rFonts w:ascii="Bahnschrift SemiLight" w:hAnsi="Bahnschrift SemiLight" w:cstheme="minorHAnsi"/>
          <w:color w:val="1F3864" w:themeColor="accent1" w:themeShade="80"/>
        </w:rPr>
        <w:t xml:space="preserve">here are </w:t>
      </w:r>
      <w:r w:rsidR="003A0E88">
        <w:rPr>
          <w:rFonts w:ascii="Bahnschrift SemiLight" w:hAnsi="Bahnschrift SemiLight" w:cstheme="minorHAnsi"/>
          <w:color w:val="1F3864" w:themeColor="accent1" w:themeShade="80"/>
        </w:rPr>
        <w:t xml:space="preserve">signs </w:t>
      </w:r>
      <w:r w:rsidR="00FC4AA1">
        <w:rPr>
          <w:rFonts w:ascii="Bahnschrift SemiLight" w:hAnsi="Bahnschrift SemiLight" w:cstheme="minorHAnsi"/>
          <w:color w:val="1F3864" w:themeColor="accent1" w:themeShade="80"/>
        </w:rPr>
        <w:t xml:space="preserve">again </w:t>
      </w:r>
      <w:r w:rsidR="003A0E88">
        <w:rPr>
          <w:rFonts w:ascii="Bahnschrift SemiLight" w:hAnsi="Bahnschrift SemiLight" w:cstheme="minorHAnsi"/>
          <w:color w:val="1F3864" w:themeColor="accent1" w:themeShade="80"/>
        </w:rPr>
        <w:t xml:space="preserve">of a change in </w:t>
      </w:r>
      <w:r w:rsidR="00477C56">
        <w:rPr>
          <w:rFonts w:ascii="Bahnschrift SemiLight" w:hAnsi="Bahnschrift SemiLight" w:cstheme="minorHAnsi"/>
          <w:color w:val="1F3864" w:themeColor="accent1" w:themeShade="80"/>
        </w:rPr>
        <w:t xml:space="preserve">the </w:t>
      </w:r>
      <w:r w:rsidR="003A0E88">
        <w:rPr>
          <w:rFonts w:ascii="Bahnschrift SemiLight" w:hAnsi="Bahnschrift SemiLight" w:cstheme="minorHAnsi"/>
          <w:color w:val="1F3864" w:themeColor="accent1" w:themeShade="80"/>
        </w:rPr>
        <w:t>PM trend</w:t>
      </w:r>
      <w:r w:rsidR="00374398">
        <w:rPr>
          <w:rFonts w:ascii="Bahnschrift SemiLight" w:hAnsi="Bahnschrift SemiLight" w:cstheme="minorHAnsi"/>
          <w:color w:val="1F3864" w:themeColor="accent1" w:themeShade="80"/>
        </w:rPr>
        <w:t>. In recent years, l</w:t>
      </w:r>
      <w:r w:rsidR="003A0E88">
        <w:rPr>
          <w:rFonts w:ascii="Bahnschrift SemiLight" w:hAnsi="Bahnschrift SemiLight" w:cstheme="minorHAnsi"/>
          <w:color w:val="1F3864" w:themeColor="accent1" w:themeShade="80"/>
        </w:rPr>
        <w:t>arge corporations</w:t>
      </w:r>
      <w:r w:rsidR="000157E0">
        <w:rPr>
          <w:rFonts w:ascii="Bahnschrift SemiLight" w:hAnsi="Bahnschrift SemiLight" w:cstheme="minorHAnsi"/>
          <w:color w:val="1F3864" w:themeColor="accent1" w:themeShade="80"/>
        </w:rPr>
        <w:t>,</w:t>
      </w:r>
      <w:r w:rsidR="003A0E88">
        <w:rPr>
          <w:rFonts w:ascii="Bahnschrift SemiLight" w:hAnsi="Bahnschrift SemiLight" w:cstheme="minorHAnsi"/>
          <w:color w:val="1F3864" w:themeColor="accent1" w:themeShade="80"/>
        </w:rPr>
        <w:t xml:space="preserve"> such as </w:t>
      </w:r>
      <w:r w:rsidR="005407E0">
        <w:rPr>
          <w:rFonts w:ascii="Bahnschrift SemiLight" w:hAnsi="Bahnschrift SemiLight" w:cstheme="minorHAnsi"/>
          <w:color w:val="1F3864" w:themeColor="accent1" w:themeShade="80"/>
        </w:rPr>
        <w:t>Microsoft</w:t>
      </w:r>
      <w:r w:rsidR="000157E0">
        <w:rPr>
          <w:rFonts w:ascii="Bahnschrift SemiLight" w:hAnsi="Bahnschrift SemiLight" w:cstheme="minorHAnsi"/>
          <w:color w:val="1F3864" w:themeColor="accent1" w:themeShade="80"/>
        </w:rPr>
        <w:t xml:space="preserve"> and </w:t>
      </w:r>
      <w:r w:rsidR="007B5662">
        <w:rPr>
          <w:rFonts w:ascii="Bahnschrift SemiLight" w:hAnsi="Bahnschrift SemiLight" w:cstheme="minorHAnsi"/>
          <w:color w:val="1F3864" w:themeColor="accent1" w:themeShade="80"/>
        </w:rPr>
        <w:t>Netflix</w:t>
      </w:r>
      <w:r w:rsidR="000157E0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5C218C">
        <w:rPr>
          <w:rFonts w:ascii="Bahnschrift SemiLight" w:hAnsi="Bahnschrift SemiLight" w:cstheme="minorHAnsi"/>
          <w:color w:val="1F3864" w:themeColor="accent1" w:themeShade="80"/>
        </w:rPr>
        <w:t xml:space="preserve">have </w:t>
      </w:r>
      <w:r w:rsidR="007B5662">
        <w:rPr>
          <w:rFonts w:ascii="Bahnschrift SemiLight" w:hAnsi="Bahnschrift SemiLight" w:cstheme="minorHAnsi"/>
          <w:color w:val="1F3864" w:themeColor="accent1" w:themeShade="80"/>
        </w:rPr>
        <w:t>redesign</w:t>
      </w:r>
      <w:r w:rsidR="00002FE7">
        <w:rPr>
          <w:rFonts w:ascii="Bahnschrift SemiLight" w:hAnsi="Bahnschrift SemiLight" w:cstheme="minorHAnsi"/>
          <w:color w:val="1F3864" w:themeColor="accent1" w:themeShade="80"/>
        </w:rPr>
        <w:t>ed</w:t>
      </w:r>
      <w:r w:rsidR="007B5662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5C218C">
        <w:rPr>
          <w:rFonts w:ascii="Bahnschrift SemiLight" w:hAnsi="Bahnschrift SemiLight" w:cstheme="minorHAnsi"/>
          <w:color w:val="1F3864" w:themeColor="accent1" w:themeShade="80"/>
        </w:rPr>
        <w:t xml:space="preserve">how they manage performance </w:t>
      </w:r>
      <w:r w:rsidR="005110F1">
        <w:rPr>
          <w:rFonts w:ascii="Bahnschrift SemiLight" w:hAnsi="Bahnschrift SemiLight" w:cstheme="minorHAnsi"/>
          <w:color w:val="1F3864" w:themeColor="accent1" w:themeShade="80"/>
        </w:rPr>
        <w:t>by</w:t>
      </w:r>
      <w:r w:rsidR="005C218C">
        <w:rPr>
          <w:rFonts w:ascii="Bahnschrift SemiLight" w:hAnsi="Bahnschrift SemiLight" w:cstheme="minorHAnsi"/>
          <w:color w:val="1F3864" w:themeColor="accent1" w:themeShade="80"/>
        </w:rPr>
        <w:t xml:space="preserve"> incorporat</w:t>
      </w:r>
      <w:r w:rsidR="005110F1">
        <w:rPr>
          <w:rFonts w:ascii="Bahnschrift SemiLight" w:hAnsi="Bahnschrift SemiLight" w:cstheme="minorHAnsi"/>
          <w:color w:val="1F3864" w:themeColor="accent1" w:themeShade="80"/>
        </w:rPr>
        <w:t>ing</w:t>
      </w:r>
      <w:r w:rsidR="005C218C">
        <w:rPr>
          <w:rFonts w:ascii="Bahnschrift SemiLight" w:hAnsi="Bahnschrift SemiLight" w:cstheme="minorHAnsi"/>
          <w:color w:val="1F3864" w:themeColor="accent1" w:themeShade="80"/>
        </w:rPr>
        <w:t xml:space="preserve"> greater communication between managers and employees</w:t>
      </w:r>
      <w:r w:rsidR="005112A1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5C218C">
        <w:rPr>
          <w:rFonts w:ascii="Bahnschrift SemiLight" w:hAnsi="Bahnschrift SemiLight" w:cstheme="minorHAnsi"/>
          <w:color w:val="1F3864" w:themeColor="accent1" w:themeShade="80"/>
        </w:rPr>
        <w:t>regarding feedback and goal-setting,</w:t>
      </w:r>
      <w:r w:rsidR="001F263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5112A1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30375E">
        <w:rPr>
          <w:rFonts w:ascii="Bahnschrift SemiLight" w:hAnsi="Bahnschrift SemiLight" w:cstheme="minorHAnsi"/>
          <w:color w:val="1F3864" w:themeColor="accent1" w:themeShade="80"/>
        </w:rPr>
        <w:t xml:space="preserve">reducing formality </w:t>
      </w:r>
      <w:r w:rsidR="00AB1497">
        <w:rPr>
          <w:rFonts w:ascii="Bahnschrift SemiLight" w:hAnsi="Bahnschrift SemiLight" w:cstheme="minorHAnsi"/>
          <w:color w:val="1F3864" w:themeColor="accent1" w:themeShade="80"/>
        </w:rPr>
        <w:t>(</w:t>
      </w:r>
      <w:r w:rsidR="00D96DE2">
        <w:rPr>
          <w:rFonts w:ascii="Bahnschrift SemiLight" w:hAnsi="Bahnschrift SemiLight" w:cstheme="minorHAnsi"/>
          <w:color w:val="1F3864" w:themeColor="accent1" w:themeShade="80"/>
        </w:rPr>
        <w:t xml:space="preserve">Crews, </w:t>
      </w:r>
      <w:r w:rsidR="00AB1497" w:rsidRPr="00AB1497">
        <w:rPr>
          <w:rFonts w:ascii="Bahnschrift SemiLight" w:hAnsi="Bahnschrift SemiLight" w:cstheme="minorHAnsi"/>
          <w:color w:val="1F3864" w:themeColor="accent1" w:themeShade="80"/>
        </w:rPr>
        <w:t>202</w:t>
      </w:r>
      <w:r w:rsidR="00D96DE2">
        <w:rPr>
          <w:rFonts w:ascii="Bahnschrift SemiLight" w:hAnsi="Bahnschrift SemiLight" w:cstheme="minorHAnsi"/>
          <w:color w:val="1F3864" w:themeColor="accent1" w:themeShade="80"/>
        </w:rPr>
        <w:t>1</w:t>
      </w:r>
      <w:r w:rsidR="00AB1497" w:rsidRPr="00AB1497">
        <w:rPr>
          <w:rFonts w:ascii="Bahnschrift SemiLight" w:hAnsi="Bahnschrift SemiLight" w:cstheme="minorHAnsi"/>
          <w:color w:val="1F3864" w:themeColor="accent1" w:themeShade="80"/>
        </w:rPr>
        <w:t>)</w:t>
      </w:r>
      <w:r w:rsidR="00AB1497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2D4A53">
        <w:rPr>
          <w:rFonts w:ascii="Bahnschrift SemiLight" w:hAnsi="Bahnschrift SemiLight" w:cstheme="minorHAnsi"/>
          <w:color w:val="1F3864" w:themeColor="accent1" w:themeShade="80"/>
        </w:rPr>
        <w:t xml:space="preserve">While the impact of these changes </w:t>
      </w:r>
      <w:r w:rsidR="00612B02">
        <w:rPr>
          <w:rFonts w:ascii="Bahnschrift SemiLight" w:hAnsi="Bahnschrift SemiLight" w:cstheme="minorHAnsi"/>
          <w:color w:val="1F3864" w:themeColor="accent1" w:themeShade="80"/>
        </w:rPr>
        <w:t>is</w:t>
      </w:r>
      <w:r w:rsidR="00DC418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2356B">
        <w:rPr>
          <w:rFonts w:ascii="Bahnschrift SemiLight" w:hAnsi="Bahnschrift SemiLight" w:cstheme="minorHAnsi"/>
          <w:color w:val="1F3864" w:themeColor="accent1" w:themeShade="80"/>
        </w:rPr>
        <w:t xml:space="preserve">too early </w:t>
      </w:r>
      <w:r w:rsidR="00DC4188">
        <w:rPr>
          <w:rFonts w:ascii="Bahnschrift SemiLight" w:hAnsi="Bahnschrift SemiLight" w:cstheme="minorHAnsi"/>
          <w:color w:val="1F3864" w:themeColor="accent1" w:themeShade="80"/>
        </w:rPr>
        <w:t xml:space="preserve">to be seen, </w:t>
      </w:r>
      <w:r w:rsidR="00A2356B">
        <w:rPr>
          <w:rFonts w:ascii="Bahnschrift SemiLight" w:hAnsi="Bahnschrift SemiLight" w:cstheme="minorHAnsi"/>
          <w:color w:val="1F3864" w:themeColor="accent1" w:themeShade="80"/>
        </w:rPr>
        <w:t>extant</w:t>
      </w:r>
      <w:r w:rsidR="00DC418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2356B">
        <w:rPr>
          <w:rFonts w:ascii="Bahnschrift SemiLight" w:hAnsi="Bahnschrift SemiLight" w:cstheme="minorHAnsi"/>
          <w:color w:val="1F3864" w:themeColor="accent1" w:themeShade="80"/>
        </w:rPr>
        <w:t xml:space="preserve">research supports the </w:t>
      </w:r>
      <w:r w:rsidR="001505B5">
        <w:rPr>
          <w:rFonts w:ascii="Bahnschrift SemiLight" w:hAnsi="Bahnschrift SemiLight" w:cstheme="minorHAnsi"/>
          <w:color w:val="1F3864" w:themeColor="accent1" w:themeShade="80"/>
        </w:rPr>
        <w:t xml:space="preserve">use </w:t>
      </w:r>
      <w:r w:rsidR="00A2356B">
        <w:rPr>
          <w:rFonts w:ascii="Bahnschrift SemiLight" w:hAnsi="Bahnschrift SemiLight" w:cstheme="minorHAnsi"/>
          <w:color w:val="1F3864" w:themeColor="accent1" w:themeShade="80"/>
        </w:rPr>
        <w:t xml:space="preserve">of </w:t>
      </w:r>
      <w:r w:rsidR="00D26368">
        <w:rPr>
          <w:rFonts w:ascii="Bahnschrift SemiLight" w:hAnsi="Bahnschrift SemiLight" w:cstheme="minorHAnsi"/>
          <w:color w:val="1F3864" w:themeColor="accent1" w:themeShade="80"/>
        </w:rPr>
        <w:t>modern</w:t>
      </w:r>
      <w:r w:rsidR="00A2356B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2356B" w:rsidRPr="00235FDC">
        <w:rPr>
          <w:rFonts w:ascii="Bahnschrift SemiLight" w:hAnsi="Bahnschrift SemiLight" w:cstheme="minorHAnsi"/>
          <w:color w:val="1F3864" w:themeColor="accent1" w:themeShade="80"/>
        </w:rPr>
        <w:t>techniques</w:t>
      </w:r>
      <w:r w:rsidR="00A2356B">
        <w:rPr>
          <w:rFonts w:ascii="Bahnschrift SemiLight" w:hAnsi="Bahnschrift SemiLight" w:cstheme="minorHAnsi"/>
          <w:color w:val="1F3864" w:themeColor="accent1" w:themeShade="80"/>
        </w:rPr>
        <w:t xml:space="preserve"> and</w:t>
      </w:r>
      <w:r w:rsidR="00C4241A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3261E8">
        <w:rPr>
          <w:rFonts w:ascii="Bahnschrift SemiLight" w:hAnsi="Bahnschrift SemiLight" w:cstheme="minorHAnsi"/>
          <w:color w:val="1F3864" w:themeColor="accent1" w:themeShade="80"/>
        </w:rPr>
        <w:t xml:space="preserve">should encourage smaller business leaders to adopt a more holistic approach. </w:t>
      </w:r>
      <w:r w:rsidR="00A2356B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</w:p>
    <w:p w14:paraId="5D9342D4" w14:textId="77777777" w:rsidR="006239F9" w:rsidRDefault="006239F9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</w:p>
    <w:p w14:paraId="18456422" w14:textId="77777777" w:rsidR="009E0A0F" w:rsidRPr="0060230F" w:rsidRDefault="009E0A0F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</w:p>
    <w:p w14:paraId="2E8A598B" w14:textId="77777777" w:rsidR="00D4195D" w:rsidRDefault="00D4195D" w:rsidP="00E54DAE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</w:p>
    <w:p w14:paraId="06A223EA" w14:textId="7577AEBB" w:rsidR="00D4195D" w:rsidRDefault="00067EE7" w:rsidP="00E54DAE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lastRenderedPageBreak/>
        <w:t xml:space="preserve">Factors to consider when </w:t>
      </w:r>
      <w:r w:rsidR="001D735D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managing performance </w:t>
      </w:r>
      <w:r w:rsidR="00D4195D"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(AC </w:t>
      </w:r>
      <w:r w:rsidR="00D4195D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4.2</w:t>
      </w:r>
      <w:r w:rsidR="00D4195D"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)</w:t>
      </w:r>
      <w:r w:rsidR="002A2FD7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 </w:t>
      </w:r>
    </w:p>
    <w:p w14:paraId="4D6F6EFA" w14:textId="7BD66CEA" w:rsidR="00AC181B" w:rsidRDefault="00A80E18" w:rsidP="0085285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Many factors</w:t>
      </w:r>
      <w:r w:rsidR="0085285E" w:rsidRPr="006E1534">
        <w:rPr>
          <w:rFonts w:ascii="Bahnschrift SemiLight" w:hAnsi="Bahnschrift SemiLight" w:cstheme="minorHAnsi"/>
          <w:color w:val="1F3864" w:themeColor="accent1" w:themeShade="80"/>
        </w:rPr>
        <w:t xml:space="preserve"> can affect the performance management cycle, </w:t>
      </w:r>
      <w:r w:rsidR="00210FCB">
        <w:rPr>
          <w:rFonts w:ascii="Bahnschrift SemiLight" w:hAnsi="Bahnschrift SemiLight" w:cstheme="minorHAnsi"/>
          <w:color w:val="1F3864" w:themeColor="accent1" w:themeShade="80"/>
        </w:rPr>
        <w:t>for example,</w:t>
      </w:r>
      <w:r w:rsidR="00911AE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911AE8" w:rsidRPr="004227CF">
        <w:rPr>
          <w:rFonts w:ascii="Bahnschrift SemiLight" w:hAnsi="Bahnschrift SemiLight" w:cstheme="minorHAnsi"/>
          <w:color w:val="1F3864" w:themeColor="accent1" w:themeShade="80"/>
        </w:rPr>
        <w:t>resource</w:t>
      </w:r>
      <w:r w:rsidR="004227CF">
        <w:rPr>
          <w:rFonts w:ascii="Bahnschrift SemiLight" w:hAnsi="Bahnschrift SemiLight" w:cstheme="minorHAnsi"/>
          <w:color w:val="1F3864" w:themeColor="accent1" w:themeShade="80"/>
        </w:rPr>
        <w:t xml:space="preserve"> availability</w:t>
      </w:r>
      <w:r w:rsidR="00210FCB">
        <w:rPr>
          <w:rFonts w:ascii="Bahnschrift SemiLight" w:hAnsi="Bahnschrift SemiLight" w:cstheme="minorHAnsi"/>
          <w:color w:val="1F3864" w:themeColor="accent1" w:themeShade="80"/>
        </w:rPr>
        <w:t xml:space="preserve"> and </w:t>
      </w:r>
      <w:r w:rsidR="00AD435A">
        <w:rPr>
          <w:rFonts w:ascii="Bahnschrift SemiLight" w:hAnsi="Bahnschrift SemiLight" w:cstheme="minorHAnsi"/>
          <w:color w:val="1F3864" w:themeColor="accent1" w:themeShade="80"/>
        </w:rPr>
        <w:t xml:space="preserve">an employee’s </w:t>
      </w:r>
      <w:r w:rsidR="00B94034">
        <w:rPr>
          <w:rFonts w:ascii="Bahnschrift SemiLight" w:hAnsi="Bahnschrift SemiLight" w:cstheme="minorHAnsi"/>
          <w:color w:val="1F3864" w:themeColor="accent1" w:themeShade="80"/>
        </w:rPr>
        <w:t>capability</w:t>
      </w:r>
      <w:r w:rsidR="00210FCB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C604D8">
        <w:rPr>
          <w:rFonts w:ascii="Bahnschrift SemiLight" w:hAnsi="Bahnschrift SemiLight" w:cstheme="minorHAnsi"/>
          <w:color w:val="1F3864" w:themeColor="accent1" w:themeShade="80"/>
        </w:rPr>
        <w:t>(</w:t>
      </w:r>
      <w:r w:rsidR="00F70BBF">
        <w:rPr>
          <w:rFonts w:ascii="Bahnschrift SemiLight" w:hAnsi="Bahnschrift SemiLight" w:cstheme="minorHAnsi"/>
          <w:color w:val="1F3864" w:themeColor="accent1" w:themeShade="80"/>
        </w:rPr>
        <w:t>Armstrong, 2017</w:t>
      </w:r>
      <w:r w:rsidR="00C604D8">
        <w:rPr>
          <w:rFonts w:ascii="Bahnschrift SemiLight" w:hAnsi="Bahnschrift SemiLight" w:cstheme="minorHAnsi"/>
          <w:color w:val="1F3864" w:themeColor="accent1" w:themeShade="80"/>
        </w:rPr>
        <w:t>)</w:t>
      </w:r>
      <w:r w:rsidR="00A00950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1C7209">
        <w:rPr>
          <w:rFonts w:ascii="Bahnschrift SemiLight" w:hAnsi="Bahnschrift SemiLight" w:cstheme="minorHAnsi"/>
          <w:color w:val="1F3864" w:themeColor="accent1" w:themeShade="80"/>
        </w:rPr>
        <w:t xml:space="preserve">Below are </w:t>
      </w:r>
      <w:r w:rsidR="00E03C60">
        <w:rPr>
          <w:rFonts w:ascii="Bahnschrift SemiLight" w:hAnsi="Bahnschrift SemiLight" w:cstheme="minorHAnsi"/>
          <w:color w:val="1F3864" w:themeColor="accent1" w:themeShade="80"/>
        </w:rPr>
        <w:t xml:space="preserve">two more </w:t>
      </w:r>
      <w:r w:rsidR="003B16BE">
        <w:rPr>
          <w:rFonts w:ascii="Bahnschrift SemiLight" w:hAnsi="Bahnschrift SemiLight" w:cstheme="minorHAnsi"/>
          <w:color w:val="1F3864" w:themeColor="accent1" w:themeShade="80"/>
        </w:rPr>
        <w:t xml:space="preserve">important </w:t>
      </w:r>
      <w:r w:rsidR="00E03C60">
        <w:rPr>
          <w:rFonts w:ascii="Bahnschrift SemiLight" w:hAnsi="Bahnschrift SemiLight" w:cstheme="minorHAnsi"/>
          <w:color w:val="1F3864" w:themeColor="accent1" w:themeShade="80"/>
        </w:rPr>
        <w:t xml:space="preserve">factors that </w:t>
      </w:r>
      <w:r w:rsidR="00B51C5F">
        <w:rPr>
          <w:rFonts w:ascii="Bahnschrift SemiLight" w:hAnsi="Bahnschrift SemiLight" w:cstheme="minorHAnsi"/>
          <w:color w:val="1F3864" w:themeColor="accent1" w:themeShade="80"/>
        </w:rPr>
        <w:t>Healthcare on Hand</w:t>
      </w:r>
      <w:r w:rsidR="00E03C60">
        <w:rPr>
          <w:rFonts w:ascii="Bahnschrift SemiLight" w:hAnsi="Bahnschrift SemiLight" w:cstheme="minorHAnsi"/>
          <w:color w:val="1F3864" w:themeColor="accent1" w:themeShade="80"/>
        </w:rPr>
        <w:t xml:space="preserve">’s people team </w:t>
      </w:r>
      <w:r w:rsidR="00B8564D">
        <w:rPr>
          <w:rFonts w:ascii="Bahnschrift SemiLight" w:hAnsi="Bahnschrift SemiLight" w:cstheme="minorHAnsi"/>
          <w:color w:val="1F3864" w:themeColor="accent1" w:themeShade="80"/>
        </w:rPr>
        <w:t>particularly</w:t>
      </w:r>
      <w:r w:rsidR="0085285E" w:rsidRPr="006E153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C181B" w:rsidRPr="00DC7FE1">
        <w:rPr>
          <w:rFonts w:ascii="Bahnschrift SemiLight" w:hAnsi="Bahnschrift SemiLight" w:cstheme="minorHAnsi"/>
          <w:color w:val="1F3864" w:themeColor="accent1" w:themeShade="80"/>
        </w:rPr>
        <w:t>highlight</w:t>
      </w:r>
      <w:r w:rsidR="00AC181B">
        <w:rPr>
          <w:rFonts w:ascii="Bahnschrift SemiLight" w:hAnsi="Bahnschrift SemiLight" w:cstheme="minorHAnsi"/>
          <w:color w:val="1F3864" w:themeColor="accent1" w:themeShade="80"/>
        </w:rPr>
        <w:t xml:space="preserve">: </w:t>
      </w:r>
    </w:p>
    <w:p w14:paraId="008CC5D4" w14:textId="77777777" w:rsidR="00AC181B" w:rsidRPr="00527109" w:rsidRDefault="00AC181B" w:rsidP="0085285E">
      <w:pPr>
        <w:tabs>
          <w:tab w:val="left" w:pos="2392"/>
        </w:tabs>
        <w:rPr>
          <w:rFonts w:ascii="Bahnschrift SemiLight" w:hAnsi="Bahnschrift SemiLight" w:cstheme="minorHAnsi"/>
          <w:color w:val="337F85"/>
        </w:rPr>
      </w:pPr>
      <w:r w:rsidRPr="00527109">
        <w:rPr>
          <w:rFonts w:ascii="Bahnschrift SemiLight" w:hAnsi="Bahnschrift SemiLight" w:cstheme="minorHAnsi"/>
          <w:b/>
          <w:bCs/>
          <w:color w:val="337F85"/>
        </w:rPr>
        <w:t>R</w:t>
      </w:r>
      <w:r w:rsidR="0085285E" w:rsidRPr="00527109">
        <w:rPr>
          <w:rFonts w:ascii="Bahnschrift SemiLight" w:hAnsi="Bahnschrift SemiLight" w:cstheme="minorHAnsi"/>
          <w:b/>
          <w:bCs/>
          <w:color w:val="337F85"/>
        </w:rPr>
        <w:t xml:space="preserve">ole of </w:t>
      </w:r>
      <w:r w:rsidR="009059C4" w:rsidRPr="00527109">
        <w:rPr>
          <w:rFonts w:ascii="Bahnschrift SemiLight" w:hAnsi="Bahnschrift SemiLight" w:cstheme="minorHAnsi"/>
          <w:b/>
          <w:bCs/>
          <w:color w:val="337F85"/>
        </w:rPr>
        <w:t xml:space="preserve">line managers </w:t>
      </w:r>
      <w:r w:rsidR="00E23B30" w:rsidRPr="00527109">
        <w:rPr>
          <w:rFonts w:ascii="Bahnschrift SemiLight" w:hAnsi="Bahnschrift SemiLight" w:cstheme="minorHAnsi"/>
          <w:b/>
          <w:bCs/>
          <w:color w:val="337F85"/>
        </w:rPr>
        <w:t>(LMs)</w:t>
      </w:r>
      <w:r w:rsidR="00E23B30" w:rsidRPr="00527109">
        <w:rPr>
          <w:rFonts w:ascii="Bahnschrift SemiLight" w:hAnsi="Bahnschrift SemiLight" w:cstheme="minorHAnsi"/>
          <w:color w:val="337F85"/>
        </w:rPr>
        <w:t xml:space="preserve"> </w:t>
      </w:r>
    </w:p>
    <w:p w14:paraId="6A861ECB" w14:textId="5A0AEB62" w:rsidR="005E7AD9" w:rsidRDefault="00BB3306" w:rsidP="005E7AD9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 xml:space="preserve">There is no doubt that </w:t>
      </w:r>
      <w:r w:rsidR="00F7241E">
        <w:rPr>
          <w:rFonts w:ascii="Bahnschrift SemiLight" w:hAnsi="Bahnschrift SemiLight" w:cstheme="minorHAnsi"/>
          <w:color w:val="1F3864" w:themeColor="accent1" w:themeShade="80"/>
        </w:rPr>
        <w:t xml:space="preserve">LMs 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play a </w:t>
      </w:r>
      <w:r w:rsidR="00CA614D">
        <w:rPr>
          <w:rFonts w:ascii="Bahnschrift SemiLight" w:hAnsi="Bahnschrift SemiLight" w:cstheme="minorHAnsi"/>
          <w:color w:val="1F3864" w:themeColor="accent1" w:themeShade="80"/>
        </w:rPr>
        <w:t xml:space="preserve">fundamental </w:t>
      </w:r>
      <w:r w:rsidR="004B33A5">
        <w:rPr>
          <w:rFonts w:ascii="Bahnschrift SemiLight" w:hAnsi="Bahnschrift SemiLight" w:cstheme="minorHAnsi"/>
          <w:color w:val="1F3864" w:themeColor="accent1" w:themeShade="80"/>
        </w:rPr>
        <w:t>part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in supporting </w:t>
      </w:r>
      <w:r w:rsidR="00D13459">
        <w:rPr>
          <w:rFonts w:ascii="Bahnschrift SemiLight" w:hAnsi="Bahnschrift SemiLight" w:cstheme="minorHAnsi"/>
          <w:color w:val="1F3864" w:themeColor="accent1" w:themeShade="80"/>
        </w:rPr>
        <w:t>PM</w:t>
      </w:r>
      <w:r w:rsidR="00CB7723">
        <w:rPr>
          <w:rFonts w:ascii="Bahnschrift SemiLight" w:hAnsi="Bahnschrift SemiLight" w:cstheme="minorHAnsi"/>
          <w:color w:val="1F3864" w:themeColor="accent1" w:themeShade="80"/>
        </w:rPr>
        <w:t xml:space="preserve"> as they </w:t>
      </w:r>
      <w:r w:rsidR="00F7241E">
        <w:rPr>
          <w:rFonts w:ascii="Bahnschrift SemiLight" w:hAnsi="Bahnschrift SemiLight" w:cstheme="minorHAnsi"/>
          <w:color w:val="1F3864" w:themeColor="accent1" w:themeShade="80"/>
        </w:rPr>
        <w:t xml:space="preserve">are in a </w:t>
      </w:r>
      <w:r w:rsidR="00957033">
        <w:rPr>
          <w:rFonts w:ascii="Bahnschrift SemiLight" w:hAnsi="Bahnschrift SemiLight" w:cstheme="minorHAnsi"/>
          <w:color w:val="1F3864" w:themeColor="accent1" w:themeShade="80"/>
        </w:rPr>
        <w:t>unique</w:t>
      </w:r>
      <w:r w:rsidR="00F7241E">
        <w:rPr>
          <w:rFonts w:ascii="Bahnschrift SemiLight" w:hAnsi="Bahnschrift SemiLight" w:cstheme="minorHAnsi"/>
          <w:color w:val="1F3864" w:themeColor="accent1" w:themeShade="80"/>
        </w:rPr>
        <w:t xml:space="preserve"> position to</w:t>
      </w:r>
      <w:r w:rsidR="0085285E" w:rsidRPr="006E153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EA70B7" w:rsidRPr="00EA70B7">
        <w:rPr>
          <w:rFonts w:ascii="Bahnschrift SemiLight" w:hAnsi="Bahnschrift SemiLight" w:cstheme="minorHAnsi"/>
          <w:color w:val="1F3864" w:themeColor="accent1" w:themeShade="80"/>
        </w:rPr>
        <w:t>rally</w:t>
      </w:r>
      <w:r w:rsidR="0085285E" w:rsidRPr="00EA70B7">
        <w:rPr>
          <w:rFonts w:ascii="Bahnschrift SemiLight" w:hAnsi="Bahnschrift SemiLight" w:cstheme="minorHAnsi"/>
          <w:color w:val="1F3864" w:themeColor="accent1" w:themeShade="80"/>
        </w:rPr>
        <w:t xml:space="preserve"> employees</w:t>
      </w:r>
      <w:r w:rsidR="00291E0E">
        <w:rPr>
          <w:rFonts w:ascii="Bahnschrift SemiLight" w:hAnsi="Bahnschrift SemiLight" w:cstheme="minorHAnsi"/>
          <w:color w:val="1F3864" w:themeColor="accent1" w:themeShade="80"/>
        </w:rPr>
        <w:t xml:space="preserve"> (</w:t>
      </w:r>
      <w:r w:rsidR="00125220" w:rsidRPr="00125220">
        <w:rPr>
          <w:rFonts w:ascii="Bahnschrift SemiLight" w:hAnsi="Bahnschrift SemiLight" w:cstheme="minorHAnsi"/>
          <w:color w:val="1F3864" w:themeColor="accent1" w:themeShade="80"/>
        </w:rPr>
        <w:t>Leatherbarrow</w:t>
      </w:r>
      <w:r w:rsidR="00125220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125220" w:rsidRPr="00125220">
        <w:rPr>
          <w:rFonts w:ascii="Bahnschrift SemiLight" w:hAnsi="Bahnschrift SemiLight" w:cstheme="minorHAnsi"/>
          <w:color w:val="1F3864" w:themeColor="accent1" w:themeShade="80"/>
        </w:rPr>
        <w:t>and Fletcher</w:t>
      </w:r>
      <w:r w:rsidR="00125220">
        <w:rPr>
          <w:rFonts w:ascii="Bahnschrift SemiLight" w:hAnsi="Bahnschrift SemiLight" w:cstheme="minorHAnsi"/>
          <w:color w:val="1F3864" w:themeColor="accent1" w:themeShade="80"/>
        </w:rPr>
        <w:t>, 2019</w:t>
      </w:r>
      <w:r w:rsidR="00291E0E">
        <w:rPr>
          <w:rFonts w:ascii="Bahnschrift SemiLight" w:hAnsi="Bahnschrift SemiLight" w:cstheme="minorHAnsi"/>
          <w:color w:val="1F3864" w:themeColor="accent1" w:themeShade="80"/>
        </w:rPr>
        <w:t>)</w:t>
      </w:r>
      <w:r w:rsidR="00CB7723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D13459">
        <w:rPr>
          <w:rFonts w:ascii="Bahnschrift SemiLight" w:hAnsi="Bahnschrift SemiLight" w:cstheme="minorHAnsi"/>
          <w:color w:val="1F3864" w:themeColor="accent1" w:themeShade="80"/>
        </w:rPr>
        <w:t xml:space="preserve">However, </w:t>
      </w:r>
      <w:r w:rsidR="000B168E">
        <w:rPr>
          <w:rFonts w:ascii="Bahnschrift SemiLight" w:hAnsi="Bahnschrift SemiLight" w:cstheme="minorHAnsi"/>
          <w:color w:val="1F3864" w:themeColor="accent1" w:themeShade="80"/>
        </w:rPr>
        <w:t>LM</w:t>
      </w:r>
      <w:r w:rsidR="00DA1AFB">
        <w:rPr>
          <w:rFonts w:ascii="Bahnschrift SemiLight" w:hAnsi="Bahnschrift SemiLight" w:cstheme="minorHAnsi"/>
          <w:color w:val="1F3864" w:themeColor="accent1" w:themeShade="80"/>
        </w:rPr>
        <w:t xml:space="preserve">s generally seem to experience </w:t>
      </w:r>
      <w:r w:rsidR="006C1391">
        <w:rPr>
          <w:rFonts w:ascii="Bahnschrift SemiLight" w:hAnsi="Bahnschrift SemiLight" w:cstheme="minorHAnsi"/>
          <w:color w:val="1F3864" w:themeColor="accent1" w:themeShade="80"/>
        </w:rPr>
        <w:t>challeng</w:t>
      </w:r>
      <w:r w:rsidR="002C3EF2">
        <w:rPr>
          <w:rFonts w:ascii="Bahnschrift SemiLight" w:hAnsi="Bahnschrift SemiLight" w:cstheme="minorHAnsi"/>
          <w:color w:val="1F3864" w:themeColor="accent1" w:themeShade="80"/>
        </w:rPr>
        <w:t>es</w:t>
      </w:r>
      <w:r w:rsidR="000B168E">
        <w:rPr>
          <w:rFonts w:ascii="Bahnschrift SemiLight" w:hAnsi="Bahnschrift SemiLight" w:cstheme="minorHAnsi"/>
          <w:color w:val="1F3864" w:themeColor="accent1" w:themeShade="80"/>
        </w:rPr>
        <w:t xml:space="preserve"> in </w:t>
      </w:r>
      <w:r w:rsidR="006C1391">
        <w:rPr>
          <w:rFonts w:ascii="Bahnschrift SemiLight" w:hAnsi="Bahnschrift SemiLight" w:cstheme="minorHAnsi"/>
          <w:color w:val="1F3864" w:themeColor="accent1" w:themeShade="80"/>
        </w:rPr>
        <w:t xml:space="preserve">effectively implementing </w:t>
      </w:r>
      <w:r w:rsidR="007E123F" w:rsidRPr="00B4625A">
        <w:rPr>
          <w:rFonts w:ascii="Bahnschrift SemiLight" w:hAnsi="Bahnschrift SemiLight" w:cstheme="minorHAnsi"/>
          <w:color w:val="1F3864" w:themeColor="accent1" w:themeShade="80"/>
        </w:rPr>
        <w:t>PM</w:t>
      </w:r>
      <w:r w:rsidR="00DA1AFB">
        <w:rPr>
          <w:rFonts w:ascii="Bahnschrift SemiLight" w:hAnsi="Bahnschrift SemiLight" w:cstheme="minorHAnsi"/>
          <w:color w:val="1F3864" w:themeColor="accent1" w:themeShade="80"/>
        </w:rPr>
        <w:t xml:space="preserve"> due to </w:t>
      </w:r>
      <w:r w:rsidR="00C12C9F">
        <w:rPr>
          <w:rFonts w:ascii="Bahnschrift SemiLight" w:hAnsi="Bahnschrift SemiLight" w:cstheme="minorHAnsi"/>
          <w:color w:val="1F3864" w:themeColor="accent1" w:themeShade="80"/>
        </w:rPr>
        <w:t xml:space="preserve">various reasons, such as stress from workload and </w:t>
      </w:r>
      <w:r w:rsidR="00581F59">
        <w:rPr>
          <w:rFonts w:ascii="Bahnschrift SemiLight" w:hAnsi="Bahnschrift SemiLight" w:cstheme="minorHAnsi"/>
          <w:color w:val="1F3864" w:themeColor="accent1" w:themeShade="80"/>
        </w:rPr>
        <w:t>insufficient training</w:t>
      </w:r>
      <w:r w:rsidR="00D17347">
        <w:rPr>
          <w:rFonts w:ascii="Bahnschrift SemiLight" w:hAnsi="Bahnschrift SemiLight" w:cstheme="minorHAnsi"/>
          <w:color w:val="1F3864" w:themeColor="accent1" w:themeShade="80"/>
        </w:rPr>
        <w:t xml:space="preserve"> (</w:t>
      </w:r>
      <w:r w:rsidR="00DC7993" w:rsidRPr="00683076">
        <w:rPr>
          <w:rFonts w:ascii="Bahnschrift SemiLight" w:hAnsi="Bahnschrift SemiLight" w:cstheme="minorHAnsi"/>
          <w:color w:val="1F3864" w:themeColor="accent1" w:themeShade="80"/>
        </w:rPr>
        <w:t xml:space="preserve">Brown </w:t>
      </w:r>
      <w:r w:rsidR="00DC7993" w:rsidRPr="00683076">
        <w:rPr>
          <w:rFonts w:ascii="Bahnschrift SemiLight" w:hAnsi="Bahnschrift SemiLight" w:cstheme="minorHAnsi"/>
          <w:i/>
          <w:iCs/>
          <w:color w:val="1F3864" w:themeColor="accent1" w:themeShade="80"/>
        </w:rPr>
        <w:t>et al.</w:t>
      </w:r>
      <w:r w:rsidR="00DC7993" w:rsidRPr="00683076">
        <w:rPr>
          <w:rFonts w:ascii="Bahnschrift SemiLight" w:hAnsi="Bahnschrift SemiLight" w:cstheme="minorHAnsi"/>
          <w:color w:val="1F3864" w:themeColor="accent1" w:themeShade="80"/>
        </w:rPr>
        <w:t>, 2019</w:t>
      </w:r>
      <w:r w:rsidR="00D17347">
        <w:rPr>
          <w:rFonts w:ascii="Bahnschrift SemiLight" w:hAnsi="Bahnschrift SemiLight" w:cstheme="minorHAnsi"/>
          <w:color w:val="1F3864" w:themeColor="accent1" w:themeShade="80"/>
        </w:rPr>
        <w:t>)</w:t>
      </w:r>
      <w:r w:rsidR="00B4625A" w:rsidRPr="00B4625A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F60F0C">
        <w:rPr>
          <w:rFonts w:ascii="Bahnschrift SemiLight" w:hAnsi="Bahnschrift SemiLight" w:cstheme="minorHAnsi"/>
          <w:color w:val="1F3864" w:themeColor="accent1" w:themeShade="80"/>
        </w:rPr>
        <w:t xml:space="preserve">According to </w:t>
      </w:r>
      <w:proofErr w:type="spellStart"/>
      <w:r w:rsidR="00B4625A" w:rsidRPr="00CC114F">
        <w:rPr>
          <w:rFonts w:ascii="Bahnschrift SemiLight" w:hAnsi="Bahnschrift SemiLight" w:cstheme="minorHAnsi"/>
          <w:color w:val="1F3864" w:themeColor="accent1" w:themeShade="80"/>
        </w:rPr>
        <w:t>Neher</w:t>
      </w:r>
      <w:proofErr w:type="spellEnd"/>
      <w:r w:rsidR="00B4625A" w:rsidRPr="00CC114F">
        <w:rPr>
          <w:rFonts w:ascii="Bahnschrift SemiLight" w:hAnsi="Bahnschrift SemiLight" w:cstheme="minorHAnsi"/>
          <w:color w:val="1F3864" w:themeColor="accent1" w:themeShade="80"/>
        </w:rPr>
        <w:t xml:space="preserve"> and </w:t>
      </w:r>
      <w:proofErr w:type="spellStart"/>
      <w:r w:rsidR="00B4625A" w:rsidRPr="00CC114F">
        <w:rPr>
          <w:rFonts w:ascii="Bahnschrift SemiLight" w:hAnsi="Bahnschrift SemiLight" w:cstheme="minorHAnsi"/>
          <w:color w:val="1F3864" w:themeColor="accent1" w:themeShade="80"/>
        </w:rPr>
        <w:t>Maley</w:t>
      </w:r>
      <w:proofErr w:type="spellEnd"/>
      <w:r w:rsidR="00B4625A">
        <w:rPr>
          <w:rFonts w:ascii="Bahnschrift SemiLight" w:hAnsi="Bahnschrift SemiLight" w:cstheme="minorHAnsi"/>
          <w:color w:val="1F3864" w:themeColor="accent1" w:themeShade="80"/>
        </w:rPr>
        <w:t xml:space="preserve"> (2</w:t>
      </w:r>
      <w:r w:rsidR="00B4625A" w:rsidRPr="00CC114F">
        <w:rPr>
          <w:rFonts w:ascii="Bahnschrift SemiLight" w:hAnsi="Bahnschrift SemiLight" w:cstheme="minorHAnsi"/>
          <w:color w:val="1F3864" w:themeColor="accent1" w:themeShade="80"/>
        </w:rPr>
        <w:t>020)</w:t>
      </w:r>
      <w:r w:rsidR="00F60F0C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581F59">
        <w:rPr>
          <w:rFonts w:ascii="Bahnschrift SemiLight" w:hAnsi="Bahnschrift SemiLight" w:cstheme="minorHAnsi"/>
          <w:color w:val="1F3864" w:themeColor="accent1" w:themeShade="80"/>
        </w:rPr>
        <w:t>another</w:t>
      </w:r>
      <w:r w:rsidR="00B96DB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364823">
        <w:rPr>
          <w:rFonts w:ascii="Bahnschrift SemiLight" w:hAnsi="Bahnschrift SemiLight" w:cstheme="minorHAnsi"/>
          <w:color w:val="1F3864" w:themeColor="accent1" w:themeShade="80"/>
        </w:rPr>
        <w:t>reason</w:t>
      </w:r>
      <w:r w:rsidR="00F60F0C">
        <w:rPr>
          <w:rFonts w:ascii="Bahnschrift SemiLight" w:hAnsi="Bahnschrift SemiLight" w:cstheme="minorHAnsi"/>
          <w:color w:val="1F3864" w:themeColor="accent1" w:themeShade="80"/>
        </w:rPr>
        <w:t xml:space="preserve"> could be due to</w:t>
      </w:r>
      <w:r w:rsidR="002C1A92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6424E">
        <w:rPr>
          <w:rFonts w:ascii="Bahnschrift SemiLight" w:hAnsi="Bahnschrift SemiLight" w:cstheme="minorHAnsi"/>
          <w:color w:val="1F3864" w:themeColor="accent1" w:themeShade="80"/>
        </w:rPr>
        <w:t>a</w:t>
      </w:r>
      <w:r w:rsidR="009E5DA9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C64126" w:rsidRPr="00BF260D">
        <w:rPr>
          <w:rFonts w:ascii="Bahnschrift SemiLight" w:hAnsi="Bahnschrift SemiLight" w:cstheme="minorHAnsi"/>
          <w:color w:val="1F3864" w:themeColor="accent1" w:themeShade="80"/>
        </w:rPr>
        <w:t>LM</w:t>
      </w:r>
      <w:r w:rsidR="007E123F" w:rsidRPr="00BF260D">
        <w:rPr>
          <w:rFonts w:ascii="Bahnschrift SemiLight" w:hAnsi="Bahnschrift SemiLight" w:cstheme="minorHAnsi"/>
          <w:color w:val="1F3864" w:themeColor="accent1" w:themeShade="80"/>
        </w:rPr>
        <w:t xml:space="preserve">'s </w:t>
      </w:r>
      <w:r w:rsidR="002C1A92" w:rsidRPr="00BF260D">
        <w:rPr>
          <w:rFonts w:ascii="Bahnschrift SemiLight" w:hAnsi="Bahnschrift SemiLight" w:cstheme="minorHAnsi"/>
          <w:color w:val="1F3864" w:themeColor="accent1" w:themeShade="80"/>
        </w:rPr>
        <w:t xml:space="preserve">low </w:t>
      </w:r>
      <w:r w:rsidR="007E123F" w:rsidRPr="00BF260D">
        <w:rPr>
          <w:rFonts w:ascii="Bahnschrift SemiLight" w:hAnsi="Bahnschrift SemiLight" w:cstheme="minorHAnsi"/>
          <w:color w:val="1F3864" w:themeColor="accent1" w:themeShade="80"/>
        </w:rPr>
        <w:t>"personal values system" (p1129)</w:t>
      </w:r>
      <w:r w:rsidR="009E2319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703F11">
        <w:rPr>
          <w:rFonts w:ascii="Bahnschrift SemiLight" w:hAnsi="Bahnschrift SemiLight" w:cstheme="minorHAnsi"/>
          <w:color w:val="1F3864" w:themeColor="accent1" w:themeShade="80"/>
        </w:rPr>
        <w:t xml:space="preserve">Apathy towards </w:t>
      </w:r>
      <w:r w:rsidR="00722E66">
        <w:rPr>
          <w:rFonts w:ascii="Bahnschrift SemiLight" w:hAnsi="Bahnschrift SemiLight" w:cstheme="minorHAnsi"/>
          <w:color w:val="1F3864" w:themeColor="accent1" w:themeShade="80"/>
        </w:rPr>
        <w:t xml:space="preserve">the PM process and employees </w:t>
      </w:r>
      <w:r w:rsidR="00C64126" w:rsidRPr="00BF260D">
        <w:rPr>
          <w:rFonts w:ascii="Bahnschrift SemiLight" w:hAnsi="Bahnschrift SemiLight" w:cstheme="minorHAnsi"/>
          <w:color w:val="1F3864" w:themeColor="accent1" w:themeShade="80"/>
        </w:rPr>
        <w:t xml:space="preserve">can </w:t>
      </w:r>
      <w:r w:rsidR="00CF5080">
        <w:rPr>
          <w:rFonts w:ascii="Bahnschrift SemiLight" w:hAnsi="Bahnschrift SemiLight" w:cstheme="minorHAnsi"/>
          <w:color w:val="1F3864" w:themeColor="accent1" w:themeShade="80"/>
        </w:rPr>
        <w:t xml:space="preserve">greatly </w:t>
      </w:r>
      <w:r w:rsidR="00C64126" w:rsidRPr="00BF260D">
        <w:rPr>
          <w:rFonts w:ascii="Bahnschrift SemiLight" w:hAnsi="Bahnschrift SemiLight" w:cstheme="minorHAnsi"/>
          <w:color w:val="1F3864" w:themeColor="accent1" w:themeShade="80"/>
        </w:rPr>
        <w:t>reduce</w:t>
      </w:r>
      <w:r w:rsidR="007E123F" w:rsidRPr="00BF260D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54C9F">
        <w:rPr>
          <w:rFonts w:ascii="Bahnschrift SemiLight" w:hAnsi="Bahnschrift SemiLight" w:cstheme="minorHAnsi"/>
          <w:color w:val="1F3864" w:themeColor="accent1" w:themeShade="80"/>
        </w:rPr>
        <w:t>a LMs</w:t>
      </w:r>
      <w:r w:rsidR="007E123F" w:rsidRPr="00BF260D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C64126" w:rsidRPr="00BF260D">
        <w:rPr>
          <w:rFonts w:ascii="Bahnschrift SemiLight" w:hAnsi="Bahnschrift SemiLight" w:cstheme="minorHAnsi"/>
          <w:color w:val="1F3864" w:themeColor="accent1" w:themeShade="80"/>
        </w:rPr>
        <w:t xml:space="preserve">ability to </w:t>
      </w:r>
      <w:r w:rsidR="00957033">
        <w:rPr>
          <w:rFonts w:ascii="Bahnschrift SemiLight" w:hAnsi="Bahnschrift SemiLight" w:cstheme="minorHAnsi"/>
          <w:color w:val="1F3864" w:themeColor="accent1" w:themeShade="80"/>
        </w:rPr>
        <w:t>carry out PM effectively</w:t>
      </w:r>
      <w:r w:rsidR="00CC114F" w:rsidRPr="00BF260D">
        <w:rPr>
          <w:rFonts w:ascii="Bahnschrift SemiLight" w:hAnsi="Bahnschrift SemiLight" w:cstheme="minorHAnsi"/>
          <w:color w:val="1F3864" w:themeColor="accent1" w:themeShade="80"/>
        </w:rPr>
        <w:t>.</w:t>
      </w:r>
      <w:r w:rsidR="00CC114F" w:rsidRPr="00BF260D">
        <w:t xml:space="preserve"> </w:t>
      </w:r>
      <w:r w:rsidR="005E7AD9">
        <w:rPr>
          <w:rFonts w:ascii="Bahnschrift SemiLight" w:hAnsi="Bahnschrift SemiLight" w:cstheme="minorHAnsi"/>
          <w:color w:val="1F3864" w:themeColor="accent1" w:themeShade="80"/>
        </w:rPr>
        <w:t>LMs also play a</w:t>
      </w:r>
      <w:r w:rsidR="00CC237E">
        <w:rPr>
          <w:rFonts w:ascii="Bahnschrift SemiLight" w:hAnsi="Bahnschrift SemiLight" w:cstheme="minorHAnsi"/>
          <w:color w:val="1F3864" w:themeColor="accent1" w:themeShade="80"/>
        </w:rPr>
        <w:t>n</w:t>
      </w:r>
      <w:r w:rsidR="002E2C2B">
        <w:rPr>
          <w:rFonts w:ascii="Bahnschrift SemiLight" w:hAnsi="Bahnschrift SemiLight" w:cstheme="minorHAnsi"/>
          <w:color w:val="1F3864" w:themeColor="accent1" w:themeShade="80"/>
        </w:rPr>
        <w:t xml:space="preserve"> essential</w:t>
      </w:r>
      <w:r w:rsidR="005E7AD9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4B33A5">
        <w:rPr>
          <w:rFonts w:ascii="Bahnschrift SemiLight" w:hAnsi="Bahnschrift SemiLight" w:cstheme="minorHAnsi"/>
          <w:color w:val="1F3864" w:themeColor="accent1" w:themeShade="80"/>
        </w:rPr>
        <w:t>role</w:t>
      </w:r>
      <w:r w:rsidR="005E7AD9">
        <w:rPr>
          <w:rFonts w:ascii="Bahnschrift SemiLight" w:hAnsi="Bahnschrift SemiLight" w:cstheme="minorHAnsi"/>
          <w:color w:val="1F3864" w:themeColor="accent1" w:themeShade="80"/>
        </w:rPr>
        <w:t xml:space="preserve"> in</w:t>
      </w:r>
      <w:r w:rsidR="005E7AD9" w:rsidRPr="006E1534">
        <w:rPr>
          <w:rFonts w:ascii="Bahnschrift SemiLight" w:hAnsi="Bahnschrift SemiLight" w:cstheme="minorHAnsi"/>
          <w:color w:val="1F3864" w:themeColor="accent1" w:themeShade="80"/>
        </w:rPr>
        <w:t xml:space="preserve"> help</w:t>
      </w:r>
      <w:r w:rsidR="005E7AD9">
        <w:rPr>
          <w:rFonts w:ascii="Bahnschrift SemiLight" w:hAnsi="Bahnschrift SemiLight" w:cstheme="minorHAnsi"/>
          <w:color w:val="1F3864" w:themeColor="accent1" w:themeShade="80"/>
        </w:rPr>
        <w:t>ing employees s</w:t>
      </w:r>
      <w:r w:rsidR="005E7AD9" w:rsidRPr="006E1534">
        <w:rPr>
          <w:rFonts w:ascii="Bahnschrift SemiLight" w:hAnsi="Bahnschrift SemiLight" w:cstheme="minorHAnsi"/>
          <w:color w:val="1F3864" w:themeColor="accent1" w:themeShade="80"/>
        </w:rPr>
        <w:t>et goals that support company objectives at the individual level</w:t>
      </w:r>
      <w:r w:rsidR="00AB33B5">
        <w:rPr>
          <w:rFonts w:ascii="Bahnschrift SemiLight" w:hAnsi="Bahnschrift SemiLight" w:cstheme="minorHAnsi"/>
          <w:color w:val="1F3864" w:themeColor="accent1" w:themeShade="80"/>
        </w:rPr>
        <w:t xml:space="preserve"> (</w:t>
      </w:r>
      <w:r w:rsidR="00AB33B5" w:rsidRPr="00125220">
        <w:rPr>
          <w:rFonts w:ascii="Bahnschrift SemiLight" w:hAnsi="Bahnschrift SemiLight" w:cstheme="minorHAnsi"/>
          <w:color w:val="1F3864" w:themeColor="accent1" w:themeShade="80"/>
        </w:rPr>
        <w:t>Leatherbarrow</w:t>
      </w:r>
      <w:r w:rsidR="00AB33B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B33B5" w:rsidRPr="00125220">
        <w:rPr>
          <w:rFonts w:ascii="Bahnschrift SemiLight" w:hAnsi="Bahnschrift SemiLight" w:cstheme="minorHAnsi"/>
          <w:color w:val="1F3864" w:themeColor="accent1" w:themeShade="80"/>
        </w:rPr>
        <w:t>and Fletcher</w:t>
      </w:r>
      <w:r w:rsidR="00AB33B5">
        <w:rPr>
          <w:rFonts w:ascii="Bahnschrift SemiLight" w:hAnsi="Bahnschrift SemiLight" w:cstheme="minorHAnsi"/>
          <w:color w:val="1F3864" w:themeColor="accent1" w:themeShade="80"/>
        </w:rPr>
        <w:t>, 2019)</w:t>
      </w:r>
      <w:r w:rsidR="005E7AD9">
        <w:rPr>
          <w:rFonts w:ascii="Bahnschrift SemiLight" w:hAnsi="Bahnschrift SemiLight" w:cstheme="minorHAnsi"/>
          <w:color w:val="1F3864" w:themeColor="accent1" w:themeShade="80"/>
        </w:rPr>
        <w:t xml:space="preserve">, and senior leaders can support LMs by </w:t>
      </w:r>
      <w:r w:rsidR="00CC237E">
        <w:rPr>
          <w:rFonts w:ascii="Bahnschrift SemiLight" w:hAnsi="Bahnschrift SemiLight" w:cstheme="minorHAnsi"/>
          <w:color w:val="1F3864" w:themeColor="accent1" w:themeShade="80"/>
        </w:rPr>
        <w:t>clarifying</w:t>
      </w:r>
      <w:r w:rsidR="005E7AD9">
        <w:rPr>
          <w:rFonts w:ascii="Bahnschrift SemiLight" w:hAnsi="Bahnschrift SemiLight" w:cstheme="minorHAnsi"/>
          <w:color w:val="1F3864" w:themeColor="accent1" w:themeShade="80"/>
        </w:rPr>
        <w:t xml:space="preserve"> the organisation’s goals which is another crucial factor. </w:t>
      </w:r>
    </w:p>
    <w:p w14:paraId="3980DD59" w14:textId="3FB33270" w:rsidR="009D5206" w:rsidRPr="009D5206" w:rsidRDefault="009D5206" w:rsidP="0085285E">
      <w:pPr>
        <w:tabs>
          <w:tab w:val="left" w:pos="2392"/>
        </w:tabs>
        <w:rPr>
          <w:rFonts w:ascii="Bahnschrift SemiLight" w:hAnsi="Bahnschrift SemiLight" w:cstheme="minorHAnsi"/>
          <w:b/>
          <w:bCs/>
          <w:color w:val="337F85"/>
        </w:rPr>
      </w:pPr>
      <w:r w:rsidRPr="009D5206">
        <w:rPr>
          <w:rFonts w:ascii="Bahnschrift SemiLight" w:hAnsi="Bahnschrift SemiLight" w:cstheme="minorHAnsi"/>
          <w:b/>
          <w:bCs/>
          <w:color w:val="337F85"/>
        </w:rPr>
        <w:t xml:space="preserve">Clarity of organisational goals </w:t>
      </w:r>
    </w:p>
    <w:p w14:paraId="1C8AE45F" w14:textId="692FB1F4" w:rsidR="00C6015E" w:rsidRDefault="007A1F75" w:rsidP="00205EDB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C</w:t>
      </w:r>
      <w:r w:rsidR="00A05A65">
        <w:rPr>
          <w:rFonts w:ascii="Bahnschrift SemiLight" w:hAnsi="Bahnschrift SemiLight" w:cstheme="minorHAnsi"/>
          <w:color w:val="1F3864" w:themeColor="accent1" w:themeShade="80"/>
        </w:rPr>
        <w:t>lear</w:t>
      </w:r>
      <w:r w:rsidR="00C604D8">
        <w:rPr>
          <w:rFonts w:ascii="Bahnschrift SemiLight" w:hAnsi="Bahnschrift SemiLight" w:cstheme="minorHAnsi"/>
          <w:color w:val="1F3864" w:themeColor="accent1" w:themeShade="80"/>
        </w:rPr>
        <w:t>, challenging</w:t>
      </w:r>
      <w:r w:rsidR="0086586C">
        <w:rPr>
          <w:rFonts w:ascii="Bahnschrift SemiLight" w:hAnsi="Bahnschrift SemiLight" w:cstheme="minorHAnsi"/>
          <w:color w:val="1F3864" w:themeColor="accent1" w:themeShade="80"/>
        </w:rPr>
        <w:t>,</w:t>
      </w:r>
      <w:r w:rsidR="00C604D8">
        <w:rPr>
          <w:rFonts w:ascii="Bahnschrift SemiLight" w:hAnsi="Bahnschrift SemiLight" w:cstheme="minorHAnsi"/>
          <w:color w:val="1F3864" w:themeColor="accent1" w:themeShade="80"/>
        </w:rPr>
        <w:t xml:space="preserve"> yet realistic goals</w:t>
      </w:r>
      <w:r w:rsidR="002552B9">
        <w:rPr>
          <w:rFonts w:ascii="Bahnschrift SemiLight" w:hAnsi="Bahnschrift SemiLight" w:cstheme="minorHAnsi"/>
          <w:color w:val="1F3864" w:themeColor="accent1" w:themeShade="80"/>
        </w:rPr>
        <w:t xml:space="preserve"> make it easier for employees to</w:t>
      </w:r>
      <w:r w:rsidR="004A544F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C16707" w:rsidRPr="00882C54">
        <w:rPr>
          <w:rFonts w:ascii="Bahnschrift SemiLight" w:hAnsi="Bahnschrift SemiLight" w:cstheme="minorHAnsi"/>
          <w:color w:val="1F3864" w:themeColor="accent1" w:themeShade="80"/>
        </w:rPr>
        <w:t>cooperate</w:t>
      </w:r>
      <w:r w:rsidR="00882C54" w:rsidRPr="00882C54">
        <w:rPr>
          <w:rFonts w:ascii="Bahnschrift SemiLight" w:hAnsi="Bahnschrift SemiLight" w:cstheme="minorHAnsi"/>
          <w:color w:val="1F3864" w:themeColor="accent1" w:themeShade="80"/>
        </w:rPr>
        <w:t xml:space="preserve"> with</w:t>
      </w:r>
      <w:r w:rsidR="00084F9D">
        <w:rPr>
          <w:rFonts w:ascii="Bahnschrift SemiLight" w:hAnsi="Bahnschrift SemiLight" w:cstheme="minorHAnsi"/>
          <w:color w:val="1F3864" w:themeColor="accent1" w:themeShade="80"/>
        </w:rPr>
        <w:t xml:space="preserve"> the</w:t>
      </w:r>
      <w:r w:rsidR="004A544F" w:rsidRPr="00882C5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C51B85">
        <w:rPr>
          <w:rFonts w:ascii="Bahnschrift SemiLight" w:hAnsi="Bahnschrift SemiLight" w:cstheme="minorHAnsi"/>
          <w:color w:val="1F3864" w:themeColor="accent1" w:themeShade="80"/>
        </w:rPr>
        <w:t>business strategy</w:t>
      </w:r>
      <w:r w:rsidR="008103DC">
        <w:rPr>
          <w:rFonts w:ascii="Bahnschrift SemiLight" w:hAnsi="Bahnschrift SemiLight" w:cstheme="minorHAnsi"/>
          <w:color w:val="1F3864" w:themeColor="accent1" w:themeShade="80"/>
        </w:rPr>
        <w:t xml:space="preserve"> and</w:t>
      </w:r>
      <w:r w:rsidR="00F91A52">
        <w:rPr>
          <w:rFonts w:ascii="Bahnschrift SemiLight" w:hAnsi="Bahnschrift SemiLight" w:cstheme="minorHAnsi"/>
          <w:color w:val="1F3864" w:themeColor="accent1" w:themeShade="80"/>
        </w:rPr>
        <w:t xml:space="preserve"> have a </w:t>
      </w:r>
      <w:r w:rsidR="005B6F73">
        <w:rPr>
          <w:rFonts w:ascii="Bahnschrift SemiLight" w:hAnsi="Bahnschrift SemiLight" w:cstheme="minorHAnsi"/>
          <w:color w:val="1F3864" w:themeColor="accent1" w:themeShade="80"/>
        </w:rPr>
        <w:t xml:space="preserve">motivational </w:t>
      </w:r>
      <w:r w:rsidR="00F91A52">
        <w:rPr>
          <w:rFonts w:ascii="Bahnschrift SemiLight" w:hAnsi="Bahnschrift SemiLight" w:cstheme="minorHAnsi"/>
          <w:color w:val="1F3864" w:themeColor="accent1" w:themeShade="80"/>
        </w:rPr>
        <w:t>effect</w:t>
      </w:r>
      <w:r w:rsidR="005B6F73">
        <w:rPr>
          <w:rFonts w:ascii="Bahnschrift SemiLight" w:hAnsi="Bahnschrift SemiLight" w:cstheme="minorHAnsi"/>
          <w:color w:val="1F3864" w:themeColor="accent1" w:themeShade="80"/>
        </w:rPr>
        <w:t xml:space="preserve"> that can </w:t>
      </w:r>
      <w:r w:rsidR="005301F7">
        <w:rPr>
          <w:rFonts w:ascii="Bahnschrift SemiLight" w:hAnsi="Bahnschrift SemiLight" w:cstheme="minorHAnsi"/>
          <w:color w:val="1F3864" w:themeColor="accent1" w:themeShade="80"/>
        </w:rPr>
        <w:t>increase performance</w:t>
      </w:r>
      <w:r w:rsidR="00143647" w:rsidRPr="005301F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192349" w:rsidRPr="005301F7">
        <w:rPr>
          <w:rFonts w:ascii="Bahnschrift SemiLight" w:hAnsi="Bahnschrift SemiLight" w:cstheme="minorHAnsi"/>
          <w:color w:val="1F3864" w:themeColor="accent1" w:themeShade="80"/>
        </w:rPr>
        <w:t>(</w:t>
      </w:r>
      <w:r w:rsidR="002815F6" w:rsidRPr="005301F7">
        <w:rPr>
          <w:rFonts w:ascii="Bahnschrift SemiLight" w:hAnsi="Bahnschrift SemiLight" w:cstheme="minorHAnsi"/>
          <w:color w:val="1F3864" w:themeColor="accent1" w:themeShade="80"/>
        </w:rPr>
        <w:t xml:space="preserve">Latham, </w:t>
      </w:r>
      <w:proofErr w:type="spellStart"/>
      <w:r w:rsidR="002815F6" w:rsidRPr="005301F7">
        <w:rPr>
          <w:rFonts w:ascii="Bahnschrift SemiLight" w:hAnsi="Bahnschrift SemiLight" w:cstheme="minorHAnsi"/>
          <w:color w:val="1F3864" w:themeColor="accent1" w:themeShade="80"/>
        </w:rPr>
        <w:t>Brcic</w:t>
      </w:r>
      <w:proofErr w:type="spellEnd"/>
      <w:r w:rsidR="002815F6" w:rsidRPr="005301F7">
        <w:rPr>
          <w:rFonts w:ascii="Bahnschrift SemiLight" w:hAnsi="Bahnschrift SemiLight" w:cstheme="minorHAnsi"/>
          <w:color w:val="1F3864" w:themeColor="accent1" w:themeShade="80"/>
        </w:rPr>
        <w:t xml:space="preserve"> and </w:t>
      </w:r>
      <w:proofErr w:type="spellStart"/>
      <w:r w:rsidR="002815F6" w:rsidRPr="005301F7">
        <w:rPr>
          <w:rFonts w:ascii="Bahnschrift SemiLight" w:hAnsi="Bahnschrift SemiLight" w:cstheme="minorHAnsi"/>
          <w:color w:val="1F3864" w:themeColor="accent1" w:themeShade="80"/>
        </w:rPr>
        <w:t>Steinhauer</w:t>
      </w:r>
      <w:proofErr w:type="spellEnd"/>
      <w:r w:rsidR="00192349" w:rsidRPr="005301F7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2815F6" w:rsidRPr="005301F7">
        <w:rPr>
          <w:rFonts w:ascii="Bahnschrift SemiLight" w:hAnsi="Bahnschrift SemiLight" w:cstheme="minorHAnsi"/>
          <w:color w:val="1F3864" w:themeColor="accent1" w:themeShade="80"/>
        </w:rPr>
        <w:t>2017)</w:t>
      </w:r>
      <w:r w:rsidR="00192349" w:rsidRPr="005301F7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F05A0E">
        <w:rPr>
          <w:rFonts w:ascii="Bahnschrift SemiLight" w:hAnsi="Bahnschrift SemiLight" w:cstheme="minorHAnsi"/>
          <w:color w:val="1F3864" w:themeColor="accent1" w:themeShade="80"/>
        </w:rPr>
        <w:t>Some r</w:t>
      </w:r>
      <w:r w:rsidR="00205EDB" w:rsidRPr="00072145">
        <w:rPr>
          <w:rFonts w:ascii="Bahnschrift SemiLight" w:hAnsi="Bahnschrift SemiLight" w:cstheme="minorHAnsi"/>
          <w:color w:val="1F3864" w:themeColor="accent1" w:themeShade="80"/>
        </w:rPr>
        <w:t>esearch</w:t>
      </w:r>
      <w:r w:rsidR="00C51B85" w:rsidRPr="00072145">
        <w:rPr>
          <w:rFonts w:ascii="Bahnschrift SemiLight" w:hAnsi="Bahnschrift SemiLight" w:cstheme="minorHAnsi"/>
          <w:color w:val="1F3864" w:themeColor="accent1" w:themeShade="80"/>
        </w:rPr>
        <w:t xml:space="preserve"> also</w:t>
      </w:r>
      <w:r w:rsidR="00205EDB" w:rsidRPr="0007214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F05A0E">
        <w:rPr>
          <w:rFonts w:ascii="Bahnschrift SemiLight" w:hAnsi="Bahnschrift SemiLight" w:cstheme="minorHAnsi"/>
          <w:color w:val="1F3864" w:themeColor="accent1" w:themeShade="80"/>
        </w:rPr>
        <w:t xml:space="preserve">encourages employee participation in </w:t>
      </w:r>
      <w:r w:rsidR="009B5B87">
        <w:rPr>
          <w:rFonts w:ascii="Bahnschrift SemiLight" w:hAnsi="Bahnschrift SemiLight" w:cstheme="minorHAnsi"/>
          <w:color w:val="1F3864" w:themeColor="accent1" w:themeShade="80"/>
        </w:rPr>
        <w:t xml:space="preserve">organisational goal-setting </w:t>
      </w:r>
      <w:r w:rsidR="00033669" w:rsidRPr="00033669">
        <w:rPr>
          <w:rFonts w:ascii="Bahnschrift SemiLight" w:hAnsi="Bahnschrift SemiLight" w:cstheme="minorHAnsi"/>
          <w:color w:val="1F3864" w:themeColor="accent1" w:themeShade="80"/>
        </w:rPr>
        <w:t xml:space="preserve">as it has a proven positive impact on their </w:t>
      </w:r>
      <w:r w:rsidR="00137A17">
        <w:rPr>
          <w:rFonts w:ascii="Bahnschrift SemiLight" w:hAnsi="Bahnschrift SemiLight" w:cstheme="minorHAnsi"/>
          <w:color w:val="1F3864" w:themeColor="accent1" w:themeShade="80"/>
        </w:rPr>
        <w:t>perceptions</w:t>
      </w:r>
      <w:r w:rsidR="00221CF7">
        <w:rPr>
          <w:rFonts w:ascii="Bahnschrift SemiLight" w:hAnsi="Bahnschrift SemiLight" w:cstheme="minorHAnsi"/>
          <w:color w:val="1F3864" w:themeColor="accent1" w:themeShade="80"/>
        </w:rPr>
        <w:t>,</w:t>
      </w:r>
      <w:r w:rsidR="00033669" w:rsidRPr="00221CF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033669" w:rsidRPr="00033669">
        <w:rPr>
          <w:rFonts w:ascii="Bahnschrift SemiLight" w:hAnsi="Bahnschrift SemiLight" w:cstheme="minorHAnsi"/>
          <w:color w:val="1F3864" w:themeColor="accent1" w:themeShade="80"/>
        </w:rPr>
        <w:t>thus</w:t>
      </w:r>
      <w:r w:rsidR="00205EDB" w:rsidRPr="00033669">
        <w:rPr>
          <w:rFonts w:ascii="Bahnschrift SemiLight" w:hAnsi="Bahnschrift SemiLight" w:cstheme="minorHAnsi"/>
          <w:color w:val="1F3864" w:themeColor="accent1" w:themeShade="80"/>
        </w:rPr>
        <w:t xml:space="preserve"> increas</w:t>
      </w:r>
      <w:r w:rsidR="00033669" w:rsidRPr="00033669">
        <w:rPr>
          <w:rFonts w:ascii="Bahnschrift SemiLight" w:hAnsi="Bahnschrift SemiLight" w:cstheme="minorHAnsi"/>
          <w:color w:val="1F3864" w:themeColor="accent1" w:themeShade="80"/>
        </w:rPr>
        <w:t>ing</w:t>
      </w:r>
      <w:r w:rsidR="00205EDB" w:rsidRPr="00033669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033669" w:rsidRPr="00033669">
        <w:rPr>
          <w:rFonts w:ascii="Bahnschrift SemiLight" w:hAnsi="Bahnschrift SemiLight" w:cstheme="minorHAnsi"/>
          <w:color w:val="1F3864" w:themeColor="accent1" w:themeShade="80"/>
        </w:rPr>
        <w:t xml:space="preserve">overall </w:t>
      </w:r>
      <w:r w:rsidR="0021799B">
        <w:rPr>
          <w:rFonts w:ascii="Bahnschrift SemiLight" w:hAnsi="Bahnschrift SemiLight" w:cstheme="minorHAnsi"/>
          <w:color w:val="1F3864" w:themeColor="accent1" w:themeShade="80"/>
        </w:rPr>
        <w:t>“</w:t>
      </w:r>
      <w:r w:rsidR="00205EDB" w:rsidRPr="0021799B">
        <w:rPr>
          <w:rFonts w:ascii="Bahnschrift SemiLight" w:hAnsi="Bahnschrift SemiLight" w:cstheme="minorHAnsi"/>
          <w:color w:val="1F3864" w:themeColor="accent1" w:themeShade="80"/>
        </w:rPr>
        <w:t>employee proactive behaviour</w:t>
      </w:r>
      <w:r w:rsidR="0021799B">
        <w:rPr>
          <w:rFonts w:ascii="Bahnschrift SemiLight" w:hAnsi="Bahnschrift SemiLight" w:cstheme="minorHAnsi"/>
          <w:color w:val="1F3864" w:themeColor="accent1" w:themeShade="80"/>
        </w:rPr>
        <w:t>”</w:t>
      </w:r>
      <w:r w:rsidR="00336AFD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205EDB">
        <w:rPr>
          <w:rFonts w:ascii="Bahnschrift SemiLight" w:hAnsi="Bahnschrift SemiLight" w:cstheme="minorHAnsi"/>
          <w:color w:val="1F3864" w:themeColor="accent1" w:themeShade="80"/>
        </w:rPr>
        <w:t>(</w:t>
      </w:r>
      <w:r w:rsidR="002E7696" w:rsidRPr="002E7696">
        <w:rPr>
          <w:rFonts w:ascii="Bahnschrift SemiLight" w:hAnsi="Bahnschrift SemiLight" w:cstheme="minorHAnsi"/>
          <w:color w:val="1F3864" w:themeColor="accent1" w:themeShade="80"/>
        </w:rPr>
        <w:t>Pervaiz, Li and He</w:t>
      </w:r>
      <w:r w:rsidR="002E7696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2E7696" w:rsidRPr="002E7696">
        <w:rPr>
          <w:rFonts w:ascii="Bahnschrift SemiLight" w:hAnsi="Bahnschrift SemiLight" w:cstheme="minorHAnsi"/>
          <w:color w:val="1F3864" w:themeColor="accent1" w:themeShade="80"/>
        </w:rPr>
        <w:t>2021</w:t>
      </w:r>
      <w:r w:rsidR="0021799B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0D7B3A">
        <w:rPr>
          <w:rFonts w:ascii="Bahnschrift SemiLight" w:hAnsi="Bahnschrift SemiLight" w:cstheme="minorHAnsi"/>
          <w:color w:val="1F3864" w:themeColor="accent1" w:themeShade="80"/>
        </w:rPr>
        <w:t>p2</w:t>
      </w:r>
      <w:r w:rsidR="002E7696" w:rsidRPr="002E7696">
        <w:rPr>
          <w:rFonts w:ascii="Bahnschrift SemiLight" w:hAnsi="Bahnschrift SemiLight" w:cstheme="minorHAnsi"/>
          <w:color w:val="1F3864" w:themeColor="accent1" w:themeShade="80"/>
        </w:rPr>
        <w:t>)</w:t>
      </w:r>
      <w:r w:rsidR="00C6015E">
        <w:rPr>
          <w:rFonts w:ascii="Bahnschrift SemiLight" w:hAnsi="Bahnschrift SemiLight" w:cstheme="minorHAnsi"/>
          <w:color w:val="1F3864" w:themeColor="accent1" w:themeShade="80"/>
        </w:rPr>
        <w:t>. Part of Adobe’s new model of PM, for example, focuses on assessing the company’s goals to ensure that it works for employees. Th</w:t>
      </w:r>
      <w:r w:rsidR="00514801">
        <w:rPr>
          <w:rFonts w:ascii="Bahnschrift SemiLight" w:hAnsi="Bahnschrift SemiLight" w:cstheme="minorHAnsi"/>
          <w:color w:val="1F3864" w:themeColor="accent1" w:themeShade="80"/>
        </w:rPr>
        <w:t xml:space="preserve">is approach </w:t>
      </w:r>
      <w:r w:rsidR="004103CD">
        <w:rPr>
          <w:rFonts w:ascii="Bahnschrift SemiLight" w:hAnsi="Bahnschrift SemiLight" w:cstheme="minorHAnsi"/>
          <w:color w:val="1F3864" w:themeColor="accent1" w:themeShade="80"/>
        </w:rPr>
        <w:t xml:space="preserve">acts as a motivating factor and is inclusive </w:t>
      </w:r>
      <w:r w:rsidR="00817AAB">
        <w:rPr>
          <w:rFonts w:ascii="Bahnschrift SemiLight" w:hAnsi="Bahnschrift SemiLight" w:cstheme="minorHAnsi"/>
          <w:color w:val="1F3864" w:themeColor="accent1" w:themeShade="80"/>
        </w:rPr>
        <w:t xml:space="preserve">to employees </w:t>
      </w:r>
      <w:r w:rsidR="00917AFB">
        <w:rPr>
          <w:rFonts w:ascii="Bahnschrift SemiLight" w:hAnsi="Bahnschrift SemiLight" w:cstheme="minorHAnsi"/>
          <w:color w:val="1F3864" w:themeColor="accent1" w:themeShade="80"/>
        </w:rPr>
        <w:t>(</w:t>
      </w:r>
      <w:proofErr w:type="spellStart"/>
      <w:r w:rsidR="00E03926">
        <w:rPr>
          <w:rFonts w:ascii="Bahnschrift SemiLight" w:hAnsi="Bahnschrift SemiLight" w:cstheme="minorHAnsi"/>
          <w:color w:val="1F3864" w:themeColor="accent1" w:themeShade="80"/>
        </w:rPr>
        <w:t>Doerr</w:t>
      </w:r>
      <w:proofErr w:type="spellEnd"/>
      <w:r w:rsidR="00E03926">
        <w:rPr>
          <w:rFonts w:ascii="Bahnschrift SemiLight" w:hAnsi="Bahnschrift SemiLight" w:cstheme="minorHAnsi"/>
          <w:color w:val="1F3864" w:themeColor="accent1" w:themeShade="80"/>
        </w:rPr>
        <w:t>, 2018)</w:t>
      </w:r>
      <w:r w:rsidR="00917AFB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00005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</w:p>
    <w:p w14:paraId="2B7CBF0D" w14:textId="77777777" w:rsidR="00D4195D" w:rsidRDefault="00D4195D" w:rsidP="00E54DAE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</w:p>
    <w:p w14:paraId="602FBF73" w14:textId="0B773579" w:rsidR="00D4195D" w:rsidRDefault="001D735D" w:rsidP="00E54DAE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>Performance review methods</w:t>
      </w:r>
      <w:r w:rsidR="00D4195D" w:rsidRPr="00C96F00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 </w:t>
      </w:r>
      <w:r w:rsidR="00D4195D"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(AC </w:t>
      </w:r>
      <w:r w:rsidR="00D4195D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4.3</w:t>
      </w:r>
      <w:r w:rsidR="00D4195D"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)</w:t>
      </w:r>
      <w:r w:rsidR="00CA240D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 </w:t>
      </w:r>
    </w:p>
    <w:p w14:paraId="4C2F4993" w14:textId="52CC46FE" w:rsidR="00105AC7" w:rsidRDefault="00497961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 w:rsidRPr="00497961">
        <w:rPr>
          <w:rFonts w:ascii="Bahnschrift SemiLight" w:hAnsi="Bahnschrift SemiLight" w:cstheme="minorHAnsi"/>
          <w:color w:val="1F3864" w:themeColor="accent1" w:themeShade="80"/>
        </w:rPr>
        <w:t>Perf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ormance reviews form part of </w:t>
      </w:r>
      <w:r w:rsidR="00FD0B69">
        <w:rPr>
          <w:rFonts w:ascii="Bahnschrift SemiLight" w:hAnsi="Bahnschrift SemiLight" w:cstheme="minorHAnsi"/>
          <w:color w:val="1F3864" w:themeColor="accent1" w:themeShade="80"/>
        </w:rPr>
        <w:t xml:space="preserve">the organisation’s wider 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performance management </w:t>
      </w:r>
      <w:r w:rsidR="00FD0B69">
        <w:rPr>
          <w:rFonts w:ascii="Bahnschrift SemiLight" w:hAnsi="Bahnschrift SemiLight" w:cstheme="minorHAnsi"/>
          <w:color w:val="1F3864" w:themeColor="accent1" w:themeShade="80"/>
        </w:rPr>
        <w:t xml:space="preserve">process. </w:t>
      </w:r>
      <w:r w:rsidR="003C1C2B">
        <w:rPr>
          <w:rFonts w:ascii="Bahnschrift SemiLight" w:hAnsi="Bahnschrift SemiLight" w:cstheme="minorHAnsi"/>
          <w:color w:val="1F3864" w:themeColor="accent1" w:themeShade="80"/>
        </w:rPr>
        <w:t xml:space="preserve">During </w:t>
      </w:r>
      <w:r w:rsidR="001C1946">
        <w:rPr>
          <w:rFonts w:ascii="Bahnschrift SemiLight" w:hAnsi="Bahnschrift SemiLight" w:cstheme="minorHAnsi"/>
          <w:color w:val="1F3864" w:themeColor="accent1" w:themeShade="80"/>
        </w:rPr>
        <w:t xml:space="preserve">performance </w:t>
      </w:r>
      <w:r w:rsidR="003C1C2B">
        <w:rPr>
          <w:rFonts w:ascii="Bahnschrift SemiLight" w:hAnsi="Bahnschrift SemiLight" w:cstheme="minorHAnsi"/>
          <w:color w:val="1F3864" w:themeColor="accent1" w:themeShade="80"/>
        </w:rPr>
        <w:t xml:space="preserve">reviews, </w:t>
      </w:r>
      <w:r w:rsidR="007B1850">
        <w:rPr>
          <w:rFonts w:ascii="Bahnschrift SemiLight" w:hAnsi="Bahnschrift SemiLight" w:cstheme="minorHAnsi"/>
          <w:color w:val="1F3864" w:themeColor="accent1" w:themeShade="80"/>
        </w:rPr>
        <w:t xml:space="preserve">LMs appraise </w:t>
      </w:r>
      <w:r w:rsidR="003C1C2B">
        <w:rPr>
          <w:rFonts w:ascii="Bahnschrift SemiLight" w:hAnsi="Bahnschrift SemiLight" w:cstheme="minorHAnsi"/>
          <w:color w:val="1F3864" w:themeColor="accent1" w:themeShade="80"/>
        </w:rPr>
        <w:t xml:space="preserve">employees </w:t>
      </w:r>
      <w:r w:rsidR="008C469A" w:rsidRPr="00A30D52">
        <w:rPr>
          <w:rFonts w:ascii="Bahnschrift SemiLight" w:hAnsi="Bahnschrift SemiLight" w:cstheme="minorHAnsi"/>
          <w:color w:val="1F3864" w:themeColor="accent1" w:themeShade="80"/>
        </w:rPr>
        <w:t>based on a range of measures</w:t>
      </w:r>
      <w:r w:rsidR="001C1946">
        <w:rPr>
          <w:rFonts w:ascii="Bahnschrift SemiLight" w:hAnsi="Bahnschrift SemiLight" w:cstheme="minorHAnsi"/>
          <w:color w:val="1F3864" w:themeColor="accent1" w:themeShade="80"/>
        </w:rPr>
        <w:t>,</w:t>
      </w:r>
      <w:r w:rsidR="000B13BE" w:rsidRPr="00A30D52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534172" w:rsidRPr="00A30D52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A30D52" w:rsidRPr="00A30D52">
        <w:rPr>
          <w:rFonts w:ascii="Bahnschrift SemiLight" w:hAnsi="Bahnschrift SemiLight" w:cstheme="minorHAnsi"/>
          <w:color w:val="1F3864" w:themeColor="accent1" w:themeShade="80"/>
        </w:rPr>
        <w:t>the scores</w:t>
      </w:r>
      <w:r w:rsidR="007604D1">
        <w:rPr>
          <w:rFonts w:ascii="Bahnschrift SemiLight" w:hAnsi="Bahnschrift SemiLight" w:cstheme="minorHAnsi"/>
          <w:color w:val="1F3864" w:themeColor="accent1" w:themeShade="80"/>
        </w:rPr>
        <w:t xml:space="preserve"> given to them</w:t>
      </w:r>
      <w:r w:rsidR="00A30D52" w:rsidRPr="00A30D52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A6119">
        <w:rPr>
          <w:rFonts w:ascii="Bahnschrift SemiLight" w:hAnsi="Bahnschrift SemiLight" w:cstheme="minorHAnsi"/>
          <w:color w:val="1F3864" w:themeColor="accent1" w:themeShade="80"/>
        </w:rPr>
        <w:t xml:space="preserve">inform </w:t>
      </w:r>
      <w:r w:rsidR="00E2403B">
        <w:rPr>
          <w:rFonts w:ascii="Bahnschrift SemiLight" w:hAnsi="Bahnschrift SemiLight" w:cstheme="minorHAnsi"/>
          <w:color w:val="1F3864" w:themeColor="accent1" w:themeShade="80"/>
        </w:rPr>
        <w:t xml:space="preserve">decision-making on </w:t>
      </w:r>
      <w:r w:rsidR="00C33B23">
        <w:rPr>
          <w:rFonts w:ascii="Bahnschrift SemiLight" w:hAnsi="Bahnschrift SemiLight" w:cstheme="minorHAnsi"/>
          <w:color w:val="1F3864" w:themeColor="accent1" w:themeShade="80"/>
        </w:rPr>
        <w:t>promotion</w:t>
      </w:r>
      <w:r w:rsidR="00A34C59">
        <w:rPr>
          <w:rFonts w:ascii="Bahnschrift SemiLight" w:hAnsi="Bahnschrift SemiLight" w:cstheme="minorHAnsi"/>
          <w:color w:val="1F3864" w:themeColor="accent1" w:themeShade="80"/>
        </w:rPr>
        <w:t>s</w:t>
      </w:r>
      <w:r w:rsidR="00E2403B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7C0826">
        <w:rPr>
          <w:rFonts w:ascii="Bahnschrift SemiLight" w:hAnsi="Bahnschrift SemiLight" w:cstheme="minorHAnsi"/>
          <w:color w:val="1F3864" w:themeColor="accent1" w:themeShade="80"/>
        </w:rPr>
        <w:t xml:space="preserve">pay and </w:t>
      </w:r>
      <w:r w:rsidR="0073547D">
        <w:rPr>
          <w:rFonts w:ascii="Bahnschrift SemiLight" w:hAnsi="Bahnschrift SemiLight" w:cstheme="minorHAnsi"/>
          <w:color w:val="1F3864" w:themeColor="accent1" w:themeShade="80"/>
        </w:rPr>
        <w:t xml:space="preserve">employee </w:t>
      </w:r>
      <w:r w:rsidR="007C0826">
        <w:rPr>
          <w:rFonts w:ascii="Bahnschrift SemiLight" w:hAnsi="Bahnschrift SemiLight" w:cstheme="minorHAnsi"/>
          <w:color w:val="1F3864" w:themeColor="accent1" w:themeShade="80"/>
        </w:rPr>
        <w:t>terminations</w:t>
      </w:r>
      <w:r w:rsidR="000854D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D3441">
        <w:rPr>
          <w:rFonts w:ascii="Bahnschrift SemiLight" w:hAnsi="Bahnschrift SemiLight" w:cstheme="minorHAnsi"/>
          <w:color w:val="1F3864" w:themeColor="accent1" w:themeShade="80"/>
        </w:rPr>
        <w:t>(</w:t>
      </w:r>
      <w:proofErr w:type="spellStart"/>
      <w:r w:rsidR="00842B06" w:rsidRPr="00842B06">
        <w:rPr>
          <w:rFonts w:ascii="Bahnschrift SemiLight" w:hAnsi="Bahnschrift SemiLight" w:cstheme="minorHAnsi"/>
          <w:color w:val="1F3864" w:themeColor="accent1" w:themeShade="80"/>
        </w:rPr>
        <w:t>DeNisi</w:t>
      </w:r>
      <w:proofErr w:type="spellEnd"/>
      <w:r w:rsidR="00842B06" w:rsidRPr="00842B06">
        <w:rPr>
          <w:rFonts w:ascii="Bahnschrift SemiLight" w:hAnsi="Bahnschrift SemiLight" w:cstheme="minorHAnsi"/>
          <w:color w:val="1F3864" w:themeColor="accent1" w:themeShade="80"/>
        </w:rPr>
        <w:t xml:space="preserve"> and Murphy</w:t>
      </w:r>
      <w:r w:rsidR="00AD3441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842B06" w:rsidRPr="00842B06">
        <w:rPr>
          <w:rFonts w:ascii="Bahnschrift SemiLight" w:hAnsi="Bahnschrift SemiLight" w:cstheme="minorHAnsi"/>
          <w:color w:val="1F3864" w:themeColor="accent1" w:themeShade="80"/>
        </w:rPr>
        <w:t>2017)</w:t>
      </w:r>
      <w:r w:rsidR="00AD3441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</w:p>
    <w:p w14:paraId="3137361C" w14:textId="67AD8C42" w:rsidR="00E12AAE" w:rsidRDefault="00D475F3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A</w:t>
      </w:r>
      <w:r w:rsidR="007128BF">
        <w:rPr>
          <w:rFonts w:ascii="Bahnschrift SemiLight" w:hAnsi="Bahnschrift SemiLight" w:cstheme="minorHAnsi"/>
          <w:color w:val="1F3864" w:themeColor="accent1" w:themeShade="80"/>
        </w:rPr>
        <w:t xml:space="preserve"> growing </w:t>
      </w:r>
      <w:r w:rsidR="00E52CE0">
        <w:rPr>
          <w:rFonts w:ascii="Bahnschrift SemiLight" w:hAnsi="Bahnschrift SemiLight" w:cstheme="minorHAnsi"/>
          <w:color w:val="1F3864" w:themeColor="accent1" w:themeShade="80"/>
        </w:rPr>
        <w:t>number of small and medium</w:t>
      </w:r>
      <w:r w:rsidR="004E0152">
        <w:rPr>
          <w:rFonts w:ascii="Bahnschrift SemiLight" w:hAnsi="Bahnschrift SemiLight" w:cstheme="minorHAnsi"/>
          <w:color w:val="1F3864" w:themeColor="accent1" w:themeShade="80"/>
        </w:rPr>
        <w:t>-sized enterprise</w:t>
      </w:r>
      <w:r w:rsidR="00E52CE0">
        <w:rPr>
          <w:rFonts w:ascii="Bahnschrift SemiLight" w:hAnsi="Bahnschrift SemiLight" w:cstheme="minorHAnsi"/>
          <w:color w:val="1F3864" w:themeColor="accent1" w:themeShade="80"/>
        </w:rPr>
        <w:t xml:space="preserve">s are </w:t>
      </w:r>
      <w:r w:rsidR="004E0152">
        <w:rPr>
          <w:rFonts w:ascii="Bahnschrift SemiLight" w:hAnsi="Bahnschrift SemiLight" w:cstheme="minorHAnsi"/>
          <w:color w:val="1F3864" w:themeColor="accent1" w:themeShade="80"/>
        </w:rPr>
        <w:t xml:space="preserve">following in the footsteps of larger companies </w:t>
      </w:r>
      <w:r w:rsidR="001C1946">
        <w:rPr>
          <w:rFonts w:ascii="Bahnschrift SemiLight" w:hAnsi="Bahnschrift SemiLight" w:cstheme="minorHAnsi"/>
          <w:color w:val="1F3864" w:themeColor="accent1" w:themeShade="80"/>
        </w:rPr>
        <w:t>that</w:t>
      </w:r>
      <w:r w:rsidR="004E0152">
        <w:rPr>
          <w:rFonts w:ascii="Bahnschrift SemiLight" w:hAnsi="Bahnschrift SemiLight" w:cstheme="minorHAnsi"/>
          <w:color w:val="1F3864" w:themeColor="accent1" w:themeShade="80"/>
        </w:rPr>
        <w:t xml:space="preserve"> have shifted from </w:t>
      </w:r>
      <w:r w:rsidR="00427E2F">
        <w:rPr>
          <w:rFonts w:ascii="Bahnschrift SemiLight" w:hAnsi="Bahnschrift SemiLight" w:cstheme="minorHAnsi"/>
          <w:color w:val="1F3864" w:themeColor="accent1" w:themeShade="80"/>
        </w:rPr>
        <w:t xml:space="preserve">formal </w:t>
      </w:r>
      <w:r w:rsidR="00020BAD">
        <w:rPr>
          <w:rFonts w:ascii="Bahnschrift SemiLight" w:hAnsi="Bahnschrift SemiLight" w:cstheme="minorHAnsi"/>
          <w:color w:val="1F3864" w:themeColor="accent1" w:themeShade="80"/>
        </w:rPr>
        <w:t xml:space="preserve">one-time </w:t>
      </w:r>
      <w:r w:rsidR="00D67FDB">
        <w:rPr>
          <w:rFonts w:ascii="Bahnschrift SemiLight" w:hAnsi="Bahnschrift SemiLight" w:cstheme="minorHAnsi"/>
          <w:color w:val="1F3864" w:themeColor="accent1" w:themeShade="80"/>
        </w:rPr>
        <w:t xml:space="preserve">annual </w:t>
      </w:r>
      <w:r w:rsidR="00785818">
        <w:rPr>
          <w:rFonts w:ascii="Bahnschrift SemiLight" w:hAnsi="Bahnschrift SemiLight" w:cstheme="minorHAnsi"/>
          <w:color w:val="1F3864" w:themeColor="accent1" w:themeShade="80"/>
        </w:rPr>
        <w:t>appraisals</w:t>
      </w:r>
      <w:r w:rsidR="003D0A49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427E2F">
        <w:rPr>
          <w:rFonts w:ascii="Bahnschrift SemiLight" w:hAnsi="Bahnschrift SemiLight" w:cstheme="minorHAnsi"/>
          <w:color w:val="1F3864" w:themeColor="accent1" w:themeShade="80"/>
        </w:rPr>
        <w:t xml:space="preserve">to </w:t>
      </w:r>
      <w:r w:rsidR="00020BAD">
        <w:rPr>
          <w:rFonts w:ascii="Bahnschrift SemiLight" w:hAnsi="Bahnschrift SemiLight" w:cstheme="minorHAnsi"/>
          <w:color w:val="1F3864" w:themeColor="accent1" w:themeShade="80"/>
        </w:rPr>
        <w:t xml:space="preserve">more </w:t>
      </w:r>
      <w:r w:rsidR="00427E2F">
        <w:rPr>
          <w:rFonts w:ascii="Bahnschrift SemiLight" w:hAnsi="Bahnschrift SemiLight" w:cstheme="minorHAnsi"/>
          <w:color w:val="1F3864" w:themeColor="accent1" w:themeShade="80"/>
        </w:rPr>
        <w:t xml:space="preserve">informal </w:t>
      </w:r>
      <w:r w:rsidR="00785818">
        <w:rPr>
          <w:rFonts w:ascii="Bahnschrift SemiLight" w:hAnsi="Bahnschrift SemiLight" w:cstheme="minorHAnsi"/>
          <w:color w:val="1F3864" w:themeColor="accent1" w:themeShade="80"/>
        </w:rPr>
        <w:t xml:space="preserve">check-ins </w:t>
      </w:r>
      <w:r w:rsidR="00F1483F">
        <w:rPr>
          <w:rFonts w:ascii="Bahnschrift SemiLight" w:hAnsi="Bahnschrift SemiLight" w:cstheme="minorHAnsi"/>
          <w:color w:val="1F3864" w:themeColor="accent1" w:themeShade="80"/>
        </w:rPr>
        <w:t>as part of a continuous review (</w:t>
      </w:r>
      <w:r w:rsidR="00F1483F" w:rsidRPr="00F1483F">
        <w:rPr>
          <w:rFonts w:ascii="Bahnschrift SemiLight" w:hAnsi="Bahnschrift SemiLight" w:cstheme="minorHAnsi"/>
          <w:color w:val="1F3864" w:themeColor="accent1" w:themeShade="80"/>
        </w:rPr>
        <w:t>Doheny</w:t>
      </w:r>
      <w:r w:rsidR="00F1483F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F1483F" w:rsidRPr="00F1483F">
        <w:rPr>
          <w:rFonts w:ascii="Bahnschrift SemiLight" w:hAnsi="Bahnschrift SemiLight" w:cstheme="minorHAnsi"/>
          <w:color w:val="1F3864" w:themeColor="accent1" w:themeShade="80"/>
        </w:rPr>
        <w:t>2021)</w:t>
      </w:r>
      <w:r w:rsidR="00F1483F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A94758">
        <w:rPr>
          <w:rFonts w:ascii="Bahnschrift SemiLight" w:hAnsi="Bahnschrift SemiLight" w:cstheme="minorHAnsi"/>
          <w:color w:val="1F3864" w:themeColor="accent1" w:themeShade="80"/>
        </w:rPr>
        <w:t xml:space="preserve">The adoption of </w:t>
      </w:r>
      <w:r w:rsidR="00B35043">
        <w:rPr>
          <w:rFonts w:ascii="Bahnschrift SemiLight" w:hAnsi="Bahnschrift SemiLight" w:cstheme="minorHAnsi"/>
          <w:color w:val="1F3864" w:themeColor="accent1" w:themeShade="80"/>
        </w:rPr>
        <w:t xml:space="preserve">a </w:t>
      </w:r>
      <w:r w:rsidR="007D3DEB">
        <w:rPr>
          <w:rFonts w:ascii="Bahnschrift SemiLight" w:hAnsi="Bahnschrift SemiLight" w:cstheme="minorHAnsi"/>
          <w:color w:val="1F3864" w:themeColor="accent1" w:themeShade="80"/>
        </w:rPr>
        <w:t>more</w:t>
      </w:r>
      <w:r w:rsidR="00B35043">
        <w:rPr>
          <w:rFonts w:ascii="Bahnschrift SemiLight" w:hAnsi="Bahnschrift SemiLight" w:cstheme="minorHAnsi"/>
          <w:color w:val="1F3864" w:themeColor="accent1" w:themeShade="80"/>
        </w:rPr>
        <w:t xml:space="preserve"> holistic approach </w:t>
      </w:r>
      <w:r w:rsidR="00623405">
        <w:rPr>
          <w:rFonts w:ascii="Bahnschrift SemiLight" w:hAnsi="Bahnschrift SemiLight" w:cstheme="minorHAnsi"/>
          <w:color w:val="1F3864" w:themeColor="accent1" w:themeShade="80"/>
        </w:rPr>
        <w:t xml:space="preserve">is due </w:t>
      </w:r>
      <w:r w:rsidR="00A31CD9">
        <w:rPr>
          <w:rFonts w:ascii="Bahnschrift SemiLight" w:hAnsi="Bahnschrift SemiLight" w:cstheme="minorHAnsi"/>
          <w:color w:val="1F3864" w:themeColor="accent1" w:themeShade="80"/>
        </w:rPr>
        <w:t xml:space="preserve">to </w:t>
      </w:r>
      <w:r w:rsidR="00A7468E">
        <w:rPr>
          <w:rFonts w:ascii="Bahnschrift SemiLight" w:hAnsi="Bahnschrift SemiLight" w:cstheme="minorHAnsi"/>
          <w:color w:val="1F3864" w:themeColor="accent1" w:themeShade="80"/>
        </w:rPr>
        <w:t>a</w:t>
      </w:r>
      <w:r w:rsidR="002E283E">
        <w:rPr>
          <w:rFonts w:ascii="Bahnschrift SemiLight" w:hAnsi="Bahnschrift SemiLight" w:cstheme="minorHAnsi"/>
          <w:color w:val="1F3864" w:themeColor="accent1" w:themeShade="80"/>
        </w:rPr>
        <w:t>nnual appraisals</w:t>
      </w:r>
      <w:r w:rsidR="00252A7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346362">
        <w:rPr>
          <w:rFonts w:ascii="Bahnschrift SemiLight" w:hAnsi="Bahnschrift SemiLight" w:cstheme="minorHAnsi"/>
          <w:color w:val="1F3864" w:themeColor="accent1" w:themeShade="80"/>
        </w:rPr>
        <w:t>no lo</w:t>
      </w:r>
      <w:r w:rsidR="006F26F0">
        <w:rPr>
          <w:rFonts w:ascii="Bahnschrift SemiLight" w:hAnsi="Bahnschrift SemiLight" w:cstheme="minorHAnsi"/>
          <w:color w:val="1F3864" w:themeColor="accent1" w:themeShade="80"/>
        </w:rPr>
        <w:t xml:space="preserve">nger </w:t>
      </w:r>
      <w:r w:rsidR="00346362">
        <w:rPr>
          <w:rFonts w:ascii="Bahnschrift SemiLight" w:hAnsi="Bahnschrift SemiLight" w:cstheme="minorHAnsi"/>
          <w:color w:val="1F3864" w:themeColor="accent1" w:themeShade="80"/>
        </w:rPr>
        <w:t>being viewed as</w:t>
      </w:r>
      <w:r w:rsidR="00F01DFB">
        <w:rPr>
          <w:rFonts w:ascii="Bahnschrift SemiLight" w:hAnsi="Bahnschrift SemiLight" w:cstheme="minorHAnsi"/>
          <w:color w:val="1F3864" w:themeColor="accent1" w:themeShade="80"/>
        </w:rPr>
        <w:t xml:space="preserve"> constructive</w:t>
      </w:r>
      <w:r w:rsidR="004423E2">
        <w:rPr>
          <w:rFonts w:ascii="Bahnschrift SemiLight" w:hAnsi="Bahnschrift SemiLight" w:cstheme="minorHAnsi"/>
          <w:color w:val="1F3864" w:themeColor="accent1" w:themeShade="80"/>
        </w:rPr>
        <w:t xml:space="preserve"> and e</w:t>
      </w:r>
      <w:r w:rsidR="00BB5F3F">
        <w:rPr>
          <w:rFonts w:ascii="Bahnschrift SemiLight" w:hAnsi="Bahnschrift SemiLight" w:cstheme="minorHAnsi"/>
          <w:color w:val="1F3864" w:themeColor="accent1" w:themeShade="80"/>
        </w:rPr>
        <w:t>mployees find</w:t>
      </w:r>
      <w:r w:rsidR="008C0066">
        <w:rPr>
          <w:rFonts w:ascii="Bahnschrift SemiLight" w:hAnsi="Bahnschrift SemiLight" w:cstheme="minorHAnsi"/>
          <w:color w:val="1F3864" w:themeColor="accent1" w:themeShade="80"/>
        </w:rPr>
        <w:t>ing</w:t>
      </w:r>
      <w:r w:rsidR="00BB5F3F">
        <w:rPr>
          <w:rFonts w:ascii="Bahnschrift SemiLight" w:hAnsi="Bahnschrift SemiLight" w:cstheme="minorHAnsi"/>
          <w:color w:val="1F3864" w:themeColor="accent1" w:themeShade="80"/>
        </w:rPr>
        <w:t xml:space="preserve"> them</w:t>
      </w:r>
      <w:r w:rsidR="00AB1F0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45201" w:rsidRPr="00626C67">
        <w:rPr>
          <w:rFonts w:ascii="Bahnschrift SemiLight" w:hAnsi="Bahnschrift SemiLight" w:cstheme="minorHAnsi"/>
          <w:color w:val="1F3864" w:themeColor="accent1" w:themeShade="80"/>
        </w:rPr>
        <w:t>stressful</w:t>
      </w:r>
      <w:r w:rsidR="00626C67" w:rsidRPr="00626C6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054C59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A9686C" w:rsidRPr="00626C67">
        <w:rPr>
          <w:rFonts w:ascii="Bahnschrift SemiLight" w:hAnsi="Bahnschrift SemiLight" w:cstheme="minorHAnsi"/>
          <w:color w:val="1F3864" w:themeColor="accent1" w:themeShade="80"/>
        </w:rPr>
        <w:t>dependent upon the LM</w:t>
      </w:r>
      <w:r w:rsidR="003C3063">
        <w:rPr>
          <w:rFonts w:ascii="Bahnschrift SemiLight" w:hAnsi="Bahnschrift SemiLight" w:cstheme="minorHAnsi"/>
          <w:color w:val="1F3864" w:themeColor="accent1" w:themeShade="80"/>
        </w:rPr>
        <w:t>’</w:t>
      </w:r>
      <w:r w:rsidR="00A9686C" w:rsidRPr="00626C67">
        <w:rPr>
          <w:rFonts w:ascii="Bahnschrift SemiLight" w:hAnsi="Bahnschrift SemiLight" w:cstheme="minorHAnsi"/>
          <w:color w:val="1F3864" w:themeColor="accent1" w:themeShade="80"/>
        </w:rPr>
        <w:t>s views</w:t>
      </w:r>
      <w:r w:rsidR="005955E1">
        <w:rPr>
          <w:rFonts w:ascii="Bahnschrift SemiLight" w:hAnsi="Bahnschrift SemiLight" w:cstheme="minorHAnsi"/>
          <w:color w:val="1F3864" w:themeColor="accent1" w:themeShade="80"/>
        </w:rPr>
        <w:t xml:space="preserve"> towards them</w:t>
      </w:r>
      <w:r w:rsidR="00A9686C" w:rsidRPr="00626C6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F87B4B">
        <w:rPr>
          <w:rFonts w:ascii="Bahnschrift SemiLight" w:hAnsi="Bahnschrift SemiLight" w:cstheme="minorHAnsi"/>
          <w:color w:val="1F3864" w:themeColor="accent1" w:themeShade="80"/>
        </w:rPr>
        <w:t>(</w:t>
      </w:r>
      <w:proofErr w:type="spellStart"/>
      <w:r w:rsidRPr="00335654">
        <w:rPr>
          <w:rFonts w:ascii="Bahnschrift SemiLight" w:hAnsi="Bahnschrift SemiLight" w:cstheme="minorHAnsi"/>
          <w:color w:val="1F3864" w:themeColor="accent1" w:themeShade="80"/>
        </w:rPr>
        <w:t>Bititci</w:t>
      </w:r>
      <w:proofErr w:type="spellEnd"/>
      <w:r w:rsidRPr="0033565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Pr="00335654">
        <w:rPr>
          <w:rFonts w:ascii="Bahnschrift SemiLight" w:hAnsi="Bahnschrift SemiLight" w:cstheme="minorHAnsi"/>
          <w:i/>
          <w:iCs/>
          <w:color w:val="1F3864" w:themeColor="accent1" w:themeShade="80"/>
        </w:rPr>
        <w:t>et al.</w:t>
      </w:r>
      <w:r>
        <w:rPr>
          <w:rFonts w:ascii="Bahnschrift SemiLight" w:hAnsi="Bahnschrift SemiLight" w:cstheme="minorHAnsi"/>
          <w:i/>
          <w:iCs/>
          <w:color w:val="1F3864" w:themeColor="accent1" w:themeShade="80"/>
        </w:rPr>
        <w:t xml:space="preserve">, </w:t>
      </w:r>
      <w:r w:rsidRPr="00335654">
        <w:rPr>
          <w:rFonts w:ascii="Bahnschrift SemiLight" w:hAnsi="Bahnschrift SemiLight" w:cstheme="minorHAnsi"/>
          <w:color w:val="1F3864" w:themeColor="accent1" w:themeShade="80"/>
        </w:rPr>
        <w:t>2018</w:t>
      </w:r>
      <w:r w:rsidR="00F87B4B">
        <w:rPr>
          <w:rFonts w:ascii="Bahnschrift SemiLight" w:hAnsi="Bahnschrift SemiLight" w:cstheme="minorHAnsi"/>
          <w:color w:val="1F3864" w:themeColor="accent1" w:themeShade="80"/>
        </w:rPr>
        <w:t xml:space="preserve">). </w:t>
      </w:r>
      <w:r w:rsidR="000A757E">
        <w:rPr>
          <w:rFonts w:ascii="Bahnschrift SemiLight" w:hAnsi="Bahnschrift SemiLight" w:cstheme="minorHAnsi"/>
          <w:color w:val="1F3864" w:themeColor="accent1" w:themeShade="80"/>
        </w:rPr>
        <w:t>On the other hand, continuous reviews</w:t>
      </w:r>
      <w:r w:rsidR="004423E2">
        <w:rPr>
          <w:rFonts w:ascii="Bahnschrift SemiLight" w:hAnsi="Bahnschrift SemiLight" w:cstheme="minorHAnsi"/>
          <w:color w:val="1F3864" w:themeColor="accent1" w:themeShade="80"/>
        </w:rPr>
        <w:t>,</w:t>
      </w:r>
      <w:r w:rsidR="000A757E">
        <w:rPr>
          <w:rFonts w:ascii="Bahnschrift SemiLight" w:hAnsi="Bahnschrift SemiLight" w:cstheme="minorHAnsi"/>
          <w:color w:val="1F3864" w:themeColor="accent1" w:themeShade="80"/>
        </w:rPr>
        <w:t xml:space="preserve"> which </w:t>
      </w:r>
      <w:r w:rsidR="009948F1">
        <w:rPr>
          <w:rFonts w:ascii="Bahnschrift SemiLight" w:hAnsi="Bahnschrift SemiLight" w:cstheme="minorHAnsi"/>
          <w:color w:val="1F3864" w:themeColor="accent1" w:themeShade="80"/>
        </w:rPr>
        <w:t>involve regular</w:t>
      </w:r>
      <w:r w:rsidR="00E12AAE" w:rsidRPr="00E12AAE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04A24" w:rsidRPr="004872A7">
        <w:rPr>
          <w:rFonts w:ascii="Bahnschrift SemiLight" w:hAnsi="Bahnschrift SemiLight" w:cstheme="minorHAnsi"/>
          <w:color w:val="1F3864" w:themeColor="accent1" w:themeShade="80"/>
        </w:rPr>
        <w:t>collaborative</w:t>
      </w:r>
      <w:r w:rsidR="00A338D8" w:rsidRPr="004872A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04A24" w:rsidRPr="004872A7">
        <w:rPr>
          <w:rFonts w:ascii="Bahnschrift SemiLight" w:hAnsi="Bahnschrift SemiLight" w:cstheme="minorHAnsi"/>
          <w:color w:val="1F3864" w:themeColor="accent1" w:themeShade="80"/>
        </w:rPr>
        <w:t>communication</w:t>
      </w:r>
      <w:r w:rsidR="00C03EF8" w:rsidRPr="004872A7">
        <w:rPr>
          <w:rFonts w:ascii="Bahnschrift SemiLight" w:hAnsi="Bahnschrift SemiLight" w:cstheme="minorHAnsi"/>
          <w:color w:val="1F3864" w:themeColor="accent1" w:themeShade="80"/>
        </w:rPr>
        <w:t xml:space="preserve"> between LMs and employees </w:t>
      </w:r>
      <w:r w:rsidR="00C741F1" w:rsidRPr="004872A7">
        <w:rPr>
          <w:rFonts w:ascii="Bahnschrift SemiLight" w:hAnsi="Bahnschrift SemiLight" w:cstheme="minorHAnsi"/>
          <w:color w:val="1F3864" w:themeColor="accent1" w:themeShade="80"/>
        </w:rPr>
        <w:t xml:space="preserve">on </w:t>
      </w:r>
      <w:r w:rsidR="00D51E2D" w:rsidRPr="004872A7">
        <w:rPr>
          <w:rFonts w:ascii="Bahnschrift SemiLight" w:hAnsi="Bahnschrift SemiLight" w:cstheme="minorHAnsi"/>
          <w:color w:val="1F3864" w:themeColor="accent1" w:themeShade="80"/>
        </w:rPr>
        <w:t xml:space="preserve">tailored </w:t>
      </w:r>
      <w:r w:rsidR="00C741F1" w:rsidRPr="004872A7">
        <w:rPr>
          <w:rFonts w:ascii="Bahnschrift SemiLight" w:hAnsi="Bahnschrift SemiLight" w:cstheme="minorHAnsi"/>
          <w:color w:val="1F3864" w:themeColor="accent1" w:themeShade="80"/>
        </w:rPr>
        <w:t xml:space="preserve">goal-setting </w:t>
      </w:r>
      <w:r w:rsidR="0087445C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C741F1" w:rsidRPr="004872A7">
        <w:rPr>
          <w:rFonts w:ascii="Bahnschrift SemiLight" w:hAnsi="Bahnschrift SemiLight" w:cstheme="minorHAnsi"/>
          <w:color w:val="1F3864" w:themeColor="accent1" w:themeShade="80"/>
        </w:rPr>
        <w:t>work expectation</w:t>
      </w:r>
      <w:r w:rsidR="00422F71" w:rsidRPr="004872A7">
        <w:rPr>
          <w:rFonts w:ascii="Bahnschrift SemiLight" w:hAnsi="Bahnschrift SemiLight" w:cstheme="minorHAnsi"/>
          <w:color w:val="1F3864" w:themeColor="accent1" w:themeShade="80"/>
        </w:rPr>
        <w:t>s</w:t>
      </w:r>
      <w:r w:rsidR="00C741F1" w:rsidRPr="00B02474">
        <w:rPr>
          <w:rFonts w:ascii="Bahnschrift SemiLight" w:hAnsi="Bahnschrift SemiLight" w:cstheme="minorHAnsi"/>
          <w:color w:val="1F3864" w:themeColor="accent1" w:themeShade="80"/>
        </w:rPr>
        <w:t>,</w:t>
      </w:r>
      <w:r w:rsidR="00E12AAE" w:rsidRPr="00B0247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C95656" w:rsidRPr="00B02474">
        <w:rPr>
          <w:rFonts w:ascii="Bahnschrift SemiLight" w:hAnsi="Bahnschrift SemiLight" w:cstheme="minorHAnsi"/>
          <w:color w:val="1F3864" w:themeColor="accent1" w:themeShade="80"/>
        </w:rPr>
        <w:t xml:space="preserve">bring about </w:t>
      </w:r>
      <w:r w:rsidR="00B02474" w:rsidRPr="00B02474">
        <w:rPr>
          <w:rFonts w:ascii="Bahnschrift SemiLight" w:hAnsi="Bahnschrift SemiLight" w:cstheme="minorHAnsi"/>
          <w:color w:val="1F3864" w:themeColor="accent1" w:themeShade="80"/>
        </w:rPr>
        <w:t>perceived</w:t>
      </w:r>
      <w:r w:rsidR="00E12AAE" w:rsidRPr="00B0247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22639E" w:rsidRPr="0022639E">
        <w:rPr>
          <w:rFonts w:ascii="Bahnschrift SemiLight" w:hAnsi="Bahnschrift SemiLight" w:cstheme="minorHAnsi"/>
          <w:color w:val="1F3864" w:themeColor="accent1" w:themeShade="80"/>
        </w:rPr>
        <w:t>fairness</w:t>
      </w:r>
      <w:r w:rsidR="002C215E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9948F1">
        <w:rPr>
          <w:rFonts w:ascii="Bahnschrift SemiLight" w:hAnsi="Bahnschrift SemiLight" w:cstheme="minorHAnsi"/>
          <w:color w:val="1F3864" w:themeColor="accent1" w:themeShade="80"/>
        </w:rPr>
        <w:t>(Singh, 2018)</w:t>
      </w:r>
      <w:r w:rsidR="0059677C">
        <w:rPr>
          <w:rFonts w:ascii="Bahnschrift SemiLight" w:hAnsi="Bahnschrift SemiLight" w:cstheme="minorHAnsi"/>
          <w:color w:val="1F3864" w:themeColor="accent1" w:themeShade="80"/>
        </w:rPr>
        <w:t xml:space="preserve"> since </w:t>
      </w:r>
      <w:r w:rsidR="00C815D4">
        <w:rPr>
          <w:rFonts w:ascii="Bahnschrift SemiLight" w:hAnsi="Bahnschrift SemiLight" w:cstheme="minorHAnsi"/>
          <w:color w:val="1F3864" w:themeColor="accent1" w:themeShade="80"/>
        </w:rPr>
        <w:t>it induces</w:t>
      </w:r>
      <w:r w:rsidR="0025074F">
        <w:rPr>
          <w:rFonts w:ascii="Bahnschrift SemiLight" w:hAnsi="Bahnschrift SemiLight" w:cstheme="minorHAnsi"/>
          <w:color w:val="1F3864" w:themeColor="accent1" w:themeShade="80"/>
        </w:rPr>
        <w:t xml:space="preserve"> less </w:t>
      </w:r>
      <w:r w:rsidR="00105AC7">
        <w:rPr>
          <w:rFonts w:ascii="Bahnschrift SemiLight" w:hAnsi="Bahnschrift SemiLight" w:cstheme="minorHAnsi"/>
          <w:color w:val="1F3864" w:themeColor="accent1" w:themeShade="80"/>
        </w:rPr>
        <w:t>scoring</w:t>
      </w:r>
      <w:r w:rsidR="00C815D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25074F">
        <w:rPr>
          <w:rFonts w:ascii="Bahnschrift SemiLight" w:hAnsi="Bahnschrift SemiLight" w:cstheme="minorHAnsi"/>
          <w:color w:val="1F3864" w:themeColor="accent1" w:themeShade="80"/>
        </w:rPr>
        <w:t xml:space="preserve">bias </w:t>
      </w:r>
      <w:r w:rsidR="002A47EB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D51E2D" w:rsidRPr="00D51E2D">
        <w:rPr>
          <w:rFonts w:ascii="Bahnschrift SemiLight" w:hAnsi="Bahnschrift SemiLight" w:cstheme="minorHAnsi"/>
          <w:color w:val="1F3864" w:themeColor="accent1" w:themeShade="80"/>
        </w:rPr>
        <w:t>is inclusive</w:t>
      </w:r>
      <w:r w:rsidR="00F11053" w:rsidRPr="00D51E2D">
        <w:rPr>
          <w:rFonts w:ascii="Bahnschrift SemiLight" w:hAnsi="Bahnschrift SemiLight" w:cstheme="minorHAnsi"/>
          <w:color w:val="1F3864" w:themeColor="accent1" w:themeShade="80"/>
        </w:rPr>
        <w:t xml:space="preserve"> to</w:t>
      </w:r>
      <w:r w:rsidR="00F11053">
        <w:rPr>
          <w:rFonts w:ascii="Bahnschrift SemiLight" w:hAnsi="Bahnschrift SemiLight" w:cstheme="minorHAnsi"/>
          <w:color w:val="1F3864" w:themeColor="accent1" w:themeShade="80"/>
        </w:rPr>
        <w:t xml:space="preserve"> neuro</w:t>
      </w:r>
      <w:r w:rsidR="001037D4">
        <w:rPr>
          <w:rFonts w:ascii="Bahnschrift SemiLight" w:hAnsi="Bahnschrift SemiLight" w:cstheme="minorHAnsi"/>
          <w:color w:val="1F3864" w:themeColor="accent1" w:themeShade="80"/>
        </w:rPr>
        <w:t xml:space="preserve">diverse employees </w:t>
      </w:r>
      <w:r w:rsidR="00B57BD6">
        <w:rPr>
          <w:rFonts w:ascii="Bahnschrift SemiLight" w:hAnsi="Bahnschrift SemiLight" w:cstheme="minorHAnsi"/>
          <w:color w:val="1F3864" w:themeColor="accent1" w:themeShade="80"/>
        </w:rPr>
        <w:t>(</w:t>
      </w:r>
      <w:r w:rsidR="00B57BD6" w:rsidRPr="00B57BD6">
        <w:rPr>
          <w:rFonts w:ascii="Bahnschrift SemiLight" w:hAnsi="Bahnschrift SemiLight" w:cstheme="minorHAnsi"/>
          <w:color w:val="1F3864" w:themeColor="accent1" w:themeShade="80"/>
        </w:rPr>
        <w:t xml:space="preserve">van </w:t>
      </w:r>
      <w:proofErr w:type="spellStart"/>
      <w:r w:rsidR="00B57BD6" w:rsidRPr="00B57BD6">
        <w:rPr>
          <w:rFonts w:ascii="Bahnschrift SemiLight" w:hAnsi="Bahnschrift SemiLight" w:cstheme="minorHAnsi"/>
          <w:color w:val="1F3864" w:themeColor="accent1" w:themeShade="80"/>
        </w:rPr>
        <w:t>Dijke</w:t>
      </w:r>
      <w:proofErr w:type="spellEnd"/>
      <w:r w:rsidR="00B57BD6" w:rsidRPr="00B57BD6">
        <w:rPr>
          <w:rFonts w:ascii="Bahnschrift SemiLight" w:hAnsi="Bahnschrift SemiLight" w:cstheme="minorHAnsi"/>
          <w:color w:val="1F3864" w:themeColor="accent1" w:themeShade="80"/>
        </w:rPr>
        <w:t xml:space="preserve">, Van </w:t>
      </w:r>
      <w:proofErr w:type="spellStart"/>
      <w:r w:rsidR="00B57BD6" w:rsidRPr="00B57BD6">
        <w:rPr>
          <w:rFonts w:ascii="Bahnschrift SemiLight" w:hAnsi="Bahnschrift SemiLight" w:cstheme="minorHAnsi"/>
          <w:color w:val="1F3864" w:themeColor="accent1" w:themeShade="80"/>
        </w:rPr>
        <w:t>Quaquebeke</w:t>
      </w:r>
      <w:proofErr w:type="spellEnd"/>
      <w:r w:rsidR="00B57BD6" w:rsidRPr="00B57BD6">
        <w:rPr>
          <w:rFonts w:ascii="Bahnschrift SemiLight" w:hAnsi="Bahnschrift SemiLight" w:cstheme="minorHAnsi"/>
          <w:color w:val="1F3864" w:themeColor="accent1" w:themeShade="80"/>
        </w:rPr>
        <w:t xml:space="preserve"> and </w:t>
      </w:r>
      <w:proofErr w:type="spellStart"/>
      <w:r w:rsidR="00B57BD6" w:rsidRPr="00B57BD6">
        <w:rPr>
          <w:rFonts w:ascii="Bahnschrift SemiLight" w:hAnsi="Bahnschrift SemiLight" w:cstheme="minorHAnsi"/>
          <w:color w:val="1F3864" w:themeColor="accent1" w:themeShade="80"/>
        </w:rPr>
        <w:t>Brockner</w:t>
      </w:r>
      <w:proofErr w:type="spellEnd"/>
      <w:r w:rsidR="00B57BD6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B57BD6" w:rsidRPr="00B57BD6">
        <w:rPr>
          <w:rFonts w:ascii="Bahnschrift SemiLight" w:hAnsi="Bahnschrift SemiLight" w:cstheme="minorHAnsi"/>
          <w:color w:val="1F3864" w:themeColor="accent1" w:themeShade="80"/>
        </w:rPr>
        <w:t>2020</w:t>
      </w:r>
      <w:r w:rsidR="008C4A76">
        <w:rPr>
          <w:rFonts w:ascii="Bahnschrift SemiLight" w:hAnsi="Bahnschrift SemiLight" w:cstheme="minorHAnsi"/>
          <w:color w:val="1F3864" w:themeColor="accent1" w:themeShade="80"/>
        </w:rPr>
        <w:t>;</w:t>
      </w:r>
      <w:r w:rsidR="008C4A76" w:rsidRPr="008C4A76">
        <w:t xml:space="preserve"> </w:t>
      </w:r>
      <w:r w:rsidR="008C4A76" w:rsidRPr="008C4A76">
        <w:rPr>
          <w:rFonts w:ascii="Bahnschrift SemiLight" w:hAnsi="Bahnschrift SemiLight" w:cstheme="minorHAnsi"/>
          <w:color w:val="1F3864" w:themeColor="accent1" w:themeShade="80"/>
        </w:rPr>
        <w:t xml:space="preserve">Hamdani and </w:t>
      </w:r>
      <w:proofErr w:type="spellStart"/>
      <w:r w:rsidR="008C4A76" w:rsidRPr="008C4A76">
        <w:rPr>
          <w:rFonts w:ascii="Bahnschrift SemiLight" w:hAnsi="Bahnschrift SemiLight" w:cstheme="minorHAnsi"/>
          <w:color w:val="1F3864" w:themeColor="accent1" w:themeShade="80"/>
        </w:rPr>
        <w:t>Biagi</w:t>
      </w:r>
      <w:proofErr w:type="spellEnd"/>
      <w:r w:rsidR="008C4A76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8C4A76" w:rsidRPr="008C4A76">
        <w:rPr>
          <w:rFonts w:ascii="Bahnschrift SemiLight" w:hAnsi="Bahnschrift SemiLight" w:cstheme="minorHAnsi"/>
          <w:color w:val="1F3864" w:themeColor="accent1" w:themeShade="80"/>
        </w:rPr>
        <w:t>2022)</w:t>
      </w:r>
      <w:r w:rsidR="0022639E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</w:p>
    <w:p w14:paraId="0A228E91" w14:textId="48A5F653" w:rsidR="009E0ECB" w:rsidRPr="00497961" w:rsidRDefault="00FE0EB4" w:rsidP="00E54DAE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A</w:t>
      </w:r>
      <w:r w:rsidR="00C24508">
        <w:rPr>
          <w:rFonts w:ascii="Bahnschrift SemiLight" w:hAnsi="Bahnschrift SemiLight" w:cstheme="minorHAnsi"/>
          <w:color w:val="1F3864" w:themeColor="accent1" w:themeShade="80"/>
        </w:rPr>
        <w:t>n essential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type of appraisal </w:t>
      </w:r>
      <w:r w:rsidR="00BB1AE3">
        <w:rPr>
          <w:rFonts w:ascii="Bahnschrift SemiLight" w:hAnsi="Bahnschrift SemiLight" w:cstheme="minorHAnsi"/>
          <w:color w:val="1F3864" w:themeColor="accent1" w:themeShade="80"/>
        </w:rPr>
        <w:t xml:space="preserve">is </w:t>
      </w:r>
      <w:r w:rsidR="00CA240D">
        <w:rPr>
          <w:rFonts w:ascii="Bahnschrift SemiLight" w:hAnsi="Bahnschrift SemiLight" w:cstheme="minorHAnsi"/>
          <w:color w:val="1F3864" w:themeColor="accent1" w:themeShade="80"/>
        </w:rPr>
        <w:t xml:space="preserve">360-degree feedback </w:t>
      </w:r>
      <w:r w:rsidR="005213D8">
        <w:rPr>
          <w:rFonts w:ascii="Bahnschrift SemiLight" w:hAnsi="Bahnschrift SemiLight" w:cstheme="minorHAnsi"/>
          <w:color w:val="1F3864" w:themeColor="accent1" w:themeShade="80"/>
        </w:rPr>
        <w:t xml:space="preserve">which provides </w:t>
      </w:r>
      <w:r w:rsidR="005213D8" w:rsidRPr="005213D8">
        <w:rPr>
          <w:rFonts w:ascii="Bahnschrift SemiLight" w:hAnsi="Bahnschrift SemiLight" w:cstheme="minorHAnsi"/>
          <w:color w:val="1F3864" w:themeColor="accent1" w:themeShade="80"/>
        </w:rPr>
        <w:t xml:space="preserve">employees with </w:t>
      </w:r>
      <w:r w:rsidR="0026595A">
        <w:rPr>
          <w:rFonts w:ascii="Bahnschrift SemiLight" w:hAnsi="Bahnschrift SemiLight" w:cstheme="minorHAnsi"/>
          <w:color w:val="1F3864" w:themeColor="accent1" w:themeShade="80"/>
        </w:rPr>
        <w:t>responses</w:t>
      </w:r>
      <w:r w:rsidR="005213D8" w:rsidRPr="005213D8">
        <w:rPr>
          <w:rFonts w:ascii="Bahnschrift SemiLight" w:hAnsi="Bahnschrift SemiLight" w:cstheme="minorHAnsi"/>
          <w:color w:val="1F3864" w:themeColor="accent1" w:themeShade="80"/>
        </w:rPr>
        <w:t xml:space="preserve"> from </w:t>
      </w:r>
      <w:r w:rsidR="00A85D92">
        <w:rPr>
          <w:rFonts w:ascii="Bahnschrift SemiLight" w:hAnsi="Bahnschrift SemiLight" w:cstheme="minorHAnsi"/>
          <w:color w:val="1F3864" w:themeColor="accent1" w:themeShade="80"/>
        </w:rPr>
        <w:t xml:space="preserve">anyone they know. </w:t>
      </w:r>
      <w:r w:rsidR="008858B6">
        <w:rPr>
          <w:rFonts w:ascii="Bahnschrift SemiLight" w:hAnsi="Bahnschrift SemiLight" w:cstheme="minorHAnsi"/>
          <w:color w:val="1F3864" w:themeColor="accent1" w:themeShade="80"/>
        </w:rPr>
        <w:t>This type of appraisal can be useful as it allows different perspectives</w:t>
      </w:r>
      <w:r w:rsidR="003F6345">
        <w:rPr>
          <w:rFonts w:ascii="Bahnschrift SemiLight" w:hAnsi="Bahnschrift SemiLight" w:cstheme="minorHAnsi"/>
          <w:color w:val="1F3864" w:themeColor="accent1" w:themeShade="80"/>
        </w:rPr>
        <w:t xml:space="preserve"> to be heard</w:t>
      </w:r>
      <w:r w:rsidR="00DF6619">
        <w:rPr>
          <w:rFonts w:ascii="Bahnschrift SemiLight" w:hAnsi="Bahnschrift SemiLight" w:cstheme="minorHAnsi"/>
          <w:color w:val="1F3864" w:themeColor="accent1" w:themeShade="80"/>
        </w:rPr>
        <w:t xml:space="preserve">, aiding the employee to work on various areas of their work. </w:t>
      </w:r>
      <w:r w:rsidR="00D454A5">
        <w:rPr>
          <w:rFonts w:ascii="Bahnschrift SemiLight" w:hAnsi="Bahnschrift SemiLight" w:cstheme="minorHAnsi"/>
          <w:color w:val="1F3864" w:themeColor="accent1" w:themeShade="80"/>
        </w:rPr>
        <w:t xml:space="preserve">Unfortunately, </w:t>
      </w:r>
      <w:r w:rsidR="002024A1">
        <w:rPr>
          <w:rFonts w:ascii="Bahnschrift SemiLight" w:hAnsi="Bahnschrift SemiLight" w:cstheme="minorHAnsi"/>
          <w:color w:val="1F3864" w:themeColor="accent1" w:themeShade="80"/>
        </w:rPr>
        <w:t xml:space="preserve">gathering all the </w:t>
      </w:r>
      <w:r w:rsidR="00CE0E6A">
        <w:rPr>
          <w:rFonts w:ascii="Bahnschrift SemiLight" w:hAnsi="Bahnschrift SemiLight" w:cstheme="minorHAnsi"/>
          <w:color w:val="1F3864" w:themeColor="accent1" w:themeShade="80"/>
        </w:rPr>
        <w:t xml:space="preserve">feedback </w:t>
      </w:r>
      <w:r w:rsidR="002024A1">
        <w:rPr>
          <w:rFonts w:ascii="Bahnschrift SemiLight" w:hAnsi="Bahnschrift SemiLight" w:cstheme="minorHAnsi"/>
          <w:color w:val="1F3864" w:themeColor="accent1" w:themeShade="80"/>
        </w:rPr>
        <w:t>takes time</w:t>
      </w:r>
      <w:r w:rsidR="00867BC5">
        <w:rPr>
          <w:rFonts w:ascii="Bahnschrift SemiLight" w:hAnsi="Bahnschrift SemiLight" w:cstheme="minorHAnsi"/>
          <w:color w:val="1F3864" w:themeColor="accent1" w:themeShade="80"/>
        </w:rPr>
        <w:t>,</w:t>
      </w:r>
      <w:r w:rsidR="002024A1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15495A">
        <w:rPr>
          <w:rFonts w:ascii="Bahnschrift SemiLight" w:hAnsi="Bahnschrift SemiLight" w:cstheme="minorHAnsi"/>
          <w:color w:val="1F3864" w:themeColor="accent1" w:themeShade="80"/>
        </w:rPr>
        <w:t>and</w:t>
      </w:r>
      <w:r w:rsidR="00596F8D">
        <w:rPr>
          <w:rFonts w:ascii="Bahnschrift SemiLight" w:hAnsi="Bahnschrift SemiLight" w:cstheme="minorHAnsi"/>
          <w:color w:val="1F3864" w:themeColor="accent1" w:themeShade="80"/>
        </w:rPr>
        <w:t xml:space="preserve"> they may not be fully reliable </w:t>
      </w:r>
      <w:r w:rsidR="00017DC3">
        <w:rPr>
          <w:rFonts w:ascii="Bahnschrift SemiLight" w:hAnsi="Bahnschrift SemiLight" w:cstheme="minorHAnsi"/>
          <w:color w:val="1F3864" w:themeColor="accent1" w:themeShade="80"/>
        </w:rPr>
        <w:t xml:space="preserve">as reviewers who have known the individual for less than one year or more than three years tend to give </w:t>
      </w:r>
      <w:r w:rsidR="00D7532F">
        <w:rPr>
          <w:rFonts w:ascii="Bahnschrift SemiLight" w:hAnsi="Bahnschrift SemiLight" w:cstheme="minorHAnsi"/>
          <w:color w:val="1F3864" w:themeColor="accent1" w:themeShade="80"/>
        </w:rPr>
        <w:t>inaccurate reviews</w:t>
      </w:r>
      <w:r w:rsidR="00596F8D">
        <w:rPr>
          <w:rFonts w:ascii="Bahnschrift SemiLight" w:hAnsi="Bahnschrift SemiLight" w:cstheme="minorHAnsi"/>
          <w:color w:val="1F3864" w:themeColor="accent1" w:themeShade="80"/>
        </w:rPr>
        <w:t xml:space="preserve"> (Stevens, 2021)</w:t>
      </w:r>
      <w:r w:rsidR="00D7532F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166A9E">
        <w:rPr>
          <w:rFonts w:ascii="Bahnschrift SemiLight" w:hAnsi="Bahnschrift SemiLight" w:cstheme="minorHAnsi"/>
          <w:color w:val="1F3864" w:themeColor="accent1" w:themeShade="80"/>
        </w:rPr>
        <w:t>However</w:t>
      </w:r>
      <w:r w:rsidR="00235299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235299" w:rsidRPr="00235299">
        <w:rPr>
          <w:rFonts w:ascii="Bahnschrift SemiLight" w:hAnsi="Bahnschrift SemiLight" w:cstheme="minorHAnsi"/>
          <w:color w:val="1F3864" w:themeColor="accent1" w:themeShade="80"/>
        </w:rPr>
        <w:t>Zenger and Folkman (2020)</w:t>
      </w:r>
      <w:r w:rsidR="00235299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452819">
        <w:rPr>
          <w:rFonts w:ascii="Bahnschrift SemiLight" w:hAnsi="Bahnschrift SemiLight" w:cstheme="minorHAnsi"/>
          <w:color w:val="1F3864" w:themeColor="accent1" w:themeShade="80"/>
        </w:rPr>
        <w:t>argue</w:t>
      </w:r>
      <w:r w:rsidR="00235299">
        <w:rPr>
          <w:rFonts w:ascii="Bahnschrift SemiLight" w:hAnsi="Bahnschrift SemiLight" w:cstheme="minorHAnsi"/>
          <w:color w:val="1F3864" w:themeColor="accent1" w:themeShade="80"/>
        </w:rPr>
        <w:t xml:space="preserve"> that</w:t>
      </w:r>
      <w:r w:rsidR="00D156DB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435A16">
        <w:rPr>
          <w:rFonts w:ascii="Bahnschrift SemiLight" w:hAnsi="Bahnschrift SemiLight" w:cstheme="minorHAnsi"/>
          <w:color w:val="1F3864" w:themeColor="accent1" w:themeShade="80"/>
        </w:rPr>
        <w:t>360-degree feedback can be valuable for l</w:t>
      </w:r>
      <w:r w:rsidR="008E390D">
        <w:rPr>
          <w:rFonts w:ascii="Bahnschrift SemiLight" w:hAnsi="Bahnschrift SemiLight" w:cstheme="minorHAnsi"/>
          <w:color w:val="1F3864" w:themeColor="accent1" w:themeShade="80"/>
        </w:rPr>
        <w:t xml:space="preserve">eaders </w:t>
      </w:r>
      <w:r w:rsidR="00D156DB">
        <w:rPr>
          <w:rFonts w:ascii="Bahnschrift SemiLight" w:hAnsi="Bahnschrift SemiLight" w:cstheme="minorHAnsi"/>
          <w:color w:val="1F3864" w:themeColor="accent1" w:themeShade="80"/>
        </w:rPr>
        <w:t>if</w:t>
      </w:r>
      <w:r w:rsidR="000B73DD">
        <w:rPr>
          <w:rFonts w:ascii="Bahnschrift SemiLight" w:hAnsi="Bahnschrift SemiLight" w:cstheme="minorHAnsi"/>
          <w:color w:val="1F3864" w:themeColor="accent1" w:themeShade="80"/>
        </w:rPr>
        <w:t>, post-feedback,</w:t>
      </w:r>
      <w:r w:rsidR="00D156DB">
        <w:rPr>
          <w:rFonts w:ascii="Bahnschrift SemiLight" w:hAnsi="Bahnschrift SemiLight" w:cstheme="minorHAnsi"/>
          <w:color w:val="1F3864" w:themeColor="accent1" w:themeShade="80"/>
        </w:rPr>
        <w:t xml:space="preserve"> they</w:t>
      </w:r>
      <w:r w:rsidR="00075BA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CC3BF4">
        <w:rPr>
          <w:rFonts w:ascii="Bahnschrift SemiLight" w:hAnsi="Bahnschrift SemiLight" w:cstheme="minorHAnsi"/>
          <w:color w:val="1F3864" w:themeColor="accent1" w:themeShade="80"/>
        </w:rPr>
        <w:t>receive</w:t>
      </w:r>
      <w:r w:rsidR="00A82812">
        <w:rPr>
          <w:rFonts w:ascii="Bahnschrift SemiLight" w:hAnsi="Bahnschrift SemiLight" w:cstheme="minorHAnsi"/>
          <w:color w:val="1F3864" w:themeColor="accent1" w:themeShade="80"/>
        </w:rPr>
        <w:t xml:space="preserve"> proper </w:t>
      </w:r>
      <w:r w:rsidR="00B347B1">
        <w:rPr>
          <w:rFonts w:ascii="Bahnschrift SemiLight" w:hAnsi="Bahnschrift SemiLight" w:cstheme="minorHAnsi"/>
          <w:color w:val="1F3864" w:themeColor="accent1" w:themeShade="80"/>
        </w:rPr>
        <w:t>advice</w:t>
      </w:r>
      <w:r w:rsidR="00BC2320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B347B1">
        <w:rPr>
          <w:rFonts w:ascii="Bahnschrift SemiLight" w:hAnsi="Bahnschrift SemiLight" w:cstheme="minorHAnsi"/>
          <w:color w:val="1F3864" w:themeColor="accent1" w:themeShade="80"/>
        </w:rPr>
        <w:t>from the people team</w:t>
      </w:r>
      <w:r w:rsidR="003043C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82812">
        <w:rPr>
          <w:rFonts w:ascii="Bahnschrift SemiLight" w:hAnsi="Bahnschrift SemiLight" w:cstheme="minorHAnsi"/>
          <w:color w:val="1F3864" w:themeColor="accent1" w:themeShade="80"/>
        </w:rPr>
        <w:t xml:space="preserve">and actively engage </w:t>
      </w:r>
      <w:r w:rsidR="00941A65">
        <w:rPr>
          <w:rFonts w:ascii="Bahnschrift SemiLight" w:hAnsi="Bahnschrift SemiLight" w:cstheme="minorHAnsi"/>
          <w:color w:val="1F3864" w:themeColor="accent1" w:themeShade="80"/>
        </w:rPr>
        <w:t xml:space="preserve">in </w:t>
      </w:r>
      <w:r w:rsidR="004A0E53">
        <w:rPr>
          <w:rFonts w:ascii="Bahnschrift SemiLight" w:hAnsi="Bahnschrift SemiLight" w:cstheme="minorHAnsi"/>
          <w:color w:val="1F3864" w:themeColor="accent1" w:themeShade="80"/>
        </w:rPr>
        <w:t>subsequent</w:t>
      </w:r>
      <w:r w:rsidR="00941A65">
        <w:rPr>
          <w:rFonts w:ascii="Bahnschrift SemiLight" w:hAnsi="Bahnschrift SemiLight" w:cstheme="minorHAnsi"/>
          <w:color w:val="1F3864" w:themeColor="accent1" w:themeShade="80"/>
        </w:rPr>
        <w:t xml:space="preserve"> procedures</w:t>
      </w:r>
      <w:r w:rsidR="00662C55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941A6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156DB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</w:p>
    <w:p w14:paraId="7F13847D" w14:textId="6B3DBB1D" w:rsidR="009E0ECB" w:rsidRDefault="00017DC3" w:rsidP="00E54DAE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  <w:r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 </w:t>
      </w:r>
    </w:p>
    <w:p w14:paraId="0929FBE4" w14:textId="50ED4F54" w:rsidR="00FE4C24" w:rsidRDefault="00FE4C24" w:rsidP="00FE4C24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  <w:r w:rsidRPr="00413AD3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Key components required </w:t>
      </w: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>for</w:t>
      </w:r>
      <w:r w:rsidRPr="00413AD3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 an effective total reward system </w:t>
      </w:r>
      <w:r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(AC </w:t>
      </w:r>
      <w:r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5.1</w:t>
      </w:r>
      <w:r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)</w:t>
      </w:r>
    </w:p>
    <w:p w14:paraId="405C65BC" w14:textId="6622627B" w:rsidR="0098224D" w:rsidRPr="0098224D" w:rsidRDefault="00696221" w:rsidP="00C47020">
      <w:pPr>
        <w:tabs>
          <w:tab w:val="left" w:pos="2392"/>
        </w:tabs>
        <w:rPr>
          <w:color w:val="1F3864" w:themeColor="accent1" w:themeShade="80"/>
        </w:rPr>
      </w:pPr>
      <w:r w:rsidRPr="00696221">
        <w:rPr>
          <w:rFonts w:ascii="Bahnschrift SemiLight" w:hAnsi="Bahnschrift SemiLight" w:cstheme="minorHAnsi"/>
          <w:color w:val="1F3864" w:themeColor="accent1" w:themeShade="80"/>
        </w:rPr>
        <w:t xml:space="preserve">Total reward </w:t>
      </w:r>
      <w:r w:rsidR="00097EFF">
        <w:rPr>
          <w:rFonts w:ascii="Bahnschrift SemiLight" w:hAnsi="Bahnschrift SemiLight" w:cstheme="minorHAnsi"/>
          <w:color w:val="1F3864" w:themeColor="accent1" w:themeShade="80"/>
        </w:rPr>
        <w:t>involves</w:t>
      </w:r>
      <w:r w:rsidR="003F5867" w:rsidRPr="003F586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Pr="00DA17E3">
        <w:rPr>
          <w:rFonts w:ascii="Bahnschrift SemiLight" w:hAnsi="Bahnschrift SemiLight" w:cstheme="minorHAnsi"/>
          <w:color w:val="1F3864" w:themeColor="accent1" w:themeShade="80"/>
        </w:rPr>
        <w:t xml:space="preserve">all </w:t>
      </w:r>
      <w:r w:rsidR="008F2959" w:rsidRPr="00D92B11">
        <w:rPr>
          <w:rFonts w:ascii="Bahnschrift SemiLight" w:hAnsi="Bahnschrift SemiLight" w:cstheme="minorHAnsi"/>
          <w:color w:val="1F3864" w:themeColor="accent1" w:themeShade="80"/>
        </w:rPr>
        <w:t>financial</w:t>
      </w:r>
      <w:r w:rsidR="00AB5634">
        <w:rPr>
          <w:rFonts w:ascii="Bahnschrift SemiLight" w:hAnsi="Bahnschrift SemiLight" w:cstheme="minorHAnsi"/>
          <w:color w:val="1F3864" w:themeColor="accent1" w:themeShade="80"/>
        </w:rPr>
        <w:t xml:space="preserve"> rewards</w:t>
      </w:r>
      <w:r w:rsidR="008F2959" w:rsidRPr="00D92B11">
        <w:rPr>
          <w:rFonts w:ascii="Bahnschrift SemiLight" w:hAnsi="Bahnschrift SemiLight" w:cstheme="minorHAnsi"/>
          <w:color w:val="1F3864" w:themeColor="accent1" w:themeShade="80"/>
        </w:rPr>
        <w:t xml:space="preserve">, for example, </w:t>
      </w:r>
      <w:r w:rsidR="00DA17E3">
        <w:rPr>
          <w:rFonts w:ascii="Bahnschrift SemiLight" w:hAnsi="Bahnschrift SemiLight" w:cstheme="minorHAnsi"/>
          <w:color w:val="1F3864" w:themeColor="accent1" w:themeShade="80"/>
        </w:rPr>
        <w:t xml:space="preserve">base pay and </w:t>
      </w:r>
      <w:r w:rsidR="00DA17E3" w:rsidRPr="00DA17E3">
        <w:rPr>
          <w:rFonts w:ascii="Bahnschrift SemiLight" w:hAnsi="Bahnschrift SemiLight" w:cstheme="minorHAnsi"/>
          <w:color w:val="1F3864" w:themeColor="accent1" w:themeShade="80"/>
        </w:rPr>
        <w:t>bonuses</w:t>
      </w:r>
      <w:r w:rsidR="008F2959" w:rsidRPr="00DA17E3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8F2959" w:rsidRPr="00D92B11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D92B11" w:rsidRPr="00D92B11">
        <w:rPr>
          <w:rFonts w:ascii="Bahnschrift SemiLight" w:hAnsi="Bahnschrift SemiLight" w:cstheme="minorHAnsi"/>
          <w:color w:val="1F3864" w:themeColor="accent1" w:themeShade="80"/>
        </w:rPr>
        <w:t>non-financial</w:t>
      </w:r>
      <w:r w:rsidR="00FB2F7A">
        <w:rPr>
          <w:rFonts w:ascii="Bahnschrift SemiLight" w:hAnsi="Bahnschrift SemiLight" w:cstheme="minorHAnsi"/>
          <w:color w:val="1F3864" w:themeColor="accent1" w:themeShade="80"/>
        </w:rPr>
        <w:t xml:space="preserve"> rewards</w:t>
      </w:r>
      <w:r w:rsidR="00D92B11" w:rsidRPr="00D92B11">
        <w:rPr>
          <w:rFonts w:ascii="Bahnschrift SemiLight" w:hAnsi="Bahnschrift SemiLight" w:cstheme="minorHAnsi"/>
          <w:color w:val="1F3864" w:themeColor="accent1" w:themeShade="80"/>
        </w:rPr>
        <w:t xml:space="preserve">, such as </w:t>
      </w:r>
      <w:r w:rsidR="00D92B11" w:rsidRPr="00306A6B">
        <w:rPr>
          <w:rFonts w:ascii="Bahnschrift SemiLight" w:hAnsi="Bahnschrift SemiLight" w:cstheme="minorHAnsi"/>
          <w:color w:val="1F3864" w:themeColor="accent1" w:themeShade="80"/>
        </w:rPr>
        <w:t>flexible working arrangements</w:t>
      </w:r>
      <w:r w:rsidR="00BA0AFA" w:rsidRPr="00306A6B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13B34">
        <w:rPr>
          <w:rFonts w:ascii="Bahnschrift SemiLight" w:hAnsi="Bahnschrift SemiLight" w:cstheme="minorHAnsi"/>
          <w:color w:val="1F3864" w:themeColor="accent1" w:themeShade="80"/>
        </w:rPr>
        <w:t>(</w:t>
      </w:r>
      <w:r w:rsidR="00A13B34" w:rsidRPr="00A13B34">
        <w:rPr>
          <w:rFonts w:ascii="Bahnschrift SemiLight" w:hAnsi="Bahnschrift SemiLight" w:cstheme="minorHAnsi"/>
          <w:color w:val="1F3864" w:themeColor="accent1" w:themeShade="80"/>
        </w:rPr>
        <w:t>Cotton</w:t>
      </w:r>
      <w:r w:rsidR="00A13B34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A13B34" w:rsidRPr="00A13B34">
        <w:rPr>
          <w:rFonts w:ascii="Bahnschrift SemiLight" w:hAnsi="Bahnschrift SemiLight" w:cstheme="minorHAnsi"/>
          <w:color w:val="1F3864" w:themeColor="accent1" w:themeShade="80"/>
        </w:rPr>
        <w:t>2023)</w:t>
      </w:r>
      <w:r w:rsidR="00A13B34">
        <w:rPr>
          <w:rFonts w:ascii="Bahnschrift SemiLight" w:hAnsi="Bahnschrift SemiLight" w:cstheme="minorHAnsi"/>
          <w:color w:val="1F3864" w:themeColor="accent1" w:themeShade="80"/>
        </w:rPr>
        <w:t>.</w:t>
      </w:r>
      <w:r w:rsidR="00C47020">
        <w:rPr>
          <w:rFonts w:ascii="Bahnschrift SemiLight" w:hAnsi="Bahnschrift SemiLight" w:cstheme="minorHAnsi"/>
          <w:color w:val="1F3864" w:themeColor="accent1" w:themeShade="80"/>
        </w:rPr>
        <w:t xml:space="preserve"> An</w:t>
      </w:r>
      <w:r w:rsidR="0098224D" w:rsidRPr="0034146D">
        <w:rPr>
          <w:rFonts w:ascii="Bahnschrift SemiLight" w:hAnsi="Bahnschrift SemiLight" w:cstheme="minorHAnsi"/>
          <w:color w:val="1F3864" w:themeColor="accent1" w:themeShade="80"/>
        </w:rPr>
        <w:t xml:space="preserve"> effective total reward system </w:t>
      </w:r>
      <w:r w:rsidR="00C47020" w:rsidRPr="0034146D">
        <w:rPr>
          <w:rFonts w:ascii="Bahnschrift SemiLight" w:hAnsi="Bahnschrift SemiLight" w:cstheme="minorHAnsi"/>
          <w:color w:val="1F3864" w:themeColor="accent1" w:themeShade="80"/>
        </w:rPr>
        <w:t xml:space="preserve">can </w:t>
      </w:r>
      <w:r w:rsidR="00386AFA" w:rsidRPr="0034146D">
        <w:rPr>
          <w:rFonts w:ascii="Bahnschrift SemiLight" w:hAnsi="Bahnschrift SemiLight" w:cstheme="minorHAnsi"/>
          <w:color w:val="1F3864" w:themeColor="accent1" w:themeShade="80"/>
        </w:rPr>
        <w:t xml:space="preserve">form part of the </w:t>
      </w:r>
      <w:r w:rsidR="006335E3">
        <w:rPr>
          <w:rFonts w:ascii="Bahnschrift SemiLight" w:hAnsi="Bahnschrift SemiLight" w:cstheme="minorHAnsi"/>
          <w:color w:val="1F3864" w:themeColor="accent1" w:themeShade="80"/>
        </w:rPr>
        <w:t>broa</w:t>
      </w:r>
      <w:r w:rsidR="00386AFA" w:rsidRPr="0034146D">
        <w:rPr>
          <w:rFonts w:ascii="Bahnschrift SemiLight" w:hAnsi="Bahnschrift SemiLight" w:cstheme="minorHAnsi"/>
          <w:color w:val="1F3864" w:themeColor="accent1" w:themeShade="80"/>
        </w:rPr>
        <w:t xml:space="preserve">der reward strategy </w:t>
      </w:r>
      <w:r w:rsidR="00425BC3">
        <w:rPr>
          <w:rFonts w:ascii="Bahnschrift SemiLight" w:hAnsi="Bahnschrift SemiLight" w:cstheme="minorHAnsi"/>
          <w:color w:val="1F3864" w:themeColor="accent1" w:themeShade="80"/>
        </w:rPr>
        <w:t xml:space="preserve">that impacts </w:t>
      </w:r>
      <w:r w:rsidR="0098224D" w:rsidRPr="0034146D">
        <w:rPr>
          <w:rFonts w:ascii="Bahnschrift SemiLight" w:hAnsi="Bahnschrift SemiLight" w:cstheme="minorHAnsi"/>
          <w:color w:val="1F3864" w:themeColor="accent1" w:themeShade="80"/>
        </w:rPr>
        <w:t>recruit</w:t>
      </w:r>
      <w:r w:rsidR="0034146D" w:rsidRPr="0034146D">
        <w:rPr>
          <w:rFonts w:ascii="Bahnschrift SemiLight" w:hAnsi="Bahnschrift SemiLight" w:cstheme="minorHAnsi"/>
          <w:color w:val="1F3864" w:themeColor="accent1" w:themeShade="80"/>
        </w:rPr>
        <w:t>ment</w:t>
      </w:r>
      <w:r w:rsidR="0098224D" w:rsidRPr="0034146D">
        <w:rPr>
          <w:rFonts w:ascii="Bahnschrift SemiLight" w:hAnsi="Bahnschrift SemiLight" w:cstheme="minorHAnsi"/>
          <w:color w:val="1F3864" w:themeColor="accent1" w:themeShade="80"/>
        </w:rPr>
        <w:t>, ret</w:t>
      </w:r>
      <w:r w:rsidR="0034146D" w:rsidRPr="0034146D">
        <w:rPr>
          <w:rFonts w:ascii="Bahnschrift SemiLight" w:hAnsi="Bahnschrift SemiLight" w:cstheme="minorHAnsi"/>
          <w:color w:val="1F3864" w:themeColor="accent1" w:themeShade="80"/>
        </w:rPr>
        <w:t>ention and</w:t>
      </w:r>
      <w:r w:rsidR="0098224D" w:rsidRPr="0034146D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34146D" w:rsidRPr="0034146D">
        <w:rPr>
          <w:rFonts w:ascii="Bahnschrift SemiLight" w:hAnsi="Bahnschrift SemiLight" w:cstheme="minorHAnsi"/>
          <w:color w:val="1F3864" w:themeColor="accent1" w:themeShade="80"/>
        </w:rPr>
        <w:t xml:space="preserve">employee </w:t>
      </w:r>
      <w:r w:rsidR="0098224D" w:rsidRPr="0034146D">
        <w:rPr>
          <w:rFonts w:ascii="Bahnschrift SemiLight" w:hAnsi="Bahnschrift SemiLight" w:cstheme="minorHAnsi"/>
          <w:color w:val="1F3864" w:themeColor="accent1" w:themeShade="80"/>
        </w:rPr>
        <w:t>engage</w:t>
      </w:r>
      <w:r w:rsidR="0034146D" w:rsidRPr="0034146D">
        <w:rPr>
          <w:rFonts w:ascii="Bahnschrift SemiLight" w:hAnsi="Bahnschrift SemiLight" w:cstheme="minorHAnsi"/>
          <w:color w:val="1F3864" w:themeColor="accent1" w:themeShade="80"/>
        </w:rPr>
        <w:t>ment</w:t>
      </w:r>
      <w:r w:rsidR="0098224D" w:rsidRPr="0034146D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6C41EB" w:rsidRPr="00FD5DB3">
        <w:rPr>
          <w:rFonts w:ascii="Bahnschrift SemiLight" w:hAnsi="Bahnschrift SemiLight" w:cstheme="minorHAnsi"/>
          <w:color w:val="1F3864" w:themeColor="accent1" w:themeShade="80"/>
        </w:rPr>
        <w:t>(</w:t>
      </w:r>
      <w:r w:rsidR="00FD5DB3" w:rsidRPr="00FD5DB3">
        <w:rPr>
          <w:rFonts w:ascii="Bahnschrift SemiLight" w:hAnsi="Bahnschrift SemiLight" w:cstheme="minorHAnsi"/>
          <w:color w:val="1F3864" w:themeColor="accent1" w:themeShade="80"/>
        </w:rPr>
        <w:t>Fulmer and Li, 2022)</w:t>
      </w:r>
      <w:r w:rsidR="0098224D" w:rsidRPr="00FD5DB3">
        <w:rPr>
          <w:rFonts w:ascii="Bahnschrift SemiLight" w:hAnsi="Bahnschrift SemiLight" w:cstheme="minorHAnsi"/>
          <w:color w:val="1F3864" w:themeColor="accent1" w:themeShade="80"/>
        </w:rPr>
        <w:t>.</w:t>
      </w:r>
    </w:p>
    <w:p w14:paraId="650AE5DE" w14:textId="62E4C85F" w:rsidR="007871E3" w:rsidRDefault="00304E24" w:rsidP="00696221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 xml:space="preserve">According to research, non-financial rewards have a longer-lasting impact </w:t>
      </w:r>
      <w:r w:rsidR="001238CC">
        <w:rPr>
          <w:rFonts w:ascii="Bahnschrift SemiLight" w:hAnsi="Bahnschrift SemiLight" w:cstheme="minorHAnsi"/>
          <w:color w:val="1F3864" w:themeColor="accent1" w:themeShade="80"/>
        </w:rPr>
        <w:t>on employees</w:t>
      </w:r>
      <w:r w:rsidR="00D82F77">
        <w:rPr>
          <w:rFonts w:ascii="Bahnschrift SemiLight" w:hAnsi="Bahnschrift SemiLight" w:cstheme="minorHAnsi"/>
          <w:color w:val="1F3864" w:themeColor="accent1" w:themeShade="80"/>
        </w:rPr>
        <w:t xml:space="preserve">, and </w:t>
      </w:r>
      <w:r w:rsidR="00C0305E">
        <w:rPr>
          <w:rFonts w:ascii="Bahnschrift SemiLight" w:hAnsi="Bahnschrift SemiLight" w:cstheme="minorHAnsi"/>
          <w:color w:val="1F3864" w:themeColor="accent1" w:themeShade="80"/>
        </w:rPr>
        <w:t>i</w:t>
      </w:r>
      <w:r w:rsidR="004B411B">
        <w:rPr>
          <w:rFonts w:ascii="Bahnschrift SemiLight" w:hAnsi="Bahnschrift SemiLight" w:cstheme="minorHAnsi"/>
          <w:color w:val="1F3864" w:themeColor="accent1" w:themeShade="80"/>
        </w:rPr>
        <w:t>ndividuals</w:t>
      </w:r>
      <w:r w:rsidR="00260270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C0305E" w:rsidRPr="00945E4E">
        <w:rPr>
          <w:rFonts w:ascii="Bahnschrift SemiLight" w:hAnsi="Bahnschrift SemiLight" w:cstheme="minorHAnsi"/>
          <w:color w:val="1F3864" w:themeColor="accent1" w:themeShade="80"/>
        </w:rPr>
        <w:t>recognis</w:t>
      </w:r>
      <w:r w:rsidR="004642B5">
        <w:rPr>
          <w:rFonts w:ascii="Bahnschrift SemiLight" w:hAnsi="Bahnschrift SemiLight" w:cstheme="minorHAnsi"/>
          <w:color w:val="1F3864" w:themeColor="accent1" w:themeShade="80"/>
        </w:rPr>
        <w:t xml:space="preserve">e </w:t>
      </w:r>
      <w:r w:rsidR="00C0305E" w:rsidRPr="00945E4E">
        <w:rPr>
          <w:rFonts w:ascii="Bahnschrift SemiLight" w:hAnsi="Bahnschrift SemiLight" w:cstheme="minorHAnsi"/>
          <w:color w:val="1F3864" w:themeColor="accent1" w:themeShade="80"/>
        </w:rPr>
        <w:t xml:space="preserve">this </w:t>
      </w:r>
      <w:r w:rsidR="004642B5">
        <w:rPr>
          <w:rFonts w:ascii="Bahnschrift SemiLight" w:hAnsi="Bahnschrift SemiLight" w:cstheme="minorHAnsi"/>
          <w:color w:val="1F3864" w:themeColor="accent1" w:themeShade="80"/>
        </w:rPr>
        <w:t>as more of them compare</w:t>
      </w:r>
      <w:r w:rsidR="00D82F77" w:rsidRPr="00CE3798">
        <w:rPr>
          <w:rFonts w:ascii="Bahnschrift SemiLight" w:hAnsi="Bahnschrift SemiLight" w:cstheme="minorHAnsi"/>
          <w:color w:val="1F3864" w:themeColor="accent1" w:themeShade="80"/>
        </w:rPr>
        <w:t xml:space="preserve"> the</w:t>
      </w:r>
      <w:r w:rsidR="0022163E" w:rsidRPr="00CE379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260270" w:rsidRPr="00CE3798">
        <w:rPr>
          <w:rFonts w:ascii="Bahnschrift SemiLight" w:hAnsi="Bahnschrift SemiLight" w:cstheme="minorHAnsi"/>
          <w:color w:val="1F3864" w:themeColor="accent1" w:themeShade="80"/>
        </w:rPr>
        <w:t xml:space="preserve">intangible rewards </w:t>
      </w:r>
      <w:r w:rsidR="004642B5" w:rsidRPr="00CE3798">
        <w:rPr>
          <w:rFonts w:ascii="Bahnschrift SemiLight" w:hAnsi="Bahnschrift SemiLight" w:cstheme="minorHAnsi"/>
          <w:color w:val="1F3864" w:themeColor="accent1" w:themeShade="80"/>
        </w:rPr>
        <w:t xml:space="preserve">organisations </w:t>
      </w:r>
      <w:r w:rsidR="00D82F77" w:rsidRPr="00CE3798">
        <w:rPr>
          <w:rFonts w:ascii="Bahnschrift SemiLight" w:hAnsi="Bahnschrift SemiLight" w:cstheme="minorHAnsi"/>
          <w:color w:val="1F3864" w:themeColor="accent1" w:themeShade="80"/>
        </w:rPr>
        <w:t xml:space="preserve">provide </w:t>
      </w:r>
      <w:r w:rsidR="00260270" w:rsidRPr="00CE3798">
        <w:rPr>
          <w:rFonts w:ascii="Bahnschrift SemiLight" w:hAnsi="Bahnschrift SemiLight" w:cstheme="minorHAnsi"/>
          <w:color w:val="1F3864" w:themeColor="accent1" w:themeShade="80"/>
        </w:rPr>
        <w:t xml:space="preserve">when </w:t>
      </w:r>
      <w:r w:rsidR="00CE3798" w:rsidRPr="00CE3798">
        <w:rPr>
          <w:rFonts w:ascii="Bahnschrift SemiLight" w:hAnsi="Bahnschrift SemiLight" w:cstheme="minorHAnsi"/>
          <w:color w:val="1F3864" w:themeColor="accent1" w:themeShade="80"/>
        </w:rPr>
        <w:t>job-seeking</w:t>
      </w:r>
      <w:r w:rsidR="00260270" w:rsidRPr="00CE379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13B34">
        <w:rPr>
          <w:rFonts w:ascii="Bahnschrift SemiLight" w:hAnsi="Bahnschrift SemiLight" w:cstheme="minorHAnsi"/>
          <w:color w:val="1F3864" w:themeColor="accent1" w:themeShade="80"/>
        </w:rPr>
        <w:t>(</w:t>
      </w:r>
      <w:r w:rsidR="00C72905">
        <w:rPr>
          <w:rFonts w:ascii="Bahnschrift SemiLight" w:hAnsi="Bahnschrift SemiLight" w:cstheme="minorHAnsi"/>
          <w:color w:val="1F3864" w:themeColor="accent1" w:themeShade="80"/>
        </w:rPr>
        <w:t>Thomson</w:t>
      </w:r>
      <w:r w:rsidR="000C7DAB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C72905">
        <w:rPr>
          <w:rFonts w:ascii="Bahnschrift SemiLight" w:hAnsi="Bahnschrift SemiLight" w:cstheme="minorHAnsi"/>
          <w:color w:val="1F3864" w:themeColor="accent1" w:themeShade="80"/>
        </w:rPr>
        <w:t>2017)</w:t>
      </w:r>
      <w:r w:rsidR="00260270">
        <w:rPr>
          <w:rFonts w:ascii="Bahnschrift SemiLight" w:hAnsi="Bahnschrift SemiLight" w:cstheme="minorHAnsi"/>
          <w:color w:val="1F3864" w:themeColor="accent1" w:themeShade="80"/>
        </w:rPr>
        <w:t>.</w:t>
      </w:r>
      <w:r w:rsidR="007871E3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B37D33">
        <w:rPr>
          <w:rFonts w:ascii="Bahnschrift SemiLight" w:hAnsi="Bahnschrift SemiLight" w:cstheme="minorHAnsi"/>
          <w:color w:val="1F3864" w:themeColor="accent1" w:themeShade="80"/>
        </w:rPr>
        <w:t>For example,</w:t>
      </w:r>
      <w:r w:rsidR="00D8443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4321C">
        <w:rPr>
          <w:rFonts w:ascii="Bahnschrift SemiLight" w:hAnsi="Bahnschrift SemiLight" w:cstheme="minorHAnsi"/>
          <w:color w:val="1F3864" w:themeColor="accent1" w:themeShade="80"/>
        </w:rPr>
        <w:t>providing pathways for</w:t>
      </w:r>
      <w:r w:rsidR="00AD6D68" w:rsidRPr="005027BC">
        <w:rPr>
          <w:rFonts w:ascii="Bahnschrift SemiLight" w:hAnsi="Bahnschrift SemiLight" w:cstheme="minorHAnsi"/>
          <w:color w:val="1F3864" w:themeColor="accent1" w:themeShade="80"/>
        </w:rPr>
        <w:t xml:space="preserve"> career growth</w:t>
      </w:r>
      <w:r w:rsidR="007B452D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4321C">
        <w:rPr>
          <w:rFonts w:ascii="Bahnschrift SemiLight" w:hAnsi="Bahnschrift SemiLight" w:cstheme="minorHAnsi"/>
          <w:color w:val="1F3864" w:themeColor="accent1" w:themeShade="80"/>
        </w:rPr>
        <w:t xml:space="preserve">has a positive effect </w:t>
      </w:r>
      <w:r w:rsidR="000D654F">
        <w:rPr>
          <w:rFonts w:ascii="Bahnschrift SemiLight" w:hAnsi="Bahnschrift SemiLight" w:cstheme="minorHAnsi"/>
          <w:color w:val="1F3864" w:themeColor="accent1" w:themeShade="80"/>
        </w:rPr>
        <w:t xml:space="preserve">on </w:t>
      </w:r>
      <w:r w:rsidR="001D503F">
        <w:rPr>
          <w:rFonts w:ascii="Bahnschrift SemiLight" w:hAnsi="Bahnschrift SemiLight" w:cstheme="minorHAnsi"/>
          <w:color w:val="1F3864" w:themeColor="accent1" w:themeShade="80"/>
        </w:rPr>
        <w:t>retention (</w:t>
      </w:r>
      <w:proofErr w:type="spellStart"/>
      <w:r w:rsidR="001D503F">
        <w:rPr>
          <w:rFonts w:ascii="Bahnschrift SemiLight" w:hAnsi="Bahnschrift SemiLight" w:cstheme="minorHAnsi"/>
          <w:color w:val="1F3864" w:themeColor="accent1" w:themeShade="80"/>
        </w:rPr>
        <w:t>Houssein</w:t>
      </w:r>
      <w:proofErr w:type="spellEnd"/>
      <w:r w:rsidR="00593B22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593B22">
        <w:rPr>
          <w:rFonts w:ascii="Bahnschrift SemiLight" w:hAnsi="Bahnschrift SemiLight" w:cstheme="minorHAnsi"/>
          <w:i/>
          <w:iCs/>
          <w:color w:val="1F3864" w:themeColor="accent1" w:themeShade="80"/>
        </w:rPr>
        <w:t xml:space="preserve">et al., </w:t>
      </w:r>
      <w:r w:rsidR="00593B22">
        <w:rPr>
          <w:rFonts w:ascii="Bahnschrift SemiLight" w:hAnsi="Bahnschrift SemiLight" w:cstheme="minorHAnsi"/>
          <w:color w:val="1F3864" w:themeColor="accent1" w:themeShade="80"/>
        </w:rPr>
        <w:t>2023)</w:t>
      </w:r>
      <w:r w:rsidR="00A0692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593B22">
        <w:rPr>
          <w:rFonts w:ascii="Bahnschrift SemiLight" w:hAnsi="Bahnschrift SemiLight" w:cstheme="minorHAnsi"/>
          <w:color w:val="1F3864" w:themeColor="accent1" w:themeShade="80"/>
        </w:rPr>
        <w:t>an</w:t>
      </w:r>
      <w:r w:rsidR="004521C1">
        <w:rPr>
          <w:rFonts w:ascii="Bahnschrift SemiLight" w:hAnsi="Bahnschrift SemiLight" w:cstheme="minorHAnsi"/>
          <w:color w:val="1F3864" w:themeColor="accent1" w:themeShade="80"/>
        </w:rPr>
        <w:t>d</w:t>
      </w:r>
      <w:r w:rsidR="00A706B9">
        <w:rPr>
          <w:rFonts w:ascii="Bahnschrift SemiLight" w:hAnsi="Bahnschrift SemiLight" w:cstheme="minorHAnsi"/>
          <w:color w:val="1F3864" w:themeColor="accent1" w:themeShade="80"/>
        </w:rPr>
        <w:t xml:space="preserve">, particularly during </w:t>
      </w:r>
      <w:r w:rsidR="00425BC3">
        <w:rPr>
          <w:rFonts w:ascii="Bahnschrift SemiLight" w:hAnsi="Bahnschrift SemiLight" w:cstheme="minorHAnsi"/>
          <w:color w:val="1F3864" w:themeColor="accent1" w:themeShade="80"/>
        </w:rPr>
        <w:t>heightened uncertainty, helps employees</w:t>
      </w:r>
      <w:r w:rsidR="00A578AF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B307DC">
        <w:rPr>
          <w:rFonts w:ascii="Bahnschrift SemiLight" w:hAnsi="Bahnschrift SemiLight" w:cstheme="minorHAnsi"/>
          <w:color w:val="1F3864" w:themeColor="accent1" w:themeShade="80"/>
        </w:rPr>
        <w:t xml:space="preserve">thrive and improve </w:t>
      </w:r>
      <w:r w:rsidR="00CD49C3">
        <w:rPr>
          <w:rFonts w:ascii="Bahnschrift SemiLight" w:hAnsi="Bahnschrift SemiLight" w:cstheme="minorHAnsi"/>
          <w:color w:val="1F3864" w:themeColor="accent1" w:themeShade="80"/>
        </w:rPr>
        <w:t>commitment</w:t>
      </w:r>
      <w:r w:rsidR="00B307DC">
        <w:rPr>
          <w:rFonts w:ascii="Bahnschrift SemiLight" w:hAnsi="Bahnschrift SemiLight" w:cstheme="minorHAnsi"/>
          <w:color w:val="1F3864" w:themeColor="accent1" w:themeShade="80"/>
        </w:rPr>
        <w:t xml:space="preserve"> (Huo, 2020). </w:t>
      </w:r>
      <w:r w:rsidR="008B2D10">
        <w:rPr>
          <w:rFonts w:ascii="Bahnschrift SemiLight" w:hAnsi="Bahnschrift SemiLight" w:cstheme="minorHAnsi"/>
          <w:color w:val="1F3864" w:themeColor="accent1" w:themeShade="80"/>
        </w:rPr>
        <w:t>Employee</w:t>
      </w:r>
      <w:r w:rsidR="00877AED" w:rsidRPr="005027BC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8B2D10">
        <w:rPr>
          <w:rFonts w:ascii="Bahnschrift SemiLight" w:hAnsi="Bahnschrift SemiLight" w:cstheme="minorHAnsi"/>
          <w:color w:val="1F3864" w:themeColor="accent1" w:themeShade="80"/>
        </w:rPr>
        <w:t>recognition</w:t>
      </w:r>
      <w:r w:rsidR="00877AED">
        <w:rPr>
          <w:rFonts w:ascii="Bahnschrift SemiLight" w:hAnsi="Bahnschrift SemiLight" w:cstheme="minorHAnsi"/>
          <w:color w:val="1F3864" w:themeColor="accent1" w:themeShade="80"/>
        </w:rPr>
        <w:t>,</w:t>
      </w:r>
      <w:r w:rsidR="00877AED" w:rsidRPr="005027BC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877AED">
        <w:rPr>
          <w:rFonts w:ascii="Bahnschrift SemiLight" w:hAnsi="Bahnschrift SemiLight" w:cstheme="minorHAnsi"/>
          <w:color w:val="1F3864" w:themeColor="accent1" w:themeShade="80"/>
        </w:rPr>
        <w:t>a</w:t>
      </w:r>
      <w:r w:rsidR="00EC3AB6">
        <w:rPr>
          <w:rFonts w:ascii="Bahnschrift SemiLight" w:hAnsi="Bahnschrift SemiLight" w:cstheme="minorHAnsi"/>
          <w:color w:val="1F3864" w:themeColor="accent1" w:themeShade="80"/>
        </w:rPr>
        <w:t>nother non-financial reward</w:t>
      </w:r>
      <w:r w:rsidR="00877AED">
        <w:rPr>
          <w:rFonts w:ascii="Bahnschrift SemiLight" w:hAnsi="Bahnschrift SemiLight" w:cstheme="minorHAnsi"/>
          <w:color w:val="1F3864" w:themeColor="accent1" w:themeShade="80"/>
        </w:rPr>
        <w:t xml:space="preserve">, is </w:t>
      </w:r>
      <w:r w:rsidR="00183056">
        <w:rPr>
          <w:rFonts w:ascii="Bahnschrift SemiLight" w:hAnsi="Bahnschrift SemiLight" w:cstheme="minorHAnsi"/>
          <w:color w:val="1F3864" w:themeColor="accent1" w:themeShade="80"/>
        </w:rPr>
        <w:t>also a</w:t>
      </w:r>
      <w:r w:rsidR="00877AED">
        <w:rPr>
          <w:rFonts w:ascii="Bahnschrift SemiLight" w:hAnsi="Bahnschrift SemiLight" w:cstheme="minorHAnsi"/>
          <w:color w:val="1F3864" w:themeColor="accent1" w:themeShade="80"/>
        </w:rPr>
        <w:t xml:space="preserve"> tool </w:t>
      </w:r>
      <w:r w:rsidR="00183056">
        <w:rPr>
          <w:rFonts w:ascii="Bahnschrift SemiLight" w:hAnsi="Bahnschrift SemiLight" w:cstheme="minorHAnsi"/>
          <w:color w:val="1F3864" w:themeColor="accent1" w:themeShade="80"/>
        </w:rPr>
        <w:t xml:space="preserve">for an </w:t>
      </w:r>
      <w:r w:rsidR="007871E3">
        <w:rPr>
          <w:rFonts w:ascii="Bahnschrift SemiLight" w:hAnsi="Bahnschrift SemiLight" w:cstheme="minorHAnsi"/>
          <w:color w:val="1F3864" w:themeColor="accent1" w:themeShade="80"/>
        </w:rPr>
        <w:t xml:space="preserve">effective </w:t>
      </w:r>
      <w:r w:rsidR="007871E3" w:rsidRPr="00E46C02">
        <w:rPr>
          <w:rFonts w:ascii="Bahnschrift SemiLight" w:hAnsi="Bahnschrift SemiLight" w:cstheme="minorHAnsi"/>
          <w:color w:val="1F3864" w:themeColor="accent1" w:themeShade="80"/>
        </w:rPr>
        <w:t>total reward system</w:t>
      </w:r>
      <w:r w:rsidR="00183056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B9217A">
        <w:rPr>
          <w:rFonts w:ascii="Bahnschrift SemiLight" w:hAnsi="Bahnschrift SemiLight" w:cstheme="minorHAnsi"/>
          <w:color w:val="1F3864" w:themeColor="accent1" w:themeShade="80"/>
        </w:rPr>
        <w:t xml:space="preserve">When employees are </w:t>
      </w:r>
      <w:r w:rsidR="004D4863">
        <w:rPr>
          <w:rFonts w:ascii="Bahnschrift SemiLight" w:hAnsi="Bahnschrift SemiLight" w:cstheme="minorHAnsi"/>
          <w:color w:val="1F3864" w:themeColor="accent1" w:themeShade="80"/>
        </w:rPr>
        <w:t xml:space="preserve">periodically </w:t>
      </w:r>
      <w:r w:rsidR="00B9217A">
        <w:rPr>
          <w:rFonts w:ascii="Bahnschrift SemiLight" w:hAnsi="Bahnschrift SemiLight" w:cstheme="minorHAnsi"/>
          <w:color w:val="1F3864" w:themeColor="accent1" w:themeShade="80"/>
        </w:rPr>
        <w:t xml:space="preserve">acknowledged for their work, </w:t>
      </w:r>
      <w:r w:rsidR="005D0452">
        <w:rPr>
          <w:rFonts w:ascii="Bahnschrift SemiLight" w:hAnsi="Bahnschrift SemiLight" w:cstheme="minorHAnsi"/>
          <w:color w:val="1F3864" w:themeColor="accent1" w:themeShade="80"/>
        </w:rPr>
        <w:t xml:space="preserve">their </w:t>
      </w:r>
      <w:r w:rsidR="004D4863">
        <w:rPr>
          <w:rFonts w:ascii="Bahnschrift SemiLight" w:hAnsi="Bahnschrift SemiLight" w:cstheme="minorHAnsi"/>
          <w:color w:val="1F3864" w:themeColor="accent1" w:themeShade="80"/>
        </w:rPr>
        <w:t>engagement levels are boosted</w:t>
      </w:r>
      <w:r w:rsidR="00425BC3">
        <w:rPr>
          <w:rFonts w:ascii="Bahnschrift SemiLight" w:hAnsi="Bahnschrift SemiLight" w:cstheme="minorHAnsi"/>
          <w:color w:val="1F3864" w:themeColor="accent1" w:themeShade="80"/>
        </w:rPr>
        <w:t>,</w:t>
      </w:r>
      <w:r w:rsidR="004D4863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AE1480">
        <w:rPr>
          <w:rFonts w:ascii="Bahnschrift SemiLight" w:hAnsi="Bahnschrift SemiLight" w:cstheme="minorHAnsi"/>
          <w:color w:val="1F3864" w:themeColor="accent1" w:themeShade="80"/>
        </w:rPr>
        <w:t xml:space="preserve">which </w:t>
      </w:r>
      <w:r w:rsidR="0096518C">
        <w:rPr>
          <w:rFonts w:ascii="Bahnschrift SemiLight" w:hAnsi="Bahnschrift SemiLight" w:cstheme="minorHAnsi"/>
          <w:color w:val="1F3864" w:themeColor="accent1" w:themeShade="80"/>
        </w:rPr>
        <w:t xml:space="preserve">aids in their fulfilment at work and </w:t>
      </w:r>
      <w:r w:rsidR="00AE1480">
        <w:rPr>
          <w:rFonts w:ascii="Bahnschrift SemiLight" w:hAnsi="Bahnschrift SemiLight" w:cstheme="minorHAnsi"/>
          <w:color w:val="1F3864" w:themeColor="accent1" w:themeShade="80"/>
        </w:rPr>
        <w:t xml:space="preserve">has a positive </w:t>
      </w:r>
      <w:r w:rsidR="006E0205">
        <w:rPr>
          <w:rFonts w:ascii="Bahnschrift SemiLight" w:hAnsi="Bahnschrift SemiLight" w:cstheme="minorHAnsi"/>
          <w:color w:val="1F3864" w:themeColor="accent1" w:themeShade="80"/>
        </w:rPr>
        <w:t>ripple</w:t>
      </w:r>
      <w:r w:rsidR="00AE1480">
        <w:rPr>
          <w:rFonts w:ascii="Bahnschrift SemiLight" w:hAnsi="Bahnschrift SemiLight" w:cstheme="minorHAnsi"/>
          <w:color w:val="1F3864" w:themeColor="accent1" w:themeShade="80"/>
        </w:rPr>
        <w:t xml:space="preserve"> effect </w:t>
      </w:r>
      <w:r w:rsidR="006E0205">
        <w:rPr>
          <w:rFonts w:ascii="Bahnschrift SemiLight" w:hAnsi="Bahnschrift SemiLight" w:cstheme="minorHAnsi"/>
          <w:color w:val="1F3864" w:themeColor="accent1" w:themeShade="80"/>
        </w:rPr>
        <w:t>on</w:t>
      </w:r>
      <w:r w:rsidR="00AE1480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425BC3">
        <w:rPr>
          <w:rFonts w:ascii="Bahnschrift SemiLight" w:hAnsi="Bahnschrift SemiLight" w:cstheme="minorHAnsi"/>
          <w:color w:val="1F3864" w:themeColor="accent1" w:themeShade="80"/>
        </w:rPr>
        <w:t xml:space="preserve">the </w:t>
      </w:r>
      <w:r w:rsidR="00AE1480">
        <w:rPr>
          <w:rFonts w:ascii="Bahnschrift SemiLight" w:hAnsi="Bahnschrift SemiLight" w:cstheme="minorHAnsi"/>
          <w:color w:val="1F3864" w:themeColor="accent1" w:themeShade="80"/>
        </w:rPr>
        <w:t>organisation</w:t>
      </w:r>
      <w:r w:rsidR="006E0205">
        <w:rPr>
          <w:rFonts w:ascii="Bahnschrift SemiLight" w:hAnsi="Bahnschrift SemiLight" w:cstheme="minorHAnsi"/>
          <w:color w:val="1F3864" w:themeColor="accent1" w:themeShade="80"/>
        </w:rPr>
        <w:t xml:space="preserve">’s performance </w:t>
      </w:r>
      <w:r w:rsidR="008E184D">
        <w:rPr>
          <w:rFonts w:ascii="Bahnschrift SemiLight" w:hAnsi="Bahnschrift SemiLight" w:cstheme="minorHAnsi"/>
          <w:color w:val="1F3864" w:themeColor="accent1" w:themeShade="80"/>
        </w:rPr>
        <w:t>(</w:t>
      </w:r>
      <w:r w:rsidR="008E184D" w:rsidRPr="008E184D">
        <w:rPr>
          <w:rFonts w:ascii="Bahnschrift SemiLight" w:hAnsi="Bahnschrift SemiLight" w:cstheme="minorHAnsi"/>
          <w:color w:val="1F3864" w:themeColor="accent1" w:themeShade="80"/>
        </w:rPr>
        <w:t>Hirsch</w:t>
      </w:r>
      <w:r w:rsidR="008E184D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8E184D" w:rsidRPr="008E184D">
        <w:rPr>
          <w:rFonts w:ascii="Bahnschrift SemiLight" w:hAnsi="Bahnschrift SemiLight" w:cstheme="minorHAnsi"/>
          <w:color w:val="1F3864" w:themeColor="accent1" w:themeShade="80"/>
        </w:rPr>
        <w:t>2023)</w:t>
      </w:r>
      <w:r w:rsidR="006E0205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</w:p>
    <w:p w14:paraId="6A86FDE4" w14:textId="1A03C1A5" w:rsidR="00501162" w:rsidRDefault="00C44F90" w:rsidP="00501162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 xml:space="preserve">While bonuses </w:t>
      </w:r>
      <w:r w:rsidR="00C258BB">
        <w:rPr>
          <w:rFonts w:ascii="Bahnschrift SemiLight" w:hAnsi="Bahnschrift SemiLight" w:cstheme="minorHAnsi"/>
          <w:color w:val="1F3864" w:themeColor="accent1" w:themeShade="80"/>
        </w:rPr>
        <w:t xml:space="preserve">may 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not </w:t>
      </w:r>
      <w:r w:rsidR="00EC6D45">
        <w:rPr>
          <w:rFonts w:ascii="Bahnschrift SemiLight" w:hAnsi="Bahnschrift SemiLight" w:cstheme="minorHAnsi"/>
          <w:color w:val="1F3864" w:themeColor="accent1" w:themeShade="80"/>
        </w:rPr>
        <w:t xml:space="preserve">have a </w:t>
      </w:r>
      <w:r w:rsidR="00720D6D">
        <w:rPr>
          <w:rFonts w:ascii="Bahnschrift SemiLight" w:hAnsi="Bahnschrift SemiLight" w:cstheme="minorHAnsi"/>
          <w:color w:val="1F3864" w:themeColor="accent1" w:themeShade="80"/>
        </w:rPr>
        <w:t>significant</w:t>
      </w:r>
      <w:r w:rsidR="00EC6D45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720D6D">
        <w:rPr>
          <w:rFonts w:ascii="Bahnschrift SemiLight" w:hAnsi="Bahnschrift SemiLight" w:cstheme="minorHAnsi"/>
          <w:color w:val="1F3864" w:themeColor="accent1" w:themeShade="80"/>
        </w:rPr>
        <w:t xml:space="preserve">impact, </w:t>
      </w:r>
      <w:r w:rsidR="00EC6D45">
        <w:rPr>
          <w:rFonts w:ascii="Bahnschrift SemiLight" w:hAnsi="Bahnschrift SemiLight" w:cstheme="minorHAnsi"/>
          <w:color w:val="1F3864" w:themeColor="accent1" w:themeShade="80"/>
        </w:rPr>
        <w:t xml:space="preserve">employees </w:t>
      </w:r>
      <w:r w:rsidR="00C258BB">
        <w:rPr>
          <w:rFonts w:ascii="Bahnschrift SemiLight" w:hAnsi="Bahnschrift SemiLight" w:cstheme="minorHAnsi"/>
          <w:color w:val="1F3864" w:themeColor="accent1" w:themeShade="80"/>
        </w:rPr>
        <w:t xml:space="preserve">value </w:t>
      </w:r>
      <w:r w:rsidR="0027712C">
        <w:rPr>
          <w:rFonts w:ascii="Bahnschrift SemiLight" w:hAnsi="Bahnschrift SemiLight" w:cstheme="minorHAnsi"/>
          <w:color w:val="1F3864" w:themeColor="accent1" w:themeShade="80"/>
        </w:rPr>
        <w:t>th</w:t>
      </w:r>
      <w:r w:rsidR="001A0DCC">
        <w:rPr>
          <w:rFonts w:ascii="Bahnschrift SemiLight" w:hAnsi="Bahnschrift SemiLight" w:cstheme="minorHAnsi"/>
          <w:color w:val="1F3864" w:themeColor="accent1" w:themeShade="80"/>
        </w:rPr>
        <w:t xml:space="preserve">eir workplace </w:t>
      </w:r>
      <w:r w:rsidR="003B7906">
        <w:rPr>
          <w:rFonts w:ascii="Bahnschrift SemiLight" w:hAnsi="Bahnschrift SemiLight" w:cstheme="minorHAnsi"/>
          <w:color w:val="1F3864" w:themeColor="accent1" w:themeShade="80"/>
        </w:rPr>
        <w:t>pension</w:t>
      </w:r>
      <w:r w:rsidR="002B78CD">
        <w:rPr>
          <w:rFonts w:ascii="Bahnschrift SemiLight" w:hAnsi="Bahnschrift SemiLight" w:cstheme="minorHAnsi"/>
          <w:color w:val="1F3864" w:themeColor="accent1" w:themeShade="80"/>
        </w:rPr>
        <w:t>s</w:t>
      </w:r>
      <w:r w:rsidR="003B7906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1A0DCC">
        <w:rPr>
          <w:rFonts w:ascii="Bahnschrift SemiLight" w:hAnsi="Bahnschrift SemiLight" w:cstheme="minorHAnsi"/>
          <w:color w:val="1F3864" w:themeColor="accent1" w:themeShade="80"/>
        </w:rPr>
        <w:t>(</w:t>
      </w:r>
      <w:r w:rsidR="004C1584">
        <w:rPr>
          <w:rFonts w:ascii="Bahnschrift SemiLight" w:hAnsi="Bahnschrift SemiLight" w:cstheme="minorHAnsi"/>
          <w:color w:val="1F3864" w:themeColor="accent1" w:themeShade="80"/>
        </w:rPr>
        <w:t xml:space="preserve">Waite </w:t>
      </w:r>
      <w:r w:rsidR="004C1584">
        <w:rPr>
          <w:rFonts w:ascii="Bahnschrift SemiLight" w:hAnsi="Bahnschrift SemiLight" w:cstheme="minorHAnsi"/>
          <w:i/>
          <w:iCs/>
          <w:color w:val="1F3864" w:themeColor="accent1" w:themeShade="80"/>
        </w:rPr>
        <w:t xml:space="preserve">et al., </w:t>
      </w:r>
      <w:r w:rsidR="004C1584">
        <w:rPr>
          <w:rFonts w:ascii="Bahnschrift SemiLight" w:hAnsi="Bahnschrift SemiLight" w:cstheme="minorHAnsi"/>
          <w:color w:val="1F3864" w:themeColor="accent1" w:themeShade="80"/>
        </w:rPr>
        <w:t>2017</w:t>
      </w:r>
      <w:r w:rsidR="006D2E83">
        <w:rPr>
          <w:rFonts w:ascii="Bahnschrift SemiLight" w:hAnsi="Bahnschrift SemiLight" w:cstheme="minorHAnsi"/>
          <w:color w:val="1F3864" w:themeColor="accent1" w:themeShade="80"/>
        </w:rPr>
        <w:t>)</w:t>
      </w:r>
      <w:r w:rsidR="009567B2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2B78CD">
        <w:rPr>
          <w:rFonts w:ascii="Bahnschrift SemiLight" w:hAnsi="Bahnschrift SemiLight" w:cstheme="minorHAnsi"/>
          <w:color w:val="1F3864" w:themeColor="accent1" w:themeShade="80"/>
        </w:rPr>
        <w:t xml:space="preserve">Providing pension plans is </w:t>
      </w:r>
      <w:r w:rsidR="00D0375F">
        <w:rPr>
          <w:rFonts w:ascii="Bahnschrift SemiLight" w:hAnsi="Bahnschrift SemiLight" w:cstheme="minorHAnsi"/>
          <w:color w:val="1F3864" w:themeColor="accent1" w:themeShade="80"/>
        </w:rPr>
        <w:t>essential</w:t>
      </w:r>
      <w:r w:rsidR="00003EE0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0375F">
        <w:rPr>
          <w:rFonts w:ascii="Bahnschrift SemiLight" w:hAnsi="Bahnschrift SemiLight" w:cstheme="minorHAnsi"/>
          <w:color w:val="1F3864" w:themeColor="accent1" w:themeShade="80"/>
        </w:rPr>
        <w:t>if an organisat</w:t>
      </w:r>
      <w:r w:rsidR="00C40D73">
        <w:rPr>
          <w:rFonts w:ascii="Bahnschrift SemiLight" w:hAnsi="Bahnschrift SemiLight" w:cstheme="minorHAnsi"/>
          <w:color w:val="1F3864" w:themeColor="accent1" w:themeShade="80"/>
        </w:rPr>
        <w:t>i</w:t>
      </w:r>
      <w:r w:rsidR="00D0375F">
        <w:rPr>
          <w:rFonts w:ascii="Bahnschrift SemiLight" w:hAnsi="Bahnschrift SemiLight" w:cstheme="minorHAnsi"/>
          <w:color w:val="1F3864" w:themeColor="accent1" w:themeShade="80"/>
        </w:rPr>
        <w:t>on</w:t>
      </w:r>
      <w:r w:rsidR="00C40D73">
        <w:rPr>
          <w:rFonts w:ascii="Bahnschrift SemiLight" w:hAnsi="Bahnschrift SemiLight" w:cstheme="minorHAnsi"/>
          <w:color w:val="1F3864" w:themeColor="accent1" w:themeShade="80"/>
        </w:rPr>
        <w:t xml:space="preserve"> expects to </w:t>
      </w:r>
      <w:r w:rsidR="008F2989">
        <w:rPr>
          <w:rFonts w:ascii="Bahnschrift SemiLight" w:hAnsi="Bahnschrift SemiLight" w:cstheme="minorHAnsi"/>
          <w:color w:val="1F3864" w:themeColor="accent1" w:themeShade="80"/>
        </w:rPr>
        <w:t>attract and retain their workforce</w:t>
      </w:r>
      <w:r w:rsidR="002B78CD">
        <w:rPr>
          <w:rFonts w:ascii="Bahnschrift SemiLight" w:hAnsi="Bahnschrift SemiLight" w:cstheme="minorHAnsi"/>
          <w:color w:val="1F3864" w:themeColor="accent1" w:themeShade="80"/>
        </w:rPr>
        <w:t xml:space="preserve"> as many individuals seek them out when looking for jobs</w:t>
      </w:r>
      <w:r w:rsidR="00540EC9">
        <w:rPr>
          <w:rFonts w:ascii="Bahnschrift SemiLight" w:hAnsi="Bahnschrift SemiLight" w:cstheme="minorHAnsi"/>
          <w:color w:val="1F3864" w:themeColor="accent1" w:themeShade="80"/>
        </w:rPr>
        <w:t xml:space="preserve"> (</w:t>
      </w:r>
      <w:r w:rsidR="001B26F1">
        <w:rPr>
          <w:rFonts w:ascii="Bahnschrift SemiLight" w:hAnsi="Bahnschrift SemiLight" w:cstheme="minorHAnsi"/>
          <w:color w:val="1F3864" w:themeColor="accent1" w:themeShade="80"/>
        </w:rPr>
        <w:t xml:space="preserve">Murray and </w:t>
      </w:r>
      <w:proofErr w:type="spellStart"/>
      <w:r w:rsidR="001B26F1">
        <w:rPr>
          <w:rFonts w:ascii="Bahnschrift SemiLight" w:hAnsi="Bahnschrift SemiLight" w:cstheme="minorHAnsi"/>
          <w:color w:val="1F3864" w:themeColor="accent1" w:themeShade="80"/>
        </w:rPr>
        <w:t>Dulebohn</w:t>
      </w:r>
      <w:proofErr w:type="spellEnd"/>
      <w:r w:rsidR="001B26F1">
        <w:rPr>
          <w:rFonts w:ascii="Bahnschrift SemiLight" w:hAnsi="Bahnschrift SemiLight" w:cstheme="minorHAnsi"/>
          <w:color w:val="1F3864" w:themeColor="accent1" w:themeShade="80"/>
        </w:rPr>
        <w:t>, 2021).</w:t>
      </w:r>
      <w:r w:rsidR="003A5E4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DD23FB" w:rsidRPr="00945E4E">
        <w:rPr>
          <w:rFonts w:ascii="Bahnschrift SemiLight" w:hAnsi="Bahnschrift SemiLight" w:cstheme="minorHAnsi"/>
          <w:color w:val="1F3864" w:themeColor="accent1" w:themeShade="80"/>
        </w:rPr>
        <w:t xml:space="preserve">A total reward system </w:t>
      </w:r>
      <w:r w:rsidR="00945E4E" w:rsidRPr="00945E4E">
        <w:rPr>
          <w:rFonts w:ascii="Bahnschrift SemiLight" w:hAnsi="Bahnschrift SemiLight" w:cstheme="minorHAnsi"/>
          <w:color w:val="1F3864" w:themeColor="accent1" w:themeShade="80"/>
        </w:rPr>
        <w:t>can be successful when r</w:t>
      </w:r>
      <w:r w:rsidR="009D1585" w:rsidRPr="00945E4E">
        <w:rPr>
          <w:rFonts w:ascii="Bahnschrift SemiLight" w:hAnsi="Bahnschrift SemiLight" w:cstheme="minorHAnsi"/>
          <w:color w:val="1F3864" w:themeColor="accent1" w:themeShade="80"/>
        </w:rPr>
        <w:t xml:space="preserve">ewards </w:t>
      </w:r>
      <w:r w:rsidR="00945E4E" w:rsidRPr="00945E4E">
        <w:rPr>
          <w:rFonts w:ascii="Bahnschrift SemiLight" w:hAnsi="Bahnschrift SemiLight" w:cstheme="minorHAnsi"/>
          <w:color w:val="1F3864" w:themeColor="accent1" w:themeShade="80"/>
        </w:rPr>
        <w:t xml:space="preserve">are viewed </w:t>
      </w:r>
      <w:r w:rsidR="00054935" w:rsidRPr="00945E4E">
        <w:rPr>
          <w:rFonts w:ascii="Bahnschrift SemiLight" w:hAnsi="Bahnschrift SemiLight" w:cstheme="minorHAnsi"/>
          <w:color w:val="1F3864" w:themeColor="accent1" w:themeShade="80"/>
        </w:rPr>
        <w:t>as a benefit to the organisation</w:t>
      </w:r>
      <w:r w:rsidR="009D1585" w:rsidRPr="00945E4E">
        <w:rPr>
          <w:rFonts w:ascii="Bahnschrift SemiLight" w:hAnsi="Bahnschrift SemiLight" w:cstheme="minorHAnsi"/>
          <w:color w:val="1F3864" w:themeColor="accent1" w:themeShade="80"/>
        </w:rPr>
        <w:t xml:space="preserve"> and </w:t>
      </w:r>
      <w:r w:rsidR="00170807" w:rsidRPr="00945E4E">
        <w:rPr>
          <w:rFonts w:ascii="Bahnschrift SemiLight" w:hAnsi="Bahnschrift SemiLight" w:cstheme="minorHAnsi"/>
          <w:color w:val="1F3864" w:themeColor="accent1" w:themeShade="80"/>
        </w:rPr>
        <w:t xml:space="preserve">employees </w:t>
      </w:r>
      <w:r w:rsidR="00945E4E">
        <w:rPr>
          <w:rFonts w:ascii="Bahnschrift SemiLight" w:hAnsi="Bahnschrift SemiLight" w:cstheme="minorHAnsi"/>
          <w:color w:val="1F3864" w:themeColor="accent1" w:themeShade="80"/>
        </w:rPr>
        <w:t xml:space="preserve">are considered </w:t>
      </w:r>
      <w:r w:rsidR="00501162" w:rsidRPr="00945E4E">
        <w:rPr>
          <w:rFonts w:ascii="Bahnschrift SemiLight" w:hAnsi="Bahnschrift SemiLight" w:cstheme="minorHAnsi"/>
          <w:color w:val="1F3864" w:themeColor="accent1" w:themeShade="80"/>
        </w:rPr>
        <w:t xml:space="preserve">to ensure that the </w:t>
      </w:r>
      <w:r w:rsidR="00170807" w:rsidRPr="00945E4E">
        <w:rPr>
          <w:rFonts w:ascii="Bahnschrift SemiLight" w:hAnsi="Bahnschrift SemiLight" w:cstheme="minorHAnsi"/>
          <w:color w:val="1F3864" w:themeColor="accent1" w:themeShade="80"/>
        </w:rPr>
        <w:t xml:space="preserve">rewards </w:t>
      </w:r>
      <w:r w:rsidR="00501162" w:rsidRPr="00945E4E">
        <w:rPr>
          <w:rFonts w:ascii="Bahnschrift SemiLight" w:hAnsi="Bahnschrift SemiLight" w:cstheme="minorHAnsi"/>
          <w:color w:val="1F3864" w:themeColor="accent1" w:themeShade="80"/>
        </w:rPr>
        <w:t xml:space="preserve">are </w:t>
      </w:r>
      <w:r w:rsidR="00F82433" w:rsidRPr="00945E4E">
        <w:rPr>
          <w:rFonts w:ascii="Bahnschrift SemiLight" w:hAnsi="Bahnschrift SemiLight" w:cstheme="minorHAnsi"/>
          <w:color w:val="1F3864" w:themeColor="accent1" w:themeShade="80"/>
        </w:rPr>
        <w:t>worthwhile</w:t>
      </w:r>
      <w:r w:rsidR="003D358B" w:rsidRPr="00945E4E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501162" w:rsidRPr="00945E4E">
        <w:rPr>
          <w:rFonts w:ascii="Bahnschrift SemiLight" w:hAnsi="Bahnschrift SemiLight" w:cstheme="minorHAnsi"/>
          <w:color w:val="1F3864" w:themeColor="accent1" w:themeShade="80"/>
        </w:rPr>
        <w:t xml:space="preserve">to them </w:t>
      </w:r>
      <w:r w:rsidR="00170807" w:rsidRPr="00945E4E">
        <w:rPr>
          <w:rFonts w:ascii="Bahnschrift SemiLight" w:hAnsi="Bahnschrift SemiLight" w:cstheme="minorHAnsi"/>
          <w:color w:val="1F3864" w:themeColor="accent1" w:themeShade="80"/>
        </w:rPr>
        <w:t>(</w:t>
      </w:r>
      <w:r w:rsidR="00EB6444" w:rsidRPr="00945E4E">
        <w:rPr>
          <w:rFonts w:ascii="Bahnschrift SemiLight" w:hAnsi="Bahnschrift SemiLight" w:cstheme="minorHAnsi"/>
          <w:color w:val="1F3864" w:themeColor="accent1" w:themeShade="80"/>
        </w:rPr>
        <w:t>McMullen and Scott, 2020)</w:t>
      </w:r>
      <w:r w:rsidR="00A74663" w:rsidRPr="00945E4E">
        <w:rPr>
          <w:rFonts w:ascii="Bahnschrift SemiLight" w:hAnsi="Bahnschrift SemiLight" w:cstheme="minorHAnsi"/>
          <w:color w:val="1F3864" w:themeColor="accent1" w:themeShade="80"/>
        </w:rPr>
        <w:t>.</w:t>
      </w:r>
      <w:r w:rsidR="00A74663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</w:p>
    <w:p w14:paraId="3CF6A69E" w14:textId="77777777" w:rsidR="00A13B34" w:rsidRPr="00260270" w:rsidRDefault="00A13B34" w:rsidP="00696221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</w:p>
    <w:p w14:paraId="34708709" w14:textId="7CC5708A" w:rsidR="00FE4C24" w:rsidRDefault="00FE4C24" w:rsidP="00FE4C24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>R</w:t>
      </w:r>
      <w:r w:rsidRPr="007D172C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>eward</w:t>
      </w: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, </w:t>
      </w:r>
      <w:r w:rsidRPr="007D172C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>performance</w:t>
      </w: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 </w:t>
      </w:r>
      <w:r w:rsidRPr="007D172C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>and motivation</w:t>
      </w: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 </w:t>
      </w:r>
      <w:r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(AC </w:t>
      </w:r>
      <w:r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5.2</w:t>
      </w:r>
      <w:r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)</w:t>
      </w:r>
      <w:r w:rsidR="00332B46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 </w:t>
      </w:r>
      <w:r w:rsidR="00E17363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 </w:t>
      </w:r>
    </w:p>
    <w:p w14:paraId="423BFDE5" w14:textId="40D81333" w:rsidR="000653C0" w:rsidRDefault="00B1463D" w:rsidP="00BE405C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 xml:space="preserve">Scholars and practitioners alike </w:t>
      </w:r>
      <w:r w:rsidR="00BA1341">
        <w:rPr>
          <w:rFonts w:ascii="Bahnschrift SemiLight" w:hAnsi="Bahnschrift SemiLight" w:cstheme="minorHAnsi"/>
          <w:color w:val="1F3864" w:themeColor="accent1" w:themeShade="80"/>
        </w:rPr>
        <w:t xml:space="preserve">agree that </w:t>
      </w:r>
      <w:r w:rsidR="00122590">
        <w:rPr>
          <w:rFonts w:ascii="Bahnschrift SemiLight" w:hAnsi="Bahnschrift SemiLight" w:cstheme="minorHAnsi"/>
          <w:color w:val="1F3864" w:themeColor="accent1" w:themeShade="80"/>
        </w:rPr>
        <w:t>a positive relationship exists</w:t>
      </w:r>
      <w:r w:rsidR="00BA1341">
        <w:rPr>
          <w:rFonts w:ascii="Bahnschrift SemiLight" w:hAnsi="Bahnschrift SemiLight" w:cstheme="minorHAnsi"/>
          <w:color w:val="1F3864" w:themeColor="accent1" w:themeShade="80"/>
        </w:rPr>
        <w:t xml:space="preserve"> between reward and performance </w:t>
      </w:r>
      <w:r w:rsidR="00FF7581">
        <w:rPr>
          <w:rFonts w:ascii="Bahnschrift SemiLight" w:hAnsi="Bahnschrift SemiLight" w:cstheme="minorHAnsi"/>
          <w:color w:val="1F3864" w:themeColor="accent1" w:themeShade="80"/>
        </w:rPr>
        <w:t xml:space="preserve">and that </w:t>
      </w:r>
      <w:r w:rsidR="00003EE0">
        <w:rPr>
          <w:rFonts w:ascii="Bahnschrift SemiLight" w:hAnsi="Bahnschrift SemiLight" w:cstheme="minorHAnsi"/>
          <w:color w:val="1F3864" w:themeColor="accent1" w:themeShade="80"/>
        </w:rPr>
        <w:t>an employee's motivation</w:t>
      </w:r>
      <w:r w:rsidR="00FF7581" w:rsidRPr="00FC04EA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676E3A" w:rsidRPr="00FC04EA">
        <w:rPr>
          <w:rFonts w:ascii="Bahnschrift SemiLight" w:hAnsi="Bahnschrift SemiLight" w:cstheme="minorHAnsi"/>
          <w:color w:val="1F3864" w:themeColor="accent1" w:themeShade="80"/>
        </w:rPr>
        <w:t xml:space="preserve">plays a </w:t>
      </w:r>
      <w:r w:rsidR="00811470" w:rsidRPr="00FC04EA">
        <w:rPr>
          <w:rFonts w:ascii="Bahnschrift SemiLight" w:hAnsi="Bahnschrift SemiLight" w:cstheme="minorHAnsi"/>
          <w:color w:val="1F3864" w:themeColor="accent1" w:themeShade="80"/>
        </w:rPr>
        <w:t>central</w:t>
      </w:r>
      <w:r w:rsidR="00676E3A" w:rsidRPr="00FC04EA">
        <w:rPr>
          <w:rFonts w:ascii="Bahnschrift SemiLight" w:hAnsi="Bahnschrift SemiLight" w:cstheme="minorHAnsi"/>
          <w:color w:val="1F3864" w:themeColor="accent1" w:themeShade="80"/>
        </w:rPr>
        <w:t xml:space="preserve"> link</w:t>
      </w:r>
      <w:r w:rsidR="00DB21CC" w:rsidRPr="00FC04EA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676E3A">
        <w:rPr>
          <w:rFonts w:ascii="Bahnschrift SemiLight" w:hAnsi="Bahnschrift SemiLight" w:cstheme="minorHAnsi"/>
          <w:color w:val="1F3864" w:themeColor="accent1" w:themeShade="80"/>
        </w:rPr>
        <w:t xml:space="preserve">between the two </w:t>
      </w:r>
      <w:r w:rsidR="00FF7581">
        <w:rPr>
          <w:rFonts w:ascii="Bahnschrift SemiLight" w:hAnsi="Bahnschrift SemiLight" w:cstheme="minorHAnsi"/>
          <w:color w:val="1F3864" w:themeColor="accent1" w:themeShade="80"/>
        </w:rPr>
        <w:t>(</w:t>
      </w:r>
      <w:r w:rsidR="00523061" w:rsidRPr="006F5E36">
        <w:rPr>
          <w:rFonts w:ascii="Bahnschrift SemiLight" w:hAnsi="Bahnschrift SemiLight" w:cstheme="minorHAnsi"/>
          <w:color w:val="1F3864" w:themeColor="accent1" w:themeShade="80"/>
        </w:rPr>
        <w:t xml:space="preserve">Rita </w:t>
      </w:r>
      <w:r w:rsidR="00523061" w:rsidRPr="006F5E36">
        <w:rPr>
          <w:rFonts w:ascii="Bahnschrift SemiLight" w:hAnsi="Bahnschrift SemiLight" w:cstheme="minorHAnsi"/>
          <w:i/>
          <w:iCs/>
          <w:color w:val="1F3864" w:themeColor="accent1" w:themeShade="80"/>
        </w:rPr>
        <w:t xml:space="preserve">et al., </w:t>
      </w:r>
      <w:r w:rsidR="00523061" w:rsidRPr="006F5E36">
        <w:rPr>
          <w:rFonts w:ascii="Bahnschrift SemiLight" w:hAnsi="Bahnschrift SemiLight" w:cstheme="minorHAnsi"/>
          <w:color w:val="1F3864" w:themeColor="accent1" w:themeShade="80"/>
        </w:rPr>
        <w:t>2018</w:t>
      </w:r>
      <w:r w:rsidR="00FF7581" w:rsidRPr="00623A55">
        <w:rPr>
          <w:rFonts w:ascii="Bahnschrift SemiLight" w:hAnsi="Bahnschrift SemiLight" w:cstheme="minorHAnsi"/>
          <w:color w:val="1F3864" w:themeColor="accent1" w:themeShade="80"/>
        </w:rPr>
        <w:t>)</w:t>
      </w:r>
      <w:r w:rsidR="00FF7581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</w:p>
    <w:p w14:paraId="7FC956CF" w14:textId="5369433D" w:rsidR="00BE405C" w:rsidRDefault="00623A55" w:rsidP="00BE405C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 w:rsidRPr="00623A55">
        <w:rPr>
          <w:rFonts w:ascii="Bahnschrift SemiLight" w:hAnsi="Bahnschrift SemiLight" w:cstheme="minorHAnsi"/>
          <w:color w:val="1F3864" w:themeColor="accent1" w:themeShade="80"/>
        </w:rPr>
        <w:t>Manzoor, Wei and Asif</w:t>
      </w:r>
      <w:r w:rsidR="00957184">
        <w:rPr>
          <w:rFonts w:ascii="Bahnschrift SemiLight" w:hAnsi="Bahnschrift SemiLight" w:cstheme="minorHAnsi"/>
          <w:color w:val="1F3864" w:themeColor="accent1" w:themeShade="80"/>
        </w:rPr>
        <w:t>’s research</w:t>
      </w:r>
      <w:r w:rsidRPr="00623A55">
        <w:rPr>
          <w:rFonts w:ascii="Bahnschrift SemiLight" w:hAnsi="Bahnschrift SemiLight" w:cstheme="minorHAnsi"/>
          <w:color w:val="1F3864" w:themeColor="accent1" w:themeShade="80"/>
        </w:rPr>
        <w:t xml:space="preserve"> (2021)</w:t>
      </w:r>
      <w:r w:rsidR="00957184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FB3059">
        <w:rPr>
          <w:rFonts w:ascii="Bahnschrift SemiLight" w:hAnsi="Bahnschrift SemiLight" w:cstheme="minorHAnsi"/>
          <w:color w:val="1F3864" w:themeColor="accent1" w:themeShade="80"/>
        </w:rPr>
        <w:t xml:space="preserve">on </w:t>
      </w:r>
      <w:r w:rsidR="007D310F">
        <w:rPr>
          <w:rFonts w:ascii="Bahnschrift SemiLight" w:hAnsi="Bahnschrift SemiLight" w:cstheme="minorHAnsi"/>
          <w:color w:val="1F3864" w:themeColor="accent1" w:themeShade="80"/>
        </w:rPr>
        <w:t>non-financial rewards</w:t>
      </w:r>
      <w:r w:rsidR="005B2860">
        <w:rPr>
          <w:rFonts w:ascii="Bahnschrift SemiLight" w:hAnsi="Bahnschrift SemiLight" w:cstheme="minorHAnsi"/>
          <w:color w:val="1F3864" w:themeColor="accent1" w:themeShade="80"/>
        </w:rPr>
        <w:t xml:space="preserve">, such as </w:t>
      </w:r>
      <w:r w:rsidR="00D5440B">
        <w:rPr>
          <w:rFonts w:ascii="Bahnschrift SemiLight" w:hAnsi="Bahnschrift SemiLight" w:cstheme="minorHAnsi"/>
          <w:color w:val="1F3864" w:themeColor="accent1" w:themeShade="80"/>
        </w:rPr>
        <w:t>employee</w:t>
      </w:r>
      <w:r w:rsidR="007B53C0" w:rsidRPr="00235428">
        <w:rPr>
          <w:rFonts w:ascii="Bahnschrift SemiLight" w:hAnsi="Bahnschrift SemiLight" w:cstheme="minorHAnsi"/>
          <w:color w:val="1F3864" w:themeColor="accent1" w:themeShade="80"/>
          <w:highlight w:val="yellow"/>
        </w:rPr>
        <w:t xml:space="preserve"> </w:t>
      </w:r>
      <w:r w:rsidR="00D5440B">
        <w:rPr>
          <w:rFonts w:ascii="Bahnschrift SemiLight" w:hAnsi="Bahnschrift SemiLight" w:cstheme="minorHAnsi"/>
          <w:color w:val="1F3864" w:themeColor="accent1" w:themeShade="80"/>
        </w:rPr>
        <w:t xml:space="preserve">development </w:t>
      </w:r>
      <w:r w:rsidR="00235428" w:rsidRPr="00D5440B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D5440B" w:rsidRPr="00D5440B">
        <w:rPr>
          <w:rFonts w:ascii="Bahnschrift SemiLight" w:hAnsi="Bahnschrift SemiLight" w:cstheme="minorHAnsi"/>
          <w:color w:val="1F3864" w:themeColor="accent1" w:themeShade="80"/>
        </w:rPr>
        <w:t xml:space="preserve">feelings of respect from </w:t>
      </w:r>
      <w:r w:rsidR="00D5440B">
        <w:rPr>
          <w:rFonts w:ascii="Bahnschrift SemiLight" w:hAnsi="Bahnschrift SemiLight" w:cstheme="minorHAnsi"/>
          <w:color w:val="1F3864" w:themeColor="accent1" w:themeShade="80"/>
        </w:rPr>
        <w:t>LMs</w:t>
      </w:r>
      <w:r w:rsidR="00235428">
        <w:rPr>
          <w:rFonts w:ascii="Bahnschrift SemiLight" w:hAnsi="Bahnschrift SemiLight" w:cstheme="minorHAnsi"/>
          <w:color w:val="1F3864" w:themeColor="accent1" w:themeShade="80"/>
        </w:rPr>
        <w:t>,</w:t>
      </w:r>
      <w:r w:rsidR="007D310F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957184">
        <w:rPr>
          <w:rFonts w:ascii="Bahnschrift SemiLight" w:hAnsi="Bahnschrift SemiLight" w:cstheme="minorHAnsi"/>
          <w:color w:val="1F3864" w:themeColor="accent1" w:themeShade="80"/>
        </w:rPr>
        <w:t xml:space="preserve">adds to </w:t>
      </w:r>
      <w:r w:rsidR="00AC3662">
        <w:rPr>
          <w:rFonts w:ascii="Bahnschrift SemiLight" w:hAnsi="Bahnschrift SemiLight" w:cstheme="minorHAnsi"/>
          <w:color w:val="1F3864" w:themeColor="accent1" w:themeShade="80"/>
        </w:rPr>
        <w:t xml:space="preserve">existing </w:t>
      </w:r>
      <w:r w:rsidR="00FB3059">
        <w:rPr>
          <w:rFonts w:ascii="Bahnschrift SemiLight" w:hAnsi="Bahnschrift SemiLight" w:cstheme="minorHAnsi"/>
          <w:color w:val="1F3864" w:themeColor="accent1" w:themeShade="80"/>
        </w:rPr>
        <w:t xml:space="preserve">findings that </w:t>
      </w:r>
      <w:r w:rsidR="00DA51B0">
        <w:rPr>
          <w:rFonts w:ascii="Bahnschrift SemiLight" w:hAnsi="Bahnschrift SemiLight" w:cstheme="minorHAnsi"/>
          <w:color w:val="1F3864" w:themeColor="accent1" w:themeShade="80"/>
        </w:rPr>
        <w:t xml:space="preserve">intrinsic rewards </w:t>
      </w:r>
      <w:r w:rsidR="00E55E17">
        <w:rPr>
          <w:rFonts w:ascii="Bahnschrift SemiLight" w:hAnsi="Bahnschrift SemiLight" w:cstheme="minorHAnsi"/>
          <w:color w:val="1F3864" w:themeColor="accent1" w:themeShade="80"/>
        </w:rPr>
        <w:t xml:space="preserve">significantly </w:t>
      </w:r>
      <w:r w:rsidR="00325327">
        <w:rPr>
          <w:rFonts w:ascii="Bahnschrift SemiLight" w:hAnsi="Bahnschrift SemiLight" w:cstheme="minorHAnsi"/>
          <w:color w:val="1F3864" w:themeColor="accent1" w:themeShade="80"/>
        </w:rPr>
        <w:t>increase motivation and</w:t>
      </w:r>
      <w:r w:rsidR="00662459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7E5C7A">
        <w:rPr>
          <w:rFonts w:ascii="Bahnschrift SemiLight" w:hAnsi="Bahnschrift SemiLight" w:cstheme="minorHAnsi"/>
          <w:color w:val="1F3864" w:themeColor="accent1" w:themeShade="80"/>
        </w:rPr>
        <w:t>improv</w:t>
      </w:r>
      <w:r w:rsidR="00E55E17">
        <w:rPr>
          <w:rFonts w:ascii="Bahnschrift SemiLight" w:hAnsi="Bahnschrift SemiLight" w:cstheme="minorHAnsi"/>
          <w:color w:val="1F3864" w:themeColor="accent1" w:themeShade="80"/>
        </w:rPr>
        <w:t>e</w:t>
      </w:r>
      <w:r w:rsidR="007E5C7A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626D4F">
        <w:rPr>
          <w:rFonts w:ascii="Bahnschrift SemiLight" w:hAnsi="Bahnschrift SemiLight" w:cstheme="minorHAnsi"/>
          <w:color w:val="1F3864" w:themeColor="accent1" w:themeShade="80"/>
        </w:rPr>
        <w:t xml:space="preserve">employee performance. </w:t>
      </w:r>
      <w:r w:rsidR="00A37BD8">
        <w:rPr>
          <w:rFonts w:ascii="Bahnschrift SemiLight" w:hAnsi="Bahnschrift SemiLight" w:cstheme="minorHAnsi"/>
          <w:color w:val="1F3864" w:themeColor="accent1" w:themeShade="80"/>
        </w:rPr>
        <w:t xml:space="preserve">According to </w:t>
      </w:r>
      <w:r w:rsidR="00122590">
        <w:rPr>
          <w:rFonts w:ascii="Bahnschrift SemiLight" w:hAnsi="Bahnschrift SemiLight" w:cstheme="minorHAnsi"/>
          <w:color w:val="1F3864" w:themeColor="accent1" w:themeShade="80"/>
        </w:rPr>
        <w:t xml:space="preserve">the </w:t>
      </w:r>
      <w:r w:rsidR="00A37BD8">
        <w:rPr>
          <w:rFonts w:ascii="Bahnschrift SemiLight" w:hAnsi="Bahnschrift SemiLight" w:cstheme="minorHAnsi"/>
          <w:color w:val="1F3864" w:themeColor="accent1" w:themeShade="80"/>
        </w:rPr>
        <w:t>scholars, intrinsic rewards have a particular</w:t>
      </w:r>
      <w:r w:rsidR="00A4172C">
        <w:rPr>
          <w:rFonts w:ascii="Bahnschrift SemiLight" w:hAnsi="Bahnschrift SemiLight" w:cstheme="minorHAnsi"/>
          <w:color w:val="1F3864" w:themeColor="accent1" w:themeShade="80"/>
        </w:rPr>
        <w:t xml:space="preserve">ly strong effect in </w:t>
      </w:r>
      <w:r w:rsidR="00196F95">
        <w:rPr>
          <w:rFonts w:ascii="Bahnschrift SemiLight" w:hAnsi="Bahnschrift SemiLight" w:cstheme="minorHAnsi"/>
          <w:color w:val="1F3864" w:themeColor="accent1" w:themeShade="80"/>
        </w:rPr>
        <w:t>increasing</w:t>
      </w:r>
      <w:r w:rsidR="00A4172C">
        <w:rPr>
          <w:rFonts w:ascii="Bahnschrift SemiLight" w:hAnsi="Bahnschrift SemiLight" w:cstheme="minorHAnsi"/>
          <w:color w:val="1F3864" w:themeColor="accent1" w:themeShade="80"/>
        </w:rPr>
        <w:t xml:space="preserve"> employee </w:t>
      </w:r>
      <w:r w:rsidR="00196F95">
        <w:rPr>
          <w:rFonts w:ascii="Bahnschrift SemiLight" w:hAnsi="Bahnschrift SemiLight" w:cstheme="minorHAnsi"/>
          <w:color w:val="1F3864" w:themeColor="accent1" w:themeShade="80"/>
        </w:rPr>
        <w:t>retention</w:t>
      </w:r>
      <w:r w:rsidR="00A4172C">
        <w:rPr>
          <w:rFonts w:ascii="Bahnschrift SemiLight" w:hAnsi="Bahnschrift SemiLight" w:cstheme="minorHAnsi"/>
          <w:color w:val="1F3864" w:themeColor="accent1" w:themeShade="80"/>
        </w:rPr>
        <w:t xml:space="preserve"> and job satisfaction</w:t>
      </w:r>
      <w:r w:rsidR="00651CAD">
        <w:rPr>
          <w:rFonts w:ascii="Bahnschrift SemiLight" w:hAnsi="Bahnschrift SemiLight" w:cstheme="minorHAnsi"/>
          <w:color w:val="1F3864" w:themeColor="accent1" w:themeShade="80"/>
        </w:rPr>
        <w:t xml:space="preserve"> compared to extrinsic</w:t>
      </w:r>
      <w:r w:rsidR="00FF0767">
        <w:rPr>
          <w:rFonts w:ascii="Bahnschrift SemiLight" w:hAnsi="Bahnschrift SemiLight" w:cstheme="minorHAnsi"/>
          <w:color w:val="1F3864" w:themeColor="accent1" w:themeShade="80"/>
        </w:rPr>
        <w:t xml:space="preserve"> (or financial)</w:t>
      </w:r>
      <w:r w:rsidR="00651CAD">
        <w:rPr>
          <w:rFonts w:ascii="Bahnschrift SemiLight" w:hAnsi="Bahnschrift SemiLight" w:cstheme="minorHAnsi"/>
          <w:color w:val="1F3864" w:themeColor="accent1" w:themeShade="80"/>
        </w:rPr>
        <w:t xml:space="preserve"> rewards</w:t>
      </w:r>
      <w:r w:rsidR="00FF0767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651CAD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</w:p>
    <w:p w14:paraId="6FCA69A5" w14:textId="7010CCA3" w:rsidR="003F087B" w:rsidRPr="001A3A4F" w:rsidRDefault="003F087B" w:rsidP="003F087B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 xml:space="preserve">Similarly, intrinsic motivation has a more sustained positive effect on employee performance </w:t>
      </w:r>
      <w:r w:rsidR="00122590">
        <w:rPr>
          <w:rFonts w:ascii="Bahnschrift SemiLight" w:hAnsi="Bahnschrift SemiLight" w:cstheme="minorHAnsi"/>
          <w:color w:val="1F3864" w:themeColor="accent1" w:themeShade="80"/>
        </w:rPr>
        <w:t>than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extrinsic motivation</w:t>
      </w:r>
      <w:r w:rsidR="00122590">
        <w:rPr>
          <w:rFonts w:ascii="Bahnschrift SemiLight" w:hAnsi="Bahnschrift SemiLight" w:cstheme="minorHAnsi"/>
          <w:color w:val="1F3864" w:themeColor="accent1" w:themeShade="80"/>
        </w:rPr>
        <w:t>,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BE7700">
        <w:rPr>
          <w:rFonts w:ascii="Bahnschrift SemiLight" w:hAnsi="Bahnschrift SemiLight" w:cstheme="minorHAnsi"/>
          <w:color w:val="1F3864" w:themeColor="accent1" w:themeShade="80"/>
        </w:rPr>
        <w:t>the latter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6D5A4D">
        <w:rPr>
          <w:rFonts w:ascii="Bahnschrift SemiLight" w:hAnsi="Bahnschrift SemiLight" w:cstheme="minorHAnsi"/>
          <w:color w:val="1F3864" w:themeColor="accent1" w:themeShade="80"/>
        </w:rPr>
        <w:t xml:space="preserve">only </w:t>
      </w:r>
      <w:r>
        <w:rPr>
          <w:rFonts w:ascii="Bahnschrift SemiLight" w:hAnsi="Bahnschrift SemiLight" w:cstheme="minorHAnsi"/>
          <w:color w:val="1F3864" w:themeColor="accent1" w:themeShade="80"/>
        </w:rPr>
        <w:t>lead</w:t>
      </w:r>
      <w:r w:rsidR="00BE7700">
        <w:rPr>
          <w:rFonts w:ascii="Bahnschrift SemiLight" w:hAnsi="Bahnschrift SemiLight" w:cstheme="minorHAnsi"/>
          <w:color w:val="1F3864" w:themeColor="accent1" w:themeShade="80"/>
        </w:rPr>
        <w:t>ing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 to </w:t>
      </w:r>
      <w:r w:rsidR="006D5A4D">
        <w:rPr>
          <w:rFonts w:ascii="Bahnschrift SemiLight" w:hAnsi="Bahnschrift SemiLight" w:cstheme="minorHAnsi"/>
          <w:color w:val="1F3864" w:themeColor="accent1" w:themeShade="80"/>
        </w:rPr>
        <w:t xml:space="preserve">a </w:t>
      </w:r>
      <w:r>
        <w:rPr>
          <w:rFonts w:ascii="Bahnschrift SemiLight" w:hAnsi="Bahnschrift SemiLight" w:cstheme="minorHAnsi"/>
          <w:color w:val="1F3864" w:themeColor="accent1" w:themeShade="80"/>
        </w:rPr>
        <w:t xml:space="preserve">short-term impact or </w:t>
      </w:r>
      <w:r w:rsidR="006D5A4D">
        <w:rPr>
          <w:rFonts w:ascii="Bahnschrift SemiLight" w:hAnsi="Bahnschrift SemiLight" w:cstheme="minorHAnsi"/>
          <w:color w:val="1F3864" w:themeColor="accent1" w:themeShade="80"/>
        </w:rPr>
        <w:t xml:space="preserve">can </w:t>
      </w:r>
      <w:r w:rsidR="00181CBD">
        <w:rPr>
          <w:rFonts w:ascii="Bahnschrift SemiLight" w:hAnsi="Bahnschrift SemiLight" w:cstheme="minorHAnsi"/>
          <w:color w:val="1F3864" w:themeColor="accent1" w:themeShade="80"/>
        </w:rPr>
        <w:t xml:space="preserve">even </w:t>
      </w:r>
      <w:r>
        <w:rPr>
          <w:rFonts w:ascii="Bahnschrift SemiLight" w:hAnsi="Bahnschrift SemiLight" w:cstheme="minorHAnsi"/>
          <w:color w:val="1F3864" w:themeColor="accent1" w:themeShade="80"/>
        </w:rPr>
        <w:t>worsen performance due to experiencing increased burnout (</w:t>
      </w:r>
      <w:proofErr w:type="spellStart"/>
      <w:r>
        <w:rPr>
          <w:rFonts w:ascii="Bahnschrift SemiLight" w:hAnsi="Bahnschrift SemiLight" w:cstheme="minorHAnsi"/>
          <w:color w:val="1F3864" w:themeColor="accent1" w:themeShade="80"/>
        </w:rPr>
        <w:t>Kuvaas</w:t>
      </w:r>
      <w:proofErr w:type="spellEnd"/>
      <w:r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>
        <w:rPr>
          <w:rFonts w:ascii="Bahnschrift SemiLight" w:hAnsi="Bahnschrift SemiLight" w:cstheme="minorHAnsi"/>
          <w:i/>
          <w:iCs/>
          <w:color w:val="1F3864" w:themeColor="accent1" w:themeShade="80"/>
        </w:rPr>
        <w:t xml:space="preserve">et al., </w:t>
      </w:r>
      <w:r>
        <w:rPr>
          <w:rFonts w:ascii="Bahnschrift SemiLight" w:hAnsi="Bahnschrift SemiLight" w:cstheme="minorHAnsi"/>
          <w:color w:val="1F3864" w:themeColor="accent1" w:themeShade="80"/>
        </w:rPr>
        <w:t>2017).</w:t>
      </w:r>
    </w:p>
    <w:p w14:paraId="383E71BB" w14:textId="4343D960" w:rsidR="003F087B" w:rsidRDefault="003F087B" w:rsidP="00FE4C24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</w:p>
    <w:p w14:paraId="02CDD57D" w14:textId="3C523A7A" w:rsidR="00FE4C24" w:rsidRDefault="00593BE0" w:rsidP="00FE4C24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>Self-determination theory</w:t>
      </w:r>
      <w:r w:rsidR="007D67D8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F85437">
        <w:rPr>
          <w:rFonts w:ascii="Bahnschrift SemiLight" w:hAnsi="Bahnschrift SemiLight" w:cstheme="minorHAnsi"/>
          <w:color w:val="1F3864" w:themeColor="accent1" w:themeShade="80"/>
        </w:rPr>
        <w:t xml:space="preserve">(SDT) </w:t>
      </w:r>
      <w:r w:rsidR="007D67D8">
        <w:rPr>
          <w:rFonts w:ascii="Bahnschrift SemiLight" w:hAnsi="Bahnschrift SemiLight" w:cstheme="minorHAnsi"/>
          <w:color w:val="1F3864" w:themeColor="accent1" w:themeShade="80"/>
        </w:rPr>
        <w:t xml:space="preserve">is one of the </w:t>
      </w:r>
      <w:r w:rsidR="00122590">
        <w:rPr>
          <w:rFonts w:ascii="Bahnschrift SemiLight" w:hAnsi="Bahnschrift SemiLight" w:cstheme="minorHAnsi"/>
          <w:color w:val="1F3864" w:themeColor="accent1" w:themeShade="80"/>
        </w:rPr>
        <w:t>most robu</w:t>
      </w:r>
      <w:r w:rsidR="007D67D8">
        <w:rPr>
          <w:rFonts w:ascii="Bahnschrift SemiLight" w:hAnsi="Bahnschrift SemiLight" w:cstheme="minorHAnsi"/>
          <w:color w:val="1F3864" w:themeColor="accent1" w:themeShade="80"/>
        </w:rPr>
        <w:t xml:space="preserve">st </w:t>
      </w:r>
      <w:r w:rsidR="00A30BCC">
        <w:rPr>
          <w:rFonts w:ascii="Bahnschrift SemiLight" w:hAnsi="Bahnschrift SemiLight" w:cstheme="minorHAnsi"/>
          <w:color w:val="1F3864" w:themeColor="accent1" w:themeShade="80"/>
        </w:rPr>
        <w:t>evidence-based concepts of motivation theory</w:t>
      </w:r>
      <w:r w:rsidR="00122590">
        <w:rPr>
          <w:rFonts w:ascii="Bahnschrift SemiLight" w:hAnsi="Bahnschrift SemiLight" w:cstheme="minorHAnsi"/>
          <w:color w:val="1F3864" w:themeColor="accent1" w:themeShade="80"/>
        </w:rPr>
        <w:t>,</w:t>
      </w:r>
      <w:r w:rsidR="00A30BCC">
        <w:rPr>
          <w:rFonts w:ascii="Bahnschrift SemiLight" w:hAnsi="Bahnschrift SemiLight" w:cstheme="minorHAnsi"/>
          <w:color w:val="1F3864" w:themeColor="accent1" w:themeShade="80"/>
        </w:rPr>
        <w:t xml:space="preserve"> which contends that </w:t>
      </w:r>
      <w:r w:rsidR="00DF7063">
        <w:rPr>
          <w:rFonts w:ascii="Bahnschrift SemiLight" w:hAnsi="Bahnschrift SemiLight" w:cstheme="minorHAnsi"/>
          <w:color w:val="1F3864" w:themeColor="accent1" w:themeShade="80"/>
        </w:rPr>
        <w:t xml:space="preserve">the need for </w:t>
      </w:r>
      <w:r w:rsidR="008322DD" w:rsidRPr="00DF7063">
        <w:rPr>
          <w:rFonts w:ascii="Bahnschrift SemiLight" w:hAnsi="Bahnschrift SemiLight" w:cstheme="minorHAnsi"/>
          <w:color w:val="1F3864" w:themeColor="accent1" w:themeShade="80"/>
        </w:rPr>
        <w:t>autonomy, competence and relatedness</w:t>
      </w:r>
      <w:r w:rsidR="00DF7063" w:rsidRPr="00DF7063">
        <w:rPr>
          <w:rFonts w:ascii="Bahnschrift SemiLight" w:hAnsi="Bahnschrift SemiLight" w:cstheme="minorHAnsi"/>
          <w:color w:val="1F3864" w:themeColor="accent1" w:themeShade="80"/>
        </w:rPr>
        <w:t xml:space="preserve"> are innate in everyone</w:t>
      </w:r>
      <w:r w:rsidR="00D941F2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8322DD">
        <w:rPr>
          <w:rFonts w:ascii="Bahnschrift SemiLight" w:hAnsi="Bahnschrift SemiLight" w:cstheme="minorHAnsi"/>
          <w:color w:val="1F3864" w:themeColor="accent1" w:themeShade="80"/>
        </w:rPr>
        <w:t>(</w:t>
      </w:r>
      <w:proofErr w:type="spellStart"/>
      <w:r w:rsidR="00AB6116" w:rsidRPr="00AB6116">
        <w:rPr>
          <w:rFonts w:ascii="Bahnschrift SemiLight" w:hAnsi="Bahnschrift SemiLight" w:cstheme="minorHAnsi"/>
          <w:color w:val="1F3864" w:themeColor="accent1" w:themeShade="80"/>
        </w:rPr>
        <w:t>Wietrak</w:t>
      </w:r>
      <w:proofErr w:type="spellEnd"/>
      <w:r w:rsidR="00AB6116" w:rsidRPr="00AB6116">
        <w:rPr>
          <w:rFonts w:ascii="Bahnschrift SemiLight" w:hAnsi="Bahnschrift SemiLight" w:cstheme="minorHAnsi"/>
          <w:color w:val="1F3864" w:themeColor="accent1" w:themeShade="80"/>
        </w:rPr>
        <w:t xml:space="preserve">, Rousseau and </w:t>
      </w:r>
      <w:proofErr w:type="spellStart"/>
      <w:r w:rsidR="00AB6116" w:rsidRPr="00AB6116">
        <w:rPr>
          <w:rFonts w:ascii="Bahnschrift SemiLight" w:hAnsi="Bahnschrift SemiLight" w:cstheme="minorHAnsi"/>
          <w:color w:val="1F3864" w:themeColor="accent1" w:themeShade="80"/>
        </w:rPr>
        <w:t>Barends</w:t>
      </w:r>
      <w:proofErr w:type="spellEnd"/>
      <w:r w:rsidR="00AB6116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AB6116" w:rsidRPr="00AB6116">
        <w:rPr>
          <w:rFonts w:ascii="Bahnschrift SemiLight" w:hAnsi="Bahnschrift SemiLight" w:cstheme="minorHAnsi"/>
          <w:color w:val="1F3864" w:themeColor="accent1" w:themeShade="80"/>
        </w:rPr>
        <w:t>2021)</w:t>
      </w:r>
      <w:r w:rsidR="00AB6116">
        <w:rPr>
          <w:rFonts w:ascii="Bahnschrift SemiLight" w:hAnsi="Bahnschrift SemiLight" w:cstheme="minorHAnsi"/>
          <w:color w:val="1F3864" w:themeColor="accent1" w:themeShade="80"/>
        </w:rPr>
        <w:t>.</w:t>
      </w:r>
      <w:r w:rsidR="00F85437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8C0C88">
        <w:rPr>
          <w:rFonts w:ascii="Bahnschrift SemiLight" w:hAnsi="Bahnschrift SemiLight" w:cstheme="minorHAnsi"/>
          <w:color w:val="1F3864" w:themeColor="accent1" w:themeShade="80"/>
        </w:rPr>
        <w:t>L</w:t>
      </w:r>
      <w:r w:rsidR="00F85437" w:rsidRPr="00F85437">
        <w:rPr>
          <w:rFonts w:ascii="Bahnschrift SemiLight" w:hAnsi="Bahnschrift SemiLight" w:cstheme="minorHAnsi"/>
          <w:color w:val="1F3864" w:themeColor="accent1" w:themeShade="80"/>
        </w:rPr>
        <w:t xml:space="preserve">eaders </w:t>
      </w:r>
      <w:r w:rsidR="002A327C">
        <w:rPr>
          <w:rFonts w:ascii="Bahnschrift SemiLight" w:hAnsi="Bahnschrift SemiLight" w:cstheme="minorHAnsi"/>
          <w:color w:val="1F3864" w:themeColor="accent1" w:themeShade="80"/>
        </w:rPr>
        <w:t xml:space="preserve">and LMs </w:t>
      </w:r>
      <w:r w:rsidR="008C0C88">
        <w:rPr>
          <w:rFonts w:ascii="Bahnschrift SemiLight" w:hAnsi="Bahnschrift SemiLight" w:cstheme="minorHAnsi"/>
          <w:color w:val="1F3864" w:themeColor="accent1" w:themeShade="80"/>
        </w:rPr>
        <w:t xml:space="preserve">can </w:t>
      </w:r>
      <w:r w:rsidR="00F85437" w:rsidRPr="00F85437">
        <w:rPr>
          <w:rFonts w:ascii="Bahnschrift SemiLight" w:hAnsi="Bahnschrift SemiLight" w:cstheme="minorHAnsi"/>
          <w:color w:val="1F3864" w:themeColor="accent1" w:themeShade="80"/>
        </w:rPr>
        <w:t xml:space="preserve">use SDT </w:t>
      </w:r>
      <w:r w:rsidR="00122590">
        <w:rPr>
          <w:rFonts w:ascii="Bahnschrift SemiLight" w:hAnsi="Bahnschrift SemiLight" w:cstheme="minorHAnsi"/>
          <w:color w:val="1F3864" w:themeColor="accent1" w:themeShade="80"/>
        </w:rPr>
        <w:t xml:space="preserve">to </w:t>
      </w:r>
      <w:r w:rsidR="00F05815" w:rsidRPr="00F05815">
        <w:rPr>
          <w:rFonts w:ascii="Bahnschrift SemiLight" w:hAnsi="Bahnschrift SemiLight" w:cstheme="minorHAnsi"/>
          <w:color w:val="1F3864" w:themeColor="accent1" w:themeShade="80"/>
        </w:rPr>
        <w:t xml:space="preserve">sustain </w:t>
      </w:r>
      <w:r w:rsidR="008C0C88" w:rsidRPr="00542A2A">
        <w:rPr>
          <w:rFonts w:ascii="Bahnschrift SemiLight" w:hAnsi="Bahnschrift SemiLight" w:cstheme="minorHAnsi"/>
          <w:color w:val="1F3864" w:themeColor="accent1" w:themeShade="80"/>
        </w:rPr>
        <w:t>motivation</w:t>
      </w:r>
      <w:r w:rsidR="008C0C88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2A327C">
        <w:rPr>
          <w:rFonts w:ascii="Bahnschrift SemiLight" w:hAnsi="Bahnschrift SemiLight" w:cstheme="minorHAnsi"/>
          <w:color w:val="1F3864" w:themeColor="accent1" w:themeShade="80"/>
        </w:rPr>
        <w:t xml:space="preserve">For example, they can </w:t>
      </w:r>
      <w:r w:rsidR="0075359D">
        <w:rPr>
          <w:rFonts w:ascii="Bahnschrift SemiLight" w:hAnsi="Bahnschrift SemiLight" w:cstheme="minorHAnsi"/>
          <w:color w:val="1F3864" w:themeColor="accent1" w:themeShade="80"/>
        </w:rPr>
        <w:t xml:space="preserve">embody </w:t>
      </w:r>
      <w:r w:rsidR="00902C24">
        <w:rPr>
          <w:rFonts w:ascii="Bahnschrift SemiLight" w:hAnsi="Bahnschrift SemiLight" w:cstheme="minorHAnsi"/>
          <w:color w:val="1F3864" w:themeColor="accent1" w:themeShade="80"/>
        </w:rPr>
        <w:t>open</w:t>
      </w:r>
      <w:r w:rsidR="006A5090">
        <w:rPr>
          <w:rFonts w:ascii="Bahnschrift SemiLight" w:hAnsi="Bahnschrift SemiLight" w:cstheme="minorHAnsi"/>
          <w:color w:val="1F3864" w:themeColor="accent1" w:themeShade="80"/>
        </w:rPr>
        <w:t xml:space="preserve">ness </w:t>
      </w:r>
      <w:r w:rsidR="00296003">
        <w:rPr>
          <w:rFonts w:ascii="Bahnschrift SemiLight" w:hAnsi="Bahnschrift SemiLight" w:cstheme="minorHAnsi"/>
          <w:color w:val="1F3864" w:themeColor="accent1" w:themeShade="80"/>
        </w:rPr>
        <w:t xml:space="preserve">and safety </w:t>
      </w:r>
      <w:r w:rsidR="003B457F" w:rsidRPr="00917341">
        <w:rPr>
          <w:rFonts w:ascii="Bahnschrift SemiLight" w:hAnsi="Bahnschrift SemiLight" w:cstheme="minorHAnsi"/>
          <w:color w:val="1F3864" w:themeColor="accent1" w:themeShade="80"/>
        </w:rPr>
        <w:t xml:space="preserve">to </w:t>
      </w:r>
      <w:r w:rsidR="00632596">
        <w:rPr>
          <w:rFonts w:ascii="Bahnschrift SemiLight" w:hAnsi="Bahnschrift SemiLight" w:cstheme="minorHAnsi"/>
          <w:color w:val="1F3864" w:themeColor="accent1" w:themeShade="80"/>
        </w:rPr>
        <w:t xml:space="preserve">empower </w:t>
      </w:r>
      <w:r w:rsidR="009E735B" w:rsidRPr="00296003">
        <w:rPr>
          <w:rFonts w:ascii="Bahnschrift SemiLight" w:hAnsi="Bahnschrift SemiLight" w:cstheme="minorHAnsi"/>
          <w:color w:val="1F3864" w:themeColor="accent1" w:themeShade="80"/>
        </w:rPr>
        <w:t xml:space="preserve">employees to </w:t>
      </w:r>
      <w:r w:rsidR="00447662">
        <w:rPr>
          <w:rFonts w:ascii="Bahnschrift SemiLight" w:hAnsi="Bahnschrift SemiLight" w:cstheme="minorHAnsi"/>
          <w:color w:val="1F3864" w:themeColor="accent1" w:themeShade="80"/>
        </w:rPr>
        <w:t xml:space="preserve">voice their </w:t>
      </w:r>
      <w:r w:rsidR="00612C37">
        <w:rPr>
          <w:rFonts w:ascii="Bahnschrift SemiLight" w:hAnsi="Bahnschrift SemiLight" w:cstheme="minorHAnsi"/>
          <w:color w:val="1F3864" w:themeColor="accent1" w:themeShade="80"/>
        </w:rPr>
        <w:t>thoughts and</w:t>
      </w:r>
      <w:r w:rsidR="00AA217C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350C69">
        <w:rPr>
          <w:rFonts w:ascii="Bahnschrift SemiLight" w:hAnsi="Bahnschrift SemiLight" w:cstheme="minorHAnsi"/>
          <w:color w:val="1F3864" w:themeColor="accent1" w:themeShade="80"/>
        </w:rPr>
        <w:t xml:space="preserve">encourage </w:t>
      </w:r>
      <w:r w:rsidR="008E498D" w:rsidRPr="002E093E">
        <w:rPr>
          <w:rFonts w:ascii="Bahnschrift SemiLight" w:hAnsi="Bahnschrift SemiLight" w:cstheme="minorHAnsi"/>
          <w:color w:val="1F3864" w:themeColor="accent1" w:themeShade="80"/>
        </w:rPr>
        <w:t xml:space="preserve">employees </w:t>
      </w:r>
      <w:r w:rsidR="002E093E" w:rsidRPr="002E093E">
        <w:rPr>
          <w:rFonts w:ascii="Bahnschrift SemiLight" w:hAnsi="Bahnschrift SemiLight" w:cstheme="minorHAnsi"/>
          <w:color w:val="1F3864" w:themeColor="accent1" w:themeShade="80"/>
        </w:rPr>
        <w:t xml:space="preserve">to use their </w:t>
      </w:r>
      <w:r w:rsidR="00BD3394" w:rsidRPr="002E093E">
        <w:rPr>
          <w:rFonts w:ascii="Bahnschrift SemiLight" w:hAnsi="Bahnschrift SemiLight" w:cstheme="minorHAnsi"/>
          <w:color w:val="1F3864" w:themeColor="accent1" w:themeShade="80"/>
        </w:rPr>
        <w:t xml:space="preserve">skills </w:t>
      </w:r>
      <w:r w:rsidR="00BD3394" w:rsidRPr="00D77D56">
        <w:rPr>
          <w:rFonts w:ascii="Bahnschrift SemiLight" w:hAnsi="Bahnschrift SemiLight" w:cstheme="minorHAnsi"/>
          <w:color w:val="1F3864" w:themeColor="accent1" w:themeShade="80"/>
        </w:rPr>
        <w:t xml:space="preserve">and </w:t>
      </w:r>
      <w:r w:rsidR="00D77D56">
        <w:rPr>
          <w:rFonts w:ascii="Bahnschrift SemiLight" w:hAnsi="Bahnschrift SemiLight" w:cstheme="minorHAnsi"/>
          <w:color w:val="1F3864" w:themeColor="accent1" w:themeShade="80"/>
        </w:rPr>
        <w:t>undertake further training</w:t>
      </w:r>
      <w:r w:rsidR="00D60C8F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6F0513">
        <w:rPr>
          <w:rFonts w:ascii="Bahnschrift SemiLight" w:hAnsi="Bahnschrift SemiLight" w:cstheme="minorHAnsi"/>
          <w:color w:val="1F3864" w:themeColor="accent1" w:themeShade="80"/>
        </w:rPr>
        <w:t>(</w:t>
      </w:r>
      <w:proofErr w:type="spellStart"/>
      <w:r w:rsidR="006F0513" w:rsidRPr="006F0513">
        <w:rPr>
          <w:rFonts w:ascii="Bahnschrift SemiLight" w:hAnsi="Bahnschrift SemiLight" w:cstheme="minorHAnsi"/>
          <w:color w:val="1F3864" w:themeColor="accent1" w:themeShade="80"/>
        </w:rPr>
        <w:t>Forner</w:t>
      </w:r>
      <w:proofErr w:type="spellEnd"/>
      <w:r w:rsidR="006F0513" w:rsidRPr="006F0513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6F0513" w:rsidRPr="006F0513">
        <w:rPr>
          <w:rFonts w:ascii="Bahnschrift SemiLight" w:hAnsi="Bahnschrift SemiLight" w:cstheme="minorHAnsi"/>
          <w:i/>
          <w:iCs/>
          <w:color w:val="1F3864" w:themeColor="accent1" w:themeShade="80"/>
        </w:rPr>
        <w:t>et al.</w:t>
      </w:r>
      <w:r w:rsidR="006F0513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6F0513" w:rsidRPr="006F0513">
        <w:rPr>
          <w:rFonts w:ascii="Bahnschrift SemiLight" w:hAnsi="Bahnschrift SemiLight" w:cstheme="minorHAnsi"/>
          <w:color w:val="1F3864" w:themeColor="accent1" w:themeShade="80"/>
        </w:rPr>
        <w:t>2020)</w:t>
      </w:r>
      <w:r w:rsidR="00FC2582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</w:p>
    <w:p w14:paraId="3D68C7EC" w14:textId="023081CC" w:rsidR="00555553" w:rsidRDefault="00AA217C" w:rsidP="00FE4C24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Light" w:hAnsi="Bahnschrift SemiLight" w:cstheme="minorHAnsi"/>
          <w:color w:val="1F3864" w:themeColor="accent1" w:themeShade="80"/>
        </w:rPr>
        <w:t xml:space="preserve">It is also important to </w:t>
      </w:r>
      <w:r w:rsidR="00612C37">
        <w:rPr>
          <w:rFonts w:ascii="Bahnschrift SemiLight" w:hAnsi="Bahnschrift SemiLight" w:cstheme="minorHAnsi"/>
          <w:color w:val="1F3864" w:themeColor="accent1" w:themeShade="80"/>
        </w:rPr>
        <w:t xml:space="preserve">get to know employees better as </w:t>
      </w:r>
      <w:r w:rsidR="006476D0">
        <w:rPr>
          <w:rFonts w:ascii="Bahnschrift SemiLight" w:hAnsi="Bahnschrift SemiLight" w:cstheme="minorHAnsi"/>
          <w:color w:val="1F3864" w:themeColor="accent1" w:themeShade="80"/>
        </w:rPr>
        <w:t>employees</w:t>
      </w:r>
      <w:r w:rsidR="007B04B7">
        <w:rPr>
          <w:rFonts w:ascii="Bahnschrift SemiLight" w:hAnsi="Bahnschrift SemiLight" w:cstheme="minorHAnsi"/>
          <w:color w:val="1F3864" w:themeColor="accent1" w:themeShade="80"/>
        </w:rPr>
        <w:t xml:space="preserve">’ behaviours are affected by </w:t>
      </w:r>
      <w:r w:rsidR="003E3327">
        <w:rPr>
          <w:rFonts w:ascii="Bahnschrift SemiLight" w:hAnsi="Bahnschrift SemiLight" w:cstheme="minorHAnsi"/>
          <w:color w:val="1F3864" w:themeColor="accent1" w:themeShade="80"/>
        </w:rPr>
        <w:t xml:space="preserve">the relationship with their LM, thus affecting their performance </w:t>
      </w:r>
      <w:r w:rsidR="00DF0EEE">
        <w:rPr>
          <w:rFonts w:ascii="Bahnschrift SemiLight" w:hAnsi="Bahnschrift SemiLight" w:cstheme="minorHAnsi"/>
          <w:color w:val="1F3864" w:themeColor="accent1" w:themeShade="80"/>
        </w:rPr>
        <w:t>(</w:t>
      </w:r>
      <w:proofErr w:type="spellStart"/>
      <w:r w:rsidR="00DF0EEE" w:rsidRPr="00575275">
        <w:rPr>
          <w:rFonts w:ascii="Bahnschrift SemiLight" w:hAnsi="Bahnschrift SemiLight" w:cstheme="minorHAnsi"/>
          <w:color w:val="1F3864" w:themeColor="accent1" w:themeShade="80"/>
        </w:rPr>
        <w:t>Pulakos</w:t>
      </w:r>
      <w:proofErr w:type="spellEnd"/>
      <w:r w:rsidR="00DF0EEE" w:rsidRPr="00575275">
        <w:rPr>
          <w:rFonts w:ascii="Bahnschrift SemiLight" w:hAnsi="Bahnschrift SemiLight" w:cstheme="minorHAnsi"/>
          <w:color w:val="1F3864" w:themeColor="accent1" w:themeShade="80"/>
        </w:rPr>
        <w:t>, Mueller-Hanson and Arad</w:t>
      </w:r>
      <w:r w:rsidR="00DF0EEE">
        <w:rPr>
          <w:rFonts w:ascii="Bahnschrift SemiLight" w:hAnsi="Bahnschrift SemiLight" w:cstheme="minorHAnsi"/>
          <w:color w:val="1F3864" w:themeColor="accent1" w:themeShade="80"/>
        </w:rPr>
        <w:t xml:space="preserve">, </w:t>
      </w:r>
      <w:r w:rsidR="00DF0EEE" w:rsidRPr="00575275">
        <w:rPr>
          <w:rFonts w:ascii="Bahnschrift SemiLight" w:hAnsi="Bahnschrift SemiLight" w:cstheme="minorHAnsi"/>
          <w:color w:val="1F3864" w:themeColor="accent1" w:themeShade="80"/>
        </w:rPr>
        <w:t>2019)</w:t>
      </w:r>
      <w:r w:rsidR="00DF0EEE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9F19F1">
        <w:rPr>
          <w:rFonts w:ascii="Bahnschrift SemiLight" w:hAnsi="Bahnschrift SemiLight" w:cstheme="minorHAnsi"/>
          <w:color w:val="1F3864" w:themeColor="accent1" w:themeShade="80"/>
        </w:rPr>
        <w:t>Performa</w:t>
      </w:r>
      <w:r w:rsidR="00034AAC">
        <w:rPr>
          <w:rFonts w:ascii="Bahnschrift SemiLight" w:hAnsi="Bahnschrift SemiLight" w:cstheme="minorHAnsi"/>
          <w:color w:val="1F3864" w:themeColor="accent1" w:themeShade="80"/>
        </w:rPr>
        <w:t>nce</w:t>
      </w:r>
      <w:r w:rsidR="009F19F1">
        <w:rPr>
          <w:rFonts w:ascii="Bahnschrift SemiLight" w:hAnsi="Bahnschrift SemiLight" w:cstheme="minorHAnsi"/>
          <w:color w:val="1F3864" w:themeColor="accent1" w:themeShade="80"/>
        </w:rPr>
        <w:t xml:space="preserve"> o</w:t>
      </w:r>
      <w:r w:rsidR="00B6483B">
        <w:rPr>
          <w:rFonts w:ascii="Bahnschrift SemiLight" w:hAnsi="Bahnschrift SemiLight" w:cstheme="minorHAnsi"/>
          <w:color w:val="1F3864" w:themeColor="accent1" w:themeShade="80"/>
        </w:rPr>
        <w:t>utcomes will be better if leaders and LMs can effectively establish good employee relationships</w:t>
      </w:r>
      <w:r w:rsidR="00EC1220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</w:p>
    <w:p w14:paraId="2777EE40" w14:textId="77777777" w:rsidR="00907A37" w:rsidRDefault="00907A37" w:rsidP="00FE4C24">
      <w:pPr>
        <w:tabs>
          <w:tab w:val="left" w:pos="2392"/>
        </w:tabs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</w:pPr>
    </w:p>
    <w:p w14:paraId="2D83C2B3" w14:textId="2B6CECE5" w:rsidR="00FE4C24" w:rsidRPr="002121FB" w:rsidRDefault="0085285E" w:rsidP="00FE4C24">
      <w:pPr>
        <w:tabs>
          <w:tab w:val="left" w:pos="2392"/>
        </w:tabs>
        <w:rPr>
          <w:rFonts w:ascii="Bahnschrift SemiLight" w:hAnsi="Bahnschrift SemiLight" w:cstheme="minorHAnsi"/>
          <w:color w:val="1F3864" w:themeColor="accent1" w:themeShade="80"/>
        </w:rPr>
      </w:pPr>
      <w:r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>The importance of</w:t>
      </w:r>
      <w:r w:rsidRPr="0085285E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 treating employees fairly </w:t>
      </w:r>
      <w:r w:rsidR="00653FA8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>concerning</w:t>
      </w:r>
      <w:r w:rsidRPr="0085285E">
        <w:rPr>
          <w:rFonts w:ascii="Bahnschrift SemiBold" w:hAnsi="Bahnschrift SemiBold" w:cstheme="minorHAnsi"/>
          <w:b/>
          <w:bCs/>
          <w:color w:val="1F3864" w:themeColor="accent1" w:themeShade="80"/>
          <w:sz w:val="26"/>
          <w:szCs w:val="26"/>
        </w:rPr>
        <w:t xml:space="preserve"> pay </w:t>
      </w:r>
      <w:r w:rsidR="00FE4C24"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 xml:space="preserve">(AC </w:t>
      </w:r>
      <w:r w:rsidR="00FE4C24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5.3</w:t>
      </w:r>
      <w:r w:rsidR="00FE4C24" w:rsidRPr="00CC13AB">
        <w:rPr>
          <w:rFonts w:ascii="Bahnschrift Light SemiCondensed" w:hAnsi="Bahnschrift Light SemiCondensed" w:cstheme="minorHAnsi"/>
          <w:color w:val="1F3864" w:themeColor="accent1" w:themeShade="80"/>
          <w:sz w:val="24"/>
          <w:szCs w:val="24"/>
        </w:rPr>
        <w:t>)</w:t>
      </w:r>
    </w:p>
    <w:p w14:paraId="6C3CA536" w14:textId="44B3E714" w:rsidR="00153900" w:rsidRDefault="00A537DA" w:rsidP="00574D0A">
      <w:pPr>
        <w:tabs>
          <w:tab w:val="left" w:pos="2392"/>
        </w:tabs>
        <w:rPr>
          <w:rFonts w:ascii="Bahnschrift SemiLight" w:hAnsi="Bahnschrift SemiLight"/>
          <w:color w:val="1F3864" w:themeColor="accent1" w:themeShade="80"/>
        </w:rPr>
      </w:pPr>
      <w:r>
        <w:rPr>
          <w:rFonts w:ascii="Bahnschrift SemiLight" w:hAnsi="Bahnschrift SemiLight"/>
          <w:color w:val="1F3864" w:themeColor="accent1" w:themeShade="80"/>
        </w:rPr>
        <w:t>There is a legal imperative for e</w:t>
      </w:r>
      <w:r w:rsidR="002C31A7">
        <w:rPr>
          <w:rFonts w:ascii="Bahnschrift SemiLight" w:hAnsi="Bahnschrift SemiLight"/>
          <w:color w:val="1F3864" w:themeColor="accent1" w:themeShade="80"/>
        </w:rPr>
        <w:t xml:space="preserve">mployers </w:t>
      </w:r>
      <w:r w:rsidR="00F27188">
        <w:rPr>
          <w:rFonts w:ascii="Bahnschrift SemiLight" w:hAnsi="Bahnschrift SemiLight"/>
          <w:color w:val="1F3864" w:themeColor="accent1" w:themeShade="80"/>
        </w:rPr>
        <w:t xml:space="preserve">to ensure fair pay for their employees. </w:t>
      </w:r>
      <w:r w:rsidR="00335585">
        <w:rPr>
          <w:rFonts w:ascii="Bahnschrift SemiLight" w:hAnsi="Bahnschrift SemiLight"/>
          <w:color w:val="1F3864" w:themeColor="accent1" w:themeShade="80"/>
        </w:rPr>
        <w:t xml:space="preserve">The Equality Act 2010 </w:t>
      </w:r>
      <w:r w:rsidR="00987887">
        <w:rPr>
          <w:rFonts w:ascii="Bahnschrift SemiLight" w:hAnsi="Bahnschrift SemiLight"/>
          <w:color w:val="1F3864" w:themeColor="accent1" w:themeShade="80"/>
        </w:rPr>
        <w:t>guards</w:t>
      </w:r>
      <w:r w:rsidR="00391F2D">
        <w:rPr>
          <w:rFonts w:ascii="Bahnschrift SemiLight" w:hAnsi="Bahnschrift SemiLight"/>
          <w:color w:val="1F3864" w:themeColor="accent1" w:themeShade="80"/>
        </w:rPr>
        <w:t xml:space="preserve"> individuals </w:t>
      </w:r>
      <w:r w:rsidR="00372B68">
        <w:rPr>
          <w:rFonts w:ascii="Bahnschrift SemiLight" w:hAnsi="Bahnschrift SemiLight"/>
          <w:color w:val="1F3864" w:themeColor="accent1" w:themeShade="80"/>
        </w:rPr>
        <w:t xml:space="preserve">with protected characteristics </w:t>
      </w:r>
      <w:r w:rsidR="00391F2D">
        <w:rPr>
          <w:rFonts w:ascii="Bahnschrift SemiLight" w:hAnsi="Bahnschrift SemiLight"/>
          <w:color w:val="1F3864" w:themeColor="accent1" w:themeShade="80"/>
        </w:rPr>
        <w:t xml:space="preserve">from </w:t>
      </w:r>
      <w:r w:rsidR="00391F2D" w:rsidRPr="001360E1">
        <w:rPr>
          <w:rFonts w:ascii="Bahnschrift SemiLight" w:hAnsi="Bahnschrift SemiLight"/>
          <w:color w:val="1F3864" w:themeColor="accent1" w:themeShade="80"/>
        </w:rPr>
        <w:t>pay discrimination</w:t>
      </w:r>
      <w:r w:rsidR="00D879A3">
        <w:rPr>
          <w:rFonts w:ascii="Bahnschrift SemiLight" w:hAnsi="Bahnschrift SemiLight"/>
          <w:color w:val="1F3864" w:themeColor="accent1" w:themeShade="80"/>
        </w:rPr>
        <w:t>;</w:t>
      </w:r>
      <w:r w:rsidR="00CC2243">
        <w:rPr>
          <w:rFonts w:ascii="Bahnschrift SemiLight" w:hAnsi="Bahnschrift SemiLight"/>
          <w:color w:val="1F3864" w:themeColor="accent1" w:themeShade="80"/>
        </w:rPr>
        <w:t xml:space="preserve"> therefore</w:t>
      </w:r>
      <w:r w:rsidR="00D879A3">
        <w:rPr>
          <w:rFonts w:ascii="Bahnschrift SemiLight" w:hAnsi="Bahnschrift SemiLight"/>
          <w:color w:val="1F3864" w:themeColor="accent1" w:themeShade="80"/>
        </w:rPr>
        <w:t xml:space="preserve">, if </w:t>
      </w:r>
      <w:r w:rsidR="00077E77">
        <w:rPr>
          <w:rFonts w:ascii="Bahnschrift SemiLight" w:hAnsi="Bahnschrift SemiLight"/>
          <w:color w:val="1F3864" w:themeColor="accent1" w:themeShade="80"/>
        </w:rPr>
        <w:t xml:space="preserve">employers </w:t>
      </w:r>
      <w:r w:rsidR="00D879A3">
        <w:rPr>
          <w:rFonts w:ascii="Bahnschrift SemiLight" w:hAnsi="Bahnschrift SemiLight"/>
          <w:color w:val="1F3864" w:themeColor="accent1" w:themeShade="80"/>
        </w:rPr>
        <w:t xml:space="preserve">conduct unfair pay, they </w:t>
      </w:r>
      <w:r w:rsidR="00077E77">
        <w:rPr>
          <w:rFonts w:ascii="Bahnschrift SemiLight" w:hAnsi="Bahnschrift SemiLight"/>
          <w:color w:val="1F3864" w:themeColor="accent1" w:themeShade="80"/>
        </w:rPr>
        <w:t xml:space="preserve">could be faced with </w:t>
      </w:r>
      <w:r w:rsidR="001B1284" w:rsidRPr="009D5212">
        <w:rPr>
          <w:rFonts w:ascii="Bahnschrift SemiLight" w:hAnsi="Bahnschrift SemiLight"/>
          <w:color w:val="1F3864" w:themeColor="accent1" w:themeShade="80"/>
        </w:rPr>
        <w:t>equal pay claims</w:t>
      </w:r>
      <w:r w:rsidR="001B1284">
        <w:rPr>
          <w:rFonts w:ascii="Bahnschrift SemiLight" w:hAnsi="Bahnschrift SemiLight"/>
          <w:color w:val="1F3864" w:themeColor="accent1" w:themeShade="80"/>
        </w:rPr>
        <w:t xml:space="preserve"> if the</w:t>
      </w:r>
      <w:r w:rsidR="000B5DFC">
        <w:rPr>
          <w:rFonts w:ascii="Bahnschrift SemiLight" w:hAnsi="Bahnschrift SemiLight"/>
          <w:color w:val="1F3864" w:themeColor="accent1" w:themeShade="80"/>
        </w:rPr>
        <w:t xml:space="preserve">ir </w:t>
      </w:r>
      <w:r w:rsidR="001B1284">
        <w:rPr>
          <w:rFonts w:ascii="Bahnschrift SemiLight" w:hAnsi="Bahnschrift SemiLight"/>
          <w:color w:val="1F3864" w:themeColor="accent1" w:themeShade="80"/>
        </w:rPr>
        <w:t xml:space="preserve">employees </w:t>
      </w:r>
      <w:r w:rsidR="00B10FB8">
        <w:rPr>
          <w:rFonts w:ascii="Bahnschrift SemiLight" w:hAnsi="Bahnschrift SemiLight"/>
          <w:color w:val="1F3864" w:themeColor="accent1" w:themeShade="80"/>
        </w:rPr>
        <w:t>bring forward a</w:t>
      </w:r>
      <w:r w:rsidR="0021357A">
        <w:rPr>
          <w:rFonts w:ascii="Bahnschrift SemiLight" w:hAnsi="Bahnschrift SemiLight"/>
          <w:color w:val="1F3864" w:themeColor="accent1" w:themeShade="80"/>
        </w:rPr>
        <w:t xml:space="preserve"> case against </w:t>
      </w:r>
      <w:r w:rsidR="00B10FB8">
        <w:rPr>
          <w:rFonts w:ascii="Bahnschrift SemiLight" w:hAnsi="Bahnschrift SemiLight"/>
          <w:color w:val="1F3864" w:themeColor="accent1" w:themeShade="80"/>
        </w:rPr>
        <w:t>them</w:t>
      </w:r>
      <w:r w:rsidR="000B5DFC">
        <w:rPr>
          <w:rFonts w:ascii="Bahnschrift SemiLight" w:hAnsi="Bahnschrift SemiLight"/>
          <w:color w:val="1F3864" w:themeColor="accent1" w:themeShade="80"/>
        </w:rPr>
        <w:t xml:space="preserve"> </w:t>
      </w:r>
      <w:r w:rsidR="00CC4CC4">
        <w:rPr>
          <w:rFonts w:ascii="Bahnschrift SemiLight" w:hAnsi="Bahnschrift SemiLight"/>
          <w:color w:val="1F3864" w:themeColor="accent1" w:themeShade="80"/>
        </w:rPr>
        <w:t>(</w:t>
      </w:r>
      <w:r w:rsidR="00CC4CC4" w:rsidRPr="00CC4CC4">
        <w:rPr>
          <w:rFonts w:ascii="Bahnschrift SemiLight" w:hAnsi="Bahnschrift SemiLight"/>
          <w:color w:val="1F3864" w:themeColor="accent1" w:themeShade="80"/>
        </w:rPr>
        <w:t>Equality and Human Rights Commission</w:t>
      </w:r>
      <w:r w:rsidR="00CC4CC4">
        <w:rPr>
          <w:rFonts w:ascii="Bahnschrift SemiLight" w:hAnsi="Bahnschrift SemiLight"/>
          <w:color w:val="1F3864" w:themeColor="accent1" w:themeShade="80"/>
        </w:rPr>
        <w:t xml:space="preserve">, </w:t>
      </w:r>
      <w:r w:rsidR="00CC4CC4" w:rsidRPr="00CC4CC4">
        <w:rPr>
          <w:rFonts w:ascii="Bahnschrift SemiLight" w:hAnsi="Bahnschrift SemiLight"/>
          <w:color w:val="1F3864" w:themeColor="accent1" w:themeShade="80"/>
        </w:rPr>
        <w:t>2020)</w:t>
      </w:r>
      <w:r w:rsidR="0067143A">
        <w:rPr>
          <w:rFonts w:ascii="Bahnschrift SemiLight" w:hAnsi="Bahnschrift SemiLight"/>
          <w:color w:val="1F3864" w:themeColor="accent1" w:themeShade="80"/>
        </w:rPr>
        <w:t>.</w:t>
      </w:r>
      <w:r w:rsidR="00745575">
        <w:rPr>
          <w:rFonts w:ascii="Bahnschrift SemiLight" w:hAnsi="Bahnschrift SemiLight"/>
          <w:color w:val="1F3864" w:themeColor="accent1" w:themeShade="80"/>
        </w:rPr>
        <w:t xml:space="preserve"> </w:t>
      </w:r>
    </w:p>
    <w:p w14:paraId="33D3B276" w14:textId="533EB552" w:rsidR="008E3872" w:rsidRDefault="00E94495" w:rsidP="008E3872">
      <w:pPr>
        <w:tabs>
          <w:tab w:val="left" w:pos="2392"/>
        </w:tabs>
        <w:rPr>
          <w:rFonts w:ascii="Bahnschrift SemiLight" w:hAnsi="Bahnschrift SemiLight"/>
          <w:color w:val="1F3864" w:themeColor="accent1" w:themeShade="80"/>
        </w:rPr>
      </w:pPr>
      <w:r>
        <w:rPr>
          <w:rFonts w:ascii="Bahnschrift SemiLight" w:hAnsi="Bahnschrift SemiLight"/>
          <w:color w:val="1F3864" w:themeColor="accent1" w:themeShade="80"/>
        </w:rPr>
        <w:t>T</w:t>
      </w:r>
      <w:r w:rsidR="00CD590E">
        <w:rPr>
          <w:rFonts w:ascii="Bahnschrift SemiLight" w:hAnsi="Bahnschrift SemiLight"/>
          <w:color w:val="1F3864" w:themeColor="accent1" w:themeShade="80"/>
        </w:rPr>
        <w:t xml:space="preserve">he case of </w:t>
      </w:r>
      <w:r w:rsidR="00A8210C" w:rsidRPr="00A8210C">
        <w:rPr>
          <w:rFonts w:ascii="Bahnschrift SemiLight" w:hAnsi="Bahnschrift SemiLight"/>
          <w:i/>
          <w:iCs/>
          <w:color w:val="1F3864" w:themeColor="accent1" w:themeShade="80"/>
        </w:rPr>
        <w:t>‘</w:t>
      </w:r>
      <w:r w:rsidR="00CD590E" w:rsidRPr="00CD590E">
        <w:rPr>
          <w:rFonts w:ascii="Bahnschrift SemiLight" w:hAnsi="Bahnschrift SemiLight"/>
          <w:i/>
          <w:iCs/>
          <w:color w:val="1F3864" w:themeColor="accent1" w:themeShade="80"/>
        </w:rPr>
        <w:t xml:space="preserve">Ms HE Biggs v A </w:t>
      </w:r>
      <w:proofErr w:type="spellStart"/>
      <w:r w:rsidR="00CD590E" w:rsidRPr="00CD590E">
        <w:rPr>
          <w:rFonts w:ascii="Bahnschrift SemiLight" w:hAnsi="Bahnschrift SemiLight"/>
          <w:i/>
          <w:iCs/>
          <w:color w:val="1F3864" w:themeColor="accent1" w:themeShade="80"/>
        </w:rPr>
        <w:t>Bilborough</w:t>
      </w:r>
      <w:proofErr w:type="spellEnd"/>
      <w:r w:rsidR="00CD590E" w:rsidRPr="00CD590E">
        <w:rPr>
          <w:rFonts w:ascii="Bahnschrift SemiLight" w:hAnsi="Bahnschrift SemiLight"/>
          <w:i/>
          <w:iCs/>
          <w:color w:val="1F3864" w:themeColor="accent1" w:themeShade="80"/>
        </w:rPr>
        <w:t xml:space="preserve"> &amp; Company Ltd and others</w:t>
      </w:r>
      <w:r w:rsidR="00A8210C">
        <w:rPr>
          <w:rFonts w:ascii="Bahnschrift SemiLight" w:hAnsi="Bahnschrift SemiLight"/>
          <w:i/>
          <w:iCs/>
          <w:color w:val="1F3864" w:themeColor="accent1" w:themeShade="80"/>
        </w:rPr>
        <w:t>’</w:t>
      </w:r>
      <w:r>
        <w:rPr>
          <w:rFonts w:ascii="Bahnschrift SemiLight" w:hAnsi="Bahnschrift SemiLight"/>
          <w:i/>
          <w:iCs/>
          <w:color w:val="1F3864" w:themeColor="accent1" w:themeShade="80"/>
        </w:rPr>
        <w:t xml:space="preserve"> </w:t>
      </w:r>
      <w:r w:rsidR="003E53D6">
        <w:rPr>
          <w:rFonts w:ascii="Bahnschrift SemiLight" w:hAnsi="Bahnschrift SemiLight"/>
          <w:color w:val="1F3864" w:themeColor="accent1" w:themeShade="80"/>
        </w:rPr>
        <w:t>exemplifies</w:t>
      </w:r>
      <w:r>
        <w:rPr>
          <w:rFonts w:ascii="Bahnschrift SemiLight" w:hAnsi="Bahnschrift SemiLight"/>
          <w:color w:val="1F3864" w:themeColor="accent1" w:themeShade="80"/>
        </w:rPr>
        <w:t xml:space="preserve"> </w:t>
      </w:r>
      <w:r w:rsidR="00BD7050">
        <w:rPr>
          <w:rFonts w:ascii="Bahnschrift SemiLight" w:hAnsi="Bahnschrift SemiLight"/>
          <w:color w:val="1F3864" w:themeColor="accent1" w:themeShade="80"/>
        </w:rPr>
        <w:t xml:space="preserve">the </w:t>
      </w:r>
      <w:r w:rsidR="001E2630">
        <w:rPr>
          <w:rFonts w:ascii="Bahnschrift SemiLight" w:hAnsi="Bahnschrift SemiLight"/>
          <w:color w:val="1F3864" w:themeColor="accent1" w:themeShade="80"/>
        </w:rPr>
        <w:t xml:space="preserve">consequences of discriminating </w:t>
      </w:r>
      <w:r w:rsidR="00753CF5">
        <w:rPr>
          <w:rFonts w:ascii="Bahnschrift SemiLight" w:hAnsi="Bahnschrift SemiLight"/>
          <w:color w:val="1F3864" w:themeColor="accent1" w:themeShade="80"/>
        </w:rPr>
        <w:t xml:space="preserve">against </w:t>
      </w:r>
      <w:r w:rsidR="001E2630">
        <w:rPr>
          <w:rFonts w:ascii="Bahnschrift SemiLight" w:hAnsi="Bahnschrift SemiLight"/>
          <w:color w:val="1F3864" w:themeColor="accent1" w:themeShade="80"/>
        </w:rPr>
        <w:t xml:space="preserve">employees and </w:t>
      </w:r>
      <w:r w:rsidR="00753CF5">
        <w:rPr>
          <w:rFonts w:ascii="Bahnschrift SemiLight" w:hAnsi="Bahnschrift SemiLight"/>
          <w:color w:val="1F3864" w:themeColor="accent1" w:themeShade="80"/>
        </w:rPr>
        <w:t>their</w:t>
      </w:r>
      <w:r w:rsidR="006C6E3E">
        <w:rPr>
          <w:rFonts w:ascii="Bahnschrift SemiLight" w:hAnsi="Bahnschrift SemiLight"/>
          <w:color w:val="1F3864" w:themeColor="accent1" w:themeShade="80"/>
        </w:rPr>
        <w:t xml:space="preserve"> successful claim</w:t>
      </w:r>
      <w:r w:rsidR="00930832">
        <w:rPr>
          <w:rFonts w:ascii="Bahnschrift SemiLight" w:hAnsi="Bahnschrift SemiLight"/>
          <w:color w:val="1F3864" w:themeColor="accent1" w:themeShade="80"/>
        </w:rPr>
        <w:t>s</w:t>
      </w:r>
      <w:r w:rsidR="00753CF5">
        <w:rPr>
          <w:rFonts w:ascii="Bahnschrift SemiLight" w:hAnsi="Bahnschrift SemiLight"/>
          <w:color w:val="1F3864" w:themeColor="accent1" w:themeShade="80"/>
        </w:rPr>
        <w:t xml:space="preserve">. </w:t>
      </w:r>
      <w:r w:rsidR="00837326">
        <w:rPr>
          <w:rFonts w:ascii="Bahnschrift SemiLight" w:hAnsi="Bahnschrift SemiLight"/>
          <w:color w:val="1F3864" w:themeColor="accent1" w:themeShade="80"/>
        </w:rPr>
        <w:t>T</w:t>
      </w:r>
      <w:r w:rsidR="007F4673">
        <w:rPr>
          <w:rFonts w:ascii="Bahnschrift SemiLight" w:hAnsi="Bahnschrift SemiLight"/>
          <w:color w:val="1F3864" w:themeColor="accent1" w:themeShade="80"/>
        </w:rPr>
        <w:t xml:space="preserve">he </w:t>
      </w:r>
      <w:r w:rsidR="00E15C61">
        <w:rPr>
          <w:rFonts w:ascii="Bahnschrift SemiLight" w:hAnsi="Bahnschrift SemiLight"/>
          <w:color w:val="1F3864" w:themeColor="accent1" w:themeShade="80"/>
        </w:rPr>
        <w:t>Employment Tribunal</w:t>
      </w:r>
      <w:r w:rsidR="007F4673">
        <w:rPr>
          <w:rFonts w:ascii="Bahnschrift SemiLight" w:hAnsi="Bahnschrift SemiLight"/>
          <w:color w:val="1F3864" w:themeColor="accent1" w:themeShade="80"/>
        </w:rPr>
        <w:t xml:space="preserve"> </w:t>
      </w:r>
      <w:r w:rsidR="00B84463">
        <w:rPr>
          <w:rFonts w:ascii="Bahnschrift SemiLight" w:hAnsi="Bahnschrift SemiLight"/>
          <w:color w:val="1F3864" w:themeColor="accent1" w:themeShade="80"/>
        </w:rPr>
        <w:t xml:space="preserve">ruled </w:t>
      </w:r>
      <w:r w:rsidR="00A8210C">
        <w:rPr>
          <w:rFonts w:ascii="Bahnschrift SemiLight" w:hAnsi="Bahnschrift SemiLight"/>
          <w:color w:val="1F3864" w:themeColor="accent1" w:themeShade="80"/>
        </w:rPr>
        <w:t xml:space="preserve">in favour of </w:t>
      </w:r>
      <w:r w:rsidR="00930832">
        <w:rPr>
          <w:rFonts w:ascii="Bahnschrift SemiLight" w:hAnsi="Bahnschrift SemiLight"/>
          <w:color w:val="1F3864" w:themeColor="accent1" w:themeShade="80"/>
        </w:rPr>
        <w:t>the claimant</w:t>
      </w:r>
      <w:r w:rsidR="00A8210C">
        <w:rPr>
          <w:rFonts w:ascii="Bahnschrift SemiLight" w:hAnsi="Bahnschrift SemiLight"/>
          <w:color w:val="1F3864" w:themeColor="accent1" w:themeShade="80"/>
        </w:rPr>
        <w:t xml:space="preserve"> and ordered her</w:t>
      </w:r>
      <w:r w:rsidR="008B66F5">
        <w:rPr>
          <w:rFonts w:ascii="Bahnschrift SemiLight" w:hAnsi="Bahnschrift SemiLight"/>
          <w:color w:val="1F3864" w:themeColor="accent1" w:themeShade="80"/>
        </w:rPr>
        <w:t xml:space="preserve"> </w:t>
      </w:r>
      <w:r w:rsidR="00916468">
        <w:rPr>
          <w:rFonts w:ascii="Bahnschrift SemiLight" w:hAnsi="Bahnschrift SemiLight"/>
          <w:color w:val="1F3864" w:themeColor="accent1" w:themeShade="80"/>
        </w:rPr>
        <w:t>company to pay her over £150,000 in damages</w:t>
      </w:r>
      <w:r w:rsidR="00270C5C">
        <w:rPr>
          <w:rFonts w:ascii="Bahnschrift SemiLight" w:hAnsi="Bahnschrift SemiLight"/>
          <w:color w:val="1F3864" w:themeColor="accent1" w:themeShade="80"/>
        </w:rPr>
        <w:t xml:space="preserve"> (</w:t>
      </w:r>
      <w:r w:rsidR="001B5ABB">
        <w:rPr>
          <w:rFonts w:ascii="Bahnschrift SemiLight" w:hAnsi="Bahnschrift SemiLight"/>
          <w:color w:val="1F3864" w:themeColor="accent1" w:themeShade="80"/>
        </w:rPr>
        <w:t>Bird, 2022)</w:t>
      </w:r>
      <w:r w:rsidR="00D36643">
        <w:rPr>
          <w:rFonts w:ascii="Bahnschrift SemiLight" w:hAnsi="Bahnschrift SemiLight"/>
          <w:color w:val="1F3864" w:themeColor="accent1" w:themeShade="80"/>
        </w:rPr>
        <w:t xml:space="preserve">. </w:t>
      </w:r>
      <w:r w:rsidR="00214124">
        <w:rPr>
          <w:rFonts w:ascii="Bahnschrift SemiLight" w:hAnsi="Bahnschrift SemiLight"/>
          <w:color w:val="1F3864" w:themeColor="accent1" w:themeShade="80"/>
        </w:rPr>
        <w:t>Some</w:t>
      </w:r>
      <w:r w:rsidR="001B1555">
        <w:rPr>
          <w:rFonts w:ascii="Bahnschrift SemiLight" w:hAnsi="Bahnschrift SemiLight"/>
          <w:color w:val="1F3864" w:themeColor="accent1" w:themeShade="80"/>
        </w:rPr>
        <w:t xml:space="preserve"> key way</w:t>
      </w:r>
      <w:r w:rsidR="005015F6">
        <w:rPr>
          <w:rFonts w:ascii="Bahnschrift SemiLight" w:hAnsi="Bahnschrift SemiLight"/>
          <w:color w:val="1F3864" w:themeColor="accent1" w:themeShade="80"/>
        </w:rPr>
        <w:t>s</w:t>
      </w:r>
      <w:r w:rsidR="001B1555">
        <w:rPr>
          <w:rFonts w:ascii="Bahnschrift SemiLight" w:hAnsi="Bahnschrift SemiLight"/>
          <w:color w:val="1F3864" w:themeColor="accent1" w:themeShade="80"/>
        </w:rPr>
        <w:t xml:space="preserve"> to ensure </w:t>
      </w:r>
      <w:r w:rsidR="004C5326">
        <w:rPr>
          <w:rFonts w:ascii="Bahnschrift SemiLight" w:hAnsi="Bahnschrift SemiLight"/>
          <w:color w:val="1F3864" w:themeColor="accent1" w:themeShade="80"/>
        </w:rPr>
        <w:t>equal</w:t>
      </w:r>
      <w:r w:rsidR="001B1555">
        <w:rPr>
          <w:rFonts w:ascii="Bahnschrift SemiLight" w:hAnsi="Bahnschrift SemiLight"/>
          <w:color w:val="1F3864" w:themeColor="accent1" w:themeShade="80"/>
        </w:rPr>
        <w:t xml:space="preserve"> pay </w:t>
      </w:r>
      <w:r w:rsidR="005015F6">
        <w:rPr>
          <w:rFonts w:ascii="Bahnschrift SemiLight" w:hAnsi="Bahnschrift SemiLight"/>
          <w:color w:val="1F3864" w:themeColor="accent1" w:themeShade="80"/>
        </w:rPr>
        <w:t xml:space="preserve">are by </w:t>
      </w:r>
      <w:r w:rsidR="005015F6" w:rsidRPr="005015F6">
        <w:rPr>
          <w:rFonts w:ascii="Bahnschrift SemiLight" w:hAnsi="Bahnschrift SemiLight"/>
          <w:color w:val="1F3864" w:themeColor="accent1" w:themeShade="80"/>
        </w:rPr>
        <w:t>reviewing workers’ pay internally</w:t>
      </w:r>
      <w:r w:rsidR="00D37B6C">
        <w:rPr>
          <w:rFonts w:ascii="Bahnschrift SemiLight" w:hAnsi="Bahnschrift SemiLight"/>
          <w:color w:val="1F3864" w:themeColor="accent1" w:themeShade="80"/>
        </w:rPr>
        <w:t xml:space="preserve">, </w:t>
      </w:r>
      <w:r w:rsidR="005015F6" w:rsidRPr="005015F6">
        <w:rPr>
          <w:rFonts w:ascii="Bahnschrift SemiLight" w:hAnsi="Bahnschrift SemiLight"/>
          <w:color w:val="1F3864" w:themeColor="accent1" w:themeShade="80"/>
        </w:rPr>
        <w:t xml:space="preserve">conducting </w:t>
      </w:r>
      <w:r w:rsidR="00C217CE">
        <w:rPr>
          <w:rFonts w:ascii="Bahnschrift SemiLight" w:hAnsi="Bahnschrift SemiLight"/>
          <w:color w:val="1F3864" w:themeColor="accent1" w:themeShade="80"/>
        </w:rPr>
        <w:t xml:space="preserve">regular </w:t>
      </w:r>
      <w:r w:rsidR="005015F6" w:rsidRPr="005015F6">
        <w:rPr>
          <w:rFonts w:ascii="Bahnschrift SemiLight" w:hAnsi="Bahnschrift SemiLight"/>
          <w:color w:val="1F3864" w:themeColor="accent1" w:themeShade="80"/>
        </w:rPr>
        <w:t>audit</w:t>
      </w:r>
      <w:r w:rsidR="00C217CE">
        <w:rPr>
          <w:rFonts w:ascii="Bahnschrift SemiLight" w:hAnsi="Bahnschrift SemiLight"/>
          <w:color w:val="1F3864" w:themeColor="accent1" w:themeShade="80"/>
        </w:rPr>
        <w:t xml:space="preserve">s to </w:t>
      </w:r>
      <w:r w:rsidR="00E47AE1">
        <w:rPr>
          <w:rFonts w:ascii="Bahnschrift SemiLight" w:hAnsi="Bahnschrift SemiLight"/>
          <w:color w:val="1F3864" w:themeColor="accent1" w:themeShade="80"/>
        </w:rPr>
        <w:t xml:space="preserve">address any </w:t>
      </w:r>
      <w:r w:rsidR="00D10F04">
        <w:rPr>
          <w:rFonts w:ascii="Bahnschrift SemiLight" w:hAnsi="Bahnschrift SemiLight"/>
          <w:color w:val="1F3864" w:themeColor="accent1" w:themeShade="80"/>
        </w:rPr>
        <w:t>issues at their first sign (</w:t>
      </w:r>
      <w:r w:rsidR="00EC406B">
        <w:rPr>
          <w:rFonts w:ascii="Bahnschrift SemiLight" w:hAnsi="Bahnschrift SemiLight"/>
          <w:color w:val="1F3864" w:themeColor="accent1" w:themeShade="80"/>
        </w:rPr>
        <w:t>Sisson, 2019</w:t>
      </w:r>
      <w:r w:rsidR="00D10F04">
        <w:rPr>
          <w:rFonts w:ascii="Bahnschrift SemiLight" w:hAnsi="Bahnschrift SemiLight"/>
          <w:color w:val="1F3864" w:themeColor="accent1" w:themeShade="80"/>
        </w:rPr>
        <w:t>)</w:t>
      </w:r>
      <w:r w:rsidR="00D37B6C">
        <w:rPr>
          <w:rFonts w:ascii="Bahnschrift SemiLight" w:hAnsi="Bahnschrift SemiLight"/>
          <w:color w:val="1F3864" w:themeColor="accent1" w:themeShade="80"/>
        </w:rPr>
        <w:t xml:space="preserve"> and </w:t>
      </w:r>
      <w:r w:rsidR="00527664">
        <w:rPr>
          <w:rFonts w:ascii="Bahnschrift SemiLight" w:hAnsi="Bahnschrift SemiLight"/>
          <w:color w:val="1F3864" w:themeColor="accent1" w:themeShade="80"/>
        </w:rPr>
        <w:t>pay transparency</w:t>
      </w:r>
      <w:r w:rsidR="00A170BA">
        <w:rPr>
          <w:rFonts w:ascii="Bahnschrift SemiLight" w:hAnsi="Bahnschrift SemiLight"/>
          <w:color w:val="1F3864" w:themeColor="accent1" w:themeShade="80"/>
        </w:rPr>
        <w:t xml:space="preserve">. </w:t>
      </w:r>
      <w:r w:rsidR="007B6EE5">
        <w:rPr>
          <w:rFonts w:ascii="Bahnschrift SemiLight" w:hAnsi="Bahnschrift SemiLight"/>
          <w:color w:val="1F3864" w:themeColor="accent1" w:themeShade="80"/>
        </w:rPr>
        <w:t xml:space="preserve">When </w:t>
      </w:r>
      <w:r w:rsidR="0072360E">
        <w:rPr>
          <w:rFonts w:ascii="Bahnschrift SemiLight" w:hAnsi="Bahnschrift SemiLight"/>
          <w:color w:val="1F3864" w:themeColor="accent1" w:themeShade="80"/>
        </w:rPr>
        <w:t xml:space="preserve">employers are </w:t>
      </w:r>
      <w:r w:rsidR="00F95AF2" w:rsidRPr="00D810E8">
        <w:rPr>
          <w:rFonts w:ascii="Bahnschrift SemiLight" w:hAnsi="Bahnschrift SemiLight"/>
          <w:color w:val="1F3864" w:themeColor="accent1" w:themeShade="80"/>
        </w:rPr>
        <w:t xml:space="preserve">transparent </w:t>
      </w:r>
      <w:r w:rsidR="0072360E" w:rsidRPr="00D810E8">
        <w:rPr>
          <w:rFonts w:ascii="Bahnschrift SemiLight" w:hAnsi="Bahnschrift SemiLight"/>
          <w:color w:val="1F3864" w:themeColor="accent1" w:themeShade="80"/>
        </w:rPr>
        <w:t xml:space="preserve">about </w:t>
      </w:r>
      <w:r w:rsidR="00F95AF2" w:rsidRPr="00D810E8">
        <w:rPr>
          <w:rFonts w:ascii="Bahnschrift SemiLight" w:hAnsi="Bahnschrift SemiLight"/>
          <w:color w:val="1F3864" w:themeColor="accent1" w:themeShade="80"/>
        </w:rPr>
        <w:t>pay</w:t>
      </w:r>
      <w:r w:rsidR="0072360E" w:rsidRPr="00D810E8">
        <w:rPr>
          <w:rFonts w:ascii="Bahnschrift SemiLight" w:hAnsi="Bahnschrift SemiLight"/>
          <w:color w:val="1F3864" w:themeColor="accent1" w:themeShade="80"/>
        </w:rPr>
        <w:t xml:space="preserve">, </w:t>
      </w:r>
      <w:r w:rsidR="00240734">
        <w:rPr>
          <w:rFonts w:ascii="Bahnschrift SemiLight" w:hAnsi="Bahnschrift SemiLight"/>
          <w:color w:val="1F3864" w:themeColor="accent1" w:themeShade="80"/>
        </w:rPr>
        <w:t xml:space="preserve">the number of employees seeking new jobs reduces, aiding </w:t>
      </w:r>
      <w:r w:rsidR="008E3872" w:rsidRPr="00961C69">
        <w:rPr>
          <w:rFonts w:ascii="Bahnschrift SemiLight" w:hAnsi="Bahnschrift SemiLight"/>
          <w:color w:val="1F3864" w:themeColor="accent1" w:themeShade="80"/>
        </w:rPr>
        <w:t>retention</w:t>
      </w:r>
      <w:r w:rsidR="00105BF9">
        <w:rPr>
          <w:rFonts w:ascii="Bahnschrift SemiLight" w:hAnsi="Bahnschrift SemiLight"/>
          <w:color w:val="1F3864" w:themeColor="accent1" w:themeShade="80"/>
        </w:rPr>
        <w:t>-</w:t>
      </w:r>
      <w:r w:rsidR="005D7F94">
        <w:rPr>
          <w:rFonts w:ascii="Bahnschrift SemiLight" w:hAnsi="Bahnschrift SemiLight"/>
          <w:color w:val="1F3864" w:themeColor="accent1" w:themeShade="80"/>
        </w:rPr>
        <w:t xml:space="preserve"> another </w:t>
      </w:r>
      <w:r w:rsidR="00A234EF">
        <w:rPr>
          <w:rFonts w:ascii="Bahnschrift SemiLight" w:hAnsi="Bahnschrift SemiLight"/>
          <w:color w:val="1F3864" w:themeColor="accent1" w:themeShade="80"/>
        </w:rPr>
        <w:t>paramount</w:t>
      </w:r>
      <w:r w:rsidR="006819A6">
        <w:rPr>
          <w:rFonts w:ascii="Bahnschrift SemiLight" w:hAnsi="Bahnschrift SemiLight"/>
          <w:color w:val="1F3864" w:themeColor="accent1" w:themeShade="80"/>
        </w:rPr>
        <w:t xml:space="preserve"> reason for fair pay</w:t>
      </w:r>
      <w:r w:rsidR="001B13D2">
        <w:rPr>
          <w:rFonts w:ascii="Bahnschrift SemiLight" w:hAnsi="Bahnschrift SemiLight"/>
          <w:color w:val="1F3864" w:themeColor="accent1" w:themeShade="80"/>
        </w:rPr>
        <w:t xml:space="preserve"> (</w:t>
      </w:r>
      <w:proofErr w:type="spellStart"/>
      <w:r w:rsidR="001B13D2" w:rsidRPr="001B13D2">
        <w:rPr>
          <w:rFonts w:ascii="Bahnschrift SemiLight" w:hAnsi="Bahnschrift SemiLight"/>
          <w:color w:val="1F3864" w:themeColor="accent1" w:themeShade="80"/>
        </w:rPr>
        <w:t>Behbahani</w:t>
      </w:r>
      <w:proofErr w:type="spellEnd"/>
      <w:r w:rsidR="001B13D2">
        <w:rPr>
          <w:rFonts w:ascii="Bahnschrift SemiLight" w:hAnsi="Bahnschrift SemiLight"/>
          <w:color w:val="1F3864" w:themeColor="accent1" w:themeShade="80"/>
        </w:rPr>
        <w:t xml:space="preserve">, </w:t>
      </w:r>
      <w:r w:rsidR="001B13D2" w:rsidRPr="001B13D2">
        <w:rPr>
          <w:rFonts w:ascii="Bahnschrift SemiLight" w:hAnsi="Bahnschrift SemiLight"/>
          <w:color w:val="1F3864" w:themeColor="accent1" w:themeShade="80"/>
        </w:rPr>
        <w:t>2023)</w:t>
      </w:r>
      <w:r w:rsidR="005D7F94">
        <w:rPr>
          <w:rFonts w:ascii="Bahnschrift SemiLight" w:hAnsi="Bahnschrift SemiLight"/>
          <w:color w:val="1F3864" w:themeColor="accent1" w:themeShade="80"/>
        </w:rPr>
        <w:t xml:space="preserve">. </w:t>
      </w:r>
    </w:p>
    <w:p w14:paraId="0EA1854C" w14:textId="1DAD4DA5" w:rsidR="00A71F5D" w:rsidRDefault="00707548" w:rsidP="008E3872">
      <w:pPr>
        <w:tabs>
          <w:tab w:val="left" w:pos="2392"/>
        </w:tabs>
        <w:rPr>
          <w:rFonts w:ascii="Bahnschrift SemiLight" w:hAnsi="Bahnschrift SemiLight"/>
          <w:color w:val="1F3864" w:themeColor="accent1" w:themeShade="80"/>
        </w:rPr>
      </w:pPr>
      <w:r>
        <w:rPr>
          <w:rFonts w:ascii="Bahnschrift SemiLight" w:hAnsi="Bahnschrift SemiLight"/>
          <w:color w:val="1F3864" w:themeColor="accent1" w:themeShade="80"/>
        </w:rPr>
        <w:t xml:space="preserve">There is </w:t>
      </w:r>
      <w:r w:rsidR="00201AED">
        <w:rPr>
          <w:rFonts w:ascii="Bahnschrift SemiLight" w:hAnsi="Bahnschrift SemiLight"/>
          <w:color w:val="1F3864" w:themeColor="accent1" w:themeShade="80"/>
        </w:rPr>
        <w:t xml:space="preserve">also a moral </w:t>
      </w:r>
      <w:r w:rsidR="001E2992">
        <w:rPr>
          <w:rFonts w:ascii="Bahnschrift SemiLight" w:hAnsi="Bahnschrift SemiLight"/>
          <w:color w:val="1F3864" w:themeColor="accent1" w:themeShade="80"/>
        </w:rPr>
        <w:t xml:space="preserve">and </w:t>
      </w:r>
      <w:r w:rsidR="005E21A8">
        <w:rPr>
          <w:rFonts w:ascii="Bahnschrift SemiLight" w:hAnsi="Bahnschrift SemiLight"/>
          <w:color w:val="1F3864" w:themeColor="accent1" w:themeShade="80"/>
        </w:rPr>
        <w:t xml:space="preserve">social </w:t>
      </w:r>
      <w:r w:rsidR="001E2992">
        <w:rPr>
          <w:rFonts w:ascii="Bahnschrift SemiLight" w:hAnsi="Bahnschrift SemiLight"/>
          <w:color w:val="1F3864" w:themeColor="accent1" w:themeShade="80"/>
        </w:rPr>
        <w:t xml:space="preserve">justice </w:t>
      </w:r>
      <w:r w:rsidR="00201AED">
        <w:rPr>
          <w:rFonts w:ascii="Bahnschrift SemiLight" w:hAnsi="Bahnschrift SemiLight"/>
          <w:color w:val="1F3864" w:themeColor="accent1" w:themeShade="80"/>
        </w:rPr>
        <w:t xml:space="preserve">imperative for </w:t>
      </w:r>
      <w:r w:rsidR="00A71F5D">
        <w:rPr>
          <w:rFonts w:ascii="Bahnschrift SemiLight" w:hAnsi="Bahnschrift SemiLight"/>
          <w:color w:val="1F3864" w:themeColor="accent1" w:themeShade="80"/>
        </w:rPr>
        <w:t>pay</w:t>
      </w:r>
      <w:r w:rsidR="00C7111F">
        <w:rPr>
          <w:rFonts w:ascii="Bahnschrift SemiLight" w:hAnsi="Bahnschrift SemiLight"/>
          <w:color w:val="1F3864" w:themeColor="accent1" w:themeShade="80"/>
        </w:rPr>
        <w:t>ing employees fairly</w:t>
      </w:r>
      <w:r w:rsidR="00201AED">
        <w:rPr>
          <w:rFonts w:ascii="Bahnschrift SemiLight" w:hAnsi="Bahnschrift SemiLight"/>
          <w:color w:val="1F3864" w:themeColor="accent1" w:themeShade="80"/>
        </w:rPr>
        <w:t xml:space="preserve">. </w:t>
      </w:r>
      <w:r w:rsidR="005E21A8">
        <w:rPr>
          <w:rFonts w:ascii="Bahnschrift SemiLight" w:hAnsi="Bahnschrift SemiLight"/>
          <w:color w:val="1F3864" w:themeColor="accent1" w:themeShade="80"/>
        </w:rPr>
        <w:t>Fair pay demonstrates</w:t>
      </w:r>
      <w:r w:rsidR="005D4857">
        <w:rPr>
          <w:rFonts w:ascii="Bahnschrift SemiLight" w:hAnsi="Bahnschrift SemiLight"/>
          <w:color w:val="1F3864" w:themeColor="accent1" w:themeShade="80"/>
        </w:rPr>
        <w:t xml:space="preserve"> to employees that they are respected </w:t>
      </w:r>
      <w:r w:rsidR="00B5301A">
        <w:rPr>
          <w:rFonts w:ascii="Bahnschrift SemiLight" w:hAnsi="Bahnschrift SemiLight"/>
          <w:color w:val="1F3864" w:themeColor="accent1" w:themeShade="80"/>
        </w:rPr>
        <w:t xml:space="preserve">and valued for their </w:t>
      </w:r>
      <w:r w:rsidR="00B30891">
        <w:rPr>
          <w:rFonts w:ascii="Bahnschrift SemiLight" w:hAnsi="Bahnschrift SemiLight"/>
          <w:color w:val="1F3864" w:themeColor="accent1" w:themeShade="80"/>
        </w:rPr>
        <w:t>hard work</w:t>
      </w:r>
      <w:r w:rsidR="00B5301A">
        <w:rPr>
          <w:rFonts w:ascii="Bahnschrift SemiLight" w:hAnsi="Bahnschrift SemiLight"/>
          <w:color w:val="1F3864" w:themeColor="accent1" w:themeShade="80"/>
        </w:rPr>
        <w:t>.</w:t>
      </w:r>
      <w:r w:rsidR="00E2179C">
        <w:rPr>
          <w:rFonts w:ascii="Bahnschrift SemiLight" w:hAnsi="Bahnschrift SemiLight"/>
          <w:color w:val="1F3864" w:themeColor="accent1" w:themeShade="80"/>
        </w:rPr>
        <w:t xml:space="preserve"> </w:t>
      </w:r>
      <w:r w:rsidR="00220338">
        <w:rPr>
          <w:rFonts w:ascii="Bahnschrift SemiLight" w:hAnsi="Bahnschrift SemiLight"/>
          <w:color w:val="1F3864" w:themeColor="accent1" w:themeShade="80"/>
        </w:rPr>
        <w:t xml:space="preserve">The </w:t>
      </w:r>
      <w:r w:rsidR="00A516FB">
        <w:rPr>
          <w:rFonts w:ascii="Bahnschrift SemiLight" w:hAnsi="Bahnschrift SemiLight"/>
          <w:color w:val="1F3864" w:themeColor="accent1" w:themeShade="80"/>
        </w:rPr>
        <w:t>perception of fairness and organisational justice</w:t>
      </w:r>
      <w:r w:rsidR="00D04E98">
        <w:rPr>
          <w:rFonts w:ascii="Bahnschrift SemiLight" w:hAnsi="Bahnschrift SemiLight"/>
          <w:color w:val="1F3864" w:themeColor="accent1" w:themeShade="80"/>
        </w:rPr>
        <w:t>,</w:t>
      </w:r>
      <w:r w:rsidR="00A516FB">
        <w:rPr>
          <w:rFonts w:ascii="Bahnschrift SemiLight" w:hAnsi="Bahnschrift SemiLight"/>
          <w:color w:val="1F3864" w:themeColor="accent1" w:themeShade="80"/>
        </w:rPr>
        <w:t xml:space="preserve"> </w:t>
      </w:r>
      <w:r w:rsidR="005E21A8">
        <w:rPr>
          <w:rFonts w:ascii="Bahnschrift SemiLight" w:hAnsi="Bahnschrift SemiLight"/>
          <w:color w:val="1F3864" w:themeColor="accent1" w:themeShade="80"/>
        </w:rPr>
        <w:t>regarding</w:t>
      </w:r>
      <w:r w:rsidR="00A516FB">
        <w:rPr>
          <w:rFonts w:ascii="Bahnschrift SemiLight" w:hAnsi="Bahnschrift SemiLight"/>
          <w:color w:val="1F3864" w:themeColor="accent1" w:themeShade="80"/>
        </w:rPr>
        <w:t xml:space="preserve"> pay </w:t>
      </w:r>
      <w:r w:rsidR="00D2607C">
        <w:rPr>
          <w:rFonts w:ascii="Bahnschrift SemiLight" w:hAnsi="Bahnschrift SemiLight"/>
          <w:color w:val="1F3864" w:themeColor="accent1" w:themeShade="80"/>
        </w:rPr>
        <w:t>distribution, decision-making and employee treatment</w:t>
      </w:r>
      <w:r w:rsidR="00D04E98">
        <w:rPr>
          <w:rFonts w:ascii="Bahnschrift SemiLight" w:hAnsi="Bahnschrift SemiLight"/>
          <w:color w:val="1F3864" w:themeColor="accent1" w:themeShade="80"/>
        </w:rPr>
        <w:t>,</w:t>
      </w:r>
      <w:r w:rsidR="00D2607C">
        <w:rPr>
          <w:rFonts w:ascii="Bahnschrift SemiLight" w:hAnsi="Bahnschrift SemiLight"/>
          <w:color w:val="1F3864" w:themeColor="accent1" w:themeShade="80"/>
        </w:rPr>
        <w:t xml:space="preserve"> </w:t>
      </w:r>
      <w:r w:rsidR="0092424F">
        <w:rPr>
          <w:rFonts w:ascii="Bahnschrift SemiLight" w:hAnsi="Bahnschrift SemiLight"/>
          <w:color w:val="1F3864" w:themeColor="accent1" w:themeShade="80"/>
        </w:rPr>
        <w:t>encourages workers to remain</w:t>
      </w:r>
      <w:r w:rsidR="00D2607C">
        <w:rPr>
          <w:rFonts w:ascii="Bahnschrift SemiLight" w:hAnsi="Bahnschrift SemiLight"/>
          <w:color w:val="1F3864" w:themeColor="accent1" w:themeShade="80"/>
        </w:rPr>
        <w:t xml:space="preserve"> at the organisation (</w:t>
      </w:r>
      <w:r w:rsidR="0054504E">
        <w:rPr>
          <w:rFonts w:ascii="Bahnschrift SemiLight" w:hAnsi="Bahnschrift SemiLight"/>
          <w:color w:val="1F3864" w:themeColor="accent1" w:themeShade="80"/>
        </w:rPr>
        <w:t>Cotton, 2022</w:t>
      </w:r>
      <w:r w:rsidR="00D2607C">
        <w:rPr>
          <w:rFonts w:ascii="Bahnschrift SemiLight" w:hAnsi="Bahnschrift SemiLight"/>
          <w:color w:val="1F3864" w:themeColor="accent1" w:themeShade="80"/>
        </w:rPr>
        <w:t>)</w:t>
      </w:r>
      <w:r w:rsidR="00010B18">
        <w:rPr>
          <w:rFonts w:ascii="Bahnschrift SemiLight" w:hAnsi="Bahnschrift SemiLight"/>
          <w:color w:val="1F3864" w:themeColor="accent1" w:themeShade="80"/>
        </w:rPr>
        <w:t xml:space="preserve"> </w:t>
      </w:r>
      <w:r w:rsidR="00A511C9">
        <w:rPr>
          <w:rFonts w:ascii="Bahnschrift SemiLight" w:hAnsi="Bahnschrift SemiLight"/>
          <w:color w:val="1F3864" w:themeColor="accent1" w:themeShade="80"/>
        </w:rPr>
        <w:t>and</w:t>
      </w:r>
      <w:r w:rsidR="00010B18">
        <w:rPr>
          <w:rFonts w:ascii="Bahnschrift SemiLight" w:hAnsi="Bahnschrift SemiLight"/>
          <w:color w:val="1F3864" w:themeColor="accent1" w:themeShade="80"/>
        </w:rPr>
        <w:t xml:space="preserve"> </w:t>
      </w:r>
      <w:r w:rsidR="00730430">
        <w:rPr>
          <w:rFonts w:ascii="Bahnschrift SemiLight" w:hAnsi="Bahnschrift SemiLight"/>
          <w:color w:val="1F3864" w:themeColor="accent1" w:themeShade="80"/>
        </w:rPr>
        <w:t>has marked</w:t>
      </w:r>
      <w:r w:rsidR="001F1693">
        <w:rPr>
          <w:rFonts w:ascii="Bahnschrift SemiLight" w:hAnsi="Bahnschrift SemiLight"/>
          <w:color w:val="1F3864" w:themeColor="accent1" w:themeShade="80"/>
        </w:rPr>
        <w:t xml:space="preserve"> </w:t>
      </w:r>
      <w:r w:rsidR="00791E1D">
        <w:rPr>
          <w:rFonts w:ascii="Bahnschrift SemiLight" w:hAnsi="Bahnschrift SemiLight"/>
          <w:color w:val="1F3864" w:themeColor="accent1" w:themeShade="80"/>
        </w:rPr>
        <w:t xml:space="preserve">positive </w:t>
      </w:r>
      <w:r w:rsidR="001F1693">
        <w:rPr>
          <w:rFonts w:ascii="Bahnschrift SemiLight" w:hAnsi="Bahnschrift SemiLight"/>
          <w:color w:val="1F3864" w:themeColor="accent1" w:themeShade="80"/>
        </w:rPr>
        <w:t>outcomes</w:t>
      </w:r>
      <w:r w:rsidR="00EA61B4">
        <w:rPr>
          <w:rFonts w:ascii="Bahnschrift SemiLight" w:hAnsi="Bahnschrift SemiLight"/>
          <w:color w:val="1F3864" w:themeColor="accent1" w:themeShade="80"/>
        </w:rPr>
        <w:t xml:space="preserve"> </w:t>
      </w:r>
      <w:r w:rsidR="00733AAC">
        <w:rPr>
          <w:rFonts w:ascii="Bahnschrift SemiLight" w:hAnsi="Bahnschrift SemiLight"/>
          <w:color w:val="1F3864" w:themeColor="accent1" w:themeShade="80"/>
        </w:rPr>
        <w:t>for women</w:t>
      </w:r>
      <w:r w:rsidR="00730430">
        <w:rPr>
          <w:rFonts w:ascii="Bahnschrift SemiLight" w:hAnsi="Bahnschrift SemiLight"/>
          <w:color w:val="1F3864" w:themeColor="accent1" w:themeShade="80"/>
        </w:rPr>
        <w:t>’s health</w:t>
      </w:r>
      <w:r w:rsidR="00EA61B4">
        <w:rPr>
          <w:rFonts w:ascii="Bahnschrift SemiLight" w:hAnsi="Bahnschrift SemiLight"/>
          <w:color w:val="1F3864" w:themeColor="accent1" w:themeShade="80"/>
        </w:rPr>
        <w:t xml:space="preserve">. </w:t>
      </w:r>
      <w:r w:rsidR="00A511C9">
        <w:rPr>
          <w:rFonts w:ascii="Bahnschrift SemiLight" w:hAnsi="Bahnschrift SemiLight"/>
          <w:color w:val="1F3864" w:themeColor="accent1" w:themeShade="80"/>
        </w:rPr>
        <w:t xml:space="preserve">Generally, </w:t>
      </w:r>
      <w:r w:rsidR="00FF6AA8">
        <w:rPr>
          <w:rFonts w:ascii="Bahnschrift SemiLight" w:hAnsi="Bahnschrift SemiLight"/>
          <w:color w:val="1F3864" w:themeColor="accent1" w:themeShade="80"/>
        </w:rPr>
        <w:t xml:space="preserve">when </w:t>
      </w:r>
      <w:r w:rsidR="00A511C9">
        <w:rPr>
          <w:rFonts w:ascii="Bahnschrift SemiLight" w:hAnsi="Bahnschrift SemiLight"/>
          <w:color w:val="1F3864" w:themeColor="accent1" w:themeShade="80"/>
        </w:rPr>
        <w:t xml:space="preserve">women </w:t>
      </w:r>
      <w:r w:rsidR="00FF6AA8">
        <w:rPr>
          <w:rFonts w:ascii="Bahnschrift SemiLight" w:hAnsi="Bahnschrift SemiLight"/>
          <w:color w:val="1F3864" w:themeColor="accent1" w:themeShade="80"/>
        </w:rPr>
        <w:t xml:space="preserve">experience pay inequality, they </w:t>
      </w:r>
      <w:r w:rsidR="00023D0D">
        <w:rPr>
          <w:rFonts w:ascii="Bahnschrift SemiLight" w:hAnsi="Bahnschrift SemiLight"/>
          <w:color w:val="1F3864" w:themeColor="accent1" w:themeShade="80"/>
        </w:rPr>
        <w:t>have a greater chance of</w:t>
      </w:r>
      <w:r w:rsidR="00E8435A">
        <w:rPr>
          <w:rFonts w:ascii="Bahnschrift SemiLight" w:hAnsi="Bahnschrift SemiLight"/>
          <w:color w:val="1F3864" w:themeColor="accent1" w:themeShade="80"/>
        </w:rPr>
        <w:t xml:space="preserve"> </w:t>
      </w:r>
      <w:r w:rsidR="000239A0" w:rsidRPr="000239A0">
        <w:rPr>
          <w:rFonts w:ascii="Bahnschrift SemiLight" w:hAnsi="Bahnschrift SemiLight"/>
          <w:color w:val="1F3864" w:themeColor="accent1" w:themeShade="80"/>
        </w:rPr>
        <w:t xml:space="preserve">mental </w:t>
      </w:r>
      <w:r w:rsidR="00872EB5">
        <w:rPr>
          <w:rFonts w:ascii="Bahnschrift SemiLight" w:hAnsi="Bahnschrift SemiLight"/>
          <w:color w:val="1F3864" w:themeColor="accent1" w:themeShade="80"/>
        </w:rPr>
        <w:t>illnes</w:t>
      </w:r>
      <w:r w:rsidR="00C61B2A">
        <w:rPr>
          <w:rFonts w:ascii="Bahnschrift SemiLight" w:hAnsi="Bahnschrift SemiLight"/>
          <w:color w:val="1F3864" w:themeColor="accent1" w:themeShade="80"/>
        </w:rPr>
        <w:t>s</w:t>
      </w:r>
      <w:r w:rsidR="00EA61B4">
        <w:rPr>
          <w:rFonts w:ascii="Bahnschrift SemiLight" w:hAnsi="Bahnschrift SemiLight"/>
          <w:color w:val="1F3864" w:themeColor="accent1" w:themeShade="80"/>
        </w:rPr>
        <w:t xml:space="preserve">. The experience is even more pointed for </w:t>
      </w:r>
      <w:r w:rsidR="0002406E">
        <w:rPr>
          <w:rFonts w:ascii="Bahnschrift SemiLight" w:hAnsi="Bahnschrift SemiLight"/>
          <w:color w:val="1F3864" w:themeColor="accent1" w:themeShade="80"/>
        </w:rPr>
        <w:t>women from ethnic minority backgrounds</w:t>
      </w:r>
      <w:r w:rsidR="00EA61B4">
        <w:rPr>
          <w:rFonts w:ascii="Bahnschrift SemiLight" w:hAnsi="Bahnschrift SemiLight"/>
          <w:color w:val="1F3864" w:themeColor="accent1" w:themeShade="80"/>
        </w:rPr>
        <w:t xml:space="preserve"> who </w:t>
      </w:r>
      <w:r w:rsidR="008E748B">
        <w:rPr>
          <w:rFonts w:ascii="Bahnschrift SemiLight" w:hAnsi="Bahnschrift SemiLight"/>
          <w:color w:val="1F3864" w:themeColor="accent1" w:themeShade="80"/>
        </w:rPr>
        <w:t xml:space="preserve">face </w:t>
      </w:r>
      <w:r w:rsidR="00EA61B4" w:rsidRPr="00BE6B02">
        <w:rPr>
          <w:rFonts w:ascii="Bahnschrift SemiLight" w:hAnsi="Bahnschrift SemiLight"/>
          <w:color w:val="1F3864" w:themeColor="accent1" w:themeShade="80"/>
        </w:rPr>
        <w:t>pay and health disparities</w:t>
      </w:r>
      <w:r w:rsidR="00EA61B4">
        <w:rPr>
          <w:rFonts w:ascii="Bahnschrift SemiLight" w:hAnsi="Bahnschrift SemiLight"/>
          <w:color w:val="1F3864" w:themeColor="accent1" w:themeShade="80"/>
        </w:rPr>
        <w:t xml:space="preserve"> from sex and race discrimination (</w:t>
      </w:r>
      <w:proofErr w:type="spellStart"/>
      <w:r w:rsidR="00EA61B4">
        <w:rPr>
          <w:rFonts w:ascii="Bahnschrift SemiLight" w:hAnsi="Bahnschrift SemiLight"/>
          <w:color w:val="1F3864" w:themeColor="accent1" w:themeShade="80"/>
        </w:rPr>
        <w:t>Yearby</w:t>
      </w:r>
      <w:proofErr w:type="spellEnd"/>
      <w:r w:rsidR="00EA61B4">
        <w:rPr>
          <w:rFonts w:ascii="Bahnschrift SemiLight" w:hAnsi="Bahnschrift SemiLight"/>
          <w:color w:val="1F3864" w:themeColor="accent1" w:themeShade="80"/>
        </w:rPr>
        <w:t>, 2019)</w:t>
      </w:r>
      <w:r w:rsidR="007E36FB">
        <w:rPr>
          <w:rFonts w:ascii="Bahnschrift SemiLight" w:hAnsi="Bahnschrift SemiLight"/>
          <w:color w:val="1F3864" w:themeColor="accent1" w:themeShade="80"/>
        </w:rPr>
        <w:t>.</w:t>
      </w:r>
    </w:p>
    <w:p w14:paraId="56200A16" w14:textId="77777777" w:rsidR="007077B4" w:rsidRDefault="007077B4" w:rsidP="007077B4"/>
    <w:p w14:paraId="2E7D5030" w14:textId="603FA54F" w:rsidR="00ED4C1E" w:rsidRDefault="00ED4C1E" w:rsidP="0072567F">
      <w:pPr>
        <w:tabs>
          <w:tab w:val="left" w:pos="2392"/>
        </w:tabs>
        <w:rPr>
          <w:rFonts w:ascii="Bahnschrift SemiBold" w:hAnsi="Bahnschrift SemiBold" w:cstheme="minorHAnsi"/>
          <w:b/>
          <w:bCs/>
          <w:color w:val="5DA1BF"/>
          <w:sz w:val="27"/>
          <w:szCs w:val="27"/>
        </w:rPr>
      </w:pPr>
      <w:r>
        <w:rPr>
          <w:rFonts w:ascii="Bahnschrift SemiBold" w:hAnsi="Bahnschrift SemiBold" w:cstheme="minorHAnsi"/>
          <w:b/>
          <w:bCs/>
          <w:color w:val="5DA1BF"/>
          <w:sz w:val="27"/>
          <w:szCs w:val="27"/>
        </w:rPr>
        <w:t>Conclusio</w:t>
      </w:r>
      <w:r w:rsidR="0072567F">
        <w:rPr>
          <w:rFonts w:ascii="Bahnschrift SemiBold" w:hAnsi="Bahnschrift SemiBold" w:cstheme="minorHAnsi"/>
          <w:b/>
          <w:bCs/>
          <w:color w:val="5DA1BF"/>
          <w:sz w:val="27"/>
          <w:szCs w:val="27"/>
        </w:rPr>
        <w:t>n</w:t>
      </w:r>
    </w:p>
    <w:p w14:paraId="682B64B5" w14:textId="43B1BD65" w:rsidR="00641E3B" w:rsidRPr="00A35B19" w:rsidRDefault="005024A3" w:rsidP="00A57A94">
      <w:pPr>
        <w:tabs>
          <w:tab w:val="left" w:pos="2392"/>
        </w:tabs>
        <w:rPr>
          <w:rFonts w:ascii="Bahnschrift SemiLight" w:hAnsi="Bahnschrift SemiLight"/>
          <w:color w:val="1F3864" w:themeColor="accent1" w:themeShade="80"/>
        </w:rPr>
      </w:pPr>
      <w:r w:rsidRPr="00A35B19">
        <w:rPr>
          <w:rFonts w:ascii="Bahnschrift SemiLight" w:hAnsi="Bahnschrift SemiLight"/>
          <w:color w:val="1F3864" w:themeColor="accent1" w:themeShade="80"/>
        </w:rPr>
        <w:t xml:space="preserve">As </w:t>
      </w:r>
      <w:r w:rsidR="003A1F92">
        <w:rPr>
          <w:rFonts w:ascii="Bahnschrift SemiLight" w:hAnsi="Bahnschrift SemiLight"/>
          <w:color w:val="1F3864" w:themeColor="accent1" w:themeShade="80"/>
        </w:rPr>
        <w:t>highlighted</w:t>
      </w:r>
      <w:r w:rsidRPr="00A35B19">
        <w:rPr>
          <w:rFonts w:ascii="Bahnschrift SemiLight" w:hAnsi="Bahnschrift SemiLight"/>
          <w:color w:val="1F3864" w:themeColor="accent1" w:themeShade="80"/>
        </w:rPr>
        <w:t xml:space="preserve"> in the paper</w:t>
      </w:r>
      <w:r>
        <w:rPr>
          <w:rFonts w:ascii="Bahnschrift SemiLight" w:hAnsi="Bahnschrift SemiLight"/>
          <w:color w:val="1F3864" w:themeColor="accent1" w:themeShade="80"/>
        </w:rPr>
        <w:t xml:space="preserve">, </w:t>
      </w:r>
      <w:r w:rsidR="003B12F9">
        <w:rPr>
          <w:rFonts w:ascii="Bahnschrift SemiLight" w:hAnsi="Bahnschrift SemiLight"/>
          <w:color w:val="1F3864" w:themeColor="accent1" w:themeShade="80"/>
        </w:rPr>
        <w:t>manag</w:t>
      </w:r>
      <w:r w:rsidR="00AE3FD3">
        <w:rPr>
          <w:rFonts w:ascii="Bahnschrift SemiLight" w:hAnsi="Bahnschrift SemiLight"/>
          <w:color w:val="1F3864" w:themeColor="accent1" w:themeShade="80"/>
        </w:rPr>
        <w:t>ing</w:t>
      </w:r>
      <w:r w:rsidR="003B12F9">
        <w:rPr>
          <w:rFonts w:ascii="Bahnschrift SemiLight" w:hAnsi="Bahnschrift SemiLight"/>
          <w:color w:val="1F3864" w:themeColor="accent1" w:themeShade="80"/>
        </w:rPr>
        <w:t xml:space="preserve"> performance </w:t>
      </w:r>
      <w:r w:rsidR="00AE3FD3">
        <w:rPr>
          <w:rFonts w:ascii="Bahnschrift SemiLight" w:hAnsi="Bahnschrift SemiLight"/>
          <w:color w:val="1F3864" w:themeColor="accent1" w:themeShade="80"/>
        </w:rPr>
        <w:t xml:space="preserve">effectively </w:t>
      </w:r>
      <w:r w:rsidR="003B12F9">
        <w:rPr>
          <w:rFonts w:ascii="Bahnschrift SemiLight" w:hAnsi="Bahnschrift SemiLight"/>
          <w:color w:val="1F3864" w:themeColor="accent1" w:themeShade="80"/>
        </w:rPr>
        <w:t>is crucial</w:t>
      </w:r>
      <w:r w:rsidR="00AE3FD3">
        <w:rPr>
          <w:rFonts w:ascii="Bahnschrift SemiLight" w:hAnsi="Bahnschrift SemiLight"/>
          <w:color w:val="1F3864" w:themeColor="accent1" w:themeShade="80"/>
        </w:rPr>
        <w:t>,</w:t>
      </w:r>
      <w:r w:rsidR="003B12F9">
        <w:rPr>
          <w:rFonts w:ascii="Bahnschrift SemiLight" w:hAnsi="Bahnschrift SemiLight"/>
          <w:color w:val="1F3864" w:themeColor="accent1" w:themeShade="80"/>
        </w:rPr>
        <w:t xml:space="preserve"> as </w:t>
      </w:r>
      <w:r w:rsidR="003B12F9">
        <w:rPr>
          <w:rFonts w:ascii="Bahnschrift SemiLight" w:hAnsi="Bahnschrift SemiLight" w:cstheme="minorHAnsi"/>
          <w:color w:val="1F3864" w:themeColor="accent1" w:themeShade="80"/>
        </w:rPr>
        <w:t>not doing so</w:t>
      </w:r>
      <w:r w:rsidR="00377C97" w:rsidRPr="00A35B19">
        <w:rPr>
          <w:rFonts w:ascii="Bahnschrift SemiLight" w:hAnsi="Bahnschrift SemiLight" w:cstheme="minorHAnsi"/>
          <w:color w:val="1F3864" w:themeColor="accent1" w:themeShade="80"/>
        </w:rPr>
        <w:t xml:space="preserve"> has damaging consequences, such as increased turnover</w:t>
      </w:r>
      <w:r w:rsidR="00F7387B">
        <w:rPr>
          <w:rFonts w:ascii="Bahnschrift SemiLight" w:hAnsi="Bahnschrift SemiLight" w:cstheme="minorHAnsi"/>
          <w:color w:val="1F3864" w:themeColor="accent1" w:themeShade="80"/>
        </w:rPr>
        <w:t xml:space="preserve"> and </w:t>
      </w:r>
      <w:r w:rsidR="008536F7">
        <w:rPr>
          <w:rFonts w:ascii="Bahnschrift SemiLight" w:hAnsi="Bahnschrift SemiLight" w:cstheme="minorHAnsi"/>
          <w:color w:val="1F3864" w:themeColor="accent1" w:themeShade="80"/>
        </w:rPr>
        <w:t>strained</w:t>
      </w:r>
      <w:r w:rsidR="000D2697">
        <w:rPr>
          <w:rFonts w:ascii="Bahnschrift SemiLight" w:hAnsi="Bahnschrift SemiLight" w:cstheme="minorHAnsi"/>
          <w:color w:val="1F3864" w:themeColor="accent1" w:themeShade="80"/>
        </w:rPr>
        <w:t xml:space="preserve"> employer-employee relationship</w:t>
      </w:r>
      <w:r w:rsidR="008536F7">
        <w:rPr>
          <w:rFonts w:ascii="Bahnschrift SemiLight" w:hAnsi="Bahnschrift SemiLight" w:cstheme="minorHAnsi"/>
          <w:color w:val="1F3864" w:themeColor="accent1" w:themeShade="80"/>
        </w:rPr>
        <w:t>s</w:t>
      </w:r>
      <w:r w:rsidR="00541CAE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9E33C6">
        <w:rPr>
          <w:rFonts w:ascii="Bahnschrift SemiLight" w:hAnsi="Bahnschrift SemiLight" w:cstheme="minorHAnsi"/>
          <w:color w:val="1F3864" w:themeColor="accent1" w:themeShade="80"/>
        </w:rPr>
        <w:t xml:space="preserve">Effective </w:t>
      </w:r>
      <w:r w:rsidR="00AE6525">
        <w:rPr>
          <w:rFonts w:ascii="Bahnschrift SemiLight" w:hAnsi="Bahnschrift SemiLight" w:cstheme="minorHAnsi"/>
          <w:color w:val="1F3864" w:themeColor="accent1" w:themeShade="80"/>
        </w:rPr>
        <w:t xml:space="preserve">performance </w:t>
      </w:r>
      <w:r w:rsidR="009E33C6">
        <w:rPr>
          <w:rFonts w:ascii="Bahnschrift SemiLight" w:hAnsi="Bahnschrift SemiLight" w:cstheme="minorHAnsi"/>
          <w:color w:val="1F3864" w:themeColor="accent1" w:themeShade="80"/>
        </w:rPr>
        <w:t>management, in part,</w:t>
      </w:r>
      <w:r w:rsidR="00A93EEA">
        <w:rPr>
          <w:rFonts w:ascii="Bahnschrift SemiLight" w:hAnsi="Bahnschrift SemiLight" w:cstheme="minorHAnsi"/>
          <w:color w:val="1F3864" w:themeColor="accent1" w:themeShade="80"/>
        </w:rPr>
        <w:t xml:space="preserve"> </w:t>
      </w:r>
      <w:r w:rsidR="00471ABD">
        <w:rPr>
          <w:rFonts w:ascii="Bahnschrift SemiLight" w:hAnsi="Bahnschrift SemiLight" w:cstheme="minorHAnsi"/>
          <w:color w:val="1F3864" w:themeColor="accent1" w:themeShade="80"/>
        </w:rPr>
        <w:t>means</w:t>
      </w:r>
      <w:r w:rsidR="00A93EEA">
        <w:rPr>
          <w:rFonts w:ascii="Bahnschrift SemiLight" w:hAnsi="Bahnschrift SemiLight" w:cstheme="minorHAnsi"/>
          <w:color w:val="1F3864" w:themeColor="accent1" w:themeShade="80"/>
        </w:rPr>
        <w:t xml:space="preserve"> moving away from </w:t>
      </w:r>
      <w:r w:rsidR="00BD62E3">
        <w:rPr>
          <w:rFonts w:ascii="Bahnschrift SemiLight" w:hAnsi="Bahnschrift SemiLight" w:cstheme="minorHAnsi"/>
          <w:color w:val="1F3864" w:themeColor="accent1" w:themeShade="80"/>
        </w:rPr>
        <w:t xml:space="preserve">ingrained, </w:t>
      </w:r>
      <w:r w:rsidR="00A93EEA">
        <w:rPr>
          <w:rFonts w:ascii="Bahnschrift SemiLight" w:hAnsi="Bahnschrift SemiLight" w:cstheme="minorHAnsi"/>
          <w:color w:val="1F3864" w:themeColor="accent1" w:themeShade="80"/>
        </w:rPr>
        <w:t>traditional methods</w:t>
      </w:r>
      <w:r w:rsidR="00BD62E3">
        <w:rPr>
          <w:rFonts w:ascii="Bahnschrift SemiLight" w:hAnsi="Bahnschrift SemiLight" w:cstheme="minorHAnsi"/>
          <w:color w:val="1F3864" w:themeColor="accent1" w:themeShade="80"/>
        </w:rPr>
        <w:t xml:space="preserve"> that </w:t>
      </w:r>
      <w:r w:rsidR="001953F8">
        <w:rPr>
          <w:rFonts w:ascii="Bahnschrift SemiLight" w:hAnsi="Bahnschrift SemiLight" w:cstheme="minorHAnsi"/>
          <w:color w:val="1F3864" w:themeColor="accent1" w:themeShade="80"/>
        </w:rPr>
        <w:t xml:space="preserve">no longer serve a purpose and being open to </w:t>
      </w:r>
      <w:r w:rsidR="001F6F3C">
        <w:rPr>
          <w:rFonts w:ascii="Bahnschrift SemiLight" w:hAnsi="Bahnschrift SemiLight" w:cstheme="minorHAnsi"/>
          <w:color w:val="1F3864" w:themeColor="accent1" w:themeShade="80"/>
        </w:rPr>
        <w:t xml:space="preserve">the latest </w:t>
      </w:r>
      <w:r w:rsidR="00CF2FEA">
        <w:rPr>
          <w:rFonts w:ascii="Bahnschrift SemiLight" w:hAnsi="Bahnschrift SemiLight" w:cstheme="minorHAnsi"/>
          <w:color w:val="1F3864" w:themeColor="accent1" w:themeShade="80"/>
        </w:rPr>
        <w:t xml:space="preserve">research on </w:t>
      </w:r>
      <w:r w:rsidR="001953F8">
        <w:rPr>
          <w:rFonts w:ascii="Bahnschrift SemiLight" w:hAnsi="Bahnschrift SemiLight" w:cstheme="minorHAnsi"/>
          <w:color w:val="1F3864" w:themeColor="accent1" w:themeShade="80"/>
        </w:rPr>
        <w:t xml:space="preserve">new </w:t>
      </w:r>
      <w:r w:rsidR="001F6981">
        <w:rPr>
          <w:rFonts w:ascii="Bahnschrift SemiLight" w:hAnsi="Bahnschrift SemiLight" w:cstheme="minorHAnsi"/>
          <w:color w:val="1F3864" w:themeColor="accent1" w:themeShade="80"/>
        </w:rPr>
        <w:t xml:space="preserve">approaches that can </w:t>
      </w:r>
      <w:r w:rsidR="00DE30B3">
        <w:rPr>
          <w:rFonts w:ascii="Bahnschrift SemiLight" w:hAnsi="Bahnschrift SemiLight" w:cstheme="minorHAnsi"/>
          <w:color w:val="1F3864" w:themeColor="accent1" w:themeShade="80"/>
        </w:rPr>
        <w:t>make improvements</w:t>
      </w:r>
      <w:r w:rsidR="001F6981">
        <w:rPr>
          <w:rFonts w:ascii="Bahnschrift SemiLight" w:hAnsi="Bahnschrift SemiLight" w:cstheme="minorHAnsi"/>
          <w:color w:val="1F3864" w:themeColor="accent1" w:themeShade="80"/>
        </w:rPr>
        <w:t xml:space="preserve">. </w:t>
      </w:r>
      <w:r w:rsidR="000D59E8">
        <w:rPr>
          <w:rFonts w:ascii="Bahnschrift SemiLight" w:hAnsi="Bahnschrift SemiLight" w:cstheme="minorHAnsi"/>
          <w:color w:val="1F3864" w:themeColor="accent1" w:themeShade="80"/>
        </w:rPr>
        <w:t>Furthermore, a</w:t>
      </w:r>
      <w:r w:rsidR="00A26872">
        <w:rPr>
          <w:rFonts w:ascii="Bahnschrift SemiLight" w:hAnsi="Bahnschrift SemiLight" w:cstheme="minorHAnsi"/>
          <w:color w:val="1F3864" w:themeColor="accent1" w:themeShade="80"/>
        </w:rPr>
        <w:t xml:space="preserve"> key </w:t>
      </w:r>
      <w:r w:rsidR="007B798F">
        <w:rPr>
          <w:rFonts w:ascii="Bahnschrift SemiLight" w:hAnsi="Bahnschrift SemiLight" w:cstheme="minorHAnsi"/>
          <w:color w:val="1F3864" w:themeColor="accent1" w:themeShade="80"/>
        </w:rPr>
        <w:t xml:space="preserve">theme </w:t>
      </w:r>
      <w:r w:rsidR="000D59E8">
        <w:rPr>
          <w:rFonts w:ascii="Bahnschrift SemiLight" w:hAnsi="Bahnschrift SemiLight" w:cstheme="minorHAnsi"/>
          <w:color w:val="1F3864" w:themeColor="accent1" w:themeShade="80"/>
        </w:rPr>
        <w:t xml:space="preserve">that runs through the paper </w:t>
      </w:r>
      <w:r w:rsidR="007B798F">
        <w:rPr>
          <w:rFonts w:ascii="Bahnschrift SemiLight" w:hAnsi="Bahnschrift SemiLight" w:cstheme="minorHAnsi"/>
          <w:color w:val="1F3864" w:themeColor="accent1" w:themeShade="80"/>
        </w:rPr>
        <w:t xml:space="preserve">is </w:t>
      </w:r>
      <w:r w:rsidR="00641E3B" w:rsidRPr="00A35B19">
        <w:rPr>
          <w:rFonts w:ascii="Bahnschrift SemiLight" w:hAnsi="Bahnschrift SemiLight"/>
          <w:color w:val="1F3864" w:themeColor="accent1" w:themeShade="80"/>
        </w:rPr>
        <w:t>the concept of fairness</w:t>
      </w:r>
      <w:r w:rsidR="00AD4CB3">
        <w:rPr>
          <w:rFonts w:ascii="Bahnschrift SemiLight" w:hAnsi="Bahnschrift SemiLight"/>
          <w:color w:val="1F3864" w:themeColor="accent1" w:themeShade="80"/>
        </w:rPr>
        <w:t xml:space="preserve">, which demonstrates </w:t>
      </w:r>
      <w:r w:rsidR="00BA6DAA">
        <w:rPr>
          <w:rFonts w:ascii="Bahnschrift SemiLight" w:hAnsi="Bahnschrift SemiLight"/>
          <w:color w:val="1F3864" w:themeColor="accent1" w:themeShade="80"/>
        </w:rPr>
        <w:t xml:space="preserve">how important </w:t>
      </w:r>
      <w:r w:rsidR="005F53B2">
        <w:rPr>
          <w:rFonts w:ascii="Bahnschrift SemiLight" w:hAnsi="Bahnschrift SemiLight"/>
          <w:color w:val="1F3864" w:themeColor="accent1" w:themeShade="80"/>
        </w:rPr>
        <w:t xml:space="preserve">the establishment of fair procedures and </w:t>
      </w:r>
      <w:r w:rsidR="001F5AB7">
        <w:rPr>
          <w:rFonts w:ascii="Bahnschrift SemiLight" w:hAnsi="Bahnschrift SemiLight"/>
          <w:color w:val="1F3864" w:themeColor="accent1" w:themeShade="80"/>
        </w:rPr>
        <w:t xml:space="preserve">the fair treatment of employees </w:t>
      </w:r>
      <w:r w:rsidR="00AE6525">
        <w:rPr>
          <w:rFonts w:ascii="Bahnschrift SemiLight" w:hAnsi="Bahnschrift SemiLight"/>
          <w:color w:val="1F3864" w:themeColor="accent1" w:themeShade="80"/>
        </w:rPr>
        <w:t>are</w:t>
      </w:r>
      <w:r w:rsidR="001F5AB7">
        <w:rPr>
          <w:rFonts w:ascii="Bahnschrift SemiLight" w:hAnsi="Bahnschrift SemiLight"/>
          <w:color w:val="1F3864" w:themeColor="accent1" w:themeShade="80"/>
        </w:rPr>
        <w:t xml:space="preserve">. </w:t>
      </w:r>
      <w:r w:rsidR="00A115CE">
        <w:rPr>
          <w:rFonts w:ascii="Bahnschrift SemiLight" w:hAnsi="Bahnschrift SemiLight"/>
          <w:color w:val="1F3864" w:themeColor="accent1" w:themeShade="80"/>
        </w:rPr>
        <w:t>The foundation for an</w:t>
      </w:r>
      <w:r w:rsidR="004F2021">
        <w:rPr>
          <w:rFonts w:ascii="Bahnschrift SemiLight" w:hAnsi="Bahnschrift SemiLight"/>
          <w:color w:val="1F3864" w:themeColor="accent1" w:themeShade="80"/>
        </w:rPr>
        <w:t xml:space="preserve"> effective performance management and total reward system</w:t>
      </w:r>
      <w:r w:rsidR="00B3131D">
        <w:rPr>
          <w:rFonts w:ascii="Bahnschrift SemiLight" w:hAnsi="Bahnschrift SemiLight"/>
          <w:color w:val="1F3864" w:themeColor="accent1" w:themeShade="80"/>
        </w:rPr>
        <w:t xml:space="preserve">, thus, also involves </w:t>
      </w:r>
      <w:r w:rsidR="00DA120B">
        <w:rPr>
          <w:rFonts w:ascii="Bahnschrift SemiLight" w:hAnsi="Bahnschrift SemiLight"/>
          <w:color w:val="1F3864" w:themeColor="accent1" w:themeShade="80"/>
        </w:rPr>
        <w:t xml:space="preserve">all senior staff </w:t>
      </w:r>
      <w:r w:rsidR="006B367C">
        <w:rPr>
          <w:rFonts w:ascii="Bahnschrift SemiLight" w:hAnsi="Bahnschrift SemiLight"/>
          <w:color w:val="1F3864" w:themeColor="accent1" w:themeShade="80"/>
        </w:rPr>
        <w:t>champion</w:t>
      </w:r>
      <w:r w:rsidR="00DA120B">
        <w:rPr>
          <w:rFonts w:ascii="Bahnschrift SemiLight" w:hAnsi="Bahnschrift SemiLight"/>
          <w:color w:val="1F3864" w:themeColor="accent1" w:themeShade="80"/>
        </w:rPr>
        <w:t>ing</w:t>
      </w:r>
      <w:r w:rsidR="006B367C">
        <w:rPr>
          <w:rFonts w:ascii="Bahnschrift SemiLight" w:hAnsi="Bahnschrift SemiLight"/>
          <w:color w:val="1F3864" w:themeColor="accent1" w:themeShade="80"/>
        </w:rPr>
        <w:t xml:space="preserve"> fairness and </w:t>
      </w:r>
      <w:r w:rsidR="00842087">
        <w:rPr>
          <w:rFonts w:ascii="Bahnschrift SemiLight" w:hAnsi="Bahnschrift SemiLight"/>
          <w:color w:val="1F3864" w:themeColor="accent1" w:themeShade="80"/>
        </w:rPr>
        <w:t xml:space="preserve">employee </w:t>
      </w:r>
      <w:r w:rsidR="006B367C">
        <w:rPr>
          <w:rFonts w:ascii="Bahnschrift SemiLight" w:hAnsi="Bahnschrift SemiLight"/>
          <w:color w:val="1F3864" w:themeColor="accent1" w:themeShade="80"/>
        </w:rPr>
        <w:t>wellbeing</w:t>
      </w:r>
      <w:r w:rsidR="00CC194D">
        <w:rPr>
          <w:rFonts w:ascii="Bahnschrift SemiLight" w:hAnsi="Bahnschrift SemiLight"/>
          <w:color w:val="1F3864" w:themeColor="accent1" w:themeShade="80"/>
        </w:rPr>
        <w:t xml:space="preserve"> in the organisation</w:t>
      </w:r>
      <w:r w:rsidR="00DA120B">
        <w:rPr>
          <w:rFonts w:ascii="Bahnschrift SemiLight" w:hAnsi="Bahnschrift SemiLight"/>
          <w:color w:val="1F3864" w:themeColor="accent1" w:themeShade="80"/>
        </w:rPr>
        <w:t xml:space="preserve">. </w:t>
      </w:r>
    </w:p>
    <w:p w14:paraId="1D5E10CF" w14:textId="77777777" w:rsidR="00641E3B" w:rsidRDefault="00641E3B" w:rsidP="007077B4"/>
    <w:p w14:paraId="226BF740" w14:textId="68648318" w:rsidR="007077B4" w:rsidRPr="005659A6" w:rsidRDefault="00D71647" w:rsidP="007077B4">
      <w:pPr>
        <w:rPr>
          <w:rFonts w:ascii="Bahnschrift SemiBold" w:hAnsi="Bahnschrift SemiBold"/>
          <w:sz w:val="24"/>
          <w:szCs w:val="24"/>
        </w:rPr>
      </w:pPr>
      <w:r w:rsidRPr="005659A6">
        <w:rPr>
          <w:rFonts w:ascii="Bahnschrift SemiBold" w:hAnsi="Bahnschrift SemiBold"/>
          <w:sz w:val="24"/>
          <w:szCs w:val="24"/>
        </w:rPr>
        <w:t xml:space="preserve">Word count= </w:t>
      </w:r>
      <w:r w:rsidR="00827F2E">
        <w:rPr>
          <w:rFonts w:ascii="Bahnschrift SemiBold" w:hAnsi="Bahnschrift SemiBold"/>
          <w:sz w:val="24"/>
          <w:szCs w:val="24"/>
        </w:rPr>
        <w:t>15</w:t>
      </w:r>
      <w:r w:rsidR="005D03B3">
        <w:rPr>
          <w:rFonts w:ascii="Bahnschrift SemiBold" w:hAnsi="Bahnschrift SemiBold"/>
          <w:sz w:val="24"/>
          <w:szCs w:val="24"/>
        </w:rPr>
        <w:t>1</w:t>
      </w:r>
      <w:r w:rsidR="00473443">
        <w:rPr>
          <w:rFonts w:ascii="Bahnschrift SemiBold" w:hAnsi="Bahnschrift SemiBold"/>
          <w:sz w:val="24"/>
          <w:szCs w:val="24"/>
        </w:rPr>
        <w:t>7</w:t>
      </w:r>
    </w:p>
    <w:p w14:paraId="436F6E28" w14:textId="77777777" w:rsidR="00D71647" w:rsidRDefault="00D71647" w:rsidP="007077B4"/>
    <w:p w14:paraId="592381B4" w14:textId="77777777" w:rsidR="00756675" w:rsidRDefault="00756675" w:rsidP="007077B4"/>
    <w:p w14:paraId="52798FC0" w14:textId="237F373B" w:rsidR="00D71647" w:rsidRPr="005659A6" w:rsidRDefault="007D30ED" w:rsidP="007077B4">
      <w:pPr>
        <w:rPr>
          <w:rFonts w:ascii="Bahnschrift SemiBold" w:hAnsi="Bahnschrift SemiBold"/>
          <w:b/>
          <w:bCs/>
          <w:sz w:val="28"/>
          <w:szCs w:val="28"/>
        </w:rPr>
      </w:pPr>
      <w:r>
        <w:rPr>
          <w:rFonts w:ascii="Bahnschrift SemiBold" w:hAnsi="Bahnschrift SemiBold"/>
          <w:b/>
          <w:bCs/>
          <w:sz w:val="28"/>
          <w:szCs w:val="28"/>
        </w:rPr>
        <w:t>References</w:t>
      </w:r>
    </w:p>
    <w:p w14:paraId="6B981AB4" w14:textId="6B554B04" w:rsidR="0063746C" w:rsidRPr="0063746C" w:rsidRDefault="0063746C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63746C">
        <w:rPr>
          <w:rFonts w:ascii="Bahnschrift SemiLight" w:hAnsi="Bahnschrift SemiLight"/>
        </w:rPr>
        <w:t xml:space="preserve">Armstrong, M. (2017) </w:t>
      </w:r>
      <w:r w:rsidRPr="0063746C">
        <w:rPr>
          <w:rFonts w:ascii="Bahnschrift SemiLight" w:hAnsi="Bahnschrift SemiLight"/>
          <w:i/>
          <w:iCs/>
        </w:rPr>
        <w:t xml:space="preserve">Armstrong's handbook of performance management: </w:t>
      </w:r>
      <w:r>
        <w:rPr>
          <w:rFonts w:ascii="Bahnschrift SemiLight" w:hAnsi="Bahnschrift SemiLight"/>
          <w:i/>
          <w:iCs/>
        </w:rPr>
        <w:t>A</w:t>
      </w:r>
      <w:r w:rsidRPr="0063746C">
        <w:rPr>
          <w:rFonts w:ascii="Bahnschrift SemiLight" w:hAnsi="Bahnschrift SemiLight"/>
          <w:i/>
          <w:iCs/>
        </w:rPr>
        <w:t>n evidence-based guide to delivering high performance</w:t>
      </w:r>
      <w:r w:rsidRPr="0063746C">
        <w:rPr>
          <w:rFonts w:ascii="Bahnschrift SemiLight" w:hAnsi="Bahnschrift SemiLight"/>
        </w:rPr>
        <w:t xml:space="preserve">. 6th </w:t>
      </w:r>
      <w:proofErr w:type="spellStart"/>
      <w:r w:rsidRPr="0063746C">
        <w:rPr>
          <w:rFonts w:ascii="Bahnschrift SemiLight" w:hAnsi="Bahnschrift SemiLight"/>
        </w:rPr>
        <w:t>ed</w:t>
      </w:r>
      <w:r>
        <w:rPr>
          <w:rFonts w:ascii="Bahnschrift SemiLight" w:hAnsi="Bahnschrift SemiLight"/>
        </w:rPr>
        <w:t>n</w:t>
      </w:r>
      <w:proofErr w:type="spellEnd"/>
      <w:r w:rsidRPr="0063746C">
        <w:rPr>
          <w:rFonts w:ascii="Bahnschrift SemiLight" w:hAnsi="Bahnschrift SemiLight"/>
        </w:rPr>
        <w:t>. London: Kogan Page</w:t>
      </w:r>
      <w:r w:rsidR="00C81513">
        <w:rPr>
          <w:rFonts w:ascii="Bahnschrift SemiLight" w:hAnsi="Bahnschrift SemiLight"/>
        </w:rPr>
        <w:t xml:space="preserve"> Limited</w:t>
      </w:r>
      <w:r w:rsidRPr="0063746C">
        <w:rPr>
          <w:rFonts w:ascii="Bahnschrift SemiLight" w:hAnsi="Bahnschrift SemiLight"/>
        </w:rPr>
        <w:t>.</w:t>
      </w:r>
    </w:p>
    <w:p w14:paraId="4777BA99" w14:textId="724F33B0" w:rsidR="001B13D2" w:rsidRDefault="00C32477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C32477">
        <w:rPr>
          <w:rFonts w:ascii="Bahnschrift SemiLight" w:hAnsi="Bahnschrift SemiLight"/>
        </w:rPr>
        <w:t>Behbahani</w:t>
      </w:r>
      <w:proofErr w:type="spellEnd"/>
      <w:r w:rsidRPr="00C32477">
        <w:rPr>
          <w:rFonts w:ascii="Bahnschrift SemiLight" w:hAnsi="Bahnschrift SemiLight"/>
        </w:rPr>
        <w:t xml:space="preserve">, N. (2023) </w:t>
      </w:r>
      <w:r w:rsidRPr="00C32477">
        <w:rPr>
          <w:rFonts w:ascii="Bahnschrift SemiLight" w:hAnsi="Bahnschrift SemiLight"/>
          <w:i/>
          <w:iCs/>
        </w:rPr>
        <w:t>Pay Transparency is a top driver of retention</w:t>
      </w:r>
      <w:r w:rsidRPr="00C32477">
        <w:rPr>
          <w:rFonts w:ascii="Bahnschrift SemiLight" w:hAnsi="Bahnschrift SemiLight"/>
        </w:rPr>
        <w:t xml:space="preserve">. Available at: https://www.linkedin.com/pulse/pay-transparency-top-driver-retention-nicolas-behbahani?trk=article-ssr-frontend-pulse_more-articles_related-content-card (Accessed: </w:t>
      </w:r>
      <w:r>
        <w:rPr>
          <w:rFonts w:ascii="Bahnschrift SemiLight" w:hAnsi="Bahnschrift SemiLight"/>
        </w:rPr>
        <w:t>3</w:t>
      </w:r>
      <w:r w:rsidRPr="00C32477">
        <w:rPr>
          <w:rFonts w:ascii="Bahnschrift SemiLight" w:hAnsi="Bahnschrift SemiLight"/>
        </w:rPr>
        <w:t xml:space="preserve"> July 2023).</w:t>
      </w:r>
    </w:p>
    <w:p w14:paraId="36D6B6B6" w14:textId="2602760E" w:rsidR="00CF30B5" w:rsidRPr="00CF30B5" w:rsidRDefault="005D2400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5D2400">
        <w:rPr>
          <w:rFonts w:ascii="Bahnschrift SemiLight" w:hAnsi="Bahnschrift SemiLight"/>
        </w:rPr>
        <w:t xml:space="preserve">Bird, J. (2019) </w:t>
      </w:r>
      <w:r w:rsidRPr="005D2400">
        <w:rPr>
          <w:rFonts w:ascii="Bahnschrift SemiLight" w:hAnsi="Bahnschrift SemiLight"/>
          <w:i/>
          <w:iCs/>
        </w:rPr>
        <w:t>Solicitor wins £150,000 in equal pay and discrimination case</w:t>
      </w:r>
      <w:r w:rsidRPr="005D2400">
        <w:rPr>
          <w:rFonts w:ascii="Bahnschrift SemiLight" w:hAnsi="Bahnschrift SemiLight"/>
        </w:rPr>
        <w:t xml:space="preserve">. Available at: https://employeebenefits.co.uk/solicitor-150000-equal-pay-discrimination-case/ (Accessed: </w:t>
      </w:r>
      <w:r w:rsidR="001F68EF">
        <w:rPr>
          <w:rFonts w:ascii="Bahnschrift SemiLight" w:hAnsi="Bahnschrift SemiLight"/>
        </w:rPr>
        <w:t>1</w:t>
      </w:r>
      <w:r w:rsidRPr="005D2400">
        <w:rPr>
          <w:rFonts w:ascii="Bahnschrift SemiLight" w:hAnsi="Bahnschrift SemiLight"/>
        </w:rPr>
        <w:t xml:space="preserve"> July 2023).</w:t>
      </w:r>
    </w:p>
    <w:p w14:paraId="1B6BAAFA" w14:textId="53F9F271" w:rsidR="002F588A" w:rsidRPr="002F588A" w:rsidRDefault="00A135B5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A135B5">
        <w:rPr>
          <w:rFonts w:ascii="Bahnschrift SemiLight" w:hAnsi="Bahnschrift SemiLight"/>
          <w:lang w:val="fr-FR"/>
        </w:rPr>
        <w:t>Bititci</w:t>
      </w:r>
      <w:proofErr w:type="spellEnd"/>
      <w:r w:rsidRPr="00A135B5">
        <w:rPr>
          <w:rFonts w:ascii="Bahnschrift SemiLight" w:hAnsi="Bahnschrift SemiLight"/>
          <w:lang w:val="fr-FR"/>
        </w:rPr>
        <w:t xml:space="preserve">, U. S. </w:t>
      </w:r>
      <w:r w:rsidRPr="00A135B5">
        <w:rPr>
          <w:rFonts w:ascii="Bahnschrift SemiLight" w:hAnsi="Bahnschrift SemiLight"/>
          <w:i/>
          <w:iCs/>
          <w:lang w:val="fr-FR"/>
        </w:rPr>
        <w:t>et al.</w:t>
      </w:r>
      <w:r w:rsidRPr="00A135B5">
        <w:rPr>
          <w:rFonts w:ascii="Bahnschrift SemiLight" w:hAnsi="Bahnschrift SemiLight"/>
          <w:lang w:val="fr-FR"/>
        </w:rPr>
        <w:t xml:space="preserve"> </w:t>
      </w:r>
      <w:r w:rsidRPr="00A135B5">
        <w:rPr>
          <w:rFonts w:ascii="Bahnschrift SemiLight" w:hAnsi="Bahnschrift SemiLight"/>
        </w:rPr>
        <w:t xml:space="preserve">(2018) ‘Editorial: Towards a Theoretical Foundation for Performance Measurement and Management: Towards a Theoretical Foundation for PMM’, </w:t>
      </w:r>
      <w:r w:rsidRPr="00A135B5">
        <w:rPr>
          <w:rFonts w:ascii="Bahnschrift SemiLight" w:hAnsi="Bahnschrift SemiLight"/>
          <w:i/>
          <w:iCs/>
        </w:rPr>
        <w:t>International Journal of Management Reviews</w:t>
      </w:r>
      <w:r>
        <w:rPr>
          <w:rFonts w:ascii="Bahnschrift SemiLight" w:hAnsi="Bahnschrift SemiLight"/>
        </w:rPr>
        <w:t>,</w:t>
      </w:r>
      <w:r w:rsidRPr="00A135B5">
        <w:rPr>
          <w:rFonts w:ascii="Bahnschrift SemiLight" w:hAnsi="Bahnschrift SemiLight"/>
        </w:rPr>
        <w:t xml:space="preserve"> 20(3), pp. 653</w:t>
      </w:r>
      <w:r w:rsidRPr="00A135B5">
        <w:rPr>
          <w:rFonts w:ascii="Bahnschrift SemiLight" w:hAnsi="Bahnschrift SemiLight" w:cs="Bahnschrift SemiLight"/>
        </w:rPr>
        <w:t>–</w:t>
      </w:r>
      <w:r w:rsidRPr="00A135B5">
        <w:rPr>
          <w:rFonts w:ascii="Bahnschrift SemiLight" w:hAnsi="Bahnschrift SemiLight"/>
        </w:rPr>
        <w:t xml:space="preserve">660. Available at: https://doi.org/10.1111/ijmr.12185 </w:t>
      </w:r>
    </w:p>
    <w:p w14:paraId="45278CC2" w14:textId="5E526EA5" w:rsidR="002955CA" w:rsidRDefault="000946AA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0946AA">
        <w:rPr>
          <w:rFonts w:ascii="Bahnschrift SemiLight" w:hAnsi="Bahnschrift SemiLight"/>
          <w:lang w:val="fr-FR"/>
        </w:rPr>
        <w:t xml:space="preserve">Brown, T. C. </w:t>
      </w:r>
      <w:r w:rsidRPr="000946AA">
        <w:rPr>
          <w:rFonts w:ascii="Bahnschrift SemiLight" w:hAnsi="Bahnschrift SemiLight"/>
          <w:i/>
          <w:iCs/>
          <w:lang w:val="fr-FR"/>
        </w:rPr>
        <w:t>et al.</w:t>
      </w:r>
      <w:r w:rsidRPr="000946AA">
        <w:rPr>
          <w:rFonts w:ascii="Bahnschrift SemiLight" w:hAnsi="Bahnschrift SemiLight"/>
          <w:lang w:val="fr-FR"/>
        </w:rPr>
        <w:t xml:space="preserve"> </w:t>
      </w:r>
      <w:r w:rsidRPr="000946AA">
        <w:rPr>
          <w:rFonts w:ascii="Bahnschrift SemiLight" w:hAnsi="Bahnschrift SemiLight"/>
        </w:rPr>
        <w:t xml:space="preserve">(2019) </w:t>
      </w:r>
      <w:r w:rsidR="00372133">
        <w:rPr>
          <w:rFonts w:ascii="Bahnschrift SemiLight" w:hAnsi="Bahnschrift SemiLight"/>
        </w:rPr>
        <w:t>‘</w:t>
      </w:r>
      <w:r w:rsidRPr="000946AA">
        <w:rPr>
          <w:rFonts w:ascii="Bahnschrift SemiLight" w:hAnsi="Bahnschrift SemiLight"/>
        </w:rPr>
        <w:t>Performance Management: A Scoping Review of the Literature and an Agenda for Future Research</w:t>
      </w:r>
      <w:r w:rsidR="00372133">
        <w:rPr>
          <w:rFonts w:ascii="Bahnschrift SemiLight" w:hAnsi="Bahnschrift SemiLight"/>
        </w:rPr>
        <w:t>’</w:t>
      </w:r>
      <w:r w:rsidRPr="000946AA">
        <w:rPr>
          <w:rFonts w:ascii="Bahnschrift SemiLight" w:hAnsi="Bahnschrift SemiLight"/>
        </w:rPr>
        <w:t xml:space="preserve">, </w:t>
      </w:r>
      <w:r w:rsidRPr="000946AA">
        <w:rPr>
          <w:rFonts w:ascii="Bahnschrift SemiLight" w:hAnsi="Bahnschrift SemiLight"/>
          <w:i/>
          <w:iCs/>
        </w:rPr>
        <w:t>Human Resource Development Review</w:t>
      </w:r>
      <w:r w:rsidRPr="000946AA">
        <w:rPr>
          <w:rFonts w:ascii="Bahnschrift SemiLight" w:hAnsi="Bahnschrift SemiLight"/>
        </w:rPr>
        <w:t xml:space="preserve">, 18(1), pp. 47–82. Available at: https://doi.org/10.1177/1534484318798533 </w:t>
      </w:r>
    </w:p>
    <w:p w14:paraId="63E61345" w14:textId="6F3E53F3" w:rsidR="00D02DAB" w:rsidRDefault="003164B8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3164B8">
        <w:rPr>
          <w:rFonts w:ascii="Bahnschrift SemiLight" w:hAnsi="Bahnschrift SemiLight"/>
        </w:rPr>
        <w:t xml:space="preserve">Carpi, R., Douglas, J. and Gascon, F. (2017) </w:t>
      </w:r>
      <w:r w:rsidRPr="003164B8">
        <w:rPr>
          <w:rFonts w:ascii="Bahnschrift SemiLight" w:hAnsi="Bahnschrift SemiLight"/>
          <w:i/>
          <w:iCs/>
        </w:rPr>
        <w:t>Performance management: Why keeping score is so important, and so hard</w:t>
      </w:r>
      <w:r w:rsidRPr="003164B8">
        <w:rPr>
          <w:rFonts w:ascii="Bahnschrift SemiLight" w:hAnsi="Bahnschrift SemiLight"/>
        </w:rPr>
        <w:t>. Available at: https://www.mckinsey.com/capabilities/operations/our-insights/performance-management-why-keeping-score-is-so-important-and-so-hard#/ (Accessed: 4 July 2023).</w:t>
      </w:r>
      <w:r>
        <w:rPr>
          <w:rFonts w:ascii="Bahnschrift SemiLight" w:hAnsi="Bahnschrift SemiLight"/>
        </w:rPr>
        <w:t xml:space="preserve"> </w:t>
      </w:r>
    </w:p>
    <w:p w14:paraId="1A5DE57B" w14:textId="0848F134" w:rsidR="00926C2D" w:rsidRDefault="00926C2D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926C2D">
        <w:rPr>
          <w:rFonts w:ascii="Bahnschrift SemiLight" w:hAnsi="Bahnschrift SemiLight"/>
        </w:rPr>
        <w:t xml:space="preserve">Cotton, C. (2022) </w:t>
      </w:r>
      <w:r w:rsidRPr="00926C2D">
        <w:rPr>
          <w:rFonts w:ascii="Bahnschrift SemiLight" w:hAnsi="Bahnschrift SemiLight"/>
          <w:i/>
          <w:iCs/>
        </w:rPr>
        <w:t>Pay fairness and pay reporting</w:t>
      </w:r>
      <w:r w:rsidRPr="00926C2D">
        <w:rPr>
          <w:rFonts w:ascii="Bahnschrift SemiLight" w:hAnsi="Bahnschrift SemiLight"/>
        </w:rPr>
        <w:t>. Available at: https://www.cipd.org/uk/knowledge/factsheets/pay-fairness-reporting-factsheet/ (Accessed: 9 July 2023).</w:t>
      </w:r>
    </w:p>
    <w:p w14:paraId="232A8EA8" w14:textId="56086029" w:rsidR="009642B7" w:rsidRDefault="007262ED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>
        <w:rPr>
          <w:rFonts w:ascii="Bahnschrift SemiLight" w:hAnsi="Bahnschrift SemiLight"/>
        </w:rPr>
        <w:t xml:space="preserve">Cotton, C. (2023). </w:t>
      </w:r>
      <w:r w:rsidR="00756F52" w:rsidRPr="00756F52">
        <w:rPr>
          <w:rFonts w:ascii="Bahnschrift SemiLight" w:hAnsi="Bahnschrift SemiLight"/>
          <w:i/>
          <w:iCs/>
        </w:rPr>
        <w:t>Reward: an introduction</w:t>
      </w:r>
      <w:r w:rsidR="00756F52">
        <w:rPr>
          <w:rFonts w:ascii="Bahnschrift SemiLight" w:hAnsi="Bahnschrift SemiLight"/>
          <w:i/>
          <w:iCs/>
        </w:rPr>
        <w:t>.</w:t>
      </w:r>
      <w:r>
        <w:rPr>
          <w:rFonts w:ascii="Bahnschrift SemiLight" w:hAnsi="Bahnschrift SemiLight"/>
        </w:rPr>
        <w:t xml:space="preserve"> Available at: </w:t>
      </w:r>
      <w:r w:rsidRPr="00756F52">
        <w:rPr>
          <w:rFonts w:ascii="Bahnschrift SemiLight" w:hAnsi="Bahnschrift SemiLight"/>
        </w:rPr>
        <w:t>https://www.cipd.org/uk/knowledge/factsheets/reward-factsheet/#:~:text=A%20range%20of%20options%20is,a%20fair%20and%20responsible%20way</w:t>
      </w:r>
      <w:r>
        <w:rPr>
          <w:rFonts w:ascii="Bahnschrift SemiLight" w:hAnsi="Bahnschrift SemiLight"/>
        </w:rPr>
        <w:t xml:space="preserve"> (Accessed: </w:t>
      </w:r>
      <w:r w:rsidR="00AF17EF">
        <w:rPr>
          <w:rFonts w:ascii="Bahnschrift SemiLight" w:hAnsi="Bahnschrift SemiLight"/>
        </w:rPr>
        <w:t>29 June 2023).</w:t>
      </w:r>
    </w:p>
    <w:p w14:paraId="1DB2E0DB" w14:textId="1CBD3F1A" w:rsidR="004B0239" w:rsidRDefault="004B0239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4B0239">
        <w:rPr>
          <w:rFonts w:ascii="Bahnschrift SemiLight" w:hAnsi="Bahnschrift SemiLight"/>
        </w:rPr>
        <w:t xml:space="preserve">Crews, D. (2021) </w:t>
      </w:r>
      <w:r w:rsidR="00372133">
        <w:rPr>
          <w:rFonts w:ascii="Bahnschrift SemiLight" w:hAnsi="Bahnschrift SemiLight"/>
        </w:rPr>
        <w:t>‘</w:t>
      </w:r>
      <w:r w:rsidRPr="004B0239">
        <w:rPr>
          <w:rFonts w:ascii="Bahnschrift SemiLight" w:hAnsi="Bahnschrift SemiLight"/>
        </w:rPr>
        <w:t>Reinventing Performance Management</w:t>
      </w:r>
      <w:r w:rsidR="00372133">
        <w:rPr>
          <w:rFonts w:ascii="Bahnschrift SemiLight" w:hAnsi="Bahnschrift SemiLight"/>
        </w:rPr>
        <w:t>’</w:t>
      </w:r>
      <w:r w:rsidRPr="004B0239">
        <w:rPr>
          <w:rFonts w:ascii="Bahnschrift SemiLight" w:hAnsi="Bahnschrift SemiLight"/>
        </w:rPr>
        <w:t xml:space="preserve">, </w:t>
      </w:r>
      <w:r w:rsidRPr="004B0239">
        <w:rPr>
          <w:rFonts w:ascii="Bahnschrift SemiLight" w:hAnsi="Bahnschrift SemiLight"/>
          <w:i/>
          <w:iCs/>
        </w:rPr>
        <w:t>Archives of Business Research</w:t>
      </w:r>
      <w:r w:rsidRPr="004B0239">
        <w:rPr>
          <w:rFonts w:ascii="Bahnschrift SemiLight" w:hAnsi="Bahnschrift SemiLight"/>
        </w:rPr>
        <w:t>, 9(6), pp. 1–12. Available at: https://doi.org/10.14738/abr.96.10267</w:t>
      </w:r>
    </w:p>
    <w:p w14:paraId="236B2A3C" w14:textId="44CAA2F8" w:rsidR="008015EE" w:rsidRDefault="00D84AA7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D84AA7">
        <w:rPr>
          <w:rFonts w:ascii="Bahnschrift SemiLight" w:hAnsi="Bahnschrift SemiLight"/>
        </w:rPr>
        <w:t>DeNisi</w:t>
      </w:r>
      <w:proofErr w:type="spellEnd"/>
      <w:r w:rsidRPr="00D84AA7">
        <w:rPr>
          <w:rFonts w:ascii="Bahnschrift SemiLight" w:hAnsi="Bahnschrift SemiLight"/>
        </w:rPr>
        <w:t>, A.</w:t>
      </w:r>
      <w:r>
        <w:rPr>
          <w:rFonts w:ascii="Bahnschrift SemiLight" w:hAnsi="Bahnschrift SemiLight"/>
        </w:rPr>
        <w:t xml:space="preserve"> </w:t>
      </w:r>
      <w:r w:rsidRPr="00D84AA7">
        <w:rPr>
          <w:rFonts w:ascii="Bahnschrift SemiLight" w:hAnsi="Bahnschrift SemiLight"/>
        </w:rPr>
        <w:t>S. and Murphy, K.</w:t>
      </w:r>
      <w:r>
        <w:rPr>
          <w:rFonts w:ascii="Bahnschrift SemiLight" w:hAnsi="Bahnschrift SemiLight"/>
        </w:rPr>
        <w:t xml:space="preserve"> </w:t>
      </w:r>
      <w:r w:rsidRPr="00D84AA7">
        <w:rPr>
          <w:rFonts w:ascii="Bahnschrift SemiLight" w:hAnsi="Bahnschrift SemiLight"/>
        </w:rPr>
        <w:t xml:space="preserve">R. (2017) </w:t>
      </w:r>
      <w:r>
        <w:rPr>
          <w:rFonts w:ascii="Bahnschrift SemiLight" w:hAnsi="Bahnschrift SemiLight"/>
        </w:rPr>
        <w:t>‘</w:t>
      </w:r>
      <w:r w:rsidRPr="00D84AA7">
        <w:rPr>
          <w:rFonts w:ascii="Bahnschrift SemiLight" w:hAnsi="Bahnschrift SemiLight"/>
        </w:rPr>
        <w:t>Performance Appraisal and Performance Management: 100 Years of Progress?</w:t>
      </w:r>
      <w:r>
        <w:rPr>
          <w:rFonts w:ascii="Bahnschrift SemiLight" w:hAnsi="Bahnschrift SemiLight"/>
        </w:rPr>
        <w:t>’</w:t>
      </w:r>
      <w:r w:rsidRPr="00D84AA7">
        <w:rPr>
          <w:rFonts w:ascii="Bahnschrift SemiLight" w:hAnsi="Bahnschrift SemiLight"/>
        </w:rPr>
        <w:t xml:space="preserve">, </w:t>
      </w:r>
      <w:r w:rsidRPr="00D84AA7">
        <w:rPr>
          <w:rFonts w:ascii="Bahnschrift SemiLight" w:hAnsi="Bahnschrift SemiLight"/>
          <w:i/>
          <w:iCs/>
        </w:rPr>
        <w:t>Journal of Applied Psychology</w:t>
      </w:r>
      <w:r w:rsidRPr="00D84AA7">
        <w:rPr>
          <w:rFonts w:ascii="Bahnschrift SemiLight" w:hAnsi="Bahnschrift SemiLight"/>
        </w:rPr>
        <w:t>, 102(3), pp. 421–433. Available at: https://doi.org/10.1037/apl0000085</w:t>
      </w:r>
    </w:p>
    <w:p w14:paraId="285014EA" w14:textId="083CE6B4" w:rsidR="00F355A5" w:rsidRDefault="009E7FE1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9E7FE1">
        <w:rPr>
          <w:rFonts w:ascii="Bahnschrift SemiLight" w:hAnsi="Bahnschrift SemiLight"/>
        </w:rPr>
        <w:t>Doerr</w:t>
      </w:r>
      <w:proofErr w:type="spellEnd"/>
      <w:r w:rsidRPr="009E7FE1">
        <w:rPr>
          <w:rFonts w:ascii="Bahnschrift SemiLight" w:hAnsi="Bahnschrift SemiLight"/>
        </w:rPr>
        <w:t xml:space="preserve">, J. (2018) </w:t>
      </w:r>
      <w:r w:rsidRPr="001B701E">
        <w:rPr>
          <w:rFonts w:ascii="Bahnschrift SemiLight" w:hAnsi="Bahnschrift SemiLight"/>
          <w:i/>
          <w:iCs/>
        </w:rPr>
        <w:t>Why Adobe Killed Performance Reviews</w:t>
      </w:r>
      <w:r w:rsidRPr="009E7FE1">
        <w:rPr>
          <w:rFonts w:ascii="Bahnschrift SemiLight" w:hAnsi="Bahnschrift SemiLight"/>
        </w:rPr>
        <w:t>. Available at: https://www.whatmatters.com/articles/why-adobe-killed-performance-reviews</w:t>
      </w:r>
    </w:p>
    <w:p w14:paraId="644A2271" w14:textId="1DDE76AB" w:rsidR="00D84AA7" w:rsidRDefault="00D45899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D45899">
        <w:rPr>
          <w:rFonts w:ascii="Bahnschrift SemiLight" w:hAnsi="Bahnschrift SemiLight"/>
        </w:rPr>
        <w:t xml:space="preserve">Doheny, K. (2021) </w:t>
      </w:r>
      <w:r w:rsidRPr="00D45899">
        <w:rPr>
          <w:rFonts w:ascii="Bahnschrift SemiLight" w:hAnsi="Bahnschrift SemiLight"/>
          <w:i/>
          <w:iCs/>
        </w:rPr>
        <w:t>Annual Performance Review Bows Out</w:t>
      </w:r>
      <w:r w:rsidRPr="00D45899">
        <w:rPr>
          <w:rFonts w:ascii="Bahnschrift SemiLight" w:hAnsi="Bahnschrift SemiLight"/>
        </w:rPr>
        <w:t>. Available at: https://www.shrm.org/resourcesandtools/hr-topics/people-managers/pages/ditching-the-annual-performance-review-.aspx (Accessed: 7 July 2023).</w:t>
      </w:r>
    </w:p>
    <w:p w14:paraId="40AF52E0" w14:textId="373DF659" w:rsidR="00D524A8" w:rsidRPr="00D524A8" w:rsidRDefault="003C3112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3C3112">
        <w:rPr>
          <w:rFonts w:ascii="Bahnschrift SemiLight" w:hAnsi="Bahnschrift SemiLight"/>
        </w:rPr>
        <w:t xml:space="preserve">Equality and Human Rights Commission (2020) </w:t>
      </w:r>
      <w:r w:rsidRPr="003C3112">
        <w:rPr>
          <w:rFonts w:ascii="Bahnschrift SemiLight" w:hAnsi="Bahnschrift SemiLight"/>
          <w:i/>
          <w:iCs/>
        </w:rPr>
        <w:t>Why equal pay matters</w:t>
      </w:r>
      <w:r w:rsidRPr="003C3112">
        <w:rPr>
          <w:rFonts w:ascii="Bahnschrift SemiLight" w:hAnsi="Bahnschrift SemiLight"/>
        </w:rPr>
        <w:t>. Available at: https://www.equalityhumanrights.com/en/advice-and-guidance/why-equal-pay-matters (Accessed: 10 July 2023).</w:t>
      </w:r>
    </w:p>
    <w:p w14:paraId="5319346B" w14:textId="53B422FE" w:rsidR="00385401" w:rsidRDefault="002C59C9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2C59C9">
        <w:rPr>
          <w:rFonts w:ascii="Bahnschrift SemiLight" w:hAnsi="Bahnschrift SemiLight"/>
          <w:lang w:val="fr-FR"/>
        </w:rPr>
        <w:t>Forner</w:t>
      </w:r>
      <w:proofErr w:type="spellEnd"/>
      <w:r w:rsidRPr="002C59C9">
        <w:rPr>
          <w:rFonts w:ascii="Bahnschrift SemiLight" w:hAnsi="Bahnschrift SemiLight"/>
          <w:lang w:val="fr-FR"/>
        </w:rPr>
        <w:t xml:space="preserve">, V. W. </w:t>
      </w:r>
      <w:r w:rsidRPr="002C59C9">
        <w:rPr>
          <w:rFonts w:ascii="Bahnschrift SemiLight" w:hAnsi="Bahnschrift SemiLight"/>
          <w:i/>
          <w:iCs/>
          <w:lang w:val="fr-FR"/>
        </w:rPr>
        <w:t>et al.</w:t>
      </w:r>
      <w:r w:rsidRPr="002C59C9">
        <w:rPr>
          <w:rFonts w:ascii="Bahnschrift SemiLight" w:hAnsi="Bahnschrift SemiLight"/>
          <w:lang w:val="fr-FR"/>
        </w:rPr>
        <w:t xml:space="preserve"> </w:t>
      </w:r>
      <w:r w:rsidRPr="002C59C9">
        <w:rPr>
          <w:rFonts w:ascii="Bahnschrift SemiLight" w:hAnsi="Bahnschrift SemiLight"/>
        </w:rPr>
        <w:t>(2020)</w:t>
      </w:r>
      <w:r>
        <w:rPr>
          <w:rFonts w:ascii="Bahnschrift SemiLight" w:hAnsi="Bahnschrift SemiLight"/>
        </w:rPr>
        <w:t xml:space="preserve"> ‘</w:t>
      </w:r>
      <w:r w:rsidRPr="002C59C9">
        <w:rPr>
          <w:rFonts w:ascii="Bahnschrift SemiLight" w:hAnsi="Bahnschrift SemiLight"/>
        </w:rPr>
        <w:t>Motivating workers: how leaders apply self-determination theory in organizations</w:t>
      </w:r>
      <w:r>
        <w:rPr>
          <w:rFonts w:ascii="Bahnschrift SemiLight" w:hAnsi="Bahnschrift SemiLight"/>
        </w:rPr>
        <w:t>’</w:t>
      </w:r>
      <w:r w:rsidRPr="002C59C9">
        <w:rPr>
          <w:rFonts w:ascii="Bahnschrift SemiLight" w:hAnsi="Bahnschrift SemiLight"/>
        </w:rPr>
        <w:t xml:space="preserve">, </w:t>
      </w:r>
      <w:r w:rsidRPr="002C59C9">
        <w:rPr>
          <w:rFonts w:ascii="Bahnschrift SemiLight" w:hAnsi="Bahnschrift SemiLight"/>
          <w:i/>
          <w:iCs/>
        </w:rPr>
        <w:t>Organization Management Journal</w:t>
      </w:r>
      <w:r w:rsidRPr="002C59C9">
        <w:rPr>
          <w:rFonts w:ascii="Bahnschrift SemiLight" w:hAnsi="Bahnschrift SemiLight"/>
        </w:rPr>
        <w:t>, 18(2), pp. 76–94. Available at: https://doi.org/10.1108/OMJ-03-2020-0891</w:t>
      </w:r>
    </w:p>
    <w:p w14:paraId="2D15238C" w14:textId="171671D2" w:rsidR="00756F52" w:rsidRDefault="004D6192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4D6192">
        <w:rPr>
          <w:rFonts w:ascii="Bahnschrift SemiLight" w:hAnsi="Bahnschrift SemiLight"/>
        </w:rPr>
        <w:t xml:space="preserve">Fulmer, I. S. and Li, J. (2022). </w:t>
      </w:r>
      <w:r>
        <w:rPr>
          <w:rFonts w:ascii="Bahnschrift SemiLight" w:hAnsi="Bahnschrift SemiLight"/>
        </w:rPr>
        <w:t>‘</w:t>
      </w:r>
      <w:r w:rsidRPr="004D6192">
        <w:rPr>
          <w:rFonts w:ascii="Bahnschrift SemiLight" w:hAnsi="Bahnschrift SemiLight"/>
        </w:rPr>
        <w:t>Compensation, Benefits, and Total Rewards: A Bird's-Eye (Re)View</w:t>
      </w:r>
      <w:r>
        <w:rPr>
          <w:rFonts w:ascii="Bahnschrift SemiLight" w:hAnsi="Bahnschrift SemiLight"/>
        </w:rPr>
        <w:t>’</w:t>
      </w:r>
      <w:r w:rsidRPr="004D6192">
        <w:rPr>
          <w:rFonts w:ascii="Bahnschrift SemiLight" w:hAnsi="Bahnschrift SemiLight"/>
        </w:rPr>
        <w:t xml:space="preserve">, </w:t>
      </w:r>
      <w:r w:rsidRPr="004D6192">
        <w:rPr>
          <w:rFonts w:ascii="Bahnschrift SemiLight" w:hAnsi="Bahnschrift SemiLight"/>
          <w:i/>
          <w:iCs/>
        </w:rPr>
        <w:t>Annual Review of Organizational Psychology and Organizational Behaviour</w:t>
      </w:r>
      <w:r w:rsidRPr="004D6192">
        <w:rPr>
          <w:rFonts w:ascii="Bahnschrift SemiLight" w:hAnsi="Bahnschrift SemiLight"/>
        </w:rPr>
        <w:t>, 9, pp. 147-169. Available at: https://doi.org/10.1146/annurev-orgpsych-012420-055903</w:t>
      </w:r>
    </w:p>
    <w:p w14:paraId="2FC6690D" w14:textId="6BC2D93F" w:rsidR="00196EE3" w:rsidRDefault="00162B3F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162B3F">
        <w:rPr>
          <w:rFonts w:ascii="Bahnschrift SemiLight" w:hAnsi="Bahnschrift SemiLight"/>
        </w:rPr>
        <w:t xml:space="preserve">Gifford, J. (2022) </w:t>
      </w:r>
      <w:r w:rsidRPr="00162B3F">
        <w:rPr>
          <w:rFonts w:ascii="Bahnschrift SemiLight" w:hAnsi="Bahnschrift SemiLight"/>
          <w:i/>
          <w:iCs/>
        </w:rPr>
        <w:t>Performance management: an introduction</w:t>
      </w:r>
      <w:r w:rsidRPr="00162B3F">
        <w:rPr>
          <w:rFonts w:ascii="Bahnschrift SemiLight" w:hAnsi="Bahnschrift SemiLight"/>
        </w:rPr>
        <w:t>. Available at: https://www.cipd.org/en/knowledge/factsheets/performance-factsheet/#:~:text='Performance%20management'%20describes%20the%20attempt,that%20should%20be%20approached%20holistically (Accessed: 30 June 2023).</w:t>
      </w:r>
    </w:p>
    <w:p w14:paraId="24A42B8A" w14:textId="5D46761E" w:rsidR="00252AF2" w:rsidRDefault="00D02D30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D02D30">
        <w:rPr>
          <w:rFonts w:ascii="Bahnschrift SemiLight" w:hAnsi="Bahnschrift SemiLight"/>
        </w:rPr>
        <w:t xml:space="preserve">Hamdani, M. and </w:t>
      </w:r>
      <w:proofErr w:type="spellStart"/>
      <w:r w:rsidRPr="00D02D30">
        <w:rPr>
          <w:rFonts w:ascii="Bahnschrift SemiLight" w:hAnsi="Bahnschrift SemiLight"/>
        </w:rPr>
        <w:t>Biagi</w:t>
      </w:r>
      <w:proofErr w:type="spellEnd"/>
      <w:r w:rsidRPr="00D02D30">
        <w:rPr>
          <w:rFonts w:ascii="Bahnschrift SemiLight" w:hAnsi="Bahnschrift SemiLight"/>
        </w:rPr>
        <w:t xml:space="preserve">, S. (2022) ‘Providing Performance Feedback to Support Neurodiverse Employees’, </w:t>
      </w:r>
      <w:r w:rsidRPr="00D02D30">
        <w:rPr>
          <w:rFonts w:ascii="Bahnschrift SemiLight" w:hAnsi="Bahnschrift SemiLight"/>
          <w:i/>
          <w:iCs/>
        </w:rPr>
        <w:t>MIT Sloan Management Review</w:t>
      </w:r>
      <w:r w:rsidRPr="00D02D30">
        <w:rPr>
          <w:rFonts w:ascii="Bahnschrift SemiLight" w:hAnsi="Bahnschrift SemiLight"/>
        </w:rPr>
        <w:t>, 63(3), pp. 1–6.</w:t>
      </w:r>
    </w:p>
    <w:p w14:paraId="5264A771" w14:textId="4B5A9971" w:rsidR="00FA554C" w:rsidRPr="00FA554C" w:rsidRDefault="00064AE3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>
        <w:rPr>
          <w:rFonts w:ascii="Bahnschrift SemiLight" w:hAnsi="Bahnschrift SemiLight"/>
        </w:rPr>
        <w:t xml:space="preserve">Hirsch, A. S. (2023) </w:t>
      </w:r>
      <w:r w:rsidRPr="00064AE3">
        <w:rPr>
          <w:rFonts w:ascii="Bahnschrift SemiLight" w:hAnsi="Bahnschrift SemiLight"/>
          <w:i/>
          <w:iCs/>
        </w:rPr>
        <w:t>From Work/Life Balance to Work/Life Integration</w:t>
      </w:r>
      <w:r>
        <w:rPr>
          <w:rFonts w:ascii="Bahnschrift SemiLight" w:hAnsi="Bahnschrift SemiLight"/>
        </w:rPr>
        <w:t xml:space="preserve">. Available at: </w:t>
      </w:r>
      <w:r w:rsidR="00534DD2" w:rsidRPr="00534DD2">
        <w:rPr>
          <w:rFonts w:ascii="Bahnschrift SemiLight" w:hAnsi="Bahnschrift SemiLight"/>
        </w:rPr>
        <w:t>https://www.shrm.org/resourcesandtools/hr-topics/employee-relations/pages/from-worklife-balance-to-worklife-integration.aspx</w:t>
      </w:r>
    </w:p>
    <w:p w14:paraId="767B3107" w14:textId="0768968F" w:rsidR="003362D2" w:rsidRDefault="00BB4687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BB4687">
        <w:rPr>
          <w:rFonts w:ascii="Bahnschrift SemiLight" w:hAnsi="Bahnschrift SemiLight"/>
          <w:lang w:val="fr-FR"/>
        </w:rPr>
        <w:t>Houssein</w:t>
      </w:r>
      <w:proofErr w:type="spellEnd"/>
      <w:r w:rsidRPr="00BB4687">
        <w:rPr>
          <w:rFonts w:ascii="Bahnschrift SemiLight" w:hAnsi="Bahnschrift SemiLight"/>
          <w:lang w:val="fr-FR"/>
        </w:rPr>
        <w:t xml:space="preserve">, A. A. </w:t>
      </w:r>
      <w:r w:rsidRPr="00BB4687">
        <w:rPr>
          <w:rFonts w:ascii="Bahnschrift SemiLight" w:hAnsi="Bahnschrift SemiLight"/>
          <w:i/>
          <w:iCs/>
          <w:lang w:val="fr-FR"/>
        </w:rPr>
        <w:t>et al.</w:t>
      </w:r>
      <w:r w:rsidRPr="00BB4687">
        <w:rPr>
          <w:rFonts w:ascii="Bahnschrift SemiLight" w:hAnsi="Bahnschrift SemiLight"/>
          <w:lang w:val="fr-FR"/>
        </w:rPr>
        <w:t xml:space="preserve"> </w:t>
      </w:r>
      <w:r w:rsidRPr="00BB4687">
        <w:rPr>
          <w:rFonts w:ascii="Bahnschrift SemiLight" w:hAnsi="Bahnschrift SemiLight"/>
        </w:rPr>
        <w:t xml:space="preserve">(2020). </w:t>
      </w:r>
      <w:r>
        <w:rPr>
          <w:rFonts w:ascii="Bahnschrift SemiLight" w:hAnsi="Bahnschrift SemiLight"/>
        </w:rPr>
        <w:t>‘</w:t>
      </w:r>
      <w:r w:rsidRPr="00BB4687">
        <w:rPr>
          <w:rFonts w:ascii="Bahnschrift SemiLight" w:hAnsi="Bahnschrift SemiLight"/>
        </w:rPr>
        <w:t>Retention of Employees through Career Development, Employee Engagement and Work-life Balance: An Empirical Study among Employees in the Financial Sector in Djibouti, East Africa</w:t>
      </w:r>
      <w:r>
        <w:rPr>
          <w:rFonts w:ascii="Bahnschrift SemiLight" w:hAnsi="Bahnschrift SemiLight"/>
        </w:rPr>
        <w:t>’</w:t>
      </w:r>
      <w:r w:rsidRPr="00BB4687">
        <w:rPr>
          <w:rFonts w:ascii="Bahnschrift SemiLight" w:hAnsi="Bahnschrift SemiLight"/>
        </w:rPr>
        <w:t xml:space="preserve">, </w:t>
      </w:r>
      <w:r w:rsidRPr="00BB4687">
        <w:rPr>
          <w:rFonts w:ascii="Bahnschrift SemiLight" w:hAnsi="Bahnschrift SemiLight"/>
          <w:i/>
          <w:iCs/>
        </w:rPr>
        <w:t>Global Business and Management Research: An International Journal</w:t>
      </w:r>
      <w:r w:rsidRPr="00BB4687">
        <w:rPr>
          <w:rFonts w:ascii="Bahnschrift SemiLight" w:hAnsi="Bahnschrift SemiLight"/>
        </w:rPr>
        <w:t xml:space="preserve">, 12(3), pp. 17-32. </w:t>
      </w:r>
      <w:r w:rsidR="005003A0">
        <w:rPr>
          <w:rFonts w:ascii="Bahnschrift SemiLight" w:hAnsi="Bahnschrift SemiLight"/>
        </w:rPr>
        <w:t xml:space="preserve">Available at: </w:t>
      </w:r>
      <w:r w:rsidR="005003A0" w:rsidRPr="005003A0">
        <w:rPr>
          <w:rFonts w:ascii="Bahnschrift SemiLight" w:hAnsi="Bahnschrift SemiLight"/>
        </w:rPr>
        <w:t xml:space="preserve">https://www.researchgate.net/publication/349108911_Retention_of_Employees_through_Career_Development_Employee_Engagement_and_Work-life_Balance_An_Empirical_Study_among_Employees_in_the_Financial_Sector_in_Djibouti_East_Africa </w:t>
      </w:r>
      <w:r w:rsidRPr="00BB4687">
        <w:rPr>
          <w:rFonts w:ascii="Bahnschrift SemiLight" w:hAnsi="Bahnschrift SemiLight"/>
        </w:rPr>
        <w:t xml:space="preserve">(Accessed: </w:t>
      </w:r>
      <w:r w:rsidR="005003A0">
        <w:rPr>
          <w:rFonts w:ascii="Bahnschrift SemiLight" w:hAnsi="Bahnschrift SemiLight"/>
        </w:rPr>
        <w:t>8 July</w:t>
      </w:r>
      <w:r w:rsidRPr="00BB4687">
        <w:rPr>
          <w:rFonts w:ascii="Bahnschrift SemiLight" w:hAnsi="Bahnschrift SemiLight"/>
        </w:rPr>
        <w:t xml:space="preserve"> 2023).</w:t>
      </w:r>
    </w:p>
    <w:p w14:paraId="54FF6A61" w14:textId="42EFDFC6" w:rsidR="005003A0" w:rsidRDefault="00FA554C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FA554C">
        <w:rPr>
          <w:rFonts w:ascii="Bahnschrift SemiLight" w:hAnsi="Bahnschrift SemiLight"/>
        </w:rPr>
        <w:t>Huo, M.</w:t>
      </w:r>
      <w:r>
        <w:rPr>
          <w:rFonts w:ascii="Bahnschrift SemiLight" w:hAnsi="Bahnschrift SemiLight"/>
        </w:rPr>
        <w:t xml:space="preserve"> </w:t>
      </w:r>
      <w:r w:rsidRPr="00FA554C">
        <w:rPr>
          <w:rFonts w:ascii="Bahnschrift SemiLight" w:hAnsi="Bahnschrift SemiLight"/>
        </w:rPr>
        <w:t xml:space="preserve">L. (2021) ‘Career growth opportunities, thriving at work and career outcomes: Can COVID-19 anxiety make a difference?’, </w:t>
      </w:r>
      <w:r w:rsidRPr="00FA554C">
        <w:rPr>
          <w:rFonts w:ascii="Bahnschrift SemiLight" w:hAnsi="Bahnschrift SemiLight"/>
          <w:i/>
          <w:iCs/>
        </w:rPr>
        <w:t>Journal of hospitality and tourism management</w:t>
      </w:r>
      <w:r w:rsidRPr="00FA554C">
        <w:rPr>
          <w:rFonts w:ascii="Bahnschrift SemiLight" w:hAnsi="Bahnschrift SemiLight"/>
        </w:rPr>
        <w:t xml:space="preserve">, 48, pp. 174–181. Available at: https://doi.org/10.1016/j.jhtm.2021.06.007 </w:t>
      </w:r>
    </w:p>
    <w:p w14:paraId="297B27E9" w14:textId="01A1C903" w:rsidR="003C3FEE" w:rsidRDefault="00412B21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412B21">
        <w:rPr>
          <w:rFonts w:ascii="Bahnschrift SemiLight" w:hAnsi="Bahnschrift SemiLight"/>
        </w:rPr>
        <w:t>Kuvaas</w:t>
      </w:r>
      <w:proofErr w:type="spellEnd"/>
      <w:r w:rsidRPr="00412B21">
        <w:rPr>
          <w:rFonts w:ascii="Bahnschrift SemiLight" w:hAnsi="Bahnschrift SemiLight"/>
        </w:rPr>
        <w:t xml:space="preserve">, B. </w:t>
      </w:r>
      <w:r w:rsidRPr="00412B21">
        <w:rPr>
          <w:rFonts w:ascii="Bahnschrift SemiLight" w:hAnsi="Bahnschrift SemiLight"/>
          <w:i/>
          <w:iCs/>
        </w:rPr>
        <w:t>et al.</w:t>
      </w:r>
      <w:r w:rsidRPr="00412B21">
        <w:rPr>
          <w:rFonts w:ascii="Bahnschrift SemiLight" w:hAnsi="Bahnschrift SemiLight"/>
        </w:rPr>
        <w:t xml:space="preserve"> (2017) </w:t>
      </w:r>
      <w:r>
        <w:rPr>
          <w:rFonts w:ascii="Bahnschrift SemiLight" w:hAnsi="Bahnschrift SemiLight"/>
        </w:rPr>
        <w:t>‘</w:t>
      </w:r>
      <w:r w:rsidRPr="00412B21">
        <w:rPr>
          <w:rFonts w:ascii="Bahnschrift SemiLight" w:hAnsi="Bahnschrift SemiLight"/>
        </w:rPr>
        <w:t>Do intrinsic and extrinsic motivation relate differently to employee outcomes?</w:t>
      </w:r>
      <w:r>
        <w:rPr>
          <w:rFonts w:ascii="Bahnschrift SemiLight" w:hAnsi="Bahnschrift SemiLight"/>
        </w:rPr>
        <w:t>’</w:t>
      </w:r>
      <w:r w:rsidRPr="00412B21">
        <w:rPr>
          <w:rFonts w:ascii="Bahnschrift SemiLight" w:hAnsi="Bahnschrift SemiLight"/>
        </w:rPr>
        <w:t xml:space="preserve">, </w:t>
      </w:r>
      <w:r w:rsidRPr="00412B21">
        <w:rPr>
          <w:rFonts w:ascii="Bahnschrift SemiLight" w:hAnsi="Bahnschrift SemiLight"/>
          <w:i/>
          <w:iCs/>
        </w:rPr>
        <w:t>Journal of Economic Psychology</w:t>
      </w:r>
      <w:r w:rsidRPr="00412B21">
        <w:rPr>
          <w:rFonts w:ascii="Bahnschrift SemiLight" w:hAnsi="Bahnschrift SemiLight"/>
        </w:rPr>
        <w:t>, 61, pp. 244–258. Available at: https://doi.org/10.1016/j.joep.2017.05.004</w:t>
      </w:r>
    </w:p>
    <w:p w14:paraId="74B378FA" w14:textId="0DAFB9E4" w:rsidR="00920269" w:rsidRDefault="00920269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920269">
        <w:rPr>
          <w:rFonts w:ascii="Bahnschrift SemiLight" w:hAnsi="Bahnschrift SemiLight"/>
        </w:rPr>
        <w:t xml:space="preserve">Latham, G.P., </w:t>
      </w:r>
      <w:proofErr w:type="spellStart"/>
      <w:r w:rsidRPr="00920269">
        <w:rPr>
          <w:rFonts w:ascii="Bahnschrift SemiLight" w:hAnsi="Bahnschrift SemiLight"/>
        </w:rPr>
        <w:t>Brcic</w:t>
      </w:r>
      <w:proofErr w:type="spellEnd"/>
      <w:r w:rsidRPr="00920269">
        <w:rPr>
          <w:rFonts w:ascii="Bahnschrift SemiLight" w:hAnsi="Bahnschrift SemiLight"/>
        </w:rPr>
        <w:t xml:space="preserve">, J. and </w:t>
      </w:r>
      <w:proofErr w:type="spellStart"/>
      <w:r w:rsidRPr="00920269">
        <w:rPr>
          <w:rFonts w:ascii="Bahnschrift SemiLight" w:hAnsi="Bahnschrift SemiLight"/>
        </w:rPr>
        <w:t>Steinhauer</w:t>
      </w:r>
      <w:proofErr w:type="spellEnd"/>
      <w:r w:rsidRPr="00920269">
        <w:rPr>
          <w:rFonts w:ascii="Bahnschrift SemiLight" w:hAnsi="Bahnschrift SemiLight"/>
        </w:rPr>
        <w:t xml:space="preserve">, A. (2017) ‘Toward an Integration of Goal Setting Theory and the Automaticity Model’, </w:t>
      </w:r>
      <w:r w:rsidRPr="00920269">
        <w:rPr>
          <w:rFonts w:ascii="Bahnschrift SemiLight" w:hAnsi="Bahnschrift SemiLight"/>
          <w:i/>
          <w:iCs/>
        </w:rPr>
        <w:t xml:space="preserve">Applied </w:t>
      </w:r>
      <w:r>
        <w:rPr>
          <w:rFonts w:ascii="Bahnschrift SemiLight" w:hAnsi="Bahnschrift SemiLight"/>
          <w:i/>
          <w:iCs/>
        </w:rPr>
        <w:t>P</w:t>
      </w:r>
      <w:r w:rsidRPr="00920269">
        <w:rPr>
          <w:rFonts w:ascii="Bahnschrift SemiLight" w:hAnsi="Bahnschrift SemiLight"/>
          <w:i/>
          <w:iCs/>
        </w:rPr>
        <w:t>sychology</w:t>
      </w:r>
      <w:r w:rsidRPr="00920269">
        <w:rPr>
          <w:rFonts w:ascii="Bahnschrift SemiLight" w:hAnsi="Bahnschrift SemiLight"/>
        </w:rPr>
        <w:t>, 66(1), pp. 25–48. Available at: https://doi.org/10.1111/apps.12087</w:t>
      </w:r>
    </w:p>
    <w:p w14:paraId="4988D952" w14:textId="45774687" w:rsidR="00E21AFC" w:rsidRDefault="00E21AFC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E21AFC">
        <w:rPr>
          <w:rFonts w:ascii="Bahnschrift SemiLight" w:hAnsi="Bahnschrift SemiLight"/>
        </w:rPr>
        <w:t xml:space="preserve">Leatherbarrow, C. and Fletcher, J. (2019) </w:t>
      </w:r>
      <w:r w:rsidRPr="00E21AFC">
        <w:rPr>
          <w:rFonts w:ascii="Bahnschrift SemiLight" w:hAnsi="Bahnschrift SemiLight"/>
          <w:i/>
          <w:iCs/>
        </w:rPr>
        <w:t xml:space="preserve">Introduction to human resource management: </w:t>
      </w:r>
      <w:r>
        <w:rPr>
          <w:rFonts w:ascii="Bahnschrift SemiLight" w:hAnsi="Bahnschrift SemiLight"/>
          <w:i/>
          <w:iCs/>
        </w:rPr>
        <w:t>A</w:t>
      </w:r>
      <w:r w:rsidRPr="00E21AFC">
        <w:rPr>
          <w:rFonts w:ascii="Bahnschrift SemiLight" w:hAnsi="Bahnschrift SemiLight"/>
          <w:i/>
          <w:iCs/>
        </w:rPr>
        <w:t xml:space="preserve"> guide to HR in practice</w:t>
      </w:r>
      <w:r w:rsidRPr="00E21AFC">
        <w:rPr>
          <w:rFonts w:ascii="Bahnschrift SemiLight" w:hAnsi="Bahnschrift SemiLight"/>
        </w:rPr>
        <w:t xml:space="preserve">. </w:t>
      </w:r>
      <w:r>
        <w:rPr>
          <w:rFonts w:ascii="Bahnschrift SemiLight" w:hAnsi="Bahnschrift SemiLight"/>
        </w:rPr>
        <w:t>4</w:t>
      </w:r>
      <w:r w:rsidRPr="00E21AFC">
        <w:rPr>
          <w:rFonts w:ascii="Bahnschrift SemiLight" w:hAnsi="Bahnschrift SemiLight"/>
          <w:vertAlign w:val="superscript"/>
        </w:rPr>
        <w:t>th</w:t>
      </w:r>
      <w:r w:rsidRPr="00E21AFC">
        <w:rPr>
          <w:rFonts w:ascii="Bahnschrift SemiLight" w:hAnsi="Bahnschrift SemiLight"/>
        </w:rPr>
        <w:t xml:space="preserve"> </w:t>
      </w:r>
      <w:proofErr w:type="spellStart"/>
      <w:r w:rsidRPr="00E21AFC">
        <w:rPr>
          <w:rFonts w:ascii="Bahnschrift SemiLight" w:hAnsi="Bahnschrift SemiLight"/>
        </w:rPr>
        <w:t>ed</w:t>
      </w:r>
      <w:r>
        <w:rPr>
          <w:rFonts w:ascii="Bahnschrift SemiLight" w:hAnsi="Bahnschrift SemiLight"/>
        </w:rPr>
        <w:t>n</w:t>
      </w:r>
      <w:proofErr w:type="spellEnd"/>
      <w:r w:rsidRPr="00E21AFC">
        <w:rPr>
          <w:rFonts w:ascii="Bahnschrift SemiLight" w:hAnsi="Bahnschrift SemiLight"/>
        </w:rPr>
        <w:t>. London</w:t>
      </w:r>
      <w:r>
        <w:rPr>
          <w:rFonts w:ascii="Bahnschrift SemiLight" w:hAnsi="Bahnschrift SemiLight"/>
        </w:rPr>
        <w:t xml:space="preserve">: </w:t>
      </w:r>
      <w:r w:rsidRPr="00E21AFC">
        <w:rPr>
          <w:rFonts w:ascii="Bahnschrift SemiLight" w:hAnsi="Bahnschrift SemiLight"/>
        </w:rPr>
        <w:t>Kogan Page</w:t>
      </w:r>
      <w:r w:rsidR="00C81513">
        <w:rPr>
          <w:rFonts w:ascii="Bahnschrift SemiLight" w:hAnsi="Bahnschrift SemiLight"/>
        </w:rPr>
        <w:t xml:space="preserve"> Limited</w:t>
      </w:r>
      <w:r w:rsidRPr="00E21AFC">
        <w:rPr>
          <w:rFonts w:ascii="Bahnschrift SemiLight" w:hAnsi="Bahnschrift SemiLight"/>
        </w:rPr>
        <w:t>.</w:t>
      </w:r>
    </w:p>
    <w:p w14:paraId="1F34AED1" w14:textId="5EC02DF3" w:rsidR="00A578DC" w:rsidRDefault="009C1BEF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9C1BEF">
        <w:rPr>
          <w:rFonts w:ascii="Bahnschrift SemiLight" w:hAnsi="Bahnschrift SemiLight"/>
        </w:rPr>
        <w:t xml:space="preserve">Manzoor, F., Wei, L. and Asif, M. (2021) </w:t>
      </w:r>
      <w:r>
        <w:rPr>
          <w:rFonts w:ascii="Bahnschrift SemiLight" w:hAnsi="Bahnschrift SemiLight"/>
        </w:rPr>
        <w:t>‘</w:t>
      </w:r>
      <w:r w:rsidRPr="009C1BEF">
        <w:rPr>
          <w:rFonts w:ascii="Bahnschrift SemiLight" w:hAnsi="Bahnschrift SemiLight"/>
        </w:rPr>
        <w:t>Intrinsic Rewards and Employee’s Performance With the Mediating Mechanism of Employee’s Motivation</w:t>
      </w:r>
      <w:r>
        <w:rPr>
          <w:rFonts w:ascii="Bahnschrift SemiLight" w:hAnsi="Bahnschrift SemiLight"/>
        </w:rPr>
        <w:t>’</w:t>
      </w:r>
      <w:r w:rsidRPr="009C1BEF">
        <w:rPr>
          <w:rFonts w:ascii="Bahnschrift SemiLight" w:hAnsi="Bahnschrift SemiLight"/>
        </w:rPr>
        <w:t xml:space="preserve">, </w:t>
      </w:r>
      <w:r w:rsidRPr="009C1BEF">
        <w:rPr>
          <w:rFonts w:ascii="Bahnschrift SemiLight" w:hAnsi="Bahnschrift SemiLight"/>
          <w:i/>
          <w:iCs/>
        </w:rPr>
        <w:t>Frontiers in Psychology</w:t>
      </w:r>
      <w:r w:rsidRPr="009C1BEF">
        <w:rPr>
          <w:rFonts w:ascii="Bahnschrift SemiLight" w:hAnsi="Bahnschrift SemiLight"/>
        </w:rPr>
        <w:t>, 12</w:t>
      </w:r>
      <w:r>
        <w:rPr>
          <w:rFonts w:ascii="Bahnschrift SemiLight" w:hAnsi="Bahnschrift SemiLight"/>
        </w:rPr>
        <w:t xml:space="preserve">, pp. </w:t>
      </w:r>
      <w:r w:rsidR="003C3FEE">
        <w:rPr>
          <w:rFonts w:ascii="Bahnschrift SemiLight" w:hAnsi="Bahnschrift SemiLight"/>
        </w:rPr>
        <w:t xml:space="preserve">1-13. </w:t>
      </w:r>
      <w:r w:rsidRPr="009C1BEF">
        <w:rPr>
          <w:rFonts w:ascii="Bahnschrift SemiLight" w:hAnsi="Bahnschrift SemiLight"/>
        </w:rPr>
        <w:t>Available at: https://doi.org/10.3389/fpsyg.2021.563070</w:t>
      </w:r>
    </w:p>
    <w:p w14:paraId="35356F4E" w14:textId="51F0D553" w:rsidR="0065381E" w:rsidRDefault="00852F55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852F55">
        <w:rPr>
          <w:rFonts w:ascii="Bahnschrift SemiLight" w:hAnsi="Bahnschrift SemiLight"/>
        </w:rPr>
        <w:t>McMullen, T. and Scott</w:t>
      </w:r>
      <w:r>
        <w:rPr>
          <w:rFonts w:ascii="Bahnschrift SemiLight" w:hAnsi="Bahnschrift SemiLight"/>
        </w:rPr>
        <w:t xml:space="preserve">, D. </w:t>
      </w:r>
      <w:r w:rsidRPr="00852F55">
        <w:rPr>
          <w:rFonts w:ascii="Bahnschrift SemiLight" w:hAnsi="Bahnschrift SemiLight"/>
        </w:rPr>
        <w:t xml:space="preserve">(2020) </w:t>
      </w:r>
      <w:r>
        <w:rPr>
          <w:rFonts w:ascii="Bahnschrift SemiLight" w:hAnsi="Bahnschrift SemiLight"/>
        </w:rPr>
        <w:t>‘</w:t>
      </w:r>
      <w:r w:rsidRPr="00852F55">
        <w:rPr>
          <w:rFonts w:ascii="Bahnschrift SemiLight" w:hAnsi="Bahnschrift SemiLight"/>
        </w:rPr>
        <w:t xml:space="preserve">Findings from Two Decades of Total Rewards Research: What </w:t>
      </w:r>
      <w:proofErr w:type="spellStart"/>
      <w:r w:rsidRPr="00852F55">
        <w:rPr>
          <w:rFonts w:ascii="Bahnschrift SemiLight" w:hAnsi="Bahnschrift SemiLight"/>
        </w:rPr>
        <w:t>WorldatWork</w:t>
      </w:r>
      <w:proofErr w:type="spellEnd"/>
      <w:r w:rsidRPr="00852F55">
        <w:rPr>
          <w:rFonts w:ascii="Bahnschrift SemiLight" w:hAnsi="Bahnschrift SemiLight"/>
        </w:rPr>
        <w:t xml:space="preserve"> Members Have Taught Us</w:t>
      </w:r>
      <w:r>
        <w:rPr>
          <w:rFonts w:ascii="Bahnschrift SemiLight" w:hAnsi="Bahnschrift SemiLight"/>
        </w:rPr>
        <w:t xml:space="preserve">’, </w:t>
      </w:r>
      <w:proofErr w:type="spellStart"/>
      <w:r w:rsidRPr="00852F55">
        <w:rPr>
          <w:rFonts w:ascii="Bahnschrift SemiLight" w:hAnsi="Bahnschrift SemiLight"/>
          <w:i/>
          <w:iCs/>
        </w:rPr>
        <w:t>WorldatWork</w:t>
      </w:r>
      <w:proofErr w:type="spellEnd"/>
      <w:r w:rsidRPr="00852F55">
        <w:rPr>
          <w:rFonts w:ascii="Bahnschrift SemiLight" w:hAnsi="Bahnschrift SemiLight"/>
          <w:i/>
          <w:iCs/>
        </w:rPr>
        <w:t xml:space="preserve"> Journal</w:t>
      </w:r>
      <w:r w:rsidRPr="00852F55">
        <w:rPr>
          <w:rFonts w:ascii="Bahnschrift SemiLight" w:hAnsi="Bahnschrift SemiLight"/>
        </w:rPr>
        <w:t>, 29(3), pp. 8-14. Available at: https://ecommons.luc.edu/cgi/viewcontent.cgi?article=1209&amp;context=business_facpubs (Accessed: 7 July 2023).</w:t>
      </w:r>
    </w:p>
    <w:p w14:paraId="276B5379" w14:textId="24DAE636" w:rsidR="00C81513" w:rsidRDefault="00FD4FDD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FD4FDD">
        <w:rPr>
          <w:rFonts w:ascii="Bahnschrift SemiLight" w:hAnsi="Bahnschrift SemiLight"/>
        </w:rPr>
        <w:t xml:space="preserve">Murray, B. and </w:t>
      </w:r>
      <w:proofErr w:type="spellStart"/>
      <w:r w:rsidRPr="00FD4FDD">
        <w:rPr>
          <w:rFonts w:ascii="Bahnschrift SemiLight" w:hAnsi="Bahnschrift SemiLight"/>
        </w:rPr>
        <w:t>Dulebohn</w:t>
      </w:r>
      <w:proofErr w:type="spellEnd"/>
      <w:r w:rsidRPr="00FD4FDD">
        <w:rPr>
          <w:rFonts w:ascii="Bahnschrift SemiLight" w:hAnsi="Bahnschrift SemiLight"/>
        </w:rPr>
        <w:t>, J. H. (2021)</w:t>
      </w:r>
      <w:r w:rsidRPr="00FD4FDD">
        <w:rPr>
          <w:rFonts w:ascii="Arial" w:hAnsi="Arial" w:cs="Arial"/>
        </w:rPr>
        <w:t> </w:t>
      </w:r>
      <w:r>
        <w:rPr>
          <w:rFonts w:ascii="Arial" w:hAnsi="Arial" w:cs="Arial"/>
        </w:rPr>
        <w:t>’</w:t>
      </w:r>
      <w:r w:rsidRPr="00FD4FDD">
        <w:rPr>
          <w:rFonts w:ascii="Bahnschrift SemiLight" w:hAnsi="Bahnschrift SemiLight"/>
        </w:rPr>
        <w:t>Strategic Benefits Management: What We Think, What We Know and What We Need to Know</w:t>
      </w:r>
      <w:r>
        <w:rPr>
          <w:rFonts w:ascii="Bahnschrift SemiLight" w:hAnsi="Bahnschrift SemiLight"/>
        </w:rPr>
        <w:t>’</w:t>
      </w:r>
      <w:r w:rsidRPr="00FD4FDD">
        <w:rPr>
          <w:rFonts w:ascii="Bahnschrift SemiLight" w:hAnsi="Bahnschrift SemiLight"/>
        </w:rPr>
        <w:t xml:space="preserve">, </w:t>
      </w:r>
      <w:r w:rsidRPr="00FD4FDD">
        <w:rPr>
          <w:rFonts w:ascii="Bahnschrift SemiLight" w:hAnsi="Bahnschrift SemiLight"/>
          <w:i/>
          <w:iCs/>
        </w:rPr>
        <w:t>The Journal of Total Rewards</w:t>
      </w:r>
      <w:r w:rsidRPr="00FD4FDD">
        <w:rPr>
          <w:rFonts w:ascii="Bahnschrift SemiLight" w:hAnsi="Bahnschrift SemiLight"/>
        </w:rPr>
        <w:t xml:space="preserve">, 30(1), pp. 23-35. </w:t>
      </w:r>
      <w:r>
        <w:rPr>
          <w:rFonts w:ascii="Bahnschrift SemiLight" w:hAnsi="Bahnschrift SemiLight"/>
        </w:rPr>
        <w:t xml:space="preserve">Available at: </w:t>
      </w:r>
      <w:r w:rsidR="00317C70" w:rsidRPr="00317C70">
        <w:rPr>
          <w:rFonts w:ascii="Bahnschrift SemiLight" w:hAnsi="Bahnschrift SemiLight"/>
        </w:rPr>
        <w:t>https://www.proquest.com/docview/2723857435?pq-origsite=gscholar&amp;fromopenview=true</w:t>
      </w:r>
      <w:r w:rsidRPr="00FD4FDD">
        <w:rPr>
          <w:rFonts w:ascii="Bahnschrift SemiLight" w:hAnsi="Bahnschrift SemiLight"/>
        </w:rPr>
        <w:t xml:space="preserve"> (Accessed: </w:t>
      </w:r>
      <w:r w:rsidR="0065381E">
        <w:rPr>
          <w:rFonts w:ascii="Bahnschrift SemiLight" w:hAnsi="Bahnschrift SemiLight"/>
        </w:rPr>
        <w:t>10 July</w:t>
      </w:r>
      <w:r w:rsidRPr="00FD4FDD">
        <w:rPr>
          <w:rFonts w:ascii="Bahnschrift SemiLight" w:hAnsi="Bahnschrift SemiLight"/>
        </w:rPr>
        <w:t xml:space="preserve"> 2023).</w:t>
      </w:r>
    </w:p>
    <w:p w14:paraId="775E6E0E" w14:textId="422BDA87" w:rsidR="007121CF" w:rsidRDefault="00DD6241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DD6241">
        <w:rPr>
          <w:rFonts w:ascii="Bahnschrift SemiLight" w:hAnsi="Bahnschrift SemiLight"/>
        </w:rPr>
        <w:t>Neher</w:t>
      </w:r>
      <w:proofErr w:type="spellEnd"/>
      <w:r w:rsidRPr="00DD6241">
        <w:rPr>
          <w:rFonts w:ascii="Bahnschrift SemiLight" w:hAnsi="Bahnschrift SemiLight"/>
        </w:rPr>
        <w:t xml:space="preserve">, A. and </w:t>
      </w:r>
      <w:proofErr w:type="spellStart"/>
      <w:r w:rsidRPr="00DD6241">
        <w:rPr>
          <w:rFonts w:ascii="Bahnschrift SemiLight" w:hAnsi="Bahnschrift SemiLight"/>
        </w:rPr>
        <w:t>Maley</w:t>
      </w:r>
      <w:proofErr w:type="spellEnd"/>
      <w:r w:rsidRPr="00DD6241">
        <w:rPr>
          <w:rFonts w:ascii="Bahnschrift SemiLight" w:hAnsi="Bahnschrift SemiLight"/>
        </w:rPr>
        <w:t xml:space="preserve">, J. (2020) </w:t>
      </w:r>
      <w:r w:rsidR="00372133">
        <w:rPr>
          <w:rFonts w:ascii="Bahnschrift SemiLight" w:hAnsi="Bahnschrift SemiLight"/>
        </w:rPr>
        <w:t>‘</w:t>
      </w:r>
      <w:r w:rsidRPr="00DD6241">
        <w:rPr>
          <w:rFonts w:ascii="Bahnschrift SemiLight" w:hAnsi="Bahnschrift SemiLight"/>
        </w:rPr>
        <w:t>Improving the effectiveness of the employee performance management process: A managerial values approach</w:t>
      </w:r>
      <w:r w:rsidR="00372133">
        <w:rPr>
          <w:rFonts w:ascii="Bahnschrift SemiLight" w:hAnsi="Bahnschrift SemiLight"/>
        </w:rPr>
        <w:t>’</w:t>
      </w:r>
      <w:r w:rsidRPr="00DD6241">
        <w:rPr>
          <w:rFonts w:ascii="Bahnschrift SemiLight" w:hAnsi="Bahnschrift SemiLight"/>
        </w:rPr>
        <w:t xml:space="preserve">, </w:t>
      </w:r>
      <w:r w:rsidRPr="005A0297">
        <w:rPr>
          <w:rFonts w:ascii="Bahnschrift SemiLight" w:hAnsi="Bahnschrift SemiLight"/>
          <w:i/>
          <w:iCs/>
        </w:rPr>
        <w:t xml:space="preserve">International </w:t>
      </w:r>
      <w:r w:rsidR="005A0297">
        <w:rPr>
          <w:rFonts w:ascii="Bahnschrift SemiLight" w:hAnsi="Bahnschrift SemiLight"/>
          <w:i/>
          <w:iCs/>
        </w:rPr>
        <w:t>J</w:t>
      </w:r>
      <w:r w:rsidRPr="005A0297">
        <w:rPr>
          <w:rFonts w:ascii="Bahnschrift SemiLight" w:hAnsi="Bahnschrift SemiLight"/>
          <w:i/>
          <w:iCs/>
        </w:rPr>
        <w:t xml:space="preserve">ournal of </w:t>
      </w:r>
      <w:r w:rsidR="005A0297">
        <w:rPr>
          <w:rFonts w:ascii="Bahnschrift SemiLight" w:hAnsi="Bahnschrift SemiLight"/>
          <w:i/>
          <w:iCs/>
        </w:rPr>
        <w:t>P</w:t>
      </w:r>
      <w:r w:rsidRPr="005A0297">
        <w:rPr>
          <w:rFonts w:ascii="Bahnschrift SemiLight" w:hAnsi="Bahnschrift SemiLight"/>
          <w:i/>
          <w:iCs/>
        </w:rPr>
        <w:t xml:space="preserve">roductivity and </w:t>
      </w:r>
      <w:r w:rsidR="005A0297">
        <w:rPr>
          <w:rFonts w:ascii="Bahnschrift SemiLight" w:hAnsi="Bahnschrift SemiLight"/>
          <w:i/>
          <w:iCs/>
        </w:rPr>
        <w:t>P</w:t>
      </w:r>
      <w:r w:rsidRPr="005A0297">
        <w:rPr>
          <w:rFonts w:ascii="Bahnschrift SemiLight" w:hAnsi="Bahnschrift SemiLight"/>
          <w:i/>
          <w:iCs/>
        </w:rPr>
        <w:t xml:space="preserve">erformance </w:t>
      </w:r>
      <w:r w:rsidR="005A0297">
        <w:rPr>
          <w:rFonts w:ascii="Bahnschrift SemiLight" w:hAnsi="Bahnschrift SemiLight"/>
          <w:i/>
          <w:iCs/>
        </w:rPr>
        <w:t>M</w:t>
      </w:r>
      <w:r w:rsidRPr="005A0297">
        <w:rPr>
          <w:rFonts w:ascii="Bahnschrift SemiLight" w:hAnsi="Bahnschrift SemiLight"/>
          <w:i/>
          <w:iCs/>
        </w:rPr>
        <w:t>anagement</w:t>
      </w:r>
      <w:r w:rsidRPr="00DD6241">
        <w:rPr>
          <w:rFonts w:ascii="Bahnschrift SemiLight" w:hAnsi="Bahnschrift SemiLight"/>
        </w:rPr>
        <w:t>, 69(6), pp. 1129–1152. Available at: https://doi.org/10.1108/IJPPM-04-2019-0201</w:t>
      </w:r>
    </w:p>
    <w:p w14:paraId="0D8CEA10" w14:textId="484300CD" w:rsidR="001B4333" w:rsidRDefault="00922E27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922E27">
        <w:rPr>
          <w:rFonts w:ascii="Bahnschrift SemiLight" w:hAnsi="Bahnschrift SemiLight"/>
        </w:rPr>
        <w:t xml:space="preserve">Pervaiz, S., Li, G. and He, Q. (2021) </w:t>
      </w:r>
      <w:r>
        <w:rPr>
          <w:rFonts w:ascii="Bahnschrift SemiLight" w:hAnsi="Bahnschrift SemiLight"/>
        </w:rPr>
        <w:t>‘</w:t>
      </w:r>
      <w:r w:rsidRPr="00922E27">
        <w:rPr>
          <w:rFonts w:ascii="Bahnschrift SemiLight" w:hAnsi="Bahnschrift SemiLight"/>
        </w:rPr>
        <w:t>The Mechanism of Goal-setting Participation’s Impact on Employees’ Proactive Behaviour, Moderated Mediation Role of Power Distance</w:t>
      </w:r>
      <w:r>
        <w:rPr>
          <w:rFonts w:ascii="Bahnschrift SemiLight" w:hAnsi="Bahnschrift SemiLight"/>
        </w:rPr>
        <w:t>’</w:t>
      </w:r>
      <w:r w:rsidRPr="00922E27">
        <w:rPr>
          <w:rFonts w:ascii="Bahnschrift SemiLight" w:hAnsi="Bahnschrift SemiLight"/>
        </w:rPr>
        <w:t xml:space="preserve">, </w:t>
      </w:r>
      <w:proofErr w:type="spellStart"/>
      <w:r w:rsidRPr="00922E27">
        <w:rPr>
          <w:rFonts w:ascii="Bahnschrift SemiLight" w:hAnsi="Bahnschrift SemiLight"/>
          <w:i/>
          <w:iCs/>
        </w:rPr>
        <w:t>PLoSONE</w:t>
      </w:r>
      <w:proofErr w:type="spellEnd"/>
      <w:r w:rsidRPr="00922E27">
        <w:rPr>
          <w:rFonts w:ascii="Bahnschrift SemiLight" w:hAnsi="Bahnschrift SemiLight"/>
        </w:rPr>
        <w:t>, 16(12), pp 1-20.</w:t>
      </w:r>
      <w:r w:rsidR="00F355A5">
        <w:rPr>
          <w:rFonts w:ascii="Bahnschrift SemiLight" w:hAnsi="Bahnschrift SemiLight"/>
        </w:rPr>
        <w:t xml:space="preserve"> Available at: </w:t>
      </w:r>
      <w:r w:rsidRPr="00922E27">
        <w:rPr>
          <w:rFonts w:ascii="Bahnschrift SemiLight" w:hAnsi="Bahnschrift SemiLight"/>
        </w:rPr>
        <w:t>https://doi.org/10.1371/journal.pone.0260625</w:t>
      </w:r>
    </w:p>
    <w:p w14:paraId="135C6989" w14:textId="1AA8AAFB" w:rsidR="002C59C9" w:rsidRDefault="00D524A8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D524A8">
        <w:rPr>
          <w:rFonts w:ascii="Bahnschrift SemiLight" w:hAnsi="Bahnschrift SemiLight"/>
        </w:rPr>
        <w:t>Pulakos</w:t>
      </w:r>
      <w:proofErr w:type="spellEnd"/>
      <w:r w:rsidRPr="00D524A8">
        <w:rPr>
          <w:rFonts w:ascii="Bahnschrift SemiLight" w:hAnsi="Bahnschrift SemiLight"/>
        </w:rPr>
        <w:t xml:space="preserve">, E. D., Mueller-Hanson, R. and Arad, S. (2019) </w:t>
      </w:r>
      <w:r>
        <w:rPr>
          <w:rFonts w:ascii="Bahnschrift SemiLight" w:hAnsi="Bahnschrift SemiLight"/>
        </w:rPr>
        <w:t>‘</w:t>
      </w:r>
      <w:r w:rsidRPr="00D524A8">
        <w:rPr>
          <w:rFonts w:ascii="Bahnschrift SemiLight" w:hAnsi="Bahnschrift SemiLight"/>
        </w:rPr>
        <w:t>The Evolution of Performance Management: Searching for Value</w:t>
      </w:r>
      <w:r>
        <w:rPr>
          <w:rFonts w:ascii="Bahnschrift SemiLight" w:hAnsi="Bahnschrift SemiLight"/>
        </w:rPr>
        <w:t>’</w:t>
      </w:r>
      <w:r w:rsidRPr="00D524A8">
        <w:rPr>
          <w:rFonts w:ascii="Bahnschrift SemiLight" w:hAnsi="Bahnschrift SemiLight"/>
        </w:rPr>
        <w:t xml:space="preserve">, </w:t>
      </w:r>
      <w:r w:rsidRPr="00D524A8">
        <w:rPr>
          <w:rFonts w:ascii="Bahnschrift SemiLight" w:hAnsi="Bahnschrift SemiLight"/>
          <w:i/>
          <w:iCs/>
        </w:rPr>
        <w:t>Annual Review of Organisational Psychology and Organisational Behaviour</w:t>
      </w:r>
      <w:r w:rsidRPr="00D524A8">
        <w:rPr>
          <w:rFonts w:ascii="Bahnschrift SemiLight" w:hAnsi="Bahnschrift SemiLight"/>
        </w:rPr>
        <w:t>, 6, pp. 249–271. Available at: https://doi.org/10.1146/annurev-orgpsych-012218-015009</w:t>
      </w:r>
    </w:p>
    <w:p w14:paraId="5CC42932" w14:textId="1E0A7CA4" w:rsidR="00065721" w:rsidRDefault="00A578DC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A578DC">
        <w:rPr>
          <w:rFonts w:ascii="Bahnschrift SemiLight" w:hAnsi="Bahnschrift SemiLight"/>
        </w:rPr>
        <w:t xml:space="preserve">Rita, M. </w:t>
      </w:r>
      <w:r w:rsidRPr="00A578DC">
        <w:rPr>
          <w:rFonts w:ascii="Bahnschrift SemiLight" w:hAnsi="Bahnschrift SemiLight"/>
          <w:i/>
          <w:iCs/>
        </w:rPr>
        <w:t>et al.</w:t>
      </w:r>
      <w:r w:rsidRPr="00A578DC">
        <w:rPr>
          <w:rFonts w:ascii="Bahnschrift SemiLight" w:hAnsi="Bahnschrift SemiLight"/>
        </w:rPr>
        <w:t xml:space="preserve"> (2018) </w:t>
      </w:r>
      <w:r>
        <w:rPr>
          <w:rFonts w:ascii="Bahnschrift SemiLight" w:hAnsi="Bahnschrift SemiLight"/>
        </w:rPr>
        <w:t>‘</w:t>
      </w:r>
      <w:r w:rsidRPr="00A578DC">
        <w:rPr>
          <w:rFonts w:ascii="Bahnschrift SemiLight" w:hAnsi="Bahnschrift SemiLight"/>
        </w:rPr>
        <w:t xml:space="preserve">Moderating effect of organizational citizenship </w:t>
      </w:r>
      <w:proofErr w:type="spellStart"/>
      <w:r w:rsidRPr="00A578DC">
        <w:rPr>
          <w:rFonts w:ascii="Bahnschrift SemiLight" w:hAnsi="Bahnschrift SemiLight"/>
        </w:rPr>
        <w:t>behavior</w:t>
      </w:r>
      <w:proofErr w:type="spellEnd"/>
      <w:r w:rsidRPr="00A578DC">
        <w:rPr>
          <w:rFonts w:ascii="Bahnschrift SemiLight" w:hAnsi="Bahnschrift SemiLight"/>
        </w:rPr>
        <w:t xml:space="preserve"> on the effect of organizational commitment, transformational leadership and work motivation on employee performance</w:t>
      </w:r>
      <w:r>
        <w:rPr>
          <w:rFonts w:ascii="Bahnschrift SemiLight" w:hAnsi="Bahnschrift SemiLight"/>
        </w:rPr>
        <w:t>’</w:t>
      </w:r>
      <w:r w:rsidRPr="00A578DC">
        <w:rPr>
          <w:rFonts w:ascii="Bahnschrift SemiLight" w:hAnsi="Bahnschrift SemiLight"/>
        </w:rPr>
        <w:t xml:space="preserve">, </w:t>
      </w:r>
      <w:r w:rsidRPr="00A578DC">
        <w:rPr>
          <w:rFonts w:ascii="Bahnschrift SemiLight" w:hAnsi="Bahnschrift SemiLight"/>
          <w:i/>
          <w:iCs/>
        </w:rPr>
        <w:t>International Journal of Law and Management</w:t>
      </w:r>
      <w:r w:rsidRPr="00A578DC">
        <w:rPr>
          <w:rFonts w:ascii="Bahnschrift SemiLight" w:hAnsi="Bahnschrift SemiLight"/>
        </w:rPr>
        <w:t>, 60(4), pp. 953–964. Available at: https://doi.org/10.1108/IJLMA-03-2017-0026</w:t>
      </w:r>
    </w:p>
    <w:p w14:paraId="31211007" w14:textId="4644E9A5" w:rsidR="008C4007" w:rsidRDefault="00366E1A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366E1A">
        <w:rPr>
          <w:rFonts w:ascii="Bahnschrift SemiLight" w:hAnsi="Bahnschrift SemiLight"/>
        </w:rPr>
        <w:t xml:space="preserve">Schrøder-Hansen, K. and Hansen, A. (2023) </w:t>
      </w:r>
      <w:r w:rsidR="00372133">
        <w:rPr>
          <w:rFonts w:ascii="Bahnschrift SemiLight" w:hAnsi="Bahnschrift SemiLight"/>
        </w:rPr>
        <w:t>‘</w:t>
      </w:r>
      <w:r w:rsidRPr="00366E1A">
        <w:rPr>
          <w:rFonts w:ascii="Bahnschrift SemiLight" w:hAnsi="Bahnschrift SemiLight"/>
        </w:rPr>
        <w:t>Performance management trends–reflections on the redesigns big companies have been doing lately</w:t>
      </w:r>
      <w:r w:rsidR="00372133">
        <w:rPr>
          <w:rFonts w:ascii="Bahnschrift SemiLight" w:hAnsi="Bahnschrift SemiLight"/>
        </w:rPr>
        <w:t>’</w:t>
      </w:r>
      <w:r w:rsidRPr="00366E1A">
        <w:rPr>
          <w:rFonts w:ascii="Bahnschrift SemiLight" w:hAnsi="Bahnschrift SemiLight"/>
        </w:rPr>
        <w:t xml:space="preserve">, </w:t>
      </w:r>
      <w:r w:rsidRPr="00366E1A">
        <w:rPr>
          <w:rFonts w:ascii="Bahnschrift SemiLight" w:hAnsi="Bahnschrift SemiLight"/>
          <w:i/>
          <w:iCs/>
        </w:rPr>
        <w:t>International Journal of Productivity and Performance Management</w:t>
      </w:r>
      <w:r w:rsidRPr="00366E1A">
        <w:rPr>
          <w:rFonts w:ascii="Bahnschrift SemiLight" w:hAnsi="Bahnschrift SemiLight"/>
        </w:rPr>
        <w:t>, 72(5), pp. 1201-1220. Available at:  https://doi.org/10.1108/IJPPM-07-2021-0391</w:t>
      </w:r>
    </w:p>
    <w:p w14:paraId="6E38D75A" w14:textId="568DE571" w:rsidR="00522E47" w:rsidRDefault="00522E47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522E47">
        <w:rPr>
          <w:rFonts w:ascii="Bahnschrift SemiLight" w:hAnsi="Bahnschrift SemiLight"/>
        </w:rPr>
        <w:t xml:space="preserve">Singh, A. (2018) ‘Continuous performance-based feedback and justice perceptions: Evidence for mediation by experienced participation’, </w:t>
      </w:r>
      <w:r w:rsidRPr="00522E47">
        <w:rPr>
          <w:rFonts w:ascii="Bahnschrift SemiLight" w:hAnsi="Bahnschrift SemiLight"/>
          <w:i/>
          <w:iCs/>
        </w:rPr>
        <w:t>IIMB Management Review</w:t>
      </w:r>
      <w:r w:rsidRPr="00522E47">
        <w:rPr>
          <w:rFonts w:ascii="Bahnschrift SemiLight" w:hAnsi="Bahnschrift SemiLight"/>
        </w:rPr>
        <w:t>, 30(2), pp. 134–139. Available at: https://doi.org/10.1016/j.iimb.2018.01.005</w:t>
      </w:r>
    </w:p>
    <w:p w14:paraId="20B4BA91" w14:textId="3A1C96AD" w:rsidR="001F68EF" w:rsidRDefault="009B0C5C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9B0C5C">
        <w:rPr>
          <w:rFonts w:ascii="Bahnschrift SemiLight" w:hAnsi="Bahnschrift SemiLight"/>
        </w:rPr>
        <w:t xml:space="preserve">Sisson, K. (2019) ‘The Fair Work Wales report: a manifesto for all of us’, </w:t>
      </w:r>
      <w:r w:rsidRPr="009B0C5C">
        <w:rPr>
          <w:rFonts w:ascii="Bahnschrift SemiLight" w:hAnsi="Bahnschrift SemiLight"/>
          <w:i/>
          <w:iCs/>
        </w:rPr>
        <w:t>Industrial Relations Journal</w:t>
      </w:r>
      <w:r w:rsidRPr="009B0C5C">
        <w:rPr>
          <w:rFonts w:ascii="Bahnschrift SemiLight" w:hAnsi="Bahnschrift SemiLight"/>
        </w:rPr>
        <w:t xml:space="preserve">, 50(5-6), pp. 564–579. Available at: https://doi.org/10.1111/irj.12275 </w:t>
      </w:r>
    </w:p>
    <w:p w14:paraId="2DDB69F2" w14:textId="07C80D59" w:rsidR="00D165EC" w:rsidRDefault="00371E41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371E41">
        <w:rPr>
          <w:rFonts w:ascii="Bahnschrift SemiLight" w:hAnsi="Bahnschrift SemiLight"/>
        </w:rPr>
        <w:t xml:space="preserve">Stevens, D. (2021) </w:t>
      </w:r>
      <w:r w:rsidRPr="00371E41">
        <w:rPr>
          <w:rFonts w:ascii="Bahnschrift SemiLight" w:hAnsi="Bahnschrift SemiLight"/>
          <w:i/>
          <w:iCs/>
        </w:rPr>
        <w:t>5 Reasons why 360 Degree Feedback is meaningless</w:t>
      </w:r>
      <w:r w:rsidRPr="00371E41">
        <w:rPr>
          <w:rFonts w:ascii="Bahnschrift SemiLight" w:hAnsi="Bahnschrift SemiLight"/>
        </w:rPr>
        <w:t>. Available at: https://www.linkedin.com/pulse/5-reasons-why-360-degree-feedback-meaningless-dr-darren-stevens (Accessed: 7 July 2023).</w:t>
      </w:r>
    </w:p>
    <w:p w14:paraId="47A7EF1B" w14:textId="2E3D3648" w:rsidR="004D6192" w:rsidRDefault="00450C03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450C03">
        <w:rPr>
          <w:rFonts w:ascii="Bahnschrift SemiLight" w:hAnsi="Bahnschrift SemiLight"/>
        </w:rPr>
        <w:t xml:space="preserve">Thomson, I. (2017) </w:t>
      </w:r>
      <w:r w:rsidRPr="00450C03">
        <w:rPr>
          <w:rFonts w:ascii="Bahnschrift SemiLight" w:hAnsi="Bahnschrift SemiLight"/>
          <w:i/>
          <w:iCs/>
        </w:rPr>
        <w:t>Rewards and recognition vs bonuses - how to give more in difficult financial times.</w:t>
      </w:r>
      <w:r w:rsidRPr="00450C03">
        <w:rPr>
          <w:rFonts w:ascii="Bahnschrift SemiLight" w:hAnsi="Bahnschrift SemiLight"/>
        </w:rPr>
        <w:t xml:space="preserve"> Available at: https://reba.global/resource/rewards-and-recognition-vs-bonuses-how-to-give-more-in-difficult-financial-times.html (Accessed: </w:t>
      </w:r>
      <w:r>
        <w:rPr>
          <w:rFonts w:ascii="Bahnschrift SemiLight" w:hAnsi="Bahnschrift SemiLight"/>
        </w:rPr>
        <w:t>28 June</w:t>
      </w:r>
      <w:r w:rsidRPr="00450C03">
        <w:rPr>
          <w:rFonts w:ascii="Bahnschrift SemiLight" w:hAnsi="Bahnschrift SemiLight"/>
        </w:rPr>
        <w:t xml:space="preserve"> 2023).</w:t>
      </w:r>
    </w:p>
    <w:p w14:paraId="2FA6639E" w14:textId="48C1A371" w:rsidR="00D71647" w:rsidRDefault="00D02DAB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D02DAB">
        <w:rPr>
          <w:rFonts w:ascii="Bahnschrift SemiLight" w:hAnsi="Bahnschrift SemiLight"/>
        </w:rPr>
        <w:t xml:space="preserve">Torrington, D. </w:t>
      </w:r>
      <w:r w:rsidRPr="003164B8">
        <w:rPr>
          <w:rFonts w:ascii="Bahnschrift SemiLight" w:hAnsi="Bahnschrift SemiLight"/>
          <w:i/>
          <w:iCs/>
        </w:rPr>
        <w:t>et al</w:t>
      </w:r>
      <w:r w:rsidRPr="00D02DAB">
        <w:rPr>
          <w:rFonts w:ascii="Bahnschrift SemiLight" w:hAnsi="Bahnschrift SemiLight"/>
        </w:rPr>
        <w:t xml:space="preserve">. (2017) </w:t>
      </w:r>
      <w:r w:rsidRPr="00196EE3">
        <w:rPr>
          <w:rFonts w:ascii="Bahnschrift SemiLight" w:hAnsi="Bahnschrift SemiLight"/>
          <w:i/>
          <w:iCs/>
        </w:rPr>
        <w:t>Human resource management</w:t>
      </w:r>
      <w:r w:rsidRPr="00D02DAB">
        <w:rPr>
          <w:rFonts w:ascii="Bahnschrift SemiLight" w:hAnsi="Bahnschrift SemiLight"/>
        </w:rPr>
        <w:t xml:space="preserve">. </w:t>
      </w:r>
      <w:r w:rsidR="00196EE3">
        <w:rPr>
          <w:rFonts w:ascii="Bahnschrift SemiLight" w:hAnsi="Bahnschrift SemiLight"/>
        </w:rPr>
        <w:t>10</w:t>
      </w:r>
      <w:r w:rsidR="00196EE3" w:rsidRPr="00196EE3">
        <w:rPr>
          <w:rFonts w:ascii="Bahnschrift SemiLight" w:hAnsi="Bahnschrift SemiLight"/>
          <w:vertAlign w:val="superscript"/>
        </w:rPr>
        <w:t>th</w:t>
      </w:r>
      <w:r w:rsidR="00196EE3">
        <w:rPr>
          <w:rFonts w:ascii="Bahnschrift SemiLight" w:hAnsi="Bahnschrift SemiLight"/>
        </w:rPr>
        <w:t xml:space="preserve"> </w:t>
      </w:r>
      <w:proofErr w:type="spellStart"/>
      <w:r w:rsidR="00196EE3">
        <w:rPr>
          <w:rFonts w:ascii="Bahnschrift SemiLight" w:hAnsi="Bahnschrift SemiLight"/>
        </w:rPr>
        <w:t>edn</w:t>
      </w:r>
      <w:proofErr w:type="spellEnd"/>
      <w:r w:rsidRPr="00D02DAB">
        <w:rPr>
          <w:rFonts w:ascii="Bahnschrift SemiLight" w:hAnsi="Bahnschrift SemiLight"/>
        </w:rPr>
        <w:t>. Harlow: Pearson Education Limited.</w:t>
      </w:r>
    </w:p>
    <w:p w14:paraId="7330313D" w14:textId="21386FF0" w:rsidR="00522E47" w:rsidRDefault="00E06489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E06489">
        <w:rPr>
          <w:rFonts w:ascii="Bahnschrift SemiLight" w:hAnsi="Bahnschrift SemiLight"/>
        </w:rPr>
        <w:t xml:space="preserve">van </w:t>
      </w:r>
      <w:proofErr w:type="spellStart"/>
      <w:r w:rsidRPr="00E06489">
        <w:rPr>
          <w:rFonts w:ascii="Bahnschrift SemiLight" w:hAnsi="Bahnschrift SemiLight"/>
        </w:rPr>
        <w:t>Dijke</w:t>
      </w:r>
      <w:proofErr w:type="spellEnd"/>
      <w:r w:rsidRPr="00E06489">
        <w:rPr>
          <w:rFonts w:ascii="Bahnschrift SemiLight" w:hAnsi="Bahnschrift SemiLight"/>
        </w:rPr>
        <w:t xml:space="preserve">, M., Van </w:t>
      </w:r>
      <w:proofErr w:type="spellStart"/>
      <w:r w:rsidRPr="00E06489">
        <w:rPr>
          <w:rFonts w:ascii="Bahnschrift SemiLight" w:hAnsi="Bahnschrift SemiLight"/>
        </w:rPr>
        <w:t>Quaquebeke</w:t>
      </w:r>
      <w:proofErr w:type="spellEnd"/>
      <w:r w:rsidRPr="00E06489">
        <w:rPr>
          <w:rFonts w:ascii="Bahnschrift SemiLight" w:hAnsi="Bahnschrift SemiLight"/>
        </w:rPr>
        <w:t xml:space="preserve">, N. and </w:t>
      </w:r>
      <w:proofErr w:type="spellStart"/>
      <w:r w:rsidRPr="00E06489">
        <w:rPr>
          <w:rFonts w:ascii="Bahnschrift SemiLight" w:hAnsi="Bahnschrift SemiLight"/>
        </w:rPr>
        <w:t>Brockner</w:t>
      </w:r>
      <w:proofErr w:type="spellEnd"/>
      <w:r w:rsidRPr="00E06489">
        <w:rPr>
          <w:rFonts w:ascii="Bahnschrift SemiLight" w:hAnsi="Bahnschrift SemiLight"/>
        </w:rPr>
        <w:t xml:space="preserve">, J. (2020) </w:t>
      </w:r>
      <w:r>
        <w:rPr>
          <w:rFonts w:ascii="Bahnschrift SemiLight" w:hAnsi="Bahnschrift SemiLight"/>
        </w:rPr>
        <w:t>‘</w:t>
      </w:r>
      <w:r w:rsidRPr="00E06489">
        <w:rPr>
          <w:rFonts w:ascii="Bahnschrift SemiLight" w:hAnsi="Bahnschrift SemiLight"/>
        </w:rPr>
        <w:t xml:space="preserve">In </w:t>
      </w:r>
      <w:proofErr w:type="spellStart"/>
      <w:r w:rsidRPr="00E06489">
        <w:rPr>
          <w:rFonts w:ascii="Bahnschrift SemiLight" w:hAnsi="Bahnschrift SemiLight"/>
        </w:rPr>
        <w:t>self-defense</w:t>
      </w:r>
      <w:proofErr w:type="spellEnd"/>
      <w:r w:rsidRPr="00E06489">
        <w:rPr>
          <w:rFonts w:ascii="Bahnschrift SemiLight" w:hAnsi="Bahnschrift SemiLight"/>
        </w:rPr>
        <w:t>: Reappraisal buffers the negative impact of low procedural fairness on performance</w:t>
      </w:r>
      <w:r>
        <w:rPr>
          <w:rFonts w:ascii="Bahnschrift SemiLight" w:hAnsi="Bahnschrift SemiLight"/>
        </w:rPr>
        <w:t>’</w:t>
      </w:r>
      <w:r w:rsidRPr="00E06489">
        <w:rPr>
          <w:rFonts w:ascii="Bahnschrift SemiLight" w:hAnsi="Bahnschrift SemiLight"/>
        </w:rPr>
        <w:t xml:space="preserve">. </w:t>
      </w:r>
      <w:r w:rsidRPr="00E06489">
        <w:rPr>
          <w:rFonts w:ascii="Bahnschrift SemiLight" w:hAnsi="Bahnschrift SemiLight"/>
          <w:i/>
          <w:iCs/>
        </w:rPr>
        <w:t xml:space="preserve">Journal of Experimental </w:t>
      </w:r>
      <w:r w:rsidRPr="00252AF2">
        <w:rPr>
          <w:rFonts w:ascii="Bahnschrift SemiLight" w:hAnsi="Bahnschrift SemiLight"/>
          <w:i/>
          <w:iCs/>
        </w:rPr>
        <w:t>Psychology: Applied</w:t>
      </w:r>
      <w:r w:rsidRPr="00E06489">
        <w:rPr>
          <w:rFonts w:ascii="Bahnschrift SemiLight" w:hAnsi="Bahnschrift SemiLight"/>
        </w:rPr>
        <w:t xml:space="preserve">, 26(4), pp. 739–754. Available at: </w:t>
      </w:r>
      <w:r w:rsidR="00371E41" w:rsidRPr="00371E41">
        <w:rPr>
          <w:rFonts w:ascii="Bahnschrift SemiLight" w:hAnsi="Bahnschrift SemiLight"/>
        </w:rPr>
        <w:t>https://doi.org/10.1037/xap0000303</w:t>
      </w:r>
    </w:p>
    <w:p w14:paraId="1814DF7B" w14:textId="76878C9A" w:rsidR="00534DD2" w:rsidRDefault="00C81513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C81513">
        <w:rPr>
          <w:rFonts w:ascii="Bahnschrift SemiLight" w:hAnsi="Bahnschrift SemiLight"/>
        </w:rPr>
        <w:t xml:space="preserve">Waite, K. </w:t>
      </w:r>
      <w:r w:rsidRPr="00C81513">
        <w:rPr>
          <w:rFonts w:ascii="Bahnschrift SemiLight" w:hAnsi="Bahnschrift SemiLight"/>
          <w:i/>
          <w:iCs/>
        </w:rPr>
        <w:t>et al.</w:t>
      </w:r>
      <w:r w:rsidRPr="00C81513">
        <w:rPr>
          <w:rFonts w:ascii="Bahnschrift SemiLight" w:hAnsi="Bahnschrift SemiLight"/>
        </w:rPr>
        <w:t xml:space="preserve"> (2021) People Practice: A Complete Guide. London: Kogan Page Limited.</w:t>
      </w:r>
    </w:p>
    <w:p w14:paraId="1089676A" w14:textId="7C4C52EE" w:rsidR="00412B21" w:rsidRDefault="00385401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385401">
        <w:rPr>
          <w:rFonts w:ascii="Bahnschrift SemiLight" w:hAnsi="Bahnschrift SemiLight"/>
        </w:rPr>
        <w:t>Wietrak</w:t>
      </w:r>
      <w:proofErr w:type="spellEnd"/>
      <w:r w:rsidRPr="00385401">
        <w:rPr>
          <w:rFonts w:ascii="Bahnschrift SemiLight" w:hAnsi="Bahnschrift SemiLight"/>
        </w:rPr>
        <w:t xml:space="preserve">, E., Rousseau, D. and </w:t>
      </w:r>
      <w:proofErr w:type="spellStart"/>
      <w:r w:rsidRPr="00385401">
        <w:rPr>
          <w:rFonts w:ascii="Bahnschrift SemiLight" w:hAnsi="Bahnschrift SemiLight"/>
        </w:rPr>
        <w:t>Barends</w:t>
      </w:r>
      <w:proofErr w:type="spellEnd"/>
      <w:r w:rsidRPr="00385401">
        <w:rPr>
          <w:rFonts w:ascii="Bahnschrift SemiLight" w:hAnsi="Bahnschrift SemiLight"/>
        </w:rPr>
        <w:t xml:space="preserve">, E. (2021) </w:t>
      </w:r>
      <w:r w:rsidRPr="00385401">
        <w:rPr>
          <w:rFonts w:ascii="Bahnschrift SemiLight" w:hAnsi="Bahnschrift SemiLight"/>
          <w:i/>
          <w:iCs/>
        </w:rPr>
        <w:t>Work motivation: an evidence review</w:t>
      </w:r>
      <w:r w:rsidRPr="00385401">
        <w:rPr>
          <w:rFonts w:ascii="Bahnschrift SemiLight" w:hAnsi="Bahnschrift SemiLight"/>
        </w:rPr>
        <w:t>. Scientific summary. London: Chartered Institute of Personnel and Development.</w:t>
      </w:r>
    </w:p>
    <w:p w14:paraId="496DD6A6" w14:textId="075361C8" w:rsidR="00CE4A3C" w:rsidRDefault="00FB7966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proofErr w:type="spellStart"/>
      <w:r w:rsidRPr="00FB7966">
        <w:rPr>
          <w:rFonts w:ascii="Bahnschrift SemiLight" w:hAnsi="Bahnschrift SemiLight"/>
        </w:rPr>
        <w:t>Yearby</w:t>
      </w:r>
      <w:proofErr w:type="spellEnd"/>
      <w:r w:rsidRPr="00FB7966">
        <w:rPr>
          <w:rFonts w:ascii="Bahnschrift SemiLight" w:hAnsi="Bahnschrift SemiLight"/>
        </w:rPr>
        <w:t xml:space="preserve">, R. (2019) </w:t>
      </w:r>
      <w:r>
        <w:rPr>
          <w:rFonts w:ascii="Bahnschrift SemiLight" w:hAnsi="Bahnschrift SemiLight"/>
        </w:rPr>
        <w:t>‘</w:t>
      </w:r>
      <w:r w:rsidRPr="00FB7966">
        <w:rPr>
          <w:rFonts w:ascii="Bahnschrift SemiLight" w:hAnsi="Bahnschrift SemiLight"/>
        </w:rPr>
        <w:t>When Equal Pay Is Not Enough: The Influence of Employment Discrimination on Health Disparities</w:t>
      </w:r>
      <w:r>
        <w:rPr>
          <w:rFonts w:ascii="Bahnschrift SemiLight" w:hAnsi="Bahnschrift SemiLight"/>
        </w:rPr>
        <w:t>’</w:t>
      </w:r>
      <w:r w:rsidRPr="00FB7966">
        <w:rPr>
          <w:rFonts w:ascii="Bahnschrift SemiLight" w:hAnsi="Bahnschrift SemiLight"/>
        </w:rPr>
        <w:t xml:space="preserve">, </w:t>
      </w:r>
      <w:r w:rsidRPr="00FB7966">
        <w:rPr>
          <w:rFonts w:ascii="Bahnschrift SemiLight" w:hAnsi="Bahnschrift SemiLight"/>
          <w:i/>
          <w:iCs/>
        </w:rPr>
        <w:t>Public Health Reports</w:t>
      </w:r>
      <w:r w:rsidRPr="00FB7966">
        <w:rPr>
          <w:rFonts w:ascii="Bahnschrift SemiLight" w:hAnsi="Bahnschrift SemiLight"/>
        </w:rPr>
        <w:t>, 134(4), pp. 447–450. Available at: https://doi.org/10.1177/0033354919847743</w:t>
      </w:r>
    </w:p>
    <w:p w14:paraId="1BB491EE" w14:textId="36A91B4F" w:rsidR="00371E41" w:rsidRPr="00D02DAB" w:rsidRDefault="009642B7" w:rsidP="00D02DAB">
      <w:pPr>
        <w:pStyle w:val="ListParagraph"/>
        <w:numPr>
          <w:ilvl w:val="0"/>
          <w:numId w:val="5"/>
        </w:numPr>
        <w:rPr>
          <w:rFonts w:ascii="Bahnschrift SemiLight" w:hAnsi="Bahnschrift SemiLight"/>
        </w:rPr>
      </w:pPr>
      <w:r w:rsidRPr="009642B7">
        <w:rPr>
          <w:rFonts w:ascii="Bahnschrift SemiLight" w:hAnsi="Bahnschrift SemiLight"/>
        </w:rPr>
        <w:t xml:space="preserve">Zenger, J. and Folkman, J. (2020) </w:t>
      </w:r>
      <w:r w:rsidRPr="009642B7">
        <w:rPr>
          <w:rFonts w:ascii="Bahnschrift SemiLight" w:hAnsi="Bahnschrift SemiLight"/>
          <w:i/>
          <w:iCs/>
        </w:rPr>
        <w:t xml:space="preserve">What Makes a 360-Degree Review Successful? </w:t>
      </w:r>
      <w:r w:rsidRPr="009642B7">
        <w:rPr>
          <w:rFonts w:ascii="Bahnschrift SemiLight" w:hAnsi="Bahnschrift SemiLight"/>
        </w:rPr>
        <w:t>Available at: https://hbr.org/2020/12/what-makes-a-360-degree-review-successful (Accessed: 7 July 2023).</w:t>
      </w:r>
    </w:p>
    <w:sectPr w:rsidR="00371E41" w:rsidRPr="00D02D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Bahnschrift SemiLigh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Bahnschrift Light Semi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3F623B"/>
    <w:multiLevelType w:val="hybridMultilevel"/>
    <w:tmpl w:val="D3A859A2"/>
    <w:lvl w:ilvl="0" w:tplc="23F8682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DD303C"/>
    <w:multiLevelType w:val="hybridMultilevel"/>
    <w:tmpl w:val="587C1EC8"/>
    <w:lvl w:ilvl="0" w:tplc="8912ECA6">
      <w:numFmt w:val="bullet"/>
      <w:lvlText w:val="-"/>
      <w:lvlJc w:val="left"/>
      <w:pPr>
        <w:ind w:left="720" w:hanging="360"/>
      </w:pPr>
      <w:rPr>
        <w:rFonts w:ascii="Bahnschrift SemiLight" w:eastAsiaTheme="minorHAnsi" w:hAnsi="Bahnschrift SemiLight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CB2411"/>
    <w:multiLevelType w:val="hybridMultilevel"/>
    <w:tmpl w:val="CA12B1B0"/>
    <w:lvl w:ilvl="0" w:tplc="7F2EA3A0">
      <w:numFmt w:val="bullet"/>
      <w:lvlText w:val="-"/>
      <w:lvlJc w:val="left"/>
      <w:pPr>
        <w:ind w:left="1080" w:hanging="360"/>
      </w:pPr>
      <w:rPr>
        <w:rFonts w:ascii="Bahnschrift SemiLight" w:eastAsiaTheme="minorHAnsi" w:hAnsi="Bahnschrift SemiLight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B5C47D8"/>
    <w:multiLevelType w:val="hybridMultilevel"/>
    <w:tmpl w:val="BE5C846A"/>
    <w:lvl w:ilvl="0" w:tplc="F33E53C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150D5E"/>
    <w:multiLevelType w:val="hybridMultilevel"/>
    <w:tmpl w:val="43825E5E"/>
    <w:lvl w:ilvl="0" w:tplc="99D61CF8">
      <w:numFmt w:val="bullet"/>
      <w:lvlText w:val="-"/>
      <w:lvlJc w:val="left"/>
      <w:pPr>
        <w:ind w:left="720" w:hanging="360"/>
      </w:pPr>
      <w:rPr>
        <w:rFonts w:ascii="Bahnschrift SemiLight" w:eastAsiaTheme="minorHAnsi" w:hAnsi="Bahnschrift SemiLight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1054174">
    <w:abstractNumId w:val="3"/>
  </w:num>
  <w:num w:numId="2" w16cid:durableId="1453137496">
    <w:abstractNumId w:val="1"/>
  </w:num>
  <w:num w:numId="3" w16cid:durableId="1248079267">
    <w:abstractNumId w:val="0"/>
  </w:num>
  <w:num w:numId="4" w16cid:durableId="1886017429">
    <w:abstractNumId w:val="2"/>
  </w:num>
  <w:num w:numId="5" w16cid:durableId="209960018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rI0NbYwsTAwMzS2NDJT0lEKTi0uzszPAykwrgUAYhfTWCwAAAA="/>
  </w:docVars>
  <w:rsids>
    <w:rsidRoot w:val="009E6FF7"/>
    <w:rsid w:val="00000054"/>
    <w:rsid w:val="00000DB8"/>
    <w:rsid w:val="00002FE7"/>
    <w:rsid w:val="00003EE0"/>
    <w:rsid w:val="00010B18"/>
    <w:rsid w:val="00013429"/>
    <w:rsid w:val="00014D6C"/>
    <w:rsid w:val="000157E0"/>
    <w:rsid w:val="0001685F"/>
    <w:rsid w:val="00017DC3"/>
    <w:rsid w:val="00020BAD"/>
    <w:rsid w:val="000239A0"/>
    <w:rsid w:val="00023D0D"/>
    <w:rsid w:val="0002406E"/>
    <w:rsid w:val="00033669"/>
    <w:rsid w:val="00033DEA"/>
    <w:rsid w:val="00034AAC"/>
    <w:rsid w:val="0003686E"/>
    <w:rsid w:val="00040A00"/>
    <w:rsid w:val="00040FDF"/>
    <w:rsid w:val="000422B4"/>
    <w:rsid w:val="00042CEC"/>
    <w:rsid w:val="00043C62"/>
    <w:rsid w:val="00045C4B"/>
    <w:rsid w:val="000477B0"/>
    <w:rsid w:val="00054935"/>
    <w:rsid w:val="00054C59"/>
    <w:rsid w:val="00055AAC"/>
    <w:rsid w:val="00056104"/>
    <w:rsid w:val="000561CF"/>
    <w:rsid w:val="0006020C"/>
    <w:rsid w:val="00064AE3"/>
    <w:rsid w:val="000653C0"/>
    <w:rsid w:val="00065721"/>
    <w:rsid w:val="00065907"/>
    <w:rsid w:val="00065C21"/>
    <w:rsid w:val="00066ADA"/>
    <w:rsid w:val="00067EE7"/>
    <w:rsid w:val="00072145"/>
    <w:rsid w:val="00075BA5"/>
    <w:rsid w:val="00076D67"/>
    <w:rsid w:val="000779FF"/>
    <w:rsid w:val="00077E77"/>
    <w:rsid w:val="00084F9D"/>
    <w:rsid w:val="000854D7"/>
    <w:rsid w:val="00085D1A"/>
    <w:rsid w:val="000877CC"/>
    <w:rsid w:val="00091ECA"/>
    <w:rsid w:val="0009441B"/>
    <w:rsid w:val="000946AA"/>
    <w:rsid w:val="00095842"/>
    <w:rsid w:val="00097B8F"/>
    <w:rsid w:val="00097EFF"/>
    <w:rsid w:val="000A2A6E"/>
    <w:rsid w:val="000A4780"/>
    <w:rsid w:val="000A5B0C"/>
    <w:rsid w:val="000A757E"/>
    <w:rsid w:val="000B13BE"/>
    <w:rsid w:val="000B168E"/>
    <w:rsid w:val="000B2BC8"/>
    <w:rsid w:val="000B3A93"/>
    <w:rsid w:val="000B589E"/>
    <w:rsid w:val="000B5DFC"/>
    <w:rsid w:val="000B6C79"/>
    <w:rsid w:val="000B73DD"/>
    <w:rsid w:val="000B7581"/>
    <w:rsid w:val="000C69F4"/>
    <w:rsid w:val="000C7DAB"/>
    <w:rsid w:val="000D2697"/>
    <w:rsid w:val="000D27D0"/>
    <w:rsid w:val="000D3ED4"/>
    <w:rsid w:val="000D59E8"/>
    <w:rsid w:val="000D654F"/>
    <w:rsid w:val="000D7B3A"/>
    <w:rsid w:val="000E298E"/>
    <w:rsid w:val="000E432B"/>
    <w:rsid w:val="000E4A55"/>
    <w:rsid w:val="000F1F09"/>
    <w:rsid w:val="000F5B03"/>
    <w:rsid w:val="000F6E6B"/>
    <w:rsid w:val="00100158"/>
    <w:rsid w:val="001037D4"/>
    <w:rsid w:val="00105AC7"/>
    <w:rsid w:val="00105BF9"/>
    <w:rsid w:val="00106FB1"/>
    <w:rsid w:val="00110367"/>
    <w:rsid w:val="001141EC"/>
    <w:rsid w:val="00114322"/>
    <w:rsid w:val="001151E6"/>
    <w:rsid w:val="00115817"/>
    <w:rsid w:val="00122331"/>
    <w:rsid w:val="00122590"/>
    <w:rsid w:val="001238CC"/>
    <w:rsid w:val="00125220"/>
    <w:rsid w:val="001271D9"/>
    <w:rsid w:val="00132F37"/>
    <w:rsid w:val="00133451"/>
    <w:rsid w:val="001360E1"/>
    <w:rsid w:val="00136B73"/>
    <w:rsid w:val="00136E25"/>
    <w:rsid w:val="00137A17"/>
    <w:rsid w:val="0014089A"/>
    <w:rsid w:val="00140E64"/>
    <w:rsid w:val="001415E9"/>
    <w:rsid w:val="00143647"/>
    <w:rsid w:val="00144DEA"/>
    <w:rsid w:val="001505B5"/>
    <w:rsid w:val="00153900"/>
    <w:rsid w:val="0015495A"/>
    <w:rsid w:val="001555E3"/>
    <w:rsid w:val="0016136D"/>
    <w:rsid w:val="001620F2"/>
    <w:rsid w:val="00162B3F"/>
    <w:rsid w:val="00166A9E"/>
    <w:rsid w:val="00170009"/>
    <w:rsid w:val="00170807"/>
    <w:rsid w:val="0017166F"/>
    <w:rsid w:val="00177C16"/>
    <w:rsid w:val="00181B1C"/>
    <w:rsid w:val="00181CBD"/>
    <w:rsid w:val="001820F4"/>
    <w:rsid w:val="00183056"/>
    <w:rsid w:val="00183AA9"/>
    <w:rsid w:val="001841ED"/>
    <w:rsid w:val="00191F88"/>
    <w:rsid w:val="00192000"/>
    <w:rsid w:val="00192349"/>
    <w:rsid w:val="001953F8"/>
    <w:rsid w:val="00196EE3"/>
    <w:rsid w:val="00196F95"/>
    <w:rsid w:val="001A0DCC"/>
    <w:rsid w:val="001A3A4F"/>
    <w:rsid w:val="001A7682"/>
    <w:rsid w:val="001B1284"/>
    <w:rsid w:val="001B13D2"/>
    <w:rsid w:val="001B1555"/>
    <w:rsid w:val="001B26F1"/>
    <w:rsid w:val="001B28D5"/>
    <w:rsid w:val="001B2C1F"/>
    <w:rsid w:val="001B4333"/>
    <w:rsid w:val="001B517D"/>
    <w:rsid w:val="001B5ABB"/>
    <w:rsid w:val="001B701E"/>
    <w:rsid w:val="001C02E3"/>
    <w:rsid w:val="001C1946"/>
    <w:rsid w:val="001C7209"/>
    <w:rsid w:val="001D28D7"/>
    <w:rsid w:val="001D503F"/>
    <w:rsid w:val="001D735D"/>
    <w:rsid w:val="001E2630"/>
    <w:rsid w:val="001E2992"/>
    <w:rsid w:val="001E3FE6"/>
    <w:rsid w:val="001E7437"/>
    <w:rsid w:val="001F1693"/>
    <w:rsid w:val="001F24C9"/>
    <w:rsid w:val="001F2638"/>
    <w:rsid w:val="001F5AB7"/>
    <w:rsid w:val="001F68E1"/>
    <w:rsid w:val="001F68EF"/>
    <w:rsid w:val="001F6981"/>
    <w:rsid w:val="001F6F3C"/>
    <w:rsid w:val="002018FC"/>
    <w:rsid w:val="00201AED"/>
    <w:rsid w:val="002024A1"/>
    <w:rsid w:val="00205EDB"/>
    <w:rsid w:val="00206931"/>
    <w:rsid w:val="00206FA1"/>
    <w:rsid w:val="00210FCB"/>
    <w:rsid w:val="002119B1"/>
    <w:rsid w:val="002121FB"/>
    <w:rsid w:val="0021357A"/>
    <w:rsid w:val="00214124"/>
    <w:rsid w:val="0021499A"/>
    <w:rsid w:val="0021557D"/>
    <w:rsid w:val="002176F2"/>
    <w:rsid w:val="0021799B"/>
    <w:rsid w:val="00220338"/>
    <w:rsid w:val="00220BA0"/>
    <w:rsid w:val="0022163E"/>
    <w:rsid w:val="00221CF7"/>
    <w:rsid w:val="002221B2"/>
    <w:rsid w:val="0022639E"/>
    <w:rsid w:val="002268EF"/>
    <w:rsid w:val="002277CA"/>
    <w:rsid w:val="00227C02"/>
    <w:rsid w:val="00227F38"/>
    <w:rsid w:val="0023016A"/>
    <w:rsid w:val="00231A21"/>
    <w:rsid w:val="002324F5"/>
    <w:rsid w:val="00235299"/>
    <w:rsid w:val="00235428"/>
    <w:rsid w:val="00235FDC"/>
    <w:rsid w:val="00240734"/>
    <w:rsid w:val="00240B25"/>
    <w:rsid w:val="00243A17"/>
    <w:rsid w:val="0025074F"/>
    <w:rsid w:val="00252A77"/>
    <w:rsid w:val="00252AF2"/>
    <w:rsid w:val="002541F2"/>
    <w:rsid w:val="002552B9"/>
    <w:rsid w:val="00256F2A"/>
    <w:rsid w:val="00260270"/>
    <w:rsid w:val="002621E9"/>
    <w:rsid w:val="0026595A"/>
    <w:rsid w:val="00270C5C"/>
    <w:rsid w:val="0027151F"/>
    <w:rsid w:val="00271FEA"/>
    <w:rsid w:val="002744AF"/>
    <w:rsid w:val="0027712C"/>
    <w:rsid w:val="002815F6"/>
    <w:rsid w:val="00285320"/>
    <w:rsid w:val="00285AFE"/>
    <w:rsid w:val="0028655A"/>
    <w:rsid w:val="00291E0E"/>
    <w:rsid w:val="002955CA"/>
    <w:rsid w:val="00296003"/>
    <w:rsid w:val="00297E2A"/>
    <w:rsid w:val="002A2FD7"/>
    <w:rsid w:val="002A327C"/>
    <w:rsid w:val="002A47EB"/>
    <w:rsid w:val="002A493D"/>
    <w:rsid w:val="002A4E22"/>
    <w:rsid w:val="002A6E8A"/>
    <w:rsid w:val="002B1DAF"/>
    <w:rsid w:val="002B2485"/>
    <w:rsid w:val="002B5706"/>
    <w:rsid w:val="002B78CD"/>
    <w:rsid w:val="002C09EF"/>
    <w:rsid w:val="002C1A92"/>
    <w:rsid w:val="002C215E"/>
    <w:rsid w:val="002C275F"/>
    <w:rsid w:val="002C31A7"/>
    <w:rsid w:val="002C3EF2"/>
    <w:rsid w:val="002C59C9"/>
    <w:rsid w:val="002D2AC4"/>
    <w:rsid w:val="002D2D7A"/>
    <w:rsid w:val="002D46E9"/>
    <w:rsid w:val="002D4A53"/>
    <w:rsid w:val="002D6D9F"/>
    <w:rsid w:val="002E093E"/>
    <w:rsid w:val="002E283E"/>
    <w:rsid w:val="002E2C2B"/>
    <w:rsid w:val="002E5E65"/>
    <w:rsid w:val="002E7696"/>
    <w:rsid w:val="002F0D32"/>
    <w:rsid w:val="002F0E7B"/>
    <w:rsid w:val="002F588A"/>
    <w:rsid w:val="002F5CBE"/>
    <w:rsid w:val="002F601A"/>
    <w:rsid w:val="00302AD8"/>
    <w:rsid w:val="0030375E"/>
    <w:rsid w:val="003043C8"/>
    <w:rsid w:val="00304E24"/>
    <w:rsid w:val="00304E90"/>
    <w:rsid w:val="0030522A"/>
    <w:rsid w:val="00306A6B"/>
    <w:rsid w:val="003111B5"/>
    <w:rsid w:val="003116F1"/>
    <w:rsid w:val="00314996"/>
    <w:rsid w:val="00314ADC"/>
    <w:rsid w:val="00315E6E"/>
    <w:rsid w:val="003164B8"/>
    <w:rsid w:val="00316FDC"/>
    <w:rsid w:val="00317257"/>
    <w:rsid w:val="003175D7"/>
    <w:rsid w:val="00317861"/>
    <w:rsid w:val="00317C70"/>
    <w:rsid w:val="00324FBC"/>
    <w:rsid w:val="00325327"/>
    <w:rsid w:val="00325B38"/>
    <w:rsid w:val="003261E8"/>
    <w:rsid w:val="0032784E"/>
    <w:rsid w:val="00331B68"/>
    <w:rsid w:val="00332B46"/>
    <w:rsid w:val="00335585"/>
    <w:rsid w:val="00335654"/>
    <w:rsid w:val="003362D2"/>
    <w:rsid w:val="00336AFD"/>
    <w:rsid w:val="0034146D"/>
    <w:rsid w:val="00345F75"/>
    <w:rsid w:val="00346362"/>
    <w:rsid w:val="003475FF"/>
    <w:rsid w:val="00350C69"/>
    <w:rsid w:val="00357F48"/>
    <w:rsid w:val="003618AA"/>
    <w:rsid w:val="00364823"/>
    <w:rsid w:val="00365FB6"/>
    <w:rsid w:val="00366E1A"/>
    <w:rsid w:val="00371E41"/>
    <w:rsid w:val="00372133"/>
    <w:rsid w:val="00372B68"/>
    <w:rsid w:val="00374398"/>
    <w:rsid w:val="003743F2"/>
    <w:rsid w:val="0037572C"/>
    <w:rsid w:val="00377C97"/>
    <w:rsid w:val="0038216E"/>
    <w:rsid w:val="00383D8E"/>
    <w:rsid w:val="00385401"/>
    <w:rsid w:val="0038547F"/>
    <w:rsid w:val="003854B1"/>
    <w:rsid w:val="00386AFA"/>
    <w:rsid w:val="00386BE8"/>
    <w:rsid w:val="00391F2D"/>
    <w:rsid w:val="00397D5A"/>
    <w:rsid w:val="003A0E88"/>
    <w:rsid w:val="003A1F92"/>
    <w:rsid w:val="003A2710"/>
    <w:rsid w:val="003A2E40"/>
    <w:rsid w:val="003A59C0"/>
    <w:rsid w:val="003A5E47"/>
    <w:rsid w:val="003A616D"/>
    <w:rsid w:val="003B0136"/>
    <w:rsid w:val="003B12F9"/>
    <w:rsid w:val="003B16BE"/>
    <w:rsid w:val="003B1AF1"/>
    <w:rsid w:val="003B457F"/>
    <w:rsid w:val="003B7906"/>
    <w:rsid w:val="003B7933"/>
    <w:rsid w:val="003C1C2B"/>
    <w:rsid w:val="003C3063"/>
    <w:rsid w:val="003C3112"/>
    <w:rsid w:val="003C3FEE"/>
    <w:rsid w:val="003C606F"/>
    <w:rsid w:val="003D04F3"/>
    <w:rsid w:val="003D0A49"/>
    <w:rsid w:val="003D358B"/>
    <w:rsid w:val="003E0146"/>
    <w:rsid w:val="003E3327"/>
    <w:rsid w:val="003E3A95"/>
    <w:rsid w:val="003E4494"/>
    <w:rsid w:val="003E53D6"/>
    <w:rsid w:val="003F087B"/>
    <w:rsid w:val="003F43D1"/>
    <w:rsid w:val="003F5867"/>
    <w:rsid w:val="003F62C0"/>
    <w:rsid w:val="003F6345"/>
    <w:rsid w:val="00405F3E"/>
    <w:rsid w:val="00406013"/>
    <w:rsid w:val="004103CD"/>
    <w:rsid w:val="004118B4"/>
    <w:rsid w:val="00412B21"/>
    <w:rsid w:val="00413AD3"/>
    <w:rsid w:val="004175B8"/>
    <w:rsid w:val="00417A69"/>
    <w:rsid w:val="00421074"/>
    <w:rsid w:val="004227CF"/>
    <w:rsid w:val="00422F71"/>
    <w:rsid w:val="004244FE"/>
    <w:rsid w:val="004256C9"/>
    <w:rsid w:val="00425BC3"/>
    <w:rsid w:val="00427E2F"/>
    <w:rsid w:val="00430966"/>
    <w:rsid w:val="00430ACB"/>
    <w:rsid w:val="00431567"/>
    <w:rsid w:val="004324CC"/>
    <w:rsid w:val="004344BA"/>
    <w:rsid w:val="004349C8"/>
    <w:rsid w:val="00435A16"/>
    <w:rsid w:val="004423E2"/>
    <w:rsid w:val="00444159"/>
    <w:rsid w:val="00447662"/>
    <w:rsid w:val="00450C03"/>
    <w:rsid w:val="004521C1"/>
    <w:rsid w:val="0045245A"/>
    <w:rsid w:val="00452819"/>
    <w:rsid w:val="004529F2"/>
    <w:rsid w:val="004601C2"/>
    <w:rsid w:val="0046198B"/>
    <w:rsid w:val="00462444"/>
    <w:rsid w:val="004631CD"/>
    <w:rsid w:val="004642B5"/>
    <w:rsid w:val="00464E84"/>
    <w:rsid w:val="00471ABD"/>
    <w:rsid w:val="00472657"/>
    <w:rsid w:val="004729B5"/>
    <w:rsid w:val="00473443"/>
    <w:rsid w:val="004754A1"/>
    <w:rsid w:val="00475B5A"/>
    <w:rsid w:val="004778D9"/>
    <w:rsid w:val="00477C56"/>
    <w:rsid w:val="00480143"/>
    <w:rsid w:val="00481643"/>
    <w:rsid w:val="00483C53"/>
    <w:rsid w:val="004841E3"/>
    <w:rsid w:val="00484209"/>
    <w:rsid w:val="00485379"/>
    <w:rsid w:val="00485644"/>
    <w:rsid w:val="00485ABB"/>
    <w:rsid w:val="004872A7"/>
    <w:rsid w:val="00491FC0"/>
    <w:rsid w:val="004934C6"/>
    <w:rsid w:val="00497961"/>
    <w:rsid w:val="004A0E53"/>
    <w:rsid w:val="004A2B7C"/>
    <w:rsid w:val="004A544F"/>
    <w:rsid w:val="004A55DE"/>
    <w:rsid w:val="004B0239"/>
    <w:rsid w:val="004B17FD"/>
    <w:rsid w:val="004B33A5"/>
    <w:rsid w:val="004B411B"/>
    <w:rsid w:val="004B650F"/>
    <w:rsid w:val="004C1584"/>
    <w:rsid w:val="004C5326"/>
    <w:rsid w:val="004D0360"/>
    <w:rsid w:val="004D3ADF"/>
    <w:rsid w:val="004D449D"/>
    <w:rsid w:val="004D4863"/>
    <w:rsid w:val="004D5044"/>
    <w:rsid w:val="004D6192"/>
    <w:rsid w:val="004D690D"/>
    <w:rsid w:val="004E0152"/>
    <w:rsid w:val="004E0A9E"/>
    <w:rsid w:val="004E0D88"/>
    <w:rsid w:val="004E2448"/>
    <w:rsid w:val="004E3C8E"/>
    <w:rsid w:val="004F2021"/>
    <w:rsid w:val="004F4B35"/>
    <w:rsid w:val="004F5A40"/>
    <w:rsid w:val="004F6AA3"/>
    <w:rsid w:val="005003A0"/>
    <w:rsid w:val="00501162"/>
    <w:rsid w:val="005015F6"/>
    <w:rsid w:val="0050197C"/>
    <w:rsid w:val="005024A3"/>
    <w:rsid w:val="005027BC"/>
    <w:rsid w:val="00503CDB"/>
    <w:rsid w:val="00504B2A"/>
    <w:rsid w:val="00506E6D"/>
    <w:rsid w:val="005102AE"/>
    <w:rsid w:val="00511019"/>
    <w:rsid w:val="005110F1"/>
    <w:rsid w:val="005112A1"/>
    <w:rsid w:val="00514801"/>
    <w:rsid w:val="00516CE4"/>
    <w:rsid w:val="00516EEA"/>
    <w:rsid w:val="005213D8"/>
    <w:rsid w:val="00522E47"/>
    <w:rsid w:val="00523061"/>
    <w:rsid w:val="00527109"/>
    <w:rsid w:val="00527664"/>
    <w:rsid w:val="005301F7"/>
    <w:rsid w:val="00534172"/>
    <w:rsid w:val="00534DD2"/>
    <w:rsid w:val="00537FFB"/>
    <w:rsid w:val="005407E0"/>
    <w:rsid w:val="00540EC9"/>
    <w:rsid w:val="00541CAE"/>
    <w:rsid w:val="00542A2A"/>
    <w:rsid w:val="0054504E"/>
    <w:rsid w:val="005533C7"/>
    <w:rsid w:val="00555553"/>
    <w:rsid w:val="00557EE7"/>
    <w:rsid w:val="00563F8C"/>
    <w:rsid w:val="005659A6"/>
    <w:rsid w:val="005662C2"/>
    <w:rsid w:val="005675EF"/>
    <w:rsid w:val="00571612"/>
    <w:rsid w:val="00573C68"/>
    <w:rsid w:val="00574661"/>
    <w:rsid w:val="00574D0A"/>
    <w:rsid w:val="00575275"/>
    <w:rsid w:val="005758E4"/>
    <w:rsid w:val="0058039C"/>
    <w:rsid w:val="00580E9D"/>
    <w:rsid w:val="00581F59"/>
    <w:rsid w:val="00582FD3"/>
    <w:rsid w:val="00593B22"/>
    <w:rsid w:val="00593B97"/>
    <w:rsid w:val="00593BE0"/>
    <w:rsid w:val="005955E1"/>
    <w:rsid w:val="0059677C"/>
    <w:rsid w:val="00596DBD"/>
    <w:rsid w:val="00596F8D"/>
    <w:rsid w:val="005A0297"/>
    <w:rsid w:val="005A0C68"/>
    <w:rsid w:val="005B2860"/>
    <w:rsid w:val="005B4EBB"/>
    <w:rsid w:val="005B66CB"/>
    <w:rsid w:val="005B6F73"/>
    <w:rsid w:val="005C0C90"/>
    <w:rsid w:val="005C218C"/>
    <w:rsid w:val="005C28E8"/>
    <w:rsid w:val="005C398F"/>
    <w:rsid w:val="005C4E39"/>
    <w:rsid w:val="005D03B3"/>
    <w:rsid w:val="005D0452"/>
    <w:rsid w:val="005D0752"/>
    <w:rsid w:val="005D2400"/>
    <w:rsid w:val="005D304D"/>
    <w:rsid w:val="005D4857"/>
    <w:rsid w:val="005D7F94"/>
    <w:rsid w:val="005E0A7E"/>
    <w:rsid w:val="005E0C2C"/>
    <w:rsid w:val="005E21A8"/>
    <w:rsid w:val="005E5D55"/>
    <w:rsid w:val="005E7685"/>
    <w:rsid w:val="005E7AD9"/>
    <w:rsid w:val="005F37B3"/>
    <w:rsid w:val="005F53B2"/>
    <w:rsid w:val="00600B2F"/>
    <w:rsid w:val="0060230F"/>
    <w:rsid w:val="00602AC2"/>
    <w:rsid w:val="00603270"/>
    <w:rsid w:val="0060457C"/>
    <w:rsid w:val="00604B16"/>
    <w:rsid w:val="0061089C"/>
    <w:rsid w:val="00612B02"/>
    <w:rsid w:val="00612C37"/>
    <w:rsid w:val="00617A44"/>
    <w:rsid w:val="00620205"/>
    <w:rsid w:val="00623405"/>
    <w:rsid w:val="006239F9"/>
    <w:rsid w:val="00623A55"/>
    <w:rsid w:val="00626104"/>
    <w:rsid w:val="00626B2F"/>
    <w:rsid w:val="00626C67"/>
    <w:rsid w:val="00626D4F"/>
    <w:rsid w:val="00632596"/>
    <w:rsid w:val="006335E3"/>
    <w:rsid w:val="00634F65"/>
    <w:rsid w:val="0063746C"/>
    <w:rsid w:val="00641E3B"/>
    <w:rsid w:val="00642375"/>
    <w:rsid w:val="00642D49"/>
    <w:rsid w:val="00642DEB"/>
    <w:rsid w:val="0064457F"/>
    <w:rsid w:val="00646155"/>
    <w:rsid w:val="00646A4F"/>
    <w:rsid w:val="006476D0"/>
    <w:rsid w:val="00651CAD"/>
    <w:rsid w:val="00652889"/>
    <w:rsid w:val="00652B54"/>
    <w:rsid w:val="0065381E"/>
    <w:rsid w:val="00653FA8"/>
    <w:rsid w:val="00654068"/>
    <w:rsid w:val="00654887"/>
    <w:rsid w:val="00654BF9"/>
    <w:rsid w:val="00657A33"/>
    <w:rsid w:val="00661868"/>
    <w:rsid w:val="00661AA0"/>
    <w:rsid w:val="00662459"/>
    <w:rsid w:val="00662C55"/>
    <w:rsid w:val="00662D48"/>
    <w:rsid w:val="00664C54"/>
    <w:rsid w:val="0067143A"/>
    <w:rsid w:val="00672285"/>
    <w:rsid w:val="00673848"/>
    <w:rsid w:val="0067621D"/>
    <w:rsid w:val="00676E3A"/>
    <w:rsid w:val="006808C6"/>
    <w:rsid w:val="006819A6"/>
    <w:rsid w:val="00681D53"/>
    <w:rsid w:val="00683076"/>
    <w:rsid w:val="0068606C"/>
    <w:rsid w:val="00686F44"/>
    <w:rsid w:val="00687535"/>
    <w:rsid w:val="00691FF8"/>
    <w:rsid w:val="006949DF"/>
    <w:rsid w:val="00696221"/>
    <w:rsid w:val="006A1420"/>
    <w:rsid w:val="006A30FC"/>
    <w:rsid w:val="006A5090"/>
    <w:rsid w:val="006B367C"/>
    <w:rsid w:val="006B65F8"/>
    <w:rsid w:val="006C1391"/>
    <w:rsid w:val="006C3672"/>
    <w:rsid w:val="006C3DCB"/>
    <w:rsid w:val="006C41EB"/>
    <w:rsid w:val="006C42C1"/>
    <w:rsid w:val="006C5DBB"/>
    <w:rsid w:val="006C6E3E"/>
    <w:rsid w:val="006D2E83"/>
    <w:rsid w:val="006D5A4D"/>
    <w:rsid w:val="006D7986"/>
    <w:rsid w:val="006E0205"/>
    <w:rsid w:val="006E111E"/>
    <w:rsid w:val="006E1534"/>
    <w:rsid w:val="006F0513"/>
    <w:rsid w:val="006F2652"/>
    <w:rsid w:val="006F26F0"/>
    <w:rsid w:val="006F35B7"/>
    <w:rsid w:val="006F5E36"/>
    <w:rsid w:val="0070180D"/>
    <w:rsid w:val="00703306"/>
    <w:rsid w:val="00703F11"/>
    <w:rsid w:val="00707548"/>
    <w:rsid w:val="007077B4"/>
    <w:rsid w:val="007121CF"/>
    <w:rsid w:val="007128BF"/>
    <w:rsid w:val="00720D6D"/>
    <w:rsid w:val="007229CB"/>
    <w:rsid w:val="00722E66"/>
    <w:rsid w:val="00722F9D"/>
    <w:rsid w:val="0072360E"/>
    <w:rsid w:val="0072443E"/>
    <w:rsid w:val="0072567F"/>
    <w:rsid w:val="007262ED"/>
    <w:rsid w:val="00726C85"/>
    <w:rsid w:val="00730430"/>
    <w:rsid w:val="007313E7"/>
    <w:rsid w:val="00733AAC"/>
    <w:rsid w:val="0073547D"/>
    <w:rsid w:val="00735738"/>
    <w:rsid w:val="00736836"/>
    <w:rsid w:val="00737D98"/>
    <w:rsid w:val="00740DAF"/>
    <w:rsid w:val="007420A2"/>
    <w:rsid w:val="007427FA"/>
    <w:rsid w:val="0074497D"/>
    <w:rsid w:val="00745575"/>
    <w:rsid w:val="00751030"/>
    <w:rsid w:val="0075359D"/>
    <w:rsid w:val="00753864"/>
    <w:rsid w:val="00753CF5"/>
    <w:rsid w:val="00756675"/>
    <w:rsid w:val="00756F52"/>
    <w:rsid w:val="007604D1"/>
    <w:rsid w:val="00761FBD"/>
    <w:rsid w:val="007703C5"/>
    <w:rsid w:val="00775BD1"/>
    <w:rsid w:val="0077795D"/>
    <w:rsid w:val="00780E3B"/>
    <w:rsid w:val="0078524D"/>
    <w:rsid w:val="00785818"/>
    <w:rsid w:val="00785DEE"/>
    <w:rsid w:val="007871E3"/>
    <w:rsid w:val="007913E2"/>
    <w:rsid w:val="00791E1D"/>
    <w:rsid w:val="007931BF"/>
    <w:rsid w:val="007A05D7"/>
    <w:rsid w:val="007A0D91"/>
    <w:rsid w:val="007A1F67"/>
    <w:rsid w:val="007A1F75"/>
    <w:rsid w:val="007A66AB"/>
    <w:rsid w:val="007A6FDE"/>
    <w:rsid w:val="007B04B7"/>
    <w:rsid w:val="007B1047"/>
    <w:rsid w:val="007B130F"/>
    <w:rsid w:val="007B1850"/>
    <w:rsid w:val="007B452D"/>
    <w:rsid w:val="007B53C0"/>
    <w:rsid w:val="007B5662"/>
    <w:rsid w:val="007B6EE5"/>
    <w:rsid w:val="007B798F"/>
    <w:rsid w:val="007C0826"/>
    <w:rsid w:val="007C09DD"/>
    <w:rsid w:val="007C2A6A"/>
    <w:rsid w:val="007D0650"/>
    <w:rsid w:val="007D172C"/>
    <w:rsid w:val="007D30ED"/>
    <w:rsid w:val="007D310F"/>
    <w:rsid w:val="007D3DEB"/>
    <w:rsid w:val="007D67D8"/>
    <w:rsid w:val="007E0FD7"/>
    <w:rsid w:val="007E123F"/>
    <w:rsid w:val="007E31F8"/>
    <w:rsid w:val="007E36FB"/>
    <w:rsid w:val="007E5C7A"/>
    <w:rsid w:val="007E6FE9"/>
    <w:rsid w:val="007E7EC5"/>
    <w:rsid w:val="007F2C07"/>
    <w:rsid w:val="007F4673"/>
    <w:rsid w:val="007F748B"/>
    <w:rsid w:val="0080033A"/>
    <w:rsid w:val="008015EE"/>
    <w:rsid w:val="00806664"/>
    <w:rsid w:val="00810138"/>
    <w:rsid w:val="008103DC"/>
    <w:rsid w:val="00811470"/>
    <w:rsid w:val="00814437"/>
    <w:rsid w:val="00817AAB"/>
    <w:rsid w:val="00823497"/>
    <w:rsid w:val="008253B5"/>
    <w:rsid w:val="00827F2E"/>
    <w:rsid w:val="008307BE"/>
    <w:rsid w:val="008322DD"/>
    <w:rsid w:val="0083357B"/>
    <w:rsid w:val="00837326"/>
    <w:rsid w:val="00837F77"/>
    <w:rsid w:val="00841BA9"/>
    <w:rsid w:val="00842087"/>
    <w:rsid w:val="00842B06"/>
    <w:rsid w:val="0084353F"/>
    <w:rsid w:val="00845F9C"/>
    <w:rsid w:val="0084750B"/>
    <w:rsid w:val="0085285E"/>
    <w:rsid w:val="00852F55"/>
    <w:rsid w:val="008536F7"/>
    <w:rsid w:val="0086586C"/>
    <w:rsid w:val="00867022"/>
    <w:rsid w:val="00867BC5"/>
    <w:rsid w:val="00872EB5"/>
    <w:rsid w:val="0087445C"/>
    <w:rsid w:val="00877AED"/>
    <w:rsid w:val="00882C54"/>
    <w:rsid w:val="008858B6"/>
    <w:rsid w:val="008877BE"/>
    <w:rsid w:val="008918B4"/>
    <w:rsid w:val="0089498D"/>
    <w:rsid w:val="0089556A"/>
    <w:rsid w:val="008A5BF2"/>
    <w:rsid w:val="008B0B21"/>
    <w:rsid w:val="008B2D10"/>
    <w:rsid w:val="008B447F"/>
    <w:rsid w:val="008B66F5"/>
    <w:rsid w:val="008B6B31"/>
    <w:rsid w:val="008C0066"/>
    <w:rsid w:val="008C057B"/>
    <w:rsid w:val="008C0C88"/>
    <w:rsid w:val="008C1CC2"/>
    <w:rsid w:val="008C4007"/>
    <w:rsid w:val="008C469A"/>
    <w:rsid w:val="008C4A76"/>
    <w:rsid w:val="008C4E40"/>
    <w:rsid w:val="008C6EAE"/>
    <w:rsid w:val="008D3E37"/>
    <w:rsid w:val="008D427A"/>
    <w:rsid w:val="008D689F"/>
    <w:rsid w:val="008D7A67"/>
    <w:rsid w:val="008E184D"/>
    <w:rsid w:val="008E2B3B"/>
    <w:rsid w:val="008E3872"/>
    <w:rsid w:val="008E390D"/>
    <w:rsid w:val="008E4778"/>
    <w:rsid w:val="008E498D"/>
    <w:rsid w:val="008E748B"/>
    <w:rsid w:val="008E79D1"/>
    <w:rsid w:val="008F00AE"/>
    <w:rsid w:val="008F11A7"/>
    <w:rsid w:val="008F2959"/>
    <w:rsid w:val="008F2989"/>
    <w:rsid w:val="00902C24"/>
    <w:rsid w:val="00902C6B"/>
    <w:rsid w:val="0090445C"/>
    <w:rsid w:val="009059C4"/>
    <w:rsid w:val="00905FF2"/>
    <w:rsid w:val="00907A37"/>
    <w:rsid w:val="00910D8E"/>
    <w:rsid w:val="00911AE8"/>
    <w:rsid w:val="00912289"/>
    <w:rsid w:val="0091367E"/>
    <w:rsid w:val="009144C3"/>
    <w:rsid w:val="00916468"/>
    <w:rsid w:val="00917341"/>
    <w:rsid w:val="00917AFB"/>
    <w:rsid w:val="00920269"/>
    <w:rsid w:val="00922E27"/>
    <w:rsid w:val="0092424F"/>
    <w:rsid w:val="0092561B"/>
    <w:rsid w:val="00926C2D"/>
    <w:rsid w:val="00927B5F"/>
    <w:rsid w:val="00930832"/>
    <w:rsid w:val="00930A59"/>
    <w:rsid w:val="00941A65"/>
    <w:rsid w:val="00944FFF"/>
    <w:rsid w:val="00945E4E"/>
    <w:rsid w:val="009502D1"/>
    <w:rsid w:val="009509D7"/>
    <w:rsid w:val="00950DB7"/>
    <w:rsid w:val="00951D78"/>
    <w:rsid w:val="009567B2"/>
    <w:rsid w:val="00957033"/>
    <w:rsid w:val="00957184"/>
    <w:rsid w:val="00961025"/>
    <w:rsid w:val="00961C69"/>
    <w:rsid w:val="009642B7"/>
    <w:rsid w:val="0096518C"/>
    <w:rsid w:val="00967057"/>
    <w:rsid w:val="009778BD"/>
    <w:rsid w:val="0098224D"/>
    <w:rsid w:val="00987887"/>
    <w:rsid w:val="00990399"/>
    <w:rsid w:val="009919B8"/>
    <w:rsid w:val="009948F1"/>
    <w:rsid w:val="00995508"/>
    <w:rsid w:val="009A0DF1"/>
    <w:rsid w:val="009A43D7"/>
    <w:rsid w:val="009A469D"/>
    <w:rsid w:val="009B0898"/>
    <w:rsid w:val="009B0C5C"/>
    <w:rsid w:val="009B3857"/>
    <w:rsid w:val="009B5B87"/>
    <w:rsid w:val="009B7A96"/>
    <w:rsid w:val="009C1BEF"/>
    <w:rsid w:val="009C3163"/>
    <w:rsid w:val="009C674B"/>
    <w:rsid w:val="009C6E5C"/>
    <w:rsid w:val="009D1585"/>
    <w:rsid w:val="009D377B"/>
    <w:rsid w:val="009D5206"/>
    <w:rsid w:val="009D5212"/>
    <w:rsid w:val="009E0A0F"/>
    <w:rsid w:val="009E0ECB"/>
    <w:rsid w:val="009E2319"/>
    <w:rsid w:val="009E33C6"/>
    <w:rsid w:val="009E4C08"/>
    <w:rsid w:val="009E5DA9"/>
    <w:rsid w:val="009E6FF7"/>
    <w:rsid w:val="009E735B"/>
    <w:rsid w:val="009E7FE1"/>
    <w:rsid w:val="009F19F1"/>
    <w:rsid w:val="009F1E89"/>
    <w:rsid w:val="009F4133"/>
    <w:rsid w:val="009F4A65"/>
    <w:rsid w:val="00A008FC"/>
    <w:rsid w:val="00A00950"/>
    <w:rsid w:val="00A0172B"/>
    <w:rsid w:val="00A05A65"/>
    <w:rsid w:val="00A06925"/>
    <w:rsid w:val="00A115CE"/>
    <w:rsid w:val="00A135B5"/>
    <w:rsid w:val="00A13B34"/>
    <w:rsid w:val="00A15014"/>
    <w:rsid w:val="00A170BA"/>
    <w:rsid w:val="00A234EF"/>
    <w:rsid w:val="00A2356B"/>
    <w:rsid w:val="00A25904"/>
    <w:rsid w:val="00A26872"/>
    <w:rsid w:val="00A30BCC"/>
    <w:rsid w:val="00A30D52"/>
    <w:rsid w:val="00A31CD9"/>
    <w:rsid w:val="00A32455"/>
    <w:rsid w:val="00A338D8"/>
    <w:rsid w:val="00A34C59"/>
    <w:rsid w:val="00A35B19"/>
    <w:rsid w:val="00A37BD8"/>
    <w:rsid w:val="00A404C9"/>
    <w:rsid w:val="00A4172C"/>
    <w:rsid w:val="00A46272"/>
    <w:rsid w:val="00A4644F"/>
    <w:rsid w:val="00A511C9"/>
    <w:rsid w:val="00A516FB"/>
    <w:rsid w:val="00A537DA"/>
    <w:rsid w:val="00A54678"/>
    <w:rsid w:val="00A54C9F"/>
    <w:rsid w:val="00A54F76"/>
    <w:rsid w:val="00A55D4F"/>
    <w:rsid w:val="00A56862"/>
    <w:rsid w:val="00A578AF"/>
    <w:rsid w:val="00A578DC"/>
    <w:rsid w:val="00A57A94"/>
    <w:rsid w:val="00A6424E"/>
    <w:rsid w:val="00A66761"/>
    <w:rsid w:val="00A669DD"/>
    <w:rsid w:val="00A670D8"/>
    <w:rsid w:val="00A706B9"/>
    <w:rsid w:val="00A71F5D"/>
    <w:rsid w:val="00A72AFF"/>
    <w:rsid w:val="00A74663"/>
    <w:rsid w:val="00A7468E"/>
    <w:rsid w:val="00A76DB2"/>
    <w:rsid w:val="00A80145"/>
    <w:rsid w:val="00A80B2E"/>
    <w:rsid w:val="00A80E18"/>
    <w:rsid w:val="00A8210C"/>
    <w:rsid w:val="00A8229E"/>
    <w:rsid w:val="00A82812"/>
    <w:rsid w:val="00A84DCB"/>
    <w:rsid w:val="00A85D92"/>
    <w:rsid w:val="00A91131"/>
    <w:rsid w:val="00A93860"/>
    <w:rsid w:val="00A93D3B"/>
    <w:rsid w:val="00A93EEA"/>
    <w:rsid w:val="00A94758"/>
    <w:rsid w:val="00A9686C"/>
    <w:rsid w:val="00AA1ECC"/>
    <w:rsid w:val="00AA217C"/>
    <w:rsid w:val="00AA44CA"/>
    <w:rsid w:val="00AA45BD"/>
    <w:rsid w:val="00AA6119"/>
    <w:rsid w:val="00AB0141"/>
    <w:rsid w:val="00AB1497"/>
    <w:rsid w:val="00AB1F04"/>
    <w:rsid w:val="00AB33B5"/>
    <w:rsid w:val="00AB5058"/>
    <w:rsid w:val="00AB5634"/>
    <w:rsid w:val="00AB6116"/>
    <w:rsid w:val="00AB63E9"/>
    <w:rsid w:val="00AB6850"/>
    <w:rsid w:val="00AB73D2"/>
    <w:rsid w:val="00AB7704"/>
    <w:rsid w:val="00AB7AAC"/>
    <w:rsid w:val="00AC181B"/>
    <w:rsid w:val="00AC3662"/>
    <w:rsid w:val="00AC3A47"/>
    <w:rsid w:val="00AC4695"/>
    <w:rsid w:val="00AD2354"/>
    <w:rsid w:val="00AD3441"/>
    <w:rsid w:val="00AD435A"/>
    <w:rsid w:val="00AD4CB3"/>
    <w:rsid w:val="00AD657D"/>
    <w:rsid w:val="00AD6D68"/>
    <w:rsid w:val="00AE1480"/>
    <w:rsid w:val="00AE1494"/>
    <w:rsid w:val="00AE1C81"/>
    <w:rsid w:val="00AE1EC3"/>
    <w:rsid w:val="00AE3FD3"/>
    <w:rsid w:val="00AE6525"/>
    <w:rsid w:val="00AE7E15"/>
    <w:rsid w:val="00AF17EF"/>
    <w:rsid w:val="00AF32FF"/>
    <w:rsid w:val="00AF3F3C"/>
    <w:rsid w:val="00AF7677"/>
    <w:rsid w:val="00B01D2B"/>
    <w:rsid w:val="00B02474"/>
    <w:rsid w:val="00B10FB8"/>
    <w:rsid w:val="00B127A9"/>
    <w:rsid w:val="00B1463D"/>
    <w:rsid w:val="00B14AF3"/>
    <w:rsid w:val="00B1715C"/>
    <w:rsid w:val="00B25FAC"/>
    <w:rsid w:val="00B307DC"/>
    <w:rsid w:val="00B30891"/>
    <w:rsid w:val="00B30D19"/>
    <w:rsid w:val="00B3131D"/>
    <w:rsid w:val="00B31601"/>
    <w:rsid w:val="00B347B1"/>
    <w:rsid w:val="00B35043"/>
    <w:rsid w:val="00B374E9"/>
    <w:rsid w:val="00B377FD"/>
    <w:rsid w:val="00B378F9"/>
    <w:rsid w:val="00B37C6A"/>
    <w:rsid w:val="00B37D33"/>
    <w:rsid w:val="00B4625A"/>
    <w:rsid w:val="00B46F79"/>
    <w:rsid w:val="00B51C5F"/>
    <w:rsid w:val="00B5301A"/>
    <w:rsid w:val="00B530D5"/>
    <w:rsid w:val="00B542EB"/>
    <w:rsid w:val="00B54869"/>
    <w:rsid w:val="00B57BD6"/>
    <w:rsid w:val="00B6483B"/>
    <w:rsid w:val="00B65A7B"/>
    <w:rsid w:val="00B74281"/>
    <w:rsid w:val="00B753FE"/>
    <w:rsid w:val="00B803DD"/>
    <w:rsid w:val="00B83AFC"/>
    <w:rsid w:val="00B84463"/>
    <w:rsid w:val="00B8564D"/>
    <w:rsid w:val="00B91464"/>
    <w:rsid w:val="00B9217A"/>
    <w:rsid w:val="00B94034"/>
    <w:rsid w:val="00B94CE6"/>
    <w:rsid w:val="00B96DB8"/>
    <w:rsid w:val="00BA0AFA"/>
    <w:rsid w:val="00BA1341"/>
    <w:rsid w:val="00BA4B55"/>
    <w:rsid w:val="00BA4EE2"/>
    <w:rsid w:val="00BA648D"/>
    <w:rsid w:val="00BA6DAA"/>
    <w:rsid w:val="00BB1AE3"/>
    <w:rsid w:val="00BB3306"/>
    <w:rsid w:val="00BB3D71"/>
    <w:rsid w:val="00BB4687"/>
    <w:rsid w:val="00BB5F3F"/>
    <w:rsid w:val="00BB6DD2"/>
    <w:rsid w:val="00BC0158"/>
    <w:rsid w:val="00BC2320"/>
    <w:rsid w:val="00BC32BE"/>
    <w:rsid w:val="00BC6559"/>
    <w:rsid w:val="00BD09DA"/>
    <w:rsid w:val="00BD31C3"/>
    <w:rsid w:val="00BD3394"/>
    <w:rsid w:val="00BD5103"/>
    <w:rsid w:val="00BD62E3"/>
    <w:rsid w:val="00BD7050"/>
    <w:rsid w:val="00BE405C"/>
    <w:rsid w:val="00BE4339"/>
    <w:rsid w:val="00BE6B02"/>
    <w:rsid w:val="00BE7700"/>
    <w:rsid w:val="00BF0D96"/>
    <w:rsid w:val="00BF25DD"/>
    <w:rsid w:val="00BF260D"/>
    <w:rsid w:val="00C0305E"/>
    <w:rsid w:val="00C03EF8"/>
    <w:rsid w:val="00C06E1D"/>
    <w:rsid w:val="00C12727"/>
    <w:rsid w:val="00C12C9F"/>
    <w:rsid w:val="00C164AD"/>
    <w:rsid w:val="00C16707"/>
    <w:rsid w:val="00C16C12"/>
    <w:rsid w:val="00C20DDD"/>
    <w:rsid w:val="00C217CE"/>
    <w:rsid w:val="00C233AE"/>
    <w:rsid w:val="00C24508"/>
    <w:rsid w:val="00C2516E"/>
    <w:rsid w:val="00C258BB"/>
    <w:rsid w:val="00C268B9"/>
    <w:rsid w:val="00C27132"/>
    <w:rsid w:val="00C32477"/>
    <w:rsid w:val="00C33613"/>
    <w:rsid w:val="00C33B23"/>
    <w:rsid w:val="00C33D9B"/>
    <w:rsid w:val="00C3652D"/>
    <w:rsid w:val="00C402AA"/>
    <w:rsid w:val="00C40D73"/>
    <w:rsid w:val="00C4241A"/>
    <w:rsid w:val="00C42724"/>
    <w:rsid w:val="00C44F90"/>
    <w:rsid w:val="00C47020"/>
    <w:rsid w:val="00C478FD"/>
    <w:rsid w:val="00C51B85"/>
    <w:rsid w:val="00C51E6A"/>
    <w:rsid w:val="00C52326"/>
    <w:rsid w:val="00C52566"/>
    <w:rsid w:val="00C6015E"/>
    <w:rsid w:val="00C604D8"/>
    <w:rsid w:val="00C61B2A"/>
    <w:rsid w:val="00C64126"/>
    <w:rsid w:val="00C679C8"/>
    <w:rsid w:val="00C7111F"/>
    <w:rsid w:val="00C71CE0"/>
    <w:rsid w:val="00C72905"/>
    <w:rsid w:val="00C741F1"/>
    <w:rsid w:val="00C7520A"/>
    <w:rsid w:val="00C80AC1"/>
    <w:rsid w:val="00C81513"/>
    <w:rsid w:val="00C815D4"/>
    <w:rsid w:val="00C95656"/>
    <w:rsid w:val="00CA1E30"/>
    <w:rsid w:val="00CA240D"/>
    <w:rsid w:val="00CA54DE"/>
    <w:rsid w:val="00CA5857"/>
    <w:rsid w:val="00CA614D"/>
    <w:rsid w:val="00CA7357"/>
    <w:rsid w:val="00CB0E2F"/>
    <w:rsid w:val="00CB7723"/>
    <w:rsid w:val="00CC114F"/>
    <w:rsid w:val="00CC194D"/>
    <w:rsid w:val="00CC2243"/>
    <w:rsid w:val="00CC237E"/>
    <w:rsid w:val="00CC3BF4"/>
    <w:rsid w:val="00CC4CC4"/>
    <w:rsid w:val="00CD1392"/>
    <w:rsid w:val="00CD17AD"/>
    <w:rsid w:val="00CD2371"/>
    <w:rsid w:val="00CD2602"/>
    <w:rsid w:val="00CD2833"/>
    <w:rsid w:val="00CD49C3"/>
    <w:rsid w:val="00CD549B"/>
    <w:rsid w:val="00CD590E"/>
    <w:rsid w:val="00CE067B"/>
    <w:rsid w:val="00CE0E6A"/>
    <w:rsid w:val="00CE3798"/>
    <w:rsid w:val="00CE4A3C"/>
    <w:rsid w:val="00CE51EF"/>
    <w:rsid w:val="00CE6E44"/>
    <w:rsid w:val="00CF2FEA"/>
    <w:rsid w:val="00CF30B5"/>
    <w:rsid w:val="00CF4A17"/>
    <w:rsid w:val="00CF5080"/>
    <w:rsid w:val="00D01C84"/>
    <w:rsid w:val="00D02960"/>
    <w:rsid w:val="00D02966"/>
    <w:rsid w:val="00D02D30"/>
    <w:rsid w:val="00D02DAB"/>
    <w:rsid w:val="00D0375F"/>
    <w:rsid w:val="00D04090"/>
    <w:rsid w:val="00D04A24"/>
    <w:rsid w:val="00D04DE9"/>
    <w:rsid w:val="00D04E98"/>
    <w:rsid w:val="00D10F04"/>
    <w:rsid w:val="00D12726"/>
    <w:rsid w:val="00D13459"/>
    <w:rsid w:val="00D1439A"/>
    <w:rsid w:val="00D156DB"/>
    <w:rsid w:val="00D165EC"/>
    <w:rsid w:val="00D17347"/>
    <w:rsid w:val="00D220FB"/>
    <w:rsid w:val="00D2330B"/>
    <w:rsid w:val="00D2607C"/>
    <w:rsid w:val="00D26368"/>
    <w:rsid w:val="00D306A9"/>
    <w:rsid w:val="00D315B7"/>
    <w:rsid w:val="00D3265D"/>
    <w:rsid w:val="00D3371E"/>
    <w:rsid w:val="00D352EF"/>
    <w:rsid w:val="00D36643"/>
    <w:rsid w:val="00D37B6C"/>
    <w:rsid w:val="00D405BA"/>
    <w:rsid w:val="00D4195D"/>
    <w:rsid w:val="00D42B3A"/>
    <w:rsid w:val="00D4321C"/>
    <w:rsid w:val="00D45201"/>
    <w:rsid w:val="00D454A5"/>
    <w:rsid w:val="00D45899"/>
    <w:rsid w:val="00D475F3"/>
    <w:rsid w:val="00D51E2D"/>
    <w:rsid w:val="00D524A8"/>
    <w:rsid w:val="00D52E14"/>
    <w:rsid w:val="00D5440B"/>
    <w:rsid w:val="00D57291"/>
    <w:rsid w:val="00D60C8F"/>
    <w:rsid w:val="00D60DA7"/>
    <w:rsid w:val="00D617E6"/>
    <w:rsid w:val="00D6509B"/>
    <w:rsid w:val="00D67FDB"/>
    <w:rsid w:val="00D71647"/>
    <w:rsid w:val="00D727AA"/>
    <w:rsid w:val="00D75126"/>
    <w:rsid w:val="00D7532F"/>
    <w:rsid w:val="00D7589E"/>
    <w:rsid w:val="00D77D56"/>
    <w:rsid w:val="00D80C4F"/>
    <w:rsid w:val="00D810E8"/>
    <w:rsid w:val="00D82F77"/>
    <w:rsid w:val="00D84435"/>
    <w:rsid w:val="00D84AA7"/>
    <w:rsid w:val="00D86232"/>
    <w:rsid w:val="00D879A3"/>
    <w:rsid w:val="00D9259A"/>
    <w:rsid w:val="00D92B11"/>
    <w:rsid w:val="00D941F2"/>
    <w:rsid w:val="00D96DE2"/>
    <w:rsid w:val="00DA120B"/>
    <w:rsid w:val="00DA17E3"/>
    <w:rsid w:val="00DA1AFB"/>
    <w:rsid w:val="00DA51B0"/>
    <w:rsid w:val="00DB18B5"/>
    <w:rsid w:val="00DB21CC"/>
    <w:rsid w:val="00DB56E9"/>
    <w:rsid w:val="00DB7CCD"/>
    <w:rsid w:val="00DC091A"/>
    <w:rsid w:val="00DC12D7"/>
    <w:rsid w:val="00DC2A0E"/>
    <w:rsid w:val="00DC4188"/>
    <w:rsid w:val="00DC7993"/>
    <w:rsid w:val="00DC7FE1"/>
    <w:rsid w:val="00DD1B06"/>
    <w:rsid w:val="00DD23FB"/>
    <w:rsid w:val="00DD5EB7"/>
    <w:rsid w:val="00DD6241"/>
    <w:rsid w:val="00DE2070"/>
    <w:rsid w:val="00DE30B3"/>
    <w:rsid w:val="00DE57F1"/>
    <w:rsid w:val="00DE5ED0"/>
    <w:rsid w:val="00DE71CB"/>
    <w:rsid w:val="00DE7C57"/>
    <w:rsid w:val="00DF0237"/>
    <w:rsid w:val="00DF0EEE"/>
    <w:rsid w:val="00DF1B5C"/>
    <w:rsid w:val="00DF4BC0"/>
    <w:rsid w:val="00DF6619"/>
    <w:rsid w:val="00DF7063"/>
    <w:rsid w:val="00E01E4C"/>
    <w:rsid w:val="00E02D1C"/>
    <w:rsid w:val="00E0325D"/>
    <w:rsid w:val="00E03926"/>
    <w:rsid w:val="00E03C60"/>
    <w:rsid w:val="00E04424"/>
    <w:rsid w:val="00E06489"/>
    <w:rsid w:val="00E06ABD"/>
    <w:rsid w:val="00E07025"/>
    <w:rsid w:val="00E12847"/>
    <w:rsid w:val="00E12AAE"/>
    <w:rsid w:val="00E15C61"/>
    <w:rsid w:val="00E17363"/>
    <w:rsid w:val="00E206B9"/>
    <w:rsid w:val="00E2179C"/>
    <w:rsid w:val="00E21AFC"/>
    <w:rsid w:val="00E23B30"/>
    <w:rsid w:val="00E2403B"/>
    <w:rsid w:val="00E263A7"/>
    <w:rsid w:val="00E31781"/>
    <w:rsid w:val="00E41FBA"/>
    <w:rsid w:val="00E433E2"/>
    <w:rsid w:val="00E46C02"/>
    <w:rsid w:val="00E47AE1"/>
    <w:rsid w:val="00E52B0D"/>
    <w:rsid w:val="00E52CE0"/>
    <w:rsid w:val="00E54DAE"/>
    <w:rsid w:val="00E55E17"/>
    <w:rsid w:val="00E567AB"/>
    <w:rsid w:val="00E605EB"/>
    <w:rsid w:val="00E61929"/>
    <w:rsid w:val="00E64989"/>
    <w:rsid w:val="00E67122"/>
    <w:rsid w:val="00E679DC"/>
    <w:rsid w:val="00E72306"/>
    <w:rsid w:val="00E73FAF"/>
    <w:rsid w:val="00E74497"/>
    <w:rsid w:val="00E81201"/>
    <w:rsid w:val="00E8435A"/>
    <w:rsid w:val="00E86A7D"/>
    <w:rsid w:val="00E90230"/>
    <w:rsid w:val="00E939DC"/>
    <w:rsid w:val="00E94495"/>
    <w:rsid w:val="00E955E1"/>
    <w:rsid w:val="00EA32FB"/>
    <w:rsid w:val="00EA40CD"/>
    <w:rsid w:val="00EA61B4"/>
    <w:rsid w:val="00EA6789"/>
    <w:rsid w:val="00EA70B7"/>
    <w:rsid w:val="00EB3CA4"/>
    <w:rsid w:val="00EB6444"/>
    <w:rsid w:val="00EB6AB5"/>
    <w:rsid w:val="00EC1175"/>
    <w:rsid w:val="00EC1220"/>
    <w:rsid w:val="00EC3AB6"/>
    <w:rsid w:val="00EC406B"/>
    <w:rsid w:val="00EC5CEF"/>
    <w:rsid w:val="00EC5DCB"/>
    <w:rsid w:val="00EC6D45"/>
    <w:rsid w:val="00ED0EF2"/>
    <w:rsid w:val="00ED4C1E"/>
    <w:rsid w:val="00ED5E61"/>
    <w:rsid w:val="00ED70F3"/>
    <w:rsid w:val="00EE1D32"/>
    <w:rsid w:val="00F01DFB"/>
    <w:rsid w:val="00F05815"/>
    <w:rsid w:val="00F05A0E"/>
    <w:rsid w:val="00F11053"/>
    <w:rsid w:val="00F1483F"/>
    <w:rsid w:val="00F158FE"/>
    <w:rsid w:val="00F17F88"/>
    <w:rsid w:val="00F2179C"/>
    <w:rsid w:val="00F22870"/>
    <w:rsid w:val="00F24832"/>
    <w:rsid w:val="00F27188"/>
    <w:rsid w:val="00F32AF1"/>
    <w:rsid w:val="00F355A5"/>
    <w:rsid w:val="00F36FCE"/>
    <w:rsid w:val="00F37C10"/>
    <w:rsid w:val="00F401ED"/>
    <w:rsid w:val="00F41C1D"/>
    <w:rsid w:val="00F44E2F"/>
    <w:rsid w:val="00F44F89"/>
    <w:rsid w:val="00F5312D"/>
    <w:rsid w:val="00F54368"/>
    <w:rsid w:val="00F60F0C"/>
    <w:rsid w:val="00F65480"/>
    <w:rsid w:val="00F65FE1"/>
    <w:rsid w:val="00F66A20"/>
    <w:rsid w:val="00F67D47"/>
    <w:rsid w:val="00F67E8F"/>
    <w:rsid w:val="00F703A6"/>
    <w:rsid w:val="00F70BBF"/>
    <w:rsid w:val="00F71208"/>
    <w:rsid w:val="00F7241E"/>
    <w:rsid w:val="00F7387B"/>
    <w:rsid w:val="00F73FBB"/>
    <w:rsid w:val="00F75ED9"/>
    <w:rsid w:val="00F75F66"/>
    <w:rsid w:val="00F76521"/>
    <w:rsid w:val="00F77B8B"/>
    <w:rsid w:val="00F823AA"/>
    <w:rsid w:val="00F82433"/>
    <w:rsid w:val="00F84843"/>
    <w:rsid w:val="00F85437"/>
    <w:rsid w:val="00F87ABD"/>
    <w:rsid w:val="00F87B4B"/>
    <w:rsid w:val="00F9136E"/>
    <w:rsid w:val="00F91A52"/>
    <w:rsid w:val="00F91E87"/>
    <w:rsid w:val="00F93A0B"/>
    <w:rsid w:val="00F9539E"/>
    <w:rsid w:val="00F95AF2"/>
    <w:rsid w:val="00FA554C"/>
    <w:rsid w:val="00FA6985"/>
    <w:rsid w:val="00FA7FB3"/>
    <w:rsid w:val="00FB2F7A"/>
    <w:rsid w:val="00FB3059"/>
    <w:rsid w:val="00FB486F"/>
    <w:rsid w:val="00FB69E9"/>
    <w:rsid w:val="00FB6BD1"/>
    <w:rsid w:val="00FB7966"/>
    <w:rsid w:val="00FC04DC"/>
    <w:rsid w:val="00FC04EA"/>
    <w:rsid w:val="00FC2582"/>
    <w:rsid w:val="00FC3F6E"/>
    <w:rsid w:val="00FC4AA1"/>
    <w:rsid w:val="00FC6A57"/>
    <w:rsid w:val="00FD0B69"/>
    <w:rsid w:val="00FD1C46"/>
    <w:rsid w:val="00FD3EFE"/>
    <w:rsid w:val="00FD46FF"/>
    <w:rsid w:val="00FD4FDD"/>
    <w:rsid w:val="00FD5DB3"/>
    <w:rsid w:val="00FE0EB4"/>
    <w:rsid w:val="00FE1554"/>
    <w:rsid w:val="00FE429E"/>
    <w:rsid w:val="00FE4C24"/>
    <w:rsid w:val="00FE602D"/>
    <w:rsid w:val="00FE66E5"/>
    <w:rsid w:val="00FF042E"/>
    <w:rsid w:val="00FF0767"/>
    <w:rsid w:val="00FF239C"/>
    <w:rsid w:val="00FF6AA8"/>
    <w:rsid w:val="00FF7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1251F"/>
  <w15:docId w15:val="{8ABF76E6-E582-4AC3-85A4-2BE550ED86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77B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71E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1E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17767</TotalTime>
  <Pages>8</Pages>
  <Words>3172</Words>
  <Characters>18085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Daesel tashi</dc:creator>
  <cp:keywords/>
  <dc:description/>
  <cp:lastModifiedBy>Daesel tashi</cp:lastModifiedBy>
  <cp:revision>1285</cp:revision>
  <dcterms:created xsi:type="dcterms:W3CDTF">2023-07-04T14:17:00Z</dcterms:created>
  <dcterms:modified xsi:type="dcterms:W3CDTF">2023-07-18T10:45:00Z</dcterms:modified>
</cp:coreProperties>
</file>