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CD672A" w14:textId="77777777" w:rsidR="00F170A4" w:rsidRPr="0085301A" w:rsidRDefault="00F170A4" w:rsidP="00F170A4">
      <w:r w:rsidRPr="0085301A">
        <w:rPr>
          <w:b/>
          <w:bCs/>
        </w:rPr>
        <w:t>Acknowledgement of AI Tool Use</w:t>
      </w:r>
    </w:p>
    <w:p w14:paraId="59FB951E" w14:textId="77777777" w:rsidR="00F170A4" w:rsidRPr="0085301A" w:rsidRDefault="00F170A4" w:rsidP="00F170A4">
      <w:r w:rsidRPr="0085301A">
        <w:t>I acknowledge the use of Grammarly (</w:t>
      </w:r>
      <w:hyperlink r:id="rId5" w:tgtFrame="_new" w:history="1">
        <w:r w:rsidRPr="0085301A">
          <w:rPr>
            <w:rStyle w:val="Hyperlink"/>
          </w:rPr>
          <w:t>https://www.grammarly.com/</w:t>
        </w:r>
      </w:hyperlink>
      <w:r w:rsidRPr="0085301A">
        <w:t>) on 2</w:t>
      </w:r>
      <w:r>
        <w:t>2</w:t>
      </w:r>
      <w:r w:rsidRPr="0085301A">
        <w:t xml:space="preserve"> May 2025 to proofread my research report for grammar, punctuation, and academic tone using the prompt(s):</w:t>
      </w:r>
    </w:p>
    <w:p w14:paraId="23947817" w14:textId="77777777" w:rsidR="00F170A4" w:rsidRPr="0085301A" w:rsidRDefault="00F170A4" w:rsidP="00F170A4">
      <w:pPr>
        <w:numPr>
          <w:ilvl w:val="0"/>
          <w:numId w:val="1"/>
        </w:numPr>
        <w:spacing w:after="120" w:line="360" w:lineRule="auto"/>
        <w:jc w:val="both"/>
      </w:pPr>
      <w:r w:rsidRPr="0085301A">
        <w:t>Please check the following research report text for grammar, spelling, and clarity.</w:t>
      </w:r>
    </w:p>
    <w:p w14:paraId="11CFDC2E" w14:textId="77777777" w:rsidR="00F170A4" w:rsidRPr="0085301A" w:rsidRDefault="00F170A4" w:rsidP="00F170A4">
      <w:pPr>
        <w:numPr>
          <w:ilvl w:val="0"/>
          <w:numId w:val="1"/>
        </w:numPr>
        <w:spacing w:after="120" w:line="360" w:lineRule="auto"/>
        <w:jc w:val="both"/>
      </w:pPr>
      <w:r w:rsidRPr="0085301A">
        <w:t>Please suggest formal alternatives and improve sentence structure suitable for academic writing.</w:t>
      </w:r>
    </w:p>
    <w:p w14:paraId="6E3E91AC" w14:textId="77777777" w:rsidR="00F170A4" w:rsidRPr="0085301A" w:rsidRDefault="00F170A4" w:rsidP="00F170A4">
      <w:r w:rsidRPr="0085301A">
        <w:t>I also acknowledge the use of ChatGPT (</w:t>
      </w:r>
      <w:hyperlink r:id="rId6" w:tgtFrame="_new" w:history="1">
        <w:r w:rsidRPr="0085301A">
          <w:rPr>
            <w:rStyle w:val="Hyperlink"/>
          </w:rPr>
          <w:t>https://chatgpt.com/</w:t>
        </w:r>
      </w:hyperlink>
      <w:r w:rsidRPr="0085301A">
        <w:t>) on 2</w:t>
      </w:r>
      <w:r>
        <w:t>2</w:t>
      </w:r>
      <w:r w:rsidRPr="0085301A">
        <w:t xml:space="preserve"> May 2025 to support the structure of my research report using the prompt(s):</w:t>
      </w:r>
    </w:p>
    <w:p w14:paraId="71675FD4" w14:textId="77777777" w:rsidR="00F170A4" w:rsidRDefault="00F170A4" w:rsidP="00F170A4">
      <w:pPr>
        <w:numPr>
          <w:ilvl w:val="0"/>
          <w:numId w:val="2"/>
        </w:numPr>
        <w:spacing w:after="120" w:line="360" w:lineRule="auto"/>
        <w:jc w:val="both"/>
      </w:pPr>
      <w:r w:rsidRPr="0085301A">
        <w:t>Please provide a professional format for a research report</w:t>
      </w:r>
      <w:r>
        <w:t>.</w:t>
      </w:r>
    </w:p>
    <w:p w14:paraId="03BD43CB" w14:textId="01FE1BEB" w:rsidR="00F170A4" w:rsidRDefault="00F170A4" w:rsidP="00F170A4">
      <w:r w:rsidRPr="0085301A">
        <w:t>I confirm that I have not presented any AI-generated text as my own work. I confirm I have copies of my drafts, notes, and other resources I used before, and after the use of AI tools which I may be asked to provide in evidence.</w:t>
      </w:r>
    </w:p>
    <w:p w14:paraId="0C81A698" w14:textId="77777777" w:rsidR="00F170A4" w:rsidRDefault="00F170A4">
      <w:pPr>
        <w:spacing w:after="0" w:line="240" w:lineRule="auto"/>
      </w:pPr>
      <w:r>
        <w:br w:type="page"/>
      </w:r>
    </w:p>
    <w:p w14:paraId="32625906" w14:textId="77777777" w:rsidR="00F170A4" w:rsidRDefault="00F170A4" w:rsidP="00F170A4"/>
    <w:p w14:paraId="0EDE7EEB" w14:textId="77777777" w:rsidR="00F170A4" w:rsidRDefault="00F170A4" w:rsidP="00F170A4">
      <w:pPr>
        <w:jc w:val="center"/>
      </w:pPr>
      <w:r>
        <w:rPr>
          <w:rFonts w:ascii="Times New Roman" w:hAnsi="Times New Roman" w:cs="Times New Roman"/>
          <w:b/>
          <w:sz w:val="32"/>
        </w:rPr>
        <w:t xml:space="preserve">Student name: Mohammad </w:t>
      </w:r>
      <w:proofErr w:type="spellStart"/>
      <w:r>
        <w:rPr>
          <w:rFonts w:ascii="Times New Roman" w:hAnsi="Times New Roman" w:cs="Times New Roman"/>
          <w:b/>
          <w:sz w:val="32"/>
        </w:rPr>
        <w:t>Assadujjaman</w:t>
      </w:r>
      <w:proofErr w:type="spellEnd"/>
    </w:p>
    <w:p w14:paraId="08B7AB61" w14:textId="77777777" w:rsidR="00F170A4" w:rsidRDefault="00F170A4" w:rsidP="00F170A4">
      <w:pPr>
        <w:jc w:val="center"/>
      </w:pPr>
    </w:p>
    <w:p w14:paraId="09366FF3" w14:textId="77777777" w:rsidR="00F170A4" w:rsidRDefault="00F170A4" w:rsidP="00F170A4">
      <w:pPr>
        <w:jc w:val="center"/>
      </w:pPr>
      <w:r>
        <w:rPr>
          <w:rFonts w:ascii="Times New Roman" w:hAnsi="Times New Roman" w:cs="Times New Roman"/>
          <w:b/>
          <w:sz w:val="32"/>
        </w:rPr>
        <w:t>Student ID: 2207975</w:t>
      </w:r>
    </w:p>
    <w:p w14:paraId="08716A3D" w14:textId="77777777" w:rsidR="00F170A4" w:rsidRDefault="00F170A4" w:rsidP="00F170A4">
      <w:pPr>
        <w:jc w:val="center"/>
      </w:pPr>
    </w:p>
    <w:p w14:paraId="0205590A" w14:textId="77777777" w:rsidR="00F170A4" w:rsidRDefault="00F170A4" w:rsidP="00F170A4">
      <w:pPr>
        <w:jc w:val="center"/>
      </w:pPr>
      <w:r>
        <w:rPr>
          <w:rFonts w:ascii="Times New Roman" w:hAnsi="Times New Roman" w:cs="Times New Roman"/>
          <w:b/>
          <w:sz w:val="32"/>
        </w:rPr>
        <w:t>Module Title: Contemporary Themes in the Hotel and Hospitality Sector.</w:t>
      </w:r>
    </w:p>
    <w:p w14:paraId="223594EC" w14:textId="77777777" w:rsidR="00F170A4" w:rsidRDefault="00F170A4" w:rsidP="00F170A4">
      <w:pPr>
        <w:jc w:val="center"/>
      </w:pPr>
    </w:p>
    <w:p w14:paraId="7C9EF5BA" w14:textId="77777777" w:rsidR="00F170A4" w:rsidRDefault="00F170A4" w:rsidP="00F170A4">
      <w:pPr>
        <w:jc w:val="center"/>
      </w:pPr>
      <w:r>
        <w:rPr>
          <w:rFonts w:ascii="Times New Roman" w:hAnsi="Times New Roman" w:cs="Times New Roman"/>
          <w:b/>
          <w:sz w:val="32"/>
        </w:rPr>
        <w:t>Module Code: BMIH6001</w:t>
      </w:r>
    </w:p>
    <w:p w14:paraId="7945E929" w14:textId="77777777" w:rsidR="00F170A4" w:rsidRDefault="00F170A4" w:rsidP="00F170A4">
      <w:pPr>
        <w:jc w:val="center"/>
      </w:pPr>
    </w:p>
    <w:p w14:paraId="0A0ECF32" w14:textId="77777777" w:rsidR="00F170A4" w:rsidRDefault="00F170A4" w:rsidP="00F170A4">
      <w:pPr>
        <w:jc w:val="center"/>
      </w:pPr>
      <w:r>
        <w:rPr>
          <w:rFonts w:ascii="Times New Roman" w:hAnsi="Times New Roman" w:cs="Times New Roman"/>
          <w:b/>
          <w:sz w:val="32"/>
        </w:rPr>
        <w:t>Lecturer: Chris Wilkin</w:t>
      </w:r>
    </w:p>
    <w:p w14:paraId="752F6A08" w14:textId="77777777" w:rsidR="00F170A4" w:rsidRDefault="00F170A4" w:rsidP="00F170A4">
      <w:pPr>
        <w:jc w:val="center"/>
      </w:pPr>
    </w:p>
    <w:p w14:paraId="3703AFF0" w14:textId="77777777" w:rsidR="00F170A4" w:rsidRDefault="00F170A4" w:rsidP="00F170A4">
      <w:pPr>
        <w:jc w:val="center"/>
      </w:pPr>
      <w:r>
        <w:rPr>
          <w:rFonts w:ascii="Times New Roman" w:hAnsi="Times New Roman" w:cs="Times New Roman"/>
          <w:b/>
          <w:sz w:val="32"/>
        </w:rPr>
        <w:t>Assignment Title: Conference Research Paper</w:t>
      </w:r>
    </w:p>
    <w:p w14:paraId="23816DEB" w14:textId="77777777" w:rsidR="00F170A4" w:rsidRDefault="00F170A4" w:rsidP="00F170A4">
      <w:pPr>
        <w:jc w:val="center"/>
      </w:pPr>
      <w:r>
        <w:rPr>
          <w:rFonts w:ascii="Times New Roman" w:hAnsi="Times New Roman" w:cs="Times New Roman"/>
          <w:b/>
          <w:sz w:val="32"/>
        </w:rPr>
        <w:t xml:space="preserve"> </w:t>
      </w:r>
    </w:p>
    <w:p w14:paraId="3762A125" w14:textId="77777777" w:rsidR="00F170A4" w:rsidRDefault="00F170A4" w:rsidP="00F170A4">
      <w:pPr>
        <w:jc w:val="center"/>
      </w:pPr>
    </w:p>
    <w:p w14:paraId="5DCCDAF0" w14:textId="77777777" w:rsidR="00F170A4" w:rsidRDefault="00F170A4" w:rsidP="00F170A4">
      <w:pPr>
        <w:jc w:val="center"/>
      </w:pPr>
    </w:p>
    <w:p w14:paraId="16F80281" w14:textId="77777777" w:rsidR="00F170A4" w:rsidRDefault="00F170A4" w:rsidP="00F170A4">
      <w:pPr>
        <w:jc w:val="center"/>
      </w:pPr>
    </w:p>
    <w:p w14:paraId="3AE622F5" w14:textId="77777777" w:rsidR="00590336" w:rsidRDefault="00590336" w:rsidP="00F170A4">
      <w:pPr>
        <w:jc w:val="center"/>
        <w:rPr>
          <w:rFonts w:ascii="Times New Roman" w:hAnsi="Times New Roman" w:cs="Times New Roman"/>
          <w:b/>
          <w:sz w:val="32"/>
        </w:rPr>
      </w:pPr>
    </w:p>
    <w:p w14:paraId="587F12FD" w14:textId="77777777" w:rsidR="00590336" w:rsidRDefault="00590336" w:rsidP="00F170A4">
      <w:pPr>
        <w:jc w:val="center"/>
        <w:rPr>
          <w:rFonts w:ascii="Times New Roman" w:hAnsi="Times New Roman" w:cs="Times New Roman"/>
          <w:b/>
          <w:sz w:val="32"/>
        </w:rPr>
      </w:pPr>
    </w:p>
    <w:p w14:paraId="412DFE51" w14:textId="77777777" w:rsidR="00590336" w:rsidRDefault="00590336" w:rsidP="00F170A4">
      <w:pPr>
        <w:jc w:val="center"/>
        <w:rPr>
          <w:rFonts w:ascii="Times New Roman" w:hAnsi="Times New Roman" w:cs="Times New Roman"/>
          <w:b/>
          <w:sz w:val="32"/>
        </w:rPr>
      </w:pPr>
    </w:p>
    <w:p w14:paraId="4C109CBD" w14:textId="77777777" w:rsidR="00590336" w:rsidRDefault="00590336" w:rsidP="00F170A4">
      <w:pPr>
        <w:jc w:val="center"/>
        <w:rPr>
          <w:rFonts w:ascii="Times New Roman" w:hAnsi="Times New Roman" w:cs="Times New Roman"/>
          <w:b/>
          <w:sz w:val="32"/>
        </w:rPr>
      </w:pPr>
    </w:p>
    <w:p w14:paraId="749186A7" w14:textId="77777777" w:rsidR="00590336" w:rsidRDefault="00590336" w:rsidP="00F170A4">
      <w:pPr>
        <w:jc w:val="center"/>
        <w:rPr>
          <w:rFonts w:ascii="Times New Roman" w:hAnsi="Times New Roman" w:cs="Times New Roman"/>
          <w:b/>
          <w:sz w:val="32"/>
        </w:rPr>
      </w:pPr>
    </w:p>
    <w:p w14:paraId="0D2F5F78" w14:textId="77777777" w:rsidR="00590336" w:rsidRDefault="00590336" w:rsidP="00F170A4">
      <w:pPr>
        <w:jc w:val="center"/>
        <w:rPr>
          <w:rFonts w:ascii="Times New Roman" w:hAnsi="Times New Roman" w:cs="Times New Roman"/>
          <w:b/>
          <w:sz w:val="32"/>
        </w:rPr>
      </w:pPr>
    </w:p>
    <w:p w14:paraId="381087E0" w14:textId="77777777" w:rsidR="00590336" w:rsidRDefault="00590336" w:rsidP="00F170A4">
      <w:pPr>
        <w:jc w:val="center"/>
        <w:rPr>
          <w:rFonts w:ascii="Times New Roman" w:hAnsi="Times New Roman" w:cs="Times New Roman"/>
          <w:b/>
          <w:sz w:val="32"/>
        </w:rPr>
      </w:pPr>
    </w:p>
    <w:p w14:paraId="12466608" w14:textId="77777777" w:rsidR="00590336" w:rsidRDefault="00590336" w:rsidP="00F170A4">
      <w:pPr>
        <w:jc w:val="center"/>
        <w:rPr>
          <w:rFonts w:ascii="Times New Roman" w:hAnsi="Times New Roman" w:cs="Times New Roman"/>
          <w:b/>
          <w:sz w:val="32"/>
        </w:rPr>
      </w:pPr>
    </w:p>
    <w:p w14:paraId="4384D61F" w14:textId="7BC01083" w:rsidR="00F170A4" w:rsidRDefault="00F170A4" w:rsidP="00F170A4">
      <w:pPr>
        <w:jc w:val="center"/>
      </w:pPr>
      <w:r>
        <w:rPr>
          <w:rFonts w:ascii="Times New Roman" w:hAnsi="Times New Roman" w:cs="Times New Roman"/>
          <w:b/>
          <w:sz w:val="32"/>
        </w:rPr>
        <w:lastRenderedPageBreak/>
        <w:br/>
        <w:t>Abstract</w:t>
      </w:r>
    </w:p>
    <w:p w14:paraId="5A173322" w14:textId="77777777" w:rsidR="00F170A4" w:rsidRDefault="00F170A4" w:rsidP="00F170A4">
      <w:r>
        <w:rPr>
          <w:rFonts w:ascii="Times New Roman" w:hAnsi="Times New Roman" w:cs="Times New Roman"/>
        </w:rPr>
        <w:t>This research discusses an important problem of labour shortage in the hotel and hospitality industry with emphasis on causes, operational impacts and strategic responses. Based on qualitative secondary data from peer-reviewed journals, industry reports, and labour statistics, the study uses a PEST framework to analyse the political, economic, social and technological aspects of the crisis. Findings emphasise major issues like post-pandemic migration, poor pay, and generational change, which have caused service inefficiencies and staff burnout. The paper assesses industry responses such as automation and flexible work models and provides practical advice for long-term workforce resilience and operational sustainability.</w:t>
      </w:r>
    </w:p>
    <w:p w14:paraId="47119151" w14:textId="77777777" w:rsidR="00F170A4" w:rsidRDefault="00F170A4" w:rsidP="00F170A4">
      <w:pPr>
        <w:jc w:val="center"/>
      </w:pPr>
      <w:r>
        <w:rPr>
          <w:rFonts w:ascii="Times New Roman" w:hAnsi="Times New Roman" w:cs="Times New Roman"/>
          <w:b/>
          <w:sz w:val="32"/>
        </w:rPr>
        <w:br/>
      </w:r>
    </w:p>
    <w:p w14:paraId="0800B4D5" w14:textId="77777777" w:rsidR="00F170A4" w:rsidRDefault="00F170A4" w:rsidP="00F170A4">
      <w:pPr>
        <w:jc w:val="center"/>
      </w:pPr>
      <w:r>
        <w:rPr>
          <w:rFonts w:ascii="Times New Roman" w:hAnsi="Times New Roman" w:cs="Times New Roman"/>
          <w:b/>
          <w:sz w:val="32"/>
        </w:rPr>
        <w:br/>
      </w:r>
    </w:p>
    <w:p w14:paraId="6D72932A" w14:textId="77777777" w:rsidR="00590336" w:rsidRDefault="00590336" w:rsidP="00F170A4">
      <w:pPr>
        <w:jc w:val="center"/>
      </w:pPr>
    </w:p>
    <w:p w14:paraId="00746DFB" w14:textId="77777777" w:rsidR="00590336" w:rsidRDefault="00590336" w:rsidP="00F170A4">
      <w:pPr>
        <w:jc w:val="center"/>
      </w:pPr>
    </w:p>
    <w:p w14:paraId="16F92C87" w14:textId="77777777" w:rsidR="00590336" w:rsidRDefault="00590336" w:rsidP="00F170A4">
      <w:pPr>
        <w:jc w:val="center"/>
      </w:pPr>
    </w:p>
    <w:p w14:paraId="2E6F1C33" w14:textId="77777777" w:rsidR="00590336" w:rsidRDefault="00590336" w:rsidP="00F170A4">
      <w:pPr>
        <w:jc w:val="center"/>
      </w:pPr>
    </w:p>
    <w:p w14:paraId="59A8D22B" w14:textId="77777777" w:rsidR="00590336" w:rsidRDefault="00590336" w:rsidP="00F170A4">
      <w:pPr>
        <w:jc w:val="center"/>
      </w:pPr>
    </w:p>
    <w:p w14:paraId="07C4FFEB" w14:textId="77777777" w:rsidR="00590336" w:rsidRDefault="00590336" w:rsidP="00F170A4">
      <w:pPr>
        <w:jc w:val="center"/>
      </w:pPr>
    </w:p>
    <w:p w14:paraId="6396CB9F" w14:textId="77777777" w:rsidR="00590336" w:rsidRDefault="00590336" w:rsidP="00F170A4">
      <w:pPr>
        <w:jc w:val="center"/>
      </w:pPr>
    </w:p>
    <w:p w14:paraId="67CFEEEB" w14:textId="77777777" w:rsidR="00590336" w:rsidRDefault="00590336" w:rsidP="00F170A4">
      <w:pPr>
        <w:jc w:val="center"/>
      </w:pPr>
    </w:p>
    <w:p w14:paraId="3A167A18" w14:textId="77777777" w:rsidR="00590336" w:rsidRDefault="00590336" w:rsidP="00F170A4">
      <w:pPr>
        <w:jc w:val="center"/>
      </w:pPr>
    </w:p>
    <w:p w14:paraId="18BA0AE7" w14:textId="77777777" w:rsidR="00590336" w:rsidRDefault="00590336" w:rsidP="00F170A4">
      <w:pPr>
        <w:jc w:val="center"/>
      </w:pPr>
    </w:p>
    <w:p w14:paraId="3CA365E5" w14:textId="77777777" w:rsidR="00590336" w:rsidRDefault="00590336" w:rsidP="00F170A4">
      <w:pPr>
        <w:jc w:val="center"/>
      </w:pPr>
    </w:p>
    <w:p w14:paraId="1553E63C" w14:textId="77777777" w:rsidR="00590336" w:rsidRDefault="00590336" w:rsidP="00F170A4">
      <w:pPr>
        <w:jc w:val="center"/>
      </w:pPr>
    </w:p>
    <w:p w14:paraId="7630D7FA" w14:textId="77777777" w:rsidR="00590336" w:rsidRDefault="00590336" w:rsidP="00F170A4">
      <w:pPr>
        <w:jc w:val="center"/>
      </w:pPr>
    </w:p>
    <w:p w14:paraId="3A0A7100" w14:textId="77777777" w:rsidR="00590336" w:rsidRDefault="00590336" w:rsidP="00F170A4">
      <w:pPr>
        <w:jc w:val="center"/>
      </w:pPr>
    </w:p>
    <w:p w14:paraId="6F3D25CC" w14:textId="77777777" w:rsidR="00590336" w:rsidRDefault="00590336" w:rsidP="00F170A4">
      <w:pPr>
        <w:jc w:val="center"/>
      </w:pPr>
    </w:p>
    <w:p w14:paraId="083F41FD" w14:textId="77777777" w:rsidR="00590336" w:rsidRDefault="00590336" w:rsidP="00F170A4">
      <w:pPr>
        <w:jc w:val="center"/>
      </w:pPr>
    </w:p>
    <w:p w14:paraId="2AB8E20B" w14:textId="77777777" w:rsidR="00590336" w:rsidRDefault="00590336" w:rsidP="00F170A4">
      <w:pPr>
        <w:jc w:val="center"/>
      </w:pPr>
    </w:p>
    <w:p w14:paraId="1E261224" w14:textId="77777777" w:rsidR="00F170A4" w:rsidRDefault="00F170A4" w:rsidP="00F170A4">
      <w:r>
        <w:rPr>
          <w:rFonts w:ascii="Times New Roman" w:hAnsi="Times New Roman" w:cs="Times New Roman"/>
        </w:rPr>
        <w:lastRenderedPageBreak/>
        <w:t>Table of Contents</w:t>
      </w:r>
    </w:p>
    <w:p w14:paraId="3592C2D9" w14:textId="77777777" w:rsidR="00F170A4" w:rsidRDefault="00F170A4" w:rsidP="00F170A4">
      <w:r>
        <w:rPr>
          <w:rFonts w:ascii="Times New Roman" w:hAnsi="Times New Roman" w:cs="Times New Roman"/>
        </w:rPr>
        <w:t>1. Introduction</w:t>
      </w:r>
      <w:r>
        <w:rPr>
          <w:rFonts w:ascii="Times New Roman" w:hAnsi="Times New Roman" w:cs="Times New Roman"/>
        </w:rPr>
        <w:tab/>
        <w:t>1</w:t>
      </w:r>
    </w:p>
    <w:p w14:paraId="5A49DB84" w14:textId="77777777" w:rsidR="00F170A4" w:rsidRDefault="00F170A4" w:rsidP="00F170A4">
      <w:r>
        <w:rPr>
          <w:rFonts w:ascii="Times New Roman" w:hAnsi="Times New Roman" w:cs="Times New Roman"/>
        </w:rPr>
        <w:t>2. Literature Review</w:t>
      </w:r>
      <w:r>
        <w:rPr>
          <w:rFonts w:ascii="Times New Roman" w:hAnsi="Times New Roman" w:cs="Times New Roman"/>
        </w:rPr>
        <w:tab/>
        <w:t>1</w:t>
      </w:r>
    </w:p>
    <w:p w14:paraId="5E774B3E" w14:textId="77777777" w:rsidR="00F170A4" w:rsidRDefault="00F170A4" w:rsidP="00F170A4">
      <w:r>
        <w:rPr>
          <w:rFonts w:ascii="Times New Roman" w:hAnsi="Times New Roman" w:cs="Times New Roman"/>
        </w:rPr>
        <w:t>Workforce Needs in Hotel Operations</w:t>
      </w:r>
      <w:r>
        <w:rPr>
          <w:rFonts w:ascii="Times New Roman" w:hAnsi="Times New Roman" w:cs="Times New Roman"/>
        </w:rPr>
        <w:tab/>
        <w:t>1</w:t>
      </w:r>
    </w:p>
    <w:p w14:paraId="218E5FC5" w14:textId="77777777" w:rsidR="00F170A4" w:rsidRDefault="00F170A4" w:rsidP="00F170A4">
      <w:r>
        <w:rPr>
          <w:rFonts w:ascii="Times New Roman" w:hAnsi="Times New Roman" w:cs="Times New Roman"/>
        </w:rPr>
        <w:t>Causes of Labour Shortages</w:t>
      </w:r>
      <w:r>
        <w:rPr>
          <w:rFonts w:ascii="Times New Roman" w:hAnsi="Times New Roman" w:cs="Times New Roman"/>
        </w:rPr>
        <w:tab/>
        <w:t>1</w:t>
      </w:r>
    </w:p>
    <w:p w14:paraId="6DFCBEAA" w14:textId="77777777" w:rsidR="00F170A4" w:rsidRDefault="00F170A4" w:rsidP="00F170A4">
      <w:r>
        <w:rPr>
          <w:rFonts w:ascii="Times New Roman" w:hAnsi="Times New Roman" w:cs="Times New Roman"/>
        </w:rPr>
        <w:t>Impacts on Hotel Operations</w:t>
      </w:r>
      <w:r>
        <w:rPr>
          <w:rFonts w:ascii="Times New Roman" w:hAnsi="Times New Roman" w:cs="Times New Roman"/>
        </w:rPr>
        <w:tab/>
        <w:t>2</w:t>
      </w:r>
    </w:p>
    <w:p w14:paraId="142B5F25" w14:textId="77777777" w:rsidR="00F170A4" w:rsidRDefault="00F170A4" w:rsidP="00F170A4">
      <w:r>
        <w:rPr>
          <w:rFonts w:ascii="Times New Roman" w:hAnsi="Times New Roman" w:cs="Times New Roman"/>
        </w:rPr>
        <w:t>Theoretical Background: Labour Market Theory and Human Capital Theory</w:t>
      </w:r>
      <w:r>
        <w:rPr>
          <w:rFonts w:ascii="Times New Roman" w:hAnsi="Times New Roman" w:cs="Times New Roman"/>
        </w:rPr>
        <w:tab/>
        <w:t>3</w:t>
      </w:r>
    </w:p>
    <w:p w14:paraId="5EEDCAC2" w14:textId="77777777" w:rsidR="00F170A4" w:rsidRDefault="00F170A4" w:rsidP="00F170A4">
      <w:r>
        <w:rPr>
          <w:rFonts w:ascii="Times New Roman" w:hAnsi="Times New Roman" w:cs="Times New Roman"/>
        </w:rPr>
        <w:t>3. Method</w:t>
      </w:r>
      <w:r>
        <w:rPr>
          <w:rFonts w:ascii="Times New Roman" w:hAnsi="Times New Roman" w:cs="Times New Roman"/>
        </w:rPr>
        <w:tab/>
        <w:t>4</w:t>
      </w:r>
    </w:p>
    <w:p w14:paraId="638856C8" w14:textId="77777777" w:rsidR="00F170A4" w:rsidRDefault="00F170A4" w:rsidP="00F170A4">
      <w:r>
        <w:rPr>
          <w:rFonts w:ascii="Times New Roman" w:hAnsi="Times New Roman" w:cs="Times New Roman"/>
        </w:rPr>
        <w:t>4. Theme Impact Analysis: PEST Framework</w:t>
      </w:r>
      <w:r>
        <w:rPr>
          <w:rFonts w:ascii="Times New Roman" w:hAnsi="Times New Roman" w:cs="Times New Roman"/>
        </w:rPr>
        <w:tab/>
        <w:t>4</w:t>
      </w:r>
    </w:p>
    <w:p w14:paraId="00761C7D" w14:textId="77777777" w:rsidR="00F170A4" w:rsidRDefault="00F170A4" w:rsidP="00F170A4">
      <w:r>
        <w:rPr>
          <w:rFonts w:ascii="Times New Roman" w:hAnsi="Times New Roman" w:cs="Times New Roman"/>
        </w:rPr>
        <w:t>5. Conclusion</w:t>
      </w:r>
      <w:r>
        <w:rPr>
          <w:rFonts w:ascii="Times New Roman" w:hAnsi="Times New Roman" w:cs="Times New Roman"/>
        </w:rPr>
        <w:tab/>
        <w:t>7</w:t>
      </w:r>
    </w:p>
    <w:p w14:paraId="4E2F951E" w14:textId="77777777" w:rsidR="00F170A4" w:rsidRDefault="00F170A4" w:rsidP="00F170A4">
      <w:r>
        <w:rPr>
          <w:rFonts w:ascii="Times New Roman" w:hAnsi="Times New Roman" w:cs="Times New Roman"/>
        </w:rPr>
        <w:t>6. Recommendations</w:t>
      </w:r>
      <w:r>
        <w:rPr>
          <w:rFonts w:ascii="Times New Roman" w:hAnsi="Times New Roman" w:cs="Times New Roman"/>
        </w:rPr>
        <w:tab/>
        <w:t>7</w:t>
      </w:r>
    </w:p>
    <w:p w14:paraId="12787219" w14:textId="77777777" w:rsidR="00F170A4" w:rsidRDefault="00F170A4" w:rsidP="00F170A4">
      <w:r>
        <w:rPr>
          <w:rFonts w:ascii="Times New Roman" w:hAnsi="Times New Roman" w:cs="Times New Roman"/>
        </w:rPr>
        <w:t>References</w:t>
      </w:r>
      <w:r>
        <w:rPr>
          <w:rFonts w:ascii="Times New Roman" w:hAnsi="Times New Roman" w:cs="Times New Roman"/>
        </w:rPr>
        <w:tab/>
        <w:t>9</w:t>
      </w:r>
    </w:p>
    <w:p w14:paraId="31BDF1FD" w14:textId="77777777" w:rsidR="00F170A4" w:rsidRDefault="00F170A4" w:rsidP="00F170A4"/>
    <w:p w14:paraId="5EF946A2" w14:textId="77777777" w:rsidR="00F170A4" w:rsidRDefault="00F170A4" w:rsidP="00F170A4">
      <w:pPr>
        <w:jc w:val="center"/>
      </w:pPr>
    </w:p>
    <w:p w14:paraId="1C1798E2" w14:textId="77777777" w:rsidR="00F170A4" w:rsidRDefault="00F170A4" w:rsidP="00F170A4"/>
    <w:p w14:paraId="3E263A3A" w14:textId="77777777" w:rsidR="00590336" w:rsidRDefault="00590336" w:rsidP="00F170A4"/>
    <w:p w14:paraId="6C6909F0" w14:textId="77777777" w:rsidR="00590336" w:rsidRDefault="00590336" w:rsidP="00F170A4"/>
    <w:p w14:paraId="2133DF82" w14:textId="77777777" w:rsidR="00590336" w:rsidRDefault="00590336" w:rsidP="00F170A4"/>
    <w:p w14:paraId="7EF4CAED" w14:textId="77777777" w:rsidR="00590336" w:rsidRDefault="00590336" w:rsidP="00F170A4"/>
    <w:p w14:paraId="49C22B08" w14:textId="77777777" w:rsidR="00590336" w:rsidRDefault="00590336" w:rsidP="00F170A4"/>
    <w:p w14:paraId="5D0232C6" w14:textId="77777777" w:rsidR="00590336" w:rsidRDefault="00590336" w:rsidP="00F170A4"/>
    <w:p w14:paraId="3E653A13" w14:textId="77777777" w:rsidR="00590336" w:rsidRDefault="00590336" w:rsidP="00F170A4"/>
    <w:p w14:paraId="410EBBCB" w14:textId="77777777" w:rsidR="00590336" w:rsidRDefault="00590336" w:rsidP="00F170A4"/>
    <w:p w14:paraId="60A205B0" w14:textId="77777777" w:rsidR="00590336" w:rsidRDefault="00590336" w:rsidP="00F170A4"/>
    <w:p w14:paraId="0470B2D4" w14:textId="77777777" w:rsidR="00590336" w:rsidRDefault="00590336" w:rsidP="00F170A4"/>
    <w:p w14:paraId="12814780" w14:textId="77777777" w:rsidR="00590336" w:rsidRDefault="00590336" w:rsidP="00F170A4"/>
    <w:p w14:paraId="235DC164" w14:textId="77777777" w:rsidR="00590336" w:rsidRDefault="00590336" w:rsidP="00F170A4"/>
    <w:p w14:paraId="7AA5F634" w14:textId="77777777" w:rsidR="00590336" w:rsidRDefault="00590336" w:rsidP="00F170A4"/>
    <w:p w14:paraId="5050DC62" w14:textId="386E4DA8" w:rsidR="00F170A4" w:rsidRDefault="00F170A4" w:rsidP="00F170A4">
      <w:r>
        <w:rPr>
          <w:rFonts w:ascii="Times New Roman" w:hAnsi="Times New Roman" w:cs="Times New Roman"/>
        </w:rPr>
        <w:lastRenderedPageBreak/>
        <w:t>1. Introduction</w:t>
      </w:r>
    </w:p>
    <w:p w14:paraId="492383FA" w14:textId="77777777" w:rsidR="00F170A4" w:rsidRDefault="00F170A4" w:rsidP="00F170A4">
      <w:r>
        <w:rPr>
          <w:rFonts w:ascii="Times New Roman" w:hAnsi="Times New Roman" w:cs="Times New Roman"/>
        </w:rPr>
        <w:t xml:space="preserve">Labour shortage, a pressing issue of the modern time, refers to a situation in which the demand for workers is higher than the supply, hence extended job vacancies (Ford and Sturman, 2019). In the hotel and larger hospitality industry, which is so reliant on human contacts and service provision, this shortage is very problematic in terms of operations. The industry is heavily dependent on the frontline staff in the areas of housekeeping, food services, and guest relations and hence is highly prone to disruptions in the workforce (Cooper and Hall, 2022). </w:t>
      </w:r>
    </w:p>
    <w:p w14:paraId="728AE8A1" w14:textId="77777777" w:rsidR="00F170A4" w:rsidRDefault="00F170A4" w:rsidP="00F170A4">
      <w:r>
        <w:rPr>
          <w:rFonts w:ascii="Times New Roman" w:hAnsi="Times New Roman" w:cs="Times New Roman"/>
        </w:rPr>
        <w:t xml:space="preserve">Worldwide, the hospitality industry has been plagued by chronic staffing shortages worsened by structural problems such as an ageing workforce and limiting immigration policy and low job attractiveness </w:t>
      </w:r>
      <w:proofErr w:type="gramStart"/>
      <w:r>
        <w:rPr>
          <w:rFonts w:ascii="Times New Roman" w:hAnsi="Times New Roman" w:cs="Times New Roman"/>
        </w:rPr>
        <w:t>as a result of</w:t>
      </w:r>
      <w:proofErr w:type="gramEnd"/>
      <w:r>
        <w:rPr>
          <w:rFonts w:ascii="Times New Roman" w:hAnsi="Times New Roman" w:cs="Times New Roman"/>
        </w:rPr>
        <w:t xml:space="preserve"> long hours and few benefits (Baum et al., 2020). The COVID-19 pandemic aggravated the crisis as many workers left the industry for good, taking up jobs in industries that pay better and offer more flexibility (</w:t>
      </w:r>
      <w:proofErr w:type="spellStart"/>
      <w:r>
        <w:rPr>
          <w:rFonts w:ascii="Times New Roman" w:hAnsi="Times New Roman" w:cs="Times New Roman"/>
        </w:rPr>
        <w:t>Spurk</w:t>
      </w:r>
      <w:proofErr w:type="spellEnd"/>
      <w:r>
        <w:rPr>
          <w:rFonts w:ascii="Times New Roman" w:hAnsi="Times New Roman" w:cs="Times New Roman"/>
        </w:rPr>
        <w:t xml:space="preserve"> and Straub, 2020). </w:t>
      </w:r>
    </w:p>
    <w:p w14:paraId="560B6E62" w14:textId="77777777" w:rsidR="00F170A4" w:rsidRDefault="00F170A4" w:rsidP="00F170A4">
      <w:r>
        <w:rPr>
          <w:rFonts w:ascii="Times New Roman" w:hAnsi="Times New Roman" w:cs="Times New Roman"/>
        </w:rPr>
        <w:t>Post-COVID recovery has seen rising demand crash into ongoing staffing shortages, with a lower quality of service and financial pressure as a result. Issues such as wage inflation, work-life balance issues, and evolving expectations of employees make recruitment and retention more challenging (International Labour Organisation, 2023). This research examines the causes and effects of labour shortage in hotels and examines industry responses.</w:t>
      </w:r>
    </w:p>
    <w:p w14:paraId="0F969639" w14:textId="77777777" w:rsidR="00F170A4" w:rsidRDefault="00F170A4" w:rsidP="00F170A4">
      <w:r>
        <w:rPr>
          <w:rFonts w:ascii="Times New Roman" w:hAnsi="Times New Roman" w:cs="Times New Roman"/>
        </w:rPr>
        <w:t>2. Literature Review</w:t>
      </w:r>
    </w:p>
    <w:p w14:paraId="1F0DBC69" w14:textId="77777777" w:rsidR="00F170A4" w:rsidRDefault="00F170A4" w:rsidP="00F170A4">
      <w:r>
        <w:rPr>
          <w:rFonts w:ascii="Times New Roman" w:hAnsi="Times New Roman" w:cs="Times New Roman"/>
        </w:rPr>
        <w:t>Workforce Needs in Hotel Operations</w:t>
      </w:r>
    </w:p>
    <w:p w14:paraId="6D01C85B" w14:textId="77777777" w:rsidR="00F170A4" w:rsidRDefault="00F170A4" w:rsidP="00F170A4">
      <w:r>
        <w:rPr>
          <w:rFonts w:ascii="Times New Roman" w:hAnsi="Times New Roman" w:cs="Times New Roman"/>
        </w:rPr>
        <w:t xml:space="preserve">The hotel industry depends significantly on human capital in </w:t>
      </w:r>
      <w:proofErr w:type="gramStart"/>
      <w:r>
        <w:rPr>
          <w:rFonts w:ascii="Times New Roman" w:hAnsi="Times New Roman" w:cs="Times New Roman"/>
        </w:rPr>
        <w:t>a number of</w:t>
      </w:r>
      <w:proofErr w:type="gramEnd"/>
      <w:r>
        <w:rPr>
          <w:rFonts w:ascii="Times New Roman" w:hAnsi="Times New Roman" w:cs="Times New Roman"/>
        </w:rPr>
        <w:t xml:space="preserve"> areas of operation, such as front desk services, housekeeping and food and beverage (F&amp;B) departments. These roles play a critical role in providing quality guest experiences and efficiency in operations (</w:t>
      </w:r>
      <w:proofErr w:type="spellStart"/>
      <w:r>
        <w:rPr>
          <w:rFonts w:ascii="Times New Roman" w:hAnsi="Times New Roman" w:cs="Times New Roman"/>
        </w:rPr>
        <w:t>Batabyal</w:t>
      </w:r>
      <w:proofErr w:type="spellEnd"/>
      <w:r>
        <w:rPr>
          <w:rFonts w:ascii="Times New Roman" w:hAnsi="Times New Roman" w:cs="Times New Roman"/>
        </w:rPr>
        <w:t xml:space="preserve"> and Das, 2019). However, the sector has a lot of challenges </w:t>
      </w:r>
      <w:proofErr w:type="gramStart"/>
      <w:r>
        <w:rPr>
          <w:rFonts w:ascii="Times New Roman" w:hAnsi="Times New Roman" w:cs="Times New Roman"/>
        </w:rPr>
        <w:t>in regard to</w:t>
      </w:r>
      <w:proofErr w:type="gramEnd"/>
      <w:r>
        <w:rPr>
          <w:rFonts w:ascii="Times New Roman" w:hAnsi="Times New Roman" w:cs="Times New Roman"/>
        </w:rPr>
        <w:t xml:space="preserve"> attracting and retaining highly skilled individuals to meet these demands. The growing complexity of expectations by the guests and the need for individual services have furthered the need for a competent and flexible workforce (</w:t>
      </w:r>
      <w:proofErr w:type="spellStart"/>
      <w:r>
        <w:rPr>
          <w:rFonts w:ascii="Times New Roman" w:hAnsi="Times New Roman" w:cs="Times New Roman"/>
        </w:rPr>
        <w:t>Birdir</w:t>
      </w:r>
      <w:proofErr w:type="spellEnd"/>
      <w:r>
        <w:rPr>
          <w:rFonts w:ascii="Times New Roman" w:hAnsi="Times New Roman" w:cs="Times New Roman"/>
        </w:rPr>
        <w:t xml:space="preserve"> and </w:t>
      </w:r>
      <w:proofErr w:type="spellStart"/>
      <w:r>
        <w:rPr>
          <w:rFonts w:ascii="Times New Roman" w:hAnsi="Times New Roman" w:cs="Times New Roman"/>
        </w:rPr>
        <w:t>Sahilli</w:t>
      </w:r>
      <w:proofErr w:type="spellEnd"/>
      <w:r>
        <w:rPr>
          <w:rFonts w:ascii="Times New Roman" w:hAnsi="Times New Roman" w:cs="Times New Roman"/>
        </w:rPr>
        <w:t xml:space="preserve"> </w:t>
      </w:r>
      <w:proofErr w:type="spellStart"/>
      <w:r>
        <w:rPr>
          <w:rFonts w:ascii="Times New Roman" w:hAnsi="Times New Roman" w:cs="Times New Roman"/>
        </w:rPr>
        <w:t>Birdir</w:t>
      </w:r>
      <w:proofErr w:type="spellEnd"/>
      <w:r>
        <w:rPr>
          <w:rFonts w:ascii="Times New Roman" w:hAnsi="Times New Roman" w:cs="Times New Roman"/>
        </w:rPr>
        <w:t xml:space="preserve">, 2024). </w:t>
      </w:r>
    </w:p>
    <w:p w14:paraId="78703E72" w14:textId="77777777" w:rsidR="00F170A4" w:rsidRDefault="00F170A4" w:rsidP="00F170A4"/>
    <w:p w14:paraId="05189121" w14:textId="77777777" w:rsidR="00F170A4" w:rsidRDefault="00F170A4" w:rsidP="00F170A4">
      <w:r>
        <w:rPr>
          <w:rFonts w:ascii="Times New Roman" w:hAnsi="Times New Roman" w:cs="Times New Roman"/>
        </w:rPr>
        <w:t>Causes of Labour Shortages</w:t>
      </w:r>
    </w:p>
    <w:p w14:paraId="1A846041" w14:textId="77777777" w:rsidR="00F170A4" w:rsidRDefault="00F170A4" w:rsidP="00F170A4">
      <w:r>
        <w:rPr>
          <w:rFonts w:ascii="Times New Roman" w:hAnsi="Times New Roman" w:cs="Times New Roman"/>
          <w:b/>
        </w:rPr>
        <w:t>Post-Pandemic Migration and Health Concerns</w:t>
      </w:r>
    </w:p>
    <w:p w14:paraId="636D591B" w14:textId="77777777" w:rsidR="00F170A4" w:rsidRDefault="00F170A4" w:rsidP="00F170A4">
      <w:r>
        <w:rPr>
          <w:rFonts w:ascii="Times New Roman" w:hAnsi="Times New Roman" w:cs="Times New Roman"/>
        </w:rPr>
        <w:t>The COVID-19 pandemic has had severe effects on hospitality workers, as many people lost their jobs and, consequently, many workers left the industry. Health concerns, job insecurity, and instability of the sector during the pandemic have discouraged lapsed employees from coming back, worsening the labour shortages (Huang et al., 2021).</w:t>
      </w:r>
    </w:p>
    <w:p w14:paraId="75004330" w14:textId="77777777" w:rsidR="00F170A4" w:rsidRDefault="00F170A4" w:rsidP="00F170A4">
      <w:r>
        <w:rPr>
          <w:rFonts w:ascii="Times New Roman" w:hAnsi="Times New Roman" w:cs="Times New Roman"/>
          <w:b/>
        </w:rPr>
        <w:t>Low Wages and Poor Working Conditions</w:t>
      </w:r>
    </w:p>
    <w:p w14:paraId="261E753C" w14:textId="77777777" w:rsidR="00F170A4" w:rsidRDefault="00F170A4" w:rsidP="00F170A4">
      <w:r>
        <w:rPr>
          <w:rFonts w:ascii="Times New Roman" w:hAnsi="Times New Roman" w:cs="Times New Roman"/>
        </w:rPr>
        <w:t xml:space="preserve">Low wages, long working hours, and lack of job security are some of the factors that have historically characterised the hospitality industry. These factors lead to high turnovers and </w:t>
      </w:r>
      <w:r>
        <w:rPr>
          <w:rFonts w:ascii="Times New Roman" w:hAnsi="Times New Roman" w:cs="Times New Roman"/>
        </w:rPr>
        <w:lastRenderedPageBreak/>
        <w:t>reduce the attractiveness of the sector to potential employees. Poor compensation and benefits also make workers’ long-term commitment less likely (</w:t>
      </w:r>
      <w:proofErr w:type="spellStart"/>
      <w:r>
        <w:rPr>
          <w:rFonts w:ascii="Times New Roman" w:hAnsi="Times New Roman" w:cs="Times New Roman"/>
        </w:rPr>
        <w:t>Giousmpasoglou</w:t>
      </w:r>
      <w:proofErr w:type="spellEnd"/>
      <w:r>
        <w:rPr>
          <w:rFonts w:ascii="Times New Roman" w:hAnsi="Times New Roman" w:cs="Times New Roman"/>
        </w:rPr>
        <w:t xml:space="preserve">, 2024). </w:t>
      </w:r>
    </w:p>
    <w:p w14:paraId="79844EBE" w14:textId="77777777" w:rsidR="00F170A4" w:rsidRDefault="00F170A4" w:rsidP="00F170A4">
      <w:r>
        <w:rPr>
          <w:rFonts w:ascii="Times New Roman" w:hAnsi="Times New Roman" w:cs="Times New Roman"/>
          <w:b/>
        </w:rPr>
        <w:t>Seasonal Nature of Jobs</w:t>
      </w:r>
    </w:p>
    <w:p w14:paraId="63CDC7F5" w14:textId="77777777" w:rsidR="00F170A4" w:rsidRDefault="00F170A4" w:rsidP="00F170A4">
      <w:r>
        <w:rPr>
          <w:rFonts w:ascii="Times New Roman" w:hAnsi="Times New Roman" w:cs="Times New Roman"/>
        </w:rPr>
        <w:t xml:space="preserve">There are many seasonal jobs in the hotel industry, and this means that there are times when workers are </w:t>
      </w:r>
      <w:proofErr w:type="gramStart"/>
      <w:r>
        <w:rPr>
          <w:rFonts w:ascii="Times New Roman" w:hAnsi="Times New Roman" w:cs="Times New Roman"/>
        </w:rPr>
        <w:t>unemployed</w:t>
      </w:r>
      <w:proofErr w:type="gramEnd"/>
      <w:r>
        <w:rPr>
          <w:rFonts w:ascii="Times New Roman" w:hAnsi="Times New Roman" w:cs="Times New Roman"/>
        </w:rPr>
        <w:t xml:space="preserve"> and their finances are insecure. Such a cyclical nature of employment is problematic in terms of keeping a stable and experienced workforce, since the employees tend to look for more stable opportunities elsewhere (NetSuite, 2024).</w:t>
      </w:r>
    </w:p>
    <w:p w14:paraId="687CE26F" w14:textId="77777777" w:rsidR="00F170A4" w:rsidRDefault="00F170A4" w:rsidP="00F170A4">
      <w:r>
        <w:rPr>
          <w:rFonts w:ascii="Times New Roman" w:hAnsi="Times New Roman" w:cs="Times New Roman"/>
          <w:b/>
        </w:rPr>
        <w:t>Lack of Skilled Workforce</w:t>
      </w:r>
    </w:p>
    <w:p w14:paraId="1A07B3C3" w14:textId="77777777" w:rsidR="00F170A4" w:rsidRDefault="00F170A4" w:rsidP="00F170A4">
      <w:r>
        <w:rPr>
          <w:rFonts w:ascii="Times New Roman" w:hAnsi="Times New Roman" w:cs="Times New Roman"/>
        </w:rPr>
        <w:t>There is a serious skills gap in the hospitality sector, with gaps in terms of professionals who can fulfil the changing needs of the industry. The speed of integration of new technologies and the requirement of specific skills in fields like digital marketing and data analytics have outrun the capabilities of the current workforce (</w:t>
      </w:r>
      <w:proofErr w:type="spellStart"/>
      <w:r>
        <w:rPr>
          <w:rFonts w:ascii="Times New Roman" w:hAnsi="Times New Roman" w:cs="Times New Roman"/>
        </w:rPr>
        <w:t>Birdir</w:t>
      </w:r>
      <w:proofErr w:type="spellEnd"/>
      <w:r>
        <w:rPr>
          <w:rFonts w:ascii="Times New Roman" w:hAnsi="Times New Roman" w:cs="Times New Roman"/>
        </w:rPr>
        <w:t xml:space="preserve"> and </w:t>
      </w:r>
      <w:proofErr w:type="spellStart"/>
      <w:r>
        <w:rPr>
          <w:rFonts w:ascii="Times New Roman" w:hAnsi="Times New Roman" w:cs="Times New Roman"/>
        </w:rPr>
        <w:t>Sahilli</w:t>
      </w:r>
      <w:proofErr w:type="spellEnd"/>
      <w:r>
        <w:rPr>
          <w:rFonts w:ascii="Times New Roman" w:hAnsi="Times New Roman" w:cs="Times New Roman"/>
        </w:rPr>
        <w:t xml:space="preserve"> </w:t>
      </w:r>
      <w:proofErr w:type="spellStart"/>
      <w:r>
        <w:rPr>
          <w:rFonts w:ascii="Times New Roman" w:hAnsi="Times New Roman" w:cs="Times New Roman"/>
        </w:rPr>
        <w:t>Birdir</w:t>
      </w:r>
      <w:proofErr w:type="spellEnd"/>
      <w:r>
        <w:rPr>
          <w:rFonts w:ascii="Times New Roman" w:hAnsi="Times New Roman" w:cs="Times New Roman"/>
        </w:rPr>
        <w:t xml:space="preserve">, 2024). </w:t>
      </w:r>
    </w:p>
    <w:p w14:paraId="348807D9" w14:textId="77777777" w:rsidR="00F170A4" w:rsidRDefault="00F170A4" w:rsidP="00F170A4">
      <w:r>
        <w:rPr>
          <w:rFonts w:ascii="Times New Roman" w:hAnsi="Times New Roman" w:cs="Times New Roman"/>
          <w:b/>
        </w:rPr>
        <w:t>Generational Shifts and Gen Z Expectations</w:t>
      </w:r>
    </w:p>
    <w:p w14:paraId="61A1D8A9" w14:textId="77777777" w:rsidR="00F170A4" w:rsidRDefault="00F170A4" w:rsidP="00F170A4">
      <w:r>
        <w:rPr>
          <w:rFonts w:ascii="Times New Roman" w:hAnsi="Times New Roman" w:cs="Times New Roman"/>
        </w:rPr>
        <w:t>The young generations, Gen Z in particular, display different expectations of career from their predecessors. They value the work-life balance, career development, and valuable work. The hospitality industry’s conventional work models and the supposed lack of career opportunities do not match these expectations, and interest from younger job seekers is reduced (Islam et al., 2024).</w:t>
      </w:r>
    </w:p>
    <w:p w14:paraId="1901BA84" w14:textId="77777777" w:rsidR="00F170A4" w:rsidRDefault="00F170A4" w:rsidP="00F170A4"/>
    <w:p w14:paraId="725D1BBD" w14:textId="77777777" w:rsidR="00F170A4" w:rsidRDefault="00F170A4" w:rsidP="00F170A4">
      <w:r>
        <w:rPr>
          <w:rFonts w:ascii="Times New Roman" w:hAnsi="Times New Roman" w:cs="Times New Roman"/>
        </w:rPr>
        <w:t>Impacts on Hotel Operations</w:t>
      </w:r>
    </w:p>
    <w:p w14:paraId="78FE0DEE" w14:textId="77777777" w:rsidR="00F170A4" w:rsidRDefault="00F170A4" w:rsidP="00F170A4">
      <w:r>
        <w:rPr>
          <w:rFonts w:ascii="Times New Roman" w:hAnsi="Times New Roman" w:cs="Times New Roman"/>
          <w:b/>
        </w:rPr>
        <w:t>Decline in Service Quality</w:t>
      </w:r>
    </w:p>
    <w:p w14:paraId="45694F6F" w14:textId="77777777" w:rsidR="00F170A4" w:rsidRDefault="00F170A4" w:rsidP="00F170A4">
      <w:r>
        <w:rPr>
          <w:rFonts w:ascii="Times New Roman" w:hAnsi="Times New Roman" w:cs="Times New Roman"/>
        </w:rPr>
        <w:t>Labour shortages have a direct bearing on service quality since understaffed hotels cannot deliver to the expectations of the guest. This may result in extended waiting times, lower standards of cleanliness, and general reduction of guest satisfaction, which in turn impacts the reputation and loyalty of the hotel’s customers (Baum et al., 2020).</w:t>
      </w:r>
    </w:p>
    <w:p w14:paraId="7419256B" w14:textId="77777777" w:rsidR="00F170A4" w:rsidRDefault="00F170A4" w:rsidP="00F170A4">
      <w:r>
        <w:rPr>
          <w:rFonts w:ascii="Times New Roman" w:hAnsi="Times New Roman" w:cs="Times New Roman"/>
          <w:b/>
        </w:rPr>
        <w:t>Increase in Staff Workload and Burnout</w:t>
      </w:r>
    </w:p>
    <w:p w14:paraId="03BD80BF" w14:textId="77777777" w:rsidR="00F170A4" w:rsidRDefault="00F170A4" w:rsidP="00F170A4">
      <w:r>
        <w:rPr>
          <w:rFonts w:ascii="Times New Roman" w:hAnsi="Times New Roman" w:cs="Times New Roman"/>
        </w:rPr>
        <w:t>The rest of the workers are usually left with additional workloads that help to cover up staffing shortfalls, which in turn, increases stress and fatigue. Not only does this impact the well-being of employees, but it also leads to more turnover, which further compounds the problem in a cycle that worsens the problem of labour shortage (</w:t>
      </w:r>
      <w:proofErr w:type="spellStart"/>
      <w:r>
        <w:rPr>
          <w:rFonts w:ascii="Times New Roman" w:hAnsi="Times New Roman" w:cs="Times New Roman"/>
        </w:rPr>
        <w:t>Cwibi</w:t>
      </w:r>
      <w:proofErr w:type="spellEnd"/>
      <w:r>
        <w:rPr>
          <w:rFonts w:ascii="Times New Roman" w:hAnsi="Times New Roman" w:cs="Times New Roman"/>
        </w:rPr>
        <w:t xml:space="preserve"> and </w:t>
      </w:r>
      <w:proofErr w:type="spellStart"/>
      <w:r>
        <w:rPr>
          <w:rFonts w:ascii="Times New Roman" w:hAnsi="Times New Roman" w:cs="Times New Roman"/>
        </w:rPr>
        <w:t>Mxunyelwa</w:t>
      </w:r>
      <w:proofErr w:type="spellEnd"/>
      <w:r>
        <w:rPr>
          <w:rFonts w:ascii="Times New Roman" w:hAnsi="Times New Roman" w:cs="Times New Roman"/>
        </w:rPr>
        <w:t xml:space="preserve">, 2024). </w:t>
      </w:r>
    </w:p>
    <w:p w14:paraId="1800D111" w14:textId="77777777" w:rsidR="00F170A4" w:rsidRDefault="00F170A4" w:rsidP="00F170A4">
      <w:r>
        <w:rPr>
          <w:rFonts w:ascii="Times New Roman" w:hAnsi="Times New Roman" w:cs="Times New Roman"/>
          <w:b/>
        </w:rPr>
        <w:t>Operational Inefficiencies and Guest Dissatisfaction</w:t>
      </w:r>
    </w:p>
    <w:p w14:paraId="72613D0F" w14:textId="77777777" w:rsidR="00F170A4" w:rsidRDefault="00F170A4" w:rsidP="00F170A4">
      <w:r>
        <w:rPr>
          <w:rFonts w:ascii="Times New Roman" w:hAnsi="Times New Roman" w:cs="Times New Roman"/>
        </w:rPr>
        <w:t>Insufficient staffing may lead to operational inefficiency, like delays in the delivery of services as well as mistakes in guest services. Such inefficiencies affect the quality of the guest experience, which results in dissatisfaction and possibly a loss of business (Huang et al., 2021).</w:t>
      </w:r>
    </w:p>
    <w:p w14:paraId="17705805" w14:textId="77777777" w:rsidR="00F170A4" w:rsidRDefault="00F170A4" w:rsidP="00F170A4">
      <w:r>
        <w:rPr>
          <w:rFonts w:ascii="Times New Roman" w:hAnsi="Times New Roman" w:cs="Times New Roman"/>
          <w:b/>
        </w:rPr>
        <w:lastRenderedPageBreak/>
        <w:t>Revenue and Profitability Challenges</w:t>
      </w:r>
    </w:p>
    <w:p w14:paraId="4BED7D20" w14:textId="77777777" w:rsidR="00F170A4" w:rsidRDefault="00F170A4" w:rsidP="00F170A4">
      <w:r>
        <w:rPr>
          <w:rFonts w:ascii="Times New Roman" w:hAnsi="Times New Roman" w:cs="Times New Roman"/>
        </w:rPr>
        <w:t xml:space="preserve">Labour shortages may result in decreased operational capacity, meaning that the hotel will be unable to accommodate guests and make money. In addition, additional labour costs arising from overtime and the need for temporary staffing solutions can eat into profit margins (NetSuite, 2024). </w:t>
      </w:r>
    </w:p>
    <w:p w14:paraId="70E60F23" w14:textId="77777777" w:rsidR="00F170A4" w:rsidRDefault="00F170A4" w:rsidP="00F170A4">
      <w:r>
        <w:rPr>
          <w:rFonts w:ascii="Times New Roman" w:hAnsi="Times New Roman" w:cs="Times New Roman"/>
        </w:rPr>
        <w:t>Theoretical Background: Labour Market Theory and Human Capital Theory</w:t>
      </w:r>
    </w:p>
    <w:p w14:paraId="44DF9BBD" w14:textId="77777777" w:rsidR="00F170A4" w:rsidRDefault="00F170A4" w:rsidP="00F170A4">
      <w:r>
        <w:rPr>
          <w:rFonts w:ascii="Times New Roman" w:hAnsi="Times New Roman" w:cs="Times New Roman"/>
        </w:rPr>
        <w:t xml:space="preserve">Labour Market Theory is used as a way of explaining the relationship that exists between employers and employees in terms of their wages and levels of employment. It indicates that the imbalances in the supply and demand for labour create shortages or surpluses, which determine the wage rates and employment conditions (Baum et al., 2020). </w:t>
      </w:r>
    </w:p>
    <w:p w14:paraId="51667C66" w14:textId="77777777" w:rsidR="00F170A4" w:rsidRDefault="00F170A4" w:rsidP="00F170A4">
      <w:r>
        <w:rPr>
          <w:rFonts w:ascii="Times New Roman" w:hAnsi="Times New Roman" w:cs="Times New Roman"/>
        </w:rPr>
        <w:t>Human Capital Theory puts great emphasis on investing in the education and training of employees to ensure increased productivity and economic performance. In terms of the hospitality industry, the development of the skills and competencies of the workforce is essential for solving the issue of labour shortage and increasing the quality of service (Islam et al., 2024).</w:t>
      </w:r>
    </w:p>
    <w:p w14:paraId="63BF2D9E" w14:textId="77777777" w:rsidR="00F170A4" w:rsidRDefault="00F170A4" w:rsidP="00F170A4">
      <w:r>
        <w:rPr>
          <w:rFonts w:ascii="Times New Roman" w:hAnsi="Times New Roman" w:cs="Times New Roman"/>
        </w:rPr>
        <w:t>Labour shortage in the hospitality industry is a complex issue that has been caused by numerous factors such as post-pandemic workforce changes, insufficient payment, seasonal nature of work, skills deficit, and changed expectations of different generations. These issues have strong operational implications with implications on service quality, the well-being of employees, and financial performance. Solving these problems needs a holistic approach, which involves enhancing the working conditions, increasing the employees’ development, and adjusting the organisation’s practices to the changing expectations of the workforce.</w:t>
      </w:r>
    </w:p>
    <w:p w14:paraId="3845FB10" w14:textId="77777777" w:rsidR="00F170A4" w:rsidRDefault="00F170A4" w:rsidP="00F170A4">
      <w:r>
        <w:rPr>
          <w:rFonts w:ascii="Times New Roman" w:hAnsi="Times New Roman" w:cs="Times New Roman"/>
        </w:rPr>
        <w:t>3. Method</w:t>
      </w:r>
    </w:p>
    <w:p w14:paraId="6FBD6788" w14:textId="77777777" w:rsidR="00F170A4" w:rsidRDefault="00F170A4" w:rsidP="00F170A4">
      <w:r>
        <w:rPr>
          <w:rFonts w:ascii="Times New Roman" w:hAnsi="Times New Roman" w:cs="Times New Roman"/>
        </w:rPr>
        <w:t xml:space="preserve">This research has a qualitative, exploratory research design for analysis of the causes and operational effects of the labour shortage in the hotel industry using secondary data. Sources of data comprise peer-reviewed journal articles, industry reports from the likes of the American Hotel &amp; Lodging Association (AHLA), Deloitte and the World Travel &amp; Tourism Council (WTTC), and government labour statistics. </w:t>
      </w:r>
    </w:p>
    <w:p w14:paraId="5039BAA0" w14:textId="77777777" w:rsidR="00F170A4" w:rsidRDefault="00F170A4" w:rsidP="00F170A4">
      <w:r>
        <w:rPr>
          <w:rFonts w:ascii="Times New Roman" w:hAnsi="Times New Roman" w:cs="Times New Roman"/>
        </w:rPr>
        <w:t xml:space="preserve">The methodology of research includes thematic content analysis </w:t>
      </w:r>
      <w:proofErr w:type="gramStart"/>
      <w:r>
        <w:rPr>
          <w:rFonts w:ascii="Times New Roman" w:hAnsi="Times New Roman" w:cs="Times New Roman"/>
        </w:rPr>
        <w:t>in order to</w:t>
      </w:r>
      <w:proofErr w:type="gramEnd"/>
      <w:r>
        <w:rPr>
          <w:rFonts w:ascii="Times New Roman" w:hAnsi="Times New Roman" w:cs="Times New Roman"/>
        </w:rPr>
        <w:t xml:space="preserve"> synthesise the results of the literature review and reveal recurrent themes and patterns of labour shortages. Also, a PEST (Political, Economic, Social, Technological) analysis framework is used to evaluate the external factors that impact labour shortage in the hospitality industry. This way of addressing the issue provides an overall understanding of the multi-faceted problems that lead to the shortage of labour and their effects on hotel operations.</w:t>
      </w:r>
    </w:p>
    <w:p w14:paraId="51B96D75" w14:textId="77777777" w:rsidR="00F170A4" w:rsidRDefault="00F170A4" w:rsidP="00F170A4">
      <w:r>
        <w:rPr>
          <w:rFonts w:ascii="Times New Roman" w:hAnsi="Times New Roman" w:cs="Times New Roman"/>
        </w:rPr>
        <w:t>4. Theme Impact Analysis: PEST Framework</w:t>
      </w:r>
    </w:p>
    <w:p w14:paraId="51A8F978" w14:textId="77777777" w:rsidR="00F170A4" w:rsidRDefault="00F170A4" w:rsidP="00F170A4">
      <w:r>
        <w:rPr>
          <w:rFonts w:ascii="Times New Roman" w:hAnsi="Times New Roman" w:cs="Times New Roman"/>
        </w:rPr>
        <w:t xml:space="preserve">Labour deficiency in the hotel industry can be perceived from a macro-environmental perspective with the help of the PEST (Political, Economic, Social, and Technological) framework. This part explores how each of the factors leads to or relieves the present-day </w:t>
      </w:r>
      <w:r>
        <w:rPr>
          <w:rFonts w:ascii="Times New Roman" w:hAnsi="Times New Roman" w:cs="Times New Roman"/>
        </w:rPr>
        <w:lastRenderedPageBreak/>
        <w:t>crisis of the workforce in the global hospitality industry</w:t>
      </w:r>
      <w:proofErr w:type="gramStart"/>
      <w:r>
        <w:rPr>
          <w:rFonts w:ascii="Times New Roman" w:hAnsi="Times New Roman" w:cs="Times New Roman"/>
        </w:rPr>
        <w:t>, in particular, in</w:t>
      </w:r>
      <w:proofErr w:type="gramEnd"/>
      <w:r>
        <w:rPr>
          <w:rFonts w:ascii="Times New Roman" w:hAnsi="Times New Roman" w:cs="Times New Roman"/>
        </w:rPr>
        <w:t xml:space="preserve"> the post-pandemic recovery.</w:t>
      </w:r>
    </w:p>
    <w:p w14:paraId="5A7753DF" w14:textId="77777777" w:rsidR="00F170A4" w:rsidRDefault="00F170A4" w:rsidP="00F170A4">
      <w:r>
        <w:rPr>
          <w:rFonts w:ascii="Times New Roman" w:hAnsi="Times New Roman" w:cs="Times New Roman"/>
          <w:b/>
        </w:rPr>
        <w:t>Political Factors</w:t>
      </w:r>
    </w:p>
    <w:p w14:paraId="2ED985B4" w14:textId="77777777" w:rsidR="00F170A4" w:rsidRDefault="00F170A4" w:rsidP="00F170A4">
      <w:r>
        <w:rPr>
          <w:rFonts w:ascii="Times New Roman" w:hAnsi="Times New Roman" w:cs="Times New Roman"/>
        </w:rPr>
        <w:t>Political decisions and policies directly influence the availability of labour and the hiring process in the hotel industry. In the UK, Brexit has had a significant impact as it reduced access to EU workers who used to take up most low-wage hospitality positions. The implementation of tougher visa regimes and point-based immigration has limited the number of prospective employees, making it worse to have shortages (The Times, 2025). Additionally, the lack of region-specific immigration systems, like a different framework for Scotland, has led to the demands for localised reforms to fulfil the needs of regional hospitality markets (The Times, 2025).</w:t>
      </w:r>
    </w:p>
    <w:p w14:paraId="69EB0F3F" w14:textId="77777777" w:rsidR="00F170A4" w:rsidRDefault="00F170A4" w:rsidP="00F170A4">
      <w:r>
        <w:rPr>
          <w:rFonts w:ascii="Times New Roman" w:hAnsi="Times New Roman" w:cs="Times New Roman"/>
        </w:rPr>
        <w:t>Governments have attempted to mitigate the crisis through support schemes, including training incentives and apprenticeship programs aimed at building local talent pipelines. However, these programs often take time to yield measurable results, and the immediate gaps in staffing persist (AHLA, 2024). Hence, political inaction or delayed intervention continues to exacerbate short-term challenges in workforce management for hotels.</w:t>
      </w:r>
    </w:p>
    <w:p w14:paraId="79B4E150" w14:textId="77777777" w:rsidR="00F170A4" w:rsidRDefault="00F170A4" w:rsidP="00F170A4">
      <w:r>
        <w:rPr>
          <w:rFonts w:ascii="Times New Roman" w:hAnsi="Times New Roman" w:cs="Times New Roman"/>
          <w:b/>
        </w:rPr>
        <w:t>Economic Factors</w:t>
      </w:r>
    </w:p>
    <w:p w14:paraId="2B34BCD0" w14:textId="77777777" w:rsidR="00F170A4" w:rsidRDefault="00F170A4" w:rsidP="00F170A4">
      <w:r>
        <w:rPr>
          <w:rFonts w:ascii="Times New Roman" w:hAnsi="Times New Roman" w:cs="Times New Roman"/>
        </w:rPr>
        <w:t>Economic conditions significantly influence both labour supply and hotel profitability. Rising wage expectations have been one of the most immediate consequences of the labour shortage (Costa and Costa, 2022). To attract and retain workers, many hotels have had to increase salaries, offer bonuses, or invest in benefits packages, all of which put pressure on operating margins (QX Global Group, 2024). Simultaneously, inflationary pressures have increased the costs of goods and services, making it difficult for hotel operators to maintain profitability while also meeting staffing needs.</w:t>
      </w:r>
    </w:p>
    <w:p w14:paraId="213C500E" w14:textId="77777777" w:rsidR="00F170A4" w:rsidRDefault="00F170A4" w:rsidP="00F170A4">
      <w:r>
        <w:rPr>
          <w:rFonts w:ascii="Times New Roman" w:hAnsi="Times New Roman" w:cs="Times New Roman"/>
        </w:rPr>
        <w:t>Moreover, while demand for leisure and business travel has rebounded sharply post-COVID, the available workforce has not scaled at the same rate. This supply-demand imbalance has forced hotels to operate at limited capacity or reduce service offerings, further affecting customer satisfaction and revenue potential (AHLA, 2024). Budget reallocations are increasingly directed toward human resources, diminishing funds available for capital investments and innovation.</w:t>
      </w:r>
    </w:p>
    <w:p w14:paraId="21D7F06B" w14:textId="77777777" w:rsidR="00F170A4" w:rsidRDefault="00F170A4" w:rsidP="00F170A4">
      <w:r>
        <w:rPr>
          <w:rFonts w:ascii="Times New Roman" w:hAnsi="Times New Roman" w:cs="Times New Roman"/>
          <w:b/>
        </w:rPr>
        <w:t>Social Factors</w:t>
      </w:r>
    </w:p>
    <w:p w14:paraId="742F0FB6" w14:textId="77777777" w:rsidR="00F170A4" w:rsidRDefault="00F170A4" w:rsidP="00F170A4">
      <w:r>
        <w:rPr>
          <w:rFonts w:ascii="Times New Roman" w:hAnsi="Times New Roman" w:cs="Times New Roman"/>
        </w:rPr>
        <w:t>The social landscape of employment in hospitality has undergone dramatic changes in recent years. Work-life balance, mental well-being, and job flexibility have become priorities, especially among younger workers. Generation Z</w:t>
      </w:r>
      <w:proofErr w:type="gramStart"/>
      <w:r>
        <w:rPr>
          <w:rFonts w:ascii="Times New Roman" w:hAnsi="Times New Roman" w:cs="Times New Roman"/>
        </w:rPr>
        <w:t>, in particular, is</w:t>
      </w:r>
      <w:proofErr w:type="gramEnd"/>
      <w:r>
        <w:rPr>
          <w:rFonts w:ascii="Times New Roman" w:hAnsi="Times New Roman" w:cs="Times New Roman"/>
        </w:rPr>
        <w:t xml:space="preserve"> less willing to tolerate long, irregular hours and the traditionally rigid structures of hotel employment (</w:t>
      </w:r>
      <w:proofErr w:type="spellStart"/>
      <w:r>
        <w:rPr>
          <w:rFonts w:ascii="Times New Roman" w:hAnsi="Times New Roman" w:cs="Times New Roman"/>
        </w:rPr>
        <w:t>Grigoryan</w:t>
      </w:r>
      <w:proofErr w:type="spellEnd"/>
      <w:r>
        <w:rPr>
          <w:rFonts w:ascii="Times New Roman" w:hAnsi="Times New Roman" w:cs="Times New Roman"/>
        </w:rPr>
        <w:t>, 2024). As a result, hospitality careers are often perceived as unattractive or unsustainable, leading to reduced applicant numbers and higher turnover rates.</w:t>
      </w:r>
    </w:p>
    <w:p w14:paraId="4C7AA6F6" w14:textId="77777777" w:rsidR="00F170A4" w:rsidRDefault="00F170A4" w:rsidP="00F170A4">
      <w:r>
        <w:rPr>
          <w:rFonts w:ascii="Times New Roman" w:hAnsi="Times New Roman" w:cs="Times New Roman"/>
        </w:rPr>
        <w:t xml:space="preserve">Burnout and job dissatisfaction have become prevalent as existing employees are burdened with additional responsibilities to compensate for unfilled roles (Tribe, 2009). This not only </w:t>
      </w:r>
      <w:r>
        <w:rPr>
          <w:rFonts w:ascii="Times New Roman" w:hAnsi="Times New Roman" w:cs="Times New Roman"/>
        </w:rPr>
        <w:lastRenderedPageBreak/>
        <w:t>affects individual well-being but also undermines team morale and productivity, further compounding labour retention issues. Additionally, negative public perceptions of hospitality work—often viewed as low-skilled and poorly paid—deter new entrants into the industry, exacerbating long-term staffing issues.</w:t>
      </w:r>
    </w:p>
    <w:p w14:paraId="1864104C" w14:textId="77777777" w:rsidR="00F170A4" w:rsidRDefault="00F170A4" w:rsidP="00F170A4">
      <w:r>
        <w:rPr>
          <w:rFonts w:ascii="Times New Roman" w:hAnsi="Times New Roman" w:cs="Times New Roman"/>
          <w:b/>
        </w:rPr>
        <w:t>Technological Factors</w:t>
      </w:r>
    </w:p>
    <w:p w14:paraId="51D200C9" w14:textId="77777777" w:rsidR="00F170A4" w:rsidRDefault="00F170A4" w:rsidP="00F170A4">
      <w:r>
        <w:rPr>
          <w:rFonts w:ascii="Times New Roman" w:hAnsi="Times New Roman" w:cs="Times New Roman"/>
        </w:rPr>
        <w:t>Technology is increasingly being deployed as a strategic solution to labour shortages in the hospitality sector. Hotels are investing in automation and artificial intelligence to reduce their dependence on human labour. Examples include self-check-in kiosks, robotic room service, and digital concierge systems, all of which enhance operational efficiency and reduce staffing needs (Robotics Tomorrow, 2025). Marriott International, for instance, has partnered with technology providers to integrate automated solutions across its properties, allowing human workers to focus on high-value, guest-facing tasks.</w:t>
      </w:r>
    </w:p>
    <w:p w14:paraId="0074FC4F" w14:textId="77777777" w:rsidR="00F170A4" w:rsidRDefault="00F170A4" w:rsidP="00F170A4">
      <w:r>
        <w:rPr>
          <w:rFonts w:ascii="Times New Roman" w:hAnsi="Times New Roman" w:cs="Times New Roman"/>
        </w:rPr>
        <w:t>Furthermore, human resource technologies, including digital recruitment platforms and AI-powered scheduling tools, have helped improve hiring processes and employee retention strategies (Nory, 2025). However, the implementation of such innovations is capital-intensive and may be unattainable for small or independent hotels. Moreover, technology cannot fully replace the personalized service aspects central to the hospitality experience, particularly in luxury segments.</w:t>
      </w:r>
    </w:p>
    <w:p w14:paraId="23001BA6" w14:textId="77777777" w:rsidR="00F170A4" w:rsidRDefault="00F170A4" w:rsidP="00F170A4">
      <w:r>
        <w:rPr>
          <w:rFonts w:ascii="Times New Roman" w:hAnsi="Times New Roman" w:cs="Times New Roman"/>
          <w:b/>
        </w:rPr>
        <w:t>Industry Examples</w:t>
      </w:r>
    </w:p>
    <w:p w14:paraId="56316494" w14:textId="77777777" w:rsidR="00F170A4" w:rsidRDefault="00F170A4" w:rsidP="00F170A4">
      <w:r>
        <w:rPr>
          <w:rFonts w:ascii="Times New Roman" w:hAnsi="Times New Roman" w:cs="Times New Roman"/>
        </w:rPr>
        <w:t>Several hotel chains have adopted innovative strategies to address labour shortages. Marriott International has partnered with technology firms to introduce automation in service delivery, aiming to enhance efficiency and reduce staff workload (Robotics Tomorrow, 2025). Hilton has focused on employee wellness programs, offering mental health support and flexible work arrangements to improve job satisfaction and retention (People Matters Global, 2023). Accor’s “Work Your Way” programme offers flexible employment models to the staff so they can select schedules that will fit their lifestyles, which attracts a larger group of talent (Accor, 2021).</w:t>
      </w:r>
    </w:p>
    <w:p w14:paraId="3FEC6CBA" w14:textId="77777777" w:rsidR="00F170A4" w:rsidRDefault="00F170A4" w:rsidP="00F170A4"/>
    <w:p w14:paraId="6C13ED64" w14:textId="77777777" w:rsidR="00F170A4" w:rsidRDefault="00F170A4" w:rsidP="00F170A4"/>
    <w:p w14:paraId="5386FCA7" w14:textId="77777777" w:rsidR="00F170A4" w:rsidRDefault="00F170A4" w:rsidP="00F170A4">
      <w:r>
        <w:rPr>
          <w:rFonts w:ascii="Times New Roman" w:hAnsi="Times New Roman" w:cs="Times New Roman"/>
          <w:b/>
        </w:rPr>
        <w:t>Critical Analysis</w:t>
      </w:r>
    </w:p>
    <w:p w14:paraId="7C977F16" w14:textId="77777777" w:rsidR="00F170A4" w:rsidRDefault="00F170A4" w:rsidP="00F170A4">
      <w:r>
        <w:rPr>
          <w:rFonts w:ascii="Times New Roman" w:hAnsi="Times New Roman" w:cs="Times New Roman"/>
        </w:rPr>
        <w:t>Responses of the industry to labour shortage are indicative of the desire to innovate and adapt. Automation and flexible work models have been able to provide some relief from the staffing challenges and increase employee satisfaction. Nevertheless, these solutions are not perfect. The high costs of technology implementation and the need to train employees may be a barrier, especially to smaller establishments. Additionally, though flexible work arrangements seem attractive to many, not all operational functions in hotels could benefit from flexible arrangements. Therefore, a multipronged strategy that involves technological innovations, favourable working environments, and strategic recruitment is important for workforce management in the hospitality industry (Sharma et al., 2024).</w:t>
      </w:r>
    </w:p>
    <w:p w14:paraId="5AF368D3" w14:textId="77777777" w:rsidR="00F170A4" w:rsidRDefault="00F170A4" w:rsidP="00F170A4">
      <w:r>
        <w:rPr>
          <w:rFonts w:ascii="Times New Roman" w:hAnsi="Times New Roman" w:cs="Times New Roman"/>
        </w:rPr>
        <w:lastRenderedPageBreak/>
        <w:t>5. Conclusion</w:t>
      </w:r>
    </w:p>
    <w:p w14:paraId="47094DFA" w14:textId="77777777" w:rsidR="00F170A4" w:rsidRDefault="00F170A4" w:rsidP="00F170A4">
      <w:r>
        <w:rPr>
          <w:rFonts w:ascii="Times New Roman" w:hAnsi="Times New Roman" w:cs="Times New Roman"/>
        </w:rPr>
        <w:t xml:space="preserve">Shortage of labourers is one of the most important issues facing the hotel and the hospitality industry at large. The shortage of skilled and available labour is a result of a combination of factors such as the post-pandemic movement of people, poor working conditions, low pay, and changing generational demands. These shortages have brought about operational inefficiencies, losses in service quality, and a loss in profitability of hotels across the globe. </w:t>
      </w:r>
    </w:p>
    <w:p w14:paraId="4B015C2B" w14:textId="77777777" w:rsidR="00F170A4" w:rsidRDefault="00F170A4" w:rsidP="00F170A4">
      <w:r>
        <w:rPr>
          <w:rFonts w:ascii="Times New Roman" w:hAnsi="Times New Roman" w:cs="Times New Roman"/>
        </w:rPr>
        <w:t>Industry responses like automation, flexible work arrangements, and employee wellness programs show improvement, but are dependent on the size of the organisation, culture, and finances of the organisation. Looking to the future, there is a need for forward-thinking and multifaceted strategies for workforce resilience and service excellence in a changing labour market.</w:t>
      </w:r>
    </w:p>
    <w:p w14:paraId="0E39AA20" w14:textId="77777777" w:rsidR="00F170A4" w:rsidRDefault="00F170A4" w:rsidP="00F170A4">
      <w:r>
        <w:rPr>
          <w:rFonts w:ascii="Times New Roman" w:hAnsi="Times New Roman" w:cs="Times New Roman"/>
        </w:rPr>
        <w:t>6. Recommendations</w:t>
      </w:r>
    </w:p>
    <w:p w14:paraId="5540528F" w14:textId="77777777" w:rsidR="00F170A4" w:rsidRDefault="00F170A4" w:rsidP="00F170A4">
      <w:r>
        <w:rPr>
          <w:rFonts w:ascii="Times New Roman" w:hAnsi="Times New Roman" w:cs="Times New Roman"/>
        </w:rPr>
        <w:t>In response to the findings from the literature review and PEST analysis, a structured strategy across short-term, medium-term, and long-term timelines is recommended for hotel managers and stakeholders.</w:t>
      </w:r>
    </w:p>
    <w:p w14:paraId="1FAC15FD" w14:textId="77777777" w:rsidR="00F170A4" w:rsidRDefault="00F170A4" w:rsidP="00F170A4">
      <w:r>
        <w:rPr>
          <w:rFonts w:ascii="Times New Roman" w:hAnsi="Times New Roman" w:cs="Times New Roman"/>
        </w:rPr>
        <w:t>In the short term, immediate action should focus on enhancing compensation structures to attract and retain staff. Competitive wages and benefit packages have shown positive impacts on staff retention (QX Global Group, 2024). Additionally, implementing cross-functional training and upskilling opportunities can optimise the efficiency of existing teams while reducing reliance on new hires. Strategic partnerships with vocational and hospitality institutions can serve as direct recruitment pipelines and help address the skills gap (WTTC, 2023). Improving employer branding, particularly through online platforms and employee testimonials, can help reframe hospitality work as fulfilling and growth-oriented (Accor, 2021).</w:t>
      </w:r>
    </w:p>
    <w:p w14:paraId="27D43CD0" w14:textId="77777777" w:rsidR="00F170A4" w:rsidRDefault="00F170A4" w:rsidP="00F170A4">
      <w:r>
        <w:rPr>
          <w:rFonts w:ascii="Times New Roman" w:hAnsi="Times New Roman" w:cs="Times New Roman"/>
        </w:rPr>
        <w:t>In the medium term, hotels should invest in selective automation, such as contactless check-ins and digital concierge services, to reduce pressure on front-line staff (Robotics Tomorrow, 2025). Embracing flexible work arrangements, such as part-time roles or hybrid scheduling, can cater to the preferences of younger workers and improve work-life balance (</w:t>
      </w:r>
      <w:proofErr w:type="spellStart"/>
      <w:r>
        <w:rPr>
          <w:rFonts w:ascii="Times New Roman" w:hAnsi="Times New Roman" w:cs="Times New Roman"/>
        </w:rPr>
        <w:t>Grigoryan</w:t>
      </w:r>
      <w:proofErr w:type="spellEnd"/>
      <w:r>
        <w:rPr>
          <w:rFonts w:ascii="Times New Roman" w:hAnsi="Times New Roman" w:cs="Times New Roman"/>
        </w:rPr>
        <w:t>, 2024). A positive workplace culture that recognises and rewards employee contributions will also foster stronger retention.</w:t>
      </w:r>
    </w:p>
    <w:p w14:paraId="142DD05B" w14:textId="77777777" w:rsidR="00F170A4" w:rsidRDefault="00F170A4" w:rsidP="00F170A4">
      <w:r>
        <w:rPr>
          <w:rFonts w:ascii="Times New Roman" w:hAnsi="Times New Roman" w:cs="Times New Roman"/>
        </w:rPr>
        <w:t>For long-term resilience, hotels must actively engage in policy advocacy to influence immigration and labour laws that align with the industry's workforce needs (The Times, 2025). Investing in structured internship and mentorship programs can ensure a steady influx of skilled workers aligned with evolving industry demands. Finally, continuous research into generational work values and expectations will enable hotels to adapt HR strategies to emerging trends, sustaining competitiveness in a rapidly changing employment landscape (Nory, 2025).</w:t>
      </w:r>
    </w:p>
    <w:p w14:paraId="3C9EEFE7" w14:textId="77777777" w:rsidR="00F170A4" w:rsidRDefault="00F170A4" w:rsidP="00F170A4">
      <w:r>
        <w:rPr>
          <w:rFonts w:ascii="Times New Roman" w:hAnsi="Times New Roman" w:cs="Times New Roman"/>
        </w:rPr>
        <w:br/>
        <w:t>References</w:t>
      </w:r>
    </w:p>
    <w:p w14:paraId="38663747" w14:textId="77777777" w:rsidR="00F170A4" w:rsidRDefault="00F170A4" w:rsidP="00F170A4">
      <w:pPr>
        <w:ind w:left="720"/>
      </w:pPr>
      <w:r>
        <w:rPr>
          <w:rFonts w:ascii="Times New Roman" w:hAnsi="Times New Roman" w:cs="Times New Roman"/>
        </w:rPr>
        <w:lastRenderedPageBreak/>
        <w:t xml:space="preserve">Accor, (2021). Accor's 'Work Your Way' program revolutionises recruitment in the tourism sector. </w:t>
      </w:r>
      <w:r>
        <w:rPr>
          <w:rFonts w:ascii="Times New Roman" w:hAnsi="Times New Roman" w:cs="Times New Roman"/>
          <w:i/>
        </w:rPr>
        <w:t>Accor Press Room</w:t>
      </w:r>
      <w:r>
        <w:rPr>
          <w:rFonts w:ascii="Times New Roman" w:hAnsi="Times New Roman" w:cs="Times New Roman"/>
        </w:rPr>
        <w:t>. [online] Available at: https://press.accor.com/middle-east-africa-turkey-asia-pacific/accors-work-your-way-program-revolutionises-recruitment-in-the-tourism-sector/?lang=en [Accessed 14 May 2025].</w:t>
      </w:r>
    </w:p>
    <w:p w14:paraId="446367C6" w14:textId="77777777" w:rsidR="00F170A4" w:rsidRDefault="00F170A4" w:rsidP="00F170A4">
      <w:pPr>
        <w:ind w:left="720"/>
      </w:pPr>
      <w:r>
        <w:rPr>
          <w:rFonts w:ascii="Times New Roman" w:hAnsi="Times New Roman" w:cs="Times New Roman"/>
        </w:rPr>
        <w:t xml:space="preserve">American Hotel &amp; Lodging Association (AHLA), (2024). </w:t>
      </w:r>
      <w:r>
        <w:rPr>
          <w:rFonts w:ascii="Times New Roman" w:hAnsi="Times New Roman" w:cs="Times New Roman"/>
          <w:i/>
        </w:rPr>
        <w:t>2024 State of the Industry Report</w:t>
      </w:r>
      <w:r>
        <w:rPr>
          <w:rFonts w:ascii="Times New Roman" w:hAnsi="Times New Roman" w:cs="Times New Roman"/>
        </w:rPr>
        <w:t>. [pdf] AHLA. Available at: https://www.ahla.com/sites/default/files/SOTI.2024.Final_.Draft_.v4.pdf [Accessed 14 May 2025].</w:t>
      </w:r>
    </w:p>
    <w:p w14:paraId="3490ED9F" w14:textId="77777777" w:rsidR="00F170A4" w:rsidRDefault="00F170A4" w:rsidP="00F170A4">
      <w:pPr>
        <w:ind w:left="720"/>
      </w:pPr>
      <w:proofErr w:type="spellStart"/>
      <w:r>
        <w:rPr>
          <w:rFonts w:ascii="Times New Roman" w:hAnsi="Times New Roman" w:cs="Times New Roman"/>
          <w:color w:val="FF0000"/>
        </w:rPr>
        <w:t>Batabyal</w:t>
      </w:r>
      <w:proofErr w:type="spellEnd"/>
      <w:r>
        <w:rPr>
          <w:rFonts w:ascii="Times New Roman" w:hAnsi="Times New Roman" w:cs="Times New Roman"/>
          <w:color w:val="FF0000"/>
        </w:rPr>
        <w:t>, D. and Das, D.K. eds., (2019). </w:t>
      </w:r>
      <w:r>
        <w:rPr>
          <w:rFonts w:ascii="Times New Roman" w:hAnsi="Times New Roman" w:cs="Times New Roman"/>
          <w:i/>
          <w:color w:val="FF0000"/>
        </w:rPr>
        <w:t>Global Trends, Practices, and Challenges in Contemporary Tourism and Hospitality Management</w:t>
      </w:r>
      <w:r>
        <w:rPr>
          <w:rFonts w:ascii="Times New Roman" w:hAnsi="Times New Roman" w:cs="Times New Roman"/>
          <w:color w:val="FF0000"/>
        </w:rPr>
        <w:t>. IGI Global.</w:t>
      </w:r>
    </w:p>
    <w:p w14:paraId="36F8CCAC" w14:textId="77777777" w:rsidR="00F170A4" w:rsidRDefault="00F170A4" w:rsidP="00F170A4">
      <w:pPr>
        <w:ind w:left="720"/>
      </w:pPr>
      <w:r>
        <w:rPr>
          <w:rFonts w:ascii="Times New Roman" w:hAnsi="Times New Roman" w:cs="Times New Roman"/>
          <w:color w:val="FF0000"/>
        </w:rPr>
        <w:t xml:space="preserve">Baum, T., Mooney, S.K.K., Robinson, R.N.S. and </w:t>
      </w:r>
      <w:proofErr w:type="spellStart"/>
      <w:r>
        <w:rPr>
          <w:rFonts w:ascii="Times New Roman" w:hAnsi="Times New Roman" w:cs="Times New Roman"/>
          <w:color w:val="FF0000"/>
        </w:rPr>
        <w:t>Solnet</w:t>
      </w:r>
      <w:proofErr w:type="spellEnd"/>
      <w:r>
        <w:rPr>
          <w:rFonts w:ascii="Times New Roman" w:hAnsi="Times New Roman" w:cs="Times New Roman"/>
          <w:color w:val="FF0000"/>
        </w:rPr>
        <w:t xml:space="preserve">, D., (2020). COVID-19’s impact on the hospitality workforce – new crisis or amplification of the norm? </w:t>
      </w:r>
      <w:r>
        <w:rPr>
          <w:rFonts w:ascii="Times New Roman" w:hAnsi="Times New Roman" w:cs="Times New Roman"/>
          <w:i/>
          <w:color w:val="FF0000"/>
        </w:rPr>
        <w:t>International Journal of Contemporary Hospitality Management</w:t>
      </w:r>
      <w:r>
        <w:rPr>
          <w:rFonts w:ascii="Times New Roman" w:hAnsi="Times New Roman" w:cs="Times New Roman"/>
          <w:color w:val="FF0000"/>
        </w:rPr>
        <w:t>, 32(9), pp.2813–2829. https://doi.org/10.1108/IJCHM-04-2020-0314</w:t>
      </w:r>
    </w:p>
    <w:p w14:paraId="01D0A925" w14:textId="77777777" w:rsidR="00F170A4" w:rsidRDefault="00F170A4" w:rsidP="00F170A4">
      <w:pPr>
        <w:ind w:left="720"/>
      </w:pPr>
      <w:proofErr w:type="spellStart"/>
      <w:r>
        <w:rPr>
          <w:rFonts w:ascii="Times New Roman" w:hAnsi="Times New Roman" w:cs="Times New Roman"/>
          <w:color w:val="FF0000"/>
        </w:rPr>
        <w:t>Birdir</w:t>
      </w:r>
      <w:proofErr w:type="spellEnd"/>
      <w:r>
        <w:rPr>
          <w:rFonts w:ascii="Times New Roman" w:hAnsi="Times New Roman" w:cs="Times New Roman"/>
          <w:color w:val="FF0000"/>
        </w:rPr>
        <w:t xml:space="preserve">, K. and </w:t>
      </w:r>
      <w:proofErr w:type="spellStart"/>
      <w:r>
        <w:rPr>
          <w:rFonts w:ascii="Times New Roman" w:hAnsi="Times New Roman" w:cs="Times New Roman"/>
          <w:color w:val="FF0000"/>
        </w:rPr>
        <w:t>Sahilli</w:t>
      </w:r>
      <w:proofErr w:type="spellEnd"/>
      <w:r>
        <w:rPr>
          <w:rFonts w:ascii="Times New Roman" w:hAnsi="Times New Roman" w:cs="Times New Roman"/>
          <w:color w:val="FF0000"/>
        </w:rPr>
        <w:t xml:space="preserve"> </w:t>
      </w:r>
      <w:proofErr w:type="spellStart"/>
      <w:r>
        <w:rPr>
          <w:rFonts w:ascii="Times New Roman" w:hAnsi="Times New Roman" w:cs="Times New Roman"/>
          <w:color w:val="FF0000"/>
        </w:rPr>
        <w:t>Birdir</w:t>
      </w:r>
      <w:proofErr w:type="spellEnd"/>
      <w:r>
        <w:rPr>
          <w:rFonts w:ascii="Times New Roman" w:hAnsi="Times New Roman" w:cs="Times New Roman"/>
          <w:color w:val="FF0000"/>
        </w:rPr>
        <w:t xml:space="preserve">, S., (2024). Staff shortages in hospitality and tourism industries: how technology influences? </w:t>
      </w:r>
      <w:r>
        <w:rPr>
          <w:rFonts w:ascii="Times New Roman" w:hAnsi="Times New Roman" w:cs="Times New Roman"/>
          <w:i/>
          <w:color w:val="FF0000"/>
        </w:rPr>
        <w:t>Worldwide Hospitality and Tourism Themes</w:t>
      </w:r>
      <w:r>
        <w:rPr>
          <w:rFonts w:ascii="Times New Roman" w:hAnsi="Times New Roman" w:cs="Times New Roman"/>
          <w:color w:val="FF0000"/>
        </w:rPr>
        <w:t>, 16(5), pp.551–554. https://doi.org/10.1108/WHATT-05-2024-0074</w:t>
      </w:r>
    </w:p>
    <w:p w14:paraId="3CF5AEEF" w14:textId="77777777" w:rsidR="00F170A4" w:rsidRDefault="00F170A4" w:rsidP="00F170A4">
      <w:pPr>
        <w:ind w:left="720"/>
      </w:pPr>
      <w:r>
        <w:rPr>
          <w:rFonts w:ascii="Times New Roman" w:hAnsi="Times New Roman" w:cs="Times New Roman"/>
          <w:color w:val="FF0000"/>
        </w:rPr>
        <w:t>Cooper, C. and Hall, C.M., (2022). Contemporary tourism: An international approach.</w:t>
      </w:r>
    </w:p>
    <w:p w14:paraId="3844CD09" w14:textId="77777777" w:rsidR="00F170A4" w:rsidRDefault="00F170A4" w:rsidP="00F170A4">
      <w:pPr>
        <w:ind w:left="720"/>
      </w:pPr>
      <w:r>
        <w:rPr>
          <w:rFonts w:ascii="Times New Roman" w:hAnsi="Times New Roman" w:cs="Times New Roman"/>
          <w:color w:val="FF0000"/>
        </w:rPr>
        <w:t>Costa, V. and Costa, C., (2022). Challenges in Times of Crisis and Pandemics in the Hospitality Industry: A Systematic Literature Review. </w:t>
      </w:r>
      <w:r>
        <w:rPr>
          <w:rFonts w:ascii="Times New Roman" w:hAnsi="Times New Roman" w:cs="Times New Roman"/>
          <w:i/>
          <w:color w:val="FF0000"/>
        </w:rPr>
        <w:t>Sustainability and Competitiveness in the Hospitality Industry</w:t>
      </w:r>
      <w:r>
        <w:rPr>
          <w:rFonts w:ascii="Times New Roman" w:hAnsi="Times New Roman" w:cs="Times New Roman"/>
          <w:color w:val="FF0000"/>
        </w:rPr>
        <w:t>, pp.1-22.</w:t>
      </w:r>
    </w:p>
    <w:p w14:paraId="427AA451" w14:textId="77777777" w:rsidR="00F170A4" w:rsidRDefault="00F170A4" w:rsidP="00F170A4">
      <w:pPr>
        <w:ind w:left="720"/>
      </w:pPr>
      <w:proofErr w:type="spellStart"/>
      <w:r>
        <w:rPr>
          <w:rFonts w:ascii="Times New Roman" w:hAnsi="Times New Roman" w:cs="Times New Roman"/>
          <w:color w:val="FF0000"/>
        </w:rPr>
        <w:t>Cwibi</w:t>
      </w:r>
      <w:proofErr w:type="spellEnd"/>
      <w:r>
        <w:rPr>
          <w:rFonts w:ascii="Times New Roman" w:hAnsi="Times New Roman" w:cs="Times New Roman"/>
          <w:color w:val="FF0000"/>
        </w:rPr>
        <w:t xml:space="preserve">, M. and </w:t>
      </w:r>
      <w:proofErr w:type="spellStart"/>
      <w:r>
        <w:rPr>
          <w:rFonts w:ascii="Times New Roman" w:hAnsi="Times New Roman" w:cs="Times New Roman"/>
          <w:color w:val="FF0000"/>
        </w:rPr>
        <w:t>Mxunyelwa</w:t>
      </w:r>
      <w:proofErr w:type="spellEnd"/>
      <w:r>
        <w:rPr>
          <w:rFonts w:ascii="Times New Roman" w:hAnsi="Times New Roman" w:cs="Times New Roman"/>
          <w:color w:val="FF0000"/>
        </w:rPr>
        <w:t xml:space="preserve">, S., (2024). Employee motivation and the impact of the pandemic on the hospitality industry. </w:t>
      </w:r>
      <w:r>
        <w:rPr>
          <w:rFonts w:ascii="Times New Roman" w:hAnsi="Times New Roman" w:cs="Times New Roman"/>
          <w:i/>
          <w:color w:val="FF0000"/>
        </w:rPr>
        <w:t>SA Journal of Human Resource Management</w:t>
      </w:r>
      <w:r>
        <w:rPr>
          <w:rFonts w:ascii="Times New Roman" w:hAnsi="Times New Roman" w:cs="Times New Roman"/>
          <w:color w:val="FF0000"/>
        </w:rPr>
        <w:t>, 22, pp.1–7. https://doi.org/10.4102/sajhrm.v22i0.2131</w:t>
      </w:r>
    </w:p>
    <w:p w14:paraId="75FE8D4A" w14:textId="77777777" w:rsidR="00F170A4" w:rsidRDefault="00F170A4" w:rsidP="00F170A4">
      <w:pPr>
        <w:ind w:left="720"/>
      </w:pPr>
      <w:r>
        <w:rPr>
          <w:rFonts w:ascii="Times New Roman" w:hAnsi="Times New Roman" w:cs="Times New Roman"/>
          <w:color w:val="FF0000"/>
        </w:rPr>
        <w:t>Ford, R.C. and Sturman, M.C., (2019). </w:t>
      </w:r>
      <w:r>
        <w:rPr>
          <w:rFonts w:ascii="Times New Roman" w:hAnsi="Times New Roman" w:cs="Times New Roman"/>
          <w:i/>
          <w:color w:val="FF0000"/>
        </w:rPr>
        <w:t>Managing hospitality organizations: Achieving excellence in the guest experience</w:t>
      </w:r>
      <w:r>
        <w:rPr>
          <w:rFonts w:ascii="Times New Roman" w:hAnsi="Times New Roman" w:cs="Times New Roman"/>
          <w:color w:val="FF0000"/>
        </w:rPr>
        <w:t>. SAGE Publications.</w:t>
      </w:r>
    </w:p>
    <w:p w14:paraId="417F563B" w14:textId="77777777" w:rsidR="00F170A4" w:rsidRDefault="00F170A4" w:rsidP="00F170A4">
      <w:pPr>
        <w:ind w:left="720"/>
      </w:pPr>
      <w:proofErr w:type="spellStart"/>
      <w:r>
        <w:rPr>
          <w:rFonts w:ascii="Times New Roman" w:hAnsi="Times New Roman" w:cs="Times New Roman"/>
          <w:color w:val="FF0000"/>
        </w:rPr>
        <w:t>Giousmpasoglou</w:t>
      </w:r>
      <w:proofErr w:type="spellEnd"/>
      <w:r>
        <w:rPr>
          <w:rFonts w:ascii="Times New Roman" w:hAnsi="Times New Roman" w:cs="Times New Roman"/>
          <w:color w:val="FF0000"/>
        </w:rPr>
        <w:t xml:space="preserve">, C., (2024). Working Conditions in the Hospitality Industry: The Case for a Fair and Decent Work Agenda. </w:t>
      </w:r>
      <w:r>
        <w:rPr>
          <w:rFonts w:ascii="Times New Roman" w:hAnsi="Times New Roman" w:cs="Times New Roman"/>
          <w:i/>
          <w:color w:val="FF0000"/>
        </w:rPr>
        <w:t>Sustainability</w:t>
      </w:r>
      <w:r>
        <w:rPr>
          <w:rFonts w:ascii="Times New Roman" w:hAnsi="Times New Roman" w:cs="Times New Roman"/>
          <w:color w:val="FF0000"/>
        </w:rPr>
        <w:t>, 16(19), p.8428. https://doi.org/10.3390/su16198428</w:t>
      </w:r>
    </w:p>
    <w:p w14:paraId="4D1BE322" w14:textId="77777777" w:rsidR="00F170A4" w:rsidRDefault="00F170A4" w:rsidP="00F170A4">
      <w:pPr>
        <w:ind w:left="720"/>
      </w:pPr>
      <w:proofErr w:type="spellStart"/>
      <w:r>
        <w:rPr>
          <w:rFonts w:ascii="Times New Roman" w:hAnsi="Times New Roman" w:cs="Times New Roman"/>
          <w:color w:val="FF0000"/>
        </w:rPr>
        <w:t>Grigoryan</w:t>
      </w:r>
      <w:proofErr w:type="spellEnd"/>
      <w:r>
        <w:rPr>
          <w:rFonts w:ascii="Times New Roman" w:hAnsi="Times New Roman" w:cs="Times New Roman"/>
          <w:color w:val="FF0000"/>
        </w:rPr>
        <w:t xml:space="preserve">, K., (2024). Labor shortages in the hospitality industry: The effects of work-life balance, employee compensation, government-issued unemployment benefits and job insecurity on employees’ turnover intentions. </w:t>
      </w:r>
      <w:r>
        <w:rPr>
          <w:rFonts w:ascii="Times New Roman" w:hAnsi="Times New Roman" w:cs="Times New Roman"/>
          <w:i/>
          <w:color w:val="FF0000"/>
        </w:rPr>
        <w:t>Westcliff International Journal of Applied Research</w:t>
      </w:r>
      <w:r>
        <w:rPr>
          <w:rFonts w:ascii="Times New Roman" w:hAnsi="Times New Roman" w:cs="Times New Roman"/>
          <w:color w:val="FF0000"/>
        </w:rPr>
        <w:t>, 8(1), pp.59–73. https://doi.org/10.47670/wijar202481KG</w:t>
      </w:r>
    </w:p>
    <w:p w14:paraId="41E5770D" w14:textId="77777777" w:rsidR="00F170A4" w:rsidRDefault="00F170A4" w:rsidP="00F170A4">
      <w:pPr>
        <w:ind w:left="720"/>
      </w:pPr>
      <w:r>
        <w:rPr>
          <w:rFonts w:ascii="Times New Roman" w:hAnsi="Times New Roman" w:cs="Times New Roman"/>
          <w:color w:val="FF0000"/>
        </w:rPr>
        <w:t xml:space="preserve">Huang, A., De la Mora Velasco, E., Marsh, J. and Workman, H., (2021). COVID-19 and the future of work in the hospitality industry. </w:t>
      </w:r>
      <w:r>
        <w:rPr>
          <w:rFonts w:ascii="Times New Roman" w:hAnsi="Times New Roman" w:cs="Times New Roman"/>
          <w:i/>
          <w:color w:val="FF0000"/>
        </w:rPr>
        <w:t>International Journal of Hospitality Management</w:t>
      </w:r>
      <w:r>
        <w:rPr>
          <w:rFonts w:ascii="Times New Roman" w:hAnsi="Times New Roman" w:cs="Times New Roman"/>
          <w:color w:val="FF0000"/>
        </w:rPr>
        <w:t>, 97, p.102986. https://doi.org/10.1016/j.ijhm.2021.102986</w:t>
      </w:r>
    </w:p>
    <w:p w14:paraId="1B15168D" w14:textId="77777777" w:rsidR="00F170A4" w:rsidRDefault="00F170A4" w:rsidP="00F170A4">
      <w:pPr>
        <w:ind w:left="720"/>
      </w:pPr>
      <w:r>
        <w:rPr>
          <w:rFonts w:ascii="Times New Roman" w:hAnsi="Times New Roman" w:cs="Times New Roman"/>
        </w:rPr>
        <w:lastRenderedPageBreak/>
        <w:t xml:space="preserve">International Labour Organization (ILO), (2023). </w:t>
      </w:r>
      <w:r>
        <w:rPr>
          <w:rFonts w:ascii="Times New Roman" w:hAnsi="Times New Roman" w:cs="Times New Roman"/>
          <w:i/>
        </w:rPr>
        <w:t>Hospitality sector in recovery but staff shortages persist</w:t>
      </w:r>
      <w:r>
        <w:rPr>
          <w:rFonts w:ascii="Times New Roman" w:hAnsi="Times New Roman" w:cs="Times New Roman"/>
        </w:rPr>
        <w:t>. [online] ILO. Available at: https://www.ilo.org/global/about-the-ilo/newsroom/news/WCMS_866209/lang--en/index.htm [Accessed 13 May 2025].</w:t>
      </w:r>
    </w:p>
    <w:p w14:paraId="130ED71F" w14:textId="77777777" w:rsidR="00F170A4" w:rsidRDefault="00F170A4" w:rsidP="00F170A4">
      <w:pPr>
        <w:ind w:left="720"/>
      </w:pPr>
      <w:r>
        <w:rPr>
          <w:rFonts w:ascii="Times New Roman" w:hAnsi="Times New Roman" w:cs="Times New Roman"/>
          <w:color w:val="FF0000"/>
        </w:rPr>
        <w:t>Islam, M.A., Hack-</w:t>
      </w:r>
      <w:proofErr w:type="spellStart"/>
      <w:r>
        <w:rPr>
          <w:rFonts w:ascii="Times New Roman" w:hAnsi="Times New Roman" w:cs="Times New Roman"/>
          <w:color w:val="FF0000"/>
        </w:rPr>
        <w:t>Polay</w:t>
      </w:r>
      <w:proofErr w:type="spellEnd"/>
      <w:r>
        <w:rPr>
          <w:rFonts w:ascii="Times New Roman" w:hAnsi="Times New Roman" w:cs="Times New Roman"/>
          <w:color w:val="FF0000"/>
        </w:rPr>
        <w:t xml:space="preserve">, D., Rahman, M., Hosen, M., Hunt, A. and Shafique, S., (2024). Work environment, HR practices and millennial employee retention in hospitality and tourism in Bangladesh. </w:t>
      </w:r>
      <w:r>
        <w:rPr>
          <w:rFonts w:ascii="Times New Roman" w:hAnsi="Times New Roman" w:cs="Times New Roman"/>
          <w:i/>
          <w:color w:val="FF0000"/>
        </w:rPr>
        <w:t>International Journal of Emerging Markets</w:t>
      </w:r>
      <w:r>
        <w:rPr>
          <w:rFonts w:ascii="Times New Roman" w:hAnsi="Times New Roman" w:cs="Times New Roman"/>
          <w:color w:val="FF0000"/>
        </w:rPr>
        <w:t>, 19(4), pp.846–867. https://doi.org/10.1108/IJOEM-01-2023-0073</w:t>
      </w:r>
    </w:p>
    <w:p w14:paraId="3B5F8712" w14:textId="77777777" w:rsidR="00F170A4" w:rsidRDefault="00F170A4" w:rsidP="00F170A4">
      <w:pPr>
        <w:ind w:left="720"/>
      </w:pPr>
      <w:r>
        <w:rPr>
          <w:rFonts w:ascii="Times New Roman" w:hAnsi="Times New Roman" w:cs="Times New Roman"/>
        </w:rPr>
        <w:t xml:space="preserve">NetSuite, (2024). 13 Common Challenges in the Hospitality Industry in 2024. </w:t>
      </w:r>
      <w:r>
        <w:rPr>
          <w:rFonts w:ascii="Times New Roman" w:hAnsi="Times New Roman" w:cs="Times New Roman"/>
          <w:i/>
        </w:rPr>
        <w:t>NetSuite</w:t>
      </w:r>
      <w:r>
        <w:rPr>
          <w:rFonts w:ascii="Times New Roman" w:hAnsi="Times New Roman" w:cs="Times New Roman"/>
        </w:rPr>
        <w:t>. [online] Available at: https://www.netsuite.com/portal/resource/articles/erp/hospitality-industry-challenges.shtml [Accessed 14 May 2025].</w:t>
      </w:r>
    </w:p>
    <w:p w14:paraId="5ACD89F7" w14:textId="77777777" w:rsidR="00F170A4" w:rsidRDefault="00F170A4" w:rsidP="00F170A4">
      <w:pPr>
        <w:ind w:left="720"/>
      </w:pPr>
      <w:r>
        <w:rPr>
          <w:rFonts w:ascii="Times New Roman" w:hAnsi="Times New Roman" w:cs="Times New Roman"/>
        </w:rPr>
        <w:t xml:space="preserve">Nory, (2025). Technology: The Answer to Hospitality Labour Shortages. </w:t>
      </w:r>
      <w:r>
        <w:rPr>
          <w:rFonts w:ascii="Times New Roman" w:hAnsi="Times New Roman" w:cs="Times New Roman"/>
          <w:i/>
        </w:rPr>
        <w:t>Nory Blog</w:t>
      </w:r>
      <w:r>
        <w:rPr>
          <w:rFonts w:ascii="Times New Roman" w:hAnsi="Times New Roman" w:cs="Times New Roman"/>
        </w:rPr>
        <w:t>. [online] Available at: https://www.nory.ai/blog/how-technology-solve-labour-shortages-in-the-hospitality [Accessed 14 May 2025].</w:t>
      </w:r>
    </w:p>
    <w:p w14:paraId="1A32AD10" w14:textId="77777777" w:rsidR="00F170A4" w:rsidRDefault="00F170A4" w:rsidP="00F170A4">
      <w:pPr>
        <w:ind w:left="720"/>
      </w:pPr>
      <w:r>
        <w:rPr>
          <w:rFonts w:ascii="Times New Roman" w:hAnsi="Times New Roman" w:cs="Times New Roman"/>
        </w:rPr>
        <w:t xml:space="preserve">People Matters Global, (2023). Hilton's Patsy Ng on navigating the global labour shortage. </w:t>
      </w:r>
      <w:r>
        <w:rPr>
          <w:rFonts w:ascii="Times New Roman" w:hAnsi="Times New Roman" w:cs="Times New Roman"/>
          <w:i/>
        </w:rPr>
        <w:t>People Matters</w:t>
      </w:r>
      <w:r>
        <w:rPr>
          <w:rFonts w:ascii="Times New Roman" w:hAnsi="Times New Roman" w:cs="Times New Roman"/>
        </w:rPr>
        <w:t>. [online] Available at: https://www.peoplemattersglobal.com/article/talent-management/hiltons-patsy-ng-on-navigating-the-global-labour-shortage-39310 [Accessed 14 May 2025].</w:t>
      </w:r>
    </w:p>
    <w:p w14:paraId="2525FA9B" w14:textId="77777777" w:rsidR="00F170A4" w:rsidRDefault="00F170A4" w:rsidP="00F170A4">
      <w:pPr>
        <w:ind w:left="720"/>
      </w:pPr>
      <w:r>
        <w:rPr>
          <w:rFonts w:ascii="Times New Roman" w:hAnsi="Times New Roman" w:cs="Times New Roman"/>
        </w:rPr>
        <w:t xml:space="preserve">QX Global Group, (2024). Impact of Rising Staffing Costs on the Hospitality Industry. </w:t>
      </w:r>
      <w:r>
        <w:rPr>
          <w:rFonts w:ascii="Times New Roman" w:hAnsi="Times New Roman" w:cs="Times New Roman"/>
          <w:i/>
        </w:rPr>
        <w:t>QX Global Group</w:t>
      </w:r>
      <w:r>
        <w:rPr>
          <w:rFonts w:ascii="Times New Roman" w:hAnsi="Times New Roman" w:cs="Times New Roman"/>
        </w:rPr>
        <w:t>. [online] Available at: https://qxglobalgroup.com/fa/uk/blog/rising-costs-of-staffing-in-hospitality/ [Accessed 14 May 2025].</w:t>
      </w:r>
    </w:p>
    <w:p w14:paraId="3D0BE433" w14:textId="77777777" w:rsidR="00F170A4" w:rsidRDefault="00F170A4" w:rsidP="00F170A4">
      <w:pPr>
        <w:ind w:left="720"/>
      </w:pPr>
      <w:r>
        <w:rPr>
          <w:rFonts w:ascii="Times New Roman" w:hAnsi="Times New Roman" w:cs="Times New Roman"/>
        </w:rPr>
        <w:t xml:space="preserve">Robotics Tomorrow, (2025). Marriott and LG chose </w:t>
      </w:r>
      <w:proofErr w:type="spellStart"/>
      <w:r>
        <w:rPr>
          <w:rFonts w:ascii="Times New Roman" w:hAnsi="Times New Roman" w:cs="Times New Roman"/>
        </w:rPr>
        <w:t>RobotLAB</w:t>
      </w:r>
      <w:proofErr w:type="spellEnd"/>
      <w:r>
        <w:rPr>
          <w:rFonts w:ascii="Times New Roman" w:hAnsi="Times New Roman" w:cs="Times New Roman"/>
        </w:rPr>
        <w:t xml:space="preserve"> to Revolutionize Hotel Automation. </w:t>
      </w:r>
      <w:r>
        <w:rPr>
          <w:rFonts w:ascii="Times New Roman" w:hAnsi="Times New Roman" w:cs="Times New Roman"/>
          <w:i/>
        </w:rPr>
        <w:t>Robotics Tomorrow</w:t>
      </w:r>
      <w:r>
        <w:rPr>
          <w:rFonts w:ascii="Times New Roman" w:hAnsi="Times New Roman" w:cs="Times New Roman"/>
        </w:rPr>
        <w:t>. [online] Available at: https://www.roboticstomorrow.com/news/2025/03/25/marriott-and-lg-chose-robotlab-to-revolutionize-hotel-automation/24504 [Accessed 14 May 2025].</w:t>
      </w:r>
    </w:p>
    <w:p w14:paraId="0C3E54D8" w14:textId="77777777" w:rsidR="00F170A4" w:rsidRDefault="00F170A4" w:rsidP="00F170A4">
      <w:pPr>
        <w:ind w:left="720"/>
      </w:pPr>
      <w:r>
        <w:rPr>
          <w:rFonts w:ascii="Times New Roman" w:hAnsi="Times New Roman" w:cs="Times New Roman"/>
          <w:color w:val="FF0000"/>
        </w:rPr>
        <w:t xml:space="preserve">Sharma, M., Singh, A.K. and Tyagi, P. (2024) Proceedings of the International Conference on Innovation and Regenerative Trends in Tourism and Hospitality Industry (IRTTHI 2024). 1st ed. Dordrecht: Atlantis Press </w:t>
      </w:r>
      <w:proofErr w:type="spellStart"/>
      <w:r>
        <w:rPr>
          <w:rFonts w:ascii="Times New Roman" w:hAnsi="Times New Roman" w:cs="Times New Roman"/>
          <w:color w:val="FF0000"/>
        </w:rPr>
        <w:t>Zeger</w:t>
      </w:r>
      <w:proofErr w:type="spellEnd"/>
      <w:r>
        <w:rPr>
          <w:rFonts w:ascii="Times New Roman" w:hAnsi="Times New Roman" w:cs="Times New Roman"/>
          <w:color w:val="FF0000"/>
        </w:rPr>
        <w:t xml:space="preserve"> </w:t>
      </w:r>
      <w:proofErr w:type="spellStart"/>
      <w:r>
        <w:rPr>
          <w:rFonts w:ascii="Times New Roman" w:hAnsi="Times New Roman" w:cs="Times New Roman"/>
          <w:color w:val="FF0000"/>
        </w:rPr>
        <w:t>Karssen</w:t>
      </w:r>
      <w:proofErr w:type="spellEnd"/>
      <w:r>
        <w:rPr>
          <w:rFonts w:ascii="Times New Roman" w:hAnsi="Times New Roman" w:cs="Times New Roman"/>
          <w:color w:val="FF0000"/>
        </w:rPr>
        <w:t>.</w:t>
      </w:r>
    </w:p>
    <w:p w14:paraId="4E498D8D" w14:textId="77777777" w:rsidR="00F170A4" w:rsidRDefault="00F170A4" w:rsidP="00F170A4">
      <w:pPr>
        <w:ind w:left="720"/>
      </w:pPr>
      <w:proofErr w:type="spellStart"/>
      <w:r>
        <w:rPr>
          <w:rFonts w:ascii="Times New Roman" w:hAnsi="Times New Roman" w:cs="Times New Roman"/>
          <w:color w:val="FF0000"/>
        </w:rPr>
        <w:t>Spurk</w:t>
      </w:r>
      <w:proofErr w:type="spellEnd"/>
      <w:r>
        <w:rPr>
          <w:rFonts w:ascii="Times New Roman" w:hAnsi="Times New Roman" w:cs="Times New Roman"/>
          <w:color w:val="FF0000"/>
        </w:rPr>
        <w:t xml:space="preserve">, D. and Straub, C., (2020). Flexible employment relationships and careers in times of the COVID-19 pandemic. </w:t>
      </w:r>
      <w:r>
        <w:rPr>
          <w:rFonts w:ascii="Times New Roman" w:hAnsi="Times New Roman" w:cs="Times New Roman"/>
          <w:i/>
          <w:color w:val="FF0000"/>
        </w:rPr>
        <w:t xml:space="preserve">Journal of Vocational </w:t>
      </w:r>
      <w:proofErr w:type="spellStart"/>
      <w:r>
        <w:rPr>
          <w:rFonts w:ascii="Times New Roman" w:hAnsi="Times New Roman" w:cs="Times New Roman"/>
          <w:i/>
          <w:color w:val="FF0000"/>
        </w:rPr>
        <w:t>Behavior</w:t>
      </w:r>
      <w:proofErr w:type="spellEnd"/>
      <w:r>
        <w:rPr>
          <w:rFonts w:ascii="Times New Roman" w:hAnsi="Times New Roman" w:cs="Times New Roman"/>
          <w:color w:val="FF0000"/>
        </w:rPr>
        <w:t xml:space="preserve">, 119, p.103435. </w:t>
      </w:r>
      <w:r>
        <w:rPr>
          <w:rFonts w:ascii="Times New Roman" w:hAnsi="Times New Roman" w:cs="Times New Roman"/>
        </w:rPr>
        <w:t xml:space="preserve">https://doi.org/10.1016/j.jvb.2020.103435 </w:t>
      </w:r>
    </w:p>
    <w:p w14:paraId="76C84511" w14:textId="77777777" w:rsidR="00F170A4" w:rsidRDefault="00F170A4" w:rsidP="00F170A4">
      <w:pPr>
        <w:ind w:left="720"/>
      </w:pPr>
      <w:r>
        <w:rPr>
          <w:rFonts w:ascii="Times New Roman" w:hAnsi="Times New Roman" w:cs="Times New Roman"/>
        </w:rPr>
        <w:t xml:space="preserve">The Times, (2025). Calls for Scottish immigration system after Starmer crackdown. </w:t>
      </w:r>
      <w:r>
        <w:rPr>
          <w:rFonts w:ascii="Times New Roman" w:hAnsi="Times New Roman" w:cs="Times New Roman"/>
          <w:i/>
        </w:rPr>
        <w:t>The Times</w:t>
      </w:r>
      <w:r>
        <w:rPr>
          <w:rFonts w:ascii="Times New Roman" w:hAnsi="Times New Roman" w:cs="Times New Roman"/>
        </w:rPr>
        <w:t>. [online] Available at: https://www.thetimes.co.uk/article/scotland-unique-immigration-scheme-visa-keir-starmer-speech-reforms-3ntr8s67m [Accessed 14 May 2025].</w:t>
      </w:r>
    </w:p>
    <w:p w14:paraId="7C0E9E20" w14:textId="77777777" w:rsidR="00F170A4" w:rsidRDefault="00F170A4" w:rsidP="00F170A4">
      <w:pPr>
        <w:ind w:left="720"/>
      </w:pPr>
      <w:r>
        <w:rPr>
          <w:rFonts w:ascii="Times New Roman" w:hAnsi="Times New Roman" w:cs="Times New Roman"/>
        </w:rPr>
        <w:lastRenderedPageBreak/>
        <w:t xml:space="preserve">The Times, (2025). Labour has put a soft landing for the economy at risk. </w:t>
      </w:r>
      <w:r>
        <w:rPr>
          <w:rFonts w:ascii="Times New Roman" w:hAnsi="Times New Roman" w:cs="Times New Roman"/>
          <w:i/>
        </w:rPr>
        <w:t>The Times</w:t>
      </w:r>
      <w:r>
        <w:rPr>
          <w:rFonts w:ascii="Times New Roman" w:hAnsi="Times New Roman" w:cs="Times New Roman"/>
        </w:rPr>
        <w:t>. [online] Available at: https://www.thetimes.co.uk/article/labour-has-put-a-soft-landing-for-the-economy-at-risk-jdks683cr [Accessed 14 May 2025].</w:t>
      </w:r>
    </w:p>
    <w:p w14:paraId="57D522B1" w14:textId="77777777" w:rsidR="00F170A4" w:rsidRDefault="00F170A4" w:rsidP="00F170A4">
      <w:pPr>
        <w:ind w:left="720"/>
      </w:pPr>
      <w:r>
        <w:rPr>
          <w:rFonts w:ascii="Times New Roman" w:hAnsi="Times New Roman" w:cs="Times New Roman"/>
          <w:color w:val="FF0000"/>
        </w:rPr>
        <w:t>Tribe, J. ed., (2009). </w:t>
      </w:r>
      <w:r>
        <w:rPr>
          <w:rFonts w:ascii="Times New Roman" w:hAnsi="Times New Roman" w:cs="Times New Roman"/>
          <w:i/>
          <w:color w:val="FF0000"/>
        </w:rPr>
        <w:t>Philosophical issues in tourism</w:t>
      </w:r>
      <w:r>
        <w:rPr>
          <w:rFonts w:ascii="Times New Roman" w:hAnsi="Times New Roman" w:cs="Times New Roman"/>
          <w:color w:val="FF0000"/>
        </w:rPr>
        <w:t> (Vol. 37). Bristol: Channel view publications.</w:t>
      </w:r>
    </w:p>
    <w:p w14:paraId="26A0BDE3" w14:textId="77777777" w:rsidR="00F170A4" w:rsidRDefault="00F170A4" w:rsidP="00F170A4">
      <w:pPr>
        <w:ind w:left="720"/>
      </w:pPr>
      <w:r>
        <w:rPr>
          <w:rFonts w:ascii="Times New Roman" w:hAnsi="Times New Roman" w:cs="Times New Roman"/>
        </w:rPr>
        <w:t xml:space="preserve">World Travel &amp; Tourism Council (WTTC), (2023). </w:t>
      </w:r>
      <w:r>
        <w:rPr>
          <w:rFonts w:ascii="Times New Roman" w:hAnsi="Times New Roman" w:cs="Times New Roman"/>
          <w:i/>
        </w:rPr>
        <w:t>Global Talent Trends in Travel &amp; Tourism</w:t>
      </w:r>
      <w:r>
        <w:rPr>
          <w:rFonts w:ascii="Times New Roman" w:hAnsi="Times New Roman" w:cs="Times New Roman"/>
        </w:rPr>
        <w:t>. [pdf] WTTC. Available at: https://wttc.org/Portals/0/Documents/Reports/2023/WTTC-Talent-Trends-2023.pdf [Accessed 14 May 2025].</w:t>
      </w:r>
    </w:p>
    <w:p w14:paraId="7FA18248" w14:textId="77777777" w:rsidR="00F170A4" w:rsidRDefault="00F170A4" w:rsidP="00F170A4"/>
    <w:p w14:paraId="08AE726A" w14:textId="77777777" w:rsidR="005A355E" w:rsidRDefault="005A355E"/>
    <w:sectPr w:rsidR="005A355E" w:rsidSect="00F170A4">
      <w:pgSz w:w="11900" w:h="16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14101A5"/>
    <w:multiLevelType w:val="multilevel"/>
    <w:tmpl w:val="99525C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EDD17A8"/>
    <w:multiLevelType w:val="multilevel"/>
    <w:tmpl w:val="8FBE0A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34573137">
    <w:abstractNumId w:val="0"/>
  </w:num>
  <w:num w:numId="2" w16cid:durableId="11986187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70A4"/>
    <w:rsid w:val="00590336"/>
    <w:rsid w:val="005A355E"/>
    <w:rsid w:val="00937A09"/>
    <w:rsid w:val="009F39AD"/>
    <w:rsid w:val="00F170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0F4949E"/>
  <w15:chartTrackingRefBased/>
  <w15:docId w15:val="{31486230-7A5B-9542-AA61-0CCAFEEA9C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70A4"/>
    <w:pPr>
      <w:spacing w:after="160" w:line="278" w:lineRule="auto"/>
    </w:pPr>
    <w:rPr>
      <w:rFonts w:eastAsiaTheme="minorEastAsia"/>
      <w:lang w:eastAsia="en-GB"/>
    </w:rPr>
  </w:style>
  <w:style w:type="paragraph" w:styleId="Heading1">
    <w:name w:val="heading 1"/>
    <w:basedOn w:val="Normal"/>
    <w:next w:val="Normal"/>
    <w:link w:val="Heading1Char"/>
    <w:uiPriority w:val="9"/>
    <w:qFormat/>
    <w:rsid w:val="00F170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170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170A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170A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170A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170A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170A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170A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170A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70A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170A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170A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170A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170A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170A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170A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170A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170A4"/>
    <w:rPr>
      <w:rFonts w:eastAsiaTheme="majorEastAsia" w:cstheme="majorBidi"/>
      <w:color w:val="272727" w:themeColor="text1" w:themeTint="D8"/>
    </w:rPr>
  </w:style>
  <w:style w:type="paragraph" w:styleId="Title">
    <w:name w:val="Title"/>
    <w:basedOn w:val="Normal"/>
    <w:next w:val="Normal"/>
    <w:link w:val="TitleChar"/>
    <w:uiPriority w:val="10"/>
    <w:qFormat/>
    <w:rsid w:val="00F170A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170A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170A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170A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170A4"/>
    <w:pPr>
      <w:spacing w:before="160"/>
      <w:jc w:val="center"/>
    </w:pPr>
    <w:rPr>
      <w:i/>
      <w:iCs/>
      <w:color w:val="404040" w:themeColor="text1" w:themeTint="BF"/>
    </w:rPr>
  </w:style>
  <w:style w:type="character" w:customStyle="1" w:styleId="QuoteChar">
    <w:name w:val="Quote Char"/>
    <w:basedOn w:val="DefaultParagraphFont"/>
    <w:link w:val="Quote"/>
    <w:uiPriority w:val="29"/>
    <w:rsid w:val="00F170A4"/>
    <w:rPr>
      <w:i/>
      <w:iCs/>
      <w:color w:val="404040" w:themeColor="text1" w:themeTint="BF"/>
    </w:rPr>
  </w:style>
  <w:style w:type="paragraph" w:styleId="ListParagraph">
    <w:name w:val="List Paragraph"/>
    <w:basedOn w:val="Normal"/>
    <w:uiPriority w:val="34"/>
    <w:qFormat/>
    <w:rsid w:val="00F170A4"/>
    <w:pPr>
      <w:ind w:left="720"/>
      <w:contextualSpacing/>
    </w:pPr>
  </w:style>
  <w:style w:type="character" w:styleId="IntenseEmphasis">
    <w:name w:val="Intense Emphasis"/>
    <w:basedOn w:val="DefaultParagraphFont"/>
    <w:uiPriority w:val="21"/>
    <w:qFormat/>
    <w:rsid w:val="00F170A4"/>
    <w:rPr>
      <w:i/>
      <w:iCs/>
      <w:color w:val="0F4761" w:themeColor="accent1" w:themeShade="BF"/>
    </w:rPr>
  </w:style>
  <w:style w:type="paragraph" w:styleId="IntenseQuote">
    <w:name w:val="Intense Quote"/>
    <w:basedOn w:val="Normal"/>
    <w:next w:val="Normal"/>
    <w:link w:val="IntenseQuoteChar"/>
    <w:uiPriority w:val="30"/>
    <w:qFormat/>
    <w:rsid w:val="00F170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170A4"/>
    <w:rPr>
      <w:i/>
      <w:iCs/>
      <w:color w:val="0F4761" w:themeColor="accent1" w:themeShade="BF"/>
    </w:rPr>
  </w:style>
  <w:style w:type="character" w:styleId="IntenseReference">
    <w:name w:val="Intense Reference"/>
    <w:basedOn w:val="DefaultParagraphFont"/>
    <w:uiPriority w:val="32"/>
    <w:qFormat/>
    <w:rsid w:val="00F170A4"/>
    <w:rPr>
      <w:b/>
      <w:bCs/>
      <w:smallCaps/>
      <w:color w:val="0F4761" w:themeColor="accent1" w:themeShade="BF"/>
      <w:spacing w:val="5"/>
    </w:rPr>
  </w:style>
  <w:style w:type="character" w:styleId="Hyperlink">
    <w:name w:val="Hyperlink"/>
    <w:basedOn w:val="DefaultParagraphFont"/>
    <w:uiPriority w:val="99"/>
    <w:unhideWhenUsed/>
    <w:rsid w:val="00F170A4"/>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hatgpt.com/" TargetMode="External"/><Relationship Id="rId5" Type="http://schemas.openxmlformats.org/officeDocument/2006/relationships/hyperlink" Target="https://www.grammarly.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13</Pages>
  <Words>3718</Words>
  <Characters>21195</Characters>
  <Application>Microsoft Office Word</Application>
  <DocSecurity>0</DocSecurity>
  <Lines>176</Lines>
  <Paragraphs>49</Paragraphs>
  <ScaleCrop>false</ScaleCrop>
  <Company/>
  <LinksUpToDate>false</LinksUpToDate>
  <CharactersWithSpaces>24864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Mohammad Assadujjaman</dc:creator>
  <cp:keywords/>
  <dc:description/>
  <cp:lastModifiedBy>Mohammad Assadujjaman</cp:lastModifiedBy>
  <cp:revision>2</cp:revision>
  <dcterms:created xsi:type="dcterms:W3CDTF">2025-05-26T20:27:00Z</dcterms:created>
  <dcterms:modified xsi:type="dcterms:W3CDTF">2025-05-26T20:27:00Z</dcterms:modified>
</cp:coreProperties>
</file>