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74745" w:rsidRDefault="00C74745" w:rsidP="00C74745">
      <w:pPr>
        <w:spacing w:before="100" w:beforeAutospacing="1" w:after="100" w:afterAutospacing="1" w:line="240" w:lineRule="auto"/>
        <w:jc w:val="both"/>
        <w:outlineLvl w:val="0"/>
        <w:rPr>
          <w:rFonts w:ascii="Times New Roman" w:eastAsia="Times New Roman" w:hAnsi="Times New Roman" w:cs="Times New Roman"/>
          <w:b/>
          <w:bCs/>
          <w:kern w:val="36"/>
          <w:sz w:val="32"/>
          <w:szCs w:val="32"/>
        </w:rPr>
      </w:pPr>
      <w:bookmarkStart w:id="0" w:name="_Toc234528048"/>
      <w:r w:rsidRPr="00C74745">
        <w:rPr>
          <w:rFonts w:ascii="Times New Roman" w:eastAsia="Times New Roman" w:hAnsi="Times New Roman" w:cs="Times New Roman"/>
          <w:b/>
          <w:bCs/>
          <w:kern w:val="36"/>
          <w:sz w:val="32"/>
          <w:szCs w:val="32"/>
        </w:rPr>
        <w:t>Individual Report: Investigating the Role of Communication in the Business Environment</w:t>
      </w:r>
      <w:bookmarkEnd w:id="0"/>
    </w:p>
    <w:p w:rsidR="00BA349E" w:rsidRDefault="00BA349E" w:rsidP="00C74745">
      <w:pPr>
        <w:spacing w:before="100" w:beforeAutospacing="1" w:after="100" w:afterAutospacing="1" w:line="240" w:lineRule="auto"/>
        <w:jc w:val="both"/>
        <w:outlineLvl w:val="0"/>
        <w:rPr>
          <w:rFonts w:ascii="Times New Roman" w:eastAsia="Times New Roman" w:hAnsi="Times New Roman" w:cs="Times New Roman"/>
          <w:b/>
          <w:bCs/>
          <w:kern w:val="36"/>
          <w:sz w:val="32"/>
          <w:szCs w:val="32"/>
        </w:rPr>
      </w:pPr>
    </w:p>
    <w:p w:rsidR="00BA349E" w:rsidRDefault="00BA349E" w:rsidP="00C74745">
      <w:pPr>
        <w:spacing w:before="100" w:beforeAutospacing="1" w:after="100" w:afterAutospacing="1" w:line="240" w:lineRule="auto"/>
        <w:jc w:val="both"/>
        <w:outlineLvl w:val="0"/>
        <w:rPr>
          <w:rFonts w:ascii="Times New Roman" w:eastAsia="Times New Roman" w:hAnsi="Times New Roman" w:cs="Times New Roman"/>
          <w:b/>
          <w:bCs/>
          <w:kern w:val="36"/>
          <w:sz w:val="32"/>
          <w:szCs w:val="32"/>
        </w:rPr>
      </w:pPr>
    </w:p>
    <w:p w:rsidR="00BA349E" w:rsidRDefault="00BA349E" w:rsidP="0090765B">
      <w:pPr>
        <w:spacing w:before="100" w:beforeAutospacing="1" w:after="100" w:afterAutospacing="1" w:line="360" w:lineRule="auto"/>
        <w:jc w:val="both"/>
        <w:outlineLvl w:val="0"/>
        <w:rPr>
          <w:rFonts w:ascii="Times New Roman" w:eastAsia="Times New Roman" w:hAnsi="Times New Roman" w:cs="Times New Roman"/>
          <w:b/>
          <w:bCs/>
          <w:kern w:val="36"/>
          <w:sz w:val="32"/>
          <w:szCs w:val="32"/>
        </w:rPr>
      </w:pPr>
      <w:bookmarkStart w:id="1" w:name="_Toc234528049"/>
      <w:r>
        <w:rPr>
          <w:rFonts w:ascii="Times New Roman" w:eastAsia="Times New Roman" w:hAnsi="Times New Roman" w:cs="Times New Roman"/>
          <w:b/>
          <w:bCs/>
          <w:kern w:val="36"/>
          <w:sz w:val="32"/>
          <w:szCs w:val="32"/>
        </w:rPr>
        <w:t>Name:</w:t>
      </w:r>
      <w:r w:rsidR="0090765B">
        <w:rPr>
          <w:rFonts w:ascii="Times New Roman" w:eastAsia="Times New Roman" w:hAnsi="Times New Roman" w:cs="Times New Roman"/>
          <w:b/>
          <w:bCs/>
          <w:kern w:val="36"/>
          <w:sz w:val="32"/>
          <w:szCs w:val="32"/>
        </w:rPr>
        <w:t xml:space="preserve"> Sobia Kousar</w:t>
      </w:r>
      <w:bookmarkEnd w:id="1"/>
      <w:r w:rsidR="0090765B">
        <w:rPr>
          <w:rFonts w:ascii="Times New Roman" w:eastAsia="Times New Roman" w:hAnsi="Times New Roman" w:cs="Times New Roman"/>
          <w:b/>
          <w:bCs/>
          <w:kern w:val="36"/>
          <w:sz w:val="32"/>
          <w:szCs w:val="32"/>
        </w:rPr>
        <w:t xml:space="preserve"> </w:t>
      </w:r>
    </w:p>
    <w:p w:rsidR="00BA349E" w:rsidRDefault="00BA349E" w:rsidP="0090765B">
      <w:pPr>
        <w:spacing w:before="100" w:beforeAutospacing="1" w:after="100" w:afterAutospacing="1" w:line="360" w:lineRule="auto"/>
        <w:jc w:val="both"/>
        <w:outlineLvl w:val="0"/>
        <w:rPr>
          <w:rFonts w:ascii="Times New Roman" w:eastAsia="Times New Roman" w:hAnsi="Times New Roman" w:cs="Times New Roman"/>
          <w:b/>
          <w:bCs/>
          <w:kern w:val="36"/>
          <w:sz w:val="32"/>
          <w:szCs w:val="32"/>
        </w:rPr>
      </w:pPr>
      <w:bookmarkStart w:id="2" w:name="_Toc234528050"/>
      <w:r>
        <w:rPr>
          <w:rFonts w:ascii="Times New Roman" w:eastAsia="Times New Roman" w:hAnsi="Times New Roman" w:cs="Times New Roman"/>
          <w:b/>
          <w:bCs/>
          <w:kern w:val="36"/>
          <w:sz w:val="32"/>
          <w:szCs w:val="32"/>
        </w:rPr>
        <w:t xml:space="preserve">Student ID: </w:t>
      </w:r>
      <w:r w:rsidR="0090765B">
        <w:rPr>
          <w:rFonts w:ascii="Times New Roman" w:eastAsia="Times New Roman" w:hAnsi="Times New Roman" w:cs="Times New Roman"/>
          <w:b/>
          <w:bCs/>
          <w:kern w:val="36"/>
          <w:sz w:val="32"/>
          <w:szCs w:val="32"/>
        </w:rPr>
        <w:t>2324345</w:t>
      </w:r>
      <w:bookmarkEnd w:id="2"/>
    </w:p>
    <w:p w:rsidR="00BA349E" w:rsidRDefault="00BA349E" w:rsidP="0090765B">
      <w:pPr>
        <w:spacing w:before="100" w:beforeAutospacing="1" w:after="100" w:afterAutospacing="1" w:line="360" w:lineRule="auto"/>
        <w:jc w:val="both"/>
        <w:outlineLvl w:val="0"/>
        <w:rPr>
          <w:rFonts w:ascii="Times New Roman" w:eastAsia="Times New Roman" w:hAnsi="Times New Roman" w:cs="Times New Roman"/>
          <w:b/>
          <w:bCs/>
          <w:kern w:val="36"/>
          <w:sz w:val="32"/>
          <w:szCs w:val="32"/>
        </w:rPr>
      </w:pPr>
      <w:bookmarkStart w:id="3" w:name="_Toc234528051"/>
      <w:r>
        <w:rPr>
          <w:rFonts w:ascii="Times New Roman" w:eastAsia="Times New Roman" w:hAnsi="Times New Roman" w:cs="Times New Roman"/>
          <w:b/>
          <w:bCs/>
          <w:kern w:val="36"/>
          <w:sz w:val="32"/>
          <w:szCs w:val="32"/>
        </w:rPr>
        <w:t xml:space="preserve">Module Name: </w:t>
      </w:r>
      <w:r w:rsidR="0090765B">
        <w:rPr>
          <w:rFonts w:ascii="Times New Roman" w:eastAsia="Times New Roman" w:hAnsi="Times New Roman" w:cs="Times New Roman"/>
          <w:b/>
          <w:bCs/>
          <w:kern w:val="36"/>
          <w:sz w:val="32"/>
          <w:szCs w:val="32"/>
        </w:rPr>
        <w:t>understanding organisational structure and culture</w:t>
      </w:r>
      <w:bookmarkEnd w:id="3"/>
      <w:r w:rsidR="0090765B">
        <w:rPr>
          <w:rFonts w:ascii="Times New Roman" w:eastAsia="Times New Roman" w:hAnsi="Times New Roman" w:cs="Times New Roman"/>
          <w:b/>
          <w:bCs/>
          <w:kern w:val="36"/>
          <w:sz w:val="32"/>
          <w:szCs w:val="32"/>
        </w:rPr>
        <w:t xml:space="preserve"> </w:t>
      </w:r>
    </w:p>
    <w:p w:rsidR="00BA349E" w:rsidRDefault="00BA349E" w:rsidP="00C74745">
      <w:pPr>
        <w:spacing w:before="100" w:beforeAutospacing="1" w:after="100" w:afterAutospacing="1" w:line="240" w:lineRule="auto"/>
        <w:jc w:val="both"/>
        <w:outlineLvl w:val="0"/>
        <w:rPr>
          <w:rFonts w:ascii="Times New Roman" w:eastAsia="Times New Roman" w:hAnsi="Times New Roman" w:cs="Times New Roman"/>
          <w:b/>
          <w:bCs/>
          <w:kern w:val="36"/>
          <w:sz w:val="32"/>
          <w:szCs w:val="32"/>
        </w:rPr>
      </w:pPr>
    </w:p>
    <w:p w:rsidR="0090765B" w:rsidRDefault="0090765B" w:rsidP="00C74745">
      <w:pPr>
        <w:spacing w:before="100" w:beforeAutospacing="1" w:after="100" w:afterAutospacing="1" w:line="240" w:lineRule="auto"/>
        <w:jc w:val="both"/>
        <w:outlineLvl w:val="0"/>
        <w:rPr>
          <w:rFonts w:ascii="Times New Roman" w:eastAsia="Times New Roman" w:hAnsi="Times New Roman" w:cs="Times New Roman"/>
          <w:b/>
          <w:bCs/>
          <w:kern w:val="36"/>
          <w:sz w:val="32"/>
          <w:szCs w:val="32"/>
        </w:rPr>
      </w:pPr>
    </w:p>
    <w:p w:rsidR="0090765B" w:rsidRDefault="0090765B" w:rsidP="00C74745">
      <w:pPr>
        <w:spacing w:before="100" w:beforeAutospacing="1" w:after="100" w:afterAutospacing="1" w:line="240" w:lineRule="auto"/>
        <w:jc w:val="both"/>
        <w:outlineLvl w:val="0"/>
        <w:rPr>
          <w:rFonts w:ascii="Times New Roman" w:eastAsia="Times New Roman" w:hAnsi="Times New Roman" w:cs="Times New Roman"/>
          <w:b/>
          <w:bCs/>
          <w:kern w:val="36"/>
          <w:sz w:val="32"/>
          <w:szCs w:val="32"/>
        </w:rPr>
      </w:pPr>
    </w:p>
    <w:p w:rsidR="0090765B" w:rsidRDefault="0090765B" w:rsidP="00C74745">
      <w:pPr>
        <w:spacing w:before="100" w:beforeAutospacing="1" w:after="100" w:afterAutospacing="1" w:line="240" w:lineRule="auto"/>
        <w:jc w:val="both"/>
        <w:outlineLvl w:val="0"/>
        <w:rPr>
          <w:rFonts w:ascii="Times New Roman" w:eastAsia="Times New Roman" w:hAnsi="Times New Roman" w:cs="Times New Roman"/>
          <w:b/>
          <w:bCs/>
          <w:kern w:val="36"/>
          <w:sz w:val="32"/>
          <w:szCs w:val="32"/>
        </w:rPr>
      </w:pPr>
    </w:p>
    <w:p w:rsidR="0090765B" w:rsidRDefault="0090765B" w:rsidP="00C74745">
      <w:pPr>
        <w:spacing w:before="100" w:beforeAutospacing="1" w:after="100" w:afterAutospacing="1" w:line="240" w:lineRule="auto"/>
        <w:jc w:val="both"/>
        <w:outlineLvl w:val="0"/>
        <w:rPr>
          <w:rFonts w:ascii="Times New Roman" w:eastAsia="Times New Roman" w:hAnsi="Times New Roman" w:cs="Times New Roman"/>
          <w:b/>
          <w:bCs/>
          <w:kern w:val="36"/>
          <w:sz w:val="32"/>
          <w:szCs w:val="32"/>
        </w:rPr>
      </w:pPr>
    </w:p>
    <w:p w:rsidR="0090765B" w:rsidRDefault="0090765B" w:rsidP="00C74745">
      <w:pPr>
        <w:spacing w:before="100" w:beforeAutospacing="1" w:after="100" w:afterAutospacing="1" w:line="240" w:lineRule="auto"/>
        <w:jc w:val="both"/>
        <w:outlineLvl w:val="0"/>
        <w:rPr>
          <w:rFonts w:ascii="Times New Roman" w:eastAsia="Times New Roman" w:hAnsi="Times New Roman" w:cs="Times New Roman"/>
          <w:b/>
          <w:bCs/>
          <w:kern w:val="36"/>
          <w:sz w:val="32"/>
          <w:szCs w:val="32"/>
        </w:rPr>
      </w:pPr>
    </w:p>
    <w:p w:rsidR="0090765B" w:rsidRDefault="0090765B" w:rsidP="00C74745">
      <w:pPr>
        <w:spacing w:before="100" w:beforeAutospacing="1" w:after="100" w:afterAutospacing="1" w:line="240" w:lineRule="auto"/>
        <w:jc w:val="both"/>
        <w:outlineLvl w:val="0"/>
        <w:rPr>
          <w:rFonts w:ascii="Times New Roman" w:eastAsia="Times New Roman" w:hAnsi="Times New Roman" w:cs="Times New Roman"/>
          <w:b/>
          <w:bCs/>
          <w:kern w:val="36"/>
          <w:sz w:val="32"/>
          <w:szCs w:val="32"/>
        </w:rPr>
      </w:pPr>
    </w:p>
    <w:p w:rsidR="0090765B" w:rsidRDefault="0090765B" w:rsidP="00C74745">
      <w:pPr>
        <w:spacing w:before="100" w:beforeAutospacing="1" w:after="100" w:afterAutospacing="1" w:line="240" w:lineRule="auto"/>
        <w:jc w:val="both"/>
        <w:outlineLvl w:val="0"/>
        <w:rPr>
          <w:rFonts w:ascii="Times New Roman" w:eastAsia="Times New Roman" w:hAnsi="Times New Roman" w:cs="Times New Roman"/>
          <w:b/>
          <w:bCs/>
          <w:kern w:val="36"/>
          <w:sz w:val="32"/>
          <w:szCs w:val="32"/>
        </w:rPr>
      </w:pPr>
    </w:p>
    <w:p w:rsidR="0090765B" w:rsidRDefault="0090765B" w:rsidP="00C74745">
      <w:pPr>
        <w:spacing w:before="100" w:beforeAutospacing="1" w:after="100" w:afterAutospacing="1" w:line="240" w:lineRule="auto"/>
        <w:jc w:val="both"/>
        <w:outlineLvl w:val="0"/>
        <w:rPr>
          <w:rFonts w:ascii="Times New Roman" w:eastAsia="Times New Roman" w:hAnsi="Times New Roman" w:cs="Times New Roman"/>
          <w:b/>
          <w:bCs/>
          <w:kern w:val="36"/>
          <w:sz w:val="32"/>
          <w:szCs w:val="32"/>
        </w:rPr>
      </w:pPr>
    </w:p>
    <w:p w:rsidR="0090765B" w:rsidRDefault="0090765B" w:rsidP="00C74745">
      <w:pPr>
        <w:spacing w:before="100" w:beforeAutospacing="1" w:after="100" w:afterAutospacing="1" w:line="240" w:lineRule="auto"/>
        <w:jc w:val="both"/>
        <w:outlineLvl w:val="0"/>
        <w:rPr>
          <w:rFonts w:ascii="Times New Roman" w:eastAsia="Times New Roman" w:hAnsi="Times New Roman" w:cs="Times New Roman"/>
          <w:b/>
          <w:bCs/>
          <w:kern w:val="36"/>
          <w:sz w:val="32"/>
          <w:szCs w:val="32"/>
        </w:rPr>
      </w:pPr>
    </w:p>
    <w:p w:rsidR="0090765B" w:rsidRDefault="0090765B" w:rsidP="00C74745">
      <w:pPr>
        <w:spacing w:before="100" w:beforeAutospacing="1" w:after="100" w:afterAutospacing="1" w:line="240" w:lineRule="auto"/>
        <w:jc w:val="both"/>
        <w:outlineLvl w:val="0"/>
        <w:rPr>
          <w:rFonts w:ascii="Times New Roman" w:eastAsia="Times New Roman" w:hAnsi="Times New Roman" w:cs="Times New Roman"/>
          <w:b/>
          <w:bCs/>
          <w:kern w:val="36"/>
          <w:sz w:val="32"/>
          <w:szCs w:val="32"/>
        </w:rPr>
      </w:pPr>
    </w:p>
    <w:p w:rsidR="0090765B" w:rsidRPr="00C74745" w:rsidRDefault="0090765B" w:rsidP="00C74745">
      <w:pPr>
        <w:spacing w:before="100" w:beforeAutospacing="1" w:after="100" w:afterAutospacing="1" w:line="240" w:lineRule="auto"/>
        <w:jc w:val="both"/>
        <w:outlineLvl w:val="0"/>
        <w:rPr>
          <w:rFonts w:ascii="Times New Roman" w:eastAsia="Times New Roman" w:hAnsi="Times New Roman" w:cs="Times New Roman"/>
          <w:b/>
          <w:bCs/>
          <w:kern w:val="36"/>
          <w:sz w:val="32"/>
          <w:szCs w:val="32"/>
        </w:rPr>
      </w:pPr>
    </w:p>
    <w:sdt>
      <w:sdtPr>
        <w:rPr>
          <w:rFonts w:asciiTheme="minorHAnsi" w:eastAsiaTheme="minorHAnsi" w:hAnsiTheme="minorHAnsi" w:cstheme="minorBidi"/>
          <w:color w:val="auto"/>
          <w:sz w:val="22"/>
          <w:szCs w:val="22"/>
        </w:rPr>
        <w:id w:val="565997136"/>
        <w:docPartObj>
          <w:docPartGallery w:val="Table of Contents"/>
          <w:docPartUnique/>
        </w:docPartObj>
      </w:sdtPr>
      <w:sdtEndPr>
        <w:rPr>
          <w:rFonts w:ascii="Times New Roman" w:hAnsi="Times New Roman" w:cs="Times New Roman"/>
          <w:b/>
          <w:bCs/>
          <w:noProof/>
          <w:sz w:val="24"/>
          <w:szCs w:val="24"/>
        </w:rPr>
      </w:sdtEndPr>
      <w:sdtContent>
        <w:p w:rsidR="0090765B" w:rsidRPr="0090765B" w:rsidRDefault="0090765B">
          <w:pPr>
            <w:pStyle w:val="TOCHeading"/>
            <w:rPr>
              <w:rFonts w:ascii="Times New Roman" w:hAnsi="Times New Roman" w:cs="Times New Roman"/>
              <w:b/>
              <w:color w:val="000000" w:themeColor="text1"/>
              <w:sz w:val="28"/>
              <w:szCs w:val="28"/>
            </w:rPr>
          </w:pPr>
          <w:r w:rsidRPr="0090765B">
            <w:rPr>
              <w:rFonts w:ascii="Times New Roman" w:hAnsi="Times New Roman" w:cs="Times New Roman"/>
              <w:b/>
              <w:color w:val="000000" w:themeColor="text1"/>
              <w:sz w:val="28"/>
              <w:szCs w:val="28"/>
            </w:rPr>
            <w:t>Table of Contents</w:t>
          </w:r>
        </w:p>
        <w:p w:rsidR="0090765B" w:rsidRPr="0090765B" w:rsidRDefault="0090765B" w:rsidP="0090765B">
          <w:pPr>
            <w:pStyle w:val="TOC1"/>
            <w:tabs>
              <w:tab w:val="right" w:leader="dot" w:pos="9350"/>
            </w:tabs>
            <w:spacing w:line="276" w:lineRule="auto"/>
            <w:jc w:val="both"/>
            <w:rPr>
              <w:rFonts w:ascii="Times New Roman" w:hAnsi="Times New Roman" w:cs="Times New Roman"/>
              <w:noProof/>
              <w:sz w:val="24"/>
              <w:szCs w:val="24"/>
            </w:rPr>
          </w:pPr>
          <w:r w:rsidRPr="0090765B">
            <w:rPr>
              <w:rFonts w:ascii="Times New Roman" w:hAnsi="Times New Roman" w:cs="Times New Roman"/>
              <w:sz w:val="24"/>
              <w:szCs w:val="24"/>
            </w:rPr>
            <w:fldChar w:fldCharType="begin"/>
          </w:r>
          <w:r w:rsidRPr="0090765B">
            <w:rPr>
              <w:rFonts w:ascii="Times New Roman" w:hAnsi="Times New Roman" w:cs="Times New Roman"/>
              <w:sz w:val="24"/>
              <w:szCs w:val="24"/>
            </w:rPr>
            <w:instrText xml:space="preserve"> TOC \o "1-3" \h \z \u </w:instrText>
          </w:r>
          <w:r w:rsidRPr="0090765B">
            <w:rPr>
              <w:rFonts w:ascii="Times New Roman" w:hAnsi="Times New Roman" w:cs="Times New Roman"/>
              <w:sz w:val="24"/>
              <w:szCs w:val="24"/>
            </w:rPr>
            <w:fldChar w:fldCharType="separate"/>
          </w:r>
        </w:p>
        <w:p w:rsidR="0090765B" w:rsidRPr="0090765B" w:rsidRDefault="00A43B22" w:rsidP="0090765B">
          <w:pPr>
            <w:pStyle w:val="TOC1"/>
            <w:tabs>
              <w:tab w:val="right" w:leader="dot" w:pos="9350"/>
            </w:tabs>
            <w:spacing w:line="276" w:lineRule="auto"/>
            <w:jc w:val="both"/>
            <w:rPr>
              <w:rFonts w:ascii="Times New Roman" w:hAnsi="Times New Roman" w:cs="Times New Roman"/>
              <w:noProof/>
              <w:sz w:val="24"/>
              <w:szCs w:val="24"/>
            </w:rPr>
          </w:pPr>
          <w:hyperlink w:anchor="_Toc234528052" w:history="1">
            <w:r w:rsidR="0090765B" w:rsidRPr="0090765B">
              <w:rPr>
                <w:rStyle w:val="Hyperlink"/>
                <w:rFonts w:ascii="Times New Roman" w:eastAsia="Times New Roman" w:hAnsi="Times New Roman" w:cs="Times New Roman"/>
                <w:noProof/>
                <w:sz w:val="24"/>
                <w:szCs w:val="24"/>
              </w:rPr>
              <w:t>Introduction</w:t>
            </w:r>
            <w:r w:rsidR="0090765B" w:rsidRPr="0090765B">
              <w:rPr>
                <w:rFonts w:ascii="Times New Roman" w:hAnsi="Times New Roman" w:cs="Times New Roman"/>
                <w:noProof/>
                <w:webHidden/>
                <w:sz w:val="24"/>
                <w:szCs w:val="24"/>
              </w:rPr>
              <w:tab/>
            </w:r>
            <w:r w:rsidR="0090765B" w:rsidRPr="0090765B">
              <w:rPr>
                <w:rFonts w:ascii="Times New Roman" w:hAnsi="Times New Roman" w:cs="Times New Roman"/>
                <w:noProof/>
                <w:webHidden/>
                <w:sz w:val="24"/>
                <w:szCs w:val="24"/>
              </w:rPr>
              <w:fldChar w:fldCharType="begin"/>
            </w:r>
            <w:r w:rsidR="0090765B" w:rsidRPr="0090765B">
              <w:rPr>
                <w:rFonts w:ascii="Times New Roman" w:hAnsi="Times New Roman" w:cs="Times New Roman"/>
                <w:noProof/>
                <w:webHidden/>
                <w:sz w:val="24"/>
                <w:szCs w:val="24"/>
              </w:rPr>
              <w:instrText xml:space="preserve"> PAGEREF _Toc234528052 \h </w:instrText>
            </w:r>
            <w:r w:rsidR="0090765B" w:rsidRPr="0090765B">
              <w:rPr>
                <w:rFonts w:ascii="Times New Roman" w:hAnsi="Times New Roman" w:cs="Times New Roman"/>
                <w:noProof/>
                <w:webHidden/>
                <w:sz w:val="24"/>
                <w:szCs w:val="24"/>
              </w:rPr>
            </w:r>
            <w:r w:rsidR="0090765B" w:rsidRPr="009076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0090765B" w:rsidRPr="0090765B">
              <w:rPr>
                <w:rFonts w:ascii="Times New Roman" w:hAnsi="Times New Roman" w:cs="Times New Roman"/>
                <w:noProof/>
                <w:webHidden/>
                <w:sz w:val="24"/>
                <w:szCs w:val="24"/>
              </w:rPr>
              <w:fldChar w:fldCharType="end"/>
            </w:r>
          </w:hyperlink>
        </w:p>
        <w:p w:rsidR="0090765B" w:rsidRPr="0090765B" w:rsidRDefault="00A43B22" w:rsidP="0090765B">
          <w:pPr>
            <w:pStyle w:val="TOC1"/>
            <w:tabs>
              <w:tab w:val="right" w:leader="dot" w:pos="9350"/>
            </w:tabs>
            <w:spacing w:line="276" w:lineRule="auto"/>
            <w:jc w:val="both"/>
            <w:rPr>
              <w:rFonts w:ascii="Times New Roman" w:hAnsi="Times New Roman" w:cs="Times New Roman"/>
              <w:noProof/>
              <w:sz w:val="24"/>
              <w:szCs w:val="24"/>
            </w:rPr>
          </w:pPr>
          <w:hyperlink w:anchor="_Toc234528054" w:history="1">
            <w:r w:rsidR="0090765B" w:rsidRPr="0090765B">
              <w:rPr>
                <w:rStyle w:val="Hyperlink"/>
                <w:rFonts w:ascii="Times New Roman" w:eastAsia="Times New Roman" w:hAnsi="Times New Roman" w:cs="Times New Roman"/>
                <w:noProof/>
                <w:sz w:val="24"/>
                <w:szCs w:val="24"/>
              </w:rPr>
              <w:t>Discussion and Approaches</w:t>
            </w:r>
            <w:r w:rsidR="0090765B" w:rsidRPr="0090765B">
              <w:rPr>
                <w:rFonts w:ascii="Times New Roman" w:hAnsi="Times New Roman" w:cs="Times New Roman"/>
                <w:noProof/>
                <w:webHidden/>
                <w:sz w:val="24"/>
                <w:szCs w:val="24"/>
              </w:rPr>
              <w:tab/>
            </w:r>
            <w:r w:rsidR="0090765B" w:rsidRPr="0090765B">
              <w:rPr>
                <w:rFonts w:ascii="Times New Roman" w:hAnsi="Times New Roman" w:cs="Times New Roman"/>
                <w:noProof/>
                <w:webHidden/>
                <w:sz w:val="24"/>
                <w:szCs w:val="24"/>
              </w:rPr>
              <w:fldChar w:fldCharType="begin"/>
            </w:r>
            <w:r w:rsidR="0090765B" w:rsidRPr="0090765B">
              <w:rPr>
                <w:rFonts w:ascii="Times New Roman" w:hAnsi="Times New Roman" w:cs="Times New Roman"/>
                <w:noProof/>
                <w:webHidden/>
                <w:sz w:val="24"/>
                <w:szCs w:val="24"/>
              </w:rPr>
              <w:instrText xml:space="preserve"> PAGEREF _Toc234528054 \h </w:instrText>
            </w:r>
            <w:r w:rsidR="0090765B" w:rsidRPr="0090765B">
              <w:rPr>
                <w:rFonts w:ascii="Times New Roman" w:hAnsi="Times New Roman" w:cs="Times New Roman"/>
                <w:noProof/>
                <w:webHidden/>
                <w:sz w:val="24"/>
                <w:szCs w:val="24"/>
              </w:rPr>
            </w:r>
            <w:r w:rsidR="0090765B" w:rsidRPr="009076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0090765B" w:rsidRPr="0090765B">
              <w:rPr>
                <w:rFonts w:ascii="Times New Roman" w:hAnsi="Times New Roman" w:cs="Times New Roman"/>
                <w:noProof/>
                <w:webHidden/>
                <w:sz w:val="24"/>
                <w:szCs w:val="24"/>
              </w:rPr>
              <w:fldChar w:fldCharType="end"/>
            </w:r>
          </w:hyperlink>
        </w:p>
        <w:p w:rsidR="0090765B" w:rsidRPr="0090765B" w:rsidRDefault="00A43B22" w:rsidP="0090765B">
          <w:pPr>
            <w:pStyle w:val="TOC2"/>
            <w:tabs>
              <w:tab w:val="right" w:leader="dot" w:pos="9350"/>
            </w:tabs>
            <w:spacing w:line="276" w:lineRule="auto"/>
            <w:jc w:val="both"/>
            <w:rPr>
              <w:rFonts w:ascii="Times New Roman" w:hAnsi="Times New Roman" w:cs="Times New Roman"/>
              <w:noProof/>
              <w:sz w:val="24"/>
              <w:szCs w:val="24"/>
            </w:rPr>
          </w:pPr>
          <w:hyperlink w:anchor="_Toc234528056" w:history="1">
            <w:r w:rsidR="0090765B" w:rsidRPr="0090765B">
              <w:rPr>
                <w:rStyle w:val="Hyperlink"/>
                <w:rFonts w:ascii="Times New Roman" w:hAnsi="Times New Roman" w:cs="Times New Roman"/>
                <w:noProof/>
                <w:sz w:val="24"/>
                <w:szCs w:val="24"/>
              </w:rPr>
              <w:t>Spoken expression</w:t>
            </w:r>
            <w:r w:rsidR="0090765B" w:rsidRPr="0090765B">
              <w:rPr>
                <w:rFonts w:ascii="Times New Roman" w:hAnsi="Times New Roman" w:cs="Times New Roman"/>
                <w:noProof/>
                <w:webHidden/>
                <w:sz w:val="24"/>
                <w:szCs w:val="24"/>
              </w:rPr>
              <w:tab/>
            </w:r>
            <w:r w:rsidR="0090765B" w:rsidRPr="0090765B">
              <w:rPr>
                <w:rFonts w:ascii="Times New Roman" w:hAnsi="Times New Roman" w:cs="Times New Roman"/>
                <w:noProof/>
                <w:webHidden/>
                <w:sz w:val="24"/>
                <w:szCs w:val="24"/>
              </w:rPr>
              <w:fldChar w:fldCharType="begin"/>
            </w:r>
            <w:r w:rsidR="0090765B" w:rsidRPr="0090765B">
              <w:rPr>
                <w:rFonts w:ascii="Times New Roman" w:hAnsi="Times New Roman" w:cs="Times New Roman"/>
                <w:noProof/>
                <w:webHidden/>
                <w:sz w:val="24"/>
                <w:szCs w:val="24"/>
              </w:rPr>
              <w:instrText xml:space="preserve"> PAGEREF _Toc234528056 \h </w:instrText>
            </w:r>
            <w:r w:rsidR="0090765B" w:rsidRPr="0090765B">
              <w:rPr>
                <w:rFonts w:ascii="Times New Roman" w:hAnsi="Times New Roman" w:cs="Times New Roman"/>
                <w:noProof/>
                <w:webHidden/>
                <w:sz w:val="24"/>
                <w:szCs w:val="24"/>
              </w:rPr>
            </w:r>
            <w:r w:rsidR="0090765B" w:rsidRPr="009076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0090765B" w:rsidRPr="0090765B">
              <w:rPr>
                <w:rFonts w:ascii="Times New Roman" w:hAnsi="Times New Roman" w:cs="Times New Roman"/>
                <w:noProof/>
                <w:webHidden/>
                <w:sz w:val="24"/>
                <w:szCs w:val="24"/>
              </w:rPr>
              <w:fldChar w:fldCharType="end"/>
            </w:r>
          </w:hyperlink>
        </w:p>
        <w:p w:rsidR="0090765B" w:rsidRPr="0090765B" w:rsidRDefault="00A43B22" w:rsidP="0090765B">
          <w:pPr>
            <w:pStyle w:val="TOC2"/>
            <w:tabs>
              <w:tab w:val="right" w:leader="dot" w:pos="9350"/>
            </w:tabs>
            <w:spacing w:line="276" w:lineRule="auto"/>
            <w:jc w:val="both"/>
            <w:rPr>
              <w:rFonts w:ascii="Times New Roman" w:hAnsi="Times New Roman" w:cs="Times New Roman"/>
              <w:noProof/>
              <w:sz w:val="24"/>
              <w:szCs w:val="24"/>
            </w:rPr>
          </w:pPr>
          <w:hyperlink w:anchor="_Toc234528058" w:history="1">
            <w:r w:rsidR="0090765B" w:rsidRPr="0090765B">
              <w:rPr>
                <w:rStyle w:val="Hyperlink"/>
                <w:rFonts w:ascii="Times New Roman" w:hAnsi="Times New Roman" w:cs="Times New Roman"/>
                <w:noProof/>
                <w:sz w:val="24"/>
                <w:szCs w:val="24"/>
              </w:rPr>
              <w:t>Conveying ideas via writing</w:t>
            </w:r>
            <w:r w:rsidR="0090765B" w:rsidRPr="0090765B">
              <w:rPr>
                <w:rFonts w:ascii="Times New Roman" w:hAnsi="Times New Roman" w:cs="Times New Roman"/>
                <w:noProof/>
                <w:webHidden/>
                <w:sz w:val="24"/>
                <w:szCs w:val="24"/>
              </w:rPr>
              <w:tab/>
            </w:r>
            <w:r w:rsidR="0090765B" w:rsidRPr="0090765B">
              <w:rPr>
                <w:rFonts w:ascii="Times New Roman" w:hAnsi="Times New Roman" w:cs="Times New Roman"/>
                <w:noProof/>
                <w:webHidden/>
                <w:sz w:val="24"/>
                <w:szCs w:val="24"/>
              </w:rPr>
              <w:fldChar w:fldCharType="begin"/>
            </w:r>
            <w:r w:rsidR="0090765B" w:rsidRPr="0090765B">
              <w:rPr>
                <w:rFonts w:ascii="Times New Roman" w:hAnsi="Times New Roman" w:cs="Times New Roman"/>
                <w:noProof/>
                <w:webHidden/>
                <w:sz w:val="24"/>
                <w:szCs w:val="24"/>
              </w:rPr>
              <w:instrText xml:space="preserve"> PAGEREF _Toc234528058 \h </w:instrText>
            </w:r>
            <w:r w:rsidR="0090765B" w:rsidRPr="0090765B">
              <w:rPr>
                <w:rFonts w:ascii="Times New Roman" w:hAnsi="Times New Roman" w:cs="Times New Roman"/>
                <w:noProof/>
                <w:webHidden/>
                <w:sz w:val="24"/>
                <w:szCs w:val="24"/>
              </w:rPr>
            </w:r>
            <w:r w:rsidR="0090765B" w:rsidRPr="009076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0090765B" w:rsidRPr="0090765B">
              <w:rPr>
                <w:rFonts w:ascii="Times New Roman" w:hAnsi="Times New Roman" w:cs="Times New Roman"/>
                <w:noProof/>
                <w:webHidden/>
                <w:sz w:val="24"/>
                <w:szCs w:val="24"/>
              </w:rPr>
              <w:fldChar w:fldCharType="end"/>
            </w:r>
          </w:hyperlink>
        </w:p>
        <w:p w:rsidR="0090765B" w:rsidRPr="0090765B" w:rsidRDefault="00A43B22" w:rsidP="0090765B">
          <w:pPr>
            <w:pStyle w:val="TOC2"/>
            <w:tabs>
              <w:tab w:val="right" w:leader="dot" w:pos="9350"/>
            </w:tabs>
            <w:spacing w:line="276" w:lineRule="auto"/>
            <w:jc w:val="both"/>
            <w:rPr>
              <w:rFonts w:ascii="Times New Roman" w:hAnsi="Times New Roman" w:cs="Times New Roman"/>
              <w:noProof/>
              <w:sz w:val="24"/>
              <w:szCs w:val="24"/>
            </w:rPr>
          </w:pPr>
          <w:hyperlink w:anchor="_Toc234528060" w:history="1">
            <w:r w:rsidR="0090765B" w:rsidRPr="0090765B">
              <w:rPr>
                <w:rStyle w:val="Hyperlink"/>
                <w:rFonts w:ascii="Times New Roman" w:hAnsi="Times New Roman" w:cs="Times New Roman"/>
                <w:noProof/>
                <w:sz w:val="24"/>
                <w:szCs w:val="24"/>
              </w:rPr>
              <w:t>Electronic discourse</w:t>
            </w:r>
            <w:r w:rsidR="0090765B" w:rsidRPr="0090765B">
              <w:rPr>
                <w:rFonts w:ascii="Times New Roman" w:hAnsi="Times New Roman" w:cs="Times New Roman"/>
                <w:noProof/>
                <w:webHidden/>
                <w:sz w:val="24"/>
                <w:szCs w:val="24"/>
              </w:rPr>
              <w:tab/>
            </w:r>
            <w:r w:rsidR="0090765B" w:rsidRPr="0090765B">
              <w:rPr>
                <w:rFonts w:ascii="Times New Roman" w:hAnsi="Times New Roman" w:cs="Times New Roman"/>
                <w:noProof/>
                <w:webHidden/>
                <w:sz w:val="24"/>
                <w:szCs w:val="24"/>
              </w:rPr>
              <w:fldChar w:fldCharType="begin"/>
            </w:r>
            <w:r w:rsidR="0090765B" w:rsidRPr="0090765B">
              <w:rPr>
                <w:rFonts w:ascii="Times New Roman" w:hAnsi="Times New Roman" w:cs="Times New Roman"/>
                <w:noProof/>
                <w:webHidden/>
                <w:sz w:val="24"/>
                <w:szCs w:val="24"/>
              </w:rPr>
              <w:instrText xml:space="preserve"> PAGEREF _Toc234528060 \h </w:instrText>
            </w:r>
            <w:r w:rsidR="0090765B" w:rsidRPr="0090765B">
              <w:rPr>
                <w:rFonts w:ascii="Times New Roman" w:hAnsi="Times New Roman" w:cs="Times New Roman"/>
                <w:noProof/>
                <w:webHidden/>
                <w:sz w:val="24"/>
                <w:szCs w:val="24"/>
              </w:rPr>
            </w:r>
            <w:r w:rsidR="0090765B" w:rsidRPr="009076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0090765B" w:rsidRPr="0090765B">
              <w:rPr>
                <w:rFonts w:ascii="Times New Roman" w:hAnsi="Times New Roman" w:cs="Times New Roman"/>
                <w:noProof/>
                <w:webHidden/>
                <w:sz w:val="24"/>
                <w:szCs w:val="24"/>
              </w:rPr>
              <w:fldChar w:fldCharType="end"/>
            </w:r>
          </w:hyperlink>
        </w:p>
        <w:p w:rsidR="0090765B" w:rsidRPr="0090765B" w:rsidRDefault="00A43B22" w:rsidP="0090765B">
          <w:pPr>
            <w:pStyle w:val="TOC2"/>
            <w:tabs>
              <w:tab w:val="right" w:leader="dot" w:pos="9350"/>
            </w:tabs>
            <w:spacing w:line="276" w:lineRule="auto"/>
            <w:jc w:val="both"/>
            <w:rPr>
              <w:rFonts w:ascii="Times New Roman" w:hAnsi="Times New Roman" w:cs="Times New Roman"/>
              <w:noProof/>
              <w:sz w:val="24"/>
              <w:szCs w:val="24"/>
            </w:rPr>
          </w:pPr>
          <w:hyperlink w:anchor="_Toc234528062" w:history="1">
            <w:r w:rsidR="0090765B" w:rsidRPr="0090765B">
              <w:rPr>
                <w:rStyle w:val="Hyperlink"/>
                <w:rFonts w:ascii="Times New Roman" w:hAnsi="Times New Roman" w:cs="Times New Roman"/>
                <w:noProof/>
                <w:sz w:val="24"/>
                <w:szCs w:val="24"/>
              </w:rPr>
              <w:t>Expressions beyond words</w:t>
            </w:r>
            <w:r w:rsidR="0090765B" w:rsidRPr="0090765B">
              <w:rPr>
                <w:rFonts w:ascii="Times New Roman" w:hAnsi="Times New Roman" w:cs="Times New Roman"/>
                <w:noProof/>
                <w:webHidden/>
                <w:sz w:val="24"/>
                <w:szCs w:val="24"/>
              </w:rPr>
              <w:tab/>
            </w:r>
            <w:r w:rsidR="0090765B" w:rsidRPr="0090765B">
              <w:rPr>
                <w:rFonts w:ascii="Times New Roman" w:hAnsi="Times New Roman" w:cs="Times New Roman"/>
                <w:noProof/>
                <w:webHidden/>
                <w:sz w:val="24"/>
                <w:szCs w:val="24"/>
              </w:rPr>
              <w:fldChar w:fldCharType="begin"/>
            </w:r>
            <w:r w:rsidR="0090765B" w:rsidRPr="0090765B">
              <w:rPr>
                <w:rFonts w:ascii="Times New Roman" w:hAnsi="Times New Roman" w:cs="Times New Roman"/>
                <w:noProof/>
                <w:webHidden/>
                <w:sz w:val="24"/>
                <w:szCs w:val="24"/>
              </w:rPr>
              <w:instrText xml:space="preserve"> PAGEREF _Toc234528062 \h </w:instrText>
            </w:r>
            <w:r w:rsidR="0090765B" w:rsidRPr="0090765B">
              <w:rPr>
                <w:rFonts w:ascii="Times New Roman" w:hAnsi="Times New Roman" w:cs="Times New Roman"/>
                <w:noProof/>
                <w:webHidden/>
                <w:sz w:val="24"/>
                <w:szCs w:val="24"/>
              </w:rPr>
            </w:r>
            <w:r w:rsidR="0090765B" w:rsidRPr="009076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0090765B" w:rsidRPr="0090765B">
              <w:rPr>
                <w:rFonts w:ascii="Times New Roman" w:hAnsi="Times New Roman" w:cs="Times New Roman"/>
                <w:noProof/>
                <w:webHidden/>
                <w:sz w:val="24"/>
                <w:szCs w:val="24"/>
              </w:rPr>
              <w:fldChar w:fldCharType="end"/>
            </w:r>
          </w:hyperlink>
        </w:p>
        <w:p w:rsidR="0090765B" w:rsidRPr="0090765B" w:rsidRDefault="00A43B22" w:rsidP="0090765B">
          <w:pPr>
            <w:pStyle w:val="TOC2"/>
            <w:tabs>
              <w:tab w:val="right" w:leader="dot" w:pos="9350"/>
            </w:tabs>
            <w:spacing w:line="276" w:lineRule="auto"/>
            <w:jc w:val="both"/>
            <w:rPr>
              <w:rFonts w:ascii="Times New Roman" w:hAnsi="Times New Roman" w:cs="Times New Roman"/>
              <w:noProof/>
              <w:sz w:val="24"/>
              <w:szCs w:val="24"/>
            </w:rPr>
          </w:pPr>
          <w:hyperlink w:anchor="_Toc234528064" w:history="1">
            <w:r w:rsidR="0090765B" w:rsidRPr="0090765B">
              <w:rPr>
                <w:rStyle w:val="Hyperlink"/>
                <w:rFonts w:ascii="Times New Roman" w:hAnsi="Times New Roman" w:cs="Times New Roman"/>
                <w:noProof/>
                <w:sz w:val="24"/>
                <w:szCs w:val="24"/>
              </w:rPr>
              <w:t>Graphic expression</w:t>
            </w:r>
            <w:r w:rsidR="0090765B" w:rsidRPr="0090765B">
              <w:rPr>
                <w:rFonts w:ascii="Times New Roman" w:hAnsi="Times New Roman" w:cs="Times New Roman"/>
                <w:noProof/>
                <w:webHidden/>
                <w:sz w:val="24"/>
                <w:szCs w:val="24"/>
              </w:rPr>
              <w:tab/>
            </w:r>
            <w:r w:rsidR="0090765B" w:rsidRPr="0090765B">
              <w:rPr>
                <w:rFonts w:ascii="Times New Roman" w:hAnsi="Times New Roman" w:cs="Times New Roman"/>
                <w:noProof/>
                <w:webHidden/>
                <w:sz w:val="24"/>
                <w:szCs w:val="24"/>
              </w:rPr>
              <w:fldChar w:fldCharType="begin"/>
            </w:r>
            <w:r w:rsidR="0090765B" w:rsidRPr="0090765B">
              <w:rPr>
                <w:rFonts w:ascii="Times New Roman" w:hAnsi="Times New Roman" w:cs="Times New Roman"/>
                <w:noProof/>
                <w:webHidden/>
                <w:sz w:val="24"/>
                <w:szCs w:val="24"/>
              </w:rPr>
              <w:instrText xml:space="preserve"> PAGEREF _Toc234528064 \h </w:instrText>
            </w:r>
            <w:r w:rsidR="0090765B" w:rsidRPr="0090765B">
              <w:rPr>
                <w:rFonts w:ascii="Times New Roman" w:hAnsi="Times New Roman" w:cs="Times New Roman"/>
                <w:noProof/>
                <w:webHidden/>
                <w:sz w:val="24"/>
                <w:szCs w:val="24"/>
              </w:rPr>
            </w:r>
            <w:r w:rsidR="0090765B" w:rsidRPr="009076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0090765B" w:rsidRPr="0090765B">
              <w:rPr>
                <w:rFonts w:ascii="Times New Roman" w:hAnsi="Times New Roman" w:cs="Times New Roman"/>
                <w:noProof/>
                <w:webHidden/>
                <w:sz w:val="24"/>
                <w:szCs w:val="24"/>
              </w:rPr>
              <w:fldChar w:fldCharType="end"/>
            </w:r>
          </w:hyperlink>
          <w:r w:rsidRPr="0090765B">
            <w:rPr>
              <w:rFonts w:ascii="Times New Roman" w:hAnsi="Times New Roman" w:cs="Times New Roman"/>
              <w:noProof/>
              <w:sz w:val="24"/>
              <w:szCs w:val="24"/>
            </w:rPr>
            <w:t xml:space="preserve"> </w:t>
          </w:r>
        </w:p>
        <w:p w:rsidR="0090765B" w:rsidRPr="0090765B" w:rsidRDefault="00A43B22" w:rsidP="0090765B">
          <w:pPr>
            <w:pStyle w:val="TOC1"/>
            <w:tabs>
              <w:tab w:val="right" w:leader="dot" w:pos="9350"/>
            </w:tabs>
            <w:spacing w:line="276" w:lineRule="auto"/>
            <w:jc w:val="both"/>
            <w:rPr>
              <w:rFonts w:ascii="Times New Roman" w:hAnsi="Times New Roman" w:cs="Times New Roman"/>
              <w:noProof/>
              <w:sz w:val="24"/>
              <w:szCs w:val="24"/>
            </w:rPr>
          </w:pPr>
          <w:hyperlink w:anchor="_Toc234528066" w:history="1">
            <w:r w:rsidR="0090765B" w:rsidRPr="0090765B">
              <w:rPr>
                <w:rStyle w:val="Hyperlink"/>
                <w:rFonts w:ascii="Times New Roman" w:eastAsia="Times New Roman" w:hAnsi="Times New Roman" w:cs="Times New Roman"/>
                <w:noProof/>
                <w:sz w:val="24"/>
                <w:szCs w:val="24"/>
              </w:rPr>
              <w:t>Challenges</w:t>
            </w:r>
            <w:r w:rsidR="0090765B" w:rsidRPr="0090765B">
              <w:rPr>
                <w:rFonts w:ascii="Times New Roman" w:hAnsi="Times New Roman" w:cs="Times New Roman"/>
                <w:noProof/>
                <w:webHidden/>
                <w:sz w:val="24"/>
                <w:szCs w:val="24"/>
              </w:rPr>
              <w:tab/>
            </w:r>
            <w:r w:rsidR="0090765B" w:rsidRPr="0090765B">
              <w:rPr>
                <w:rFonts w:ascii="Times New Roman" w:hAnsi="Times New Roman" w:cs="Times New Roman"/>
                <w:noProof/>
                <w:webHidden/>
                <w:sz w:val="24"/>
                <w:szCs w:val="24"/>
              </w:rPr>
              <w:fldChar w:fldCharType="begin"/>
            </w:r>
            <w:r w:rsidR="0090765B" w:rsidRPr="0090765B">
              <w:rPr>
                <w:rFonts w:ascii="Times New Roman" w:hAnsi="Times New Roman" w:cs="Times New Roman"/>
                <w:noProof/>
                <w:webHidden/>
                <w:sz w:val="24"/>
                <w:szCs w:val="24"/>
              </w:rPr>
              <w:instrText xml:space="preserve"> PAGEREF _Toc234528066 \h </w:instrText>
            </w:r>
            <w:r w:rsidR="0090765B" w:rsidRPr="0090765B">
              <w:rPr>
                <w:rFonts w:ascii="Times New Roman" w:hAnsi="Times New Roman" w:cs="Times New Roman"/>
                <w:noProof/>
                <w:webHidden/>
                <w:sz w:val="24"/>
                <w:szCs w:val="24"/>
              </w:rPr>
            </w:r>
            <w:r w:rsidR="0090765B" w:rsidRPr="009076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0090765B" w:rsidRPr="0090765B">
              <w:rPr>
                <w:rFonts w:ascii="Times New Roman" w:hAnsi="Times New Roman" w:cs="Times New Roman"/>
                <w:noProof/>
                <w:webHidden/>
                <w:sz w:val="24"/>
                <w:szCs w:val="24"/>
              </w:rPr>
              <w:fldChar w:fldCharType="end"/>
            </w:r>
          </w:hyperlink>
        </w:p>
        <w:p w:rsidR="0090765B" w:rsidRPr="0090765B" w:rsidRDefault="00A43B22" w:rsidP="0090765B">
          <w:pPr>
            <w:pStyle w:val="TOC2"/>
            <w:tabs>
              <w:tab w:val="right" w:leader="dot" w:pos="9350"/>
            </w:tabs>
            <w:spacing w:line="276" w:lineRule="auto"/>
            <w:jc w:val="both"/>
            <w:rPr>
              <w:rFonts w:ascii="Times New Roman" w:hAnsi="Times New Roman" w:cs="Times New Roman"/>
              <w:noProof/>
              <w:sz w:val="24"/>
              <w:szCs w:val="24"/>
            </w:rPr>
          </w:pPr>
          <w:hyperlink w:anchor="_Toc234528067" w:history="1">
            <w:r w:rsidR="0090765B" w:rsidRPr="0090765B">
              <w:rPr>
                <w:rStyle w:val="Hyperlink"/>
                <w:rFonts w:ascii="Times New Roman" w:hAnsi="Times New Roman" w:cs="Times New Roman"/>
                <w:noProof/>
                <w:sz w:val="24"/>
                <w:szCs w:val="24"/>
              </w:rPr>
              <w:t>Miscommunication</w:t>
            </w:r>
            <w:r w:rsidR="0090765B" w:rsidRPr="0090765B">
              <w:rPr>
                <w:rFonts w:ascii="Times New Roman" w:hAnsi="Times New Roman" w:cs="Times New Roman"/>
                <w:noProof/>
                <w:webHidden/>
                <w:sz w:val="24"/>
                <w:szCs w:val="24"/>
              </w:rPr>
              <w:tab/>
            </w:r>
            <w:bookmarkStart w:id="4" w:name="_GoBack"/>
            <w:bookmarkEnd w:id="4"/>
            <w:r w:rsidR="0090765B" w:rsidRPr="0090765B">
              <w:rPr>
                <w:rFonts w:ascii="Times New Roman" w:hAnsi="Times New Roman" w:cs="Times New Roman"/>
                <w:noProof/>
                <w:webHidden/>
                <w:sz w:val="24"/>
                <w:szCs w:val="24"/>
              </w:rPr>
              <w:fldChar w:fldCharType="begin"/>
            </w:r>
            <w:r w:rsidR="0090765B" w:rsidRPr="0090765B">
              <w:rPr>
                <w:rFonts w:ascii="Times New Roman" w:hAnsi="Times New Roman" w:cs="Times New Roman"/>
                <w:noProof/>
                <w:webHidden/>
                <w:sz w:val="24"/>
                <w:szCs w:val="24"/>
              </w:rPr>
              <w:instrText xml:space="preserve"> PAGEREF _Toc234528067 \h </w:instrText>
            </w:r>
            <w:r w:rsidR="0090765B" w:rsidRPr="0090765B">
              <w:rPr>
                <w:rFonts w:ascii="Times New Roman" w:hAnsi="Times New Roman" w:cs="Times New Roman"/>
                <w:noProof/>
                <w:webHidden/>
                <w:sz w:val="24"/>
                <w:szCs w:val="24"/>
              </w:rPr>
            </w:r>
            <w:r w:rsidR="0090765B" w:rsidRPr="009076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0090765B" w:rsidRPr="0090765B">
              <w:rPr>
                <w:rFonts w:ascii="Times New Roman" w:hAnsi="Times New Roman" w:cs="Times New Roman"/>
                <w:noProof/>
                <w:webHidden/>
                <w:sz w:val="24"/>
                <w:szCs w:val="24"/>
              </w:rPr>
              <w:fldChar w:fldCharType="end"/>
            </w:r>
          </w:hyperlink>
        </w:p>
        <w:p w:rsidR="0090765B" w:rsidRPr="0090765B" w:rsidRDefault="00A43B22" w:rsidP="0090765B">
          <w:pPr>
            <w:pStyle w:val="TOC2"/>
            <w:tabs>
              <w:tab w:val="right" w:leader="dot" w:pos="9350"/>
            </w:tabs>
            <w:spacing w:line="276" w:lineRule="auto"/>
            <w:jc w:val="both"/>
            <w:rPr>
              <w:rFonts w:ascii="Times New Roman" w:hAnsi="Times New Roman" w:cs="Times New Roman"/>
              <w:noProof/>
              <w:sz w:val="24"/>
              <w:szCs w:val="24"/>
            </w:rPr>
          </w:pPr>
          <w:hyperlink w:anchor="_Toc234528068" w:history="1">
            <w:r w:rsidR="0090765B" w:rsidRPr="0090765B">
              <w:rPr>
                <w:rStyle w:val="Hyperlink"/>
                <w:rFonts w:ascii="Times New Roman" w:hAnsi="Times New Roman" w:cs="Times New Roman"/>
                <w:noProof/>
                <w:sz w:val="24"/>
                <w:szCs w:val="24"/>
              </w:rPr>
              <w:t>Diversity of cultures</w:t>
            </w:r>
            <w:r w:rsidR="0090765B" w:rsidRPr="0090765B">
              <w:rPr>
                <w:rFonts w:ascii="Times New Roman" w:hAnsi="Times New Roman" w:cs="Times New Roman"/>
                <w:noProof/>
                <w:webHidden/>
                <w:sz w:val="24"/>
                <w:szCs w:val="24"/>
              </w:rPr>
              <w:tab/>
            </w:r>
            <w:r w:rsidR="0090765B" w:rsidRPr="0090765B">
              <w:rPr>
                <w:rFonts w:ascii="Times New Roman" w:hAnsi="Times New Roman" w:cs="Times New Roman"/>
                <w:noProof/>
                <w:webHidden/>
                <w:sz w:val="24"/>
                <w:szCs w:val="24"/>
              </w:rPr>
              <w:fldChar w:fldCharType="begin"/>
            </w:r>
            <w:r w:rsidR="0090765B" w:rsidRPr="0090765B">
              <w:rPr>
                <w:rFonts w:ascii="Times New Roman" w:hAnsi="Times New Roman" w:cs="Times New Roman"/>
                <w:noProof/>
                <w:webHidden/>
                <w:sz w:val="24"/>
                <w:szCs w:val="24"/>
              </w:rPr>
              <w:instrText xml:space="preserve"> PAGEREF _Toc234528068 \h </w:instrText>
            </w:r>
            <w:r w:rsidR="0090765B" w:rsidRPr="0090765B">
              <w:rPr>
                <w:rFonts w:ascii="Times New Roman" w:hAnsi="Times New Roman" w:cs="Times New Roman"/>
                <w:noProof/>
                <w:webHidden/>
                <w:sz w:val="24"/>
                <w:szCs w:val="24"/>
              </w:rPr>
            </w:r>
            <w:r w:rsidR="0090765B" w:rsidRPr="009076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0090765B" w:rsidRPr="0090765B">
              <w:rPr>
                <w:rFonts w:ascii="Times New Roman" w:hAnsi="Times New Roman" w:cs="Times New Roman"/>
                <w:noProof/>
                <w:webHidden/>
                <w:sz w:val="24"/>
                <w:szCs w:val="24"/>
              </w:rPr>
              <w:fldChar w:fldCharType="end"/>
            </w:r>
          </w:hyperlink>
        </w:p>
        <w:p w:rsidR="0090765B" w:rsidRPr="0090765B" w:rsidRDefault="00A43B22" w:rsidP="0090765B">
          <w:pPr>
            <w:pStyle w:val="TOC2"/>
            <w:tabs>
              <w:tab w:val="right" w:leader="dot" w:pos="9350"/>
            </w:tabs>
            <w:spacing w:line="276" w:lineRule="auto"/>
            <w:jc w:val="both"/>
            <w:rPr>
              <w:rFonts w:ascii="Times New Roman" w:hAnsi="Times New Roman" w:cs="Times New Roman"/>
              <w:noProof/>
              <w:sz w:val="24"/>
              <w:szCs w:val="24"/>
            </w:rPr>
          </w:pPr>
          <w:hyperlink w:anchor="_Toc234528069" w:history="1">
            <w:r w:rsidR="0090765B" w:rsidRPr="0090765B">
              <w:rPr>
                <w:rStyle w:val="Hyperlink"/>
                <w:rFonts w:ascii="Times New Roman" w:hAnsi="Times New Roman" w:cs="Times New Roman"/>
                <w:noProof/>
                <w:sz w:val="24"/>
                <w:szCs w:val="24"/>
              </w:rPr>
              <w:t>Overload of information</w:t>
            </w:r>
            <w:r w:rsidR="0090765B" w:rsidRPr="0090765B">
              <w:rPr>
                <w:rFonts w:ascii="Times New Roman" w:hAnsi="Times New Roman" w:cs="Times New Roman"/>
                <w:noProof/>
                <w:webHidden/>
                <w:sz w:val="24"/>
                <w:szCs w:val="24"/>
              </w:rPr>
              <w:tab/>
            </w:r>
            <w:r w:rsidR="0090765B" w:rsidRPr="0090765B">
              <w:rPr>
                <w:rFonts w:ascii="Times New Roman" w:hAnsi="Times New Roman" w:cs="Times New Roman"/>
                <w:noProof/>
                <w:webHidden/>
                <w:sz w:val="24"/>
                <w:szCs w:val="24"/>
              </w:rPr>
              <w:fldChar w:fldCharType="begin"/>
            </w:r>
            <w:r w:rsidR="0090765B" w:rsidRPr="0090765B">
              <w:rPr>
                <w:rFonts w:ascii="Times New Roman" w:hAnsi="Times New Roman" w:cs="Times New Roman"/>
                <w:noProof/>
                <w:webHidden/>
                <w:sz w:val="24"/>
                <w:szCs w:val="24"/>
              </w:rPr>
              <w:instrText xml:space="preserve"> PAGEREF _Toc234528069 \h </w:instrText>
            </w:r>
            <w:r w:rsidR="0090765B" w:rsidRPr="0090765B">
              <w:rPr>
                <w:rFonts w:ascii="Times New Roman" w:hAnsi="Times New Roman" w:cs="Times New Roman"/>
                <w:noProof/>
                <w:webHidden/>
                <w:sz w:val="24"/>
                <w:szCs w:val="24"/>
              </w:rPr>
            </w:r>
            <w:r w:rsidR="0090765B" w:rsidRPr="009076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0090765B" w:rsidRPr="0090765B">
              <w:rPr>
                <w:rFonts w:ascii="Times New Roman" w:hAnsi="Times New Roman" w:cs="Times New Roman"/>
                <w:noProof/>
                <w:webHidden/>
                <w:sz w:val="24"/>
                <w:szCs w:val="24"/>
              </w:rPr>
              <w:fldChar w:fldCharType="end"/>
            </w:r>
          </w:hyperlink>
        </w:p>
        <w:p w:rsidR="0090765B" w:rsidRPr="0090765B" w:rsidRDefault="00A43B22" w:rsidP="0090765B">
          <w:pPr>
            <w:pStyle w:val="TOC2"/>
            <w:tabs>
              <w:tab w:val="right" w:leader="dot" w:pos="9350"/>
            </w:tabs>
            <w:spacing w:line="276" w:lineRule="auto"/>
            <w:jc w:val="both"/>
            <w:rPr>
              <w:rFonts w:ascii="Times New Roman" w:hAnsi="Times New Roman" w:cs="Times New Roman"/>
              <w:noProof/>
              <w:sz w:val="24"/>
              <w:szCs w:val="24"/>
            </w:rPr>
          </w:pPr>
          <w:hyperlink w:anchor="_Toc234528070" w:history="1">
            <w:r w:rsidR="0090765B" w:rsidRPr="0090765B">
              <w:rPr>
                <w:rStyle w:val="Hyperlink"/>
                <w:rFonts w:ascii="Times New Roman" w:hAnsi="Times New Roman" w:cs="Times New Roman"/>
                <w:noProof/>
                <w:sz w:val="24"/>
                <w:szCs w:val="24"/>
              </w:rPr>
              <w:t>Delays in communication</w:t>
            </w:r>
            <w:r w:rsidR="0090765B" w:rsidRPr="0090765B">
              <w:rPr>
                <w:rFonts w:ascii="Times New Roman" w:hAnsi="Times New Roman" w:cs="Times New Roman"/>
                <w:noProof/>
                <w:webHidden/>
                <w:sz w:val="24"/>
                <w:szCs w:val="24"/>
              </w:rPr>
              <w:tab/>
            </w:r>
            <w:r w:rsidR="0090765B" w:rsidRPr="0090765B">
              <w:rPr>
                <w:rFonts w:ascii="Times New Roman" w:hAnsi="Times New Roman" w:cs="Times New Roman"/>
                <w:noProof/>
                <w:webHidden/>
                <w:sz w:val="24"/>
                <w:szCs w:val="24"/>
              </w:rPr>
              <w:fldChar w:fldCharType="begin"/>
            </w:r>
            <w:r w:rsidR="0090765B" w:rsidRPr="0090765B">
              <w:rPr>
                <w:rFonts w:ascii="Times New Roman" w:hAnsi="Times New Roman" w:cs="Times New Roman"/>
                <w:noProof/>
                <w:webHidden/>
                <w:sz w:val="24"/>
                <w:szCs w:val="24"/>
              </w:rPr>
              <w:instrText xml:space="preserve"> PAGEREF _Toc234528070 \h </w:instrText>
            </w:r>
            <w:r w:rsidR="0090765B" w:rsidRPr="0090765B">
              <w:rPr>
                <w:rFonts w:ascii="Times New Roman" w:hAnsi="Times New Roman" w:cs="Times New Roman"/>
                <w:noProof/>
                <w:webHidden/>
                <w:sz w:val="24"/>
                <w:szCs w:val="24"/>
              </w:rPr>
            </w:r>
            <w:r w:rsidR="0090765B" w:rsidRPr="009076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0090765B" w:rsidRPr="0090765B">
              <w:rPr>
                <w:rFonts w:ascii="Times New Roman" w:hAnsi="Times New Roman" w:cs="Times New Roman"/>
                <w:noProof/>
                <w:webHidden/>
                <w:sz w:val="24"/>
                <w:szCs w:val="24"/>
              </w:rPr>
              <w:fldChar w:fldCharType="end"/>
            </w:r>
          </w:hyperlink>
        </w:p>
        <w:p w:rsidR="0090765B" w:rsidRPr="0090765B" w:rsidRDefault="00A43B22" w:rsidP="0090765B">
          <w:pPr>
            <w:pStyle w:val="TOC2"/>
            <w:tabs>
              <w:tab w:val="right" w:leader="dot" w:pos="9350"/>
            </w:tabs>
            <w:spacing w:line="276" w:lineRule="auto"/>
            <w:jc w:val="both"/>
            <w:rPr>
              <w:rFonts w:ascii="Times New Roman" w:hAnsi="Times New Roman" w:cs="Times New Roman"/>
              <w:noProof/>
              <w:sz w:val="24"/>
              <w:szCs w:val="24"/>
            </w:rPr>
          </w:pPr>
          <w:hyperlink w:anchor="_Toc234528071" w:history="1">
            <w:r w:rsidR="0090765B" w:rsidRPr="0090765B">
              <w:rPr>
                <w:rStyle w:val="Hyperlink"/>
                <w:rFonts w:ascii="Times New Roman" w:hAnsi="Times New Roman" w:cs="Times New Roman"/>
                <w:noProof/>
                <w:sz w:val="24"/>
                <w:szCs w:val="24"/>
              </w:rPr>
              <w:t>Reliance on technology</w:t>
            </w:r>
            <w:r w:rsidR="0090765B" w:rsidRPr="0090765B">
              <w:rPr>
                <w:rFonts w:ascii="Times New Roman" w:hAnsi="Times New Roman" w:cs="Times New Roman"/>
                <w:noProof/>
                <w:webHidden/>
                <w:sz w:val="24"/>
                <w:szCs w:val="24"/>
              </w:rPr>
              <w:tab/>
            </w:r>
            <w:r w:rsidR="0090765B" w:rsidRPr="0090765B">
              <w:rPr>
                <w:rFonts w:ascii="Times New Roman" w:hAnsi="Times New Roman" w:cs="Times New Roman"/>
                <w:noProof/>
                <w:webHidden/>
                <w:sz w:val="24"/>
                <w:szCs w:val="24"/>
              </w:rPr>
              <w:fldChar w:fldCharType="begin"/>
            </w:r>
            <w:r w:rsidR="0090765B" w:rsidRPr="0090765B">
              <w:rPr>
                <w:rFonts w:ascii="Times New Roman" w:hAnsi="Times New Roman" w:cs="Times New Roman"/>
                <w:noProof/>
                <w:webHidden/>
                <w:sz w:val="24"/>
                <w:szCs w:val="24"/>
              </w:rPr>
              <w:instrText xml:space="preserve"> PAGEREF _Toc234528071 \h </w:instrText>
            </w:r>
            <w:r w:rsidR="0090765B" w:rsidRPr="0090765B">
              <w:rPr>
                <w:rFonts w:ascii="Times New Roman" w:hAnsi="Times New Roman" w:cs="Times New Roman"/>
                <w:noProof/>
                <w:webHidden/>
                <w:sz w:val="24"/>
                <w:szCs w:val="24"/>
              </w:rPr>
            </w:r>
            <w:r w:rsidR="0090765B" w:rsidRPr="009076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0090765B" w:rsidRPr="0090765B">
              <w:rPr>
                <w:rFonts w:ascii="Times New Roman" w:hAnsi="Times New Roman" w:cs="Times New Roman"/>
                <w:noProof/>
                <w:webHidden/>
                <w:sz w:val="24"/>
                <w:szCs w:val="24"/>
              </w:rPr>
              <w:fldChar w:fldCharType="end"/>
            </w:r>
          </w:hyperlink>
        </w:p>
        <w:p w:rsidR="0090765B" w:rsidRPr="0090765B" w:rsidRDefault="00A43B22" w:rsidP="0090765B">
          <w:pPr>
            <w:pStyle w:val="TOC2"/>
            <w:tabs>
              <w:tab w:val="right" w:leader="dot" w:pos="9350"/>
            </w:tabs>
            <w:spacing w:line="276" w:lineRule="auto"/>
            <w:jc w:val="both"/>
            <w:rPr>
              <w:rFonts w:ascii="Times New Roman" w:hAnsi="Times New Roman" w:cs="Times New Roman"/>
              <w:noProof/>
              <w:sz w:val="24"/>
              <w:szCs w:val="24"/>
            </w:rPr>
          </w:pPr>
          <w:hyperlink w:anchor="_Toc234528072" w:history="1">
            <w:r w:rsidR="0090765B" w:rsidRPr="0090765B">
              <w:rPr>
                <w:rStyle w:val="Hyperlink"/>
                <w:rFonts w:ascii="Times New Roman" w:hAnsi="Times New Roman" w:cs="Times New Roman"/>
                <w:noProof/>
                <w:sz w:val="24"/>
                <w:szCs w:val="24"/>
              </w:rPr>
              <w:t>Mechanisms for feedback</w:t>
            </w:r>
            <w:r w:rsidR="0090765B" w:rsidRPr="0090765B">
              <w:rPr>
                <w:rFonts w:ascii="Times New Roman" w:hAnsi="Times New Roman" w:cs="Times New Roman"/>
                <w:noProof/>
                <w:webHidden/>
                <w:sz w:val="24"/>
                <w:szCs w:val="24"/>
              </w:rPr>
              <w:tab/>
            </w:r>
            <w:r w:rsidR="0090765B" w:rsidRPr="0090765B">
              <w:rPr>
                <w:rFonts w:ascii="Times New Roman" w:hAnsi="Times New Roman" w:cs="Times New Roman"/>
                <w:noProof/>
                <w:webHidden/>
                <w:sz w:val="24"/>
                <w:szCs w:val="24"/>
              </w:rPr>
              <w:fldChar w:fldCharType="begin"/>
            </w:r>
            <w:r w:rsidR="0090765B" w:rsidRPr="0090765B">
              <w:rPr>
                <w:rFonts w:ascii="Times New Roman" w:hAnsi="Times New Roman" w:cs="Times New Roman"/>
                <w:noProof/>
                <w:webHidden/>
                <w:sz w:val="24"/>
                <w:szCs w:val="24"/>
              </w:rPr>
              <w:instrText xml:space="preserve"> PAGEREF _Toc234528072 \h </w:instrText>
            </w:r>
            <w:r w:rsidR="0090765B" w:rsidRPr="0090765B">
              <w:rPr>
                <w:rFonts w:ascii="Times New Roman" w:hAnsi="Times New Roman" w:cs="Times New Roman"/>
                <w:noProof/>
                <w:webHidden/>
                <w:sz w:val="24"/>
                <w:szCs w:val="24"/>
              </w:rPr>
            </w:r>
            <w:r w:rsidR="0090765B" w:rsidRPr="009076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0090765B" w:rsidRPr="0090765B">
              <w:rPr>
                <w:rFonts w:ascii="Times New Roman" w:hAnsi="Times New Roman" w:cs="Times New Roman"/>
                <w:noProof/>
                <w:webHidden/>
                <w:sz w:val="24"/>
                <w:szCs w:val="24"/>
              </w:rPr>
              <w:fldChar w:fldCharType="end"/>
            </w:r>
          </w:hyperlink>
        </w:p>
        <w:p w:rsidR="0090765B" w:rsidRPr="0090765B" w:rsidRDefault="00A43B22" w:rsidP="0090765B">
          <w:pPr>
            <w:pStyle w:val="TOC2"/>
            <w:tabs>
              <w:tab w:val="right" w:leader="dot" w:pos="9350"/>
            </w:tabs>
            <w:spacing w:line="276" w:lineRule="auto"/>
            <w:jc w:val="both"/>
            <w:rPr>
              <w:rFonts w:ascii="Times New Roman" w:hAnsi="Times New Roman" w:cs="Times New Roman"/>
              <w:noProof/>
              <w:sz w:val="24"/>
              <w:szCs w:val="24"/>
            </w:rPr>
          </w:pPr>
          <w:hyperlink w:anchor="_Toc234528073" w:history="1">
            <w:r w:rsidR="0090765B" w:rsidRPr="0090765B">
              <w:rPr>
                <w:rStyle w:val="Hyperlink"/>
                <w:rFonts w:ascii="Times New Roman" w:hAnsi="Times New Roman" w:cs="Times New Roman"/>
                <w:noProof/>
                <w:sz w:val="24"/>
                <w:szCs w:val="24"/>
              </w:rPr>
              <w:t>Organizational transformation</w:t>
            </w:r>
            <w:r w:rsidR="0090765B" w:rsidRPr="0090765B">
              <w:rPr>
                <w:rFonts w:ascii="Times New Roman" w:hAnsi="Times New Roman" w:cs="Times New Roman"/>
                <w:noProof/>
                <w:webHidden/>
                <w:sz w:val="24"/>
                <w:szCs w:val="24"/>
              </w:rPr>
              <w:tab/>
            </w:r>
            <w:r w:rsidR="0090765B" w:rsidRPr="0090765B">
              <w:rPr>
                <w:rFonts w:ascii="Times New Roman" w:hAnsi="Times New Roman" w:cs="Times New Roman"/>
                <w:noProof/>
                <w:webHidden/>
                <w:sz w:val="24"/>
                <w:szCs w:val="24"/>
              </w:rPr>
              <w:fldChar w:fldCharType="begin"/>
            </w:r>
            <w:r w:rsidR="0090765B" w:rsidRPr="0090765B">
              <w:rPr>
                <w:rFonts w:ascii="Times New Roman" w:hAnsi="Times New Roman" w:cs="Times New Roman"/>
                <w:noProof/>
                <w:webHidden/>
                <w:sz w:val="24"/>
                <w:szCs w:val="24"/>
              </w:rPr>
              <w:instrText xml:space="preserve"> PAGEREF _Toc234528073 \h </w:instrText>
            </w:r>
            <w:r w:rsidR="0090765B" w:rsidRPr="0090765B">
              <w:rPr>
                <w:rFonts w:ascii="Times New Roman" w:hAnsi="Times New Roman" w:cs="Times New Roman"/>
                <w:noProof/>
                <w:webHidden/>
                <w:sz w:val="24"/>
                <w:szCs w:val="24"/>
              </w:rPr>
            </w:r>
            <w:r w:rsidR="0090765B" w:rsidRPr="009076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0090765B" w:rsidRPr="0090765B">
              <w:rPr>
                <w:rFonts w:ascii="Times New Roman" w:hAnsi="Times New Roman" w:cs="Times New Roman"/>
                <w:noProof/>
                <w:webHidden/>
                <w:sz w:val="24"/>
                <w:szCs w:val="24"/>
              </w:rPr>
              <w:fldChar w:fldCharType="end"/>
            </w:r>
          </w:hyperlink>
        </w:p>
        <w:p w:rsidR="0090765B" w:rsidRPr="0090765B" w:rsidRDefault="00A43B22" w:rsidP="0090765B">
          <w:pPr>
            <w:pStyle w:val="TOC1"/>
            <w:tabs>
              <w:tab w:val="right" w:leader="dot" w:pos="9350"/>
            </w:tabs>
            <w:spacing w:line="276" w:lineRule="auto"/>
            <w:jc w:val="both"/>
            <w:rPr>
              <w:rFonts w:ascii="Times New Roman" w:hAnsi="Times New Roman" w:cs="Times New Roman"/>
              <w:noProof/>
              <w:sz w:val="24"/>
              <w:szCs w:val="24"/>
            </w:rPr>
          </w:pPr>
          <w:hyperlink w:anchor="_Toc234528074" w:history="1">
            <w:r w:rsidR="0090765B" w:rsidRPr="0090765B">
              <w:rPr>
                <w:rStyle w:val="Hyperlink"/>
                <w:rFonts w:ascii="Times New Roman" w:eastAsia="Times New Roman" w:hAnsi="Times New Roman" w:cs="Times New Roman"/>
                <w:noProof/>
                <w:sz w:val="24"/>
                <w:szCs w:val="24"/>
              </w:rPr>
              <w:t>Recommendations</w:t>
            </w:r>
            <w:r w:rsidR="0090765B" w:rsidRPr="0090765B">
              <w:rPr>
                <w:rFonts w:ascii="Times New Roman" w:hAnsi="Times New Roman" w:cs="Times New Roman"/>
                <w:noProof/>
                <w:webHidden/>
                <w:sz w:val="24"/>
                <w:szCs w:val="24"/>
              </w:rPr>
              <w:tab/>
            </w:r>
            <w:r w:rsidR="0090765B" w:rsidRPr="0090765B">
              <w:rPr>
                <w:rFonts w:ascii="Times New Roman" w:hAnsi="Times New Roman" w:cs="Times New Roman"/>
                <w:noProof/>
                <w:webHidden/>
                <w:sz w:val="24"/>
                <w:szCs w:val="24"/>
              </w:rPr>
              <w:fldChar w:fldCharType="begin"/>
            </w:r>
            <w:r w:rsidR="0090765B" w:rsidRPr="0090765B">
              <w:rPr>
                <w:rFonts w:ascii="Times New Roman" w:hAnsi="Times New Roman" w:cs="Times New Roman"/>
                <w:noProof/>
                <w:webHidden/>
                <w:sz w:val="24"/>
                <w:szCs w:val="24"/>
              </w:rPr>
              <w:instrText xml:space="preserve"> PAGEREF _Toc234528074 \h </w:instrText>
            </w:r>
            <w:r w:rsidR="0090765B" w:rsidRPr="0090765B">
              <w:rPr>
                <w:rFonts w:ascii="Times New Roman" w:hAnsi="Times New Roman" w:cs="Times New Roman"/>
                <w:noProof/>
                <w:webHidden/>
                <w:sz w:val="24"/>
                <w:szCs w:val="24"/>
              </w:rPr>
            </w:r>
            <w:r w:rsidR="0090765B" w:rsidRPr="009076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0090765B" w:rsidRPr="0090765B">
              <w:rPr>
                <w:rFonts w:ascii="Times New Roman" w:hAnsi="Times New Roman" w:cs="Times New Roman"/>
                <w:noProof/>
                <w:webHidden/>
                <w:sz w:val="24"/>
                <w:szCs w:val="24"/>
              </w:rPr>
              <w:fldChar w:fldCharType="end"/>
            </w:r>
          </w:hyperlink>
        </w:p>
        <w:p w:rsidR="0090765B" w:rsidRPr="0090765B" w:rsidRDefault="00A43B22" w:rsidP="0090765B">
          <w:pPr>
            <w:pStyle w:val="TOC1"/>
            <w:tabs>
              <w:tab w:val="right" w:leader="dot" w:pos="9350"/>
            </w:tabs>
            <w:spacing w:line="276" w:lineRule="auto"/>
            <w:jc w:val="both"/>
            <w:rPr>
              <w:rFonts w:ascii="Times New Roman" w:hAnsi="Times New Roman" w:cs="Times New Roman"/>
              <w:noProof/>
              <w:sz w:val="24"/>
              <w:szCs w:val="24"/>
            </w:rPr>
          </w:pPr>
          <w:hyperlink w:anchor="_Toc234528075" w:history="1">
            <w:r w:rsidR="0090765B" w:rsidRPr="0090765B">
              <w:rPr>
                <w:rStyle w:val="Hyperlink"/>
                <w:rFonts w:ascii="Times New Roman" w:eastAsia="Times New Roman" w:hAnsi="Times New Roman" w:cs="Times New Roman"/>
                <w:noProof/>
                <w:sz w:val="24"/>
                <w:szCs w:val="24"/>
              </w:rPr>
              <w:t>Conclusion</w:t>
            </w:r>
            <w:r w:rsidR="0090765B" w:rsidRPr="0090765B">
              <w:rPr>
                <w:rFonts w:ascii="Times New Roman" w:hAnsi="Times New Roman" w:cs="Times New Roman"/>
                <w:noProof/>
                <w:webHidden/>
                <w:sz w:val="24"/>
                <w:szCs w:val="24"/>
              </w:rPr>
              <w:tab/>
            </w:r>
            <w:r w:rsidR="0090765B" w:rsidRPr="0090765B">
              <w:rPr>
                <w:rFonts w:ascii="Times New Roman" w:hAnsi="Times New Roman" w:cs="Times New Roman"/>
                <w:noProof/>
                <w:webHidden/>
                <w:sz w:val="24"/>
                <w:szCs w:val="24"/>
              </w:rPr>
              <w:fldChar w:fldCharType="begin"/>
            </w:r>
            <w:r w:rsidR="0090765B" w:rsidRPr="0090765B">
              <w:rPr>
                <w:rFonts w:ascii="Times New Roman" w:hAnsi="Times New Roman" w:cs="Times New Roman"/>
                <w:noProof/>
                <w:webHidden/>
                <w:sz w:val="24"/>
                <w:szCs w:val="24"/>
              </w:rPr>
              <w:instrText xml:space="preserve"> PAGEREF _Toc234528075 \h </w:instrText>
            </w:r>
            <w:r w:rsidR="0090765B" w:rsidRPr="0090765B">
              <w:rPr>
                <w:rFonts w:ascii="Times New Roman" w:hAnsi="Times New Roman" w:cs="Times New Roman"/>
                <w:noProof/>
                <w:webHidden/>
                <w:sz w:val="24"/>
                <w:szCs w:val="24"/>
              </w:rPr>
            </w:r>
            <w:r w:rsidR="0090765B" w:rsidRPr="009076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0090765B" w:rsidRPr="0090765B">
              <w:rPr>
                <w:rFonts w:ascii="Times New Roman" w:hAnsi="Times New Roman" w:cs="Times New Roman"/>
                <w:noProof/>
                <w:webHidden/>
                <w:sz w:val="24"/>
                <w:szCs w:val="24"/>
              </w:rPr>
              <w:fldChar w:fldCharType="end"/>
            </w:r>
          </w:hyperlink>
        </w:p>
        <w:p w:rsidR="0090765B" w:rsidRPr="0090765B" w:rsidRDefault="00A43B22" w:rsidP="0090765B">
          <w:pPr>
            <w:pStyle w:val="TOC1"/>
            <w:tabs>
              <w:tab w:val="right" w:leader="dot" w:pos="9350"/>
            </w:tabs>
            <w:spacing w:line="276" w:lineRule="auto"/>
            <w:jc w:val="both"/>
            <w:rPr>
              <w:rFonts w:ascii="Times New Roman" w:hAnsi="Times New Roman" w:cs="Times New Roman"/>
              <w:noProof/>
              <w:sz w:val="24"/>
              <w:szCs w:val="24"/>
            </w:rPr>
          </w:pPr>
          <w:hyperlink w:anchor="_Toc234528076" w:history="1">
            <w:r w:rsidR="0090765B" w:rsidRPr="0090765B">
              <w:rPr>
                <w:rStyle w:val="Hyperlink"/>
                <w:rFonts w:ascii="Times New Roman" w:eastAsia="Times New Roman" w:hAnsi="Times New Roman" w:cs="Times New Roman"/>
                <w:noProof/>
                <w:sz w:val="24"/>
                <w:szCs w:val="24"/>
              </w:rPr>
              <w:t>References</w:t>
            </w:r>
            <w:r w:rsidR="0090765B" w:rsidRPr="0090765B">
              <w:rPr>
                <w:rFonts w:ascii="Times New Roman" w:hAnsi="Times New Roman" w:cs="Times New Roman"/>
                <w:noProof/>
                <w:webHidden/>
                <w:sz w:val="24"/>
                <w:szCs w:val="24"/>
              </w:rPr>
              <w:tab/>
            </w:r>
            <w:r w:rsidR="0090765B" w:rsidRPr="0090765B">
              <w:rPr>
                <w:rFonts w:ascii="Times New Roman" w:hAnsi="Times New Roman" w:cs="Times New Roman"/>
                <w:noProof/>
                <w:webHidden/>
                <w:sz w:val="24"/>
                <w:szCs w:val="24"/>
              </w:rPr>
              <w:fldChar w:fldCharType="begin"/>
            </w:r>
            <w:r w:rsidR="0090765B" w:rsidRPr="0090765B">
              <w:rPr>
                <w:rFonts w:ascii="Times New Roman" w:hAnsi="Times New Roman" w:cs="Times New Roman"/>
                <w:noProof/>
                <w:webHidden/>
                <w:sz w:val="24"/>
                <w:szCs w:val="24"/>
              </w:rPr>
              <w:instrText xml:space="preserve"> PAGEREF _Toc234528076 \h </w:instrText>
            </w:r>
            <w:r w:rsidR="0090765B" w:rsidRPr="0090765B">
              <w:rPr>
                <w:rFonts w:ascii="Times New Roman" w:hAnsi="Times New Roman" w:cs="Times New Roman"/>
                <w:noProof/>
                <w:webHidden/>
                <w:sz w:val="24"/>
                <w:szCs w:val="24"/>
              </w:rPr>
            </w:r>
            <w:r w:rsidR="0090765B" w:rsidRPr="009076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0090765B" w:rsidRPr="0090765B">
              <w:rPr>
                <w:rFonts w:ascii="Times New Roman" w:hAnsi="Times New Roman" w:cs="Times New Roman"/>
                <w:noProof/>
                <w:webHidden/>
                <w:sz w:val="24"/>
                <w:szCs w:val="24"/>
              </w:rPr>
              <w:fldChar w:fldCharType="end"/>
            </w:r>
          </w:hyperlink>
        </w:p>
        <w:p w:rsidR="0090765B" w:rsidRDefault="0090765B" w:rsidP="0090765B">
          <w:pPr>
            <w:spacing w:line="276" w:lineRule="auto"/>
            <w:jc w:val="both"/>
            <w:rPr>
              <w:rFonts w:ascii="Times New Roman" w:hAnsi="Times New Roman" w:cs="Times New Roman"/>
              <w:b/>
              <w:bCs/>
              <w:noProof/>
              <w:sz w:val="24"/>
              <w:szCs w:val="24"/>
            </w:rPr>
          </w:pPr>
          <w:r w:rsidRPr="0090765B">
            <w:rPr>
              <w:rFonts w:ascii="Times New Roman" w:hAnsi="Times New Roman" w:cs="Times New Roman"/>
              <w:b/>
              <w:bCs/>
              <w:noProof/>
              <w:sz w:val="24"/>
              <w:szCs w:val="24"/>
            </w:rPr>
            <w:fldChar w:fldCharType="end"/>
          </w:r>
        </w:p>
        <w:p w:rsidR="0090765B" w:rsidRDefault="0090765B" w:rsidP="0090765B">
          <w:pPr>
            <w:spacing w:line="276" w:lineRule="auto"/>
            <w:jc w:val="both"/>
            <w:rPr>
              <w:rFonts w:ascii="Times New Roman" w:hAnsi="Times New Roman" w:cs="Times New Roman"/>
              <w:b/>
              <w:bCs/>
              <w:noProof/>
              <w:sz w:val="24"/>
              <w:szCs w:val="24"/>
            </w:rPr>
          </w:pPr>
        </w:p>
        <w:p w:rsidR="0090765B" w:rsidRPr="0090765B" w:rsidRDefault="00A43B22" w:rsidP="0090765B">
          <w:pPr>
            <w:spacing w:line="276" w:lineRule="auto"/>
            <w:jc w:val="both"/>
            <w:rPr>
              <w:rFonts w:ascii="Times New Roman" w:hAnsi="Times New Roman" w:cs="Times New Roman"/>
              <w:sz w:val="24"/>
              <w:szCs w:val="24"/>
            </w:rPr>
          </w:pPr>
        </w:p>
      </w:sdtContent>
    </w:sdt>
    <w:p w:rsidR="0090765B" w:rsidRDefault="0090765B" w:rsidP="00BA349E">
      <w:pPr>
        <w:pStyle w:val="Heading1"/>
        <w:rPr>
          <w:rFonts w:eastAsia="Times New Roman"/>
        </w:rPr>
      </w:pPr>
    </w:p>
    <w:p w:rsidR="0090765B" w:rsidRDefault="0090765B" w:rsidP="00BA349E">
      <w:pPr>
        <w:pStyle w:val="Heading1"/>
        <w:rPr>
          <w:rFonts w:eastAsia="Times New Roman"/>
        </w:rPr>
      </w:pPr>
    </w:p>
    <w:p w:rsidR="0090765B" w:rsidRDefault="0090765B" w:rsidP="00BA349E">
      <w:pPr>
        <w:pStyle w:val="Heading1"/>
        <w:rPr>
          <w:rFonts w:eastAsia="Times New Roman"/>
        </w:rPr>
      </w:pPr>
    </w:p>
    <w:p w:rsidR="0090765B" w:rsidRPr="0090765B" w:rsidRDefault="0090765B" w:rsidP="0090765B"/>
    <w:p w:rsidR="00C74745" w:rsidRPr="00C74745" w:rsidRDefault="00C74745" w:rsidP="00BA349E">
      <w:pPr>
        <w:pStyle w:val="Heading1"/>
        <w:rPr>
          <w:rFonts w:eastAsia="Times New Roman"/>
        </w:rPr>
      </w:pPr>
      <w:bookmarkStart w:id="5" w:name="_Toc234528052"/>
      <w:r w:rsidRPr="00C74745">
        <w:rPr>
          <w:rFonts w:eastAsia="Times New Roman"/>
        </w:rPr>
        <w:lastRenderedPageBreak/>
        <w:t>Introduction</w:t>
      </w:r>
      <w:bookmarkEnd w:id="5"/>
    </w:p>
    <w:p w:rsidR="00C74745" w:rsidRPr="00C74745" w:rsidRDefault="00C74745" w:rsidP="00C74745">
      <w:pPr>
        <w:spacing w:before="100" w:beforeAutospacing="1" w:after="100" w:afterAutospacing="1" w:line="240" w:lineRule="auto"/>
        <w:jc w:val="both"/>
        <w:outlineLvl w:val="0"/>
        <w:rPr>
          <w:rFonts w:ascii="Times New Roman" w:eastAsia="Times New Roman" w:hAnsi="Times New Roman" w:cs="Times New Roman"/>
          <w:bCs/>
          <w:kern w:val="36"/>
          <w:sz w:val="24"/>
          <w:szCs w:val="24"/>
        </w:rPr>
      </w:pPr>
      <w:bookmarkStart w:id="6" w:name="_Toc234528053"/>
      <w:r w:rsidRPr="00C74745">
        <w:rPr>
          <w:rFonts w:ascii="Times New Roman" w:eastAsia="Times New Roman" w:hAnsi="Times New Roman" w:cs="Times New Roman"/>
          <w:bCs/>
          <w:kern w:val="36"/>
          <w:sz w:val="24"/>
          <w:szCs w:val="24"/>
        </w:rPr>
        <w:t>An integral part of any thriving company is its ability to communicate clearly and efficiently with all of its constituents, including workers, supervisors, clients, and vendors. Teamwork, productivity, understanding, and customer connections are all positively impacted by effective communication, which in turn helps the organization achieve its goals. Companies in today's cutthroat retail industry depend on both analogue and digital channels of communication to keep operations running smoothly and provide excellent customer service. Among the most prominent British retailers, Marks &amp; Spencer (M&amp;S) is the subject of this research, which analyses the function of communication inside the company. With thousands of locations nationwide, the company's brick-and-mortar and virtual businesses cater to millions of customers every day. In order to keep the company's reputation intact, manage personnel effectively, provide excellent customer service, and keep corporate operations running smoothly, effective communication is crucial. The paper delves into the various communication strategies employed by the organization, pinpoints typical obstacles to effective communication, and offers practical suggestions for enhancing communication in a corporate setting</w:t>
      </w:r>
      <w:r w:rsidR="00B635E8" w:rsidRPr="00B635E8">
        <w:t xml:space="preserve"> </w:t>
      </w:r>
      <w:r w:rsidR="00B635E8">
        <w:t>(</w:t>
      </w:r>
      <w:r w:rsidR="00B635E8">
        <w:rPr>
          <w:rFonts w:ascii="Times New Roman" w:eastAsia="Times New Roman" w:hAnsi="Times New Roman" w:cs="Times New Roman"/>
          <w:bCs/>
          <w:kern w:val="36"/>
          <w:sz w:val="24"/>
          <w:szCs w:val="24"/>
        </w:rPr>
        <w:t xml:space="preserve">Koep, </w:t>
      </w:r>
      <w:r w:rsidR="00B635E8" w:rsidRPr="00B635E8">
        <w:rPr>
          <w:rFonts w:ascii="Times New Roman" w:eastAsia="Times New Roman" w:hAnsi="Times New Roman" w:cs="Times New Roman"/>
          <w:bCs/>
          <w:kern w:val="36"/>
          <w:sz w:val="24"/>
          <w:szCs w:val="24"/>
        </w:rPr>
        <w:t>2017)</w:t>
      </w:r>
      <w:r w:rsidRPr="00C74745">
        <w:rPr>
          <w:rFonts w:ascii="Times New Roman" w:eastAsia="Times New Roman" w:hAnsi="Times New Roman" w:cs="Times New Roman"/>
          <w:bCs/>
          <w:kern w:val="36"/>
          <w:sz w:val="24"/>
          <w:szCs w:val="24"/>
        </w:rPr>
        <w:t>.</w:t>
      </w:r>
      <w:bookmarkEnd w:id="6"/>
    </w:p>
    <w:p w:rsidR="00C74745" w:rsidRPr="00C74745" w:rsidRDefault="00C74745" w:rsidP="00BA349E">
      <w:pPr>
        <w:pStyle w:val="Heading1"/>
        <w:rPr>
          <w:rFonts w:eastAsia="Times New Roman"/>
        </w:rPr>
      </w:pPr>
      <w:bookmarkStart w:id="7" w:name="_Toc234528054"/>
      <w:r w:rsidRPr="00C74745">
        <w:rPr>
          <w:rFonts w:eastAsia="Times New Roman"/>
        </w:rPr>
        <w:t>Discussion and Approaches</w:t>
      </w:r>
      <w:bookmarkEnd w:id="7"/>
    </w:p>
    <w:p w:rsidR="00C74745" w:rsidRPr="00C74745" w:rsidRDefault="00C74745" w:rsidP="00C74745">
      <w:pPr>
        <w:spacing w:before="100" w:beforeAutospacing="1" w:after="100" w:afterAutospacing="1" w:line="240" w:lineRule="auto"/>
        <w:jc w:val="both"/>
        <w:outlineLvl w:val="0"/>
        <w:rPr>
          <w:rFonts w:ascii="Times New Roman" w:eastAsia="Times New Roman" w:hAnsi="Times New Roman" w:cs="Times New Roman"/>
          <w:bCs/>
          <w:kern w:val="36"/>
          <w:sz w:val="24"/>
          <w:szCs w:val="24"/>
        </w:rPr>
      </w:pPr>
      <w:bookmarkStart w:id="8" w:name="_Toc234528055"/>
      <w:r w:rsidRPr="00C74745">
        <w:rPr>
          <w:rFonts w:ascii="Times New Roman" w:eastAsia="Times New Roman" w:hAnsi="Times New Roman" w:cs="Times New Roman"/>
          <w:bCs/>
          <w:kern w:val="36"/>
          <w:sz w:val="24"/>
          <w:szCs w:val="24"/>
        </w:rPr>
        <w:t>To achieve common goals, people engage in what is known as "communication," which entails sharing and receiving information, views, opinions, and directions. It is essential for managers to communicate clearly with their staff so that everyone knows what they are responsible for, for consumers to receive up-to-date information, and for stakeholders to be kept informed about what the organization is up to. Organisational performance, customer happiness, teamwork, and decision-making are all enhanced by clear and concise communication.</w:t>
      </w:r>
      <w:r w:rsidR="00BA349E">
        <w:rPr>
          <w:rFonts w:ascii="Times New Roman" w:eastAsia="Times New Roman" w:hAnsi="Times New Roman" w:cs="Times New Roman"/>
          <w:bCs/>
          <w:kern w:val="36"/>
          <w:sz w:val="24"/>
          <w:szCs w:val="24"/>
        </w:rPr>
        <w:t xml:space="preserve"> </w:t>
      </w:r>
      <w:r w:rsidRPr="00C74745">
        <w:rPr>
          <w:rFonts w:ascii="Times New Roman" w:eastAsia="Times New Roman" w:hAnsi="Times New Roman" w:cs="Times New Roman"/>
          <w:bCs/>
          <w:kern w:val="36"/>
          <w:sz w:val="24"/>
          <w:szCs w:val="24"/>
        </w:rPr>
        <w:t xml:space="preserve">With thousands of employees spread out across several departments and shop locations, effective communication is crucial for a massive retail organization like Marks &amp; Spencer. Organisational objectives, customer service standards, operational procedures, and rules should be known and understood by all employees. </w:t>
      </w:r>
      <w:r w:rsidR="00BA349E" w:rsidRPr="00C74745">
        <w:rPr>
          <w:rFonts w:ascii="Times New Roman" w:eastAsia="Times New Roman" w:hAnsi="Times New Roman" w:cs="Times New Roman"/>
          <w:bCs/>
          <w:kern w:val="36"/>
          <w:sz w:val="24"/>
          <w:szCs w:val="24"/>
        </w:rPr>
        <w:t>Disorganization</w:t>
      </w:r>
      <w:r w:rsidRPr="00C74745">
        <w:rPr>
          <w:rFonts w:ascii="Times New Roman" w:eastAsia="Times New Roman" w:hAnsi="Times New Roman" w:cs="Times New Roman"/>
          <w:bCs/>
          <w:kern w:val="36"/>
          <w:sz w:val="24"/>
          <w:szCs w:val="24"/>
        </w:rPr>
        <w:t xml:space="preserve"> in company operations, leading to lower efficiency and unhappy customers, is possible in the absence of good communication</w:t>
      </w:r>
      <w:r w:rsidR="00B635E8" w:rsidRPr="00B635E8">
        <w:t xml:space="preserve"> </w:t>
      </w:r>
      <w:r w:rsidR="00B635E8">
        <w:t>(</w:t>
      </w:r>
      <w:r w:rsidR="00B635E8">
        <w:rPr>
          <w:rFonts w:ascii="Times New Roman" w:eastAsia="Times New Roman" w:hAnsi="Times New Roman" w:cs="Times New Roman"/>
          <w:bCs/>
          <w:kern w:val="36"/>
          <w:sz w:val="24"/>
          <w:szCs w:val="24"/>
        </w:rPr>
        <w:t xml:space="preserve">Jones, Comfort, &amp; Hillier, </w:t>
      </w:r>
      <w:r w:rsidR="00B635E8" w:rsidRPr="00B635E8">
        <w:rPr>
          <w:rFonts w:ascii="Times New Roman" w:eastAsia="Times New Roman" w:hAnsi="Times New Roman" w:cs="Times New Roman"/>
          <w:bCs/>
          <w:kern w:val="36"/>
          <w:sz w:val="24"/>
          <w:szCs w:val="24"/>
        </w:rPr>
        <w:t>2016)</w:t>
      </w:r>
      <w:r w:rsidRPr="00C74745">
        <w:rPr>
          <w:rFonts w:ascii="Times New Roman" w:eastAsia="Times New Roman" w:hAnsi="Times New Roman" w:cs="Times New Roman"/>
          <w:bCs/>
          <w:kern w:val="36"/>
          <w:sz w:val="24"/>
          <w:szCs w:val="24"/>
        </w:rPr>
        <w:t>.</w:t>
      </w:r>
      <w:bookmarkEnd w:id="8"/>
    </w:p>
    <w:p w:rsidR="00C74745" w:rsidRPr="00C74745" w:rsidRDefault="00BA349E" w:rsidP="00BA349E">
      <w:pPr>
        <w:pStyle w:val="Heading2"/>
      </w:pPr>
      <w:bookmarkStart w:id="9" w:name="_Toc234528056"/>
      <w:r w:rsidRPr="00C74745">
        <w:t>Spoken</w:t>
      </w:r>
      <w:r w:rsidR="00C74745" w:rsidRPr="00C74745">
        <w:t xml:space="preserve"> expression</w:t>
      </w:r>
      <w:bookmarkEnd w:id="9"/>
    </w:p>
    <w:p w:rsidR="00C74745" w:rsidRPr="00C74745" w:rsidRDefault="00C74745" w:rsidP="00C74745">
      <w:pPr>
        <w:spacing w:before="100" w:beforeAutospacing="1" w:after="100" w:afterAutospacing="1" w:line="240" w:lineRule="auto"/>
        <w:jc w:val="both"/>
        <w:outlineLvl w:val="0"/>
        <w:rPr>
          <w:rFonts w:ascii="Times New Roman" w:eastAsia="Times New Roman" w:hAnsi="Times New Roman" w:cs="Times New Roman"/>
          <w:bCs/>
          <w:kern w:val="36"/>
          <w:sz w:val="24"/>
          <w:szCs w:val="24"/>
        </w:rPr>
      </w:pPr>
      <w:bookmarkStart w:id="10" w:name="_Toc234528057"/>
      <w:r w:rsidRPr="00C74745">
        <w:rPr>
          <w:rFonts w:ascii="Times New Roman" w:eastAsia="Times New Roman" w:hAnsi="Times New Roman" w:cs="Times New Roman"/>
          <w:bCs/>
          <w:kern w:val="36"/>
          <w:sz w:val="24"/>
          <w:szCs w:val="24"/>
        </w:rPr>
        <w:t>The use of spoken language is one of Marks &amp; Spencer's principal means of communication. In order to instruct and encourage their staff, managers hold regular team meetings, briefings, performance reviews, and training sessions. When managers and employees meet face to face, it's much easier to answer questions and get everyone involved. Retailers can greatly benefit from this since it keeps employees informed about sales, inventory levels, and customer service standards on a regular basis</w:t>
      </w:r>
      <w:r w:rsidR="00B635E8" w:rsidRPr="00B635E8">
        <w:t xml:space="preserve"> </w:t>
      </w:r>
      <w:r w:rsidR="00B635E8">
        <w:t>(</w:t>
      </w:r>
      <w:r w:rsidR="00B635E8">
        <w:rPr>
          <w:rFonts w:ascii="Times New Roman" w:eastAsia="Times New Roman" w:hAnsi="Times New Roman" w:cs="Times New Roman"/>
          <w:bCs/>
          <w:kern w:val="36"/>
          <w:sz w:val="24"/>
          <w:szCs w:val="24"/>
        </w:rPr>
        <w:t xml:space="preserve">Wilson, </w:t>
      </w:r>
      <w:r w:rsidR="00B635E8" w:rsidRPr="00B635E8">
        <w:rPr>
          <w:rFonts w:ascii="Times New Roman" w:eastAsia="Times New Roman" w:hAnsi="Times New Roman" w:cs="Times New Roman"/>
          <w:bCs/>
          <w:kern w:val="36"/>
          <w:sz w:val="24"/>
          <w:szCs w:val="24"/>
        </w:rPr>
        <w:t>2015).</w:t>
      </w:r>
      <w:bookmarkEnd w:id="10"/>
    </w:p>
    <w:p w:rsidR="00C74745" w:rsidRPr="00C74745" w:rsidRDefault="00BA349E" w:rsidP="00BA349E">
      <w:pPr>
        <w:pStyle w:val="Heading2"/>
      </w:pPr>
      <w:bookmarkStart w:id="11" w:name="_Toc234528058"/>
      <w:r w:rsidRPr="00C74745">
        <w:t>Conveying</w:t>
      </w:r>
      <w:r w:rsidR="00C74745" w:rsidRPr="00C74745">
        <w:t xml:space="preserve"> ideas via writing</w:t>
      </w:r>
      <w:bookmarkEnd w:id="11"/>
    </w:p>
    <w:p w:rsidR="00C74745" w:rsidRPr="00C74745" w:rsidRDefault="00C74745" w:rsidP="00C74745">
      <w:pPr>
        <w:spacing w:before="100" w:beforeAutospacing="1" w:after="100" w:afterAutospacing="1" w:line="240" w:lineRule="auto"/>
        <w:jc w:val="both"/>
        <w:outlineLvl w:val="0"/>
        <w:rPr>
          <w:rFonts w:ascii="Times New Roman" w:eastAsia="Times New Roman" w:hAnsi="Times New Roman" w:cs="Times New Roman"/>
          <w:bCs/>
          <w:kern w:val="36"/>
          <w:sz w:val="24"/>
          <w:szCs w:val="24"/>
        </w:rPr>
      </w:pPr>
      <w:bookmarkStart w:id="12" w:name="_Toc234528059"/>
      <w:r w:rsidRPr="00C74745">
        <w:rPr>
          <w:rFonts w:ascii="Times New Roman" w:eastAsia="Times New Roman" w:hAnsi="Times New Roman" w:cs="Times New Roman"/>
          <w:bCs/>
          <w:kern w:val="36"/>
          <w:sz w:val="24"/>
          <w:szCs w:val="24"/>
        </w:rPr>
        <w:t xml:space="preserve">Written communication is also very important to the organization. Policies, staff manuals, operating instructions, emails, reports, notifications, and training materials are all sent to employees. The use of written communication helps to guarantee uniformity across departments </w:t>
      </w:r>
      <w:r w:rsidRPr="00C74745">
        <w:rPr>
          <w:rFonts w:ascii="Times New Roman" w:eastAsia="Times New Roman" w:hAnsi="Times New Roman" w:cs="Times New Roman"/>
          <w:bCs/>
          <w:kern w:val="36"/>
          <w:sz w:val="24"/>
          <w:szCs w:val="24"/>
        </w:rPr>
        <w:lastRenderedPageBreak/>
        <w:t>and provides a permanent record of crucial information. Organisational procedures are more likely to be followed when instructions are clear and concise.</w:t>
      </w:r>
      <w:bookmarkEnd w:id="12"/>
    </w:p>
    <w:p w:rsidR="00C74745" w:rsidRPr="00C74745" w:rsidRDefault="00C74745" w:rsidP="00BA349E">
      <w:pPr>
        <w:pStyle w:val="Heading2"/>
      </w:pPr>
      <w:bookmarkStart w:id="13" w:name="_Toc234528060"/>
      <w:r w:rsidRPr="00C74745">
        <w:t>Electronic discourse</w:t>
      </w:r>
      <w:bookmarkEnd w:id="13"/>
    </w:p>
    <w:p w:rsidR="00C74745" w:rsidRPr="00C74745" w:rsidRDefault="00C74745" w:rsidP="00C74745">
      <w:pPr>
        <w:spacing w:before="100" w:beforeAutospacing="1" w:after="100" w:afterAutospacing="1" w:line="240" w:lineRule="auto"/>
        <w:jc w:val="both"/>
        <w:outlineLvl w:val="0"/>
        <w:rPr>
          <w:rFonts w:ascii="Times New Roman" w:eastAsia="Times New Roman" w:hAnsi="Times New Roman" w:cs="Times New Roman"/>
          <w:bCs/>
          <w:kern w:val="36"/>
          <w:sz w:val="24"/>
          <w:szCs w:val="24"/>
        </w:rPr>
      </w:pPr>
      <w:bookmarkStart w:id="14" w:name="_Toc234528061"/>
      <w:r w:rsidRPr="00C74745">
        <w:rPr>
          <w:rFonts w:ascii="Times New Roman" w:eastAsia="Times New Roman" w:hAnsi="Times New Roman" w:cs="Times New Roman"/>
          <w:bCs/>
          <w:kern w:val="36"/>
          <w:sz w:val="24"/>
          <w:szCs w:val="24"/>
        </w:rPr>
        <w:t>Marks &amp; Spencer has realised the importance of digital communication. Email, video conferencing, collaboration platforms, and internal communication technologies all help remote workers stay in the loop. Faster company information exchange, online training, and distant meetings are all made possible by digital communication. Executives may easily disseminate company-wide announcements, operational updates, and performance reports. Another important part of the business is communicating with clients. Many avenues of communication are utilised by Marks &amp; Spencer to interact with customers. These include the website, mobile app, social media, email newsletters, and customer service channels. Product details, sales, tracking information, and customer service are all available to consumers through these mediums</w:t>
      </w:r>
      <w:r w:rsidR="00B635E8" w:rsidRPr="00B635E8">
        <w:t xml:space="preserve"> </w:t>
      </w:r>
      <w:r w:rsidR="00B635E8">
        <w:t>(</w:t>
      </w:r>
      <w:r w:rsidR="00B635E8">
        <w:rPr>
          <w:rFonts w:ascii="Times New Roman" w:eastAsia="Times New Roman" w:hAnsi="Times New Roman" w:cs="Times New Roman"/>
          <w:bCs/>
          <w:kern w:val="36"/>
          <w:sz w:val="24"/>
          <w:szCs w:val="24"/>
        </w:rPr>
        <w:t xml:space="preserve">Morgan, </w:t>
      </w:r>
      <w:r w:rsidR="00B635E8" w:rsidRPr="00B635E8">
        <w:rPr>
          <w:rFonts w:ascii="Times New Roman" w:eastAsia="Times New Roman" w:hAnsi="Times New Roman" w:cs="Times New Roman"/>
          <w:bCs/>
          <w:kern w:val="36"/>
          <w:sz w:val="24"/>
          <w:szCs w:val="24"/>
        </w:rPr>
        <w:t>2022).</w:t>
      </w:r>
      <w:r w:rsidR="00B635E8">
        <w:rPr>
          <w:rFonts w:ascii="Times New Roman" w:eastAsia="Times New Roman" w:hAnsi="Times New Roman" w:cs="Times New Roman"/>
          <w:bCs/>
          <w:kern w:val="36"/>
          <w:sz w:val="24"/>
          <w:szCs w:val="24"/>
        </w:rPr>
        <w:t xml:space="preserve"> </w:t>
      </w:r>
      <w:r w:rsidRPr="00C74745">
        <w:rPr>
          <w:rFonts w:ascii="Times New Roman" w:eastAsia="Times New Roman" w:hAnsi="Times New Roman" w:cs="Times New Roman"/>
          <w:bCs/>
          <w:kern w:val="36"/>
          <w:sz w:val="24"/>
          <w:szCs w:val="24"/>
        </w:rPr>
        <w:t>Building trust and fostering customer loyalty are two outcomes of effective customer communication.</w:t>
      </w:r>
      <w:bookmarkEnd w:id="14"/>
    </w:p>
    <w:p w:rsidR="00C74745" w:rsidRPr="00C74745" w:rsidRDefault="00C74745" w:rsidP="00BA349E">
      <w:pPr>
        <w:pStyle w:val="Heading2"/>
      </w:pPr>
      <w:bookmarkStart w:id="15" w:name="_Toc234528062"/>
      <w:r w:rsidRPr="00C74745">
        <w:t>Expressions beyond words</w:t>
      </w:r>
      <w:bookmarkEnd w:id="15"/>
    </w:p>
    <w:p w:rsidR="00C74745" w:rsidRPr="00C74745" w:rsidRDefault="00C74745" w:rsidP="00C74745">
      <w:pPr>
        <w:spacing w:before="100" w:beforeAutospacing="1" w:after="100" w:afterAutospacing="1" w:line="240" w:lineRule="auto"/>
        <w:jc w:val="both"/>
        <w:outlineLvl w:val="0"/>
        <w:rPr>
          <w:rFonts w:ascii="Times New Roman" w:eastAsia="Times New Roman" w:hAnsi="Times New Roman" w:cs="Times New Roman"/>
          <w:bCs/>
          <w:kern w:val="36"/>
          <w:sz w:val="24"/>
          <w:szCs w:val="24"/>
        </w:rPr>
      </w:pPr>
      <w:bookmarkStart w:id="16" w:name="_Toc234528063"/>
      <w:r w:rsidRPr="00C74745">
        <w:rPr>
          <w:rFonts w:ascii="Times New Roman" w:eastAsia="Times New Roman" w:hAnsi="Times New Roman" w:cs="Times New Roman"/>
          <w:bCs/>
          <w:kern w:val="36"/>
          <w:sz w:val="24"/>
          <w:szCs w:val="24"/>
        </w:rPr>
        <w:t>Success in business is aided by non-verbal communication as well. Workers show their professionalism via their looks, facial emotions, and body language. Behaving in a friendly and cheerful manner enhances client satisfaction by creating welcome shopping experiences. Managers also rely on non-verbal cues to inspire trust and collaboration in their staff.</w:t>
      </w:r>
      <w:bookmarkEnd w:id="16"/>
    </w:p>
    <w:p w:rsidR="00C74745" w:rsidRPr="00C74745" w:rsidRDefault="00C74745" w:rsidP="00BA349E">
      <w:pPr>
        <w:pStyle w:val="Heading2"/>
      </w:pPr>
      <w:bookmarkStart w:id="17" w:name="_Toc234528064"/>
      <w:r w:rsidRPr="00C74745">
        <w:t>Graphic expression</w:t>
      </w:r>
      <w:bookmarkEnd w:id="17"/>
    </w:p>
    <w:p w:rsidR="00C74745" w:rsidRPr="00C74745" w:rsidRDefault="00C74745" w:rsidP="00C74745">
      <w:pPr>
        <w:spacing w:before="100" w:beforeAutospacing="1" w:after="100" w:afterAutospacing="1" w:line="240" w:lineRule="auto"/>
        <w:jc w:val="both"/>
        <w:outlineLvl w:val="0"/>
        <w:rPr>
          <w:rFonts w:ascii="Times New Roman" w:eastAsia="Times New Roman" w:hAnsi="Times New Roman" w:cs="Times New Roman"/>
          <w:bCs/>
          <w:kern w:val="36"/>
          <w:sz w:val="24"/>
          <w:szCs w:val="24"/>
        </w:rPr>
      </w:pPr>
      <w:bookmarkStart w:id="18" w:name="_Toc234528065"/>
      <w:r w:rsidRPr="00C74745">
        <w:rPr>
          <w:rFonts w:ascii="Times New Roman" w:eastAsia="Times New Roman" w:hAnsi="Times New Roman" w:cs="Times New Roman"/>
          <w:bCs/>
          <w:kern w:val="36"/>
          <w:sz w:val="24"/>
          <w:szCs w:val="24"/>
        </w:rPr>
        <w:t>Lastly, visual communication is beneficial for both clients and staff. Shoppers are aided in their product discovery and promotion understanding by various store signage, promotional displays, labels, safety notices, digital screens, and visual merchandising. Training materials, diagrams, and instructional displays that visually simplify difficult information also assist employees. Marks &amp; Spencer establishes an efficient system of communication that helps with day-to-day operations, staff performance, customer happiness, and the organization's success in the long run by integrating visual, textual, digital, non-verbal, and spoken forms of communication</w:t>
      </w:r>
      <w:r w:rsidR="00B635E8" w:rsidRPr="00B635E8">
        <w:t xml:space="preserve"> </w:t>
      </w:r>
      <w:r w:rsidR="00B635E8">
        <w:t>(</w:t>
      </w:r>
      <w:r w:rsidR="00B635E8" w:rsidRPr="00B635E8">
        <w:rPr>
          <w:rFonts w:ascii="Times New Roman" w:eastAsia="Times New Roman" w:hAnsi="Times New Roman" w:cs="Times New Roman"/>
          <w:bCs/>
          <w:kern w:val="36"/>
          <w:sz w:val="24"/>
          <w:szCs w:val="24"/>
        </w:rPr>
        <w:t>N</w:t>
      </w:r>
      <w:r w:rsidR="00B635E8">
        <w:rPr>
          <w:rFonts w:ascii="Times New Roman" w:eastAsia="Times New Roman" w:hAnsi="Times New Roman" w:cs="Times New Roman"/>
          <w:bCs/>
          <w:kern w:val="36"/>
          <w:sz w:val="24"/>
          <w:szCs w:val="24"/>
        </w:rPr>
        <w:t xml:space="preserve">yame-Asiamah, &amp; Ghulam, </w:t>
      </w:r>
      <w:r w:rsidR="00B635E8" w:rsidRPr="00B635E8">
        <w:rPr>
          <w:rFonts w:ascii="Times New Roman" w:eastAsia="Times New Roman" w:hAnsi="Times New Roman" w:cs="Times New Roman"/>
          <w:bCs/>
          <w:kern w:val="36"/>
          <w:sz w:val="24"/>
          <w:szCs w:val="24"/>
        </w:rPr>
        <w:t>2020)</w:t>
      </w:r>
      <w:r w:rsidRPr="00C74745">
        <w:rPr>
          <w:rFonts w:ascii="Times New Roman" w:eastAsia="Times New Roman" w:hAnsi="Times New Roman" w:cs="Times New Roman"/>
          <w:bCs/>
          <w:kern w:val="36"/>
          <w:sz w:val="24"/>
          <w:szCs w:val="24"/>
        </w:rPr>
        <w:t>.</w:t>
      </w:r>
      <w:bookmarkEnd w:id="18"/>
    </w:p>
    <w:p w:rsidR="00BA349E" w:rsidRPr="00BA349E" w:rsidRDefault="00BA349E" w:rsidP="00BA349E">
      <w:pPr>
        <w:pStyle w:val="Heading1"/>
        <w:rPr>
          <w:rFonts w:eastAsia="Times New Roman"/>
        </w:rPr>
      </w:pPr>
      <w:bookmarkStart w:id="19" w:name="_Toc234528066"/>
      <w:r w:rsidRPr="00BA349E">
        <w:rPr>
          <w:rFonts w:eastAsia="Times New Roman"/>
        </w:rPr>
        <w:t>Challenges</w:t>
      </w:r>
      <w:bookmarkEnd w:id="19"/>
      <w:r w:rsidRPr="00BA349E">
        <w:rPr>
          <w:rFonts w:eastAsia="Times New Roman"/>
        </w:rPr>
        <w:t xml:space="preserve"> </w:t>
      </w:r>
    </w:p>
    <w:p w:rsidR="00BA349E" w:rsidRPr="00BA349E" w:rsidRDefault="00BA349E" w:rsidP="00BA349E">
      <w:pPr>
        <w:spacing w:after="0" w:line="240" w:lineRule="auto"/>
        <w:jc w:val="both"/>
        <w:rPr>
          <w:rFonts w:ascii="Times New Roman" w:eastAsia="Times New Roman" w:hAnsi="Times New Roman" w:cs="Times New Roman"/>
          <w:sz w:val="24"/>
          <w:szCs w:val="24"/>
        </w:rPr>
      </w:pPr>
      <w:r w:rsidRPr="00BA349E">
        <w:rPr>
          <w:rFonts w:ascii="Times New Roman" w:eastAsia="Times New Roman" w:hAnsi="Times New Roman" w:cs="Times New Roman"/>
          <w:sz w:val="24"/>
          <w:szCs w:val="24"/>
        </w:rPr>
        <w:t>Due to its size, numerous locations, and diversified staff, Marks &amp; Spencer still faces a number of communication issues despite having developed communication infrastructure. Finding these issues is crucial since poor communication can have an impact on customer happiness, staff productivity, and business effectiveness</w:t>
      </w:r>
      <w:r w:rsidR="00B635E8" w:rsidRPr="00B635E8">
        <w:t xml:space="preserve"> </w:t>
      </w:r>
      <w:r w:rsidR="00B635E8">
        <w:t>(</w:t>
      </w:r>
      <w:r w:rsidR="00B635E8">
        <w:rPr>
          <w:rFonts w:ascii="Times New Roman" w:eastAsia="Times New Roman" w:hAnsi="Times New Roman" w:cs="Times New Roman"/>
          <w:sz w:val="24"/>
          <w:szCs w:val="24"/>
        </w:rPr>
        <w:t xml:space="preserve">Tran, et al., </w:t>
      </w:r>
      <w:r w:rsidR="00B635E8" w:rsidRPr="00B635E8">
        <w:rPr>
          <w:rFonts w:ascii="Times New Roman" w:eastAsia="Times New Roman" w:hAnsi="Times New Roman" w:cs="Times New Roman"/>
          <w:sz w:val="24"/>
          <w:szCs w:val="24"/>
        </w:rPr>
        <w:t>2015)</w:t>
      </w:r>
      <w:r w:rsidRPr="00BA349E">
        <w:rPr>
          <w:rFonts w:ascii="Times New Roman" w:eastAsia="Times New Roman" w:hAnsi="Times New Roman" w:cs="Times New Roman"/>
          <w:sz w:val="24"/>
          <w:szCs w:val="24"/>
        </w:rPr>
        <w:t>.</w:t>
      </w:r>
    </w:p>
    <w:p w:rsidR="00BA349E" w:rsidRPr="00BA349E" w:rsidRDefault="00BA349E" w:rsidP="00BA349E">
      <w:pPr>
        <w:pStyle w:val="Heading2"/>
      </w:pPr>
      <w:bookmarkStart w:id="20" w:name="_Toc234528067"/>
      <w:r w:rsidRPr="00BA349E">
        <w:t>Miscommunication</w:t>
      </w:r>
      <w:bookmarkEnd w:id="20"/>
    </w:p>
    <w:p w:rsidR="00BA349E" w:rsidRPr="00BA349E" w:rsidRDefault="00BA349E" w:rsidP="00BA349E">
      <w:pPr>
        <w:spacing w:after="0" w:line="240" w:lineRule="auto"/>
        <w:jc w:val="both"/>
        <w:rPr>
          <w:rFonts w:ascii="Times New Roman" w:eastAsia="Times New Roman" w:hAnsi="Times New Roman" w:cs="Times New Roman"/>
          <w:sz w:val="24"/>
          <w:szCs w:val="24"/>
        </w:rPr>
      </w:pPr>
      <w:r w:rsidRPr="00BA349E">
        <w:rPr>
          <w:rFonts w:ascii="Times New Roman" w:eastAsia="Times New Roman" w:hAnsi="Times New Roman" w:cs="Times New Roman"/>
          <w:sz w:val="24"/>
          <w:szCs w:val="24"/>
        </w:rPr>
        <w:t xml:space="preserve">Miscommunication is one prevalent problem. If supervisors don't give clear directions or if staff members interpret information differently, messages could be misinterpreted. For instance, inconsistent execution among locations may result from unclear guidelines for pricing </w:t>
      </w:r>
      <w:r w:rsidRPr="00BA349E">
        <w:rPr>
          <w:rFonts w:ascii="Times New Roman" w:eastAsia="Times New Roman" w:hAnsi="Times New Roman" w:cs="Times New Roman"/>
          <w:sz w:val="24"/>
          <w:szCs w:val="24"/>
        </w:rPr>
        <w:lastRenderedPageBreak/>
        <w:t>adjustments, stock management, or promotional promotions. Additionally, various staff may provide customers conflicting information, which could erode their trust in the company</w:t>
      </w:r>
      <w:r w:rsidR="00B635E8" w:rsidRPr="00B635E8">
        <w:t xml:space="preserve"> </w:t>
      </w:r>
      <w:r w:rsidR="00B635E8">
        <w:t>(</w:t>
      </w:r>
      <w:r w:rsidR="00B635E8" w:rsidRPr="00B635E8">
        <w:rPr>
          <w:rFonts w:ascii="Times New Roman" w:eastAsia="Times New Roman" w:hAnsi="Times New Roman" w:cs="Times New Roman"/>
          <w:sz w:val="24"/>
          <w:szCs w:val="24"/>
        </w:rPr>
        <w:t>Gu</w:t>
      </w:r>
      <w:r w:rsidR="00B635E8">
        <w:rPr>
          <w:rFonts w:ascii="Times New Roman" w:eastAsia="Times New Roman" w:hAnsi="Times New Roman" w:cs="Times New Roman"/>
          <w:sz w:val="24"/>
          <w:szCs w:val="24"/>
        </w:rPr>
        <w:t>pta, &amp; Gentry, 2018)</w:t>
      </w:r>
      <w:r w:rsidRPr="00BA349E">
        <w:rPr>
          <w:rFonts w:ascii="Times New Roman" w:eastAsia="Times New Roman" w:hAnsi="Times New Roman" w:cs="Times New Roman"/>
          <w:sz w:val="24"/>
          <w:szCs w:val="24"/>
        </w:rPr>
        <w:t>.</w:t>
      </w:r>
    </w:p>
    <w:p w:rsidR="00BA349E" w:rsidRPr="00BA349E" w:rsidRDefault="00BA349E" w:rsidP="00BA349E">
      <w:pPr>
        <w:pStyle w:val="Heading2"/>
      </w:pPr>
      <w:bookmarkStart w:id="21" w:name="_Toc234528068"/>
      <w:r w:rsidRPr="00BA349E">
        <w:t>Diversity of cultures</w:t>
      </w:r>
      <w:bookmarkEnd w:id="21"/>
    </w:p>
    <w:p w:rsidR="00BA349E" w:rsidRPr="00BA349E" w:rsidRDefault="00BA349E" w:rsidP="00BA349E">
      <w:pPr>
        <w:spacing w:after="0" w:line="240" w:lineRule="auto"/>
        <w:jc w:val="both"/>
        <w:rPr>
          <w:rFonts w:ascii="Times New Roman" w:eastAsia="Times New Roman" w:hAnsi="Times New Roman" w:cs="Times New Roman"/>
          <w:sz w:val="24"/>
          <w:szCs w:val="24"/>
        </w:rPr>
      </w:pPr>
      <w:r w:rsidRPr="00BA349E">
        <w:rPr>
          <w:rFonts w:ascii="Times New Roman" w:eastAsia="Times New Roman" w:hAnsi="Times New Roman" w:cs="Times New Roman"/>
          <w:sz w:val="24"/>
          <w:szCs w:val="24"/>
        </w:rPr>
        <w:t>Cultural diversity presents another difficulty. People from various ethnicities, languages, and cultural backgrounds work at Marks &amp; Spencer. Diversity fosters creativity and innovation, but it can also generate communication problems because employees may have various accents, communication styles, or language skills. Due to cultural differences, some employees can be reluctant to voice their ideas during meetings, while others might misinterpret expectations at work.</w:t>
      </w:r>
    </w:p>
    <w:p w:rsidR="00BA349E" w:rsidRPr="00BA349E" w:rsidRDefault="00BA349E" w:rsidP="00BA349E">
      <w:pPr>
        <w:pStyle w:val="Heading2"/>
      </w:pPr>
      <w:bookmarkStart w:id="22" w:name="_Toc234528069"/>
      <w:r w:rsidRPr="00BA349E">
        <w:t>Overload of information</w:t>
      </w:r>
      <w:bookmarkEnd w:id="22"/>
    </w:p>
    <w:p w:rsidR="00BA349E" w:rsidRPr="00BA349E" w:rsidRDefault="00BA349E" w:rsidP="00BA349E">
      <w:pPr>
        <w:spacing w:after="0" w:line="240" w:lineRule="auto"/>
        <w:jc w:val="both"/>
        <w:rPr>
          <w:rFonts w:ascii="Times New Roman" w:eastAsia="Times New Roman" w:hAnsi="Times New Roman" w:cs="Times New Roman"/>
          <w:sz w:val="24"/>
          <w:szCs w:val="24"/>
        </w:rPr>
      </w:pPr>
      <w:r w:rsidRPr="00BA349E">
        <w:rPr>
          <w:rFonts w:ascii="Times New Roman" w:eastAsia="Times New Roman" w:hAnsi="Times New Roman" w:cs="Times New Roman"/>
          <w:sz w:val="24"/>
          <w:szCs w:val="24"/>
        </w:rPr>
        <w:t>Another prevalent communication issue is information overload. Numerous emails, policy changes, operational notices, and training materials are sent to staff members. Employees may miss crucial instructions or find it difficult to prioritize work when too much information is presented in a short amount of time. This could lower productivity and raise the risk of operational errors</w:t>
      </w:r>
      <w:r w:rsidR="00B635E8" w:rsidRPr="00B635E8">
        <w:t xml:space="preserve"> </w:t>
      </w:r>
      <w:r w:rsidR="00B635E8">
        <w:t>(</w:t>
      </w:r>
      <w:r w:rsidR="00B635E8">
        <w:rPr>
          <w:rFonts w:ascii="Times New Roman" w:eastAsia="Times New Roman" w:hAnsi="Times New Roman" w:cs="Times New Roman"/>
          <w:sz w:val="24"/>
          <w:szCs w:val="24"/>
        </w:rPr>
        <w:t xml:space="preserve">Schleper, Gold, Trautrims, &amp; Baldock, </w:t>
      </w:r>
      <w:r w:rsidR="00B635E8" w:rsidRPr="00B635E8">
        <w:rPr>
          <w:rFonts w:ascii="Times New Roman" w:eastAsia="Times New Roman" w:hAnsi="Times New Roman" w:cs="Times New Roman"/>
          <w:sz w:val="24"/>
          <w:szCs w:val="24"/>
        </w:rPr>
        <w:t>2021).</w:t>
      </w:r>
    </w:p>
    <w:p w:rsidR="00BA349E" w:rsidRPr="00BA349E" w:rsidRDefault="00BA349E" w:rsidP="00BA349E">
      <w:pPr>
        <w:pStyle w:val="Heading2"/>
      </w:pPr>
      <w:bookmarkStart w:id="23" w:name="_Toc234528070"/>
      <w:r w:rsidRPr="00BA349E">
        <w:t>Delays in communication</w:t>
      </w:r>
      <w:bookmarkEnd w:id="23"/>
    </w:p>
    <w:p w:rsidR="00BA349E" w:rsidRPr="00BA349E" w:rsidRDefault="00BA349E" w:rsidP="00BA349E">
      <w:pPr>
        <w:spacing w:after="0" w:line="240" w:lineRule="auto"/>
        <w:jc w:val="both"/>
        <w:rPr>
          <w:rFonts w:ascii="Times New Roman" w:eastAsia="Times New Roman" w:hAnsi="Times New Roman" w:cs="Times New Roman"/>
          <w:sz w:val="24"/>
          <w:szCs w:val="24"/>
        </w:rPr>
      </w:pPr>
      <w:r w:rsidRPr="00BA349E">
        <w:rPr>
          <w:rFonts w:ascii="Times New Roman" w:eastAsia="Times New Roman" w:hAnsi="Times New Roman" w:cs="Times New Roman"/>
          <w:sz w:val="24"/>
          <w:szCs w:val="24"/>
        </w:rPr>
        <w:t>Delays in communication could also occur within the organization. Before reaching frontline staff, crucial information occasionally travels via multiple levels of management. Customer service and operational performance may suffer if changes to product availability, pricing, advertising campaigns, or corporate policy are not communicated promptly. Because consumer expectations are constantly changing, retail businesses need to communicate quickly.</w:t>
      </w:r>
    </w:p>
    <w:p w:rsidR="00BA349E" w:rsidRPr="00BA349E" w:rsidRDefault="00BA349E" w:rsidP="00BA349E">
      <w:pPr>
        <w:pStyle w:val="Heading2"/>
      </w:pPr>
      <w:bookmarkStart w:id="24" w:name="_Toc234528071"/>
      <w:r w:rsidRPr="00BA349E">
        <w:t>Reliance on technology</w:t>
      </w:r>
      <w:bookmarkEnd w:id="24"/>
    </w:p>
    <w:p w:rsidR="00BA349E" w:rsidRPr="00BA349E" w:rsidRDefault="00BA349E" w:rsidP="00BA349E">
      <w:pPr>
        <w:spacing w:after="0" w:line="240" w:lineRule="auto"/>
        <w:jc w:val="both"/>
        <w:rPr>
          <w:rFonts w:ascii="Times New Roman" w:eastAsia="Times New Roman" w:hAnsi="Times New Roman" w:cs="Times New Roman"/>
          <w:sz w:val="24"/>
          <w:szCs w:val="24"/>
        </w:rPr>
      </w:pPr>
      <w:r w:rsidRPr="00BA349E">
        <w:rPr>
          <w:rFonts w:ascii="Times New Roman" w:eastAsia="Times New Roman" w:hAnsi="Times New Roman" w:cs="Times New Roman"/>
          <w:sz w:val="24"/>
          <w:szCs w:val="24"/>
        </w:rPr>
        <w:t>Dependency on technology is another problem. Digital communication systems are becoming more and more important to Marks &amp; Spencer. Communication between stores and head office may be disrupted by software issues, internet outages, or technical malfunctions. New communication platforms may also be challenging for workers with poor digital skills to use efficiently</w:t>
      </w:r>
      <w:r w:rsidR="00B635E8" w:rsidRPr="00B635E8">
        <w:t xml:space="preserve"> </w:t>
      </w:r>
      <w:r w:rsidR="00B635E8">
        <w:t>(</w:t>
      </w:r>
      <w:r w:rsidR="00B635E8" w:rsidRPr="00B635E8">
        <w:rPr>
          <w:rFonts w:ascii="Times New Roman" w:eastAsia="Times New Roman" w:hAnsi="Times New Roman" w:cs="Times New Roman"/>
          <w:sz w:val="24"/>
          <w:szCs w:val="24"/>
        </w:rPr>
        <w:t>Mous</w:t>
      </w:r>
      <w:r w:rsidR="00B635E8">
        <w:rPr>
          <w:rFonts w:ascii="Times New Roman" w:eastAsia="Times New Roman" w:hAnsi="Times New Roman" w:cs="Times New Roman"/>
          <w:sz w:val="24"/>
          <w:szCs w:val="24"/>
        </w:rPr>
        <w:t>sa, Kotb, &amp; Helfaya, 2022)</w:t>
      </w:r>
      <w:r w:rsidRPr="00BA349E">
        <w:rPr>
          <w:rFonts w:ascii="Times New Roman" w:eastAsia="Times New Roman" w:hAnsi="Times New Roman" w:cs="Times New Roman"/>
          <w:sz w:val="24"/>
          <w:szCs w:val="24"/>
        </w:rPr>
        <w:t>.</w:t>
      </w:r>
    </w:p>
    <w:p w:rsidR="00BA349E" w:rsidRPr="00BA349E" w:rsidRDefault="00BA349E" w:rsidP="00BA349E">
      <w:pPr>
        <w:pStyle w:val="Heading2"/>
      </w:pPr>
      <w:bookmarkStart w:id="25" w:name="_Toc234528072"/>
      <w:r w:rsidRPr="00BA349E">
        <w:t>Mechanisms for feedback</w:t>
      </w:r>
      <w:bookmarkEnd w:id="25"/>
    </w:p>
    <w:p w:rsidR="00BA349E" w:rsidRPr="00BA349E" w:rsidRDefault="00BA349E" w:rsidP="00BA349E">
      <w:pPr>
        <w:spacing w:after="0" w:line="240" w:lineRule="auto"/>
        <w:jc w:val="both"/>
        <w:rPr>
          <w:rFonts w:ascii="Times New Roman" w:eastAsia="Times New Roman" w:hAnsi="Times New Roman" w:cs="Times New Roman"/>
          <w:sz w:val="24"/>
          <w:szCs w:val="24"/>
        </w:rPr>
      </w:pPr>
      <w:r w:rsidRPr="00BA349E">
        <w:rPr>
          <w:rFonts w:ascii="Times New Roman" w:eastAsia="Times New Roman" w:hAnsi="Times New Roman" w:cs="Times New Roman"/>
          <w:sz w:val="24"/>
          <w:szCs w:val="24"/>
        </w:rPr>
        <w:t>Inadequate feedback systems could lead to more communication obstacles. Workers occasionally believe that management does not properly take into account their recommendations or concerns. Important suggestions for enhancing customer service, operational effectiveness, or employee health could be unnoticed in the absence of frequent two-way communication. Workers who don't feel heard could lose motivation and engagement</w:t>
      </w:r>
      <w:r w:rsidR="00B635E8" w:rsidRPr="00B635E8">
        <w:t xml:space="preserve"> </w:t>
      </w:r>
      <w:r w:rsidR="00A43B22">
        <w:t>(</w:t>
      </w:r>
      <w:r w:rsidR="00A43B22">
        <w:rPr>
          <w:rFonts w:ascii="Times New Roman" w:eastAsia="Times New Roman" w:hAnsi="Times New Roman" w:cs="Times New Roman"/>
          <w:sz w:val="24"/>
          <w:szCs w:val="24"/>
        </w:rPr>
        <w:t xml:space="preserve">Helfaya, </w:t>
      </w:r>
      <w:r w:rsidR="00B635E8" w:rsidRPr="00B635E8">
        <w:rPr>
          <w:rFonts w:ascii="Times New Roman" w:eastAsia="Times New Roman" w:hAnsi="Times New Roman" w:cs="Times New Roman"/>
          <w:sz w:val="24"/>
          <w:szCs w:val="24"/>
        </w:rPr>
        <w:t>Whi</w:t>
      </w:r>
      <w:r w:rsidR="00A43B22">
        <w:rPr>
          <w:rFonts w:ascii="Times New Roman" w:eastAsia="Times New Roman" w:hAnsi="Times New Roman" w:cs="Times New Roman"/>
          <w:sz w:val="24"/>
          <w:szCs w:val="24"/>
        </w:rPr>
        <w:t xml:space="preserve">ttington, &amp; Alawattage, </w:t>
      </w:r>
      <w:r w:rsidR="00B635E8" w:rsidRPr="00B635E8">
        <w:rPr>
          <w:rFonts w:ascii="Times New Roman" w:eastAsia="Times New Roman" w:hAnsi="Times New Roman" w:cs="Times New Roman"/>
          <w:sz w:val="24"/>
          <w:szCs w:val="24"/>
        </w:rPr>
        <w:t>2019)</w:t>
      </w:r>
      <w:r w:rsidRPr="00BA349E">
        <w:rPr>
          <w:rFonts w:ascii="Times New Roman" w:eastAsia="Times New Roman" w:hAnsi="Times New Roman" w:cs="Times New Roman"/>
          <w:sz w:val="24"/>
          <w:szCs w:val="24"/>
        </w:rPr>
        <w:t>.</w:t>
      </w:r>
    </w:p>
    <w:p w:rsidR="00BA349E" w:rsidRPr="00BA349E" w:rsidRDefault="00BA349E" w:rsidP="00BA349E">
      <w:pPr>
        <w:pStyle w:val="Heading2"/>
      </w:pPr>
      <w:bookmarkStart w:id="26" w:name="_Toc234528073"/>
      <w:r w:rsidRPr="00BA349E">
        <w:t>Organizational transformation</w:t>
      </w:r>
      <w:bookmarkEnd w:id="26"/>
    </w:p>
    <w:p w:rsidR="00C74745" w:rsidRDefault="00BA349E" w:rsidP="00BA349E">
      <w:pPr>
        <w:spacing w:after="0" w:line="240" w:lineRule="auto"/>
        <w:jc w:val="both"/>
        <w:rPr>
          <w:rFonts w:ascii="Times New Roman" w:eastAsia="Times New Roman" w:hAnsi="Times New Roman" w:cs="Times New Roman"/>
          <w:sz w:val="24"/>
          <w:szCs w:val="24"/>
        </w:rPr>
      </w:pPr>
      <w:r w:rsidRPr="00BA349E">
        <w:rPr>
          <w:rFonts w:ascii="Times New Roman" w:eastAsia="Times New Roman" w:hAnsi="Times New Roman" w:cs="Times New Roman"/>
          <w:sz w:val="24"/>
          <w:szCs w:val="24"/>
        </w:rPr>
        <w:lastRenderedPageBreak/>
        <w:t>Organizational transformation may also present communication issues. New technologies, operational methods, sustainability efforts, or business strategies are frequently introduced by retail companies. Employees may become unsure or resistive if management fail to provide a clear explanation for these adjustments. This uncertainty might lead to lower output and more stress at work.</w:t>
      </w:r>
      <w:r w:rsidR="00A43B22">
        <w:rPr>
          <w:rFonts w:ascii="Times New Roman" w:eastAsia="Times New Roman" w:hAnsi="Times New Roman" w:cs="Times New Roman"/>
          <w:sz w:val="24"/>
          <w:szCs w:val="24"/>
        </w:rPr>
        <w:t xml:space="preserve"> </w:t>
      </w:r>
      <w:r w:rsidRPr="00BA349E">
        <w:rPr>
          <w:rFonts w:ascii="Times New Roman" w:eastAsia="Times New Roman" w:hAnsi="Times New Roman" w:cs="Times New Roman"/>
          <w:sz w:val="24"/>
          <w:szCs w:val="24"/>
        </w:rPr>
        <w:t>These communication problems show that communication procedures need to be continuously improved, even for a successful business like Marks &amp; Spencer. Resolving these issues improves customer happiness, operational effectiveness, staff engagement, and long-term organizational performance</w:t>
      </w:r>
      <w:r w:rsidR="00A43B22" w:rsidRPr="00A43B22">
        <w:t xml:space="preserve"> </w:t>
      </w:r>
      <w:r w:rsidR="00A43B22">
        <w:t>(</w:t>
      </w:r>
      <w:r w:rsidR="00A43B22" w:rsidRPr="00A43B22">
        <w:rPr>
          <w:rFonts w:ascii="Times New Roman" w:eastAsia="Times New Roman" w:hAnsi="Times New Roman" w:cs="Times New Roman"/>
          <w:sz w:val="24"/>
          <w:szCs w:val="24"/>
        </w:rPr>
        <w:t>Burchell,</w:t>
      </w:r>
      <w:r w:rsidR="00A43B22">
        <w:rPr>
          <w:rFonts w:ascii="Times New Roman" w:eastAsia="Times New Roman" w:hAnsi="Times New Roman" w:cs="Times New Roman"/>
          <w:sz w:val="24"/>
          <w:szCs w:val="24"/>
        </w:rPr>
        <w:t xml:space="preserve"> Kennedy, &amp; Murray, </w:t>
      </w:r>
      <w:r w:rsidR="00A43B22" w:rsidRPr="00A43B22">
        <w:rPr>
          <w:rFonts w:ascii="Times New Roman" w:eastAsia="Times New Roman" w:hAnsi="Times New Roman" w:cs="Times New Roman"/>
          <w:sz w:val="24"/>
          <w:szCs w:val="24"/>
        </w:rPr>
        <w:t>2015).</w:t>
      </w:r>
    </w:p>
    <w:p w:rsidR="00BA349E" w:rsidRPr="00BA349E" w:rsidRDefault="00BA349E" w:rsidP="00BA349E">
      <w:pPr>
        <w:pStyle w:val="Heading1"/>
        <w:rPr>
          <w:rFonts w:eastAsia="Times New Roman"/>
        </w:rPr>
      </w:pPr>
      <w:bookmarkStart w:id="27" w:name="_Toc234528074"/>
      <w:r w:rsidRPr="00BA349E">
        <w:rPr>
          <w:rFonts w:eastAsia="Times New Roman"/>
        </w:rPr>
        <w:t>Recommendations</w:t>
      </w:r>
      <w:bookmarkEnd w:id="27"/>
      <w:r w:rsidRPr="00BA349E">
        <w:rPr>
          <w:rFonts w:eastAsia="Times New Roman"/>
        </w:rPr>
        <w:t xml:space="preserve"> </w:t>
      </w:r>
    </w:p>
    <w:p w:rsidR="00BA349E" w:rsidRPr="00BA349E" w:rsidRDefault="00BA349E" w:rsidP="00BA349E">
      <w:pPr>
        <w:spacing w:after="0" w:line="240" w:lineRule="auto"/>
        <w:jc w:val="both"/>
        <w:rPr>
          <w:rFonts w:ascii="Times New Roman" w:eastAsia="Times New Roman" w:hAnsi="Times New Roman" w:cs="Times New Roman"/>
          <w:sz w:val="24"/>
          <w:szCs w:val="24"/>
        </w:rPr>
      </w:pPr>
      <w:r w:rsidRPr="00BA349E">
        <w:rPr>
          <w:rFonts w:ascii="Times New Roman" w:eastAsia="Times New Roman" w:hAnsi="Times New Roman" w:cs="Times New Roman"/>
          <w:sz w:val="24"/>
          <w:szCs w:val="24"/>
        </w:rPr>
        <w:t>Marks &amp; Spencer should keep improving communication by regularly training managers and staff on communication techniques. Active listening, clear verbal communication, customer engagement, cultural sensitivity, and dispute resolution should all be emphasised in training. Improved teamwork and fewer misunderstandings will result from improved communication abilities.</w:t>
      </w:r>
    </w:p>
    <w:p w:rsidR="00BA349E" w:rsidRPr="00BA349E" w:rsidRDefault="00BA349E" w:rsidP="00BA349E">
      <w:pPr>
        <w:spacing w:after="0" w:line="240" w:lineRule="auto"/>
        <w:jc w:val="both"/>
        <w:rPr>
          <w:rFonts w:ascii="Times New Roman" w:eastAsia="Times New Roman" w:hAnsi="Times New Roman" w:cs="Times New Roman"/>
          <w:sz w:val="24"/>
          <w:szCs w:val="24"/>
        </w:rPr>
      </w:pPr>
      <w:r w:rsidRPr="00BA349E">
        <w:rPr>
          <w:rFonts w:ascii="Times New Roman" w:eastAsia="Times New Roman" w:hAnsi="Times New Roman" w:cs="Times New Roman"/>
          <w:sz w:val="24"/>
          <w:szCs w:val="24"/>
        </w:rPr>
        <w:t xml:space="preserve">The organization should promote more two-way communication by giving staff members more chances to express their opinions, offer suggestions, and talk about issues at work. </w:t>
      </w:r>
      <w:r w:rsidR="00A43B22" w:rsidRPr="00BA349E">
        <w:rPr>
          <w:rFonts w:ascii="Times New Roman" w:eastAsia="Times New Roman" w:hAnsi="Times New Roman" w:cs="Times New Roman"/>
          <w:sz w:val="24"/>
          <w:szCs w:val="24"/>
        </w:rPr>
        <w:t>Staff</w:t>
      </w:r>
      <w:r w:rsidRPr="00BA349E">
        <w:rPr>
          <w:rFonts w:ascii="Times New Roman" w:eastAsia="Times New Roman" w:hAnsi="Times New Roman" w:cs="Times New Roman"/>
          <w:sz w:val="24"/>
          <w:szCs w:val="24"/>
        </w:rPr>
        <w:t xml:space="preserve"> participation and organisational decision-making can be enhanced by regular team meetings, anonymous staff surveys, and suggestion systems</w:t>
      </w:r>
      <w:r w:rsidR="00A43B22" w:rsidRPr="00A43B22">
        <w:t xml:space="preserve"> </w:t>
      </w:r>
      <w:r w:rsidR="00A43B22">
        <w:t>(</w:t>
      </w:r>
      <w:r w:rsidR="00A43B22">
        <w:rPr>
          <w:rFonts w:ascii="Times New Roman" w:eastAsia="Times New Roman" w:hAnsi="Times New Roman" w:cs="Times New Roman"/>
          <w:sz w:val="24"/>
          <w:szCs w:val="24"/>
        </w:rPr>
        <w:t xml:space="preserve">Sulkowski, Edwards, Freeman, </w:t>
      </w:r>
      <w:r w:rsidR="00A43B22" w:rsidRPr="00A43B22">
        <w:rPr>
          <w:rFonts w:ascii="Times New Roman" w:eastAsia="Times New Roman" w:hAnsi="Times New Roman" w:cs="Times New Roman"/>
          <w:sz w:val="24"/>
          <w:szCs w:val="24"/>
        </w:rPr>
        <w:t>2018)</w:t>
      </w:r>
      <w:r w:rsidRPr="00BA349E">
        <w:rPr>
          <w:rFonts w:ascii="Times New Roman" w:eastAsia="Times New Roman" w:hAnsi="Times New Roman" w:cs="Times New Roman"/>
          <w:sz w:val="24"/>
          <w:szCs w:val="24"/>
        </w:rPr>
        <w:t>.</w:t>
      </w:r>
    </w:p>
    <w:p w:rsidR="00BA349E" w:rsidRPr="00BA349E" w:rsidRDefault="00BA349E" w:rsidP="00BA349E">
      <w:pPr>
        <w:spacing w:after="0" w:line="240" w:lineRule="auto"/>
        <w:jc w:val="both"/>
        <w:rPr>
          <w:rFonts w:ascii="Times New Roman" w:eastAsia="Times New Roman" w:hAnsi="Times New Roman" w:cs="Times New Roman"/>
          <w:sz w:val="24"/>
          <w:szCs w:val="24"/>
        </w:rPr>
      </w:pPr>
      <w:r w:rsidRPr="00BA349E">
        <w:rPr>
          <w:rFonts w:ascii="Times New Roman" w:eastAsia="Times New Roman" w:hAnsi="Times New Roman" w:cs="Times New Roman"/>
          <w:sz w:val="24"/>
          <w:szCs w:val="24"/>
        </w:rPr>
        <w:t>Management should prioritise messages and properly convey important information in order to lessen information overload. To ensure that critical activities are promptly understood by staff, important updates should be described in plain terms.</w:t>
      </w:r>
    </w:p>
    <w:p w:rsidR="00BA349E" w:rsidRPr="00BA349E" w:rsidRDefault="00BA349E" w:rsidP="00BA349E">
      <w:pPr>
        <w:spacing w:after="0" w:line="240" w:lineRule="auto"/>
        <w:jc w:val="both"/>
        <w:rPr>
          <w:rFonts w:ascii="Times New Roman" w:eastAsia="Times New Roman" w:hAnsi="Times New Roman" w:cs="Times New Roman"/>
          <w:sz w:val="24"/>
          <w:szCs w:val="24"/>
        </w:rPr>
      </w:pPr>
      <w:r w:rsidRPr="00BA349E">
        <w:rPr>
          <w:rFonts w:ascii="Times New Roman" w:eastAsia="Times New Roman" w:hAnsi="Times New Roman" w:cs="Times New Roman"/>
          <w:sz w:val="24"/>
          <w:szCs w:val="24"/>
        </w:rPr>
        <w:t>While offering enough training for staff members utilising new systems, Marks &amp; Spencer should keep making investments in dependable digital communication tools. In order to reduce communication disruptions, technical support should also be accessible.</w:t>
      </w:r>
    </w:p>
    <w:p w:rsidR="00BA349E" w:rsidRDefault="00BA349E" w:rsidP="00BA349E">
      <w:pPr>
        <w:spacing w:after="0" w:line="240" w:lineRule="auto"/>
        <w:jc w:val="both"/>
        <w:rPr>
          <w:rFonts w:ascii="Times New Roman" w:eastAsia="Times New Roman" w:hAnsi="Times New Roman" w:cs="Times New Roman"/>
          <w:sz w:val="24"/>
          <w:szCs w:val="24"/>
        </w:rPr>
      </w:pPr>
      <w:r w:rsidRPr="00BA349E">
        <w:rPr>
          <w:rFonts w:ascii="Times New Roman" w:eastAsia="Times New Roman" w:hAnsi="Times New Roman" w:cs="Times New Roman"/>
          <w:sz w:val="24"/>
          <w:szCs w:val="24"/>
        </w:rPr>
        <w:t>Lastly, encouraging an inclusive workplace culture will improve communication between workers from all backgrounds. Collaborative workplaces, courteous communication techniques, and diversity training will enhance comprehension, lower cultural barriers, and foster closer ties between staff and management. These suggestions will boost organisational performance and increase</w:t>
      </w:r>
      <w:r>
        <w:rPr>
          <w:rFonts w:ascii="Times New Roman" w:eastAsia="Times New Roman" w:hAnsi="Times New Roman" w:cs="Times New Roman"/>
          <w:sz w:val="24"/>
          <w:szCs w:val="24"/>
        </w:rPr>
        <w:t xml:space="preserve"> the efficacy of communication</w:t>
      </w:r>
      <w:r w:rsidR="00A43B22" w:rsidRPr="00A43B22">
        <w:t xml:space="preserve"> </w:t>
      </w:r>
      <w:r w:rsidR="00A43B22">
        <w:t>(</w:t>
      </w:r>
      <w:r w:rsidR="00A43B22">
        <w:rPr>
          <w:rFonts w:ascii="Times New Roman" w:eastAsia="Times New Roman" w:hAnsi="Times New Roman" w:cs="Times New Roman"/>
          <w:sz w:val="24"/>
          <w:szCs w:val="24"/>
        </w:rPr>
        <w:t>Toms, &amp; Zhang, 2016)</w:t>
      </w:r>
      <w:r>
        <w:rPr>
          <w:rFonts w:ascii="Times New Roman" w:eastAsia="Times New Roman" w:hAnsi="Times New Roman" w:cs="Times New Roman"/>
          <w:sz w:val="24"/>
          <w:szCs w:val="24"/>
        </w:rPr>
        <w:t>.</w:t>
      </w:r>
    </w:p>
    <w:p w:rsidR="00BA349E" w:rsidRPr="00BA349E" w:rsidRDefault="00BA349E" w:rsidP="00BA349E">
      <w:pPr>
        <w:pStyle w:val="Heading1"/>
        <w:rPr>
          <w:rFonts w:eastAsia="Times New Roman"/>
        </w:rPr>
      </w:pPr>
      <w:r w:rsidRPr="00BA349E">
        <w:rPr>
          <w:rFonts w:eastAsia="Times New Roman"/>
        </w:rPr>
        <w:t xml:space="preserve"> </w:t>
      </w:r>
      <w:bookmarkStart w:id="28" w:name="_Toc234528075"/>
      <w:r w:rsidRPr="00BA349E">
        <w:rPr>
          <w:rFonts w:eastAsia="Times New Roman"/>
        </w:rPr>
        <w:t>Conclusion</w:t>
      </w:r>
      <w:bookmarkEnd w:id="28"/>
      <w:r w:rsidRPr="00BA349E">
        <w:rPr>
          <w:rFonts w:eastAsia="Times New Roman"/>
        </w:rPr>
        <w:t xml:space="preserve"> </w:t>
      </w:r>
    </w:p>
    <w:p w:rsidR="00BA349E" w:rsidRDefault="00BA349E" w:rsidP="00BA349E">
      <w:pPr>
        <w:spacing w:after="0" w:line="240" w:lineRule="auto"/>
        <w:jc w:val="both"/>
        <w:rPr>
          <w:rFonts w:ascii="Times New Roman" w:eastAsia="Times New Roman" w:hAnsi="Times New Roman" w:cs="Times New Roman"/>
          <w:sz w:val="24"/>
          <w:szCs w:val="24"/>
        </w:rPr>
      </w:pPr>
      <w:r w:rsidRPr="00BA349E">
        <w:rPr>
          <w:rFonts w:ascii="Times New Roman" w:eastAsia="Times New Roman" w:hAnsi="Times New Roman" w:cs="Times New Roman"/>
          <w:sz w:val="24"/>
          <w:szCs w:val="24"/>
        </w:rPr>
        <w:t>Because it facilitates collaboration, decision-making, employee engagement, and customer satisfaction, communication is essential to the success of any organization. To manage its sizable workforce, uphold excellent customer service, and accomplish its corporate goals, Marks &amp; Spencer relies on efficient communication. To guarantee that information is effectively communicated throughout the organization, the corporation use a variety of communication techniques, including written, spoken, digital, visual, a</w:t>
      </w:r>
      <w:r>
        <w:rPr>
          <w:rFonts w:ascii="Times New Roman" w:eastAsia="Times New Roman" w:hAnsi="Times New Roman" w:cs="Times New Roman"/>
          <w:sz w:val="24"/>
          <w:szCs w:val="24"/>
        </w:rPr>
        <w:t xml:space="preserve">nd non-verbal communication. </w:t>
      </w:r>
      <w:r w:rsidRPr="00BA349E">
        <w:rPr>
          <w:rFonts w:ascii="Times New Roman" w:eastAsia="Times New Roman" w:hAnsi="Times New Roman" w:cs="Times New Roman"/>
          <w:sz w:val="24"/>
          <w:szCs w:val="24"/>
        </w:rPr>
        <w:t>Despite these advantages, poorly handled communication issues include misunderstandings, cultural differences, information overload, reliance on technology, delayed communication, and insufficient feedback can negatively impact corporate performance. Marks &amp; Spencer may overcome these obstacles by investing in digital technology, encouraging employee input, streamlining information sharing, enhancing communication training, and fostering an inclusive workplace culture. Teamwork will continue to be strengthened, customer experiences will be enhanced, organisational growth will be supported, and the company's competitive position in the retail sector will be preserved with effective communication.</w:t>
      </w:r>
    </w:p>
    <w:p w:rsidR="00BA349E" w:rsidRDefault="00BA349E" w:rsidP="00BA349E">
      <w:pPr>
        <w:spacing w:after="0" w:line="240" w:lineRule="auto"/>
        <w:jc w:val="both"/>
        <w:rPr>
          <w:rFonts w:ascii="Times New Roman" w:eastAsia="Times New Roman" w:hAnsi="Times New Roman" w:cs="Times New Roman"/>
          <w:sz w:val="24"/>
          <w:szCs w:val="24"/>
        </w:rPr>
      </w:pPr>
    </w:p>
    <w:p w:rsidR="00BA349E" w:rsidRDefault="00BA349E" w:rsidP="00BA349E">
      <w:pPr>
        <w:pStyle w:val="Heading1"/>
        <w:rPr>
          <w:rFonts w:eastAsia="Times New Roman"/>
        </w:rPr>
      </w:pPr>
      <w:bookmarkStart w:id="29" w:name="_Toc234528076"/>
      <w:r>
        <w:rPr>
          <w:rFonts w:eastAsia="Times New Roman"/>
        </w:rPr>
        <w:t>References</w:t>
      </w:r>
      <w:bookmarkEnd w:id="29"/>
      <w:r>
        <w:rPr>
          <w:rFonts w:eastAsia="Times New Roman"/>
        </w:rPr>
        <w:t xml:space="preserve"> </w:t>
      </w:r>
    </w:p>
    <w:p w:rsidR="00A43B22" w:rsidRDefault="00A43B22" w:rsidP="00B635E8">
      <w:pPr>
        <w:jc w:val="both"/>
        <w:rPr>
          <w:rFonts w:ascii="Times New Roman" w:hAnsi="Times New Roman" w:cs="Times New Roman"/>
          <w:sz w:val="24"/>
          <w:szCs w:val="24"/>
        </w:rPr>
      </w:pPr>
      <w:r w:rsidRPr="00A43B22">
        <w:rPr>
          <w:rFonts w:ascii="Times New Roman" w:hAnsi="Times New Roman" w:cs="Times New Roman"/>
          <w:sz w:val="24"/>
          <w:szCs w:val="24"/>
        </w:rPr>
        <w:t xml:space="preserve">Burchell, J., Kennedy, S., &amp; Murray, A. (2015). Responsible management education in UK business schools: Critically examining the role of the United Nations Principles for Responsible Management Education as a driver for change. </w:t>
      </w:r>
      <w:r w:rsidRPr="00A43B22">
        <w:rPr>
          <w:rFonts w:ascii="Times New Roman" w:hAnsi="Times New Roman" w:cs="Times New Roman"/>
          <w:i/>
          <w:sz w:val="24"/>
          <w:szCs w:val="24"/>
        </w:rPr>
        <w:t>Management Learning,</w:t>
      </w:r>
      <w:r w:rsidRPr="00A43B22">
        <w:rPr>
          <w:rFonts w:ascii="Times New Roman" w:hAnsi="Times New Roman" w:cs="Times New Roman"/>
          <w:sz w:val="24"/>
          <w:szCs w:val="24"/>
        </w:rPr>
        <w:t xml:space="preserve"> 46(4), 479-497.</w:t>
      </w:r>
    </w:p>
    <w:p w:rsidR="00B635E8" w:rsidRDefault="00B635E8" w:rsidP="00B635E8">
      <w:pPr>
        <w:jc w:val="both"/>
        <w:rPr>
          <w:rFonts w:ascii="Times New Roman" w:hAnsi="Times New Roman" w:cs="Times New Roman"/>
          <w:sz w:val="24"/>
          <w:szCs w:val="24"/>
        </w:rPr>
      </w:pPr>
      <w:r w:rsidRPr="00B635E8">
        <w:rPr>
          <w:rFonts w:ascii="Times New Roman" w:hAnsi="Times New Roman" w:cs="Times New Roman"/>
          <w:sz w:val="24"/>
          <w:szCs w:val="24"/>
        </w:rPr>
        <w:t xml:space="preserve">Gupta, S., &amp; Gentry, J. W. (2018). Evaluating fast fashion: Examining its micro and the macro perspective. </w:t>
      </w:r>
      <w:r w:rsidRPr="00B635E8">
        <w:rPr>
          <w:rFonts w:ascii="Times New Roman" w:hAnsi="Times New Roman" w:cs="Times New Roman"/>
          <w:i/>
          <w:sz w:val="24"/>
          <w:szCs w:val="24"/>
        </w:rPr>
        <w:t>In Eco-friendly and Fair</w:t>
      </w:r>
      <w:r w:rsidRPr="00B635E8">
        <w:rPr>
          <w:rFonts w:ascii="Times New Roman" w:hAnsi="Times New Roman" w:cs="Times New Roman"/>
          <w:sz w:val="24"/>
          <w:szCs w:val="24"/>
        </w:rPr>
        <w:t xml:space="preserve"> (pp. 15-23). Routledge.</w:t>
      </w:r>
    </w:p>
    <w:p w:rsidR="00B635E8" w:rsidRDefault="00B635E8" w:rsidP="00B635E8">
      <w:pPr>
        <w:jc w:val="both"/>
        <w:rPr>
          <w:rFonts w:ascii="Times New Roman" w:hAnsi="Times New Roman" w:cs="Times New Roman"/>
          <w:sz w:val="24"/>
          <w:szCs w:val="24"/>
        </w:rPr>
      </w:pPr>
      <w:r w:rsidRPr="00B635E8">
        <w:rPr>
          <w:rFonts w:ascii="Times New Roman" w:hAnsi="Times New Roman" w:cs="Times New Roman"/>
          <w:sz w:val="24"/>
          <w:szCs w:val="24"/>
        </w:rPr>
        <w:t xml:space="preserve">Helfaya, A., Whittington, M., &amp; Alawattage, C. (2019). Exploring the quality of corporate environmental reporting: Surveying preparers’ and users’ perceptions. </w:t>
      </w:r>
      <w:r w:rsidRPr="00B635E8">
        <w:rPr>
          <w:rFonts w:ascii="Times New Roman" w:hAnsi="Times New Roman" w:cs="Times New Roman"/>
          <w:i/>
          <w:sz w:val="24"/>
          <w:szCs w:val="24"/>
        </w:rPr>
        <w:t>Accounting, Auditing &amp; Accountability Journal,</w:t>
      </w:r>
      <w:r w:rsidRPr="00B635E8">
        <w:rPr>
          <w:rFonts w:ascii="Times New Roman" w:hAnsi="Times New Roman" w:cs="Times New Roman"/>
          <w:sz w:val="24"/>
          <w:szCs w:val="24"/>
        </w:rPr>
        <w:t xml:space="preserve"> 32(1), 163-193.</w:t>
      </w:r>
    </w:p>
    <w:p w:rsidR="00B635E8" w:rsidRDefault="00B635E8" w:rsidP="00B635E8">
      <w:pPr>
        <w:jc w:val="both"/>
        <w:rPr>
          <w:rFonts w:ascii="Times New Roman" w:hAnsi="Times New Roman" w:cs="Times New Roman"/>
          <w:sz w:val="24"/>
          <w:szCs w:val="24"/>
        </w:rPr>
      </w:pPr>
      <w:r w:rsidRPr="00B635E8">
        <w:rPr>
          <w:rFonts w:ascii="Times New Roman" w:hAnsi="Times New Roman" w:cs="Times New Roman"/>
          <w:sz w:val="24"/>
          <w:szCs w:val="24"/>
        </w:rPr>
        <w:t xml:space="preserve">Jones, P., Comfort, D., &amp; Hillier, D. (2016). Materiality in corporate sustainability reporting within UK retailing. </w:t>
      </w:r>
      <w:r w:rsidRPr="00B635E8">
        <w:rPr>
          <w:rFonts w:ascii="Times New Roman" w:hAnsi="Times New Roman" w:cs="Times New Roman"/>
          <w:i/>
          <w:sz w:val="24"/>
          <w:szCs w:val="24"/>
        </w:rPr>
        <w:t>Journal of Public Affairs,</w:t>
      </w:r>
      <w:r w:rsidRPr="00B635E8">
        <w:rPr>
          <w:rFonts w:ascii="Times New Roman" w:hAnsi="Times New Roman" w:cs="Times New Roman"/>
          <w:sz w:val="24"/>
          <w:szCs w:val="24"/>
        </w:rPr>
        <w:t xml:space="preserve"> 16(1), 81-90.</w:t>
      </w:r>
    </w:p>
    <w:p w:rsidR="00B635E8" w:rsidRDefault="00B635E8" w:rsidP="00B635E8">
      <w:pPr>
        <w:jc w:val="both"/>
        <w:rPr>
          <w:rFonts w:ascii="Times New Roman" w:hAnsi="Times New Roman" w:cs="Times New Roman"/>
          <w:sz w:val="24"/>
          <w:szCs w:val="24"/>
        </w:rPr>
      </w:pPr>
      <w:r w:rsidRPr="00B635E8">
        <w:rPr>
          <w:rFonts w:ascii="Times New Roman" w:hAnsi="Times New Roman" w:cs="Times New Roman"/>
          <w:sz w:val="24"/>
          <w:szCs w:val="24"/>
        </w:rPr>
        <w:t xml:space="preserve">Koep, L. (2017). Investigating industry expert discourses on aspirational CSR communication. </w:t>
      </w:r>
      <w:r w:rsidRPr="00B635E8">
        <w:rPr>
          <w:rFonts w:ascii="Times New Roman" w:hAnsi="Times New Roman" w:cs="Times New Roman"/>
          <w:i/>
          <w:sz w:val="24"/>
          <w:szCs w:val="24"/>
        </w:rPr>
        <w:t>Corporate Communications: An International Journal,</w:t>
      </w:r>
      <w:r w:rsidRPr="00B635E8">
        <w:rPr>
          <w:rFonts w:ascii="Times New Roman" w:hAnsi="Times New Roman" w:cs="Times New Roman"/>
          <w:sz w:val="24"/>
          <w:szCs w:val="24"/>
        </w:rPr>
        <w:t xml:space="preserve"> 22(2), 220-238.</w:t>
      </w:r>
    </w:p>
    <w:p w:rsidR="00B635E8" w:rsidRDefault="00B635E8" w:rsidP="00B635E8">
      <w:pPr>
        <w:jc w:val="both"/>
        <w:rPr>
          <w:rFonts w:ascii="Times New Roman" w:hAnsi="Times New Roman" w:cs="Times New Roman"/>
          <w:sz w:val="24"/>
          <w:szCs w:val="24"/>
        </w:rPr>
      </w:pPr>
      <w:r w:rsidRPr="00B635E8">
        <w:rPr>
          <w:rFonts w:ascii="Times New Roman" w:hAnsi="Times New Roman" w:cs="Times New Roman"/>
          <w:sz w:val="24"/>
          <w:szCs w:val="24"/>
        </w:rPr>
        <w:t xml:space="preserve">Morgan, E. (2022). ‘Plan A’: analysing business model innovation for sustainable consumption in mass-market clothes retailing. </w:t>
      </w:r>
      <w:r w:rsidRPr="00B635E8">
        <w:rPr>
          <w:rFonts w:ascii="Times New Roman" w:hAnsi="Times New Roman" w:cs="Times New Roman"/>
          <w:i/>
          <w:sz w:val="24"/>
          <w:szCs w:val="24"/>
        </w:rPr>
        <w:t>In New business models for sustainable fashion</w:t>
      </w:r>
      <w:r w:rsidRPr="00B635E8">
        <w:rPr>
          <w:rFonts w:ascii="Times New Roman" w:hAnsi="Times New Roman" w:cs="Times New Roman"/>
          <w:sz w:val="24"/>
          <w:szCs w:val="24"/>
        </w:rPr>
        <w:t xml:space="preserve"> (pp. 73-98). Routledge.</w:t>
      </w:r>
    </w:p>
    <w:p w:rsidR="00B635E8" w:rsidRDefault="00B635E8" w:rsidP="00B635E8">
      <w:pPr>
        <w:jc w:val="both"/>
        <w:rPr>
          <w:rFonts w:ascii="Times New Roman" w:hAnsi="Times New Roman" w:cs="Times New Roman"/>
          <w:sz w:val="24"/>
          <w:szCs w:val="24"/>
        </w:rPr>
      </w:pPr>
      <w:r w:rsidRPr="00B635E8">
        <w:rPr>
          <w:rFonts w:ascii="Times New Roman" w:hAnsi="Times New Roman" w:cs="Times New Roman"/>
          <w:sz w:val="24"/>
          <w:szCs w:val="24"/>
        </w:rPr>
        <w:t xml:space="preserve">Moussa, T., Kotb, A., &amp; Helfaya, A. (2022). An empirical investigation of UK environmental targets disclosure: The role of environmental governance and performance. </w:t>
      </w:r>
      <w:r w:rsidRPr="00B635E8">
        <w:rPr>
          <w:rFonts w:ascii="Times New Roman" w:hAnsi="Times New Roman" w:cs="Times New Roman"/>
          <w:i/>
          <w:sz w:val="24"/>
          <w:szCs w:val="24"/>
        </w:rPr>
        <w:t>European Accounting Review,</w:t>
      </w:r>
      <w:r w:rsidRPr="00B635E8">
        <w:rPr>
          <w:rFonts w:ascii="Times New Roman" w:hAnsi="Times New Roman" w:cs="Times New Roman"/>
          <w:sz w:val="24"/>
          <w:szCs w:val="24"/>
        </w:rPr>
        <w:t xml:space="preserve"> 31(4), 937-971.</w:t>
      </w:r>
    </w:p>
    <w:p w:rsidR="00B635E8" w:rsidRDefault="00B635E8" w:rsidP="00B635E8">
      <w:pPr>
        <w:jc w:val="both"/>
        <w:rPr>
          <w:rFonts w:ascii="Times New Roman" w:hAnsi="Times New Roman" w:cs="Times New Roman"/>
          <w:sz w:val="24"/>
          <w:szCs w:val="24"/>
        </w:rPr>
      </w:pPr>
      <w:r w:rsidRPr="00B635E8">
        <w:rPr>
          <w:rFonts w:ascii="Times New Roman" w:hAnsi="Times New Roman" w:cs="Times New Roman"/>
          <w:sz w:val="24"/>
          <w:szCs w:val="24"/>
        </w:rPr>
        <w:t xml:space="preserve">Nyame-Asiamah, F., &amp; Ghulam, S. (2020). The relationship between CSR activity and sales growth in the UK retailing sector. </w:t>
      </w:r>
      <w:r w:rsidRPr="00B635E8">
        <w:rPr>
          <w:rFonts w:ascii="Times New Roman" w:hAnsi="Times New Roman" w:cs="Times New Roman"/>
          <w:i/>
          <w:sz w:val="24"/>
          <w:szCs w:val="24"/>
        </w:rPr>
        <w:t>Social Responsibility Journal,</w:t>
      </w:r>
      <w:r w:rsidRPr="00B635E8">
        <w:rPr>
          <w:rFonts w:ascii="Times New Roman" w:hAnsi="Times New Roman" w:cs="Times New Roman"/>
          <w:sz w:val="24"/>
          <w:szCs w:val="24"/>
        </w:rPr>
        <w:t xml:space="preserve"> 16(3), 387-401.</w:t>
      </w:r>
    </w:p>
    <w:p w:rsidR="00B635E8" w:rsidRDefault="00B635E8" w:rsidP="00B635E8">
      <w:pPr>
        <w:jc w:val="both"/>
        <w:rPr>
          <w:rFonts w:ascii="Times New Roman" w:hAnsi="Times New Roman" w:cs="Times New Roman"/>
          <w:sz w:val="24"/>
          <w:szCs w:val="24"/>
        </w:rPr>
      </w:pPr>
      <w:r w:rsidRPr="00B635E8">
        <w:rPr>
          <w:rFonts w:ascii="Times New Roman" w:hAnsi="Times New Roman" w:cs="Times New Roman"/>
          <w:sz w:val="24"/>
          <w:szCs w:val="24"/>
        </w:rPr>
        <w:t xml:space="preserve">Schleper, M. C., Gold, S., Trautrims, A., &amp; Baldock, D. (2021). Pandemic-induced knowledge gaps in operations and supply chain management: COVID-19’s impacts on retailing. </w:t>
      </w:r>
      <w:r w:rsidRPr="00B635E8">
        <w:rPr>
          <w:rFonts w:ascii="Times New Roman" w:hAnsi="Times New Roman" w:cs="Times New Roman"/>
          <w:i/>
          <w:sz w:val="24"/>
          <w:szCs w:val="24"/>
        </w:rPr>
        <w:t>International Journal of Operations &amp; Production Management,</w:t>
      </w:r>
      <w:r w:rsidRPr="00B635E8">
        <w:rPr>
          <w:rFonts w:ascii="Times New Roman" w:hAnsi="Times New Roman" w:cs="Times New Roman"/>
          <w:sz w:val="24"/>
          <w:szCs w:val="24"/>
        </w:rPr>
        <w:t xml:space="preserve"> 41(3), 193-205.</w:t>
      </w:r>
    </w:p>
    <w:p w:rsidR="00A43B22" w:rsidRDefault="00A43B22" w:rsidP="00B635E8">
      <w:pPr>
        <w:jc w:val="both"/>
        <w:rPr>
          <w:rFonts w:ascii="Times New Roman" w:hAnsi="Times New Roman" w:cs="Times New Roman"/>
          <w:sz w:val="24"/>
          <w:szCs w:val="24"/>
        </w:rPr>
      </w:pPr>
      <w:r w:rsidRPr="00A43B22">
        <w:rPr>
          <w:rFonts w:ascii="Times New Roman" w:hAnsi="Times New Roman" w:cs="Times New Roman"/>
          <w:sz w:val="24"/>
          <w:szCs w:val="24"/>
        </w:rPr>
        <w:t xml:space="preserve">Sulkowski, A. J., Edwards, M., &amp; Freeman, R. E. (2018). Shake your stakeholder: Firms leading engagement to cocreate sustainable value. </w:t>
      </w:r>
      <w:r w:rsidRPr="00A43B22">
        <w:rPr>
          <w:rFonts w:ascii="Times New Roman" w:hAnsi="Times New Roman" w:cs="Times New Roman"/>
          <w:i/>
          <w:sz w:val="24"/>
          <w:szCs w:val="24"/>
        </w:rPr>
        <w:t>Organization &amp; Environment,</w:t>
      </w:r>
      <w:r w:rsidRPr="00A43B22">
        <w:rPr>
          <w:rFonts w:ascii="Times New Roman" w:hAnsi="Times New Roman" w:cs="Times New Roman"/>
          <w:sz w:val="24"/>
          <w:szCs w:val="24"/>
        </w:rPr>
        <w:t xml:space="preserve"> 31(3), 223-241.</w:t>
      </w:r>
    </w:p>
    <w:p w:rsidR="00B635E8" w:rsidRDefault="00B635E8" w:rsidP="00B635E8">
      <w:pPr>
        <w:jc w:val="both"/>
        <w:rPr>
          <w:rFonts w:ascii="Times New Roman" w:hAnsi="Times New Roman" w:cs="Times New Roman"/>
          <w:sz w:val="24"/>
          <w:szCs w:val="24"/>
        </w:rPr>
      </w:pPr>
      <w:r w:rsidRPr="00B635E8">
        <w:rPr>
          <w:rFonts w:ascii="Times New Roman" w:hAnsi="Times New Roman" w:cs="Times New Roman"/>
          <w:sz w:val="24"/>
          <w:szCs w:val="24"/>
        </w:rPr>
        <w:t xml:space="preserve">Tran, M. A., Nguyen, B., Melewar, T. C., &amp; Bodoh, J. (2015). Exploring the corporate image formation process. </w:t>
      </w:r>
      <w:r w:rsidRPr="00B635E8">
        <w:rPr>
          <w:rFonts w:ascii="Times New Roman" w:hAnsi="Times New Roman" w:cs="Times New Roman"/>
          <w:i/>
          <w:sz w:val="24"/>
          <w:szCs w:val="24"/>
        </w:rPr>
        <w:t>Qualitative Market Research: An International Journal,</w:t>
      </w:r>
      <w:r w:rsidRPr="00B635E8">
        <w:rPr>
          <w:rFonts w:ascii="Times New Roman" w:hAnsi="Times New Roman" w:cs="Times New Roman"/>
          <w:sz w:val="24"/>
          <w:szCs w:val="24"/>
        </w:rPr>
        <w:t xml:space="preserve"> 18(1), 86-114.</w:t>
      </w:r>
    </w:p>
    <w:p w:rsidR="00A43B22" w:rsidRDefault="00A43B22" w:rsidP="00B635E8">
      <w:pPr>
        <w:jc w:val="both"/>
        <w:rPr>
          <w:rFonts w:ascii="Times New Roman" w:hAnsi="Times New Roman" w:cs="Times New Roman"/>
          <w:sz w:val="24"/>
          <w:szCs w:val="24"/>
        </w:rPr>
      </w:pPr>
      <w:r w:rsidRPr="00A43B22">
        <w:rPr>
          <w:rFonts w:ascii="Times New Roman" w:hAnsi="Times New Roman" w:cs="Times New Roman"/>
          <w:sz w:val="24"/>
          <w:szCs w:val="24"/>
        </w:rPr>
        <w:t xml:space="preserve">Toms, S., &amp; Zhang, Q. (2016). Marks &amp; Spencer and the decline of the British textile Industry, 1950–2000. </w:t>
      </w:r>
      <w:r w:rsidRPr="00A43B22">
        <w:rPr>
          <w:rFonts w:ascii="Times New Roman" w:hAnsi="Times New Roman" w:cs="Times New Roman"/>
          <w:i/>
          <w:sz w:val="24"/>
          <w:szCs w:val="24"/>
        </w:rPr>
        <w:t>Business history review,</w:t>
      </w:r>
      <w:r w:rsidRPr="00A43B22">
        <w:rPr>
          <w:rFonts w:ascii="Times New Roman" w:hAnsi="Times New Roman" w:cs="Times New Roman"/>
          <w:sz w:val="24"/>
          <w:szCs w:val="24"/>
        </w:rPr>
        <w:t xml:space="preserve"> 90(1), 3-30.</w:t>
      </w:r>
    </w:p>
    <w:p w:rsidR="00B635E8" w:rsidRPr="00B635E8" w:rsidRDefault="00B635E8" w:rsidP="00B635E8">
      <w:pPr>
        <w:jc w:val="both"/>
        <w:rPr>
          <w:rFonts w:ascii="Times New Roman" w:hAnsi="Times New Roman" w:cs="Times New Roman"/>
          <w:sz w:val="24"/>
          <w:szCs w:val="24"/>
        </w:rPr>
      </w:pPr>
      <w:r w:rsidRPr="00B635E8">
        <w:rPr>
          <w:rFonts w:ascii="Times New Roman" w:hAnsi="Times New Roman" w:cs="Times New Roman"/>
          <w:sz w:val="24"/>
          <w:szCs w:val="24"/>
        </w:rPr>
        <w:t xml:space="preserve">Wilson, J. P. (2015). The triple bottom line: Undertaking an economic, social, and environmental retail sustainability strategy. </w:t>
      </w:r>
      <w:r w:rsidRPr="00B635E8">
        <w:rPr>
          <w:rFonts w:ascii="Times New Roman" w:hAnsi="Times New Roman" w:cs="Times New Roman"/>
          <w:i/>
          <w:sz w:val="24"/>
          <w:szCs w:val="24"/>
        </w:rPr>
        <w:t>International journal of retail &amp; distribution management,</w:t>
      </w:r>
      <w:r w:rsidRPr="00B635E8">
        <w:rPr>
          <w:rFonts w:ascii="Times New Roman" w:hAnsi="Times New Roman" w:cs="Times New Roman"/>
          <w:sz w:val="24"/>
          <w:szCs w:val="24"/>
        </w:rPr>
        <w:t xml:space="preserve"> 43(4-5), 432-447.</w:t>
      </w:r>
    </w:p>
    <w:sectPr w:rsidR="00B635E8" w:rsidRPr="00B635E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4745"/>
    <w:rsid w:val="0053762D"/>
    <w:rsid w:val="0090765B"/>
    <w:rsid w:val="00A43B22"/>
    <w:rsid w:val="00B635E8"/>
    <w:rsid w:val="00BA349E"/>
    <w:rsid w:val="00C74745"/>
    <w:rsid w:val="00EA30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0BEEF69-8475-48C3-9E09-D3240760F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A30F1"/>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link w:val="Heading2Char"/>
    <w:uiPriority w:val="9"/>
    <w:qFormat/>
    <w:rsid w:val="00BA349E"/>
    <w:pPr>
      <w:spacing w:before="100" w:beforeAutospacing="1" w:after="100" w:afterAutospacing="1" w:line="240" w:lineRule="auto"/>
      <w:outlineLvl w:val="1"/>
    </w:pPr>
    <w:rPr>
      <w:rFonts w:ascii="Times New Roman" w:eastAsia="Times New Roman" w:hAnsi="Times New Roman" w:cs="Times New Roman"/>
      <w:b/>
      <w:bCs/>
      <w:color w:val="000000" w:themeColor="text1"/>
      <w:sz w:val="24"/>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0F1"/>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BA349E"/>
    <w:rPr>
      <w:rFonts w:ascii="Times New Roman" w:eastAsia="Times New Roman" w:hAnsi="Times New Roman" w:cs="Times New Roman"/>
      <w:b/>
      <w:bCs/>
      <w:color w:val="000000" w:themeColor="text1"/>
      <w:sz w:val="24"/>
      <w:szCs w:val="36"/>
    </w:rPr>
  </w:style>
  <w:style w:type="paragraph" w:styleId="NormalWeb">
    <w:name w:val="Normal (Web)"/>
    <w:basedOn w:val="Normal"/>
    <w:uiPriority w:val="99"/>
    <w:semiHidden/>
    <w:unhideWhenUsed/>
    <w:rsid w:val="00C7474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74745"/>
    <w:rPr>
      <w:b/>
      <w:bCs/>
    </w:rPr>
  </w:style>
  <w:style w:type="paragraph" w:styleId="TOCHeading">
    <w:name w:val="TOC Heading"/>
    <w:basedOn w:val="Heading1"/>
    <w:next w:val="Normal"/>
    <w:uiPriority w:val="39"/>
    <w:unhideWhenUsed/>
    <w:qFormat/>
    <w:rsid w:val="0090765B"/>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90765B"/>
    <w:pPr>
      <w:spacing w:after="100"/>
    </w:pPr>
  </w:style>
  <w:style w:type="paragraph" w:styleId="TOC2">
    <w:name w:val="toc 2"/>
    <w:basedOn w:val="Normal"/>
    <w:next w:val="Normal"/>
    <w:autoRedefine/>
    <w:uiPriority w:val="39"/>
    <w:unhideWhenUsed/>
    <w:rsid w:val="0090765B"/>
    <w:pPr>
      <w:spacing w:after="100"/>
      <w:ind w:left="220"/>
    </w:pPr>
  </w:style>
  <w:style w:type="character" w:styleId="Hyperlink">
    <w:name w:val="Hyperlink"/>
    <w:basedOn w:val="DefaultParagraphFont"/>
    <w:uiPriority w:val="99"/>
    <w:unhideWhenUsed/>
    <w:rsid w:val="009076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84720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805D22-77BE-4BC1-A09F-F1159C4ED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Pages>
  <Words>2473</Words>
  <Characters>14102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dc:creator>
  <cp:keywords/>
  <dc:description/>
  <cp:lastModifiedBy>H.A.R</cp:lastModifiedBy>
  <cp:revision>4</cp:revision>
  <dcterms:created xsi:type="dcterms:W3CDTF">2026-07-09T20:49:00Z</dcterms:created>
  <dcterms:modified xsi:type="dcterms:W3CDTF">2026-07-09T22:24:00Z</dcterms:modified>
</cp:coreProperties>
</file>