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9893A00" w:rsidP="70150C76" w:rsidRDefault="09893A00" w14:paraId="5A169795" w14:textId="5F97BE82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  <w:r w:rsidRPr="70150C76" w:rsidR="472FC026">
        <w:rPr>
          <w:rFonts w:ascii="Arial Nova" w:hAnsi="Arial Nova" w:eastAsia="Arial Nova" w:cs="Arial Nova"/>
          <w:b w:val="1"/>
          <w:bCs w:val="1"/>
          <w:u w:val="single"/>
        </w:rPr>
        <w:t xml:space="preserve">Bilingualism and </w:t>
      </w:r>
      <w:r w:rsidRPr="70150C76" w:rsidR="472FC026">
        <w:rPr>
          <w:rFonts w:ascii="Arial Nova" w:hAnsi="Arial Nova" w:eastAsia="Arial Nova" w:cs="Arial Nova"/>
          <w:b w:val="1"/>
          <w:bCs w:val="1"/>
          <w:u w:val="single"/>
        </w:rPr>
        <w:t>Multilingualism</w:t>
      </w:r>
      <w:r w:rsidRPr="70150C76" w:rsidR="472FC026">
        <w:rPr>
          <w:rFonts w:ascii="Arial Nova" w:hAnsi="Arial Nova" w:eastAsia="Arial Nova" w:cs="Arial Nova"/>
          <w:b w:val="1"/>
          <w:bCs w:val="1"/>
          <w:u w:val="single"/>
        </w:rPr>
        <w:t xml:space="preserve"> Presentation </w:t>
      </w:r>
    </w:p>
    <w:p w:rsidR="5732AECE" w:rsidP="70150C76" w:rsidRDefault="5732AECE" w14:paraId="3AD5D767" w14:textId="25C4099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5732AECE">
        <w:rPr>
          <w:rFonts w:ascii="Arial Nova" w:hAnsi="Arial Nova" w:eastAsia="Arial Nova" w:cs="Arial Nova"/>
          <w:b w:val="0"/>
          <w:bCs w:val="0"/>
          <w:u w:val="none"/>
        </w:rPr>
        <w:t xml:space="preserve">Hello, my name is Keira Jenkins and welcome to my presentation on bilingualism and multilingualism. </w:t>
      </w:r>
      <w:bookmarkStart w:name="_Int_6mrqbv9C" w:id="344266720"/>
      <w:r w:rsidRPr="70150C76" w:rsidR="5732AECE">
        <w:rPr>
          <w:rFonts w:ascii="Arial Nova" w:hAnsi="Arial Nova" w:eastAsia="Arial Nova" w:cs="Arial Nova"/>
          <w:b w:val="0"/>
          <w:bCs w:val="0"/>
          <w:u w:val="none"/>
        </w:rPr>
        <w:t xml:space="preserve">The </w:t>
      </w:r>
      <w:r w:rsidRPr="70150C76" w:rsidR="0525840D">
        <w:rPr>
          <w:rFonts w:ascii="Arial Nova" w:hAnsi="Arial Nova" w:eastAsia="Arial Nova" w:cs="Arial Nova"/>
          <w:b w:val="0"/>
          <w:bCs w:val="0"/>
          <w:u w:val="none"/>
        </w:rPr>
        <w:t>purpose</w:t>
      </w:r>
      <w:r w:rsidRPr="70150C76" w:rsidR="5732AECE">
        <w:rPr>
          <w:rFonts w:ascii="Arial Nova" w:hAnsi="Arial Nova" w:eastAsia="Arial Nova" w:cs="Arial Nova"/>
          <w:b w:val="0"/>
          <w:bCs w:val="0"/>
          <w:u w:val="none"/>
        </w:rPr>
        <w:t xml:space="preserve"> of this presentation is to illustrate the im</w:t>
      </w:r>
      <w:r w:rsidRPr="70150C76" w:rsidR="15D79400">
        <w:rPr>
          <w:rFonts w:ascii="Arial Nova" w:hAnsi="Arial Nova" w:eastAsia="Arial Nova" w:cs="Arial Nova"/>
          <w:b w:val="0"/>
          <w:bCs w:val="0"/>
          <w:u w:val="none"/>
        </w:rPr>
        <w:t>portance of bilingualism and multilingualism in early years settings.</w:t>
      </w:r>
      <w:bookmarkEnd w:id="344266720"/>
      <w:r w:rsidRPr="70150C76" w:rsidR="15D79400">
        <w:rPr>
          <w:rFonts w:ascii="Arial Nova" w:hAnsi="Arial Nova" w:eastAsia="Arial Nova" w:cs="Arial Nova"/>
          <w:b w:val="0"/>
          <w:bCs w:val="0"/>
          <w:u w:val="none"/>
        </w:rPr>
        <w:t xml:space="preserve"> The presentation will discuss </w:t>
      </w:r>
      <w:r w:rsidRPr="70150C76" w:rsidR="0173013F">
        <w:rPr>
          <w:rFonts w:ascii="Arial Nova" w:hAnsi="Arial Nova" w:eastAsia="Arial Nova" w:cs="Arial Nova"/>
          <w:b w:val="0"/>
          <w:bCs w:val="0"/>
          <w:u w:val="none"/>
        </w:rPr>
        <w:t xml:space="preserve">the following topics: the benefits of bilingualism and multilingualism, Welsh as an </w:t>
      </w:r>
      <w:r w:rsidRPr="70150C76" w:rsidR="0173013F">
        <w:rPr>
          <w:rFonts w:ascii="Arial Nova" w:hAnsi="Arial Nova" w:eastAsia="Arial Nova" w:cs="Arial Nova"/>
          <w:b w:val="0"/>
          <w:bCs w:val="0"/>
          <w:u w:val="none"/>
        </w:rPr>
        <w:t>additional</w:t>
      </w:r>
      <w:r w:rsidRPr="70150C76" w:rsidR="0173013F">
        <w:rPr>
          <w:rFonts w:ascii="Arial Nova" w:hAnsi="Arial Nova" w:eastAsia="Arial Nova" w:cs="Arial Nova"/>
          <w:b w:val="0"/>
          <w:bCs w:val="0"/>
          <w:u w:val="none"/>
        </w:rPr>
        <w:t xml:space="preserve"> language and English as an </w:t>
      </w:r>
      <w:r w:rsidRPr="70150C76" w:rsidR="0173013F">
        <w:rPr>
          <w:rFonts w:ascii="Arial Nova" w:hAnsi="Arial Nova" w:eastAsia="Arial Nova" w:cs="Arial Nova"/>
          <w:b w:val="0"/>
          <w:bCs w:val="0"/>
          <w:u w:val="none"/>
        </w:rPr>
        <w:t>additional</w:t>
      </w:r>
      <w:r w:rsidRPr="70150C76" w:rsidR="0173013F">
        <w:rPr>
          <w:rFonts w:ascii="Arial Nova" w:hAnsi="Arial Nova" w:eastAsia="Arial Nova" w:cs="Arial Nova"/>
          <w:b w:val="0"/>
          <w:bCs w:val="0"/>
          <w:u w:val="none"/>
        </w:rPr>
        <w:t xml:space="preserve"> language, brain development, dive</w:t>
      </w:r>
      <w:r w:rsidRPr="70150C76" w:rsidR="5AE30F95">
        <w:rPr>
          <w:rFonts w:ascii="Arial Nova" w:hAnsi="Arial Nova" w:eastAsia="Arial Nova" w:cs="Arial Nova"/>
          <w:b w:val="0"/>
          <w:bCs w:val="0"/>
          <w:u w:val="none"/>
        </w:rPr>
        <w:t xml:space="preserve">rgent </w:t>
      </w:r>
      <w:r w:rsidRPr="70150C76" w:rsidR="496DA5E7">
        <w:rPr>
          <w:rFonts w:ascii="Arial Nova" w:hAnsi="Arial Nova" w:eastAsia="Arial Nova" w:cs="Arial Nova"/>
          <w:b w:val="0"/>
          <w:bCs w:val="0"/>
          <w:u w:val="none"/>
        </w:rPr>
        <w:t>thinking,</w:t>
      </w:r>
      <w:r w:rsidRPr="70150C76" w:rsidR="5AE30F95">
        <w:rPr>
          <w:rFonts w:ascii="Arial Nova" w:hAnsi="Arial Nova" w:eastAsia="Arial Nova" w:cs="Arial Nova"/>
          <w:b w:val="0"/>
          <w:bCs w:val="0"/>
          <w:u w:val="none"/>
        </w:rPr>
        <w:t xml:space="preserve"> and frameworks</w:t>
      </w:r>
      <w:r w:rsidRPr="70150C76" w:rsidR="6F13F548">
        <w:rPr>
          <w:rFonts w:ascii="Arial Nova" w:hAnsi="Arial Nova" w:eastAsia="Arial Nova" w:cs="Arial Nova"/>
          <w:b w:val="0"/>
          <w:bCs w:val="0"/>
          <w:u w:val="none"/>
        </w:rPr>
        <w:t xml:space="preserve"> in education</w:t>
      </w:r>
      <w:r w:rsidRPr="70150C76" w:rsidR="5CEFBE70">
        <w:rPr>
          <w:rFonts w:ascii="Arial Nova" w:hAnsi="Arial Nova" w:eastAsia="Arial Nova" w:cs="Arial Nova"/>
          <w:b w:val="0"/>
          <w:bCs w:val="0"/>
          <w:u w:val="none"/>
        </w:rPr>
        <w:t>.</w:t>
      </w:r>
    </w:p>
    <w:p w:rsidR="5D8B0C18" w:rsidP="70150C76" w:rsidRDefault="5D8B0C18" w14:paraId="233D9775" w14:textId="1CB3975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5D8B0C18">
        <w:rPr>
          <w:rFonts w:ascii="Arial Nova" w:hAnsi="Arial Nova" w:eastAsia="Arial Nova" w:cs="Arial Nova"/>
          <w:b w:val="0"/>
          <w:bCs w:val="0"/>
          <w:u w:val="none"/>
        </w:rPr>
        <w:t xml:space="preserve">I will start this presentation with the discussion of the benefits of bilingualism and </w:t>
      </w:r>
      <w:r w:rsidRPr="70150C76" w:rsidR="2AB21FC9">
        <w:rPr>
          <w:rFonts w:ascii="Arial Nova" w:hAnsi="Arial Nova" w:eastAsia="Arial Nova" w:cs="Arial Nova"/>
          <w:b w:val="0"/>
          <w:bCs w:val="0"/>
          <w:u w:val="none"/>
        </w:rPr>
        <w:t>multilingualism</w:t>
      </w:r>
      <w:r w:rsidRPr="70150C76" w:rsidR="5D8B0C18">
        <w:rPr>
          <w:rFonts w:ascii="Arial Nova" w:hAnsi="Arial Nova" w:eastAsia="Arial Nova" w:cs="Arial Nova"/>
          <w:b w:val="0"/>
          <w:bCs w:val="0"/>
          <w:u w:val="none"/>
        </w:rPr>
        <w:t xml:space="preserve">. </w:t>
      </w:r>
      <w:r w:rsidRPr="70150C76" w:rsidR="4936D478">
        <w:rPr>
          <w:rFonts w:ascii="Arial Nova" w:hAnsi="Arial Nova" w:eastAsia="Arial Nova" w:cs="Arial Nova"/>
          <w:b w:val="0"/>
          <w:bCs w:val="0"/>
          <w:u w:val="none"/>
        </w:rPr>
        <w:t xml:space="preserve">According to </w:t>
      </w:r>
      <w:r w:rsidRPr="70150C76" w:rsidR="4936D478">
        <w:rPr>
          <w:rFonts w:ascii="Arial Nova" w:hAnsi="Arial Nova" w:eastAsia="Arial Nova" w:cs="Arial Nova"/>
          <w:b w:val="0"/>
          <w:bCs w:val="0"/>
          <w:u w:val="none"/>
        </w:rPr>
        <w:t>Sayfullaeva</w:t>
      </w:r>
      <w:r w:rsidRPr="70150C76" w:rsidR="4936D478">
        <w:rPr>
          <w:rFonts w:ascii="Arial Nova" w:hAnsi="Arial Nova" w:eastAsia="Arial Nova" w:cs="Arial Nova"/>
          <w:b w:val="0"/>
          <w:bCs w:val="0"/>
          <w:u w:val="none"/>
        </w:rPr>
        <w:t xml:space="preserve">, </w:t>
      </w:r>
      <w:r w:rsidRPr="70150C76" w:rsidR="4936D478">
        <w:rPr>
          <w:rFonts w:ascii="Arial Nova" w:hAnsi="Arial Nova" w:eastAsia="Arial Nova" w:cs="Arial Nova"/>
          <w:b w:val="0"/>
          <w:bCs w:val="0"/>
          <w:u w:val="none"/>
        </w:rPr>
        <w:t>Surmanov</w:t>
      </w:r>
      <w:r w:rsidRPr="70150C76" w:rsidR="4936D478">
        <w:rPr>
          <w:rFonts w:ascii="Arial Nova" w:hAnsi="Arial Nova" w:eastAsia="Arial Nova" w:cs="Arial Nova"/>
          <w:b w:val="0"/>
          <w:bCs w:val="0"/>
          <w:u w:val="none"/>
        </w:rPr>
        <w:t xml:space="preserve"> and Azimova (2021), being bilingual or multilingual overall is a positive ex</w:t>
      </w:r>
      <w:r w:rsidRPr="70150C76" w:rsidR="28894711">
        <w:rPr>
          <w:rFonts w:ascii="Arial Nova" w:hAnsi="Arial Nova" w:eastAsia="Arial Nova" w:cs="Arial Nova"/>
          <w:b w:val="0"/>
          <w:bCs w:val="0"/>
          <w:u w:val="none"/>
        </w:rPr>
        <w:t xml:space="preserve">perience. </w:t>
      </w:r>
      <w:r w:rsidRPr="70150C76" w:rsidR="1F6C7B10">
        <w:rPr>
          <w:rFonts w:ascii="Arial Nova" w:hAnsi="Arial Nova" w:eastAsia="Arial Nova" w:cs="Arial Nova"/>
          <w:b w:val="0"/>
          <w:bCs w:val="0"/>
          <w:u w:val="none"/>
        </w:rPr>
        <w:t>One of the benefits they discussed was cognitive benefits; children who can communicate in two or more languages will have a greater mental process of executive functioning.</w:t>
      </w:r>
      <w:r w:rsidRPr="70150C76" w:rsidR="672E2C42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70150C76" w:rsidR="35A10F45">
        <w:rPr>
          <w:rFonts w:ascii="Arial Nova" w:hAnsi="Arial Nova" w:eastAsia="Arial Nova" w:cs="Arial Nova"/>
          <w:b w:val="0"/>
          <w:bCs w:val="0"/>
          <w:u w:val="none"/>
        </w:rPr>
        <w:t xml:space="preserve">Having good executive functioning enables children to have a greater ability to hold their attention, plan and </w:t>
      </w:r>
      <w:r w:rsidRPr="70150C76" w:rsidR="35A10F45">
        <w:rPr>
          <w:rFonts w:ascii="Arial Nova" w:hAnsi="Arial Nova" w:eastAsia="Arial Nova" w:cs="Arial Nova"/>
          <w:b w:val="0"/>
          <w:bCs w:val="0"/>
          <w:u w:val="none"/>
        </w:rPr>
        <w:t>organise</w:t>
      </w:r>
      <w:r w:rsidRPr="70150C76" w:rsidR="35A10F45">
        <w:rPr>
          <w:rFonts w:ascii="Arial Nova" w:hAnsi="Arial Nova" w:eastAsia="Arial Nova" w:cs="Arial Nova"/>
          <w:b w:val="0"/>
          <w:bCs w:val="0"/>
          <w:u w:val="none"/>
        </w:rPr>
        <w:t xml:space="preserve"> tasks, as well as </w:t>
      </w:r>
      <w:r w:rsidRPr="70150C76" w:rsidR="231FCD3F">
        <w:rPr>
          <w:rFonts w:ascii="Arial Nova" w:hAnsi="Arial Nova" w:eastAsia="Arial Nova" w:cs="Arial Nova"/>
          <w:b w:val="0"/>
          <w:bCs w:val="0"/>
          <w:u w:val="none"/>
        </w:rPr>
        <w:t xml:space="preserve">be able to multitask. </w:t>
      </w:r>
      <w:r w:rsidRPr="70150C76" w:rsidR="7C08B80B">
        <w:rPr>
          <w:rFonts w:ascii="Arial Nova" w:hAnsi="Arial Nova" w:eastAsia="Arial Nova" w:cs="Arial Nova"/>
          <w:b w:val="0"/>
          <w:bCs w:val="0"/>
          <w:u w:val="none"/>
        </w:rPr>
        <w:t>There are also positive health benefits for adults, as when the brain is kept active, which improves their cognitive skills, it can slow down Alzheimer’s disease symptoms later in life.</w:t>
      </w:r>
      <w:r w:rsidRPr="70150C76" w:rsidR="7C08B80B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</w:p>
    <w:p w:rsidR="7C08B80B" w:rsidP="70150C76" w:rsidRDefault="7C08B80B" w14:paraId="576AA6EB" w14:textId="1057EEA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7C08B80B">
        <w:rPr>
          <w:rFonts w:ascii="Arial Nova" w:hAnsi="Arial Nova" w:eastAsia="Arial Nova" w:cs="Arial Nova"/>
          <w:b w:val="0"/>
          <w:bCs w:val="0"/>
          <w:u w:val="none"/>
        </w:rPr>
        <w:t>Haukas</w:t>
      </w:r>
      <w:r w:rsidRPr="70150C76" w:rsidR="7C08B80B">
        <w:rPr>
          <w:rFonts w:ascii="Arial Nova" w:hAnsi="Arial Nova" w:eastAsia="Arial Nova" w:cs="Arial Nova"/>
          <w:b w:val="0"/>
          <w:bCs w:val="0"/>
          <w:u w:val="none"/>
        </w:rPr>
        <w:t xml:space="preserve">, Storto and </w:t>
      </w:r>
      <w:r w:rsidRPr="70150C76" w:rsidR="7C08B80B">
        <w:rPr>
          <w:rFonts w:ascii="Arial Nova" w:hAnsi="Arial Nova" w:eastAsia="Arial Nova" w:cs="Arial Nova"/>
          <w:b w:val="0"/>
          <w:bCs w:val="0"/>
          <w:u w:val="none"/>
        </w:rPr>
        <w:t>Tiurikova</w:t>
      </w:r>
      <w:r w:rsidRPr="70150C76" w:rsidR="7C08B80B">
        <w:rPr>
          <w:rFonts w:ascii="Arial Nova" w:hAnsi="Arial Nova" w:eastAsia="Arial Nova" w:cs="Arial Nova"/>
          <w:b w:val="0"/>
          <w:bCs w:val="0"/>
          <w:u w:val="none"/>
        </w:rPr>
        <w:t xml:space="preserve"> (2022) agree that being bilingual or multilingual is positive and has many benefits, including cognitive benefit</w:t>
      </w:r>
      <w:r w:rsidRPr="70150C76" w:rsidR="411433A1">
        <w:rPr>
          <w:rFonts w:ascii="Arial Nova" w:hAnsi="Arial Nova" w:eastAsia="Arial Nova" w:cs="Arial Nova"/>
          <w:b w:val="0"/>
          <w:bCs w:val="0"/>
          <w:u w:val="none"/>
        </w:rPr>
        <w:t>s. Although, it is discussed that the main benefit is communication</w:t>
      </w:r>
      <w:r w:rsidRPr="70150C76" w:rsidR="2066A63A">
        <w:rPr>
          <w:rFonts w:ascii="Arial Nova" w:hAnsi="Arial Nova" w:eastAsia="Arial Nova" w:cs="Arial Nova"/>
          <w:b w:val="0"/>
          <w:bCs w:val="0"/>
          <w:u w:val="none"/>
        </w:rPr>
        <w:t xml:space="preserve">, such as language learning and positive social interactions with others from </w:t>
      </w:r>
      <w:bookmarkStart w:name="_Int_FgFNcRtJ" w:id="1198946069"/>
      <w:r w:rsidRPr="70150C76" w:rsidR="2066A63A">
        <w:rPr>
          <w:rFonts w:ascii="Arial Nova" w:hAnsi="Arial Nova" w:eastAsia="Arial Nova" w:cs="Arial Nova"/>
          <w:b w:val="0"/>
          <w:bCs w:val="0"/>
          <w:u w:val="none"/>
        </w:rPr>
        <w:t>different cultures</w:t>
      </w:r>
      <w:bookmarkEnd w:id="1198946069"/>
      <w:r w:rsidRPr="70150C76" w:rsidR="2066A63A">
        <w:rPr>
          <w:rFonts w:ascii="Arial Nova" w:hAnsi="Arial Nova" w:eastAsia="Arial Nova" w:cs="Arial Nova"/>
          <w:b w:val="0"/>
          <w:bCs w:val="0"/>
          <w:u w:val="none"/>
        </w:rPr>
        <w:t>. Chi</w:t>
      </w:r>
      <w:r w:rsidRPr="70150C76" w:rsidR="1D2C3E7B">
        <w:rPr>
          <w:rFonts w:ascii="Arial Nova" w:hAnsi="Arial Nova" w:eastAsia="Arial Nova" w:cs="Arial Nova"/>
          <w:b w:val="0"/>
          <w:bCs w:val="0"/>
          <w:u w:val="none"/>
        </w:rPr>
        <w:t xml:space="preserve">ldren that learn different languages and their cultures will develop an understanding and tolerance that </w:t>
      </w:r>
      <w:r w:rsidRPr="70150C76" w:rsidR="1D2C3E7B">
        <w:rPr>
          <w:rFonts w:ascii="Arial Nova" w:hAnsi="Arial Nova" w:eastAsia="Arial Nova" w:cs="Arial Nova"/>
          <w:b w:val="0"/>
          <w:bCs w:val="0"/>
          <w:u w:val="none"/>
        </w:rPr>
        <w:t>everyone</w:t>
      </w:r>
      <w:r w:rsidRPr="70150C76" w:rsidR="6944824B">
        <w:rPr>
          <w:rFonts w:ascii="Arial Nova" w:hAnsi="Arial Nova" w:eastAsia="Arial Nova" w:cs="Arial Nova"/>
          <w:b w:val="0"/>
          <w:bCs w:val="0"/>
          <w:u w:val="none"/>
        </w:rPr>
        <w:t>s</w:t>
      </w:r>
      <w:r w:rsidRPr="70150C76" w:rsidR="1D2C3E7B">
        <w:rPr>
          <w:rFonts w:ascii="Arial Nova" w:hAnsi="Arial Nova" w:eastAsia="Arial Nova" w:cs="Arial Nova"/>
          <w:b w:val="0"/>
          <w:bCs w:val="0"/>
          <w:u w:val="none"/>
        </w:rPr>
        <w:t xml:space="preserve"> views are </w:t>
      </w:r>
      <w:r w:rsidRPr="70150C76" w:rsidR="1749DA39">
        <w:rPr>
          <w:rFonts w:ascii="Arial Nova" w:hAnsi="Arial Nova" w:eastAsia="Arial Nova" w:cs="Arial Nova"/>
          <w:b w:val="0"/>
          <w:bCs w:val="0"/>
          <w:u w:val="none"/>
        </w:rPr>
        <w:t xml:space="preserve">culture dependent. </w:t>
      </w:r>
      <w:r w:rsidRPr="70150C76" w:rsidR="1749DA39">
        <w:rPr>
          <w:rFonts w:ascii="Arial Nova" w:hAnsi="Arial Nova" w:eastAsia="Arial Nova" w:cs="Arial Nova"/>
          <w:b w:val="0"/>
          <w:bCs w:val="0"/>
          <w:u w:val="none"/>
        </w:rPr>
        <w:t xml:space="preserve">They will also learn about different identities and the different values and views of </w:t>
      </w:r>
      <w:bookmarkStart w:name="_Int_UnnYg8De" w:id="209988984"/>
      <w:r w:rsidRPr="70150C76" w:rsidR="1749DA39">
        <w:rPr>
          <w:rFonts w:ascii="Arial Nova" w:hAnsi="Arial Nova" w:eastAsia="Arial Nova" w:cs="Arial Nova"/>
          <w:b w:val="0"/>
          <w:bCs w:val="0"/>
          <w:u w:val="none"/>
        </w:rPr>
        <w:t>different cultures</w:t>
      </w:r>
      <w:bookmarkEnd w:id="209988984"/>
      <w:r w:rsidRPr="70150C76" w:rsidR="1749DA39">
        <w:rPr>
          <w:rFonts w:ascii="Arial Nova" w:hAnsi="Arial Nova" w:eastAsia="Arial Nova" w:cs="Arial Nova"/>
          <w:b w:val="0"/>
          <w:bCs w:val="0"/>
          <w:u w:val="none"/>
        </w:rPr>
        <w:t>.</w:t>
      </w:r>
      <w:r w:rsidRPr="70150C76" w:rsidR="1749DA39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</w:p>
    <w:p w:rsidR="09893A00" w:rsidP="70150C76" w:rsidRDefault="09893A00" w14:paraId="1C48B13D" w14:textId="3E1E653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1749DA39">
        <w:rPr>
          <w:rFonts w:ascii="Arial Nova" w:hAnsi="Arial Nova" w:eastAsia="Arial Nova" w:cs="Arial Nova"/>
          <w:b w:val="0"/>
          <w:bCs w:val="0"/>
          <w:u w:val="none"/>
        </w:rPr>
        <w:t>However, WOHM (2023) states that there are some disadvantages of bilingualism and m</w:t>
      </w:r>
      <w:r w:rsidRPr="70150C76" w:rsidR="75550457">
        <w:rPr>
          <w:rFonts w:ascii="Arial Nova" w:hAnsi="Arial Nova" w:eastAsia="Arial Nova" w:cs="Arial Nova"/>
          <w:b w:val="0"/>
          <w:bCs w:val="0"/>
          <w:u w:val="none"/>
        </w:rPr>
        <w:t xml:space="preserve">ultilingualism </w:t>
      </w:r>
      <w:r w:rsidRPr="70150C76" w:rsidR="1749DA39">
        <w:rPr>
          <w:rFonts w:ascii="Arial Nova" w:hAnsi="Arial Nova" w:eastAsia="Arial Nova" w:cs="Arial Nova"/>
          <w:b w:val="0"/>
          <w:bCs w:val="0"/>
          <w:u w:val="none"/>
        </w:rPr>
        <w:t>in child development</w:t>
      </w:r>
      <w:r w:rsidRPr="70150C76" w:rsidR="542B00EA">
        <w:rPr>
          <w:rFonts w:ascii="Arial Nova" w:hAnsi="Arial Nova" w:eastAsia="Arial Nova" w:cs="Arial Nova"/>
          <w:b w:val="0"/>
          <w:bCs w:val="0"/>
          <w:u w:val="none"/>
        </w:rPr>
        <w:t xml:space="preserve">, as it can cause language confusion, a delay in their language development, reduced </w:t>
      </w:r>
      <w:r w:rsidRPr="70150C76" w:rsidR="65D1A1F2">
        <w:rPr>
          <w:rFonts w:ascii="Arial Nova" w:hAnsi="Arial Nova" w:eastAsia="Arial Nova" w:cs="Arial Nova"/>
          <w:b w:val="0"/>
          <w:bCs w:val="0"/>
          <w:u w:val="none"/>
        </w:rPr>
        <w:t>cognitive</w:t>
      </w:r>
      <w:r w:rsidRPr="70150C76" w:rsidR="542B00EA">
        <w:rPr>
          <w:rFonts w:ascii="Arial Nova" w:hAnsi="Arial Nova" w:eastAsia="Arial Nova" w:cs="Arial Nova"/>
          <w:b w:val="0"/>
          <w:bCs w:val="0"/>
          <w:u w:val="none"/>
        </w:rPr>
        <w:t xml:space="preserve"> development and difficulty with their social </w:t>
      </w:r>
      <w:r w:rsidRPr="70150C76" w:rsidR="083ECAD0">
        <w:rPr>
          <w:rFonts w:ascii="Arial Nova" w:hAnsi="Arial Nova" w:eastAsia="Arial Nova" w:cs="Arial Nova"/>
          <w:b w:val="0"/>
          <w:bCs w:val="0"/>
          <w:u w:val="none"/>
        </w:rPr>
        <w:t>and emotional developmen</w:t>
      </w:r>
      <w:r w:rsidRPr="70150C76" w:rsidR="40F8EACE">
        <w:rPr>
          <w:rFonts w:ascii="Arial Nova" w:hAnsi="Arial Nova" w:eastAsia="Arial Nova" w:cs="Arial Nova"/>
          <w:b w:val="0"/>
          <w:bCs w:val="0"/>
          <w:u w:val="none"/>
        </w:rPr>
        <w:t xml:space="preserve">t. </w:t>
      </w:r>
    </w:p>
    <w:p w:rsidR="09893A00" w:rsidP="70150C76" w:rsidRDefault="09893A00" w14:paraId="620BFCD9" w14:textId="09FC506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40F8EACE">
        <w:rPr>
          <w:rFonts w:ascii="Arial Nova" w:hAnsi="Arial Nova" w:eastAsia="Arial Nova" w:cs="Arial Nova"/>
          <w:b w:val="0"/>
          <w:bCs w:val="0"/>
          <w:u w:val="none"/>
        </w:rPr>
        <w:t xml:space="preserve">I will now move on to children who have Welsh as an </w:t>
      </w:r>
      <w:r w:rsidRPr="70150C76" w:rsidR="40F8EACE">
        <w:rPr>
          <w:rFonts w:ascii="Arial Nova" w:hAnsi="Arial Nova" w:eastAsia="Arial Nova" w:cs="Arial Nova"/>
          <w:b w:val="0"/>
          <w:bCs w:val="0"/>
          <w:u w:val="none"/>
        </w:rPr>
        <w:t>additional</w:t>
      </w:r>
      <w:r w:rsidRPr="70150C76" w:rsidR="40F8EACE">
        <w:rPr>
          <w:rFonts w:ascii="Arial Nova" w:hAnsi="Arial Nova" w:eastAsia="Arial Nova" w:cs="Arial Nova"/>
          <w:b w:val="0"/>
          <w:bCs w:val="0"/>
          <w:u w:val="none"/>
        </w:rPr>
        <w:t xml:space="preserve"> language and children who have English as an </w:t>
      </w:r>
      <w:r w:rsidRPr="70150C76" w:rsidR="40F8EACE">
        <w:rPr>
          <w:rFonts w:ascii="Arial Nova" w:hAnsi="Arial Nova" w:eastAsia="Arial Nova" w:cs="Arial Nova"/>
          <w:b w:val="0"/>
          <w:bCs w:val="0"/>
          <w:u w:val="none"/>
        </w:rPr>
        <w:t>additional</w:t>
      </w:r>
      <w:r w:rsidRPr="70150C76" w:rsidR="40F8EACE">
        <w:rPr>
          <w:rFonts w:ascii="Arial Nova" w:hAnsi="Arial Nova" w:eastAsia="Arial Nova" w:cs="Arial Nova"/>
          <w:b w:val="0"/>
          <w:bCs w:val="0"/>
          <w:u w:val="none"/>
        </w:rPr>
        <w:t xml:space="preserve"> language. </w:t>
      </w:r>
    </w:p>
    <w:p w:rsidR="09893A00" w:rsidP="70150C76" w:rsidRDefault="09893A00" w14:paraId="15526639" w14:textId="1791D9B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4E7C184F">
        <w:rPr>
          <w:rFonts w:ascii="Arial Nova" w:hAnsi="Arial Nova" w:eastAsia="Arial Nova" w:cs="Arial Nova"/>
          <w:b w:val="0"/>
          <w:bCs w:val="0"/>
          <w:u w:val="none"/>
        </w:rPr>
        <w:t>Cwlwm</w:t>
      </w:r>
      <w:r w:rsidRPr="70150C76" w:rsidR="4E7C184F">
        <w:rPr>
          <w:rFonts w:ascii="Arial Nova" w:hAnsi="Arial Nova" w:eastAsia="Arial Nova" w:cs="Arial Nova"/>
          <w:b w:val="0"/>
          <w:bCs w:val="0"/>
          <w:u w:val="none"/>
        </w:rPr>
        <w:t xml:space="preserve"> (2016) state that according to experts, learning the Welsh language is best when young and the younger the child is the better it will be. There are man</w:t>
      </w:r>
      <w:r w:rsidRPr="70150C76" w:rsidR="68C30F52">
        <w:rPr>
          <w:rFonts w:ascii="Arial Nova" w:hAnsi="Arial Nova" w:eastAsia="Arial Nova" w:cs="Arial Nova"/>
          <w:b w:val="0"/>
          <w:bCs w:val="0"/>
          <w:u w:val="none"/>
        </w:rPr>
        <w:t xml:space="preserve">y English-medium settings that have </w:t>
      </w:r>
      <w:r w:rsidRPr="70150C76" w:rsidR="68C30F52">
        <w:rPr>
          <w:rFonts w:ascii="Arial Nova" w:hAnsi="Arial Nova" w:eastAsia="Arial Nova" w:cs="Arial Nova"/>
          <w:b w:val="0"/>
          <w:bCs w:val="0"/>
          <w:u w:val="none"/>
        </w:rPr>
        <w:t>recognised</w:t>
      </w:r>
      <w:r w:rsidRPr="70150C76" w:rsidR="68C30F52">
        <w:rPr>
          <w:rFonts w:ascii="Arial Nova" w:hAnsi="Arial Nova" w:eastAsia="Arial Nova" w:cs="Arial Nova"/>
          <w:b w:val="0"/>
          <w:bCs w:val="0"/>
          <w:u w:val="none"/>
        </w:rPr>
        <w:t xml:space="preserve"> how important it is to show good practice when using the Welsh language. </w:t>
      </w:r>
      <w:r w:rsidRPr="70150C76" w:rsidR="01724AA3">
        <w:rPr>
          <w:rFonts w:ascii="Arial Nova" w:hAnsi="Arial Nova" w:eastAsia="Arial Nova" w:cs="Arial Nova"/>
          <w:b w:val="0"/>
          <w:bCs w:val="0"/>
          <w:u w:val="none"/>
        </w:rPr>
        <w:t xml:space="preserve">There are many </w:t>
      </w:r>
      <w:r w:rsidRPr="70150C76" w:rsidR="01724AA3">
        <w:rPr>
          <w:rFonts w:ascii="Arial Nova" w:hAnsi="Arial Nova" w:eastAsia="Arial Nova" w:cs="Arial Nova"/>
          <w:b w:val="0"/>
          <w:bCs w:val="0"/>
          <w:u w:val="none"/>
        </w:rPr>
        <w:t>organisations</w:t>
      </w:r>
      <w:r w:rsidRPr="70150C76" w:rsidR="01724AA3">
        <w:rPr>
          <w:rFonts w:ascii="Arial Nova" w:hAnsi="Arial Nova" w:eastAsia="Arial Nova" w:cs="Arial Nova"/>
          <w:b w:val="0"/>
          <w:bCs w:val="0"/>
          <w:u w:val="none"/>
        </w:rPr>
        <w:t xml:space="preserve"> that can aid English-medium settings to </w:t>
      </w:r>
      <w:r w:rsidRPr="70150C76" w:rsidR="01724AA3">
        <w:rPr>
          <w:rFonts w:ascii="Arial Nova" w:hAnsi="Arial Nova" w:eastAsia="Arial Nova" w:cs="Arial Nova"/>
          <w:b w:val="0"/>
          <w:bCs w:val="0"/>
          <w:u w:val="none"/>
        </w:rPr>
        <w:t>establish</w:t>
      </w:r>
      <w:r w:rsidRPr="70150C76" w:rsidR="01724AA3">
        <w:rPr>
          <w:rFonts w:ascii="Arial Nova" w:hAnsi="Arial Nova" w:eastAsia="Arial Nova" w:cs="Arial Nova"/>
          <w:b w:val="0"/>
          <w:bCs w:val="0"/>
          <w:u w:val="none"/>
        </w:rPr>
        <w:t xml:space="preserve"> bilingualism</w:t>
      </w:r>
      <w:r w:rsidRPr="70150C76" w:rsidR="6EC2B998">
        <w:rPr>
          <w:rFonts w:ascii="Arial Nova" w:hAnsi="Arial Nova" w:eastAsia="Arial Nova" w:cs="Arial Nova"/>
          <w:b w:val="0"/>
          <w:bCs w:val="0"/>
          <w:u w:val="none"/>
        </w:rPr>
        <w:t>, such as Early Years Wales, PACEY Cymru, NDNA Cymru, t</w:t>
      </w:r>
      <w:r w:rsidRPr="70150C76" w:rsidR="23D4D9C1">
        <w:rPr>
          <w:rFonts w:ascii="Arial Nova" w:hAnsi="Arial Nova" w:eastAsia="Arial Nova" w:cs="Arial Nova"/>
          <w:b w:val="0"/>
          <w:bCs w:val="0"/>
          <w:u w:val="none"/>
        </w:rPr>
        <w:t xml:space="preserve">o name a few. They can offer support and links to further support. </w:t>
      </w:r>
      <w:r w:rsidRPr="70150C76" w:rsidR="393AA068">
        <w:rPr>
          <w:rFonts w:ascii="Arial Nova" w:hAnsi="Arial Nova" w:eastAsia="Arial Nova" w:cs="Arial Nova"/>
          <w:b w:val="0"/>
          <w:bCs w:val="0"/>
          <w:u w:val="none"/>
        </w:rPr>
        <w:t xml:space="preserve">A step in the right direction </w:t>
      </w:r>
      <w:r w:rsidRPr="70150C76" w:rsidR="4839D0AB">
        <w:rPr>
          <w:rFonts w:ascii="Arial Nova" w:hAnsi="Arial Nova" w:eastAsia="Arial Nova" w:cs="Arial Nova"/>
          <w:b w:val="0"/>
          <w:bCs w:val="0"/>
          <w:u w:val="none"/>
        </w:rPr>
        <w:t>t</w:t>
      </w:r>
      <w:r w:rsidRPr="70150C76" w:rsidR="393AA068">
        <w:rPr>
          <w:rFonts w:ascii="Arial Nova" w:hAnsi="Arial Nova" w:eastAsia="Arial Nova" w:cs="Arial Nova"/>
          <w:b w:val="0"/>
          <w:bCs w:val="0"/>
          <w:u w:val="none"/>
        </w:rPr>
        <w:t>o</w:t>
      </w:r>
      <w:r w:rsidRPr="70150C76" w:rsidR="393AA068">
        <w:rPr>
          <w:rFonts w:ascii="Arial Nova" w:hAnsi="Arial Nova" w:eastAsia="Arial Nova" w:cs="Arial Nova"/>
          <w:b w:val="0"/>
          <w:bCs w:val="0"/>
          <w:u w:val="none"/>
        </w:rPr>
        <w:t xml:space="preserve"> introduce the Welsh language to an early years setting is by adding it into circle time, as shown in the previous 10 minute activity vide</w:t>
      </w:r>
      <w:r w:rsidRPr="70150C76" w:rsidR="59E82DCF">
        <w:rPr>
          <w:rFonts w:ascii="Arial Nova" w:hAnsi="Arial Nova" w:eastAsia="Arial Nova" w:cs="Arial Nova"/>
          <w:b w:val="0"/>
          <w:bCs w:val="0"/>
          <w:u w:val="none"/>
        </w:rPr>
        <w:t xml:space="preserve">o where the Welsh language is introduced in the morning circle time routine with familiar topics such as what day it is and the weather, as well as </w:t>
      </w:r>
      <w:r w:rsidRPr="70150C76" w:rsidR="1B43489E">
        <w:rPr>
          <w:rFonts w:ascii="Arial Nova" w:hAnsi="Arial Nova" w:eastAsia="Arial Nova" w:cs="Arial Nova"/>
          <w:b w:val="0"/>
          <w:bCs w:val="0"/>
          <w:u w:val="none"/>
        </w:rPr>
        <w:t xml:space="preserve">using Welsh words on displays. </w:t>
      </w:r>
    </w:p>
    <w:p w:rsidR="09893A00" w:rsidP="70150C76" w:rsidRDefault="09893A00" w14:paraId="0AD38E73" w14:textId="09AE843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1A0C60BF">
        <w:rPr>
          <w:rFonts w:ascii="Arial Nova" w:hAnsi="Arial Nova" w:eastAsia="Arial Nova" w:cs="Arial Nova"/>
          <w:b w:val="0"/>
          <w:bCs w:val="0"/>
          <w:u w:val="none"/>
        </w:rPr>
        <w:t>GOV.UK (no date) adds that there is an estimate of 360 different languages spoken across the United Kingdom.</w:t>
      </w:r>
      <w:r w:rsidRPr="70150C76" w:rsidR="2072F723">
        <w:rPr>
          <w:rFonts w:ascii="Arial Nova" w:hAnsi="Arial Nova" w:eastAsia="Arial Nova" w:cs="Arial Nova"/>
          <w:b w:val="0"/>
          <w:bCs w:val="0"/>
          <w:u w:val="none"/>
        </w:rPr>
        <w:t xml:space="preserve"> Children with English as an </w:t>
      </w:r>
      <w:r w:rsidRPr="70150C76" w:rsidR="2072F723">
        <w:rPr>
          <w:rFonts w:ascii="Arial Nova" w:hAnsi="Arial Nova" w:eastAsia="Arial Nova" w:cs="Arial Nova"/>
          <w:b w:val="0"/>
          <w:bCs w:val="0"/>
          <w:u w:val="none"/>
        </w:rPr>
        <w:t>additional</w:t>
      </w:r>
      <w:r w:rsidRPr="70150C76" w:rsidR="2072F723">
        <w:rPr>
          <w:rFonts w:ascii="Arial Nova" w:hAnsi="Arial Nova" w:eastAsia="Arial Nova" w:cs="Arial Nova"/>
          <w:b w:val="0"/>
          <w:bCs w:val="0"/>
          <w:u w:val="none"/>
        </w:rPr>
        <w:t xml:space="preserve"> language must be supported by early years practitioners to help them learn and understand the English language.</w:t>
      </w:r>
      <w:r w:rsidRPr="70150C76" w:rsidR="5F17DC54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70150C76" w:rsidR="04BFAF90">
        <w:rPr>
          <w:rFonts w:ascii="Arial Nova" w:hAnsi="Arial Nova" w:eastAsia="Arial Nova" w:cs="Arial Nova"/>
          <w:b w:val="0"/>
          <w:bCs w:val="0"/>
          <w:u w:val="none"/>
        </w:rPr>
        <w:t>Practitioners can support these children by speaking English in a range of different contexts, as when</w:t>
      </w:r>
      <w:r w:rsidRPr="70150C76" w:rsidR="51F0688F">
        <w:rPr>
          <w:rFonts w:ascii="Arial Nova" w:hAnsi="Arial Nova" w:eastAsia="Arial Nova" w:cs="Arial Nova"/>
          <w:b w:val="0"/>
          <w:bCs w:val="0"/>
          <w:u w:val="none"/>
        </w:rPr>
        <w:t xml:space="preserve"> there is meaning to the context of the language children will be more able to learn it. Some children may go through </w:t>
      </w:r>
      <w:r w:rsidRPr="70150C76" w:rsidR="3142DB28">
        <w:rPr>
          <w:rFonts w:ascii="Arial Nova" w:hAnsi="Arial Nova" w:eastAsia="Arial Nova" w:cs="Arial Nova"/>
          <w:b w:val="0"/>
          <w:bCs w:val="0"/>
          <w:u w:val="none"/>
        </w:rPr>
        <w:t>a period, which can be up to 6 months, where they appear silent. This may be due to the child listening and taking the language in before being confident</w:t>
      </w:r>
      <w:r w:rsidRPr="70150C76" w:rsidR="0AB2E97F">
        <w:rPr>
          <w:rFonts w:ascii="Arial Nova" w:hAnsi="Arial Nova" w:eastAsia="Arial Nova" w:cs="Arial Nova"/>
          <w:b w:val="0"/>
          <w:bCs w:val="0"/>
          <w:u w:val="none"/>
        </w:rPr>
        <w:t xml:space="preserve"> enough to speak it. </w:t>
      </w:r>
      <w:r w:rsidRPr="70150C76" w:rsidR="0AB2E97F">
        <w:rPr>
          <w:rFonts w:ascii="Arial Nova" w:hAnsi="Arial Nova" w:eastAsia="Arial Nova" w:cs="Arial Nova"/>
          <w:b w:val="0"/>
          <w:bCs w:val="0"/>
          <w:u w:val="none"/>
        </w:rPr>
        <w:t>If possible, having a practitioner or other staff member in the setting who speaks the sam</w:t>
      </w:r>
      <w:r w:rsidRPr="70150C76" w:rsidR="13C17C66">
        <w:rPr>
          <w:rFonts w:ascii="Arial Nova" w:hAnsi="Arial Nova" w:eastAsia="Arial Nova" w:cs="Arial Nova"/>
          <w:b w:val="0"/>
          <w:bCs w:val="0"/>
          <w:u w:val="none"/>
        </w:rPr>
        <w:t>e home language as the child can be beneficial as this will help the child further in learning the English language</w:t>
      </w:r>
      <w:r w:rsidRPr="70150C76" w:rsidR="461D66F1">
        <w:rPr>
          <w:rFonts w:ascii="Arial Nova" w:hAnsi="Arial Nova" w:eastAsia="Arial Nova" w:cs="Arial Nova"/>
          <w:b w:val="0"/>
          <w:bCs w:val="0"/>
          <w:u w:val="none"/>
        </w:rPr>
        <w:t xml:space="preserve">, as well as providing display images, </w:t>
      </w:r>
      <w:r w:rsidRPr="70150C76" w:rsidR="2699B796">
        <w:rPr>
          <w:rFonts w:ascii="Arial Nova" w:hAnsi="Arial Nova" w:eastAsia="Arial Nova" w:cs="Arial Nova"/>
          <w:b w:val="0"/>
          <w:bCs w:val="0"/>
          <w:u w:val="none"/>
        </w:rPr>
        <w:t>songs,</w:t>
      </w:r>
      <w:r w:rsidRPr="70150C76" w:rsidR="461D66F1">
        <w:rPr>
          <w:rFonts w:ascii="Arial Nova" w:hAnsi="Arial Nova" w:eastAsia="Arial Nova" w:cs="Arial Nova"/>
          <w:b w:val="0"/>
          <w:bCs w:val="0"/>
          <w:u w:val="none"/>
        </w:rPr>
        <w:t xml:space="preserve"> and books in the home language.</w:t>
      </w:r>
    </w:p>
    <w:p w:rsidR="2312297D" w:rsidP="70150C76" w:rsidRDefault="2312297D" w14:paraId="14B9537B" w14:textId="3A08817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70150C76" w:rsidR="2312297D">
        <w:rPr>
          <w:rFonts w:ascii="Arial Nova" w:hAnsi="Arial Nova" w:eastAsia="Arial Nova" w:cs="Arial Nova"/>
          <w:b w:val="0"/>
          <w:bCs w:val="0"/>
          <w:u w:val="none"/>
        </w:rPr>
        <w:t>Next,</w:t>
      </w:r>
      <w:r w:rsidRPr="70150C76" w:rsidR="5BC7919C">
        <w:rPr>
          <w:rFonts w:ascii="Arial Nova" w:hAnsi="Arial Nova" w:eastAsia="Arial Nova" w:cs="Arial Nova"/>
          <w:b w:val="0"/>
          <w:bCs w:val="0"/>
          <w:u w:val="none"/>
        </w:rPr>
        <w:t xml:space="preserve"> I will be discussing brain development. </w:t>
      </w:r>
      <w:r w:rsidRPr="70150C76" w:rsidR="61843AE0">
        <w:rPr>
          <w:rFonts w:ascii="Arial Nova" w:hAnsi="Arial Nova" w:eastAsia="Arial Nova" w:cs="Arial Nova"/>
          <w:b w:val="0"/>
          <w:bCs w:val="0"/>
          <w:u w:val="none"/>
        </w:rPr>
        <w:t xml:space="preserve">According to Barac and Bialystok (2010), there has been </w:t>
      </w:r>
      <w:r w:rsidRPr="70150C76" w:rsidR="57F680F7">
        <w:rPr>
          <w:rFonts w:ascii="Arial Nova" w:hAnsi="Arial Nova" w:eastAsia="Arial Nova" w:cs="Arial Nova"/>
          <w:b w:val="0"/>
          <w:bCs w:val="0"/>
          <w:u w:val="none"/>
        </w:rPr>
        <w:t xml:space="preserve">research on the effect of bilingualism on executive function, which </w:t>
      </w:r>
      <w:r w:rsidRPr="70150C76" w:rsidR="57F680F7">
        <w:rPr>
          <w:rFonts w:ascii="Arial Nova" w:hAnsi="Arial Nova" w:eastAsia="Arial Nova" w:cs="Arial Nova"/>
          <w:b w:val="0"/>
          <w:bCs w:val="0"/>
          <w:u w:val="none"/>
        </w:rPr>
        <w:t>is responsible for</w:t>
      </w:r>
      <w:r w:rsidRPr="70150C76" w:rsidR="57F680F7">
        <w:rPr>
          <w:rFonts w:ascii="Arial Nova" w:hAnsi="Arial Nova" w:eastAsia="Arial Nova" w:cs="Arial Nova"/>
          <w:b w:val="0"/>
          <w:bCs w:val="0"/>
          <w:u w:val="none"/>
        </w:rPr>
        <w:t xml:space="preserve"> attention, selection</w:t>
      </w:r>
      <w:r w:rsidRPr="70150C76" w:rsidR="7429F1FE">
        <w:rPr>
          <w:rFonts w:ascii="Arial Nova" w:hAnsi="Arial Nova" w:eastAsia="Arial Nova" w:cs="Arial Nova"/>
          <w:b w:val="0"/>
          <w:bCs w:val="0"/>
          <w:u w:val="none"/>
        </w:rPr>
        <w:t>, inhibition, shifting, and flexibility. There is evidence that shows that early bilingualism can dev</w:t>
      </w:r>
      <w:r w:rsidRPr="70150C76" w:rsidR="5CC9F21A">
        <w:rPr>
          <w:rFonts w:ascii="Arial Nova" w:hAnsi="Arial Nova" w:eastAsia="Arial Nova" w:cs="Arial Nova"/>
          <w:b w:val="0"/>
          <w:bCs w:val="0"/>
          <w:u w:val="none"/>
        </w:rPr>
        <w:t xml:space="preserve">elop these skills. </w:t>
      </w:r>
      <w:r w:rsidRPr="70150C76" w:rsidR="6CEC3054">
        <w:rPr>
          <w:rFonts w:ascii="Arial Nova" w:hAnsi="Arial Nova" w:eastAsia="Arial Nova" w:cs="Arial Nova"/>
          <w:b w:val="0"/>
          <w:bCs w:val="0"/>
          <w:u w:val="none"/>
        </w:rPr>
        <w:t>Throughout the research, there was evidence in all four areas examined that showed a neutral or positive outcome to early bilingualism when looking at cognitive development.</w:t>
      </w:r>
    </w:p>
    <w:p w:rsidR="09893A00" w:rsidP="70150C76" w:rsidRDefault="09893A00" w14:paraId="096A4007" w14:textId="356CC9C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5BC7919C">
        <w:rPr>
          <w:rFonts w:ascii="Arial Nova" w:hAnsi="Arial Nova" w:eastAsia="Arial Nova" w:cs="Arial Nova"/>
          <w:b w:val="0"/>
          <w:bCs w:val="0"/>
          <w:u w:val="none"/>
        </w:rPr>
        <w:t xml:space="preserve">Ronderos </w:t>
      </w:r>
      <w:r w:rsidRPr="70150C76" w:rsidR="5BC7919C">
        <w:rPr>
          <w:rFonts w:ascii="Arial Nova" w:hAnsi="Arial Nova" w:eastAsia="Arial Nova" w:cs="Arial Nova"/>
          <w:b w:val="0"/>
          <w:bCs w:val="0"/>
          <w:i w:val="1"/>
          <w:iCs w:val="1"/>
          <w:u w:val="none"/>
        </w:rPr>
        <w:t xml:space="preserve">et al. </w:t>
      </w:r>
      <w:r w:rsidRPr="70150C76" w:rsidR="5BC7919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(2024) states that there have been many studies that sho</w:t>
      </w:r>
      <w:r w:rsidRPr="70150C76" w:rsidR="32DE1A6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 that adults who are bilingual have a different brain structure compared to adults who are monolingual. </w:t>
      </w:r>
      <w:r w:rsidRPr="70150C76" w:rsidR="73DC852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These differences are seen in the brain's cortical and subcortical areas and the corresponding white matter pathways.</w:t>
      </w:r>
      <w:r w:rsidRPr="70150C76" w:rsidR="6894BE6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70150C76" w:rsidR="4FCD029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white matter pathways are a key brain structural feature that allows the exploration of neuroplasticity induced by </w:t>
      </w:r>
      <w:r w:rsidRPr="70150C76" w:rsidR="5F77F26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individual experiences. </w:t>
      </w:r>
      <w:r w:rsidRPr="70150C76" w:rsidR="5564393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The white matter pathways promote effective communication between neurons in the brain, enabling the development of corresponding skills</w:t>
      </w:r>
      <w:r w:rsidRPr="70150C76" w:rsidR="6968C27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</w:t>
      </w:r>
    </w:p>
    <w:p w:rsidR="09893A00" w:rsidP="70150C76" w:rsidRDefault="09893A00" w14:paraId="6AA35FC5" w14:textId="14AA809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6968C27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 will now move on to divergent thinking. </w:t>
      </w:r>
      <w:r w:rsidRPr="70150C76" w:rsidR="03E9B1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According to Zheng, </w:t>
      </w:r>
      <w:r w:rsidRPr="70150C76" w:rsidR="03E9B1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Denervaud</w:t>
      </w:r>
      <w:r w:rsidRPr="70150C76" w:rsidR="03E9B1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</w:t>
      </w:r>
      <w:r w:rsidRPr="70150C76" w:rsidR="03E9B1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Durrleman</w:t>
      </w:r>
      <w:r w:rsidRPr="70150C76" w:rsidR="03E9B17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(2023), </w:t>
      </w:r>
      <w:r w:rsidRPr="70150C76" w:rsidR="0E9CD3A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there </w:t>
      </w:r>
      <w:r w:rsidRPr="70150C76" w:rsidR="46DB227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have</w:t>
      </w:r>
      <w:r w:rsidRPr="70150C76" w:rsidR="0E9CD3A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been many studies that have shown benefits of creativity in bilingual children. The two most </w:t>
      </w:r>
      <w:r w:rsidRPr="70150C76" w:rsidR="7A36F72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important components of creativity are divergent thinking and convergent thinking and there have been many studies which </w:t>
      </w:r>
      <w:r w:rsidRPr="70150C76" w:rsidR="058007A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have concluded that children that are bilingual outperform children that are monolingual. Divergent thinking is a process that allows people to produce many </w:t>
      </w:r>
      <w:bookmarkStart w:name="_Int_vSgnAEAz" w:id="400251387"/>
      <w:r w:rsidRPr="70150C76" w:rsidR="058007A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new i</w:t>
      </w:r>
      <w:r w:rsidRPr="70150C76" w:rsidR="64D27A3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deas</w:t>
      </w:r>
      <w:bookmarkEnd w:id="400251387"/>
      <w:r w:rsidRPr="70150C76" w:rsidR="64D27A3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in a creative way. </w:t>
      </w:r>
    </w:p>
    <w:p w:rsidR="09893A00" w:rsidP="70150C76" w:rsidRDefault="09893A00" w14:paraId="78C99E64" w14:textId="6C9621E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64D27A3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However, Booton (2021</w:t>
      </w:r>
      <w:r w:rsidRPr="70150C76" w:rsidR="3626F07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)</w:t>
      </w:r>
      <w:r w:rsidRPr="70150C76" w:rsidR="64D27A3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argues that the evidence of the impact of bilingualism on children’s creativity is not consistent </w:t>
      </w:r>
      <w:r w:rsidRPr="70150C76" w:rsidR="08AC364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across the different studies and that these studies have conflicting findings. Some of these studies have </w:t>
      </w:r>
      <w:r w:rsidRPr="70150C76" w:rsidR="621C449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found that bilingual children do perform better than monolingual children, although other studies have found that there is no effect between the two. The existing </w:t>
      </w:r>
      <w:r w:rsidRPr="70150C76" w:rsidR="26A38E1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research also does not rule out any confusions between studies that could explain the differences between the different studies and therefore get a </w:t>
      </w:r>
      <w:r w:rsidRPr="70150C76" w:rsidR="00139C6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clearer</w:t>
      </w:r>
      <w:r w:rsidRPr="70150C76" w:rsidR="26A38E1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result</w:t>
      </w:r>
      <w:r w:rsidRPr="70150C76" w:rsidR="292E7AF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.</w:t>
      </w:r>
    </w:p>
    <w:p w:rsidR="09893A00" w:rsidP="70150C76" w:rsidRDefault="09893A00" w14:paraId="1420CE07" w14:textId="6BAD064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292E7AF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Lastly, I will discuss the current frameworks in education. </w:t>
      </w:r>
      <w:r w:rsidRPr="70150C76" w:rsidR="21B26A0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Smith (2016) states that there was a curricular initiative to incorporate Welsh in educational settings across Wales, encouraged by Welsh political parties and grass-roots movements. In 1993 the rationale for the Curriculum </w:t>
      </w:r>
      <w:r w:rsidRPr="70150C76" w:rsidR="21B26A0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Cymreig</w:t>
      </w:r>
      <w:r w:rsidRPr="70150C76" w:rsidR="21B26A0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was produced by the Curriculum Council for Wales and through many years it would be developed</w:t>
      </w:r>
      <w:r w:rsidRPr="70150C76" w:rsidR="3FA9C1C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updated further. The Curriculum </w:t>
      </w:r>
      <w:r w:rsidRPr="70150C76" w:rsidR="3FA9C1C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Cymreig</w:t>
      </w:r>
      <w:r w:rsidRPr="70150C76" w:rsidR="3FA9C1C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is intended to serve both the need for a child’s personal development and </w:t>
      </w:r>
      <w:r w:rsidRPr="70150C76" w:rsidR="42D5F07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cultural</w:t>
      </w:r>
      <w:r w:rsidRPr="70150C76" w:rsidR="3FA9C1C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recognition</w:t>
      </w:r>
      <w:r w:rsidRPr="70150C76" w:rsidR="0A97A1A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while highlighting children’s position in a global community</w:t>
      </w:r>
      <w:r w:rsidRPr="70150C76" w:rsidR="47DBFA6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.</w:t>
      </w:r>
    </w:p>
    <w:p w:rsidR="09893A00" w:rsidP="70150C76" w:rsidRDefault="09893A00" w14:paraId="5CB1C442" w14:textId="2DD73E1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47DBFA6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Furthermore, NDNA (2014) cites that</w:t>
      </w:r>
      <w:r w:rsidRPr="70150C76" w:rsidR="6A4A78E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70150C76" w:rsidR="70E2A1B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children can pick up a new language successfully by spending time in settings that speak and introduce </w:t>
      </w:r>
      <w:r w:rsidRPr="70150C76" w:rsidR="31C0BAC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that language. During their time in nursery children can develop an understanding of Welsh, which will develop into speaking Welsh as they move through the Foundation Phase</w:t>
      </w:r>
      <w:r w:rsidRPr="70150C76" w:rsidR="32145C4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</w:t>
      </w:r>
      <w:r w:rsidRPr="70150C76" w:rsidR="32145C4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Estyn’s</w:t>
      </w:r>
      <w:r w:rsidRPr="70150C76" w:rsidR="32145C4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‘Welsh in the Foundation Phase’ report provides early years settings with recommendations to help them introduce Welsh to children. By using intentional</w:t>
      </w:r>
      <w:r w:rsidRPr="70150C76" w:rsidR="387AF2A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Welsh, young children can </w:t>
      </w:r>
      <w:r w:rsidRPr="70150C76" w:rsidR="387AF2A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familiarise</w:t>
      </w:r>
      <w:r w:rsidRPr="70150C76" w:rsidR="387AF2A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themselves better with these words. Practitioners can sing songs and play games to encourage the Welsh langu</w:t>
      </w:r>
      <w:r w:rsidRPr="70150C76" w:rsidR="43C2B96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age, as well as labeling areas and other things around the classroom. </w:t>
      </w:r>
    </w:p>
    <w:p w:rsidR="09893A00" w:rsidP="70150C76" w:rsidRDefault="09893A00" w14:paraId="42FA5427" w14:textId="0E32EBC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43C2B96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Looking at the </w:t>
      </w:r>
      <w:r w:rsidRPr="70150C76" w:rsidR="50A002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previous</w:t>
      </w:r>
      <w:r w:rsidRPr="70150C76" w:rsidR="50A002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video of the </w:t>
      </w:r>
      <w:r w:rsidRPr="70150C76" w:rsidR="2FF2752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morning </w:t>
      </w:r>
      <w:r w:rsidRPr="70150C76" w:rsidR="50A002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circle time activity, it shows the use of the Welsh language </w:t>
      </w:r>
      <w:r w:rsidRPr="70150C76" w:rsidR="42F023C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of everyday words and phrases, </w:t>
      </w:r>
      <w:r w:rsidRPr="70150C76" w:rsidR="5192FD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repeating the </w:t>
      </w:r>
      <w:r w:rsidRPr="70150C76" w:rsidR="5192FD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colours</w:t>
      </w:r>
      <w:r w:rsidRPr="70150C76" w:rsidR="5192FD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within the story in Welsh as well as pointing to each </w:t>
      </w:r>
      <w:r w:rsidRPr="70150C76" w:rsidR="5192FD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colour</w:t>
      </w:r>
      <w:r w:rsidRPr="70150C76" w:rsidR="5192FD5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repeating singing the same song about </w:t>
      </w:r>
      <w:r w:rsidRPr="70150C76" w:rsidR="06281BB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how the children are feeling that day. </w:t>
      </w:r>
    </w:p>
    <w:p w:rsidR="06281BBB" w:rsidP="70150C76" w:rsidRDefault="06281BBB" w14:paraId="725AD553" w14:textId="6C7D0E3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06281BB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 now come to my conclusion, </w:t>
      </w:r>
      <w:r w:rsidRPr="70150C76" w:rsidR="4396E43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although there have been some studies which provide information that bilingualism or multilingualism </w:t>
      </w:r>
      <w:r w:rsidRPr="70150C76" w:rsidR="23FD439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</w:t>
      </w:r>
      <w:r w:rsidRPr="70150C76" w:rsidR="4396E43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as nega</w:t>
      </w:r>
      <w:r w:rsidRPr="70150C76" w:rsidR="49FD7A9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tive benefits, there are many more which states that bilingual children </w:t>
      </w:r>
      <w:r w:rsidRPr="70150C76" w:rsidR="14EB5A7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</w:t>
      </w:r>
      <w:r w:rsidRPr="70150C76" w:rsidR="49FD7A9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o in fact </w:t>
      </w:r>
      <w:r w:rsidRPr="70150C76" w:rsidR="439A24E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have more cognitive benefits and better executive </w:t>
      </w:r>
      <w:r w:rsidRPr="70150C76" w:rsidR="439A24E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functioning than monolingual children</w:t>
      </w:r>
      <w:r w:rsidRPr="70150C76" w:rsidR="13EA268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as well as better communication and social skills</w:t>
      </w:r>
      <w:r w:rsidRPr="70150C76" w:rsidR="2179AD7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an understanding for </w:t>
      </w:r>
      <w:bookmarkStart w:name="_Int_6DHWuBMn" w:id="1508376614"/>
      <w:r w:rsidRPr="70150C76" w:rsidR="2179AD7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different cultures</w:t>
      </w:r>
      <w:bookmarkEnd w:id="1508376614"/>
      <w:r w:rsidRPr="70150C76" w:rsidR="13EA268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</w:t>
      </w:r>
      <w:r w:rsidRPr="70150C76" w:rsidR="79BCF12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For children to develop the Welsh language it is best for them to be introduced to it at the earliest opportunity, this is usually in a nursery setting and then continues through the Foundatio</w:t>
      </w:r>
      <w:r w:rsidRPr="70150C76" w:rsidR="590F63C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n Phase with the support of different frameworks and policies. </w:t>
      </w:r>
      <w:r w:rsidRPr="70150C76" w:rsidR="6908BF3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As well as introducing the Welsh language</w:t>
      </w:r>
      <w:r w:rsidRPr="70150C76" w:rsidR="4EA4A9C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r w:rsidRPr="70150C76" w:rsidR="6908BF3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settings also need to provide children with English as an </w:t>
      </w:r>
      <w:r w:rsidRPr="70150C76" w:rsidR="6908BF3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additional</w:t>
      </w:r>
      <w:r w:rsidRPr="70150C76" w:rsidR="6908BF3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language with support to ensure they have their needs met and are also able </w:t>
      </w:r>
      <w:r w:rsidRPr="70150C76" w:rsidR="14FE135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to understand what is being said throughout the day. Practitioners are best able to support all children with language learnin</w:t>
      </w:r>
      <w:r w:rsidRPr="70150C76" w:rsidR="787DE87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g by being repetitive, using daily words, visual aids such as labeling and singing songs. </w:t>
      </w:r>
    </w:p>
    <w:p w:rsidR="787DE87F" w:rsidP="70150C76" w:rsidRDefault="787DE87F" w14:paraId="390CA193" w14:textId="6B5D6F9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0150C76" w:rsidR="787DE87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Thank you for listening.</w:t>
      </w:r>
    </w:p>
    <w:p w:rsidR="09893A00" w:rsidP="70150C76" w:rsidRDefault="09893A00" w14:paraId="7A2EFA22" w14:textId="4577E15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665F2FD0" w14:textId="16C1216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526BF4F8" w14:textId="67D507B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06B02935" w14:textId="213ACF3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793C768B" w14:textId="7977F91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11D96BE8" w14:textId="1F514F5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36F97BAB" w14:textId="5BF1970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6CD62FD3" w14:textId="21E2245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1975C4D0" w14:textId="5B3B5EA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708D91BC" w14:textId="609269B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3693A7C2" w14:textId="321B90F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059063CA" w14:textId="0D427D6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6BB2BC6F" w14:textId="76F37CE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09893A00" w:rsidP="70150C76" w:rsidRDefault="09893A00" w14:paraId="480BCCE7" w14:textId="3B99776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72FC026" w:rsidP="70150C76" w:rsidRDefault="472FC026" w14:paraId="3C4B8066" w14:textId="112741F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color w:val="auto"/>
          <w:u w:val="single"/>
        </w:rPr>
      </w:pPr>
      <w:r w:rsidRPr="70150C76" w:rsidR="472FC026">
        <w:rPr>
          <w:rFonts w:ascii="Arial Nova" w:hAnsi="Arial Nova" w:eastAsia="Arial Nova" w:cs="Arial Nova"/>
          <w:b w:val="1"/>
          <w:bCs w:val="1"/>
          <w:color w:val="auto"/>
          <w:u w:val="single"/>
        </w:rPr>
        <w:t>Reference List</w:t>
      </w:r>
    </w:p>
    <w:p w:rsidR="2142A00F" w:rsidP="70150C76" w:rsidRDefault="2142A00F" w14:paraId="5F59C17F" w14:textId="06E4888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2142A0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Barac, R. and Bialystok, E. (2010) ‘Cognitive development of bilingual children.’ </w:t>
      </w:r>
      <w:r w:rsidRPr="70150C76" w:rsidR="2142A00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Language Teaching, </w:t>
      </w:r>
      <w:r w:rsidRPr="70150C76" w:rsidR="2142A0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44 (1), pp. 36-54.</w:t>
      </w:r>
    </w:p>
    <w:p w:rsidR="1EA1BE71" w:rsidP="70150C76" w:rsidRDefault="1EA1BE71" w14:paraId="4F3CD266" w14:textId="14EBF50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1EA1BE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Booton, S, A., </w:t>
      </w:r>
      <w:r w:rsidRPr="70150C76" w:rsidR="1EA1BE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Hoicka</w:t>
      </w:r>
      <w:r w:rsidRPr="70150C76" w:rsidR="1EA1BE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E., O’Grady, A, M., Chan, H, Y, N. and Murphy, V, A. </w:t>
      </w:r>
      <w:r w:rsidRPr="70150C76" w:rsidR="71AB36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(2021)</w:t>
      </w:r>
      <w:r w:rsidRPr="70150C76" w:rsidR="71AB366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0150C76" w:rsidR="71AB36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‘Children’s divergent thinking and bilingualism’, </w:t>
      </w:r>
      <w:r w:rsidRPr="70150C76" w:rsidR="71AB366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Thinking Skills</w:t>
      </w:r>
      <w:r w:rsidRPr="70150C76" w:rsidR="3A5FE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Creativity, </w:t>
      </w:r>
      <w:r w:rsidRPr="70150C76" w:rsidR="3A5FE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41. Available at: </w:t>
      </w:r>
      <w:hyperlink r:id="Rea7a4fb3b549448a">
        <w:r w:rsidRPr="70150C76" w:rsidR="3A5FE26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https://doi.org/10.1016/j.tsc.2021.100918</w:t>
        </w:r>
      </w:hyperlink>
    </w:p>
    <w:p w:rsidR="3DE8E332" w:rsidP="70150C76" w:rsidRDefault="3DE8E332" w14:paraId="40EF96CF" w14:textId="31D35E2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3DE8E3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CWLWM (2016) </w:t>
      </w:r>
      <w:r w:rsidRPr="70150C76" w:rsidR="3DE8E33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Using Bilingualism in English medium Early Year, Childcare and Play settings.</w:t>
      </w:r>
      <w:r w:rsidRPr="70150C76" w:rsidR="3DE8E3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https://www.cwlwm.org.uk/blog/using-bilingualism-english-medium-early-year-childcare-and-play-settings#:~:text=Many%20early%20years%2C%20childcare%20and,be%20treated%20as%20just%20that%E2%80%A6 (Accessed: 6 May 2024).</w:t>
      </w:r>
    </w:p>
    <w:p w:rsidR="0D0B53C1" w:rsidP="70150C76" w:rsidRDefault="0D0B53C1" w14:paraId="50551901" w14:textId="033E464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0D0B53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GOV.UK (No date) </w:t>
      </w:r>
      <w:r w:rsidRPr="70150C76" w:rsidR="0D0B53C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Help for early years providers</w:t>
      </w:r>
      <w:r w:rsidRPr="70150C76" w:rsidR="0D0B53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Available at: https://help-for-early-years-providers.education.gov.uk/get-help-to-improve-your-practice/english-as-an-additional-language-eal (Accessed: 5 May 2024).</w:t>
      </w:r>
    </w:p>
    <w:p w:rsidR="3600EF45" w:rsidP="70150C76" w:rsidRDefault="3600EF45" w14:paraId="35C15BDE" w14:textId="387F080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3600E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Haukas</w:t>
      </w:r>
      <w:r w:rsidRPr="70150C76" w:rsidR="3600E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A., Storto, A. and </w:t>
      </w:r>
      <w:r w:rsidRPr="70150C76" w:rsidR="3600E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Tiurikova</w:t>
      </w:r>
      <w:r w:rsidRPr="70150C76" w:rsidR="3600E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I. (2022) 'School Students' beliefs about the benefits of multilingualism', </w:t>
      </w:r>
      <w:r w:rsidRPr="70150C76" w:rsidR="3600EF4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Multilingual and Multicultural Development</w:t>
      </w:r>
      <w:r w:rsidRPr="70150C76" w:rsidR="3600E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0150C76" w:rsidR="639DB0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pp. </w:t>
      </w:r>
      <w:r w:rsidRPr="70150C76" w:rsidR="3600E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1-14. Available at: </w:t>
      </w:r>
      <w:hyperlink r:id="Ra594ed412d624d24">
        <w:r w:rsidRPr="70150C76" w:rsidR="3600EF4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https://doi-org.ezproxy.uwtsd.ac.uk/10.1080/01434632.2022.2075001</w:t>
        </w:r>
      </w:hyperlink>
    </w:p>
    <w:p w:rsidR="6222F170" w:rsidP="70150C76" w:rsidRDefault="6222F170" w14:paraId="44DC860B" w14:textId="089D975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6222F1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NDNA (2014) </w:t>
      </w:r>
      <w:r w:rsidRPr="70150C76" w:rsidR="6222F17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Welsh Language in the Foundation Phase. </w:t>
      </w:r>
      <w:r w:rsidRPr="70150C76" w:rsidR="6222F1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ade4d2abf4c74d5e">
        <w:r w:rsidRPr="70150C76" w:rsidR="6222F17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https://ndna.org.uk/wp-content/uploads/2022/07/FACT64-WALES-Welsh-Language-in-the-FOUNDATION-PHASE.pdf</w:t>
        </w:r>
      </w:hyperlink>
      <w:r w:rsidRPr="70150C76" w:rsidR="68898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0150C76" w:rsidR="68898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70150C76" w:rsidR="68898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Acessed</w:t>
      </w:r>
      <w:r w:rsidRPr="70150C76" w:rsidR="68898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19 April 2024).</w:t>
      </w:r>
    </w:p>
    <w:p w:rsidR="160F0477" w:rsidP="70150C76" w:rsidRDefault="160F0477" w14:paraId="71B154F0" w14:textId="62636E7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160F04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Ronderos, J., Zuk, J., Hernandes, A.E. and Vaughn, K.A. (2024) 'Large-scale investigation of white matter structural differences in bilingual and monolingual children: An adolescent brain cognitive development data study', </w:t>
      </w:r>
      <w:r w:rsidRPr="70150C76" w:rsidR="160F047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Human Brain Mapping</w:t>
      </w:r>
      <w:r w:rsidRPr="70150C76" w:rsidR="160F04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45(2). Available at: </w:t>
      </w:r>
      <w:r w:rsidRPr="70150C76" w:rsidR="160F04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DOI:10.1002/hbm.26608</w:t>
      </w:r>
    </w:p>
    <w:p w:rsidR="23237E27" w:rsidP="70150C76" w:rsidRDefault="23237E27" w14:paraId="5A62B72C" w14:textId="0ACF831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150C76" w:rsidR="23237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Sayfullaeva</w:t>
      </w:r>
      <w:r w:rsidRPr="70150C76" w:rsidR="23237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Y., </w:t>
      </w:r>
      <w:r w:rsidRPr="70150C76" w:rsidR="23237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Surmanov</w:t>
      </w:r>
      <w:r w:rsidRPr="70150C76" w:rsidR="23237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and Azimova, M. (2021) 'The Psychological and Cognitive Benefits of Multilingualism', </w:t>
      </w:r>
      <w:r w:rsidRPr="70150C76" w:rsidR="23237E2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Annals of the Romanian Society for Cell Biology</w:t>
      </w:r>
      <w:r w:rsidRPr="70150C76" w:rsidR="23237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25(2), </w:t>
      </w:r>
      <w:r w:rsidRPr="70150C76" w:rsidR="7D6090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pp. </w:t>
      </w:r>
      <w:r w:rsidRPr="70150C76" w:rsidR="23237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591-596.</w:t>
      </w:r>
    </w:p>
    <w:p w:rsidR="1B9AB9B0" w:rsidP="70150C76" w:rsidRDefault="1B9AB9B0" w14:paraId="139AC243" w14:textId="55F6F26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150C76" w:rsidR="1B9AB9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Smith, K. (2016) </w:t>
      </w:r>
      <w:r w:rsidRPr="70150C76" w:rsidR="1B9AB9B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Curriculum, Culture and Citizenship Education in Wales: Investigations into the Curriculum </w:t>
      </w:r>
      <w:r w:rsidRPr="70150C76" w:rsidR="1B9AB9B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Cymreig</w:t>
      </w:r>
      <w:r w:rsidRPr="70150C76" w:rsidR="76AF574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London: Macmillan Publishers Ltd.</w:t>
      </w:r>
    </w:p>
    <w:p w:rsidR="1D952755" w:rsidP="70150C76" w:rsidRDefault="1D952755" w14:paraId="1201E17A" w14:textId="568497A7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1D9527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WOHM (2023) </w:t>
      </w:r>
      <w:r w:rsidRPr="70150C76" w:rsidR="1D952755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</w:t>
      </w:r>
      <w:r w:rsidRPr="70150C76" w:rsidR="1D95275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he Advantages </w:t>
      </w:r>
      <w:r w:rsidRPr="70150C76" w:rsidR="1D95275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and</w:t>
      </w:r>
      <w:r w:rsidRPr="70150C76" w:rsidR="1D95275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Disadvantages </w:t>
      </w:r>
      <w:r w:rsidRPr="70150C76" w:rsidR="1D95275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of</w:t>
      </w:r>
      <w:r w:rsidRPr="70150C76" w:rsidR="1D95275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Bilingualism </w:t>
      </w:r>
      <w:r w:rsidRPr="70150C76" w:rsidR="1D95275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in</w:t>
      </w:r>
      <w:r w:rsidRPr="70150C76" w:rsidR="1D95275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Child Development</w:t>
      </w:r>
      <w:r w:rsidRPr="70150C76" w:rsidR="1D9527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Available at: https://wohum.org/the-advantages-and-disadvantages-of-bilingualism-in-child-development/ (Accessed: 27 March 2024)</w:t>
      </w:r>
      <w:r w:rsidRPr="70150C76" w:rsidR="099C81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73E38AE" w:rsidP="70150C76" w:rsidRDefault="173E38AE" w14:paraId="6030B4F3" w14:textId="7B2B123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0150C76" w:rsidR="173E3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Zheng, Y., </w:t>
      </w:r>
      <w:r w:rsidRPr="70150C76" w:rsidR="173E3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Denervaud</w:t>
      </w:r>
      <w:r w:rsidRPr="70150C76" w:rsidR="173E3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S. and </w:t>
      </w:r>
      <w:r w:rsidRPr="70150C76" w:rsidR="173E3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Durrleman</w:t>
      </w:r>
      <w:r w:rsidRPr="70150C76" w:rsidR="173E3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S. (2023) ‘Bilingualism</w:t>
      </w:r>
      <w:r w:rsidRPr="70150C76" w:rsidR="4D435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creativity across development: Evidence from divergent thinking and convergent thinking’, </w:t>
      </w:r>
      <w:r w:rsidRPr="70150C76" w:rsidR="4D4353A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Frontiers in Hu</w:t>
      </w:r>
      <w:r w:rsidRPr="70150C76" w:rsidR="26B361F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man Neuroscience</w:t>
      </w:r>
      <w:r w:rsidRPr="70150C76" w:rsidR="124ECF3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. Available at:</w:t>
      </w:r>
      <w:r w:rsidRPr="70150C76" w:rsidR="124ECF3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0150C76" w:rsidR="124ECF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DOI:10.3389/fnhum.2022.1058803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108718def6e42db"/>
      <w:footerReference w:type="default" r:id="R1e8afe3c981b4bb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9893A00" w:rsidTr="09893A00" w14:paraId="065D5159">
      <w:trPr>
        <w:trHeight w:val="300"/>
      </w:trPr>
      <w:tc>
        <w:tcPr>
          <w:tcW w:w="3120" w:type="dxa"/>
          <w:tcMar/>
        </w:tcPr>
        <w:p w:rsidR="09893A00" w:rsidP="09893A00" w:rsidRDefault="09893A00" w14:paraId="4438EADD" w14:textId="63AAA04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9893A00" w:rsidP="09893A00" w:rsidRDefault="09893A00" w14:paraId="026F45FF" w14:textId="6151A6F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9893A00" w:rsidP="09893A00" w:rsidRDefault="09893A00" w14:paraId="1C62C78F" w14:textId="771829A2">
          <w:pPr>
            <w:pStyle w:val="Header"/>
            <w:bidi w:val="0"/>
            <w:ind w:right="-115"/>
            <w:jc w:val="right"/>
          </w:pPr>
        </w:p>
      </w:tc>
    </w:tr>
  </w:tbl>
  <w:p w:rsidR="09893A00" w:rsidP="09893A00" w:rsidRDefault="09893A00" w14:paraId="20707508" w14:textId="37C81A8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9893A00" w:rsidTr="70150C76" w14:paraId="4684344D">
      <w:trPr>
        <w:trHeight w:val="1140"/>
      </w:trPr>
      <w:tc>
        <w:tcPr>
          <w:tcW w:w="3120" w:type="dxa"/>
          <w:tcMar/>
        </w:tcPr>
        <w:p w:rsidR="09893A00" w:rsidP="09893A00" w:rsidRDefault="09893A00" w14:paraId="24BB10D8" w14:textId="725F482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9893A00" w:rsidP="09893A00" w:rsidRDefault="09893A00" w14:paraId="365BA88E" w14:textId="0BD0A67E">
          <w:pPr>
            <w:pStyle w:val="Header"/>
            <w:bidi w:val="0"/>
            <w:jc w:val="right"/>
            <w:rPr>
              <w:rFonts w:ascii="Arial Nova" w:hAnsi="Arial Nova" w:eastAsia="Arial Nova" w:cs="Arial Nova"/>
              <w:b w:val="0"/>
              <w:bCs w:val="0"/>
              <w:sz w:val="24"/>
              <w:szCs w:val="24"/>
            </w:rPr>
          </w:pPr>
        </w:p>
      </w:tc>
      <w:tc>
        <w:tcPr>
          <w:tcW w:w="3120" w:type="dxa"/>
          <w:tcMar/>
        </w:tcPr>
        <w:p w:rsidR="09893A00" w:rsidP="09893A00" w:rsidRDefault="09893A00" w14:paraId="63720ACE" w14:textId="05984D25">
          <w:pPr>
            <w:pStyle w:val="Heading1"/>
            <w:shd w:val="clear" w:color="auto" w:fill="FFFFFF" w:themeFill="background1"/>
            <w:bidi w:val="0"/>
            <w:spacing w:before="0" w:beforeAutospacing="off"/>
            <w:ind w:left="-20" w:right="-20"/>
            <w:jc w:val="right"/>
            <w:rPr>
              <w:rFonts w:ascii="Arial Nova" w:hAnsi="Arial Nova" w:eastAsia="Arial Nova" w:cs="Arial Nova"/>
              <w:b w:val="0"/>
              <w:bCs w:val="0"/>
              <w:i w:val="0"/>
              <w:iCs w:val="0"/>
              <w:caps w:val="0"/>
              <w:smallCaps w:val="0"/>
              <w:noProof w:val="0"/>
              <w:color w:val="1D2125"/>
              <w:sz w:val="24"/>
              <w:szCs w:val="24"/>
              <w:lang w:val="en-US"/>
            </w:rPr>
          </w:pPr>
          <w:r w:rsidRPr="09893A00" w:rsidR="09893A00">
            <w:rPr>
              <w:rFonts w:ascii="Arial Nova" w:hAnsi="Arial Nova" w:eastAsia="Arial Nova" w:cs="Arial Nova"/>
              <w:b w:val="0"/>
              <w:bCs w:val="0"/>
              <w:i w:val="0"/>
              <w:iCs w:val="0"/>
              <w:caps w:val="0"/>
              <w:smallCaps w:val="0"/>
              <w:noProof w:val="0"/>
              <w:color w:val="1D2125"/>
              <w:sz w:val="24"/>
              <w:szCs w:val="24"/>
              <w:lang w:val="en-US"/>
            </w:rPr>
            <w:t>ECEY4004</w:t>
          </w:r>
        </w:p>
        <w:p w:rsidR="09893A00" w:rsidP="09893A00" w:rsidRDefault="09893A00" w14:paraId="19976643" w14:textId="4FCFFAD9">
          <w:pPr>
            <w:pStyle w:val="Normal"/>
            <w:bidi w:val="0"/>
            <w:jc w:val="right"/>
            <w:rPr>
              <w:rFonts w:ascii="Arial Nova" w:hAnsi="Arial Nova" w:eastAsia="Arial Nova" w:cs="Arial Nova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4"/>
              <w:szCs w:val="24"/>
              <w:lang w:val="en-US"/>
            </w:rPr>
          </w:pPr>
          <w:r w:rsidRPr="70150C76" w:rsidR="70150C76">
            <w:rPr>
              <w:rFonts w:ascii="Arial Nova" w:hAnsi="Arial Nova" w:eastAsia="Arial Nova" w:cs="Arial Nova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4"/>
              <w:szCs w:val="24"/>
              <w:lang w:val="en-US"/>
            </w:rPr>
            <w:t>2317112</w:t>
          </w:r>
        </w:p>
        <w:p w:rsidR="09893A00" w:rsidP="70150C76" w:rsidRDefault="09893A00" w14:paraId="1D7188E8" w14:textId="53BB321B">
          <w:pPr>
            <w:pStyle w:val="Normal"/>
            <w:suppressLineNumbers w:val="0"/>
            <w:bidi w:val="0"/>
            <w:spacing w:before="0" w:beforeAutospacing="off" w:after="0" w:afterAutospacing="off" w:line="279" w:lineRule="auto"/>
            <w:ind w:left="0" w:right="0"/>
            <w:jc w:val="right"/>
          </w:pPr>
          <w:r w:rsidRPr="70150C76" w:rsidR="70150C76">
            <w:rPr>
              <w:rFonts w:ascii="Arial Nova" w:hAnsi="Arial Nova" w:eastAsia="Arial Nova" w:cs="Arial Nova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4"/>
              <w:szCs w:val="24"/>
              <w:lang w:val="en-US"/>
            </w:rPr>
            <w:t>1366</w:t>
          </w:r>
        </w:p>
      </w:tc>
    </w:tr>
  </w:tbl>
  <w:p w:rsidR="09893A00" w:rsidP="09893A00" w:rsidRDefault="09893A00" w14:paraId="4501755D" w14:textId="06E264A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FglrQyHcgaFAl7" int2:id="lJv3iUme">
      <int2:state int2:type="AugLoop_Text_Critique" int2:value="Rejected"/>
    </int2:textHash>
    <int2:textHash int2:hashCode="edQaR+j+xVhWpq" int2:id="PQSxnLhC">
      <int2:state int2:type="AugLoop_Text_Critique" int2:value="Rejected"/>
    </int2:textHash>
    <int2:textHash int2:hashCode="E40USnUOaG6Jrg" int2:id="j8oSM48b">
      <int2:state int2:type="AugLoop_Text_Critique" int2:value="Rejected"/>
    </int2:textHash>
    <int2:textHash int2:hashCode="KfyNg+aLHYELqE" int2:id="Woi5KkBl">
      <int2:state int2:type="AugLoop_Text_Critique" int2:value="Rejected"/>
    </int2:textHash>
    <int2:textHash int2:hashCode="kByidkXaRxGvMx" int2:id="qGfL1cFZ">
      <int2:state int2:type="AugLoop_Text_Critique" int2:value="Rejected"/>
    </int2:textHash>
    <int2:textHash int2:hashCode="9N2cYBxqFU+Wxg" int2:id="eJsafaNs">
      <int2:state int2:type="AugLoop_Text_Critique" int2:value="Rejected"/>
    </int2:textHash>
    <int2:textHash int2:hashCode="hN6B5b8f/AaH/i" int2:id="eyMc03an">
      <int2:state int2:type="AugLoop_Text_Critique" int2:value="Rejected"/>
    </int2:textHash>
    <int2:textHash int2:hashCode="rUDakZjhmsfo2G" int2:id="aQ7fScrK">
      <int2:state int2:type="AugLoop_Text_Critique" int2:value="Rejected"/>
    </int2:textHash>
    <int2:textHash int2:hashCode="qBF51buHdaH6dc" int2:id="RFOeYoyG">
      <int2:state int2:type="AugLoop_Text_Critique" int2:value="Rejected"/>
    </int2:textHash>
    <int2:textHash int2:hashCode="PbIlc8+GM2uNCU" int2:id="kdJXvr0C">
      <int2:state int2:type="AugLoop_Text_Critique" int2:value="Rejected"/>
    </int2:textHash>
    <int2:textHash int2:hashCode="l5OfA6No9EsE0+" int2:id="qHUAlJl9">
      <int2:state int2:type="AugLoop_Text_Critique" int2:value="Rejected"/>
    </int2:textHash>
    <int2:textHash int2:hashCode="F5meySrj0IR3eS" int2:id="z83FHdIu">
      <int2:state int2:type="AugLoop_Text_Critique" int2:value="Rejected"/>
    </int2:textHash>
    <int2:bookmark int2:bookmarkName="_Int_vSgnAEAz" int2:invalidationBookmarkName="" int2:hashCode="YqqI4Vi4b11W3T" int2:id="321448lC">
      <int2:state int2:type="AugLoop_Text_Critique" int2:value="Rejected"/>
    </int2:bookmark>
    <int2:bookmark int2:bookmarkName="_Int_6DHWuBMn" int2:invalidationBookmarkName="" int2:hashCode="d80dY9W0FZ6U/r" int2:id="hdIYnsNR">
      <int2:state int2:type="AugLoop_Text_Critique" int2:value="Rejected"/>
    </int2:bookmark>
    <int2:bookmark int2:bookmarkName="_Int_UnnYg8De" int2:invalidationBookmarkName="" int2:hashCode="d80dY9W0FZ6U/r" int2:id="Uzo19xzA">
      <int2:state int2:type="AugLoop_Text_Critique" int2:value="Rejected"/>
    </int2:bookmark>
    <int2:bookmark int2:bookmarkName="_Int_FgFNcRtJ" int2:invalidationBookmarkName="" int2:hashCode="d80dY9W0FZ6U/r" int2:id="vBbe7Imv">
      <int2:state int2:type="AugLoop_Text_Critique" int2:value="Rejected"/>
    </int2:bookmark>
    <int2:bookmark int2:bookmarkName="_Int_6mrqbv9C" int2:invalidationBookmarkName="" int2:hashCode="UsaMq5vlqR05yK" int2:id="PyCcuYKq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159D73"/>
    <w:rsid w:val="00139C6A"/>
    <w:rsid w:val="01422C6A"/>
    <w:rsid w:val="01724AA3"/>
    <w:rsid w:val="0173013F"/>
    <w:rsid w:val="01886B29"/>
    <w:rsid w:val="020D5F57"/>
    <w:rsid w:val="0255F1D1"/>
    <w:rsid w:val="03E9B175"/>
    <w:rsid w:val="043712B3"/>
    <w:rsid w:val="04641B4A"/>
    <w:rsid w:val="0479CD2C"/>
    <w:rsid w:val="04BFAF90"/>
    <w:rsid w:val="04C00BEB"/>
    <w:rsid w:val="0525840D"/>
    <w:rsid w:val="058007A4"/>
    <w:rsid w:val="05892AED"/>
    <w:rsid w:val="060B97D7"/>
    <w:rsid w:val="06281BBB"/>
    <w:rsid w:val="0724FB4E"/>
    <w:rsid w:val="0759016C"/>
    <w:rsid w:val="07A76838"/>
    <w:rsid w:val="083ECAD0"/>
    <w:rsid w:val="08AC3649"/>
    <w:rsid w:val="09433899"/>
    <w:rsid w:val="094D3E4F"/>
    <w:rsid w:val="09893A00"/>
    <w:rsid w:val="099C8155"/>
    <w:rsid w:val="0A97A1A3"/>
    <w:rsid w:val="0AB2E97F"/>
    <w:rsid w:val="0AE3DF97"/>
    <w:rsid w:val="0AF1F6C5"/>
    <w:rsid w:val="0B1E1ABF"/>
    <w:rsid w:val="0C6C6AF6"/>
    <w:rsid w:val="0C7AD95B"/>
    <w:rsid w:val="0C84DF11"/>
    <w:rsid w:val="0C8EB21F"/>
    <w:rsid w:val="0D0B53C1"/>
    <w:rsid w:val="0E0043E6"/>
    <w:rsid w:val="0E38A066"/>
    <w:rsid w:val="0E9CD3A5"/>
    <w:rsid w:val="0F248FA5"/>
    <w:rsid w:val="0F300D33"/>
    <w:rsid w:val="10A63AD3"/>
    <w:rsid w:val="114E4A7E"/>
    <w:rsid w:val="121BC0A3"/>
    <w:rsid w:val="124ECF38"/>
    <w:rsid w:val="13C17C66"/>
    <w:rsid w:val="13DE0B19"/>
    <w:rsid w:val="13EA268C"/>
    <w:rsid w:val="141E7473"/>
    <w:rsid w:val="14230D93"/>
    <w:rsid w:val="14686CC5"/>
    <w:rsid w:val="14EB5A72"/>
    <w:rsid w:val="14FE135C"/>
    <w:rsid w:val="15D79400"/>
    <w:rsid w:val="160F0477"/>
    <w:rsid w:val="164E94AB"/>
    <w:rsid w:val="173E38AE"/>
    <w:rsid w:val="1749DA39"/>
    <w:rsid w:val="17C791B8"/>
    <w:rsid w:val="18973677"/>
    <w:rsid w:val="1901936A"/>
    <w:rsid w:val="1988A4E6"/>
    <w:rsid w:val="1A0C60BF"/>
    <w:rsid w:val="1B247547"/>
    <w:rsid w:val="1B43489E"/>
    <w:rsid w:val="1B9AB9B0"/>
    <w:rsid w:val="1C7A0E30"/>
    <w:rsid w:val="1D2C3E7B"/>
    <w:rsid w:val="1D7EFFFA"/>
    <w:rsid w:val="1D952755"/>
    <w:rsid w:val="1DC91E94"/>
    <w:rsid w:val="1EA1BE71"/>
    <w:rsid w:val="1EC5D985"/>
    <w:rsid w:val="1F0677FB"/>
    <w:rsid w:val="1F1AD05B"/>
    <w:rsid w:val="1F57AC91"/>
    <w:rsid w:val="1F6C7B10"/>
    <w:rsid w:val="2066A63A"/>
    <w:rsid w:val="2072F723"/>
    <w:rsid w:val="20B6A0BC"/>
    <w:rsid w:val="2142A00F"/>
    <w:rsid w:val="2179AD74"/>
    <w:rsid w:val="21B26A01"/>
    <w:rsid w:val="222A4CCA"/>
    <w:rsid w:val="2252711D"/>
    <w:rsid w:val="2290F145"/>
    <w:rsid w:val="2312297D"/>
    <w:rsid w:val="231FCD3F"/>
    <w:rsid w:val="23237E27"/>
    <w:rsid w:val="23D4D9C1"/>
    <w:rsid w:val="23DAD93F"/>
    <w:rsid w:val="23FD439F"/>
    <w:rsid w:val="2536C8E8"/>
    <w:rsid w:val="2699B796"/>
    <w:rsid w:val="26A38E13"/>
    <w:rsid w:val="26B361F9"/>
    <w:rsid w:val="26D7C4C4"/>
    <w:rsid w:val="26ED6B63"/>
    <w:rsid w:val="2874E106"/>
    <w:rsid w:val="28894711"/>
    <w:rsid w:val="292E7AF0"/>
    <w:rsid w:val="2A02941E"/>
    <w:rsid w:val="2AB21FC9"/>
    <w:rsid w:val="2AFC4F1F"/>
    <w:rsid w:val="2CDE56F8"/>
    <w:rsid w:val="2E5B65FA"/>
    <w:rsid w:val="2EB61519"/>
    <w:rsid w:val="2F1D8BE6"/>
    <w:rsid w:val="2F66100D"/>
    <w:rsid w:val="2FCFC042"/>
    <w:rsid w:val="2FF27523"/>
    <w:rsid w:val="3041D052"/>
    <w:rsid w:val="312D1625"/>
    <w:rsid w:val="3142DB28"/>
    <w:rsid w:val="31861DCC"/>
    <w:rsid w:val="31C0BAC7"/>
    <w:rsid w:val="31E10638"/>
    <w:rsid w:val="32145C47"/>
    <w:rsid w:val="32DE1A64"/>
    <w:rsid w:val="33936168"/>
    <w:rsid w:val="3402F045"/>
    <w:rsid w:val="34DEFFDE"/>
    <w:rsid w:val="34E968DD"/>
    <w:rsid w:val="3516096C"/>
    <w:rsid w:val="35883C3C"/>
    <w:rsid w:val="35A10F45"/>
    <w:rsid w:val="3600EF45"/>
    <w:rsid w:val="3626F078"/>
    <w:rsid w:val="36E22485"/>
    <w:rsid w:val="3797383D"/>
    <w:rsid w:val="3866D28B"/>
    <w:rsid w:val="387AF2AB"/>
    <w:rsid w:val="38BFDCFE"/>
    <w:rsid w:val="393AA068"/>
    <w:rsid w:val="3A5BAD5F"/>
    <w:rsid w:val="3A5FE262"/>
    <w:rsid w:val="3A6D02B0"/>
    <w:rsid w:val="3B757EB7"/>
    <w:rsid w:val="3C1764B3"/>
    <w:rsid w:val="3C5440E9"/>
    <w:rsid w:val="3C811D92"/>
    <w:rsid w:val="3CEA11C3"/>
    <w:rsid w:val="3D1F1A64"/>
    <w:rsid w:val="3DE8E332"/>
    <w:rsid w:val="3E4B0519"/>
    <w:rsid w:val="3E79774A"/>
    <w:rsid w:val="3EB9304C"/>
    <w:rsid w:val="3FA24A22"/>
    <w:rsid w:val="3FA9C1CB"/>
    <w:rsid w:val="3FC6C3A1"/>
    <w:rsid w:val="3FC800ED"/>
    <w:rsid w:val="400416ED"/>
    <w:rsid w:val="406FF6CA"/>
    <w:rsid w:val="40F8EACE"/>
    <w:rsid w:val="411433A1"/>
    <w:rsid w:val="41629402"/>
    <w:rsid w:val="41D7A8B1"/>
    <w:rsid w:val="425FF768"/>
    <w:rsid w:val="42D5F070"/>
    <w:rsid w:val="42F023C6"/>
    <w:rsid w:val="42FFA1AF"/>
    <w:rsid w:val="43737912"/>
    <w:rsid w:val="4396E436"/>
    <w:rsid w:val="439A24EB"/>
    <w:rsid w:val="43C2B96B"/>
    <w:rsid w:val="43CA693E"/>
    <w:rsid w:val="44F523A8"/>
    <w:rsid w:val="452C2D36"/>
    <w:rsid w:val="4530FB60"/>
    <w:rsid w:val="45825233"/>
    <w:rsid w:val="461D66F1"/>
    <w:rsid w:val="46DB2272"/>
    <w:rsid w:val="46DF384E"/>
    <w:rsid w:val="471E2294"/>
    <w:rsid w:val="472FC026"/>
    <w:rsid w:val="47BA68F9"/>
    <w:rsid w:val="47D8BF02"/>
    <w:rsid w:val="47DBFA6D"/>
    <w:rsid w:val="48205990"/>
    <w:rsid w:val="4839D0AB"/>
    <w:rsid w:val="4936D478"/>
    <w:rsid w:val="496DA5E7"/>
    <w:rsid w:val="49FD7A9A"/>
    <w:rsid w:val="4AAD9860"/>
    <w:rsid w:val="4B101069"/>
    <w:rsid w:val="4B105FC4"/>
    <w:rsid w:val="4B57FA52"/>
    <w:rsid w:val="4D4353A2"/>
    <w:rsid w:val="4E7C184F"/>
    <w:rsid w:val="4EA4A9CF"/>
    <w:rsid w:val="4EB727D8"/>
    <w:rsid w:val="4FCB151C"/>
    <w:rsid w:val="4FCD0290"/>
    <w:rsid w:val="4FFD725A"/>
    <w:rsid w:val="501D38EF"/>
    <w:rsid w:val="50A0028A"/>
    <w:rsid w:val="5192FD56"/>
    <w:rsid w:val="51B90950"/>
    <w:rsid w:val="51F0688F"/>
    <w:rsid w:val="52CCCEB7"/>
    <w:rsid w:val="52E18F6E"/>
    <w:rsid w:val="52F7FC34"/>
    <w:rsid w:val="5302B5DE"/>
    <w:rsid w:val="53776497"/>
    <w:rsid w:val="53CAA944"/>
    <w:rsid w:val="53D9087D"/>
    <w:rsid w:val="542B00EA"/>
    <w:rsid w:val="547D5FCF"/>
    <w:rsid w:val="54F0AA12"/>
    <w:rsid w:val="55643932"/>
    <w:rsid w:val="558C3070"/>
    <w:rsid w:val="56AF0559"/>
    <w:rsid w:val="5732AECE"/>
    <w:rsid w:val="57CFF6AE"/>
    <w:rsid w:val="57F680F7"/>
    <w:rsid w:val="57FB5601"/>
    <w:rsid w:val="584AD5BA"/>
    <w:rsid w:val="590F63C7"/>
    <w:rsid w:val="59548C58"/>
    <w:rsid w:val="59925158"/>
    <w:rsid w:val="59C41B35"/>
    <w:rsid w:val="59E82DCF"/>
    <w:rsid w:val="5AE30F95"/>
    <w:rsid w:val="5B7913F3"/>
    <w:rsid w:val="5BA62A55"/>
    <w:rsid w:val="5BC7919C"/>
    <w:rsid w:val="5CC9F21A"/>
    <w:rsid w:val="5CCEC724"/>
    <w:rsid w:val="5CEFBE70"/>
    <w:rsid w:val="5CFBBBF7"/>
    <w:rsid w:val="5D14E454"/>
    <w:rsid w:val="5D38585F"/>
    <w:rsid w:val="5D8B0C18"/>
    <w:rsid w:val="5DAB7568"/>
    <w:rsid w:val="5DFB6EB7"/>
    <w:rsid w:val="5E6035B9"/>
    <w:rsid w:val="5E65C27B"/>
    <w:rsid w:val="5EDDCB17"/>
    <w:rsid w:val="5F17DC54"/>
    <w:rsid w:val="5F77F263"/>
    <w:rsid w:val="5F795C0F"/>
    <w:rsid w:val="60335CB9"/>
    <w:rsid w:val="61843AE0"/>
    <w:rsid w:val="61CF2D1A"/>
    <w:rsid w:val="621C449F"/>
    <w:rsid w:val="6222F170"/>
    <w:rsid w:val="629DBADD"/>
    <w:rsid w:val="636AFD7B"/>
    <w:rsid w:val="639DB074"/>
    <w:rsid w:val="63E8BA94"/>
    <w:rsid w:val="643AA23A"/>
    <w:rsid w:val="649F2C85"/>
    <w:rsid w:val="64B64EE0"/>
    <w:rsid w:val="64D27A3C"/>
    <w:rsid w:val="6506CDDC"/>
    <w:rsid w:val="65115F55"/>
    <w:rsid w:val="65D1A1F2"/>
    <w:rsid w:val="65D6729B"/>
    <w:rsid w:val="663AFCE6"/>
    <w:rsid w:val="66521F41"/>
    <w:rsid w:val="66D9DF2C"/>
    <w:rsid w:val="67205B56"/>
    <w:rsid w:val="672E2C42"/>
    <w:rsid w:val="67D6CD47"/>
    <w:rsid w:val="67EDEFA2"/>
    <w:rsid w:val="688987D4"/>
    <w:rsid w:val="6894BE64"/>
    <w:rsid w:val="68C30F52"/>
    <w:rsid w:val="6908BF34"/>
    <w:rsid w:val="6944824B"/>
    <w:rsid w:val="6968C27C"/>
    <w:rsid w:val="69729DA8"/>
    <w:rsid w:val="69908931"/>
    <w:rsid w:val="69A4EC7F"/>
    <w:rsid w:val="6A2E1B94"/>
    <w:rsid w:val="6A3F3941"/>
    <w:rsid w:val="6A4A78EF"/>
    <w:rsid w:val="6A57FC18"/>
    <w:rsid w:val="6ACBB5F6"/>
    <w:rsid w:val="6AF5F1EC"/>
    <w:rsid w:val="6B0E6E09"/>
    <w:rsid w:val="6B259064"/>
    <w:rsid w:val="6C198344"/>
    <w:rsid w:val="6C91C24D"/>
    <w:rsid w:val="6CC160C5"/>
    <w:rsid w:val="6CEC3054"/>
    <w:rsid w:val="6D0F8A90"/>
    <w:rsid w:val="6DE18480"/>
    <w:rsid w:val="6EBEAD69"/>
    <w:rsid w:val="6EC2B998"/>
    <w:rsid w:val="6EFBDC67"/>
    <w:rsid w:val="6F13F548"/>
    <w:rsid w:val="6F5B55E5"/>
    <w:rsid w:val="6FE1DF2C"/>
    <w:rsid w:val="70150C76"/>
    <w:rsid w:val="704CC528"/>
    <w:rsid w:val="70E2A1BC"/>
    <w:rsid w:val="71AB3663"/>
    <w:rsid w:val="71D3D48A"/>
    <w:rsid w:val="7292F6A7"/>
    <w:rsid w:val="72CF0E21"/>
    <w:rsid w:val="73DC8524"/>
    <w:rsid w:val="742357DD"/>
    <w:rsid w:val="7429F1FE"/>
    <w:rsid w:val="742A4159"/>
    <w:rsid w:val="74B5504F"/>
    <w:rsid w:val="74C3107D"/>
    <w:rsid w:val="74FD5AFB"/>
    <w:rsid w:val="751FB013"/>
    <w:rsid w:val="75550457"/>
    <w:rsid w:val="7590DA3B"/>
    <w:rsid w:val="75ADA5CE"/>
    <w:rsid w:val="75BF283E"/>
    <w:rsid w:val="76159D73"/>
    <w:rsid w:val="76AF574F"/>
    <w:rsid w:val="77FAB13F"/>
    <w:rsid w:val="787DE87F"/>
    <w:rsid w:val="79252748"/>
    <w:rsid w:val="79BCF12E"/>
    <w:rsid w:val="7A36BB79"/>
    <w:rsid w:val="7A36F726"/>
    <w:rsid w:val="7AC0F7A9"/>
    <w:rsid w:val="7C08B80B"/>
    <w:rsid w:val="7D6090BF"/>
    <w:rsid w:val="7DFF95D0"/>
    <w:rsid w:val="7F1E510E"/>
    <w:rsid w:val="7F54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59D73"/>
  <w15:chartTrackingRefBased/>
  <w15:docId w15:val="{1F3E4AAC-D897-424F-BD48-8FB4F8A64C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a108718def6e42db" /><Relationship Type="http://schemas.openxmlformats.org/officeDocument/2006/relationships/footer" Target="footer.xml" Id="R1e8afe3c981b4bb6" /><Relationship Type="http://schemas.microsoft.com/office/2020/10/relationships/intelligence" Target="intelligence2.xml" Id="R76594d49ab2f4a47" /><Relationship Type="http://schemas.openxmlformats.org/officeDocument/2006/relationships/hyperlink" Target="https://doi.org/10.1016/j.tsc.2021.100918" TargetMode="External" Id="Rea7a4fb3b549448a" /><Relationship Type="http://schemas.openxmlformats.org/officeDocument/2006/relationships/hyperlink" Target="https://doi-org.ezproxy.uwtsd.ac.uk/10.1080/01434632.2022.2075001" TargetMode="External" Id="Ra594ed412d624d24" /><Relationship Type="http://schemas.openxmlformats.org/officeDocument/2006/relationships/hyperlink" Target="https://ndna.org.uk/wp-content/uploads/2022/07/FACT64-WALES-Welsh-Language-in-the-FOUNDATION-PHASE.pdf" TargetMode="External" Id="Rade4d2abf4c74d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2024-03-27T14:27:09.5502531Z</dcterms:created>
  <dcterms:modified xsi:type="dcterms:W3CDTF">2024-04-21T19:25:53.0721222Z</dcterms:modified>
  <dc:creator>Keira Jenkins (2317112)</dc:creator>
  <lastModifiedBy>Keira Jenkins (2317112)</lastModifiedBy>
</coreProperties>
</file>