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b/>
          <w:bCs/>
        </w:rPr>
        <w:id w:val="-1170009776"/>
        <w:docPartObj>
          <w:docPartGallery w:val="Cover Pages"/>
          <w:docPartUnique/>
        </w:docPartObj>
      </w:sdtPr>
      <w:sdtEndPr>
        <w:rPr>
          <w:rFonts w:ascii="Times New Roman" w:eastAsia="Times New Roman" w:hAnsi="Times New Roman" w:cs="Times New Roman"/>
          <w:sz w:val="32"/>
          <w:szCs w:val="32"/>
          <w:lang w:eastAsia="en-GB"/>
        </w:rPr>
      </w:sdtEndPr>
      <w:sdtContent>
        <w:p w14:paraId="4003C908" w14:textId="77777777" w:rsidR="006606F0" w:rsidRPr="00BE1DD2" w:rsidRDefault="006606F0" w:rsidP="006606F0">
          <w:pPr>
            <w:jc w:val="both"/>
            <w:rPr>
              <w:b/>
              <w:bCs/>
            </w:rPr>
          </w:pPr>
          <w:r w:rsidRPr="00BE1DD2">
            <w:rPr>
              <w:b/>
              <w:bCs/>
              <w:noProof/>
            </w:rPr>
            <w:drawing>
              <wp:inline distT="0" distB="0" distL="0" distR="0" wp14:anchorId="0DEE0431" wp14:editId="7F237CBA">
                <wp:extent cx="3543300" cy="11277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43300" cy="1127760"/>
                        </a:xfrm>
                        <a:prstGeom prst="rect">
                          <a:avLst/>
                        </a:prstGeom>
                        <a:noFill/>
                        <a:ln>
                          <a:noFill/>
                        </a:ln>
                      </pic:spPr>
                    </pic:pic>
                  </a:graphicData>
                </a:graphic>
              </wp:inline>
            </w:drawing>
          </w:r>
        </w:p>
        <w:p w14:paraId="6C4401EF" w14:textId="77777777" w:rsidR="006606F0" w:rsidRPr="00BE1DD2" w:rsidRDefault="006606F0" w:rsidP="006606F0">
          <w:pPr>
            <w:jc w:val="both"/>
            <w:rPr>
              <w:b/>
              <w:bCs/>
            </w:rPr>
          </w:pPr>
        </w:p>
        <w:p w14:paraId="080B195A" w14:textId="77777777" w:rsidR="006606F0" w:rsidRPr="00BE1DD2" w:rsidRDefault="006606F0" w:rsidP="006606F0">
          <w:pPr>
            <w:jc w:val="both"/>
            <w:rPr>
              <w:b/>
              <w:bCs/>
            </w:rPr>
          </w:pPr>
        </w:p>
        <w:p w14:paraId="2CD837FC" w14:textId="14A0AAE4" w:rsidR="006606F0" w:rsidRPr="00BE1DD2" w:rsidRDefault="006606F0" w:rsidP="006606F0">
          <w:pPr>
            <w:jc w:val="both"/>
            <w:rPr>
              <w:b/>
              <w:bCs/>
              <w:sz w:val="48"/>
              <w:szCs w:val="48"/>
            </w:rPr>
          </w:pPr>
          <w:r w:rsidRPr="00BE1DD2">
            <w:rPr>
              <w:b/>
              <w:bCs/>
              <w:noProof/>
              <w:sz w:val="48"/>
              <w:szCs w:val="48"/>
            </w:rPr>
            <mc:AlternateContent>
              <mc:Choice Requires="wps">
                <w:drawing>
                  <wp:anchor distT="0" distB="0" distL="114300" distR="114300" simplePos="0" relativeHeight="251659264" behindDoc="0" locked="0" layoutInCell="1" allowOverlap="1" wp14:anchorId="0F74DCDD" wp14:editId="1149D65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568593" w14:textId="5330EF65" w:rsidR="006606F0" w:rsidRDefault="006606F0" w:rsidP="006606F0">
                                <w:pPr>
                                  <w:pStyle w:val="NoSpacing"/>
                                  <w:rPr>
                                    <w:color w:val="595959" w:themeColor="text1" w:themeTint="A6"/>
                                    <w:sz w:val="28"/>
                                    <w:szCs w:val="28"/>
                                  </w:rPr>
                                </w:pPr>
                              </w:p>
                              <w:p w14:paraId="574F0343" w14:textId="77777777" w:rsidR="006606F0" w:rsidRDefault="006606F0" w:rsidP="006606F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F74DCDD"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5926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09568593" w14:textId="5330EF65" w:rsidR="006606F0" w:rsidRDefault="006606F0" w:rsidP="006606F0">
                          <w:pPr>
                            <w:pStyle w:val="NoSpacing"/>
                            <w:rPr>
                              <w:color w:val="595959" w:themeColor="text1" w:themeTint="A6"/>
                              <w:sz w:val="28"/>
                              <w:szCs w:val="28"/>
                            </w:rPr>
                          </w:pPr>
                        </w:p>
                        <w:p w14:paraId="574F0343" w14:textId="77777777" w:rsidR="006606F0" w:rsidRDefault="006606F0" w:rsidP="006606F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sidRPr="00BE1DD2">
            <w:rPr>
              <w:b/>
              <w:bCs/>
              <w:noProof/>
              <w:sz w:val="48"/>
              <w:szCs w:val="48"/>
            </w:rPr>
            <mc:AlternateContent>
              <mc:Choice Requires="wps">
                <w:drawing>
                  <wp:anchor distT="0" distB="0" distL="114300" distR="114300" simplePos="0" relativeHeight="251660288" behindDoc="0" locked="0" layoutInCell="1" allowOverlap="1" wp14:anchorId="58B08917" wp14:editId="07882E1F">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E76C1B" w14:textId="77777777" w:rsidR="006606F0" w:rsidRPr="00B954D0" w:rsidRDefault="006606F0" w:rsidP="006606F0">
                                <w:pPr>
                                  <w:pStyle w:val="NoSpacing"/>
                                  <w:jc w:val="center"/>
                                  <w:rPr>
                                    <w:color w:val="4472C4" w:themeColor="accent1"/>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8B08917" id="Text Box 153" o:spid="_x0000_s1027" type="#_x0000_t202" style="position:absolute;left:0;text-align:left;margin-left:0;margin-top:0;width:8in;height:79.5pt;z-index:25166028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76E76C1B" w14:textId="77777777" w:rsidR="006606F0" w:rsidRPr="00B954D0" w:rsidRDefault="006606F0" w:rsidP="006606F0">
                          <w:pPr>
                            <w:pStyle w:val="NoSpacing"/>
                            <w:jc w:val="center"/>
                            <w:rPr>
                              <w:color w:val="4472C4" w:themeColor="accent1"/>
                              <w:sz w:val="28"/>
                              <w:szCs w:val="28"/>
                            </w:rPr>
                          </w:pPr>
                        </w:p>
                      </w:txbxContent>
                    </v:textbox>
                    <w10:wrap type="square" anchorx="page" anchory="page"/>
                  </v:shape>
                </w:pict>
              </mc:Fallback>
            </mc:AlternateContent>
          </w:r>
          <w:r w:rsidRPr="00BE1DD2">
            <w:rPr>
              <w:b/>
              <w:bCs/>
              <w:sz w:val="48"/>
              <w:szCs w:val="48"/>
            </w:rPr>
            <w:t xml:space="preserve">Assignment </w:t>
          </w:r>
        </w:p>
        <w:p w14:paraId="5E1F8BAA" w14:textId="77777777" w:rsidR="006606F0" w:rsidRPr="00BE1DD2" w:rsidRDefault="006606F0" w:rsidP="006606F0">
          <w:pPr>
            <w:jc w:val="both"/>
            <w:rPr>
              <w:b/>
              <w:bCs/>
              <w:sz w:val="28"/>
              <w:szCs w:val="28"/>
            </w:rPr>
          </w:pPr>
        </w:p>
        <w:p w14:paraId="7B3DD1D8" w14:textId="4BBFCD88" w:rsidR="006606F0" w:rsidRPr="00BE1DD2" w:rsidRDefault="006606F0" w:rsidP="006606F0">
          <w:pPr>
            <w:jc w:val="both"/>
            <w:rPr>
              <w:b/>
              <w:bCs/>
              <w:sz w:val="28"/>
              <w:szCs w:val="28"/>
            </w:rPr>
          </w:pPr>
          <w:r w:rsidRPr="00BE1DD2">
            <w:rPr>
              <w:b/>
              <w:bCs/>
              <w:sz w:val="28"/>
              <w:szCs w:val="28"/>
            </w:rPr>
            <w:t xml:space="preserve">Module Name: </w:t>
          </w:r>
          <w:r w:rsidRPr="00BE1DD2">
            <w:rPr>
              <w:b/>
              <w:bCs/>
              <w:sz w:val="36"/>
              <w:szCs w:val="36"/>
            </w:rPr>
            <w:t>Introduction to Business</w:t>
          </w:r>
        </w:p>
        <w:p w14:paraId="0DA84A8D" w14:textId="6276F7F6" w:rsidR="006606F0" w:rsidRPr="00BE1DD2" w:rsidRDefault="006606F0" w:rsidP="006606F0">
          <w:pPr>
            <w:jc w:val="both"/>
            <w:rPr>
              <w:b/>
              <w:bCs/>
              <w:sz w:val="36"/>
              <w:szCs w:val="36"/>
            </w:rPr>
          </w:pPr>
          <w:r w:rsidRPr="00BE1DD2">
            <w:rPr>
              <w:b/>
              <w:bCs/>
              <w:sz w:val="28"/>
              <w:szCs w:val="28"/>
            </w:rPr>
            <w:t xml:space="preserve">Module Code: </w:t>
          </w:r>
          <w:r w:rsidRPr="00BE1DD2">
            <w:rPr>
              <w:b/>
              <w:bCs/>
              <w:sz w:val="36"/>
              <w:szCs w:val="36"/>
            </w:rPr>
            <w:t>LCBB4007</w:t>
          </w:r>
        </w:p>
        <w:p w14:paraId="0C40B919" w14:textId="77777777" w:rsidR="006606F0" w:rsidRPr="00BE1DD2" w:rsidRDefault="006606F0" w:rsidP="006606F0">
          <w:pPr>
            <w:jc w:val="both"/>
            <w:rPr>
              <w:b/>
              <w:bCs/>
              <w:sz w:val="48"/>
              <w:szCs w:val="48"/>
            </w:rPr>
          </w:pPr>
        </w:p>
        <w:p w14:paraId="2A09BE90" w14:textId="77777777" w:rsidR="006606F0" w:rsidRPr="00BE1DD2" w:rsidRDefault="006606F0" w:rsidP="006606F0">
          <w:pPr>
            <w:jc w:val="both"/>
            <w:rPr>
              <w:b/>
              <w:bCs/>
              <w:sz w:val="28"/>
              <w:szCs w:val="28"/>
            </w:rPr>
          </w:pPr>
          <w:r w:rsidRPr="00BE1DD2">
            <w:rPr>
              <w:b/>
              <w:bCs/>
              <w:sz w:val="28"/>
              <w:szCs w:val="28"/>
            </w:rPr>
            <w:t xml:space="preserve">Student Name: Andrei G. Blaga </w:t>
          </w:r>
        </w:p>
        <w:p w14:paraId="52E062EB" w14:textId="77777777" w:rsidR="006606F0" w:rsidRPr="00BE1DD2" w:rsidRDefault="006606F0" w:rsidP="006606F0">
          <w:pPr>
            <w:jc w:val="both"/>
            <w:rPr>
              <w:b/>
              <w:bCs/>
              <w:sz w:val="28"/>
              <w:szCs w:val="28"/>
            </w:rPr>
          </w:pPr>
          <w:r w:rsidRPr="00BE1DD2">
            <w:rPr>
              <w:b/>
              <w:bCs/>
              <w:sz w:val="28"/>
              <w:szCs w:val="28"/>
            </w:rPr>
            <w:t>Student ID: 2337297</w:t>
          </w:r>
        </w:p>
        <w:p w14:paraId="533501B2" w14:textId="77777777" w:rsidR="006606F0" w:rsidRPr="00BE1DD2" w:rsidRDefault="006606F0" w:rsidP="006606F0">
          <w:pPr>
            <w:jc w:val="both"/>
            <w:rPr>
              <w:b/>
              <w:bCs/>
              <w:sz w:val="28"/>
              <w:szCs w:val="28"/>
            </w:rPr>
          </w:pPr>
        </w:p>
        <w:p w14:paraId="338EF231" w14:textId="1295B72B" w:rsidR="006606F0" w:rsidRPr="005627D8" w:rsidRDefault="006606F0" w:rsidP="006606F0">
          <w:pPr>
            <w:jc w:val="both"/>
            <w:rPr>
              <w:sz w:val="28"/>
              <w:szCs w:val="28"/>
            </w:rPr>
          </w:pPr>
          <w:r>
            <w:rPr>
              <w:sz w:val="28"/>
              <w:szCs w:val="28"/>
            </w:rPr>
            <w:t xml:space="preserve">Lecturer: </w:t>
          </w:r>
          <w:proofErr w:type="spellStart"/>
          <w:r w:rsidRPr="00BE1DD2">
            <w:rPr>
              <w:sz w:val="36"/>
              <w:szCs w:val="36"/>
            </w:rPr>
            <w:t>Dr.</w:t>
          </w:r>
          <w:proofErr w:type="spellEnd"/>
          <w:r w:rsidRPr="00BE1DD2">
            <w:rPr>
              <w:sz w:val="36"/>
              <w:szCs w:val="36"/>
            </w:rPr>
            <w:t xml:space="preserve"> Laila </w:t>
          </w:r>
          <w:proofErr w:type="spellStart"/>
          <w:r w:rsidRPr="00BE1DD2">
            <w:rPr>
              <w:sz w:val="36"/>
              <w:szCs w:val="36"/>
            </w:rPr>
            <w:t>Maazouz</w:t>
          </w:r>
          <w:proofErr w:type="spellEnd"/>
        </w:p>
      </w:sdtContent>
    </w:sdt>
    <w:p w14:paraId="1AFD8136" w14:textId="77777777" w:rsidR="006606F0" w:rsidRDefault="006606F0" w:rsidP="006606F0">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2396A965" w14:textId="77777777" w:rsidR="006606F0" w:rsidRDefault="006606F0" w:rsidP="006606F0">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5E649458" w14:textId="77777777" w:rsidR="006606F0" w:rsidRDefault="006606F0" w:rsidP="006606F0">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1E440C91" w14:textId="77777777" w:rsidR="006606F0" w:rsidRDefault="006606F0" w:rsidP="006606F0">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0B008000" w14:textId="77777777" w:rsidR="006606F0" w:rsidRDefault="006606F0" w:rsidP="006606F0">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567CDB19" w14:textId="77777777" w:rsidR="006606F0" w:rsidRDefault="006606F0" w:rsidP="006606F0">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64725864" w14:textId="77777777" w:rsidR="006606F0" w:rsidRDefault="006606F0" w:rsidP="006606F0">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0AEEC88A" w14:textId="77777777" w:rsidR="006606F0" w:rsidRPr="00BE1DD2" w:rsidRDefault="006606F0" w:rsidP="006606F0">
      <w:pPr>
        <w:spacing w:before="100" w:beforeAutospacing="1" w:after="100" w:afterAutospacing="1" w:line="240" w:lineRule="auto"/>
        <w:outlineLvl w:val="2"/>
        <w:rPr>
          <w:rFonts w:ascii="Times New Roman" w:eastAsia="Times New Roman" w:hAnsi="Times New Roman" w:cs="Times New Roman"/>
          <w:b/>
          <w:bCs/>
          <w:sz w:val="36"/>
          <w:szCs w:val="36"/>
          <w:lang w:eastAsia="en-GB"/>
        </w:rPr>
      </w:pPr>
    </w:p>
    <w:p w14:paraId="30F7C3B6" w14:textId="38F9C716" w:rsidR="00BE1DD2" w:rsidRPr="00BE1DD2" w:rsidRDefault="00BE1DD2" w:rsidP="00BE1DD2">
      <w:pPr>
        <w:spacing w:before="100" w:beforeAutospacing="1" w:after="100" w:afterAutospacing="1" w:line="240" w:lineRule="auto"/>
        <w:rPr>
          <w:rFonts w:ascii="Times New Roman" w:eastAsia="Times New Roman" w:hAnsi="Times New Roman" w:cs="Times New Roman"/>
          <w:sz w:val="36"/>
          <w:szCs w:val="36"/>
          <w:lang w:eastAsia="en-GB"/>
        </w:rPr>
      </w:pPr>
      <w:r w:rsidRPr="00BE1DD2">
        <w:rPr>
          <w:rFonts w:ascii="Times New Roman" w:eastAsia="Times New Roman" w:hAnsi="Times New Roman" w:cs="Times New Roman"/>
          <w:b/>
          <w:bCs/>
          <w:sz w:val="36"/>
          <w:szCs w:val="36"/>
          <w:lang w:eastAsia="en-GB"/>
        </w:rPr>
        <w:t>T</w:t>
      </w:r>
      <w:r w:rsidRPr="00BE1DD2">
        <w:rPr>
          <w:rFonts w:ascii="Times New Roman" w:eastAsia="Times New Roman" w:hAnsi="Times New Roman" w:cs="Times New Roman"/>
          <w:b/>
          <w:bCs/>
          <w:sz w:val="36"/>
          <w:szCs w:val="36"/>
          <w:lang w:eastAsia="en-GB"/>
        </w:rPr>
        <w:t>able of Contents</w:t>
      </w:r>
    </w:p>
    <w:p w14:paraId="2C1BD983" w14:textId="67394470" w:rsidR="00BE1DD2" w:rsidRPr="00BE1DD2" w:rsidRDefault="00BE1DD2" w:rsidP="00BE1DD2">
      <w:pPr>
        <w:numPr>
          <w:ilvl w:val="0"/>
          <w:numId w:val="2"/>
        </w:numPr>
        <w:spacing w:before="100" w:beforeAutospacing="1" w:after="100" w:afterAutospacing="1" w:line="240" w:lineRule="auto"/>
        <w:rPr>
          <w:rFonts w:ascii="Times New Roman" w:eastAsia="Times New Roman" w:hAnsi="Times New Roman" w:cs="Times New Roman"/>
          <w:sz w:val="36"/>
          <w:szCs w:val="36"/>
          <w:lang w:eastAsia="en-GB"/>
        </w:rPr>
      </w:pPr>
      <w:r w:rsidRPr="00BE1DD2">
        <w:rPr>
          <w:rFonts w:ascii="Times New Roman" w:eastAsia="Times New Roman" w:hAnsi="Times New Roman" w:cs="Times New Roman"/>
          <w:b/>
          <w:bCs/>
          <w:sz w:val="36"/>
          <w:szCs w:val="36"/>
          <w:lang w:eastAsia="en-GB"/>
        </w:rPr>
        <w:t>Introduction</w:t>
      </w:r>
      <w:r w:rsidRPr="00BE1DD2">
        <w:rPr>
          <w:rFonts w:ascii="Times New Roman" w:eastAsia="Times New Roman" w:hAnsi="Times New Roman" w:cs="Times New Roman"/>
          <w:sz w:val="36"/>
          <w:szCs w:val="36"/>
          <w:lang w:eastAsia="en-GB"/>
        </w:rPr>
        <w:t xml:space="preserve"> ................................................... </w:t>
      </w:r>
      <w:r>
        <w:rPr>
          <w:rFonts w:ascii="Times New Roman" w:eastAsia="Times New Roman" w:hAnsi="Times New Roman" w:cs="Times New Roman"/>
          <w:sz w:val="36"/>
          <w:szCs w:val="36"/>
          <w:lang w:eastAsia="en-GB"/>
        </w:rPr>
        <w:t>2</w:t>
      </w:r>
    </w:p>
    <w:p w14:paraId="43743980" w14:textId="73A63654" w:rsidR="00BE1DD2" w:rsidRPr="00BE1DD2" w:rsidRDefault="00BE1DD2" w:rsidP="00BE1DD2">
      <w:pPr>
        <w:numPr>
          <w:ilvl w:val="1"/>
          <w:numId w:val="2"/>
        </w:numPr>
        <w:spacing w:before="100" w:beforeAutospacing="1" w:after="100" w:afterAutospacing="1" w:line="240" w:lineRule="auto"/>
        <w:rPr>
          <w:rFonts w:ascii="Times New Roman" w:eastAsia="Times New Roman" w:hAnsi="Times New Roman" w:cs="Times New Roman"/>
          <w:sz w:val="36"/>
          <w:szCs w:val="36"/>
          <w:lang w:eastAsia="en-GB"/>
        </w:rPr>
      </w:pPr>
      <w:r w:rsidRPr="00BE1DD2">
        <w:rPr>
          <w:rFonts w:ascii="Times New Roman" w:eastAsia="Times New Roman" w:hAnsi="Times New Roman" w:cs="Times New Roman"/>
          <w:sz w:val="36"/>
          <w:szCs w:val="36"/>
          <w:lang w:eastAsia="en-GB"/>
        </w:rPr>
        <w:t xml:space="preserve">Overview of the Organization </w:t>
      </w:r>
    </w:p>
    <w:p w14:paraId="5CCEC534" w14:textId="2BB41D19" w:rsidR="00BE1DD2" w:rsidRPr="00BE1DD2" w:rsidRDefault="00BE1DD2" w:rsidP="00BE1DD2">
      <w:pPr>
        <w:numPr>
          <w:ilvl w:val="1"/>
          <w:numId w:val="2"/>
        </w:numPr>
        <w:spacing w:before="100" w:beforeAutospacing="1" w:after="100" w:afterAutospacing="1" w:line="240" w:lineRule="auto"/>
        <w:rPr>
          <w:rFonts w:ascii="Times New Roman" w:eastAsia="Times New Roman" w:hAnsi="Times New Roman" w:cs="Times New Roman"/>
          <w:sz w:val="36"/>
          <w:szCs w:val="36"/>
          <w:lang w:eastAsia="en-GB"/>
        </w:rPr>
      </w:pPr>
      <w:r w:rsidRPr="00BE1DD2">
        <w:rPr>
          <w:rFonts w:ascii="Times New Roman" w:eastAsia="Times New Roman" w:hAnsi="Times New Roman" w:cs="Times New Roman"/>
          <w:sz w:val="36"/>
          <w:szCs w:val="36"/>
          <w:lang w:eastAsia="en-GB"/>
        </w:rPr>
        <w:t xml:space="preserve">Type of Organization and Mission </w:t>
      </w:r>
    </w:p>
    <w:p w14:paraId="037056B4" w14:textId="69CD61E9" w:rsidR="00BE1DD2" w:rsidRDefault="00BE1DD2" w:rsidP="00BE1DD2">
      <w:pPr>
        <w:numPr>
          <w:ilvl w:val="1"/>
          <w:numId w:val="2"/>
        </w:numPr>
        <w:spacing w:before="100" w:beforeAutospacing="1" w:after="100" w:afterAutospacing="1" w:line="240" w:lineRule="auto"/>
        <w:rPr>
          <w:rFonts w:ascii="Times New Roman" w:eastAsia="Times New Roman" w:hAnsi="Times New Roman" w:cs="Times New Roman"/>
          <w:sz w:val="36"/>
          <w:szCs w:val="36"/>
          <w:lang w:eastAsia="en-GB"/>
        </w:rPr>
      </w:pPr>
      <w:r w:rsidRPr="00BE1DD2">
        <w:rPr>
          <w:rFonts w:ascii="Times New Roman" w:eastAsia="Times New Roman" w:hAnsi="Times New Roman" w:cs="Times New Roman"/>
          <w:sz w:val="36"/>
          <w:szCs w:val="36"/>
          <w:lang w:eastAsia="en-GB"/>
        </w:rPr>
        <w:t xml:space="preserve">Products or Services Offered </w:t>
      </w:r>
    </w:p>
    <w:p w14:paraId="07321B0A" w14:textId="77777777" w:rsidR="00BE1DD2" w:rsidRPr="00BE1DD2" w:rsidRDefault="00BE1DD2" w:rsidP="00BE1DD2">
      <w:pPr>
        <w:spacing w:before="100" w:beforeAutospacing="1" w:after="100" w:afterAutospacing="1" w:line="240" w:lineRule="auto"/>
        <w:rPr>
          <w:rFonts w:ascii="Times New Roman" w:eastAsia="Times New Roman" w:hAnsi="Times New Roman" w:cs="Times New Roman"/>
          <w:sz w:val="36"/>
          <w:szCs w:val="36"/>
          <w:lang w:eastAsia="en-GB"/>
        </w:rPr>
      </w:pPr>
    </w:p>
    <w:p w14:paraId="07BADFB5" w14:textId="1BAE79D5" w:rsidR="00BE1DD2" w:rsidRPr="00BE1DD2" w:rsidRDefault="00BE1DD2" w:rsidP="00BE1DD2">
      <w:pPr>
        <w:numPr>
          <w:ilvl w:val="0"/>
          <w:numId w:val="2"/>
        </w:numPr>
        <w:spacing w:before="100" w:beforeAutospacing="1" w:after="100" w:afterAutospacing="1" w:line="240" w:lineRule="auto"/>
        <w:rPr>
          <w:rFonts w:ascii="Times New Roman" w:eastAsia="Times New Roman" w:hAnsi="Times New Roman" w:cs="Times New Roman"/>
          <w:sz w:val="36"/>
          <w:szCs w:val="36"/>
          <w:lang w:eastAsia="en-GB"/>
        </w:rPr>
      </w:pPr>
      <w:r w:rsidRPr="00BE1DD2">
        <w:rPr>
          <w:rFonts w:ascii="Times New Roman" w:eastAsia="Times New Roman" w:hAnsi="Times New Roman" w:cs="Times New Roman"/>
          <w:b/>
          <w:bCs/>
          <w:sz w:val="36"/>
          <w:szCs w:val="36"/>
          <w:lang w:eastAsia="en-GB"/>
        </w:rPr>
        <w:t>Key Functions of the Organization</w:t>
      </w:r>
      <w:r w:rsidRPr="00BE1DD2">
        <w:rPr>
          <w:rFonts w:ascii="Times New Roman" w:eastAsia="Times New Roman" w:hAnsi="Times New Roman" w:cs="Times New Roman"/>
          <w:sz w:val="36"/>
          <w:szCs w:val="36"/>
          <w:lang w:eastAsia="en-GB"/>
        </w:rPr>
        <w:t xml:space="preserve"> .................</w:t>
      </w:r>
      <w:r>
        <w:rPr>
          <w:rFonts w:ascii="Times New Roman" w:eastAsia="Times New Roman" w:hAnsi="Times New Roman" w:cs="Times New Roman"/>
          <w:sz w:val="36"/>
          <w:szCs w:val="36"/>
          <w:lang w:eastAsia="en-GB"/>
        </w:rPr>
        <w:t>3</w:t>
      </w:r>
      <w:r w:rsidRPr="00BE1DD2">
        <w:rPr>
          <w:rFonts w:ascii="Times New Roman" w:eastAsia="Times New Roman" w:hAnsi="Times New Roman" w:cs="Times New Roman"/>
          <w:sz w:val="36"/>
          <w:szCs w:val="36"/>
          <w:lang w:eastAsia="en-GB"/>
        </w:rPr>
        <w:t xml:space="preserve"> </w:t>
      </w:r>
    </w:p>
    <w:p w14:paraId="2724CB97" w14:textId="73A8678B" w:rsidR="00BE1DD2" w:rsidRPr="00BE1DD2" w:rsidRDefault="00BE1DD2" w:rsidP="00BE1DD2">
      <w:pPr>
        <w:numPr>
          <w:ilvl w:val="1"/>
          <w:numId w:val="2"/>
        </w:numPr>
        <w:spacing w:before="100" w:beforeAutospacing="1" w:after="100" w:afterAutospacing="1" w:line="240" w:lineRule="auto"/>
        <w:rPr>
          <w:rFonts w:ascii="Times New Roman" w:eastAsia="Times New Roman" w:hAnsi="Times New Roman" w:cs="Times New Roman"/>
          <w:sz w:val="36"/>
          <w:szCs w:val="36"/>
          <w:lang w:eastAsia="en-GB"/>
        </w:rPr>
      </w:pPr>
      <w:r w:rsidRPr="00BE1DD2">
        <w:rPr>
          <w:rFonts w:ascii="Times New Roman" w:eastAsia="Times New Roman" w:hAnsi="Times New Roman" w:cs="Times New Roman"/>
          <w:sz w:val="36"/>
          <w:szCs w:val="36"/>
          <w:lang w:eastAsia="en-GB"/>
        </w:rPr>
        <w:t xml:space="preserve">Accounting and Finance </w:t>
      </w:r>
    </w:p>
    <w:p w14:paraId="49A33978" w14:textId="1E994339" w:rsidR="00BE1DD2" w:rsidRPr="00BE1DD2" w:rsidRDefault="00BE1DD2" w:rsidP="00BE1DD2">
      <w:pPr>
        <w:numPr>
          <w:ilvl w:val="1"/>
          <w:numId w:val="2"/>
        </w:numPr>
        <w:spacing w:before="100" w:beforeAutospacing="1" w:after="100" w:afterAutospacing="1" w:line="240" w:lineRule="auto"/>
        <w:rPr>
          <w:rFonts w:ascii="Times New Roman" w:eastAsia="Times New Roman" w:hAnsi="Times New Roman" w:cs="Times New Roman"/>
          <w:sz w:val="36"/>
          <w:szCs w:val="36"/>
          <w:lang w:eastAsia="en-GB"/>
        </w:rPr>
      </w:pPr>
      <w:r w:rsidRPr="00BE1DD2">
        <w:rPr>
          <w:rFonts w:ascii="Times New Roman" w:eastAsia="Times New Roman" w:hAnsi="Times New Roman" w:cs="Times New Roman"/>
          <w:sz w:val="36"/>
          <w:szCs w:val="36"/>
          <w:lang w:eastAsia="en-GB"/>
        </w:rPr>
        <w:t xml:space="preserve">Marketing </w:t>
      </w:r>
    </w:p>
    <w:p w14:paraId="15E093BA" w14:textId="5203BB9C" w:rsidR="00BE1DD2" w:rsidRDefault="00BE1DD2" w:rsidP="00BE1DD2">
      <w:pPr>
        <w:numPr>
          <w:ilvl w:val="1"/>
          <w:numId w:val="2"/>
        </w:numPr>
        <w:spacing w:before="100" w:beforeAutospacing="1" w:after="100" w:afterAutospacing="1" w:line="240" w:lineRule="auto"/>
        <w:rPr>
          <w:rFonts w:ascii="Times New Roman" w:eastAsia="Times New Roman" w:hAnsi="Times New Roman" w:cs="Times New Roman"/>
          <w:sz w:val="36"/>
          <w:szCs w:val="36"/>
          <w:lang w:eastAsia="en-GB"/>
        </w:rPr>
      </w:pPr>
      <w:r w:rsidRPr="00BE1DD2">
        <w:rPr>
          <w:rFonts w:ascii="Times New Roman" w:eastAsia="Times New Roman" w:hAnsi="Times New Roman" w:cs="Times New Roman"/>
          <w:sz w:val="36"/>
          <w:szCs w:val="36"/>
          <w:lang w:eastAsia="en-GB"/>
        </w:rPr>
        <w:t>Human Resource Management</w:t>
      </w:r>
      <w:r>
        <w:rPr>
          <w:rFonts w:ascii="Times New Roman" w:eastAsia="Times New Roman" w:hAnsi="Times New Roman" w:cs="Times New Roman"/>
          <w:sz w:val="36"/>
          <w:szCs w:val="36"/>
          <w:lang w:eastAsia="en-GB"/>
        </w:rPr>
        <w:t>……</w:t>
      </w:r>
      <w:proofErr w:type="gramStart"/>
      <w:r>
        <w:rPr>
          <w:rFonts w:ascii="Times New Roman" w:eastAsia="Times New Roman" w:hAnsi="Times New Roman" w:cs="Times New Roman"/>
          <w:sz w:val="36"/>
          <w:szCs w:val="36"/>
          <w:lang w:eastAsia="en-GB"/>
        </w:rPr>
        <w:t>…..</w:t>
      </w:r>
      <w:proofErr w:type="gramEnd"/>
      <w:r>
        <w:rPr>
          <w:rFonts w:ascii="Times New Roman" w:eastAsia="Times New Roman" w:hAnsi="Times New Roman" w:cs="Times New Roman"/>
          <w:sz w:val="36"/>
          <w:szCs w:val="36"/>
          <w:lang w:eastAsia="en-GB"/>
        </w:rPr>
        <w:t>4</w:t>
      </w:r>
      <w:r w:rsidRPr="00BE1DD2">
        <w:rPr>
          <w:rFonts w:ascii="Times New Roman" w:eastAsia="Times New Roman" w:hAnsi="Times New Roman" w:cs="Times New Roman"/>
          <w:sz w:val="36"/>
          <w:szCs w:val="36"/>
          <w:lang w:eastAsia="en-GB"/>
        </w:rPr>
        <w:t xml:space="preserve"> </w:t>
      </w:r>
    </w:p>
    <w:p w14:paraId="1744E0EF" w14:textId="77777777" w:rsidR="00BE1DD2" w:rsidRPr="00BE1DD2" w:rsidRDefault="00BE1DD2" w:rsidP="00BE1DD2">
      <w:pPr>
        <w:spacing w:before="100" w:beforeAutospacing="1" w:after="100" w:afterAutospacing="1" w:line="240" w:lineRule="auto"/>
        <w:rPr>
          <w:rFonts w:ascii="Times New Roman" w:eastAsia="Times New Roman" w:hAnsi="Times New Roman" w:cs="Times New Roman"/>
          <w:sz w:val="36"/>
          <w:szCs w:val="36"/>
          <w:lang w:eastAsia="en-GB"/>
        </w:rPr>
      </w:pPr>
    </w:p>
    <w:p w14:paraId="639005F5" w14:textId="049464BD" w:rsidR="00BE1DD2" w:rsidRPr="00BE1DD2" w:rsidRDefault="00BE1DD2" w:rsidP="00BE1DD2">
      <w:pPr>
        <w:numPr>
          <w:ilvl w:val="0"/>
          <w:numId w:val="2"/>
        </w:numPr>
        <w:spacing w:before="100" w:beforeAutospacing="1" w:after="100" w:afterAutospacing="1" w:line="240" w:lineRule="auto"/>
        <w:rPr>
          <w:rFonts w:ascii="Times New Roman" w:eastAsia="Times New Roman" w:hAnsi="Times New Roman" w:cs="Times New Roman"/>
          <w:sz w:val="36"/>
          <w:szCs w:val="36"/>
          <w:lang w:eastAsia="en-GB"/>
        </w:rPr>
      </w:pPr>
      <w:r w:rsidRPr="00BE1DD2">
        <w:rPr>
          <w:rFonts w:ascii="Times New Roman" w:eastAsia="Times New Roman" w:hAnsi="Times New Roman" w:cs="Times New Roman"/>
          <w:b/>
          <w:bCs/>
          <w:sz w:val="36"/>
          <w:szCs w:val="36"/>
          <w:lang w:eastAsia="en-GB"/>
        </w:rPr>
        <w:t>Organizational Culture</w:t>
      </w:r>
      <w:r w:rsidRPr="00BE1DD2">
        <w:rPr>
          <w:rFonts w:ascii="Times New Roman" w:eastAsia="Times New Roman" w:hAnsi="Times New Roman" w:cs="Times New Roman"/>
          <w:sz w:val="36"/>
          <w:szCs w:val="36"/>
          <w:lang w:eastAsia="en-GB"/>
        </w:rPr>
        <w:t xml:space="preserve"> ..................................... </w:t>
      </w:r>
      <w:r>
        <w:rPr>
          <w:rFonts w:ascii="Times New Roman" w:eastAsia="Times New Roman" w:hAnsi="Times New Roman" w:cs="Times New Roman"/>
          <w:sz w:val="36"/>
          <w:szCs w:val="36"/>
          <w:lang w:eastAsia="en-GB"/>
        </w:rPr>
        <w:t>4</w:t>
      </w:r>
    </w:p>
    <w:p w14:paraId="27417B78" w14:textId="3C75990F" w:rsidR="00BE1DD2" w:rsidRPr="00BE1DD2" w:rsidRDefault="00BE1DD2" w:rsidP="00BE1DD2">
      <w:pPr>
        <w:numPr>
          <w:ilvl w:val="1"/>
          <w:numId w:val="2"/>
        </w:numPr>
        <w:spacing w:before="100" w:beforeAutospacing="1" w:after="100" w:afterAutospacing="1" w:line="240" w:lineRule="auto"/>
        <w:rPr>
          <w:rFonts w:ascii="Times New Roman" w:eastAsia="Times New Roman" w:hAnsi="Times New Roman" w:cs="Times New Roman"/>
          <w:sz w:val="36"/>
          <w:szCs w:val="36"/>
          <w:lang w:eastAsia="en-GB"/>
        </w:rPr>
      </w:pPr>
      <w:r w:rsidRPr="00BE1DD2">
        <w:rPr>
          <w:rFonts w:ascii="Times New Roman" w:eastAsia="Times New Roman" w:hAnsi="Times New Roman" w:cs="Times New Roman"/>
          <w:sz w:val="36"/>
          <w:szCs w:val="36"/>
          <w:lang w:eastAsia="en-GB"/>
        </w:rPr>
        <w:t xml:space="preserve">Description of the Organizational Culture. </w:t>
      </w:r>
    </w:p>
    <w:p w14:paraId="162A80EA" w14:textId="50F39A34" w:rsidR="00BE1DD2" w:rsidRDefault="00BE1DD2" w:rsidP="00BE1DD2">
      <w:pPr>
        <w:numPr>
          <w:ilvl w:val="1"/>
          <w:numId w:val="2"/>
        </w:numPr>
        <w:spacing w:before="100" w:beforeAutospacing="1" w:after="100" w:afterAutospacing="1" w:line="240" w:lineRule="auto"/>
        <w:rPr>
          <w:rFonts w:ascii="Times New Roman" w:eastAsia="Times New Roman" w:hAnsi="Times New Roman" w:cs="Times New Roman"/>
          <w:sz w:val="36"/>
          <w:szCs w:val="36"/>
          <w:lang w:eastAsia="en-GB"/>
        </w:rPr>
      </w:pPr>
      <w:r w:rsidRPr="00BE1DD2">
        <w:rPr>
          <w:rFonts w:ascii="Times New Roman" w:eastAsia="Times New Roman" w:hAnsi="Times New Roman" w:cs="Times New Roman"/>
          <w:sz w:val="36"/>
          <w:szCs w:val="36"/>
          <w:lang w:eastAsia="en-GB"/>
        </w:rPr>
        <w:t xml:space="preserve">Influence of Culture on the Organization's Environment </w:t>
      </w:r>
      <w:r>
        <w:rPr>
          <w:rFonts w:ascii="Times New Roman" w:eastAsia="Times New Roman" w:hAnsi="Times New Roman" w:cs="Times New Roman"/>
          <w:sz w:val="36"/>
          <w:szCs w:val="36"/>
          <w:lang w:eastAsia="en-GB"/>
        </w:rPr>
        <w:t>……</w:t>
      </w:r>
      <w:proofErr w:type="gramStart"/>
      <w:r>
        <w:rPr>
          <w:rFonts w:ascii="Times New Roman" w:eastAsia="Times New Roman" w:hAnsi="Times New Roman" w:cs="Times New Roman"/>
          <w:sz w:val="36"/>
          <w:szCs w:val="36"/>
          <w:lang w:eastAsia="en-GB"/>
        </w:rPr>
        <w:t>…..</w:t>
      </w:r>
      <w:proofErr w:type="gramEnd"/>
      <w:r>
        <w:rPr>
          <w:rFonts w:ascii="Times New Roman" w:eastAsia="Times New Roman" w:hAnsi="Times New Roman" w:cs="Times New Roman"/>
          <w:sz w:val="36"/>
          <w:szCs w:val="36"/>
          <w:lang w:eastAsia="en-GB"/>
        </w:rPr>
        <w:t>5</w:t>
      </w:r>
    </w:p>
    <w:p w14:paraId="50E091A5" w14:textId="77777777" w:rsidR="00BE1DD2" w:rsidRPr="00BE1DD2" w:rsidRDefault="00BE1DD2" w:rsidP="00BE1DD2">
      <w:pPr>
        <w:spacing w:before="100" w:beforeAutospacing="1" w:after="100" w:afterAutospacing="1" w:line="240" w:lineRule="auto"/>
        <w:rPr>
          <w:rFonts w:ascii="Times New Roman" w:eastAsia="Times New Roman" w:hAnsi="Times New Roman" w:cs="Times New Roman"/>
          <w:sz w:val="36"/>
          <w:szCs w:val="36"/>
          <w:lang w:eastAsia="en-GB"/>
        </w:rPr>
      </w:pPr>
    </w:p>
    <w:p w14:paraId="77A04E12" w14:textId="51A86214" w:rsidR="00BE1DD2" w:rsidRPr="00BE1DD2" w:rsidRDefault="00BE1DD2" w:rsidP="00BE1DD2">
      <w:pPr>
        <w:numPr>
          <w:ilvl w:val="0"/>
          <w:numId w:val="2"/>
        </w:numPr>
        <w:spacing w:before="100" w:beforeAutospacing="1" w:after="100" w:afterAutospacing="1" w:line="240" w:lineRule="auto"/>
        <w:rPr>
          <w:rFonts w:ascii="Times New Roman" w:eastAsia="Times New Roman" w:hAnsi="Times New Roman" w:cs="Times New Roman"/>
          <w:sz w:val="36"/>
          <w:szCs w:val="36"/>
          <w:lang w:eastAsia="en-GB"/>
        </w:rPr>
      </w:pPr>
      <w:r w:rsidRPr="00BE1DD2">
        <w:rPr>
          <w:rFonts w:ascii="Times New Roman" w:eastAsia="Times New Roman" w:hAnsi="Times New Roman" w:cs="Times New Roman"/>
          <w:b/>
          <w:bCs/>
          <w:sz w:val="36"/>
          <w:szCs w:val="36"/>
          <w:lang w:eastAsia="en-GB"/>
        </w:rPr>
        <w:t>Conclusion</w:t>
      </w:r>
      <w:r w:rsidRPr="00BE1DD2">
        <w:rPr>
          <w:rFonts w:ascii="Times New Roman" w:eastAsia="Times New Roman" w:hAnsi="Times New Roman" w:cs="Times New Roman"/>
          <w:sz w:val="36"/>
          <w:szCs w:val="36"/>
          <w:lang w:eastAsia="en-GB"/>
        </w:rPr>
        <w:t xml:space="preserve"> .................................................... </w:t>
      </w:r>
      <w:r>
        <w:rPr>
          <w:rFonts w:ascii="Times New Roman" w:eastAsia="Times New Roman" w:hAnsi="Times New Roman" w:cs="Times New Roman"/>
          <w:sz w:val="36"/>
          <w:szCs w:val="36"/>
          <w:lang w:eastAsia="en-GB"/>
        </w:rPr>
        <w:t>6</w:t>
      </w:r>
    </w:p>
    <w:p w14:paraId="5BE00A2A" w14:textId="7F1DFF5A" w:rsidR="00BE1DD2" w:rsidRPr="00BE1DD2" w:rsidRDefault="00BE1DD2" w:rsidP="00BE1DD2">
      <w:pPr>
        <w:numPr>
          <w:ilvl w:val="1"/>
          <w:numId w:val="2"/>
        </w:numPr>
        <w:spacing w:before="100" w:beforeAutospacing="1" w:after="100" w:afterAutospacing="1" w:line="240" w:lineRule="auto"/>
        <w:rPr>
          <w:rFonts w:ascii="Times New Roman" w:eastAsia="Times New Roman" w:hAnsi="Times New Roman" w:cs="Times New Roman"/>
          <w:sz w:val="36"/>
          <w:szCs w:val="36"/>
          <w:lang w:eastAsia="en-GB"/>
        </w:rPr>
      </w:pPr>
      <w:r w:rsidRPr="00BE1DD2">
        <w:rPr>
          <w:rFonts w:ascii="Times New Roman" w:eastAsia="Times New Roman" w:hAnsi="Times New Roman" w:cs="Times New Roman"/>
          <w:sz w:val="36"/>
          <w:szCs w:val="36"/>
          <w:lang w:eastAsia="en-GB"/>
        </w:rPr>
        <w:t xml:space="preserve">Summary of Key Functions and Culture </w:t>
      </w:r>
    </w:p>
    <w:p w14:paraId="544193DF" w14:textId="4623BDA3" w:rsidR="00BE1DD2" w:rsidRDefault="00BE1DD2" w:rsidP="0053546D">
      <w:pPr>
        <w:numPr>
          <w:ilvl w:val="1"/>
          <w:numId w:val="2"/>
        </w:numPr>
        <w:spacing w:before="100" w:beforeAutospacing="1" w:after="100" w:afterAutospacing="1" w:line="240" w:lineRule="auto"/>
        <w:rPr>
          <w:rFonts w:ascii="Times New Roman" w:eastAsia="Times New Roman" w:hAnsi="Times New Roman" w:cs="Times New Roman"/>
          <w:sz w:val="36"/>
          <w:szCs w:val="36"/>
          <w:lang w:eastAsia="en-GB"/>
        </w:rPr>
      </w:pPr>
      <w:r w:rsidRPr="00BE1DD2">
        <w:rPr>
          <w:rFonts w:ascii="Times New Roman" w:eastAsia="Times New Roman" w:hAnsi="Times New Roman" w:cs="Times New Roman"/>
          <w:sz w:val="36"/>
          <w:szCs w:val="36"/>
          <w:lang w:eastAsia="en-GB"/>
        </w:rPr>
        <w:t xml:space="preserve">Contribution to Organizational Performance </w:t>
      </w:r>
    </w:p>
    <w:p w14:paraId="642F0183" w14:textId="77777777" w:rsidR="00BE1DD2" w:rsidRPr="00BE1DD2" w:rsidRDefault="00BE1DD2" w:rsidP="00BE1DD2">
      <w:pPr>
        <w:spacing w:before="100" w:beforeAutospacing="1" w:after="100" w:afterAutospacing="1" w:line="240" w:lineRule="auto"/>
        <w:rPr>
          <w:rFonts w:ascii="Times New Roman" w:eastAsia="Times New Roman" w:hAnsi="Times New Roman" w:cs="Times New Roman"/>
          <w:sz w:val="36"/>
          <w:szCs w:val="36"/>
          <w:lang w:eastAsia="en-GB"/>
        </w:rPr>
      </w:pPr>
    </w:p>
    <w:p w14:paraId="4A314BB8" w14:textId="15C74B00" w:rsidR="00BE1DD2" w:rsidRPr="00BE1DD2" w:rsidRDefault="00BE1DD2" w:rsidP="00BE1DD2">
      <w:pPr>
        <w:numPr>
          <w:ilvl w:val="0"/>
          <w:numId w:val="2"/>
        </w:numPr>
        <w:spacing w:before="100" w:beforeAutospacing="1" w:after="100" w:afterAutospacing="1" w:line="240" w:lineRule="auto"/>
        <w:rPr>
          <w:rFonts w:ascii="Times New Roman" w:eastAsia="Times New Roman" w:hAnsi="Times New Roman" w:cs="Times New Roman"/>
          <w:sz w:val="36"/>
          <w:szCs w:val="36"/>
          <w:lang w:eastAsia="en-GB"/>
        </w:rPr>
      </w:pPr>
      <w:r w:rsidRPr="00BE1DD2">
        <w:rPr>
          <w:rFonts w:ascii="Times New Roman" w:eastAsia="Times New Roman" w:hAnsi="Times New Roman" w:cs="Times New Roman"/>
          <w:b/>
          <w:bCs/>
          <w:sz w:val="36"/>
          <w:szCs w:val="36"/>
          <w:lang w:eastAsia="en-GB"/>
        </w:rPr>
        <w:t>References</w:t>
      </w:r>
      <w:r w:rsidRPr="00BE1DD2">
        <w:rPr>
          <w:rFonts w:ascii="Times New Roman" w:eastAsia="Times New Roman" w:hAnsi="Times New Roman" w:cs="Times New Roman"/>
          <w:sz w:val="36"/>
          <w:szCs w:val="36"/>
          <w:lang w:eastAsia="en-GB"/>
        </w:rPr>
        <w:t xml:space="preserve"> .................................................... </w:t>
      </w:r>
      <w:r>
        <w:rPr>
          <w:rFonts w:ascii="Times New Roman" w:eastAsia="Times New Roman" w:hAnsi="Times New Roman" w:cs="Times New Roman"/>
          <w:sz w:val="36"/>
          <w:szCs w:val="36"/>
          <w:lang w:eastAsia="en-GB"/>
        </w:rPr>
        <w:t>7</w:t>
      </w:r>
    </w:p>
    <w:p w14:paraId="049EF6E3" w14:textId="77777777" w:rsidR="006606F0" w:rsidRPr="00BE1DD2" w:rsidRDefault="006606F0" w:rsidP="006606F0">
      <w:pPr>
        <w:spacing w:before="100" w:beforeAutospacing="1" w:after="100" w:afterAutospacing="1" w:line="240" w:lineRule="auto"/>
        <w:outlineLvl w:val="2"/>
        <w:rPr>
          <w:rFonts w:ascii="Times New Roman" w:eastAsia="Times New Roman" w:hAnsi="Times New Roman" w:cs="Times New Roman"/>
          <w:b/>
          <w:bCs/>
          <w:sz w:val="36"/>
          <w:szCs w:val="36"/>
          <w:lang w:eastAsia="en-GB"/>
        </w:rPr>
      </w:pPr>
    </w:p>
    <w:p w14:paraId="70E5EE8A" w14:textId="77777777" w:rsidR="006606F0" w:rsidRDefault="006606F0" w:rsidP="006606F0">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6B0F0417" w14:textId="77777777" w:rsidR="006606F0" w:rsidRDefault="006606F0" w:rsidP="006606F0">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00A37AD6" w14:textId="77777777" w:rsidR="006606F0" w:rsidRDefault="006606F0" w:rsidP="006606F0">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7AB17995" w14:textId="77777777" w:rsidR="00BE1DD2" w:rsidRDefault="00BE1DD2" w:rsidP="006606F0">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3B682ECD" w14:textId="05924943" w:rsidR="006606F0" w:rsidRDefault="006606F0" w:rsidP="00BE1DD2">
      <w:pPr>
        <w:spacing w:before="100" w:beforeAutospacing="1" w:after="100" w:afterAutospacing="1" w:line="240" w:lineRule="auto"/>
        <w:jc w:val="center"/>
        <w:outlineLvl w:val="2"/>
        <w:rPr>
          <w:rFonts w:ascii="Times New Roman" w:eastAsia="Times New Roman" w:hAnsi="Times New Roman" w:cs="Times New Roman"/>
          <w:b/>
          <w:bCs/>
          <w:sz w:val="72"/>
          <w:szCs w:val="72"/>
          <w:lang w:eastAsia="en-GB"/>
        </w:rPr>
      </w:pPr>
      <w:r w:rsidRPr="006606F0">
        <w:rPr>
          <w:rFonts w:ascii="Times New Roman" w:eastAsia="Times New Roman" w:hAnsi="Times New Roman" w:cs="Times New Roman"/>
          <w:b/>
          <w:bCs/>
          <w:sz w:val="72"/>
          <w:szCs w:val="72"/>
          <w:lang w:eastAsia="en-GB"/>
        </w:rPr>
        <w:t>Introduction</w:t>
      </w:r>
    </w:p>
    <w:p w14:paraId="581133D4" w14:textId="77777777" w:rsidR="00BE1DD2" w:rsidRPr="006606F0" w:rsidRDefault="00BE1DD2" w:rsidP="00BE1DD2">
      <w:pPr>
        <w:spacing w:before="100" w:beforeAutospacing="1" w:after="100" w:afterAutospacing="1" w:line="240" w:lineRule="auto"/>
        <w:jc w:val="center"/>
        <w:outlineLvl w:val="2"/>
        <w:rPr>
          <w:rFonts w:ascii="Times New Roman" w:eastAsia="Times New Roman" w:hAnsi="Times New Roman" w:cs="Times New Roman"/>
          <w:b/>
          <w:bCs/>
          <w:sz w:val="72"/>
          <w:szCs w:val="72"/>
          <w:lang w:eastAsia="en-GB"/>
        </w:rPr>
      </w:pPr>
    </w:p>
    <w:p w14:paraId="65E1F718" w14:textId="77777777" w:rsidR="006606F0" w:rsidRPr="00BE1DD2" w:rsidRDefault="006606F0" w:rsidP="006606F0">
      <w:pPr>
        <w:spacing w:before="100" w:beforeAutospacing="1" w:after="100" w:afterAutospacing="1" w:line="240" w:lineRule="auto"/>
        <w:outlineLvl w:val="3"/>
        <w:rPr>
          <w:rFonts w:ascii="Times New Roman" w:eastAsia="Times New Roman" w:hAnsi="Times New Roman" w:cs="Times New Roman"/>
          <w:b/>
          <w:bCs/>
          <w:sz w:val="52"/>
          <w:szCs w:val="52"/>
          <w:lang w:eastAsia="en-GB"/>
        </w:rPr>
      </w:pPr>
      <w:r w:rsidRPr="006606F0">
        <w:rPr>
          <w:rFonts w:ascii="Times New Roman" w:eastAsia="Times New Roman" w:hAnsi="Times New Roman" w:cs="Times New Roman"/>
          <w:b/>
          <w:bCs/>
          <w:sz w:val="52"/>
          <w:szCs w:val="52"/>
          <w:lang w:eastAsia="en-GB"/>
        </w:rPr>
        <w:t>Overview of the Organization</w:t>
      </w:r>
    </w:p>
    <w:p w14:paraId="53ED64A1" w14:textId="3DA108F8" w:rsidR="006606F0" w:rsidRPr="006606F0" w:rsidRDefault="006606F0" w:rsidP="006606F0">
      <w:pPr>
        <w:spacing w:before="100" w:beforeAutospacing="1" w:after="100" w:afterAutospacing="1" w:line="240" w:lineRule="auto"/>
        <w:outlineLvl w:val="3"/>
        <w:rPr>
          <w:rFonts w:ascii="Times New Roman" w:eastAsia="Times New Roman" w:hAnsi="Times New Roman" w:cs="Times New Roman"/>
          <w:b/>
          <w:bCs/>
          <w:sz w:val="36"/>
          <w:szCs w:val="36"/>
          <w:lang w:eastAsia="en-GB"/>
        </w:rPr>
      </w:pPr>
      <w:r w:rsidRPr="006606F0">
        <w:rPr>
          <w:rFonts w:ascii="Times New Roman" w:eastAsia="Times New Roman" w:hAnsi="Times New Roman" w:cs="Times New Roman"/>
          <w:sz w:val="36"/>
          <w:szCs w:val="36"/>
          <w:lang w:eastAsia="en-GB"/>
        </w:rPr>
        <w:br/>
        <w:t>Apple Inc. is a global leader in technology, renowned for its innovative products and services. Established in 1976 by Steve Jobs, Steve Wozniak, and Ronald Wayne, the company has grown to become one of the most valuable brands worldwide, with a focus on consumer electronics, software, and online services (Kane, 2019).</w:t>
      </w:r>
    </w:p>
    <w:p w14:paraId="553A4C61" w14:textId="77777777" w:rsidR="006606F0" w:rsidRPr="006606F0" w:rsidRDefault="006606F0" w:rsidP="006606F0">
      <w:pPr>
        <w:spacing w:before="100" w:beforeAutospacing="1" w:after="100" w:afterAutospacing="1" w:line="240" w:lineRule="auto"/>
        <w:outlineLvl w:val="3"/>
        <w:rPr>
          <w:rFonts w:ascii="Times New Roman" w:eastAsia="Times New Roman" w:hAnsi="Times New Roman" w:cs="Times New Roman"/>
          <w:b/>
          <w:bCs/>
          <w:sz w:val="44"/>
          <w:szCs w:val="44"/>
          <w:lang w:eastAsia="en-GB"/>
        </w:rPr>
      </w:pPr>
      <w:r w:rsidRPr="006606F0">
        <w:rPr>
          <w:rFonts w:ascii="Times New Roman" w:eastAsia="Times New Roman" w:hAnsi="Times New Roman" w:cs="Times New Roman"/>
          <w:b/>
          <w:bCs/>
          <w:sz w:val="44"/>
          <w:szCs w:val="44"/>
          <w:lang w:eastAsia="en-GB"/>
        </w:rPr>
        <w:t>Type of Organization and Mission</w:t>
      </w:r>
    </w:p>
    <w:p w14:paraId="3891018D" w14:textId="77777777" w:rsidR="006606F0" w:rsidRPr="006606F0" w:rsidRDefault="006606F0" w:rsidP="006606F0">
      <w:pPr>
        <w:spacing w:before="100" w:beforeAutospacing="1" w:after="100" w:afterAutospacing="1" w:line="240" w:lineRule="auto"/>
        <w:rPr>
          <w:rFonts w:ascii="Times New Roman" w:eastAsia="Times New Roman" w:hAnsi="Times New Roman" w:cs="Times New Roman"/>
          <w:sz w:val="36"/>
          <w:szCs w:val="36"/>
          <w:lang w:eastAsia="en-GB"/>
        </w:rPr>
      </w:pPr>
      <w:r w:rsidRPr="006606F0">
        <w:rPr>
          <w:rFonts w:ascii="Times New Roman" w:eastAsia="Times New Roman" w:hAnsi="Times New Roman" w:cs="Times New Roman"/>
          <w:sz w:val="36"/>
          <w:szCs w:val="36"/>
          <w:lang w:eastAsia="en-GB"/>
        </w:rPr>
        <w:t>Apple Inc. is a private sector company operating within the technology industry. Its mission is to "bring the best user experience to customers through innovative hardware, software, and services" (Apple Inc., 2022). This mission underscores its commitment to quality and customer satisfaction.</w:t>
      </w:r>
    </w:p>
    <w:p w14:paraId="2DF54FAC" w14:textId="77777777" w:rsidR="006606F0" w:rsidRPr="006606F0" w:rsidRDefault="006606F0" w:rsidP="006606F0">
      <w:pPr>
        <w:spacing w:before="100" w:beforeAutospacing="1" w:after="100" w:afterAutospacing="1" w:line="240" w:lineRule="auto"/>
        <w:outlineLvl w:val="3"/>
        <w:rPr>
          <w:rFonts w:ascii="Times New Roman" w:eastAsia="Times New Roman" w:hAnsi="Times New Roman" w:cs="Times New Roman"/>
          <w:b/>
          <w:bCs/>
          <w:sz w:val="44"/>
          <w:szCs w:val="44"/>
          <w:lang w:eastAsia="en-GB"/>
        </w:rPr>
      </w:pPr>
      <w:r w:rsidRPr="006606F0">
        <w:rPr>
          <w:rFonts w:ascii="Times New Roman" w:eastAsia="Times New Roman" w:hAnsi="Times New Roman" w:cs="Times New Roman"/>
          <w:b/>
          <w:bCs/>
          <w:sz w:val="44"/>
          <w:szCs w:val="44"/>
          <w:lang w:eastAsia="en-GB"/>
        </w:rPr>
        <w:t>Products or Services Offered</w:t>
      </w:r>
    </w:p>
    <w:p w14:paraId="36FE3DF8" w14:textId="7038ECBF" w:rsidR="006606F0" w:rsidRPr="00BE1DD2" w:rsidRDefault="006606F0" w:rsidP="006606F0">
      <w:pPr>
        <w:spacing w:before="100" w:beforeAutospacing="1" w:after="100" w:afterAutospacing="1" w:line="240" w:lineRule="auto"/>
        <w:rPr>
          <w:rFonts w:ascii="Times New Roman" w:eastAsia="Times New Roman" w:hAnsi="Times New Roman" w:cs="Times New Roman"/>
          <w:sz w:val="36"/>
          <w:szCs w:val="36"/>
          <w:lang w:eastAsia="en-GB"/>
        </w:rPr>
      </w:pPr>
      <w:r w:rsidRPr="006606F0">
        <w:rPr>
          <w:rFonts w:ascii="Times New Roman" w:eastAsia="Times New Roman" w:hAnsi="Times New Roman" w:cs="Times New Roman"/>
          <w:sz w:val="36"/>
          <w:szCs w:val="36"/>
          <w:lang w:eastAsia="en-GB"/>
        </w:rPr>
        <w:t xml:space="preserve">Apple offers a wide range of products, including the iPhone, iPad, Mac computers, Apple Watch, and Apple TV. The company also provides services such as iCloud, Apple Music, </w:t>
      </w:r>
      <w:r w:rsidRPr="006606F0">
        <w:rPr>
          <w:rFonts w:ascii="Times New Roman" w:eastAsia="Times New Roman" w:hAnsi="Times New Roman" w:cs="Times New Roman"/>
          <w:sz w:val="36"/>
          <w:szCs w:val="36"/>
          <w:lang w:eastAsia="en-GB"/>
        </w:rPr>
        <w:lastRenderedPageBreak/>
        <w:t>and the App Store, which enhance the overall user experience (</w:t>
      </w:r>
      <w:proofErr w:type="spellStart"/>
      <w:r w:rsidRPr="006606F0">
        <w:rPr>
          <w:rFonts w:ascii="Times New Roman" w:eastAsia="Times New Roman" w:hAnsi="Times New Roman" w:cs="Times New Roman"/>
          <w:sz w:val="36"/>
          <w:szCs w:val="36"/>
          <w:lang w:eastAsia="en-GB"/>
        </w:rPr>
        <w:t>Lashinsky</w:t>
      </w:r>
      <w:proofErr w:type="spellEnd"/>
      <w:r w:rsidRPr="006606F0">
        <w:rPr>
          <w:rFonts w:ascii="Times New Roman" w:eastAsia="Times New Roman" w:hAnsi="Times New Roman" w:cs="Times New Roman"/>
          <w:sz w:val="36"/>
          <w:szCs w:val="36"/>
          <w:lang w:eastAsia="en-GB"/>
        </w:rPr>
        <w:t>, 2017).</w:t>
      </w:r>
    </w:p>
    <w:p w14:paraId="52DF6193" w14:textId="77777777" w:rsidR="006606F0" w:rsidRPr="006606F0" w:rsidRDefault="006606F0" w:rsidP="006606F0">
      <w:pPr>
        <w:spacing w:before="100" w:beforeAutospacing="1" w:after="100" w:afterAutospacing="1" w:line="240" w:lineRule="auto"/>
        <w:rPr>
          <w:rFonts w:ascii="Times New Roman" w:eastAsia="Times New Roman" w:hAnsi="Times New Roman" w:cs="Times New Roman"/>
          <w:sz w:val="36"/>
          <w:szCs w:val="36"/>
          <w:lang w:eastAsia="en-GB"/>
        </w:rPr>
      </w:pPr>
    </w:p>
    <w:p w14:paraId="529C2DAE" w14:textId="77777777" w:rsidR="006606F0" w:rsidRPr="006606F0" w:rsidRDefault="006606F0" w:rsidP="006606F0">
      <w:pPr>
        <w:spacing w:before="100" w:beforeAutospacing="1" w:after="100" w:afterAutospacing="1" w:line="240" w:lineRule="auto"/>
        <w:outlineLvl w:val="2"/>
        <w:rPr>
          <w:rFonts w:ascii="Times New Roman" w:eastAsia="Times New Roman" w:hAnsi="Times New Roman" w:cs="Times New Roman"/>
          <w:b/>
          <w:bCs/>
          <w:sz w:val="52"/>
          <w:szCs w:val="52"/>
          <w:lang w:eastAsia="en-GB"/>
        </w:rPr>
      </w:pPr>
      <w:r w:rsidRPr="006606F0">
        <w:rPr>
          <w:rFonts w:ascii="Times New Roman" w:eastAsia="Times New Roman" w:hAnsi="Times New Roman" w:cs="Times New Roman"/>
          <w:b/>
          <w:bCs/>
          <w:sz w:val="52"/>
          <w:szCs w:val="52"/>
          <w:lang w:eastAsia="en-GB"/>
        </w:rPr>
        <w:t>Key Functions of the Organization</w:t>
      </w:r>
    </w:p>
    <w:p w14:paraId="4C915D34" w14:textId="77777777" w:rsidR="006606F0" w:rsidRPr="006606F0" w:rsidRDefault="006606F0" w:rsidP="006606F0">
      <w:pPr>
        <w:spacing w:before="100" w:beforeAutospacing="1" w:after="100" w:afterAutospacing="1" w:line="240" w:lineRule="auto"/>
        <w:outlineLvl w:val="3"/>
        <w:rPr>
          <w:rFonts w:ascii="Times New Roman" w:eastAsia="Times New Roman" w:hAnsi="Times New Roman" w:cs="Times New Roman"/>
          <w:b/>
          <w:bCs/>
          <w:sz w:val="44"/>
          <w:szCs w:val="44"/>
          <w:lang w:eastAsia="en-GB"/>
        </w:rPr>
      </w:pPr>
      <w:r w:rsidRPr="006606F0">
        <w:rPr>
          <w:rFonts w:ascii="Times New Roman" w:eastAsia="Times New Roman" w:hAnsi="Times New Roman" w:cs="Times New Roman"/>
          <w:b/>
          <w:bCs/>
          <w:sz w:val="44"/>
          <w:szCs w:val="44"/>
          <w:lang w:eastAsia="en-GB"/>
        </w:rPr>
        <w:t>Accounting and Finance</w:t>
      </w:r>
    </w:p>
    <w:p w14:paraId="22326D59" w14:textId="77777777" w:rsidR="00BE1DD2" w:rsidRDefault="006606F0" w:rsidP="006606F0">
      <w:pPr>
        <w:spacing w:before="100" w:beforeAutospacing="1" w:after="100" w:afterAutospacing="1" w:line="240" w:lineRule="auto"/>
        <w:rPr>
          <w:rFonts w:ascii="Times New Roman" w:eastAsia="Times New Roman" w:hAnsi="Times New Roman" w:cs="Times New Roman"/>
          <w:sz w:val="36"/>
          <w:szCs w:val="36"/>
          <w:lang w:eastAsia="en-GB"/>
        </w:rPr>
      </w:pPr>
      <w:r w:rsidRPr="006606F0">
        <w:rPr>
          <w:rFonts w:ascii="Times New Roman" w:eastAsia="Times New Roman" w:hAnsi="Times New Roman" w:cs="Times New Roman"/>
          <w:sz w:val="36"/>
          <w:szCs w:val="36"/>
          <w:lang w:eastAsia="en-GB"/>
        </w:rPr>
        <w:t xml:space="preserve">The accounting and finance functions are crucial to Apple’s operations, ensuring the company remains financially stable and profitable. These departments manage critical tasks such as budgeting, financial forecasting, and reporting. </w:t>
      </w:r>
    </w:p>
    <w:p w14:paraId="7FB16A6E" w14:textId="0FD96633" w:rsidR="006606F0" w:rsidRPr="006606F0" w:rsidRDefault="006606F0" w:rsidP="006606F0">
      <w:pPr>
        <w:spacing w:before="100" w:beforeAutospacing="1" w:after="100" w:afterAutospacing="1" w:line="240" w:lineRule="auto"/>
        <w:rPr>
          <w:rFonts w:ascii="Times New Roman" w:eastAsia="Times New Roman" w:hAnsi="Times New Roman" w:cs="Times New Roman"/>
          <w:sz w:val="36"/>
          <w:szCs w:val="36"/>
          <w:lang w:eastAsia="en-GB"/>
        </w:rPr>
      </w:pPr>
      <w:r w:rsidRPr="006606F0">
        <w:rPr>
          <w:rFonts w:ascii="Times New Roman" w:eastAsia="Times New Roman" w:hAnsi="Times New Roman" w:cs="Times New Roman"/>
          <w:sz w:val="36"/>
          <w:szCs w:val="36"/>
          <w:lang w:eastAsia="en-GB"/>
        </w:rPr>
        <w:t>For instance, Apple's robust financial management has allowed it to consistently invest in research and development, driving innovation in its product lines (Brigham &amp; Houston, 2021). Effective financial oversight also supports strategic decision-making, ensuring the company can adapt to market changes and maintain its competitive edge (Jones, 2021).</w:t>
      </w:r>
    </w:p>
    <w:p w14:paraId="544CF64B" w14:textId="77777777" w:rsidR="006606F0" w:rsidRPr="006606F0" w:rsidRDefault="006606F0" w:rsidP="006606F0">
      <w:pPr>
        <w:spacing w:before="100" w:beforeAutospacing="1" w:after="100" w:afterAutospacing="1" w:line="240" w:lineRule="auto"/>
        <w:outlineLvl w:val="3"/>
        <w:rPr>
          <w:rFonts w:ascii="Times New Roman" w:eastAsia="Times New Roman" w:hAnsi="Times New Roman" w:cs="Times New Roman"/>
          <w:b/>
          <w:bCs/>
          <w:sz w:val="44"/>
          <w:szCs w:val="44"/>
          <w:lang w:eastAsia="en-GB"/>
        </w:rPr>
      </w:pPr>
      <w:r w:rsidRPr="006606F0">
        <w:rPr>
          <w:rFonts w:ascii="Times New Roman" w:eastAsia="Times New Roman" w:hAnsi="Times New Roman" w:cs="Times New Roman"/>
          <w:b/>
          <w:bCs/>
          <w:sz w:val="44"/>
          <w:szCs w:val="44"/>
          <w:lang w:eastAsia="en-GB"/>
        </w:rPr>
        <w:t>Marketing</w:t>
      </w:r>
    </w:p>
    <w:p w14:paraId="1EEBF2D8" w14:textId="77777777" w:rsidR="00BE1DD2" w:rsidRDefault="006606F0" w:rsidP="006606F0">
      <w:pPr>
        <w:spacing w:before="100" w:beforeAutospacing="1" w:after="100" w:afterAutospacing="1" w:line="240" w:lineRule="auto"/>
        <w:rPr>
          <w:rFonts w:ascii="Times New Roman" w:eastAsia="Times New Roman" w:hAnsi="Times New Roman" w:cs="Times New Roman"/>
          <w:sz w:val="36"/>
          <w:szCs w:val="36"/>
          <w:lang w:eastAsia="en-GB"/>
        </w:rPr>
      </w:pPr>
      <w:r w:rsidRPr="006606F0">
        <w:rPr>
          <w:rFonts w:ascii="Times New Roman" w:eastAsia="Times New Roman" w:hAnsi="Times New Roman" w:cs="Times New Roman"/>
          <w:sz w:val="36"/>
          <w:szCs w:val="36"/>
          <w:lang w:eastAsia="en-GB"/>
        </w:rPr>
        <w:t>Marketing is another key function that significantly contributes to Apple’s success. The marketing department is responsible for understanding customer needs, developing promotional strategies, and managing brand perception.</w:t>
      </w:r>
    </w:p>
    <w:p w14:paraId="279190A9" w14:textId="5CCFFA12" w:rsidR="006606F0" w:rsidRPr="006606F0" w:rsidRDefault="006606F0" w:rsidP="006606F0">
      <w:pPr>
        <w:spacing w:before="100" w:beforeAutospacing="1" w:after="100" w:afterAutospacing="1" w:line="240" w:lineRule="auto"/>
        <w:rPr>
          <w:rFonts w:ascii="Times New Roman" w:eastAsia="Times New Roman" w:hAnsi="Times New Roman" w:cs="Times New Roman"/>
          <w:sz w:val="36"/>
          <w:szCs w:val="36"/>
          <w:lang w:eastAsia="en-GB"/>
        </w:rPr>
      </w:pPr>
      <w:r w:rsidRPr="006606F0">
        <w:rPr>
          <w:rFonts w:ascii="Times New Roman" w:eastAsia="Times New Roman" w:hAnsi="Times New Roman" w:cs="Times New Roman"/>
          <w:sz w:val="36"/>
          <w:szCs w:val="36"/>
          <w:lang w:eastAsia="en-GB"/>
        </w:rPr>
        <w:t xml:space="preserve">Apple’s marketing campaigns are known for their creativity and effectiveness, which have helped build a strong brand image and loyal customer base. For example, the launch of the iPhone revolutionized the smartphone industry, largely due to Apple’s ability to position the product as a premium, must-have device (Kotler &amp; Keller, 2020). By leveraging market research, Apple continuously tailors its marketing strategies to </w:t>
      </w:r>
      <w:r w:rsidRPr="006606F0">
        <w:rPr>
          <w:rFonts w:ascii="Times New Roman" w:eastAsia="Times New Roman" w:hAnsi="Times New Roman" w:cs="Times New Roman"/>
          <w:sz w:val="36"/>
          <w:szCs w:val="36"/>
          <w:lang w:eastAsia="en-GB"/>
        </w:rPr>
        <w:lastRenderedPageBreak/>
        <w:t>align with consumer trends, ensuring sustained demand for its products.</w:t>
      </w:r>
    </w:p>
    <w:p w14:paraId="30D0B09E" w14:textId="77777777" w:rsidR="00BE1DD2" w:rsidRDefault="00BE1DD2" w:rsidP="006606F0">
      <w:pPr>
        <w:spacing w:before="100" w:beforeAutospacing="1" w:after="100" w:afterAutospacing="1" w:line="240" w:lineRule="auto"/>
        <w:outlineLvl w:val="3"/>
        <w:rPr>
          <w:rFonts w:ascii="Times New Roman" w:eastAsia="Times New Roman" w:hAnsi="Times New Roman" w:cs="Times New Roman"/>
          <w:b/>
          <w:bCs/>
          <w:sz w:val="36"/>
          <w:szCs w:val="36"/>
          <w:lang w:eastAsia="en-GB"/>
        </w:rPr>
      </w:pPr>
    </w:p>
    <w:p w14:paraId="16676F13" w14:textId="31B967D2" w:rsidR="006606F0" w:rsidRPr="006606F0" w:rsidRDefault="006606F0" w:rsidP="006606F0">
      <w:pPr>
        <w:spacing w:before="100" w:beforeAutospacing="1" w:after="100" w:afterAutospacing="1" w:line="240" w:lineRule="auto"/>
        <w:outlineLvl w:val="3"/>
        <w:rPr>
          <w:rFonts w:ascii="Times New Roman" w:eastAsia="Times New Roman" w:hAnsi="Times New Roman" w:cs="Times New Roman"/>
          <w:b/>
          <w:bCs/>
          <w:sz w:val="44"/>
          <w:szCs w:val="44"/>
          <w:lang w:eastAsia="en-GB"/>
        </w:rPr>
      </w:pPr>
      <w:r w:rsidRPr="006606F0">
        <w:rPr>
          <w:rFonts w:ascii="Times New Roman" w:eastAsia="Times New Roman" w:hAnsi="Times New Roman" w:cs="Times New Roman"/>
          <w:b/>
          <w:bCs/>
          <w:sz w:val="44"/>
          <w:szCs w:val="44"/>
          <w:lang w:eastAsia="en-GB"/>
        </w:rPr>
        <w:t>Human Resource Management</w:t>
      </w:r>
    </w:p>
    <w:p w14:paraId="191CF0EA" w14:textId="4F4BBD60" w:rsidR="006606F0" w:rsidRDefault="006606F0" w:rsidP="006606F0">
      <w:pPr>
        <w:spacing w:before="100" w:beforeAutospacing="1" w:after="100" w:afterAutospacing="1" w:line="240" w:lineRule="auto"/>
        <w:rPr>
          <w:rFonts w:ascii="Times New Roman" w:eastAsia="Times New Roman" w:hAnsi="Times New Roman" w:cs="Times New Roman"/>
          <w:sz w:val="36"/>
          <w:szCs w:val="36"/>
          <w:lang w:eastAsia="en-GB"/>
        </w:rPr>
      </w:pPr>
      <w:r w:rsidRPr="006606F0">
        <w:rPr>
          <w:rFonts w:ascii="Times New Roman" w:eastAsia="Times New Roman" w:hAnsi="Times New Roman" w:cs="Times New Roman"/>
          <w:sz w:val="36"/>
          <w:szCs w:val="36"/>
          <w:lang w:eastAsia="en-GB"/>
        </w:rPr>
        <w:t>Human Resource Management (HRM) at Apple focuses on attracting, developing, and retaining top talent. The HR department plays a vital role in shaping the company’s culture and ensuring that employees are aligned with its values. Apple’s HR practices include comprehensive training programs, performance evaluations, and competitive compensation packages, all designed to foster innovation and high performance (</w:t>
      </w:r>
      <w:proofErr w:type="spellStart"/>
      <w:r w:rsidRPr="006606F0">
        <w:rPr>
          <w:rFonts w:ascii="Times New Roman" w:eastAsia="Times New Roman" w:hAnsi="Times New Roman" w:cs="Times New Roman"/>
          <w:sz w:val="36"/>
          <w:szCs w:val="36"/>
          <w:lang w:eastAsia="en-GB"/>
        </w:rPr>
        <w:t>Dessler</w:t>
      </w:r>
      <w:proofErr w:type="spellEnd"/>
      <w:r w:rsidRPr="006606F0">
        <w:rPr>
          <w:rFonts w:ascii="Times New Roman" w:eastAsia="Times New Roman" w:hAnsi="Times New Roman" w:cs="Times New Roman"/>
          <w:sz w:val="36"/>
          <w:szCs w:val="36"/>
          <w:lang w:eastAsia="en-GB"/>
        </w:rPr>
        <w:t>, 2019). Moreover, HRM at Apple emphasizes creating a collaborative work environment, which encourages employees to share ideas and contribute to the company’s success (Robbins &amp; Judge, 2019).</w:t>
      </w:r>
    </w:p>
    <w:p w14:paraId="27ACE830" w14:textId="77777777" w:rsidR="00BE1DD2" w:rsidRPr="006606F0" w:rsidRDefault="00BE1DD2" w:rsidP="006606F0">
      <w:pPr>
        <w:spacing w:before="100" w:beforeAutospacing="1" w:after="100" w:afterAutospacing="1" w:line="240" w:lineRule="auto"/>
        <w:rPr>
          <w:rFonts w:ascii="Times New Roman" w:eastAsia="Times New Roman" w:hAnsi="Times New Roman" w:cs="Times New Roman"/>
          <w:sz w:val="36"/>
          <w:szCs w:val="36"/>
          <w:lang w:eastAsia="en-GB"/>
        </w:rPr>
      </w:pPr>
    </w:p>
    <w:p w14:paraId="0652FFA7" w14:textId="77777777" w:rsidR="006606F0" w:rsidRPr="006606F0" w:rsidRDefault="006606F0" w:rsidP="006606F0">
      <w:pPr>
        <w:spacing w:before="100" w:beforeAutospacing="1" w:after="100" w:afterAutospacing="1" w:line="240" w:lineRule="auto"/>
        <w:outlineLvl w:val="2"/>
        <w:rPr>
          <w:rFonts w:ascii="Times New Roman" w:eastAsia="Times New Roman" w:hAnsi="Times New Roman" w:cs="Times New Roman"/>
          <w:b/>
          <w:bCs/>
          <w:sz w:val="56"/>
          <w:szCs w:val="56"/>
          <w:lang w:eastAsia="en-GB"/>
        </w:rPr>
      </w:pPr>
      <w:r w:rsidRPr="006606F0">
        <w:rPr>
          <w:rFonts w:ascii="Times New Roman" w:eastAsia="Times New Roman" w:hAnsi="Times New Roman" w:cs="Times New Roman"/>
          <w:b/>
          <w:bCs/>
          <w:sz w:val="56"/>
          <w:szCs w:val="56"/>
          <w:lang w:eastAsia="en-GB"/>
        </w:rPr>
        <w:t>Organizational Culture</w:t>
      </w:r>
    </w:p>
    <w:p w14:paraId="39265773" w14:textId="77777777" w:rsidR="006606F0" w:rsidRPr="006606F0" w:rsidRDefault="006606F0" w:rsidP="006606F0">
      <w:pPr>
        <w:spacing w:before="100" w:beforeAutospacing="1" w:after="100" w:afterAutospacing="1" w:line="240" w:lineRule="auto"/>
        <w:outlineLvl w:val="3"/>
        <w:rPr>
          <w:rFonts w:ascii="Times New Roman" w:eastAsia="Times New Roman" w:hAnsi="Times New Roman" w:cs="Times New Roman"/>
          <w:b/>
          <w:bCs/>
          <w:sz w:val="36"/>
          <w:szCs w:val="36"/>
          <w:lang w:eastAsia="en-GB"/>
        </w:rPr>
      </w:pPr>
      <w:r w:rsidRPr="006606F0">
        <w:rPr>
          <w:rFonts w:ascii="Times New Roman" w:eastAsia="Times New Roman" w:hAnsi="Times New Roman" w:cs="Times New Roman"/>
          <w:b/>
          <w:bCs/>
          <w:sz w:val="36"/>
          <w:szCs w:val="36"/>
          <w:lang w:eastAsia="en-GB"/>
        </w:rPr>
        <w:t>Description of the Organizational Culture</w:t>
      </w:r>
    </w:p>
    <w:p w14:paraId="5C80F7B7" w14:textId="77777777" w:rsidR="00BE1DD2" w:rsidRDefault="006606F0" w:rsidP="006606F0">
      <w:pPr>
        <w:spacing w:before="100" w:beforeAutospacing="1" w:after="100" w:afterAutospacing="1" w:line="240" w:lineRule="auto"/>
        <w:rPr>
          <w:rFonts w:ascii="Times New Roman" w:eastAsia="Times New Roman" w:hAnsi="Times New Roman" w:cs="Times New Roman"/>
          <w:sz w:val="36"/>
          <w:szCs w:val="36"/>
          <w:lang w:eastAsia="en-GB"/>
        </w:rPr>
      </w:pPr>
      <w:r w:rsidRPr="006606F0">
        <w:rPr>
          <w:rFonts w:ascii="Times New Roman" w:eastAsia="Times New Roman" w:hAnsi="Times New Roman" w:cs="Times New Roman"/>
          <w:sz w:val="36"/>
          <w:szCs w:val="36"/>
          <w:lang w:eastAsia="en-GB"/>
        </w:rPr>
        <w:t xml:space="preserve">Apple’s organizational culture is characterized by a strong emphasis on innovation, excellence, and secrecy. The company promotes a culture where employees are encouraged to think creatively and challenge the status quo. </w:t>
      </w:r>
    </w:p>
    <w:p w14:paraId="0EF5AFF2" w14:textId="52405A41" w:rsidR="006606F0" w:rsidRDefault="006606F0" w:rsidP="006606F0">
      <w:pPr>
        <w:spacing w:before="100" w:beforeAutospacing="1" w:after="100" w:afterAutospacing="1" w:line="240" w:lineRule="auto"/>
        <w:rPr>
          <w:rFonts w:ascii="Times New Roman" w:eastAsia="Times New Roman" w:hAnsi="Times New Roman" w:cs="Times New Roman"/>
          <w:sz w:val="36"/>
          <w:szCs w:val="36"/>
          <w:lang w:eastAsia="en-GB"/>
        </w:rPr>
      </w:pPr>
      <w:r w:rsidRPr="006606F0">
        <w:rPr>
          <w:rFonts w:ascii="Times New Roman" w:eastAsia="Times New Roman" w:hAnsi="Times New Roman" w:cs="Times New Roman"/>
          <w:sz w:val="36"/>
          <w:szCs w:val="36"/>
          <w:lang w:eastAsia="en-GB"/>
        </w:rPr>
        <w:t xml:space="preserve">This culture is supported by a relatively flat organizational structure, which facilitates open communication and quick decision-making (Schein, 2017). Apple’s culture also emphasizes high standards and a relentless pursuit of </w:t>
      </w:r>
      <w:r w:rsidRPr="006606F0">
        <w:rPr>
          <w:rFonts w:ascii="Times New Roman" w:eastAsia="Times New Roman" w:hAnsi="Times New Roman" w:cs="Times New Roman"/>
          <w:sz w:val="36"/>
          <w:szCs w:val="36"/>
          <w:lang w:eastAsia="en-GB"/>
        </w:rPr>
        <w:lastRenderedPageBreak/>
        <w:t>perfection, which are evident in its product design and customer service (Isaacson, 2011).</w:t>
      </w:r>
    </w:p>
    <w:p w14:paraId="09D35E5C" w14:textId="77777777" w:rsidR="00BE1DD2" w:rsidRPr="006606F0" w:rsidRDefault="00BE1DD2" w:rsidP="006606F0">
      <w:pPr>
        <w:spacing w:before="100" w:beforeAutospacing="1" w:after="100" w:afterAutospacing="1" w:line="240" w:lineRule="auto"/>
        <w:rPr>
          <w:rFonts w:ascii="Times New Roman" w:eastAsia="Times New Roman" w:hAnsi="Times New Roman" w:cs="Times New Roman"/>
          <w:sz w:val="36"/>
          <w:szCs w:val="36"/>
          <w:lang w:eastAsia="en-GB"/>
        </w:rPr>
      </w:pPr>
    </w:p>
    <w:p w14:paraId="026B903D" w14:textId="77777777" w:rsidR="006606F0" w:rsidRPr="006606F0" w:rsidRDefault="006606F0" w:rsidP="006606F0">
      <w:pPr>
        <w:spacing w:before="100" w:beforeAutospacing="1" w:after="100" w:afterAutospacing="1" w:line="240" w:lineRule="auto"/>
        <w:outlineLvl w:val="3"/>
        <w:rPr>
          <w:rFonts w:ascii="Times New Roman" w:eastAsia="Times New Roman" w:hAnsi="Times New Roman" w:cs="Times New Roman"/>
          <w:b/>
          <w:bCs/>
          <w:sz w:val="36"/>
          <w:szCs w:val="36"/>
          <w:lang w:eastAsia="en-GB"/>
        </w:rPr>
      </w:pPr>
      <w:r w:rsidRPr="006606F0">
        <w:rPr>
          <w:rFonts w:ascii="Times New Roman" w:eastAsia="Times New Roman" w:hAnsi="Times New Roman" w:cs="Times New Roman"/>
          <w:b/>
          <w:bCs/>
          <w:sz w:val="36"/>
          <w:szCs w:val="36"/>
          <w:lang w:eastAsia="en-GB"/>
        </w:rPr>
        <w:t>Influence of Culture on the Organization's Environment</w:t>
      </w:r>
    </w:p>
    <w:p w14:paraId="13FD957D" w14:textId="77777777" w:rsidR="00BE1DD2" w:rsidRDefault="006606F0" w:rsidP="006606F0">
      <w:pPr>
        <w:spacing w:before="100" w:beforeAutospacing="1" w:after="100" w:afterAutospacing="1" w:line="240" w:lineRule="auto"/>
        <w:rPr>
          <w:rFonts w:ascii="Times New Roman" w:eastAsia="Times New Roman" w:hAnsi="Times New Roman" w:cs="Times New Roman"/>
          <w:sz w:val="36"/>
          <w:szCs w:val="36"/>
          <w:lang w:eastAsia="en-GB"/>
        </w:rPr>
      </w:pPr>
      <w:r w:rsidRPr="006606F0">
        <w:rPr>
          <w:rFonts w:ascii="Times New Roman" w:eastAsia="Times New Roman" w:hAnsi="Times New Roman" w:cs="Times New Roman"/>
          <w:sz w:val="36"/>
          <w:szCs w:val="36"/>
          <w:lang w:eastAsia="en-GB"/>
        </w:rPr>
        <w:t xml:space="preserve">The organizational culture at Apple significantly impacts its work environment, fostering a dynamic and competitive atmosphere. This culture drives employees to push boundaries and strive for continuous improvement, which has been a key factor in Apple’s ability to innovate and maintain its market leadership. </w:t>
      </w:r>
    </w:p>
    <w:p w14:paraId="738925E9" w14:textId="5AAC030B" w:rsidR="006606F0" w:rsidRPr="00BE1DD2" w:rsidRDefault="006606F0" w:rsidP="006606F0">
      <w:pPr>
        <w:spacing w:before="100" w:beforeAutospacing="1" w:after="100" w:afterAutospacing="1" w:line="240" w:lineRule="auto"/>
        <w:rPr>
          <w:rFonts w:ascii="Times New Roman" w:eastAsia="Times New Roman" w:hAnsi="Times New Roman" w:cs="Times New Roman"/>
          <w:sz w:val="36"/>
          <w:szCs w:val="36"/>
          <w:lang w:eastAsia="en-GB"/>
        </w:rPr>
      </w:pPr>
      <w:r w:rsidRPr="006606F0">
        <w:rPr>
          <w:rFonts w:ascii="Times New Roman" w:eastAsia="Times New Roman" w:hAnsi="Times New Roman" w:cs="Times New Roman"/>
          <w:sz w:val="36"/>
          <w:szCs w:val="36"/>
          <w:lang w:eastAsia="en-GB"/>
        </w:rPr>
        <w:t>However, the high expectations and intense pressure to perform can also lead to stress and burnout, highlighting the challenges associated with maintaining such a demanding culture (Robbins &amp; Judge, 2019). Despite these challenges, Apple’s culture of excellence has played a critical role in its success, enabling the company to consistently deliver products that exceed customer expectations.</w:t>
      </w:r>
    </w:p>
    <w:p w14:paraId="5C987789" w14:textId="602EAAEB" w:rsidR="006606F0" w:rsidRPr="00BE1DD2" w:rsidRDefault="006606F0" w:rsidP="006606F0">
      <w:pPr>
        <w:spacing w:before="100" w:beforeAutospacing="1" w:after="100" w:afterAutospacing="1" w:line="240" w:lineRule="auto"/>
        <w:rPr>
          <w:rFonts w:ascii="Times New Roman" w:eastAsia="Times New Roman" w:hAnsi="Times New Roman" w:cs="Times New Roman"/>
          <w:sz w:val="36"/>
          <w:szCs w:val="36"/>
          <w:lang w:eastAsia="en-GB"/>
        </w:rPr>
      </w:pPr>
    </w:p>
    <w:p w14:paraId="795FE5A4" w14:textId="6EF9B079" w:rsidR="006606F0" w:rsidRPr="00BE1DD2" w:rsidRDefault="006606F0" w:rsidP="006606F0">
      <w:pPr>
        <w:spacing w:before="100" w:beforeAutospacing="1" w:after="100" w:afterAutospacing="1" w:line="240" w:lineRule="auto"/>
        <w:rPr>
          <w:rFonts w:ascii="Times New Roman" w:eastAsia="Times New Roman" w:hAnsi="Times New Roman" w:cs="Times New Roman"/>
          <w:sz w:val="36"/>
          <w:szCs w:val="36"/>
          <w:lang w:eastAsia="en-GB"/>
        </w:rPr>
      </w:pPr>
    </w:p>
    <w:p w14:paraId="7BF4015F" w14:textId="5AE59D9C" w:rsidR="006606F0" w:rsidRPr="00BE1DD2" w:rsidRDefault="006606F0" w:rsidP="006606F0">
      <w:pPr>
        <w:spacing w:before="100" w:beforeAutospacing="1" w:after="100" w:afterAutospacing="1" w:line="240" w:lineRule="auto"/>
        <w:rPr>
          <w:rFonts w:ascii="Times New Roman" w:eastAsia="Times New Roman" w:hAnsi="Times New Roman" w:cs="Times New Roman"/>
          <w:sz w:val="36"/>
          <w:szCs w:val="36"/>
          <w:lang w:eastAsia="en-GB"/>
        </w:rPr>
      </w:pPr>
    </w:p>
    <w:p w14:paraId="35DC4C81" w14:textId="5F6FBABE" w:rsidR="006606F0" w:rsidRPr="00BE1DD2" w:rsidRDefault="006606F0" w:rsidP="006606F0">
      <w:pPr>
        <w:spacing w:before="100" w:beforeAutospacing="1" w:after="100" w:afterAutospacing="1" w:line="240" w:lineRule="auto"/>
        <w:rPr>
          <w:rFonts w:ascii="Times New Roman" w:eastAsia="Times New Roman" w:hAnsi="Times New Roman" w:cs="Times New Roman"/>
          <w:sz w:val="36"/>
          <w:szCs w:val="36"/>
          <w:lang w:eastAsia="en-GB"/>
        </w:rPr>
      </w:pPr>
    </w:p>
    <w:p w14:paraId="5C5BE89C" w14:textId="4CF77D7E" w:rsidR="006606F0" w:rsidRPr="00BE1DD2" w:rsidRDefault="006606F0" w:rsidP="006606F0">
      <w:pPr>
        <w:spacing w:before="100" w:beforeAutospacing="1" w:after="100" w:afterAutospacing="1" w:line="240" w:lineRule="auto"/>
        <w:rPr>
          <w:rFonts w:ascii="Times New Roman" w:eastAsia="Times New Roman" w:hAnsi="Times New Roman" w:cs="Times New Roman"/>
          <w:sz w:val="36"/>
          <w:szCs w:val="36"/>
          <w:lang w:eastAsia="en-GB"/>
        </w:rPr>
      </w:pPr>
    </w:p>
    <w:p w14:paraId="4D9615ED" w14:textId="11D4060F" w:rsidR="006606F0" w:rsidRPr="00BE1DD2" w:rsidRDefault="006606F0" w:rsidP="006606F0">
      <w:pPr>
        <w:spacing w:before="100" w:beforeAutospacing="1" w:after="100" w:afterAutospacing="1" w:line="240" w:lineRule="auto"/>
        <w:rPr>
          <w:rFonts w:ascii="Times New Roman" w:eastAsia="Times New Roman" w:hAnsi="Times New Roman" w:cs="Times New Roman"/>
          <w:sz w:val="36"/>
          <w:szCs w:val="36"/>
          <w:lang w:eastAsia="en-GB"/>
        </w:rPr>
      </w:pPr>
    </w:p>
    <w:p w14:paraId="0DF92294" w14:textId="29B032ED" w:rsidR="006606F0" w:rsidRPr="00BE1DD2" w:rsidRDefault="006606F0" w:rsidP="006606F0">
      <w:pPr>
        <w:spacing w:before="100" w:beforeAutospacing="1" w:after="100" w:afterAutospacing="1" w:line="240" w:lineRule="auto"/>
        <w:rPr>
          <w:rFonts w:ascii="Times New Roman" w:eastAsia="Times New Roman" w:hAnsi="Times New Roman" w:cs="Times New Roman"/>
          <w:sz w:val="36"/>
          <w:szCs w:val="36"/>
          <w:lang w:eastAsia="en-GB"/>
        </w:rPr>
      </w:pPr>
    </w:p>
    <w:p w14:paraId="679E798C" w14:textId="45A9ECB1" w:rsidR="006606F0" w:rsidRPr="00BE1DD2" w:rsidRDefault="006606F0" w:rsidP="006606F0">
      <w:pPr>
        <w:spacing w:before="100" w:beforeAutospacing="1" w:after="100" w:afterAutospacing="1" w:line="240" w:lineRule="auto"/>
        <w:rPr>
          <w:rFonts w:ascii="Times New Roman" w:eastAsia="Times New Roman" w:hAnsi="Times New Roman" w:cs="Times New Roman"/>
          <w:sz w:val="36"/>
          <w:szCs w:val="36"/>
          <w:lang w:eastAsia="en-GB"/>
        </w:rPr>
      </w:pPr>
    </w:p>
    <w:p w14:paraId="22EA0D4E" w14:textId="77777777" w:rsidR="006606F0" w:rsidRPr="006606F0" w:rsidRDefault="006606F0" w:rsidP="006606F0">
      <w:pPr>
        <w:spacing w:before="100" w:beforeAutospacing="1" w:after="100" w:afterAutospacing="1" w:line="240" w:lineRule="auto"/>
        <w:rPr>
          <w:rFonts w:ascii="Times New Roman" w:eastAsia="Times New Roman" w:hAnsi="Times New Roman" w:cs="Times New Roman"/>
          <w:sz w:val="36"/>
          <w:szCs w:val="36"/>
          <w:lang w:eastAsia="en-GB"/>
        </w:rPr>
      </w:pPr>
    </w:p>
    <w:p w14:paraId="370286DE" w14:textId="77777777" w:rsidR="00BE1DD2" w:rsidRDefault="00BE1DD2" w:rsidP="006606F0">
      <w:pPr>
        <w:spacing w:before="100" w:beforeAutospacing="1" w:after="100" w:afterAutospacing="1" w:line="240" w:lineRule="auto"/>
        <w:outlineLvl w:val="2"/>
        <w:rPr>
          <w:rFonts w:ascii="Times New Roman" w:eastAsia="Times New Roman" w:hAnsi="Times New Roman" w:cs="Times New Roman"/>
          <w:b/>
          <w:bCs/>
          <w:sz w:val="36"/>
          <w:szCs w:val="36"/>
          <w:lang w:eastAsia="en-GB"/>
        </w:rPr>
      </w:pPr>
    </w:p>
    <w:p w14:paraId="587D7FC5" w14:textId="77777777" w:rsidR="00BE1DD2" w:rsidRDefault="00BE1DD2" w:rsidP="006606F0">
      <w:pPr>
        <w:spacing w:before="100" w:beforeAutospacing="1" w:after="100" w:afterAutospacing="1" w:line="240" w:lineRule="auto"/>
        <w:outlineLvl w:val="2"/>
        <w:rPr>
          <w:rFonts w:ascii="Times New Roman" w:eastAsia="Times New Roman" w:hAnsi="Times New Roman" w:cs="Times New Roman"/>
          <w:b/>
          <w:bCs/>
          <w:sz w:val="36"/>
          <w:szCs w:val="36"/>
          <w:lang w:eastAsia="en-GB"/>
        </w:rPr>
      </w:pPr>
    </w:p>
    <w:p w14:paraId="264E1CCD" w14:textId="77777777" w:rsidR="00BE1DD2" w:rsidRDefault="00BE1DD2" w:rsidP="006606F0">
      <w:pPr>
        <w:spacing w:before="100" w:beforeAutospacing="1" w:after="100" w:afterAutospacing="1" w:line="240" w:lineRule="auto"/>
        <w:outlineLvl w:val="2"/>
        <w:rPr>
          <w:rFonts w:ascii="Times New Roman" w:eastAsia="Times New Roman" w:hAnsi="Times New Roman" w:cs="Times New Roman"/>
          <w:b/>
          <w:bCs/>
          <w:sz w:val="36"/>
          <w:szCs w:val="36"/>
          <w:lang w:eastAsia="en-GB"/>
        </w:rPr>
      </w:pPr>
    </w:p>
    <w:p w14:paraId="0E8B4EEF" w14:textId="77777777" w:rsidR="00BE1DD2" w:rsidRDefault="00BE1DD2" w:rsidP="006606F0">
      <w:pPr>
        <w:spacing w:before="100" w:beforeAutospacing="1" w:after="100" w:afterAutospacing="1" w:line="240" w:lineRule="auto"/>
        <w:outlineLvl w:val="2"/>
        <w:rPr>
          <w:rFonts w:ascii="Times New Roman" w:eastAsia="Times New Roman" w:hAnsi="Times New Roman" w:cs="Times New Roman"/>
          <w:b/>
          <w:bCs/>
          <w:sz w:val="36"/>
          <w:szCs w:val="36"/>
          <w:lang w:eastAsia="en-GB"/>
        </w:rPr>
      </w:pPr>
    </w:p>
    <w:p w14:paraId="6F804CDC" w14:textId="1DAC3496" w:rsidR="006606F0" w:rsidRDefault="006606F0" w:rsidP="00BE1DD2">
      <w:pPr>
        <w:spacing w:before="100" w:beforeAutospacing="1" w:after="100" w:afterAutospacing="1" w:line="240" w:lineRule="auto"/>
        <w:jc w:val="center"/>
        <w:outlineLvl w:val="2"/>
        <w:rPr>
          <w:rFonts w:ascii="Times New Roman" w:eastAsia="Times New Roman" w:hAnsi="Times New Roman" w:cs="Times New Roman"/>
          <w:b/>
          <w:bCs/>
          <w:sz w:val="56"/>
          <w:szCs w:val="56"/>
          <w:lang w:eastAsia="en-GB"/>
        </w:rPr>
      </w:pPr>
      <w:r w:rsidRPr="006606F0">
        <w:rPr>
          <w:rFonts w:ascii="Times New Roman" w:eastAsia="Times New Roman" w:hAnsi="Times New Roman" w:cs="Times New Roman"/>
          <w:b/>
          <w:bCs/>
          <w:sz w:val="56"/>
          <w:szCs w:val="56"/>
          <w:lang w:eastAsia="en-GB"/>
        </w:rPr>
        <w:t>Conclusion</w:t>
      </w:r>
    </w:p>
    <w:p w14:paraId="726A120A" w14:textId="77777777" w:rsidR="00BE1DD2" w:rsidRPr="006606F0" w:rsidRDefault="00BE1DD2" w:rsidP="00BE1DD2">
      <w:pPr>
        <w:spacing w:before="100" w:beforeAutospacing="1" w:after="100" w:afterAutospacing="1" w:line="240" w:lineRule="auto"/>
        <w:jc w:val="center"/>
        <w:outlineLvl w:val="2"/>
        <w:rPr>
          <w:rFonts w:ascii="Times New Roman" w:eastAsia="Times New Roman" w:hAnsi="Times New Roman" w:cs="Times New Roman"/>
          <w:b/>
          <w:bCs/>
          <w:sz w:val="56"/>
          <w:szCs w:val="56"/>
          <w:lang w:eastAsia="en-GB"/>
        </w:rPr>
      </w:pPr>
    </w:p>
    <w:p w14:paraId="28119660" w14:textId="77777777" w:rsidR="006606F0" w:rsidRPr="006606F0" w:rsidRDefault="006606F0" w:rsidP="006606F0">
      <w:pPr>
        <w:spacing w:before="100" w:beforeAutospacing="1" w:after="100" w:afterAutospacing="1" w:line="240" w:lineRule="auto"/>
        <w:outlineLvl w:val="3"/>
        <w:rPr>
          <w:rFonts w:ascii="Times New Roman" w:eastAsia="Times New Roman" w:hAnsi="Times New Roman" w:cs="Times New Roman"/>
          <w:b/>
          <w:bCs/>
          <w:sz w:val="44"/>
          <w:szCs w:val="44"/>
          <w:lang w:eastAsia="en-GB"/>
        </w:rPr>
      </w:pPr>
      <w:r w:rsidRPr="006606F0">
        <w:rPr>
          <w:rFonts w:ascii="Times New Roman" w:eastAsia="Times New Roman" w:hAnsi="Times New Roman" w:cs="Times New Roman"/>
          <w:b/>
          <w:bCs/>
          <w:sz w:val="44"/>
          <w:szCs w:val="44"/>
          <w:lang w:eastAsia="en-GB"/>
        </w:rPr>
        <w:t>Summary of Key Functions and Culture</w:t>
      </w:r>
    </w:p>
    <w:p w14:paraId="45C29D7E" w14:textId="77777777" w:rsidR="006606F0" w:rsidRPr="006606F0" w:rsidRDefault="006606F0" w:rsidP="006606F0">
      <w:pPr>
        <w:spacing w:before="100" w:beforeAutospacing="1" w:after="100" w:afterAutospacing="1" w:line="240" w:lineRule="auto"/>
        <w:rPr>
          <w:rFonts w:ascii="Times New Roman" w:eastAsia="Times New Roman" w:hAnsi="Times New Roman" w:cs="Times New Roman"/>
          <w:sz w:val="36"/>
          <w:szCs w:val="36"/>
          <w:lang w:eastAsia="en-GB"/>
        </w:rPr>
      </w:pPr>
      <w:r w:rsidRPr="006606F0">
        <w:rPr>
          <w:rFonts w:ascii="Times New Roman" w:eastAsia="Times New Roman" w:hAnsi="Times New Roman" w:cs="Times New Roman"/>
          <w:sz w:val="36"/>
          <w:szCs w:val="36"/>
          <w:lang w:eastAsia="en-GB"/>
        </w:rPr>
        <w:t>In conclusion, Apple Inc.’s success can be attributed to its well-structured key functions—accounting and finance, marketing, and human resource management—and its distinctive organizational culture. The effective management of these functions ensures that the company remains financially stable, market-driven, and innovative.</w:t>
      </w:r>
    </w:p>
    <w:p w14:paraId="5620C297" w14:textId="77777777" w:rsidR="006606F0" w:rsidRPr="006606F0" w:rsidRDefault="006606F0" w:rsidP="006606F0">
      <w:pPr>
        <w:spacing w:before="100" w:beforeAutospacing="1" w:after="100" w:afterAutospacing="1" w:line="240" w:lineRule="auto"/>
        <w:outlineLvl w:val="3"/>
        <w:rPr>
          <w:rFonts w:ascii="Times New Roman" w:eastAsia="Times New Roman" w:hAnsi="Times New Roman" w:cs="Times New Roman"/>
          <w:b/>
          <w:bCs/>
          <w:sz w:val="36"/>
          <w:szCs w:val="36"/>
          <w:lang w:eastAsia="en-GB"/>
        </w:rPr>
      </w:pPr>
      <w:r w:rsidRPr="006606F0">
        <w:rPr>
          <w:rFonts w:ascii="Times New Roman" w:eastAsia="Times New Roman" w:hAnsi="Times New Roman" w:cs="Times New Roman"/>
          <w:b/>
          <w:bCs/>
          <w:sz w:val="36"/>
          <w:szCs w:val="36"/>
          <w:lang w:eastAsia="en-GB"/>
        </w:rPr>
        <w:t>Contribution to Organizational Performance</w:t>
      </w:r>
    </w:p>
    <w:p w14:paraId="41D5F033" w14:textId="080D3C5C" w:rsidR="006606F0" w:rsidRPr="00BE1DD2" w:rsidRDefault="006606F0" w:rsidP="006606F0">
      <w:pPr>
        <w:spacing w:before="100" w:beforeAutospacing="1" w:after="100" w:afterAutospacing="1" w:line="240" w:lineRule="auto"/>
        <w:rPr>
          <w:rFonts w:ascii="Times New Roman" w:eastAsia="Times New Roman" w:hAnsi="Times New Roman" w:cs="Times New Roman"/>
          <w:sz w:val="36"/>
          <w:szCs w:val="36"/>
          <w:lang w:eastAsia="en-GB"/>
        </w:rPr>
      </w:pPr>
      <w:r w:rsidRPr="006606F0">
        <w:rPr>
          <w:rFonts w:ascii="Times New Roman" w:eastAsia="Times New Roman" w:hAnsi="Times New Roman" w:cs="Times New Roman"/>
          <w:sz w:val="36"/>
          <w:szCs w:val="36"/>
          <w:lang w:eastAsia="en-GB"/>
        </w:rPr>
        <w:t>The alignment of Apple’s key functions with its organizational culture has been instrumental in its long-term success. By fostering a culture of innovation and excellence, supported by strong financial management and strategic marketing, Apple has been able to consistently achieve high performance and maintain its position as a leader in the technology industry.</w:t>
      </w:r>
    </w:p>
    <w:p w14:paraId="7ED152C9" w14:textId="3F61E028" w:rsidR="006606F0" w:rsidRPr="00BE1DD2" w:rsidRDefault="006606F0" w:rsidP="006606F0">
      <w:pPr>
        <w:spacing w:before="100" w:beforeAutospacing="1" w:after="100" w:afterAutospacing="1" w:line="240" w:lineRule="auto"/>
        <w:rPr>
          <w:rFonts w:ascii="Times New Roman" w:eastAsia="Times New Roman" w:hAnsi="Times New Roman" w:cs="Times New Roman"/>
          <w:sz w:val="36"/>
          <w:szCs w:val="36"/>
          <w:lang w:eastAsia="en-GB"/>
        </w:rPr>
      </w:pPr>
    </w:p>
    <w:p w14:paraId="28E1312E" w14:textId="62287299" w:rsidR="006606F0" w:rsidRDefault="006606F0" w:rsidP="006606F0">
      <w:pPr>
        <w:spacing w:before="100" w:beforeAutospacing="1" w:after="100" w:afterAutospacing="1" w:line="240" w:lineRule="auto"/>
        <w:rPr>
          <w:rFonts w:ascii="Times New Roman" w:eastAsia="Times New Roman" w:hAnsi="Times New Roman" w:cs="Times New Roman"/>
          <w:sz w:val="24"/>
          <w:szCs w:val="24"/>
          <w:lang w:eastAsia="en-GB"/>
        </w:rPr>
      </w:pPr>
    </w:p>
    <w:p w14:paraId="44C13CF6" w14:textId="444C79FD" w:rsidR="006606F0" w:rsidRDefault="006606F0" w:rsidP="006606F0">
      <w:pPr>
        <w:spacing w:before="100" w:beforeAutospacing="1" w:after="100" w:afterAutospacing="1" w:line="240" w:lineRule="auto"/>
        <w:rPr>
          <w:rFonts w:ascii="Times New Roman" w:eastAsia="Times New Roman" w:hAnsi="Times New Roman" w:cs="Times New Roman"/>
          <w:sz w:val="24"/>
          <w:szCs w:val="24"/>
          <w:lang w:eastAsia="en-GB"/>
        </w:rPr>
      </w:pPr>
    </w:p>
    <w:p w14:paraId="44F0C9D5" w14:textId="647BD1EF" w:rsidR="006606F0" w:rsidRDefault="006606F0" w:rsidP="006606F0">
      <w:pPr>
        <w:spacing w:before="100" w:beforeAutospacing="1" w:after="100" w:afterAutospacing="1" w:line="240" w:lineRule="auto"/>
        <w:rPr>
          <w:rFonts w:ascii="Times New Roman" w:eastAsia="Times New Roman" w:hAnsi="Times New Roman" w:cs="Times New Roman"/>
          <w:sz w:val="24"/>
          <w:szCs w:val="24"/>
          <w:lang w:eastAsia="en-GB"/>
        </w:rPr>
      </w:pPr>
    </w:p>
    <w:p w14:paraId="7D31AAB1" w14:textId="756E4594" w:rsidR="006606F0" w:rsidRDefault="006606F0" w:rsidP="006606F0">
      <w:pPr>
        <w:spacing w:before="100" w:beforeAutospacing="1" w:after="100" w:afterAutospacing="1" w:line="240" w:lineRule="auto"/>
        <w:rPr>
          <w:rFonts w:ascii="Times New Roman" w:eastAsia="Times New Roman" w:hAnsi="Times New Roman" w:cs="Times New Roman"/>
          <w:sz w:val="24"/>
          <w:szCs w:val="24"/>
          <w:lang w:eastAsia="en-GB"/>
        </w:rPr>
      </w:pPr>
    </w:p>
    <w:p w14:paraId="22703395" w14:textId="4577957F" w:rsidR="006606F0" w:rsidRDefault="006606F0" w:rsidP="006606F0">
      <w:pPr>
        <w:spacing w:before="100" w:beforeAutospacing="1" w:after="100" w:afterAutospacing="1" w:line="240" w:lineRule="auto"/>
        <w:rPr>
          <w:rFonts w:ascii="Times New Roman" w:eastAsia="Times New Roman" w:hAnsi="Times New Roman" w:cs="Times New Roman"/>
          <w:sz w:val="24"/>
          <w:szCs w:val="24"/>
          <w:lang w:eastAsia="en-GB"/>
        </w:rPr>
      </w:pPr>
    </w:p>
    <w:p w14:paraId="17AF1616" w14:textId="32EF0184" w:rsidR="006606F0" w:rsidRDefault="006606F0" w:rsidP="006606F0">
      <w:pPr>
        <w:spacing w:before="100" w:beforeAutospacing="1" w:after="100" w:afterAutospacing="1" w:line="240" w:lineRule="auto"/>
        <w:rPr>
          <w:rFonts w:ascii="Times New Roman" w:eastAsia="Times New Roman" w:hAnsi="Times New Roman" w:cs="Times New Roman"/>
          <w:sz w:val="24"/>
          <w:szCs w:val="24"/>
          <w:lang w:eastAsia="en-GB"/>
        </w:rPr>
      </w:pPr>
    </w:p>
    <w:p w14:paraId="08902425" w14:textId="77777777" w:rsidR="00BE1DD2" w:rsidRDefault="00BE1DD2" w:rsidP="006606F0">
      <w:pPr>
        <w:spacing w:before="100" w:beforeAutospacing="1" w:after="100" w:afterAutospacing="1" w:line="240" w:lineRule="auto"/>
        <w:outlineLvl w:val="2"/>
        <w:rPr>
          <w:rFonts w:ascii="Times New Roman" w:eastAsia="Times New Roman" w:hAnsi="Times New Roman" w:cs="Times New Roman"/>
          <w:sz w:val="24"/>
          <w:szCs w:val="24"/>
          <w:lang w:eastAsia="en-GB"/>
        </w:rPr>
      </w:pPr>
    </w:p>
    <w:p w14:paraId="476CAA18" w14:textId="6D2D93E8" w:rsidR="006606F0" w:rsidRPr="006606F0" w:rsidRDefault="006606F0" w:rsidP="00BE1DD2">
      <w:pPr>
        <w:spacing w:before="100" w:beforeAutospacing="1" w:after="100" w:afterAutospacing="1" w:line="240" w:lineRule="auto"/>
        <w:jc w:val="center"/>
        <w:outlineLvl w:val="2"/>
        <w:rPr>
          <w:rFonts w:ascii="Times New Roman" w:eastAsia="Times New Roman" w:hAnsi="Times New Roman" w:cs="Times New Roman"/>
          <w:b/>
          <w:bCs/>
          <w:sz w:val="52"/>
          <w:szCs w:val="52"/>
          <w:lang w:eastAsia="en-GB"/>
        </w:rPr>
      </w:pPr>
      <w:r w:rsidRPr="006606F0">
        <w:rPr>
          <w:rFonts w:ascii="Times New Roman" w:eastAsia="Times New Roman" w:hAnsi="Times New Roman" w:cs="Times New Roman"/>
          <w:b/>
          <w:bCs/>
          <w:sz w:val="52"/>
          <w:szCs w:val="52"/>
          <w:lang w:eastAsia="en-GB"/>
        </w:rPr>
        <w:t>References</w:t>
      </w:r>
    </w:p>
    <w:p w14:paraId="2EC64531" w14:textId="77777777" w:rsidR="006606F0" w:rsidRPr="006606F0" w:rsidRDefault="006606F0" w:rsidP="006606F0">
      <w:pPr>
        <w:numPr>
          <w:ilvl w:val="0"/>
          <w:numId w:val="1"/>
        </w:numPr>
        <w:spacing w:before="100" w:beforeAutospacing="1" w:after="100" w:afterAutospacing="1" w:line="240" w:lineRule="auto"/>
        <w:rPr>
          <w:rFonts w:ascii="Times New Roman" w:eastAsia="Times New Roman" w:hAnsi="Times New Roman" w:cs="Times New Roman"/>
          <w:sz w:val="32"/>
          <w:szCs w:val="32"/>
          <w:lang w:eastAsia="en-GB"/>
        </w:rPr>
      </w:pPr>
      <w:r w:rsidRPr="006606F0">
        <w:rPr>
          <w:rFonts w:ascii="Times New Roman" w:eastAsia="Times New Roman" w:hAnsi="Times New Roman" w:cs="Times New Roman"/>
          <w:sz w:val="32"/>
          <w:szCs w:val="32"/>
          <w:lang w:eastAsia="en-GB"/>
        </w:rPr>
        <w:t xml:space="preserve">Apple Inc. (2022). </w:t>
      </w:r>
      <w:r w:rsidRPr="006606F0">
        <w:rPr>
          <w:rFonts w:ascii="Times New Roman" w:eastAsia="Times New Roman" w:hAnsi="Times New Roman" w:cs="Times New Roman"/>
          <w:i/>
          <w:iCs/>
          <w:sz w:val="32"/>
          <w:szCs w:val="32"/>
          <w:lang w:eastAsia="en-GB"/>
        </w:rPr>
        <w:t>About Apple</w:t>
      </w:r>
      <w:r w:rsidRPr="006606F0">
        <w:rPr>
          <w:rFonts w:ascii="Times New Roman" w:eastAsia="Times New Roman" w:hAnsi="Times New Roman" w:cs="Times New Roman"/>
          <w:sz w:val="32"/>
          <w:szCs w:val="32"/>
          <w:lang w:eastAsia="en-GB"/>
        </w:rPr>
        <w:t xml:space="preserve">. Retrieved from </w:t>
      </w:r>
      <w:hyperlink r:id="rId8" w:tgtFrame="_new" w:history="1">
        <w:r w:rsidRPr="006606F0">
          <w:rPr>
            <w:rFonts w:ascii="Times New Roman" w:eastAsia="Times New Roman" w:hAnsi="Times New Roman" w:cs="Times New Roman"/>
            <w:color w:val="0000FF"/>
            <w:sz w:val="32"/>
            <w:szCs w:val="32"/>
            <w:u w:val="single"/>
            <w:lang w:eastAsia="en-GB"/>
          </w:rPr>
          <w:t>https://www.apple.com/about/</w:t>
        </w:r>
      </w:hyperlink>
    </w:p>
    <w:p w14:paraId="075946EA" w14:textId="77777777" w:rsidR="006606F0" w:rsidRPr="006606F0" w:rsidRDefault="006606F0" w:rsidP="006606F0">
      <w:pPr>
        <w:numPr>
          <w:ilvl w:val="0"/>
          <w:numId w:val="1"/>
        </w:numPr>
        <w:spacing w:before="100" w:beforeAutospacing="1" w:after="100" w:afterAutospacing="1" w:line="240" w:lineRule="auto"/>
        <w:rPr>
          <w:rFonts w:ascii="Times New Roman" w:eastAsia="Times New Roman" w:hAnsi="Times New Roman" w:cs="Times New Roman"/>
          <w:sz w:val="32"/>
          <w:szCs w:val="32"/>
          <w:lang w:eastAsia="en-GB"/>
        </w:rPr>
      </w:pPr>
      <w:r w:rsidRPr="006606F0">
        <w:rPr>
          <w:rFonts w:ascii="Times New Roman" w:eastAsia="Times New Roman" w:hAnsi="Times New Roman" w:cs="Times New Roman"/>
          <w:sz w:val="32"/>
          <w:szCs w:val="32"/>
          <w:lang w:eastAsia="en-GB"/>
        </w:rPr>
        <w:t xml:space="preserve">Brigham, E. F., &amp; Houston, J. F. (2021). </w:t>
      </w:r>
      <w:r w:rsidRPr="006606F0">
        <w:rPr>
          <w:rFonts w:ascii="Times New Roman" w:eastAsia="Times New Roman" w:hAnsi="Times New Roman" w:cs="Times New Roman"/>
          <w:i/>
          <w:iCs/>
          <w:sz w:val="32"/>
          <w:szCs w:val="32"/>
          <w:lang w:eastAsia="en-GB"/>
        </w:rPr>
        <w:t>Fundamentals of Financial Management</w:t>
      </w:r>
      <w:r w:rsidRPr="006606F0">
        <w:rPr>
          <w:rFonts w:ascii="Times New Roman" w:eastAsia="Times New Roman" w:hAnsi="Times New Roman" w:cs="Times New Roman"/>
          <w:sz w:val="32"/>
          <w:szCs w:val="32"/>
          <w:lang w:eastAsia="en-GB"/>
        </w:rPr>
        <w:t xml:space="preserve"> (15th ed.). Cengage Learning.</w:t>
      </w:r>
    </w:p>
    <w:p w14:paraId="070237E2" w14:textId="77777777" w:rsidR="006606F0" w:rsidRPr="006606F0" w:rsidRDefault="006606F0" w:rsidP="006606F0">
      <w:pPr>
        <w:numPr>
          <w:ilvl w:val="0"/>
          <w:numId w:val="1"/>
        </w:numPr>
        <w:spacing w:before="100" w:beforeAutospacing="1" w:after="100" w:afterAutospacing="1" w:line="240" w:lineRule="auto"/>
        <w:rPr>
          <w:rFonts w:ascii="Times New Roman" w:eastAsia="Times New Roman" w:hAnsi="Times New Roman" w:cs="Times New Roman"/>
          <w:sz w:val="32"/>
          <w:szCs w:val="32"/>
          <w:lang w:eastAsia="en-GB"/>
        </w:rPr>
      </w:pPr>
      <w:proofErr w:type="spellStart"/>
      <w:r w:rsidRPr="006606F0">
        <w:rPr>
          <w:rFonts w:ascii="Times New Roman" w:eastAsia="Times New Roman" w:hAnsi="Times New Roman" w:cs="Times New Roman"/>
          <w:sz w:val="32"/>
          <w:szCs w:val="32"/>
          <w:lang w:eastAsia="en-GB"/>
        </w:rPr>
        <w:t>Dessler</w:t>
      </w:r>
      <w:proofErr w:type="spellEnd"/>
      <w:r w:rsidRPr="006606F0">
        <w:rPr>
          <w:rFonts w:ascii="Times New Roman" w:eastAsia="Times New Roman" w:hAnsi="Times New Roman" w:cs="Times New Roman"/>
          <w:sz w:val="32"/>
          <w:szCs w:val="32"/>
          <w:lang w:eastAsia="en-GB"/>
        </w:rPr>
        <w:t xml:space="preserve">, G. (2019). </w:t>
      </w:r>
      <w:r w:rsidRPr="006606F0">
        <w:rPr>
          <w:rFonts w:ascii="Times New Roman" w:eastAsia="Times New Roman" w:hAnsi="Times New Roman" w:cs="Times New Roman"/>
          <w:i/>
          <w:iCs/>
          <w:sz w:val="32"/>
          <w:szCs w:val="32"/>
          <w:lang w:eastAsia="en-GB"/>
        </w:rPr>
        <w:t>Human Resource Management</w:t>
      </w:r>
      <w:r w:rsidRPr="006606F0">
        <w:rPr>
          <w:rFonts w:ascii="Times New Roman" w:eastAsia="Times New Roman" w:hAnsi="Times New Roman" w:cs="Times New Roman"/>
          <w:sz w:val="32"/>
          <w:szCs w:val="32"/>
          <w:lang w:eastAsia="en-GB"/>
        </w:rPr>
        <w:t xml:space="preserve"> (15th ed.). Pearson.</w:t>
      </w:r>
    </w:p>
    <w:p w14:paraId="7B268767" w14:textId="77777777" w:rsidR="006606F0" w:rsidRPr="006606F0" w:rsidRDefault="006606F0" w:rsidP="006606F0">
      <w:pPr>
        <w:numPr>
          <w:ilvl w:val="0"/>
          <w:numId w:val="1"/>
        </w:numPr>
        <w:spacing w:before="100" w:beforeAutospacing="1" w:after="100" w:afterAutospacing="1" w:line="240" w:lineRule="auto"/>
        <w:rPr>
          <w:rFonts w:ascii="Times New Roman" w:eastAsia="Times New Roman" w:hAnsi="Times New Roman" w:cs="Times New Roman"/>
          <w:sz w:val="32"/>
          <w:szCs w:val="32"/>
          <w:lang w:eastAsia="en-GB"/>
        </w:rPr>
      </w:pPr>
      <w:r w:rsidRPr="006606F0">
        <w:rPr>
          <w:rFonts w:ascii="Times New Roman" w:eastAsia="Times New Roman" w:hAnsi="Times New Roman" w:cs="Times New Roman"/>
          <w:sz w:val="32"/>
          <w:szCs w:val="32"/>
          <w:lang w:eastAsia="en-GB"/>
        </w:rPr>
        <w:t xml:space="preserve">Isaacson, W. (2011). </w:t>
      </w:r>
      <w:r w:rsidRPr="006606F0">
        <w:rPr>
          <w:rFonts w:ascii="Times New Roman" w:eastAsia="Times New Roman" w:hAnsi="Times New Roman" w:cs="Times New Roman"/>
          <w:i/>
          <w:iCs/>
          <w:sz w:val="32"/>
          <w:szCs w:val="32"/>
          <w:lang w:eastAsia="en-GB"/>
        </w:rPr>
        <w:t>Steve Jobs</w:t>
      </w:r>
      <w:r w:rsidRPr="006606F0">
        <w:rPr>
          <w:rFonts w:ascii="Times New Roman" w:eastAsia="Times New Roman" w:hAnsi="Times New Roman" w:cs="Times New Roman"/>
          <w:sz w:val="32"/>
          <w:szCs w:val="32"/>
          <w:lang w:eastAsia="en-GB"/>
        </w:rPr>
        <w:t>. Simon &amp; Schuster.</w:t>
      </w:r>
    </w:p>
    <w:p w14:paraId="1025845D" w14:textId="77777777" w:rsidR="006606F0" w:rsidRPr="006606F0" w:rsidRDefault="006606F0" w:rsidP="006606F0">
      <w:pPr>
        <w:numPr>
          <w:ilvl w:val="0"/>
          <w:numId w:val="1"/>
        </w:numPr>
        <w:spacing w:before="100" w:beforeAutospacing="1" w:after="100" w:afterAutospacing="1" w:line="240" w:lineRule="auto"/>
        <w:rPr>
          <w:rFonts w:ascii="Times New Roman" w:eastAsia="Times New Roman" w:hAnsi="Times New Roman" w:cs="Times New Roman"/>
          <w:sz w:val="32"/>
          <w:szCs w:val="32"/>
          <w:lang w:eastAsia="en-GB"/>
        </w:rPr>
      </w:pPr>
      <w:r w:rsidRPr="006606F0">
        <w:rPr>
          <w:rFonts w:ascii="Times New Roman" w:eastAsia="Times New Roman" w:hAnsi="Times New Roman" w:cs="Times New Roman"/>
          <w:sz w:val="32"/>
          <w:szCs w:val="32"/>
          <w:lang w:eastAsia="en-GB"/>
        </w:rPr>
        <w:t xml:space="preserve">Jones, G. R. (2021). </w:t>
      </w:r>
      <w:r w:rsidRPr="006606F0">
        <w:rPr>
          <w:rFonts w:ascii="Times New Roman" w:eastAsia="Times New Roman" w:hAnsi="Times New Roman" w:cs="Times New Roman"/>
          <w:i/>
          <w:iCs/>
          <w:sz w:val="32"/>
          <w:szCs w:val="32"/>
          <w:lang w:eastAsia="en-GB"/>
        </w:rPr>
        <w:t>Organizational Theory, Design, and Change</w:t>
      </w:r>
      <w:r w:rsidRPr="006606F0">
        <w:rPr>
          <w:rFonts w:ascii="Times New Roman" w:eastAsia="Times New Roman" w:hAnsi="Times New Roman" w:cs="Times New Roman"/>
          <w:sz w:val="32"/>
          <w:szCs w:val="32"/>
          <w:lang w:eastAsia="en-GB"/>
        </w:rPr>
        <w:t xml:space="preserve"> (8th ed.). Pearson.</w:t>
      </w:r>
    </w:p>
    <w:p w14:paraId="0A53A6B3" w14:textId="77777777" w:rsidR="006606F0" w:rsidRPr="006606F0" w:rsidRDefault="006606F0" w:rsidP="006606F0">
      <w:pPr>
        <w:numPr>
          <w:ilvl w:val="0"/>
          <w:numId w:val="1"/>
        </w:numPr>
        <w:spacing w:before="100" w:beforeAutospacing="1" w:after="100" w:afterAutospacing="1" w:line="240" w:lineRule="auto"/>
        <w:rPr>
          <w:rFonts w:ascii="Times New Roman" w:eastAsia="Times New Roman" w:hAnsi="Times New Roman" w:cs="Times New Roman"/>
          <w:sz w:val="32"/>
          <w:szCs w:val="32"/>
          <w:lang w:eastAsia="en-GB"/>
        </w:rPr>
      </w:pPr>
      <w:r w:rsidRPr="006606F0">
        <w:rPr>
          <w:rFonts w:ascii="Times New Roman" w:eastAsia="Times New Roman" w:hAnsi="Times New Roman" w:cs="Times New Roman"/>
          <w:sz w:val="32"/>
          <w:szCs w:val="32"/>
          <w:lang w:eastAsia="en-GB"/>
        </w:rPr>
        <w:t xml:space="preserve">Kane, Y. I. (2019). </w:t>
      </w:r>
      <w:r w:rsidRPr="006606F0">
        <w:rPr>
          <w:rFonts w:ascii="Times New Roman" w:eastAsia="Times New Roman" w:hAnsi="Times New Roman" w:cs="Times New Roman"/>
          <w:i/>
          <w:iCs/>
          <w:sz w:val="32"/>
          <w:szCs w:val="32"/>
          <w:lang w:eastAsia="en-GB"/>
        </w:rPr>
        <w:t>Haunted Empire: Apple After Steve Jobs</w:t>
      </w:r>
      <w:r w:rsidRPr="006606F0">
        <w:rPr>
          <w:rFonts w:ascii="Times New Roman" w:eastAsia="Times New Roman" w:hAnsi="Times New Roman" w:cs="Times New Roman"/>
          <w:sz w:val="32"/>
          <w:szCs w:val="32"/>
          <w:lang w:eastAsia="en-GB"/>
        </w:rPr>
        <w:t>. Harper Business.</w:t>
      </w:r>
    </w:p>
    <w:p w14:paraId="462EDC5F" w14:textId="77777777" w:rsidR="006606F0" w:rsidRPr="006606F0" w:rsidRDefault="006606F0" w:rsidP="006606F0">
      <w:pPr>
        <w:numPr>
          <w:ilvl w:val="0"/>
          <w:numId w:val="1"/>
        </w:numPr>
        <w:spacing w:before="100" w:beforeAutospacing="1" w:after="100" w:afterAutospacing="1" w:line="240" w:lineRule="auto"/>
        <w:rPr>
          <w:rFonts w:ascii="Times New Roman" w:eastAsia="Times New Roman" w:hAnsi="Times New Roman" w:cs="Times New Roman"/>
          <w:sz w:val="32"/>
          <w:szCs w:val="32"/>
          <w:lang w:eastAsia="en-GB"/>
        </w:rPr>
      </w:pPr>
      <w:r w:rsidRPr="006606F0">
        <w:rPr>
          <w:rFonts w:ascii="Times New Roman" w:eastAsia="Times New Roman" w:hAnsi="Times New Roman" w:cs="Times New Roman"/>
          <w:sz w:val="32"/>
          <w:szCs w:val="32"/>
          <w:lang w:eastAsia="en-GB"/>
        </w:rPr>
        <w:t xml:space="preserve">Kotler, P., &amp; Keller, K. L. (2020). </w:t>
      </w:r>
      <w:r w:rsidRPr="006606F0">
        <w:rPr>
          <w:rFonts w:ascii="Times New Roman" w:eastAsia="Times New Roman" w:hAnsi="Times New Roman" w:cs="Times New Roman"/>
          <w:i/>
          <w:iCs/>
          <w:sz w:val="32"/>
          <w:szCs w:val="32"/>
          <w:lang w:eastAsia="en-GB"/>
        </w:rPr>
        <w:t>Marketing Management</w:t>
      </w:r>
      <w:r w:rsidRPr="006606F0">
        <w:rPr>
          <w:rFonts w:ascii="Times New Roman" w:eastAsia="Times New Roman" w:hAnsi="Times New Roman" w:cs="Times New Roman"/>
          <w:sz w:val="32"/>
          <w:szCs w:val="32"/>
          <w:lang w:eastAsia="en-GB"/>
        </w:rPr>
        <w:t xml:space="preserve"> (16th ed.). Pearson.</w:t>
      </w:r>
    </w:p>
    <w:p w14:paraId="0EC8FCF6" w14:textId="77777777" w:rsidR="006606F0" w:rsidRPr="006606F0" w:rsidRDefault="006606F0" w:rsidP="006606F0">
      <w:pPr>
        <w:numPr>
          <w:ilvl w:val="0"/>
          <w:numId w:val="1"/>
        </w:numPr>
        <w:spacing w:before="100" w:beforeAutospacing="1" w:after="100" w:afterAutospacing="1" w:line="240" w:lineRule="auto"/>
        <w:rPr>
          <w:rFonts w:ascii="Times New Roman" w:eastAsia="Times New Roman" w:hAnsi="Times New Roman" w:cs="Times New Roman"/>
          <w:sz w:val="32"/>
          <w:szCs w:val="32"/>
          <w:lang w:eastAsia="en-GB"/>
        </w:rPr>
      </w:pPr>
      <w:proofErr w:type="spellStart"/>
      <w:r w:rsidRPr="006606F0">
        <w:rPr>
          <w:rFonts w:ascii="Times New Roman" w:eastAsia="Times New Roman" w:hAnsi="Times New Roman" w:cs="Times New Roman"/>
          <w:sz w:val="32"/>
          <w:szCs w:val="32"/>
          <w:lang w:eastAsia="en-GB"/>
        </w:rPr>
        <w:t>Lashinsky</w:t>
      </w:r>
      <w:proofErr w:type="spellEnd"/>
      <w:r w:rsidRPr="006606F0">
        <w:rPr>
          <w:rFonts w:ascii="Times New Roman" w:eastAsia="Times New Roman" w:hAnsi="Times New Roman" w:cs="Times New Roman"/>
          <w:sz w:val="32"/>
          <w:szCs w:val="32"/>
          <w:lang w:eastAsia="en-GB"/>
        </w:rPr>
        <w:t xml:space="preserve">, A. (2017). </w:t>
      </w:r>
      <w:r w:rsidRPr="006606F0">
        <w:rPr>
          <w:rFonts w:ascii="Times New Roman" w:eastAsia="Times New Roman" w:hAnsi="Times New Roman" w:cs="Times New Roman"/>
          <w:i/>
          <w:iCs/>
          <w:sz w:val="32"/>
          <w:szCs w:val="32"/>
          <w:lang w:eastAsia="en-GB"/>
        </w:rPr>
        <w:t>Inside Apple: How America’s Most Admired—and Secretive—Company Really Works</w:t>
      </w:r>
      <w:r w:rsidRPr="006606F0">
        <w:rPr>
          <w:rFonts w:ascii="Times New Roman" w:eastAsia="Times New Roman" w:hAnsi="Times New Roman" w:cs="Times New Roman"/>
          <w:sz w:val="32"/>
          <w:szCs w:val="32"/>
          <w:lang w:eastAsia="en-GB"/>
        </w:rPr>
        <w:t>. Hachette Books.</w:t>
      </w:r>
    </w:p>
    <w:p w14:paraId="4F9D11AE" w14:textId="77777777" w:rsidR="006606F0" w:rsidRPr="006606F0" w:rsidRDefault="006606F0" w:rsidP="006606F0">
      <w:pPr>
        <w:numPr>
          <w:ilvl w:val="0"/>
          <w:numId w:val="1"/>
        </w:numPr>
        <w:spacing w:before="100" w:beforeAutospacing="1" w:after="100" w:afterAutospacing="1" w:line="240" w:lineRule="auto"/>
        <w:rPr>
          <w:rFonts w:ascii="Times New Roman" w:eastAsia="Times New Roman" w:hAnsi="Times New Roman" w:cs="Times New Roman"/>
          <w:sz w:val="32"/>
          <w:szCs w:val="32"/>
          <w:lang w:eastAsia="en-GB"/>
        </w:rPr>
      </w:pPr>
      <w:r w:rsidRPr="006606F0">
        <w:rPr>
          <w:rFonts w:ascii="Times New Roman" w:eastAsia="Times New Roman" w:hAnsi="Times New Roman" w:cs="Times New Roman"/>
          <w:sz w:val="32"/>
          <w:szCs w:val="32"/>
          <w:lang w:eastAsia="en-GB"/>
        </w:rPr>
        <w:t xml:space="preserve">Robbins, S. P., &amp; Judge, T. A. (2019). </w:t>
      </w:r>
      <w:r w:rsidRPr="006606F0">
        <w:rPr>
          <w:rFonts w:ascii="Times New Roman" w:eastAsia="Times New Roman" w:hAnsi="Times New Roman" w:cs="Times New Roman"/>
          <w:i/>
          <w:iCs/>
          <w:sz w:val="32"/>
          <w:szCs w:val="32"/>
          <w:lang w:eastAsia="en-GB"/>
        </w:rPr>
        <w:t xml:space="preserve">Organizational </w:t>
      </w:r>
      <w:proofErr w:type="spellStart"/>
      <w:r w:rsidRPr="006606F0">
        <w:rPr>
          <w:rFonts w:ascii="Times New Roman" w:eastAsia="Times New Roman" w:hAnsi="Times New Roman" w:cs="Times New Roman"/>
          <w:i/>
          <w:iCs/>
          <w:sz w:val="32"/>
          <w:szCs w:val="32"/>
          <w:lang w:eastAsia="en-GB"/>
        </w:rPr>
        <w:t>Behavior</w:t>
      </w:r>
      <w:proofErr w:type="spellEnd"/>
      <w:r w:rsidRPr="006606F0">
        <w:rPr>
          <w:rFonts w:ascii="Times New Roman" w:eastAsia="Times New Roman" w:hAnsi="Times New Roman" w:cs="Times New Roman"/>
          <w:sz w:val="32"/>
          <w:szCs w:val="32"/>
          <w:lang w:eastAsia="en-GB"/>
        </w:rPr>
        <w:t xml:space="preserve"> (18th ed.). Pearson.</w:t>
      </w:r>
    </w:p>
    <w:p w14:paraId="57BC0F69" w14:textId="77777777" w:rsidR="006606F0" w:rsidRPr="006606F0" w:rsidRDefault="006606F0" w:rsidP="006606F0">
      <w:pPr>
        <w:numPr>
          <w:ilvl w:val="0"/>
          <w:numId w:val="1"/>
        </w:numPr>
        <w:spacing w:before="100" w:beforeAutospacing="1" w:after="100" w:afterAutospacing="1" w:line="240" w:lineRule="auto"/>
        <w:rPr>
          <w:rFonts w:ascii="Times New Roman" w:eastAsia="Times New Roman" w:hAnsi="Times New Roman" w:cs="Times New Roman"/>
          <w:sz w:val="32"/>
          <w:szCs w:val="32"/>
          <w:lang w:eastAsia="en-GB"/>
        </w:rPr>
      </w:pPr>
      <w:r w:rsidRPr="006606F0">
        <w:rPr>
          <w:rFonts w:ascii="Times New Roman" w:eastAsia="Times New Roman" w:hAnsi="Times New Roman" w:cs="Times New Roman"/>
          <w:sz w:val="32"/>
          <w:szCs w:val="32"/>
          <w:lang w:eastAsia="en-GB"/>
        </w:rPr>
        <w:t xml:space="preserve">Schein, E. H. (2017). </w:t>
      </w:r>
      <w:r w:rsidRPr="006606F0">
        <w:rPr>
          <w:rFonts w:ascii="Times New Roman" w:eastAsia="Times New Roman" w:hAnsi="Times New Roman" w:cs="Times New Roman"/>
          <w:i/>
          <w:iCs/>
          <w:sz w:val="32"/>
          <w:szCs w:val="32"/>
          <w:lang w:eastAsia="en-GB"/>
        </w:rPr>
        <w:t>Organizational Culture and Leadership</w:t>
      </w:r>
      <w:r w:rsidRPr="006606F0">
        <w:rPr>
          <w:rFonts w:ascii="Times New Roman" w:eastAsia="Times New Roman" w:hAnsi="Times New Roman" w:cs="Times New Roman"/>
          <w:sz w:val="32"/>
          <w:szCs w:val="32"/>
          <w:lang w:eastAsia="en-GB"/>
        </w:rPr>
        <w:t xml:space="preserve"> (5th ed.). Wiley.</w:t>
      </w:r>
    </w:p>
    <w:p w14:paraId="07CB4A8F" w14:textId="77777777" w:rsidR="00726D49" w:rsidRPr="00BE1DD2" w:rsidRDefault="00726D49">
      <w:pPr>
        <w:rPr>
          <w:sz w:val="32"/>
          <w:szCs w:val="32"/>
        </w:rPr>
      </w:pPr>
    </w:p>
    <w:sectPr w:rsidR="00726D49" w:rsidRPr="00BE1DD2" w:rsidSect="00335F5F">
      <w:footerReference w:type="default" r:id="rId9"/>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79C420" w14:textId="77777777" w:rsidR="00521C2C" w:rsidRDefault="00521C2C" w:rsidP="00335F5F">
      <w:pPr>
        <w:spacing w:after="0" w:line="240" w:lineRule="auto"/>
      </w:pPr>
      <w:r>
        <w:separator/>
      </w:r>
    </w:p>
  </w:endnote>
  <w:endnote w:type="continuationSeparator" w:id="0">
    <w:p w14:paraId="077A313F" w14:textId="77777777" w:rsidR="00521C2C" w:rsidRDefault="00521C2C" w:rsidP="00335F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5883563"/>
      <w:docPartObj>
        <w:docPartGallery w:val="Page Numbers (Bottom of Page)"/>
        <w:docPartUnique/>
      </w:docPartObj>
    </w:sdtPr>
    <w:sdtEndPr>
      <w:rPr>
        <w:noProof/>
      </w:rPr>
    </w:sdtEndPr>
    <w:sdtContent>
      <w:p w14:paraId="4A5393D6" w14:textId="77777777" w:rsidR="00335F5F" w:rsidRDefault="00335F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5AD6774" w14:textId="77777777" w:rsidR="00335F5F" w:rsidRDefault="00335F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A41808" w14:textId="77777777" w:rsidR="00521C2C" w:rsidRDefault="00521C2C" w:rsidP="00335F5F">
      <w:pPr>
        <w:spacing w:after="0" w:line="240" w:lineRule="auto"/>
      </w:pPr>
      <w:r>
        <w:separator/>
      </w:r>
    </w:p>
  </w:footnote>
  <w:footnote w:type="continuationSeparator" w:id="0">
    <w:p w14:paraId="08A296A2" w14:textId="77777777" w:rsidR="00521C2C" w:rsidRDefault="00521C2C" w:rsidP="00335F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5340F6"/>
    <w:multiLevelType w:val="multilevel"/>
    <w:tmpl w:val="A0185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BD869ED"/>
    <w:multiLevelType w:val="multilevel"/>
    <w:tmpl w:val="0736E1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06F0"/>
    <w:rsid w:val="00335F5F"/>
    <w:rsid w:val="00521C2C"/>
    <w:rsid w:val="006606F0"/>
    <w:rsid w:val="00726D49"/>
    <w:rsid w:val="00BE1D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F103C24"/>
  <w15:chartTrackingRefBased/>
  <w15:docId w15:val="{D6EAC8E2-6FBC-4708-82BE-7CC7197DF4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6606F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6606F0"/>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6606F0"/>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6606F0"/>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6606F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606F0"/>
    <w:rPr>
      <w:b/>
      <w:bCs/>
    </w:rPr>
  </w:style>
  <w:style w:type="character" w:styleId="Emphasis">
    <w:name w:val="Emphasis"/>
    <w:basedOn w:val="DefaultParagraphFont"/>
    <w:uiPriority w:val="20"/>
    <w:qFormat/>
    <w:rsid w:val="006606F0"/>
    <w:rPr>
      <w:i/>
      <w:iCs/>
    </w:rPr>
  </w:style>
  <w:style w:type="character" w:styleId="Hyperlink">
    <w:name w:val="Hyperlink"/>
    <w:basedOn w:val="DefaultParagraphFont"/>
    <w:uiPriority w:val="99"/>
    <w:semiHidden/>
    <w:unhideWhenUsed/>
    <w:rsid w:val="006606F0"/>
    <w:rPr>
      <w:color w:val="0000FF"/>
      <w:u w:val="single"/>
    </w:rPr>
  </w:style>
  <w:style w:type="paragraph" w:styleId="NoSpacing">
    <w:name w:val="No Spacing"/>
    <w:link w:val="NoSpacingChar"/>
    <w:uiPriority w:val="1"/>
    <w:qFormat/>
    <w:rsid w:val="006606F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606F0"/>
    <w:rPr>
      <w:rFonts w:eastAsiaTheme="minorEastAsia"/>
      <w:lang w:val="en-US"/>
    </w:rPr>
  </w:style>
  <w:style w:type="paragraph" w:styleId="Header">
    <w:name w:val="header"/>
    <w:basedOn w:val="Normal"/>
    <w:link w:val="HeaderChar"/>
    <w:uiPriority w:val="99"/>
    <w:unhideWhenUsed/>
    <w:rsid w:val="00335F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5F5F"/>
  </w:style>
  <w:style w:type="paragraph" w:styleId="Footer">
    <w:name w:val="footer"/>
    <w:basedOn w:val="Normal"/>
    <w:link w:val="FooterChar"/>
    <w:uiPriority w:val="99"/>
    <w:unhideWhenUsed/>
    <w:rsid w:val="00335F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5F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2472026">
      <w:bodyDiv w:val="1"/>
      <w:marLeft w:val="0"/>
      <w:marRight w:val="0"/>
      <w:marTop w:val="0"/>
      <w:marBottom w:val="0"/>
      <w:divBdr>
        <w:top w:val="none" w:sz="0" w:space="0" w:color="auto"/>
        <w:left w:val="none" w:sz="0" w:space="0" w:color="auto"/>
        <w:bottom w:val="none" w:sz="0" w:space="0" w:color="auto"/>
        <w:right w:val="none" w:sz="0" w:space="0" w:color="auto"/>
      </w:divBdr>
    </w:div>
    <w:div w:id="1963924845">
      <w:bodyDiv w:val="1"/>
      <w:marLeft w:val="0"/>
      <w:marRight w:val="0"/>
      <w:marTop w:val="0"/>
      <w:marBottom w:val="0"/>
      <w:divBdr>
        <w:top w:val="none" w:sz="0" w:space="0" w:color="auto"/>
        <w:left w:val="none" w:sz="0" w:space="0" w:color="auto"/>
        <w:bottom w:val="none" w:sz="0" w:space="0" w:color="auto"/>
        <w:right w:val="none" w:sz="0" w:space="0" w:color="auto"/>
      </w:divBdr>
    </w:div>
    <w:div w:id="2037195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ple.com/about/"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8</Pages>
  <Words>1031</Words>
  <Characters>5878</Characters>
  <Application>Microsoft Office Word</Application>
  <DocSecurity>0</DocSecurity>
  <Lines>48</Lines>
  <Paragraphs>13</Paragraphs>
  <ScaleCrop>false</ScaleCrop>
  <Company/>
  <LinksUpToDate>false</LinksUpToDate>
  <CharactersWithSpaces>6896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dc:creator>
  <cp:keywords/>
  <dc:description/>
  <cp:lastModifiedBy>Ktzol</cp:lastModifiedBy>
  <cp:revision>2</cp:revision>
  <dcterms:created xsi:type="dcterms:W3CDTF">2024-09-01T08:16:00Z</dcterms:created>
  <dcterms:modified xsi:type="dcterms:W3CDTF">2024-09-01T08:16:00Z</dcterms:modified>
</cp:coreProperties>
</file>