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BE085" w14:textId="77777777" w:rsidR="00CC482A" w:rsidRPr="00E22BBC" w:rsidRDefault="00CC482A" w:rsidP="00C07929">
      <w:p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u w:val="single"/>
          <w:lang w:val="en-GB"/>
        </w:rPr>
      </w:pPr>
    </w:p>
    <w:p w14:paraId="1B710851" w14:textId="77777777" w:rsidR="00CC482A" w:rsidRPr="00F16550" w:rsidRDefault="00CC482A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u w:val="single"/>
          <w:lang w:val="en-GB"/>
        </w:rPr>
      </w:pPr>
    </w:p>
    <w:p w14:paraId="31E2BB32" w14:textId="77777777" w:rsidR="00F16550" w:rsidRPr="00352A61" w:rsidRDefault="00F16550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val="en-GB"/>
        </w:rPr>
      </w:pPr>
    </w:p>
    <w:p w14:paraId="3F5EFB38" w14:textId="77777777" w:rsidR="00442586" w:rsidRPr="00352A61" w:rsidRDefault="00442586" w:rsidP="00442586">
      <w:p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GB"/>
        </w:rPr>
      </w:pPr>
      <w:r w:rsidRPr="00352A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GB"/>
        </w:rPr>
        <w:t xml:space="preserve">Student Name: Bianca Beatrice Matal </w:t>
      </w:r>
    </w:p>
    <w:p w14:paraId="39D85DD3" w14:textId="77777777" w:rsidR="00442586" w:rsidRPr="00352A61" w:rsidRDefault="00442586" w:rsidP="00442586">
      <w:p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GB"/>
        </w:rPr>
      </w:pPr>
      <w:r w:rsidRPr="00352A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GB"/>
        </w:rPr>
        <w:t>Student ID Number: 2244785</w:t>
      </w:r>
    </w:p>
    <w:p w14:paraId="3C943042" w14:textId="77777777" w:rsidR="00442586" w:rsidRPr="00352A61" w:rsidRDefault="00442586" w:rsidP="00442586">
      <w:p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GB"/>
        </w:rPr>
      </w:pPr>
      <w:r w:rsidRPr="00352A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GB"/>
        </w:rPr>
        <w:t>Module Title</w:t>
      </w:r>
      <w:bookmarkStart w:id="0" w:name="_Hlk135313837"/>
      <w:r w:rsidRPr="00352A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GB"/>
        </w:rPr>
        <w:t>:</w:t>
      </w:r>
      <w:bookmarkEnd w:id="0"/>
      <w:r w:rsidRPr="00352A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GB"/>
        </w:rPr>
        <w:t xml:space="preserve"> Marketing Essentials BMIH4005 </w:t>
      </w:r>
    </w:p>
    <w:p w14:paraId="1C0C2E31" w14:textId="77777777" w:rsidR="00442586" w:rsidRPr="00352A61" w:rsidRDefault="00442586" w:rsidP="00442586">
      <w:p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GB"/>
        </w:rPr>
      </w:pPr>
      <w:r w:rsidRPr="00352A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GB"/>
        </w:rPr>
        <w:t xml:space="preserve">Lecture's Name: Dale Clarke </w:t>
      </w:r>
    </w:p>
    <w:p w14:paraId="1A54DBF4" w14:textId="3AC6001B" w:rsidR="00442586" w:rsidRPr="00352A61" w:rsidRDefault="00442586" w:rsidP="00442586">
      <w:p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val="en-GB"/>
        </w:rPr>
      </w:pPr>
      <w:r w:rsidRPr="00352A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GB"/>
        </w:rPr>
        <w:t xml:space="preserve">Word Count: </w:t>
      </w:r>
      <w:r w:rsidR="00AC641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GB"/>
        </w:rPr>
        <w:t>1575</w:t>
      </w:r>
      <w:r w:rsidRPr="00352A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GB"/>
        </w:rPr>
        <w:t xml:space="preserve"> Words</w:t>
      </w:r>
    </w:p>
    <w:p w14:paraId="0B721915" w14:textId="77777777" w:rsidR="00F16550" w:rsidRDefault="00F16550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u w:val="single"/>
          <w:lang w:val="en-GB"/>
        </w:rPr>
      </w:pPr>
    </w:p>
    <w:p w14:paraId="0BB578D9" w14:textId="77777777" w:rsidR="00F16550" w:rsidRDefault="00F16550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u w:val="single"/>
          <w:lang w:val="en-GB"/>
        </w:rPr>
      </w:pPr>
    </w:p>
    <w:p w14:paraId="6445343B" w14:textId="77777777" w:rsidR="00F16550" w:rsidRPr="00E22BBC" w:rsidRDefault="00F16550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u w:val="single"/>
          <w:lang w:val="en-GB"/>
        </w:rPr>
      </w:pPr>
    </w:p>
    <w:p w14:paraId="74EBE02C" w14:textId="77777777" w:rsidR="00352A61" w:rsidRDefault="00352A61" w:rsidP="00442586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val="en-GB"/>
        </w:rPr>
      </w:pPr>
    </w:p>
    <w:p w14:paraId="6D258E9E" w14:textId="5CF66E21" w:rsidR="00442586" w:rsidRPr="00352A61" w:rsidRDefault="00442586" w:rsidP="00442586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val="en-GB"/>
        </w:rPr>
      </w:pPr>
      <w:r w:rsidRPr="00352A61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val="en-GB"/>
        </w:rPr>
        <w:t>Marketing Essentials: A Comparison of the marketing methods of two</w:t>
      </w:r>
    </w:p>
    <w:p w14:paraId="54DD4207" w14:textId="77777777" w:rsidR="00442586" w:rsidRPr="00352A61" w:rsidRDefault="00442586" w:rsidP="00442586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val="en-GB"/>
        </w:rPr>
      </w:pPr>
      <w:r w:rsidRPr="00352A61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val="en-GB"/>
        </w:rPr>
        <w:t xml:space="preserve">multinational hotel brands </w:t>
      </w:r>
    </w:p>
    <w:p w14:paraId="29FAF5B1" w14:textId="77777777" w:rsidR="00442586" w:rsidRDefault="00442586" w:rsidP="00E103A8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44"/>
          <w:szCs w:val="44"/>
          <w:u w:val="single"/>
          <w:lang w:val="en-GB"/>
        </w:rPr>
      </w:pPr>
    </w:p>
    <w:p w14:paraId="1D72C0B1" w14:textId="77777777" w:rsidR="00BB3E68" w:rsidRPr="00442586" w:rsidRDefault="00BB3E68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44"/>
          <w:szCs w:val="44"/>
          <w:u w:val="single"/>
          <w:lang w:val="en-GB"/>
        </w:rPr>
      </w:pPr>
    </w:p>
    <w:p w14:paraId="619F3A21" w14:textId="77777777" w:rsidR="00BB3E68" w:rsidRPr="00AF567B" w:rsidRDefault="00BB3E68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u w:val="single"/>
          <w:lang w:val="en-GB"/>
        </w:rPr>
      </w:pPr>
    </w:p>
    <w:p w14:paraId="0CA768EC" w14:textId="77777777" w:rsidR="00BB3E68" w:rsidRDefault="00BB3E68" w:rsidP="00BB3E68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u w:val="single"/>
          <w:lang w:val="en-GB"/>
        </w:rPr>
      </w:pPr>
    </w:p>
    <w:p w14:paraId="0D70EABF" w14:textId="77777777" w:rsidR="00BB3E68" w:rsidRPr="00E22BBC" w:rsidRDefault="00BB3E68" w:rsidP="00BB3E68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u w:val="single"/>
          <w:lang w:val="en-GB"/>
        </w:rPr>
      </w:pPr>
    </w:p>
    <w:p w14:paraId="6318F747" w14:textId="77777777" w:rsidR="00442586" w:rsidRDefault="00442586" w:rsidP="00E22BBC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</w:p>
    <w:p w14:paraId="7AAE1148" w14:textId="77777777" w:rsidR="00442586" w:rsidRDefault="00442586" w:rsidP="00E22BBC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</w:p>
    <w:p w14:paraId="7BD71A10" w14:textId="77777777" w:rsidR="00442586" w:rsidRDefault="00442586" w:rsidP="00E22BBC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</w:p>
    <w:p w14:paraId="297D1317" w14:textId="77777777" w:rsidR="00442586" w:rsidRDefault="00442586" w:rsidP="00E22BBC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</w:p>
    <w:p w14:paraId="72A83527" w14:textId="77777777" w:rsidR="00442586" w:rsidRDefault="00442586" w:rsidP="00E22BBC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</w:p>
    <w:p w14:paraId="681F2B58" w14:textId="77777777" w:rsidR="00442586" w:rsidRDefault="00442586" w:rsidP="00E22BBC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</w:p>
    <w:p w14:paraId="038ED931" w14:textId="41C2C57D" w:rsidR="00AF567B" w:rsidRDefault="008377E8" w:rsidP="00E22BBC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Introduction </w:t>
      </w:r>
    </w:p>
    <w:p w14:paraId="44094D0C" w14:textId="69F9FF4C" w:rsidR="007B0275" w:rsidRPr="007B0275" w:rsidRDefault="005B0C51" w:rsidP="00E22BBC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 </w:t>
      </w:r>
      <w:r w:rsidRPr="007B0275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val="en-GB"/>
        </w:rPr>
        <w:t>This essay</w:t>
      </w:r>
      <w:r w:rsidR="006C7985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val="en-GB"/>
        </w:rPr>
        <w:t xml:space="preserve"> will do </w:t>
      </w:r>
      <w:r w:rsidRPr="007B0275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val="en-GB"/>
        </w:rPr>
        <w:t>the comparation</w:t>
      </w:r>
      <w:r w:rsidR="007B0275" w:rsidRPr="007B0275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val="en-GB"/>
        </w:rPr>
        <w:t xml:space="preserve"> of the marketing methods for two multinational hotels brands</w:t>
      </w:r>
      <w:r w:rsidR="007B0275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val="en-GB"/>
        </w:rPr>
        <w:t xml:space="preserve">, Six Senses and Holiday Inn. </w:t>
      </w:r>
    </w:p>
    <w:p w14:paraId="5B80D8C9" w14:textId="186AEEA1" w:rsidR="00520544" w:rsidRPr="000251F6" w:rsidRDefault="00601512" w:rsidP="00E22BBC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val="en-GB"/>
        </w:rPr>
        <w:t xml:space="preserve">According to the ideas of </w:t>
      </w:r>
      <w:r w:rsidR="00CA7F78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val="en-GB"/>
        </w:rPr>
        <w:t>Jobber and Ellis</w:t>
      </w:r>
      <w:r w:rsidR="002E29B5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val="en-GB"/>
        </w:rPr>
        <w:t>-</w:t>
      </w:r>
      <w:r w:rsidR="005202E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val="en-GB"/>
        </w:rPr>
        <w:t>Chadwick, (</w:t>
      </w:r>
      <w:r w:rsidR="008938E2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val="en-GB"/>
        </w:rPr>
        <w:t>2020),</w:t>
      </w:r>
      <w:r w:rsidR="005202E6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val="en-GB"/>
        </w:rPr>
        <w:t xml:space="preserve"> </w:t>
      </w:r>
      <w:r w:rsidR="00720ECC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val="en-GB"/>
        </w:rPr>
        <w:t>E</w:t>
      </w:r>
      <w:r w:rsidR="00CC482A" w:rsidRPr="005B0C51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val="en-GB"/>
        </w:rPr>
        <w:t>ssentials of Marketing</w:t>
      </w:r>
      <w:r w:rsidR="00CC482A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 </w:t>
      </w:r>
      <w:r w:rsidR="00CC482A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is an important aspect of the way organisations follow up the techniques </w:t>
      </w:r>
      <w:r w:rsidR="005B0C51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of</w:t>
      </w:r>
      <w:r w:rsidR="005B0C5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marketing.</w:t>
      </w:r>
      <w:r w:rsidR="000251F6" w:rsidRPr="000251F6">
        <w:rPr>
          <w:rFonts w:ascii="Seaford" w:hAnsi="Seaford"/>
        </w:rPr>
        <w:t xml:space="preserve"> </w:t>
      </w:r>
      <w:r w:rsidR="00CC482A" w:rsidRPr="000251F6">
        <w:rPr>
          <w:rFonts w:ascii="Seaford" w:hAnsi="Seaford"/>
        </w:rPr>
        <w:t>In</w:t>
      </w:r>
      <w:r w:rsidR="00CC482A" w:rsidRPr="000251F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C482A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this</w:t>
      </w:r>
      <w:r w:rsidR="00AD4C1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sense,</w:t>
      </w:r>
      <w:r w:rsidR="00CC482A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the comparison between two hotels named </w:t>
      </w:r>
      <w:r w:rsidR="00CC482A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 </w:t>
      </w:r>
      <w:r w:rsidR="00CC482A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and </w:t>
      </w:r>
      <w:r w:rsidR="00CC482A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 </w:t>
      </w:r>
      <w:r w:rsidR="00CC482A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are presented </w:t>
      </w:r>
      <w:r w:rsidR="00AD4C1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by speaking </w:t>
      </w:r>
      <w:r w:rsidR="00CC482A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the </w:t>
      </w:r>
      <w:r w:rsidR="00CC482A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SWOT Analysis, Segmentation </w:t>
      </w:r>
      <w:r w:rsidR="00CC482A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and </w:t>
      </w:r>
      <w:r w:rsidR="00CC482A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PESTLE Analysis </w:t>
      </w:r>
      <w:r w:rsidR="00CC482A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in a</w:t>
      </w:r>
      <w:r w:rsidR="000251F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CC482A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detail</w:t>
      </w:r>
      <w:r w:rsidR="000251F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.</w:t>
      </w:r>
      <w:r w:rsidR="00CC482A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</w:p>
    <w:p w14:paraId="79098F5A" w14:textId="20E33620" w:rsidR="00520544" w:rsidRPr="00E22BBC" w:rsidRDefault="00CC482A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was </w:t>
      </w:r>
      <w:r w:rsidR="005B0C5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opened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in 1995</w:t>
      </w:r>
      <w:r w:rsidR="000251F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. </w:t>
      </w:r>
      <w:r w:rsidR="00E56AE5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I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t has 21%</w:t>
      </w:r>
      <w:r w:rsidR="005B0C5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currently have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properties globally across</w:t>
      </w:r>
      <w:r w:rsidR="005B0C5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in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17 countries it provides services like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luxury resorts, and wellness spas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along with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five-star hotels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generating revenue for more than 13 million dollars (sixsenses.com, 2019).</w:t>
      </w:r>
    </w:p>
    <w:p w14:paraId="1DB4D5D2" w14:textId="34B0F20F" w:rsidR="00DE4C86" w:rsidRDefault="00CC482A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In contrast,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is a little older and was initiated in the year 1952, 70 years ago with its</w:t>
      </w:r>
      <w:r w:rsidR="007B0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official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headquarters in Atlanta United States. It provides a food services, lodging, meetings and timeshares to countries like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America, Europe,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as well as Asia Pacific (ihgplc.com, 2022).</w:t>
      </w:r>
    </w:p>
    <w:p w14:paraId="6721F5D0" w14:textId="77777777" w:rsidR="00863312" w:rsidRDefault="00863312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</w:p>
    <w:p w14:paraId="643A248D" w14:textId="7CF4A179" w:rsidR="007F5F9A" w:rsidRPr="00D37E35" w:rsidRDefault="007F5F9A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Main Body</w:t>
      </w:r>
    </w:p>
    <w:p w14:paraId="5EF1A740" w14:textId="1C974660" w:rsidR="003B471E" w:rsidRPr="00E22BBC" w:rsidRDefault="006E2214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 The </w:t>
      </w:r>
      <w:r w:rsidR="003B471E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Company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t</w:t>
      </w:r>
      <w:r w:rsidR="003B471E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he </w:t>
      </w:r>
      <w:r w:rsidR="003B471E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 </w:t>
      </w:r>
      <w:r w:rsidR="003B471E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Hotel Proper commits to the rejuvenation of guests and connection, with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more accent </w:t>
      </w:r>
      <w:r w:rsidR="003B471E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on wellness</w:t>
      </w:r>
      <w:r w:rsidR="004262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, </w:t>
      </w:r>
      <w:r w:rsidR="003B471E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building a place where people can connect in harmony with the local environment. </w:t>
      </w:r>
      <w:r w:rsidR="003B471E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Hotel Inn's </w:t>
      </w:r>
      <w:r w:rsidR="003B471E" w:rsidRPr="006E2214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val="en-GB"/>
        </w:rPr>
        <w:t>main</w:t>
      </w:r>
      <w:r w:rsidR="003B471E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looking </w:t>
      </w:r>
      <w:r w:rsidR="003B471E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is to make a difference in the lives of individuals in </w:t>
      </w:r>
      <w:r w:rsidR="004262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customers </w:t>
      </w:r>
      <w:r w:rsidR="003B471E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to deliver personalised service and uphold a strong moral system as well as actively taking part in the good of the community.</w:t>
      </w:r>
    </w:p>
    <w:p w14:paraId="77C50DE0" w14:textId="77777777" w:rsidR="00D94531" w:rsidRDefault="003B471E" w:rsidP="00E22BBC">
      <w:pPr>
        <w:spacing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The collaborators of both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and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are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>InterContinental Hotels Group.</w:t>
      </w:r>
    </w:p>
    <w:p w14:paraId="53A8742A" w14:textId="18EDD9B1" w:rsidR="003B471E" w:rsidRPr="00D94531" w:rsidRDefault="003B471E" w:rsidP="00E22BBC">
      <w:pPr>
        <w:spacing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The customers of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are business travellers, high-class families and vacationers including 51.12% male and 48.8% female. As stated by Bowie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et al.,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(2017), on the contrary, the consumers of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are businessmen aged 35 to 54 </w:t>
      </w:r>
      <w:r w:rsidR="00D94531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years, </w:t>
      </w:r>
      <w:r w:rsidR="00D945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they </w:t>
      </w:r>
      <w:r w:rsidR="00D94531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are ensuring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last-minute booking.  </w:t>
      </w:r>
    </w:p>
    <w:p w14:paraId="007D596F" w14:textId="1C905E82" w:rsidR="003B471E" w:rsidRPr="00E22BBC" w:rsidRDefault="003B471E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The competitors of the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are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Peninsula, Anantara,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whereas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>Holiday Inn</w:t>
      </w:r>
      <w:r w:rsidR="00D9453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 the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rivalries are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Wyndham Hotels &amp; Resorts,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and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Days Inn. </w:t>
      </w:r>
    </w:p>
    <w:p w14:paraId="25C792AC" w14:textId="450440F5" w:rsidR="00520544" w:rsidRPr="00D37E35" w:rsidRDefault="003B471E" w:rsidP="00E22BB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The environmental factor</w:t>
      </w:r>
      <w:r w:rsidR="00D945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for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>Sustainab</w:t>
      </w:r>
      <w:r w:rsidR="00717FB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>le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Measures helped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to support positive impact events of more than 17,000 local community members, hosts as well as families during Covid. </w:t>
      </w:r>
      <w:r w:rsidR="00D945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O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ther hand, political factors like Government regulations on social distancing and lockdown led</w:t>
      </w:r>
      <w:r w:rsidR="00D945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income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to a 153 million loss in terms of revenue with respect to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during the pandemic</w:t>
      </w:r>
      <w:r w:rsidR="00D37E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745288C1" w14:textId="31271366" w:rsidR="00520544" w:rsidRPr="00E22BBC" w:rsidRDefault="00CC482A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lastRenderedPageBreak/>
        <w:t xml:space="preserve">Holiday Inn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the first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 strength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is</w:t>
      </w:r>
      <w:r w:rsidR="00717F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717FB6" w:rsidRPr="00717FB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more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>higher brand recall and</w:t>
      </w:r>
      <w:r w:rsidR="00717FB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 the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 visibility </w:t>
      </w:r>
      <w:r w:rsidR="00717F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for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the excellent promotion</w:t>
      </w:r>
      <w:r w:rsidR="003170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by</w:t>
      </w:r>
      <w:r w:rsidR="00CA1E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the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CA1E83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technique’s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E916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publicity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. In </w:t>
      </w:r>
      <w:r w:rsidR="00E916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instead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to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Senses,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the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>strength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is their </w:t>
      </w:r>
      <w:r w:rsidR="003170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only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value of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balancing </w:t>
      </w:r>
      <w:r w:rsidR="00E91664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>profit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, social profitability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expanding thei</w:t>
      </w:r>
      <w:r w:rsidR="00CA1E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r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h</w:t>
      </w:r>
      <w:r w:rsidR="00CA1E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o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tels to a total of 17 countries.</w:t>
      </w:r>
    </w:p>
    <w:p w14:paraId="1D553DC4" w14:textId="2D0F839A" w:rsidR="00520544" w:rsidRPr="00E22BBC" w:rsidRDefault="00317029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SWOT analysis i</w:t>
      </w:r>
      <w:r w:rsidR="00CC482A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n reference to </w:t>
      </w:r>
      <w:r w:rsidR="00CC482A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Inn, </w:t>
      </w:r>
      <w:r w:rsidR="00CC482A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the first </w:t>
      </w:r>
      <w:r w:rsidR="00CC482A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weakness </w:t>
      </w:r>
      <w:r w:rsidR="00CC482A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is it has a limited market share of only 50.16% because of a large number of competitors. On the </w:t>
      </w:r>
      <w:r w:rsidR="00F347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opposite</w:t>
      </w:r>
      <w:r w:rsidR="00CC482A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, </w:t>
      </w:r>
      <w:r w:rsidR="00CC482A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 </w:t>
      </w:r>
      <w:r w:rsidR="00CC482A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have the poor working condition for </w:t>
      </w:r>
      <w:r w:rsidR="00E22BBC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its employees who are</w:t>
      </w:r>
      <w:r w:rsidR="00CC482A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restraining them to earn productivity and expand its business from 17 countries. </w:t>
      </w:r>
    </w:p>
    <w:p w14:paraId="6A2F4006" w14:textId="59A675DD" w:rsidR="00520544" w:rsidRPr="00E22BBC" w:rsidRDefault="00CC482A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The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investment in technologies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and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>AI Virtual Agents</w:t>
      </w:r>
      <w:r w:rsidR="00CA1E83" w:rsidRPr="00CA1E8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val="en-GB"/>
        </w:rPr>
        <w:t xml:space="preserve"> </w:t>
      </w:r>
      <w:r w:rsidR="00CA1E8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val="en-GB"/>
        </w:rPr>
        <w:t>t</w:t>
      </w:r>
      <w:r w:rsidR="00CA1E83" w:rsidRPr="00CA1E8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val="en-GB"/>
        </w:rPr>
        <w:t>hey</w:t>
      </w:r>
      <w:r w:rsidRPr="00CA1E8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val="en-GB"/>
        </w:rPr>
        <w:t xml:space="preserve">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can provide an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 opportunity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for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to </w:t>
      </w:r>
      <w:r w:rsidR="00CA1E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give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easy accommodation to the customers increas</w:t>
      </w:r>
      <w:r w:rsidR="00F347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ing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their market share. As opined by Kotler, and Kartajaya, (2017), in</w:t>
      </w:r>
      <w:r w:rsidR="00D129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stead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,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investment in social media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and </w:t>
      </w:r>
      <w:r w:rsidR="00D1294F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>search optimization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 </w:t>
      </w:r>
      <w:r w:rsidR="00D129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give the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opportunity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to reach globally about their s</w:t>
      </w:r>
      <w:r w:rsidR="00D129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upport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value </w:t>
      </w:r>
      <w:r w:rsidR="00D1294F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in hotel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services increasing their profit margin. </w:t>
      </w:r>
    </w:p>
    <w:p w14:paraId="7CBFDC25" w14:textId="6B49EE7F" w:rsidR="00DE4AD3" w:rsidRPr="00E22BBC" w:rsidRDefault="00CC482A" w:rsidP="00E22BBC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The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increasing cost of the operations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can prove to be a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threat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to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affecting the rates of hotels (Kotler,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et al.,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2020). O</w:t>
      </w:r>
      <w:r w:rsidR="008103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n the other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hand, the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premium </w:t>
      </w:r>
      <w:r w:rsidR="0081037A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>pricing of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is a threat to them because they are not able to expand their services to middle and lower-class guests.  </w:t>
      </w:r>
    </w:p>
    <w:p w14:paraId="676D81C2" w14:textId="77777777" w:rsidR="00DE4AD3" w:rsidRPr="00E22BBC" w:rsidRDefault="00E56AE5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T</w:t>
      </w:r>
      <w:r w:rsidR="00CC482A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he </w:t>
      </w:r>
      <w:r w:rsidR="00CC482A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 </w:t>
      </w:r>
      <w:r w:rsidR="00CC482A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hotel follows </w:t>
      </w:r>
      <w:r w:rsidR="00CC482A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Demographic Segmentation </w:t>
      </w:r>
      <w:r w:rsidR="00CC482A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providing accommodation and hotel services to high class and income males as well as females</w:t>
      </w:r>
      <w:r w:rsidR="00DE4AD3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. </w:t>
      </w:r>
      <w:r w:rsidR="00CC482A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On the other hand, </w:t>
      </w:r>
      <w:r w:rsidR="00CC482A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 </w:t>
      </w:r>
      <w:r w:rsidR="00CC482A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follows </w:t>
      </w:r>
      <w:r w:rsidR="00CC482A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Psychographic Segmentation </w:t>
      </w:r>
      <w:r w:rsidR="00DE4AD3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because</w:t>
      </w:r>
      <w:r w:rsidR="00CC482A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it provides accommodation and hotel services to business travellers who have the tendency to book flights at the last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minute.</w:t>
      </w:r>
    </w:p>
    <w:p w14:paraId="6F17D527" w14:textId="77777777" w:rsidR="00520544" w:rsidRPr="00AD165A" w:rsidRDefault="00CC482A" w:rsidP="00E22BBC">
      <w:pPr>
        <w:spacing w:line="36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en-GB"/>
        </w:rPr>
      </w:pPr>
      <w:r w:rsidRPr="00AD165A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en-GB"/>
        </w:rPr>
        <w:t>Holiday Inn</w:t>
      </w:r>
    </w:p>
    <w:p w14:paraId="005925AB" w14:textId="77777777" w:rsidR="00E22BBC" w:rsidRPr="00AD165A" w:rsidRDefault="00E22BBC" w:rsidP="00E22BBC">
      <w:pPr>
        <w:spacing w:line="36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en-GB"/>
        </w:rPr>
      </w:pPr>
      <w:r w:rsidRPr="00AD165A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en-GB"/>
        </w:rPr>
        <w:t>Income Group: Middle and High-Income Groups</w:t>
      </w:r>
    </w:p>
    <w:p w14:paraId="7706C531" w14:textId="77777777" w:rsidR="00E22BBC" w:rsidRPr="00AD165A" w:rsidRDefault="00E22BBC" w:rsidP="00E22BBC">
      <w:pPr>
        <w:spacing w:line="36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en-GB"/>
        </w:rPr>
      </w:pPr>
      <w:r w:rsidRPr="00AD165A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en-GB"/>
        </w:rPr>
        <w:t>Age Group: 35-54 years business travellers both men and women</w:t>
      </w:r>
    </w:p>
    <w:p w14:paraId="59C7F238" w14:textId="77777777" w:rsidR="00E22BBC" w:rsidRPr="00AD165A" w:rsidRDefault="00E22BBC" w:rsidP="00E22BB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en-GB"/>
        </w:rPr>
      </w:pPr>
      <w:r w:rsidRPr="00AD165A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en-GB"/>
        </w:rPr>
        <w:t>Location: Worldwide</w:t>
      </w:r>
    </w:p>
    <w:p w14:paraId="66A43B83" w14:textId="77777777" w:rsidR="00520544" w:rsidRPr="00AD165A" w:rsidRDefault="00CC482A" w:rsidP="00E22BBC">
      <w:pPr>
        <w:spacing w:line="36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en-GB"/>
        </w:rPr>
      </w:pPr>
      <w:r w:rsidRPr="00AD165A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en-GB"/>
        </w:rPr>
        <w:t>Six Senses</w:t>
      </w:r>
    </w:p>
    <w:p w14:paraId="458C0361" w14:textId="77777777" w:rsidR="00E22BBC" w:rsidRPr="00AD165A" w:rsidRDefault="00E22BBC" w:rsidP="00E22BBC">
      <w:pPr>
        <w:spacing w:line="36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en-GB"/>
        </w:rPr>
      </w:pPr>
      <w:r w:rsidRPr="00AD165A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en-GB"/>
        </w:rPr>
        <w:t>Income Group: Higher Income Groups</w:t>
      </w:r>
    </w:p>
    <w:p w14:paraId="276A8492" w14:textId="77777777" w:rsidR="00E22BBC" w:rsidRPr="00AD165A" w:rsidRDefault="00E22BBC" w:rsidP="00E22BBC">
      <w:pPr>
        <w:spacing w:line="36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en-GB"/>
        </w:rPr>
      </w:pPr>
      <w:r w:rsidRPr="00AD165A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en-GB"/>
        </w:rPr>
        <w:t>Age Group: 18-40 years men and women</w:t>
      </w:r>
    </w:p>
    <w:p w14:paraId="3C6C90D5" w14:textId="77777777" w:rsidR="00E22BBC" w:rsidRPr="00AD165A" w:rsidRDefault="00E22BBC" w:rsidP="00E22BBC">
      <w:pPr>
        <w:spacing w:line="36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en-GB"/>
        </w:rPr>
      </w:pPr>
      <w:r w:rsidRPr="00AD165A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en-GB"/>
        </w:rPr>
        <w:t>Location: 17 countries</w:t>
      </w:r>
    </w:p>
    <w:p w14:paraId="71D5CCAF" w14:textId="12873F2B" w:rsidR="003B471E" w:rsidRPr="0081037A" w:rsidRDefault="008B7CEE" w:rsidP="00E22BBC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From the points </w:t>
      </w:r>
      <w:r w:rsidR="00B931C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>of</w:t>
      </w:r>
      <w:r w:rsidR="00AF567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 </w:t>
      </w:r>
      <w:r w:rsidR="00B931C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 PESTLE</w:t>
      </w:r>
      <w:r w:rsidRPr="00EE48B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</w:t>
      </w:r>
      <w:r w:rsidRPr="007F23C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>ANALYSIS</w:t>
      </w:r>
    </w:p>
    <w:p w14:paraId="321A406C" w14:textId="4F09C6DC" w:rsidR="003B471E" w:rsidRPr="00E22BBC" w:rsidRDefault="003B471E" w:rsidP="0081037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Covid 19 </w:t>
      </w:r>
      <w:r w:rsidR="008103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Politic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Government Regulations</w:t>
      </w:r>
    </w:p>
    <w:p w14:paraId="4016E0FD" w14:textId="77777777" w:rsidR="00AF567B" w:rsidRDefault="003B471E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Poli</w:t>
      </w:r>
      <w:r w:rsidR="00E22BBC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tical Instability due to Brexit</w:t>
      </w:r>
    </w:p>
    <w:p w14:paraId="3BEAEE48" w14:textId="0CF5CE99" w:rsidR="003B471E" w:rsidRPr="00E22BBC" w:rsidRDefault="00104EEC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The </w:t>
      </w:r>
      <w:r w:rsidR="003B471E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Impact UK government</w:t>
      </w:r>
      <w:r w:rsidR="00F347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is</w:t>
      </w:r>
      <w:r w:rsidR="003B471E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Pandemic Regulations such as lockdown and social distancing restrain </w:t>
      </w:r>
      <w:r w:rsidR="003B471E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for </w:t>
      </w:r>
      <w:r w:rsidR="003B471E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earn a profit because the customers were afraid to travel, redu</w:t>
      </w:r>
      <w:r w:rsidR="008103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ced</w:t>
      </w:r>
      <w:r w:rsidR="003B471E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the revenue by 52% in the </w:t>
      </w:r>
      <w:r w:rsidR="008103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domestic </w:t>
      </w:r>
      <w:r w:rsidR="003B471E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market. On th</w:t>
      </w:r>
      <w:r w:rsidR="008103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e next</w:t>
      </w:r>
      <w:r w:rsidR="003B471E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, the </w:t>
      </w:r>
      <w:r w:rsidR="003B471E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political instability </w:t>
      </w:r>
      <w:r w:rsidR="003B471E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due to Brexit </w:t>
      </w:r>
      <w:r w:rsidR="003B471E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lastRenderedPageBreak/>
        <w:t xml:space="preserve">proved to be beneficial for </w:t>
      </w:r>
      <w:r w:rsidR="003B471E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 </w:t>
      </w:r>
      <w:r w:rsidR="003B471E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because they were able to appoint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and value an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excellent worker</w:t>
      </w:r>
      <w:r w:rsidR="003B471E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from other countries, in order to improve their productivity.</w:t>
      </w:r>
    </w:p>
    <w:p w14:paraId="3EC416B3" w14:textId="77777777" w:rsidR="003B471E" w:rsidRPr="00E22BBC" w:rsidRDefault="003B471E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Economic</w:t>
      </w:r>
    </w:p>
    <w:p w14:paraId="512505E6" w14:textId="01AFFA85" w:rsidR="003B471E" w:rsidRDefault="003B471E" w:rsidP="00104EE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Analysis Economic Degradation </w:t>
      </w:r>
      <w:r w:rsidR="00104E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</w:p>
    <w:p w14:paraId="13249EDD" w14:textId="77843A6E" w:rsidR="00104EEC" w:rsidRPr="00E22BBC" w:rsidRDefault="00104EEC" w:rsidP="00104EE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Brexit</w:t>
      </w:r>
    </w:p>
    <w:p w14:paraId="14602CA9" w14:textId="56387C25" w:rsidR="003B471E" w:rsidRPr="00E22BBC" w:rsidRDefault="003B471E" w:rsidP="00E22BB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The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economic degradation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due to the pandemic led to a higher unemployment rate in U.K which a beneficial opportunity for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to provide employment to many people </w:t>
      </w:r>
      <w:r w:rsidR="00C6597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for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expand their productivity standard. In contradiction to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Senses,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the inflation due to Brexit led to the price of services higher adding to their increased revenue because </w:t>
      </w:r>
      <w:r w:rsidR="00F837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they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F83787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follow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a premium pricing strategy. </w:t>
      </w:r>
    </w:p>
    <w:p w14:paraId="489E1CA5" w14:textId="77777777" w:rsidR="003B471E" w:rsidRPr="00E22BBC" w:rsidRDefault="003B471E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Social</w:t>
      </w:r>
    </w:p>
    <w:p w14:paraId="74BDCA31" w14:textId="171FFAC2" w:rsidR="003B471E" w:rsidRPr="00E22BBC" w:rsidRDefault="003B471E" w:rsidP="00E22BB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Analysis Demographic fall </w:t>
      </w:r>
    </w:p>
    <w:p w14:paraId="3002BB5A" w14:textId="77777777" w:rsidR="003B471E" w:rsidRPr="00E22BBC" w:rsidRDefault="003B471E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Shifting to a digital lifestyle due to Covid</w:t>
      </w:r>
    </w:p>
    <w:p w14:paraId="73DA47C8" w14:textId="0B6CBF6F" w:rsidR="003B471E" w:rsidRPr="00E22BBC" w:rsidRDefault="003B471E" w:rsidP="00E22BB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Many people died in U.K because of the outcome of the virus restraining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to earn an impressive profit, whereas shifting to a digital lifestyle during the Covid proved to </w:t>
      </w:r>
      <w:r w:rsidR="00BE1542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a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BE15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very good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increase in sales for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because they started digital talks bringing experts to </w:t>
      </w:r>
      <w:r w:rsidR="00BE15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talk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the way of keeping well during the pandemic.  </w:t>
      </w:r>
    </w:p>
    <w:p w14:paraId="1800A690" w14:textId="77777777" w:rsidR="003B471E" w:rsidRPr="00E22BBC" w:rsidRDefault="003B471E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Technological</w:t>
      </w:r>
    </w:p>
    <w:p w14:paraId="6C02B328" w14:textId="0E5BA1C7" w:rsidR="003B471E" w:rsidRPr="00E22BBC" w:rsidRDefault="003B471E" w:rsidP="00E22BB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Analysis Investment in AI and Virtual Reality</w:t>
      </w:r>
    </w:p>
    <w:p w14:paraId="3EA0055C" w14:textId="77777777" w:rsidR="003B471E" w:rsidRPr="00E22BBC" w:rsidRDefault="003B471E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Digital Communication Technique</w:t>
      </w:r>
    </w:p>
    <w:p w14:paraId="1BFA6F9E" w14:textId="2E3C91DC" w:rsidR="003B471E" w:rsidRDefault="003B471E" w:rsidP="00E22BB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BE15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As evidenced by Ghauri, (2014), investing in AI and Virtual Reality helped </w:t>
      </w:r>
      <w:r w:rsidRPr="00BE154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 </w:t>
      </w:r>
      <w:r w:rsidRPr="00BE15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to build a c</w:t>
      </w:r>
      <w:r w:rsidR="00BE1542" w:rsidRPr="00BE15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hain </w:t>
      </w:r>
      <w:r w:rsidRPr="00BE15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of 16 hotels saving their cost and speeding up the procedure of design. As </w:t>
      </w:r>
      <w:r w:rsidR="001412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described </w:t>
      </w:r>
      <w:r w:rsidRPr="00BE15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by Smith &amp; Zook (2020), on the contrary, in the era of digital it restrained </w:t>
      </w:r>
      <w:r w:rsidRPr="00BE154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 </w:t>
      </w:r>
      <w:r w:rsidRPr="00BE15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to create a stronger customer base because they are not using social media to develop relationships with guests.  </w:t>
      </w:r>
    </w:p>
    <w:p w14:paraId="6E18BC26" w14:textId="77777777" w:rsidR="006D6608" w:rsidRPr="00BE1542" w:rsidRDefault="006D6608" w:rsidP="00E22BB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</w:p>
    <w:p w14:paraId="7198C807" w14:textId="77777777" w:rsidR="003B471E" w:rsidRPr="00E22BBC" w:rsidRDefault="003B471E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Legal</w:t>
      </w:r>
    </w:p>
    <w:p w14:paraId="0D3EA743" w14:textId="2B10CEAF" w:rsidR="003B471E" w:rsidRPr="00E22BBC" w:rsidRDefault="003B471E" w:rsidP="00E22BB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Analysis</w:t>
      </w:r>
      <w:r w:rsidR="00B931C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Equality Act 2010</w:t>
      </w:r>
      <w:r w:rsidR="00B931C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</w:p>
    <w:p w14:paraId="37A36C6A" w14:textId="77777777" w:rsidR="003B471E" w:rsidRPr="00E22BBC" w:rsidRDefault="003B471E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Consumer Protection Act 1986</w:t>
      </w:r>
    </w:p>
    <w:p w14:paraId="1382E565" w14:textId="4F884FF6" w:rsidR="003B471E" w:rsidRDefault="003B471E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The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Equality Act 2010 </w:t>
      </w:r>
      <w:r w:rsidR="001412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i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nsured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to safeguard the rights of the employees and provide them a positive working environment to increase their productivity achieving a market share of 5.6%. In contradiction to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>Six Senses,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the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Consumer Protection Act of 1986 </w:t>
      </w:r>
      <w:r w:rsidR="001412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turned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them to provide wellness programs for the guests at the hotel to refresh their </w:t>
      </w:r>
      <w:r w:rsidR="00B46BBC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minds</w:t>
      </w:r>
      <w:r w:rsidR="009829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.</w:t>
      </w:r>
    </w:p>
    <w:p w14:paraId="0ED5472E" w14:textId="77777777" w:rsidR="002C64F8" w:rsidRPr="00E22BBC" w:rsidRDefault="002C64F8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</w:p>
    <w:p w14:paraId="1FA700BA" w14:textId="77777777" w:rsidR="003B471E" w:rsidRPr="00E22BBC" w:rsidRDefault="003B471E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lastRenderedPageBreak/>
        <w:t>Environmental</w:t>
      </w:r>
    </w:p>
    <w:p w14:paraId="64D3996A" w14:textId="71A7E127" w:rsidR="003B471E" w:rsidRPr="00E22BBC" w:rsidRDefault="003B471E" w:rsidP="00E22BB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Analysis Sustainable Regulations</w:t>
      </w:r>
    </w:p>
    <w:p w14:paraId="24B15A0A" w14:textId="77777777" w:rsidR="003B471E" w:rsidRPr="00E22BBC" w:rsidRDefault="003B471E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Waste Management</w:t>
      </w:r>
    </w:p>
    <w:p w14:paraId="42D80601" w14:textId="13188719" w:rsidR="00DE4AD3" w:rsidRPr="00E22BBC" w:rsidRDefault="003B471E" w:rsidP="00E22BBC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The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sustainable regulations </w:t>
      </w:r>
      <w:r w:rsidR="001412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permitted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to eliminate the use of plastic bottles redu</w:t>
      </w:r>
      <w:r w:rsidR="006D660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ce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the emission of greenhouse gases. </w:t>
      </w:r>
      <w:r w:rsidR="006D660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The next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,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waste management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has encouraged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to develop a partnership with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Clean the World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to recycle the partially used soaps in their resorts</w:t>
      </w:r>
      <w:r w:rsidR="00DE4AD3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.</w:t>
      </w:r>
    </w:p>
    <w:p w14:paraId="746B1C11" w14:textId="29E526AA" w:rsidR="00DE4AD3" w:rsidRPr="00E22BBC" w:rsidRDefault="00CC482A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Stakeholder Analysis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is </w:t>
      </w:r>
      <w:r w:rsidR="001412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pictured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as the procedure of recogni</w:t>
      </w:r>
      <w:r w:rsidR="006D660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tion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the people who can be fruitful for the projects. </w:t>
      </w:r>
    </w:p>
    <w:p w14:paraId="4C20B1DC" w14:textId="0D73E232" w:rsidR="00520544" w:rsidRPr="00E22BBC" w:rsidRDefault="00CC482A" w:rsidP="00E22BBC">
      <w:pPr>
        <w:spacing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High-Power, Highly Interested People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These are essential </w:t>
      </w:r>
      <w:r w:rsidR="00E462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interested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and are fully </w:t>
      </w:r>
      <w:r w:rsidR="00A17B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involved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by the organisation as well as</w:t>
      </w:r>
      <w:r w:rsidR="00A17B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give priority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their needs first because they assist with financial resources to complete a hotel </w:t>
      </w:r>
      <w:r w:rsidR="00E462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grow up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or project successfully. In terms of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Senses,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this is the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Vice President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and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>General Manager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whereas for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this stakeholder refers to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Intercontinental Hotel Group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and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>CEO, Keith Bar.</w:t>
      </w:r>
    </w:p>
    <w:p w14:paraId="1D541E2A" w14:textId="16386C24" w:rsidR="00520544" w:rsidRPr="00E22BBC" w:rsidRDefault="00CC482A" w:rsidP="00E22BBC">
      <w:pPr>
        <w:spacing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>High Power, less interested people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E46277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terms of the hotel industry, these are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>designers and architects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for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it includes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IHG Design Connect,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whereas for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it is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Foster &amp; Partners. </w:t>
      </w:r>
    </w:p>
    <w:p w14:paraId="3F15F18C" w14:textId="0D996EC8" w:rsidR="00520544" w:rsidRPr="00E22BBC" w:rsidRDefault="00CC482A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 Low Power, Highly Interested People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In terms of both the hotels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and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Senses,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they are the </w:t>
      </w:r>
      <w:r w:rsidR="00E22BBC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staffs, who are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kept satisfied with benefits and salaries.</w:t>
      </w:r>
    </w:p>
    <w:p w14:paraId="47E05BDB" w14:textId="1FB32C66" w:rsidR="00520544" w:rsidRDefault="00CC482A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Low Power, Less Interested </w:t>
      </w:r>
      <w:r w:rsidR="00E46277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>People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The customers of both the hotel's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and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are monitored regarding their attractive offers </w:t>
      </w:r>
      <w:r w:rsidR="009F0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with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social media and feedback</w:t>
      </w:r>
      <w:r w:rsidR="009F0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.</w:t>
      </w:r>
    </w:p>
    <w:p w14:paraId="5A6F5398" w14:textId="77777777" w:rsidR="00AF567B" w:rsidRPr="00E22BBC" w:rsidRDefault="00AF567B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</w:p>
    <w:p w14:paraId="0530ABCA" w14:textId="7430D4C0" w:rsidR="00520544" w:rsidRPr="009309F0" w:rsidRDefault="00D32EAE" w:rsidP="00E22BBC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>7 p’s</w:t>
      </w:r>
    </w:p>
    <w:p w14:paraId="373B25F2" w14:textId="725C0D7C" w:rsidR="00DE4AD3" w:rsidRPr="00E22BBC" w:rsidRDefault="00DE4AD3" w:rsidP="00E22BBC">
      <w:pPr>
        <w:spacing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</w:pPr>
      <w:r w:rsidRPr="00E46277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val="en-GB"/>
        </w:rPr>
        <w:t>Product/ Service</w:t>
      </w:r>
      <w:r w:rsidRPr="00EC5127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val="en-GB"/>
        </w:rPr>
        <w:t xml:space="preserve">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provide services </w:t>
      </w:r>
      <w:r w:rsidR="009F0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so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as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luxury resorts, wellness spas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and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five-star hotels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whereas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provides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food services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and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lodging </w:t>
      </w:r>
      <w:r w:rsidR="007534B3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>conventions.</w:t>
      </w:r>
    </w:p>
    <w:p w14:paraId="732B8C47" w14:textId="7B5F8223" w:rsidR="00DE4AD3" w:rsidRPr="00E22BBC" w:rsidRDefault="00DE4AD3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46277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val="en-GB"/>
        </w:rPr>
        <w:t>Price</w:t>
      </w:r>
      <w:r w:rsidRPr="00D32EAE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val="en-GB"/>
        </w:rPr>
        <w:t xml:space="preserve">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The pricing strategy followed by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is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a premium pricing strategy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which is assisting them to improve their profit margin and provide high-quality services. On the other hand, the</w:t>
      </w:r>
      <w:r w:rsidR="0066393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pricing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strategy </w:t>
      </w:r>
      <w:r w:rsidR="0066393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offered and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followed by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is a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Competitive Pricing Strategy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that is assisting them to increase revenue and market share</w:t>
      </w:r>
      <w:r w:rsidR="009F0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.</w:t>
      </w:r>
    </w:p>
    <w:p w14:paraId="68B1780D" w14:textId="5DC29198" w:rsidR="00DE4AD3" w:rsidRPr="00E22BBC" w:rsidRDefault="00DE4AD3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46277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val="en-GB"/>
        </w:rPr>
        <w:t>Promotion</w:t>
      </w:r>
      <w:r w:rsidRPr="00EC5127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val="en-GB"/>
        </w:rPr>
        <w:t xml:space="preserve">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As cited by Clow, &amp; Baack, (2013), the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promotion technique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of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Hotel is discounts and offers on early booking, whereas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follows promotional activities </w:t>
      </w:r>
      <w:r w:rsidR="0066393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so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as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Broadcast Advertising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to</w:t>
      </w:r>
      <w:r w:rsidR="0066393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get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a large audience.   </w:t>
      </w:r>
    </w:p>
    <w:p w14:paraId="7B577917" w14:textId="3ADFC62E" w:rsidR="00DE4AD3" w:rsidRPr="00E22BBC" w:rsidRDefault="00DE4AD3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46277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val="en-GB"/>
        </w:rPr>
        <w:t>Place</w:t>
      </w:r>
      <w:r w:rsidRPr="00E22BBC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 xml:space="preserve">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 </w:t>
      </w:r>
      <w:r w:rsidR="007534B3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is in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7534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including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 total of 17 countries and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has branches in a total of 1173 locations. </w:t>
      </w:r>
    </w:p>
    <w:p w14:paraId="65CD568C" w14:textId="42DDA53A" w:rsidR="00DE4AD3" w:rsidRPr="00E22BBC" w:rsidRDefault="007534B3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46277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val="en-GB"/>
        </w:rPr>
        <w:lastRenderedPageBreak/>
        <w:t>Process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val="en-GB"/>
        </w:rPr>
        <w:t xml:space="preserve"> </w:t>
      </w:r>
      <w:r w:rsidRPr="00EC5127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val="en-GB"/>
        </w:rPr>
        <w:t>The</w:t>
      </w:r>
      <w:r w:rsidR="00DE4AD3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DE4AD3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process </w:t>
      </w:r>
      <w:r w:rsidR="00DE4AD3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followed by </w:t>
      </w:r>
      <w:r w:rsidR="00DE4AD3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 </w:t>
      </w:r>
      <w:r w:rsidR="00DE4AD3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is </w:t>
      </w:r>
      <w:r w:rsidR="00DE4AD3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Amadeus PM PRO </w:t>
      </w:r>
      <w:r w:rsidR="00DE4AD3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whereas the procedure of</w:t>
      </w:r>
      <w:r w:rsidR="00DE4AD3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 Six Senses </w:t>
      </w:r>
      <w:r w:rsidR="00DE4AD3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follows the </w:t>
      </w:r>
      <w:r w:rsidR="00DE4AD3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IHG Guest Reservation System </w:t>
      </w:r>
      <w:r w:rsidR="00DE4AD3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(Chaffey, and Ellis- Chadwick, 2019).</w:t>
      </w:r>
    </w:p>
    <w:p w14:paraId="117E27FB" w14:textId="0F8AC77B" w:rsidR="00DE4AD3" w:rsidRPr="00E22BBC" w:rsidRDefault="007534B3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46277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val="en-GB"/>
        </w:rPr>
        <w:t>Peopl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val="en-GB"/>
        </w:rPr>
        <w:t>e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="00DE4AD3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number of employees </w:t>
      </w:r>
      <w:r w:rsidR="00DE4AD3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 </w:t>
      </w:r>
      <w:r w:rsidR="00DE4AD3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have is 4900 and on the other hand, </w:t>
      </w:r>
      <w:r w:rsidR="00DE4AD3"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 </w:t>
      </w:r>
      <w:r w:rsidR="00DE4AD3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has a total of 350,000 staff from all over the world. </w:t>
      </w:r>
    </w:p>
    <w:p w14:paraId="6E49DB5D" w14:textId="2BDA2D85" w:rsidR="00520544" w:rsidRDefault="00DE4AD3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E245D7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val="en-GB"/>
        </w:rPr>
        <w:t>Physical Evidence</w:t>
      </w:r>
      <w:r w:rsidRPr="00E22BBC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en-GB"/>
        </w:rPr>
        <w:t xml:space="preserve"> </w:t>
      </w:r>
      <w:r w:rsidR="007534B3"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the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hotels are free of waste, toxins and plastic, wh</w:t>
      </w:r>
      <w:r w:rsidR="007534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ile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the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uses the IHG Green Engage System to measure and manage their impact on the environment (Housden, 2008). </w:t>
      </w:r>
    </w:p>
    <w:p w14:paraId="296E44A1" w14:textId="77777777" w:rsidR="0066066F" w:rsidRDefault="0066066F" w:rsidP="00E22BBC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</w:p>
    <w:p w14:paraId="721417AF" w14:textId="77777777" w:rsidR="00AF567B" w:rsidRDefault="00F378B6" w:rsidP="00AF567B">
      <w:pPr>
        <w:spacing w:line="360" w:lineRule="auto"/>
        <w:jc w:val="both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Conclusion</w:t>
      </w:r>
    </w:p>
    <w:p w14:paraId="2725A4E5" w14:textId="6139663D" w:rsidR="007317E8" w:rsidRPr="00AF567B" w:rsidRDefault="00CC482A" w:rsidP="00AF567B">
      <w:pPr>
        <w:spacing w:line="360" w:lineRule="auto"/>
        <w:jc w:val="both"/>
        <w:rPr>
          <w:color w:val="000000" w:themeColor="text1"/>
        </w:rPr>
      </w:pP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The essentials of Marketing are important because it is responsible for creating and maintaining </w:t>
      </w:r>
      <w:r w:rsidR="007534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request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, relevance, reputation and competition. A comparison between two chains of hotels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Six Senses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and </w:t>
      </w:r>
      <w:r w:rsidRPr="00E22BB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GB"/>
        </w:rPr>
        <w:t xml:space="preserve">Holiday Inn 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in</w:t>
      </w:r>
      <w:r w:rsidR="007534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bringing</w:t>
      </w:r>
      <w:r w:rsidRPr="00E22B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their way of marketing is presented with certain elements.</w:t>
      </w:r>
      <w:r w:rsidR="007317E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</w:p>
    <w:p w14:paraId="3407CA38" w14:textId="77777777" w:rsidR="00AF567B" w:rsidRPr="009C15E0" w:rsidRDefault="00AF567B" w:rsidP="00AF567B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</w:p>
    <w:p w14:paraId="159AE861" w14:textId="77777777" w:rsidR="004566F2" w:rsidRDefault="004566F2" w:rsidP="004566F2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>References</w:t>
      </w:r>
    </w:p>
    <w:p w14:paraId="72D18456" w14:textId="77777777" w:rsidR="004566F2" w:rsidRPr="00D1698E" w:rsidRDefault="004566F2" w:rsidP="004566F2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  <w:r w:rsidRPr="009C15E0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val="en-GB"/>
        </w:rPr>
        <w:t>Books</w:t>
      </w:r>
    </w:p>
    <w:p w14:paraId="6ACED2CC" w14:textId="77777777" w:rsidR="004566F2" w:rsidRPr="009C15E0" w:rsidRDefault="004566F2" w:rsidP="004566F2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  <w:proofErr w:type="spellStart"/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>Bowie,D</w:t>
      </w:r>
      <w:proofErr w:type="spellEnd"/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. </w:t>
      </w:r>
      <w:proofErr w:type="spellStart"/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>Buttle,F</w:t>
      </w:r>
      <w:proofErr w:type="spellEnd"/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. </w:t>
      </w:r>
      <w:proofErr w:type="spellStart"/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>Brookes,M</w:t>
      </w:r>
      <w:proofErr w:type="spellEnd"/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 &amp; </w:t>
      </w:r>
      <w:proofErr w:type="spellStart"/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>Mariussen,A</w:t>
      </w:r>
      <w:proofErr w:type="spellEnd"/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 2017, Hospitality Marketing. 3rd ed, </w:t>
      </w:r>
      <w:proofErr w:type="spellStart"/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>Routledge,London</w:t>
      </w:r>
      <w:proofErr w:type="spellEnd"/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 </w:t>
      </w:r>
      <w:hyperlink r:id="rId8" w:history="1">
        <w:r w:rsidRPr="009C15E0">
          <w:rPr>
            <w:rStyle w:val="Hyperlink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val="en-GB"/>
          </w:rPr>
          <w:t>https://books.google.com/books?hl=en&amp;lr=&amp;id=Oi4lDwAAQBAJ&amp;oi=fnd&amp;pg=PP1&amp;dq=Bowie,D.+Buttle,F.+Brookes,M+%26+Mariussen,A+2017,+Hospitality+Marketing.+3rd+ed,+Routledge,London&amp;ots=dicJjGO8YM&amp;sig=ul3AoczLJxcyjKThMShYq6_x2is</w:t>
        </w:r>
      </w:hyperlink>
    </w:p>
    <w:p w14:paraId="1B79CA2E" w14:textId="77777777" w:rsidR="004566F2" w:rsidRPr="009C15E0" w:rsidRDefault="004566F2" w:rsidP="004566F2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Chaffey, D and Ellis- Chadwick, F. 2019 Digital Marketing. 7th ed, </w:t>
      </w:r>
      <w:proofErr w:type="spellStart"/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>Pearsons</w:t>
      </w:r>
      <w:proofErr w:type="spellEnd"/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>, London.</w:t>
      </w:r>
    </w:p>
    <w:p w14:paraId="2A4E1A1C" w14:textId="77777777" w:rsidR="004566F2" w:rsidRPr="009C15E0" w:rsidRDefault="004566F2" w:rsidP="004566F2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>Clow, K &amp; Baack, D 2013, Integrated Advertising, Promotion and Marketing Communications. 6thed, Pearson, London</w:t>
      </w:r>
    </w:p>
    <w:p w14:paraId="114C5E05" w14:textId="77777777" w:rsidR="004566F2" w:rsidRPr="009C15E0" w:rsidRDefault="004566F2" w:rsidP="004566F2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  <w:proofErr w:type="spellStart"/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>Ghauri</w:t>
      </w:r>
      <w:proofErr w:type="spellEnd"/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>, P N 2014 International Marketing, 4th Ed, McGraw Hill, London</w:t>
      </w:r>
    </w:p>
    <w:p w14:paraId="39BFA1FC" w14:textId="77777777" w:rsidR="004566F2" w:rsidRPr="009C15E0" w:rsidRDefault="004566F2" w:rsidP="004566F2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  <w:proofErr w:type="spellStart"/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>Housden</w:t>
      </w:r>
      <w:proofErr w:type="spellEnd"/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 M 2008  Marketing Research &amp; Information, Butterworth Heinemann, Oxford.</w:t>
      </w:r>
    </w:p>
    <w:p w14:paraId="07B614EB" w14:textId="77777777" w:rsidR="004566F2" w:rsidRPr="009C15E0" w:rsidRDefault="004566F2" w:rsidP="004566F2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Jobber, D. and Ellis-Chadwick, F 2020, Principles and practice of marketing. 9th ed. London: </w:t>
      </w:r>
      <w:hyperlink r:id="rId9" w:history="1">
        <w:r w:rsidRPr="009C15E0">
          <w:rPr>
            <w:rStyle w:val="Hyperlink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val="en-GB"/>
          </w:rPr>
          <w:t>https://books.google.com/books?hl=en&amp;lr=&amp;id=IMovEAAAQBAJ&amp;oi=fnd&amp;pg=PR1&amp;dq=Jobber,+D.+and+Ellis-</w:t>
        </w:r>
        <w:r w:rsidRPr="009C15E0">
          <w:rPr>
            <w:rStyle w:val="Hyperlink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val="en-GB"/>
          </w:rPr>
          <w:lastRenderedPageBreak/>
          <w:t>Chadwick,+F+2020,+Principles+and+practice+of+marketing.+9th+ed.+London:&amp;ots=4Q5kMeu_Hi&amp;sig=3XK5caFR159rkGv63OcRj5AL64k</w:t>
        </w:r>
      </w:hyperlink>
    </w:p>
    <w:p w14:paraId="6F4D4313" w14:textId="77777777" w:rsidR="004566F2" w:rsidRPr="009C15E0" w:rsidRDefault="004566F2" w:rsidP="004566F2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Kotler, P., Armstrong, G., Harris, L. and He, H., 2020. Principles of marketing. 8th European ed, London: Pearson Education Limited. </w:t>
      </w:r>
      <w:hyperlink r:id="rId10" w:anchor="d=gs_cit&amp;t=1683968918127&amp;u=%2Fscholar%3Fq%3Dinfo%3AEu9qsWncHwgJ%3Ascholar.google.com%2F%26output%3Dcite%26scirp%3D1%26hl%3Den:~:text=Kotler%2C%20P.%2C%20Armstrong%2C%20G.%2C%20Harris%2C%20L.C.%20and%20Piercy%2C%20N.%2C%202013.%20Principles%20of%20Marketin" w:history="1">
        <w:r w:rsidRPr="009C15E0">
          <w:rPr>
            <w:rStyle w:val="Hyperlink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val="en-GB"/>
          </w:rPr>
          <w:t>https://scholar.google.com/scholar?hl=en&amp;as_sdt=0%2C5&amp;q=Kotler%2C+P.%2C+Armstrong%2C+G.%2C+Harris%2C+L.+and+He%2C+H.%2C+2020.+Principles+of+marketing.+8th+European+ed%2C+London%3A+Pearson+Education+Limited.&amp;btnG=#d=gs_cit&amp;t=1683968918127&amp;u=%2Fscholar%3Fq%3Dinfo%3AEu9qsWncHwgJ%3Ascholar.google.com%2F%26output%3Dcite%26scirp%3D1%26hl%3Den:~:text=Kotler%2C%20P.%2C%20Armstrong%2C%20G.%2C%20Harris%2C%20L.C.%20and%20Piercy%2C%20N.%2C%202013.%20Principles%20of%20Marketing.%206th%20European%20edition.%20Essex%3A%20Pearson%20Education%20Limited</w:t>
        </w:r>
      </w:hyperlink>
    </w:p>
    <w:p w14:paraId="02132997" w14:textId="77777777" w:rsidR="004566F2" w:rsidRPr="009C15E0" w:rsidRDefault="004566F2" w:rsidP="004566F2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>Kotler,P and Kartajaya, H. Marketing 4.0 Moving from Traditional to Digital (2017) Wiley. New York.</w:t>
      </w:r>
    </w:p>
    <w:p w14:paraId="342F38BC" w14:textId="77777777" w:rsidR="004566F2" w:rsidRPr="009C15E0" w:rsidRDefault="004566F2" w:rsidP="004566F2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>Smith PR &amp; Zook ZE 2020 Marketing Communications. 7th ed, Kogan Page, London</w:t>
      </w:r>
    </w:p>
    <w:p w14:paraId="12A04497" w14:textId="77777777" w:rsidR="004566F2" w:rsidRPr="009C15E0" w:rsidRDefault="004566F2" w:rsidP="004566F2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val="en-GB"/>
        </w:rPr>
      </w:pPr>
      <w:r w:rsidRPr="009C15E0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val="en-GB"/>
        </w:rPr>
        <w:t>Websites</w:t>
      </w:r>
    </w:p>
    <w:p w14:paraId="2974197E" w14:textId="77777777" w:rsidR="004566F2" w:rsidRPr="009C15E0" w:rsidRDefault="004566F2" w:rsidP="004566F2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(2022) </w:t>
      </w:r>
      <w:r w:rsidRPr="009C15E0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val="en-GB"/>
        </w:rPr>
        <w:t>Holiday Inn Hotels &amp; Resorts - our brands - intercontinental hotels ...</w:t>
      </w:r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 Available at: </w:t>
      </w:r>
      <w:hyperlink r:id="rId11" w:history="1">
        <w:r w:rsidRPr="009C15E0">
          <w:rPr>
            <w:rStyle w:val="Hyperlink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val="en-GB"/>
          </w:rPr>
          <w:t>https://www.ihgplc.com/en/our-brands/holiday-inn</w:t>
        </w:r>
      </w:hyperlink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 (Accessed: 13 May 2023).</w:t>
      </w:r>
    </w:p>
    <w:p w14:paraId="6602B8EF" w14:textId="77777777" w:rsidR="004566F2" w:rsidRPr="009C15E0" w:rsidRDefault="004566F2" w:rsidP="004566F2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  <w:r w:rsidRPr="009C15E0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val="en-GB"/>
        </w:rPr>
        <w:t>Luxury resorts, wellness spas, and Five-star hotels: Six senses</w:t>
      </w:r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 2019 </w:t>
      </w:r>
      <w:r w:rsidRPr="009C15E0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val="en-GB"/>
        </w:rPr>
        <w:t>Luxury Resorts, Wellness Spas, and Five Star Hotels | Six Senses</w:t>
      </w:r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. Available at: </w:t>
      </w:r>
      <w:hyperlink r:id="rId12" w:history="1">
        <w:r w:rsidRPr="009C15E0">
          <w:rPr>
            <w:rStyle w:val="Hyperlink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val="en-GB"/>
          </w:rPr>
          <w:t>https://www.sixsenses.com/en</w:t>
        </w:r>
      </w:hyperlink>
      <w:r w:rsidRPr="009C15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  <w:t xml:space="preserve"> (Accessed: 13 May 2023).</w:t>
      </w:r>
    </w:p>
    <w:p w14:paraId="29E595FF" w14:textId="77777777" w:rsidR="00AF567B" w:rsidRPr="009C15E0" w:rsidRDefault="00AF567B" w:rsidP="00AF567B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</w:p>
    <w:p w14:paraId="67B80E55" w14:textId="77777777" w:rsidR="00AF567B" w:rsidRPr="009C15E0" w:rsidRDefault="00AF567B" w:rsidP="00AF567B">
      <w:pPr>
        <w:spacing w:line="36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val="en-GB"/>
        </w:rPr>
      </w:pPr>
    </w:p>
    <w:p w14:paraId="1B0AC3A6" w14:textId="77777777" w:rsidR="00AF567B" w:rsidRPr="009C15E0" w:rsidRDefault="00AF567B" w:rsidP="00AF567B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</w:p>
    <w:p w14:paraId="070078F2" w14:textId="77777777" w:rsidR="00AF567B" w:rsidRPr="009C15E0" w:rsidRDefault="00AF567B" w:rsidP="00AF567B">
      <w:pPr>
        <w:spacing w:line="36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</w:p>
    <w:p w14:paraId="382C93E3" w14:textId="77777777" w:rsidR="00AF567B" w:rsidRPr="009C15E0" w:rsidRDefault="00AF567B" w:rsidP="00AF567B">
      <w:pPr>
        <w:spacing w:line="36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</w:p>
    <w:p w14:paraId="2132393E" w14:textId="77777777" w:rsidR="00AF567B" w:rsidRPr="009C15E0" w:rsidRDefault="00AF567B" w:rsidP="00AF567B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</w:p>
    <w:p w14:paraId="60A417F8" w14:textId="77777777" w:rsidR="00520544" w:rsidRPr="009C15E0" w:rsidRDefault="00520544">
      <w:pPr>
        <w:spacing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</w:p>
    <w:p w14:paraId="12385D4A" w14:textId="77777777" w:rsidR="00520544" w:rsidRPr="009C15E0" w:rsidRDefault="00520544">
      <w:pPr>
        <w:spacing w:line="36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</w:p>
    <w:p w14:paraId="175F8B58" w14:textId="77777777" w:rsidR="00520544" w:rsidRPr="009C15E0" w:rsidRDefault="00520544" w:rsidP="008202DF">
      <w:pPr>
        <w:spacing w:line="36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GB"/>
        </w:rPr>
      </w:pPr>
    </w:p>
    <w:sectPr w:rsidR="00520544" w:rsidRPr="009C15E0" w:rsidSect="00232F1E">
      <w:footerReference w:type="default" r:id="rId13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57279" w14:textId="77777777" w:rsidR="003A3EE8" w:rsidRDefault="003A3EE8" w:rsidP="001529B6">
      <w:pPr>
        <w:spacing w:line="240" w:lineRule="auto"/>
      </w:pPr>
      <w:r>
        <w:separator/>
      </w:r>
    </w:p>
  </w:endnote>
  <w:endnote w:type="continuationSeparator" w:id="0">
    <w:p w14:paraId="2AFCC7FF" w14:textId="77777777" w:rsidR="003A3EE8" w:rsidRDefault="003A3EE8" w:rsidP="001529B6">
      <w:pPr>
        <w:spacing w:line="240" w:lineRule="auto"/>
      </w:pPr>
      <w:r>
        <w:continuationSeparator/>
      </w:r>
    </w:p>
  </w:endnote>
  <w:endnote w:type="continuationNotice" w:id="1">
    <w:p w14:paraId="66B78849" w14:textId="77777777" w:rsidR="003A3EE8" w:rsidRDefault="003A3EE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aford">
    <w:altName w:val="Calibri"/>
    <w:charset w:val="00"/>
    <w:family w:val="auto"/>
    <w:pitch w:val="variable"/>
    <w:sig w:usb0="8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245325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0BE0DBFE" w14:textId="77777777" w:rsidR="001529B6" w:rsidRPr="001529B6" w:rsidRDefault="001277BD">
        <w:pPr>
          <w:pStyle w:val="Foot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529B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529B6" w:rsidRPr="001529B6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529B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85F1E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1529B6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4C645692" w14:textId="77777777" w:rsidR="001529B6" w:rsidRDefault="001529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27650" w14:textId="77777777" w:rsidR="003A3EE8" w:rsidRDefault="003A3EE8" w:rsidP="001529B6">
      <w:pPr>
        <w:spacing w:line="240" w:lineRule="auto"/>
      </w:pPr>
      <w:r>
        <w:separator/>
      </w:r>
    </w:p>
  </w:footnote>
  <w:footnote w:type="continuationSeparator" w:id="0">
    <w:p w14:paraId="056F9DA0" w14:textId="77777777" w:rsidR="003A3EE8" w:rsidRDefault="003A3EE8" w:rsidP="001529B6">
      <w:pPr>
        <w:spacing w:line="240" w:lineRule="auto"/>
      </w:pPr>
      <w:r>
        <w:continuationSeparator/>
      </w:r>
    </w:p>
  </w:footnote>
  <w:footnote w:type="continuationNotice" w:id="1">
    <w:p w14:paraId="37204A16" w14:textId="77777777" w:rsidR="003A3EE8" w:rsidRDefault="003A3EE8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87D1C"/>
    <w:multiLevelType w:val="multilevel"/>
    <w:tmpl w:val="C12C34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639549B"/>
    <w:multiLevelType w:val="multilevel"/>
    <w:tmpl w:val="F0627FC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EEB40C8"/>
    <w:multiLevelType w:val="multilevel"/>
    <w:tmpl w:val="E5F2033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7BC05FE"/>
    <w:multiLevelType w:val="multilevel"/>
    <w:tmpl w:val="26B699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15D4299"/>
    <w:multiLevelType w:val="multilevel"/>
    <w:tmpl w:val="3424C9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3681D9D"/>
    <w:multiLevelType w:val="multilevel"/>
    <w:tmpl w:val="9076A6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2054961746">
    <w:abstractNumId w:val="0"/>
  </w:num>
  <w:num w:numId="2" w16cid:durableId="1387990232">
    <w:abstractNumId w:val="2"/>
  </w:num>
  <w:num w:numId="3" w16cid:durableId="96800898">
    <w:abstractNumId w:val="3"/>
  </w:num>
  <w:num w:numId="4" w16cid:durableId="176696258">
    <w:abstractNumId w:val="5"/>
  </w:num>
  <w:num w:numId="5" w16cid:durableId="1247302232">
    <w:abstractNumId w:val="4"/>
  </w:num>
  <w:num w:numId="6" w16cid:durableId="4565277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544"/>
    <w:rsid w:val="000251F6"/>
    <w:rsid w:val="00083622"/>
    <w:rsid w:val="00104EEC"/>
    <w:rsid w:val="001277BD"/>
    <w:rsid w:val="0013151B"/>
    <w:rsid w:val="00133EEB"/>
    <w:rsid w:val="001412E1"/>
    <w:rsid w:val="00151663"/>
    <w:rsid w:val="001529B6"/>
    <w:rsid w:val="00232F1E"/>
    <w:rsid w:val="002C011E"/>
    <w:rsid w:val="002C64F8"/>
    <w:rsid w:val="002E29B5"/>
    <w:rsid w:val="00317029"/>
    <w:rsid w:val="00347B6C"/>
    <w:rsid w:val="00352A61"/>
    <w:rsid w:val="003961FB"/>
    <w:rsid w:val="003A3EE8"/>
    <w:rsid w:val="003B471E"/>
    <w:rsid w:val="003D2B91"/>
    <w:rsid w:val="0042626A"/>
    <w:rsid w:val="00442586"/>
    <w:rsid w:val="004566F2"/>
    <w:rsid w:val="005202E6"/>
    <w:rsid w:val="00520544"/>
    <w:rsid w:val="00563C62"/>
    <w:rsid w:val="005A6D05"/>
    <w:rsid w:val="005B0C51"/>
    <w:rsid w:val="005C291F"/>
    <w:rsid w:val="005D4996"/>
    <w:rsid w:val="00601512"/>
    <w:rsid w:val="0060599D"/>
    <w:rsid w:val="0066066F"/>
    <w:rsid w:val="00663933"/>
    <w:rsid w:val="006C7985"/>
    <w:rsid w:val="006D6544"/>
    <w:rsid w:val="006D6608"/>
    <w:rsid w:val="006E2214"/>
    <w:rsid w:val="00706D75"/>
    <w:rsid w:val="00715B04"/>
    <w:rsid w:val="00717FB6"/>
    <w:rsid w:val="00720ECC"/>
    <w:rsid w:val="007317E8"/>
    <w:rsid w:val="00750812"/>
    <w:rsid w:val="007534B3"/>
    <w:rsid w:val="0077673D"/>
    <w:rsid w:val="007A258E"/>
    <w:rsid w:val="007B0275"/>
    <w:rsid w:val="007E038A"/>
    <w:rsid w:val="007E4F6E"/>
    <w:rsid w:val="007F23C6"/>
    <w:rsid w:val="007F5F9A"/>
    <w:rsid w:val="0081037A"/>
    <w:rsid w:val="008202DF"/>
    <w:rsid w:val="008377E8"/>
    <w:rsid w:val="00863312"/>
    <w:rsid w:val="008938E2"/>
    <w:rsid w:val="008A347E"/>
    <w:rsid w:val="008B7CEE"/>
    <w:rsid w:val="009309F0"/>
    <w:rsid w:val="009829C7"/>
    <w:rsid w:val="00996421"/>
    <w:rsid w:val="009C15E0"/>
    <w:rsid w:val="009E5866"/>
    <w:rsid w:val="009F06D8"/>
    <w:rsid w:val="00A17B49"/>
    <w:rsid w:val="00AB2B63"/>
    <w:rsid w:val="00AC641D"/>
    <w:rsid w:val="00AD165A"/>
    <w:rsid w:val="00AD4C17"/>
    <w:rsid w:val="00AD56F6"/>
    <w:rsid w:val="00AF567B"/>
    <w:rsid w:val="00B27B5B"/>
    <w:rsid w:val="00B46BBC"/>
    <w:rsid w:val="00B76E5E"/>
    <w:rsid w:val="00B85F1E"/>
    <w:rsid w:val="00B931C8"/>
    <w:rsid w:val="00BA2B24"/>
    <w:rsid w:val="00BA4830"/>
    <w:rsid w:val="00BB1FDF"/>
    <w:rsid w:val="00BB3E68"/>
    <w:rsid w:val="00BB7A83"/>
    <w:rsid w:val="00BD0181"/>
    <w:rsid w:val="00BE00CF"/>
    <w:rsid w:val="00BE1542"/>
    <w:rsid w:val="00C07929"/>
    <w:rsid w:val="00C27777"/>
    <w:rsid w:val="00C65970"/>
    <w:rsid w:val="00CA1E83"/>
    <w:rsid w:val="00CA6D93"/>
    <w:rsid w:val="00CA7F78"/>
    <w:rsid w:val="00CC482A"/>
    <w:rsid w:val="00CD7F11"/>
    <w:rsid w:val="00D1294F"/>
    <w:rsid w:val="00D1698E"/>
    <w:rsid w:val="00D32EAE"/>
    <w:rsid w:val="00D37E35"/>
    <w:rsid w:val="00D4475A"/>
    <w:rsid w:val="00D94531"/>
    <w:rsid w:val="00DE4AD3"/>
    <w:rsid w:val="00DE4C86"/>
    <w:rsid w:val="00E103A8"/>
    <w:rsid w:val="00E22BBC"/>
    <w:rsid w:val="00E245D7"/>
    <w:rsid w:val="00E40859"/>
    <w:rsid w:val="00E46277"/>
    <w:rsid w:val="00E56AE5"/>
    <w:rsid w:val="00E63FDA"/>
    <w:rsid w:val="00E73D52"/>
    <w:rsid w:val="00E91664"/>
    <w:rsid w:val="00E92C69"/>
    <w:rsid w:val="00EC5127"/>
    <w:rsid w:val="00EE48B0"/>
    <w:rsid w:val="00F16550"/>
    <w:rsid w:val="00F34760"/>
    <w:rsid w:val="00F378B6"/>
    <w:rsid w:val="00F66853"/>
    <w:rsid w:val="00F71CB6"/>
    <w:rsid w:val="00F83787"/>
    <w:rsid w:val="00F8426E"/>
    <w:rsid w:val="00FE1C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20544"/>
  <w15:docId w15:val="{00485474-4EF4-6844-B5A0-383A8EEC2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IN" w:eastAsia="en-I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32F1E"/>
  </w:style>
  <w:style w:type="paragraph" w:styleId="Heading1">
    <w:name w:val="heading 1"/>
    <w:basedOn w:val="Normal"/>
    <w:next w:val="Normal"/>
    <w:rsid w:val="00232F1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rsid w:val="00232F1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rsid w:val="00232F1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rsid w:val="00232F1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rsid w:val="00232F1E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rsid w:val="00232F1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232F1E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rsid w:val="00232F1E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name w:val="a"/>
    <w:basedOn w:val="TableNormal"/>
    <w:rsid w:val="00232F1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name w:val="a0"/>
    <w:basedOn w:val="TableNormal"/>
    <w:rsid w:val="00232F1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name w:val="a1"/>
    <w:basedOn w:val="TableNormal"/>
    <w:rsid w:val="00232F1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name w:val="a2"/>
    <w:basedOn w:val="TableNormal"/>
    <w:rsid w:val="00232F1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name w:val="a3"/>
    <w:basedOn w:val="TableNormal"/>
    <w:rsid w:val="00232F1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529B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29B6"/>
  </w:style>
  <w:style w:type="paragraph" w:styleId="Footer">
    <w:name w:val="footer"/>
    <w:basedOn w:val="Normal"/>
    <w:link w:val="FooterChar"/>
    <w:uiPriority w:val="99"/>
    <w:unhideWhenUsed/>
    <w:rsid w:val="001529B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29B6"/>
  </w:style>
  <w:style w:type="character" w:styleId="Hyperlink">
    <w:name w:val="Hyperlink"/>
    <w:basedOn w:val="DefaultParagraphFont"/>
    <w:uiPriority w:val="99"/>
    <w:unhideWhenUsed/>
    <w:rsid w:val="008202D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B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BBC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13151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s.google.com/books?hl=en&amp;lr=&amp;id=Oi4lDwAAQBAJ&amp;oi=fnd&amp;pg=PP1&amp;dq=Bowie,D.+Buttle,F.+Brookes,M+%26+Mariussen,A+2017,+Hospitality+Marketing.+3rd+ed,+Routledge,London&amp;ots=dicJjGO8YM&amp;sig=ul3AoczLJxcyjKThMShYq6_x2is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ixsenses.com/e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hgplc.com/en/our-brands/holiday-in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cholar.google.com/scholar?hl=en&amp;as_sdt=0%2C5&amp;q=Kotler%2C+P.%2C+Armstrong%2C+G.%2C+Harris%2C+L.+and+He%2C+H.%2C+2020.+Principles+of+marketing.+8th+European+ed%2C+London%3A+Pearson+Education+Limited.&amp;btnG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ooks.google.com/books?hl=en&amp;lr=&amp;id=IMovEAAAQBAJ&amp;oi=fnd&amp;pg=PR1&amp;dq=Jobber,+D.+and+Ellis-Chadwick,+F+2020,+Principles+and+practice+of+marketing.+9th+ed.+London:&amp;ots=4Q5kMeu_Hi&amp;sig=3XK5caFR159rkGv63OcRj5AL64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C28BF-5BBE-43C9-A7E4-F82157647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8</Pages>
  <Words>1950</Words>
  <Characters>11312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Bianca Beatrice Matal</cp:lastModifiedBy>
  <cp:revision>34</cp:revision>
  <dcterms:created xsi:type="dcterms:W3CDTF">2023-05-18T14:48:00Z</dcterms:created>
  <dcterms:modified xsi:type="dcterms:W3CDTF">2023-05-19T17:18:00Z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754c60d199cc0e9781393444da9192e8e40fd62839bcf1edef663000aefd3a24</vt:lpwstr>
  </property>
</Properties>
</file>