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03CC9" w14:textId="0257F358" w:rsidR="00B421D2" w:rsidRDefault="00B421D2" w:rsidP="00B421D2">
      <w:pPr>
        <w:pStyle w:val="Title"/>
        <w:jc w:val="left"/>
        <w:rPr>
          <w:rFonts w:ascii="Arial" w:hAnsi="Arial" w:cs="Arial"/>
          <w:sz w:val="28"/>
          <w:szCs w:val="28"/>
        </w:rPr>
      </w:pPr>
      <w:r>
        <w:rPr>
          <w:rFonts w:ascii="Arial" w:hAnsi="Arial" w:cs="Arial"/>
          <w:sz w:val="28"/>
          <w:szCs w:val="28"/>
        </w:rPr>
        <w:t xml:space="preserve">Module name: </w:t>
      </w:r>
      <w:r w:rsidR="009F100F" w:rsidRPr="00B421D2">
        <w:rPr>
          <w:rFonts w:ascii="Arial" w:hAnsi="Arial" w:cs="Arial"/>
          <w:sz w:val="28"/>
          <w:szCs w:val="28"/>
        </w:rPr>
        <w:t xml:space="preserve">KNOWLEDGE AND INFORMATION MANAGEMENT FOR THE </w:t>
      </w:r>
      <w:r>
        <w:rPr>
          <w:rFonts w:ascii="Arial" w:hAnsi="Arial" w:cs="Arial"/>
          <w:sz w:val="28"/>
          <w:szCs w:val="28"/>
        </w:rPr>
        <w:t xml:space="preserve">                     </w:t>
      </w:r>
      <w:r w:rsidR="009F100F" w:rsidRPr="00B421D2">
        <w:rPr>
          <w:rFonts w:ascii="Arial" w:hAnsi="Arial" w:cs="Arial"/>
          <w:sz w:val="28"/>
          <w:szCs w:val="28"/>
        </w:rPr>
        <w:t>WORKPLACE</w:t>
      </w:r>
    </w:p>
    <w:p w14:paraId="031F2EA5" w14:textId="7D863E61" w:rsidR="00B421D2" w:rsidRPr="00B421D2" w:rsidRDefault="00B421D2" w:rsidP="00B421D2">
      <w:pPr>
        <w:rPr>
          <w:rFonts w:ascii="Arial" w:hAnsi="Arial" w:cs="Arial"/>
          <w:sz w:val="28"/>
          <w:szCs w:val="28"/>
        </w:rPr>
      </w:pPr>
      <w:r>
        <w:t xml:space="preserve">                 </w:t>
      </w:r>
      <w:r w:rsidRPr="00B421D2">
        <w:rPr>
          <w:rFonts w:ascii="Arial" w:hAnsi="Arial" w:cs="Arial"/>
          <w:sz w:val="28"/>
          <w:szCs w:val="28"/>
        </w:rPr>
        <w:t xml:space="preserve">            BMSW1506</w:t>
      </w:r>
    </w:p>
    <w:p w14:paraId="3561D540" w14:textId="77777777" w:rsidR="00B421D2" w:rsidRDefault="00B421D2" w:rsidP="00B421D2">
      <w:pPr>
        <w:pStyle w:val="Title"/>
        <w:jc w:val="left"/>
        <w:rPr>
          <w:rFonts w:ascii="Arial" w:hAnsi="Arial" w:cs="Arial"/>
          <w:sz w:val="28"/>
          <w:szCs w:val="28"/>
        </w:rPr>
      </w:pPr>
      <w:r>
        <w:rPr>
          <w:rFonts w:ascii="Arial" w:hAnsi="Arial" w:cs="Arial"/>
          <w:sz w:val="28"/>
          <w:szCs w:val="28"/>
        </w:rPr>
        <w:t xml:space="preserve">Student name: Daniela Ciornea </w:t>
      </w:r>
    </w:p>
    <w:p w14:paraId="3CF586BE" w14:textId="77777777" w:rsidR="00B421D2" w:rsidRDefault="00B421D2" w:rsidP="00B421D2">
      <w:pPr>
        <w:pStyle w:val="Title"/>
        <w:jc w:val="left"/>
        <w:rPr>
          <w:rFonts w:ascii="Arial" w:hAnsi="Arial" w:cs="Arial"/>
          <w:sz w:val="28"/>
          <w:szCs w:val="28"/>
        </w:rPr>
      </w:pPr>
      <w:r>
        <w:rPr>
          <w:rFonts w:ascii="Arial" w:hAnsi="Arial" w:cs="Arial"/>
          <w:sz w:val="28"/>
          <w:szCs w:val="28"/>
        </w:rPr>
        <w:t>Student number: 1907166</w:t>
      </w:r>
    </w:p>
    <w:p w14:paraId="2D90FF2C" w14:textId="77777777" w:rsidR="00B421D2" w:rsidRDefault="00B421D2" w:rsidP="00B421D2">
      <w:pPr>
        <w:pStyle w:val="Title"/>
        <w:jc w:val="left"/>
        <w:rPr>
          <w:rFonts w:ascii="Arial" w:hAnsi="Arial" w:cs="Arial"/>
          <w:sz w:val="28"/>
          <w:szCs w:val="28"/>
        </w:rPr>
      </w:pPr>
      <w:r>
        <w:rPr>
          <w:rFonts w:ascii="Arial" w:hAnsi="Arial" w:cs="Arial"/>
          <w:sz w:val="28"/>
          <w:szCs w:val="28"/>
        </w:rPr>
        <w:t>Group:2</w:t>
      </w:r>
    </w:p>
    <w:p w14:paraId="42FA1AFF" w14:textId="436B3187" w:rsidR="006634C1" w:rsidRDefault="00B421D2" w:rsidP="00B421D2">
      <w:pPr>
        <w:pStyle w:val="Title"/>
        <w:jc w:val="left"/>
        <w:rPr>
          <w:rFonts w:ascii="Arial" w:hAnsi="Arial" w:cs="Arial"/>
          <w:sz w:val="28"/>
          <w:szCs w:val="28"/>
        </w:rPr>
      </w:pPr>
      <w:r>
        <w:rPr>
          <w:rFonts w:ascii="Arial" w:hAnsi="Arial" w:cs="Arial"/>
          <w:sz w:val="28"/>
          <w:szCs w:val="28"/>
        </w:rPr>
        <w:t xml:space="preserve">Term: 1                            </w:t>
      </w:r>
    </w:p>
    <w:p w14:paraId="7F311A17" w14:textId="52934A7E" w:rsidR="00B421D2" w:rsidRPr="00B421D2" w:rsidRDefault="00B421D2" w:rsidP="00B421D2">
      <w:pPr>
        <w:rPr>
          <w:rFonts w:ascii="Arial" w:hAnsi="Arial" w:cs="Arial"/>
          <w:sz w:val="28"/>
          <w:szCs w:val="28"/>
        </w:rPr>
      </w:pPr>
      <w:r>
        <w:rPr>
          <w:rFonts w:ascii="Arial" w:hAnsi="Arial" w:cs="Arial"/>
          <w:sz w:val="28"/>
          <w:szCs w:val="28"/>
        </w:rPr>
        <w:t>Tutor`s name: Mohamed Kalan</w:t>
      </w:r>
    </w:p>
    <w:p w14:paraId="0FEA71FF" w14:textId="77777777" w:rsidR="006634C1" w:rsidRPr="00B421D2" w:rsidRDefault="009F100F" w:rsidP="006634C1">
      <w:pPr>
        <w:rPr>
          <w:rFonts w:ascii="Arial" w:eastAsiaTheme="majorEastAsia" w:hAnsi="Arial" w:cs="Arial"/>
          <w:spacing w:val="-10"/>
          <w:kern w:val="28"/>
          <w:sz w:val="28"/>
          <w:szCs w:val="28"/>
        </w:rPr>
      </w:pPr>
      <w:r w:rsidRPr="00B421D2">
        <w:rPr>
          <w:rFonts w:ascii="Arial" w:hAnsi="Arial" w:cs="Arial"/>
          <w:sz w:val="28"/>
          <w:szCs w:val="28"/>
        </w:rPr>
        <w:br w:type="page"/>
      </w:r>
    </w:p>
    <w:sdt>
      <w:sdtPr>
        <w:rPr>
          <w:rFonts w:asciiTheme="minorHAnsi" w:eastAsiaTheme="minorHAnsi" w:hAnsiTheme="minorHAnsi" w:cstheme="minorBidi"/>
          <w:color w:val="auto"/>
          <w:sz w:val="22"/>
          <w:szCs w:val="22"/>
        </w:rPr>
        <w:id w:val="-1439372526"/>
        <w:docPartObj>
          <w:docPartGallery w:val="Table of Contents"/>
          <w:docPartUnique/>
        </w:docPartObj>
      </w:sdtPr>
      <w:sdtEndPr>
        <w:rPr>
          <w:b/>
          <w:bCs/>
          <w:noProof/>
        </w:rPr>
      </w:sdtEndPr>
      <w:sdtContent>
        <w:p w14:paraId="3023F072" w14:textId="77777777" w:rsidR="00432057" w:rsidRDefault="009F100F">
          <w:pPr>
            <w:pStyle w:val="TOCHeading"/>
          </w:pPr>
          <w:r>
            <w:t>Contents</w:t>
          </w:r>
        </w:p>
        <w:p w14:paraId="6DCC10B7" w14:textId="77777777" w:rsidR="00B03835" w:rsidRDefault="009F100F">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68343965" w:history="1">
            <w:r w:rsidR="00B03835" w:rsidRPr="0094693D">
              <w:rPr>
                <w:rStyle w:val="Hyperlink"/>
                <w:noProof/>
              </w:rPr>
              <w:t>INTRODUCTION</w:t>
            </w:r>
            <w:r w:rsidR="00B03835">
              <w:rPr>
                <w:noProof/>
                <w:webHidden/>
              </w:rPr>
              <w:tab/>
            </w:r>
            <w:r w:rsidR="00B03835">
              <w:rPr>
                <w:noProof/>
                <w:webHidden/>
              </w:rPr>
              <w:fldChar w:fldCharType="begin"/>
            </w:r>
            <w:r w:rsidR="00B03835">
              <w:rPr>
                <w:noProof/>
                <w:webHidden/>
              </w:rPr>
              <w:instrText xml:space="preserve"> PAGEREF _Toc68343965 \h </w:instrText>
            </w:r>
            <w:r w:rsidR="00B03835">
              <w:rPr>
                <w:noProof/>
                <w:webHidden/>
              </w:rPr>
            </w:r>
            <w:r w:rsidR="00B03835">
              <w:rPr>
                <w:noProof/>
                <w:webHidden/>
              </w:rPr>
              <w:fldChar w:fldCharType="separate"/>
            </w:r>
            <w:r w:rsidR="00B03835">
              <w:rPr>
                <w:noProof/>
                <w:webHidden/>
              </w:rPr>
              <w:t>3</w:t>
            </w:r>
            <w:r w:rsidR="00B03835">
              <w:rPr>
                <w:noProof/>
                <w:webHidden/>
              </w:rPr>
              <w:fldChar w:fldCharType="end"/>
            </w:r>
          </w:hyperlink>
        </w:p>
        <w:p w14:paraId="48AA2B60" w14:textId="77777777" w:rsidR="00B03835" w:rsidRDefault="00EB265C">
          <w:pPr>
            <w:pStyle w:val="TOC1"/>
            <w:tabs>
              <w:tab w:val="right" w:leader="dot" w:pos="9350"/>
            </w:tabs>
            <w:rPr>
              <w:rFonts w:eastAsiaTheme="minorEastAsia"/>
              <w:noProof/>
              <w:lang w:val="en-GB" w:eastAsia="en-GB"/>
            </w:rPr>
          </w:pPr>
          <w:hyperlink w:anchor="_Toc68343966" w:history="1">
            <w:r w:rsidR="00B03835" w:rsidRPr="0094693D">
              <w:rPr>
                <w:rStyle w:val="Hyperlink"/>
                <w:noProof/>
              </w:rPr>
              <w:t>SECTION 1</w:t>
            </w:r>
            <w:r w:rsidR="00B03835">
              <w:rPr>
                <w:noProof/>
                <w:webHidden/>
              </w:rPr>
              <w:tab/>
            </w:r>
            <w:r w:rsidR="00B03835">
              <w:rPr>
                <w:noProof/>
                <w:webHidden/>
              </w:rPr>
              <w:fldChar w:fldCharType="begin"/>
            </w:r>
            <w:r w:rsidR="00B03835">
              <w:rPr>
                <w:noProof/>
                <w:webHidden/>
              </w:rPr>
              <w:instrText xml:space="preserve"> PAGEREF _Toc68343966 \h </w:instrText>
            </w:r>
            <w:r w:rsidR="00B03835">
              <w:rPr>
                <w:noProof/>
                <w:webHidden/>
              </w:rPr>
            </w:r>
            <w:r w:rsidR="00B03835">
              <w:rPr>
                <w:noProof/>
                <w:webHidden/>
              </w:rPr>
              <w:fldChar w:fldCharType="separate"/>
            </w:r>
            <w:r w:rsidR="00B03835">
              <w:rPr>
                <w:noProof/>
                <w:webHidden/>
              </w:rPr>
              <w:t>4</w:t>
            </w:r>
            <w:r w:rsidR="00B03835">
              <w:rPr>
                <w:noProof/>
                <w:webHidden/>
              </w:rPr>
              <w:fldChar w:fldCharType="end"/>
            </w:r>
          </w:hyperlink>
        </w:p>
        <w:p w14:paraId="434ED51F" w14:textId="77777777" w:rsidR="00B03835" w:rsidRDefault="00EB265C">
          <w:pPr>
            <w:pStyle w:val="TOC2"/>
            <w:tabs>
              <w:tab w:val="right" w:leader="dot" w:pos="9350"/>
            </w:tabs>
            <w:rPr>
              <w:rFonts w:eastAsiaTheme="minorEastAsia"/>
              <w:noProof/>
              <w:lang w:val="en-GB" w:eastAsia="en-GB"/>
            </w:rPr>
          </w:pPr>
          <w:hyperlink w:anchor="_Toc68343967" w:history="1">
            <w:r w:rsidR="00B03835" w:rsidRPr="0094693D">
              <w:rPr>
                <w:rStyle w:val="Hyperlink"/>
                <w:noProof/>
              </w:rPr>
              <w:t>INTRODUCTION OF THE COMPANY (AMAZON)</w:t>
            </w:r>
            <w:r w:rsidR="00B03835">
              <w:rPr>
                <w:noProof/>
                <w:webHidden/>
              </w:rPr>
              <w:tab/>
            </w:r>
            <w:r w:rsidR="00B03835">
              <w:rPr>
                <w:noProof/>
                <w:webHidden/>
              </w:rPr>
              <w:fldChar w:fldCharType="begin"/>
            </w:r>
            <w:r w:rsidR="00B03835">
              <w:rPr>
                <w:noProof/>
                <w:webHidden/>
              </w:rPr>
              <w:instrText xml:space="preserve"> PAGEREF _Toc68343967 \h </w:instrText>
            </w:r>
            <w:r w:rsidR="00B03835">
              <w:rPr>
                <w:noProof/>
                <w:webHidden/>
              </w:rPr>
            </w:r>
            <w:r w:rsidR="00B03835">
              <w:rPr>
                <w:noProof/>
                <w:webHidden/>
              </w:rPr>
              <w:fldChar w:fldCharType="separate"/>
            </w:r>
            <w:r w:rsidR="00B03835">
              <w:rPr>
                <w:noProof/>
                <w:webHidden/>
              </w:rPr>
              <w:t>4</w:t>
            </w:r>
            <w:r w:rsidR="00B03835">
              <w:rPr>
                <w:noProof/>
                <w:webHidden/>
              </w:rPr>
              <w:fldChar w:fldCharType="end"/>
            </w:r>
          </w:hyperlink>
        </w:p>
        <w:p w14:paraId="4252D888" w14:textId="77777777" w:rsidR="00B03835" w:rsidRDefault="00EB265C">
          <w:pPr>
            <w:pStyle w:val="TOC2"/>
            <w:tabs>
              <w:tab w:val="right" w:leader="dot" w:pos="9350"/>
            </w:tabs>
            <w:rPr>
              <w:rFonts w:eastAsiaTheme="minorEastAsia"/>
              <w:noProof/>
              <w:lang w:val="en-GB" w:eastAsia="en-GB"/>
            </w:rPr>
          </w:pPr>
          <w:hyperlink w:anchor="_Toc68343968" w:history="1">
            <w:r w:rsidR="00B03835" w:rsidRPr="0094693D">
              <w:rPr>
                <w:rStyle w:val="Hyperlink"/>
                <w:noProof/>
              </w:rPr>
              <w:t>KNOWLEDGE MANAGEMENT</w:t>
            </w:r>
            <w:r w:rsidR="00B03835">
              <w:rPr>
                <w:noProof/>
                <w:webHidden/>
              </w:rPr>
              <w:tab/>
            </w:r>
            <w:r w:rsidR="00B03835">
              <w:rPr>
                <w:noProof/>
                <w:webHidden/>
              </w:rPr>
              <w:fldChar w:fldCharType="begin"/>
            </w:r>
            <w:r w:rsidR="00B03835">
              <w:rPr>
                <w:noProof/>
                <w:webHidden/>
              </w:rPr>
              <w:instrText xml:space="preserve"> PAGEREF _Toc68343968 \h </w:instrText>
            </w:r>
            <w:r w:rsidR="00B03835">
              <w:rPr>
                <w:noProof/>
                <w:webHidden/>
              </w:rPr>
            </w:r>
            <w:r w:rsidR="00B03835">
              <w:rPr>
                <w:noProof/>
                <w:webHidden/>
              </w:rPr>
              <w:fldChar w:fldCharType="separate"/>
            </w:r>
            <w:r w:rsidR="00B03835">
              <w:rPr>
                <w:noProof/>
                <w:webHidden/>
              </w:rPr>
              <w:t>4</w:t>
            </w:r>
            <w:r w:rsidR="00B03835">
              <w:rPr>
                <w:noProof/>
                <w:webHidden/>
              </w:rPr>
              <w:fldChar w:fldCharType="end"/>
            </w:r>
          </w:hyperlink>
        </w:p>
        <w:p w14:paraId="7F49C42D" w14:textId="77777777" w:rsidR="00B03835" w:rsidRDefault="00EB265C">
          <w:pPr>
            <w:pStyle w:val="TOC2"/>
            <w:tabs>
              <w:tab w:val="right" w:leader="dot" w:pos="9350"/>
            </w:tabs>
            <w:rPr>
              <w:rFonts w:eastAsiaTheme="minorEastAsia"/>
              <w:noProof/>
              <w:lang w:val="en-GB" w:eastAsia="en-GB"/>
            </w:rPr>
          </w:pPr>
          <w:hyperlink w:anchor="_Toc68343969" w:history="1">
            <w:r w:rsidR="00B03835" w:rsidRPr="0094693D">
              <w:rPr>
                <w:rStyle w:val="Hyperlink"/>
                <w:noProof/>
              </w:rPr>
              <w:t>KNOWLEDGE MANAGEMENT AND ITS SIGNIFICANCE IN AMAZON</w:t>
            </w:r>
            <w:r w:rsidR="00B03835">
              <w:rPr>
                <w:noProof/>
                <w:webHidden/>
              </w:rPr>
              <w:tab/>
            </w:r>
            <w:r w:rsidR="00B03835">
              <w:rPr>
                <w:noProof/>
                <w:webHidden/>
              </w:rPr>
              <w:fldChar w:fldCharType="begin"/>
            </w:r>
            <w:r w:rsidR="00B03835">
              <w:rPr>
                <w:noProof/>
                <w:webHidden/>
              </w:rPr>
              <w:instrText xml:space="preserve"> PAGEREF _Toc68343969 \h </w:instrText>
            </w:r>
            <w:r w:rsidR="00B03835">
              <w:rPr>
                <w:noProof/>
                <w:webHidden/>
              </w:rPr>
            </w:r>
            <w:r w:rsidR="00B03835">
              <w:rPr>
                <w:noProof/>
                <w:webHidden/>
              </w:rPr>
              <w:fldChar w:fldCharType="separate"/>
            </w:r>
            <w:r w:rsidR="00B03835">
              <w:rPr>
                <w:noProof/>
                <w:webHidden/>
              </w:rPr>
              <w:t>6</w:t>
            </w:r>
            <w:r w:rsidR="00B03835">
              <w:rPr>
                <w:noProof/>
                <w:webHidden/>
              </w:rPr>
              <w:fldChar w:fldCharType="end"/>
            </w:r>
          </w:hyperlink>
        </w:p>
        <w:p w14:paraId="4BF7EC55" w14:textId="77777777" w:rsidR="00B03835" w:rsidRDefault="00EB265C">
          <w:pPr>
            <w:pStyle w:val="TOC2"/>
            <w:tabs>
              <w:tab w:val="right" w:leader="dot" w:pos="9350"/>
            </w:tabs>
            <w:rPr>
              <w:rFonts w:eastAsiaTheme="minorEastAsia"/>
              <w:noProof/>
              <w:lang w:val="en-GB" w:eastAsia="en-GB"/>
            </w:rPr>
          </w:pPr>
          <w:hyperlink w:anchor="_Toc68343970" w:history="1">
            <w:r w:rsidR="00B03835" w:rsidRPr="0094693D">
              <w:rPr>
                <w:rStyle w:val="Hyperlink"/>
                <w:noProof/>
              </w:rPr>
              <w:t>KNOWLEDGE MANAGEMENT AN COMPETITIVE ADVANTAGE</w:t>
            </w:r>
            <w:r w:rsidR="00B03835">
              <w:rPr>
                <w:noProof/>
                <w:webHidden/>
              </w:rPr>
              <w:tab/>
            </w:r>
            <w:r w:rsidR="00B03835">
              <w:rPr>
                <w:noProof/>
                <w:webHidden/>
              </w:rPr>
              <w:fldChar w:fldCharType="begin"/>
            </w:r>
            <w:r w:rsidR="00B03835">
              <w:rPr>
                <w:noProof/>
                <w:webHidden/>
              </w:rPr>
              <w:instrText xml:space="preserve"> PAGEREF _Toc68343970 \h </w:instrText>
            </w:r>
            <w:r w:rsidR="00B03835">
              <w:rPr>
                <w:noProof/>
                <w:webHidden/>
              </w:rPr>
            </w:r>
            <w:r w:rsidR="00B03835">
              <w:rPr>
                <w:noProof/>
                <w:webHidden/>
              </w:rPr>
              <w:fldChar w:fldCharType="separate"/>
            </w:r>
            <w:r w:rsidR="00B03835">
              <w:rPr>
                <w:noProof/>
                <w:webHidden/>
              </w:rPr>
              <w:t>7</w:t>
            </w:r>
            <w:r w:rsidR="00B03835">
              <w:rPr>
                <w:noProof/>
                <w:webHidden/>
              </w:rPr>
              <w:fldChar w:fldCharType="end"/>
            </w:r>
          </w:hyperlink>
        </w:p>
        <w:p w14:paraId="013247A2" w14:textId="77777777" w:rsidR="00B03835" w:rsidRDefault="00EB265C">
          <w:pPr>
            <w:pStyle w:val="TOC1"/>
            <w:tabs>
              <w:tab w:val="right" w:leader="dot" w:pos="9350"/>
            </w:tabs>
            <w:rPr>
              <w:rFonts w:eastAsiaTheme="minorEastAsia"/>
              <w:noProof/>
              <w:lang w:val="en-GB" w:eastAsia="en-GB"/>
            </w:rPr>
          </w:pPr>
          <w:hyperlink w:anchor="_Toc68343971" w:history="1">
            <w:r w:rsidR="00B03835" w:rsidRPr="0094693D">
              <w:rPr>
                <w:rStyle w:val="Hyperlink"/>
                <w:noProof/>
              </w:rPr>
              <w:t>SECTION 2</w:t>
            </w:r>
            <w:r w:rsidR="00B03835">
              <w:rPr>
                <w:noProof/>
                <w:webHidden/>
              </w:rPr>
              <w:tab/>
            </w:r>
            <w:r w:rsidR="00B03835">
              <w:rPr>
                <w:noProof/>
                <w:webHidden/>
              </w:rPr>
              <w:fldChar w:fldCharType="begin"/>
            </w:r>
            <w:r w:rsidR="00B03835">
              <w:rPr>
                <w:noProof/>
                <w:webHidden/>
              </w:rPr>
              <w:instrText xml:space="preserve"> PAGEREF _Toc68343971 \h </w:instrText>
            </w:r>
            <w:r w:rsidR="00B03835">
              <w:rPr>
                <w:noProof/>
                <w:webHidden/>
              </w:rPr>
            </w:r>
            <w:r w:rsidR="00B03835">
              <w:rPr>
                <w:noProof/>
                <w:webHidden/>
              </w:rPr>
              <w:fldChar w:fldCharType="separate"/>
            </w:r>
            <w:r w:rsidR="00B03835">
              <w:rPr>
                <w:noProof/>
                <w:webHidden/>
              </w:rPr>
              <w:t>8</w:t>
            </w:r>
            <w:r w:rsidR="00B03835">
              <w:rPr>
                <w:noProof/>
                <w:webHidden/>
              </w:rPr>
              <w:fldChar w:fldCharType="end"/>
            </w:r>
          </w:hyperlink>
        </w:p>
        <w:p w14:paraId="00F2C1A9" w14:textId="77777777" w:rsidR="00B03835" w:rsidRDefault="00EB265C">
          <w:pPr>
            <w:pStyle w:val="TOC2"/>
            <w:tabs>
              <w:tab w:val="right" w:leader="dot" w:pos="9350"/>
            </w:tabs>
            <w:rPr>
              <w:rFonts w:eastAsiaTheme="minorEastAsia"/>
              <w:noProof/>
              <w:lang w:val="en-GB" w:eastAsia="en-GB"/>
            </w:rPr>
          </w:pPr>
          <w:hyperlink w:anchor="_Toc68343972" w:history="1">
            <w:r w:rsidR="00B03835" w:rsidRPr="0094693D">
              <w:rPr>
                <w:rStyle w:val="Hyperlink"/>
                <w:noProof/>
              </w:rPr>
              <w:t>EVALUATION OF THE KNOWLEDGE MANAGEMENT</w:t>
            </w:r>
            <w:r w:rsidR="00B03835">
              <w:rPr>
                <w:noProof/>
                <w:webHidden/>
              </w:rPr>
              <w:tab/>
            </w:r>
            <w:r w:rsidR="00B03835">
              <w:rPr>
                <w:noProof/>
                <w:webHidden/>
              </w:rPr>
              <w:fldChar w:fldCharType="begin"/>
            </w:r>
            <w:r w:rsidR="00B03835">
              <w:rPr>
                <w:noProof/>
                <w:webHidden/>
              </w:rPr>
              <w:instrText xml:space="preserve"> PAGEREF _Toc68343972 \h </w:instrText>
            </w:r>
            <w:r w:rsidR="00B03835">
              <w:rPr>
                <w:noProof/>
                <w:webHidden/>
              </w:rPr>
            </w:r>
            <w:r w:rsidR="00B03835">
              <w:rPr>
                <w:noProof/>
                <w:webHidden/>
              </w:rPr>
              <w:fldChar w:fldCharType="separate"/>
            </w:r>
            <w:r w:rsidR="00B03835">
              <w:rPr>
                <w:noProof/>
                <w:webHidden/>
              </w:rPr>
              <w:t>8</w:t>
            </w:r>
            <w:r w:rsidR="00B03835">
              <w:rPr>
                <w:noProof/>
                <w:webHidden/>
              </w:rPr>
              <w:fldChar w:fldCharType="end"/>
            </w:r>
          </w:hyperlink>
        </w:p>
        <w:p w14:paraId="7BFC1F86" w14:textId="77777777" w:rsidR="00B03835" w:rsidRDefault="00EB265C">
          <w:pPr>
            <w:pStyle w:val="TOC2"/>
            <w:tabs>
              <w:tab w:val="right" w:leader="dot" w:pos="9350"/>
            </w:tabs>
            <w:rPr>
              <w:rFonts w:eastAsiaTheme="minorEastAsia"/>
              <w:noProof/>
              <w:lang w:val="en-GB" w:eastAsia="en-GB"/>
            </w:rPr>
          </w:pPr>
          <w:hyperlink w:anchor="_Toc68343973" w:history="1">
            <w:r w:rsidR="00B03835" w:rsidRPr="0094693D">
              <w:rPr>
                <w:rStyle w:val="Hyperlink"/>
                <w:noProof/>
              </w:rPr>
              <w:t>TACTIC KNOWLEDGE THEORY</w:t>
            </w:r>
            <w:r w:rsidR="00B03835">
              <w:rPr>
                <w:noProof/>
                <w:webHidden/>
              </w:rPr>
              <w:tab/>
            </w:r>
            <w:r w:rsidR="00B03835">
              <w:rPr>
                <w:noProof/>
                <w:webHidden/>
              </w:rPr>
              <w:fldChar w:fldCharType="begin"/>
            </w:r>
            <w:r w:rsidR="00B03835">
              <w:rPr>
                <w:noProof/>
                <w:webHidden/>
              </w:rPr>
              <w:instrText xml:space="preserve"> PAGEREF _Toc68343973 \h </w:instrText>
            </w:r>
            <w:r w:rsidR="00B03835">
              <w:rPr>
                <w:noProof/>
                <w:webHidden/>
              </w:rPr>
            </w:r>
            <w:r w:rsidR="00B03835">
              <w:rPr>
                <w:noProof/>
                <w:webHidden/>
              </w:rPr>
              <w:fldChar w:fldCharType="separate"/>
            </w:r>
            <w:r w:rsidR="00B03835">
              <w:rPr>
                <w:noProof/>
                <w:webHidden/>
              </w:rPr>
              <w:t>8</w:t>
            </w:r>
            <w:r w:rsidR="00B03835">
              <w:rPr>
                <w:noProof/>
                <w:webHidden/>
              </w:rPr>
              <w:fldChar w:fldCharType="end"/>
            </w:r>
          </w:hyperlink>
        </w:p>
        <w:p w14:paraId="125246B0" w14:textId="77777777" w:rsidR="00B03835" w:rsidRDefault="00EB265C">
          <w:pPr>
            <w:pStyle w:val="TOC2"/>
            <w:tabs>
              <w:tab w:val="right" w:leader="dot" w:pos="9350"/>
            </w:tabs>
            <w:rPr>
              <w:rFonts w:eastAsiaTheme="minorEastAsia"/>
              <w:noProof/>
              <w:lang w:val="en-GB" w:eastAsia="en-GB"/>
            </w:rPr>
          </w:pPr>
          <w:hyperlink w:anchor="_Toc68343974" w:history="1">
            <w:r w:rsidR="00B03835" w:rsidRPr="0094693D">
              <w:rPr>
                <w:rStyle w:val="Hyperlink"/>
                <w:noProof/>
              </w:rPr>
              <w:t>THE KM PROCESS FRAMEWORK BY BUKOWITZ AND WILLIAMS</w:t>
            </w:r>
            <w:r w:rsidR="00B03835">
              <w:rPr>
                <w:noProof/>
                <w:webHidden/>
              </w:rPr>
              <w:tab/>
            </w:r>
            <w:r w:rsidR="00B03835">
              <w:rPr>
                <w:noProof/>
                <w:webHidden/>
              </w:rPr>
              <w:fldChar w:fldCharType="begin"/>
            </w:r>
            <w:r w:rsidR="00B03835">
              <w:rPr>
                <w:noProof/>
                <w:webHidden/>
              </w:rPr>
              <w:instrText xml:space="preserve"> PAGEREF _Toc68343974 \h </w:instrText>
            </w:r>
            <w:r w:rsidR="00B03835">
              <w:rPr>
                <w:noProof/>
                <w:webHidden/>
              </w:rPr>
            </w:r>
            <w:r w:rsidR="00B03835">
              <w:rPr>
                <w:noProof/>
                <w:webHidden/>
              </w:rPr>
              <w:fldChar w:fldCharType="separate"/>
            </w:r>
            <w:r w:rsidR="00B03835">
              <w:rPr>
                <w:noProof/>
                <w:webHidden/>
              </w:rPr>
              <w:t>9</w:t>
            </w:r>
            <w:r w:rsidR="00B03835">
              <w:rPr>
                <w:noProof/>
                <w:webHidden/>
              </w:rPr>
              <w:fldChar w:fldCharType="end"/>
            </w:r>
          </w:hyperlink>
        </w:p>
        <w:p w14:paraId="796E818F" w14:textId="77777777" w:rsidR="00B03835" w:rsidRDefault="00EB265C">
          <w:pPr>
            <w:pStyle w:val="TOC2"/>
            <w:tabs>
              <w:tab w:val="right" w:leader="dot" w:pos="9350"/>
            </w:tabs>
            <w:rPr>
              <w:rFonts w:eastAsiaTheme="minorEastAsia"/>
              <w:noProof/>
              <w:lang w:val="en-GB" w:eastAsia="en-GB"/>
            </w:rPr>
          </w:pPr>
          <w:hyperlink w:anchor="_Toc68343975" w:history="1">
            <w:r w:rsidR="00B03835" w:rsidRPr="0094693D">
              <w:rPr>
                <w:rStyle w:val="Hyperlink"/>
                <w:noProof/>
              </w:rPr>
              <w:t>THE KM MATRIX BY GAMBLE AND BLACKWELL</w:t>
            </w:r>
            <w:r w:rsidR="00B03835">
              <w:rPr>
                <w:noProof/>
                <w:webHidden/>
              </w:rPr>
              <w:tab/>
            </w:r>
            <w:r w:rsidR="00B03835">
              <w:rPr>
                <w:noProof/>
                <w:webHidden/>
              </w:rPr>
              <w:fldChar w:fldCharType="begin"/>
            </w:r>
            <w:r w:rsidR="00B03835">
              <w:rPr>
                <w:noProof/>
                <w:webHidden/>
              </w:rPr>
              <w:instrText xml:space="preserve"> PAGEREF _Toc68343975 \h </w:instrText>
            </w:r>
            <w:r w:rsidR="00B03835">
              <w:rPr>
                <w:noProof/>
                <w:webHidden/>
              </w:rPr>
            </w:r>
            <w:r w:rsidR="00B03835">
              <w:rPr>
                <w:noProof/>
                <w:webHidden/>
              </w:rPr>
              <w:fldChar w:fldCharType="separate"/>
            </w:r>
            <w:r w:rsidR="00B03835">
              <w:rPr>
                <w:noProof/>
                <w:webHidden/>
              </w:rPr>
              <w:t>11</w:t>
            </w:r>
            <w:r w:rsidR="00B03835">
              <w:rPr>
                <w:noProof/>
                <w:webHidden/>
              </w:rPr>
              <w:fldChar w:fldCharType="end"/>
            </w:r>
          </w:hyperlink>
        </w:p>
        <w:p w14:paraId="1F6D50EC" w14:textId="77777777" w:rsidR="00B03835" w:rsidRDefault="00EB265C">
          <w:pPr>
            <w:pStyle w:val="TOC2"/>
            <w:tabs>
              <w:tab w:val="right" w:leader="dot" w:pos="9350"/>
            </w:tabs>
            <w:rPr>
              <w:rFonts w:eastAsiaTheme="minorEastAsia"/>
              <w:noProof/>
              <w:lang w:val="en-GB" w:eastAsia="en-GB"/>
            </w:rPr>
          </w:pPr>
          <w:hyperlink w:anchor="_Toc68343976" w:history="1">
            <w:r w:rsidR="00B03835" w:rsidRPr="0094693D">
              <w:rPr>
                <w:rStyle w:val="Hyperlink"/>
                <w:noProof/>
              </w:rPr>
              <w:t>THE KNOWLEDGE MANAGEMENT PROCESS MODEL BY BOTHA</w:t>
            </w:r>
            <w:r w:rsidR="00B03835">
              <w:rPr>
                <w:noProof/>
                <w:webHidden/>
              </w:rPr>
              <w:tab/>
            </w:r>
            <w:r w:rsidR="00B03835">
              <w:rPr>
                <w:noProof/>
                <w:webHidden/>
              </w:rPr>
              <w:fldChar w:fldCharType="begin"/>
            </w:r>
            <w:r w:rsidR="00B03835">
              <w:rPr>
                <w:noProof/>
                <w:webHidden/>
              </w:rPr>
              <w:instrText xml:space="preserve"> PAGEREF _Toc68343976 \h </w:instrText>
            </w:r>
            <w:r w:rsidR="00B03835">
              <w:rPr>
                <w:noProof/>
                <w:webHidden/>
              </w:rPr>
            </w:r>
            <w:r w:rsidR="00B03835">
              <w:rPr>
                <w:noProof/>
                <w:webHidden/>
              </w:rPr>
              <w:fldChar w:fldCharType="separate"/>
            </w:r>
            <w:r w:rsidR="00B03835">
              <w:rPr>
                <w:noProof/>
                <w:webHidden/>
              </w:rPr>
              <w:t>12</w:t>
            </w:r>
            <w:r w:rsidR="00B03835">
              <w:rPr>
                <w:noProof/>
                <w:webHidden/>
              </w:rPr>
              <w:fldChar w:fldCharType="end"/>
            </w:r>
          </w:hyperlink>
        </w:p>
        <w:p w14:paraId="3FC63EE2" w14:textId="77777777" w:rsidR="00B03835" w:rsidRDefault="00EB265C">
          <w:pPr>
            <w:pStyle w:val="TOC2"/>
            <w:tabs>
              <w:tab w:val="right" w:leader="dot" w:pos="9350"/>
            </w:tabs>
            <w:rPr>
              <w:rFonts w:eastAsiaTheme="minorEastAsia"/>
              <w:noProof/>
              <w:lang w:val="en-GB" w:eastAsia="en-GB"/>
            </w:rPr>
          </w:pPr>
          <w:hyperlink w:anchor="_Toc68343977" w:history="1">
            <w:r w:rsidR="00B03835" w:rsidRPr="0094693D">
              <w:rPr>
                <w:rStyle w:val="Hyperlink"/>
                <w:noProof/>
                <w:lang w:val="en-GB"/>
              </w:rPr>
              <w:t>NONAKA'S TACIT AND EXPLICIT CONVERSION MODEL</w:t>
            </w:r>
            <w:r w:rsidR="00B03835">
              <w:rPr>
                <w:noProof/>
                <w:webHidden/>
              </w:rPr>
              <w:tab/>
            </w:r>
            <w:r w:rsidR="00B03835">
              <w:rPr>
                <w:noProof/>
                <w:webHidden/>
              </w:rPr>
              <w:fldChar w:fldCharType="begin"/>
            </w:r>
            <w:r w:rsidR="00B03835">
              <w:rPr>
                <w:noProof/>
                <w:webHidden/>
              </w:rPr>
              <w:instrText xml:space="preserve"> PAGEREF _Toc68343977 \h </w:instrText>
            </w:r>
            <w:r w:rsidR="00B03835">
              <w:rPr>
                <w:noProof/>
                <w:webHidden/>
              </w:rPr>
            </w:r>
            <w:r w:rsidR="00B03835">
              <w:rPr>
                <w:noProof/>
                <w:webHidden/>
              </w:rPr>
              <w:fldChar w:fldCharType="separate"/>
            </w:r>
            <w:r w:rsidR="00B03835">
              <w:rPr>
                <w:noProof/>
                <w:webHidden/>
              </w:rPr>
              <w:t>12</w:t>
            </w:r>
            <w:r w:rsidR="00B03835">
              <w:rPr>
                <w:noProof/>
                <w:webHidden/>
              </w:rPr>
              <w:fldChar w:fldCharType="end"/>
            </w:r>
          </w:hyperlink>
        </w:p>
        <w:p w14:paraId="33673314" w14:textId="77777777" w:rsidR="00B03835" w:rsidRDefault="00EB265C">
          <w:pPr>
            <w:pStyle w:val="TOC1"/>
            <w:tabs>
              <w:tab w:val="right" w:leader="dot" w:pos="9350"/>
            </w:tabs>
            <w:rPr>
              <w:rFonts w:eastAsiaTheme="minorEastAsia"/>
              <w:noProof/>
              <w:lang w:val="en-GB" w:eastAsia="en-GB"/>
            </w:rPr>
          </w:pPr>
          <w:hyperlink w:anchor="_Toc68343978" w:history="1">
            <w:r w:rsidR="00B03835" w:rsidRPr="0094693D">
              <w:rPr>
                <w:rStyle w:val="Hyperlink"/>
                <w:noProof/>
              </w:rPr>
              <w:t>SECTION 3</w:t>
            </w:r>
            <w:r w:rsidR="00B03835">
              <w:rPr>
                <w:noProof/>
                <w:webHidden/>
              </w:rPr>
              <w:tab/>
            </w:r>
            <w:r w:rsidR="00B03835">
              <w:rPr>
                <w:noProof/>
                <w:webHidden/>
              </w:rPr>
              <w:fldChar w:fldCharType="begin"/>
            </w:r>
            <w:r w:rsidR="00B03835">
              <w:rPr>
                <w:noProof/>
                <w:webHidden/>
              </w:rPr>
              <w:instrText xml:space="preserve"> PAGEREF _Toc68343978 \h </w:instrText>
            </w:r>
            <w:r w:rsidR="00B03835">
              <w:rPr>
                <w:noProof/>
                <w:webHidden/>
              </w:rPr>
            </w:r>
            <w:r w:rsidR="00B03835">
              <w:rPr>
                <w:noProof/>
                <w:webHidden/>
              </w:rPr>
              <w:fldChar w:fldCharType="separate"/>
            </w:r>
            <w:r w:rsidR="00B03835">
              <w:rPr>
                <w:noProof/>
                <w:webHidden/>
              </w:rPr>
              <w:t>15</w:t>
            </w:r>
            <w:r w:rsidR="00B03835">
              <w:rPr>
                <w:noProof/>
                <w:webHidden/>
              </w:rPr>
              <w:fldChar w:fldCharType="end"/>
            </w:r>
          </w:hyperlink>
        </w:p>
        <w:p w14:paraId="191F4AFA" w14:textId="77777777" w:rsidR="00B03835" w:rsidRDefault="00EB265C">
          <w:pPr>
            <w:pStyle w:val="TOC2"/>
            <w:tabs>
              <w:tab w:val="right" w:leader="dot" w:pos="9350"/>
            </w:tabs>
            <w:rPr>
              <w:rFonts w:eastAsiaTheme="minorEastAsia"/>
              <w:noProof/>
              <w:lang w:val="en-GB" w:eastAsia="en-GB"/>
            </w:rPr>
          </w:pPr>
          <w:hyperlink w:anchor="_Toc68343979" w:history="1">
            <w:r w:rsidR="00B03835" w:rsidRPr="0094693D">
              <w:rPr>
                <w:rStyle w:val="Hyperlink"/>
                <w:noProof/>
              </w:rPr>
              <w:t>HOW KNOWLEDGE HAS BECOME INCREASINGLY IMPORTANT IN AMAZON'S SOP</w:t>
            </w:r>
            <w:r w:rsidR="00B03835">
              <w:rPr>
                <w:noProof/>
                <w:webHidden/>
              </w:rPr>
              <w:tab/>
            </w:r>
            <w:r w:rsidR="00B03835">
              <w:rPr>
                <w:noProof/>
                <w:webHidden/>
              </w:rPr>
              <w:fldChar w:fldCharType="begin"/>
            </w:r>
            <w:r w:rsidR="00B03835">
              <w:rPr>
                <w:noProof/>
                <w:webHidden/>
              </w:rPr>
              <w:instrText xml:space="preserve"> PAGEREF _Toc68343979 \h </w:instrText>
            </w:r>
            <w:r w:rsidR="00B03835">
              <w:rPr>
                <w:noProof/>
                <w:webHidden/>
              </w:rPr>
            </w:r>
            <w:r w:rsidR="00B03835">
              <w:rPr>
                <w:noProof/>
                <w:webHidden/>
              </w:rPr>
              <w:fldChar w:fldCharType="separate"/>
            </w:r>
            <w:r w:rsidR="00B03835">
              <w:rPr>
                <w:noProof/>
                <w:webHidden/>
              </w:rPr>
              <w:t>15</w:t>
            </w:r>
            <w:r w:rsidR="00B03835">
              <w:rPr>
                <w:noProof/>
                <w:webHidden/>
              </w:rPr>
              <w:fldChar w:fldCharType="end"/>
            </w:r>
          </w:hyperlink>
        </w:p>
        <w:p w14:paraId="608C21F3" w14:textId="77777777" w:rsidR="00B03835" w:rsidRDefault="00EB265C">
          <w:pPr>
            <w:pStyle w:val="TOC2"/>
            <w:tabs>
              <w:tab w:val="right" w:leader="dot" w:pos="9350"/>
            </w:tabs>
            <w:rPr>
              <w:rFonts w:eastAsiaTheme="minorEastAsia"/>
              <w:noProof/>
              <w:lang w:val="en-GB" w:eastAsia="en-GB"/>
            </w:rPr>
          </w:pPr>
          <w:hyperlink w:anchor="_Toc68343980" w:history="1">
            <w:r w:rsidR="00B03835" w:rsidRPr="0094693D">
              <w:rPr>
                <w:rStyle w:val="Hyperlink"/>
                <w:noProof/>
              </w:rPr>
              <w:t>MAIN OUTCOMES THAT AMAZON HAS BEEN ACHIEVING WITH THE USE OF THESE PROCEDURES</w:t>
            </w:r>
            <w:r w:rsidR="00B03835">
              <w:rPr>
                <w:noProof/>
                <w:webHidden/>
              </w:rPr>
              <w:tab/>
            </w:r>
            <w:r w:rsidR="00B03835">
              <w:rPr>
                <w:noProof/>
                <w:webHidden/>
              </w:rPr>
              <w:fldChar w:fldCharType="begin"/>
            </w:r>
            <w:r w:rsidR="00B03835">
              <w:rPr>
                <w:noProof/>
                <w:webHidden/>
              </w:rPr>
              <w:instrText xml:space="preserve"> PAGEREF _Toc68343980 \h </w:instrText>
            </w:r>
            <w:r w:rsidR="00B03835">
              <w:rPr>
                <w:noProof/>
                <w:webHidden/>
              </w:rPr>
            </w:r>
            <w:r w:rsidR="00B03835">
              <w:rPr>
                <w:noProof/>
                <w:webHidden/>
              </w:rPr>
              <w:fldChar w:fldCharType="separate"/>
            </w:r>
            <w:r w:rsidR="00B03835">
              <w:rPr>
                <w:noProof/>
                <w:webHidden/>
              </w:rPr>
              <w:t>16</w:t>
            </w:r>
            <w:r w:rsidR="00B03835">
              <w:rPr>
                <w:noProof/>
                <w:webHidden/>
              </w:rPr>
              <w:fldChar w:fldCharType="end"/>
            </w:r>
          </w:hyperlink>
        </w:p>
        <w:p w14:paraId="7AFF4BE7" w14:textId="77777777" w:rsidR="00B03835" w:rsidRDefault="00EB265C">
          <w:pPr>
            <w:pStyle w:val="TOC2"/>
            <w:tabs>
              <w:tab w:val="right" w:leader="dot" w:pos="9350"/>
            </w:tabs>
            <w:rPr>
              <w:rFonts w:eastAsiaTheme="minorEastAsia"/>
              <w:noProof/>
              <w:lang w:val="en-GB" w:eastAsia="en-GB"/>
            </w:rPr>
          </w:pPr>
          <w:hyperlink w:anchor="_Toc68343981" w:history="1">
            <w:r w:rsidR="00B03835" w:rsidRPr="0094693D">
              <w:rPr>
                <w:rStyle w:val="Hyperlink"/>
                <w:rFonts w:cstheme="minorHAnsi"/>
                <w:noProof/>
              </w:rPr>
              <w:t>WHAT ARE THE AREAS AMAZON.COM CAN STILL IMPROVE IN THE FUTURE</w:t>
            </w:r>
            <w:r w:rsidR="00B03835">
              <w:rPr>
                <w:noProof/>
                <w:webHidden/>
              </w:rPr>
              <w:tab/>
            </w:r>
            <w:r w:rsidR="00B03835">
              <w:rPr>
                <w:noProof/>
                <w:webHidden/>
              </w:rPr>
              <w:fldChar w:fldCharType="begin"/>
            </w:r>
            <w:r w:rsidR="00B03835">
              <w:rPr>
                <w:noProof/>
                <w:webHidden/>
              </w:rPr>
              <w:instrText xml:space="preserve"> PAGEREF _Toc68343981 \h </w:instrText>
            </w:r>
            <w:r w:rsidR="00B03835">
              <w:rPr>
                <w:noProof/>
                <w:webHidden/>
              </w:rPr>
            </w:r>
            <w:r w:rsidR="00B03835">
              <w:rPr>
                <w:noProof/>
                <w:webHidden/>
              </w:rPr>
              <w:fldChar w:fldCharType="separate"/>
            </w:r>
            <w:r w:rsidR="00B03835">
              <w:rPr>
                <w:noProof/>
                <w:webHidden/>
              </w:rPr>
              <w:t>17</w:t>
            </w:r>
            <w:r w:rsidR="00B03835">
              <w:rPr>
                <w:noProof/>
                <w:webHidden/>
              </w:rPr>
              <w:fldChar w:fldCharType="end"/>
            </w:r>
          </w:hyperlink>
        </w:p>
        <w:p w14:paraId="2F0FDAF3" w14:textId="77777777" w:rsidR="00B03835" w:rsidRDefault="00EB265C">
          <w:pPr>
            <w:pStyle w:val="TOC1"/>
            <w:tabs>
              <w:tab w:val="right" w:leader="dot" w:pos="9350"/>
            </w:tabs>
            <w:rPr>
              <w:rFonts w:eastAsiaTheme="minorEastAsia"/>
              <w:noProof/>
              <w:lang w:val="en-GB" w:eastAsia="en-GB"/>
            </w:rPr>
          </w:pPr>
          <w:hyperlink w:anchor="_Toc68343982" w:history="1">
            <w:r w:rsidR="00B03835" w:rsidRPr="0094693D">
              <w:rPr>
                <w:rStyle w:val="Hyperlink"/>
                <w:noProof/>
              </w:rPr>
              <w:t>RECOMMENDATION</w:t>
            </w:r>
            <w:r w:rsidR="00B03835">
              <w:rPr>
                <w:noProof/>
                <w:webHidden/>
              </w:rPr>
              <w:tab/>
            </w:r>
            <w:r w:rsidR="00B03835">
              <w:rPr>
                <w:noProof/>
                <w:webHidden/>
              </w:rPr>
              <w:fldChar w:fldCharType="begin"/>
            </w:r>
            <w:r w:rsidR="00B03835">
              <w:rPr>
                <w:noProof/>
                <w:webHidden/>
              </w:rPr>
              <w:instrText xml:space="preserve"> PAGEREF _Toc68343982 \h </w:instrText>
            </w:r>
            <w:r w:rsidR="00B03835">
              <w:rPr>
                <w:noProof/>
                <w:webHidden/>
              </w:rPr>
            </w:r>
            <w:r w:rsidR="00B03835">
              <w:rPr>
                <w:noProof/>
                <w:webHidden/>
              </w:rPr>
              <w:fldChar w:fldCharType="separate"/>
            </w:r>
            <w:r w:rsidR="00B03835">
              <w:rPr>
                <w:noProof/>
                <w:webHidden/>
              </w:rPr>
              <w:t>18</w:t>
            </w:r>
            <w:r w:rsidR="00B03835">
              <w:rPr>
                <w:noProof/>
                <w:webHidden/>
              </w:rPr>
              <w:fldChar w:fldCharType="end"/>
            </w:r>
          </w:hyperlink>
        </w:p>
        <w:p w14:paraId="0E4F63D6" w14:textId="77777777" w:rsidR="00B03835" w:rsidRDefault="00EB265C">
          <w:pPr>
            <w:pStyle w:val="TOC1"/>
            <w:tabs>
              <w:tab w:val="right" w:leader="dot" w:pos="9350"/>
            </w:tabs>
            <w:rPr>
              <w:rFonts w:eastAsiaTheme="minorEastAsia"/>
              <w:noProof/>
              <w:lang w:val="en-GB" w:eastAsia="en-GB"/>
            </w:rPr>
          </w:pPr>
          <w:hyperlink w:anchor="_Toc68343983" w:history="1">
            <w:r w:rsidR="00B03835" w:rsidRPr="0094693D">
              <w:rPr>
                <w:rStyle w:val="Hyperlink"/>
                <w:noProof/>
              </w:rPr>
              <w:t>CONCLUSION</w:t>
            </w:r>
            <w:r w:rsidR="00B03835">
              <w:rPr>
                <w:noProof/>
                <w:webHidden/>
              </w:rPr>
              <w:tab/>
            </w:r>
            <w:r w:rsidR="00B03835">
              <w:rPr>
                <w:noProof/>
                <w:webHidden/>
              </w:rPr>
              <w:fldChar w:fldCharType="begin"/>
            </w:r>
            <w:r w:rsidR="00B03835">
              <w:rPr>
                <w:noProof/>
                <w:webHidden/>
              </w:rPr>
              <w:instrText xml:space="preserve"> PAGEREF _Toc68343983 \h </w:instrText>
            </w:r>
            <w:r w:rsidR="00B03835">
              <w:rPr>
                <w:noProof/>
                <w:webHidden/>
              </w:rPr>
            </w:r>
            <w:r w:rsidR="00B03835">
              <w:rPr>
                <w:noProof/>
                <w:webHidden/>
              </w:rPr>
              <w:fldChar w:fldCharType="separate"/>
            </w:r>
            <w:r w:rsidR="00B03835">
              <w:rPr>
                <w:noProof/>
                <w:webHidden/>
              </w:rPr>
              <w:t>19</w:t>
            </w:r>
            <w:r w:rsidR="00B03835">
              <w:rPr>
                <w:noProof/>
                <w:webHidden/>
              </w:rPr>
              <w:fldChar w:fldCharType="end"/>
            </w:r>
          </w:hyperlink>
        </w:p>
        <w:p w14:paraId="16B5CE21" w14:textId="77777777" w:rsidR="00B03835" w:rsidRDefault="00EB265C">
          <w:pPr>
            <w:pStyle w:val="TOC1"/>
            <w:tabs>
              <w:tab w:val="right" w:leader="dot" w:pos="9350"/>
            </w:tabs>
            <w:rPr>
              <w:rFonts w:eastAsiaTheme="minorEastAsia"/>
              <w:noProof/>
              <w:lang w:val="en-GB" w:eastAsia="en-GB"/>
            </w:rPr>
          </w:pPr>
          <w:hyperlink w:anchor="_Toc68343984" w:history="1">
            <w:r w:rsidR="00B03835" w:rsidRPr="0094693D">
              <w:rPr>
                <w:rStyle w:val="Hyperlink"/>
                <w:noProof/>
              </w:rPr>
              <w:t>REFERENCES</w:t>
            </w:r>
            <w:r w:rsidR="00B03835">
              <w:rPr>
                <w:noProof/>
                <w:webHidden/>
              </w:rPr>
              <w:tab/>
            </w:r>
            <w:r w:rsidR="00B03835">
              <w:rPr>
                <w:noProof/>
                <w:webHidden/>
              </w:rPr>
              <w:fldChar w:fldCharType="begin"/>
            </w:r>
            <w:r w:rsidR="00B03835">
              <w:rPr>
                <w:noProof/>
                <w:webHidden/>
              </w:rPr>
              <w:instrText xml:space="preserve"> PAGEREF _Toc68343984 \h </w:instrText>
            </w:r>
            <w:r w:rsidR="00B03835">
              <w:rPr>
                <w:noProof/>
                <w:webHidden/>
              </w:rPr>
            </w:r>
            <w:r w:rsidR="00B03835">
              <w:rPr>
                <w:noProof/>
                <w:webHidden/>
              </w:rPr>
              <w:fldChar w:fldCharType="separate"/>
            </w:r>
            <w:r w:rsidR="00B03835">
              <w:rPr>
                <w:noProof/>
                <w:webHidden/>
              </w:rPr>
              <w:t>20</w:t>
            </w:r>
            <w:r w:rsidR="00B03835">
              <w:rPr>
                <w:noProof/>
                <w:webHidden/>
              </w:rPr>
              <w:fldChar w:fldCharType="end"/>
            </w:r>
          </w:hyperlink>
        </w:p>
        <w:p w14:paraId="57B1831B" w14:textId="77777777" w:rsidR="00432057" w:rsidRDefault="009F100F">
          <w:r>
            <w:rPr>
              <w:b/>
              <w:bCs/>
              <w:noProof/>
            </w:rPr>
            <w:fldChar w:fldCharType="end"/>
          </w:r>
        </w:p>
      </w:sdtContent>
    </w:sdt>
    <w:p w14:paraId="4FFF88B6" w14:textId="77777777" w:rsidR="006634C1" w:rsidRDefault="009F100F">
      <w:pPr>
        <w:spacing w:line="259" w:lineRule="auto"/>
        <w:jc w:val="left"/>
        <w:rPr>
          <w:rFonts w:asciiTheme="majorHAnsi" w:eastAsiaTheme="majorEastAsia" w:hAnsiTheme="majorHAnsi" w:cstheme="majorBidi"/>
          <w:spacing w:val="-10"/>
          <w:kern w:val="28"/>
          <w:sz w:val="56"/>
          <w:szCs w:val="56"/>
        </w:rPr>
      </w:pPr>
      <w:r>
        <w:br w:type="page"/>
      </w:r>
    </w:p>
    <w:p w14:paraId="192C8928" w14:textId="77777777" w:rsidR="00F410FA" w:rsidRDefault="009F100F" w:rsidP="00F410FA">
      <w:pPr>
        <w:pStyle w:val="Heading1"/>
      </w:pPr>
      <w:bookmarkStart w:id="0" w:name="_Toc68343965"/>
      <w:r>
        <w:lastRenderedPageBreak/>
        <w:t>INTRODUCTION</w:t>
      </w:r>
      <w:bookmarkEnd w:id="0"/>
      <w:r>
        <w:t xml:space="preserve"> </w:t>
      </w:r>
    </w:p>
    <w:p w14:paraId="5C96919B" w14:textId="77777777" w:rsidR="006634C1" w:rsidRDefault="009F100F" w:rsidP="00BA44BE">
      <w:pPr>
        <w:rPr>
          <w:spacing w:val="-10"/>
          <w:kern w:val="28"/>
          <w:sz w:val="56"/>
          <w:szCs w:val="56"/>
        </w:rPr>
      </w:pPr>
      <w:r>
        <w:t xml:space="preserve">In this report, there are three sections each one of them has its </w:t>
      </w:r>
      <w:r w:rsidR="00031524">
        <w:t>part to explain and depict the conce</w:t>
      </w:r>
      <w:r w:rsidR="00BA44BE">
        <w:t>pt each of the</w:t>
      </w:r>
      <w:r w:rsidR="00031524">
        <w:t xml:space="preserve"> section has. The </w:t>
      </w:r>
      <w:r w:rsidR="00BA44BE">
        <w:t>first</w:t>
      </w:r>
      <w:r w:rsidR="00031524">
        <w:t xml:space="preserve"> section of the report comprises a detailed introduction</w:t>
      </w:r>
      <w:r w:rsidR="00BA44BE">
        <w:t xml:space="preserve"> </w:t>
      </w:r>
      <w:r w:rsidR="00031524">
        <w:t xml:space="preserve">of the most </w:t>
      </w:r>
      <w:r w:rsidR="00BA44BE">
        <w:t>recognized</w:t>
      </w:r>
      <w:r w:rsidR="00031524">
        <w:t xml:space="preserve"> e-commerce </w:t>
      </w:r>
      <w:r w:rsidR="00BA44BE">
        <w:t>company</w:t>
      </w:r>
      <w:r w:rsidR="00031524">
        <w:t xml:space="preserve"> named </w:t>
      </w:r>
      <w:proofErr w:type="gramStart"/>
      <w:r w:rsidR="00031524">
        <w:t>Amazon,</w:t>
      </w:r>
      <w:proofErr w:type="gramEnd"/>
      <w:r w:rsidR="00031524">
        <w:t xml:space="preserve"> the introduction will be followed by the introduction of an emerging concept known as knowledge management. The concept's explanation will be followed by its importance in all the organizational performance </w:t>
      </w:r>
      <w:r w:rsidR="00BA44BE">
        <w:t>it</w:t>
      </w:r>
      <w:r w:rsidR="00031524">
        <w:t xml:space="preserve"> will be specifically describing the importance of knowledge management in amazon also. Later in the first section, the report will also be defining competitiveness with the employment and utilization of knowledge management. The second section of the report will be explaining knowledge management and its functionality with the help of vari</w:t>
      </w:r>
      <w:r w:rsidR="00BA44BE">
        <w:t>ous models and frameworks. The third sections of the report will be explaining the knowledge management culture in amazon followed by its critical evaluation and analysis. Lastly based on the evaluations certain recommendations will also be drawn and suggested.</w:t>
      </w:r>
      <w:r>
        <w:br w:type="page"/>
      </w:r>
    </w:p>
    <w:p w14:paraId="175CCB7E" w14:textId="77777777" w:rsidR="0073165F" w:rsidRDefault="009F100F" w:rsidP="006634C1">
      <w:pPr>
        <w:pStyle w:val="Heading1"/>
      </w:pPr>
      <w:bookmarkStart w:id="1" w:name="_Toc68343966"/>
      <w:r>
        <w:lastRenderedPageBreak/>
        <w:t>SECTION 1</w:t>
      </w:r>
      <w:bookmarkEnd w:id="1"/>
      <w:r>
        <w:t xml:space="preserve"> </w:t>
      </w:r>
    </w:p>
    <w:p w14:paraId="5DF74EA1" w14:textId="77777777" w:rsidR="006634C1" w:rsidRDefault="009F100F" w:rsidP="006634C1">
      <w:pPr>
        <w:pStyle w:val="Heading2"/>
      </w:pPr>
      <w:bookmarkStart w:id="2" w:name="_Toc68343967"/>
      <w:r>
        <w:t>INTRODUCTION OF THE COMPANY (AMAZON)</w:t>
      </w:r>
      <w:bookmarkEnd w:id="2"/>
    </w:p>
    <w:p w14:paraId="7390569E" w14:textId="77777777" w:rsidR="006634C1" w:rsidRDefault="009F100F" w:rsidP="006634C1">
      <w:r w:rsidRPr="006634C1">
        <w:t xml:space="preserve">Amazon is a multinational technology corporation based in Seattle, Washington, that specializes in e-commerce, digital broadcast, computing, and machine learning. Amazon is the largest and most well-known of America's five major companies. This company is recognized as the globe's wealthiest and most influential cultural and economic forces, as well as the most financial, valuable, and regarded organization. On the 5th of July, 1995, Jeff Bezos founded Amazon in Bellevue, Washington. This company started by selling books and then expanded to sell electrical appliances, furnishings, foodstuffs, clothing, </w:t>
      </w:r>
      <w:proofErr w:type="spellStart"/>
      <w:r>
        <w:t>jewellery</w:t>
      </w:r>
      <w:proofErr w:type="spellEnd"/>
      <w:r>
        <w:t xml:space="preserve"> accessories</w:t>
      </w:r>
      <w:r w:rsidRPr="006634C1">
        <w:t xml:space="preserve">, and toys (Cho, 2019). Via the promotion and introduction of market financial performance, Amazon has made Walmart among the most competitive retailers in the United States. Amazon expanded into the retail market as a physical retailer in 2017 and purchased 133.99 billion true worth of food items. In 2018, Amazon introduced a new upgraded edition known as Amazon </w:t>
      </w:r>
      <w:r w:rsidR="00222BDE" w:rsidRPr="006634C1">
        <w:t>Prime that</w:t>
      </w:r>
      <w:r w:rsidRPr="006634C1">
        <w:t xml:space="preserve"> guarantees that orders ordered through Amazon are sent to the consumer 2 days after they are ordered. Amazon's internet sales have effectively increased by 80%. (Cutter, 2019).</w:t>
      </w:r>
    </w:p>
    <w:p w14:paraId="0357ED54" w14:textId="77777777" w:rsidR="00222BDE" w:rsidRDefault="009F100F" w:rsidP="006634C1">
      <w:r w:rsidRPr="00222BDE">
        <w:t>- Amazon.com Inc. has the most dominant brand in the online retail market. When market recognition and consumer confidence are considered, this quality is partially responsible for the company's rapid growth, especially in its early years. As per the SWOT evaluation, Amazon's moderate sector consolidation has become one of its strengths. Both diverse operations complement one another, making Amazon.com Inc. a formidable competitor (Zaveri and Amin, 2019). Besides that, the organization’s good capacity for rapid technological innovation strengthens its ability to respond to innovations.</w:t>
      </w:r>
      <w:r>
        <w:t xml:space="preserve"> </w:t>
      </w:r>
      <w:r w:rsidRPr="00222BDE">
        <w:t>Amazon appears to possess the ability to expand into developing markets. This move should help the company build its presence as other big e-commerce firms expand, giving it a competitive advantage. Besides, the ability to establish strategic partnerships with other organizations is a significant competitive considering that the company can use it to expand its reputation in</w:t>
      </w:r>
      <w:r w:rsidR="00B236A3">
        <w:t xml:space="preserve"> the global e-commerce industry (</w:t>
      </w:r>
      <w:r w:rsidR="00B236A3">
        <w:rPr>
          <w:bCs/>
        </w:rPr>
        <w:t xml:space="preserve">Cho, </w:t>
      </w:r>
      <w:r w:rsidR="00B236A3" w:rsidRPr="00BA44BE">
        <w:rPr>
          <w:bCs/>
        </w:rPr>
        <w:t>2019</w:t>
      </w:r>
      <w:r w:rsidR="00B236A3">
        <w:rPr>
          <w:bCs/>
        </w:rPr>
        <w:t>)</w:t>
      </w:r>
      <w:r w:rsidR="00B236A3" w:rsidRPr="00BA44BE">
        <w:rPr>
          <w:bCs/>
        </w:rPr>
        <w:t>.</w:t>
      </w:r>
    </w:p>
    <w:p w14:paraId="5F3861CA" w14:textId="77777777" w:rsidR="00222BDE" w:rsidRDefault="009F100F" w:rsidP="00222BDE">
      <w:pPr>
        <w:pStyle w:val="Heading2"/>
      </w:pPr>
      <w:bookmarkStart w:id="3" w:name="_Toc68343968"/>
      <w:r>
        <w:t>KNOWLEDGE MANAGEMENT</w:t>
      </w:r>
      <w:bookmarkEnd w:id="3"/>
      <w:r>
        <w:t xml:space="preserve"> </w:t>
      </w:r>
    </w:p>
    <w:p w14:paraId="110C7E05" w14:textId="77777777" w:rsidR="00222BDE" w:rsidRDefault="009F100F" w:rsidP="00222BDE">
      <w:r w:rsidRPr="003D5FCB">
        <w:t xml:space="preserve">The word knowledge management is quite broad which includes several different elements, ranging from knowledge recognition towards ensuring the correct knowledge accessible to the appropriate consumers at the appropriate time That being said, KM as just a concept is relatively new, with new ideas arising regularly. It is often presented simplistically, with debates usually </w:t>
      </w:r>
      <w:proofErr w:type="spellStart"/>
      <w:r w:rsidR="009E4318" w:rsidRPr="003D5FCB">
        <w:t>centred</w:t>
      </w:r>
      <w:proofErr w:type="spellEnd"/>
      <w:r w:rsidRPr="003D5FCB">
        <w:t xml:space="preserve"> </w:t>
      </w:r>
      <w:r w:rsidR="009E4318" w:rsidRPr="003D5FCB">
        <w:t>on</w:t>
      </w:r>
      <w:r w:rsidRPr="003D5FCB">
        <w:t xml:space="preserve"> broad concepts expected to </w:t>
      </w:r>
      <w:r w:rsidRPr="003D5FCB">
        <w:lastRenderedPageBreak/>
        <w:t xml:space="preserve">apply throughout the </w:t>
      </w:r>
      <w:proofErr w:type="spellStart"/>
      <w:r w:rsidRPr="003D5FCB">
        <w:t>organisation</w:t>
      </w:r>
      <w:proofErr w:type="spellEnd"/>
      <w:r w:rsidRPr="003D5FCB">
        <w:t>.</w:t>
      </w:r>
      <w:r w:rsidR="009E4318">
        <w:t xml:space="preserve"> </w:t>
      </w:r>
      <w:r>
        <w:t xml:space="preserve">The primary aim of knowledge management seeks to increase an </w:t>
      </w:r>
      <w:r w:rsidR="00F116AE">
        <w:t>organization’s</w:t>
      </w:r>
      <w:r>
        <w:t xml:space="preserve"> productivity while still preserving </w:t>
      </w:r>
      <w:r w:rsidR="00BA44BE">
        <w:t xml:space="preserve">knowledge within the enterprise </w:t>
      </w:r>
      <w:r w:rsidR="00B236A3">
        <w:t>(</w:t>
      </w:r>
      <w:r w:rsidR="00B236A3">
        <w:rPr>
          <w:bCs/>
        </w:rPr>
        <w:t>Webb, 2017).</w:t>
      </w:r>
    </w:p>
    <w:p w14:paraId="274B2E0E" w14:textId="77777777" w:rsidR="00890673" w:rsidRDefault="009F100F" w:rsidP="00222BDE">
      <w:r w:rsidRPr="00890673">
        <w:t>Knowledge management seems to be the description of a process wherein an organization collects, integrates, communicates and investigates knowledge systematically and exhaustively in terms of equipment, records and expertise of its employees. At the beginning of 1998, few companies currently had a systematic (by initials) information management approach. Innovations in technologies as well as the manner people consume and exchange information had improved because many companies today have a certain type of syst</w:t>
      </w:r>
      <w:r w:rsidR="00B236A3">
        <w:t>em towards knowledge management (</w:t>
      </w:r>
      <w:r w:rsidR="00B236A3">
        <w:rPr>
          <w:bCs/>
        </w:rPr>
        <w:t xml:space="preserve">Abubakar et al., </w:t>
      </w:r>
      <w:r w:rsidR="00B236A3" w:rsidRPr="00BA44BE">
        <w:rPr>
          <w:bCs/>
        </w:rPr>
        <w:t>2019</w:t>
      </w:r>
      <w:r w:rsidR="00B236A3">
        <w:rPr>
          <w:bCs/>
        </w:rPr>
        <w:t>)</w:t>
      </w:r>
      <w:r w:rsidR="00B236A3" w:rsidRPr="00BA44BE">
        <w:rPr>
          <w:bCs/>
        </w:rPr>
        <w:t>.</w:t>
      </w:r>
    </w:p>
    <w:p w14:paraId="0A329752" w14:textId="77777777" w:rsidR="00222BDE" w:rsidRDefault="009F100F" w:rsidP="00222BDE">
      <w:r>
        <w:t xml:space="preserve">It sometimes refers to teaching and learning within an </w:t>
      </w:r>
      <w:r w:rsidR="00F116AE">
        <w:t>organization</w:t>
      </w:r>
      <w:r>
        <w:t xml:space="preserve"> or among its consumers. It involves a period of information creation, sharing, </w:t>
      </w:r>
      <w:r w:rsidR="00F116AE">
        <w:t>organizing</w:t>
      </w:r>
      <w:r>
        <w:t xml:space="preserve">, and monitoring in an attempt to </w:t>
      </w:r>
      <w:r w:rsidR="00F116AE">
        <w:t>optimize</w:t>
      </w:r>
      <w:r>
        <w:t xml:space="preserve"> the efficacy of a company's accumulated understanding. The aim is to promote </w:t>
      </w:r>
      <w:r w:rsidR="00F116AE">
        <w:t>organizational</w:t>
      </w:r>
      <w:r>
        <w:t xml:space="preserve"> learning as well as to foster a culture of learning wherein knowledge management is promoted and ones who wish and strive to improve themselves </w:t>
      </w:r>
      <w:r w:rsidR="00F116AE">
        <w:t xml:space="preserve">find it simple to do just that. </w:t>
      </w:r>
      <w:r>
        <w:t>While contemplating knowledge management, it is useful to understand the various forms of expertise as well as how simple</w:t>
      </w:r>
      <w:r w:rsidR="00B236A3">
        <w:t xml:space="preserve"> it is to spread that expertise (</w:t>
      </w:r>
      <w:r w:rsidR="00B236A3">
        <w:rPr>
          <w:bCs/>
        </w:rPr>
        <w:t>Webb, 2017).</w:t>
      </w:r>
    </w:p>
    <w:p w14:paraId="51E3DC29" w14:textId="77777777" w:rsidR="00F116AE" w:rsidRDefault="009F100F" w:rsidP="00222BDE">
      <w:pPr>
        <w:rPr>
          <w:b/>
        </w:rPr>
      </w:pPr>
      <w:r w:rsidRPr="00F116AE">
        <w:rPr>
          <w:b/>
        </w:rPr>
        <w:t xml:space="preserve">IMPORTANCE OF KNOWLEDGE MANAGEMENT </w:t>
      </w:r>
    </w:p>
    <w:p w14:paraId="2D81F3A7" w14:textId="77777777" w:rsidR="009E4318" w:rsidRDefault="009F100F" w:rsidP="009E4318">
      <w:r w:rsidRPr="009E4318">
        <w:t>Knowledge is by far the most complex factor affecting any society's growth. In reality, the planet is wi</w:t>
      </w:r>
      <w:r>
        <w:t xml:space="preserve">tnessing a knowledge explosion. </w:t>
      </w:r>
      <w:r w:rsidRPr="009E4318">
        <w:t xml:space="preserve">Awareness community, information worker, training community, intelligence explosion and other terms emphasize the role of </w:t>
      </w:r>
      <w:r w:rsidR="00B236A3">
        <w:t>knowledge in the modern environment (</w:t>
      </w:r>
      <w:r w:rsidR="00B236A3">
        <w:rPr>
          <w:bCs/>
        </w:rPr>
        <w:t xml:space="preserve">Abubakar et al., </w:t>
      </w:r>
      <w:r w:rsidR="00B236A3" w:rsidRPr="00BA44BE">
        <w:rPr>
          <w:bCs/>
        </w:rPr>
        <w:t>2019</w:t>
      </w:r>
      <w:r w:rsidR="00B236A3">
        <w:rPr>
          <w:bCs/>
        </w:rPr>
        <w:t>)</w:t>
      </w:r>
      <w:r w:rsidR="00B236A3" w:rsidRPr="00BA44BE">
        <w:rPr>
          <w:bCs/>
        </w:rPr>
        <w:t>.</w:t>
      </w:r>
    </w:p>
    <w:p w14:paraId="6D6D1094" w14:textId="77777777" w:rsidR="00F116AE" w:rsidRDefault="009F100F" w:rsidP="00F116AE">
      <w:r w:rsidRPr="00F116AE">
        <w:t>Knowledge management is essential since it improves a company's</w:t>
      </w:r>
      <w:r>
        <w:t xml:space="preserve"> decision-making effectiveness. </w:t>
      </w:r>
      <w:r w:rsidRPr="00F116AE">
        <w:t>By ensuring that all workers provide exposure to the company's core resources, a stronger working population is generated which is better equipped to render fast, insightful decision</w:t>
      </w:r>
      <w:r>
        <w:t xml:space="preserve">s that support the corporation. </w:t>
      </w:r>
      <w:r w:rsidRPr="00F116AE">
        <w:t>Staff turnover is limited, consumers prosper from improved access to quality standards, and development is simpler to promote within the organization.</w:t>
      </w:r>
      <w:r>
        <w:t xml:space="preserve"> </w:t>
      </w:r>
      <w:r w:rsidRPr="00F116AE">
        <w:t>Annually, the significance of knowledge management grows. If the world gets more dynamic, one of the better approaches to continue to exist forward of the competition is to develop the company in a smart, agile way. Individuals must be able to detect problems from afar and react rapidly to new knowledge and developments. By making business information more usable, affordable, and reliable, and efficient knowledge management framework decre</w:t>
      </w:r>
      <w:r w:rsidR="00B236A3">
        <w:t>ases the costs of inefficiency (</w:t>
      </w:r>
      <w:r w:rsidR="00B236A3">
        <w:rPr>
          <w:bCs/>
        </w:rPr>
        <w:t xml:space="preserve">Abubakar et al., </w:t>
      </w:r>
      <w:r w:rsidR="00B236A3" w:rsidRPr="00BA44BE">
        <w:rPr>
          <w:bCs/>
        </w:rPr>
        <w:t>2019</w:t>
      </w:r>
      <w:r w:rsidR="00B236A3">
        <w:rPr>
          <w:bCs/>
        </w:rPr>
        <w:t>)</w:t>
      </w:r>
      <w:r w:rsidR="00B236A3" w:rsidRPr="00BA44BE">
        <w:rPr>
          <w:bCs/>
        </w:rPr>
        <w:t>.</w:t>
      </w:r>
      <w:r w:rsidRPr="00F116AE">
        <w:t xml:space="preserve"> It is especially relevant for companies today </w:t>
      </w:r>
      <w:r w:rsidRPr="00F116AE">
        <w:lastRenderedPageBreak/>
        <w:t>since members of the team are becoming more decentralized. When you have several branches or recruit remote workers, the requirement for an information distribution system grows progressively</w:t>
      </w:r>
      <w:r w:rsidR="00B236A3">
        <w:t xml:space="preserve"> (</w:t>
      </w:r>
      <w:r w:rsidR="00B236A3">
        <w:rPr>
          <w:bCs/>
        </w:rPr>
        <w:t>Webb, 2017).</w:t>
      </w:r>
    </w:p>
    <w:p w14:paraId="0C21DF7A" w14:textId="77777777" w:rsidR="00F116AE" w:rsidRDefault="009F100F" w:rsidP="00890673">
      <w:pPr>
        <w:pStyle w:val="Heading2"/>
      </w:pPr>
      <w:bookmarkStart w:id="4" w:name="_Toc68343969"/>
      <w:r w:rsidRPr="00F116AE">
        <w:t>KNOWLEDGE MANAGEMENT AND ITS SIGNIFICANCE IN AMAZON</w:t>
      </w:r>
      <w:bookmarkEnd w:id="4"/>
      <w:r w:rsidRPr="00F116AE">
        <w:t xml:space="preserve"> </w:t>
      </w:r>
    </w:p>
    <w:p w14:paraId="0A86F968" w14:textId="77777777" w:rsidR="00F116AE" w:rsidRPr="00F116AE" w:rsidRDefault="009F100F" w:rsidP="003D5FCB">
      <w:r w:rsidRPr="003D5FCB">
        <w:rPr>
          <w:b/>
        </w:rPr>
        <w:t>Spend less time recreating</w:t>
      </w:r>
      <w:r w:rsidR="003D5FCB" w:rsidRPr="003D5FCB">
        <w:rPr>
          <w:b/>
        </w:rPr>
        <w:t xml:space="preserve"> previously acquired knowledge</w:t>
      </w:r>
      <w:r w:rsidR="003D5FCB">
        <w:t xml:space="preserve">, </w:t>
      </w:r>
      <w:r w:rsidRPr="00F116AE">
        <w:t>When information is easily accessible and reliable, colleagues are less likely to bother each other with messages, emails, and service tokens. Workers, particularly assist teams, expend reduced time replying to routine questions, allowing them to concentrate on much more important</w:t>
      </w:r>
      <w:r w:rsidR="003D5FCB" w:rsidRPr="00F116AE">
        <w:t> and</w:t>
      </w:r>
      <w:r w:rsidRPr="00F116AE">
        <w:t xml:space="preserve"> lucrative tasks.</w:t>
      </w:r>
    </w:p>
    <w:p w14:paraId="771AB317" w14:textId="77777777" w:rsidR="00F116AE" w:rsidRDefault="009F100F" w:rsidP="003D5FCB">
      <w:r w:rsidRPr="00F116AE">
        <w:t xml:space="preserve">Have the details individuals require as soon as possible (and with fewer headaches). If </w:t>
      </w:r>
      <w:r w:rsidR="003D5FCB" w:rsidRPr="00F116AE">
        <w:t>people</w:t>
      </w:r>
      <w:r w:rsidRPr="00F116AE">
        <w:t xml:space="preserve"> ever sent an email asking for details just to have it sent several times to various individuals who may or may not know the answer, you know how inefficient it is when seeking information sou</w:t>
      </w:r>
      <w:r w:rsidR="00B236A3">
        <w:t>nds like a game of whack-a-mole (</w:t>
      </w:r>
      <w:r w:rsidR="00B236A3">
        <w:rPr>
          <w:bCs/>
        </w:rPr>
        <w:t xml:space="preserve">Arnett et al., </w:t>
      </w:r>
      <w:r w:rsidR="00B236A3" w:rsidRPr="00BA44BE">
        <w:rPr>
          <w:bCs/>
        </w:rPr>
        <w:t>2018</w:t>
      </w:r>
      <w:r w:rsidR="00B236A3">
        <w:rPr>
          <w:bCs/>
        </w:rPr>
        <w:t>)</w:t>
      </w:r>
      <w:r w:rsidR="00B236A3" w:rsidRPr="00BA44BE">
        <w:rPr>
          <w:bCs/>
        </w:rPr>
        <w:t>.</w:t>
      </w:r>
    </w:p>
    <w:p w14:paraId="56556EEB" w14:textId="77777777" w:rsidR="009E4318" w:rsidRDefault="009F100F" w:rsidP="009E4318">
      <w:r w:rsidRPr="003D5FCB">
        <w:rPr>
          <w:b/>
        </w:rPr>
        <w:t>It leads to fewer and reduced failures</w:t>
      </w:r>
      <w:r>
        <w:t>, Staff members who do not exchange knowledge are expected to make the very same errors that others have created. However, this is preventable if everyone has sufficient exposure to the experiences gained from errors and defeats.</w:t>
      </w:r>
      <w:r w:rsidRPr="009E4318">
        <w:t xml:space="preserve"> </w:t>
      </w:r>
      <w:r>
        <w:t>Awareness is a key competency that can offer individuals, companies, and nations a competitive advantage. Information development, knowledge management, and knowledge incorporating and p</w:t>
      </w:r>
      <w:r w:rsidR="00B236A3">
        <w:t>ropagating are indeed important (</w:t>
      </w:r>
      <w:r w:rsidR="00B236A3">
        <w:rPr>
          <w:bCs/>
        </w:rPr>
        <w:t xml:space="preserve">Cho, </w:t>
      </w:r>
      <w:r w:rsidR="00B236A3" w:rsidRPr="00BA44BE">
        <w:rPr>
          <w:bCs/>
        </w:rPr>
        <w:t>2019</w:t>
      </w:r>
      <w:r w:rsidR="00B236A3">
        <w:rPr>
          <w:bCs/>
        </w:rPr>
        <w:t>)</w:t>
      </w:r>
      <w:r w:rsidR="00B236A3" w:rsidRPr="00BA44BE">
        <w:rPr>
          <w:bCs/>
        </w:rPr>
        <w:t>.</w:t>
      </w:r>
    </w:p>
    <w:p w14:paraId="268D0710" w14:textId="77777777" w:rsidR="009E4318" w:rsidRDefault="009F100F" w:rsidP="009E4318">
      <w:r w:rsidRPr="003D5FCB">
        <w:rPr>
          <w:b/>
        </w:rPr>
        <w:t>It initiates in making educated choice and decisions,</w:t>
      </w:r>
      <w:r>
        <w:t xml:space="preserve"> when workers share their perspectives, lessons learned, and analysis on a sortable cognitive structure, others will access and analyses the evidence before deciding choices, allowing them to acknowledge various pieces of evidence and varying opinions. </w:t>
      </w:r>
      <w:r w:rsidRPr="009E4318">
        <w:t>Effective decision making, forecasting, architecture, planning, diagnosis, analysis, assessment, and intuitive judgment all depend on intelligence. It emerges from and is shared by human and collaborative thoughts. This does not originate from a library, but rather progresses over time as a result of practice, achieveme</w:t>
      </w:r>
      <w:r w:rsidR="00B236A3">
        <w:t>nts, defeats, and understanding (</w:t>
      </w:r>
      <w:r w:rsidR="00B236A3">
        <w:rPr>
          <w:bCs/>
        </w:rPr>
        <w:t xml:space="preserve">Arnett et al., </w:t>
      </w:r>
      <w:r w:rsidR="00B236A3" w:rsidRPr="00BA44BE">
        <w:rPr>
          <w:bCs/>
        </w:rPr>
        <w:t>2018</w:t>
      </w:r>
      <w:r w:rsidR="00B236A3">
        <w:rPr>
          <w:bCs/>
        </w:rPr>
        <w:t>)</w:t>
      </w:r>
      <w:r w:rsidR="00B236A3" w:rsidRPr="00BA44BE">
        <w:rPr>
          <w:bCs/>
        </w:rPr>
        <w:t>.</w:t>
      </w:r>
    </w:p>
    <w:p w14:paraId="0B54B48D" w14:textId="77777777" w:rsidR="00B236A3" w:rsidRDefault="009F100F">
      <w:pPr>
        <w:spacing w:line="259" w:lineRule="auto"/>
        <w:jc w:val="left"/>
        <w:rPr>
          <w:rFonts w:asciiTheme="majorHAnsi" w:eastAsiaTheme="majorEastAsia" w:hAnsiTheme="majorHAnsi" w:cstheme="majorBidi"/>
          <w:b/>
          <w:color w:val="2E74B5" w:themeColor="accent1" w:themeShade="BF"/>
          <w:sz w:val="26"/>
          <w:szCs w:val="26"/>
        </w:rPr>
      </w:pPr>
      <w:r>
        <w:br w:type="page"/>
      </w:r>
    </w:p>
    <w:p w14:paraId="4B9F407E" w14:textId="77777777" w:rsidR="000B29DE" w:rsidRPr="000B29DE" w:rsidRDefault="009F100F" w:rsidP="00890673">
      <w:pPr>
        <w:pStyle w:val="Heading2"/>
      </w:pPr>
      <w:bookmarkStart w:id="5" w:name="_Toc68343970"/>
      <w:r w:rsidRPr="000B29DE">
        <w:lastRenderedPageBreak/>
        <w:t>KNOWLEDGE MANAGEMENT AN COMPETITIVE ADVANTAGE</w:t>
      </w:r>
      <w:bookmarkEnd w:id="5"/>
      <w:r w:rsidRPr="000B29DE">
        <w:t xml:space="preserve"> </w:t>
      </w:r>
    </w:p>
    <w:p w14:paraId="3779EF40" w14:textId="77777777" w:rsidR="00E771FB" w:rsidRDefault="009F100F" w:rsidP="009E4318">
      <w:r w:rsidRPr="000B29DE">
        <w:t>A profitable corporation, whether a company or a service provider, manufactures and sells its commodities and wants to compete in the industry based on the efficiency and utility of its human resources in comparison to its rivals. That money, ideally, results in new models, improved goods, cheaper costs, higher efficiency, quality performance, and so on. So the distinction amongst rivals boils down to their combined intellectual resources in planning, constructing, marketing, and serving their goods versus competitors. Simply put, it implies that “the ultimate result of a company is its expertise in contr</w:t>
      </w:r>
      <w:r w:rsidR="00B236A3">
        <w:t>ast to its competing companies (</w:t>
      </w:r>
      <w:r w:rsidR="00B236A3">
        <w:rPr>
          <w:bCs/>
        </w:rPr>
        <w:t xml:space="preserve">Mahdi et al., </w:t>
      </w:r>
      <w:r w:rsidR="00B236A3" w:rsidRPr="00B236A3">
        <w:rPr>
          <w:bCs/>
        </w:rPr>
        <w:t>2019</w:t>
      </w:r>
      <w:r w:rsidR="00B236A3">
        <w:rPr>
          <w:bCs/>
        </w:rPr>
        <w:t>)</w:t>
      </w:r>
      <w:r w:rsidR="00B236A3" w:rsidRPr="00B236A3">
        <w:rPr>
          <w:bCs/>
        </w:rPr>
        <w:t>.</w:t>
      </w:r>
    </w:p>
    <w:p w14:paraId="5BDC3D0B" w14:textId="77777777" w:rsidR="00E771FB" w:rsidRDefault="009F100F" w:rsidP="009E4318">
      <w:r w:rsidRPr="00E771FB">
        <w:t xml:space="preserve">Managing information and its flow can have a significant effect on the company's competitiveness, performance, and innovation, as well as </w:t>
      </w:r>
      <w:r>
        <w:t>the fact of the matter on the</w:t>
      </w:r>
      <w:r w:rsidRPr="00E771FB">
        <w:t xml:space="preserve"> argument. Staff members in large organizations</w:t>
      </w:r>
      <w:r>
        <w:t xml:space="preserve"> like amazon </w:t>
      </w:r>
      <w:r w:rsidRPr="00E771FB">
        <w:t>are accustomed to seeking answers to their everyday inquiries, challenges, and concerns from a variety of outlets, some of which may or may not be very effective. While certain outlets may be useful, the rest are merely easy and may not have the right responses, imp</w:t>
      </w:r>
      <w:r w:rsidR="00B236A3">
        <w:t>acting accuracy and performance (</w:t>
      </w:r>
      <w:r w:rsidR="00B236A3">
        <w:rPr>
          <w:bCs/>
        </w:rPr>
        <w:t>Webb, 2017).</w:t>
      </w:r>
    </w:p>
    <w:p w14:paraId="2B1EC42F" w14:textId="77777777" w:rsidR="009E4318" w:rsidRDefault="009F100F" w:rsidP="009E4318">
      <w:r>
        <w:t>For example i</w:t>
      </w:r>
      <w:r w:rsidRPr="00E771FB">
        <w:t xml:space="preserve">n eight locations, throughout the globe, a big, multi-national company produces its goods. Suppose the manufacturing capability of the component in all eight plants is affected by several developments and design issues. The issue is not big enough to quit the particular line, but it affects efficiency and output adversely. A few of the challenges have been solved creatively at one facility, and others have been solved even more creatively at another. The six remaining </w:t>
      </w:r>
      <w:proofErr w:type="spellStart"/>
      <w:r w:rsidRPr="00E771FB">
        <w:t>centres</w:t>
      </w:r>
      <w:proofErr w:type="spellEnd"/>
      <w:r w:rsidRPr="00E771FB">
        <w:t xml:space="preserve"> produce or deal with ineffective effects a series of band-help solutions. The value and consistency of the goods amongst facilities are also uneven. As a consequence, product cost and quality differ amongst </w:t>
      </w:r>
      <w:proofErr w:type="spellStart"/>
      <w:r w:rsidRPr="00E771FB">
        <w:t>centres</w:t>
      </w:r>
      <w:proofErr w:type="spellEnd"/>
      <w:r w:rsidRPr="00E771FB">
        <w:t xml:space="preserve"> or locations. This generates a "knowledge divide," in which the human capacity to address the challenges resides within the enterprise and is therefore not readily open to those that ma</w:t>
      </w:r>
      <w:r w:rsidR="00B236A3">
        <w:t>y profit from it (</w:t>
      </w:r>
      <w:r w:rsidR="00B236A3">
        <w:rPr>
          <w:bCs/>
        </w:rPr>
        <w:t xml:space="preserve">Mahdi et al., </w:t>
      </w:r>
      <w:r w:rsidR="00B236A3" w:rsidRPr="00B236A3">
        <w:rPr>
          <w:bCs/>
        </w:rPr>
        <w:t>2019</w:t>
      </w:r>
      <w:r w:rsidR="00B236A3">
        <w:rPr>
          <w:bCs/>
        </w:rPr>
        <w:t>)</w:t>
      </w:r>
      <w:r w:rsidR="00B236A3" w:rsidRPr="00B236A3">
        <w:rPr>
          <w:bCs/>
        </w:rPr>
        <w:t>.</w:t>
      </w:r>
      <w:r>
        <w:br w:type="page"/>
      </w:r>
    </w:p>
    <w:p w14:paraId="56591C36" w14:textId="77777777" w:rsidR="009E4318" w:rsidRDefault="009F100F" w:rsidP="009E4318">
      <w:pPr>
        <w:pStyle w:val="Heading1"/>
      </w:pPr>
      <w:bookmarkStart w:id="6" w:name="_Toc68343971"/>
      <w:r>
        <w:lastRenderedPageBreak/>
        <w:t>SECTION 2</w:t>
      </w:r>
      <w:bookmarkEnd w:id="6"/>
      <w:r>
        <w:t xml:space="preserve"> </w:t>
      </w:r>
    </w:p>
    <w:p w14:paraId="339C14FE" w14:textId="77777777" w:rsidR="009E4318" w:rsidRPr="009E4318" w:rsidRDefault="009F100F" w:rsidP="009E4318">
      <w:pPr>
        <w:pStyle w:val="Heading2"/>
      </w:pPr>
      <w:bookmarkStart w:id="7" w:name="_Toc68343972"/>
      <w:r>
        <w:t>EVALUATION OF THE KNOWLEDGE MANAGEMENT</w:t>
      </w:r>
      <w:bookmarkEnd w:id="7"/>
    </w:p>
    <w:p w14:paraId="05DE11CB" w14:textId="77777777" w:rsidR="003D5FCB" w:rsidRDefault="009F100F" w:rsidP="00BA44BE">
      <w:pPr>
        <w:pStyle w:val="Heading2"/>
      </w:pPr>
      <w:bookmarkStart w:id="8" w:name="_Toc68343973"/>
      <w:r w:rsidRPr="001A2818">
        <w:t>TACTIC KNOWLEDGE THEORY</w:t>
      </w:r>
      <w:bookmarkEnd w:id="8"/>
      <w:r w:rsidRPr="001A2818">
        <w:t xml:space="preserve"> </w:t>
      </w:r>
    </w:p>
    <w:p w14:paraId="335D5118" w14:textId="77777777" w:rsidR="00E771FB" w:rsidRDefault="009F100F" w:rsidP="00BC7715">
      <w:r w:rsidRPr="00BC7715">
        <w:t>Polanyi first described this category of information in 1966. It is also known as know-how as well as relates to basic, difficult-to-define knowledge that is primarily founded on experience. As a result, implicit awareness is frequently contextual based and informal. It is difficult to express because it is profoundly ingrained in action,</w:t>
      </w:r>
      <w:r>
        <w:t xml:space="preserve"> engagement, and participation. </w:t>
      </w:r>
      <w:r w:rsidRPr="00BC7715">
        <w:t>Tacit expertise is often viewed as the most useful origin of knowledge as well as the most likely to contribute to organizational discoveries. A deficit of emphasis on tacit knowledge is closely linked to a diminished capacity for creativ</w:t>
      </w:r>
      <w:r w:rsidR="00B236A3">
        <w:t>ity and sustainable competition (</w:t>
      </w:r>
      <w:r w:rsidR="00B236A3">
        <w:rPr>
          <w:bCs/>
        </w:rPr>
        <w:t xml:space="preserve">Turner, </w:t>
      </w:r>
      <w:r w:rsidR="00B236A3" w:rsidRPr="00B236A3">
        <w:rPr>
          <w:bCs/>
        </w:rPr>
        <w:t>2018</w:t>
      </w:r>
      <w:r w:rsidR="00B236A3">
        <w:rPr>
          <w:bCs/>
        </w:rPr>
        <w:t>)</w:t>
      </w:r>
      <w:r w:rsidR="00B236A3" w:rsidRPr="00B236A3">
        <w:rPr>
          <w:bCs/>
        </w:rPr>
        <w:t>. </w:t>
      </w:r>
    </w:p>
    <w:p w14:paraId="1DFCCFFA" w14:textId="77777777" w:rsidR="00BC7715" w:rsidRDefault="009F100F" w:rsidP="00BC7715">
      <w:r w:rsidRPr="00E771FB">
        <w:t>A prosperous business, whether it is a company or service supplier, produces and exports its goods and needs to compete with the market based on its human resources' quality and usefulness concerning their competitors. Ideally, this money will lead to new models, better products, lower prices, higher reliability, more production, etc. The difference between rivals thus comes down to the collective human power they have to design, build, sell and serve their products compared to their competitors. It means "that, in comparison to its rival firms, a company</w:t>
      </w:r>
      <w:r w:rsidR="00B236A3">
        <w:t>'s expertise is the result (</w:t>
      </w:r>
      <w:r w:rsidR="00B236A3">
        <w:rPr>
          <w:bCs/>
        </w:rPr>
        <w:t xml:space="preserve">Lopez et al., </w:t>
      </w:r>
      <w:r w:rsidR="00B236A3" w:rsidRPr="00B236A3">
        <w:rPr>
          <w:bCs/>
        </w:rPr>
        <w:t>2019</w:t>
      </w:r>
      <w:r w:rsidR="00B236A3">
        <w:rPr>
          <w:bCs/>
        </w:rPr>
        <w:t>)</w:t>
      </w:r>
      <w:r w:rsidR="00B236A3" w:rsidRPr="00B236A3">
        <w:rPr>
          <w:bCs/>
        </w:rPr>
        <w:t>.</w:t>
      </w:r>
    </w:p>
    <w:p w14:paraId="06C35D86" w14:textId="77777777" w:rsidR="00890673" w:rsidRDefault="009F100F" w:rsidP="00BC7715">
      <w:r w:rsidRPr="00890673">
        <w:t xml:space="preserve">The management of information seems to represent a mechanism in which a company consistently and thoroughly gathers, incorporates, communicates, and examines its employees' knowledge concerning facilities, documents and skills. A systemic approach to information processing (by initials) was adopted by few organizations early in </w:t>
      </w:r>
      <w:r>
        <w:t xml:space="preserve">the year </w:t>
      </w:r>
      <w:r w:rsidRPr="00890673">
        <w:t xml:space="preserve">1998. </w:t>
      </w:r>
      <w:r>
        <w:t>As t</w:t>
      </w:r>
      <w:r w:rsidRPr="00890673">
        <w:t>echnology advances and the way, people consume and share information had changed because today more businesses have some sort of</w:t>
      </w:r>
      <w:r w:rsidR="00B236A3">
        <w:t xml:space="preserve"> knowledge management framework (</w:t>
      </w:r>
      <w:r w:rsidR="00B236A3">
        <w:rPr>
          <w:bCs/>
        </w:rPr>
        <w:t xml:space="preserve">Turner, </w:t>
      </w:r>
      <w:r w:rsidR="00B236A3" w:rsidRPr="00B236A3">
        <w:rPr>
          <w:bCs/>
        </w:rPr>
        <w:t>2018</w:t>
      </w:r>
      <w:r w:rsidR="00B236A3">
        <w:rPr>
          <w:bCs/>
        </w:rPr>
        <w:t>)</w:t>
      </w:r>
      <w:r w:rsidR="00B236A3" w:rsidRPr="00B236A3">
        <w:rPr>
          <w:bCs/>
        </w:rPr>
        <w:t>. </w:t>
      </w:r>
    </w:p>
    <w:p w14:paraId="0FE79DE6" w14:textId="77777777" w:rsidR="00E771FB" w:rsidRDefault="009F100F">
      <w:pPr>
        <w:spacing w:line="259" w:lineRule="auto"/>
        <w:jc w:val="left"/>
        <w:rPr>
          <w:b/>
          <w:bCs/>
        </w:rPr>
      </w:pPr>
      <w:r>
        <w:rPr>
          <w:b/>
          <w:bCs/>
        </w:rPr>
        <w:br w:type="page"/>
      </w:r>
    </w:p>
    <w:p w14:paraId="43A12738" w14:textId="77777777" w:rsidR="00BC7715" w:rsidRDefault="009F100F" w:rsidP="00BA44BE">
      <w:pPr>
        <w:pStyle w:val="Heading2"/>
      </w:pPr>
      <w:bookmarkStart w:id="9" w:name="_Toc68343974"/>
      <w:r w:rsidRPr="00BC7715">
        <w:lastRenderedPageBreak/>
        <w:t>THE KM PROCESS FRAMEWORK</w:t>
      </w:r>
      <w:r w:rsidR="00F3349D">
        <w:t xml:space="preserve"> BY BUKOWITZ AND WILLIAMS</w:t>
      </w:r>
      <w:bookmarkEnd w:id="9"/>
      <w:r w:rsidR="00F3349D">
        <w:t xml:space="preserve"> </w:t>
      </w:r>
    </w:p>
    <w:p w14:paraId="186A5EB2" w14:textId="77777777" w:rsidR="001C378D" w:rsidRDefault="009F100F" w:rsidP="00BC7715">
      <w:pPr>
        <w:rPr>
          <w:b/>
          <w:bCs/>
        </w:rPr>
      </w:pPr>
      <w:r w:rsidRPr="001C378D">
        <w:rPr>
          <w:b/>
          <w:bCs/>
          <w:noProof/>
          <w:lang w:val="en-GB" w:eastAsia="en-GB"/>
        </w:rPr>
        <w:drawing>
          <wp:inline distT="0" distB="0" distL="0" distR="0" wp14:anchorId="71E8A294" wp14:editId="04B207D2">
            <wp:extent cx="5942330" cy="3886200"/>
            <wp:effectExtent l="0" t="0" r="1270" b="0"/>
            <wp:docPr id="1" name="Picture 1" descr="B&amp;W KM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mp;W KM Framework"/>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9855" cy="3891121"/>
                    </a:xfrm>
                    <a:prstGeom prst="rect">
                      <a:avLst/>
                    </a:prstGeom>
                    <a:noFill/>
                    <a:ln>
                      <a:noFill/>
                    </a:ln>
                  </pic:spPr>
                </pic:pic>
              </a:graphicData>
            </a:graphic>
          </wp:inline>
        </w:drawing>
      </w:r>
    </w:p>
    <w:p w14:paraId="43BF93DA" w14:textId="77777777" w:rsidR="00BC7715" w:rsidRDefault="009F100F" w:rsidP="00BC7715">
      <w:pPr>
        <w:rPr>
          <w:bCs/>
        </w:rPr>
      </w:pPr>
      <w:r w:rsidRPr="001C378D">
        <w:rPr>
          <w:bCs/>
        </w:rPr>
        <w:t>The KM model illustrates the mechanism that determines management's strategy for creating, divesting and optimizing information properties. It is a paradigm that focuses on the ‘when’ and ‘why’ questions. This model's strengths derive from its strategic orientation, which contextualizes information management intervention. It is indeed worth mentioning that the concept of disinvestment is present, which is frequently absent from KM frameworks. KM strategies emerge as a result of tactical and stru</w:t>
      </w:r>
      <w:r w:rsidR="00E140F2">
        <w:rPr>
          <w:bCs/>
        </w:rPr>
        <w:t xml:space="preserve">ctural shifts and requirements </w:t>
      </w:r>
      <w:r w:rsidR="00E140F2">
        <w:t>(</w:t>
      </w:r>
      <w:proofErr w:type="spellStart"/>
      <w:r w:rsidR="00E140F2">
        <w:rPr>
          <w:bCs/>
        </w:rPr>
        <w:t>Shongwe</w:t>
      </w:r>
      <w:proofErr w:type="spellEnd"/>
      <w:r w:rsidR="00E140F2">
        <w:rPr>
          <w:bCs/>
        </w:rPr>
        <w:t>,</w:t>
      </w:r>
      <w:r w:rsidR="00E140F2" w:rsidRPr="00E140F2">
        <w:rPr>
          <w:bCs/>
        </w:rPr>
        <w:t xml:space="preserve"> 2016</w:t>
      </w:r>
      <w:r w:rsidR="00E140F2">
        <w:rPr>
          <w:bCs/>
        </w:rPr>
        <w:t>)</w:t>
      </w:r>
      <w:r w:rsidR="00E140F2" w:rsidRPr="00E140F2">
        <w:rPr>
          <w:bCs/>
        </w:rPr>
        <w:t xml:space="preserve">. </w:t>
      </w:r>
      <w:r w:rsidRPr="001C378D">
        <w:rPr>
          <w:bCs/>
        </w:rPr>
        <w:t xml:space="preserve"> The model offers an excellent outline of the KM approach, but it does not offer any finer insight into which interventions are appropriate in a given situation.</w:t>
      </w:r>
    </w:p>
    <w:p w14:paraId="2797ED16" w14:textId="77777777" w:rsidR="00E771FB" w:rsidRDefault="009F100F" w:rsidP="00BC7715">
      <w:pPr>
        <w:rPr>
          <w:bCs/>
        </w:rPr>
      </w:pPr>
      <w:r w:rsidRPr="00E771FB">
        <w:rPr>
          <w:bCs/>
        </w:rPr>
        <w:t xml:space="preserve">The management of knowledge and information flows will have a major impact on the sustainability, results and creativity of the business as well as on the issue at issue. Members of staff in major companies such as Amazon are accustomed to finding responses from several locations, which may or might not be very effective to their daily enquiries and challenges. Although some sources are helpful, the others are basic, and may not have the right </w:t>
      </w:r>
      <w:r w:rsidR="00E140F2">
        <w:rPr>
          <w:bCs/>
        </w:rPr>
        <w:t xml:space="preserve">answers, results and efficiency </w:t>
      </w:r>
      <w:r w:rsidR="00E140F2">
        <w:t>(</w:t>
      </w:r>
      <w:proofErr w:type="spellStart"/>
      <w:r w:rsidR="00E140F2">
        <w:rPr>
          <w:bCs/>
        </w:rPr>
        <w:t>Shongwe</w:t>
      </w:r>
      <w:proofErr w:type="spellEnd"/>
      <w:r w:rsidR="00E140F2">
        <w:rPr>
          <w:bCs/>
        </w:rPr>
        <w:t>,</w:t>
      </w:r>
      <w:r w:rsidR="00E140F2" w:rsidRPr="00E140F2">
        <w:rPr>
          <w:bCs/>
        </w:rPr>
        <w:t xml:space="preserve"> 2016</w:t>
      </w:r>
      <w:r w:rsidR="00E140F2">
        <w:rPr>
          <w:bCs/>
        </w:rPr>
        <w:t>)</w:t>
      </w:r>
      <w:r w:rsidR="00E140F2" w:rsidRPr="00E140F2">
        <w:rPr>
          <w:bCs/>
        </w:rPr>
        <w:t>.</w:t>
      </w:r>
    </w:p>
    <w:p w14:paraId="0A6F2522" w14:textId="77777777" w:rsidR="00E771FB" w:rsidRDefault="009F100F" w:rsidP="00F410FA">
      <w:r w:rsidRPr="00890673">
        <w:lastRenderedPageBreak/>
        <w:t>Awareness and knowledge streams management has an important influence on the profitability, outcomes and innovation of the enterprise, and on the subject concerned. Workers in large businesses like Amazon are accustomed to seeking answers to their everyday inquiries and challenges from various places. They can or can not be very effective. Although some sources are beneficial, others are simply essential and do not provide adequate resp</w:t>
      </w:r>
      <w:r w:rsidR="00E140F2">
        <w:t>onses, outcomes and performance (</w:t>
      </w:r>
      <w:proofErr w:type="spellStart"/>
      <w:r w:rsidR="00E140F2">
        <w:rPr>
          <w:bCs/>
        </w:rPr>
        <w:t>Shongwe</w:t>
      </w:r>
      <w:proofErr w:type="spellEnd"/>
      <w:r w:rsidR="00E140F2">
        <w:rPr>
          <w:bCs/>
        </w:rPr>
        <w:t>,</w:t>
      </w:r>
      <w:r w:rsidR="00E140F2" w:rsidRPr="00E140F2">
        <w:rPr>
          <w:bCs/>
        </w:rPr>
        <w:t xml:space="preserve"> 2016</w:t>
      </w:r>
      <w:r w:rsidR="00E140F2">
        <w:rPr>
          <w:bCs/>
        </w:rPr>
        <w:t>)</w:t>
      </w:r>
      <w:r w:rsidR="00E140F2" w:rsidRPr="00E140F2">
        <w:rPr>
          <w:bCs/>
        </w:rPr>
        <w:t xml:space="preserve">. </w:t>
      </w:r>
      <w:r>
        <w:br w:type="page"/>
      </w:r>
    </w:p>
    <w:p w14:paraId="64F04F68" w14:textId="77777777" w:rsidR="001C378D" w:rsidRDefault="009F100F" w:rsidP="00BA44BE">
      <w:pPr>
        <w:pStyle w:val="Heading2"/>
      </w:pPr>
      <w:bookmarkStart w:id="10" w:name="_Toc68343975"/>
      <w:r w:rsidRPr="001C378D">
        <w:lastRenderedPageBreak/>
        <w:t>THE KM MATRI</w:t>
      </w:r>
      <w:r w:rsidR="00F3349D">
        <w:t>X BY GAMBLE AND BLACKWELL</w:t>
      </w:r>
      <w:bookmarkEnd w:id="10"/>
    </w:p>
    <w:p w14:paraId="7223429D" w14:textId="77777777" w:rsidR="001C378D" w:rsidRPr="001C378D" w:rsidRDefault="009F100F" w:rsidP="00F3349D">
      <w:r w:rsidRPr="001C378D">
        <w:t>This KM model provides a broad theoretical context and also practical application guidance.</w:t>
      </w:r>
    </w:p>
    <w:p w14:paraId="4DBF6836" w14:textId="77777777" w:rsidR="001C378D" w:rsidRPr="001C378D" w:rsidRDefault="009F100F" w:rsidP="001C378D">
      <w:pPr>
        <w:rPr>
          <w:b/>
        </w:rPr>
      </w:pPr>
      <w:r w:rsidRPr="00F3349D">
        <w:rPr>
          <w:b/>
          <w:noProof/>
          <w:lang w:val="en-GB" w:eastAsia="en-GB"/>
        </w:rPr>
        <w:drawing>
          <wp:inline distT="0" distB="0" distL="0" distR="0" wp14:anchorId="3CE2C71A" wp14:editId="62FCF2AE">
            <wp:extent cx="5943600" cy="3556873"/>
            <wp:effectExtent l="0" t="0" r="0" b="5715"/>
            <wp:docPr id="2" name="Picture 2" descr="The KM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The KM Matrix"/>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43600" cy="3556873"/>
                    </a:xfrm>
                    <a:prstGeom prst="rect">
                      <a:avLst/>
                    </a:prstGeom>
                    <a:noFill/>
                    <a:ln>
                      <a:noFill/>
                    </a:ln>
                  </pic:spPr>
                </pic:pic>
              </a:graphicData>
            </a:graphic>
          </wp:inline>
        </w:drawing>
      </w:r>
    </w:p>
    <w:p w14:paraId="430DBE1A" w14:textId="77777777" w:rsidR="001C378D" w:rsidRDefault="009F100F" w:rsidP="00F3349D">
      <w:r w:rsidRPr="001C378D">
        <w:t xml:space="preserve">The information management method is </w:t>
      </w:r>
      <w:proofErr w:type="spellStart"/>
      <w:r w:rsidRPr="001C378D">
        <w:t>categorised</w:t>
      </w:r>
      <w:proofErr w:type="spellEnd"/>
      <w:r w:rsidRPr="001C378D">
        <w:t xml:space="preserve"> into four levels. Management must first identify the origins of information. They also must coordinate this information to evaluate the company's capabilities and vulnerabilities, as well as decide its importance and reusability. This is accompanied by </w:t>
      </w:r>
      <w:proofErr w:type="spellStart"/>
      <w:r w:rsidRPr="001C378D">
        <w:t>socialisation</w:t>
      </w:r>
      <w:proofErr w:type="spellEnd"/>
      <w:r w:rsidRPr="001C378D">
        <w:t xml:space="preserve">, in which different methods are being employed to support, communicate and propagate it to those in the </w:t>
      </w:r>
      <w:proofErr w:type="spellStart"/>
      <w:r w:rsidRPr="001C378D">
        <w:t>organisation</w:t>
      </w:r>
      <w:proofErr w:type="spellEnd"/>
      <w:r w:rsidRPr="001C378D">
        <w:t xml:space="preserve"> that need it. Finally, information is </w:t>
      </w:r>
      <w:proofErr w:type="spellStart"/>
      <w:r w:rsidRPr="001C378D">
        <w:t>internalised</w:t>
      </w:r>
      <w:proofErr w:type="spellEnd"/>
      <w:r w:rsidRPr="001C378D">
        <w:t xml:space="preserve"> by the application.</w:t>
      </w:r>
      <w:r w:rsidR="00F3349D">
        <w:t xml:space="preserve"> </w:t>
      </w:r>
      <w:r w:rsidR="00F3349D" w:rsidRPr="00F3349D">
        <w:t>The measures, like all sequential models, should never be interpreted seriously, but they often offer an excellent description of the position of the KM manage</w:t>
      </w:r>
      <w:r w:rsidR="00E140F2">
        <w:t>r (</w:t>
      </w:r>
      <w:proofErr w:type="spellStart"/>
      <w:r w:rsidR="00E140F2">
        <w:rPr>
          <w:bCs/>
        </w:rPr>
        <w:t>Doval</w:t>
      </w:r>
      <w:proofErr w:type="spellEnd"/>
      <w:r w:rsidR="00E140F2">
        <w:rPr>
          <w:bCs/>
        </w:rPr>
        <w:t xml:space="preserve">, </w:t>
      </w:r>
      <w:r w:rsidR="00E140F2" w:rsidRPr="00E140F2">
        <w:rPr>
          <w:bCs/>
        </w:rPr>
        <w:t>2015</w:t>
      </w:r>
      <w:r w:rsidR="00E140F2">
        <w:rPr>
          <w:bCs/>
        </w:rPr>
        <w:t xml:space="preserve">). </w:t>
      </w:r>
      <w:r w:rsidR="00F3349D" w:rsidRPr="00F3349D">
        <w:t xml:space="preserve">The emphasis of this framework, nonetheless, is indeed one of the limitations. First and foremost, the overarching strategic position outlined by </w:t>
      </w:r>
      <w:proofErr w:type="spellStart"/>
      <w:r w:rsidR="00F3349D" w:rsidRPr="00F3349D">
        <w:t>Bukowitz</w:t>
      </w:r>
      <w:proofErr w:type="spellEnd"/>
      <w:r w:rsidR="00F3349D" w:rsidRPr="00F3349D">
        <w:t xml:space="preserve"> and Williams is absent. Second, the task of knowledge management in this context is restricted to information exchange, leaving out the mechanisms of knowledge procurement a</w:t>
      </w:r>
      <w:r w:rsidR="00F3349D">
        <w:t xml:space="preserve">nd divestiture. This is </w:t>
      </w:r>
      <w:r w:rsidR="00F3349D" w:rsidRPr="00F3349D">
        <w:t xml:space="preserve">entirely </w:t>
      </w:r>
      <w:r w:rsidR="00F3349D">
        <w:t xml:space="preserve">or </w:t>
      </w:r>
      <w:r w:rsidR="00F3349D" w:rsidRPr="00F3349D">
        <w:t>completely valid methodology to knowledge management wherein the emphasis seems to be on the communication and acquisition of established knowledge, however, it does not follow the context of the knowledge management concept illustrated above</w:t>
      </w:r>
      <w:r w:rsidR="00E140F2">
        <w:t xml:space="preserve"> (</w:t>
      </w:r>
      <w:r w:rsidR="00E140F2">
        <w:rPr>
          <w:bCs/>
        </w:rPr>
        <w:t>Omer et al., 2016),</w:t>
      </w:r>
    </w:p>
    <w:p w14:paraId="0142C729" w14:textId="77777777" w:rsidR="00E771FB" w:rsidRDefault="00E771FB">
      <w:pPr>
        <w:spacing w:line="259" w:lineRule="auto"/>
        <w:jc w:val="left"/>
        <w:rPr>
          <w:b/>
          <w:bCs/>
        </w:rPr>
      </w:pPr>
    </w:p>
    <w:p w14:paraId="79DF2FF4" w14:textId="77777777" w:rsidR="00F3349D" w:rsidRDefault="009F100F" w:rsidP="00BA44BE">
      <w:pPr>
        <w:pStyle w:val="Heading2"/>
      </w:pPr>
      <w:bookmarkStart w:id="11" w:name="_Toc68343976"/>
      <w:r w:rsidRPr="00F3349D">
        <w:lastRenderedPageBreak/>
        <w:t>THE KNOWLEDGE MANAGEMENT PRO</w:t>
      </w:r>
      <w:r>
        <w:t>CESS MODEL BY BOTHA</w:t>
      </w:r>
      <w:bookmarkEnd w:id="11"/>
      <w:r>
        <w:t xml:space="preserve">  </w:t>
      </w:r>
    </w:p>
    <w:p w14:paraId="023FAF76" w14:textId="77777777" w:rsidR="00F410FA" w:rsidRDefault="009F100F" w:rsidP="00F3349D">
      <w:r w:rsidRPr="00F3349D">
        <w:t>This framework aims to have a more comprehensive perspective of the KM operation. The 3 main divisions intersect and contrast with each other. The concentrate, like Gamble and Blackwell, has been on administrative measures. The operational emphasis (the "why" and "when" as contrasted to the "what") is also excluded herein. It is important to remember that such a model includes the development of new information as a separate KM initiative.</w:t>
      </w:r>
      <w:r>
        <w:t xml:space="preserve"> </w:t>
      </w:r>
      <w:r w:rsidRPr="00F3349D">
        <w:t>The model also indicates which one of the 3 groups is more concerned with persons which one is more concerned with technologies. The question of whether sharing information would mostly be based on technologies is subject to debate and will answer it in future pages. That being said, for good or worst that's how most organizations view the problem, — in other words as a technical obstacle rather than an operational an</w:t>
      </w:r>
      <w:r w:rsidR="00E140F2">
        <w:t>d cultural dilemma (</w:t>
      </w:r>
      <w:r w:rsidR="00E140F2">
        <w:rPr>
          <w:bCs/>
        </w:rPr>
        <w:t xml:space="preserve">Mittal and Kumar, </w:t>
      </w:r>
      <w:r w:rsidR="00E140F2" w:rsidRPr="00E140F2">
        <w:rPr>
          <w:bCs/>
        </w:rPr>
        <w:t>2019</w:t>
      </w:r>
      <w:r w:rsidR="00E140F2">
        <w:rPr>
          <w:bCs/>
        </w:rPr>
        <w:t>)</w:t>
      </w:r>
    </w:p>
    <w:p w14:paraId="603AFEA2" w14:textId="77777777" w:rsidR="00E140F2" w:rsidRPr="00E140F2" w:rsidRDefault="009F100F" w:rsidP="00F3349D">
      <w:r w:rsidRPr="00F410FA">
        <w:t xml:space="preserve">This system provides a wider view of the activity of the KM. The three principal divisions are intersecting and comparing. The emphasis was on administrative steps, like Gamble and Blackwell. There is also an omission from </w:t>
      </w:r>
      <w:proofErr w:type="spellStart"/>
      <w:r w:rsidRPr="00F410FA">
        <w:t>organisational</w:t>
      </w:r>
      <w:proofErr w:type="spellEnd"/>
      <w:r w:rsidRPr="00F410FA">
        <w:t xml:space="preserve"> focus ("why" and "when," as referred to "what"). It is important to note that the new knowledge is developed as a different KM project as part of a model. The model also shows which of the three classes more deals with people who are interested in technology</w:t>
      </w:r>
      <w:r>
        <w:t xml:space="preserve"> (Serna et al., </w:t>
      </w:r>
      <w:r w:rsidRPr="00E140F2">
        <w:t>2017)</w:t>
      </w:r>
    </w:p>
    <w:p w14:paraId="5247729B" w14:textId="77777777" w:rsidR="00890673" w:rsidRDefault="009F100F" w:rsidP="00F3349D">
      <w:r w:rsidRPr="00890673">
        <w:t xml:space="preserve">Management of knowledge is important because it increases the decision-making efficiency of an organization. By ensuring that all employees are exposed to the core resources of the business, there is a stronger workforce, better prepared to make fast, intelligent choices which benefit the company. Staff attrition is minimal, customers flourish from greater exposure to product requirements and growth within the enterprise is easier to encourage. The value of information management rises every year. One of the best ways to continue the rivalry is to grow the business in a smart and agile fashion, as the </w:t>
      </w:r>
      <w:r w:rsidR="00E140F2">
        <w:t>future becomes more competitive (</w:t>
      </w:r>
      <w:r w:rsidR="00E140F2">
        <w:rPr>
          <w:bCs/>
        </w:rPr>
        <w:t xml:space="preserve">Mittal and Kumar, </w:t>
      </w:r>
      <w:r w:rsidR="00E140F2" w:rsidRPr="00E140F2">
        <w:rPr>
          <w:bCs/>
        </w:rPr>
        <w:t>2019</w:t>
      </w:r>
      <w:r w:rsidR="00E140F2">
        <w:rPr>
          <w:bCs/>
        </w:rPr>
        <w:t>)</w:t>
      </w:r>
    </w:p>
    <w:p w14:paraId="1A04886A" w14:textId="77777777" w:rsidR="00C86F36" w:rsidRDefault="009F100F" w:rsidP="00BA44BE">
      <w:pPr>
        <w:pStyle w:val="Heading2"/>
        <w:rPr>
          <w:lang w:val="en-GB"/>
        </w:rPr>
      </w:pPr>
      <w:bookmarkStart w:id="12" w:name="_Toc68343977"/>
      <w:r w:rsidRPr="00C86F36">
        <w:rPr>
          <w:lang w:val="en-GB"/>
        </w:rPr>
        <w:t>NONAKA'S TACIT AND EXPLICIT CONVERSION MODEL</w:t>
      </w:r>
      <w:bookmarkEnd w:id="12"/>
      <w:r w:rsidRPr="00C86F36">
        <w:rPr>
          <w:lang w:val="en-GB"/>
        </w:rPr>
        <w:t xml:space="preserve"> </w:t>
      </w:r>
    </w:p>
    <w:p w14:paraId="3AF217C2" w14:textId="77777777" w:rsidR="001C378D" w:rsidRPr="00F410FA" w:rsidRDefault="009F100F" w:rsidP="00F410FA">
      <w:r w:rsidRPr="00F410FA">
        <w:t xml:space="preserve">This figure shows the four modes of transition generated by the switching cycle: </w:t>
      </w:r>
      <w:proofErr w:type="spellStart"/>
      <w:r w:rsidRPr="00F410FA">
        <w:t>internalisation</w:t>
      </w:r>
      <w:proofErr w:type="spellEnd"/>
      <w:r w:rsidRPr="00F410FA">
        <w:t xml:space="preserve"> </w:t>
      </w:r>
      <w:proofErr w:type="spellStart"/>
      <w:r w:rsidRPr="00F410FA">
        <w:t>externalisation</w:t>
      </w:r>
      <w:proofErr w:type="spellEnd"/>
      <w:r w:rsidRPr="00F410FA">
        <w:t xml:space="preserve">, </w:t>
      </w:r>
      <w:proofErr w:type="spellStart"/>
      <w:r w:rsidRPr="00F410FA">
        <w:t>socialisation</w:t>
      </w:r>
      <w:proofErr w:type="spellEnd"/>
      <w:r w:rsidRPr="00F410FA">
        <w:t xml:space="preserve"> and combination. The cascade moves on to the stage of </w:t>
      </w:r>
      <w:proofErr w:type="spellStart"/>
      <w:r w:rsidRPr="00F410FA">
        <w:t>socialising</w:t>
      </w:r>
      <w:proofErr w:type="spellEnd"/>
      <w:r w:rsidRPr="00F410FA">
        <w:t xml:space="preserve">, where people engage in daily social communication with inferred knowledge through shared experiences. Because silence is a challenge to </w:t>
      </w:r>
      <w:proofErr w:type="spellStart"/>
      <w:r w:rsidRPr="00F410FA">
        <w:t>formalise</w:t>
      </w:r>
      <w:proofErr w:type="spellEnd"/>
      <w:r w:rsidRPr="00F410FA">
        <w:t xml:space="preserve"> time and space, it is only by exchanging direct professional experiences that this can be accessed. In the standard apprentice method, beginners typically learn the tacit skills needed by experience and close experiences over </w:t>
      </w:r>
      <w:r w:rsidR="00432057">
        <w:t>some time in their career (</w:t>
      </w:r>
      <w:proofErr w:type="spellStart"/>
      <w:r w:rsidR="00432057">
        <w:rPr>
          <w:bCs/>
        </w:rPr>
        <w:t>Kahrens</w:t>
      </w:r>
      <w:proofErr w:type="spellEnd"/>
      <w:r w:rsidR="00432057">
        <w:rPr>
          <w:bCs/>
        </w:rPr>
        <w:t xml:space="preserve"> et al., </w:t>
      </w:r>
      <w:r w:rsidR="00432057" w:rsidRPr="00432057">
        <w:rPr>
          <w:bCs/>
        </w:rPr>
        <w:t>2018</w:t>
      </w:r>
      <w:r w:rsidR="00432057">
        <w:rPr>
          <w:bCs/>
        </w:rPr>
        <w:t>).</w:t>
      </w:r>
    </w:p>
    <w:p w14:paraId="748651BA" w14:textId="77777777" w:rsidR="00432057" w:rsidRDefault="009F100F" w:rsidP="00F3349D">
      <w:r w:rsidRPr="00C86F36">
        <w:lastRenderedPageBreak/>
        <w:t xml:space="preserve">The whole conceptual frameworks focus on the fundamental mechanisms that produce information instead of the role that of knowledge process performs in organizational culture. It is based on Polanyi's description of two forms of knowledge: implicit and tacit, which are proverbially similar to a glacier. The explicit awareness is the component of the iceberg that is visible over the sea, i.e. the understanding which we are conscious and aware of formalizing and transmitting by systematic language. Organizational correspondence (for example, editorials), activities focused on organized gatherings </w:t>
      </w:r>
      <w:proofErr w:type="gramStart"/>
      <w:r w:rsidRPr="00C86F36">
        <w:t>( for</w:t>
      </w:r>
      <w:proofErr w:type="gramEnd"/>
      <w:r w:rsidRPr="00C86F36">
        <w:t xml:space="preserve"> example, seminars, mandatory training courses), and information items are indicators of explicit knowledge in organizations</w:t>
      </w:r>
      <w:r>
        <w:t xml:space="preserve"> (</w:t>
      </w:r>
      <w:proofErr w:type="spellStart"/>
      <w:r w:rsidRPr="00432057">
        <w:t>Battis</w:t>
      </w:r>
      <w:r>
        <w:t>tutti</w:t>
      </w:r>
      <w:proofErr w:type="spellEnd"/>
      <w:r>
        <w:t xml:space="preserve"> and Bork, 2017)</w:t>
      </w:r>
    </w:p>
    <w:p w14:paraId="5FFA4E1F" w14:textId="77777777" w:rsidR="00C86F36" w:rsidRDefault="009F100F" w:rsidP="00F3349D">
      <w:r w:rsidRPr="00C86F36">
        <w:t xml:space="preserve">Explicit understanding, on the other hand, is based on a vast framework of implicit knowledge that developed from clinical practice experience and is rooted in the particular employment scope. This awareness is contextualized, analogic, and constructed on rituals and behaviours. Operating a vehicle or utilizing a keyboard are two examples of </w:t>
      </w:r>
      <w:proofErr w:type="spellStart"/>
      <w:r w:rsidRPr="00C86F36">
        <w:t>behaviour</w:t>
      </w:r>
      <w:proofErr w:type="spellEnd"/>
      <w:r w:rsidRPr="00C86F36">
        <w:t xml:space="preserve"> that are </w:t>
      </w:r>
      <w:proofErr w:type="spellStart"/>
      <w:r w:rsidRPr="00C86F36">
        <w:t>centred</w:t>
      </w:r>
      <w:proofErr w:type="spellEnd"/>
      <w:r w:rsidRPr="00C86F36">
        <w:t xml:space="preserve"> on information that people are largely ignorant about. Takeuchi</w:t>
      </w:r>
      <w:r>
        <w:t xml:space="preserve"> and </w:t>
      </w:r>
      <w:r w:rsidRPr="00C86F36">
        <w:t xml:space="preserve">Nonaka proposed that information is generated by a philosophical mechanism of knowledge transfer from one kind to another </w:t>
      </w:r>
      <w:r>
        <w:t xml:space="preserve">(explicit and </w:t>
      </w:r>
      <w:r w:rsidRPr="00C86F36">
        <w:t>tacit</w:t>
      </w:r>
      <w:r>
        <w:t>)</w:t>
      </w:r>
      <w:r w:rsidRPr="00C86F36">
        <w:t xml:space="preserve"> as well as intensified through various ontological layers ranging from communication amongst people towards communication between communities to the ability to interact among the entity</w:t>
      </w:r>
      <w:r w:rsidR="00432057">
        <w:t xml:space="preserve"> overall </w:t>
      </w:r>
      <w:r w:rsidR="00432057" w:rsidRPr="00432057">
        <w:t>(Farnese et al., 2019)</w:t>
      </w:r>
    </w:p>
    <w:p w14:paraId="2093D75A" w14:textId="77777777" w:rsidR="00F410FA" w:rsidRDefault="009F100F" w:rsidP="00F3349D">
      <w:r w:rsidRPr="00F410FA">
        <w:t xml:space="preserve">The whole contextual context focuses on the basic processes that generate information rather than the importance of the knowledge process in the </w:t>
      </w:r>
      <w:proofErr w:type="spellStart"/>
      <w:r w:rsidRPr="00F410FA">
        <w:t>organisational</w:t>
      </w:r>
      <w:proofErr w:type="spellEnd"/>
      <w:r w:rsidRPr="00F410FA">
        <w:t xml:space="preserve"> culture. It is based on two types of information that Polanyi described: implied and tacit, which probably resemble a glacier. The explicit knowledge is the part of the iceberg that is evident through the water, namely, our perception of </w:t>
      </w:r>
      <w:proofErr w:type="spellStart"/>
      <w:r w:rsidRPr="00F410FA">
        <w:t>formalisation</w:t>
      </w:r>
      <w:proofErr w:type="spellEnd"/>
      <w:r w:rsidRPr="00F410FA">
        <w:t xml:space="preserve"> and structured vocabulary. Indicators of explicit knowledge in </w:t>
      </w:r>
      <w:proofErr w:type="spellStart"/>
      <w:r w:rsidRPr="00F410FA">
        <w:t>organisations</w:t>
      </w:r>
      <w:proofErr w:type="spellEnd"/>
      <w:r w:rsidRPr="00F410FA">
        <w:t xml:space="preserve"> are corporate communications (for instance, publishing materials), events aimed at coordinated meetings, details.</w:t>
      </w:r>
    </w:p>
    <w:p w14:paraId="62B9543C" w14:textId="77777777" w:rsidR="00BA44BE" w:rsidRDefault="009F100F" w:rsidP="00432057">
      <w:r w:rsidRPr="000B29DE">
        <w:t xml:space="preserve">The SECI figure demonstrates the four transfer modes produced by the switching cycle from one form of information to another: </w:t>
      </w:r>
      <w:r>
        <w:t xml:space="preserve">internalization </w:t>
      </w:r>
      <w:r w:rsidRPr="000B29DE">
        <w:t xml:space="preserve">externalization, </w:t>
      </w:r>
      <w:r>
        <w:t>socialization and</w:t>
      </w:r>
      <w:r w:rsidRPr="000B29DE">
        <w:t xml:space="preserve"> </w:t>
      </w:r>
      <w:r>
        <w:t>combination</w:t>
      </w:r>
      <w:r w:rsidRPr="000B29DE">
        <w:t>. The cascade continues with the Socializing stage, wherein people interact with implicit information through mutual interactions in day-to-day social contact. Since tacit awareness is challenging to formalize and frequently time and space-specific, this can only be accessed by direct exchange of professional experience.</w:t>
      </w:r>
      <w:r>
        <w:t xml:space="preserve"> </w:t>
      </w:r>
      <w:r w:rsidRPr="000B29DE">
        <w:t xml:space="preserve">Typically, conventional apprenticeship seems to be the situation, in which beginners acquire the implicit skills required in their profession by hands-on exercises and intimate encounters over a period. Effectively, this first style is concerned with the interpersonal exchange of implicit information, and it provides for the </w:t>
      </w:r>
      <w:r w:rsidRPr="000B29DE">
        <w:lastRenderedPageBreak/>
        <w:t xml:space="preserve">definition of habits of "how to do things" or reckoned occurrences, attitudes, images of objects, and </w:t>
      </w:r>
      <w:r w:rsidR="00381EBA" w:rsidRPr="000B29DE">
        <w:t>behaviours</w:t>
      </w:r>
      <w:r w:rsidRPr="000B29DE">
        <w:t xml:space="preserve">, as well as models of clinical </w:t>
      </w:r>
      <w:r w:rsidRPr="00432057">
        <w:t>a</w:t>
      </w:r>
      <w:r w:rsidR="00432057" w:rsidRPr="00432057">
        <w:t>ctivities (Farnese et al., 2019)</w:t>
      </w:r>
    </w:p>
    <w:p w14:paraId="7AE17901" w14:textId="77777777" w:rsidR="00381EBA" w:rsidRDefault="00381EBA">
      <w:pPr>
        <w:spacing w:line="259" w:lineRule="auto"/>
        <w:jc w:val="left"/>
      </w:pPr>
      <w:r>
        <w:br w:type="page"/>
      </w:r>
    </w:p>
    <w:p w14:paraId="36EC1B31" w14:textId="77777777" w:rsidR="00381EBA" w:rsidRDefault="00381EBA" w:rsidP="00381EBA">
      <w:pPr>
        <w:pStyle w:val="Heading1"/>
      </w:pPr>
      <w:bookmarkStart w:id="13" w:name="_Toc68343978"/>
      <w:r>
        <w:lastRenderedPageBreak/>
        <w:t>SECTION 3</w:t>
      </w:r>
      <w:bookmarkEnd w:id="13"/>
    </w:p>
    <w:p w14:paraId="1ADBFC26" w14:textId="77777777" w:rsidR="00381EBA" w:rsidRDefault="00D70522" w:rsidP="00D70522">
      <w:pPr>
        <w:pStyle w:val="Heading2"/>
      </w:pPr>
      <w:bookmarkStart w:id="14" w:name="_Toc68343979"/>
      <w:r w:rsidRPr="00381EBA">
        <w:t>HOW KNOWLEDGE HAS BECOME INCREASINGLY IMPORTANT IN AMAZON'S SOP</w:t>
      </w:r>
      <w:bookmarkEnd w:id="14"/>
    </w:p>
    <w:p w14:paraId="0464ED03" w14:textId="77777777" w:rsidR="00381EBA" w:rsidRDefault="00381EBA" w:rsidP="00381EBA">
      <w:r>
        <w:t xml:space="preserve">Enhancing value by using knowledge management principles as most </w:t>
      </w:r>
      <w:r w:rsidR="001314A5">
        <w:t>individuals</w:t>
      </w:r>
      <w:r>
        <w:t xml:space="preserve"> think of Amazon </w:t>
      </w:r>
      <w:r w:rsidR="001314A5">
        <w:t>SOP as one of the world’s most effective ecommerce organizations and it is. From the beginning, Amazon also resolute that the operators knowledge has the capability for the consumers in finding that what they want easily and quickly which is the key to success.</w:t>
      </w:r>
      <w:r w:rsidR="005F5899">
        <w:t xml:space="preserve"> The system can also benefit consumers that attain the targets in an intuitive and personalized method that would also add even more value for the experience</w:t>
      </w:r>
      <w:r w:rsidR="00D70522">
        <w:t xml:space="preserve"> (</w:t>
      </w:r>
      <w:r w:rsidR="00D70522">
        <w:rPr>
          <w:bCs/>
        </w:rPr>
        <w:t xml:space="preserve">Zaveri </w:t>
      </w:r>
      <w:r w:rsidR="00D70522" w:rsidRPr="00BA44BE">
        <w:rPr>
          <w:bCs/>
        </w:rPr>
        <w:t>and Amin,</w:t>
      </w:r>
      <w:r w:rsidR="00D70522">
        <w:rPr>
          <w:bCs/>
        </w:rPr>
        <w:t xml:space="preserve"> 2019</w:t>
      </w:r>
      <w:r w:rsidR="00D70522">
        <w:t>)</w:t>
      </w:r>
      <w:r w:rsidR="005F5899">
        <w:t xml:space="preserve">. </w:t>
      </w:r>
    </w:p>
    <w:p w14:paraId="2EE55033" w14:textId="77777777" w:rsidR="005F5899" w:rsidRDefault="005F5899" w:rsidP="00381EBA">
      <w:r>
        <w:t xml:space="preserve">That’s where the knowledge management benefits even if it is knowledge management as Amazon uses the knowledge management practices and principles to add important value for their consumers in different methods- </w:t>
      </w:r>
    </w:p>
    <w:p w14:paraId="2E4292A4" w14:textId="77777777" w:rsidR="005F5899" w:rsidRDefault="005F5899" w:rsidP="00381EBA">
      <w:pPr>
        <w:rPr>
          <w:b/>
        </w:rPr>
      </w:pPr>
      <w:r>
        <w:rPr>
          <w:b/>
        </w:rPr>
        <w:t xml:space="preserve">One portal, one interface </w:t>
      </w:r>
    </w:p>
    <w:p w14:paraId="4B005673" w14:textId="77777777" w:rsidR="005F5899" w:rsidRDefault="005F5899" w:rsidP="00381EBA">
      <w:r>
        <w:t xml:space="preserve">Everything that individual purchase from Amazon all the business we do with them is through the same portal. The portal is the same and the users experience the same that breeds the familiarity and comfort for users, enabling less anxiety as they also explore new areas of the site. </w:t>
      </w:r>
      <w:r w:rsidR="00235469">
        <w:t>Imagine if the Amazon bookstore and the Amazon technology store has different web addresses. The single portal as well as interface offers the staff members with the similar and easy-to- interface offers the use gateway for workplace knowledge in all kinds</w:t>
      </w:r>
      <w:r w:rsidR="00D70522">
        <w:t xml:space="preserve"> (</w:t>
      </w:r>
      <w:r w:rsidR="00D70522" w:rsidRPr="00BA44BE">
        <w:rPr>
          <w:bCs/>
        </w:rPr>
        <w:t>Arnett</w:t>
      </w:r>
      <w:r w:rsidR="00D70522">
        <w:rPr>
          <w:bCs/>
        </w:rPr>
        <w:t xml:space="preserve"> et al., 2018</w:t>
      </w:r>
      <w:r w:rsidR="00D70522">
        <w:t>)</w:t>
      </w:r>
      <w:r w:rsidR="00235469">
        <w:t xml:space="preserve"> </w:t>
      </w:r>
    </w:p>
    <w:p w14:paraId="67014E72" w14:textId="77777777" w:rsidR="00235469" w:rsidRDefault="00235469" w:rsidP="00381EBA">
      <w:pPr>
        <w:rPr>
          <w:b/>
        </w:rPr>
      </w:pPr>
      <w:r>
        <w:rPr>
          <w:b/>
        </w:rPr>
        <w:t xml:space="preserve">Distributed upstream content creation </w:t>
      </w:r>
    </w:p>
    <w:p w14:paraId="382B4EFF" w14:textId="77777777" w:rsidR="00235469" w:rsidRDefault="00235469" w:rsidP="00381EBA">
      <w:r>
        <w:t>Although Amazon appears for controlling everything that is seen for the mo</w:t>
      </w:r>
      <w:r w:rsidR="002D660F">
        <w:t xml:space="preserve">st part, the product organization where the real expertise is that creates the content. Adhering to Amazon’s design standard writing styles and different practices and strategies the content looks </w:t>
      </w:r>
      <w:r w:rsidR="00D70522">
        <w:t>as it came</w:t>
      </w:r>
      <w:r w:rsidR="002D660F">
        <w:t xml:space="preserve"> from the similar destinations by making it usable</w:t>
      </w:r>
      <w:r w:rsidR="00D70522">
        <w:t xml:space="preserve"> (</w:t>
      </w:r>
      <w:proofErr w:type="spellStart"/>
      <w:r w:rsidR="00D70522" w:rsidRPr="00BA44BE">
        <w:rPr>
          <w:bCs/>
        </w:rPr>
        <w:t>Faherty</w:t>
      </w:r>
      <w:proofErr w:type="spellEnd"/>
      <w:r w:rsidR="00D70522">
        <w:rPr>
          <w:bCs/>
        </w:rPr>
        <w:t xml:space="preserve"> et al., 2017</w:t>
      </w:r>
      <w:r w:rsidR="00D70522">
        <w:t>)</w:t>
      </w:r>
      <w:r w:rsidR="002D660F">
        <w:t xml:space="preserve">. </w:t>
      </w:r>
    </w:p>
    <w:p w14:paraId="70824F78" w14:textId="77777777" w:rsidR="00303FE5" w:rsidRDefault="00303FE5">
      <w:pPr>
        <w:spacing w:line="259" w:lineRule="auto"/>
        <w:jc w:val="left"/>
        <w:rPr>
          <w:b/>
        </w:rPr>
      </w:pPr>
      <w:r>
        <w:rPr>
          <w:b/>
        </w:rPr>
        <w:br w:type="page"/>
      </w:r>
    </w:p>
    <w:p w14:paraId="522FAFB2" w14:textId="77777777" w:rsidR="005F5899" w:rsidRDefault="00303FE5" w:rsidP="00381EBA">
      <w:pPr>
        <w:rPr>
          <w:b/>
        </w:rPr>
      </w:pPr>
      <w:r>
        <w:rPr>
          <w:b/>
        </w:rPr>
        <w:lastRenderedPageBreak/>
        <w:t xml:space="preserve">Crowdsourcing </w:t>
      </w:r>
    </w:p>
    <w:p w14:paraId="0A74184F" w14:textId="77777777" w:rsidR="00303FE5" w:rsidRDefault="00303FE5" w:rsidP="00381EBA">
      <w:r>
        <w:t>With the features such as consumers provided the reviews and ratings and different images and the analysis of the consumers that preciously bought together, Amazon also generates awareness and knowledge in users. There are numerous online shopping sites that have emulated Amazon’s archetype for many of the social features. It is also the tremendous cost saving for the organization and leads in higher satisfaction consumers</w:t>
      </w:r>
      <w:r w:rsidR="00D70522">
        <w:t xml:space="preserve"> (</w:t>
      </w:r>
      <w:r w:rsidR="00D70522" w:rsidRPr="00BA44BE">
        <w:rPr>
          <w:bCs/>
        </w:rPr>
        <w:t>Gabrielson,</w:t>
      </w:r>
      <w:r w:rsidR="00D70522">
        <w:rPr>
          <w:bCs/>
        </w:rPr>
        <w:t xml:space="preserve"> 2016</w:t>
      </w:r>
      <w:r w:rsidR="00D70522">
        <w:t>)</w:t>
      </w:r>
      <w:r>
        <w:t xml:space="preserve">. </w:t>
      </w:r>
    </w:p>
    <w:p w14:paraId="22D53D9B" w14:textId="77777777" w:rsidR="00303FE5" w:rsidRDefault="00303FE5" w:rsidP="00303FE5">
      <w:pPr>
        <w:pStyle w:val="Heading2"/>
      </w:pPr>
      <w:bookmarkStart w:id="15" w:name="_Toc68343980"/>
      <w:r w:rsidRPr="00303FE5">
        <w:t>MAIN OUTCOMES THAT AMAZON HAS BEEN ACHIEVING WITH THE USE OF THESE PROCEDURES</w:t>
      </w:r>
      <w:bookmarkEnd w:id="15"/>
    </w:p>
    <w:p w14:paraId="69A931E8" w14:textId="77777777" w:rsidR="00526B07" w:rsidRDefault="00526B07" w:rsidP="00526B07">
      <w:pPr>
        <w:rPr>
          <w:b/>
        </w:rPr>
      </w:pPr>
      <w:r>
        <w:rPr>
          <w:b/>
        </w:rPr>
        <w:t xml:space="preserve">INNOVATION </w:t>
      </w:r>
    </w:p>
    <w:p w14:paraId="1AEC7FE1" w14:textId="77777777" w:rsidR="00303FE5" w:rsidRDefault="00526B07" w:rsidP="00303FE5">
      <w:r>
        <w:t xml:space="preserve">Amazon’s success largely stalks from its innovative technologies and practices, many of which were </w:t>
      </w:r>
      <w:r w:rsidR="00BE5A17">
        <w:t>supported</w:t>
      </w:r>
      <w:r>
        <w:t xml:space="preserve"> by the CEO, Jeff Bezos. Consider the Echo, Amazon’s </w:t>
      </w:r>
      <w:r w:rsidR="00BE5A17">
        <w:t>inspiring</w:t>
      </w:r>
      <w:r>
        <w:t xml:space="preserve"> voice command device. Echo can research your favorite </w:t>
      </w:r>
      <w:r w:rsidR="00BE5A17">
        <w:t xml:space="preserve">items </w:t>
      </w:r>
      <w:r>
        <w:t xml:space="preserve">and also check the </w:t>
      </w:r>
      <w:r w:rsidR="00BE5A17">
        <w:t>elements</w:t>
      </w:r>
      <w:r>
        <w:t xml:space="preserve"> with fewer spoken words. The innovative technology was the huge capitalization for e-commerce </w:t>
      </w:r>
      <w:r w:rsidR="00BE5A17">
        <w:t>massive</w:t>
      </w:r>
      <w:r>
        <w:t xml:space="preserve"> for the </w:t>
      </w:r>
      <w:r w:rsidR="00BE5A17">
        <w:t>nurtured</w:t>
      </w:r>
      <w:r>
        <w:t xml:space="preserve"> </w:t>
      </w:r>
      <w:r w:rsidR="00BE5A17">
        <w:t>excellent</w:t>
      </w:r>
      <w:r>
        <w:t xml:space="preserve"> </w:t>
      </w:r>
      <w:r w:rsidR="00BE5A17">
        <w:t>outcomes</w:t>
      </w:r>
      <w:r>
        <w:t>.</w:t>
      </w:r>
      <w:r w:rsidR="00BE5A17">
        <w:t xml:space="preserve"> Amazon’s liberal mindset doesn’t always attain like the Echo prove that innovation that can yield impressive outcomes for e-commerce organization</w:t>
      </w:r>
      <w:r w:rsidR="00D70522">
        <w:t xml:space="preserve"> (</w:t>
      </w:r>
      <w:r w:rsidR="00D70522" w:rsidRPr="00BA44BE">
        <w:rPr>
          <w:bCs/>
        </w:rPr>
        <w:t>Cho</w:t>
      </w:r>
      <w:r w:rsidR="00D70522">
        <w:rPr>
          <w:bCs/>
        </w:rPr>
        <w:t>, 2019</w:t>
      </w:r>
      <w:r w:rsidR="00D70522">
        <w:t>)</w:t>
      </w:r>
      <w:r w:rsidR="00BE5A17">
        <w:t xml:space="preserve"> </w:t>
      </w:r>
    </w:p>
    <w:p w14:paraId="7DF2921B" w14:textId="77777777" w:rsidR="00BE5A17" w:rsidRDefault="00BE5A17" w:rsidP="00303FE5">
      <w:pPr>
        <w:rPr>
          <w:b/>
        </w:rPr>
      </w:pPr>
      <w:r>
        <w:rPr>
          <w:b/>
        </w:rPr>
        <w:t xml:space="preserve">CUSTOMER SERVICE </w:t>
      </w:r>
    </w:p>
    <w:p w14:paraId="5DDC1EED" w14:textId="77777777" w:rsidR="00B67AE4" w:rsidRDefault="00BE5A17" w:rsidP="00303FE5">
      <w:r>
        <w:t xml:space="preserve">Social media is one of the powerful </w:t>
      </w:r>
      <w:r w:rsidR="006171B8">
        <w:t>factors</w:t>
      </w:r>
      <w:r>
        <w:t xml:space="preserve"> that Amazon employs for engaging with the shoppers and develops the </w:t>
      </w:r>
      <w:r w:rsidR="00600F4B">
        <w:t xml:space="preserve">service quality for the consumers. </w:t>
      </w:r>
      <w:r w:rsidR="006171B8">
        <w:t>The channels of social media can also benefit the business of Amazon to address the concerns of consumers and develop the solid foundation for the passionate and loyal followers that advocate the brand.</w:t>
      </w:r>
      <w:r w:rsidR="00941024">
        <w:t xml:space="preserve"> One of the Amazon’s overreaching mission is </w:t>
      </w:r>
      <w:r w:rsidR="00657B1E">
        <w:t>to become the centric company</w:t>
      </w:r>
      <w:r w:rsidR="00D70522">
        <w:t xml:space="preserve"> (</w:t>
      </w:r>
      <w:r w:rsidR="00D70522" w:rsidRPr="00BA44BE">
        <w:rPr>
          <w:bCs/>
        </w:rPr>
        <w:t>Cutter,</w:t>
      </w:r>
      <w:r w:rsidR="00D70522">
        <w:rPr>
          <w:bCs/>
        </w:rPr>
        <w:t xml:space="preserve"> 2019</w:t>
      </w:r>
      <w:r w:rsidR="00D70522">
        <w:t>)</w:t>
      </w:r>
      <w:r w:rsidR="00657B1E">
        <w:t xml:space="preserve">. </w:t>
      </w:r>
    </w:p>
    <w:p w14:paraId="609B5385" w14:textId="77777777" w:rsidR="0008139E" w:rsidRDefault="0008139E">
      <w:pPr>
        <w:spacing w:line="259" w:lineRule="auto"/>
        <w:jc w:val="left"/>
        <w:rPr>
          <w:rFonts w:asciiTheme="majorHAnsi" w:eastAsiaTheme="majorEastAsia" w:hAnsiTheme="majorHAnsi" w:cstheme="majorBidi"/>
          <w:b/>
          <w:color w:val="2E74B5" w:themeColor="accent1" w:themeShade="BF"/>
          <w:sz w:val="26"/>
          <w:szCs w:val="26"/>
        </w:rPr>
      </w:pPr>
      <w:r>
        <w:br w:type="page"/>
      </w:r>
    </w:p>
    <w:p w14:paraId="41E004F6" w14:textId="77777777" w:rsidR="00BE5A17" w:rsidRPr="0008139E" w:rsidRDefault="0008139E" w:rsidP="00B67AE4">
      <w:pPr>
        <w:pStyle w:val="Heading2"/>
        <w:rPr>
          <w:rFonts w:asciiTheme="minorHAnsi" w:hAnsiTheme="minorHAnsi" w:cstheme="minorHAnsi"/>
        </w:rPr>
      </w:pPr>
      <w:r w:rsidRPr="0008139E">
        <w:rPr>
          <w:rFonts w:asciiTheme="minorHAnsi" w:hAnsiTheme="minorHAnsi" w:cstheme="minorHAnsi"/>
        </w:rPr>
        <w:lastRenderedPageBreak/>
        <w:t xml:space="preserve"> </w:t>
      </w:r>
      <w:bookmarkStart w:id="16" w:name="_Toc68343981"/>
      <w:r w:rsidRPr="0008139E">
        <w:rPr>
          <w:rFonts w:asciiTheme="minorHAnsi" w:hAnsiTheme="minorHAnsi" w:cstheme="minorHAnsi"/>
        </w:rPr>
        <w:t>WHAT ARE THE AREAS AMAZON.COM CAN STILL IMPROVE IN THE FUTURE</w:t>
      </w:r>
      <w:bookmarkEnd w:id="16"/>
    </w:p>
    <w:p w14:paraId="4A2B1D92" w14:textId="77777777" w:rsidR="00BF4202" w:rsidRDefault="00BF4202" w:rsidP="0008139E">
      <w:pPr>
        <w:rPr>
          <w:rFonts w:cstheme="minorHAnsi"/>
        </w:rPr>
      </w:pPr>
      <w:r w:rsidRPr="0008139E">
        <w:rPr>
          <w:rFonts w:cstheme="minorHAnsi"/>
        </w:rPr>
        <w:t xml:space="preserve">Amazon also has its finger in every pie and the current announcements shows that organization is also keen for targeting two new marketplaces for luxury goods and fresh food. Amazon fresh has offered the deliveries of groceries but in the mid of September 2020 did the first bricks and opened the store for public. The supermarkets on the other hand feature the carts of smart shopping that was found in the Go stores while promising the consistently lower priced goods. </w:t>
      </w:r>
      <w:r w:rsidR="00682361" w:rsidRPr="0008139E">
        <w:rPr>
          <w:rFonts w:cstheme="minorHAnsi"/>
        </w:rPr>
        <w:t>The brands with high-ends</w:t>
      </w:r>
      <w:r w:rsidR="0008139E" w:rsidRPr="0008139E">
        <w:rPr>
          <w:rFonts w:cstheme="minorHAnsi"/>
        </w:rPr>
        <w:t xml:space="preserve"> will be able to sell the products with Amazon’s website such as other vendors will also give more control over the aspects like pricing and inventory. The organization also has 360 degree views for the products which the shoppers can effectively visualize the products quality of the items that are on-screen</w:t>
      </w:r>
      <w:r w:rsidR="00D70522">
        <w:rPr>
          <w:rFonts w:cstheme="minorHAnsi"/>
        </w:rPr>
        <w:t xml:space="preserve"> (</w:t>
      </w:r>
      <w:r w:rsidR="00D70522">
        <w:rPr>
          <w:bCs/>
        </w:rPr>
        <w:t>Lo</w:t>
      </w:r>
      <w:r w:rsidR="00D70522" w:rsidRPr="00B236A3">
        <w:rPr>
          <w:bCs/>
        </w:rPr>
        <w:t>pez-</w:t>
      </w:r>
      <w:proofErr w:type="spellStart"/>
      <w:r w:rsidR="00D70522" w:rsidRPr="00B236A3">
        <w:rPr>
          <w:bCs/>
        </w:rPr>
        <w:t>Cabarcos</w:t>
      </w:r>
      <w:proofErr w:type="spellEnd"/>
      <w:r w:rsidR="00D70522">
        <w:rPr>
          <w:bCs/>
        </w:rPr>
        <w:t xml:space="preserve"> et al., 2019</w:t>
      </w:r>
      <w:r w:rsidR="00D70522">
        <w:rPr>
          <w:rFonts w:cstheme="minorHAnsi"/>
        </w:rPr>
        <w:t>)</w:t>
      </w:r>
      <w:r w:rsidR="0008139E" w:rsidRPr="0008139E">
        <w:rPr>
          <w:rFonts w:cstheme="minorHAnsi"/>
        </w:rPr>
        <w:t xml:space="preserve">. </w:t>
      </w:r>
    </w:p>
    <w:p w14:paraId="731A3976" w14:textId="77777777" w:rsidR="00172FF6" w:rsidRDefault="00172FF6" w:rsidP="0008139E">
      <w:pPr>
        <w:rPr>
          <w:rFonts w:cstheme="minorHAnsi"/>
        </w:rPr>
      </w:pPr>
      <w:r>
        <w:rPr>
          <w:rFonts w:cstheme="minorHAnsi"/>
        </w:rPr>
        <w:t xml:space="preserve">Amazon’s most challenging issues in </w:t>
      </w:r>
      <w:r w:rsidR="00F56415">
        <w:rPr>
          <w:rFonts w:cstheme="minorHAnsi"/>
        </w:rPr>
        <w:t>satisfaction</w:t>
      </w:r>
      <w:r>
        <w:rPr>
          <w:rFonts w:cstheme="minorHAnsi"/>
        </w:rPr>
        <w:t xml:space="preserve"> and the Amazon’s capitalization in </w:t>
      </w:r>
      <w:r w:rsidR="00F56415">
        <w:rPr>
          <w:rFonts w:cstheme="minorHAnsi"/>
        </w:rPr>
        <w:t>determining</w:t>
      </w:r>
      <w:r>
        <w:rPr>
          <w:rFonts w:cstheme="minorHAnsi"/>
        </w:rPr>
        <w:t xml:space="preserve"> this </w:t>
      </w:r>
      <w:r w:rsidR="00F56415">
        <w:rPr>
          <w:rFonts w:cstheme="minorHAnsi"/>
        </w:rPr>
        <w:t>issue have to be demonstrated for considering to see the Amazon doubling down the capitalization and it ultimately providing the excess for satisfaction of the ability to other retailers and the business that requires to be dependable on the substitute for major exporters.</w:t>
      </w:r>
      <w:r w:rsidR="001D0E64">
        <w:rPr>
          <w:rFonts w:cstheme="minorHAnsi"/>
        </w:rPr>
        <w:t xml:space="preserve"> To overcome the challenges Amazon developed the logistic system for resolving its own issues that can also resell it products to different parties. </w:t>
      </w:r>
      <w:r w:rsidR="008B49D7">
        <w:rPr>
          <w:rFonts w:cstheme="minorHAnsi"/>
        </w:rPr>
        <w:t>T</w:t>
      </w:r>
      <w:r w:rsidR="001D0E64">
        <w:rPr>
          <w:rFonts w:cstheme="minorHAnsi"/>
        </w:rPr>
        <w:t xml:space="preserve">he infrastructure develops the scales that the </w:t>
      </w:r>
      <w:r w:rsidR="008B49D7">
        <w:rPr>
          <w:rFonts w:cstheme="minorHAnsi"/>
        </w:rPr>
        <w:t>company can also be used for ending the packages for the brands of customer. Amazon also has the opportunity to further leveraging the differen</w:t>
      </w:r>
      <w:r w:rsidR="002A51BA">
        <w:rPr>
          <w:rFonts w:cstheme="minorHAnsi"/>
        </w:rPr>
        <w:t>t</w:t>
      </w:r>
      <w:r w:rsidR="008B49D7">
        <w:rPr>
          <w:rFonts w:cstheme="minorHAnsi"/>
        </w:rPr>
        <w:t xml:space="preserve"> technologies which also has to acquire and built to create </w:t>
      </w:r>
      <w:r w:rsidR="00A00818">
        <w:rPr>
          <w:rFonts w:cstheme="minorHAnsi"/>
        </w:rPr>
        <w:t>the immersive experiences for the future of shopping</w:t>
      </w:r>
      <w:r w:rsidR="00D70522">
        <w:rPr>
          <w:rFonts w:cstheme="minorHAnsi"/>
        </w:rPr>
        <w:t xml:space="preserve"> (</w:t>
      </w:r>
      <w:r w:rsidR="00D70522">
        <w:rPr>
          <w:bCs/>
        </w:rPr>
        <w:t xml:space="preserve">Zaveri </w:t>
      </w:r>
      <w:r w:rsidR="00D70522" w:rsidRPr="00BA44BE">
        <w:rPr>
          <w:bCs/>
        </w:rPr>
        <w:t>and Amin,</w:t>
      </w:r>
      <w:r w:rsidR="00D70522">
        <w:rPr>
          <w:bCs/>
        </w:rPr>
        <w:t xml:space="preserve"> 2019</w:t>
      </w:r>
      <w:r w:rsidR="00D70522">
        <w:rPr>
          <w:rFonts w:cstheme="minorHAnsi"/>
        </w:rPr>
        <w:t>)</w:t>
      </w:r>
      <w:r w:rsidR="00A00818">
        <w:rPr>
          <w:rFonts w:cstheme="minorHAnsi"/>
        </w:rPr>
        <w:t xml:space="preserve">. </w:t>
      </w:r>
    </w:p>
    <w:p w14:paraId="501B5263" w14:textId="77777777" w:rsidR="00D70522" w:rsidRDefault="00D70522">
      <w:pPr>
        <w:spacing w:line="259" w:lineRule="auto"/>
        <w:jc w:val="left"/>
        <w:rPr>
          <w:rFonts w:asciiTheme="majorHAnsi" w:eastAsiaTheme="majorEastAsia" w:hAnsiTheme="majorHAnsi" w:cstheme="majorBidi"/>
          <w:b/>
          <w:color w:val="2E74B5" w:themeColor="accent1" w:themeShade="BF"/>
          <w:sz w:val="32"/>
          <w:szCs w:val="32"/>
        </w:rPr>
      </w:pPr>
      <w:r>
        <w:br w:type="page"/>
      </w:r>
    </w:p>
    <w:p w14:paraId="433476CF" w14:textId="77777777" w:rsidR="00A00818" w:rsidRDefault="00A00818" w:rsidP="00A00818">
      <w:pPr>
        <w:pStyle w:val="Heading1"/>
      </w:pPr>
      <w:bookmarkStart w:id="17" w:name="_Toc68343982"/>
      <w:r>
        <w:lastRenderedPageBreak/>
        <w:t>RECOMMENDATION</w:t>
      </w:r>
      <w:bookmarkEnd w:id="17"/>
      <w:r>
        <w:t xml:space="preserve"> </w:t>
      </w:r>
    </w:p>
    <w:p w14:paraId="4EBEAAAE" w14:textId="77777777" w:rsidR="00A00818" w:rsidRPr="00A00818" w:rsidRDefault="00C16097" w:rsidP="00A00818">
      <w:r>
        <w:t>Thus, it is suggested that t</w:t>
      </w:r>
      <w:r w:rsidR="00A00818">
        <w:t xml:space="preserve">he way that the customers for making purchasing </w:t>
      </w:r>
      <w:r>
        <w:t xml:space="preserve">decisions that has </w:t>
      </w:r>
      <w:r w:rsidR="002A51BA">
        <w:t>intensely</w:t>
      </w:r>
      <w:r>
        <w:t xml:space="preserve"> which stand in stores using the</w:t>
      </w:r>
      <w:r w:rsidR="002A51BA">
        <w:t xml:space="preserve"> smartphones so that the consumers can compare the prices and reviews of products instantly while making the decision of buying through social media. It is also suggested that Amazon must use the low-cost structuring for developing the competitive edge and profitability.  The above company cost leadership position will be improved by capitalizing in the technologies </w:t>
      </w:r>
      <w:r w:rsidR="00D70522">
        <w:t>targeted for offering the effective services for the consumers at the prices that are easily affordable and compared with the competitive rivals like Wal-Mart. The low-cost strategy of Amazon will also not enhance the pool of customers but it rather increases the share of market. They also compete favorably with the competitors. Also, it is suggested that company for taking benefit of the structure of low-cost to maintain the position of market for international market at the same time for the use of the opportunity for developing the diversification of product. Amazon will also be profitable by providing the lowest cost compared with the competitors because of increasing in sales volume</w:t>
      </w:r>
      <w:r w:rsidR="00B03835">
        <w:t xml:space="preserve"> (</w:t>
      </w:r>
      <w:r w:rsidR="00B03835">
        <w:rPr>
          <w:bCs/>
        </w:rPr>
        <w:t>Mittal</w:t>
      </w:r>
      <w:r w:rsidR="00B03835" w:rsidRPr="00E140F2">
        <w:rPr>
          <w:bCs/>
        </w:rPr>
        <w:t xml:space="preserve"> and Kumar,</w:t>
      </w:r>
      <w:r w:rsidR="00B03835">
        <w:rPr>
          <w:bCs/>
        </w:rPr>
        <w:t xml:space="preserve"> 2019</w:t>
      </w:r>
      <w:r w:rsidR="00B03835">
        <w:t>)</w:t>
      </w:r>
      <w:r w:rsidR="00D70522">
        <w:t>.</w:t>
      </w:r>
    </w:p>
    <w:p w14:paraId="03A6B9FE" w14:textId="77777777" w:rsidR="00A00818" w:rsidRPr="00A00818" w:rsidRDefault="00A00818" w:rsidP="00A00818"/>
    <w:p w14:paraId="2E3A0484" w14:textId="77777777" w:rsidR="00BE5A17" w:rsidRPr="00BE5A17" w:rsidRDefault="00BE5A17" w:rsidP="00303FE5">
      <w:pPr>
        <w:rPr>
          <w:b/>
        </w:rPr>
      </w:pPr>
    </w:p>
    <w:p w14:paraId="02CBFB1F" w14:textId="77777777" w:rsidR="00381EBA" w:rsidRPr="00381EBA" w:rsidRDefault="00381EBA" w:rsidP="00381EBA"/>
    <w:p w14:paraId="666D8C75" w14:textId="77777777" w:rsidR="00381EBA" w:rsidRDefault="00381EBA" w:rsidP="00432057"/>
    <w:p w14:paraId="13B24731" w14:textId="77777777" w:rsidR="00432057" w:rsidRDefault="009F100F">
      <w:pPr>
        <w:spacing w:line="259" w:lineRule="auto"/>
        <w:jc w:val="left"/>
        <w:rPr>
          <w:rFonts w:asciiTheme="majorHAnsi" w:eastAsiaTheme="majorEastAsia" w:hAnsiTheme="majorHAnsi" w:cstheme="majorBidi"/>
          <w:b/>
          <w:color w:val="2E74B5" w:themeColor="accent1" w:themeShade="BF"/>
          <w:sz w:val="32"/>
          <w:szCs w:val="32"/>
        </w:rPr>
      </w:pPr>
      <w:r>
        <w:br w:type="page"/>
      </w:r>
    </w:p>
    <w:p w14:paraId="3961CF62" w14:textId="77777777" w:rsidR="00F3349D" w:rsidRDefault="009F100F" w:rsidP="00BA44BE">
      <w:pPr>
        <w:pStyle w:val="Heading1"/>
      </w:pPr>
      <w:bookmarkStart w:id="18" w:name="_Toc68343983"/>
      <w:r>
        <w:lastRenderedPageBreak/>
        <w:t>CONCLUSION</w:t>
      </w:r>
      <w:bookmarkEnd w:id="18"/>
      <w:r>
        <w:t xml:space="preserve"> </w:t>
      </w:r>
    </w:p>
    <w:p w14:paraId="785DBF5C" w14:textId="77777777" w:rsidR="00BA44BE" w:rsidRDefault="009F100F" w:rsidP="00BA44BE">
      <w:r w:rsidRPr="00BA44BE">
        <w:t>There are three parts in this article, each with its section to illustrate and represent the idea that each section has. The first portion of the study provides a detailed guide to Amazon, the most well-known e-commerce business. This will be accompanied by an introduction to an emerging term known as information management. The concept's clarification will be supplemented by its significance in overall operational success, as well as a detailed description of the significance of information management in Amazon. Later in the first segment, the study would define competition in terms of jobs and knowledge manpower usage.</w:t>
      </w:r>
      <w:r>
        <w:t xml:space="preserve"> </w:t>
      </w:r>
      <w:r w:rsidRPr="00BA44BE">
        <w:t>Later in the first segment, the study would define competition by jobs and information management use. In the second portion of the study, the control and functionality of information are clarified by different models and systems</w:t>
      </w:r>
      <w:r>
        <w:t xml:space="preserve"> like tactic theory, The KM matrix, The KM process framework, and Nonaka’s tacit and explicit model. </w:t>
      </w:r>
      <w:r w:rsidRPr="00BA44BE">
        <w:t>The third part of the study would clarify the culture of information management in Amazon and the critical assessment and interpretation it provides. Finally, such guidelines would be drawn up and recommended depending on the assessments.</w:t>
      </w:r>
    </w:p>
    <w:p w14:paraId="3F8327AE" w14:textId="77777777" w:rsidR="00BA44BE" w:rsidRDefault="009F100F" w:rsidP="00BA44BE">
      <w:r>
        <w:br w:type="page"/>
      </w:r>
    </w:p>
    <w:p w14:paraId="25961069" w14:textId="77777777" w:rsidR="00BA44BE" w:rsidRPr="00BA44BE" w:rsidRDefault="009F100F" w:rsidP="00BA44BE">
      <w:pPr>
        <w:pStyle w:val="Heading1"/>
      </w:pPr>
      <w:bookmarkStart w:id="19" w:name="_Toc68343984"/>
      <w:r>
        <w:lastRenderedPageBreak/>
        <w:t>REFERENCES</w:t>
      </w:r>
      <w:bookmarkEnd w:id="19"/>
      <w:r>
        <w:t xml:space="preserve"> </w:t>
      </w:r>
    </w:p>
    <w:p w14:paraId="09004997" w14:textId="77777777" w:rsidR="00432057" w:rsidRPr="001C378D" w:rsidRDefault="00432057" w:rsidP="00BC7715">
      <w:pPr>
        <w:rPr>
          <w:bCs/>
        </w:rPr>
      </w:pPr>
    </w:p>
    <w:p w14:paraId="6B13D73B" w14:textId="77777777" w:rsidR="00432057" w:rsidRPr="001A2818" w:rsidRDefault="00432057" w:rsidP="00BC7715"/>
    <w:p w14:paraId="7334E72B" w14:textId="77777777" w:rsidR="00432057" w:rsidRDefault="009F100F" w:rsidP="00BA44BE">
      <w:pPr>
        <w:numPr>
          <w:ilvl w:val="0"/>
          <w:numId w:val="1"/>
        </w:numPr>
        <w:rPr>
          <w:bCs/>
        </w:rPr>
      </w:pPr>
      <w:r w:rsidRPr="00BA44BE">
        <w:rPr>
          <w:bCs/>
        </w:rPr>
        <w:t xml:space="preserve">Abubakar, A.M., </w:t>
      </w:r>
      <w:proofErr w:type="spellStart"/>
      <w:r w:rsidRPr="00BA44BE">
        <w:rPr>
          <w:bCs/>
        </w:rPr>
        <w:t>Elreh</w:t>
      </w:r>
      <w:r>
        <w:rPr>
          <w:bCs/>
        </w:rPr>
        <w:t>ail</w:t>
      </w:r>
      <w:proofErr w:type="spellEnd"/>
      <w:r>
        <w:rPr>
          <w:bCs/>
        </w:rPr>
        <w:t xml:space="preserve">, H., </w:t>
      </w:r>
      <w:proofErr w:type="spellStart"/>
      <w:r>
        <w:rPr>
          <w:bCs/>
        </w:rPr>
        <w:t>Alatailat</w:t>
      </w:r>
      <w:proofErr w:type="spellEnd"/>
      <w:r>
        <w:rPr>
          <w:bCs/>
        </w:rPr>
        <w:t xml:space="preserve">, M.A. and </w:t>
      </w:r>
      <w:proofErr w:type="spellStart"/>
      <w:r>
        <w:rPr>
          <w:bCs/>
        </w:rPr>
        <w:t>Elc</w:t>
      </w:r>
      <w:r w:rsidRPr="00BA44BE">
        <w:rPr>
          <w:bCs/>
        </w:rPr>
        <w:t>i</w:t>
      </w:r>
      <w:proofErr w:type="spellEnd"/>
      <w:r w:rsidRPr="00BA44BE">
        <w:rPr>
          <w:bCs/>
        </w:rPr>
        <w:t>, A., 2019. Knowledge management, decision-making style and organizational performance. </w:t>
      </w:r>
      <w:r w:rsidRPr="00BA44BE">
        <w:rPr>
          <w:bCs/>
          <w:i/>
          <w:iCs/>
        </w:rPr>
        <w:t>Journal of Innovation &amp; Knowledge</w:t>
      </w:r>
      <w:r w:rsidRPr="00BA44BE">
        <w:rPr>
          <w:bCs/>
        </w:rPr>
        <w:t>, </w:t>
      </w:r>
      <w:r w:rsidRPr="00BA44BE">
        <w:rPr>
          <w:bCs/>
          <w:i/>
          <w:iCs/>
        </w:rPr>
        <w:t>4</w:t>
      </w:r>
      <w:r w:rsidRPr="00BA44BE">
        <w:rPr>
          <w:bCs/>
        </w:rPr>
        <w:t>(2), pp.104-114.</w:t>
      </w:r>
    </w:p>
    <w:p w14:paraId="4F955CD3" w14:textId="77777777" w:rsidR="00432057" w:rsidRDefault="009F100F" w:rsidP="00BA44BE">
      <w:pPr>
        <w:numPr>
          <w:ilvl w:val="0"/>
          <w:numId w:val="1"/>
        </w:numPr>
        <w:rPr>
          <w:bCs/>
        </w:rPr>
      </w:pPr>
      <w:r w:rsidRPr="00BA44BE">
        <w:rPr>
          <w:bCs/>
        </w:rPr>
        <w:t xml:space="preserve">Arnett, J., Goldfinch, B. and </w:t>
      </w:r>
      <w:proofErr w:type="spellStart"/>
      <w:r w:rsidRPr="00BA44BE">
        <w:rPr>
          <w:bCs/>
        </w:rPr>
        <w:t>Chinta</w:t>
      </w:r>
      <w:proofErr w:type="spellEnd"/>
      <w:r w:rsidRPr="00BA44BE">
        <w:rPr>
          <w:bCs/>
        </w:rPr>
        <w:t>, R., 2018. Multi-dimensional nature of innovation at Amazon. </w:t>
      </w:r>
      <w:r w:rsidRPr="00BA44BE">
        <w:rPr>
          <w:bCs/>
          <w:i/>
          <w:iCs/>
        </w:rPr>
        <w:t>International Journal of Business Innovation and Research</w:t>
      </w:r>
      <w:r w:rsidRPr="00BA44BE">
        <w:rPr>
          <w:bCs/>
        </w:rPr>
        <w:t>, </w:t>
      </w:r>
      <w:r w:rsidRPr="00BA44BE">
        <w:rPr>
          <w:bCs/>
          <w:i/>
          <w:iCs/>
        </w:rPr>
        <w:t>15</w:t>
      </w:r>
      <w:r w:rsidRPr="00BA44BE">
        <w:rPr>
          <w:bCs/>
        </w:rPr>
        <w:t>(1), pp.1-13.</w:t>
      </w:r>
    </w:p>
    <w:p w14:paraId="3016DC67" w14:textId="77777777" w:rsidR="00432057" w:rsidRDefault="009F100F" w:rsidP="00BA44BE">
      <w:pPr>
        <w:numPr>
          <w:ilvl w:val="0"/>
          <w:numId w:val="1"/>
        </w:numPr>
        <w:rPr>
          <w:bCs/>
        </w:rPr>
      </w:pPr>
      <w:r w:rsidRPr="00BA44BE">
        <w:rPr>
          <w:bCs/>
        </w:rPr>
        <w:t>Cho, J., 2019. Amazon. com, Inc.</w:t>
      </w:r>
    </w:p>
    <w:p w14:paraId="78121569" w14:textId="77777777" w:rsidR="00432057" w:rsidRPr="00BA44BE" w:rsidRDefault="009F100F" w:rsidP="00BA44BE">
      <w:pPr>
        <w:numPr>
          <w:ilvl w:val="0"/>
          <w:numId w:val="1"/>
        </w:numPr>
        <w:rPr>
          <w:bCs/>
        </w:rPr>
      </w:pPr>
      <w:r w:rsidRPr="00BA44BE">
        <w:rPr>
          <w:bCs/>
        </w:rPr>
        <w:t xml:space="preserve">Cutter, C. (2019). Amazon to retrain a third of its US workforce. </w:t>
      </w:r>
      <w:r w:rsidRPr="00BA44BE">
        <w:rPr>
          <w:bCs/>
          <w:i/>
          <w:iCs/>
        </w:rPr>
        <w:t>Wall Street Journal</w:t>
      </w:r>
      <w:r w:rsidRPr="00BA44BE">
        <w:rPr>
          <w:bCs/>
        </w:rPr>
        <w:t>.</w:t>
      </w:r>
    </w:p>
    <w:p w14:paraId="68CC4D9C" w14:textId="77777777" w:rsidR="00432057" w:rsidRDefault="009F100F" w:rsidP="00BA44BE">
      <w:pPr>
        <w:numPr>
          <w:ilvl w:val="0"/>
          <w:numId w:val="1"/>
        </w:numPr>
        <w:rPr>
          <w:bCs/>
        </w:rPr>
      </w:pPr>
      <w:proofErr w:type="spellStart"/>
      <w:r w:rsidRPr="00E140F2">
        <w:rPr>
          <w:bCs/>
        </w:rPr>
        <w:t>Doval</w:t>
      </w:r>
      <w:proofErr w:type="spellEnd"/>
      <w:r w:rsidRPr="00E140F2">
        <w:rPr>
          <w:bCs/>
        </w:rPr>
        <w:t xml:space="preserve">, E., 2015. A framework for the knowledge management process. </w:t>
      </w:r>
      <w:r w:rsidRPr="00E140F2">
        <w:rPr>
          <w:bCs/>
          <w:i/>
          <w:iCs/>
        </w:rPr>
        <w:t>Geopolitics, History, and International Relations</w:t>
      </w:r>
      <w:r w:rsidRPr="00E140F2">
        <w:rPr>
          <w:bCs/>
        </w:rPr>
        <w:t>, </w:t>
      </w:r>
      <w:r w:rsidRPr="00E140F2">
        <w:rPr>
          <w:bCs/>
          <w:i/>
          <w:iCs/>
        </w:rPr>
        <w:t>7</w:t>
      </w:r>
      <w:r w:rsidRPr="00E140F2">
        <w:rPr>
          <w:bCs/>
        </w:rPr>
        <w:t>(2), pp.207-216.</w:t>
      </w:r>
    </w:p>
    <w:p w14:paraId="00CA4C3E" w14:textId="77777777" w:rsidR="00432057" w:rsidRDefault="009F100F" w:rsidP="00BA44BE">
      <w:pPr>
        <w:numPr>
          <w:ilvl w:val="0"/>
          <w:numId w:val="1"/>
        </w:numPr>
        <w:rPr>
          <w:bCs/>
        </w:rPr>
      </w:pPr>
      <w:proofErr w:type="spellStart"/>
      <w:r w:rsidRPr="00BA44BE">
        <w:rPr>
          <w:bCs/>
        </w:rPr>
        <w:t>Faherty</w:t>
      </w:r>
      <w:proofErr w:type="spellEnd"/>
      <w:r w:rsidRPr="00BA44BE">
        <w:rPr>
          <w:bCs/>
        </w:rPr>
        <w:t>, E., Huang, K. and Land, R. (2017). The Amazon Monopoly: Is Amazon's Private Label Business the Tipping Point.</w:t>
      </w:r>
    </w:p>
    <w:p w14:paraId="6BDB8F95" w14:textId="77777777" w:rsidR="00432057" w:rsidRDefault="009F100F" w:rsidP="00BA44BE">
      <w:pPr>
        <w:numPr>
          <w:ilvl w:val="0"/>
          <w:numId w:val="1"/>
        </w:numPr>
        <w:rPr>
          <w:bCs/>
        </w:rPr>
      </w:pPr>
      <w:r w:rsidRPr="00BA44BE">
        <w:rPr>
          <w:bCs/>
        </w:rPr>
        <w:t xml:space="preserve">Gabrielson, J., Amazon Technologies Inc (2016). </w:t>
      </w:r>
      <w:r w:rsidRPr="00BA44BE">
        <w:rPr>
          <w:bCs/>
          <w:i/>
          <w:iCs/>
        </w:rPr>
        <w:t>Techniques for providing remote computing services</w:t>
      </w:r>
      <w:r w:rsidRPr="00BA44BE">
        <w:rPr>
          <w:bCs/>
        </w:rPr>
        <w:t>. U.S. Patent 9,231,948.</w:t>
      </w:r>
    </w:p>
    <w:p w14:paraId="612035A6" w14:textId="77777777" w:rsidR="00432057" w:rsidRDefault="009F100F" w:rsidP="00BA44BE">
      <w:pPr>
        <w:numPr>
          <w:ilvl w:val="0"/>
          <w:numId w:val="1"/>
        </w:numPr>
        <w:rPr>
          <w:bCs/>
        </w:rPr>
      </w:pPr>
      <w:proofErr w:type="spellStart"/>
      <w:r w:rsidRPr="00432057">
        <w:rPr>
          <w:bCs/>
        </w:rPr>
        <w:t>Kahrens</w:t>
      </w:r>
      <w:proofErr w:type="spellEnd"/>
      <w:r w:rsidRPr="00432057">
        <w:rPr>
          <w:bCs/>
        </w:rPr>
        <w:t xml:space="preserve">, M. and </w:t>
      </w:r>
      <w:proofErr w:type="spellStart"/>
      <w:r w:rsidRPr="00432057">
        <w:rPr>
          <w:bCs/>
        </w:rPr>
        <w:t>Früauff</w:t>
      </w:r>
      <w:proofErr w:type="spellEnd"/>
      <w:r w:rsidRPr="00432057">
        <w:rPr>
          <w:bCs/>
        </w:rPr>
        <w:t xml:space="preserve">, D.H., 2018. Critical Evaluation of Nonaka's SECI model. In </w:t>
      </w:r>
      <w:r w:rsidRPr="00432057">
        <w:rPr>
          <w:bCs/>
          <w:i/>
          <w:iCs/>
        </w:rPr>
        <w:t>The Palgrave Handbook of Knowledge Management</w:t>
      </w:r>
      <w:r w:rsidRPr="00432057">
        <w:rPr>
          <w:bCs/>
        </w:rPr>
        <w:t> (pp. 53-83). Palgrave Macmillan, Cham.</w:t>
      </w:r>
    </w:p>
    <w:p w14:paraId="2BB703B0" w14:textId="77777777" w:rsidR="00432057" w:rsidRPr="00BA44BE" w:rsidRDefault="009F100F" w:rsidP="00BA44BE">
      <w:pPr>
        <w:numPr>
          <w:ilvl w:val="0"/>
          <w:numId w:val="1"/>
        </w:numPr>
        <w:rPr>
          <w:bCs/>
        </w:rPr>
      </w:pPr>
      <w:r>
        <w:rPr>
          <w:bCs/>
        </w:rPr>
        <w:t>Lo</w:t>
      </w:r>
      <w:r w:rsidRPr="00B236A3">
        <w:rPr>
          <w:bCs/>
        </w:rPr>
        <w:t>pez-</w:t>
      </w:r>
      <w:proofErr w:type="spellStart"/>
      <w:r w:rsidRPr="00B236A3">
        <w:rPr>
          <w:bCs/>
        </w:rPr>
        <w:t>Cabarcos</w:t>
      </w:r>
      <w:proofErr w:type="spellEnd"/>
      <w:r w:rsidRPr="00B236A3">
        <w:rPr>
          <w:bCs/>
        </w:rPr>
        <w:t xml:space="preserve">, M.Á., Srinivasan, S., </w:t>
      </w:r>
      <w:proofErr w:type="spellStart"/>
      <w:r w:rsidRPr="00B236A3">
        <w:rPr>
          <w:bCs/>
        </w:rPr>
        <w:t>Göttling</w:t>
      </w:r>
      <w:proofErr w:type="spellEnd"/>
      <w:r w:rsidRPr="00B236A3">
        <w:rPr>
          <w:bCs/>
        </w:rPr>
        <w:t xml:space="preserve">-Oliveira-Monteiro, S. and Vázquez-Rodríguez, P., 2019. Tacit knowledge and firm performance relationship. The role of product innovation and the firm-level capabilities. </w:t>
      </w:r>
      <w:r w:rsidRPr="00B236A3">
        <w:rPr>
          <w:bCs/>
          <w:i/>
          <w:iCs/>
        </w:rPr>
        <w:t>Journal of Business Economics and Management</w:t>
      </w:r>
      <w:r w:rsidRPr="00B236A3">
        <w:rPr>
          <w:bCs/>
        </w:rPr>
        <w:t>, </w:t>
      </w:r>
      <w:r w:rsidRPr="00B236A3">
        <w:rPr>
          <w:bCs/>
          <w:i/>
          <w:iCs/>
        </w:rPr>
        <w:t>20</w:t>
      </w:r>
      <w:r w:rsidRPr="00B236A3">
        <w:rPr>
          <w:bCs/>
        </w:rPr>
        <w:t>(2), pp.330-350.</w:t>
      </w:r>
    </w:p>
    <w:p w14:paraId="27153D5F" w14:textId="77777777" w:rsidR="00432057" w:rsidRDefault="009F100F" w:rsidP="00BA44BE">
      <w:pPr>
        <w:numPr>
          <w:ilvl w:val="0"/>
          <w:numId w:val="1"/>
        </w:numPr>
        <w:rPr>
          <w:bCs/>
        </w:rPr>
      </w:pPr>
      <w:r w:rsidRPr="00B236A3">
        <w:rPr>
          <w:bCs/>
        </w:rPr>
        <w:t xml:space="preserve">Mahdi, O.R., Nassar, I.A. and </w:t>
      </w:r>
      <w:proofErr w:type="spellStart"/>
      <w:r w:rsidRPr="00B236A3">
        <w:rPr>
          <w:bCs/>
        </w:rPr>
        <w:t>Almsafir</w:t>
      </w:r>
      <w:proofErr w:type="spellEnd"/>
      <w:r w:rsidRPr="00B236A3">
        <w:rPr>
          <w:bCs/>
        </w:rPr>
        <w:t>, M.K., 2019. Knowledge management processes and sustainable competitive advantage: An empirical examination in private universities. </w:t>
      </w:r>
      <w:r w:rsidRPr="00B236A3">
        <w:rPr>
          <w:bCs/>
          <w:i/>
          <w:iCs/>
        </w:rPr>
        <w:t>Journal of Business Research</w:t>
      </w:r>
      <w:r w:rsidRPr="00B236A3">
        <w:rPr>
          <w:bCs/>
        </w:rPr>
        <w:t>, </w:t>
      </w:r>
      <w:r w:rsidRPr="00B236A3">
        <w:rPr>
          <w:bCs/>
          <w:i/>
          <w:iCs/>
        </w:rPr>
        <w:t>94</w:t>
      </w:r>
      <w:r w:rsidRPr="00B236A3">
        <w:rPr>
          <w:bCs/>
        </w:rPr>
        <w:t>, pp.320-334.</w:t>
      </w:r>
    </w:p>
    <w:p w14:paraId="74E03575" w14:textId="77777777" w:rsidR="00432057" w:rsidRPr="00BA44BE" w:rsidRDefault="009F100F" w:rsidP="00BA44BE">
      <w:pPr>
        <w:numPr>
          <w:ilvl w:val="0"/>
          <w:numId w:val="1"/>
        </w:numPr>
        <w:rPr>
          <w:bCs/>
        </w:rPr>
      </w:pPr>
      <w:r w:rsidRPr="00BA44BE">
        <w:rPr>
          <w:bCs/>
        </w:rPr>
        <w:t xml:space="preserve">Majed, S.Z., </w:t>
      </w:r>
      <w:proofErr w:type="spellStart"/>
      <w:r w:rsidRPr="00BA44BE">
        <w:rPr>
          <w:bCs/>
        </w:rPr>
        <w:t>Nuraddin</w:t>
      </w:r>
      <w:proofErr w:type="spellEnd"/>
      <w:r w:rsidRPr="00BA44BE">
        <w:rPr>
          <w:bCs/>
        </w:rPr>
        <w:t xml:space="preserve">, S.H. and Hama, S.V.S. (2018). Analyzing Amazon success strategies. </w:t>
      </w:r>
      <w:r w:rsidRPr="00BA44BE">
        <w:rPr>
          <w:bCs/>
          <w:i/>
          <w:iCs/>
        </w:rPr>
        <w:t>Journal of process management. New Technologies</w:t>
      </w:r>
      <w:r w:rsidRPr="00BA44BE">
        <w:rPr>
          <w:bCs/>
        </w:rPr>
        <w:t xml:space="preserve">, </w:t>
      </w:r>
      <w:r w:rsidRPr="00BA44BE">
        <w:rPr>
          <w:bCs/>
          <w:i/>
          <w:iCs/>
        </w:rPr>
        <w:t>6</w:t>
      </w:r>
      <w:r w:rsidRPr="00BA44BE">
        <w:rPr>
          <w:bCs/>
        </w:rPr>
        <w:t>(4), pp.65-69.</w:t>
      </w:r>
    </w:p>
    <w:p w14:paraId="586FC270" w14:textId="77777777" w:rsidR="00432057" w:rsidRPr="00BA44BE" w:rsidRDefault="009F100F" w:rsidP="00BA44BE">
      <w:pPr>
        <w:numPr>
          <w:ilvl w:val="0"/>
          <w:numId w:val="1"/>
        </w:numPr>
        <w:rPr>
          <w:bCs/>
        </w:rPr>
      </w:pPr>
      <w:r w:rsidRPr="00BA44BE">
        <w:rPr>
          <w:bCs/>
        </w:rPr>
        <w:lastRenderedPageBreak/>
        <w:t xml:space="preserve">Majed, S.Z., </w:t>
      </w:r>
      <w:proofErr w:type="spellStart"/>
      <w:r w:rsidRPr="00BA44BE">
        <w:rPr>
          <w:bCs/>
        </w:rPr>
        <w:t>Nuraddin</w:t>
      </w:r>
      <w:proofErr w:type="spellEnd"/>
      <w:r w:rsidRPr="00BA44BE">
        <w:rPr>
          <w:bCs/>
        </w:rPr>
        <w:t xml:space="preserve">, S.H. and Hama, S.V.S., 2018. Analyzing amazon success strategies. </w:t>
      </w:r>
      <w:r w:rsidRPr="00BA44BE">
        <w:rPr>
          <w:bCs/>
          <w:i/>
          <w:iCs/>
        </w:rPr>
        <w:t>Journal of process management. New Technologies</w:t>
      </w:r>
      <w:r w:rsidRPr="00BA44BE">
        <w:rPr>
          <w:bCs/>
        </w:rPr>
        <w:t>, </w:t>
      </w:r>
      <w:r w:rsidRPr="00BA44BE">
        <w:rPr>
          <w:bCs/>
          <w:i/>
          <w:iCs/>
        </w:rPr>
        <w:t>6</w:t>
      </w:r>
      <w:r w:rsidRPr="00BA44BE">
        <w:rPr>
          <w:bCs/>
        </w:rPr>
        <w:t>(4), pp.65-69.</w:t>
      </w:r>
    </w:p>
    <w:p w14:paraId="5283231F" w14:textId="77777777" w:rsidR="00432057" w:rsidRPr="00BA44BE" w:rsidRDefault="009F100F" w:rsidP="00BA44BE">
      <w:pPr>
        <w:numPr>
          <w:ilvl w:val="0"/>
          <w:numId w:val="1"/>
        </w:numPr>
        <w:rPr>
          <w:bCs/>
        </w:rPr>
      </w:pPr>
      <w:proofErr w:type="spellStart"/>
      <w:r w:rsidRPr="00BA44BE">
        <w:rPr>
          <w:bCs/>
        </w:rPr>
        <w:t>Marathe</w:t>
      </w:r>
      <w:proofErr w:type="spellEnd"/>
      <w:r w:rsidRPr="00BA44BE">
        <w:rPr>
          <w:bCs/>
        </w:rPr>
        <w:t xml:space="preserve">, D.A. and </w:t>
      </w:r>
      <w:proofErr w:type="spellStart"/>
      <w:r w:rsidRPr="00BA44BE">
        <w:rPr>
          <w:bCs/>
        </w:rPr>
        <w:t>Gawade</w:t>
      </w:r>
      <w:proofErr w:type="spellEnd"/>
      <w:r w:rsidRPr="00BA44BE">
        <w:rPr>
          <w:bCs/>
        </w:rPr>
        <w:t xml:space="preserve">, G., 2020. Literature review on customer perception about online shopping concerning Amazon in India. </w:t>
      </w:r>
      <w:proofErr w:type="spellStart"/>
      <w:r w:rsidRPr="00BA44BE">
        <w:rPr>
          <w:bCs/>
          <w:i/>
          <w:iCs/>
        </w:rPr>
        <w:t>Juni</w:t>
      </w:r>
      <w:proofErr w:type="spellEnd"/>
      <w:r w:rsidRPr="00BA44BE">
        <w:rPr>
          <w:bCs/>
          <w:i/>
          <w:iCs/>
        </w:rPr>
        <w:t xml:space="preserve"> </w:t>
      </w:r>
      <w:proofErr w:type="spellStart"/>
      <w:r w:rsidRPr="00BA44BE">
        <w:rPr>
          <w:bCs/>
          <w:i/>
          <w:iCs/>
        </w:rPr>
        <w:t>Khyat</w:t>
      </w:r>
      <w:proofErr w:type="spellEnd"/>
      <w:r w:rsidRPr="00BA44BE">
        <w:rPr>
          <w:bCs/>
          <w:i/>
          <w:iCs/>
        </w:rPr>
        <w:t xml:space="preserve"> Journal</w:t>
      </w:r>
      <w:r w:rsidRPr="00BA44BE">
        <w:rPr>
          <w:bCs/>
        </w:rPr>
        <w:t>, </w:t>
      </w:r>
      <w:r w:rsidRPr="00BA44BE">
        <w:rPr>
          <w:bCs/>
          <w:i/>
          <w:iCs/>
        </w:rPr>
        <w:t>10</w:t>
      </w:r>
      <w:r w:rsidRPr="00BA44BE">
        <w:rPr>
          <w:bCs/>
        </w:rPr>
        <w:t>(7), pp.372-384.</w:t>
      </w:r>
    </w:p>
    <w:p w14:paraId="0BE72D56" w14:textId="77777777" w:rsidR="00432057" w:rsidRPr="00BA44BE" w:rsidRDefault="009F100F" w:rsidP="00BA44BE">
      <w:pPr>
        <w:numPr>
          <w:ilvl w:val="0"/>
          <w:numId w:val="1"/>
        </w:numPr>
        <w:rPr>
          <w:bCs/>
        </w:rPr>
      </w:pPr>
      <w:r w:rsidRPr="00E140F2">
        <w:rPr>
          <w:bCs/>
        </w:rPr>
        <w:t xml:space="preserve">Mittal, S. and Kumar, V., 2019. Study of knowledge management models and their relevance in </w:t>
      </w:r>
      <w:proofErr w:type="spellStart"/>
      <w:r w:rsidRPr="00E140F2">
        <w:rPr>
          <w:bCs/>
        </w:rPr>
        <w:t>organisations</w:t>
      </w:r>
      <w:proofErr w:type="spellEnd"/>
      <w:r w:rsidRPr="00E140F2">
        <w:rPr>
          <w:bCs/>
        </w:rPr>
        <w:t>. </w:t>
      </w:r>
      <w:r w:rsidRPr="00E140F2">
        <w:rPr>
          <w:bCs/>
          <w:i/>
          <w:iCs/>
        </w:rPr>
        <w:t>International Journal of Knowledge Management Studies</w:t>
      </w:r>
      <w:r w:rsidRPr="00E140F2">
        <w:rPr>
          <w:bCs/>
        </w:rPr>
        <w:t>, </w:t>
      </w:r>
      <w:r w:rsidRPr="00E140F2">
        <w:rPr>
          <w:bCs/>
          <w:i/>
          <w:iCs/>
        </w:rPr>
        <w:t>10</w:t>
      </w:r>
      <w:r w:rsidRPr="00E140F2">
        <w:rPr>
          <w:bCs/>
        </w:rPr>
        <w:t>(3), pp.322-335.</w:t>
      </w:r>
    </w:p>
    <w:p w14:paraId="3EC30440" w14:textId="77777777" w:rsidR="00432057" w:rsidRPr="00BA44BE" w:rsidRDefault="009F100F" w:rsidP="00BA44BE">
      <w:pPr>
        <w:numPr>
          <w:ilvl w:val="0"/>
          <w:numId w:val="1"/>
        </w:numPr>
        <w:rPr>
          <w:bCs/>
        </w:rPr>
      </w:pPr>
      <w:r w:rsidRPr="00BA44BE">
        <w:rPr>
          <w:bCs/>
        </w:rPr>
        <w:t xml:space="preserve">Olson, D.L. and </w:t>
      </w:r>
      <w:proofErr w:type="spellStart"/>
      <w:r w:rsidRPr="00BA44BE">
        <w:rPr>
          <w:bCs/>
        </w:rPr>
        <w:t>Lauhoff</w:t>
      </w:r>
      <w:proofErr w:type="spellEnd"/>
      <w:r w:rsidRPr="00BA44BE">
        <w:rPr>
          <w:bCs/>
        </w:rPr>
        <w:t xml:space="preserve">, G. (2019). Market basket analysis. In </w:t>
      </w:r>
      <w:r w:rsidRPr="00BA44BE">
        <w:rPr>
          <w:bCs/>
          <w:i/>
          <w:iCs/>
        </w:rPr>
        <w:t>Descriptive Data Mining</w:t>
      </w:r>
      <w:r w:rsidRPr="00BA44BE">
        <w:rPr>
          <w:bCs/>
        </w:rPr>
        <w:t xml:space="preserve"> (pp. 31-44). Springer, Singapore.</w:t>
      </w:r>
    </w:p>
    <w:p w14:paraId="5A86D414" w14:textId="77777777" w:rsidR="00432057" w:rsidRPr="00BA44BE" w:rsidRDefault="009F100F" w:rsidP="00BA44BE">
      <w:pPr>
        <w:numPr>
          <w:ilvl w:val="0"/>
          <w:numId w:val="1"/>
        </w:numPr>
        <w:rPr>
          <w:bCs/>
        </w:rPr>
      </w:pPr>
      <w:r w:rsidRPr="00E140F2">
        <w:rPr>
          <w:bCs/>
        </w:rPr>
        <w:t xml:space="preserve">Omer, M., Venkataraman, S., </w:t>
      </w:r>
      <w:proofErr w:type="spellStart"/>
      <w:r w:rsidRPr="00E140F2">
        <w:rPr>
          <w:bCs/>
        </w:rPr>
        <w:t>Wilberg</w:t>
      </w:r>
      <w:proofErr w:type="spellEnd"/>
      <w:r w:rsidRPr="00E140F2">
        <w:rPr>
          <w:bCs/>
        </w:rPr>
        <w:t xml:space="preserve">, J. and </w:t>
      </w:r>
      <w:proofErr w:type="spellStart"/>
      <w:r w:rsidRPr="00E140F2">
        <w:rPr>
          <w:bCs/>
        </w:rPr>
        <w:t>Hollauer</w:t>
      </w:r>
      <w:proofErr w:type="spellEnd"/>
      <w:r w:rsidRPr="00E140F2">
        <w:rPr>
          <w:bCs/>
        </w:rPr>
        <w:t>, C., 2016. A knowledge management framework for identifying innovation potentials from use phase information. In </w:t>
      </w:r>
      <w:r w:rsidRPr="00E140F2">
        <w:rPr>
          <w:bCs/>
          <w:i/>
          <w:iCs/>
        </w:rPr>
        <w:t>DS 84: Proceedings of the DESIGN 2016 14th International Design Conference</w:t>
      </w:r>
      <w:r w:rsidRPr="00E140F2">
        <w:rPr>
          <w:bCs/>
        </w:rPr>
        <w:t> (pp. 1905-1914).</w:t>
      </w:r>
    </w:p>
    <w:p w14:paraId="0182F263" w14:textId="77777777" w:rsidR="00432057" w:rsidRPr="00BA44BE" w:rsidRDefault="009F100F" w:rsidP="00BA44BE">
      <w:pPr>
        <w:numPr>
          <w:ilvl w:val="0"/>
          <w:numId w:val="1"/>
        </w:numPr>
        <w:rPr>
          <w:bCs/>
        </w:rPr>
      </w:pPr>
      <w:proofErr w:type="spellStart"/>
      <w:r w:rsidRPr="00E140F2">
        <w:rPr>
          <w:bCs/>
        </w:rPr>
        <w:t>Shongwe</w:t>
      </w:r>
      <w:proofErr w:type="spellEnd"/>
      <w:r w:rsidRPr="00E140F2">
        <w:rPr>
          <w:bCs/>
        </w:rPr>
        <w:t>, M.M., 2016. An analysis of knowledge management lifecycle frameworks: Towards a unified framework. </w:t>
      </w:r>
      <w:r w:rsidRPr="00E140F2">
        <w:rPr>
          <w:bCs/>
          <w:i/>
          <w:iCs/>
        </w:rPr>
        <w:t>Electronic Journal of Knowledge Management</w:t>
      </w:r>
      <w:r w:rsidRPr="00E140F2">
        <w:rPr>
          <w:bCs/>
        </w:rPr>
        <w:t>, </w:t>
      </w:r>
      <w:r w:rsidRPr="00E140F2">
        <w:rPr>
          <w:bCs/>
          <w:i/>
          <w:iCs/>
        </w:rPr>
        <w:t>14</w:t>
      </w:r>
      <w:r w:rsidRPr="00E140F2">
        <w:rPr>
          <w:bCs/>
        </w:rPr>
        <w:t>(3), p.140.</w:t>
      </w:r>
    </w:p>
    <w:p w14:paraId="179981C1" w14:textId="77777777" w:rsidR="00432057" w:rsidRDefault="009F100F" w:rsidP="00BA44BE">
      <w:pPr>
        <w:numPr>
          <w:ilvl w:val="0"/>
          <w:numId w:val="1"/>
        </w:numPr>
        <w:rPr>
          <w:bCs/>
        </w:rPr>
      </w:pPr>
      <w:r w:rsidRPr="00B236A3">
        <w:rPr>
          <w:bCs/>
        </w:rPr>
        <w:t>Turner, S.P., 2018. </w:t>
      </w:r>
      <w:r w:rsidRPr="00B236A3">
        <w:rPr>
          <w:bCs/>
          <w:i/>
          <w:iCs/>
        </w:rPr>
        <w:t>The social theory of practices: tradition, tacit knowledge and presuppositions</w:t>
      </w:r>
      <w:r w:rsidRPr="00B236A3">
        <w:rPr>
          <w:bCs/>
        </w:rPr>
        <w:t>. John Wiley &amp; Sons.</w:t>
      </w:r>
    </w:p>
    <w:p w14:paraId="77138F05" w14:textId="77777777" w:rsidR="00432057" w:rsidRPr="00BA44BE" w:rsidRDefault="009F100F" w:rsidP="00BA44BE">
      <w:pPr>
        <w:numPr>
          <w:ilvl w:val="0"/>
          <w:numId w:val="1"/>
        </w:numPr>
        <w:rPr>
          <w:bCs/>
        </w:rPr>
      </w:pPr>
      <w:r w:rsidRPr="00BA44BE">
        <w:rPr>
          <w:bCs/>
        </w:rPr>
        <w:t xml:space="preserve">Valle, D., Hyde, J., </w:t>
      </w:r>
      <w:proofErr w:type="spellStart"/>
      <w:r w:rsidRPr="00BA44BE">
        <w:rPr>
          <w:bCs/>
        </w:rPr>
        <w:t>Marsik</w:t>
      </w:r>
      <w:proofErr w:type="spellEnd"/>
      <w:r w:rsidRPr="00BA44BE">
        <w:rPr>
          <w:bCs/>
        </w:rPr>
        <w:t xml:space="preserve">, M. and </w:t>
      </w:r>
      <w:proofErr w:type="spellStart"/>
      <w:r w:rsidRPr="00BA44BE">
        <w:rPr>
          <w:bCs/>
        </w:rPr>
        <w:t>Perz</w:t>
      </w:r>
      <w:proofErr w:type="spellEnd"/>
      <w:r w:rsidRPr="00BA44BE">
        <w:rPr>
          <w:bCs/>
        </w:rPr>
        <w:t xml:space="preserve">, S. (2020). Improved Inference and Prediction for Imbalanced Binary Big Data Using Case-Control Sampling: A Case Study on Deforestation in the Amazon Region. </w:t>
      </w:r>
      <w:r w:rsidRPr="00BA44BE">
        <w:rPr>
          <w:bCs/>
          <w:i/>
          <w:iCs/>
        </w:rPr>
        <w:t>Remote Sensing</w:t>
      </w:r>
      <w:r w:rsidRPr="00BA44BE">
        <w:rPr>
          <w:bCs/>
        </w:rPr>
        <w:t xml:space="preserve">, </w:t>
      </w:r>
      <w:r w:rsidRPr="00BA44BE">
        <w:rPr>
          <w:bCs/>
          <w:i/>
          <w:iCs/>
        </w:rPr>
        <w:t>12</w:t>
      </w:r>
      <w:r w:rsidRPr="00BA44BE">
        <w:rPr>
          <w:bCs/>
        </w:rPr>
        <w:t>(8), p.1268.</w:t>
      </w:r>
    </w:p>
    <w:p w14:paraId="4462AA37" w14:textId="77777777" w:rsidR="00432057" w:rsidRDefault="009F100F" w:rsidP="00BA44BE">
      <w:pPr>
        <w:numPr>
          <w:ilvl w:val="0"/>
          <w:numId w:val="1"/>
        </w:numPr>
        <w:rPr>
          <w:bCs/>
        </w:rPr>
      </w:pPr>
      <w:r w:rsidRPr="00BA44BE">
        <w:rPr>
          <w:bCs/>
        </w:rPr>
        <w:t>Webb, S.P., 2017. </w:t>
      </w:r>
      <w:r w:rsidRPr="00BA44BE">
        <w:rPr>
          <w:bCs/>
          <w:i/>
          <w:iCs/>
        </w:rPr>
        <w:t>Knowledge management: Linchpin of change</w:t>
      </w:r>
      <w:r w:rsidRPr="00BA44BE">
        <w:rPr>
          <w:bCs/>
        </w:rPr>
        <w:t>. Routledge.</w:t>
      </w:r>
    </w:p>
    <w:p w14:paraId="1828D7B9" w14:textId="77777777" w:rsidR="00432057" w:rsidRDefault="009F100F" w:rsidP="00BA44BE">
      <w:pPr>
        <w:numPr>
          <w:ilvl w:val="0"/>
          <w:numId w:val="1"/>
        </w:numPr>
        <w:rPr>
          <w:bCs/>
        </w:rPr>
      </w:pPr>
      <w:r w:rsidRPr="00BA44BE">
        <w:rPr>
          <w:bCs/>
        </w:rPr>
        <w:t xml:space="preserve">Zaveri, B.N. and Amin, P.D. (2019). Global Marketing Strategy in the Digital Era: Global Online Presence. In </w:t>
      </w:r>
      <w:r w:rsidRPr="00BA44BE">
        <w:rPr>
          <w:bCs/>
          <w:i/>
          <w:iCs/>
        </w:rPr>
        <w:t>Breaking Down Language and Cultural Barriers Through Contemporary Global Marketing Strategies</w:t>
      </w:r>
      <w:r w:rsidRPr="00BA44BE">
        <w:rPr>
          <w:bCs/>
        </w:rPr>
        <w:t xml:space="preserve"> (pp. 103-112). IGI Global.</w:t>
      </w:r>
    </w:p>
    <w:sectPr w:rsidR="0043205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7B797" w14:textId="77777777" w:rsidR="00EB265C" w:rsidRDefault="00EB265C">
      <w:pPr>
        <w:spacing w:after="0" w:line="240" w:lineRule="auto"/>
      </w:pPr>
      <w:r>
        <w:separator/>
      </w:r>
    </w:p>
  </w:endnote>
  <w:endnote w:type="continuationSeparator" w:id="0">
    <w:p w14:paraId="4B806461" w14:textId="77777777" w:rsidR="00EB265C" w:rsidRDefault="00EB2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8096124"/>
      <w:docPartObj>
        <w:docPartGallery w:val="Page Numbers (Bottom of Page)"/>
        <w:docPartUnique/>
      </w:docPartObj>
    </w:sdtPr>
    <w:sdtEndPr>
      <w:rPr>
        <w:noProof/>
      </w:rPr>
    </w:sdtEndPr>
    <w:sdtContent>
      <w:p w14:paraId="0B3626F2" w14:textId="77777777" w:rsidR="00B03835" w:rsidRDefault="00B03835">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3780D40A" w14:textId="77777777" w:rsidR="00D70522" w:rsidRDefault="00D70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B7B72" w14:textId="77777777" w:rsidR="00EB265C" w:rsidRDefault="00EB265C">
      <w:pPr>
        <w:spacing w:after="0" w:line="240" w:lineRule="auto"/>
      </w:pPr>
      <w:r>
        <w:separator/>
      </w:r>
    </w:p>
  </w:footnote>
  <w:footnote w:type="continuationSeparator" w:id="0">
    <w:p w14:paraId="7CB80D22" w14:textId="77777777" w:rsidR="00EB265C" w:rsidRDefault="00EB26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C472E0"/>
    <w:multiLevelType w:val="hybridMultilevel"/>
    <w:tmpl w:val="80F8409E"/>
    <w:lvl w:ilvl="0" w:tplc="D662F36C">
      <w:start w:val="1"/>
      <w:numFmt w:val="decimal"/>
      <w:lvlText w:val="%1."/>
      <w:lvlJc w:val="left"/>
      <w:pPr>
        <w:ind w:left="720" w:hanging="360"/>
      </w:pPr>
    </w:lvl>
    <w:lvl w:ilvl="1" w:tplc="3C005E24" w:tentative="1">
      <w:start w:val="1"/>
      <w:numFmt w:val="lowerLetter"/>
      <w:lvlText w:val="%2."/>
      <w:lvlJc w:val="left"/>
      <w:pPr>
        <w:ind w:left="1440" w:hanging="360"/>
      </w:pPr>
    </w:lvl>
    <w:lvl w:ilvl="2" w:tplc="1E5E8400" w:tentative="1">
      <w:start w:val="1"/>
      <w:numFmt w:val="lowerRoman"/>
      <w:lvlText w:val="%3."/>
      <w:lvlJc w:val="right"/>
      <w:pPr>
        <w:ind w:left="2160" w:hanging="180"/>
      </w:pPr>
    </w:lvl>
    <w:lvl w:ilvl="3" w:tplc="8834B068" w:tentative="1">
      <w:start w:val="1"/>
      <w:numFmt w:val="decimal"/>
      <w:lvlText w:val="%4."/>
      <w:lvlJc w:val="left"/>
      <w:pPr>
        <w:ind w:left="2880" w:hanging="360"/>
      </w:pPr>
    </w:lvl>
    <w:lvl w:ilvl="4" w:tplc="1D222BFC" w:tentative="1">
      <w:start w:val="1"/>
      <w:numFmt w:val="lowerLetter"/>
      <w:lvlText w:val="%5."/>
      <w:lvlJc w:val="left"/>
      <w:pPr>
        <w:ind w:left="3600" w:hanging="360"/>
      </w:pPr>
    </w:lvl>
    <w:lvl w:ilvl="5" w:tplc="F09ACF92" w:tentative="1">
      <w:start w:val="1"/>
      <w:numFmt w:val="lowerRoman"/>
      <w:lvlText w:val="%6."/>
      <w:lvlJc w:val="right"/>
      <w:pPr>
        <w:ind w:left="4320" w:hanging="180"/>
      </w:pPr>
    </w:lvl>
    <w:lvl w:ilvl="6" w:tplc="D4E28CE8" w:tentative="1">
      <w:start w:val="1"/>
      <w:numFmt w:val="decimal"/>
      <w:lvlText w:val="%7."/>
      <w:lvlJc w:val="left"/>
      <w:pPr>
        <w:ind w:left="5040" w:hanging="360"/>
      </w:pPr>
    </w:lvl>
    <w:lvl w:ilvl="7" w:tplc="25EAE0D0" w:tentative="1">
      <w:start w:val="1"/>
      <w:numFmt w:val="lowerLetter"/>
      <w:lvlText w:val="%8."/>
      <w:lvlJc w:val="left"/>
      <w:pPr>
        <w:ind w:left="5760" w:hanging="360"/>
      </w:pPr>
    </w:lvl>
    <w:lvl w:ilvl="8" w:tplc="4CE41D2C"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4C1"/>
    <w:rsid w:val="00023BCB"/>
    <w:rsid w:val="00031524"/>
    <w:rsid w:val="0008139E"/>
    <w:rsid w:val="00093FDD"/>
    <w:rsid w:val="000B29DE"/>
    <w:rsid w:val="001314A5"/>
    <w:rsid w:val="00172FF6"/>
    <w:rsid w:val="001A2818"/>
    <w:rsid w:val="001C378D"/>
    <w:rsid w:val="001D0E64"/>
    <w:rsid w:val="00222BDE"/>
    <w:rsid w:val="00235469"/>
    <w:rsid w:val="002A51BA"/>
    <w:rsid w:val="002D660F"/>
    <w:rsid w:val="00303FE5"/>
    <w:rsid w:val="003510C3"/>
    <w:rsid w:val="00381EBA"/>
    <w:rsid w:val="003D5FCB"/>
    <w:rsid w:val="00432057"/>
    <w:rsid w:val="004E2369"/>
    <w:rsid w:val="00526B07"/>
    <w:rsid w:val="00555217"/>
    <w:rsid w:val="005847A0"/>
    <w:rsid w:val="005B07E7"/>
    <w:rsid w:val="005F5899"/>
    <w:rsid w:val="00600F4B"/>
    <w:rsid w:val="006171B8"/>
    <w:rsid w:val="00657B1E"/>
    <w:rsid w:val="006634C1"/>
    <w:rsid w:val="00682361"/>
    <w:rsid w:val="0073165F"/>
    <w:rsid w:val="007E419B"/>
    <w:rsid w:val="00890673"/>
    <w:rsid w:val="008B49D7"/>
    <w:rsid w:val="00941024"/>
    <w:rsid w:val="009E4318"/>
    <w:rsid w:val="009F100F"/>
    <w:rsid w:val="00A00818"/>
    <w:rsid w:val="00A377B9"/>
    <w:rsid w:val="00A546A3"/>
    <w:rsid w:val="00A9479C"/>
    <w:rsid w:val="00A96EA5"/>
    <w:rsid w:val="00B03835"/>
    <w:rsid w:val="00B236A3"/>
    <w:rsid w:val="00B421D2"/>
    <w:rsid w:val="00B67AE4"/>
    <w:rsid w:val="00BA44BE"/>
    <w:rsid w:val="00BC7715"/>
    <w:rsid w:val="00BE5A17"/>
    <w:rsid w:val="00BF4202"/>
    <w:rsid w:val="00C16097"/>
    <w:rsid w:val="00C26C42"/>
    <w:rsid w:val="00C86F36"/>
    <w:rsid w:val="00D70522"/>
    <w:rsid w:val="00DB781A"/>
    <w:rsid w:val="00DF75E2"/>
    <w:rsid w:val="00E140F2"/>
    <w:rsid w:val="00E771FB"/>
    <w:rsid w:val="00EB265C"/>
    <w:rsid w:val="00F116AE"/>
    <w:rsid w:val="00F3349D"/>
    <w:rsid w:val="00F410FA"/>
    <w:rsid w:val="00F56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1F51B"/>
  <w15:docId w15:val="{6913C6B9-A719-4315-9CFD-5E72B94BD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7A0"/>
    <w:pPr>
      <w:spacing w:line="360" w:lineRule="auto"/>
      <w:jc w:val="both"/>
    </w:pPr>
  </w:style>
  <w:style w:type="paragraph" w:styleId="Heading1">
    <w:name w:val="heading 1"/>
    <w:basedOn w:val="Normal"/>
    <w:next w:val="Normal"/>
    <w:link w:val="Heading1Char"/>
    <w:autoRedefine/>
    <w:uiPriority w:val="9"/>
    <w:qFormat/>
    <w:rsid w:val="00555217"/>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303FE5"/>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5217"/>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303FE5"/>
    <w:rPr>
      <w:rFonts w:asciiTheme="majorHAnsi" w:eastAsiaTheme="majorEastAsia" w:hAnsiTheme="majorHAnsi" w:cstheme="majorBidi"/>
      <w:b/>
      <w:color w:val="2E74B5" w:themeColor="accent1" w:themeShade="BF"/>
      <w:sz w:val="26"/>
      <w:szCs w:val="26"/>
    </w:rPr>
  </w:style>
  <w:style w:type="paragraph" w:styleId="Title">
    <w:name w:val="Title"/>
    <w:basedOn w:val="Normal"/>
    <w:next w:val="Normal"/>
    <w:link w:val="TitleChar"/>
    <w:uiPriority w:val="10"/>
    <w:qFormat/>
    <w:rsid w:val="006634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4C1"/>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32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2057"/>
  </w:style>
  <w:style w:type="paragraph" w:styleId="Footer">
    <w:name w:val="footer"/>
    <w:basedOn w:val="Normal"/>
    <w:link w:val="FooterChar"/>
    <w:uiPriority w:val="99"/>
    <w:unhideWhenUsed/>
    <w:rsid w:val="00432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2057"/>
  </w:style>
  <w:style w:type="paragraph" w:styleId="TOCHeading">
    <w:name w:val="TOC Heading"/>
    <w:basedOn w:val="Heading1"/>
    <w:next w:val="Normal"/>
    <w:uiPriority w:val="39"/>
    <w:unhideWhenUsed/>
    <w:qFormat/>
    <w:rsid w:val="00432057"/>
    <w:pPr>
      <w:spacing w:line="259" w:lineRule="auto"/>
      <w:jc w:val="left"/>
      <w:outlineLvl w:val="9"/>
    </w:pPr>
    <w:rPr>
      <w:b w:val="0"/>
    </w:rPr>
  </w:style>
  <w:style w:type="paragraph" w:styleId="TOC1">
    <w:name w:val="toc 1"/>
    <w:basedOn w:val="Normal"/>
    <w:next w:val="Normal"/>
    <w:autoRedefine/>
    <w:uiPriority w:val="39"/>
    <w:unhideWhenUsed/>
    <w:rsid w:val="00432057"/>
    <w:pPr>
      <w:spacing w:after="100"/>
    </w:pPr>
  </w:style>
  <w:style w:type="paragraph" w:styleId="TOC2">
    <w:name w:val="toc 2"/>
    <w:basedOn w:val="Normal"/>
    <w:next w:val="Normal"/>
    <w:autoRedefine/>
    <w:uiPriority w:val="39"/>
    <w:unhideWhenUsed/>
    <w:rsid w:val="00432057"/>
    <w:pPr>
      <w:spacing w:after="100"/>
      <w:ind w:left="220"/>
    </w:pPr>
  </w:style>
  <w:style w:type="character" w:styleId="Hyperlink">
    <w:name w:val="Hyperlink"/>
    <w:basedOn w:val="DefaultParagraphFont"/>
    <w:uiPriority w:val="99"/>
    <w:unhideWhenUsed/>
    <w:rsid w:val="00432057"/>
    <w:rPr>
      <w:color w:val="0563C1" w:themeColor="hyperlink"/>
      <w:u w:val="single"/>
    </w:rPr>
  </w:style>
  <w:style w:type="paragraph" w:styleId="BalloonText">
    <w:name w:val="Balloon Text"/>
    <w:basedOn w:val="Normal"/>
    <w:link w:val="BalloonTextChar"/>
    <w:uiPriority w:val="99"/>
    <w:semiHidden/>
    <w:unhideWhenUsed/>
    <w:rsid w:val="00381E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E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1D035-1AA8-4582-9D7F-E332D423A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5247</Words>
  <Characters>29912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Ciornea (1907166)</dc:creator>
  <cp:lastModifiedBy>Daniela Ciornea (1907166)</cp:lastModifiedBy>
  <cp:revision>2</cp:revision>
  <dcterms:created xsi:type="dcterms:W3CDTF">2021-04-30T20:26:00Z</dcterms:created>
  <dcterms:modified xsi:type="dcterms:W3CDTF">2021-04-30T20:54:00Z</dcterms:modified>
</cp:coreProperties>
</file>