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B7574" w14:textId="652F296D" w:rsidR="003A6E68" w:rsidRPr="0047501B" w:rsidRDefault="0047501B" w:rsidP="00962318">
      <w:pPr>
        <w:spacing w:line="360" w:lineRule="auto"/>
        <w:jc w:val="center"/>
        <w:rPr>
          <w:rFonts w:ascii="Times New Roman" w:hAnsi="Times New Roman" w:cs="Times New Roman"/>
          <w:b/>
          <w:bCs/>
          <w:sz w:val="28"/>
          <w:szCs w:val="28"/>
        </w:rPr>
      </w:pPr>
      <w:r w:rsidRPr="0047501B">
        <w:rPr>
          <w:rFonts w:ascii="Times New Roman" w:hAnsi="Times New Roman" w:cs="Times New Roman"/>
          <w:b/>
          <w:bCs/>
          <w:sz w:val="28"/>
          <w:szCs w:val="28"/>
        </w:rPr>
        <w:t>University of Wales</w:t>
      </w:r>
    </w:p>
    <w:p w14:paraId="27117AED" w14:textId="1B5018C8" w:rsidR="0047501B" w:rsidRPr="0047501B" w:rsidRDefault="0047501B" w:rsidP="00962318">
      <w:pPr>
        <w:spacing w:line="360" w:lineRule="auto"/>
        <w:jc w:val="center"/>
        <w:rPr>
          <w:rFonts w:ascii="Times New Roman" w:hAnsi="Times New Roman" w:cs="Times New Roman"/>
          <w:b/>
          <w:bCs/>
          <w:sz w:val="28"/>
          <w:szCs w:val="28"/>
        </w:rPr>
      </w:pPr>
      <w:r w:rsidRPr="0047501B">
        <w:rPr>
          <w:rFonts w:ascii="Times New Roman" w:hAnsi="Times New Roman" w:cs="Times New Roman"/>
          <w:b/>
          <w:bCs/>
          <w:sz w:val="28"/>
          <w:szCs w:val="28"/>
        </w:rPr>
        <w:t xml:space="preserve">Trinity Saint David </w:t>
      </w:r>
    </w:p>
    <w:p w14:paraId="254A5C8A" w14:textId="7AE92CA5" w:rsidR="003A6E68" w:rsidRDefault="0047501B" w:rsidP="00962318">
      <w:pPr>
        <w:spacing w:line="360" w:lineRule="auto"/>
        <w:jc w:val="center"/>
        <w:rPr>
          <w:rFonts w:ascii="Times New Roman" w:hAnsi="Times New Roman" w:cs="Times New Roman"/>
          <w:b/>
          <w:bCs/>
          <w:sz w:val="28"/>
          <w:szCs w:val="28"/>
        </w:rPr>
      </w:pPr>
      <w:r w:rsidRPr="00885AFE">
        <w:rPr>
          <w:rFonts w:ascii="Times New Roman" w:hAnsi="Times New Roman" w:cs="Times New Roman"/>
          <w:b/>
          <w:bCs/>
          <w:sz w:val="28"/>
          <w:szCs w:val="28"/>
        </w:rPr>
        <w:t>Module</w:t>
      </w:r>
      <w:r w:rsidR="00885AFE" w:rsidRPr="00885AFE">
        <w:rPr>
          <w:rFonts w:ascii="Times New Roman" w:hAnsi="Times New Roman" w:cs="Times New Roman"/>
          <w:b/>
          <w:bCs/>
          <w:sz w:val="28"/>
          <w:szCs w:val="28"/>
        </w:rPr>
        <w:t xml:space="preserve"> 6007: The learner: who am I teaching?</w:t>
      </w:r>
    </w:p>
    <w:p w14:paraId="7790A146" w14:textId="6461EC28" w:rsidR="003A6E68" w:rsidRDefault="00432DCD" w:rsidP="00962318">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2022</w:t>
      </w:r>
    </w:p>
    <w:p w14:paraId="6E134751" w14:textId="77777777" w:rsidR="00432DCD" w:rsidRDefault="00432DCD" w:rsidP="00432DCD"/>
    <w:p w14:paraId="3522B08C" w14:textId="77777777" w:rsidR="003A6E68" w:rsidRDefault="003A6E68" w:rsidP="00962318">
      <w:pPr>
        <w:spacing w:line="360" w:lineRule="auto"/>
        <w:jc w:val="center"/>
        <w:rPr>
          <w:rFonts w:ascii="Times New Roman" w:hAnsi="Times New Roman" w:cs="Times New Roman"/>
          <w:b/>
          <w:bCs/>
          <w:sz w:val="28"/>
          <w:szCs w:val="28"/>
          <w:u w:val="single"/>
        </w:rPr>
      </w:pPr>
    </w:p>
    <w:p w14:paraId="3F590861" w14:textId="0287F730" w:rsidR="00D37BCA" w:rsidRDefault="00962318" w:rsidP="00962318">
      <w:pPr>
        <w:spacing w:line="360" w:lineRule="auto"/>
        <w:jc w:val="center"/>
        <w:rPr>
          <w:rFonts w:ascii="Times New Roman" w:hAnsi="Times New Roman" w:cs="Times New Roman"/>
          <w:b/>
          <w:bCs/>
          <w:sz w:val="28"/>
          <w:szCs w:val="28"/>
          <w:u w:val="single"/>
        </w:rPr>
      </w:pPr>
      <w:r w:rsidRPr="00962318">
        <w:rPr>
          <w:rFonts w:ascii="Times New Roman" w:hAnsi="Times New Roman" w:cs="Times New Roman"/>
          <w:b/>
          <w:bCs/>
          <w:sz w:val="28"/>
          <w:szCs w:val="28"/>
          <w:u w:val="single"/>
        </w:rPr>
        <w:t>A critical evaluation and the Word count (or Equivalent to 5000 identification of next teaching equivalent): words. and learning steps focusing on a case study of an individual learner or a group of learners, based on an observed critical incident.</w:t>
      </w:r>
    </w:p>
    <w:p w14:paraId="2A2AE51F" w14:textId="77777777" w:rsidR="00432DCD" w:rsidRDefault="00432DCD" w:rsidP="00962318">
      <w:pPr>
        <w:spacing w:line="360" w:lineRule="auto"/>
        <w:jc w:val="center"/>
        <w:rPr>
          <w:rFonts w:ascii="Times New Roman" w:hAnsi="Times New Roman" w:cs="Times New Roman"/>
          <w:b/>
          <w:bCs/>
          <w:sz w:val="28"/>
          <w:szCs w:val="28"/>
          <w:u w:val="single"/>
        </w:rPr>
      </w:pPr>
    </w:p>
    <w:p w14:paraId="5982A876" w14:textId="176489E3" w:rsidR="00962318" w:rsidRDefault="00962318" w:rsidP="00962318">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Name: Holly Thomas</w:t>
      </w:r>
    </w:p>
    <w:p w14:paraId="382E7DCF" w14:textId="16B5040C" w:rsidR="00962318" w:rsidRDefault="00962318" w:rsidP="00962318">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Student number: </w:t>
      </w:r>
      <w:r w:rsidR="00B8026C">
        <w:rPr>
          <w:rFonts w:ascii="Times New Roman" w:hAnsi="Times New Roman" w:cs="Times New Roman"/>
          <w:b/>
          <w:bCs/>
          <w:sz w:val="28"/>
          <w:szCs w:val="28"/>
        </w:rPr>
        <w:t>2106128</w:t>
      </w:r>
    </w:p>
    <w:p w14:paraId="10542F09" w14:textId="3AB01772" w:rsidR="00C164DE" w:rsidRDefault="00C164DE" w:rsidP="00962318">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Word count: 3941 (not including appendices). </w:t>
      </w:r>
    </w:p>
    <w:p w14:paraId="7419B4B8" w14:textId="77777777" w:rsidR="00D37BCA" w:rsidRDefault="00D37BCA" w:rsidP="00D37BCA">
      <w:pPr>
        <w:spacing w:line="360" w:lineRule="auto"/>
        <w:rPr>
          <w:rFonts w:ascii="Times New Roman" w:hAnsi="Times New Roman" w:cs="Times New Roman"/>
          <w:b/>
          <w:bCs/>
          <w:sz w:val="24"/>
          <w:szCs w:val="24"/>
          <w:u w:val="single"/>
        </w:rPr>
      </w:pPr>
    </w:p>
    <w:p w14:paraId="6C79BB7C" w14:textId="77777777" w:rsidR="00D37BCA" w:rsidRDefault="00D37BCA" w:rsidP="00D37BCA">
      <w:pPr>
        <w:spacing w:line="360" w:lineRule="auto"/>
        <w:rPr>
          <w:rFonts w:ascii="Times New Roman" w:hAnsi="Times New Roman" w:cs="Times New Roman"/>
          <w:b/>
          <w:bCs/>
          <w:sz w:val="24"/>
          <w:szCs w:val="24"/>
          <w:u w:val="single"/>
        </w:rPr>
      </w:pPr>
    </w:p>
    <w:p w14:paraId="357B7B22" w14:textId="77777777" w:rsidR="00D37BCA" w:rsidRDefault="00D37BCA" w:rsidP="00D37BCA">
      <w:pPr>
        <w:spacing w:line="360" w:lineRule="auto"/>
        <w:rPr>
          <w:rFonts w:ascii="Times New Roman" w:hAnsi="Times New Roman" w:cs="Times New Roman"/>
          <w:b/>
          <w:bCs/>
          <w:sz w:val="24"/>
          <w:szCs w:val="24"/>
          <w:u w:val="single"/>
        </w:rPr>
      </w:pPr>
    </w:p>
    <w:p w14:paraId="05C957AD" w14:textId="77777777" w:rsidR="00D37BCA" w:rsidRDefault="00D37BCA" w:rsidP="00D37BCA">
      <w:pPr>
        <w:spacing w:line="360" w:lineRule="auto"/>
        <w:rPr>
          <w:rFonts w:ascii="Times New Roman" w:hAnsi="Times New Roman" w:cs="Times New Roman"/>
          <w:b/>
          <w:bCs/>
          <w:sz w:val="24"/>
          <w:szCs w:val="24"/>
          <w:u w:val="single"/>
        </w:rPr>
      </w:pPr>
    </w:p>
    <w:p w14:paraId="4EC6FE97" w14:textId="77777777" w:rsidR="00D37BCA" w:rsidRDefault="00D37BCA" w:rsidP="00D37BCA">
      <w:pPr>
        <w:spacing w:line="360" w:lineRule="auto"/>
        <w:rPr>
          <w:rFonts w:ascii="Times New Roman" w:hAnsi="Times New Roman" w:cs="Times New Roman"/>
          <w:b/>
          <w:bCs/>
          <w:sz w:val="24"/>
          <w:szCs w:val="24"/>
          <w:u w:val="single"/>
        </w:rPr>
      </w:pPr>
    </w:p>
    <w:p w14:paraId="000168D1" w14:textId="77777777" w:rsidR="00D37BCA" w:rsidRDefault="00D37BCA" w:rsidP="00D37BCA">
      <w:pPr>
        <w:spacing w:line="360" w:lineRule="auto"/>
        <w:rPr>
          <w:rFonts w:ascii="Times New Roman" w:hAnsi="Times New Roman" w:cs="Times New Roman"/>
          <w:b/>
          <w:bCs/>
          <w:sz w:val="24"/>
          <w:szCs w:val="24"/>
          <w:u w:val="single"/>
        </w:rPr>
      </w:pPr>
    </w:p>
    <w:p w14:paraId="23F1AEA8" w14:textId="77777777" w:rsidR="00D37BCA" w:rsidRDefault="00D37BCA" w:rsidP="00D37BCA">
      <w:pPr>
        <w:spacing w:line="360" w:lineRule="auto"/>
        <w:rPr>
          <w:rFonts w:ascii="Times New Roman" w:hAnsi="Times New Roman" w:cs="Times New Roman"/>
          <w:b/>
          <w:bCs/>
          <w:sz w:val="24"/>
          <w:szCs w:val="24"/>
          <w:u w:val="single"/>
        </w:rPr>
      </w:pPr>
    </w:p>
    <w:p w14:paraId="11D2AE73" w14:textId="77777777" w:rsidR="00D37BCA" w:rsidRDefault="00D37BCA" w:rsidP="00D37BCA">
      <w:pPr>
        <w:spacing w:line="360" w:lineRule="auto"/>
        <w:rPr>
          <w:rFonts w:ascii="Times New Roman" w:hAnsi="Times New Roman" w:cs="Times New Roman"/>
          <w:b/>
          <w:bCs/>
          <w:sz w:val="24"/>
          <w:szCs w:val="24"/>
          <w:u w:val="single"/>
        </w:rPr>
      </w:pPr>
    </w:p>
    <w:p w14:paraId="435C28BF" w14:textId="77777777" w:rsidR="00D37BCA" w:rsidRDefault="00D37BCA" w:rsidP="00D37BCA">
      <w:pPr>
        <w:spacing w:line="360" w:lineRule="auto"/>
        <w:rPr>
          <w:rFonts w:ascii="Times New Roman" w:hAnsi="Times New Roman" w:cs="Times New Roman"/>
          <w:b/>
          <w:bCs/>
          <w:sz w:val="24"/>
          <w:szCs w:val="24"/>
          <w:u w:val="single"/>
        </w:rPr>
      </w:pPr>
    </w:p>
    <w:p w14:paraId="6883C2C5" w14:textId="77777777" w:rsidR="00D37BCA" w:rsidRDefault="00D37BCA" w:rsidP="00D37BCA">
      <w:pPr>
        <w:spacing w:line="360" w:lineRule="auto"/>
        <w:rPr>
          <w:rFonts w:ascii="Times New Roman" w:hAnsi="Times New Roman" w:cs="Times New Roman"/>
          <w:b/>
          <w:bCs/>
          <w:sz w:val="24"/>
          <w:szCs w:val="24"/>
          <w:u w:val="single"/>
        </w:rPr>
      </w:pPr>
    </w:p>
    <w:p w14:paraId="5C9ABF27" w14:textId="77777777" w:rsidR="00D37BCA" w:rsidRDefault="00D37BCA" w:rsidP="00D37BCA">
      <w:pPr>
        <w:spacing w:line="360" w:lineRule="auto"/>
        <w:rPr>
          <w:rFonts w:ascii="Times New Roman" w:hAnsi="Times New Roman" w:cs="Times New Roman"/>
          <w:b/>
          <w:bCs/>
          <w:sz w:val="24"/>
          <w:szCs w:val="24"/>
          <w:u w:val="single"/>
        </w:rPr>
      </w:pPr>
    </w:p>
    <w:p w14:paraId="2D2E3ABF" w14:textId="39DEE41D" w:rsidR="00D37BCA" w:rsidRDefault="00CC6B5B"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Contents page</w:t>
      </w:r>
    </w:p>
    <w:p w14:paraId="53C47381" w14:textId="77777777" w:rsidR="00C618E5" w:rsidRDefault="00C618E5" w:rsidP="00D37BCA">
      <w:pPr>
        <w:spacing w:line="360" w:lineRule="auto"/>
        <w:rPr>
          <w:rFonts w:ascii="Times New Roman" w:hAnsi="Times New Roman" w:cs="Times New Roman"/>
          <w:b/>
          <w:bCs/>
          <w:sz w:val="24"/>
          <w:szCs w:val="24"/>
          <w:u w:val="single"/>
        </w:rPr>
      </w:pPr>
    </w:p>
    <w:p w14:paraId="58E5BFA5" w14:textId="0C988396" w:rsidR="00C618E5" w:rsidRDefault="00C618E5"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r w:rsidR="002E68D2">
        <w:rPr>
          <w:rFonts w:ascii="Times New Roman" w:hAnsi="Times New Roman" w:cs="Times New Roman"/>
          <w:b/>
          <w:bCs/>
          <w:sz w:val="24"/>
          <w:szCs w:val="24"/>
          <w:u w:val="single"/>
        </w:rPr>
        <w:t>3</w:t>
      </w:r>
    </w:p>
    <w:p w14:paraId="32DBB370" w14:textId="51FCB7EE" w:rsidR="00C618E5" w:rsidRDefault="002E68D2"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The role of critical reflection………………………………………………………….4</w:t>
      </w:r>
    </w:p>
    <w:p w14:paraId="7C2C7BEF" w14:textId="7AA7E15A" w:rsidR="00D37BCA" w:rsidRDefault="0020011A"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Observation, school and class content……………………………………………</w:t>
      </w:r>
      <w:proofErr w:type="gramStart"/>
      <w:r>
        <w:rPr>
          <w:rFonts w:ascii="Times New Roman" w:hAnsi="Times New Roman" w:cs="Times New Roman"/>
          <w:b/>
          <w:bCs/>
          <w:sz w:val="24"/>
          <w:szCs w:val="24"/>
          <w:u w:val="single"/>
        </w:rPr>
        <w:t>…..</w:t>
      </w:r>
      <w:proofErr w:type="gramEnd"/>
      <w:r w:rsidR="00FA19F8">
        <w:rPr>
          <w:rFonts w:ascii="Times New Roman" w:hAnsi="Times New Roman" w:cs="Times New Roman"/>
          <w:b/>
          <w:bCs/>
          <w:sz w:val="24"/>
          <w:szCs w:val="24"/>
          <w:u w:val="single"/>
        </w:rPr>
        <w:t>6</w:t>
      </w:r>
    </w:p>
    <w:p w14:paraId="7FD97940" w14:textId="157D3C4C" w:rsidR="0020011A" w:rsidRDefault="00F43714"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Critical </w:t>
      </w:r>
      <w:r w:rsidR="0066637B">
        <w:rPr>
          <w:rFonts w:ascii="Times New Roman" w:hAnsi="Times New Roman" w:cs="Times New Roman"/>
          <w:b/>
          <w:bCs/>
          <w:sz w:val="24"/>
          <w:szCs w:val="24"/>
          <w:u w:val="single"/>
        </w:rPr>
        <w:t>incident……………………………………………………………………</w:t>
      </w:r>
      <w:proofErr w:type="gramStart"/>
      <w:r w:rsidR="0066637B">
        <w:rPr>
          <w:rFonts w:ascii="Times New Roman" w:hAnsi="Times New Roman" w:cs="Times New Roman"/>
          <w:b/>
          <w:bCs/>
          <w:sz w:val="24"/>
          <w:szCs w:val="24"/>
          <w:u w:val="single"/>
        </w:rPr>
        <w:t>…..</w:t>
      </w:r>
      <w:proofErr w:type="gramEnd"/>
      <w:r w:rsidR="00FA19F8">
        <w:rPr>
          <w:rFonts w:ascii="Times New Roman" w:hAnsi="Times New Roman" w:cs="Times New Roman"/>
          <w:b/>
          <w:bCs/>
          <w:sz w:val="24"/>
          <w:szCs w:val="24"/>
          <w:u w:val="single"/>
        </w:rPr>
        <w:t>7</w:t>
      </w:r>
    </w:p>
    <w:p w14:paraId="063E22DA" w14:textId="36485BAC" w:rsidR="00117E0F" w:rsidRDefault="001B0D09"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Literature review………………………………………………………………………</w:t>
      </w:r>
      <w:r w:rsidR="00C37CC4">
        <w:rPr>
          <w:rFonts w:ascii="Times New Roman" w:hAnsi="Times New Roman" w:cs="Times New Roman"/>
          <w:b/>
          <w:bCs/>
          <w:sz w:val="24"/>
          <w:szCs w:val="24"/>
          <w:u w:val="single"/>
        </w:rPr>
        <w:t>9</w:t>
      </w:r>
    </w:p>
    <w:p w14:paraId="74B0161F" w14:textId="20E02BD9" w:rsidR="001B0D09" w:rsidRDefault="001B0D09"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Reflection, </w:t>
      </w:r>
      <w:proofErr w:type="gramStart"/>
      <w:r>
        <w:rPr>
          <w:rFonts w:ascii="Times New Roman" w:hAnsi="Times New Roman" w:cs="Times New Roman"/>
          <w:b/>
          <w:bCs/>
          <w:sz w:val="24"/>
          <w:szCs w:val="24"/>
          <w:u w:val="single"/>
        </w:rPr>
        <w:t>evaluation</w:t>
      </w:r>
      <w:proofErr w:type="gramEnd"/>
      <w:r>
        <w:rPr>
          <w:rFonts w:ascii="Times New Roman" w:hAnsi="Times New Roman" w:cs="Times New Roman"/>
          <w:b/>
          <w:bCs/>
          <w:sz w:val="24"/>
          <w:szCs w:val="24"/>
          <w:u w:val="single"/>
        </w:rPr>
        <w:t xml:space="preserve"> and next steps…………………………………………………</w:t>
      </w:r>
      <w:r w:rsidR="00C37CC4">
        <w:rPr>
          <w:rFonts w:ascii="Times New Roman" w:hAnsi="Times New Roman" w:cs="Times New Roman"/>
          <w:b/>
          <w:bCs/>
          <w:sz w:val="24"/>
          <w:szCs w:val="24"/>
          <w:u w:val="single"/>
        </w:rPr>
        <w:t>13</w:t>
      </w:r>
    </w:p>
    <w:p w14:paraId="35BEF03E" w14:textId="28CD1BB4" w:rsidR="00C37CC4" w:rsidRDefault="00C37CC4"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Appendices…………………………………………………………………………</w:t>
      </w:r>
      <w:proofErr w:type="gramStart"/>
      <w:r>
        <w:rPr>
          <w:rFonts w:ascii="Times New Roman" w:hAnsi="Times New Roman" w:cs="Times New Roman"/>
          <w:b/>
          <w:bCs/>
          <w:sz w:val="24"/>
          <w:szCs w:val="24"/>
          <w:u w:val="single"/>
        </w:rPr>
        <w:t>…..</w:t>
      </w:r>
      <w:proofErr w:type="gramEnd"/>
      <w:r>
        <w:rPr>
          <w:rFonts w:ascii="Times New Roman" w:hAnsi="Times New Roman" w:cs="Times New Roman"/>
          <w:b/>
          <w:bCs/>
          <w:sz w:val="24"/>
          <w:szCs w:val="24"/>
          <w:u w:val="single"/>
        </w:rPr>
        <w:t>16</w:t>
      </w:r>
    </w:p>
    <w:p w14:paraId="2143ED50" w14:textId="1677EFFB" w:rsidR="00D10FA5" w:rsidRDefault="00D10FA5"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r w:rsidR="00BF7B58">
        <w:rPr>
          <w:rFonts w:ascii="Times New Roman" w:hAnsi="Times New Roman" w:cs="Times New Roman"/>
          <w:b/>
          <w:bCs/>
          <w:sz w:val="24"/>
          <w:szCs w:val="24"/>
          <w:u w:val="single"/>
        </w:rPr>
        <w:t>……………………………………………………………………………..</w:t>
      </w:r>
      <w:r w:rsidR="00C37CC4">
        <w:rPr>
          <w:rFonts w:ascii="Times New Roman" w:hAnsi="Times New Roman" w:cs="Times New Roman"/>
          <w:b/>
          <w:bCs/>
          <w:sz w:val="24"/>
          <w:szCs w:val="24"/>
          <w:u w:val="single"/>
        </w:rPr>
        <w:t>19</w:t>
      </w:r>
    </w:p>
    <w:p w14:paraId="4B0206FD" w14:textId="757D7578" w:rsidR="001B0D09" w:rsidRDefault="001B0D09" w:rsidP="00D37BCA">
      <w:pPr>
        <w:spacing w:line="360" w:lineRule="auto"/>
        <w:rPr>
          <w:rFonts w:ascii="Times New Roman" w:hAnsi="Times New Roman" w:cs="Times New Roman"/>
          <w:b/>
          <w:bCs/>
          <w:sz w:val="24"/>
          <w:szCs w:val="24"/>
          <w:u w:val="single"/>
        </w:rPr>
      </w:pPr>
    </w:p>
    <w:p w14:paraId="576E4890" w14:textId="77777777" w:rsidR="00D37BCA" w:rsidRDefault="00D37BCA" w:rsidP="00D37BCA">
      <w:pPr>
        <w:spacing w:line="360" w:lineRule="auto"/>
        <w:rPr>
          <w:rFonts w:ascii="Times New Roman" w:hAnsi="Times New Roman" w:cs="Times New Roman"/>
          <w:b/>
          <w:bCs/>
          <w:sz w:val="24"/>
          <w:szCs w:val="24"/>
          <w:u w:val="single"/>
        </w:rPr>
      </w:pPr>
    </w:p>
    <w:p w14:paraId="5C5C3FB1" w14:textId="77777777" w:rsidR="00D37BCA" w:rsidRDefault="00D37BCA" w:rsidP="00D37BCA">
      <w:pPr>
        <w:spacing w:line="360" w:lineRule="auto"/>
        <w:rPr>
          <w:rFonts w:ascii="Times New Roman" w:hAnsi="Times New Roman" w:cs="Times New Roman"/>
          <w:b/>
          <w:bCs/>
          <w:sz w:val="24"/>
          <w:szCs w:val="24"/>
          <w:u w:val="single"/>
        </w:rPr>
      </w:pPr>
    </w:p>
    <w:p w14:paraId="71D55F22" w14:textId="77777777" w:rsidR="00D37BCA" w:rsidRDefault="00D37BCA" w:rsidP="00D37BCA">
      <w:pPr>
        <w:spacing w:line="360" w:lineRule="auto"/>
        <w:rPr>
          <w:rFonts w:ascii="Times New Roman" w:hAnsi="Times New Roman" w:cs="Times New Roman"/>
          <w:b/>
          <w:bCs/>
          <w:sz w:val="24"/>
          <w:szCs w:val="24"/>
          <w:u w:val="single"/>
        </w:rPr>
      </w:pPr>
    </w:p>
    <w:p w14:paraId="6812125D" w14:textId="77777777" w:rsidR="00D37BCA" w:rsidRDefault="00D37BCA" w:rsidP="00D37BCA">
      <w:pPr>
        <w:spacing w:line="360" w:lineRule="auto"/>
        <w:rPr>
          <w:rFonts w:ascii="Times New Roman" w:hAnsi="Times New Roman" w:cs="Times New Roman"/>
          <w:b/>
          <w:bCs/>
          <w:sz w:val="24"/>
          <w:szCs w:val="24"/>
          <w:u w:val="single"/>
        </w:rPr>
      </w:pPr>
    </w:p>
    <w:p w14:paraId="6CC4E98A" w14:textId="77777777" w:rsidR="00D37BCA" w:rsidRDefault="00D37BCA" w:rsidP="00D37BCA">
      <w:pPr>
        <w:spacing w:line="360" w:lineRule="auto"/>
        <w:rPr>
          <w:rFonts w:ascii="Times New Roman" w:hAnsi="Times New Roman" w:cs="Times New Roman"/>
          <w:b/>
          <w:bCs/>
          <w:sz w:val="24"/>
          <w:szCs w:val="24"/>
          <w:u w:val="single"/>
        </w:rPr>
      </w:pPr>
    </w:p>
    <w:p w14:paraId="122ECE69" w14:textId="77777777" w:rsidR="00D37BCA" w:rsidRDefault="00D37BCA" w:rsidP="00D37BCA">
      <w:pPr>
        <w:spacing w:line="360" w:lineRule="auto"/>
        <w:rPr>
          <w:rFonts w:ascii="Times New Roman" w:hAnsi="Times New Roman" w:cs="Times New Roman"/>
          <w:b/>
          <w:bCs/>
          <w:sz w:val="24"/>
          <w:szCs w:val="24"/>
          <w:u w:val="single"/>
        </w:rPr>
      </w:pPr>
    </w:p>
    <w:p w14:paraId="5BE657F4" w14:textId="77777777" w:rsidR="00D37BCA" w:rsidRDefault="00D37BCA" w:rsidP="00D37BCA">
      <w:pPr>
        <w:spacing w:line="360" w:lineRule="auto"/>
        <w:rPr>
          <w:rFonts w:ascii="Times New Roman" w:hAnsi="Times New Roman" w:cs="Times New Roman"/>
          <w:b/>
          <w:bCs/>
          <w:sz w:val="24"/>
          <w:szCs w:val="24"/>
          <w:u w:val="single"/>
        </w:rPr>
      </w:pPr>
    </w:p>
    <w:p w14:paraId="71D5867D" w14:textId="77777777" w:rsidR="00D37BCA" w:rsidRDefault="00D37BCA" w:rsidP="00D37BCA">
      <w:pPr>
        <w:spacing w:line="360" w:lineRule="auto"/>
        <w:rPr>
          <w:rFonts w:ascii="Times New Roman" w:hAnsi="Times New Roman" w:cs="Times New Roman"/>
          <w:b/>
          <w:bCs/>
          <w:sz w:val="24"/>
          <w:szCs w:val="24"/>
          <w:u w:val="single"/>
        </w:rPr>
      </w:pPr>
    </w:p>
    <w:p w14:paraId="29CDC01D" w14:textId="77777777" w:rsidR="00D37BCA" w:rsidRDefault="00D37BCA" w:rsidP="00D37BCA">
      <w:pPr>
        <w:spacing w:line="360" w:lineRule="auto"/>
        <w:rPr>
          <w:rFonts w:ascii="Times New Roman" w:hAnsi="Times New Roman" w:cs="Times New Roman"/>
          <w:b/>
          <w:bCs/>
          <w:sz w:val="24"/>
          <w:szCs w:val="24"/>
          <w:u w:val="single"/>
        </w:rPr>
      </w:pPr>
    </w:p>
    <w:p w14:paraId="71EAB9E8" w14:textId="77777777" w:rsidR="00D37BCA" w:rsidRDefault="00D37BCA" w:rsidP="00D37BCA">
      <w:pPr>
        <w:spacing w:line="360" w:lineRule="auto"/>
        <w:rPr>
          <w:rFonts w:ascii="Times New Roman" w:hAnsi="Times New Roman" w:cs="Times New Roman"/>
          <w:b/>
          <w:bCs/>
          <w:sz w:val="24"/>
          <w:szCs w:val="24"/>
          <w:u w:val="single"/>
        </w:rPr>
      </w:pPr>
    </w:p>
    <w:p w14:paraId="51642A8E" w14:textId="77777777" w:rsidR="00D37BCA" w:rsidRDefault="00D37BCA" w:rsidP="00D37BCA">
      <w:pPr>
        <w:spacing w:line="360" w:lineRule="auto"/>
        <w:rPr>
          <w:rFonts w:ascii="Times New Roman" w:hAnsi="Times New Roman" w:cs="Times New Roman"/>
          <w:b/>
          <w:bCs/>
          <w:sz w:val="24"/>
          <w:szCs w:val="24"/>
          <w:u w:val="single"/>
        </w:rPr>
      </w:pPr>
    </w:p>
    <w:p w14:paraId="215666E2" w14:textId="77777777" w:rsidR="00D37BCA" w:rsidRDefault="00D37BCA" w:rsidP="00D37BCA">
      <w:pPr>
        <w:spacing w:line="360" w:lineRule="auto"/>
        <w:rPr>
          <w:rFonts w:ascii="Times New Roman" w:hAnsi="Times New Roman" w:cs="Times New Roman"/>
          <w:b/>
          <w:bCs/>
          <w:sz w:val="24"/>
          <w:szCs w:val="24"/>
          <w:u w:val="single"/>
        </w:rPr>
      </w:pPr>
    </w:p>
    <w:p w14:paraId="78A35E3D" w14:textId="77777777" w:rsidR="006A1957" w:rsidRDefault="006A1957" w:rsidP="00D37BCA">
      <w:pPr>
        <w:spacing w:line="360" w:lineRule="auto"/>
        <w:rPr>
          <w:rFonts w:ascii="Times New Roman" w:hAnsi="Times New Roman" w:cs="Times New Roman"/>
          <w:b/>
          <w:bCs/>
          <w:sz w:val="24"/>
          <w:szCs w:val="24"/>
          <w:u w:val="single"/>
        </w:rPr>
      </w:pPr>
    </w:p>
    <w:p w14:paraId="0496269D" w14:textId="77777777" w:rsidR="00D37BCA" w:rsidRDefault="00D37BCA" w:rsidP="00D37BCA">
      <w:pPr>
        <w:spacing w:line="360" w:lineRule="auto"/>
        <w:rPr>
          <w:rFonts w:ascii="Times New Roman" w:hAnsi="Times New Roman" w:cs="Times New Roman"/>
          <w:b/>
          <w:bCs/>
          <w:sz w:val="24"/>
          <w:szCs w:val="24"/>
          <w:u w:val="single"/>
        </w:rPr>
      </w:pPr>
    </w:p>
    <w:p w14:paraId="756FF304" w14:textId="6AD83C82" w:rsidR="00882D2C" w:rsidRPr="00D37BCA" w:rsidRDefault="00882D2C" w:rsidP="00D37BCA">
      <w:pPr>
        <w:spacing w:line="360" w:lineRule="auto"/>
        <w:rPr>
          <w:rFonts w:ascii="Times New Roman" w:hAnsi="Times New Roman" w:cs="Times New Roman"/>
          <w:b/>
          <w:bCs/>
          <w:sz w:val="24"/>
          <w:szCs w:val="24"/>
          <w:u w:val="single"/>
        </w:rPr>
      </w:pPr>
      <w:r w:rsidRPr="00D37BCA">
        <w:rPr>
          <w:rFonts w:ascii="Times New Roman" w:hAnsi="Times New Roman" w:cs="Times New Roman"/>
          <w:b/>
          <w:bCs/>
          <w:sz w:val="24"/>
          <w:szCs w:val="24"/>
          <w:u w:val="single"/>
        </w:rPr>
        <w:t>Introduction</w:t>
      </w:r>
    </w:p>
    <w:p w14:paraId="3D6A52C9" w14:textId="42150EBD" w:rsidR="005E1DB0" w:rsidRDefault="005E1DB0" w:rsidP="00D37BCA">
      <w:pPr>
        <w:spacing w:line="360" w:lineRule="auto"/>
        <w:rPr>
          <w:rFonts w:ascii="Times New Roman" w:hAnsi="Times New Roman" w:cs="Times New Roman"/>
          <w:color w:val="000000"/>
          <w:sz w:val="24"/>
          <w:szCs w:val="24"/>
          <w:shd w:val="clear" w:color="auto" w:fill="FFFFFF"/>
        </w:rPr>
      </w:pPr>
      <w:r w:rsidRPr="00D37BCA">
        <w:rPr>
          <w:rFonts w:ascii="Times New Roman" w:hAnsi="Times New Roman" w:cs="Times New Roman"/>
          <w:sz w:val="24"/>
          <w:szCs w:val="24"/>
        </w:rPr>
        <w:t>Unquestionably, there is a range of theories exploring models and approaches to teaching children, that put forward the most influential methods to help them learn and to promote positive behaviour, often relating to child development. This essay will explore such theories, including</w:t>
      </w:r>
      <w:r w:rsidR="00632EA9" w:rsidRPr="00D37BCA">
        <w:rPr>
          <w:rFonts w:ascii="Times New Roman" w:hAnsi="Times New Roman" w:cs="Times New Roman"/>
          <w:sz w:val="24"/>
          <w:szCs w:val="24"/>
        </w:rPr>
        <w:t xml:space="preserve"> proposals </w:t>
      </w:r>
      <w:r w:rsidR="00D02AE2" w:rsidRPr="00D37BCA">
        <w:rPr>
          <w:rFonts w:ascii="Times New Roman" w:hAnsi="Times New Roman" w:cs="Times New Roman"/>
          <w:sz w:val="24"/>
          <w:szCs w:val="24"/>
        </w:rPr>
        <w:t xml:space="preserve">regarding behaviour management, </w:t>
      </w:r>
      <w:r w:rsidRPr="00D37BCA">
        <w:rPr>
          <w:rFonts w:ascii="Times New Roman" w:hAnsi="Times New Roman" w:cs="Times New Roman"/>
          <w:sz w:val="24"/>
          <w:szCs w:val="24"/>
        </w:rPr>
        <w:t xml:space="preserve">from </w:t>
      </w:r>
      <w:r w:rsidR="00812E30" w:rsidRPr="00D37BCA">
        <w:rPr>
          <w:rFonts w:ascii="Times New Roman" w:hAnsi="Times New Roman" w:cs="Times New Roman"/>
          <w:sz w:val="24"/>
          <w:szCs w:val="24"/>
        </w:rPr>
        <w:t xml:space="preserve">Skinner </w:t>
      </w:r>
      <w:r w:rsidRPr="00D37BCA">
        <w:rPr>
          <w:rFonts w:ascii="Times New Roman" w:hAnsi="Times New Roman" w:cs="Times New Roman"/>
          <w:sz w:val="24"/>
          <w:szCs w:val="24"/>
        </w:rPr>
        <w:t xml:space="preserve">and Watson, and analyse arguments put forward by both. These theories will relate to an observed critical incident and analyse if the teaching method was effective and investigate alternative strategies. The word 'critical,' can often be conceived as negative, therefore practitioners may relate the term 'critical incident,' to a cynical experience within a classroom. However, Tripp (2012) puts forward the notion that an event in a classroom is an incident, and what makes it a 'critical incident,' is how a practitioner views the occurrence and analyses the paramountcy of it, arguing that it is not a negative experience, but one that has significance and can be reflected upon. As cited by </w:t>
      </w:r>
      <w:proofErr w:type="spellStart"/>
      <w:r w:rsidRPr="00D37BCA">
        <w:rPr>
          <w:rFonts w:ascii="Times New Roman" w:hAnsi="Times New Roman" w:cs="Times New Roman"/>
          <w:color w:val="000000"/>
          <w:sz w:val="24"/>
          <w:szCs w:val="24"/>
          <w:shd w:val="clear" w:color="auto" w:fill="FFFFFF"/>
        </w:rPr>
        <w:t>Badia</w:t>
      </w:r>
      <w:proofErr w:type="spellEnd"/>
      <w:r w:rsidRPr="00D37BCA">
        <w:rPr>
          <w:rFonts w:ascii="Times New Roman" w:hAnsi="Times New Roman" w:cs="Times New Roman"/>
          <w:color w:val="000000"/>
          <w:sz w:val="24"/>
          <w:szCs w:val="24"/>
          <w:shd w:val="clear" w:color="auto" w:fill="FFFFFF"/>
        </w:rPr>
        <w:t xml:space="preserve">, </w:t>
      </w:r>
      <w:proofErr w:type="spellStart"/>
      <w:r w:rsidRPr="00D37BCA">
        <w:rPr>
          <w:rFonts w:ascii="Times New Roman" w:hAnsi="Times New Roman" w:cs="Times New Roman"/>
          <w:color w:val="000000"/>
          <w:sz w:val="24"/>
          <w:szCs w:val="24"/>
          <w:shd w:val="clear" w:color="auto" w:fill="FFFFFF"/>
        </w:rPr>
        <w:t>Becerril</w:t>
      </w:r>
      <w:proofErr w:type="spellEnd"/>
      <w:r w:rsidRPr="00D37BCA">
        <w:rPr>
          <w:rFonts w:ascii="Times New Roman" w:hAnsi="Times New Roman" w:cs="Times New Roman"/>
          <w:color w:val="000000"/>
          <w:sz w:val="24"/>
          <w:szCs w:val="24"/>
          <w:shd w:val="clear" w:color="auto" w:fill="FFFFFF"/>
        </w:rPr>
        <w:t xml:space="preserve"> and Gómez, 2021, critical incidents are a strategy used to promote reflective practice in trainee teachers (Griffin, 2003), this concurring with </w:t>
      </w:r>
      <w:proofErr w:type="spellStart"/>
      <w:r w:rsidRPr="00D37BCA">
        <w:rPr>
          <w:rFonts w:ascii="Times New Roman" w:hAnsi="Times New Roman" w:cs="Times New Roman"/>
          <w:color w:val="000000"/>
          <w:sz w:val="24"/>
          <w:szCs w:val="24"/>
          <w:shd w:val="clear" w:color="auto" w:fill="FFFFFF"/>
        </w:rPr>
        <w:t>Tripps</w:t>
      </w:r>
      <w:proofErr w:type="spellEnd"/>
      <w:r w:rsidRPr="00D37BCA">
        <w:rPr>
          <w:rFonts w:ascii="Times New Roman" w:hAnsi="Times New Roman" w:cs="Times New Roman"/>
          <w:color w:val="000000"/>
          <w:sz w:val="24"/>
          <w:szCs w:val="24"/>
          <w:shd w:val="clear" w:color="auto" w:fill="FFFFFF"/>
        </w:rPr>
        <w:t xml:space="preserve"> (2012) notion. A critical incident begins with observation and often documentation of an event. However, without analysing the observation, it becomes impossible to plan what strategies could be utilized to improve professionally as a teacher. </w:t>
      </w:r>
      <w:r w:rsidR="002F2843" w:rsidRPr="00D37BCA">
        <w:rPr>
          <w:rFonts w:ascii="Times New Roman" w:hAnsi="Times New Roman" w:cs="Times New Roman"/>
          <w:color w:val="000000"/>
          <w:sz w:val="24"/>
          <w:szCs w:val="24"/>
          <w:shd w:val="clear" w:color="auto" w:fill="FFFFFF"/>
        </w:rPr>
        <w:t xml:space="preserve">The observation </w:t>
      </w:r>
      <w:r w:rsidR="00DA22A9" w:rsidRPr="00D37BCA">
        <w:rPr>
          <w:rFonts w:ascii="Times New Roman" w:hAnsi="Times New Roman" w:cs="Times New Roman"/>
          <w:color w:val="000000"/>
          <w:sz w:val="24"/>
          <w:szCs w:val="24"/>
          <w:shd w:val="clear" w:color="auto" w:fill="FFFFFF"/>
        </w:rPr>
        <w:t xml:space="preserve">of the critical incident </w:t>
      </w:r>
      <w:r w:rsidR="00D34206" w:rsidRPr="00D37BCA">
        <w:rPr>
          <w:rFonts w:ascii="Times New Roman" w:hAnsi="Times New Roman" w:cs="Times New Roman"/>
          <w:color w:val="000000"/>
          <w:sz w:val="24"/>
          <w:szCs w:val="24"/>
          <w:shd w:val="clear" w:color="auto" w:fill="FFFFFF"/>
        </w:rPr>
        <w:t xml:space="preserve">observed within a classroom, </w:t>
      </w:r>
      <w:r w:rsidR="00451276" w:rsidRPr="00D37BCA">
        <w:rPr>
          <w:rFonts w:ascii="Times New Roman" w:hAnsi="Times New Roman" w:cs="Times New Roman"/>
          <w:color w:val="000000"/>
          <w:sz w:val="24"/>
          <w:szCs w:val="24"/>
          <w:shd w:val="clear" w:color="auto" w:fill="FFFFFF"/>
        </w:rPr>
        <w:t xml:space="preserve">will be the focus of this essay and </w:t>
      </w:r>
      <w:r w:rsidR="00461844" w:rsidRPr="00D37BCA">
        <w:rPr>
          <w:rFonts w:ascii="Times New Roman" w:hAnsi="Times New Roman" w:cs="Times New Roman"/>
          <w:color w:val="000000"/>
          <w:sz w:val="24"/>
          <w:szCs w:val="24"/>
          <w:shd w:val="clear" w:color="auto" w:fill="FFFFFF"/>
        </w:rPr>
        <w:t>while linking it to</w:t>
      </w:r>
      <w:r w:rsidR="00C328FD" w:rsidRPr="00D37BCA">
        <w:rPr>
          <w:rFonts w:ascii="Times New Roman" w:hAnsi="Times New Roman" w:cs="Times New Roman"/>
          <w:color w:val="000000"/>
          <w:sz w:val="24"/>
          <w:szCs w:val="24"/>
          <w:shd w:val="clear" w:color="auto" w:fill="FFFFFF"/>
        </w:rPr>
        <w:t xml:space="preserve"> the </w:t>
      </w:r>
      <w:r w:rsidR="00807F64" w:rsidRPr="00D37BCA">
        <w:rPr>
          <w:rFonts w:ascii="Times New Roman" w:hAnsi="Times New Roman" w:cs="Times New Roman"/>
          <w:color w:val="000000"/>
          <w:sz w:val="24"/>
          <w:szCs w:val="24"/>
          <w:shd w:val="clear" w:color="auto" w:fill="FFFFFF"/>
        </w:rPr>
        <w:t>curriculum for Wales 2022</w:t>
      </w:r>
      <w:r w:rsidR="008A5DC4" w:rsidRPr="00D37BCA">
        <w:rPr>
          <w:rFonts w:ascii="Times New Roman" w:hAnsi="Times New Roman" w:cs="Times New Roman"/>
          <w:color w:val="000000"/>
          <w:sz w:val="24"/>
          <w:szCs w:val="24"/>
          <w:shd w:val="clear" w:color="auto" w:fill="FFFFFF"/>
        </w:rPr>
        <w:t>, focussing on four purpose links and areas of learning experiences (AOLEs).</w:t>
      </w:r>
    </w:p>
    <w:p w14:paraId="272A8C01" w14:textId="77777777" w:rsidR="00D37BCA" w:rsidRDefault="00D37BCA" w:rsidP="00D37BCA">
      <w:pPr>
        <w:spacing w:line="360" w:lineRule="auto"/>
        <w:rPr>
          <w:rFonts w:ascii="Times New Roman" w:hAnsi="Times New Roman" w:cs="Times New Roman"/>
          <w:color w:val="000000"/>
          <w:sz w:val="24"/>
          <w:szCs w:val="24"/>
          <w:shd w:val="clear" w:color="auto" w:fill="FFFFFF"/>
        </w:rPr>
      </w:pPr>
    </w:p>
    <w:p w14:paraId="769DB615" w14:textId="77777777" w:rsidR="00D37BCA" w:rsidRDefault="00D37BCA" w:rsidP="00D37BCA">
      <w:pPr>
        <w:spacing w:line="360" w:lineRule="auto"/>
        <w:rPr>
          <w:rFonts w:ascii="Times New Roman" w:hAnsi="Times New Roman" w:cs="Times New Roman"/>
          <w:color w:val="000000"/>
          <w:sz w:val="24"/>
          <w:szCs w:val="24"/>
          <w:shd w:val="clear" w:color="auto" w:fill="FFFFFF"/>
        </w:rPr>
      </w:pPr>
    </w:p>
    <w:p w14:paraId="2F94E151" w14:textId="77777777" w:rsidR="00D37BCA" w:rsidRDefault="00D37BCA" w:rsidP="00D37BCA">
      <w:pPr>
        <w:spacing w:line="360" w:lineRule="auto"/>
        <w:rPr>
          <w:rFonts w:ascii="Times New Roman" w:hAnsi="Times New Roman" w:cs="Times New Roman"/>
          <w:color w:val="000000"/>
          <w:sz w:val="24"/>
          <w:szCs w:val="24"/>
          <w:shd w:val="clear" w:color="auto" w:fill="FFFFFF"/>
        </w:rPr>
      </w:pPr>
    </w:p>
    <w:p w14:paraId="69FF9BE4" w14:textId="77777777" w:rsidR="00D37BCA" w:rsidRDefault="00D37BCA" w:rsidP="00D37BCA">
      <w:pPr>
        <w:spacing w:line="360" w:lineRule="auto"/>
        <w:rPr>
          <w:rFonts w:ascii="Times New Roman" w:hAnsi="Times New Roman" w:cs="Times New Roman"/>
          <w:color w:val="000000"/>
          <w:sz w:val="24"/>
          <w:szCs w:val="24"/>
          <w:shd w:val="clear" w:color="auto" w:fill="FFFFFF"/>
        </w:rPr>
      </w:pPr>
    </w:p>
    <w:p w14:paraId="0C2056B6" w14:textId="77777777" w:rsidR="00D37BCA" w:rsidRDefault="00D37BCA" w:rsidP="00D37BCA">
      <w:pPr>
        <w:spacing w:line="360" w:lineRule="auto"/>
        <w:rPr>
          <w:rFonts w:ascii="Times New Roman" w:hAnsi="Times New Roman" w:cs="Times New Roman"/>
          <w:color w:val="000000"/>
          <w:sz w:val="24"/>
          <w:szCs w:val="24"/>
          <w:shd w:val="clear" w:color="auto" w:fill="FFFFFF"/>
        </w:rPr>
      </w:pPr>
    </w:p>
    <w:p w14:paraId="2B623F57" w14:textId="77777777" w:rsidR="00D37BCA" w:rsidRDefault="00D37BCA" w:rsidP="00D37BCA">
      <w:pPr>
        <w:spacing w:line="360" w:lineRule="auto"/>
        <w:rPr>
          <w:rFonts w:ascii="Times New Roman" w:hAnsi="Times New Roman" w:cs="Times New Roman"/>
          <w:color w:val="000000"/>
          <w:sz w:val="24"/>
          <w:szCs w:val="24"/>
          <w:shd w:val="clear" w:color="auto" w:fill="FFFFFF"/>
        </w:rPr>
      </w:pPr>
    </w:p>
    <w:p w14:paraId="32B85D11" w14:textId="77777777" w:rsidR="006A1957" w:rsidRDefault="006A1957" w:rsidP="00D37BCA">
      <w:pPr>
        <w:spacing w:line="360" w:lineRule="auto"/>
        <w:rPr>
          <w:rFonts w:ascii="Times New Roman" w:hAnsi="Times New Roman" w:cs="Times New Roman"/>
          <w:color w:val="000000"/>
          <w:sz w:val="24"/>
          <w:szCs w:val="24"/>
          <w:shd w:val="clear" w:color="auto" w:fill="FFFFFF"/>
        </w:rPr>
      </w:pPr>
    </w:p>
    <w:p w14:paraId="0A0B6B73" w14:textId="77777777" w:rsidR="006A1957" w:rsidRDefault="006A1957" w:rsidP="00D37BCA">
      <w:pPr>
        <w:spacing w:line="360" w:lineRule="auto"/>
        <w:rPr>
          <w:rFonts w:ascii="Times New Roman" w:hAnsi="Times New Roman" w:cs="Times New Roman"/>
          <w:color w:val="000000"/>
          <w:sz w:val="24"/>
          <w:szCs w:val="24"/>
          <w:shd w:val="clear" w:color="auto" w:fill="FFFFFF"/>
        </w:rPr>
      </w:pPr>
    </w:p>
    <w:p w14:paraId="0CB401CC" w14:textId="77777777" w:rsidR="006A1957" w:rsidRPr="00D37BCA" w:rsidRDefault="006A1957" w:rsidP="00D37BCA">
      <w:pPr>
        <w:spacing w:line="360" w:lineRule="auto"/>
        <w:rPr>
          <w:rFonts w:ascii="Times New Roman" w:hAnsi="Times New Roman" w:cs="Times New Roman"/>
          <w:color w:val="000000"/>
          <w:sz w:val="24"/>
          <w:szCs w:val="24"/>
          <w:shd w:val="clear" w:color="auto" w:fill="FFFFFF"/>
        </w:rPr>
      </w:pPr>
    </w:p>
    <w:p w14:paraId="1FFCEBB0" w14:textId="507B61B1" w:rsidR="00882D2C" w:rsidRPr="00D37BCA" w:rsidRDefault="00882D2C" w:rsidP="00D37BCA">
      <w:pPr>
        <w:spacing w:line="360" w:lineRule="auto"/>
        <w:rPr>
          <w:rFonts w:ascii="Times New Roman" w:hAnsi="Times New Roman" w:cs="Times New Roman"/>
          <w:b/>
          <w:bCs/>
          <w:color w:val="000000"/>
          <w:sz w:val="24"/>
          <w:szCs w:val="24"/>
          <w:u w:val="single"/>
          <w:shd w:val="clear" w:color="auto" w:fill="FFFFFF"/>
        </w:rPr>
      </w:pPr>
      <w:r w:rsidRPr="00D37BCA">
        <w:rPr>
          <w:rFonts w:ascii="Times New Roman" w:hAnsi="Times New Roman" w:cs="Times New Roman"/>
          <w:b/>
          <w:bCs/>
          <w:color w:val="000000"/>
          <w:sz w:val="24"/>
          <w:szCs w:val="24"/>
          <w:u w:val="single"/>
          <w:shd w:val="clear" w:color="auto" w:fill="FFFFFF"/>
        </w:rPr>
        <w:t>The role of critical reflection</w:t>
      </w:r>
    </w:p>
    <w:p w14:paraId="6F53AD4E" w14:textId="781970D4" w:rsidR="00233F30" w:rsidRDefault="005E1DB0"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Critical reflection is a key skill in </w:t>
      </w:r>
      <w:r w:rsidR="00A83972" w:rsidRPr="00D37BCA">
        <w:rPr>
          <w:rFonts w:ascii="Times New Roman" w:hAnsi="Times New Roman" w:cs="Times New Roman"/>
          <w:sz w:val="24"/>
          <w:szCs w:val="24"/>
        </w:rPr>
        <w:t xml:space="preserve">developing </w:t>
      </w:r>
      <w:r w:rsidRPr="00D37BCA">
        <w:rPr>
          <w:rFonts w:ascii="Times New Roman" w:hAnsi="Times New Roman" w:cs="Times New Roman"/>
          <w:sz w:val="24"/>
          <w:szCs w:val="24"/>
        </w:rPr>
        <w:t xml:space="preserve">teacher practice which </w:t>
      </w:r>
      <w:r w:rsidR="000250C4" w:rsidRPr="00D37BCA">
        <w:rPr>
          <w:rFonts w:ascii="Times New Roman" w:hAnsi="Times New Roman" w:cs="Times New Roman"/>
          <w:sz w:val="24"/>
          <w:szCs w:val="24"/>
        </w:rPr>
        <w:t>becomes a tool that</w:t>
      </w:r>
      <w:r w:rsidRPr="00D37BCA">
        <w:rPr>
          <w:rFonts w:ascii="Times New Roman" w:hAnsi="Times New Roman" w:cs="Times New Roman"/>
          <w:sz w:val="24"/>
          <w:szCs w:val="24"/>
        </w:rPr>
        <w:t xml:space="preserve"> practitioners </w:t>
      </w:r>
      <w:r w:rsidR="000250C4" w:rsidRPr="00D37BCA">
        <w:rPr>
          <w:rFonts w:ascii="Times New Roman" w:hAnsi="Times New Roman" w:cs="Times New Roman"/>
          <w:sz w:val="24"/>
          <w:szCs w:val="24"/>
        </w:rPr>
        <w:t>can utilise to</w:t>
      </w:r>
      <w:r w:rsidRPr="00D37BCA">
        <w:rPr>
          <w:rFonts w:ascii="Times New Roman" w:hAnsi="Times New Roman" w:cs="Times New Roman"/>
          <w:sz w:val="24"/>
          <w:szCs w:val="24"/>
        </w:rPr>
        <w:t xml:space="preserve"> continuously develop professionally. </w:t>
      </w:r>
      <w:r w:rsidR="00E60739" w:rsidRPr="00D37BCA">
        <w:rPr>
          <w:rFonts w:ascii="Times New Roman" w:hAnsi="Times New Roman" w:cs="Times New Roman"/>
          <w:sz w:val="24"/>
          <w:szCs w:val="24"/>
        </w:rPr>
        <w:t xml:space="preserve">It can be viewed as a tool </w:t>
      </w:r>
      <w:r w:rsidR="0069102B" w:rsidRPr="00D37BCA">
        <w:rPr>
          <w:rFonts w:ascii="Times New Roman" w:hAnsi="Times New Roman" w:cs="Times New Roman"/>
          <w:sz w:val="24"/>
          <w:szCs w:val="24"/>
        </w:rPr>
        <w:t xml:space="preserve">for teachers to use </w:t>
      </w:r>
      <w:r w:rsidR="00436752" w:rsidRPr="00D37BCA">
        <w:rPr>
          <w:rFonts w:ascii="Times New Roman" w:hAnsi="Times New Roman" w:cs="Times New Roman"/>
          <w:sz w:val="24"/>
          <w:szCs w:val="24"/>
        </w:rPr>
        <w:t xml:space="preserve">to challenge themselves </w:t>
      </w:r>
      <w:r w:rsidR="00CB5AFB" w:rsidRPr="00D37BCA">
        <w:rPr>
          <w:rFonts w:ascii="Times New Roman" w:hAnsi="Times New Roman" w:cs="Times New Roman"/>
          <w:sz w:val="24"/>
          <w:szCs w:val="24"/>
        </w:rPr>
        <w:t xml:space="preserve">through </w:t>
      </w:r>
      <w:r w:rsidR="004E707A" w:rsidRPr="00D37BCA">
        <w:rPr>
          <w:rFonts w:ascii="Times New Roman" w:hAnsi="Times New Roman" w:cs="Times New Roman"/>
          <w:sz w:val="24"/>
          <w:szCs w:val="24"/>
        </w:rPr>
        <w:t xml:space="preserve">examining the past and </w:t>
      </w:r>
      <w:r w:rsidR="00CB5AFB" w:rsidRPr="00D37BCA">
        <w:rPr>
          <w:rFonts w:ascii="Times New Roman" w:hAnsi="Times New Roman" w:cs="Times New Roman"/>
          <w:sz w:val="24"/>
          <w:szCs w:val="24"/>
        </w:rPr>
        <w:t>questioning their actions during a particular incident</w:t>
      </w:r>
      <w:r w:rsidR="00C25761" w:rsidRPr="00D37BCA">
        <w:rPr>
          <w:rFonts w:ascii="Times New Roman" w:hAnsi="Times New Roman" w:cs="Times New Roman"/>
          <w:sz w:val="24"/>
          <w:szCs w:val="24"/>
        </w:rPr>
        <w:t xml:space="preserve"> </w:t>
      </w:r>
      <w:r w:rsidR="00C25761" w:rsidRPr="00D37BCA">
        <w:rPr>
          <w:rFonts w:ascii="Times New Roman" w:hAnsi="Times New Roman" w:cs="Times New Roman"/>
          <w:color w:val="000000"/>
          <w:sz w:val="24"/>
          <w:szCs w:val="24"/>
          <w:shd w:val="clear" w:color="auto" w:fill="FFFFFF"/>
        </w:rPr>
        <w:t>(Russell, 2017)</w:t>
      </w:r>
      <w:r w:rsidR="009B58AC" w:rsidRPr="00D37BCA">
        <w:rPr>
          <w:rFonts w:ascii="Times New Roman" w:hAnsi="Times New Roman" w:cs="Times New Roman"/>
          <w:color w:val="000000"/>
          <w:sz w:val="24"/>
          <w:szCs w:val="24"/>
          <w:shd w:val="clear" w:color="auto" w:fill="FFFFFF"/>
        </w:rPr>
        <w:t xml:space="preserve">, </w:t>
      </w:r>
      <w:r w:rsidR="00783276" w:rsidRPr="00D37BCA">
        <w:rPr>
          <w:rFonts w:ascii="Times New Roman" w:hAnsi="Times New Roman" w:cs="Times New Roman"/>
          <w:color w:val="000000"/>
          <w:sz w:val="24"/>
          <w:szCs w:val="24"/>
          <w:shd w:val="clear" w:color="auto" w:fill="FFFFFF"/>
        </w:rPr>
        <w:t xml:space="preserve">then </w:t>
      </w:r>
      <w:r w:rsidR="00DF2584" w:rsidRPr="00D37BCA">
        <w:rPr>
          <w:rFonts w:ascii="Times New Roman" w:hAnsi="Times New Roman" w:cs="Times New Roman"/>
          <w:color w:val="000000"/>
          <w:sz w:val="24"/>
          <w:szCs w:val="24"/>
          <w:shd w:val="clear" w:color="auto" w:fill="FFFFFF"/>
        </w:rPr>
        <w:t xml:space="preserve">analysing the answers to </w:t>
      </w:r>
      <w:r w:rsidR="002B240F" w:rsidRPr="00D37BCA">
        <w:rPr>
          <w:rFonts w:ascii="Times New Roman" w:hAnsi="Times New Roman" w:cs="Times New Roman"/>
          <w:color w:val="000000"/>
          <w:sz w:val="24"/>
          <w:szCs w:val="24"/>
          <w:shd w:val="clear" w:color="auto" w:fill="FFFFFF"/>
        </w:rPr>
        <w:t xml:space="preserve">implement </w:t>
      </w:r>
      <w:r w:rsidR="00234CC5" w:rsidRPr="00D37BCA">
        <w:rPr>
          <w:rFonts w:ascii="Times New Roman" w:hAnsi="Times New Roman" w:cs="Times New Roman"/>
          <w:color w:val="000000"/>
          <w:sz w:val="24"/>
          <w:szCs w:val="24"/>
          <w:shd w:val="clear" w:color="auto" w:fill="FFFFFF"/>
        </w:rPr>
        <w:t>possible</w:t>
      </w:r>
      <w:r w:rsidR="00EF6DBC" w:rsidRPr="00D37BCA">
        <w:rPr>
          <w:rFonts w:ascii="Times New Roman" w:hAnsi="Times New Roman" w:cs="Times New Roman"/>
          <w:color w:val="000000"/>
          <w:sz w:val="24"/>
          <w:szCs w:val="24"/>
          <w:shd w:val="clear" w:color="auto" w:fill="FFFFFF"/>
        </w:rPr>
        <w:t xml:space="preserve"> </w:t>
      </w:r>
      <w:r w:rsidR="00234CC5" w:rsidRPr="00D37BCA">
        <w:rPr>
          <w:rFonts w:ascii="Times New Roman" w:hAnsi="Times New Roman" w:cs="Times New Roman"/>
          <w:color w:val="000000"/>
          <w:sz w:val="24"/>
          <w:szCs w:val="24"/>
          <w:shd w:val="clear" w:color="auto" w:fill="FFFFFF"/>
        </w:rPr>
        <w:t xml:space="preserve">strategies </w:t>
      </w:r>
      <w:r w:rsidR="00EF6DBC" w:rsidRPr="00D37BCA">
        <w:rPr>
          <w:rFonts w:ascii="Times New Roman" w:hAnsi="Times New Roman" w:cs="Times New Roman"/>
          <w:color w:val="000000"/>
          <w:sz w:val="24"/>
          <w:szCs w:val="24"/>
          <w:shd w:val="clear" w:color="auto" w:fill="FFFFFF"/>
        </w:rPr>
        <w:t>and teaching methods</w:t>
      </w:r>
      <w:r w:rsidR="008F5D51" w:rsidRPr="00D37BCA">
        <w:rPr>
          <w:rFonts w:ascii="Times New Roman" w:hAnsi="Times New Roman" w:cs="Times New Roman"/>
          <w:color w:val="000000"/>
          <w:sz w:val="24"/>
          <w:szCs w:val="24"/>
          <w:shd w:val="clear" w:color="auto" w:fill="FFFFFF"/>
        </w:rPr>
        <w:t xml:space="preserve">, when in the classroom. </w:t>
      </w:r>
      <w:r w:rsidR="00547C3E" w:rsidRPr="00D37BCA">
        <w:rPr>
          <w:rFonts w:ascii="Times New Roman" w:hAnsi="Times New Roman" w:cs="Times New Roman"/>
          <w:color w:val="000000"/>
          <w:sz w:val="24"/>
          <w:szCs w:val="24"/>
          <w:shd w:val="clear" w:color="auto" w:fill="FFFFFF"/>
        </w:rPr>
        <w:t xml:space="preserve">Building on Russel’s </w:t>
      </w:r>
      <w:r w:rsidR="00A3525A" w:rsidRPr="00D37BCA">
        <w:rPr>
          <w:rFonts w:ascii="Times New Roman" w:hAnsi="Times New Roman" w:cs="Times New Roman"/>
          <w:color w:val="000000"/>
          <w:sz w:val="24"/>
          <w:szCs w:val="24"/>
          <w:shd w:val="clear" w:color="auto" w:fill="FFFFFF"/>
        </w:rPr>
        <w:t>ideas</w:t>
      </w:r>
      <w:r w:rsidR="00C231CC" w:rsidRPr="00D37BCA">
        <w:rPr>
          <w:rFonts w:ascii="Times New Roman" w:hAnsi="Times New Roman" w:cs="Times New Roman"/>
          <w:color w:val="000000"/>
          <w:sz w:val="24"/>
          <w:szCs w:val="24"/>
          <w:shd w:val="clear" w:color="auto" w:fill="FFFFFF"/>
        </w:rPr>
        <w:t xml:space="preserve">, </w:t>
      </w:r>
      <w:r w:rsidR="00E45114" w:rsidRPr="00D37BCA">
        <w:rPr>
          <w:rFonts w:ascii="Times New Roman" w:hAnsi="Times New Roman" w:cs="Times New Roman"/>
          <w:color w:val="000000"/>
          <w:sz w:val="24"/>
          <w:szCs w:val="24"/>
          <w:shd w:val="clear" w:color="auto" w:fill="FFFFFF"/>
        </w:rPr>
        <w:t xml:space="preserve">reflective practice can be used to </w:t>
      </w:r>
      <w:r w:rsidR="00E26C17" w:rsidRPr="00D37BCA">
        <w:rPr>
          <w:rFonts w:ascii="Times New Roman" w:hAnsi="Times New Roman" w:cs="Times New Roman"/>
          <w:color w:val="000000"/>
          <w:sz w:val="24"/>
          <w:szCs w:val="24"/>
          <w:shd w:val="clear" w:color="auto" w:fill="FFFFFF"/>
        </w:rPr>
        <w:t xml:space="preserve">further educational standards, </w:t>
      </w:r>
      <w:r w:rsidR="002625B3" w:rsidRPr="00D37BCA">
        <w:rPr>
          <w:rFonts w:ascii="Times New Roman" w:hAnsi="Times New Roman" w:cs="Times New Roman"/>
          <w:color w:val="000000"/>
          <w:sz w:val="24"/>
          <w:szCs w:val="24"/>
          <w:shd w:val="clear" w:color="auto" w:fill="FFFFFF"/>
        </w:rPr>
        <w:t>produce effective management skills</w:t>
      </w:r>
      <w:r w:rsidR="00993E25" w:rsidRPr="00D37BCA">
        <w:rPr>
          <w:rFonts w:ascii="Times New Roman" w:hAnsi="Times New Roman" w:cs="Times New Roman"/>
          <w:color w:val="000000"/>
          <w:sz w:val="24"/>
          <w:szCs w:val="24"/>
          <w:shd w:val="clear" w:color="auto" w:fill="FFFFFF"/>
        </w:rPr>
        <w:t xml:space="preserve"> and </w:t>
      </w:r>
      <w:r w:rsidR="00B43DE6" w:rsidRPr="00D37BCA">
        <w:rPr>
          <w:rFonts w:ascii="Times New Roman" w:hAnsi="Times New Roman" w:cs="Times New Roman"/>
          <w:color w:val="000000"/>
          <w:sz w:val="24"/>
          <w:szCs w:val="24"/>
          <w:shd w:val="clear" w:color="auto" w:fill="FFFFFF"/>
        </w:rPr>
        <w:t xml:space="preserve">often </w:t>
      </w:r>
      <w:r w:rsidR="00204B7C" w:rsidRPr="00D37BCA">
        <w:rPr>
          <w:rFonts w:ascii="Times New Roman" w:hAnsi="Times New Roman" w:cs="Times New Roman"/>
          <w:color w:val="000000"/>
          <w:sz w:val="24"/>
          <w:szCs w:val="24"/>
          <w:shd w:val="clear" w:color="auto" w:fill="FFFFFF"/>
        </w:rPr>
        <w:t>demonstrate</w:t>
      </w:r>
      <w:r w:rsidR="00B43DE6" w:rsidRPr="00D37BCA">
        <w:rPr>
          <w:rFonts w:ascii="Times New Roman" w:hAnsi="Times New Roman" w:cs="Times New Roman"/>
          <w:color w:val="000000"/>
          <w:sz w:val="24"/>
          <w:szCs w:val="24"/>
          <w:shd w:val="clear" w:color="auto" w:fill="FFFFFF"/>
        </w:rPr>
        <w:t>s</w:t>
      </w:r>
      <w:r w:rsidR="00993E25" w:rsidRPr="00D37BCA">
        <w:rPr>
          <w:rFonts w:ascii="Times New Roman" w:hAnsi="Times New Roman" w:cs="Times New Roman"/>
          <w:color w:val="000000"/>
          <w:sz w:val="24"/>
          <w:szCs w:val="24"/>
          <w:shd w:val="clear" w:color="auto" w:fill="FFFFFF"/>
        </w:rPr>
        <w:t xml:space="preserve"> that a teacher is </w:t>
      </w:r>
      <w:r w:rsidR="00F83B3E" w:rsidRPr="00D37BCA">
        <w:rPr>
          <w:rFonts w:ascii="Times New Roman" w:hAnsi="Times New Roman" w:cs="Times New Roman"/>
          <w:color w:val="000000"/>
          <w:sz w:val="24"/>
          <w:szCs w:val="24"/>
          <w:shd w:val="clear" w:color="auto" w:fill="FFFFFF"/>
        </w:rPr>
        <w:t xml:space="preserve">dedicated to </w:t>
      </w:r>
      <w:r w:rsidR="000543C4" w:rsidRPr="00D37BCA">
        <w:rPr>
          <w:rFonts w:ascii="Times New Roman" w:hAnsi="Times New Roman" w:cs="Times New Roman"/>
          <w:color w:val="000000"/>
          <w:sz w:val="24"/>
          <w:szCs w:val="24"/>
          <w:shd w:val="clear" w:color="auto" w:fill="FFFFFF"/>
        </w:rPr>
        <w:t>continuing</w:t>
      </w:r>
      <w:r w:rsidR="00F83B3E" w:rsidRPr="00D37BCA">
        <w:rPr>
          <w:rFonts w:ascii="Times New Roman" w:hAnsi="Times New Roman" w:cs="Times New Roman"/>
          <w:color w:val="000000"/>
          <w:sz w:val="24"/>
          <w:szCs w:val="24"/>
          <w:shd w:val="clear" w:color="auto" w:fill="FFFFFF"/>
        </w:rPr>
        <w:t xml:space="preserve"> </w:t>
      </w:r>
      <w:r w:rsidR="00CE07E4" w:rsidRPr="00D37BCA">
        <w:rPr>
          <w:rFonts w:ascii="Times New Roman" w:hAnsi="Times New Roman" w:cs="Times New Roman"/>
          <w:color w:val="000000"/>
          <w:sz w:val="24"/>
          <w:szCs w:val="24"/>
          <w:shd w:val="clear" w:color="auto" w:fill="FFFFFF"/>
        </w:rPr>
        <w:t xml:space="preserve">furthering their knowledge </w:t>
      </w:r>
      <w:r w:rsidR="00425A2D" w:rsidRPr="00D37BCA">
        <w:rPr>
          <w:rFonts w:ascii="Times New Roman" w:hAnsi="Times New Roman" w:cs="Times New Roman"/>
          <w:color w:val="000000"/>
          <w:sz w:val="24"/>
          <w:szCs w:val="24"/>
          <w:shd w:val="clear" w:color="auto" w:fill="FFFFFF"/>
        </w:rPr>
        <w:t>to</w:t>
      </w:r>
      <w:r w:rsidR="00CE07E4" w:rsidRPr="00D37BCA">
        <w:rPr>
          <w:rFonts w:ascii="Times New Roman" w:hAnsi="Times New Roman" w:cs="Times New Roman"/>
          <w:color w:val="000000"/>
          <w:sz w:val="24"/>
          <w:szCs w:val="24"/>
          <w:shd w:val="clear" w:color="auto" w:fill="FFFFFF"/>
        </w:rPr>
        <w:t xml:space="preserve"> be </w:t>
      </w:r>
      <w:r w:rsidR="00204B7C" w:rsidRPr="00D37BCA">
        <w:rPr>
          <w:rFonts w:ascii="Times New Roman" w:hAnsi="Times New Roman" w:cs="Times New Roman"/>
          <w:color w:val="000000"/>
          <w:sz w:val="24"/>
          <w:szCs w:val="24"/>
          <w:shd w:val="clear" w:color="auto" w:fill="FFFFFF"/>
        </w:rPr>
        <w:t xml:space="preserve">an upstanding teacher </w:t>
      </w:r>
      <w:r w:rsidR="00204B7C" w:rsidRPr="00D37BCA">
        <w:rPr>
          <w:rFonts w:ascii="Times New Roman" w:hAnsi="Times New Roman" w:cs="Times New Roman"/>
          <w:sz w:val="24"/>
          <w:szCs w:val="24"/>
        </w:rPr>
        <w:t>(</w:t>
      </w:r>
      <w:proofErr w:type="spellStart"/>
      <w:r w:rsidR="00204B7C" w:rsidRPr="00D37BCA">
        <w:rPr>
          <w:rFonts w:ascii="Times New Roman" w:hAnsi="Times New Roman" w:cs="Times New Roman"/>
          <w:sz w:val="24"/>
          <w:szCs w:val="24"/>
        </w:rPr>
        <w:t>Zwozdiak</w:t>
      </w:r>
      <w:proofErr w:type="spellEnd"/>
      <w:r w:rsidR="00204B7C" w:rsidRPr="00D37BCA">
        <w:rPr>
          <w:rFonts w:ascii="Times New Roman" w:hAnsi="Times New Roman" w:cs="Times New Roman"/>
          <w:sz w:val="24"/>
          <w:szCs w:val="24"/>
        </w:rPr>
        <w:t>-Myers, 2012</w:t>
      </w:r>
      <w:r w:rsidR="00AF291B" w:rsidRPr="00D37BCA">
        <w:rPr>
          <w:rFonts w:ascii="Times New Roman" w:hAnsi="Times New Roman" w:cs="Times New Roman"/>
          <w:sz w:val="24"/>
          <w:szCs w:val="24"/>
        </w:rPr>
        <w:t>, pg. 3</w:t>
      </w:r>
      <w:r w:rsidR="00204B7C" w:rsidRPr="00D37BCA">
        <w:rPr>
          <w:rFonts w:ascii="Times New Roman" w:hAnsi="Times New Roman" w:cs="Times New Roman"/>
          <w:sz w:val="24"/>
          <w:szCs w:val="24"/>
        </w:rPr>
        <w:t>).</w:t>
      </w:r>
      <w:r w:rsidR="00A67614" w:rsidRPr="00D37BCA">
        <w:rPr>
          <w:rFonts w:ascii="Times New Roman" w:hAnsi="Times New Roman" w:cs="Times New Roman"/>
          <w:sz w:val="24"/>
          <w:szCs w:val="24"/>
        </w:rPr>
        <w:t xml:space="preserve"> It is evident that reflective practice is an essential skill however it can be argued that </w:t>
      </w:r>
      <w:r w:rsidR="006406B5" w:rsidRPr="00D37BCA">
        <w:rPr>
          <w:rFonts w:ascii="Times New Roman" w:hAnsi="Times New Roman" w:cs="Times New Roman"/>
          <w:sz w:val="24"/>
          <w:szCs w:val="24"/>
        </w:rPr>
        <w:t xml:space="preserve">reflection in action </w:t>
      </w:r>
      <w:r w:rsidR="004E2A09" w:rsidRPr="00D37BCA">
        <w:rPr>
          <w:rFonts w:ascii="Times New Roman" w:hAnsi="Times New Roman" w:cs="Times New Roman"/>
          <w:sz w:val="24"/>
          <w:szCs w:val="24"/>
        </w:rPr>
        <w:t>is also</w:t>
      </w:r>
      <w:r w:rsidR="007D4AE5" w:rsidRPr="00D37BCA">
        <w:rPr>
          <w:rFonts w:ascii="Times New Roman" w:hAnsi="Times New Roman" w:cs="Times New Roman"/>
          <w:sz w:val="24"/>
          <w:szCs w:val="24"/>
        </w:rPr>
        <w:t xml:space="preserve"> a</w:t>
      </w:r>
      <w:r w:rsidR="004E2A09" w:rsidRPr="00D37BCA">
        <w:rPr>
          <w:rFonts w:ascii="Times New Roman" w:hAnsi="Times New Roman" w:cs="Times New Roman"/>
          <w:sz w:val="24"/>
          <w:szCs w:val="24"/>
        </w:rPr>
        <w:t xml:space="preserve"> paramount </w:t>
      </w:r>
      <w:r w:rsidR="007D4AE5" w:rsidRPr="00D37BCA">
        <w:rPr>
          <w:rFonts w:ascii="Times New Roman" w:hAnsi="Times New Roman" w:cs="Times New Roman"/>
          <w:sz w:val="24"/>
          <w:szCs w:val="24"/>
        </w:rPr>
        <w:t xml:space="preserve">skill </w:t>
      </w:r>
      <w:r w:rsidR="004E2A09" w:rsidRPr="00D37BCA">
        <w:rPr>
          <w:rFonts w:ascii="Times New Roman" w:hAnsi="Times New Roman" w:cs="Times New Roman"/>
          <w:sz w:val="24"/>
          <w:szCs w:val="24"/>
        </w:rPr>
        <w:t xml:space="preserve">as a teacher, as it is often </w:t>
      </w:r>
      <w:r w:rsidR="00E51253" w:rsidRPr="00D37BCA">
        <w:rPr>
          <w:rFonts w:ascii="Times New Roman" w:hAnsi="Times New Roman" w:cs="Times New Roman"/>
          <w:sz w:val="24"/>
          <w:szCs w:val="24"/>
        </w:rPr>
        <w:t xml:space="preserve">essential to act quickly </w:t>
      </w:r>
      <w:r w:rsidR="0039665E" w:rsidRPr="00D37BCA">
        <w:rPr>
          <w:rFonts w:ascii="Times New Roman" w:hAnsi="Times New Roman" w:cs="Times New Roman"/>
          <w:sz w:val="24"/>
          <w:szCs w:val="24"/>
        </w:rPr>
        <w:t xml:space="preserve">in the moment. </w:t>
      </w:r>
      <w:proofErr w:type="spellStart"/>
      <w:r w:rsidR="0053351F" w:rsidRPr="00D37BCA">
        <w:rPr>
          <w:rFonts w:ascii="Times New Roman" w:hAnsi="Times New Roman" w:cs="Times New Roman"/>
          <w:sz w:val="24"/>
          <w:szCs w:val="24"/>
        </w:rPr>
        <w:t>Ramano</w:t>
      </w:r>
      <w:proofErr w:type="spellEnd"/>
      <w:r w:rsidR="00AF291B" w:rsidRPr="00D37BCA">
        <w:rPr>
          <w:rFonts w:ascii="Times New Roman" w:hAnsi="Times New Roman" w:cs="Times New Roman"/>
          <w:sz w:val="24"/>
          <w:szCs w:val="24"/>
        </w:rPr>
        <w:t xml:space="preserve"> (2006) </w:t>
      </w:r>
      <w:r w:rsidR="00BA1FFD" w:rsidRPr="00D37BCA">
        <w:rPr>
          <w:rFonts w:ascii="Times New Roman" w:hAnsi="Times New Roman" w:cs="Times New Roman"/>
          <w:sz w:val="24"/>
          <w:szCs w:val="24"/>
        </w:rPr>
        <w:t xml:space="preserve">puts forward the idea that </w:t>
      </w:r>
      <w:r w:rsidR="005D037F" w:rsidRPr="00D37BCA">
        <w:rPr>
          <w:rFonts w:ascii="Times New Roman" w:hAnsi="Times New Roman" w:cs="Times New Roman"/>
          <w:sz w:val="24"/>
          <w:szCs w:val="24"/>
        </w:rPr>
        <w:t xml:space="preserve">knowledge from prior experiences can be reflected on in a challenging moment, allowing </w:t>
      </w:r>
      <w:r w:rsidR="00853ACC" w:rsidRPr="00D37BCA">
        <w:rPr>
          <w:rFonts w:ascii="Times New Roman" w:hAnsi="Times New Roman" w:cs="Times New Roman"/>
          <w:sz w:val="24"/>
          <w:szCs w:val="24"/>
        </w:rPr>
        <w:t xml:space="preserve">the teacher to </w:t>
      </w:r>
      <w:r w:rsidR="00904E1A" w:rsidRPr="00D37BCA">
        <w:rPr>
          <w:rFonts w:ascii="Times New Roman" w:hAnsi="Times New Roman" w:cs="Times New Roman"/>
          <w:sz w:val="24"/>
          <w:szCs w:val="24"/>
        </w:rPr>
        <w:t xml:space="preserve">act appropriately and </w:t>
      </w:r>
      <w:r w:rsidR="00C60321" w:rsidRPr="00D37BCA">
        <w:rPr>
          <w:rFonts w:ascii="Times New Roman" w:hAnsi="Times New Roman" w:cs="Times New Roman"/>
          <w:sz w:val="24"/>
          <w:szCs w:val="24"/>
        </w:rPr>
        <w:t xml:space="preserve">immediately as a response of in action reflection. </w:t>
      </w:r>
      <w:r w:rsidR="00150A69" w:rsidRPr="00D37BCA">
        <w:rPr>
          <w:rFonts w:ascii="Times New Roman" w:hAnsi="Times New Roman" w:cs="Times New Roman"/>
          <w:sz w:val="24"/>
          <w:szCs w:val="24"/>
        </w:rPr>
        <w:t xml:space="preserve">Despite this reflection on action can be viewed as </w:t>
      </w:r>
      <w:r w:rsidR="006149CE" w:rsidRPr="00D37BCA">
        <w:rPr>
          <w:rFonts w:ascii="Times New Roman" w:hAnsi="Times New Roman" w:cs="Times New Roman"/>
          <w:sz w:val="24"/>
          <w:szCs w:val="24"/>
        </w:rPr>
        <w:t xml:space="preserve">a preferable tool </w:t>
      </w:r>
      <w:r w:rsidR="00C17CAA" w:rsidRPr="00D37BCA">
        <w:rPr>
          <w:rFonts w:ascii="Times New Roman" w:hAnsi="Times New Roman" w:cs="Times New Roman"/>
          <w:sz w:val="24"/>
          <w:szCs w:val="24"/>
        </w:rPr>
        <w:t xml:space="preserve">as it gives the practitioner time to analyse </w:t>
      </w:r>
      <w:r w:rsidR="007D03A9" w:rsidRPr="00D37BCA">
        <w:rPr>
          <w:rFonts w:ascii="Times New Roman" w:hAnsi="Times New Roman" w:cs="Times New Roman"/>
          <w:sz w:val="24"/>
          <w:szCs w:val="24"/>
        </w:rPr>
        <w:t xml:space="preserve">notions </w:t>
      </w:r>
      <w:r w:rsidR="008802CB" w:rsidRPr="00D37BCA">
        <w:rPr>
          <w:rFonts w:ascii="Times New Roman" w:hAnsi="Times New Roman" w:cs="Times New Roman"/>
          <w:sz w:val="24"/>
          <w:szCs w:val="24"/>
        </w:rPr>
        <w:t xml:space="preserve">and consider </w:t>
      </w:r>
      <w:r w:rsidR="0061606F" w:rsidRPr="00D37BCA">
        <w:rPr>
          <w:rFonts w:ascii="Times New Roman" w:hAnsi="Times New Roman" w:cs="Times New Roman"/>
          <w:sz w:val="24"/>
          <w:szCs w:val="24"/>
        </w:rPr>
        <w:t xml:space="preserve">changes in professional standards. </w:t>
      </w:r>
      <w:r w:rsidR="00B532A7" w:rsidRPr="00D37BCA">
        <w:rPr>
          <w:rFonts w:ascii="Times New Roman" w:hAnsi="Times New Roman" w:cs="Times New Roman"/>
          <w:sz w:val="24"/>
          <w:szCs w:val="24"/>
        </w:rPr>
        <w:t>Professional standards in Wales have recently been updated</w:t>
      </w:r>
      <w:r w:rsidR="00775AA3" w:rsidRPr="00D37BCA">
        <w:rPr>
          <w:rFonts w:ascii="Times New Roman" w:hAnsi="Times New Roman" w:cs="Times New Roman"/>
          <w:sz w:val="24"/>
          <w:szCs w:val="24"/>
        </w:rPr>
        <w:t xml:space="preserve"> in 2017</w:t>
      </w:r>
      <w:r w:rsidR="00475268" w:rsidRPr="00D37BCA">
        <w:rPr>
          <w:rFonts w:ascii="Times New Roman" w:hAnsi="Times New Roman" w:cs="Times New Roman"/>
          <w:sz w:val="24"/>
          <w:szCs w:val="24"/>
        </w:rPr>
        <w:t xml:space="preserve">, </w:t>
      </w:r>
      <w:r w:rsidR="00C44CE1" w:rsidRPr="00D37BCA">
        <w:rPr>
          <w:rFonts w:ascii="Times New Roman" w:hAnsi="Times New Roman" w:cs="Times New Roman"/>
          <w:sz w:val="24"/>
          <w:szCs w:val="24"/>
        </w:rPr>
        <w:t xml:space="preserve">where the </w:t>
      </w:r>
      <w:r w:rsidR="00F3515B" w:rsidRPr="00D37BCA">
        <w:rPr>
          <w:rFonts w:ascii="Times New Roman" w:hAnsi="Times New Roman" w:cs="Times New Roman"/>
          <w:sz w:val="24"/>
          <w:szCs w:val="24"/>
        </w:rPr>
        <w:t>government</w:t>
      </w:r>
      <w:r w:rsidR="00C44CE1" w:rsidRPr="00D37BCA">
        <w:rPr>
          <w:rFonts w:ascii="Times New Roman" w:hAnsi="Times New Roman" w:cs="Times New Roman"/>
          <w:sz w:val="24"/>
          <w:szCs w:val="24"/>
        </w:rPr>
        <w:t xml:space="preserve"> reconstructed </w:t>
      </w:r>
      <w:r w:rsidR="00416878" w:rsidRPr="00D37BCA">
        <w:rPr>
          <w:rFonts w:ascii="Times New Roman" w:hAnsi="Times New Roman" w:cs="Times New Roman"/>
          <w:sz w:val="24"/>
          <w:szCs w:val="24"/>
        </w:rPr>
        <w:t>fifty-five</w:t>
      </w:r>
      <w:r w:rsidR="00C44CE1" w:rsidRPr="00D37BCA">
        <w:rPr>
          <w:rFonts w:ascii="Times New Roman" w:hAnsi="Times New Roman" w:cs="Times New Roman"/>
          <w:sz w:val="24"/>
          <w:szCs w:val="24"/>
        </w:rPr>
        <w:t xml:space="preserve"> standards into </w:t>
      </w:r>
      <w:r w:rsidR="005A0AB8" w:rsidRPr="00D37BCA">
        <w:rPr>
          <w:rFonts w:ascii="Times New Roman" w:hAnsi="Times New Roman" w:cs="Times New Roman"/>
          <w:sz w:val="24"/>
          <w:szCs w:val="24"/>
        </w:rPr>
        <w:t xml:space="preserve">five key standards that </w:t>
      </w:r>
      <w:r w:rsidR="00F3515B" w:rsidRPr="00D37BCA">
        <w:rPr>
          <w:rFonts w:ascii="Times New Roman" w:hAnsi="Times New Roman" w:cs="Times New Roman"/>
          <w:sz w:val="24"/>
          <w:szCs w:val="24"/>
        </w:rPr>
        <w:t xml:space="preserve">are essential to the value of all teachers work </w:t>
      </w:r>
      <w:r w:rsidR="00E05E0C" w:rsidRPr="00D37BCA">
        <w:rPr>
          <w:rFonts w:ascii="Times New Roman" w:hAnsi="Times New Roman" w:cs="Times New Roman"/>
          <w:sz w:val="24"/>
          <w:szCs w:val="24"/>
        </w:rPr>
        <w:t xml:space="preserve">(Welsh </w:t>
      </w:r>
      <w:r w:rsidR="00DC502E" w:rsidRPr="00D37BCA">
        <w:rPr>
          <w:rFonts w:ascii="Times New Roman" w:hAnsi="Times New Roman" w:cs="Times New Roman"/>
          <w:sz w:val="24"/>
          <w:szCs w:val="24"/>
        </w:rPr>
        <w:t>Government,</w:t>
      </w:r>
      <w:r w:rsidR="00E05E0C" w:rsidRPr="00D37BCA">
        <w:rPr>
          <w:rFonts w:ascii="Times New Roman" w:hAnsi="Times New Roman" w:cs="Times New Roman"/>
          <w:sz w:val="24"/>
          <w:szCs w:val="24"/>
        </w:rPr>
        <w:t xml:space="preserve"> 2017)</w:t>
      </w:r>
      <w:r w:rsidR="00DC502E" w:rsidRPr="00D37BCA">
        <w:rPr>
          <w:rFonts w:ascii="Times New Roman" w:hAnsi="Times New Roman" w:cs="Times New Roman"/>
          <w:sz w:val="24"/>
          <w:szCs w:val="24"/>
        </w:rPr>
        <w:t xml:space="preserve">. </w:t>
      </w:r>
      <w:r w:rsidR="0091641C" w:rsidRPr="00D37BCA">
        <w:rPr>
          <w:rFonts w:ascii="Times New Roman" w:hAnsi="Times New Roman" w:cs="Times New Roman"/>
          <w:sz w:val="24"/>
          <w:szCs w:val="24"/>
        </w:rPr>
        <w:t xml:space="preserve">The standards </w:t>
      </w:r>
      <w:r w:rsidR="00416878" w:rsidRPr="00D37BCA">
        <w:rPr>
          <w:rFonts w:ascii="Times New Roman" w:hAnsi="Times New Roman" w:cs="Times New Roman"/>
          <w:sz w:val="24"/>
          <w:szCs w:val="24"/>
        </w:rPr>
        <w:t>include</w:t>
      </w:r>
      <w:r w:rsidR="0091641C" w:rsidRPr="00D37BCA">
        <w:rPr>
          <w:rFonts w:ascii="Times New Roman" w:hAnsi="Times New Roman" w:cs="Times New Roman"/>
          <w:sz w:val="24"/>
          <w:szCs w:val="24"/>
        </w:rPr>
        <w:t xml:space="preserve"> </w:t>
      </w:r>
      <w:r w:rsidR="00F44906" w:rsidRPr="00D37BCA">
        <w:rPr>
          <w:rFonts w:ascii="Times New Roman" w:hAnsi="Times New Roman" w:cs="Times New Roman"/>
          <w:sz w:val="24"/>
          <w:szCs w:val="24"/>
        </w:rPr>
        <w:t xml:space="preserve">Innovation, collaboration, leadership, </w:t>
      </w:r>
      <w:r w:rsidR="00416878" w:rsidRPr="00D37BCA">
        <w:rPr>
          <w:rFonts w:ascii="Times New Roman" w:hAnsi="Times New Roman" w:cs="Times New Roman"/>
          <w:sz w:val="24"/>
          <w:szCs w:val="24"/>
        </w:rPr>
        <w:t>pedagogy,</w:t>
      </w:r>
      <w:r w:rsidR="00F44906" w:rsidRPr="00D37BCA">
        <w:rPr>
          <w:rFonts w:ascii="Times New Roman" w:hAnsi="Times New Roman" w:cs="Times New Roman"/>
          <w:sz w:val="24"/>
          <w:szCs w:val="24"/>
        </w:rPr>
        <w:t xml:space="preserve"> and professional learning. </w:t>
      </w:r>
      <w:r w:rsidR="00980CA7" w:rsidRPr="00D37BCA">
        <w:rPr>
          <w:rFonts w:ascii="Times New Roman" w:hAnsi="Times New Roman" w:cs="Times New Roman"/>
          <w:sz w:val="24"/>
          <w:szCs w:val="24"/>
        </w:rPr>
        <w:t xml:space="preserve">They were created to </w:t>
      </w:r>
      <w:r w:rsidR="003A45E6" w:rsidRPr="00D37BCA">
        <w:rPr>
          <w:rFonts w:ascii="Times New Roman" w:hAnsi="Times New Roman" w:cs="Times New Roman"/>
          <w:sz w:val="24"/>
          <w:szCs w:val="24"/>
        </w:rPr>
        <w:t xml:space="preserve">guide teachers to continuously develop professionally, however it can be argued that this </w:t>
      </w:r>
      <w:r w:rsidR="00F7472A" w:rsidRPr="00D37BCA">
        <w:rPr>
          <w:rFonts w:ascii="Times New Roman" w:hAnsi="Times New Roman" w:cs="Times New Roman"/>
          <w:sz w:val="24"/>
          <w:szCs w:val="24"/>
        </w:rPr>
        <w:t xml:space="preserve">would be unmanageable </w:t>
      </w:r>
      <w:r w:rsidR="0065550A" w:rsidRPr="00D37BCA">
        <w:rPr>
          <w:rFonts w:ascii="Times New Roman" w:hAnsi="Times New Roman" w:cs="Times New Roman"/>
          <w:sz w:val="24"/>
          <w:szCs w:val="24"/>
        </w:rPr>
        <w:t>without</w:t>
      </w:r>
      <w:r w:rsidR="00F7472A" w:rsidRPr="00D37BCA">
        <w:rPr>
          <w:rFonts w:ascii="Times New Roman" w:hAnsi="Times New Roman" w:cs="Times New Roman"/>
          <w:sz w:val="24"/>
          <w:szCs w:val="24"/>
        </w:rPr>
        <w:t xml:space="preserve"> critical reflection. </w:t>
      </w:r>
      <w:r w:rsidR="00E10CAD" w:rsidRPr="00D37BCA">
        <w:rPr>
          <w:rFonts w:ascii="Times New Roman" w:hAnsi="Times New Roman" w:cs="Times New Roman"/>
          <w:sz w:val="24"/>
          <w:szCs w:val="24"/>
        </w:rPr>
        <w:t xml:space="preserve">According to </w:t>
      </w:r>
      <w:proofErr w:type="spellStart"/>
      <w:r w:rsidR="00C622E8" w:rsidRPr="00D37BCA">
        <w:rPr>
          <w:rFonts w:ascii="Times New Roman" w:hAnsi="Times New Roman" w:cs="Times New Roman"/>
          <w:sz w:val="24"/>
          <w:szCs w:val="24"/>
        </w:rPr>
        <w:t>Zwozdiak</w:t>
      </w:r>
      <w:proofErr w:type="spellEnd"/>
      <w:r w:rsidR="00C622E8" w:rsidRPr="00D37BCA">
        <w:rPr>
          <w:rFonts w:ascii="Times New Roman" w:hAnsi="Times New Roman" w:cs="Times New Roman"/>
          <w:sz w:val="24"/>
          <w:szCs w:val="24"/>
        </w:rPr>
        <w:t xml:space="preserve">-Myers (2012, pg. </w:t>
      </w:r>
      <w:r w:rsidR="00261BC6" w:rsidRPr="00D37BCA">
        <w:rPr>
          <w:rFonts w:ascii="Times New Roman" w:hAnsi="Times New Roman" w:cs="Times New Roman"/>
          <w:sz w:val="24"/>
          <w:szCs w:val="24"/>
        </w:rPr>
        <w:t xml:space="preserve">4) </w:t>
      </w:r>
      <w:r w:rsidR="00934BAD" w:rsidRPr="00D37BCA">
        <w:rPr>
          <w:rFonts w:ascii="Times New Roman" w:hAnsi="Times New Roman" w:cs="Times New Roman"/>
          <w:sz w:val="24"/>
          <w:szCs w:val="24"/>
        </w:rPr>
        <w:t xml:space="preserve">teachers should not only perceive themselves as practitioners but researchers and </w:t>
      </w:r>
      <w:r w:rsidR="001863EE" w:rsidRPr="00D37BCA">
        <w:rPr>
          <w:rFonts w:ascii="Times New Roman" w:hAnsi="Times New Roman" w:cs="Times New Roman"/>
          <w:sz w:val="24"/>
          <w:szCs w:val="24"/>
        </w:rPr>
        <w:t xml:space="preserve">theorists, which supports the idea that critical reflection </w:t>
      </w:r>
      <w:r w:rsidR="00AD296E" w:rsidRPr="00D37BCA">
        <w:rPr>
          <w:rFonts w:ascii="Times New Roman" w:hAnsi="Times New Roman" w:cs="Times New Roman"/>
          <w:sz w:val="24"/>
          <w:szCs w:val="24"/>
        </w:rPr>
        <w:t>aids teachers develo</w:t>
      </w:r>
      <w:r w:rsidR="008B459B" w:rsidRPr="00D37BCA">
        <w:rPr>
          <w:rFonts w:ascii="Times New Roman" w:hAnsi="Times New Roman" w:cs="Times New Roman"/>
          <w:sz w:val="24"/>
          <w:szCs w:val="24"/>
        </w:rPr>
        <w:t xml:space="preserve">ping </w:t>
      </w:r>
      <w:r w:rsidR="00C65302" w:rsidRPr="00D37BCA">
        <w:rPr>
          <w:rFonts w:ascii="Times New Roman" w:hAnsi="Times New Roman" w:cs="Times New Roman"/>
          <w:sz w:val="24"/>
          <w:szCs w:val="24"/>
        </w:rPr>
        <w:t>professionally</w:t>
      </w:r>
      <w:r w:rsidR="008B459B" w:rsidRPr="00D37BCA">
        <w:rPr>
          <w:rFonts w:ascii="Times New Roman" w:hAnsi="Times New Roman" w:cs="Times New Roman"/>
          <w:sz w:val="24"/>
          <w:szCs w:val="24"/>
        </w:rPr>
        <w:t>, demonstrating that reflecting upon previous knowledge can also be expanded on</w:t>
      </w:r>
      <w:r w:rsidR="00CE6C7F" w:rsidRPr="00D37BCA">
        <w:rPr>
          <w:rFonts w:ascii="Times New Roman" w:hAnsi="Times New Roman" w:cs="Times New Roman"/>
          <w:sz w:val="24"/>
          <w:szCs w:val="24"/>
        </w:rPr>
        <w:t>,</w:t>
      </w:r>
      <w:r w:rsidR="008B459B" w:rsidRPr="00D37BCA">
        <w:rPr>
          <w:rFonts w:ascii="Times New Roman" w:hAnsi="Times New Roman" w:cs="Times New Roman"/>
          <w:sz w:val="24"/>
          <w:szCs w:val="24"/>
        </w:rPr>
        <w:t xml:space="preserve"> through wider reading and </w:t>
      </w:r>
      <w:r w:rsidR="00CB7D65" w:rsidRPr="00D37BCA">
        <w:rPr>
          <w:rFonts w:ascii="Times New Roman" w:hAnsi="Times New Roman" w:cs="Times New Roman"/>
          <w:sz w:val="24"/>
          <w:szCs w:val="24"/>
        </w:rPr>
        <w:t xml:space="preserve">studying </w:t>
      </w:r>
      <w:r w:rsidR="008B459B" w:rsidRPr="00D37BCA">
        <w:rPr>
          <w:rFonts w:ascii="Times New Roman" w:hAnsi="Times New Roman" w:cs="Times New Roman"/>
          <w:sz w:val="24"/>
          <w:szCs w:val="24"/>
        </w:rPr>
        <w:t xml:space="preserve">new </w:t>
      </w:r>
      <w:r w:rsidR="00C80129" w:rsidRPr="00D37BCA">
        <w:rPr>
          <w:rFonts w:ascii="Times New Roman" w:hAnsi="Times New Roman" w:cs="Times New Roman"/>
          <w:sz w:val="24"/>
          <w:szCs w:val="24"/>
        </w:rPr>
        <w:t xml:space="preserve">guidelines and legislations, which would include </w:t>
      </w:r>
      <w:r w:rsidR="009418AA" w:rsidRPr="00D37BCA">
        <w:rPr>
          <w:rFonts w:ascii="Times New Roman" w:hAnsi="Times New Roman" w:cs="Times New Roman"/>
          <w:sz w:val="24"/>
          <w:szCs w:val="24"/>
        </w:rPr>
        <w:t>the recently revised teaching standards in Wales</w:t>
      </w:r>
      <w:r w:rsidR="00CE6C7F" w:rsidRPr="00D37BCA">
        <w:rPr>
          <w:rFonts w:ascii="Times New Roman" w:hAnsi="Times New Roman" w:cs="Times New Roman"/>
          <w:sz w:val="24"/>
          <w:szCs w:val="24"/>
        </w:rPr>
        <w:t xml:space="preserve"> and in addition the </w:t>
      </w:r>
      <w:r w:rsidR="00232480" w:rsidRPr="00D37BCA">
        <w:rPr>
          <w:rFonts w:ascii="Times New Roman" w:hAnsi="Times New Roman" w:cs="Times New Roman"/>
          <w:sz w:val="24"/>
          <w:szCs w:val="24"/>
        </w:rPr>
        <w:t xml:space="preserve">new curriculum for Wales 2022. </w:t>
      </w:r>
      <w:r w:rsidR="00103E3F" w:rsidRPr="00D37BCA">
        <w:rPr>
          <w:rFonts w:ascii="Times New Roman" w:hAnsi="Times New Roman" w:cs="Times New Roman"/>
          <w:sz w:val="24"/>
          <w:szCs w:val="24"/>
        </w:rPr>
        <w:t xml:space="preserve">Critical reflection involves asking yourself questions </w:t>
      </w:r>
      <w:r w:rsidR="003942BF" w:rsidRPr="00D37BCA">
        <w:rPr>
          <w:rFonts w:ascii="Times New Roman" w:hAnsi="Times New Roman" w:cs="Times New Roman"/>
          <w:sz w:val="24"/>
          <w:szCs w:val="24"/>
        </w:rPr>
        <w:t xml:space="preserve">to prompt </w:t>
      </w:r>
      <w:r w:rsidR="00E87179" w:rsidRPr="00D37BCA">
        <w:rPr>
          <w:rFonts w:ascii="Times New Roman" w:hAnsi="Times New Roman" w:cs="Times New Roman"/>
          <w:sz w:val="24"/>
          <w:szCs w:val="24"/>
        </w:rPr>
        <w:t xml:space="preserve">enquiry and </w:t>
      </w:r>
      <w:r w:rsidR="00D53161" w:rsidRPr="00D37BCA">
        <w:rPr>
          <w:rFonts w:ascii="Times New Roman" w:hAnsi="Times New Roman" w:cs="Times New Roman"/>
          <w:sz w:val="24"/>
          <w:szCs w:val="24"/>
        </w:rPr>
        <w:t xml:space="preserve">analysis of your actions and possible </w:t>
      </w:r>
      <w:r w:rsidR="00657A9A" w:rsidRPr="00D37BCA">
        <w:rPr>
          <w:rFonts w:ascii="Times New Roman" w:hAnsi="Times New Roman" w:cs="Times New Roman"/>
          <w:sz w:val="24"/>
          <w:szCs w:val="24"/>
        </w:rPr>
        <w:t>methods that you could use to</w:t>
      </w:r>
      <w:r w:rsidR="00BA48F4" w:rsidRPr="00D37BCA">
        <w:rPr>
          <w:rFonts w:ascii="Times New Roman" w:hAnsi="Times New Roman" w:cs="Times New Roman"/>
          <w:sz w:val="24"/>
          <w:szCs w:val="24"/>
        </w:rPr>
        <w:t xml:space="preserve"> </w:t>
      </w:r>
      <w:r w:rsidR="007A7685" w:rsidRPr="00D37BCA">
        <w:rPr>
          <w:rFonts w:ascii="Times New Roman" w:hAnsi="Times New Roman" w:cs="Times New Roman"/>
          <w:sz w:val="24"/>
          <w:szCs w:val="24"/>
        </w:rPr>
        <w:t>positively</w:t>
      </w:r>
      <w:r w:rsidR="00657A9A" w:rsidRPr="00D37BCA">
        <w:rPr>
          <w:rFonts w:ascii="Times New Roman" w:hAnsi="Times New Roman" w:cs="Times New Roman"/>
          <w:sz w:val="24"/>
          <w:szCs w:val="24"/>
        </w:rPr>
        <w:t xml:space="preserve"> build on your previous actions, next time </w:t>
      </w:r>
      <w:r w:rsidR="007E486B" w:rsidRPr="00D37BCA">
        <w:rPr>
          <w:rFonts w:ascii="Times New Roman" w:hAnsi="Times New Roman" w:cs="Times New Roman"/>
          <w:sz w:val="24"/>
          <w:szCs w:val="24"/>
        </w:rPr>
        <w:t>a</w:t>
      </w:r>
      <w:r w:rsidR="00657A9A" w:rsidRPr="00D37BCA">
        <w:rPr>
          <w:rFonts w:ascii="Times New Roman" w:hAnsi="Times New Roman" w:cs="Times New Roman"/>
          <w:sz w:val="24"/>
          <w:szCs w:val="24"/>
        </w:rPr>
        <w:t xml:space="preserve"> similar </w:t>
      </w:r>
      <w:r w:rsidR="003318EB" w:rsidRPr="00D37BCA">
        <w:rPr>
          <w:rFonts w:ascii="Times New Roman" w:hAnsi="Times New Roman" w:cs="Times New Roman"/>
          <w:sz w:val="24"/>
          <w:szCs w:val="24"/>
        </w:rPr>
        <w:t xml:space="preserve">incident occurs. As cited by </w:t>
      </w:r>
      <w:proofErr w:type="spellStart"/>
      <w:r w:rsidR="003318EB" w:rsidRPr="00D37BCA">
        <w:rPr>
          <w:rFonts w:ascii="Times New Roman" w:hAnsi="Times New Roman" w:cs="Times New Roman"/>
          <w:sz w:val="24"/>
          <w:szCs w:val="24"/>
        </w:rPr>
        <w:t>Zwozdiak</w:t>
      </w:r>
      <w:proofErr w:type="spellEnd"/>
      <w:r w:rsidR="003318EB" w:rsidRPr="00D37BCA">
        <w:rPr>
          <w:rFonts w:ascii="Times New Roman" w:hAnsi="Times New Roman" w:cs="Times New Roman"/>
          <w:sz w:val="24"/>
          <w:szCs w:val="24"/>
        </w:rPr>
        <w:t xml:space="preserve">-Myers (2012, pg. </w:t>
      </w:r>
      <w:r w:rsidR="00BA48F4" w:rsidRPr="00D37BCA">
        <w:rPr>
          <w:rFonts w:ascii="Times New Roman" w:hAnsi="Times New Roman" w:cs="Times New Roman"/>
          <w:sz w:val="24"/>
          <w:szCs w:val="24"/>
        </w:rPr>
        <w:t xml:space="preserve">16) </w:t>
      </w:r>
      <w:r w:rsidR="005E1411" w:rsidRPr="00D37BCA">
        <w:rPr>
          <w:rFonts w:ascii="Times New Roman" w:hAnsi="Times New Roman" w:cs="Times New Roman"/>
          <w:sz w:val="24"/>
          <w:szCs w:val="24"/>
        </w:rPr>
        <w:t>Smyth (1992, pg. 295) th</w:t>
      </w:r>
      <w:r w:rsidR="00C1456B" w:rsidRPr="00D37BCA">
        <w:rPr>
          <w:rFonts w:ascii="Times New Roman" w:hAnsi="Times New Roman" w:cs="Times New Roman"/>
          <w:sz w:val="24"/>
          <w:szCs w:val="24"/>
        </w:rPr>
        <w:t>is self-questioning could in</w:t>
      </w:r>
      <w:r w:rsidR="00BA350E" w:rsidRPr="00D37BCA">
        <w:rPr>
          <w:rFonts w:ascii="Times New Roman" w:hAnsi="Times New Roman" w:cs="Times New Roman"/>
          <w:sz w:val="24"/>
          <w:szCs w:val="24"/>
        </w:rPr>
        <w:t xml:space="preserve">corporate a description of your actions, </w:t>
      </w:r>
      <w:r w:rsidR="00C91983" w:rsidRPr="00D37BCA">
        <w:rPr>
          <w:rFonts w:ascii="Times New Roman" w:hAnsi="Times New Roman" w:cs="Times New Roman"/>
          <w:sz w:val="24"/>
          <w:szCs w:val="24"/>
        </w:rPr>
        <w:t xml:space="preserve">understanding </w:t>
      </w:r>
      <w:r w:rsidR="00C91983" w:rsidRPr="00D37BCA">
        <w:rPr>
          <w:rFonts w:ascii="Times New Roman" w:hAnsi="Times New Roman" w:cs="Times New Roman"/>
          <w:sz w:val="24"/>
          <w:szCs w:val="24"/>
        </w:rPr>
        <w:lastRenderedPageBreak/>
        <w:t xml:space="preserve">what this meant, </w:t>
      </w:r>
      <w:r w:rsidR="00672604" w:rsidRPr="00D37BCA">
        <w:rPr>
          <w:rFonts w:ascii="Times New Roman" w:hAnsi="Times New Roman" w:cs="Times New Roman"/>
          <w:sz w:val="24"/>
          <w:szCs w:val="24"/>
        </w:rPr>
        <w:t>confronting,</w:t>
      </w:r>
      <w:r w:rsidR="00C91983" w:rsidRPr="00D37BCA">
        <w:rPr>
          <w:rFonts w:ascii="Times New Roman" w:hAnsi="Times New Roman" w:cs="Times New Roman"/>
          <w:sz w:val="24"/>
          <w:szCs w:val="24"/>
        </w:rPr>
        <w:t xml:space="preserve"> and </w:t>
      </w:r>
      <w:r w:rsidR="007C3DE5" w:rsidRPr="00D37BCA">
        <w:rPr>
          <w:rFonts w:ascii="Times New Roman" w:hAnsi="Times New Roman" w:cs="Times New Roman"/>
          <w:sz w:val="24"/>
          <w:szCs w:val="24"/>
        </w:rPr>
        <w:t xml:space="preserve">querying why </w:t>
      </w:r>
      <w:r w:rsidR="00DA1F33" w:rsidRPr="00D37BCA">
        <w:rPr>
          <w:rFonts w:ascii="Times New Roman" w:hAnsi="Times New Roman" w:cs="Times New Roman"/>
          <w:sz w:val="24"/>
          <w:szCs w:val="24"/>
        </w:rPr>
        <w:t xml:space="preserve">you </w:t>
      </w:r>
      <w:r w:rsidR="00837579" w:rsidRPr="00D37BCA">
        <w:rPr>
          <w:rFonts w:ascii="Times New Roman" w:hAnsi="Times New Roman" w:cs="Times New Roman"/>
          <w:sz w:val="24"/>
          <w:szCs w:val="24"/>
        </w:rPr>
        <w:t xml:space="preserve">practised this way and are there alternative methods that </w:t>
      </w:r>
      <w:r w:rsidR="00D92613" w:rsidRPr="00D37BCA">
        <w:rPr>
          <w:rFonts w:ascii="Times New Roman" w:hAnsi="Times New Roman" w:cs="Times New Roman"/>
          <w:sz w:val="24"/>
          <w:szCs w:val="24"/>
        </w:rPr>
        <w:t xml:space="preserve">could be implemented in the future? </w:t>
      </w:r>
      <w:r w:rsidR="007A7685" w:rsidRPr="00D37BCA">
        <w:rPr>
          <w:rFonts w:ascii="Times New Roman" w:hAnsi="Times New Roman" w:cs="Times New Roman"/>
          <w:sz w:val="24"/>
          <w:szCs w:val="24"/>
        </w:rPr>
        <w:t>Concurring</w:t>
      </w:r>
      <w:r w:rsidR="00B05BA2" w:rsidRPr="00D37BCA">
        <w:rPr>
          <w:rFonts w:ascii="Times New Roman" w:hAnsi="Times New Roman" w:cs="Times New Roman"/>
          <w:sz w:val="24"/>
          <w:szCs w:val="24"/>
        </w:rPr>
        <w:t xml:space="preserve"> with this idea </w:t>
      </w:r>
      <w:proofErr w:type="spellStart"/>
      <w:r w:rsidR="00B05BA2" w:rsidRPr="00D37BCA">
        <w:rPr>
          <w:rFonts w:ascii="Times New Roman" w:hAnsi="Times New Roman" w:cs="Times New Roman"/>
          <w:sz w:val="24"/>
          <w:szCs w:val="24"/>
        </w:rPr>
        <w:t>Makovec</w:t>
      </w:r>
      <w:proofErr w:type="spellEnd"/>
      <w:r w:rsidR="00B05BA2" w:rsidRPr="00D37BCA">
        <w:rPr>
          <w:rFonts w:ascii="Times New Roman" w:hAnsi="Times New Roman" w:cs="Times New Roman"/>
          <w:sz w:val="24"/>
          <w:szCs w:val="24"/>
        </w:rPr>
        <w:t xml:space="preserve"> (2018) </w:t>
      </w:r>
      <w:r w:rsidR="00D9663C" w:rsidRPr="00D37BCA">
        <w:rPr>
          <w:rFonts w:ascii="Times New Roman" w:hAnsi="Times New Roman" w:cs="Times New Roman"/>
          <w:sz w:val="24"/>
          <w:szCs w:val="24"/>
        </w:rPr>
        <w:t xml:space="preserve">proposes that through doing this, their pedagogical </w:t>
      </w:r>
      <w:r w:rsidR="00860F8C" w:rsidRPr="00D37BCA">
        <w:rPr>
          <w:rFonts w:ascii="Times New Roman" w:hAnsi="Times New Roman" w:cs="Times New Roman"/>
          <w:sz w:val="24"/>
          <w:szCs w:val="24"/>
        </w:rPr>
        <w:t xml:space="preserve">competences are also likely to change as they may discover teaching methods that the current children in their classroom would benefit from </w:t>
      </w:r>
      <w:r w:rsidR="00C550A9" w:rsidRPr="00D37BCA">
        <w:rPr>
          <w:rFonts w:ascii="Times New Roman" w:hAnsi="Times New Roman" w:cs="Times New Roman"/>
          <w:sz w:val="24"/>
          <w:szCs w:val="24"/>
        </w:rPr>
        <w:t xml:space="preserve">differentiating from </w:t>
      </w:r>
      <w:r w:rsidR="00EB4063" w:rsidRPr="00D37BCA">
        <w:rPr>
          <w:rFonts w:ascii="Times New Roman" w:hAnsi="Times New Roman" w:cs="Times New Roman"/>
          <w:sz w:val="24"/>
          <w:szCs w:val="24"/>
        </w:rPr>
        <w:t xml:space="preserve">the previous style they adapted. This is where </w:t>
      </w:r>
      <w:r w:rsidR="007A7685" w:rsidRPr="00D37BCA">
        <w:rPr>
          <w:rFonts w:ascii="Times New Roman" w:hAnsi="Times New Roman" w:cs="Times New Roman"/>
          <w:sz w:val="24"/>
          <w:szCs w:val="24"/>
        </w:rPr>
        <w:t>critical</w:t>
      </w:r>
      <w:r w:rsidR="00EB4063" w:rsidRPr="00D37BCA">
        <w:rPr>
          <w:rFonts w:ascii="Times New Roman" w:hAnsi="Times New Roman" w:cs="Times New Roman"/>
          <w:sz w:val="24"/>
          <w:szCs w:val="24"/>
        </w:rPr>
        <w:t xml:space="preserve"> reflections </w:t>
      </w:r>
      <w:r w:rsidR="00205325" w:rsidRPr="00D37BCA">
        <w:rPr>
          <w:rFonts w:ascii="Times New Roman" w:hAnsi="Times New Roman" w:cs="Times New Roman"/>
          <w:sz w:val="24"/>
          <w:szCs w:val="24"/>
        </w:rPr>
        <w:t>become</w:t>
      </w:r>
      <w:r w:rsidR="00EB4063" w:rsidRPr="00D37BCA">
        <w:rPr>
          <w:rFonts w:ascii="Times New Roman" w:hAnsi="Times New Roman" w:cs="Times New Roman"/>
          <w:sz w:val="24"/>
          <w:szCs w:val="24"/>
        </w:rPr>
        <w:t xml:space="preserve"> </w:t>
      </w:r>
      <w:r w:rsidR="00F06728" w:rsidRPr="00D37BCA">
        <w:rPr>
          <w:rFonts w:ascii="Times New Roman" w:hAnsi="Times New Roman" w:cs="Times New Roman"/>
          <w:sz w:val="24"/>
          <w:szCs w:val="24"/>
        </w:rPr>
        <w:t xml:space="preserve">crucial, as without it, a teacher is unable to reflect on and consider </w:t>
      </w:r>
      <w:r w:rsidR="00056765" w:rsidRPr="00D37BCA">
        <w:rPr>
          <w:rFonts w:ascii="Times New Roman" w:hAnsi="Times New Roman" w:cs="Times New Roman"/>
          <w:sz w:val="24"/>
          <w:szCs w:val="24"/>
        </w:rPr>
        <w:t xml:space="preserve">the most influential way to promote learning for their students. </w:t>
      </w:r>
      <w:r w:rsidR="00EB5A84" w:rsidRPr="00D37BCA">
        <w:rPr>
          <w:rFonts w:ascii="Times New Roman" w:hAnsi="Times New Roman" w:cs="Times New Roman"/>
          <w:sz w:val="24"/>
          <w:szCs w:val="24"/>
        </w:rPr>
        <w:t xml:space="preserve">For instance, if the expectations are set to low for the class </w:t>
      </w:r>
      <w:r w:rsidR="007A7685" w:rsidRPr="00D37BCA">
        <w:rPr>
          <w:rFonts w:ascii="Times New Roman" w:hAnsi="Times New Roman" w:cs="Times New Roman"/>
          <w:sz w:val="24"/>
          <w:szCs w:val="24"/>
        </w:rPr>
        <w:t>pupils,</w:t>
      </w:r>
      <w:r w:rsidR="00EB5A84" w:rsidRPr="00D37BCA">
        <w:rPr>
          <w:rFonts w:ascii="Times New Roman" w:hAnsi="Times New Roman" w:cs="Times New Roman"/>
          <w:sz w:val="24"/>
          <w:szCs w:val="24"/>
        </w:rPr>
        <w:t xml:space="preserve"> then the teacher would not be challenging them to reach their full potential </w:t>
      </w:r>
      <w:r w:rsidR="00C65F61" w:rsidRPr="00D37BCA">
        <w:rPr>
          <w:rFonts w:ascii="Times New Roman" w:hAnsi="Times New Roman" w:cs="Times New Roman"/>
          <w:sz w:val="24"/>
          <w:szCs w:val="24"/>
        </w:rPr>
        <w:t xml:space="preserve">and be successful. If the teacher were to </w:t>
      </w:r>
      <w:r w:rsidR="007A7685" w:rsidRPr="00D37BCA">
        <w:rPr>
          <w:rFonts w:ascii="Times New Roman" w:hAnsi="Times New Roman" w:cs="Times New Roman"/>
          <w:sz w:val="24"/>
          <w:szCs w:val="24"/>
        </w:rPr>
        <w:t>critically</w:t>
      </w:r>
      <w:r w:rsidR="00C65F61" w:rsidRPr="00D37BCA">
        <w:rPr>
          <w:rFonts w:ascii="Times New Roman" w:hAnsi="Times New Roman" w:cs="Times New Roman"/>
          <w:sz w:val="24"/>
          <w:szCs w:val="24"/>
        </w:rPr>
        <w:t xml:space="preserve"> reflect </w:t>
      </w:r>
      <w:r w:rsidR="001F5376" w:rsidRPr="00D37BCA">
        <w:rPr>
          <w:rFonts w:ascii="Times New Roman" w:hAnsi="Times New Roman" w:cs="Times New Roman"/>
          <w:sz w:val="24"/>
          <w:szCs w:val="24"/>
        </w:rPr>
        <w:t xml:space="preserve">on the children’s behaviour, attitudes and work and relate this to the low expectations set, the teacher </w:t>
      </w:r>
      <w:r w:rsidR="00D778BE" w:rsidRPr="00D37BCA">
        <w:rPr>
          <w:rFonts w:ascii="Times New Roman" w:hAnsi="Times New Roman" w:cs="Times New Roman"/>
          <w:sz w:val="24"/>
          <w:szCs w:val="24"/>
        </w:rPr>
        <w:t>would analyse this and create a plan to raise the standards and encourage positive</w:t>
      </w:r>
      <w:r w:rsidR="000C73D4" w:rsidRPr="00D37BCA">
        <w:rPr>
          <w:rFonts w:ascii="Times New Roman" w:hAnsi="Times New Roman" w:cs="Times New Roman"/>
          <w:sz w:val="24"/>
          <w:szCs w:val="24"/>
        </w:rPr>
        <w:t xml:space="preserve"> and high-quality</w:t>
      </w:r>
      <w:r w:rsidR="00D778BE" w:rsidRPr="00D37BCA">
        <w:rPr>
          <w:rFonts w:ascii="Times New Roman" w:hAnsi="Times New Roman" w:cs="Times New Roman"/>
          <w:sz w:val="24"/>
          <w:szCs w:val="24"/>
        </w:rPr>
        <w:t xml:space="preserve"> learning for all students. </w:t>
      </w:r>
      <w:r w:rsidR="009A054F" w:rsidRPr="00D37BCA">
        <w:rPr>
          <w:rFonts w:ascii="Times New Roman" w:hAnsi="Times New Roman" w:cs="Times New Roman"/>
          <w:sz w:val="24"/>
          <w:szCs w:val="24"/>
        </w:rPr>
        <w:t xml:space="preserve">This evidence shows that critical refection is a key skill and tool for teachers to continuously use </w:t>
      </w:r>
      <w:r w:rsidR="007A7685" w:rsidRPr="00D37BCA">
        <w:rPr>
          <w:rFonts w:ascii="Times New Roman" w:hAnsi="Times New Roman" w:cs="Times New Roman"/>
          <w:sz w:val="24"/>
          <w:szCs w:val="24"/>
        </w:rPr>
        <w:t xml:space="preserve">and not only encourages the teacher to grow professionally, but also impacts the quality of teaching delivered to the students. </w:t>
      </w:r>
    </w:p>
    <w:p w14:paraId="03AF6038" w14:textId="77777777" w:rsidR="006A1957" w:rsidRDefault="006A1957" w:rsidP="00D37BCA">
      <w:pPr>
        <w:spacing w:line="360" w:lineRule="auto"/>
        <w:rPr>
          <w:rFonts w:ascii="Times New Roman" w:hAnsi="Times New Roman" w:cs="Times New Roman"/>
          <w:sz w:val="24"/>
          <w:szCs w:val="24"/>
        </w:rPr>
      </w:pPr>
    </w:p>
    <w:p w14:paraId="121701DC" w14:textId="77777777" w:rsidR="006A1957" w:rsidRDefault="006A1957" w:rsidP="00D37BCA">
      <w:pPr>
        <w:spacing w:line="360" w:lineRule="auto"/>
        <w:rPr>
          <w:rFonts w:ascii="Times New Roman" w:hAnsi="Times New Roman" w:cs="Times New Roman"/>
          <w:sz w:val="24"/>
          <w:szCs w:val="24"/>
        </w:rPr>
      </w:pPr>
    </w:p>
    <w:p w14:paraId="3343674F" w14:textId="77777777" w:rsidR="006A1957" w:rsidRDefault="006A1957" w:rsidP="00D37BCA">
      <w:pPr>
        <w:spacing w:line="360" w:lineRule="auto"/>
        <w:rPr>
          <w:rFonts w:ascii="Times New Roman" w:hAnsi="Times New Roman" w:cs="Times New Roman"/>
          <w:sz w:val="24"/>
          <w:szCs w:val="24"/>
        </w:rPr>
      </w:pPr>
    </w:p>
    <w:p w14:paraId="7A6C8093" w14:textId="77777777" w:rsidR="006A1957" w:rsidRDefault="006A1957" w:rsidP="00D37BCA">
      <w:pPr>
        <w:spacing w:line="360" w:lineRule="auto"/>
        <w:rPr>
          <w:rFonts w:ascii="Times New Roman" w:hAnsi="Times New Roman" w:cs="Times New Roman"/>
          <w:sz w:val="24"/>
          <w:szCs w:val="24"/>
        </w:rPr>
      </w:pPr>
    </w:p>
    <w:p w14:paraId="64950BAC" w14:textId="77777777" w:rsidR="006A1957" w:rsidRDefault="006A1957" w:rsidP="00D37BCA">
      <w:pPr>
        <w:spacing w:line="360" w:lineRule="auto"/>
        <w:rPr>
          <w:rFonts w:ascii="Times New Roman" w:hAnsi="Times New Roman" w:cs="Times New Roman"/>
          <w:sz w:val="24"/>
          <w:szCs w:val="24"/>
        </w:rPr>
      </w:pPr>
    </w:p>
    <w:p w14:paraId="6F24F55C" w14:textId="77777777" w:rsidR="006A1957" w:rsidRDefault="006A1957" w:rsidP="00D37BCA">
      <w:pPr>
        <w:spacing w:line="360" w:lineRule="auto"/>
        <w:rPr>
          <w:rFonts w:ascii="Times New Roman" w:hAnsi="Times New Roman" w:cs="Times New Roman"/>
          <w:sz w:val="24"/>
          <w:szCs w:val="24"/>
        </w:rPr>
      </w:pPr>
    </w:p>
    <w:p w14:paraId="431A2AA3" w14:textId="77777777" w:rsidR="006A1957" w:rsidRDefault="006A1957" w:rsidP="00D37BCA">
      <w:pPr>
        <w:spacing w:line="360" w:lineRule="auto"/>
        <w:rPr>
          <w:rFonts w:ascii="Times New Roman" w:hAnsi="Times New Roman" w:cs="Times New Roman"/>
          <w:sz w:val="24"/>
          <w:szCs w:val="24"/>
        </w:rPr>
      </w:pPr>
    </w:p>
    <w:p w14:paraId="56603361" w14:textId="77777777" w:rsidR="006A1957" w:rsidRDefault="006A1957" w:rsidP="00D37BCA">
      <w:pPr>
        <w:spacing w:line="360" w:lineRule="auto"/>
        <w:rPr>
          <w:rFonts w:ascii="Times New Roman" w:hAnsi="Times New Roman" w:cs="Times New Roman"/>
          <w:sz w:val="24"/>
          <w:szCs w:val="24"/>
        </w:rPr>
      </w:pPr>
    </w:p>
    <w:p w14:paraId="68DE1332" w14:textId="77777777" w:rsidR="006A1957" w:rsidRDefault="006A1957" w:rsidP="00D37BCA">
      <w:pPr>
        <w:spacing w:line="360" w:lineRule="auto"/>
        <w:rPr>
          <w:rFonts w:ascii="Times New Roman" w:hAnsi="Times New Roman" w:cs="Times New Roman"/>
          <w:sz w:val="24"/>
          <w:szCs w:val="24"/>
        </w:rPr>
      </w:pPr>
    </w:p>
    <w:p w14:paraId="6F0FCD95" w14:textId="77777777" w:rsidR="006A1957" w:rsidRDefault="006A1957" w:rsidP="00D37BCA">
      <w:pPr>
        <w:spacing w:line="360" w:lineRule="auto"/>
        <w:rPr>
          <w:rFonts w:ascii="Times New Roman" w:hAnsi="Times New Roman" w:cs="Times New Roman"/>
          <w:sz w:val="24"/>
          <w:szCs w:val="24"/>
        </w:rPr>
      </w:pPr>
    </w:p>
    <w:p w14:paraId="0519D3C9" w14:textId="77777777" w:rsidR="006A1957" w:rsidRDefault="006A1957" w:rsidP="00D37BCA">
      <w:pPr>
        <w:spacing w:line="360" w:lineRule="auto"/>
        <w:rPr>
          <w:rFonts w:ascii="Times New Roman" w:hAnsi="Times New Roman" w:cs="Times New Roman"/>
          <w:sz w:val="24"/>
          <w:szCs w:val="24"/>
        </w:rPr>
      </w:pPr>
    </w:p>
    <w:p w14:paraId="55719D17" w14:textId="77777777" w:rsidR="006A1957" w:rsidRDefault="006A1957" w:rsidP="00D37BCA">
      <w:pPr>
        <w:spacing w:line="360" w:lineRule="auto"/>
        <w:rPr>
          <w:rFonts w:ascii="Times New Roman" w:hAnsi="Times New Roman" w:cs="Times New Roman"/>
          <w:sz w:val="24"/>
          <w:szCs w:val="24"/>
        </w:rPr>
      </w:pPr>
    </w:p>
    <w:p w14:paraId="76F4BEDB" w14:textId="77777777" w:rsidR="006A1957" w:rsidRDefault="006A1957" w:rsidP="00D37BCA">
      <w:pPr>
        <w:spacing w:line="360" w:lineRule="auto"/>
        <w:rPr>
          <w:rFonts w:ascii="Times New Roman" w:hAnsi="Times New Roman" w:cs="Times New Roman"/>
          <w:sz w:val="24"/>
          <w:szCs w:val="24"/>
        </w:rPr>
      </w:pPr>
    </w:p>
    <w:p w14:paraId="209798D7" w14:textId="77777777" w:rsidR="006A1957" w:rsidRDefault="006A1957" w:rsidP="00D37BCA">
      <w:pPr>
        <w:spacing w:line="360" w:lineRule="auto"/>
        <w:rPr>
          <w:rFonts w:ascii="Times New Roman" w:hAnsi="Times New Roman" w:cs="Times New Roman"/>
          <w:sz w:val="24"/>
          <w:szCs w:val="24"/>
        </w:rPr>
      </w:pPr>
    </w:p>
    <w:p w14:paraId="1449469E" w14:textId="77777777" w:rsidR="006A1957" w:rsidRDefault="006A1957" w:rsidP="00D37BCA">
      <w:pPr>
        <w:spacing w:line="360" w:lineRule="auto"/>
        <w:rPr>
          <w:rFonts w:ascii="Times New Roman" w:hAnsi="Times New Roman" w:cs="Times New Roman"/>
          <w:sz w:val="24"/>
          <w:szCs w:val="24"/>
        </w:rPr>
      </w:pPr>
    </w:p>
    <w:p w14:paraId="1DBE7A58" w14:textId="77777777" w:rsidR="006A1957" w:rsidRPr="00D37BCA" w:rsidRDefault="006A1957" w:rsidP="00D37BCA">
      <w:pPr>
        <w:spacing w:line="360" w:lineRule="auto"/>
        <w:rPr>
          <w:rFonts w:ascii="Times New Roman" w:hAnsi="Times New Roman" w:cs="Times New Roman"/>
          <w:sz w:val="24"/>
          <w:szCs w:val="24"/>
        </w:rPr>
      </w:pPr>
    </w:p>
    <w:p w14:paraId="0659CC2F" w14:textId="673958EA" w:rsidR="00277BEE" w:rsidRPr="00D37BCA" w:rsidRDefault="00882D2C" w:rsidP="00D37BCA">
      <w:pPr>
        <w:spacing w:line="360" w:lineRule="auto"/>
        <w:rPr>
          <w:rFonts w:ascii="Times New Roman" w:hAnsi="Times New Roman" w:cs="Times New Roman"/>
          <w:b/>
          <w:bCs/>
          <w:sz w:val="24"/>
          <w:szCs w:val="24"/>
          <w:u w:val="single"/>
        </w:rPr>
      </w:pPr>
      <w:r w:rsidRPr="00D37BCA">
        <w:rPr>
          <w:rFonts w:ascii="Times New Roman" w:hAnsi="Times New Roman" w:cs="Times New Roman"/>
          <w:b/>
          <w:bCs/>
          <w:sz w:val="24"/>
          <w:szCs w:val="24"/>
          <w:u w:val="single"/>
        </w:rPr>
        <w:t>Observation school and class content</w:t>
      </w:r>
    </w:p>
    <w:p w14:paraId="0612AD56" w14:textId="3E186030" w:rsidR="00F21CFF" w:rsidRPr="00D37BCA" w:rsidRDefault="00F21CFF" w:rsidP="00D37BCA">
      <w:pPr>
        <w:spacing w:line="360" w:lineRule="auto"/>
        <w:rPr>
          <w:rFonts w:ascii="Times New Roman" w:hAnsi="Times New Roman" w:cs="Times New Roman"/>
          <w:b/>
          <w:bCs/>
          <w:sz w:val="24"/>
          <w:szCs w:val="24"/>
        </w:rPr>
      </w:pPr>
      <w:r w:rsidRPr="00D37BCA">
        <w:rPr>
          <w:rFonts w:ascii="Times New Roman" w:hAnsi="Times New Roman" w:cs="Times New Roman"/>
          <w:sz w:val="24"/>
          <w:szCs w:val="24"/>
        </w:rPr>
        <w:t>In accordance with The British Educational Research Association (BERA)</w:t>
      </w:r>
      <w:r w:rsidR="007B48E1" w:rsidRPr="00D37BCA">
        <w:rPr>
          <w:rFonts w:ascii="Times New Roman" w:hAnsi="Times New Roman" w:cs="Times New Roman"/>
          <w:sz w:val="24"/>
          <w:szCs w:val="24"/>
        </w:rPr>
        <w:t xml:space="preserve"> </w:t>
      </w:r>
      <w:r w:rsidR="00B71D0E" w:rsidRPr="00D37BCA">
        <w:rPr>
          <w:rFonts w:ascii="Times New Roman" w:hAnsi="Times New Roman" w:cs="Times New Roman"/>
          <w:sz w:val="24"/>
          <w:szCs w:val="24"/>
        </w:rPr>
        <w:t xml:space="preserve">all names throughout the observation will remain anonymous </w:t>
      </w:r>
      <w:r w:rsidR="00EA34D7" w:rsidRPr="00D37BCA">
        <w:rPr>
          <w:rFonts w:ascii="Times New Roman" w:hAnsi="Times New Roman" w:cs="Times New Roman"/>
          <w:sz w:val="24"/>
          <w:szCs w:val="24"/>
        </w:rPr>
        <w:t xml:space="preserve">and confidential </w:t>
      </w:r>
      <w:r w:rsidR="00AE53AE" w:rsidRPr="00D37BCA">
        <w:rPr>
          <w:rFonts w:ascii="Times New Roman" w:hAnsi="Times New Roman" w:cs="Times New Roman"/>
          <w:sz w:val="24"/>
          <w:szCs w:val="24"/>
        </w:rPr>
        <w:t xml:space="preserve">to </w:t>
      </w:r>
      <w:r w:rsidR="001104B6" w:rsidRPr="00D37BCA">
        <w:rPr>
          <w:rFonts w:ascii="Times New Roman" w:hAnsi="Times New Roman" w:cs="Times New Roman"/>
          <w:sz w:val="24"/>
          <w:szCs w:val="24"/>
        </w:rPr>
        <w:t xml:space="preserve">stay respectful </w:t>
      </w:r>
      <w:r w:rsidR="00A27CBE" w:rsidRPr="00D37BCA">
        <w:rPr>
          <w:rFonts w:ascii="Times New Roman" w:hAnsi="Times New Roman" w:cs="Times New Roman"/>
          <w:sz w:val="24"/>
          <w:szCs w:val="24"/>
        </w:rPr>
        <w:t xml:space="preserve">of any persons </w:t>
      </w:r>
      <w:r w:rsidR="00E80F5A" w:rsidRPr="00D37BCA">
        <w:rPr>
          <w:rFonts w:ascii="Times New Roman" w:hAnsi="Times New Roman" w:cs="Times New Roman"/>
          <w:sz w:val="24"/>
          <w:szCs w:val="24"/>
        </w:rPr>
        <w:t xml:space="preserve">and safeguard the school, </w:t>
      </w:r>
      <w:r w:rsidR="005B1434" w:rsidRPr="00D37BCA">
        <w:rPr>
          <w:rFonts w:ascii="Times New Roman" w:hAnsi="Times New Roman" w:cs="Times New Roman"/>
          <w:sz w:val="24"/>
          <w:szCs w:val="24"/>
        </w:rPr>
        <w:t>participants,</w:t>
      </w:r>
      <w:r w:rsidR="00E80F5A" w:rsidRPr="00D37BCA">
        <w:rPr>
          <w:rFonts w:ascii="Times New Roman" w:hAnsi="Times New Roman" w:cs="Times New Roman"/>
          <w:sz w:val="24"/>
          <w:szCs w:val="24"/>
        </w:rPr>
        <w:t xml:space="preserve"> and the researcher. </w:t>
      </w:r>
      <w:r w:rsidR="003578A3" w:rsidRPr="00D37BCA">
        <w:rPr>
          <w:rFonts w:ascii="Times New Roman" w:hAnsi="Times New Roman" w:cs="Times New Roman"/>
          <w:sz w:val="24"/>
          <w:szCs w:val="24"/>
        </w:rPr>
        <w:t xml:space="preserve">All participants will be discussed in a fair </w:t>
      </w:r>
      <w:r w:rsidR="00625AC7" w:rsidRPr="00D37BCA">
        <w:rPr>
          <w:rFonts w:ascii="Times New Roman" w:hAnsi="Times New Roman" w:cs="Times New Roman"/>
          <w:sz w:val="24"/>
          <w:szCs w:val="24"/>
        </w:rPr>
        <w:t>and courteous manner</w:t>
      </w:r>
      <w:r w:rsidR="005B1434" w:rsidRPr="00D37BCA">
        <w:rPr>
          <w:rFonts w:ascii="Times New Roman" w:hAnsi="Times New Roman" w:cs="Times New Roman"/>
          <w:sz w:val="24"/>
          <w:szCs w:val="24"/>
        </w:rPr>
        <w:t>, with dignity and in respect for their rights</w:t>
      </w:r>
      <w:r w:rsidR="00D24009" w:rsidRPr="00D37BCA">
        <w:rPr>
          <w:rFonts w:ascii="Times New Roman" w:hAnsi="Times New Roman" w:cs="Times New Roman"/>
          <w:sz w:val="24"/>
          <w:szCs w:val="24"/>
        </w:rPr>
        <w:t xml:space="preserve"> (BERA, 2019). </w:t>
      </w:r>
    </w:p>
    <w:p w14:paraId="5E0D173E" w14:textId="6B1D9408" w:rsidR="00233F30" w:rsidRDefault="00DF186F"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The observation took place in an English medium, mixed-gender primary school</w:t>
      </w:r>
      <w:r w:rsidR="00006B87" w:rsidRPr="00D37BCA">
        <w:rPr>
          <w:rFonts w:ascii="Times New Roman" w:hAnsi="Times New Roman" w:cs="Times New Roman"/>
          <w:sz w:val="24"/>
          <w:szCs w:val="24"/>
        </w:rPr>
        <w:t xml:space="preserve">, based in the </w:t>
      </w:r>
      <w:r w:rsidR="007361D8" w:rsidRPr="00D37BCA">
        <w:rPr>
          <w:rFonts w:ascii="Times New Roman" w:hAnsi="Times New Roman" w:cs="Times New Roman"/>
          <w:sz w:val="24"/>
          <w:szCs w:val="24"/>
        </w:rPr>
        <w:t xml:space="preserve">county of Rhondda Cynon Taff. </w:t>
      </w:r>
      <w:r w:rsidR="00FC2289" w:rsidRPr="00D37BCA">
        <w:rPr>
          <w:rFonts w:ascii="Times New Roman" w:hAnsi="Times New Roman" w:cs="Times New Roman"/>
          <w:sz w:val="24"/>
          <w:szCs w:val="24"/>
        </w:rPr>
        <w:t xml:space="preserve">According to the last Estyn report (Estyn, 2016) the school has </w:t>
      </w:r>
      <w:r w:rsidR="00817297" w:rsidRPr="00D37BCA">
        <w:rPr>
          <w:rFonts w:ascii="Times New Roman" w:hAnsi="Times New Roman" w:cs="Times New Roman"/>
          <w:sz w:val="24"/>
          <w:szCs w:val="24"/>
        </w:rPr>
        <w:t xml:space="preserve">one hundred and </w:t>
      </w:r>
      <w:r w:rsidR="00615E4D" w:rsidRPr="00D37BCA">
        <w:rPr>
          <w:rFonts w:ascii="Times New Roman" w:hAnsi="Times New Roman" w:cs="Times New Roman"/>
          <w:sz w:val="24"/>
          <w:szCs w:val="24"/>
        </w:rPr>
        <w:t>eighty-seven</w:t>
      </w:r>
      <w:r w:rsidR="00817297" w:rsidRPr="00D37BCA">
        <w:rPr>
          <w:rFonts w:ascii="Times New Roman" w:hAnsi="Times New Roman" w:cs="Times New Roman"/>
          <w:sz w:val="24"/>
          <w:szCs w:val="24"/>
        </w:rPr>
        <w:t xml:space="preserve"> pupils on roll, aging from children </w:t>
      </w:r>
      <w:r w:rsidR="00EE778B" w:rsidRPr="00D37BCA">
        <w:rPr>
          <w:rFonts w:ascii="Times New Roman" w:hAnsi="Times New Roman" w:cs="Times New Roman"/>
          <w:sz w:val="24"/>
          <w:szCs w:val="24"/>
        </w:rPr>
        <w:t xml:space="preserve">three to eleven, </w:t>
      </w:r>
      <w:r w:rsidR="00EF289E" w:rsidRPr="00D37BCA">
        <w:rPr>
          <w:rFonts w:ascii="Times New Roman" w:hAnsi="Times New Roman" w:cs="Times New Roman"/>
          <w:sz w:val="24"/>
          <w:szCs w:val="24"/>
        </w:rPr>
        <w:t xml:space="preserve">with two single aged classes and four that are mixed. This coincides with </w:t>
      </w:r>
      <w:r w:rsidR="00615E4D" w:rsidRPr="00D37BCA">
        <w:rPr>
          <w:rFonts w:ascii="Times New Roman" w:hAnsi="Times New Roman" w:cs="Times New Roman"/>
          <w:sz w:val="24"/>
          <w:szCs w:val="24"/>
        </w:rPr>
        <w:t xml:space="preserve">when the observation took place (2022). </w:t>
      </w:r>
      <w:r w:rsidR="008E61E8" w:rsidRPr="00D37BCA">
        <w:rPr>
          <w:rFonts w:ascii="Times New Roman" w:hAnsi="Times New Roman" w:cs="Times New Roman"/>
          <w:sz w:val="24"/>
          <w:szCs w:val="24"/>
        </w:rPr>
        <w:t xml:space="preserve">The school </w:t>
      </w:r>
      <w:r w:rsidR="00E24F75" w:rsidRPr="00D37BCA">
        <w:rPr>
          <w:rFonts w:ascii="Times New Roman" w:hAnsi="Times New Roman" w:cs="Times New Roman"/>
          <w:sz w:val="24"/>
          <w:szCs w:val="24"/>
        </w:rPr>
        <w:t>stated</w:t>
      </w:r>
      <w:r w:rsidR="008E61E8" w:rsidRPr="00D37BCA">
        <w:rPr>
          <w:rFonts w:ascii="Times New Roman" w:hAnsi="Times New Roman" w:cs="Times New Roman"/>
          <w:sz w:val="24"/>
          <w:szCs w:val="24"/>
        </w:rPr>
        <w:t xml:space="preserve"> that 2</w:t>
      </w:r>
      <w:r w:rsidR="00E24F75" w:rsidRPr="00D37BCA">
        <w:rPr>
          <w:rFonts w:ascii="Times New Roman" w:hAnsi="Times New Roman" w:cs="Times New Roman"/>
          <w:sz w:val="24"/>
          <w:szCs w:val="24"/>
        </w:rPr>
        <w:t>6</w:t>
      </w:r>
      <w:r w:rsidR="008E61E8" w:rsidRPr="00D37BCA">
        <w:rPr>
          <w:rFonts w:ascii="Times New Roman" w:hAnsi="Times New Roman" w:cs="Times New Roman"/>
          <w:sz w:val="24"/>
          <w:szCs w:val="24"/>
        </w:rPr>
        <w:t xml:space="preserve">% of the children are eligible for free school meals </w:t>
      </w:r>
      <w:r w:rsidR="007D3295" w:rsidRPr="00D37BCA">
        <w:rPr>
          <w:rFonts w:ascii="Times New Roman" w:hAnsi="Times New Roman" w:cs="Times New Roman"/>
          <w:sz w:val="24"/>
          <w:szCs w:val="24"/>
        </w:rPr>
        <w:t xml:space="preserve">which is higher than </w:t>
      </w:r>
      <w:r w:rsidR="00B901A5" w:rsidRPr="00D37BCA">
        <w:rPr>
          <w:rFonts w:ascii="Times New Roman" w:hAnsi="Times New Roman" w:cs="Times New Roman"/>
          <w:sz w:val="24"/>
          <w:szCs w:val="24"/>
        </w:rPr>
        <w:t xml:space="preserve">the rolling </w:t>
      </w:r>
      <w:r w:rsidR="00266C9D" w:rsidRPr="00D37BCA">
        <w:rPr>
          <w:rFonts w:ascii="Times New Roman" w:hAnsi="Times New Roman" w:cs="Times New Roman"/>
          <w:sz w:val="24"/>
          <w:szCs w:val="24"/>
        </w:rPr>
        <w:t>three-year</w:t>
      </w:r>
      <w:r w:rsidR="00B901A5" w:rsidRPr="00D37BCA">
        <w:rPr>
          <w:rFonts w:ascii="Times New Roman" w:hAnsi="Times New Roman" w:cs="Times New Roman"/>
          <w:sz w:val="24"/>
          <w:szCs w:val="24"/>
        </w:rPr>
        <w:t xml:space="preserve"> national average (ESTYN, 2021) of 21%.</w:t>
      </w:r>
      <w:r w:rsidR="007D3295" w:rsidRPr="00D37BCA">
        <w:rPr>
          <w:rFonts w:ascii="Times New Roman" w:hAnsi="Times New Roman" w:cs="Times New Roman"/>
          <w:sz w:val="24"/>
          <w:szCs w:val="24"/>
        </w:rPr>
        <w:t xml:space="preserve"> </w:t>
      </w:r>
      <w:r w:rsidR="00E24F75" w:rsidRPr="00D37BCA">
        <w:rPr>
          <w:rFonts w:ascii="Times New Roman" w:hAnsi="Times New Roman" w:cs="Times New Roman"/>
          <w:sz w:val="24"/>
          <w:szCs w:val="24"/>
        </w:rPr>
        <w:t xml:space="preserve">28% </w:t>
      </w:r>
      <w:r w:rsidR="007D3295" w:rsidRPr="00D37BCA">
        <w:rPr>
          <w:rFonts w:ascii="Times New Roman" w:hAnsi="Times New Roman" w:cs="Times New Roman"/>
          <w:sz w:val="24"/>
          <w:szCs w:val="24"/>
        </w:rPr>
        <w:t xml:space="preserve">of the children </w:t>
      </w:r>
      <w:r w:rsidR="00E24F75" w:rsidRPr="00D37BCA">
        <w:rPr>
          <w:rFonts w:ascii="Times New Roman" w:hAnsi="Times New Roman" w:cs="Times New Roman"/>
          <w:sz w:val="24"/>
          <w:szCs w:val="24"/>
        </w:rPr>
        <w:t>have been identified as having additional learning needs (ALN)</w:t>
      </w:r>
      <w:r w:rsidR="009A1A9A" w:rsidRPr="00D37BCA">
        <w:rPr>
          <w:rFonts w:ascii="Times New Roman" w:hAnsi="Times New Roman" w:cs="Times New Roman"/>
          <w:sz w:val="24"/>
          <w:szCs w:val="24"/>
        </w:rPr>
        <w:t xml:space="preserve">, however not all of them have been officially statemented. </w:t>
      </w:r>
      <w:r w:rsidR="00C974F1" w:rsidRPr="00D37BCA">
        <w:rPr>
          <w:rFonts w:ascii="Times New Roman" w:hAnsi="Times New Roman" w:cs="Times New Roman"/>
          <w:sz w:val="24"/>
          <w:szCs w:val="24"/>
        </w:rPr>
        <w:t xml:space="preserve">The school has a senior management team and five full time teachers enrolled and two part-time teachers. </w:t>
      </w:r>
    </w:p>
    <w:p w14:paraId="396D0F9F" w14:textId="77777777" w:rsidR="00F255F4" w:rsidRDefault="00F255F4" w:rsidP="00D37BCA">
      <w:pPr>
        <w:spacing w:line="360" w:lineRule="auto"/>
        <w:rPr>
          <w:rFonts w:ascii="Times New Roman" w:hAnsi="Times New Roman" w:cs="Times New Roman"/>
          <w:sz w:val="24"/>
          <w:szCs w:val="24"/>
        </w:rPr>
      </w:pPr>
    </w:p>
    <w:p w14:paraId="366533C5" w14:textId="77777777" w:rsidR="00F255F4" w:rsidRDefault="00F255F4" w:rsidP="00D37BCA">
      <w:pPr>
        <w:spacing w:line="360" w:lineRule="auto"/>
        <w:rPr>
          <w:rFonts w:ascii="Times New Roman" w:hAnsi="Times New Roman" w:cs="Times New Roman"/>
          <w:sz w:val="24"/>
          <w:szCs w:val="24"/>
        </w:rPr>
      </w:pPr>
    </w:p>
    <w:p w14:paraId="3DA86A97" w14:textId="77777777" w:rsidR="00F255F4" w:rsidRDefault="00F255F4" w:rsidP="00D37BCA">
      <w:pPr>
        <w:spacing w:line="360" w:lineRule="auto"/>
        <w:rPr>
          <w:rFonts w:ascii="Times New Roman" w:hAnsi="Times New Roman" w:cs="Times New Roman"/>
          <w:sz w:val="24"/>
          <w:szCs w:val="24"/>
        </w:rPr>
      </w:pPr>
    </w:p>
    <w:p w14:paraId="10704CAB" w14:textId="77777777" w:rsidR="00F255F4" w:rsidRDefault="00F255F4" w:rsidP="00D37BCA">
      <w:pPr>
        <w:spacing w:line="360" w:lineRule="auto"/>
        <w:rPr>
          <w:rFonts w:ascii="Times New Roman" w:hAnsi="Times New Roman" w:cs="Times New Roman"/>
          <w:sz w:val="24"/>
          <w:szCs w:val="24"/>
        </w:rPr>
      </w:pPr>
    </w:p>
    <w:p w14:paraId="2C36A2EE" w14:textId="77777777" w:rsidR="00F255F4" w:rsidRDefault="00F255F4" w:rsidP="00D37BCA">
      <w:pPr>
        <w:spacing w:line="360" w:lineRule="auto"/>
        <w:rPr>
          <w:rFonts w:ascii="Times New Roman" w:hAnsi="Times New Roman" w:cs="Times New Roman"/>
          <w:sz w:val="24"/>
          <w:szCs w:val="24"/>
        </w:rPr>
      </w:pPr>
    </w:p>
    <w:p w14:paraId="17E3F7C3" w14:textId="77777777" w:rsidR="00F255F4" w:rsidRDefault="00F255F4" w:rsidP="00D37BCA">
      <w:pPr>
        <w:spacing w:line="360" w:lineRule="auto"/>
        <w:rPr>
          <w:rFonts w:ascii="Times New Roman" w:hAnsi="Times New Roman" w:cs="Times New Roman"/>
          <w:sz w:val="24"/>
          <w:szCs w:val="24"/>
        </w:rPr>
      </w:pPr>
    </w:p>
    <w:p w14:paraId="0CC1A86F" w14:textId="77777777" w:rsidR="00F255F4" w:rsidRDefault="00F255F4" w:rsidP="00D37BCA">
      <w:pPr>
        <w:spacing w:line="360" w:lineRule="auto"/>
        <w:rPr>
          <w:rFonts w:ascii="Times New Roman" w:hAnsi="Times New Roman" w:cs="Times New Roman"/>
          <w:sz w:val="24"/>
          <w:szCs w:val="24"/>
        </w:rPr>
      </w:pPr>
    </w:p>
    <w:p w14:paraId="266C1D4A" w14:textId="77777777" w:rsidR="00F255F4" w:rsidRDefault="00F255F4" w:rsidP="00D37BCA">
      <w:pPr>
        <w:spacing w:line="360" w:lineRule="auto"/>
        <w:rPr>
          <w:rFonts w:ascii="Times New Roman" w:hAnsi="Times New Roman" w:cs="Times New Roman"/>
          <w:sz w:val="24"/>
          <w:szCs w:val="24"/>
        </w:rPr>
      </w:pPr>
    </w:p>
    <w:p w14:paraId="1ED50ABF" w14:textId="77777777" w:rsidR="00F255F4" w:rsidRDefault="00F255F4" w:rsidP="00D37BCA">
      <w:pPr>
        <w:spacing w:line="360" w:lineRule="auto"/>
        <w:rPr>
          <w:rFonts w:ascii="Times New Roman" w:hAnsi="Times New Roman" w:cs="Times New Roman"/>
          <w:sz w:val="24"/>
          <w:szCs w:val="24"/>
        </w:rPr>
      </w:pPr>
    </w:p>
    <w:p w14:paraId="0F14D32F" w14:textId="77777777" w:rsidR="00F255F4" w:rsidRDefault="00F255F4" w:rsidP="00D37BCA">
      <w:pPr>
        <w:spacing w:line="360" w:lineRule="auto"/>
        <w:rPr>
          <w:rFonts w:ascii="Times New Roman" w:hAnsi="Times New Roman" w:cs="Times New Roman"/>
          <w:sz w:val="24"/>
          <w:szCs w:val="24"/>
        </w:rPr>
      </w:pPr>
    </w:p>
    <w:p w14:paraId="059C8D23" w14:textId="77777777" w:rsidR="00F255F4" w:rsidRDefault="00F255F4" w:rsidP="00D37BCA">
      <w:pPr>
        <w:spacing w:line="360" w:lineRule="auto"/>
        <w:rPr>
          <w:rFonts w:ascii="Times New Roman" w:hAnsi="Times New Roman" w:cs="Times New Roman"/>
          <w:sz w:val="24"/>
          <w:szCs w:val="24"/>
        </w:rPr>
      </w:pPr>
    </w:p>
    <w:p w14:paraId="4A01830A" w14:textId="77777777" w:rsidR="00F255F4" w:rsidRDefault="00F255F4" w:rsidP="00D37BCA">
      <w:pPr>
        <w:spacing w:line="360" w:lineRule="auto"/>
        <w:rPr>
          <w:rFonts w:ascii="Times New Roman" w:hAnsi="Times New Roman" w:cs="Times New Roman"/>
          <w:sz w:val="24"/>
          <w:szCs w:val="24"/>
        </w:rPr>
      </w:pPr>
    </w:p>
    <w:p w14:paraId="09C3E771" w14:textId="77777777" w:rsidR="00F255F4" w:rsidRPr="00D37BCA" w:rsidRDefault="00F255F4" w:rsidP="00D37BCA">
      <w:pPr>
        <w:spacing w:line="360" w:lineRule="auto"/>
        <w:rPr>
          <w:rFonts w:ascii="Times New Roman" w:hAnsi="Times New Roman" w:cs="Times New Roman"/>
          <w:sz w:val="24"/>
          <w:szCs w:val="24"/>
        </w:rPr>
      </w:pPr>
    </w:p>
    <w:p w14:paraId="27881FD5" w14:textId="2D2B1848" w:rsidR="00882D2C" w:rsidRPr="00D37BCA" w:rsidRDefault="00882D2C" w:rsidP="00D37BCA">
      <w:pPr>
        <w:spacing w:line="360" w:lineRule="auto"/>
        <w:rPr>
          <w:rFonts w:ascii="Times New Roman" w:hAnsi="Times New Roman" w:cs="Times New Roman"/>
          <w:b/>
          <w:bCs/>
          <w:sz w:val="24"/>
          <w:szCs w:val="24"/>
          <w:u w:val="single"/>
        </w:rPr>
      </w:pPr>
      <w:r w:rsidRPr="00D37BCA">
        <w:rPr>
          <w:rFonts w:ascii="Times New Roman" w:hAnsi="Times New Roman" w:cs="Times New Roman"/>
          <w:b/>
          <w:bCs/>
          <w:sz w:val="24"/>
          <w:szCs w:val="24"/>
          <w:u w:val="single"/>
        </w:rPr>
        <w:t>The critical incident</w:t>
      </w:r>
    </w:p>
    <w:p w14:paraId="3D219C3E" w14:textId="2EE50CDC" w:rsidR="0015691A" w:rsidRPr="00D37BCA" w:rsidRDefault="0015691A"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Reception and year 1 joined together to attend assembly in the </w:t>
      </w:r>
      <w:r w:rsidR="00473BB1" w:rsidRPr="00D37BCA">
        <w:rPr>
          <w:rFonts w:ascii="Times New Roman" w:hAnsi="Times New Roman" w:cs="Times New Roman"/>
          <w:sz w:val="24"/>
          <w:szCs w:val="24"/>
        </w:rPr>
        <w:t>main hall</w:t>
      </w:r>
      <w:r w:rsidRPr="00D37BCA">
        <w:rPr>
          <w:rFonts w:ascii="Times New Roman" w:hAnsi="Times New Roman" w:cs="Times New Roman"/>
          <w:sz w:val="24"/>
          <w:szCs w:val="24"/>
        </w:rPr>
        <w:t xml:space="preserve">. Prior to </w:t>
      </w:r>
      <w:r w:rsidR="00473BB1" w:rsidRPr="00D37BCA">
        <w:rPr>
          <w:rFonts w:ascii="Times New Roman" w:hAnsi="Times New Roman" w:cs="Times New Roman"/>
          <w:sz w:val="24"/>
          <w:szCs w:val="24"/>
        </w:rPr>
        <w:t>entering</w:t>
      </w:r>
      <w:r w:rsidRPr="00D37BCA">
        <w:rPr>
          <w:rFonts w:ascii="Times New Roman" w:hAnsi="Times New Roman" w:cs="Times New Roman"/>
          <w:sz w:val="24"/>
          <w:szCs w:val="24"/>
        </w:rPr>
        <w:t xml:space="preserve"> the hall, all children were told to line up one behind another in groups of which class they were in (class 2&amp;3). The children then entered the main hall one behind another, sitting in rows on the wooden floor of the hall. The children were told to sit with their legs crossed and quietly. The teacher (</w:t>
      </w:r>
      <w:r w:rsidR="00473BB1" w:rsidRPr="00D37BCA">
        <w:rPr>
          <w:rFonts w:ascii="Times New Roman" w:hAnsi="Times New Roman" w:cs="Times New Roman"/>
          <w:sz w:val="24"/>
          <w:szCs w:val="24"/>
        </w:rPr>
        <w:t>referred</w:t>
      </w:r>
      <w:r w:rsidRPr="00D37BCA">
        <w:rPr>
          <w:rFonts w:ascii="Times New Roman" w:hAnsi="Times New Roman" w:cs="Times New Roman"/>
          <w:sz w:val="24"/>
          <w:szCs w:val="24"/>
        </w:rPr>
        <w:t xml:space="preserve"> to here as teacher X) leading the assembly spoke to the children </w:t>
      </w:r>
      <w:r w:rsidR="00473BB1" w:rsidRPr="00D37BCA">
        <w:rPr>
          <w:rFonts w:ascii="Times New Roman" w:hAnsi="Times New Roman" w:cs="Times New Roman"/>
          <w:sz w:val="24"/>
          <w:szCs w:val="24"/>
        </w:rPr>
        <w:t>saying,</w:t>
      </w:r>
      <w:r w:rsidRPr="00D37BCA">
        <w:rPr>
          <w:rFonts w:ascii="Times New Roman" w:hAnsi="Times New Roman" w:cs="Times New Roman"/>
          <w:sz w:val="24"/>
          <w:szCs w:val="24"/>
        </w:rPr>
        <w:t xml:space="preserve"> ‘bore da </w:t>
      </w:r>
      <w:proofErr w:type="spellStart"/>
      <w:r w:rsidRPr="00D37BCA">
        <w:rPr>
          <w:rFonts w:ascii="Times New Roman" w:hAnsi="Times New Roman" w:cs="Times New Roman"/>
          <w:sz w:val="24"/>
          <w:szCs w:val="24"/>
        </w:rPr>
        <w:t>pawb</w:t>
      </w:r>
      <w:proofErr w:type="spellEnd"/>
      <w:r w:rsidRPr="00D37BCA">
        <w:rPr>
          <w:rFonts w:ascii="Times New Roman" w:hAnsi="Times New Roman" w:cs="Times New Roman"/>
          <w:sz w:val="24"/>
          <w:szCs w:val="24"/>
        </w:rPr>
        <w:t xml:space="preserve">.’ To which they responded communally ‘bore da miss, bore da </w:t>
      </w:r>
      <w:proofErr w:type="spellStart"/>
      <w:r w:rsidRPr="00D37BCA">
        <w:rPr>
          <w:rFonts w:ascii="Times New Roman" w:hAnsi="Times New Roman" w:cs="Times New Roman"/>
          <w:sz w:val="24"/>
          <w:szCs w:val="24"/>
        </w:rPr>
        <w:t>ffrindiau</w:t>
      </w:r>
      <w:proofErr w:type="spellEnd"/>
      <w:r w:rsidRPr="00D37BCA">
        <w:rPr>
          <w:rFonts w:ascii="Times New Roman" w:hAnsi="Times New Roman" w:cs="Times New Roman"/>
          <w:sz w:val="24"/>
          <w:szCs w:val="24"/>
        </w:rPr>
        <w:t xml:space="preserve">.’ The use of </w:t>
      </w:r>
      <w:r w:rsidR="00473BB1" w:rsidRPr="00D37BCA">
        <w:rPr>
          <w:rFonts w:ascii="Times New Roman" w:hAnsi="Times New Roman" w:cs="Times New Roman"/>
          <w:sz w:val="24"/>
          <w:szCs w:val="24"/>
        </w:rPr>
        <w:t>Welsh</w:t>
      </w:r>
      <w:r w:rsidRPr="00D37BCA">
        <w:rPr>
          <w:rFonts w:ascii="Times New Roman" w:hAnsi="Times New Roman" w:cs="Times New Roman"/>
          <w:sz w:val="24"/>
          <w:szCs w:val="24"/>
        </w:rPr>
        <w:t xml:space="preserve"> language links to Donaldson’s four purposes put forward in the </w:t>
      </w:r>
      <w:r w:rsidR="00473BB1" w:rsidRPr="00D37BCA">
        <w:rPr>
          <w:rFonts w:ascii="Times New Roman" w:hAnsi="Times New Roman" w:cs="Times New Roman"/>
          <w:sz w:val="24"/>
          <w:szCs w:val="24"/>
        </w:rPr>
        <w:t>Curriculum</w:t>
      </w:r>
      <w:r w:rsidRPr="00D37BCA">
        <w:rPr>
          <w:rFonts w:ascii="Times New Roman" w:hAnsi="Times New Roman" w:cs="Times New Roman"/>
          <w:sz w:val="24"/>
          <w:szCs w:val="24"/>
        </w:rPr>
        <w:t xml:space="preserve"> for Wales 2022 by supporting children to be ambitious capable leaners as the children and teacher X communicated through the medium of </w:t>
      </w:r>
      <w:r w:rsidR="00473BB1" w:rsidRPr="00D37BCA">
        <w:rPr>
          <w:rFonts w:ascii="Times New Roman" w:hAnsi="Times New Roman" w:cs="Times New Roman"/>
          <w:sz w:val="24"/>
          <w:szCs w:val="24"/>
        </w:rPr>
        <w:t>Welsh</w:t>
      </w:r>
      <w:r w:rsidRPr="00D37BCA">
        <w:rPr>
          <w:rFonts w:ascii="Times New Roman" w:hAnsi="Times New Roman" w:cs="Times New Roman"/>
          <w:sz w:val="24"/>
          <w:szCs w:val="24"/>
        </w:rPr>
        <w:t xml:space="preserve"> and </w:t>
      </w:r>
      <w:r w:rsidR="00473BB1" w:rsidRPr="00D37BCA">
        <w:rPr>
          <w:rFonts w:ascii="Times New Roman" w:hAnsi="Times New Roman" w:cs="Times New Roman"/>
          <w:sz w:val="24"/>
          <w:szCs w:val="24"/>
        </w:rPr>
        <w:t>English</w:t>
      </w:r>
      <w:r w:rsidRPr="00D37BCA">
        <w:rPr>
          <w:rFonts w:ascii="Times New Roman" w:hAnsi="Times New Roman" w:cs="Times New Roman"/>
          <w:sz w:val="24"/>
          <w:szCs w:val="24"/>
        </w:rPr>
        <w:t xml:space="preserve"> (Welsh </w:t>
      </w:r>
      <w:r w:rsidR="00473BB1" w:rsidRPr="00D37BCA">
        <w:rPr>
          <w:rFonts w:ascii="Times New Roman" w:hAnsi="Times New Roman" w:cs="Times New Roman"/>
          <w:sz w:val="24"/>
          <w:szCs w:val="24"/>
        </w:rPr>
        <w:t>Government</w:t>
      </w:r>
      <w:r w:rsidRPr="00D37BCA">
        <w:rPr>
          <w:rFonts w:ascii="Times New Roman" w:hAnsi="Times New Roman" w:cs="Times New Roman"/>
          <w:sz w:val="24"/>
          <w:szCs w:val="24"/>
        </w:rPr>
        <w:t xml:space="preserve">, 2020). </w:t>
      </w:r>
    </w:p>
    <w:p w14:paraId="4D73BE3B" w14:textId="12B7CED7" w:rsidR="0015691A" w:rsidRPr="00D37BCA" w:rsidRDefault="0015691A"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Teacher X then pulled out a book called ‘pirates to the rescue’ which she held in the air for the children to see. Teacher X pointed to the name of the book and asked the children what the name was called in literature.  To which some raised their hands and answered ‘title.’ Teacher X repeated this with the </w:t>
      </w:r>
      <w:r w:rsidR="00473BB1" w:rsidRPr="00D37BCA">
        <w:rPr>
          <w:rFonts w:ascii="Times New Roman" w:hAnsi="Times New Roman" w:cs="Times New Roman"/>
          <w:sz w:val="24"/>
          <w:szCs w:val="24"/>
        </w:rPr>
        <w:t>illustrator</w:t>
      </w:r>
      <w:r w:rsidRPr="00D37BCA">
        <w:rPr>
          <w:rFonts w:ascii="Times New Roman" w:hAnsi="Times New Roman" w:cs="Times New Roman"/>
          <w:sz w:val="24"/>
          <w:szCs w:val="24"/>
        </w:rPr>
        <w:t xml:space="preserve"> and blurb, linking it to the language, </w:t>
      </w:r>
      <w:r w:rsidR="00473BB1" w:rsidRPr="00D37BCA">
        <w:rPr>
          <w:rFonts w:ascii="Times New Roman" w:hAnsi="Times New Roman" w:cs="Times New Roman"/>
          <w:sz w:val="24"/>
          <w:szCs w:val="24"/>
        </w:rPr>
        <w:t>literature,</w:t>
      </w:r>
      <w:r w:rsidRPr="00D37BCA">
        <w:rPr>
          <w:rFonts w:ascii="Times New Roman" w:hAnsi="Times New Roman" w:cs="Times New Roman"/>
          <w:sz w:val="24"/>
          <w:szCs w:val="24"/>
        </w:rPr>
        <w:t xml:space="preserve"> and communication area of learning, in the </w:t>
      </w:r>
      <w:r w:rsidR="00473BB1" w:rsidRPr="00D37BCA">
        <w:rPr>
          <w:rFonts w:ascii="Times New Roman" w:hAnsi="Times New Roman" w:cs="Times New Roman"/>
          <w:sz w:val="24"/>
          <w:szCs w:val="24"/>
        </w:rPr>
        <w:t>curriculum</w:t>
      </w:r>
      <w:r w:rsidRPr="00D37BCA">
        <w:rPr>
          <w:rFonts w:ascii="Times New Roman" w:hAnsi="Times New Roman" w:cs="Times New Roman"/>
          <w:sz w:val="24"/>
          <w:szCs w:val="24"/>
        </w:rPr>
        <w:t xml:space="preserve">. Teacher X encouraged this learning through asking sophisticated questions and by deepening the children’s </w:t>
      </w:r>
      <w:r w:rsidR="00473BB1" w:rsidRPr="00D37BCA">
        <w:rPr>
          <w:rFonts w:ascii="Times New Roman" w:hAnsi="Times New Roman" w:cs="Times New Roman"/>
          <w:sz w:val="24"/>
          <w:szCs w:val="24"/>
        </w:rPr>
        <w:t>understanding</w:t>
      </w:r>
      <w:r w:rsidRPr="00D37BCA">
        <w:rPr>
          <w:rFonts w:ascii="Times New Roman" w:hAnsi="Times New Roman" w:cs="Times New Roman"/>
          <w:sz w:val="24"/>
          <w:szCs w:val="24"/>
        </w:rPr>
        <w:t xml:space="preserve"> by encouraging them to listen then communicate their knowledge or building on it</w:t>
      </w:r>
      <w:r w:rsidR="00473BB1" w:rsidRPr="00D37BCA">
        <w:rPr>
          <w:rFonts w:ascii="Times New Roman" w:hAnsi="Times New Roman" w:cs="Times New Roman"/>
          <w:sz w:val="24"/>
          <w:szCs w:val="24"/>
        </w:rPr>
        <w:t xml:space="preserve"> (Welsh Government, 2020)</w:t>
      </w:r>
      <w:r w:rsidRPr="00D37BCA">
        <w:rPr>
          <w:rFonts w:ascii="Times New Roman" w:hAnsi="Times New Roman" w:cs="Times New Roman"/>
          <w:sz w:val="24"/>
          <w:szCs w:val="24"/>
        </w:rPr>
        <w:t>. Teacher X then began reading the story.</w:t>
      </w:r>
    </w:p>
    <w:p w14:paraId="6C55B0C0" w14:textId="77777777" w:rsidR="0015691A" w:rsidRPr="00D37BCA" w:rsidRDefault="0015691A"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A child (referred to here as child A) who was in year one, began to talk to the child next to them. Teacher X stopped reading the story and told Child A to stop talking, otherwise child A would have to sit at the end of the row. Teacher X then continued reading the story. </w:t>
      </w:r>
    </w:p>
    <w:p w14:paraId="2E6AB55B" w14:textId="158C8430" w:rsidR="0015691A" w:rsidRPr="00D37BCA" w:rsidRDefault="00473BB1"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Approximately</w:t>
      </w:r>
      <w:r w:rsidR="0015691A" w:rsidRPr="00D37BCA">
        <w:rPr>
          <w:rFonts w:ascii="Times New Roman" w:hAnsi="Times New Roman" w:cs="Times New Roman"/>
          <w:sz w:val="24"/>
          <w:szCs w:val="24"/>
        </w:rPr>
        <w:t xml:space="preserve"> 30 seconds later, Child A began to talk to the child sitting next to them again, resulting in teacher X pausing from reading the story once more. Teacher X told child A to go and sit at the end of the row. Child A responded no. Teacher X then told the child that they were going to take the ‘</w:t>
      </w:r>
      <w:proofErr w:type="spellStart"/>
      <w:r w:rsidR="0015691A" w:rsidRPr="00D37BCA">
        <w:rPr>
          <w:rFonts w:ascii="Times New Roman" w:hAnsi="Times New Roman" w:cs="Times New Roman"/>
          <w:sz w:val="24"/>
          <w:szCs w:val="24"/>
        </w:rPr>
        <w:t>helpwr</w:t>
      </w:r>
      <w:proofErr w:type="spellEnd"/>
      <w:r w:rsidR="0015691A" w:rsidRPr="00D37BCA">
        <w:rPr>
          <w:rFonts w:ascii="Times New Roman" w:hAnsi="Times New Roman" w:cs="Times New Roman"/>
          <w:sz w:val="24"/>
          <w:szCs w:val="24"/>
        </w:rPr>
        <w:t xml:space="preserve"> </w:t>
      </w:r>
      <w:proofErr w:type="spellStart"/>
      <w:r w:rsidR="0015691A" w:rsidRPr="00D37BCA">
        <w:rPr>
          <w:rFonts w:ascii="Times New Roman" w:hAnsi="Times New Roman" w:cs="Times New Roman"/>
          <w:sz w:val="24"/>
          <w:szCs w:val="24"/>
        </w:rPr>
        <w:t>heddiw</w:t>
      </w:r>
      <w:proofErr w:type="spellEnd"/>
      <w:r w:rsidR="0015691A" w:rsidRPr="00D37BCA">
        <w:rPr>
          <w:rFonts w:ascii="Times New Roman" w:hAnsi="Times New Roman" w:cs="Times New Roman"/>
          <w:sz w:val="24"/>
          <w:szCs w:val="24"/>
        </w:rPr>
        <w:t xml:space="preserve">,’ award from them they had been </w:t>
      </w:r>
      <w:r w:rsidRPr="00D37BCA">
        <w:rPr>
          <w:rFonts w:ascii="Times New Roman" w:hAnsi="Times New Roman" w:cs="Times New Roman"/>
          <w:sz w:val="24"/>
          <w:szCs w:val="24"/>
        </w:rPr>
        <w:t>awarded</w:t>
      </w:r>
      <w:r w:rsidR="0015691A" w:rsidRPr="00D37BCA">
        <w:rPr>
          <w:rFonts w:ascii="Times New Roman" w:hAnsi="Times New Roman" w:cs="Times New Roman"/>
          <w:sz w:val="24"/>
          <w:szCs w:val="24"/>
        </w:rPr>
        <w:t xml:space="preserve"> earlier that day, for not listening. Child A then began to cry. Teacher X ignored child </w:t>
      </w:r>
      <w:r w:rsidRPr="00D37BCA">
        <w:rPr>
          <w:rFonts w:ascii="Times New Roman" w:hAnsi="Times New Roman" w:cs="Times New Roman"/>
          <w:sz w:val="24"/>
          <w:szCs w:val="24"/>
        </w:rPr>
        <w:t>A and</w:t>
      </w:r>
      <w:r w:rsidR="0015691A" w:rsidRPr="00D37BCA">
        <w:rPr>
          <w:rFonts w:ascii="Times New Roman" w:hAnsi="Times New Roman" w:cs="Times New Roman"/>
          <w:sz w:val="24"/>
          <w:szCs w:val="24"/>
        </w:rPr>
        <w:t xml:space="preserve"> continued reading the story. </w:t>
      </w:r>
    </w:p>
    <w:p w14:paraId="4EBC246C" w14:textId="6B780AB2" w:rsidR="0015691A" w:rsidRPr="00D37BCA" w:rsidRDefault="0015691A"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lastRenderedPageBreak/>
        <w:t xml:space="preserve">Once teacher X finished reading the story, she then asked </w:t>
      </w:r>
      <w:r w:rsidR="00473BB1" w:rsidRPr="00D37BCA">
        <w:rPr>
          <w:rFonts w:ascii="Times New Roman" w:hAnsi="Times New Roman" w:cs="Times New Roman"/>
          <w:sz w:val="24"/>
          <w:szCs w:val="24"/>
        </w:rPr>
        <w:t>all</w:t>
      </w:r>
      <w:r w:rsidRPr="00D37BCA">
        <w:rPr>
          <w:rFonts w:ascii="Times New Roman" w:hAnsi="Times New Roman" w:cs="Times New Roman"/>
          <w:sz w:val="24"/>
          <w:szCs w:val="24"/>
        </w:rPr>
        <w:t xml:space="preserve"> the children to stand up on their feet as they were going to sign heads, shoulders, </w:t>
      </w:r>
      <w:r w:rsidR="00473BB1" w:rsidRPr="00D37BCA">
        <w:rPr>
          <w:rFonts w:ascii="Times New Roman" w:hAnsi="Times New Roman" w:cs="Times New Roman"/>
          <w:sz w:val="24"/>
          <w:szCs w:val="24"/>
        </w:rPr>
        <w:t>knees,</w:t>
      </w:r>
      <w:r w:rsidRPr="00D37BCA">
        <w:rPr>
          <w:rFonts w:ascii="Times New Roman" w:hAnsi="Times New Roman" w:cs="Times New Roman"/>
          <w:sz w:val="24"/>
          <w:szCs w:val="24"/>
        </w:rPr>
        <w:t xml:space="preserve"> and toes, again linking to language, </w:t>
      </w:r>
      <w:r w:rsidR="00594D49" w:rsidRPr="00D37BCA">
        <w:rPr>
          <w:rFonts w:ascii="Times New Roman" w:hAnsi="Times New Roman" w:cs="Times New Roman"/>
          <w:sz w:val="24"/>
          <w:szCs w:val="24"/>
        </w:rPr>
        <w:t>literacy,</w:t>
      </w:r>
      <w:r w:rsidRPr="00D37BCA">
        <w:rPr>
          <w:rFonts w:ascii="Times New Roman" w:hAnsi="Times New Roman" w:cs="Times New Roman"/>
          <w:sz w:val="24"/>
          <w:szCs w:val="24"/>
        </w:rPr>
        <w:t xml:space="preserve"> and communication area of learning. </w:t>
      </w:r>
      <w:r w:rsidR="00473BB1" w:rsidRPr="00D37BCA">
        <w:rPr>
          <w:rFonts w:ascii="Times New Roman" w:hAnsi="Times New Roman" w:cs="Times New Roman"/>
          <w:sz w:val="24"/>
          <w:szCs w:val="24"/>
        </w:rPr>
        <w:t>All</w:t>
      </w:r>
      <w:r w:rsidRPr="00D37BCA">
        <w:rPr>
          <w:rFonts w:ascii="Times New Roman" w:hAnsi="Times New Roman" w:cs="Times New Roman"/>
          <w:sz w:val="24"/>
          <w:szCs w:val="24"/>
        </w:rPr>
        <w:t xml:space="preserve"> the children stood on their feet apart from child A. Child A was still visibly upset and while the other children sang and took part in the actions, Child A shuffled backwards until they reached the back of the hall and began to cry again. </w:t>
      </w:r>
    </w:p>
    <w:p w14:paraId="1109821C" w14:textId="6154B690" w:rsidR="001961ED" w:rsidRDefault="0015691A"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Child A sat there until the assembly had finished and the children were asked to exist the hall in a straight line, one behind another, to which child A </w:t>
      </w:r>
      <w:r w:rsidR="00473BB1" w:rsidRPr="00D37BCA">
        <w:rPr>
          <w:rFonts w:ascii="Times New Roman" w:hAnsi="Times New Roman" w:cs="Times New Roman"/>
          <w:sz w:val="24"/>
          <w:szCs w:val="24"/>
        </w:rPr>
        <w:t>did.</w:t>
      </w:r>
      <w:r w:rsidR="000063C4" w:rsidRPr="00D37BCA">
        <w:rPr>
          <w:rFonts w:ascii="Times New Roman" w:hAnsi="Times New Roman" w:cs="Times New Roman"/>
          <w:sz w:val="24"/>
          <w:szCs w:val="24"/>
        </w:rPr>
        <w:t xml:space="preserve"> </w:t>
      </w:r>
    </w:p>
    <w:p w14:paraId="04A60F93" w14:textId="77777777" w:rsidR="00F255F4" w:rsidRDefault="00F255F4" w:rsidP="00D37BCA">
      <w:pPr>
        <w:spacing w:line="360" w:lineRule="auto"/>
        <w:rPr>
          <w:rFonts w:ascii="Times New Roman" w:hAnsi="Times New Roman" w:cs="Times New Roman"/>
          <w:sz w:val="24"/>
          <w:szCs w:val="24"/>
        </w:rPr>
      </w:pPr>
    </w:p>
    <w:p w14:paraId="0E6147F9" w14:textId="77777777" w:rsidR="00F255F4" w:rsidRDefault="00F255F4" w:rsidP="00D37BCA">
      <w:pPr>
        <w:spacing w:line="360" w:lineRule="auto"/>
        <w:rPr>
          <w:rFonts w:ascii="Times New Roman" w:hAnsi="Times New Roman" w:cs="Times New Roman"/>
          <w:sz w:val="24"/>
          <w:szCs w:val="24"/>
        </w:rPr>
      </w:pPr>
    </w:p>
    <w:p w14:paraId="011A5027" w14:textId="77777777" w:rsidR="00F255F4" w:rsidRDefault="00F255F4" w:rsidP="00D37BCA">
      <w:pPr>
        <w:spacing w:line="360" w:lineRule="auto"/>
        <w:rPr>
          <w:rFonts w:ascii="Times New Roman" w:hAnsi="Times New Roman" w:cs="Times New Roman"/>
          <w:sz w:val="24"/>
          <w:szCs w:val="24"/>
        </w:rPr>
      </w:pPr>
    </w:p>
    <w:p w14:paraId="2934BD89" w14:textId="77777777" w:rsidR="00F255F4" w:rsidRDefault="00F255F4" w:rsidP="00D37BCA">
      <w:pPr>
        <w:spacing w:line="360" w:lineRule="auto"/>
        <w:rPr>
          <w:rFonts w:ascii="Times New Roman" w:hAnsi="Times New Roman" w:cs="Times New Roman"/>
          <w:sz w:val="24"/>
          <w:szCs w:val="24"/>
        </w:rPr>
      </w:pPr>
    </w:p>
    <w:p w14:paraId="3388634A" w14:textId="77777777" w:rsidR="00F255F4" w:rsidRDefault="00F255F4" w:rsidP="00D37BCA">
      <w:pPr>
        <w:spacing w:line="360" w:lineRule="auto"/>
        <w:rPr>
          <w:rFonts w:ascii="Times New Roman" w:hAnsi="Times New Roman" w:cs="Times New Roman"/>
          <w:sz w:val="24"/>
          <w:szCs w:val="24"/>
        </w:rPr>
      </w:pPr>
    </w:p>
    <w:p w14:paraId="048D970C" w14:textId="77777777" w:rsidR="00F255F4" w:rsidRDefault="00F255F4" w:rsidP="00D37BCA">
      <w:pPr>
        <w:spacing w:line="360" w:lineRule="auto"/>
        <w:rPr>
          <w:rFonts w:ascii="Times New Roman" w:hAnsi="Times New Roman" w:cs="Times New Roman"/>
          <w:sz w:val="24"/>
          <w:szCs w:val="24"/>
        </w:rPr>
      </w:pPr>
    </w:p>
    <w:p w14:paraId="5AAF7863" w14:textId="77777777" w:rsidR="00F255F4" w:rsidRDefault="00F255F4" w:rsidP="00D37BCA">
      <w:pPr>
        <w:spacing w:line="360" w:lineRule="auto"/>
        <w:rPr>
          <w:rFonts w:ascii="Times New Roman" w:hAnsi="Times New Roman" w:cs="Times New Roman"/>
          <w:sz w:val="24"/>
          <w:szCs w:val="24"/>
        </w:rPr>
      </w:pPr>
    </w:p>
    <w:p w14:paraId="5A34FD1D" w14:textId="77777777" w:rsidR="00F255F4" w:rsidRDefault="00F255F4" w:rsidP="00D37BCA">
      <w:pPr>
        <w:spacing w:line="360" w:lineRule="auto"/>
        <w:rPr>
          <w:rFonts w:ascii="Times New Roman" w:hAnsi="Times New Roman" w:cs="Times New Roman"/>
          <w:sz w:val="24"/>
          <w:szCs w:val="24"/>
        </w:rPr>
      </w:pPr>
    </w:p>
    <w:p w14:paraId="37713246" w14:textId="77777777" w:rsidR="00F255F4" w:rsidRDefault="00F255F4" w:rsidP="00D37BCA">
      <w:pPr>
        <w:spacing w:line="360" w:lineRule="auto"/>
        <w:rPr>
          <w:rFonts w:ascii="Times New Roman" w:hAnsi="Times New Roman" w:cs="Times New Roman"/>
          <w:sz w:val="24"/>
          <w:szCs w:val="24"/>
        </w:rPr>
      </w:pPr>
    </w:p>
    <w:p w14:paraId="519F21BA" w14:textId="77777777" w:rsidR="00F255F4" w:rsidRDefault="00F255F4" w:rsidP="00D37BCA">
      <w:pPr>
        <w:spacing w:line="360" w:lineRule="auto"/>
        <w:rPr>
          <w:rFonts w:ascii="Times New Roman" w:hAnsi="Times New Roman" w:cs="Times New Roman"/>
          <w:sz w:val="24"/>
          <w:szCs w:val="24"/>
        </w:rPr>
      </w:pPr>
    </w:p>
    <w:p w14:paraId="3874603C" w14:textId="77777777" w:rsidR="00F255F4" w:rsidRDefault="00F255F4" w:rsidP="00D37BCA">
      <w:pPr>
        <w:spacing w:line="360" w:lineRule="auto"/>
        <w:rPr>
          <w:rFonts w:ascii="Times New Roman" w:hAnsi="Times New Roman" w:cs="Times New Roman"/>
          <w:sz w:val="24"/>
          <w:szCs w:val="24"/>
        </w:rPr>
      </w:pPr>
    </w:p>
    <w:p w14:paraId="0D0467FD" w14:textId="77777777" w:rsidR="00F255F4" w:rsidRDefault="00F255F4" w:rsidP="00D37BCA">
      <w:pPr>
        <w:spacing w:line="360" w:lineRule="auto"/>
        <w:rPr>
          <w:rFonts w:ascii="Times New Roman" w:hAnsi="Times New Roman" w:cs="Times New Roman"/>
          <w:sz w:val="24"/>
          <w:szCs w:val="24"/>
        </w:rPr>
      </w:pPr>
    </w:p>
    <w:p w14:paraId="4F8F03AE" w14:textId="77777777" w:rsidR="00F255F4" w:rsidRDefault="00F255F4" w:rsidP="00D37BCA">
      <w:pPr>
        <w:spacing w:line="360" w:lineRule="auto"/>
        <w:rPr>
          <w:rFonts w:ascii="Times New Roman" w:hAnsi="Times New Roman" w:cs="Times New Roman"/>
          <w:sz w:val="24"/>
          <w:szCs w:val="24"/>
        </w:rPr>
      </w:pPr>
    </w:p>
    <w:p w14:paraId="0C900DFB" w14:textId="77777777" w:rsidR="00F255F4" w:rsidRDefault="00F255F4" w:rsidP="00D37BCA">
      <w:pPr>
        <w:spacing w:line="360" w:lineRule="auto"/>
        <w:rPr>
          <w:rFonts w:ascii="Times New Roman" w:hAnsi="Times New Roman" w:cs="Times New Roman"/>
          <w:sz w:val="24"/>
          <w:szCs w:val="24"/>
        </w:rPr>
      </w:pPr>
    </w:p>
    <w:p w14:paraId="5C963A5C" w14:textId="77777777" w:rsidR="00F255F4" w:rsidRDefault="00F255F4" w:rsidP="00D37BCA">
      <w:pPr>
        <w:spacing w:line="360" w:lineRule="auto"/>
        <w:rPr>
          <w:rFonts w:ascii="Times New Roman" w:hAnsi="Times New Roman" w:cs="Times New Roman"/>
          <w:sz w:val="24"/>
          <w:szCs w:val="24"/>
        </w:rPr>
      </w:pPr>
    </w:p>
    <w:p w14:paraId="4BBDFA5A" w14:textId="77777777" w:rsidR="00F255F4" w:rsidRDefault="00F255F4" w:rsidP="00D37BCA">
      <w:pPr>
        <w:spacing w:line="360" w:lineRule="auto"/>
        <w:rPr>
          <w:rFonts w:ascii="Times New Roman" w:hAnsi="Times New Roman" w:cs="Times New Roman"/>
          <w:sz w:val="24"/>
          <w:szCs w:val="24"/>
        </w:rPr>
      </w:pPr>
    </w:p>
    <w:p w14:paraId="1D571441" w14:textId="77777777" w:rsidR="00F255F4" w:rsidRDefault="00F255F4" w:rsidP="00D37BCA">
      <w:pPr>
        <w:spacing w:line="360" w:lineRule="auto"/>
        <w:rPr>
          <w:rFonts w:ascii="Times New Roman" w:hAnsi="Times New Roman" w:cs="Times New Roman"/>
          <w:sz w:val="24"/>
          <w:szCs w:val="24"/>
        </w:rPr>
      </w:pPr>
    </w:p>
    <w:p w14:paraId="064E02F6" w14:textId="77777777" w:rsidR="00F255F4" w:rsidRDefault="00F255F4" w:rsidP="00D37BCA">
      <w:pPr>
        <w:spacing w:line="360" w:lineRule="auto"/>
        <w:rPr>
          <w:rFonts w:ascii="Times New Roman" w:hAnsi="Times New Roman" w:cs="Times New Roman"/>
          <w:sz w:val="24"/>
          <w:szCs w:val="24"/>
        </w:rPr>
      </w:pPr>
    </w:p>
    <w:p w14:paraId="61D4C04B" w14:textId="77777777" w:rsidR="00F255F4" w:rsidRDefault="00F255F4" w:rsidP="00D37BCA">
      <w:pPr>
        <w:spacing w:line="360" w:lineRule="auto"/>
        <w:rPr>
          <w:rFonts w:ascii="Times New Roman" w:hAnsi="Times New Roman" w:cs="Times New Roman"/>
          <w:sz w:val="24"/>
          <w:szCs w:val="24"/>
        </w:rPr>
      </w:pPr>
    </w:p>
    <w:p w14:paraId="28F6ADCD" w14:textId="77777777" w:rsidR="00F255F4" w:rsidRDefault="00F255F4" w:rsidP="00D37BCA">
      <w:pPr>
        <w:spacing w:line="360" w:lineRule="auto"/>
        <w:rPr>
          <w:rFonts w:ascii="Times New Roman" w:hAnsi="Times New Roman" w:cs="Times New Roman"/>
          <w:sz w:val="24"/>
          <w:szCs w:val="24"/>
        </w:rPr>
      </w:pPr>
    </w:p>
    <w:p w14:paraId="4BCBF010" w14:textId="77777777" w:rsidR="00F255F4" w:rsidRPr="00D37BCA" w:rsidRDefault="00F255F4" w:rsidP="00D37BCA">
      <w:pPr>
        <w:spacing w:line="360" w:lineRule="auto"/>
        <w:rPr>
          <w:rFonts w:ascii="Times New Roman" w:hAnsi="Times New Roman" w:cs="Times New Roman"/>
          <w:sz w:val="24"/>
          <w:szCs w:val="24"/>
        </w:rPr>
      </w:pPr>
    </w:p>
    <w:p w14:paraId="495B001D" w14:textId="32839673" w:rsidR="006839CF" w:rsidRPr="00D37BCA" w:rsidRDefault="006839CF" w:rsidP="00D37BCA">
      <w:pPr>
        <w:spacing w:line="360" w:lineRule="auto"/>
        <w:rPr>
          <w:rFonts w:ascii="Times New Roman" w:hAnsi="Times New Roman" w:cs="Times New Roman"/>
          <w:b/>
          <w:bCs/>
          <w:sz w:val="24"/>
          <w:szCs w:val="24"/>
          <w:u w:val="single"/>
        </w:rPr>
      </w:pPr>
      <w:r w:rsidRPr="00D37BCA">
        <w:rPr>
          <w:rFonts w:ascii="Times New Roman" w:hAnsi="Times New Roman" w:cs="Times New Roman"/>
          <w:b/>
          <w:bCs/>
          <w:sz w:val="24"/>
          <w:szCs w:val="24"/>
          <w:u w:val="single"/>
        </w:rPr>
        <w:t xml:space="preserve"> Literature review</w:t>
      </w:r>
    </w:p>
    <w:p w14:paraId="17769459" w14:textId="1CA2968C" w:rsidR="00233F30" w:rsidRPr="00D37BCA" w:rsidRDefault="00835740"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Behaviour management in </w:t>
      </w:r>
      <w:r w:rsidR="00C97D8B" w:rsidRPr="00D37BCA">
        <w:rPr>
          <w:rFonts w:ascii="Times New Roman" w:hAnsi="Times New Roman" w:cs="Times New Roman"/>
          <w:sz w:val="24"/>
          <w:szCs w:val="24"/>
        </w:rPr>
        <w:t xml:space="preserve">education is a widely researched </w:t>
      </w:r>
      <w:r w:rsidR="00D85DA3" w:rsidRPr="00D37BCA">
        <w:rPr>
          <w:rFonts w:ascii="Times New Roman" w:hAnsi="Times New Roman" w:cs="Times New Roman"/>
          <w:sz w:val="24"/>
          <w:szCs w:val="24"/>
        </w:rPr>
        <w:t xml:space="preserve">area with contrasting viewpoints and theories on the most effective </w:t>
      </w:r>
      <w:r w:rsidR="00F80417" w:rsidRPr="00D37BCA">
        <w:rPr>
          <w:rFonts w:ascii="Times New Roman" w:hAnsi="Times New Roman" w:cs="Times New Roman"/>
          <w:sz w:val="24"/>
          <w:szCs w:val="24"/>
        </w:rPr>
        <w:t xml:space="preserve">methods and approaches to promote positive behaviour in a classroom. </w:t>
      </w:r>
      <w:r w:rsidR="00AD7BD3" w:rsidRPr="00D37BCA">
        <w:rPr>
          <w:rFonts w:ascii="Times New Roman" w:hAnsi="Times New Roman" w:cs="Times New Roman"/>
          <w:sz w:val="24"/>
          <w:szCs w:val="24"/>
        </w:rPr>
        <w:t xml:space="preserve">Most literature defines the meaning of behaviour in </w:t>
      </w:r>
      <w:r w:rsidR="00CD62A2" w:rsidRPr="00D37BCA">
        <w:rPr>
          <w:rFonts w:ascii="Times New Roman" w:hAnsi="Times New Roman" w:cs="Times New Roman"/>
          <w:sz w:val="24"/>
          <w:szCs w:val="24"/>
        </w:rPr>
        <w:t>different</w:t>
      </w:r>
      <w:r w:rsidR="00AD7BD3" w:rsidRPr="00D37BCA">
        <w:rPr>
          <w:rFonts w:ascii="Times New Roman" w:hAnsi="Times New Roman" w:cs="Times New Roman"/>
          <w:sz w:val="24"/>
          <w:szCs w:val="24"/>
        </w:rPr>
        <w:t xml:space="preserve"> ways, with </w:t>
      </w:r>
      <w:r w:rsidR="00AB0F11" w:rsidRPr="00D37BCA">
        <w:rPr>
          <w:rFonts w:ascii="Times New Roman" w:hAnsi="Times New Roman" w:cs="Times New Roman"/>
          <w:sz w:val="24"/>
          <w:szCs w:val="24"/>
        </w:rPr>
        <w:t xml:space="preserve">Cowley (2003, pg.89) </w:t>
      </w:r>
      <w:r w:rsidR="00850228" w:rsidRPr="00D37BCA">
        <w:rPr>
          <w:rFonts w:ascii="Times New Roman" w:hAnsi="Times New Roman" w:cs="Times New Roman"/>
          <w:sz w:val="24"/>
          <w:szCs w:val="24"/>
        </w:rPr>
        <w:t>d</w:t>
      </w:r>
      <w:r w:rsidR="00CD07F9" w:rsidRPr="00D37BCA">
        <w:rPr>
          <w:rFonts w:ascii="Times New Roman" w:hAnsi="Times New Roman" w:cs="Times New Roman"/>
          <w:sz w:val="24"/>
          <w:szCs w:val="24"/>
        </w:rPr>
        <w:t>escrib</w:t>
      </w:r>
      <w:r w:rsidR="00403D15" w:rsidRPr="00D37BCA">
        <w:rPr>
          <w:rFonts w:ascii="Times New Roman" w:hAnsi="Times New Roman" w:cs="Times New Roman"/>
          <w:sz w:val="24"/>
          <w:szCs w:val="24"/>
        </w:rPr>
        <w:t>ing</w:t>
      </w:r>
      <w:r w:rsidR="00850228" w:rsidRPr="00D37BCA">
        <w:rPr>
          <w:rFonts w:ascii="Times New Roman" w:hAnsi="Times New Roman" w:cs="Times New Roman"/>
          <w:sz w:val="24"/>
          <w:szCs w:val="24"/>
        </w:rPr>
        <w:t xml:space="preserve"> </w:t>
      </w:r>
      <w:r w:rsidR="003E09AA" w:rsidRPr="00D37BCA">
        <w:rPr>
          <w:rFonts w:ascii="Times New Roman" w:hAnsi="Times New Roman" w:cs="Times New Roman"/>
          <w:sz w:val="24"/>
          <w:szCs w:val="24"/>
        </w:rPr>
        <w:t>behaviour</w:t>
      </w:r>
      <w:r w:rsidR="00010841" w:rsidRPr="00D37BCA">
        <w:rPr>
          <w:rFonts w:ascii="Times New Roman" w:hAnsi="Times New Roman" w:cs="Times New Roman"/>
          <w:sz w:val="24"/>
          <w:szCs w:val="24"/>
        </w:rPr>
        <w:t xml:space="preserve"> as a </w:t>
      </w:r>
      <w:r w:rsidR="0090104E" w:rsidRPr="00D37BCA">
        <w:rPr>
          <w:rFonts w:ascii="Times New Roman" w:hAnsi="Times New Roman" w:cs="Times New Roman"/>
          <w:sz w:val="24"/>
          <w:szCs w:val="24"/>
        </w:rPr>
        <w:t xml:space="preserve">physical or verbal </w:t>
      </w:r>
      <w:r w:rsidR="00010841" w:rsidRPr="00D37BCA">
        <w:rPr>
          <w:rFonts w:ascii="Times New Roman" w:hAnsi="Times New Roman" w:cs="Times New Roman"/>
          <w:sz w:val="24"/>
          <w:szCs w:val="24"/>
        </w:rPr>
        <w:t>response to an emotional or psychological factor</w:t>
      </w:r>
      <w:r w:rsidR="00A63942" w:rsidRPr="00D37BCA">
        <w:rPr>
          <w:rFonts w:ascii="Times New Roman" w:hAnsi="Times New Roman" w:cs="Times New Roman"/>
          <w:sz w:val="24"/>
          <w:szCs w:val="24"/>
        </w:rPr>
        <w:t xml:space="preserve">, meaning that </w:t>
      </w:r>
      <w:r w:rsidR="00DB43A1" w:rsidRPr="00D37BCA">
        <w:rPr>
          <w:rFonts w:ascii="Times New Roman" w:hAnsi="Times New Roman" w:cs="Times New Roman"/>
          <w:sz w:val="24"/>
          <w:szCs w:val="24"/>
        </w:rPr>
        <w:t>the external environment can trigger something internally in a child, that results in</w:t>
      </w:r>
      <w:r w:rsidR="00561D09" w:rsidRPr="00D37BCA">
        <w:rPr>
          <w:rFonts w:ascii="Times New Roman" w:hAnsi="Times New Roman" w:cs="Times New Roman"/>
          <w:sz w:val="24"/>
          <w:szCs w:val="24"/>
        </w:rPr>
        <w:t xml:space="preserve"> them </w:t>
      </w:r>
      <w:r w:rsidR="003E09AA" w:rsidRPr="00D37BCA">
        <w:rPr>
          <w:rFonts w:ascii="Times New Roman" w:hAnsi="Times New Roman" w:cs="Times New Roman"/>
          <w:sz w:val="24"/>
          <w:szCs w:val="24"/>
        </w:rPr>
        <w:t xml:space="preserve">responding with either positive or negative behaviour. </w:t>
      </w:r>
      <w:r w:rsidR="002F5CD9" w:rsidRPr="00D37BCA">
        <w:rPr>
          <w:rFonts w:ascii="Times New Roman" w:hAnsi="Times New Roman" w:cs="Times New Roman"/>
          <w:sz w:val="24"/>
          <w:szCs w:val="24"/>
        </w:rPr>
        <w:t xml:space="preserve">In contrast </w:t>
      </w:r>
      <w:r w:rsidR="00F46DDF" w:rsidRPr="00D37BCA">
        <w:rPr>
          <w:rFonts w:ascii="Times New Roman" w:hAnsi="Times New Roman" w:cs="Times New Roman"/>
          <w:sz w:val="24"/>
          <w:szCs w:val="24"/>
        </w:rPr>
        <w:t>Williams (2017, pg. 11</w:t>
      </w:r>
      <w:r w:rsidR="00320E4B" w:rsidRPr="00D37BCA">
        <w:rPr>
          <w:rFonts w:ascii="Times New Roman" w:hAnsi="Times New Roman" w:cs="Times New Roman"/>
          <w:sz w:val="24"/>
          <w:szCs w:val="24"/>
        </w:rPr>
        <w:t>) portrays</w:t>
      </w:r>
      <w:r w:rsidR="001D2445" w:rsidRPr="00D37BCA">
        <w:rPr>
          <w:rFonts w:ascii="Times New Roman" w:hAnsi="Times New Roman" w:cs="Times New Roman"/>
          <w:sz w:val="24"/>
          <w:szCs w:val="24"/>
        </w:rPr>
        <w:t xml:space="preserve"> behaviour as a set of skills that </w:t>
      </w:r>
      <w:r w:rsidR="00E51E9B" w:rsidRPr="00D37BCA">
        <w:rPr>
          <w:rFonts w:ascii="Times New Roman" w:hAnsi="Times New Roman" w:cs="Times New Roman"/>
          <w:sz w:val="24"/>
          <w:szCs w:val="24"/>
        </w:rPr>
        <w:t xml:space="preserve">are learnt, with a teacher </w:t>
      </w:r>
      <w:r w:rsidR="00AF054E" w:rsidRPr="00D37BCA">
        <w:rPr>
          <w:rFonts w:ascii="Times New Roman" w:hAnsi="Times New Roman" w:cs="Times New Roman"/>
          <w:sz w:val="24"/>
          <w:szCs w:val="24"/>
        </w:rPr>
        <w:t xml:space="preserve">educating </w:t>
      </w:r>
      <w:r w:rsidR="00320E4B" w:rsidRPr="00D37BCA">
        <w:rPr>
          <w:rFonts w:ascii="Times New Roman" w:hAnsi="Times New Roman" w:cs="Times New Roman"/>
          <w:sz w:val="24"/>
          <w:szCs w:val="24"/>
        </w:rPr>
        <w:t>children</w:t>
      </w:r>
      <w:r w:rsidR="00AF054E" w:rsidRPr="00D37BCA">
        <w:rPr>
          <w:rFonts w:ascii="Times New Roman" w:hAnsi="Times New Roman" w:cs="Times New Roman"/>
          <w:sz w:val="24"/>
          <w:szCs w:val="24"/>
        </w:rPr>
        <w:t xml:space="preserve"> </w:t>
      </w:r>
      <w:r w:rsidR="00C112B6" w:rsidRPr="00D37BCA">
        <w:rPr>
          <w:rFonts w:ascii="Times New Roman" w:hAnsi="Times New Roman" w:cs="Times New Roman"/>
          <w:sz w:val="24"/>
          <w:szCs w:val="24"/>
        </w:rPr>
        <w:t xml:space="preserve">on how to apply these skills </w:t>
      </w:r>
      <w:r w:rsidR="005C2715" w:rsidRPr="00D37BCA">
        <w:rPr>
          <w:rFonts w:ascii="Times New Roman" w:hAnsi="Times New Roman" w:cs="Times New Roman"/>
          <w:sz w:val="24"/>
          <w:szCs w:val="24"/>
        </w:rPr>
        <w:t xml:space="preserve">dependent </w:t>
      </w:r>
      <w:r w:rsidR="0077669D" w:rsidRPr="00D37BCA">
        <w:rPr>
          <w:rFonts w:ascii="Times New Roman" w:hAnsi="Times New Roman" w:cs="Times New Roman"/>
          <w:sz w:val="24"/>
          <w:szCs w:val="24"/>
        </w:rPr>
        <w:t>on the situation or occurrence.</w:t>
      </w:r>
      <w:r w:rsidR="00415863" w:rsidRPr="00D37BCA">
        <w:rPr>
          <w:rFonts w:ascii="Times New Roman" w:hAnsi="Times New Roman" w:cs="Times New Roman"/>
          <w:sz w:val="24"/>
          <w:szCs w:val="24"/>
        </w:rPr>
        <w:t xml:space="preserve"> Meaning that a </w:t>
      </w:r>
      <w:r w:rsidR="00320E4B" w:rsidRPr="00D37BCA">
        <w:rPr>
          <w:rFonts w:ascii="Times New Roman" w:hAnsi="Times New Roman" w:cs="Times New Roman"/>
          <w:sz w:val="24"/>
          <w:szCs w:val="24"/>
        </w:rPr>
        <w:t>teacher’s</w:t>
      </w:r>
      <w:r w:rsidR="00415863" w:rsidRPr="00D37BCA">
        <w:rPr>
          <w:rFonts w:ascii="Times New Roman" w:hAnsi="Times New Roman" w:cs="Times New Roman"/>
          <w:sz w:val="24"/>
          <w:szCs w:val="24"/>
        </w:rPr>
        <w:t xml:space="preserve"> role is not to manage a </w:t>
      </w:r>
      <w:r w:rsidR="00320E4B" w:rsidRPr="00D37BCA">
        <w:rPr>
          <w:rFonts w:ascii="Times New Roman" w:hAnsi="Times New Roman" w:cs="Times New Roman"/>
          <w:sz w:val="24"/>
          <w:szCs w:val="24"/>
        </w:rPr>
        <w:t>child’s</w:t>
      </w:r>
      <w:r w:rsidR="00415863" w:rsidRPr="00D37BCA">
        <w:rPr>
          <w:rFonts w:ascii="Times New Roman" w:hAnsi="Times New Roman" w:cs="Times New Roman"/>
          <w:sz w:val="24"/>
          <w:szCs w:val="24"/>
        </w:rPr>
        <w:t xml:space="preserve"> behaviour but</w:t>
      </w:r>
      <w:r w:rsidR="00D2166B" w:rsidRPr="00D37BCA">
        <w:rPr>
          <w:rFonts w:ascii="Times New Roman" w:hAnsi="Times New Roman" w:cs="Times New Roman"/>
          <w:sz w:val="24"/>
          <w:szCs w:val="24"/>
        </w:rPr>
        <w:t xml:space="preserve"> to</w:t>
      </w:r>
      <w:r w:rsidR="00415863" w:rsidRPr="00D37BCA">
        <w:rPr>
          <w:rFonts w:ascii="Times New Roman" w:hAnsi="Times New Roman" w:cs="Times New Roman"/>
          <w:sz w:val="24"/>
          <w:szCs w:val="24"/>
        </w:rPr>
        <w:t xml:space="preserve"> provide them with the knowledge </w:t>
      </w:r>
      <w:r w:rsidR="00611866" w:rsidRPr="00D37BCA">
        <w:rPr>
          <w:rFonts w:ascii="Times New Roman" w:hAnsi="Times New Roman" w:cs="Times New Roman"/>
          <w:sz w:val="24"/>
          <w:szCs w:val="24"/>
        </w:rPr>
        <w:t xml:space="preserve">and competence to </w:t>
      </w:r>
      <w:r w:rsidR="00D84757" w:rsidRPr="00D37BCA">
        <w:rPr>
          <w:rFonts w:ascii="Times New Roman" w:hAnsi="Times New Roman" w:cs="Times New Roman"/>
          <w:sz w:val="24"/>
          <w:szCs w:val="24"/>
        </w:rPr>
        <w:t xml:space="preserve">operate in an appropriate </w:t>
      </w:r>
      <w:r w:rsidR="0068495A" w:rsidRPr="00D37BCA">
        <w:rPr>
          <w:rFonts w:ascii="Times New Roman" w:hAnsi="Times New Roman" w:cs="Times New Roman"/>
          <w:sz w:val="24"/>
          <w:szCs w:val="24"/>
        </w:rPr>
        <w:t>manner</w:t>
      </w:r>
      <w:r w:rsidR="00C930B6" w:rsidRPr="00D37BCA">
        <w:rPr>
          <w:rFonts w:ascii="Times New Roman" w:hAnsi="Times New Roman" w:cs="Times New Roman"/>
          <w:sz w:val="24"/>
          <w:szCs w:val="24"/>
        </w:rPr>
        <w:t xml:space="preserve">, as a response to something. </w:t>
      </w:r>
      <w:r w:rsidR="00E33723" w:rsidRPr="00D37BCA">
        <w:rPr>
          <w:rFonts w:ascii="Times New Roman" w:hAnsi="Times New Roman" w:cs="Times New Roman"/>
          <w:sz w:val="24"/>
          <w:szCs w:val="24"/>
        </w:rPr>
        <w:t xml:space="preserve">James (2016, pg. 17) combines both </w:t>
      </w:r>
      <w:r w:rsidR="00150C92" w:rsidRPr="00D37BCA">
        <w:rPr>
          <w:rFonts w:ascii="Times New Roman" w:hAnsi="Times New Roman" w:cs="Times New Roman"/>
          <w:sz w:val="24"/>
          <w:szCs w:val="24"/>
        </w:rPr>
        <w:t xml:space="preserve">viewpoints by stating that behaviour and learning </w:t>
      </w:r>
      <w:r w:rsidR="00B64BF8" w:rsidRPr="00D37BCA">
        <w:rPr>
          <w:rFonts w:ascii="Times New Roman" w:hAnsi="Times New Roman" w:cs="Times New Roman"/>
          <w:sz w:val="24"/>
          <w:szCs w:val="24"/>
        </w:rPr>
        <w:t xml:space="preserve">are the same thing, </w:t>
      </w:r>
      <w:r w:rsidR="0049007C" w:rsidRPr="00D37BCA">
        <w:rPr>
          <w:rFonts w:ascii="Times New Roman" w:hAnsi="Times New Roman" w:cs="Times New Roman"/>
          <w:sz w:val="24"/>
          <w:szCs w:val="24"/>
        </w:rPr>
        <w:t xml:space="preserve">proposing that if a child were to display negative behaviour it is their way of learning from a mistake they have made. </w:t>
      </w:r>
      <w:r w:rsidR="00DB642D" w:rsidRPr="00D37BCA">
        <w:rPr>
          <w:rFonts w:ascii="Times New Roman" w:hAnsi="Times New Roman" w:cs="Times New Roman"/>
          <w:sz w:val="24"/>
          <w:szCs w:val="24"/>
        </w:rPr>
        <w:t>Chaplain (2016, p.</w:t>
      </w:r>
      <w:r w:rsidR="00E8730A" w:rsidRPr="00D37BCA">
        <w:rPr>
          <w:rFonts w:ascii="Times New Roman" w:hAnsi="Times New Roman" w:cs="Times New Roman"/>
          <w:sz w:val="24"/>
          <w:szCs w:val="24"/>
        </w:rPr>
        <w:t xml:space="preserve">7) argues that </w:t>
      </w:r>
      <w:r w:rsidR="00687387" w:rsidRPr="00D37BCA">
        <w:rPr>
          <w:rFonts w:ascii="Times New Roman" w:hAnsi="Times New Roman" w:cs="Times New Roman"/>
          <w:sz w:val="24"/>
          <w:szCs w:val="24"/>
        </w:rPr>
        <w:t>how a teacher manages</w:t>
      </w:r>
      <w:r w:rsidR="00B32FA2" w:rsidRPr="00D37BCA">
        <w:rPr>
          <w:rFonts w:ascii="Times New Roman" w:hAnsi="Times New Roman" w:cs="Times New Roman"/>
          <w:sz w:val="24"/>
          <w:szCs w:val="24"/>
        </w:rPr>
        <w:t xml:space="preserve"> behaviour effectively in a classroom, should not be based on personal experiences </w:t>
      </w:r>
      <w:r w:rsidR="00687387" w:rsidRPr="00D37BCA">
        <w:rPr>
          <w:rFonts w:ascii="Times New Roman" w:hAnsi="Times New Roman" w:cs="Times New Roman"/>
          <w:sz w:val="24"/>
          <w:szCs w:val="24"/>
        </w:rPr>
        <w:t>and observations</w:t>
      </w:r>
      <w:r w:rsidR="00F164B5" w:rsidRPr="00D37BCA">
        <w:rPr>
          <w:rFonts w:ascii="Times New Roman" w:hAnsi="Times New Roman" w:cs="Times New Roman"/>
          <w:sz w:val="24"/>
          <w:szCs w:val="24"/>
        </w:rPr>
        <w:t xml:space="preserve"> but through wider research on published theories</w:t>
      </w:r>
      <w:r w:rsidR="00FD6B7D" w:rsidRPr="00D37BCA">
        <w:rPr>
          <w:rFonts w:ascii="Times New Roman" w:hAnsi="Times New Roman" w:cs="Times New Roman"/>
          <w:sz w:val="24"/>
          <w:szCs w:val="24"/>
        </w:rPr>
        <w:t xml:space="preserve">, highlighting the paramountcy of the term ‘evident based practice.’ </w:t>
      </w:r>
      <w:r w:rsidR="00B0020A" w:rsidRPr="00D37BCA">
        <w:rPr>
          <w:rFonts w:ascii="Times New Roman" w:hAnsi="Times New Roman" w:cs="Times New Roman"/>
          <w:sz w:val="24"/>
          <w:szCs w:val="24"/>
        </w:rPr>
        <w:t xml:space="preserve">This term is used widely </w:t>
      </w:r>
      <w:r w:rsidR="00DA0BFC" w:rsidRPr="00D37BCA">
        <w:rPr>
          <w:rFonts w:ascii="Times New Roman" w:hAnsi="Times New Roman" w:cs="Times New Roman"/>
          <w:sz w:val="24"/>
          <w:szCs w:val="24"/>
        </w:rPr>
        <w:t xml:space="preserve">by teachers </w:t>
      </w:r>
      <w:r w:rsidR="00B0020A" w:rsidRPr="00D37BCA">
        <w:rPr>
          <w:rFonts w:ascii="Times New Roman" w:hAnsi="Times New Roman" w:cs="Times New Roman"/>
          <w:sz w:val="24"/>
          <w:szCs w:val="24"/>
        </w:rPr>
        <w:t xml:space="preserve">in recent </w:t>
      </w:r>
      <w:r w:rsidR="002C751D" w:rsidRPr="00D37BCA">
        <w:rPr>
          <w:rFonts w:ascii="Times New Roman" w:hAnsi="Times New Roman" w:cs="Times New Roman"/>
          <w:sz w:val="24"/>
          <w:szCs w:val="24"/>
        </w:rPr>
        <w:t>years and</w:t>
      </w:r>
      <w:r w:rsidR="00B0020A" w:rsidRPr="00D37BCA">
        <w:rPr>
          <w:rFonts w:ascii="Times New Roman" w:hAnsi="Times New Roman" w:cs="Times New Roman"/>
          <w:sz w:val="24"/>
          <w:szCs w:val="24"/>
        </w:rPr>
        <w:t xml:space="preserve"> </w:t>
      </w:r>
      <w:r w:rsidR="00B1619A" w:rsidRPr="00D37BCA">
        <w:rPr>
          <w:rFonts w:ascii="Times New Roman" w:hAnsi="Times New Roman" w:cs="Times New Roman"/>
          <w:sz w:val="24"/>
          <w:szCs w:val="24"/>
        </w:rPr>
        <w:t>encourages t</w:t>
      </w:r>
      <w:r w:rsidR="00DA0BFC" w:rsidRPr="00D37BCA">
        <w:rPr>
          <w:rFonts w:ascii="Times New Roman" w:hAnsi="Times New Roman" w:cs="Times New Roman"/>
          <w:sz w:val="24"/>
          <w:szCs w:val="24"/>
        </w:rPr>
        <w:t>hem</w:t>
      </w:r>
      <w:r w:rsidR="00B1619A" w:rsidRPr="00D37BCA">
        <w:rPr>
          <w:rFonts w:ascii="Times New Roman" w:hAnsi="Times New Roman" w:cs="Times New Roman"/>
          <w:sz w:val="24"/>
          <w:szCs w:val="24"/>
        </w:rPr>
        <w:t xml:space="preserve"> to practice </w:t>
      </w:r>
      <w:r w:rsidR="00B12774" w:rsidRPr="00D37BCA">
        <w:rPr>
          <w:rFonts w:ascii="Times New Roman" w:hAnsi="Times New Roman" w:cs="Times New Roman"/>
          <w:sz w:val="24"/>
          <w:szCs w:val="24"/>
        </w:rPr>
        <w:t xml:space="preserve">methods in a classroom that </w:t>
      </w:r>
      <w:r w:rsidR="00F071EF" w:rsidRPr="00D37BCA">
        <w:rPr>
          <w:rFonts w:ascii="Times New Roman" w:hAnsi="Times New Roman" w:cs="Times New Roman"/>
          <w:sz w:val="24"/>
          <w:szCs w:val="24"/>
        </w:rPr>
        <w:t xml:space="preserve">have authentication from research. </w:t>
      </w:r>
      <w:r w:rsidR="000021CC" w:rsidRPr="00D37BCA">
        <w:rPr>
          <w:rFonts w:ascii="Times New Roman" w:hAnsi="Times New Roman" w:cs="Times New Roman"/>
          <w:sz w:val="24"/>
          <w:szCs w:val="24"/>
        </w:rPr>
        <w:t xml:space="preserve">Differing from this view </w:t>
      </w:r>
      <w:r w:rsidR="002D61D6" w:rsidRPr="00D37BCA">
        <w:rPr>
          <w:rFonts w:ascii="Times New Roman" w:hAnsi="Times New Roman" w:cs="Times New Roman"/>
          <w:sz w:val="24"/>
          <w:szCs w:val="24"/>
        </w:rPr>
        <w:t>Cowley (2005, p.</w:t>
      </w:r>
      <w:r w:rsidR="00E908B9" w:rsidRPr="00D37BCA">
        <w:rPr>
          <w:rFonts w:ascii="Times New Roman" w:hAnsi="Times New Roman" w:cs="Times New Roman"/>
          <w:sz w:val="24"/>
          <w:szCs w:val="24"/>
        </w:rPr>
        <w:t>40) proposes that theories on behaviour management</w:t>
      </w:r>
      <w:r w:rsidR="009772EF" w:rsidRPr="00D37BCA">
        <w:rPr>
          <w:rFonts w:ascii="Times New Roman" w:hAnsi="Times New Roman" w:cs="Times New Roman"/>
          <w:sz w:val="24"/>
          <w:szCs w:val="24"/>
        </w:rPr>
        <w:t xml:space="preserve"> are not always simple to practice in a classroom and </w:t>
      </w:r>
      <w:r w:rsidR="0086320C" w:rsidRPr="00D37BCA">
        <w:rPr>
          <w:rFonts w:ascii="Times New Roman" w:hAnsi="Times New Roman" w:cs="Times New Roman"/>
          <w:sz w:val="24"/>
          <w:szCs w:val="24"/>
        </w:rPr>
        <w:t xml:space="preserve">what works for one child may not work for another. She </w:t>
      </w:r>
      <w:r w:rsidR="000C4CB2" w:rsidRPr="00D37BCA">
        <w:rPr>
          <w:rFonts w:ascii="Times New Roman" w:hAnsi="Times New Roman" w:cs="Times New Roman"/>
          <w:sz w:val="24"/>
          <w:szCs w:val="24"/>
        </w:rPr>
        <w:t xml:space="preserve">maintains that personalisation </w:t>
      </w:r>
      <w:r w:rsidR="00503CDD" w:rsidRPr="00D37BCA">
        <w:rPr>
          <w:rFonts w:ascii="Times New Roman" w:hAnsi="Times New Roman" w:cs="Times New Roman"/>
          <w:sz w:val="24"/>
          <w:szCs w:val="24"/>
        </w:rPr>
        <w:t xml:space="preserve">is vital to disciplining students, that requires </w:t>
      </w:r>
      <w:r w:rsidR="00DA401C" w:rsidRPr="00D37BCA">
        <w:rPr>
          <w:rFonts w:ascii="Times New Roman" w:hAnsi="Times New Roman" w:cs="Times New Roman"/>
          <w:sz w:val="24"/>
          <w:szCs w:val="24"/>
        </w:rPr>
        <w:t>knowledge on the children that has been attained first hand f</w:t>
      </w:r>
      <w:r w:rsidR="00306F20" w:rsidRPr="00D37BCA">
        <w:rPr>
          <w:rFonts w:ascii="Times New Roman" w:hAnsi="Times New Roman" w:cs="Times New Roman"/>
          <w:sz w:val="24"/>
          <w:szCs w:val="24"/>
        </w:rPr>
        <w:t xml:space="preserve">rom experience. </w:t>
      </w:r>
    </w:p>
    <w:p w14:paraId="43CF199D" w14:textId="0721B0B8" w:rsidR="00B91A8F" w:rsidRPr="00D37BCA" w:rsidRDefault="00B46AE4"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Skinner</w:t>
      </w:r>
      <w:r w:rsidR="00DB1F25" w:rsidRPr="00D37BCA">
        <w:rPr>
          <w:rFonts w:ascii="Times New Roman" w:hAnsi="Times New Roman" w:cs="Times New Roman"/>
          <w:sz w:val="24"/>
          <w:szCs w:val="24"/>
        </w:rPr>
        <w:t>s</w:t>
      </w:r>
      <w:r w:rsidRPr="00D37BCA">
        <w:rPr>
          <w:rFonts w:ascii="Times New Roman" w:hAnsi="Times New Roman" w:cs="Times New Roman"/>
          <w:sz w:val="24"/>
          <w:szCs w:val="24"/>
        </w:rPr>
        <w:t xml:space="preserve"> </w:t>
      </w:r>
      <w:r w:rsidR="00CD0A03" w:rsidRPr="00D37BCA">
        <w:rPr>
          <w:rFonts w:ascii="Times New Roman" w:hAnsi="Times New Roman" w:cs="Times New Roman"/>
          <w:sz w:val="24"/>
          <w:szCs w:val="24"/>
        </w:rPr>
        <w:t>(1965</w:t>
      </w:r>
      <w:r w:rsidR="00AF3B0C" w:rsidRPr="00D37BCA">
        <w:rPr>
          <w:rFonts w:ascii="Times New Roman" w:hAnsi="Times New Roman" w:cs="Times New Roman"/>
          <w:sz w:val="24"/>
          <w:szCs w:val="24"/>
        </w:rPr>
        <w:t>, p.</w:t>
      </w:r>
      <w:r w:rsidR="00515B22" w:rsidRPr="00D37BCA">
        <w:rPr>
          <w:rFonts w:ascii="Times New Roman" w:hAnsi="Times New Roman" w:cs="Times New Roman"/>
          <w:sz w:val="24"/>
          <w:szCs w:val="24"/>
        </w:rPr>
        <w:t>18</w:t>
      </w:r>
      <w:r w:rsidR="00CD0A03" w:rsidRPr="00D37BCA">
        <w:rPr>
          <w:rFonts w:ascii="Times New Roman" w:hAnsi="Times New Roman" w:cs="Times New Roman"/>
          <w:sz w:val="24"/>
          <w:szCs w:val="24"/>
        </w:rPr>
        <w:t xml:space="preserve">) </w:t>
      </w:r>
      <w:r w:rsidR="00DB1F25" w:rsidRPr="00D37BCA">
        <w:rPr>
          <w:rFonts w:ascii="Times New Roman" w:hAnsi="Times New Roman" w:cs="Times New Roman"/>
          <w:sz w:val="24"/>
          <w:szCs w:val="24"/>
        </w:rPr>
        <w:t>theories link human behaviour with science</w:t>
      </w:r>
      <w:r w:rsidR="00684534" w:rsidRPr="00D37BCA">
        <w:rPr>
          <w:rFonts w:ascii="Times New Roman" w:hAnsi="Times New Roman" w:cs="Times New Roman"/>
          <w:sz w:val="24"/>
          <w:szCs w:val="24"/>
        </w:rPr>
        <w:t xml:space="preserve">, claiming that </w:t>
      </w:r>
      <w:r w:rsidR="00224216" w:rsidRPr="00D37BCA">
        <w:rPr>
          <w:rFonts w:ascii="Times New Roman" w:hAnsi="Times New Roman" w:cs="Times New Roman"/>
          <w:sz w:val="24"/>
          <w:szCs w:val="24"/>
        </w:rPr>
        <w:t xml:space="preserve">previous research </w:t>
      </w:r>
      <w:r w:rsidR="009D3B2F" w:rsidRPr="00D37BCA">
        <w:rPr>
          <w:rFonts w:ascii="Times New Roman" w:hAnsi="Times New Roman" w:cs="Times New Roman"/>
          <w:sz w:val="24"/>
          <w:szCs w:val="24"/>
        </w:rPr>
        <w:t>on behaviour often made assumptions</w:t>
      </w:r>
      <w:r w:rsidR="00BE2459" w:rsidRPr="00D37BCA">
        <w:rPr>
          <w:rFonts w:ascii="Times New Roman" w:hAnsi="Times New Roman" w:cs="Times New Roman"/>
          <w:sz w:val="24"/>
          <w:szCs w:val="24"/>
        </w:rPr>
        <w:t xml:space="preserve"> that </w:t>
      </w:r>
      <w:r w:rsidR="00A20740" w:rsidRPr="00D37BCA">
        <w:rPr>
          <w:rFonts w:ascii="Times New Roman" w:hAnsi="Times New Roman" w:cs="Times New Roman"/>
          <w:sz w:val="24"/>
          <w:szCs w:val="24"/>
        </w:rPr>
        <w:t>were not</w:t>
      </w:r>
      <w:r w:rsidR="00BC656E" w:rsidRPr="00D37BCA">
        <w:rPr>
          <w:rFonts w:ascii="Times New Roman" w:hAnsi="Times New Roman" w:cs="Times New Roman"/>
          <w:sz w:val="24"/>
          <w:szCs w:val="24"/>
        </w:rPr>
        <w:t xml:space="preserve"> </w:t>
      </w:r>
      <w:r w:rsidR="00A20740" w:rsidRPr="00D37BCA">
        <w:rPr>
          <w:rFonts w:ascii="Times New Roman" w:hAnsi="Times New Roman" w:cs="Times New Roman"/>
          <w:sz w:val="24"/>
          <w:szCs w:val="24"/>
        </w:rPr>
        <w:t>evidenced with</w:t>
      </w:r>
      <w:r w:rsidR="00BC656E" w:rsidRPr="00D37BCA">
        <w:rPr>
          <w:rFonts w:ascii="Times New Roman" w:hAnsi="Times New Roman" w:cs="Times New Roman"/>
          <w:sz w:val="24"/>
          <w:szCs w:val="24"/>
        </w:rPr>
        <w:t xml:space="preserve"> science </w:t>
      </w:r>
      <w:r w:rsidR="00A20740" w:rsidRPr="00D37BCA">
        <w:rPr>
          <w:rFonts w:ascii="Times New Roman" w:hAnsi="Times New Roman" w:cs="Times New Roman"/>
          <w:sz w:val="24"/>
          <w:szCs w:val="24"/>
        </w:rPr>
        <w:t>to validate the studies.</w:t>
      </w:r>
      <w:r w:rsidR="008F73D6" w:rsidRPr="00D37BCA">
        <w:rPr>
          <w:rFonts w:ascii="Times New Roman" w:hAnsi="Times New Roman" w:cs="Times New Roman"/>
          <w:sz w:val="24"/>
          <w:szCs w:val="24"/>
        </w:rPr>
        <w:t xml:space="preserve"> Skinner (1965, pg. 157)</w:t>
      </w:r>
      <w:r w:rsidR="00720A3C" w:rsidRPr="00D37BCA">
        <w:rPr>
          <w:rFonts w:ascii="Times New Roman" w:hAnsi="Times New Roman" w:cs="Times New Roman"/>
          <w:sz w:val="24"/>
          <w:szCs w:val="24"/>
        </w:rPr>
        <w:t xml:space="preserve"> </w:t>
      </w:r>
      <w:r w:rsidR="00B83848" w:rsidRPr="00D37BCA">
        <w:rPr>
          <w:rFonts w:ascii="Times New Roman" w:hAnsi="Times New Roman" w:cs="Times New Roman"/>
          <w:sz w:val="24"/>
          <w:szCs w:val="24"/>
        </w:rPr>
        <w:t xml:space="preserve">explores the common theme of punishment </w:t>
      </w:r>
      <w:r w:rsidR="00C77732" w:rsidRPr="00D37BCA">
        <w:rPr>
          <w:rFonts w:ascii="Times New Roman" w:hAnsi="Times New Roman" w:cs="Times New Roman"/>
          <w:sz w:val="24"/>
          <w:szCs w:val="24"/>
        </w:rPr>
        <w:t>exemplifying it</w:t>
      </w:r>
      <w:r w:rsidR="00BD558F" w:rsidRPr="00D37BCA">
        <w:rPr>
          <w:rFonts w:ascii="Times New Roman" w:hAnsi="Times New Roman" w:cs="Times New Roman"/>
          <w:sz w:val="24"/>
          <w:szCs w:val="24"/>
        </w:rPr>
        <w:t xml:space="preserve"> as a</w:t>
      </w:r>
      <w:r w:rsidR="00041637" w:rsidRPr="00D37BCA">
        <w:rPr>
          <w:rFonts w:ascii="Times New Roman" w:hAnsi="Times New Roman" w:cs="Times New Roman"/>
          <w:sz w:val="24"/>
          <w:szCs w:val="24"/>
        </w:rPr>
        <w:t xml:space="preserve">n ingrained part of modern society, underpinning </w:t>
      </w:r>
      <w:r w:rsidR="00015B95" w:rsidRPr="00D37BCA">
        <w:rPr>
          <w:rFonts w:ascii="Times New Roman" w:hAnsi="Times New Roman" w:cs="Times New Roman"/>
          <w:sz w:val="24"/>
          <w:szCs w:val="24"/>
        </w:rPr>
        <w:t xml:space="preserve">legal systems, religion, social </w:t>
      </w:r>
      <w:r w:rsidR="00871952" w:rsidRPr="00D37BCA">
        <w:rPr>
          <w:rFonts w:ascii="Times New Roman" w:hAnsi="Times New Roman" w:cs="Times New Roman"/>
          <w:sz w:val="24"/>
          <w:szCs w:val="24"/>
        </w:rPr>
        <w:t>conduct,</w:t>
      </w:r>
      <w:r w:rsidR="00015B95" w:rsidRPr="00D37BCA">
        <w:rPr>
          <w:rFonts w:ascii="Times New Roman" w:hAnsi="Times New Roman" w:cs="Times New Roman"/>
          <w:sz w:val="24"/>
          <w:szCs w:val="24"/>
        </w:rPr>
        <w:t xml:space="preserve"> and </w:t>
      </w:r>
      <w:r w:rsidR="004B4709" w:rsidRPr="00D37BCA">
        <w:rPr>
          <w:rFonts w:ascii="Times New Roman" w:hAnsi="Times New Roman" w:cs="Times New Roman"/>
          <w:sz w:val="24"/>
          <w:szCs w:val="24"/>
        </w:rPr>
        <w:t>education</w:t>
      </w:r>
      <w:r w:rsidR="00494AB6" w:rsidRPr="00D37BCA">
        <w:rPr>
          <w:rFonts w:ascii="Times New Roman" w:hAnsi="Times New Roman" w:cs="Times New Roman"/>
          <w:sz w:val="24"/>
          <w:szCs w:val="24"/>
        </w:rPr>
        <w:t xml:space="preserve">. </w:t>
      </w:r>
      <w:r w:rsidR="00522A38" w:rsidRPr="00D37BCA">
        <w:rPr>
          <w:rFonts w:ascii="Times New Roman" w:hAnsi="Times New Roman" w:cs="Times New Roman"/>
          <w:sz w:val="24"/>
          <w:szCs w:val="24"/>
        </w:rPr>
        <w:t xml:space="preserve">When discussing </w:t>
      </w:r>
      <w:r w:rsidR="00152E02" w:rsidRPr="00D37BCA">
        <w:rPr>
          <w:rFonts w:ascii="Times New Roman" w:hAnsi="Times New Roman" w:cs="Times New Roman"/>
          <w:sz w:val="24"/>
          <w:szCs w:val="24"/>
        </w:rPr>
        <w:t>Skinner’s</w:t>
      </w:r>
      <w:r w:rsidR="00522A38" w:rsidRPr="00D37BCA">
        <w:rPr>
          <w:rFonts w:ascii="Times New Roman" w:hAnsi="Times New Roman" w:cs="Times New Roman"/>
          <w:sz w:val="24"/>
          <w:szCs w:val="24"/>
        </w:rPr>
        <w:t xml:space="preserve"> </w:t>
      </w:r>
      <w:r w:rsidR="00B511CD" w:rsidRPr="00D37BCA">
        <w:rPr>
          <w:rFonts w:ascii="Times New Roman" w:hAnsi="Times New Roman" w:cs="Times New Roman"/>
          <w:sz w:val="24"/>
          <w:szCs w:val="24"/>
        </w:rPr>
        <w:t>perspective on punishment</w:t>
      </w:r>
      <w:r w:rsidR="00345531" w:rsidRPr="00D37BCA">
        <w:rPr>
          <w:rFonts w:ascii="Times New Roman" w:hAnsi="Times New Roman" w:cs="Times New Roman"/>
          <w:sz w:val="24"/>
          <w:szCs w:val="24"/>
        </w:rPr>
        <w:t xml:space="preserve">, Leeder (2022) </w:t>
      </w:r>
      <w:r w:rsidR="00E421C3" w:rsidRPr="00D37BCA">
        <w:rPr>
          <w:rFonts w:ascii="Times New Roman" w:hAnsi="Times New Roman" w:cs="Times New Roman"/>
          <w:sz w:val="24"/>
          <w:szCs w:val="24"/>
        </w:rPr>
        <w:t xml:space="preserve">recounts </w:t>
      </w:r>
      <w:r w:rsidR="00BF2A53" w:rsidRPr="00D37BCA">
        <w:rPr>
          <w:rFonts w:ascii="Times New Roman" w:hAnsi="Times New Roman" w:cs="Times New Roman"/>
          <w:sz w:val="24"/>
          <w:szCs w:val="24"/>
        </w:rPr>
        <w:t xml:space="preserve">how through </w:t>
      </w:r>
      <w:r w:rsidR="00BF33A7" w:rsidRPr="00D37BCA">
        <w:rPr>
          <w:rFonts w:ascii="Times New Roman" w:hAnsi="Times New Roman" w:cs="Times New Roman"/>
          <w:sz w:val="24"/>
          <w:szCs w:val="24"/>
        </w:rPr>
        <w:t>being punished</w:t>
      </w:r>
      <w:r w:rsidR="00BF2A53" w:rsidRPr="00D37BCA">
        <w:rPr>
          <w:rFonts w:ascii="Times New Roman" w:hAnsi="Times New Roman" w:cs="Times New Roman"/>
          <w:sz w:val="24"/>
          <w:szCs w:val="24"/>
        </w:rPr>
        <w:t xml:space="preserve"> </w:t>
      </w:r>
      <w:r w:rsidR="00BF33A7" w:rsidRPr="00D37BCA">
        <w:rPr>
          <w:rFonts w:ascii="Times New Roman" w:hAnsi="Times New Roman" w:cs="Times New Roman"/>
          <w:sz w:val="24"/>
          <w:szCs w:val="24"/>
        </w:rPr>
        <w:t xml:space="preserve">the individual will </w:t>
      </w:r>
      <w:r w:rsidR="00382082" w:rsidRPr="00D37BCA">
        <w:rPr>
          <w:rFonts w:ascii="Times New Roman" w:hAnsi="Times New Roman" w:cs="Times New Roman"/>
          <w:sz w:val="24"/>
          <w:szCs w:val="24"/>
        </w:rPr>
        <w:t>associate</w:t>
      </w:r>
      <w:r w:rsidR="006645D5" w:rsidRPr="00D37BCA">
        <w:rPr>
          <w:rFonts w:ascii="Times New Roman" w:hAnsi="Times New Roman" w:cs="Times New Roman"/>
          <w:sz w:val="24"/>
          <w:szCs w:val="24"/>
        </w:rPr>
        <w:t xml:space="preserve"> this with unwanted </w:t>
      </w:r>
      <w:r w:rsidR="006645D5" w:rsidRPr="00D37BCA">
        <w:rPr>
          <w:rFonts w:ascii="Times New Roman" w:hAnsi="Times New Roman" w:cs="Times New Roman"/>
          <w:sz w:val="24"/>
          <w:szCs w:val="24"/>
        </w:rPr>
        <w:lastRenderedPageBreak/>
        <w:t xml:space="preserve">behaviour, </w:t>
      </w:r>
      <w:r w:rsidR="00382082" w:rsidRPr="00D37BCA">
        <w:rPr>
          <w:rFonts w:ascii="Times New Roman" w:hAnsi="Times New Roman" w:cs="Times New Roman"/>
          <w:sz w:val="24"/>
          <w:szCs w:val="24"/>
        </w:rPr>
        <w:t>referring to punishment as a tool to equip learning</w:t>
      </w:r>
      <w:r w:rsidR="000A7AF1" w:rsidRPr="00D37BCA">
        <w:rPr>
          <w:rFonts w:ascii="Times New Roman" w:hAnsi="Times New Roman" w:cs="Times New Roman"/>
          <w:sz w:val="24"/>
          <w:szCs w:val="24"/>
        </w:rPr>
        <w:t>- both negative and positive punishment.</w:t>
      </w:r>
      <w:r w:rsidR="00150395" w:rsidRPr="00D37BCA">
        <w:rPr>
          <w:rFonts w:ascii="Times New Roman" w:hAnsi="Times New Roman" w:cs="Times New Roman"/>
          <w:sz w:val="24"/>
          <w:szCs w:val="24"/>
        </w:rPr>
        <w:t xml:space="preserve"> </w:t>
      </w:r>
      <w:r w:rsidR="00071FDF" w:rsidRPr="00D37BCA">
        <w:rPr>
          <w:rFonts w:ascii="Times New Roman" w:hAnsi="Times New Roman" w:cs="Times New Roman"/>
          <w:sz w:val="24"/>
          <w:szCs w:val="24"/>
        </w:rPr>
        <w:t xml:space="preserve">Conversely, Cowley (2005, p.65) </w:t>
      </w:r>
      <w:r w:rsidR="00A3506C" w:rsidRPr="00D37BCA">
        <w:rPr>
          <w:rFonts w:ascii="Times New Roman" w:hAnsi="Times New Roman" w:cs="Times New Roman"/>
          <w:sz w:val="24"/>
          <w:szCs w:val="24"/>
        </w:rPr>
        <w:t>analyses punishment in a classroom</w:t>
      </w:r>
      <w:r w:rsidR="001F6D78" w:rsidRPr="00D37BCA">
        <w:rPr>
          <w:rFonts w:ascii="Times New Roman" w:hAnsi="Times New Roman" w:cs="Times New Roman"/>
          <w:sz w:val="24"/>
          <w:szCs w:val="24"/>
        </w:rPr>
        <w:t xml:space="preserve">, and suggests that although it encourages students to </w:t>
      </w:r>
      <w:r w:rsidR="00A34014" w:rsidRPr="00D37BCA">
        <w:rPr>
          <w:rFonts w:ascii="Times New Roman" w:hAnsi="Times New Roman" w:cs="Times New Roman"/>
          <w:sz w:val="24"/>
          <w:szCs w:val="24"/>
        </w:rPr>
        <w:t xml:space="preserve">operate within the boundaries set, </w:t>
      </w:r>
      <w:r w:rsidR="00287F7B" w:rsidRPr="00D37BCA">
        <w:rPr>
          <w:rFonts w:ascii="Times New Roman" w:hAnsi="Times New Roman" w:cs="Times New Roman"/>
          <w:sz w:val="24"/>
          <w:szCs w:val="24"/>
        </w:rPr>
        <w:t>(similarly</w:t>
      </w:r>
      <w:r w:rsidR="00E23639" w:rsidRPr="00D37BCA">
        <w:rPr>
          <w:rFonts w:ascii="Times New Roman" w:hAnsi="Times New Roman" w:cs="Times New Roman"/>
          <w:sz w:val="24"/>
          <w:szCs w:val="24"/>
        </w:rPr>
        <w:t xml:space="preserve"> to Skinner’s idea that it promotes </w:t>
      </w:r>
      <w:r w:rsidR="00DB614E" w:rsidRPr="00D37BCA">
        <w:rPr>
          <w:rFonts w:ascii="Times New Roman" w:hAnsi="Times New Roman" w:cs="Times New Roman"/>
          <w:sz w:val="24"/>
          <w:szCs w:val="24"/>
        </w:rPr>
        <w:t>learning positive behaviour</w:t>
      </w:r>
      <w:r w:rsidR="00287F7B" w:rsidRPr="00D37BCA">
        <w:rPr>
          <w:rFonts w:ascii="Times New Roman" w:hAnsi="Times New Roman" w:cs="Times New Roman"/>
          <w:sz w:val="24"/>
          <w:szCs w:val="24"/>
        </w:rPr>
        <w:t xml:space="preserve">) punishment can </w:t>
      </w:r>
      <w:r w:rsidR="00F72381" w:rsidRPr="00D37BCA">
        <w:rPr>
          <w:rFonts w:ascii="Times New Roman" w:hAnsi="Times New Roman" w:cs="Times New Roman"/>
          <w:sz w:val="24"/>
          <w:szCs w:val="24"/>
        </w:rPr>
        <w:t xml:space="preserve">result in </w:t>
      </w:r>
      <w:r w:rsidR="007E0007" w:rsidRPr="00D37BCA">
        <w:rPr>
          <w:rFonts w:ascii="Times New Roman" w:hAnsi="Times New Roman" w:cs="Times New Roman"/>
          <w:sz w:val="24"/>
          <w:szCs w:val="24"/>
        </w:rPr>
        <w:t xml:space="preserve">an unfavourable environment </w:t>
      </w:r>
      <w:r w:rsidR="00937DA2" w:rsidRPr="00D37BCA">
        <w:rPr>
          <w:rFonts w:ascii="Times New Roman" w:hAnsi="Times New Roman" w:cs="Times New Roman"/>
          <w:sz w:val="24"/>
          <w:szCs w:val="24"/>
        </w:rPr>
        <w:t xml:space="preserve">for the student being punished and their peers, and often creates a distrusting relationship between the teacher and the learners. </w:t>
      </w:r>
      <w:r w:rsidR="00754CAB" w:rsidRPr="00D37BCA">
        <w:rPr>
          <w:rFonts w:ascii="Times New Roman" w:hAnsi="Times New Roman" w:cs="Times New Roman"/>
          <w:sz w:val="24"/>
          <w:szCs w:val="24"/>
        </w:rPr>
        <w:t>While James (2016, p.</w:t>
      </w:r>
      <w:r w:rsidR="00937DA2" w:rsidRPr="00D37BCA">
        <w:rPr>
          <w:rFonts w:ascii="Times New Roman" w:hAnsi="Times New Roman" w:cs="Times New Roman"/>
          <w:sz w:val="24"/>
          <w:szCs w:val="24"/>
        </w:rPr>
        <w:t xml:space="preserve"> </w:t>
      </w:r>
      <w:r w:rsidR="00B66B42" w:rsidRPr="00D37BCA">
        <w:rPr>
          <w:rFonts w:ascii="Times New Roman" w:hAnsi="Times New Roman" w:cs="Times New Roman"/>
          <w:sz w:val="24"/>
          <w:szCs w:val="24"/>
        </w:rPr>
        <w:t xml:space="preserve">131) acknowledges </w:t>
      </w:r>
      <w:r w:rsidR="002333B0" w:rsidRPr="00D37BCA">
        <w:rPr>
          <w:rFonts w:ascii="Times New Roman" w:hAnsi="Times New Roman" w:cs="Times New Roman"/>
          <w:sz w:val="24"/>
          <w:szCs w:val="24"/>
        </w:rPr>
        <w:t xml:space="preserve">that punishment is not always favourable or effective, he puts forward the notion that there are no alternative </w:t>
      </w:r>
      <w:r w:rsidR="00EF058C" w:rsidRPr="00D37BCA">
        <w:rPr>
          <w:rFonts w:ascii="Times New Roman" w:hAnsi="Times New Roman" w:cs="Times New Roman"/>
          <w:sz w:val="24"/>
          <w:szCs w:val="24"/>
        </w:rPr>
        <w:t xml:space="preserve">strategies. He argues that research into behaviour management is limited to </w:t>
      </w:r>
      <w:r w:rsidR="00805984" w:rsidRPr="00D37BCA">
        <w:rPr>
          <w:rFonts w:ascii="Times New Roman" w:hAnsi="Times New Roman" w:cs="Times New Roman"/>
          <w:sz w:val="24"/>
          <w:szCs w:val="24"/>
        </w:rPr>
        <w:t>outside the common thread of punishment</w:t>
      </w:r>
      <w:r w:rsidR="00A55180" w:rsidRPr="00D37BCA">
        <w:rPr>
          <w:rFonts w:ascii="Times New Roman" w:hAnsi="Times New Roman" w:cs="Times New Roman"/>
          <w:sz w:val="24"/>
          <w:szCs w:val="24"/>
        </w:rPr>
        <w:t>.</w:t>
      </w:r>
      <w:r w:rsidR="00CD5474" w:rsidRPr="00D37BCA">
        <w:rPr>
          <w:rFonts w:ascii="Times New Roman" w:hAnsi="Times New Roman" w:cs="Times New Roman"/>
          <w:sz w:val="24"/>
          <w:szCs w:val="24"/>
        </w:rPr>
        <w:t xml:space="preserve"> (James, 2016</w:t>
      </w:r>
      <w:r w:rsidR="00CF2BAC" w:rsidRPr="00D37BCA">
        <w:rPr>
          <w:rFonts w:ascii="Times New Roman" w:hAnsi="Times New Roman" w:cs="Times New Roman"/>
          <w:sz w:val="24"/>
          <w:szCs w:val="24"/>
        </w:rPr>
        <w:t xml:space="preserve"> p.132</w:t>
      </w:r>
      <w:r w:rsidR="00681F1F" w:rsidRPr="00D37BCA">
        <w:rPr>
          <w:rFonts w:ascii="Times New Roman" w:hAnsi="Times New Roman" w:cs="Times New Roman"/>
          <w:sz w:val="24"/>
          <w:szCs w:val="24"/>
        </w:rPr>
        <w:t xml:space="preserve">). </w:t>
      </w:r>
      <w:r w:rsidR="00E97641" w:rsidRPr="00D37BCA">
        <w:rPr>
          <w:rFonts w:ascii="Times New Roman" w:hAnsi="Times New Roman" w:cs="Times New Roman"/>
          <w:sz w:val="24"/>
          <w:szCs w:val="24"/>
        </w:rPr>
        <w:t>Contradicting this,</w:t>
      </w:r>
      <w:r w:rsidR="00355CEB" w:rsidRPr="00D37BCA">
        <w:rPr>
          <w:rFonts w:ascii="Times New Roman" w:hAnsi="Times New Roman" w:cs="Times New Roman"/>
          <w:sz w:val="24"/>
          <w:szCs w:val="24"/>
        </w:rPr>
        <w:t xml:space="preserve"> r</w:t>
      </w:r>
      <w:r w:rsidR="005349AB" w:rsidRPr="00D37BCA">
        <w:rPr>
          <w:rFonts w:ascii="Times New Roman" w:hAnsi="Times New Roman" w:cs="Times New Roman"/>
          <w:sz w:val="24"/>
          <w:szCs w:val="24"/>
        </w:rPr>
        <w:t xml:space="preserve">einforcement is a key theme in </w:t>
      </w:r>
      <w:r w:rsidR="00E57198" w:rsidRPr="00D37BCA">
        <w:rPr>
          <w:rFonts w:ascii="Times New Roman" w:hAnsi="Times New Roman" w:cs="Times New Roman"/>
          <w:sz w:val="24"/>
          <w:szCs w:val="24"/>
        </w:rPr>
        <w:t>Skinner’s</w:t>
      </w:r>
      <w:r w:rsidR="005349AB" w:rsidRPr="00D37BCA">
        <w:rPr>
          <w:rFonts w:ascii="Times New Roman" w:hAnsi="Times New Roman" w:cs="Times New Roman"/>
          <w:sz w:val="24"/>
          <w:szCs w:val="24"/>
        </w:rPr>
        <w:t xml:space="preserve"> </w:t>
      </w:r>
      <w:r w:rsidR="000B2876" w:rsidRPr="00D37BCA">
        <w:rPr>
          <w:rFonts w:ascii="Times New Roman" w:hAnsi="Times New Roman" w:cs="Times New Roman"/>
          <w:sz w:val="24"/>
          <w:szCs w:val="24"/>
        </w:rPr>
        <w:t xml:space="preserve">research </w:t>
      </w:r>
      <w:r w:rsidR="00CF110B" w:rsidRPr="00D37BCA">
        <w:rPr>
          <w:rFonts w:ascii="Times New Roman" w:hAnsi="Times New Roman" w:cs="Times New Roman"/>
          <w:sz w:val="24"/>
          <w:szCs w:val="24"/>
        </w:rPr>
        <w:t>of operant conditioning</w:t>
      </w:r>
      <w:r w:rsidR="009923A1" w:rsidRPr="00D37BCA">
        <w:rPr>
          <w:rFonts w:ascii="Times New Roman" w:hAnsi="Times New Roman" w:cs="Times New Roman"/>
          <w:sz w:val="24"/>
          <w:szCs w:val="24"/>
        </w:rPr>
        <w:t>, where he builds on studies fro</w:t>
      </w:r>
      <w:r w:rsidR="00691858" w:rsidRPr="00D37BCA">
        <w:rPr>
          <w:rFonts w:ascii="Times New Roman" w:hAnsi="Times New Roman" w:cs="Times New Roman"/>
          <w:sz w:val="24"/>
          <w:szCs w:val="24"/>
        </w:rPr>
        <w:t xml:space="preserve">m </w:t>
      </w:r>
      <w:r w:rsidR="00884739" w:rsidRPr="00D37BCA">
        <w:rPr>
          <w:rFonts w:ascii="Times New Roman" w:hAnsi="Times New Roman" w:cs="Times New Roman"/>
          <w:sz w:val="24"/>
          <w:szCs w:val="24"/>
        </w:rPr>
        <w:t>Thorndike (1898)</w:t>
      </w:r>
      <w:r w:rsidR="00691858" w:rsidRPr="00D37BCA">
        <w:rPr>
          <w:rFonts w:ascii="Times New Roman" w:hAnsi="Times New Roman" w:cs="Times New Roman"/>
          <w:sz w:val="24"/>
          <w:szCs w:val="24"/>
        </w:rPr>
        <w:t xml:space="preserve"> </w:t>
      </w:r>
      <w:r w:rsidR="004D72AC" w:rsidRPr="00D37BCA">
        <w:rPr>
          <w:rFonts w:ascii="Times New Roman" w:hAnsi="Times New Roman" w:cs="Times New Roman"/>
          <w:sz w:val="24"/>
          <w:szCs w:val="24"/>
        </w:rPr>
        <w:t xml:space="preserve">and </w:t>
      </w:r>
      <w:r w:rsidR="00B15861" w:rsidRPr="00D37BCA">
        <w:rPr>
          <w:rFonts w:ascii="Times New Roman" w:hAnsi="Times New Roman" w:cs="Times New Roman"/>
          <w:sz w:val="24"/>
          <w:szCs w:val="24"/>
        </w:rPr>
        <w:t>Pavlov (19</w:t>
      </w:r>
      <w:r w:rsidR="006E39A8" w:rsidRPr="00D37BCA">
        <w:rPr>
          <w:rFonts w:ascii="Times New Roman" w:hAnsi="Times New Roman" w:cs="Times New Roman"/>
          <w:sz w:val="24"/>
          <w:szCs w:val="24"/>
        </w:rPr>
        <w:t>27)</w:t>
      </w:r>
      <w:r w:rsidR="004D72AC" w:rsidRPr="00D37BCA">
        <w:rPr>
          <w:rFonts w:ascii="Times New Roman" w:hAnsi="Times New Roman" w:cs="Times New Roman"/>
          <w:sz w:val="24"/>
          <w:szCs w:val="24"/>
        </w:rPr>
        <w:t xml:space="preserve"> to propose his </w:t>
      </w:r>
      <w:r w:rsidR="00476C80" w:rsidRPr="00D37BCA">
        <w:rPr>
          <w:rFonts w:ascii="Times New Roman" w:hAnsi="Times New Roman" w:cs="Times New Roman"/>
          <w:sz w:val="24"/>
          <w:szCs w:val="24"/>
        </w:rPr>
        <w:t>learning</w:t>
      </w:r>
      <w:r w:rsidR="004D72AC" w:rsidRPr="00D37BCA">
        <w:rPr>
          <w:rFonts w:ascii="Times New Roman" w:hAnsi="Times New Roman" w:cs="Times New Roman"/>
          <w:sz w:val="24"/>
          <w:szCs w:val="24"/>
        </w:rPr>
        <w:t xml:space="preserve"> theory</w:t>
      </w:r>
      <w:r w:rsidR="00476C80" w:rsidRPr="00D37BCA">
        <w:rPr>
          <w:rFonts w:ascii="Times New Roman" w:hAnsi="Times New Roman" w:cs="Times New Roman"/>
          <w:sz w:val="24"/>
          <w:szCs w:val="24"/>
        </w:rPr>
        <w:t>, through experiments</w:t>
      </w:r>
      <w:r w:rsidR="00562EFC" w:rsidRPr="00D37BCA">
        <w:rPr>
          <w:rFonts w:ascii="Times New Roman" w:hAnsi="Times New Roman" w:cs="Times New Roman"/>
          <w:sz w:val="24"/>
          <w:szCs w:val="24"/>
        </w:rPr>
        <w:t xml:space="preserve">, commonly referred to as ‘Skinner-box.’ </w:t>
      </w:r>
      <w:r w:rsidR="00AE3421" w:rsidRPr="00D37BCA">
        <w:rPr>
          <w:rFonts w:ascii="Times New Roman" w:hAnsi="Times New Roman" w:cs="Times New Roman"/>
          <w:sz w:val="24"/>
          <w:szCs w:val="24"/>
        </w:rPr>
        <w:t>Skinner’s</w:t>
      </w:r>
      <w:r w:rsidR="00495816" w:rsidRPr="00D37BCA">
        <w:rPr>
          <w:rFonts w:ascii="Times New Roman" w:hAnsi="Times New Roman" w:cs="Times New Roman"/>
          <w:sz w:val="24"/>
          <w:szCs w:val="24"/>
        </w:rPr>
        <w:t xml:space="preserve"> research </w:t>
      </w:r>
      <w:r w:rsidR="00394CA5" w:rsidRPr="00D37BCA">
        <w:rPr>
          <w:rFonts w:ascii="Times New Roman" w:hAnsi="Times New Roman" w:cs="Times New Roman"/>
          <w:sz w:val="24"/>
          <w:szCs w:val="24"/>
        </w:rPr>
        <w:t xml:space="preserve">consisted mainly </w:t>
      </w:r>
      <w:r w:rsidR="00F13919" w:rsidRPr="00D37BCA">
        <w:rPr>
          <w:rFonts w:ascii="Times New Roman" w:hAnsi="Times New Roman" w:cs="Times New Roman"/>
          <w:sz w:val="24"/>
          <w:szCs w:val="24"/>
        </w:rPr>
        <w:t>of</w:t>
      </w:r>
      <w:r w:rsidR="00394CA5" w:rsidRPr="00D37BCA">
        <w:rPr>
          <w:rFonts w:ascii="Times New Roman" w:hAnsi="Times New Roman" w:cs="Times New Roman"/>
          <w:sz w:val="24"/>
          <w:szCs w:val="24"/>
        </w:rPr>
        <w:t xml:space="preserve"> animals such a </w:t>
      </w:r>
      <w:proofErr w:type="gramStart"/>
      <w:r w:rsidR="00387E61" w:rsidRPr="00D37BCA">
        <w:rPr>
          <w:rFonts w:ascii="Times New Roman" w:hAnsi="Times New Roman" w:cs="Times New Roman"/>
          <w:sz w:val="24"/>
          <w:szCs w:val="24"/>
        </w:rPr>
        <w:t>rats</w:t>
      </w:r>
      <w:proofErr w:type="gramEnd"/>
      <w:r w:rsidR="00387E61" w:rsidRPr="00D37BCA">
        <w:rPr>
          <w:rFonts w:ascii="Times New Roman" w:hAnsi="Times New Roman" w:cs="Times New Roman"/>
          <w:sz w:val="24"/>
          <w:szCs w:val="24"/>
        </w:rPr>
        <w:t>,</w:t>
      </w:r>
      <w:r w:rsidR="00394CA5" w:rsidRPr="00D37BCA">
        <w:rPr>
          <w:rFonts w:ascii="Times New Roman" w:hAnsi="Times New Roman" w:cs="Times New Roman"/>
          <w:sz w:val="24"/>
          <w:szCs w:val="24"/>
        </w:rPr>
        <w:t xml:space="preserve"> with the aim to ‘reward’ the animal </w:t>
      </w:r>
      <w:r w:rsidR="0069139B" w:rsidRPr="00D37BCA">
        <w:rPr>
          <w:rFonts w:ascii="Times New Roman" w:hAnsi="Times New Roman" w:cs="Times New Roman"/>
          <w:sz w:val="24"/>
          <w:szCs w:val="24"/>
        </w:rPr>
        <w:t xml:space="preserve">when they displayed desired behaviours </w:t>
      </w:r>
      <w:r w:rsidR="00FF7AF3" w:rsidRPr="00D37BCA">
        <w:rPr>
          <w:rFonts w:ascii="Times New Roman" w:hAnsi="Times New Roman" w:cs="Times New Roman"/>
          <w:sz w:val="24"/>
          <w:szCs w:val="24"/>
        </w:rPr>
        <w:t>(Staddon, 2017)</w:t>
      </w:r>
      <w:r w:rsidR="00CF0A50" w:rsidRPr="00D37BCA">
        <w:rPr>
          <w:rFonts w:ascii="Times New Roman" w:hAnsi="Times New Roman" w:cs="Times New Roman"/>
          <w:sz w:val="24"/>
          <w:szCs w:val="24"/>
        </w:rPr>
        <w:t xml:space="preserve"> putting forward the notion that </w:t>
      </w:r>
      <w:r w:rsidR="00D4258B" w:rsidRPr="00D37BCA">
        <w:rPr>
          <w:rFonts w:ascii="Times New Roman" w:hAnsi="Times New Roman" w:cs="Times New Roman"/>
          <w:sz w:val="24"/>
          <w:szCs w:val="24"/>
        </w:rPr>
        <w:t xml:space="preserve">reinforcement encourages this behaviour to reoccur. </w:t>
      </w:r>
      <w:r w:rsidR="000145D6" w:rsidRPr="00D37BCA">
        <w:rPr>
          <w:rFonts w:ascii="Times New Roman" w:hAnsi="Times New Roman" w:cs="Times New Roman"/>
          <w:sz w:val="24"/>
          <w:szCs w:val="24"/>
        </w:rPr>
        <w:t xml:space="preserve">Skinner </w:t>
      </w:r>
      <w:r w:rsidR="008E660A" w:rsidRPr="00D37BCA">
        <w:rPr>
          <w:rFonts w:ascii="Times New Roman" w:hAnsi="Times New Roman" w:cs="Times New Roman"/>
          <w:sz w:val="24"/>
          <w:szCs w:val="24"/>
        </w:rPr>
        <w:t>referred to</w:t>
      </w:r>
      <w:r w:rsidR="00EC3BE9" w:rsidRPr="00D37BCA">
        <w:rPr>
          <w:rFonts w:ascii="Times New Roman" w:hAnsi="Times New Roman" w:cs="Times New Roman"/>
          <w:sz w:val="24"/>
          <w:szCs w:val="24"/>
        </w:rPr>
        <w:t xml:space="preserve"> adding a stimulus to the </w:t>
      </w:r>
      <w:r w:rsidR="00F807C6" w:rsidRPr="00D37BCA">
        <w:rPr>
          <w:rFonts w:ascii="Times New Roman" w:hAnsi="Times New Roman" w:cs="Times New Roman"/>
          <w:sz w:val="24"/>
          <w:szCs w:val="24"/>
        </w:rPr>
        <w:t>subject’s</w:t>
      </w:r>
      <w:r w:rsidR="00EC3BE9" w:rsidRPr="00D37BCA">
        <w:rPr>
          <w:rFonts w:ascii="Times New Roman" w:hAnsi="Times New Roman" w:cs="Times New Roman"/>
          <w:sz w:val="24"/>
          <w:szCs w:val="24"/>
        </w:rPr>
        <w:t xml:space="preserve"> </w:t>
      </w:r>
      <w:r w:rsidR="00C36E56" w:rsidRPr="00D37BCA">
        <w:rPr>
          <w:rFonts w:ascii="Times New Roman" w:hAnsi="Times New Roman" w:cs="Times New Roman"/>
          <w:sz w:val="24"/>
          <w:szCs w:val="24"/>
        </w:rPr>
        <w:t xml:space="preserve">environment as a </w:t>
      </w:r>
      <w:r w:rsidR="008E660A" w:rsidRPr="00D37BCA">
        <w:rPr>
          <w:rFonts w:ascii="Times New Roman" w:hAnsi="Times New Roman" w:cs="Times New Roman"/>
          <w:sz w:val="24"/>
          <w:szCs w:val="24"/>
        </w:rPr>
        <w:t xml:space="preserve">positive </w:t>
      </w:r>
      <w:r w:rsidR="00C36E56" w:rsidRPr="00D37BCA">
        <w:rPr>
          <w:rFonts w:ascii="Times New Roman" w:hAnsi="Times New Roman" w:cs="Times New Roman"/>
          <w:sz w:val="24"/>
          <w:szCs w:val="24"/>
        </w:rPr>
        <w:t xml:space="preserve">reinforcement </w:t>
      </w:r>
      <w:r w:rsidR="00C35569" w:rsidRPr="00D37BCA">
        <w:rPr>
          <w:rFonts w:ascii="Times New Roman" w:hAnsi="Times New Roman" w:cs="Times New Roman"/>
          <w:sz w:val="24"/>
          <w:szCs w:val="24"/>
        </w:rPr>
        <w:t>to reward wanted behaviour an</w:t>
      </w:r>
      <w:r w:rsidR="00D25622" w:rsidRPr="00D37BCA">
        <w:rPr>
          <w:rFonts w:ascii="Times New Roman" w:hAnsi="Times New Roman" w:cs="Times New Roman"/>
          <w:sz w:val="24"/>
          <w:szCs w:val="24"/>
        </w:rPr>
        <w:t xml:space="preserve">d in contrast </w:t>
      </w:r>
      <w:r w:rsidR="00DF45E1" w:rsidRPr="00D37BCA">
        <w:rPr>
          <w:rFonts w:ascii="Times New Roman" w:hAnsi="Times New Roman" w:cs="Times New Roman"/>
          <w:sz w:val="24"/>
          <w:szCs w:val="24"/>
        </w:rPr>
        <w:t xml:space="preserve">taking away </w:t>
      </w:r>
      <w:r w:rsidR="00390E06" w:rsidRPr="00D37BCA">
        <w:rPr>
          <w:rFonts w:ascii="Times New Roman" w:hAnsi="Times New Roman" w:cs="Times New Roman"/>
          <w:sz w:val="24"/>
          <w:szCs w:val="24"/>
        </w:rPr>
        <w:t>unwanted</w:t>
      </w:r>
      <w:r w:rsidR="00DF45E1" w:rsidRPr="00D37BCA">
        <w:rPr>
          <w:rFonts w:ascii="Times New Roman" w:hAnsi="Times New Roman" w:cs="Times New Roman"/>
          <w:sz w:val="24"/>
          <w:szCs w:val="24"/>
        </w:rPr>
        <w:t xml:space="preserve"> stimulus from the environment such as </w:t>
      </w:r>
      <w:r w:rsidR="00861115" w:rsidRPr="00D37BCA">
        <w:rPr>
          <w:rFonts w:ascii="Times New Roman" w:hAnsi="Times New Roman" w:cs="Times New Roman"/>
          <w:sz w:val="24"/>
          <w:szCs w:val="24"/>
        </w:rPr>
        <w:t xml:space="preserve">loud noises or extreme heat </w:t>
      </w:r>
      <w:r w:rsidR="00390E06" w:rsidRPr="00D37BCA">
        <w:rPr>
          <w:rFonts w:ascii="Times New Roman" w:hAnsi="Times New Roman" w:cs="Times New Roman"/>
          <w:sz w:val="24"/>
          <w:szCs w:val="24"/>
        </w:rPr>
        <w:t>is referred to as negative reinforcement (Skinner, 1965</w:t>
      </w:r>
      <w:r w:rsidR="00D64F69" w:rsidRPr="00D37BCA">
        <w:rPr>
          <w:rFonts w:ascii="Times New Roman" w:hAnsi="Times New Roman" w:cs="Times New Roman"/>
          <w:sz w:val="24"/>
          <w:szCs w:val="24"/>
        </w:rPr>
        <w:t xml:space="preserve"> p.</w:t>
      </w:r>
      <w:r w:rsidR="00E57198" w:rsidRPr="00D37BCA">
        <w:rPr>
          <w:rFonts w:ascii="Times New Roman" w:hAnsi="Times New Roman" w:cs="Times New Roman"/>
          <w:sz w:val="24"/>
          <w:szCs w:val="24"/>
        </w:rPr>
        <w:t xml:space="preserve">69). </w:t>
      </w:r>
      <w:r w:rsidR="005B7A3A" w:rsidRPr="00D37BCA">
        <w:rPr>
          <w:rFonts w:ascii="Times New Roman" w:hAnsi="Times New Roman" w:cs="Times New Roman"/>
          <w:sz w:val="24"/>
          <w:szCs w:val="24"/>
        </w:rPr>
        <w:t xml:space="preserve">Cowley (2005) suggests that this is only effective in a classroom if </w:t>
      </w:r>
      <w:r w:rsidR="0038015C" w:rsidRPr="00D37BCA">
        <w:rPr>
          <w:rFonts w:ascii="Times New Roman" w:hAnsi="Times New Roman" w:cs="Times New Roman"/>
          <w:sz w:val="24"/>
          <w:szCs w:val="24"/>
        </w:rPr>
        <w:t xml:space="preserve">the students are aware </w:t>
      </w:r>
      <w:r w:rsidR="004B1236" w:rsidRPr="00D37BCA">
        <w:rPr>
          <w:rFonts w:ascii="Times New Roman" w:hAnsi="Times New Roman" w:cs="Times New Roman"/>
          <w:sz w:val="24"/>
          <w:szCs w:val="24"/>
        </w:rPr>
        <w:t xml:space="preserve">of what the reinforcements are before they are rewarded </w:t>
      </w:r>
      <w:r w:rsidR="00900E61" w:rsidRPr="00D37BCA">
        <w:rPr>
          <w:rFonts w:ascii="Times New Roman" w:hAnsi="Times New Roman" w:cs="Times New Roman"/>
          <w:sz w:val="24"/>
          <w:szCs w:val="24"/>
        </w:rPr>
        <w:t>for their behaviour</w:t>
      </w:r>
      <w:r w:rsidR="00F92CB1" w:rsidRPr="00D37BCA">
        <w:rPr>
          <w:rFonts w:ascii="Times New Roman" w:hAnsi="Times New Roman" w:cs="Times New Roman"/>
          <w:sz w:val="24"/>
          <w:szCs w:val="24"/>
        </w:rPr>
        <w:t>, as a means of motivation</w:t>
      </w:r>
      <w:r w:rsidR="00900E61" w:rsidRPr="00D37BCA">
        <w:rPr>
          <w:rFonts w:ascii="Times New Roman" w:hAnsi="Times New Roman" w:cs="Times New Roman"/>
          <w:sz w:val="24"/>
          <w:szCs w:val="24"/>
        </w:rPr>
        <w:t xml:space="preserve">. </w:t>
      </w:r>
      <w:r w:rsidR="0008597E" w:rsidRPr="00D37BCA">
        <w:rPr>
          <w:rFonts w:ascii="Times New Roman" w:hAnsi="Times New Roman" w:cs="Times New Roman"/>
          <w:sz w:val="24"/>
          <w:szCs w:val="24"/>
        </w:rPr>
        <w:t xml:space="preserve">Complementary to this, </w:t>
      </w:r>
      <w:r w:rsidR="00045647" w:rsidRPr="00D37BCA">
        <w:rPr>
          <w:rFonts w:ascii="Times New Roman" w:hAnsi="Times New Roman" w:cs="Times New Roman"/>
          <w:sz w:val="24"/>
          <w:szCs w:val="24"/>
        </w:rPr>
        <w:t xml:space="preserve">other research </w:t>
      </w:r>
      <w:r w:rsidR="00F27B45" w:rsidRPr="00D37BCA">
        <w:rPr>
          <w:rFonts w:ascii="Times New Roman" w:hAnsi="Times New Roman" w:cs="Times New Roman"/>
          <w:sz w:val="24"/>
          <w:szCs w:val="24"/>
        </w:rPr>
        <w:t xml:space="preserve">suggests that communication between the teacher and students </w:t>
      </w:r>
      <w:r w:rsidR="0091371A" w:rsidRPr="00D37BCA">
        <w:rPr>
          <w:rFonts w:ascii="Times New Roman" w:hAnsi="Times New Roman" w:cs="Times New Roman"/>
          <w:sz w:val="24"/>
          <w:szCs w:val="24"/>
        </w:rPr>
        <w:t>is</w:t>
      </w:r>
      <w:r w:rsidR="00F27B45" w:rsidRPr="00D37BCA">
        <w:rPr>
          <w:rFonts w:ascii="Times New Roman" w:hAnsi="Times New Roman" w:cs="Times New Roman"/>
          <w:sz w:val="24"/>
          <w:szCs w:val="24"/>
        </w:rPr>
        <w:t xml:space="preserve"> key</w:t>
      </w:r>
      <w:r w:rsidR="00EE7D6A" w:rsidRPr="00D37BCA">
        <w:rPr>
          <w:rFonts w:ascii="Times New Roman" w:hAnsi="Times New Roman" w:cs="Times New Roman"/>
          <w:sz w:val="24"/>
          <w:szCs w:val="24"/>
        </w:rPr>
        <w:t xml:space="preserve"> </w:t>
      </w:r>
      <w:r w:rsidR="00F92CB1" w:rsidRPr="00D37BCA">
        <w:rPr>
          <w:rFonts w:ascii="Times New Roman" w:hAnsi="Times New Roman" w:cs="Times New Roman"/>
          <w:sz w:val="24"/>
          <w:szCs w:val="24"/>
        </w:rPr>
        <w:t>to</w:t>
      </w:r>
      <w:r w:rsidR="00B06317" w:rsidRPr="00D37BCA">
        <w:rPr>
          <w:rFonts w:ascii="Times New Roman" w:hAnsi="Times New Roman" w:cs="Times New Roman"/>
          <w:sz w:val="24"/>
          <w:szCs w:val="24"/>
        </w:rPr>
        <w:t xml:space="preserve"> reach the expectations </w:t>
      </w:r>
      <w:r w:rsidR="00480FD0" w:rsidRPr="00D37BCA">
        <w:rPr>
          <w:rFonts w:ascii="Times New Roman" w:hAnsi="Times New Roman" w:cs="Times New Roman"/>
          <w:sz w:val="24"/>
          <w:szCs w:val="24"/>
        </w:rPr>
        <w:t>and receive positive or negative reinforcement</w:t>
      </w:r>
      <w:r w:rsidR="00407F60" w:rsidRPr="00D37BCA">
        <w:rPr>
          <w:rFonts w:ascii="Times New Roman" w:hAnsi="Times New Roman" w:cs="Times New Roman"/>
          <w:sz w:val="24"/>
          <w:szCs w:val="24"/>
        </w:rPr>
        <w:t>s</w:t>
      </w:r>
      <w:r w:rsidR="00480FD0" w:rsidRPr="00D37BCA">
        <w:rPr>
          <w:rFonts w:ascii="Times New Roman" w:hAnsi="Times New Roman" w:cs="Times New Roman"/>
          <w:sz w:val="24"/>
          <w:szCs w:val="24"/>
        </w:rPr>
        <w:t xml:space="preserve"> (</w:t>
      </w:r>
      <w:proofErr w:type="spellStart"/>
      <w:r w:rsidR="00480FD0" w:rsidRPr="00D37BCA">
        <w:rPr>
          <w:rFonts w:ascii="Times New Roman" w:hAnsi="Times New Roman" w:cs="Times New Roman"/>
          <w:sz w:val="24"/>
          <w:szCs w:val="24"/>
        </w:rPr>
        <w:t>Sprouls</w:t>
      </w:r>
      <w:proofErr w:type="spellEnd"/>
      <w:r w:rsidR="00480FD0" w:rsidRPr="00D37BCA">
        <w:rPr>
          <w:rFonts w:ascii="Times New Roman" w:hAnsi="Times New Roman" w:cs="Times New Roman"/>
          <w:sz w:val="24"/>
          <w:szCs w:val="24"/>
        </w:rPr>
        <w:t xml:space="preserve"> </w:t>
      </w:r>
      <w:r w:rsidR="00480FD0" w:rsidRPr="00D37BCA">
        <w:rPr>
          <w:rFonts w:ascii="Times New Roman" w:hAnsi="Times New Roman" w:cs="Times New Roman"/>
          <w:i/>
          <w:iCs/>
          <w:sz w:val="24"/>
          <w:szCs w:val="24"/>
        </w:rPr>
        <w:t>et al</w:t>
      </w:r>
      <w:r w:rsidR="00480FD0" w:rsidRPr="00D37BCA">
        <w:rPr>
          <w:rFonts w:ascii="Times New Roman" w:hAnsi="Times New Roman" w:cs="Times New Roman"/>
          <w:sz w:val="24"/>
          <w:szCs w:val="24"/>
        </w:rPr>
        <w:t>, 2015)</w:t>
      </w:r>
      <w:r w:rsidR="008701CD" w:rsidRPr="00D37BCA">
        <w:rPr>
          <w:rFonts w:ascii="Times New Roman" w:hAnsi="Times New Roman" w:cs="Times New Roman"/>
          <w:sz w:val="24"/>
          <w:szCs w:val="24"/>
        </w:rPr>
        <w:t xml:space="preserve"> again, highlighting that being aware of the incentives is </w:t>
      </w:r>
      <w:r w:rsidR="00F57CC9" w:rsidRPr="00D37BCA">
        <w:rPr>
          <w:rFonts w:ascii="Times New Roman" w:hAnsi="Times New Roman" w:cs="Times New Roman"/>
          <w:sz w:val="24"/>
          <w:szCs w:val="24"/>
        </w:rPr>
        <w:t xml:space="preserve">beneficial. </w:t>
      </w:r>
      <w:r w:rsidR="005D14E4" w:rsidRPr="00D37BCA">
        <w:rPr>
          <w:rFonts w:ascii="Times New Roman" w:hAnsi="Times New Roman" w:cs="Times New Roman"/>
          <w:sz w:val="24"/>
          <w:szCs w:val="24"/>
        </w:rPr>
        <w:t xml:space="preserve">Downs </w:t>
      </w:r>
      <w:r w:rsidR="005D14E4" w:rsidRPr="00D37BCA">
        <w:rPr>
          <w:rFonts w:ascii="Times New Roman" w:hAnsi="Times New Roman" w:cs="Times New Roman"/>
          <w:i/>
          <w:iCs/>
          <w:sz w:val="24"/>
          <w:szCs w:val="24"/>
        </w:rPr>
        <w:t>et al</w:t>
      </w:r>
      <w:r w:rsidR="005D14E4" w:rsidRPr="00D37BCA">
        <w:rPr>
          <w:rFonts w:ascii="Times New Roman" w:hAnsi="Times New Roman" w:cs="Times New Roman"/>
          <w:sz w:val="24"/>
          <w:szCs w:val="24"/>
        </w:rPr>
        <w:t xml:space="preserve"> (2019) </w:t>
      </w:r>
      <w:r w:rsidR="0005179E" w:rsidRPr="00D37BCA">
        <w:rPr>
          <w:rFonts w:ascii="Times New Roman" w:hAnsi="Times New Roman" w:cs="Times New Roman"/>
          <w:sz w:val="24"/>
          <w:szCs w:val="24"/>
        </w:rPr>
        <w:t>highlights that positive reinforcement such as praise</w:t>
      </w:r>
      <w:r w:rsidR="003A2627" w:rsidRPr="00D37BCA">
        <w:rPr>
          <w:rFonts w:ascii="Times New Roman" w:hAnsi="Times New Roman" w:cs="Times New Roman"/>
          <w:sz w:val="24"/>
          <w:szCs w:val="24"/>
        </w:rPr>
        <w:t xml:space="preserve"> and verbal feedback has proven to be one of the most effective strategies, easily </w:t>
      </w:r>
      <w:r w:rsidR="00D90F73" w:rsidRPr="00D37BCA">
        <w:rPr>
          <w:rFonts w:ascii="Times New Roman" w:hAnsi="Times New Roman" w:cs="Times New Roman"/>
          <w:sz w:val="24"/>
          <w:szCs w:val="24"/>
        </w:rPr>
        <w:t xml:space="preserve">executed in a classroom, displaying results of better academic </w:t>
      </w:r>
      <w:r w:rsidR="004C18EB" w:rsidRPr="00D37BCA">
        <w:rPr>
          <w:rFonts w:ascii="Times New Roman" w:hAnsi="Times New Roman" w:cs="Times New Roman"/>
          <w:sz w:val="24"/>
          <w:szCs w:val="24"/>
        </w:rPr>
        <w:t>outcomes,</w:t>
      </w:r>
      <w:r w:rsidR="00D90F73" w:rsidRPr="00D37BCA">
        <w:rPr>
          <w:rFonts w:ascii="Times New Roman" w:hAnsi="Times New Roman" w:cs="Times New Roman"/>
          <w:sz w:val="24"/>
          <w:szCs w:val="24"/>
        </w:rPr>
        <w:t xml:space="preserve"> and </w:t>
      </w:r>
      <w:r w:rsidR="00586C20" w:rsidRPr="00D37BCA">
        <w:rPr>
          <w:rFonts w:ascii="Times New Roman" w:hAnsi="Times New Roman" w:cs="Times New Roman"/>
          <w:sz w:val="24"/>
          <w:szCs w:val="24"/>
        </w:rPr>
        <w:t xml:space="preserve">enhanced social engagement. </w:t>
      </w:r>
      <w:r w:rsidR="00387E61" w:rsidRPr="00D37BCA">
        <w:rPr>
          <w:rFonts w:ascii="Times New Roman" w:hAnsi="Times New Roman" w:cs="Times New Roman"/>
          <w:sz w:val="24"/>
          <w:szCs w:val="24"/>
        </w:rPr>
        <w:t>Concurring</w:t>
      </w:r>
      <w:r w:rsidR="007F315C" w:rsidRPr="00D37BCA">
        <w:rPr>
          <w:rFonts w:ascii="Times New Roman" w:hAnsi="Times New Roman" w:cs="Times New Roman"/>
          <w:sz w:val="24"/>
          <w:szCs w:val="24"/>
        </w:rPr>
        <w:t xml:space="preserve"> with this, </w:t>
      </w:r>
      <w:proofErr w:type="spellStart"/>
      <w:r w:rsidR="00414E67" w:rsidRPr="00D37BCA">
        <w:rPr>
          <w:rFonts w:ascii="Times New Roman" w:hAnsi="Times New Roman" w:cs="Times New Roman"/>
          <w:sz w:val="24"/>
          <w:szCs w:val="24"/>
        </w:rPr>
        <w:t>Sprouls</w:t>
      </w:r>
      <w:proofErr w:type="spellEnd"/>
      <w:r w:rsidR="00414E67" w:rsidRPr="00D37BCA">
        <w:rPr>
          <w:rFonts w:ascii="Times New Roman" w:hAnsi="Times New Roman" w:cs="Times New Roman"/>
          <w:sz w:val="24"/>
          <w:szCs w:val="24"/>
        </w:rPr>
        <w:t xml:space="preserve"> et al (2015) </w:t>
      </w:r>
      <w:r w:rsidR="006369D4" w:rsidRPr="00D37BCA">
        <w:rPr>
          <w:rFonts w:ascii="Times New Roman" w:hAnsi="Times New Roman" w:cs="Times New Roman"/>
          <w:sz w:val="24"/>
          <w:szCs w:val="24"/>
        </w:rPr>
        <w:t xml:space="preserve">discusses the benefits of positive reinforcement and promotes the idea that </w:t>
      </w:r>
      <w:r w:rsidR="002B2963" w:rsidRPr="00D37BCA">
        <w:rPr>
          <w:rFonts w:ascii="Times New Roman" w:hAnsi="Times New Roman" w:cs="Times New Roman"/>
          <w:sz w:val="24"/>
          <w:szCs w:val="24"/>
        </w:rPr>
        <w:t xml:space="preserve">more frequent positive interactions </w:t>
      </w:r>
      <w:r w:rsidR="003F299A" w:rsidRPr="00D37BCA">
        <w:rPr>
          <w:rFonts w:ascii="Times New Roman" w:hAnsi="Times New Roman" w:cs="Times New Roman"/>
          <w:sz w:val="24"/>
          <w:szCs w:val="24"/>
        </w:rPr>
        <w:t>between a teacher and their learners</w:t>
      </w:r>
      <w:r w:rsidR="00115400" w:rsidRPr="00D37BCA">
        <w:rPr>
          <w:rFonts w:ascii="Times New Roman" w:hAnsi="Times New Roman" w:cs="Times New Roman"/>
          <w:sz w:val="24"/>
          <w:szCs w:val="24"/>
        </w:rPr>
        <w:t xml:space="preserve">, correlates with </w:t>
      </w:r>
      <w:r w:rsidR="00433EB3" w:rsidRPr="00D37BCA">
        <w:rPr>
          <w:rFonts w:ascii="Times New Roman" w:hAnsi="Times New Roman" w:cs="Times New Roman"/>
          <w:sz w:val="24"/>
          <w:szCs w:val="24"/>
        </w:rPr>
        <w:t xml:space="preserve">academic success. </w:t>
      </w:r>
      <w:r w:rsidR="00BD3EE5" w:rsidRPr="00D37BCA">
        <w:rPr>
          <w:rFonts w:ascii="Times New Roman" w:hAnsi="Times New Roman" w:cs="Times New Roman"/>
          <w:sz w:val="24"/>
          <w:szCs w:val="24"/>
        </w:rPr>
        <w:t xml:space="preserve">While this research is validated, it has also been argued that </w:t>
      </w:r>
      <w:r w:rsidR="0014559E" w:rsidRPr="00D37BCA">
        <w:rPr>
          <w:rFonts w:ascii="Times New Roman" w:hAnsi="Times New Roman" w:cs="Times New Roman"/>
          <w:sz w:val="24"/>
          <w:szCs w:val="24"/>
        </w:rPr>
        <w:t xml:space="preserve">young children </w:t>
      </w:r>
      <w:r w:rsidR="00912E59" w:rsidRPr="00D37BCA">
        <w:rPr>
          <w:rFonts w:ascii="Times New Roman" w:hAnsi="Times New Roman" w:cs="Times New Roman"/>
          <w:sz w:val="24"/>
          <w:szCs w:val="24"/>
        </w:rPr>
        <w:t xml:space="preserve">who </w:t>
      </w:r>
      <w:r w:rsidR="00B62533" w:rsidRPr="00D37BCA">
        <w:rPr>
          <w:rFonts w:ascii="Times New Roman" w:hAnsi="Times New Roman" w:cs="Times New Roman"/>
          <w:sz w:val="24"/>
          <w:szCs w:val="24"/>
        </w:rPr>
        <w:t xml:space="preserve">are not persuaded by reinforcement </w:t>
      </w:r>
      <w:r w:rsidR="002F3F10" w:rsidRPr="00D37BCA">
        <w:rPr>
          <w:rFonts w:ascii="Times New Roman" w:hAnsi="Times New Roman" w:cs="Times New Roman"/>
          <w:sz w:val="24"/>
          <w:szCs w:val="24"/>
        </w:rPr>
        <w:t xml:space="preserve">can later </w:t>
      </w:r>
      <w:r w:rsidR="00387E0C" w:rsidRPr="00D37BCA">
        <w:rPr>
          <w:rFonts w:ascii="Times New Roman" w:hAnsi="Times New Roman" w:cs="Times New Roman"/>
          <w:sz w:val="24"/>
          <w:szCs w:val="24"/>
        </w:rPr>
        <w:t xml:space="preserve">develop </w:t>
      </w:r>
      <w:r w:rsidR="006A5CDD" w:rsidRPr="00D37BCA">
        <w:rPr>
          <w:rFonts w:ascii="Times New Roman" w:hAnsi="Times New Roman" w:cs="Times New Roman"/>
          <w:sz w:val="24"/>
          <w:szCs w:val="24"/>
        </w:rPr>
        <w:t xml:space="preserve">an aggressive personality and display </w:t>
      </w:r>
      <w:r w:rsidR="00434E2E" w:rsidRPr="00D37BCA">
        <w:rPr>
          <w:rFonts w:ascii="Times New Roman" w:hAnsi="Times New Roman" w:cs="Times New Roman"/>
          <w:sz w:val="24"/>
          <w:szCs w:val="24"/>
        </w:rPr>
        <w:t>disruptive behaviour</w:t>
      </w:r>
      <w:r w:rsidR="00F321BC" w:rsidRPr="00D37BCA">
        <w:rPr>
          <w:rFonts w:ascii="Times New Roman" w:hAnsi="Times New Roman" w:cs="Times New Roman"/>
          <w:sz w:val="24"/>
          <w:szCs w:val="24"/>
        </w:rPr>
        <w:t xml:space="preserve"> </w:t>
      </w:r>
      <w:r w:rsidR="001C2C91" w:rsidRPr="00D37BCA">
        <w:rPr>
          <w:rFonts w:ascii="Times New Roman" w:hAnsi="Times New Roman" w:cs="Times New Roman"/>
          <w:sz w:val="24"/>
          <w:szCs w:val="24"/>
        </w:rPr>
        <w:t>(</w:t>
      </w:r>
      <w:proofErr w:type="spellStart"/>
      <w:r w:rsidR="001C2C91" w:rsidRPr="00D37BCA">
        <w:rPr>
          <w:rFonts w:ascii="Times New Roman" w:hAnsi="Times New Roman" w:cs="Times New Roman"/>
          <w:sz w:val="24"/>
          <w:szCs w:val="24"/>
        </w:rPr>
        <w:t>Schlinger</w:t>
      </w:r>
      <w:proofErr w:type="spellEnd"/>
      <w:r w:rsidR="001C2C91" w:rsidRPr="00D37BCA">
        <w:rPr>
          <w:rFonts w:ascii="Times New Roman" w:hAnsi="Times New Roman" w:cs="Times New Roman"/>
          <w:sz w:val="24"/>
          <w:szCs w:val="24"/>
        </w:rPr>
        <w:t>, 2021) though the research does not eviden</w:t>
      </w:r>
      <w:r w:rsidR="00E370F8" w:rsidRPr="00D37BCA">
        <w:rPr>
          <w:rFonts w:ascii="Times New Roman" w:hAnsi="Times New Roman" w:cs="Times New Roman"/>
          <w:sz w:val="24"/>
          <w:szCs w:val="24"/>
        </w:rPr>
        <w:t>ce an</w:t>
      </w:r>
      <w:r w:rsidR="00C55954" w:rsidRPr="00D37BCA">
        <w:rPr>
          <w:rFonts w:ascii="Times New Roman" w:hAnsi="Times New Roman" w:cs="Times New Roman"/>
          <w:sz w:val="24"/>
          <w:szCs w:val="24"/>
        </w:rPr>
        <w:t xml:space="preserve"> </w:t>
      </w:r>
      <w:r w:rsidR="00E370F8" w:rsidRPr="00D37BCA">
        <w:rPr>
          <w:rFonts w:ascii="Times New Roman" w:hAnsi="Times New Roman" w:cs="Times New Roman"/>
          <w:sz w:val="24"/>
          <w:szCs w:val="24"/>
        </w:rPr>
        <w:t xml:space="preserve">explanation. </w:t>
      </w:r>
    </w:p>
    <w:p w14:paraId="37EA469E" w14:textId="6FA804F6" w:rsidR="00233F30" w:rsidRPr="00D37BCA" w:rsidRDefault="00853320"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lastRenderedPageBreak/>
        <w:t xml:space="preserve">An alternative way to manage behaviour is explored by J.B </w:t>
      </w:r>
      <w:r w:rsidR="006E01FB" w:rsidRPr="00D37BCA">
        <w:rPr>
          <w:rFonts w:ascii="Times New Roman" w:hAnsi="Times New Roman" w:cs="Times New Roman"/>
          <w:sz w:val="24"/>
          <w:szCs w:val="24"/>
        </w:rPr>
        <w:t>Watson</w:t>
      </w:r>
      <w:r w:rsidRPr="00D37BCA">
        <w:rPr>
          <w:rFonts w:ascii="Times New Roman" w:hAnsi="Times New Roman" w:cs="Times New Roman"/>
          <w:sz w:val="24"/>
          <w:szCs w:val="24"/>
        </w:rPr>
        <w:t xml:space="preserve"> through his theory of conditioning. </w:t>
      </w:r>
      <w:r w:rsidR="006E01FB" w:rsidRPr="00D37BCA">
        <w:rPr>
          <w:rFonts w:ascii="Times New Roman" w:hAnsi="Times New Roman" w:cs="Times New Roman"/>
          <w:sz w:val="24"/>
          <w:szCs w:val="24"/>
        </w:rPr>
        <w:t>Like</w:t>
      </w:r>
      <w:r w:rsidR="00B561C4" w:rsidRPr="00D37BCA">
        <w:rPr>
          <w:rFonts w:ascii="Times New Roman" w:hAnsi="Times New Roman" w:cs="Times New Roman"/>
          <w:sz w:val="24"/>
          <w:szCs w:val="24"/>
        </w:rPr>
        <w:t xml:space="preserve"> Skinner, Watsons experiments </w:t>
      </w:r>
      <w:r w:rsidR="002A29FE" w:rsidRPr="00D37BCA">
        <w:rPr>
          <w:rFonts w:ascii="Times New Roman" w:hAnsi="Times New Roman" w:cs="Times New Roman"/>
          <w:sz w:val="24"/>
          <w:szCs w:val="24"/>
        </w:rPr>
        <w:t xml:space="preserve">were predicted to control behaviour </w:t>
      </w:r>
      <w:r w:rsidR="000C5273" w:rsidRPr="00D37BCA">
        <w:rPr>
          <w:rFonts w:ascii="Times New Roman" w:hAnsi="Times New Roman" w:cs="Times New Roman"/>
          <w:sz w:val="24"/>
          <w:szCs w:val="24"/>
        </w:rPr>
        <w:t xml:space="preserve">through the means of science. </w:t>
      </w:r>
      <w:r w:rsidR="004A65B9" w:rsidRPr="00D37BCA">
        <w:rPr>
          <w:rFonts w:ascii="Times New Roman" w:hAnsi="Times New Roman" w:cs="Times New Roman"/>
          <w:sz w:val="24"/>
          <w:szCs w:val="24"/>
        </w:rPr>
        <w:t>As outlined by Moore (2017)</w:t>
      </w:r>
      <w:r w:rsidR="00832F2B" w:rsidRPr="00D37BCA">
        <w:rPr>
          <w:rFonts w:ascii="Times New Roman" w:hAnsi="Times New Roman" w:cs="Times New Roman"/>
          <w:sz w:val="24"/>
          <w:szCs w:val="24"/>
        </w:rPr>
        <w:t xml:space="preserve">, Watson set out to prove that emotional responses to stimuli were learned </w:t>
      </w:r>
      <w:r w:rsidR="00D933C5" w:rsidRPr="00D37BCA">
        <w:rPr>
          <w:rFonts w:ascii="Times New Roman" w:hAnsi="Times New Roman" w:cs="Times New Roman"/>
          <w:sz w:val="24"/>
          <w:szCs w:val="24"/>
        </w:rPr>
        <w:t xml:space="preserve">not </w:t>
      </w:r>
      <w:r w:rsidR="00B769DA" w:rsidRPr="00D37BCA">
        <w:rPr>
          <w:rFonts w:ascii="Times New Roman" w:hAnsi="Times New Roman" w:cs="Times New Roman"/>
          <w:sz w:val="24"/>
          <w:szCs w:val="24"/>
        </w:rPr>
        <w:t>instinctive and</w:t>
      </w:r>
      <w:r w:rsidR="003112EA" w:rsidRPr="00D37BCA">
        <w:rPr>
          <w:rFonts w:ascii="Times New Roman" w:hAnsi="Times New Roman" w:cs="Times New Roman"/>
          <w:sz w:val="24"/>
          <w:szCs w:val="24"/>
        </w:rPr>
        <w:t xml:space="preserve"> did so by </w:t>
      </w:r>
      <w:r w:rsidR="00D82A4D" w:rsidRPr="00D37BCA">
        <w:rPr>
          <w:rFonts w:ascii="Times New Roman" w:hAnsi="Times New Roman" w:cs="Times New Roman"/>
          <w:sz w:val="24"/>
          <w:szCs w:val="24"/>
        </w:rPr>
        <w:t xml:space="preserve">classically </w:t>
      </w:r>
      <w:r w:rsidR="003112EA" w:rsidRPr="00D37BCA">
        <w:rPr>
          <w:rFonts w:ascii="Times New Roman" w:hAnsi="Times New Roman" w:cs="Times New Roman"/>
          <w:sz w:val="24"/>
          <w:szCs w:val="24"/>
        </w:rPr>
        <w:t xml:space="preserve">conditioning an </w:t>
      </w:r>
      <w:r w:rsidR="003962DD" w:rsidRPr="00D37BCA">
        <w:rPr>
          <w:rFonts w:ascii="Times New Roman" w:hAnsi="Times New Roman" w:cs="Times New Roman"/>
          <w:sz w:val="24"/>
          <w:szCs w:val="24"/>
        </w:rPr>
        <w:t>eight-month-old</w:t>
      </w:r>
      <w:r w:rsidR="003112EA" w:rsidRPr="00D37BCA">
        <w:rPr>
          <w:rFonts w:ascii="Times New Roman" w:hAnsi="Times New Roman" w:cs="Times New Roman"/>
          <w:sz w:val="24"/>
          <w:szCs w:val="24"/>
        </w:rPr>
        <w:t xml:space="preserve"> baby to be afraid of rats- by associating that rat with loud noises. </w:t>
      </w:r>
      <w:r w:rsidR="008765AC" w:rsidRPr="00D37BCA">
        <w:rPr>
          <w:rFonts w:ascii="Times New Roman" w:hAnsi="Times New Roman" w:cs="Times New Roman"/>
          <w:sz w:val="24"/>
          <w:szCs w:val="24"/>
        </w:rPr>
        <w:t>In the same way, W</w:t>
      </w:r>
      <w:r w:rsidR="00FE68DA" w:rsidRPr="00D37BCA">
        <w:rPr>
          <w:rFonts w:ascii="Times New Roman" w:hAnsi="Times New Roman" w:cs="Times New Roman"/>
          <w:sz w:val="24"/>
          <w:szCs w:val="24"/>
        </w:rPr>
        <w:t>agner et al (2020)</w:t>
      </w:r>
      <w:r w:rsidR="008765AC" w:rsidRPr="00D37BCA">
        <w:rPr>
          <w:rFonts w:ascii="Times New Roman" w:hAnsi="Times New Roman" w:cs="Times New Roman"/>
          <w:sz w:val="24"/>
          <w:szCs w:val="24"/>
        </w:rPr>
        <w:t xml:space="preserve"> explains the </w:t>
      </w:r>
      <w:r w:rsidR="00370F78" w:rsidRPr="00D37BCA">
        <w:rPr>
          <w:rFonts w:ascii="Times New Roman" w:hAnsi="Times New Roman" w:cs="Times New Roman"/>
          <w:sz w:val="24"/>
          <w:szCs w:val="24"/>
        </w:rPr>
        <w:t xml:space="preserve">theory proved that </w:t>
      </w:r>
      <w:r w:rsidR="00B52262" w:rsidRPr="00D37BCA">
        <w:rPr>
          <w:rFonts w:ascii="Times New Roman" w:hAnsi="Times New Roman" w:cs="Times New Roman"/>
          <w:sz w:val="24"/>
          <w:szCs w:val="24"/>
        </w:rPr>
        <w:t>using</w:t>
      </w:r>
      <w:r w:rsidR="00500DED" w:rsidRPr="00D37BCA">
        <w:rPr>
          <w:rFonts w:ascii="Times New Roman" w:hAnsi="Times New Roman" w:cs="Times New Roman"/>
          <w:sz w:val="24"/>
          <w:szCs w:val="24"/>
        </w:rPr>
        <w:t xml:space="preserve"> classical conditioning, a teacher could alter </w:t>
      </w:r>
      <w:r w:rsidR="008550EB" w:rsidRPr="00D37BCA">
        <w:rPr>
          <w:rFonts w:ascii="Times New Roman" w:hAnsi="Times New Roman" w:cs="Times New Roman"/>
          <w:sz w:val="24"/>
          <w:szCs w:val="24"/>
        </w:rPr>
        <w:t xml:space="preserve">a </w:t>
      </w:r>
      <w:r w:rsidR="00986BD4" w:rsidRPr="00D37BCA">
        <w:rPr>
          <w:rFonts w:ascii="Times New Roman" w:hAnsi="Times New Roman" w:cs="Times New Roman"/>
          <w:sz w:val="24"/>
          <w:szCs w:val="24"/>
        </w:rPr>
        <w:t>learner’s</w:t>
      </w:r>
      <w:r w:rsidR="008550EB" w:rsidRPr="00D37BCA">
        <w:rPr>
          <w:rFonts w:ascii="Times New Roman" w:hAnsi="Times New Roman" w:cs="Times New Roman"/>
          <w:sz w:val="24"/>
          <w:szCs w:val="24"/>
        </w:rPr>
        <w:t xml:space="preserve"> attitude and in turn, control their behaviour. </w:t>
      </w:r>
      <w:r w:rsidR="00FC55EB" w:rsidRPr="00D37BCA">
        <w:rPr>
          <w:rFonts w:ascii="Times New Roman" w:hAnsi="Times New Roman" w:cs="Times New Roman"/>
          <w:sz w:val="24"/>
          <w:szCs w:val="24"/>
        </w:rPr>
        <w:t xml:space="preserve">Despite </w:t>
      </w:r>
      <w:r w:rsidR="005956AB" w:rsidRPr="00D37BCA">
        <w:rPr>
          <w:rFonts w:ascii="Times New Roman" w:hAnsi="Times New Roman" w:cs="Times New Roman"/>
          <w:sz w:val="24"/>
          <w:szCs w:val="24"/>
        </w:rPr>
        <w:t>research</w:t>
      </w:r>
      <w:r w:rsidR="00FC55EB" w:rsidRPr="00D37BCA">
        <w:rPr>
          <w:rFonts w:ascii="Times New Roman" w:hAnsi="Times New Roman" w:cs="Times New Roman"/>
          <w:sz w:val="24"/>
          <w:szCs w:val="24"/>
        </w:rPr>
        <w:t xml:space="preserve"> </w:t>
      </w:r>
      <w:r w:rsidR="00972CA1" w:rsidRPr="00D37BCA">
        <w:rPr>
          <w:rFonts w:ascii="Times New Roman" w:hAnsi="Times New Roman" w:cs="Times New Roman"/>
          <w:sz w:val="24"/>
          <w:szCs w:val="24"/>
        </w:rPr>
        <w:t xml:space="preserve">crediting </w:t>
      </w:r>
      <w:r w:rsidR="00DA34C7" w:rsidRPr="00D37BCA">
        <w:rPr>
          <w:rFonts w:ascii="Times New Roman" w:hAnsi="Times New Roman" w:cs="Times New Roman"/>
          <w:sz w:val="24"/>
          <w:szCs w:val="24"/>
        </w:rPr>
        <w:t xml:space="preserve">Watsons </w:t>
      </w:r>
      <w:r w:rsidR="005956AB" w:rsidRPr="00D37BCA">
        <w:rPr>
          <w:rFonts w:ascii="Times New Roman" w:hAnsi="Times New Roman" w:cs="Times New Roman"/>
          <w:sz w:val="24"/>
          <w:szCs w:val="24"/>
        </w:rPr>
        <w:t>experiment</w:t>
      </w:r>
      <w:r w:rsidR="00DA34C7" w:rsidRPr="00D37BCA">
        <w:rPr>
          <w:rFonts w:ascii="Times New Roman" w:hAnsi="Times New Roman" w:cs="Times New Roman"/>
          <w:sz w:val="24"/>
          <w:szCs w:val="24"/>
        </w:rPr>
        <w:t xml:space="preserve">, </w:t>
      </w:r>
      <w:r w:rsidR="008D0FF4" w:rsidRPr="00D37BCA">
        <w:rPr>
          <w:rFonts w:ascii="Times New Roman" w:hAnsi="Times New Roman" w:cs="Times New Roman"/>
          <w:sz w:val="24"/>
          <w:szCs w:val="24"/>
        </w:rPr>
        <w:t xml:space="preserve">criticisms of the </w:t>
      </w:r>
      <w:r w:rsidR="008F7C7E" w:rsidRPr="00D37BCA">
        <w:rPr>
          <w:rFonts w:ascii="Times New Roman" w:hAnsi="Times New Roman" w:cs="Times New Roman"/>
          <w:sz w:val="24"/>
          <w:szCs w:val="24"/>
        </w:rPr>
        <w:t>fairness of the trial have been questioned</w:t>
      </w:r>
      <w:r w:rsidR="0087659F" w:rsidRPr="00D37BCA">
        <w:rPr>
          <w:rFonts w:ascii="Times New Roman" w:hAnsi="Times New Roman" w:cs="Times New Roman"/>
          <w:sz w:val="24"/>
          <w:szCs w:val="24"/>
        </w:rPr>
        <w:t xml:space="preserve">, as examined by </w:t>
      </w:r>
      <w:r w:rsidR="00114640" w:rsidRPr="00D37BCA">
        <w:rPr>
          <w:rFonts w:ascii="Times New Roman" w:hAnsi="Times New Roman" w:cs="Times New Roman"/>
          <w:sz w:val="24"/>
          <w:szCs w:val="24"/>
        </w:rPr>
        <w:t>Powell and Schmaltz</w:t>
      </w:r>
      <w:r w:rsidR="004B7CFC" w:rsidRPr="00D37BCA">
        <w:rPr>
          <w:rFonts w:ascii="Times New Roman" w:hAnsi="Times New Roman" w:cs="Times New Roman"/>
          <w:sz w:val="24"/>
          <w:szCs w:val="24"/>
        </w:rPr>
        <w:t xml:space="preserve"> (2021)</w:t>
      </w:r>
      <w:r w:rsidR="00DE774D" w:rsidRPr="00D37BCA">
        <w:rPr>
          <w:rFonts w:ascii="Times New Roman" w:hAnsi="Times New Roman" w:cs="Times New Roman"/>
          <w:sz w:val="24"/>
          <w:szCs w:val="24"/>
        </w:rPr>
        <w:t xml:space="preserve">, where they describe the </w:t>
      </w:r>
      <w:r w:rsidR="00A415ED" w:rsidRPr="00D37BCA">
        <w:rPr>
          <w:rFonts w:ascii="Times New Roman" w:hAnsi="Times New Roman" w:cs="Times New Roman"/>
          <w:sz w:val="24"/>
          <w:szCs w:val="24"/>
        </w:rPr>
        <w:t>way,</w:t>
      </w:r>
      <w:r w:rsidR="00DE774D" w:rsidRPr="00D37BCA">
        <w:rPr>
          <w:rFonts w:ascii="Times New Roman" w:hAnsi="Times New Roman" w:cs="Times New Roman"/>
          <w:sz w:val="24"/>
          <w:szCs w:val="24"/>
        </w:rPr>
        <w:t xml:space="preserve"> the </w:t>
      </w:r>
      <w:proofErr w:type="gramStart"/>
      <w:r w:rsidR="00DE774D" w:rsidRPr="00D37BCA">
        <w:rPr>
          <w:rFonts w:ascii="Times New Roman" w:hAnsi="Times New Roman" w:cs="Times New Roman"/>
          <w:sz w:val="24"/>
          <w:szCs w:val="24"/>
        </w:rPr>
        <w:t>stimulus’</w:t>
      </w:r>
      <w:proofErr w:type="gramEnd"/>
      <w:r w:rsidR="00DE774D" w:rsidRPr="00D37BCA">
        <w:rPr>
          <w:rFonts w:ascii="Times New Roman" w:hAnsi="Times New Roman" w:cs="Times New Roman"/>
          <w:sz w:val="24"/>
          <w:szCs w:val="24"/>
        </w:rPr>
        <w:t xml:space="preserve"> were presented to Albert</w:t>
      </w:r>
      <w:r w:rsidR="00433622" w:rsidRPr="00D37BCA">
        <w:rPr>
          <w:rFonts w:ascii="Times New Roman" w:hAnsi="Times New Roman" w:cs="Times New Roman"/>
          <w:sz w:val="24"/>
          <w:szCs w:val="24"/>
        </w:rPr>
        <w:t>, were done</w:t>
      </w:r>
      <w:r w:rsidR="00CB49AB" w:rsidRPr="00D37BCA">
        <w:rPr>
          <w:rFonts w:ascii="Times New Roman" w:hAnsi="Times New Roman" w:cs="Times New Roman"/>
          <w:sz w:val="24"/>
          <w:szCs w:val="24"/>
        </w:rPr>
        <w:t xml:space="preserve"> so</w:t>
      </w:r>
      <w:r w:rsidR="00433622" w:rsidRPr="00D37BCA">
        <w:rPr>
          <w:rFonts w:ascii="Times New Roman" w:hAnsi="Times New Roman" w:cs="Times New Roman"/>
          <w:sz w:val="24"/>
          <w:szCs w:val="24"/>
        </w:rPr>
        <w:t xml:space="preserve"> in a hostile manner, such as </w:t>
      </w:r>
      <w:r w:rsidR="000C450E" w:rsidRPr="00D37BCA">
        <w:rPr>
          <w:rFonts w:ascii="Times New Roman" w:hAnsi="Times New Roman" w:cs="Times New Roman"/>
          <w:sz w:val="24"/>
          <w:szCs w:val="24"/>
        </w:rPr>
        <w:t xml:space="preserve">throwing the </w:t>
      </w:r>
      <w:r w:rsidR="00CB49AB" w:rsidRPr="00D37BCA">
        <w:rPr>
          <w:rFonts w:ascii="Times New Roman" w:hAnsi="Times New Roman" w:cs="Times New Roman"/>
          <w:sz w:val="24"/>
          <w:szCs w:val="24"/>
        </w:rPr>
        <w:t>animals</w:t>
      </w:r>
      <w:r w:rsidR="000C450E" w:rsidRPr="00D37BCA">
        <w:rPr>
          <w:rFonts w:ascii="Times New Roman" w:hAnsi="Times New Roman" w:cs="Times New Roman"/>
          <w:sz w:val="24"/>
          <w:szCs w:val="24"/>
        </w:rPr>
        <w:t xml:space="preserve"> towards him and </w:t>
      </w:r>
      <w:r w:rsidR="006E2515" w:rsidRPr="00D37BCA">
        <w:rPr>
          <w:rFonts w:ascii="Times New Roman" w:hAnsi="Times New Roman" w:cs="Times New Roman"/>
          <w:sz w:val="24"/>
          <w:szCs w:val="24"/>
        </w:rPr>
        <w:t xml:space="preserve">using </w:t>
      </w:r>
      <w:r w:rsidR="00746724" w:rsidRPr="00D37BCA">
        <w:rPr>
          <w:rFonts w:ascii="Times New Roman" w:hAnsi="Times New Roman" w:cs="Times New Roman"/>
          <w:sz w:val="24"/>
          <w:szCs w:val="24"/>
        </w:rPr>
        <w:t xml:space="preserve">harrowing body language </w:t>
      </w:r>
      <w:r w:rsidR="00CB49AB" w:rsidRPr="00D37BCA">
        <w:rPr>
          <w:rFonts w:ascii="Times New Roman" w:hAnsi="Times New Roman" w:cs="Times New Roman"/>
          <w:sz w:val="24"/>
          <w:szCs w:val="24"/>
        </w:rPr>
        <w:t xml:space="preserve">including crawling </w:t>
      </w:r>
      <w:r w:rsidR="005A3364" w:rsidRPr="00D37BCA">
        <w:rPr>
          <w:rFonts w:ascii="Times New Roman" w:hAnsi="Times New Roman" w:cs="Times New Roman"/>
          <w:sz w:val="24"/>
          <w:szCs w:val="24"/>
        </w:rPr>
        <w:t xml:space="preserve">slowly towards him, suggesting Watson was </w:t>
      </w:r>
      <w:r w:rsidR="00244454" w:rsidRPr="00D37BCA">
        <w:rPr>
          <w:rFonts w:ascii="Times New Roman" w:hAnsi="Times New Roman" w:cs="Times New Roman"/>
          <w:sz w:val="24"/>
          <w:szCs w:val="24"/>
        </w:rPr>
        <w:t xml:space="preserve">initiating </w:t>
      </w:r>
      <w:r w:rsidR="00A415ED" w:rsidRPr="00D37BCA">
        <w:rPr>
          <w:rFonts w:ascii="Times New Roman" w:hAnsi="Times New Roman" w:cs="Times New Roman"/>
          <w:sz w:val="24"/>
          <w:szCs w:val="24"/>
        </w:rPr>
        <w:t xml:space="preserve">fearfulness before introducing </w:t>
      </w:r>
      <w:r w:rsidR="007F36FC" w:rsidRPr="00D37BCA">
        <w:rPr>
          <w:rFonts w:ascii="Times New Roman" w:hAnsi="Times New Roman" w:cs="Times New Roman"/>
          <w:sz w:val="24"/>
          <w:szCs w:val="24"/>
        </w:rPr>
        <w:t xml:space="preserve">the </w:t>
      </w:r>
      <w:r w:rsidR="00A415ED" w:rsidRPr="00D37BCA">
        <w:rPr>
          <w:rFonts w:ascii="Times New Roman" w:hAnsi="Times New Roman" w:cs="Times New Roman"/>
          <w:sz w:val="24"/>
          <w:szCs w:val="24"/>
        </w:rPr>
        <w:t xml:space="preserve">loud noises. </w:t>
      </w:r>
      <w:r w:rsidR="00416719" w:rsidRPr="00D37BCA">
        <w:rPr>
          <w:rFonts w:ascii="Times New Roman" w:hAnsi="Times New Roman" w:cs="Times New Roman"/>
          <w:sz w:val="24"/>
          <w:szCs w:val="24"/>
        </w:rPr>
        <w:t xml:space="preserve">This questioning the </w:t>
      </w:r>
      <w:r w:rsidR="00F70164" w:rsidRPr="00D37BCA">
        <w:rPr>
          <w:rFonts w:ascii="Times New Roman" w:hAnsi="Times New Roman" w:cs="Times New Roman"/>
          <w:sz w:val="24"/>
          <w:szCs w:val="24"/>
        </w:rPr>
        <w:t xml:space="preserve">validity of the experiments results. </w:t>
      </w:r>
      <w:r w:rsidR="00C20AC0" w:rsidRPr="00D37BCA">
        <w:rPr>
          <w:rFonts w:ascii="Times New Roman" w:hAnsi="Times New Roman" w:cs="Times New Roman"/>
          <w:sz w:val="24"/>
          <w:szCs w:val="24"/>
        </w:rPr>
        <w:t xml:space="preserve">Cowley (2005) </w:t>
      </w:r>
      <w:r w:rsidR="00ED1331" w:rsidRPr="00D37BCA">
        <w:rPr>
          <w:rFonts w:ascii="Times New Roman" w:hAnsi="Times New Roman" w:cs="Times New Roman"/>
          <w:sz w:val="24"/>
          <w:szCs w:val="24"/>
        </w:rPr>
        <w:t xml:space="preserve">suggests how classical conditioning could present in a classroom, including </w:t>
      </w:r>
      <w:r w:rsidR="00CD07D2" w:rsidRPr="00D37BCA">
        <w:rPr>
          <w:rFonts w:ascii="Times New Roman" w:hAnsi="Times New Roman" w:cs="Times New Roman"/>
          <w:sz w:val="24"/>
          <w:szCs w:val="24"/>
        </w:rPr>
        <w:t xml:space="preserve">gesturing </w:t>
      </w:r>
      <w:r w:rsidR="0011353E" w:rsidRPr="00D37BCA">
        <w:rPr>
          <w:rFonts w:ascii="Times New Roman" w:hAnsi="Times New Roman" w:cs="Times New Roman"/>
          <w:sz w:val="24"/>
          <w:szCs w:val="24"/>
        </w:rPr>
        <w:t xml:space="preserve">to stimulate </w:t>
      </w:r>
      <w:r w:rsidR="00D40377" w:rsidRPr="00D37BCA">
        <w:rPr>
          <w:rFonts w:ascii="Times New Roman" w:hAnsi="Times New Roman" w:cs="Times New Roman"/>
          <w:sz w:val="24"/>
          <w:szCs w:val="24"/>
        </w:rPr>
        <w:t>students</w:t>
      </w:r>
      <w:r w:rsidR="0011353E" w:rsidRPr="00D37BCA">
        <w:rPr>
          <w:rFonts w:ascii="Times New Roman" w:hAnsi="Times New Roman" w:cs="Times New Roman"/>
          <w:sz w:val="24"/>
          <w:szCs w:val="24"/>
        </w:rPr>
        <w:t xml:space="preserve"> reflex</w:t>
      </w:r>
      <w:r w:rsidR="00D40377" w:rsidRPr="00D37BCA">
        <w:rPr>
          <w:rFonts w:ascii="Times New Roman" w:hAnsi="Times New Roman" w:cs="Times New Roman"/>
          <w:sz w:val="24"/>
          <w:szCs w:val="24"/>
        </w:rPr>
        <w:t>es</w:t>
      </w:r>
      <w:r w:rsidR="0011353E" w:rsidRPr="00D37BCA">
        <w:rPr>
          <w:rFonts w:ascii="Times New Roman" w:hAnsi="Times New Roman" w:cs="Times New Roman"/>
          <w:sz w:val="24"/>
          <w:szCs w:val="24"/>
        </w:rPr>
        <w:t xml:space="preserve"> to stand</w:t>
      </w:r>
      <w:r w:rsidR="00D40377" w:rsidRPr="00D37BCA">
        <w:rPr>
          <w:rFonts w:ascii="Times New Roman" w:hAnsi="Times New Roman" w:cs="Times New Roman"/>
          <w:sz w:val="24"/>
          <w:szCs w:val="24"/>
        </w:rPr>
        <w:t xml:space="preserve">, </w:t>
      </w:r>
      <w:proofErr w:type="gramStart"/>
      <w:r w:rsidR="00D40377" w:rsidRPr="00D37BCA">
        <w:rPr>
          <w:rFonts w:ascii="Times New Roman" w:hAnsi="Times New Roman" w:cs="Times New Roman"/>
          <w:sz w:val="24"/>
          <w:szCs w:val="24"/>
        </w:rPr>
        <w:t>sit</w:t>
      </w:r>
      <w:proofErr w:type="gramEnd"/>
      <w:r w:rsidR="00D40377" w:rsidRPr="00D37BCA">
        <w:rPr>
          <w:rFonts w:ascii="Times New Roman" w:hAnsi="Times New Roman" w:cs="Times New Roman"/>
          <w:sz w:val="24"/>
          <w:szCs w:val="24"/>
        </w:rPr>
        <w:t xml:space="preserve"> or stop talking, a school bell </w:t>
      </w:r>
      <w:r w:rsidR="009B6ED6" w:rsidRPr="00D37BCA">
        <w:rPr>
          <w:rFonts w:ascii="Times New Roman" w:hAnsi="Times New Roman" w:cs="Times New Roman"/>
          <w:sz w:val="24"/>
          <w:szCs w:val="24"/>
        </w:rPr>
        <w:t>ringing and children responding my leaving a classroom or a song representing it is time to clear resources away.</w:t>
      </w:r>
      <w:r w:rsidR="00F17381" w:rsidRPr="00D37BCA">
        <w:rPr>
          <w:rFonts w:ascii="Times New Roman" w:hAnsi="Times New Roman" w:cs="Times New Roman"/>
          <w:sz w:val="24"/>
          <w:szCs w:val="24"/>
        </w:rPr>
        <w:t xml:space="preserve"> Although some research proves this to be effective; due to classical conditioning, </w:t>
      </w:r>
      <w:r w:rsidR="0002286A" w:rsidRPr="00D37BCA">
        <w:rPr>
          <w:rFonts w:ascii="Times New Roman" w:hAnsi="Times New Roman" w:cs="Times New Roman"/>
          <w:sz w:val="24"/>
          <w:szCs w:val="24"/>
        </w:rPr>
        <w:t>Coskun (2019)</w:t>
      </w:r>
      <w:r w:rsidR="000C057B" w:rsidRPr="00D37BCA">
        <w:rPr>
          <w:rFonts w:ascii="Times New Roman" w:hAnsi="Times New Roman" w:cs="Times New Roman"/>
          <w:sz w:val="24"/>
          <w:szCs w:val="24"/>
        </w:rPr>
        <w:t xml:space="preserve"> proposes that is only effective </w:t>
      </w:r>
      <w:r w:rsidR="000F0EE1" w:rsidRPr="00D37BCA">
        <w:rPr>
          <w:rFonts w:ascii="Times New Roman" w:hAnsi="Times New Roman" w:cs="Times New Roman"/>
          <w:sz w:val="24"/>
          <w:szCs w:val="24"/>
        </w:rPr>
        <w:t xml:space="preserve">as the teacher is seen as </w:t>
      </w:r>
      <w:r w:rsidR="002F23AF" w:rsidRPr="00D37BCA">
        <w:rPr>
          <w:rFonts w:ascii="Times New Roman" w:hAnsi="Times New Roman" w:cs="Times New Roman"/>
          <w:sz w:val="24"/>
          <w:szCs w:val="24"/>
        </w:rPr>
        <w:t xml:space="preserve">the person of authority in a classroom, </w:t>
      </w:r>
      <w:r w:rsidR="007D0B43" w:rsidRPr="00D37BCA">
        <w:rPr>
          <w:rFonts w:ascii="Times New Roman" w:hAnsi="Times New Roman" w:cs="Times New Roman"/>
          <w:sz w:val="24"/>
          <w:szCs w:val="24"/>
        </w:rPr>
        <w:t xml:space="preserve">and the </w:t>
      </w:r>
      <w:r w:rsidR="00E43FCE" w:rsidRPr="00D37BCA">
        <w:rPr>
          <w:rFonts w:ascii="Times New Roman" w:hAnsi="Times New Roman" w:cs="Times New Roman"/>
          <w:sz w:val="24"/>
          <w:szCs w:val="24"/>
        </w:rPr>
        <w:t>reactive behaviour from the students, is primarily</w:t>
      </w:r>
      <w:r w:rsidR="00A802DA" w:rsidRPr="00D37BCA">
        <w:rPr>
          <w:rFonts w:ascii="Times New Roman" w:hAnsi="Times New Roman" w:cs="Times New Roman"/>
          <w:sz w:val="24"/>
          <w:szCs w:val="24"/>
        </w:rPr>
        <w:t xml:space="preserve"> done through respect of the teachers position and modelling </w:t>
      </w:r>
      <w:r w:rsidR="00B52262" w:rsidRPr="00D37BCA">
        <w:rPr>
          <w:rFonts w:ascii="Times New Roman" w:hAnsi="Times New Roman" w:cs="Times New Roman"/>
          <w:sz w:val="24"/>
          <w:szCs w:val="24"/>
        </w:rPr>
        <w:t>peers’</w:t>
      </w:r>
      <w:r w:rsidR="00A802DA" w:rsidRPr="00D37BCA">
        <w:rPr>
          <w:rFonts w:ascii="Times New Roman" w:hAnsi="Times New Roman" w:cs="Times New Roman"/>
          <w:sz w:val="24"/>
          <w:szCs w:val="24"/>
        </w:rPr>
        <w:t xml:space="preserve"> behaviour; not through the method of conditioning. </w:t>
      </w:r>
      <w:r w:rsidR="00E43FCE" w:rsidRPr="00D37BCA">
        <w:rPr>
          <w:rFonts w:ascii="Times New Roman" w:hAnsi="Times New Roman" w:cs="Times New Roman"/>
          <w:sz w:val="24"/>
          <w:szCs w:val="24"/>
        </w:rPr>
        <w:t xml:space="preserve"> </w:t>
      </w:r>
      <w:r w:rsidR="001C7383" w:rsidRPr="00D37BCA">
        <w:rPr>
          <w:rFonts w:ascii="Times New Roman" w:hAnsi="Times New Roman" w:cs="Times New Roman"/>
          <w:sz w:val="24"/>
          <w:szCs w:val="24"/>
        </w:rPr>
        <w:t xml:space="preserve">Despite </w:t>
      </w:r>
      <w:r w:rsidR="00C76BE3" w:rsidRPr="00D37BCA">
        <w:rPr>
          <w:rFonts w:ascii="Times New Roman" w:hAnsi="Times New Roman" w:cs="Times New Roman"/>
          <w:sz w:val="24"/>
          <w:szCs w:val="24"/>
        </w:rPr>
        <w:t>it be</w:t>
      </w:r>
      <w:r w:rsidR="00FF63D4" w:rsidRPr="00D37BCA">
        <w:rPr>
          <w:rFonts w:ascii="Times New Roman" w:hAnsi="Times New Roman" w:cs="Times New Roman"/>
          <w:sz w:val="24"/>
          <w:szCs w:val="24"/>
        </w:rPr>
        <w:t>ing</w:t>
      </w:r>
      <w:r w:rsidR="00C76BE3" w:rsidRPr="00D37BCA">
        <w:rPr>
          <w:rFonts w:ascii="Times New Roman" w:hAnsi="Times New Roman" w:cs="Times New Roman"/>
          <w:sz w:val="24"/>
          <w:szCs w:val="24"/>
        </w:rPr>
        <w:t xml:space="preserve"> used to promote positive behaviour, using conditioning in a negative way</w:t>
      </w:r>
      <w:r w:rsidR="005B38AE" w:rsidRPr="00D37BCA">
        <w:rPr>
          <w:rFonts w:ascii="Times New Roman" w:hAnsi="Times New Roman" w:cs="Times New Roman"/>
          <w:sz w:val="24"/>
          <w:szCs w:val="24"/>
        </w:rPr>
        <w:t>- such as shouting, loud noises (as a punishment for undesired behaviour)</w:t>
      </w:r>
      <w:r w:rsidR="00357AB6" w:rsidRPr="00D37BCA">
        <w:rPr>
          <w:rFonts w:ascii="Times New Roman" w:hAnsi="Times New Roman" w:cs="Times New Roman"/>
          <w:sz w:val="24"/>
          <w:szCs w:val="24"/>
        </w:rPr>
        <w:t xml:space="preserve">, as </w:t>
      </w:r>
      <w:r w:rsidR="009B499E" w:rsidRPr="00D37BCA">
        <w:rPr>
          <w:rFonts w:ascii="Times New Roman" w:hAnsi="Times New Roman" w:cs="Times New Roman"/>
          <w:sz w:val="24"/>
          <w:szCs w:val="24"/>
        </w:rPr>
        <w:t>carried out by Watson,</w:t>
      </w:r>
      <w:r w:rsidR="00BE3699" w:rsidRPr="00D37BCA">
        <w:rPr>
          <w:rFonts w:ascii="Times New Roman" w:hAnsi="Times New Roman" w:cs="Times New Roman"/>
          <w:sz w:val="24"/>
          <w:szCs w:val="24"/>
        </w:rPr>
        <w:t xml:space="preserve"> </w:t>
      </w:r>
      <w:r w:rsidR="005B38AE" w:rsidRPr="00D37BCA">
        <w:rPr>
          <w:rFonts w:ascii="Times New Roman" w:hAnsi="Times New Roman" w:cs="Times New Roman"/>
          <w:sz w:val="24"/>
          <w:szCs w:val="24"/>
        </w:rPr>
        <w:t xml:space="preserve">can </w:t>
      </w:r>
      <w:r w:rsidR="007142A9" w:rsidRPr="00D37BCA">
        <w:rPr>
          <w:rFonts w:ascii="Times New Roman" w:hAnsi="Times New Roman" w:cs="Times New Roman"/>
          <w:sz w:val="24"/>
          <w:szCs w:val="24"/>
        </w:rPr>
        <w:t xml:space="preserve">be </w:t>
      </w:r>
      <w:r w:rsidR="000E76B1" w:rsidRPr="00D37BCA">
        <w:rPr>
          <w:rFonts w:ascii="Times New Roman" w:hAnsi="Times New Roman" w:cs="Times New Roman"/>
          <w:sz w:val="24"/>
          <w:szCs w:val="24"/>
        </w:rPr>
        <w:t xml:space="preserve">damaging to a developing brain, triggering </w:t>
      </w:r>
      <w:r w:rsidR="00544629" w:rsidRPr="00D37BCA">
        <w:rPr>
          <w:rFonts w:ascii="Times New Roman" w:hAnsi="Times New Roman" w:cs="Times New Roman"/>
          <w:sz w:val="24"/>
          <w:szCs w:val="24"/>
        </w:rPr>
        <w:t xml:space="preserve">combative </w:t>
      </w:r>
      <w:r w:rsidR="00793DE1" w:rsidRPr="00D37BCA">
        <w:rPr>
          <w:rFonts w:ascii="Times New Roman" w:hAnsi="Times New Roman" w:cs="Times New Roman"/>
          <w:sz w:val="24"/>
          <w:szCs w:val="24"/>
        </w:rPr>
        <w:t xml:space="preserve">and delirious </w:t>
      </w:r>
      <w:r w:rsidR="00AC1F75" w:rsidRPr="00D37BCA">
        <w:rPr>
          <w:rFonts w:ascii="Times New Roman" w:hAnsi="Times New Roman" w:cs="Times New Roman"/>
          <w:sz w:val="24"/>
          <w:szCs w:val="24"/>
        </w:rPr>
        <w:t>behaviour</w:t>
      </w:r>
      <w:r w:rsidR="000A5C44" w:rsidRPr="00D37BCA">
        <w:rPr>
          <w:rFonts w:ascii="Times New Roman" w:hAnsi="Times New Roman" w:cs="Times New Roman"/>
          <w:sz w:val="24"/>
          <w:szCs w:val="24"/>
        </w:rPr>
        <w:t xml:space="preserve"> (Gao et al., 2017). </w:t>
      </w:r>
      <w:r w:rsidR="00EB1E2A" w:rsidRPr="00D37BCA">
        <w:rPr>
          <w:rFonts w:ascii="Times New Roman" w:hAnsi="Times New Roman" w:cs="Times New Roman"/>
          <w:sz w:val="24"/>
          <w:szCs w:val="24"/>
        </w:rPr>
        <w:t xml:space="preserve">However, </w:t>
      </w:r>
      <w:r w:rsidR="001B291B" w:rsidRPr="00D37BCA">
        <w:rPr>
          <w:rFonts w:ascii="Times New Roman" w:hAnsi="Times New Roman" w:cs="Times New Roman"/>
          <w:sz w:val="24"/>
          <w:szCs w:val="24"/>
        </w:rPr>
        <w:t xml:space="preserve">Mclaughlin et al (2016) </w:t>
      </w:r>
      <w:r w:rsidR="00B5268E" w:rsidRPr="00D37BCA">
        <w:rPr>
          <w:rFonts w:ascii="Times New Roman" w:hAnsi="Times New Roman" w:cs="Times New Roman"/>
          <w:sz w:val="24"/>
          <w:szCs w:val="24"/>
        </w:rPr>
        <w:t>analyses</w:t>
      </w:r>
      <w:r w:rsidR="00B312FE" w:rsidRPr="00D37BCA">
        <w:rPr>
          <w:rFonts w:ascii="Times New Roman" w:hAnsi="Times New Roman" w:cs="Times New Roman"/>
          <w:sz w:val="24"/>
          <w:szCs w:val="24"/>
        </w:rPr>
        <w:t xml:space="preserve"> that </w:t>
      </w:r>
      <w:r w:rsidR="005543E3" w:rsidRPr="00D37BCA">
        <w:rPr>
          <w:rFonts w:ascii="Times New Roman" w:hAnsi="Times New Roman" w:cs="Times New Roman"/>
          <w:sz w:val="24"/>
          <w:szCs w:val="24"/>
        </w:rPr>
        <w:t xml:space="preserve">classical conditioning can </w:t>
      </w:r>
      <w:r w:rsidR="00857900" w:rsidRPr="00D37BCA">
        <w:rPr>
          <w:rFonts w:ascii="Times New Roman" w:hAnsi="Times New Roman" w:cs="Times New Roman"/>
          <w:sz w:val="24"/>
          <w:szCs w:val="24"/>
        </w:rPr>
        <w:t xml:space="preserve">only </w:t>
      </w:r>
      <w:r w:rsidR="005543E3" w:rsidRPr="00D37BCA">
        <w:rPr>
          <w:rFonts w:ascii="Times New Roman" w:hAnsi="Times New Roman" w:cs="Times New Roman"/>
          <w:sz w:val="24"/>
          <w:szCs w:val="24"/>
        </w:rPr>
        <w:t xml:space="preserve">cause long term </w:t>
      </w:r>
      <w:r w:rsidR="00B5268E" w:rsidRPr="00D37BCA">
        <w:rPr>
          <w:rFonts w:ascii="Times New Roman" w:hAnsi="Times New Roman" w:cs="Times New Roman"/>
          <w:sz w:val="24"/>
          <w:szCs w:val="24"/>
        </w:rPr>
        <w:t>psychological</w:t>
      </w:r>
      <w:r w:rsidR="005543E3" w:rsidRPr="00D37BCA">
        <w:rPr>
          <w:rFonts w:ascii="Times New Roman" w:hAnsi="Times New Roman" w:cs="Times New Roman"/>
          <w:sz w:val="24"/>
          <w:szCs w:val="24"/>
        </w:rPr>
        <w:t xml:space="preserve"> effects on a child if it has caused them </w:t>
      </w:r>
      <w:r w:rsidR="00325F36" w:rsidRPr="00D37BCA">
        <w:rPr>
          <w:rFonts w:ascii="Times New Roman" w:hAnsi="Times New Roman" w:cs="Times New Roman"/>
          <w:sz w:val="24"/>
          <w:szCs w:val="24"/>
        </w:rPr>
        <w:t xml:space="preserve">trauma and produced fear of the stimulus, therefore </w:t>
      </w:r>
      <w:r w:rsidR="00315FDF" w:rsidRPr="00D37BCA">
        <w:rPr>
          <w:rFonts w:ascii="Times New Roman" w:hAnsi="Times New Roman" w:cs="Times New Roman"/>
          <w:sz w:val="24"/>
          <w:szCs w:val="24"/>
        </w:rPr>
        <w:t xml:space="preserve">if used effectively by a teacher, the risks of developing </w:t>
      </w:r>
      <w:r w:rsidR="00B5268E" w:rsidRPr="00D37BCA">
        <w:rPr>
          <w:rFonts w:ascii="Times New Roman" w:hAnsi="Times New Roman" w:cs="Times New Roman"/>
          <w:sz w:val="24"/>
          <w:szCs w:val="24"/>
        </w:rPr>
        <w:t xml:space="preserve">aggression and unwanted behaviour is improbable. </w:t>
      </w:r>
    </w:p>
    <w:p w14:paraId="3DED3901" w14:textId="615F1D61" w:rsidR="00B84D1D" w:rsidRPr="00D37BCA" w:rsidRDefault="00402748"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As previously highlighted, a </w:t>
      </w:r>
      <w:r w:rsidR="00E571B3" w:rsidRPr="00D37BCA">
        <w:rPr>
          <w:rFonts w:ascii="Times New Roman" w:hAnsi="Times New Roman" w:cs="Times New Roman"/>
          <w:sz w:val="24"/>
          <w:szCs w:val="24"/>
        </w:rPr>
        <w:t>teacher’s</w:t>
      </w:r>
      <w:r w:rsidRPr="00D37BCA">
        <w:rPr>
          <w:rFonts w:ascii="Times New Roman" w:hAnsi="Times New Roman" w:cs="Times New Roman"/>
          <w:sz w:val="24"/>
          <w:szCs w:val="24"/>
        </w:rPr>
        <w:t xml:space="preserve"> role is crucial to a child’s development and the strategies and methods used in a classroom</w:t>
      </w:r>
      <w:r w:rsidR="00EB27C4" w:rsidRPr="00D37BCA">
        <w:rPr>
          <w:rFonts w:ascii="Times New Roman" w:hAnsi="Times New Roman" w:cs="Times New Roman"/>
          <w:sz w:val="24"/>
          <w:szCs w:val="24"/>
        </w:rPr>
        <w:t xml:space="preserve">, </w:t>
      </w:r>
      <w:r w:rsidR="006D301A" w:rsidRPr="00D37BCA">
        <w:rPr>
          <w:rFonts w:ascii="Times New Roman" w:hAnsi="Times New Roman" w:cs="Times New Roman"/>
          <w:sz w:val="24"/>
          <w:szCs w:val="24"/>
        </w:rPr>
        <w:t>as well</w:t>
      </w:r>
      <w:r w:rsidR="00EB27C4" w:rsidRPr="00D37BCA">
        <w:rPr>
          <w:rFonts w:ascii="Times New Roman" w:hAnsi="Times New Roman" w:cs="Times New Roman"/>
          <w:sz w:val="24"/>
          <w:szCs w:val="24"/>
        </w:rPr>
        <w:t xml:space="preserve"> as the environment, set foundations </w:t>
      </w:r>
      <w:r w:rsidR="0001203C" w:rsidRPr="00D37BCA">
        <w:rPr>
          <w:rFonts w:ascii="Times New Roman" w:hAnsi="Times New Roman" w:cs="Times New Roman"/>
          <w:sz w:val="24"/>
          <w:szCs w:val="24"/>
        </w:rPr>
        <w:t xml:space="preserve">for learning and acquiring skills. </w:t>
      </w:r>
      <w:r w:rsidR="007F6AF9" w:rsidRPr="00D37BCA">
        <w:rPr>
          <w:rFonts w:ascii="Times New Roman" w:hAnsi="Times New Roman" w:cs="Times New Roman"/>
          <w:sz w:val="24"/>
          <w:szCs w:val="24"/>
        </w:rPr>
        <w:t>Bronfenbrenner (1979) proposed an ecological system</w:t>
      </w:r>
      <w:r w:rsidR="00242D5F" w:rsidRPr="00D37BCA">
        <w:rPr>
          <w:rFonts w:ascii="Times New Roman" w:hAnsi="Times New Roman" w:cs="Times New Roman"/>
          <w:sz w:val="24"/>
          <w:szCs w:val="24"/>
        </w:rPr>
        <w:t xml:space="preserve"> (see appendix </w:t>
      </w:r>
      <w:r w:rsidR="00AF4909" w:rsidRPr="00D37BCA">
        <w:rPr>
          <w:rFonts w:ascii="Times New Roman" w:hAnsi="Times New Roman" w:cs="Times New Roman"/>
          <w:sz w:val="24"/>
          <w:szCs w:val="24"/>
        </w:rPr>
        <w:t>1)</w:t>
      </w:r>
      <w:r w:rsidR="007F6AF9" w:rsidRPr="00D37BCA">
        <w:rPr>
          <w:rFonts w:ascii="Times New Roman" w:hAnsi="Times New Roman" w:cs="Times New Roman"/>
          <w:sz w:val="24"/>
          <w:szCs w:val="24"/>
        </w:rPr>
        <w:t xml:space="preserve"> that displays </w:t>
      </w:r>
      <w:r w:rsidR="00BA6193" w:rsidRPr="00D37BCA">
        <w:rPr>
          <w:rFonts w:ascii="Times New Roman" w:hAnsi="Times New Roman" w:cs="Times New Roman"/>
          <w:sz w:val="24"/>
          <w:szCs w:val="24"/>
        </w:rPr>
        <w:t xml:space="preserve">external stimuli in the environment of a child </w:t>
      </w:r>
      <w:r w:rsidR="00766FA1" w:rsidRPr="00D37BCA">
        <w:rPr>
          <w:rFonts w:ascii="Times New Roman" w:hAnsi="Times New Roman" w:cs="Times New Roman"/>
          <w:sz w:val="24"/>
          <w:szCs w:val="24"/>
        </w:rPr>
        <w:t xml:space="preserve">that can influence and mould the development of a child, and in turn </w:t>
      </w:r>
      <w:r w:rsidR="00E571B3" w:rsidRPr="00D37BCA">
        <w:rPr>
          <w:rFonts w:ascii="Times New Roman" w:hAnsi="Times New Roman" w:cs="Times New Roman"/>
          <w:sz w:val="24"/>
          <w:szCs w:val="24"/>
        </w:rPr>
        <w:t xml:space="preserve">how they behave (Manning, 2017). </w:t>
      </w:r>
      <w:r w:rsidR="004A02C7" w:rsidRPr="00D37BCA">
        <w:rPr>
          <w:rFonts w:ascii="Times New Roman" w:hAnsi="Times New Roman" w:cs="Times New Roman"/>
          <w:sz w:val="24"/>
          <w:szCs w:val="24"/>
        </w:rPr>
        <w:t xml:space="preserve">The system is divided into four categories </w:t>
      </w:r>
      <w:r w:rsidR="00C01C14" w:rsidRPr="00D37BCA">
        <w:rPr>
          <w:rFonts w:ascii="Times New Roman" w:hAnsi="Times New Roman" w:cs="Times New Roman"/>
          <w:sz w:val="24"/>
          <w:szCs w:val="24"/>
        </w:rPr>
        <w:t xml:space="preserve">with the microsystem being </w:t>
      </w:r>
      <w:r w:rsidR="00392CC5" w:rsidRPr="00D37BCA">
        <w:rPr>
          <w:rFonts w:ascii="Times New Roman" w:hAnsi="Times New Roman" w:cs="Times New Roman"/>
          <w:sz w:val="24"/>
          <w:szCs w:val="24"/>
        </w:rPr>
        <w:t>adjacent to a child’s li</w:t>
      </w:r>
      <w:r w:rsidR="00CF07C6" w:rsidRPr="00D37BCA">
        <w:rPr>
          <w:rFonts w:ascii="Times New Roman" w:hAnsi="Times New Roman" w:cs="Times New Roman"/>
          <w:sz w:val="24"/>
          <w:szCs w:val="24"/>
        </w:rPr>
        <w:t>fe</w:t>
      </w:r>
      <w:r w:rsidR="00392CC5" w:rsidRPr="00D37BCA">
        <w:rPr>
          <w:rFonts w:ascii="Times New Roman" w:hAnsi="Times New Roman" w:cs="Times New Roman"/>
          <w:sz w:val="24"/>
          <w:szCs w:val="24"/>
        </w:rPr>
        <w:t xml:space="preserve"> (family </w:t>
      </w:r>
      <w:r w:rsidR="00392CC5" w:rsidRPr="00D37BCA">
        <w:rPr>
          <w:rFonts w:ascii="Times New Roman" w:hAnsi="Times New Roman" w:cs="Times New Roman"/>
          <w:sz w:val="24"/>
          <w:szCs w:val="24"/>
        </w:rPr>
        <w:lastRenderedPageBreak/>
        <w:t xml:space="preserve">and friends), followed by the </w:t>
      </w:r>
      <w:r w:rsidR="00CF07C6" w:rsidRPr="00D37BCA">
        <w:rPr>
          <w:rFonts w:ascii="Times New Roman" w:hAnsi="Times New Roman" w:cs="Times New Roman"/>
          <w:sz w:val="24"/>
          <w:szCs w:val="24"/>
        </w:rPr>
        <w:t>mesosystem which inc</w:t>
      </w:r>
      <w:r w:rsidR="00730098" w:rsidRPr="00D37BCA">
        <w:rPr>
          <w:rFonts w:ascii="Times New Roman" w:hAnsi="Times New Roman" w:cs="Times New Roman"/>
          <w:sz w:val="24"/>
          <w:szCs w:val="24"/>
        </w:rPr>
        <w:t xml:space="preserve">orporates teachers and extended family, </w:t>
      </w:r>
      <w:r w:rsidR="004C15FD" w:rsidRPr="00D37BCA">
        <w:rPr>
          <w:rFonts w:ascii="Times New Roman" w:hAnsi="Times New Roman" w:cs="Times New Roman"/>
          <w:sz w:val="24"/>
          <w:szCs w:val="24"/>
        </w:rPr>
        <w:t xml:space="preserve">finalised with the </w:t>
      </w:r>
      <w:proofErr w:type="spellStart"/>
      <w:r w:rsidR="005E5DBE" w:rsidRPr="00D37BCA">
        <w:rPr>
          <w:rFonts w:ascii="Times New Roman" w:hAnsi="Times New Roman" w:cs="Times New Roman"/>
          <w:sz w:val="24"/>
          <w:szCs w:val="24"/>
        </w:rPr>
        <w:t>exosystem</w:t>
      </w:r>
      <w:proofErr w:type="spellEnd"/>
      <w:r w:rsidR="004C15FD" w:rsidRPr="00D37BCA">
        <w:rPr>
          <w:rFonts w:ascii="Times New Roman" w:hAnsi="Times New Roman" w:cs="Times New Roman"/>
          <w:sz w:val="24"/>
          <w:szCs w:val="24"/>
        </w:rPr>
        <w:t xml:space="preserve"> and macrosystem, covering </w:t>
      </w:r>
      <w:r w:rsidR="005E5DBE" w:rsidRPr="00D37BCA">
        <w:rPr>
          <w:rFonts w:ascii="Times New Roman" w:hAnsi="Times New Roman" w:cs="Times New Roman"/>
          <w:sz w:val="24"/>
          <w:szCs w:val="24"/>
        </w:rPr>
        <w:t xml:space="preserve">culture and societies around the child </w:t>
      </w:r>
      <w:r w:rsidR="000D5042" w:rsidRPr="00D37BCA">
        <w:rPr>
          <w:rFonts w:ascii="Times New Roman" w:hAnsi="Times New Roman" w:cs="Times New Roman"/>
          <w:sz w:val="24"/>
          <w:szCs w:val="24"/>
        </w:rPr>
        <w:t xml:space="preserve">(Bettis </w:t>
      </w:r>
      <w:r w:rsidR="000D5042" w:rsidRPr="00D37BCA">
        <w:rPr>
          <w:rFonts w:ascii="Times New Roman" w:hAnsi="Times New Roman" w:cs="Times New Roman"/>
          <w:i/>
          <w:iCs/>
          <w:sz w:val="24"/>
          <w:szCs w:val="24"/>
        </w:rPr>
        <w:t>et al</w:t>
      </w:r>
      <w:r w:rsidR="002350E3" w:rsidRPr="00D37BCA">
        <w:rPr>
          <w:rFonts w:ascii="Times New Roman" w:hAnsi="Times New Roman" w:cs="Times New Roman"/>
          <w:sz w:val="24"/>
          <w:szCs w:val="24"/>
        </w:rPr>
        <w:t xml:space="preserve">., 2020). </w:t>
      </w:r>
      <w:r w:rsidR="00112230" w:rsidRPr="00D37BCA">
        <w:rPr>
          <w:rFonts w:ascii="Times New Roman" w:hAnsi="Times New Roman" w:cs="Times New Roman"/>
          <w:sz w:val="24"/>
          <w:szCs w:val="24"/>
        </w:rPr>
        <w:t xml:space="preserve">Hall (2015) </w:t>
      </w:r>
      <w:r w:rsidR="00804288" w:rsidRPr="00D37BCA">
        <w:rPr>
          <w:rFonts w:ascii="Times New Roman" w:hAnsi="Times New Roman" w:cs="Times New Roman"/>
          <w:sz w:val="24"/>
          <w:szCs w:val="24"/>
        </w:rPr>
        <w:t xml:space="preserve">highlights that </w:t>
      </w:r>
      <w:r w:rsidR="009D3174" w:rsidRPr="00D37BCA">
        <w:rPr>
          <w:rFonts w:ascii="Times New Roman" w:hAnsi="Times New Roman" w:cs="Times New Roman"/>
          <w:sz w:val="24"/>
          <w:szCs w:val="24"/>
        </w:rPr>
        <w:t>all</w:t>
      </w:r>
      <w:r w:rsidR="00804288" w:rsidRPr="00D37BCA">
        <w:rPr>
          <w:rFonts w:ascii="Times New Roman" w:hAnsi="Times New Roman" w:cs="Times New Roman"/>
          <w:sz w:val="24"/>
          <w:szCs w:val="24"/>
        </w:rPr>
        <w:t xml:space="preserve"> the systems connect </w:t>
      </w:r>
      <w:r w:rsidR="003C2482" w:rsidRPr="00D37BCA">
        <w:rPr>
          <w:rFonts w:ascii="Times New Roman" w:hAnsi="Times New Roman" w:cs="Times New Roman"/>
          <w:sz w:val="24"/>
          <w:szCs w:val="24"/>
        </w:rPr>
        <w:t xml:space="preserve">with fluidity </w:t>
      </w:r>
      <w:r w:rsidR="00D8786E" w:rsidRPr="00D37BCA">
        <w:rPr>
          <w:rFonts w:ascii="Times New Roman" w:hAnsi="Times New Roman" w:cs="Times New Roman"/>
          <w:sz w:val="24"/>
          <w:szCs w:val="24"/>
        </w:rPr>
        <w:t xml:space="preserve">with one influencing another, </w:t>
      </w:r>
      <w:r w:rsidR="002D574F" w:rsidRPr="00D37BCA">
        <w:rPr>
          <w:rFonts w:ascii="Times New Roman" w:hAnsi="Times New Roman" w:cs="Times New Roman"/>
          <w:sz w:val="24"/>
          <w:szCs w:val="24"/>
        </w:rPr>
        <w:t xml:space="preserve">therefore </w:t>
      </w:r>
      <w:r w:rsidR="0044541F" w:rsidRPr="00D37BCA">
        <w:rPr>
          <w:rFonts w:ascii="Times New Roman" w:hAnsi="Times New Roman" w:cs="Times New Roman"/>
          <w:sz w:val="24"/>
          <w:szCs w:val="24"/>
        </w:rPr>
        <w:t>the interaction between a teacher</w:t>
      </w:r>
      <w:r w:rsidR="00E9753F" w:rsidRPr="00D37BCA">
        <w:rPr>
          <w:rFonts w:ascii="Times New Roman" w:hAnsi="Times New Roman" w:cs="Times New Roman"/>
          <w:sz w:val="24"/>
          <w:szCs w:val="24"/>
        </w:rPr>
        <w:t>,</w:t>
      </w:r>
      <w:r w:rsidR="0044541F" w:rsidRPr="00D37BCA">
        <w:rPr>
          <w:rFonts w:ascii="Times New Roman" w:hAnsi="Times New Roman" w:cs="Times New Roman"/>
          <w:sz w:val="24"/>
          <w:szCs w:val="24"/>
        </w:rPr>
        <w:t xml:space="preserve"> child </w:t>
      </w:r>
      <w:r w:rsidR="00695631" w:rsidRPr="00D37BCA">
        <w:rPr>
          <w:rFonts w:ascii="Times New Roman" w:hAnsi="Times New Roman" w:cs="Times New Roman"/>
          <w:sz w:val="24"/>
          <w:szCs w:val="24"/>
        </w:rPr>
        <w:t xml:space="preserve">and the classroom environment can impact other areas of their life and </w:t>
      </w:r>
      <w:r w:rsidR="00A927E3" w:rsidRPr="00D37BCA">
        <w:rPr>
          <w:rFonts w:ascii="Times New Roman" w:hAnsi="Times New Roman" w:cs="Times New Roman"/>
          <w:sz w:val="24"/>
          <w:szCs w:val="24"/>
        </w:rPr>
        <w:t>contribute to</w:t>
      </w:r>
      <w:r w:rsidR="00695631" w:rsidRPr="00D37BCA">
        <w:rPr>
          <w:rFonts w:ascii="Times New Roman" w:hAnsi="Times New Roman" w:cs="Times New Roman"/>
          <w:sz w:val="24"/>
          <w:szCs w:val="24"/>
        </w:rPr>
        <w:t xml:space="preserve"> their </w:t>
      </w:r>
      <w:r w:rsidR="005C47D6" w:rsidRPr="00D37BCA">
        <w:rPr>
          <w:rFonts w:ascii="Times New Roman" w:hAnsi="Times New Roman" w:cs="Times New Roman"/>
          <w:sz w:val="24"/>
          <w:szCs w:val="24"/>
        </w:rPr>
        <w:t xml:space="preserve">development. </w:t>
      </w:r>
      <w:r w:rsidR="005A2914" w:rsidRPr="00D37BCA">
        <w:rPr>
          <w:rFonts w:ascii="Times New Roman" w:hAnsi="Times New Roman" w:cs="Times New Roman"/>
          <w:sz w:val="24"/>
          <w:szCs w:val="24"/>
        </w:rPr>
        <w:t>Building on</w:t>
      </w:r>
      <w:r w:rsidR="005C47D6" w:rsidRPr="00D37BCA">
        <w:rPr>
          <w:rFonts w:ascii="Times New Roman" w:hAnsi="Times New Roman" w:cs="Times New Roman"/>
          <w:sz w:val="24"/>
          <w:szCs w:val="24"/>
        </w:rPr>
        <w:t xml:space="preserve"> </w:t>
      </w:r>
      <w:r w:rsidR="00605872" w:rsidRPr="00D37BCA">
        <w:rPr>
          <w:rFonts w:ascii="Times New Roman" w:hAnsi="Times New Roman" w:cs="Times New Roman"/>
          <w:sz w:val="24"/>
          <w:szCs w:val="24"/>
        </w:rPr>
        <w:t>this</w:t>
      </w:r>
      <w:r w:rsidR="003E63A6" w:rsidRPr="00D37BCA">
        <w:rPr>
          <w:rFonts w:ascii="Times New Roman" w:hAnsi="Times New Roman" w:cs="Times New Roman"/>
          <w:sz w:val="24"/>
          <w:szCs w:val="24"/>
        </w:rPr>
        <w:t>,</w:t>
      </w:r>
      <w:r w:rsidR="00E657E9" w:rsidRPr="00D37BCA">
        <w:rPr>
          <w:rFonts w:ascii="Times New Roman" w:hAnsi="Times New Roman" w:cs="Times New Roman"/>
          <w:sz w:val="24"/>
          <w:szCs w:val="24"/>
        </w:rPr>
        <w:t xml:space="preserve"> the environment of a child is </w:t>
      </w:r>
      <w:r w:rsidR="003E63A6" w:rsidRPr="00D37BCA">
        <w:rPr>
          <w:rFonts w:ascii="Times New Roman" w:hAnsi="Times New Roman" w:cs="Times New Roman"/>
          <w:sz w:val="24"/>
          <w:szCs w:val="24"/>
        </w:rPr>
        <w:t xml:space="preserve">at </w:t>
      </w:r>
      <w:r w:rsidR="00E657E9" w:rsidRPr="00D37BCA">
        <w:rPr>
          <w:rFonts w:ascii="Times New Roman" w:hAnsi="Times New Roman" w:cs="Times New Roman"/>
          <w:sz w:val="24"/>
          <w:szCs w:val="24"/>
        </w:rPr>
        <w:t>the core of the ecological system model</w:t>
      </w:r>
      <w:r w:rsidR="00605872" w:rsidRPr="00D37BCA">
        <w:rPr>
          <w:rFonts w:ascii="Times New Roman" w:hAnsi="Times New Roman" w:cs="Times New Roman"/>
          <w:sz w:val="24"/>
          <w:szCs w:val="24"/>
        </w:rPr>
        <w:t>, Cowley</w:t>
      </w:r>
      <w:r w:rsidR="005929D9" w:rsidRPr="00D37BCA">
        <w:rPr>
          <w:rFonts w:ascii="Times New Roman" w:hAnsi="Times New Roman" w:cs="Times New Roman"/>
          <w:sz w:val="24"/>
          <w:szCs w:val="24"/>
        </w:rPr>
        <w:t xml:space="preserve"> (2005, p.129) indicates that </w:t>
      </w:r>
      <w:r w:rsidR="001E351E" w:rsidRPr="00D37BCA">
        <w:rPr>
          <w:rFonts w:ascii="Times New Roman" w:hAnsi="Times New Roman" w:cs="Times New Roman"/>
          <w:sz w:val="24"/>
          <w:szCs w:val="24"/>
        </w:rPr>
        <w:t>if a classroom is crowded with furniture</w:t>
      </w:r>
      <w:r w:rsidR="00414EF1" w:rsidRPr="00D37BCA">
        <w:rPr>
          <w:rFonts w:ascii="Times New Roman" w:hAnsi="Times New Roman" w:cs="Times New Roman"/>
          <w:sz w:val="24"/>
          <w:szCs w:val="24"/>
        </w:rPr>
        <w:t xml:space="preserve">, with too many people in it, a child is more likely too loose patience faster </w:t>
      </w:r>
      <w:r w:rsidR="004070AB" w:rsidRPr="00D37BCA">
        <w:rPr>
          <w:rFonts w:ascii="Times New Roman" w:hAnsi="Times New Roman" w:cs="Times New Roman"/>
          <w:sz w:val="24"/>
          <w:szCs w:val="24"/>
        </w:rPr>
        <w:t>or feel stressed or aggressive</w:t>
      </w:r>
      <w:r w:rsidR="00212E11" w:rsidRPr="00D37BCA">
        <w:rPr>
          <w:rFonts w:ascii="Times New Roman" w:hAnsi="Times New Roman" w:cs="Times New Roman"/>
          <w:sz w:val="24"/>
          <w:szCs w:val="24"/>
        </w:rPr>
        <w:t xml:space="preserve">, in turn, display negative behaviour. </w:t>
      </w:r>
      <w:proofErr w:type="spellStart"/>
      <w:r w:rsidR="006B67C9" w:rsidRPr="00D37BCA">
        <w:rPr>
          <w:rFonts w:ascii="Times New Roman" w:hAnsi="Times New Roman" w:cs="Times New Roman"/>
          <w:sz w:val="24"/>
          <w:szCs w:val="24"/>
        </w:rPr>
        <w:t>Tu</w:t>
      </w:r>
      <w:r w:rsidR="00FF60E8" w:rsidRPr="00D37BCA">
        <w:rPr>
          <w:rFonts w:ascii="Times New Roman" w:hAnsi="Times New Roman" w:cs="Times New Roman"/>
          <w:sz w:val="24"/>
          <w:szCs w:val="24"/>
        </w:rPr>
        <w:t>ncgenc</w:t>
      </w:r>
      <w:proofErr w:type="spellEnd"/>
      <w:r w:rsidR="00FF60E8" w:rsidRPr="00D37BCA">
        <w:rPr>
          <w:rFonts w:ascii="Times New Roman" w:hAnsi="Times New Roman" w:cs="Times New Roman"/>
          <w:sz w:val="24"/>
          <w:szCs w:val="24"/>
        </w:rPr>
        <w:t xml:space="preserve"> and Cohen (2018) explain how </w:t>
      </w:r>
      <w:r w:rsidR="0033344C" w:rsidRPr="00D37BCA">
        <w:rPr>
          <w:rFonts w:ascii="Times New Roman" w:hAnsi="Times New Roman" w:cs="Times New Roman"/>
          <w:sz w:val="24"/>
          <w:szCs w:val="24"/>
        </w:rPr>
        <w:t xml:space="preserve">children often model behaviours from peers </w:t>
      </w:r>
      <w:r w:rsidR="009C2C27" w:rsidRPr="00D37BCA">
        <w:rPr>
          <w:rFonts w:ascii="Times New Roman" w:hAnsi="Times New Roman" w:cs="Times New Roman"/>
          <w:sz w:val="24"/>
          <w:szCs w:val="24"/>
        </w:rPr>
        <w:t xml:space="preserve">and often modify their actions </w:t>
      </w:r>
      <w:r w:rsidR="00D7746E" w:rsidRPr="00D37BCA">
        <w:rPr>
          <w:rFonts w:ascii="Times New Roman" w:hAnsi="Times New Roman" w:cs="Times New Roman"/>
          <w:sz w:val="24"/>
          <w:szCs w:val="24"/>
        </w:rPr>
        <w:t xml:space="preserve">in attempt to impress </w:t>
      </w:r>
      <w:r w:rsidR="00A66302" w:rsidRPr="00D37BCA">
        <w:rPr>
          <w:rFonts w:ascii="Times New Roman" w:hAnsi="Times New Roman" w:cs="Times New Roman"/>
          <w:sz w:val="24"/>
          <w:szCs w:val="24"/>
        </w:rPr>
        <w:t>or</w:t>
      </w:r>
      <w:r w:rsidR="00D7746E" w:rsidRPr="00D37BCA">
        <w:rPr>
          <w:rFonts w:ascii="Times New Roman" w:hAnsi="Times New Roman" w:cs="Times New Roman"/>
          <w:sz w:val="24"/>
          <w:szCs w:val="24"/>
        </w:rPr>
        <w:t xml:space="preserve"> receive attention from </w:t>
      </w:r>
      <w:r w:rsidR="00A66302" w:rsidRPr="00D37BCA">
        <w:rPr>
          <w:rFonts w:ascii="Times New Roman" w:hAnsi="Times New Roman" w:cs="Times New Roman"/>
          <w:sz w:val="24"/>
          <w:szCs w:val="24"/>
        </w:rPr>
        <w:t xml:space="preserve">them. As displayed in the </w:t>
      </w:r>
      <w:r w:rsidR="00C31D35" w:rsidRPr="00D37BCA">
        <w:rPr>
          <w:rFonts w:ascii="Times New Roman" w:hAnsi="Times New Roman" w:cs="Times New Roman"/>
          <w:sz w:val="24"/>
          <w:szCs w:val="24"/>
        </w:rPr>
        <w:t xml:space="preserve">microsystem, friends </w:t>
      </w:r>
      <w:r w:rsidR="00610484" w:rsidRPr="00D37BCA">
        <w:rPr>
          <w:rFonts w:ascii="Times New Roman" w:hAnsi="Times New Roman" w:cs="Times New Roman"/>
          <w:sz w:val="24"/>
          <w:szCs w:val="24"/>
        </w:rPr>
        <w:t xml:space="preserve">are in immediate proximity to the environment of a child, therefore </w:t>
      </w:r>
      <w:r w:rsidR="00FD4A56" w:rsidRPr="00D37BCA">
        <w:rPr>
          <w:rFonts w:ascii="Times New Roman" w:hAnsi="Times New Roman" w:cs="Times New Roman"/>
          <w:sz w:val="24"/>
          <w:szCs w:val="24"/>
        </w:rPr>
        <w:t>it is probable</w:t>
      </w:r>
      <w:r w:rsidR="005056BC" w:rsidRPr="00D37BCA">
        <w:rPr>
          <w:rFonts w:ascii="Times New Roman" w:hAnsi="Times New Roman" w:cs="Times New Roman"/>
          <w:sz w:val="24"/>
          <w:szCs w:val="24"/>
        </w:rPr>
        <w:t xml:space="preserve"> a child may determine their behaviour, </w:t>
      </w:r>
      <w:r w:rsidR="000C6A1A" w:rsidRPr="00D37BCA">
        <w:rPr>
          <w:rFonts w:ascii="Times New Roman" w:hAnsi="Times New Roman" w:cs="Times New Roman"/>
          <w:sz w:val="24"/>
          <w:szCs w:val="24"/>
        </w:rPr>
        <w:t xml:space="preserve">positioned </w:t>
      </w:r>
      <w:r w:rsidR="002B78BA" w:rsidRPr="00D37BCA">
        <w:rPr>
          <w:rFonts w:ascii="Times New Roman" w:hAnsi="Times New Roman" w:cs="Times New Roman"/>
          <w:sz w:val="24"/>
          <w:szCs w:val="24"/>
        </w:rPr>
        <w:t xml:space="preserve">on who they are with </w:t>
      </w:r>
      <w:r w:rsidR="00A41E2A" w:rsidRPr="00D37BCA">
        <w:rPr>
          <w:rFonts w:ascii="Times New Roman" w:hAnsi="Times New Roman" w:cs="Times New Roman"/>
          <w:sz w:val="24"/>
          <w:szCs w:val="24"/>
        </w:rPr>
        <w:t xml:space="preserve">(Walker </w:t>
      </w:r>
      <w:r w:rsidR="00A41E2A" w:rsidRPr="00D37BCA">
        <w:rPr>
          <w:rFonts w:ascii="Times New Roman" w:hAnsi="Times New Roman" w:cs="Times New Roman"/>
          <w:i/>
          <w:iCs/>
          <w:sz w:val="24"/>
          <w:szCs w:val="24"/>
        </w:rPr>
        <w:t>et al</w:t>
      </w:r>
      <w:r w:rsidR="00A41E2A" w:rsidRPr="00D37BCA">
        <w:rPr>
          <w:rFonts w:ascii="Times New Roman" w:hAnsi="Times New Roman" w:cs="Times New Roman"/>
          <w:sz w:val="24"/>
          <w:szCs w:val="24"/>
        </w:rPr>
        <w:t>., 2018)</w:t>
      </w:r>
      <w:r w:rsidR="00B84D1D" w:rsidRPr="00D37BCA">
        <w:rPr>
          <w:rFonts w:ascii="Times New Roman" w:hAnsi="Times New Roman" w:cs="Times New Roman"/>
          <w:sz w:val="24"/>
          <w:szCs w:val="24"/>
        </w:rPr>
        <w:t xml:space="preserve">. </w:t>
      </w:r>
    </w:p>
    <w:p w14:paraId="7868E953" w14:textId="77777777" w:rsidR="00233F30" w:rsidRDefault="00233F30" w:rsidP="00D37BCA">
      <w:pPr>
        <w:spacing w:line="360" w:lineRule="auto"/>
        <w:rPr>
          <w:rFonts w:ascii="Times New Roman" w:hAnsi="Times New Roman" w:cs="Times New Roman"/>
          <w:sz w:val="24"/>
          <w:szCs w:val="24"/>
        </w:rPr>
      </w:pPr>
    </w:p>
    <w:p w14:paraId="3AD45109" w14:textId="77777777" w:rsidR="002B098D" w:rsidRDefault="002B098D" w:rsidP="00D37BCA">
      <w:pPr>
        <w:spacing w:line="360" w:lineRule="auto"/>
        <w:rPr>
          <w:rFonts w:ascii="Times New Roman" w:hAnsi="Times New Roman" w:cs="Times New Roman"/>
          <w:sz w:val="24"/>
          <w:szCs w:val="24"/>
        </w:rPr>
      </w:pPr>
    </w:p>
    <w:p w14:paraId="6B1DFA67" w14:textId="77777777" w:rsidR="002B098D" w:rsidRDefault="002B098D" w:rsidP="00D37BCA">
      <w:pPr>
        <w:spacing w:line="360" w:lineRule="auto"/>
        <w:rPr>
          <w:rFonts w:ascii="Times New Roman" w:hAnsi="Times New Roman" w:cs="Times New Roman"/>
          <w:sz w:val="24"/>
          <w:szCs w:val="24"/>
        </w:rPr>
      </w:pPr>
    </w:p>
    <w:p w14:paraId="6A28FAE4" w14:textId="77777777" w:rsidR="002B098D" w:rsidRDefault="002B098D" w:rsidP="00D37BCA">
      <w:pPr>
        <w:spacing w:line="360" w:lineRule="auto"/>
        <w:rPr>
          <w:rFonts w:ascii="Times New Roman" w:hAnsi="Times New Roman" w:cs="Times New Roman"/>
          <w:sz w:val="24"/>
          <w:szCs w:val="24"/>
        </w:rPr>
      </w:pPr>
    </w:p>
    <w:p w14:paraId="1C5C6D10" w14:textId="77777777" w:rsidR="002B098D" w:rsidRDefault="002B098D" w:rsidP="00D37BCA">
      <w:pPr>
        <w:spacing w:line="360" w:lineRule="auto"/>
        <w:rPr>
          <w:rFonts w:ascii="Times New Roman" w:hAnsi="Times New Roman" w:cs="Times New Roman"/>
          <w:sz w:val="24"/>
          <w:szCs w:val="24"/>
        </w:rPr>
      </w:pPr>
    </w:p>
    <w:p w14:paraId="048AAD92" w14:textId="77777777" w:rsidR="002B098D" w:rsidRDefault="002B098D" w:rsidP="00D37BCA">
      <w:pPr>
        <w:spacing w:line="360" w:lineRule="auto"/>
        <w:rPr>
          <w:rFonts w:ascii="Times New Roman" w:hAnsi="Times New Roman" w:cs="Times New Roman"/>
          <w:sz w:val="24"/>
          <w:szCs w:val="24"/>
        </w:rPr>
      </w:pPr>
    </w:p>
    <w:p w14:paraId="1FCA210A" w14:textId="77777777" w:rsidR="002B098D" w:rsidRDefault="002B098D" w:rsidP="00D37BCA">
      <w:pPr>
        <w:spacing w:line="360" w:lineRule="auto"/>
        <w:rPr>
          <w:rFonts w:ascii="Times New Roman" w:hAnsi="Times New Roman" w:cs="Times New Roman"/>
          <w:sz w:val="24"/>
          <w:szCs w:val="24"/>
        </w:rPr>
      </w:pPr>
    </w:p>
    <w:p w14:paraId="5C0A1AC1" w14:textId="77777777" w:rsidR="002B098D" w:rsidRDefault="002B098D" w:rsidP="00D37BCA">
      <w:pPr>
        <w:spacing w:line="360" w:lineRule="auto"/>
        <w:rPr>
          <w:rFonts w:ascii="Times New Roman" w:hAnsi="Times New Roman" w:cs="Times New Roman"/>
          <w:sz w:val="24"/>
          <w:szCs w:val="24"/>
        </w:rPr>
      </w:pPr>
    </w:p>
    <w:p w14:paraId="4C96D37C" w14:textId="77777777" w:rsidR="002B098D" w:rsidRDefault="002B098D" w:rsidP="00D37BCA">
      <w:pPr>
        <w:spacing w:line="360" w:lineRule="auto"/>
        <w:rPr>
          <w:rFonts w:ascii="Times New Roman" w:hAnsi="Times New Roman" w:cs="Times New Roman"/>
          <w:sz w:val="24"/>
          <w:szCs w:val="24"/>
        </w:rPr>
      </w:pPr>
    </w:p>
    <w:p w14:paraId="081DC2C8" w14:textId="77777777" w:rsidR="002B098D" w:rsidRDefault="002B098D" w:rsidP="00D37BCA">
      <w:pPr>
        <w:spacing w:line="360" w:lineRule="auto"/>
        <w:rPr>
          <w:rFonts w:ascii="Times New Roman" w:hAnsi="Times New Roman" w:cs="Times New Roman"/>
          <w:sz w:val="24"/>
          <w:szCs w:val="24"/>
        </w:rPr>
      </w:pPr>
    </w:p>
    <w:p w14:paraId="62B7CEC8" w14:textId="77777777" w:rsidR="002B098D" w:rsidRDefault="002B098D" w:rsidP="00D37BCA">
      <w:pPr>
        <w:spacing w:line="360" w:lineRule="auto"/>
        <w:rPr>
          <w:rFonts w:ascii="Times New Roman" w:hAnsi="Times New Roman" w:cs="Times New Roman"/>
          <w:sz w:val="24"/>
          <w:szCs w:val="24"/>
        </w:rPr>
      </w:pPr>
    </w:p>
    <w:p w14:paraId="416B2652" w14:textId="77777777" w:rsidR="002B098D" w:rsidRDefault="002B098D" w:rsidP="00D37BCA">
      <w:pPr>
        <w:spacing w:line="360" w:lineRule="auto"/>
        <w:rPr>
          <w:rFonts w:ascii="Times New Roman" w:hAnsi="Times New Roman" w:cs="Times New Roman"/>
          <w:sz w:val="24"/>
          <w:szCs w:val="24"/>
        </w:rPr>
      </w:pPr>
    </w:p>
    <w:p w14:paraId="7E34DB5A" w14:textId="77777777" w:rsidR="002B098D" w:rsidRDefault="002B098D" w:rsidP="00D37BCA">
      <w:pPr>
        <w:spacing w:line="360" w:lineRule="auto"/>
        <w:rPr>
          <w:rFonts w:ascii="Times New Roman" w:hAnsi="Times New Roman" w:cs="Times New Roman"/>
          <w:sz w:val="24"/>
          <w:szCs w:val="24"/>
        </w:rPr>
      </w:pPr>
    </w:p>
    <w:p w14:paraId="60FB6F9D" w14:textId="77777777" w:rsidR="002B098D" w:rsidRDefault="002B098D" w:rsidP="00D37BCA">
      <w:pPr>
        <w:spacing w:line="360" w:lineRule="auto"/>
        <w:rPr>
          <w:rFonts w:ascii="Times New Roman" w:hAnsi="Times New Roman" w:cs="Times New Roman"/>
          <w:sz w:val="24"/>
          <w:szCs w:val="24"/>
        </w:rPr>
      </w:pPr>
    </w:p>
    <w:p w14:paraId="79C25357" w14:textId="77777777" w:rsidR="002B098D" w:rsidRDefault="002B098D" w:rsidP="00D37BCA">
      <w:pPr>
        <w:spacing w:line="360" w:lineRule="auto"/>
        <w:rPr>
          <w:rFonts w:ascii="Times New Roman" w:hAnsi="Times New Roman" w:cs="Times New Roman"/>
          <w:sz w:val="24"/>
          <w:szCs w:val="24"/>
        </w:rPr>
      </w:pPr>
    </w:p>
    <w:p w14:paraId="4C3944BF" w14:textId="77777777" w:rsidR="002B098D" w:rsidRDefault="002B098D" w:rsidP="00D37BCA">
      <w:pPr>
        <w:spacing w:line="360" w:lineRule="auto"/>
        <w:rPr>
          <w:rFonts w:ascii="Times New Roman" w:hAnsi="Times New Roman" w:cs="Times New Roman"/>
          <w:sz w:val="24"/>
          <w:szCs w:val="24"/>
        </w:rPr>
      </w:pPr>
    </w:p>
    <w:p w14:paraId="7C2488CD" w14:textId="77777777" w:rsidR="002B098D" w:rsidRDefault="002B098D" w:rsidP="00D37BCA">
      <w:pPr>
        <w:spacing w:line="360" w:lineRule="auto"/>
        <w:rPr>
          <w:rFonts w:ascii="Times New Roman" w:hAnsi="Times New Roman" w:cs="Times New Roman"/>
          <w:sz w:val="24"/>
          <w:szCs w:val="24"/>
        </w:rPr>
      </w:pPr>
    </w:p>
    <w:p w14:paraId="5F80C940" w14:textId="77777777" w:rsidR="002B098D" w:rsidRDefault="002B098D" w:rsidP="00D37BCA">
      <w:pPr>
        <w:spacing w:line="360" w:lineRule="auto"/>
        <w:rPr>
          <w:rFonts w:ascii="Times New Roman" w:hAnsi="Times New Roman" w:cs="Times New Roman"/>
          <w:sz w:val="24"/>
          <w:szCs w:val="24"/>
        </w:rPr>
      </w:pPr>
    </w:p>
    <w:p w14:paraId="53B30626" w14:textId="77777777" w:rsidR="002B098D" w:rsidRPr="00D37BCA" w:rsidRDefault="002B098D" w:rsidP="00D37BCA">
      <w:pPr>
        <w:spacing w:line="360" w:lineRule="auto"/>
        <w:rPr>
          <w:rFonts w:ascii="Times New Roman" w:hAnsi="Times New Roman" w:cs="Times New Roman"/>
          <w:sz w:val="24"/>
          <w:szCs w:val="24"/>
        </w:rPr>
      </w:pPr>
    </w:p>
    <w:p w14:paraId="2DA699FD" w14:textId="3214A21D" w:rsidR="001D7651" w:rsidRPr="00D37BCA" w:rsidRDefault="0073720B" w:rsidP="00D37BCA">
      <w:pPr>
        <w:spacing w:line="360" w:lineRule="auto"/>
        <w:rPr>
          <w:rFonts w:ascii="Times New Roman" w:hAnsi="Times New Roman" w:cs="Times New Roman"/>
          <w:b/>
          <w:bCs/>
          <w:sz w:val="24"/>
          <w:szCs w:val="24"/>
          <w:u w:val="single"/>
        </w:rPr>
      </w:pPr>
      <w:r w:rsidRPr="00D37BCA">
        <w:rPr>
          <w:rFonts w:ascii="Times New Roman" w:hAnsi="Times New Roman" w:cs="Times New Roman"/>
          <w:b/>
          <w:bCs/>
          <w:sz w:val="24"/>
          <w:szCs w:val="24"/>
          <w:u w:val="single"/>
        </w:rPr>
        <w:t>Reflection/ evaluation and next steps</w:t>
      </w:r>
    </w:p>
    <w:p w14:paraId="0B9EE0F3" w14:textId="77777777" w:rsidR="00233F30" w:rsidRPr="00D37BCA" w:rsidRDefault="00233F30" w:rsidP="00D37BCA">
      <w:pPr>
        <w:spacing w:line="360" w:lineRule="auto"/>
        <w:rPr>
          <w:rFonts w:ascii="Times New Roman" w:hAnsi="Times New Roman" w:cs="Times New Roman"/>
          <w:sz w:val="24"/>
          <w:szCs w:val="24"/>
        </w:rPr>
      </w:pPr>
    </w:p>
    <w:p w14:paraId="68519F07" w14:textId="7F89A450" w:rsidR="0073720B" w:rsidRPr="00D37BCA" w:rsidRDefault="00564F6C"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As previously </w:t>
      </w:r>
      <w:r w:rsidR="0040272B" w:rsidRPr="00D37BCA">
        <w:rPr>
          <w:rFonts w:ascii="Times New Roman" w:hAnsi="Times New Roman" w:cs="Times New Roman"/>
          <w:sz w:val="24"/>
          <w:szCs w:val="24"/>
        </w:rPr>
        <w:t xml:space="preserve">discussed in this essay, critical reflection is paramount in becoming an effective </w:t>
      </w:r>
      <w:r w:rsidR="009B68B7" w:rsidRPr="00D37BCA">
        <w:rPr>
          <w:rFonts w:ascii="Times New Roman" w:hAnsi="Times New Roman" w:cs="Times New Roman"/>
          <w:sz w:val="24"/>
          <w:szCs w:val="24"/>
        </w:rPr>
        <w:t>practitioner</w:t>
      </w:r>
      <w:r w:rsidR="0040272B" w:rsidRPr="00D37BCA">
        <w:rPr>
          <w:rFonts w:ascii="Times New Roman" w:hAnsi="Times New Roman" w:cs="Times New Roman"/>
          <w:sz w:val="24"/>
          <w:szCs w:val="24"/>
        </w:rPr>
        <w:t xml:space="preserve">, to analyse </w:t>
      </w:r>
      <w:r w:rsidR="00675ECA" w:rsidRPr="00D37BCA">
        <w:rPr>
          <w:rFonts w:ascii="Times New Roman" w:hAnsi="Times New Roman" w:cs="Times New Roman"/>
          <w:sz w:val="24"/>
          <w:szCs w:val="24"/>
        </w:rPr>
        <w:t xml:space="preserve">outcomes and research alternative methods </w:t>
      </w:r>
      <w:r w:rsidR="009B68B7" w:rsidRPr="00D37BCA">
        <w:rPr>
          <w:rFonts w:ascii="Times New Roman" w:hAnsi="Times New Roman" w:cs="Times New Roman"/>
          <w:sz w:val="24"/>
          <w:szCs w:val="24"/>
        </w:rPr>
        <w:t xml:space="preserve">to teaching. </w:t>
      </w:r>
      <w:r w:rsidR="00DD38E4" w:rsidRPr="00D37BCA">
        <w:rPr>
          <w:rFonts w:ascii="Times New Roman" w:hAnsi="Times New Roman" w:cs="Times New Roman"/>
          <w:sz w:val="24"/>
          <w:szCs w:val="24"/>
        </w:rPr>
        <w:t xml:space="preserve">Effective ways to carry out reflective practice, is </w:t>
      </w:r>
      <w:proofErr w:type="gramStart"/>
      <w:r w:rsidR="00DD38E4" w:rsidRPr="00D37BCA">
        <w:rPr>
          <w:rFonts w:ascii="Times New Roman" w:hAnsi="Times New Roman" w:cs="Times New Roman"/>
          <w:sz w:val="24"/>
          <w:szCs w:val="24"/>
        </w:rPr>
        <w:t>through the use of</w:t>
      </w:r>
      <w:proofErr w:type="gramEnd"/>
      <w:r w:rsidR="00DD38E4" w:rsidRPr="00D37BCA">
        <w:rPr>
          <w:rFonts w:ascii="Times New Roman" w:hAnsi="Times New Roman" w:cs="Times New Roman"/>
          <w:sz w:val="24"/>
          <w:szCs w:val="24"/>
        </w:rPr>
        <w:t xml:space="preserve"> reflection models. Gibbs (1988) established a reflect</w:t>
      </w:r>
      <w:r w:rsidR="002830D8" w:rsidRPr="00D37BCA">
        <w:rPr>
          <w:rFonts w:ascii="Times New Roman" w:hAnsi="Times New Roman" w:cs="Times New Roman"/>
          <w:sz w:val="24"/>
          <w:szCs w:val="24"/>
        </w:rPr>
        <w:t xml:space="preserve">ive cycle (see appendix 2), to prompt thought and evoke consideration. </w:t>
      </w:r>
      <w:r w:rsidR="00001746" w:rsidRPr="00D37BCA">
        <w:rPr>
          <w:rFonts w:ascii="Times New Roman" w:hAnsi="Times New Roman" w:cs="Times New Roman"/>
          <w:sz w:val="24"/>
          <w:szCs w:val="24"/>
        </w:rPr>
        <w:t>T</w:t>
      </w:r>
      <w:r w:rsidR="00BA025D" w:rsidRPr="00D37BCA">
        <w:rPr>
          <w:rFonts w:ascii="Times New Roman" w:hAnsi="Times New Roman" w:cs="Times New Roman"/>
          <w:sz w:val="24"/>
          <w:szCs w:val="24"/>
        </w:rPr>
        <w:t xml:space="preserve">he model is argued to be </w:t>
      </w:r>
      <w:r w:rsidR="00334125" w:rsidRPr="00D37BCA">
        <w:rPr>
          <w:rFonts w:ascii="Times New Roman" w:hAnsi="Times New Roman" w:cs="Times New Roman"/>
          <w:sz w:val="24"/>
          <w:szCs w:val="24"/>
        </w:rPr>
        <w:t>the most effective model due to its defined sections and clear prompts</w:t>
      </w:r>
      <w:r w:rsidR="00BB1553" w:rsidRPr="00D37BCA">
        <w:rPr>
          <w:rFonts w:ascii="Times New Roman" w:hAnsi="Times New Roman" w:cs="Times New Roman"/>
          <w:sz w:val="24"/>
          <w:szCs w:val="24"/>
        </w:rPr>
        <w:t xml:space="preserve"> (</w:t>
      </w:r>
      <w:proofErr w:type="spellStart"/>
      <w:r w:rsidR="00BB1553" w:rsidRPr="00D37BCA">
        <w:rPr>
          <w:rFonts w:ascii="Times New Roman" w:hAnsi="Times New Roman" w:cs="Times New Roman"/>
          <w:sz w:val="24"/>
          <w:szCs w:val="24"/>
        </w:rPr>
        <w:t>Adeani</w:t>
      </w:r>
      <w:proofErr w:type="spellEnd"/>
      <w:r w:rsidR="00BB1553" w:rsidRPr="00D37BCA">
        <w:rPr>
          <w:rFonts w:ascii="Times New Roman" w:hAnsi="Times New Roman" w:cs="Times New Roman"/>
          <w:sz w:val="24"/>
          <w:szCs w:val="24"/>
        </w:rPr>
        <w:t xml:space="preserve"> </w:t>
      </w:r>
      <w:r w:rsidR="00BB1553" w:rsidRPr="00D37BCA">
        <w:rPr>
          <w:rFonts w:ascii="Times New Roman" w:hAnsi="Times New Roman" w:cs="Times New Roman"/>
          <w:i/>
          <w:iCs/>
          <w:sz w:val="24"/>
          <w:szCs w:val="24"/>
        </w:rPr>
        <w:t>et al</w:t>
      </w:r>
      <w:r w:rsidR="00BB1553" w:rsidRPr="00D37BCA">
        <w:rPr>
          <w:rFonts w:ascii="Times New Roman" w:hAnsi="Times New Roman" w:cs="Times New Roman"/>
          <w:sz w:val="24"/>
          <w:szCs w:val="24"/>
        </w:rPr>
        <w:t xml:space="preserve">., 2020). </w:t>
      </w:r>
      <w:r w:rsidR="00882BFB" w:rsidRPr="00D37BCA">
        <w:rPr>
          <w:rFonts w:ascii="Times New Roman" w:hAnsi="Times New Roman" w:cs="Times New Roman"/>
          <w:sz w:val="24"/>
          <w:szCs w:val="24"/>
        </w:rPr>
        <w:t xml:space="preserve">Ashby (2006) </w:t>
      </w:r>
      <w:r w:rsidR="009A4989" w:rsidRPr="00D37BCA">
        <w:rPr>
          <w:rFonts w:ascii="Times New Roman" w:hAnsi="Times New Roman" w:cs="Times New Roman"/>
          <w:sz w:val="24"/>
          <w:szCs w:val="24"/>
        </w:rPr>
        <w:t xml:space="preserve">states that although the model is easy to use, it is only effective when written down in a </w:t>
      </w:r>
      <w:r w:rsidR="005C3DE0" w:rsidRPr="00D37BCA">
        <w:rPr>
          <w:rFonts w:ascii="Times New Roman" w:hAnsi="Times New Roman" w:cs="Times New Roman"/>
          <w:sz w:val="24"/>
          <w:szCs w:val="24"/>
        </w:rPr>
        <w:t>journal,</w:t>
      </w:r>
      <w:r w:rsidR="009A4989" w:rsidRPr="00D37BCA">
        <w:rPr>
          <w:rFonts w:ascii="Times New Roman" w:hAnsi="Times New Roman" w:cs="Times New Roman"/>
          <w:sz w:val="24"/>
          <w:szCs w:val="24"/>
        </w:rPr>
        <w:t xml:space="preserve"> to </w:t>
      </w:r>
      <w:r w:rsidR="007E23B7" w:rsidRPr="00D37BCA">
        <w:rPr>
          <w:rFonts w:ascii="Times New Roman" w:hAnsi="Times New Roman" w:cs="Times New Roman"/>
          <w:sz w:val="24"/>
          <w:szCs w:val="24"/>
        </w:rPr>
        <w:t xml:space="preserve">evidence </w:t>
      </w:r>
      <w:r w:rsidR="00967931" w:rsidRPr="00D37BCA">
        <w:rPr>
          <w:rFonts w:ascii="Times New Roman" w:hAnsi="Times New Roman" w:cs="Times New Roman"/>
          <w:sz w:val="24"/>
          <w:szCs w:val="24"/>
        </w:rPr>
        <w:t xml:space="preserve">the action plan, and consider if it was successful </w:t>
      </w:r>
      <w:r w:rsidR="005C3DE0" w:rsidRPr="00D37BCA">
        <w:rPr>
          <w:rFonts w:ascii="Times New Roman" w:hAnsi="Times New Roman" w:cs="Times New Roman"/>
          <w:sz w:val="24"/>
          <w:szCs w:val="24"/>
        </w:rPr>
        <w:t>when a similar occurrence takes place.</w:t>
      </w:r>
      <w:r w:rsidR="00F844CD" w:rsidRPr="00D37BCA">
        <w:rPr>
          <w:rFonts w:ascii="Times New Roman" w:hAnsi="Times New Roman" w:cs="Times New Roman"/>
          <w:sz w:val="24"/>
          <w:szCs w:val="24"/>
        </w:rPr>
        <w:t xml:space="preserve"> </w:t>
      </w:r>
      <w:r w:rsidR="0091627A" w:rsidRPr="00D37BCA">
        <w:rPr>
          <w:rFonts w:ascii="Times New Roman" w:hAnsi="Times New Roman" w:cs="Times New Roman"/>
          <w:sz w:val="24"/>
          <w:szCs w:val="24"/>
        </w:rPr>
        <w:t>Kolb’s</w:t>
      </w:r>
      <w:r w:rsidR="00797E58" w:rsidRPr="00D37BCA">
        <w:rPr>
          <w:rFonts w:ascii="Times New Roman" w:hAnsi="Times New Roman" w:cs="Times New Roman"/>
          <w:sz w:val="24"/>
          <w:szCs w:val="24"/>
        </w:rPr>
        <w:t xml:space="preserve"> (1985)</w:t>
      </w:r>
      <w:r w:rsidR="0091627A" w:rsidRPr="00D37BCA">
        <w:rPr>
          <w:rFonts w:ascii="Times New Roman" w:hAnsi="Times New Roman" w:cs="Times New Roman"/>
          <w:sz w:val="24"/>
          <w:szCs w:val="24"/>
        </w:rPr>
        <w:t xml:space="preserve"> reflective cycle</w:t>
      </w:r>
      <w:r w:rsidR="00797E58" w:rsidRPr="00D37BCA">
        <w:rPr>
          <w:rFonts w:ascii="Times New Roman" w:hAnsi="Times New Roman" w:cs="Times New Roman"/>
          <w:sz w:val="24"/>
          <w:szCs w:val="24"/>
        </w:rPr>
        <w:t xml:space="preserve"> (appendix three)</w:t>
      </w:r>
      <w:r w:rsidR="0091627A" w:rsidRPr="00D37BCA">
        <w:rPr>
          <w:rFonts w:ascii="Times New Roman" w:hAnsi="Times New Roman" w:cs="Times New Roman"/>
          <w:sz w:val="24"/>
          <w:szCs w:val="24"/>
        </w:rPr>
        <w:t xml:space="preserve"> is also </w:t>
      </w:r>
      <w:r w:rsidR="009A166E" w:rsidRPr="00D37BCA">
        <w:rPr>
          <w:rFonts w:ascii="Times New Roman" w:hAnsi="Times New Roman" w:cs="Times New Roman"/>
          <w:sz w:val="24"/>
          <w:szCs w:val="24"/>
        </w:rPr>
        <w:t xml:space="preserve">valued </w:t>
      </w:r>
      <w:r w:rsidR="00797E58" w:rsidRPr="00D37BCA">
        <w:rPr>
          <w:rFonts w:ascii="Times New Roman" w:hAnsi="Times New Roman" w:cs="Times New Roman"/>
          <w:sz w:val="24"/>
          <w:szCs w:val="24"/>
        </w:rPr>
        <w:t xml:space="preserve">in the research field </w:t>
      </w:r>
      <w:r w:rsidR="009A166E" w:rsidRPr="00D37BCA">
        <w:rPr>
          <w:rFonts w:ascii="Times New Roman" w:hAnsi="Times New Roman" w:cs="Times New Roman"/>
          <w:sz w:val="24"/>
          <w:szCs w:val="24"/>
        </w:rPr>
        <w:t xml:space="preserve">and </w:t>
      </w:r>
      <w:r w:rsidR="00797E58" w:rsidRPr="00D37BCA">
        <w:rPr>
          <w:rFonts w:ascii="Times New Roman" w:hAnsi="Times New Roman" w:cs="Times New Roman"/>
          <w:sz w:val="24"/>
          <w:szCs w:val="24"/>
        </w:rPr>
        <w:t xml:space="preserve">easily </w:t>
      </w:r>
      <w:r w:rsidR="009A166E" w:rsidRPr="00D37BCA">
        <w:rPr>
          <w:rFonts w:ascii="Times New Roman" w:hAnsi="Times New Roman" w:cs="Times New Roman"/>
          <w:sz w:val="24"/>
          <w:szCs w:val="24"/>
        </w:rPr>
        <w:t xml:space="preserve">applicable when teachers critically effect, </w:t>
      </w:r>
      <w:r w:rsidR="00E81AFB" w:rsidRPr="00D37BCA">
        <w:rPr>
          <w:rFonts w:ascii="Times New Roman" w:hAnsi="Times New Roman" w:cs="Times New Roman"/>
          <w:sz w:val="24"/>
          <w:szCs w:val="24"/>
        </w:rPr>
        <w:t xml:space="preserve">which involves a </w:t>
      </w:r>
      <w:r w:rsidR="003E63A6" w:rsidRPr="00D37BCA">
        <w:rPr>
          <w:rFonts w:ascii="Times New Roman" w:hAnsi="Times New Roman" w:cs="Times New Roman"/>
          <w:sz w:val="24"/>
          <w:szCs w:val="24"/>
        </w:rPr>
        <w:t>four-stage</w:t>
      </w:r>
      <w:r w:rsidR="00E81AFB" w:rsidRPr="00D37BCA">
        <w:rPr>
          <w:rFonts w:ascii="Times New Roman" w:hAnsi="Times New Roman" w:cs="Times New Roman"/>
          <w:sz w:val="24"/>
          <w:szCs w:val="24"/>
        </w:rPr>
        <w:t xml:space="preserve"> cycle that covers all basis</w:t>
      </w:r>
      <w:r w:rsidR="002B0F23" w:rsidRPr="00D37BCA">
        <w:rPr>
          <w:rFonts w:ascii="Times New Roman" w:hAnsi="Times New Roman" w:cs="Times New Roman"/>
          <w:sz w:val="24"/>
          <w:szCs w:val="24"/>
        </w:rPr>
        <w:t xml:space="preserve"> for reflection </w:t>
      </w:r>
      <w:r w:rsidR="000A4807" w:rsidRPr="00D37BCA">
        <w:rPr>
          <w:rFonts w:ascii="Times New Roman" w:hAnsi="Times New Roman" w:cs="Times New Roman"/>
          <w:sz w:val="24"/>
          <w:szCs w:val="24"/>
        </w:rPr>
        <w:t>(Morris, 2020).</w:t>
      </w:r>
      <w:r w:rsidR="00AD2A67" w:rsidRPr="00D37BCA">
        <w:rPr>
          <w:rFonts w:ascii="Times New Roman" w:hAnsi="Times New Roman" w:cs="Times New Roman"/>
          <w:sz w:val="24"/>
          <w:szCs w:val="24"/>
        </w:rPr>
        <w:t xml:space="preserve"> </w:t>
      </w:r>
      <w:r w:rsidR="003E63A6" w:rsidRPr="00D37BCA">
        <w:rPr>
          <w:rFonts w:ascii="Times New Roman" w:hAnsi="Times New Roman" w:cs="Times New Roman"/>
          <w:sz w:val="24"/>
          <w:szCs w:val="24"/>
        </w:rPr>
        <w:t>A criticism of Kolb’s cycle</w:t>
      </w:r>
      <w:r w:rsidR="00AD2A67" w:rsidRPr="00D37BCA">
        <w:rPr>
          <w:rFonts w:ascii="Times New Roman" w:hAnsi="Times New Roman" w:cs="Times New Roman"/>
          <w:sz w:val="24"/>
          <w:szCs w:val="24"/>
        </w:rPr>
        <w:t xml:space="preserve"> is that unlike Gibbs’ it does not </w:t>
      </w:r>
      <w:r w:rsidR="007F1F49" w:rsidRPr="00D37BCA">
        <w:rPr>
          <w:rFonts w:ascii="Times New Roman" w:hAnsi="Times New Roman" w:cs="Times New Roman"/>
          <w:sz w:val="24"/>
          <w:szCs w:val="24"/>
        </w:rPr>
        <w:t xml:space="preserve">promote the teacher themselves to reflect on their emotions and how they felt during the incident </w:t>
      </w:r>
      <w:r w:rsidR="001C0D6F" w:rsidRPr="00D37BCA">
        <w:rPr>
          <w:rFonts w:ascii="Times New Roman" w:hAnsi="Times New Roman" w:cs="Times New Roman"/>
          <w:sz w:val="24"/>
          <w:szCs w:val="24"/>
        </w:rPr>
        <w:t xml:space="preserve">(Patterson and Chapman, 2013). </w:t>
      </w:r>
      <w:r w:rsidR="002709D4" w:rsidRPr="00D37BCA">
        <w:rPr>
          <w:rFonts w:ascii="Times New Roman" w:hAnsi="Times New Roman" w:cs="Times New Roman"/>
          <w:sz w:val="24"/>
          <w:szCs w:val="24"/>
        </w:rPr>
        <w:t>Therefore,</w:t>
      </w:r>
      <w:r w:rsidR="001C0D6F" w:rsidRPr="00D37BCA">
        <w:rPr>
          <w:rFonts w:ascii="Times New Roman" w:hAnsi="Times New Roman" w:cs="Times New Roman"/>
          <w:sz w:val="24"/>
          <w:szCs w:val="24"/>
        </w:rPr>
        <w:t xml:space="preserve"> for the use of this essay, Gibb’s reflective cycle will be used to </w:t>
      </w:r>
      <w:r w:rsidR="00F457DF" w:rsidRPr="00D37BCA">
        <w:rPr>
          <w:rFonts w:ascii="Times New Roman" w:hAnsi="Times New Roman" w:cs="Times New Roman"/>
          <w:sz w:val="24"/>
          <w:szCs w:val="24"/>
        </w:rPr>
        <w:t xml:space="preserve">critically reflect on the observed critical incident. </w:t>
      </w:r>
    </w:p>
    <w:p w14:paraId="0CEFD4D9" w14:textId="63455717" w:rsidR="007B1C4F" w:rsidRPr="00D37BCA" w:rsidRDefault="007B1C4F" w:rsidP="00D37BCA">
      <w:pPr>
        <w:spacing w:line="360" w:lineRule="auto"/>
        <w:rPr>
          <w:rFonts w:ascii="Times New Roman" w:hAnsi="Times New Roman" w:cs="Times New Roman"/>
          <w:b/>
          <w:bCs/>
          <w:sz w:val="24"/>
          <w:szCs w:val="24"/>
        </w:rPr>
      </w:pPr>
      <w:r w:rsidRPr="00D37BCA">
        <w:rPr>
          <w:rFonts w:ascii="Times New Roman" w:hAnsi="Times New Roman" w:cs="Times New Roman"/>
          <w:b/>
          <w:bCs/>
          <w:sz w:val="24"/>
          <w:szCs w:val="24"/>
        </w:rPr>
        <w:t xml:space="preserve">Describe what happened- </w:t>
      </w:r>
    </w:p>
    <w:p w14:paraId="6880E8FD" w14:textId="4EB12B74" w:rsidR="007B1C4F" w:rsidRPr="00D37BCA" w:rsidRDefault="007B1C4F"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Child A was talking during an assembly, where teacher X was reading the story. </w:t>
      </w:r>
      <w:r w:rsidR="007F4904" w:rsidRPr="00D37BCA">
        <w:rPr>
          <w:rFonts w:ascii="Times New Roman" w:hAnsi="Times New Roman" w:cs="Times New Roman"/>
          <w:sz w:val="24"/>
          <w:szCs w:val="24"/>
        </w:rPr>
        <w:t>To discourage this behaviour, teacher X used negative punishment by taking away the ‘</w:t>
      </w:r>
      <w:proofErr w:type="spellStart"/>
      <w:r w:rsidR="007F4904" w:rsidRPr="00D37BCA">
        <w:rPr>
          <w:rFonts w:ascii="Times New Roman" w:hAnsi="Times New Roman" w:cs="Times New Roman"/>
          <w:sz w:val="24"/>
          <w:szCs w:val="24"/>
        </w:rPr>
        <w:t>helpr</w:t>
      </w:r>
      <w:proofErr w:type="spellEnd"/>
      <w:r w:rsidR="007F4904" w:rsidRPr="00D37BCA">
        <w:rPr>
          <w:rFonts w:ascii="Times New Roman" w:hAnsi="Times New Roman" w:cs="Times New Roman"/>
          <w:sz w:val="24"/>
          <w:szCs w:val="24"/>
        </w:rPr>
        <w:t xml:space="preserve"> </w:t>
      </w:r>
      <w:proofErr w:type="spellStart"/>
      <w:r w:rsidR="007F4904" w:rsidRPr="00D37BCA">
        <w:rPr>
          <w:rFonts w:ascii="Times New Roman" w:hAnsi="Times New Roman" w:cs="Times New Roman"/>
          <w:sz w:val="24"/>
          <w:szCs w:val="24"/>
        </w:rPr>
        <w:t>heddiw</w:t>
      </w:r>
      <w:proofErr w:type="spellEnd"/>
      <w:r w:rsidR="007F4904" w:rsidRPr="00D37BCA">
        <w:rPr>
          <w:rFonts w:ascii="Times New Roman" w:hAnsi="Times New Roman" w:cs="Times New Roman"/>
          <w:sz w:val="24"/>
          <w:szCs w:val="24"/>
        </w:rPr>
        <w:t xml:space="preserve">’ award, child A had earned earlier that day. </w:t>
      </w:r>
    </w:p>
    <w:p w14:paraId="68E744DF" w14:textId="7CE3D44B" w:rsidR="00F360A3" w:rsidRPr="00D37BCA" w:rsidRDefault="00F360A3" w:rsidP="00D37BCA">
      <w:pPr>
        <w:spacing w:line="360" w:lineRule="auto"/>
        <w:rPr>
          <w:rFonts w:ascii="Times New Roman" w:hAnsi="Times New Roman" w:cs="Times New Roman"/>
          <w:b/>
          <w:bCs/>
          <w:sz w:val="24"/>
          <w:szCs w:val="24"/>
        </w:rPr>
      </w:pPr>
      <w:r w:rsidRPr="00D37BCA">
        <w:rPr>
          <w:rFonts w:ascii="Times New Roman" w:hAnsi="Times New Roman" w:cs="Times New Roman"/>
          <w:b/>
          <w:bCs/>
          <w:sz w:val="24"/>
          <w:szCs w:val="24"/>
        </w:rPr>
        <w:t xml:space="preserve">Describe your feelings and emotional responses- </w:t>
      </w:r>
    </w:p>
    <w:p w14:paraId="78AABE2E" w14:textId="45EB2F37" w:rsidR="00F360A3" w:rsidRPr="00D37BCA" w:rsidRDefault="0024100C"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As a teacher there are different methods you can adopt to promote positive behaviour, as displayed in the literature review. </w:t>
      </w:r>
      <w:proofErr w:type="gramStart"/>
      <w:r w:rsidR="00286F7E" w:rsidRPr="00D37BCA">
        <w:rPr>
          <w:rFonts w:ascii="Times New Roman" w:hAnsi="Times New Roman" w:cs="Times New Roman"/>
          <w:sz w:val="24"/>
          <w:szCs w:val="24"/>
        </w:rPr>
        <w:t>Through the use of</w:t>
      </w:r>
      <w:proofErr w:type="gramEnd"/>
      <w:r w:rsidR="00286F7E" w:rsidRPr="00D37BCA">
        <w:rPr>
          <w:rFonts w:ascii="Times New Roman" w:hAnsi="Times New Roman" w:cs="Times New Roman"/>
          <w:sz w:val="24"/>
          <w:szCs w:val="24"/>
        </w:rPr>
        <w:t xml:space="preserve"> negative punishment, </w:t>
      </w:r>
      <w:r w:rsidR="009E23B1" w:rsidRPr="00D37BCA">
        <w:rPr>
          <w:rFonts w:ascii="Times New Roman" w:hAnsi="Times New Roman" w:cs="Times New Roman"/>
          <w:sz w:val="24"/>
          <w:szCs w:val="24"/>
        </w:rPr>
        <w:t xml:space="preserve">Child A was upset, which in turn reflected onto the observer, as child A </w:t>
      </w:r>
      <w:r w:rsidR="003D2735" w:rsidRPr="00D37BCA">
        <w:rPr>
          <w:rFonts w:ascii="Times New Roman" w:hAnsi="Times New Roman" w:cs="Times New Roman"/>
          <w:sz w:val="24"/>
          <w:szCs w:val="24"/>
        </w:rPr>
        <w:t xml:space="preserve">had lost something that they had worked for. </w:t>
      </w:r>
    </w:p>
    <w:p w14:paraId="2B1931C8" w14:textId="1538CEEC" w:rsidR="003D2735" w:rsidRPr="00D37BCA" w:rsidRDefault="005A0B4B" w:rsidP="00D37BCA">
      <w:pPr>
        <w:spacing w:line="360" w:lineRule="auto"/>
        <w:rPr>
          <w:rFonts w:ascii="Times New Roman" w:hAnsi="Times New Roman" w:cs="Times New Roman"/>
          <w:b/>
          <w:bCs/>
          <w:sz w:val="24"/>
          <w:szCs w:val="24"/>
        </w:rPr>
      </w:pPr>
      <w:r w:rsidRPr="00D37BCA">
        <w:rPr>
          <w:rFonts w:ascii="Times New Roman" w:hAnsi="Times New Roman" w:cs="Times New Roman"/>
          <w:b/>
          <w:bCs/>
          <w:sz w:val="24"/>
          <w:szCs w:val="24"/>
        </w:rPr>
        <w:lastRenderedPageBreak/>
        <w:t xml:space="preserve">Consider what was good and bad about your response- </w:t>
      </w:r>
    </w:p>
    <w:p w14:paraId="78EB7E57" w14:textId="39CEBECE" w:rsidR="00892869" w:rsidRPr="00D37BCA" w:rsidRDefault="0027157C"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Negative punishment is a validated and frequently used strategy to </w:t>
      </w:r>
      <w:r w:rsidR="00705E79" w:rsidRPr="00D37BCA">
        <w:rPr>
          <w:rFonts w:ascii="Times New Roman" w:hAnsi="Times New Roman" w:cs="Times New Roman"/>
          <w:sz w:val="24"/>
          <w:szCs w:val="24"/>
        </w:rPr>
        <w:t xml:space="preserve">manage behaviour, which appeared to be effective as child A did stop talking. However, </w:t>
      </w:r>
      <w:r w:rsidR="0038293B" w:rsidRPr="00D37BCA">
        <w:rPr>
          <w:rFonts w:ascii="Times New Roman" w:hAnsi="Times New Roman" w:cs="Times New Roman"/>
          <w:sz w:val="24"/>
          <w:szCs w:val="24"/>
        </w:rPr>
        <w:t>child A was visibly upset and disengaged from the rest of the assembly</w:t>
      </w:r>
      <w:r w:rsidR="00072079" w:rsidRPr="00D37BCA">
        <w:rPr>
          <w:rFonts w:ascii="Times New Roman" w:hAnsi="Times New Roman" w:cs="Times New Roman"/>
          <w:sz w:val="24"/>
          <w:szCs w:val="24"/>
        </w:rPr>
        <w:t xml:space="preserve"> due to this, therefore the strategy used resulted in the child </w:t>
      </w:r>
      <w:r w:rsidR="007D4D55" w:rsidRPr="00D37BCA">
        <w:rPr>
          <w:rFonts w:ascii="Times New Roman" w:hAnsi="Times New Roman" w:cs="Times New Roman"/>
          <w:sz w:val="24"/>
          <w:szCs w:val="24"/>
        </w:rPr>
        <w:t>dismissing further learning</w:t>
      </w:r>
      <w:r w:rsidR="007E1F48" w:rsidRPr="00D37BCA">
        <w:rPr>
          <w:rFonts w:ascii="Times New Roman" w:hAnsi="Times New Roman" w:cs="Times New Roman"/>
          <w:sz w:val="24"/>
          <w:szCs w:val="24"/>
        </w:rPr>
        <w:t xml:space="preserve">. </w:t>
      </w:r>
    </w:p>
    <w:p w14:paraId="0D1E13AC" w14:textId="78BC53D4" w:rsidR="00F65489" w:rsidRPr="00D37BCA" w:rsidRDefault="00F65489" w:rsidP="00D37BCA">
      <w:pPr>
        <w:spacing w:line="360" w:lineRule="auto"/>
        <w:rPr>
          <w:rFonts w:ascii="Times New Roman" w:hAnsi="Times New Roman" w:cs="Times New Roman"/>
          <w:b/>
          <w:bCs/>
          <w:sz w:val="24"/>
          <w:szCs w:val="24"/>
        </w:rPr>
      </w:pPr>
      <w:r w:rsidRPr="00D37BCA">
        <w:rPr>
          <w:rFonts w:ascii="Times New Roman" w:hAnsi="Times New Roman" w:cs="Times New Roman"/>
          <w:b/>
          <w:bCs/>
          <w:sz w:val="24"/>
          <w:szCs w:val="24"/>
        </w:rPr>
        <w:t xml:space="preserve">How do you make sense of the situation? </w:t>
      </w:r>
      <w:r w:rsidR="00327628" w:rsidRPr="00D37BCA">
        <w:rPr>
          <w:rFonts w:ascii="Times New Roman" w:hAnsi="Times New Roman" w:cs="Times New Roman"/>
          <w:b/>
          <w:bCs/>
          <w:sz w:val="24"/>
          <w:szCs w:val="24"/>
        </w:rPr>
        <w:t>–</w:t>
      </w:r>
    </w:p>
    <w:p w14:paraId="27759CC6" w14:textId="78D3DCF4" w:rsidR="00327628" w:rsidRPr="00D37BCA" w:rsidRDefault="00327628"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Ellis and Tod (2015, p. 116) </w:t>
      </w:r>
      <w:r w:rsidR="00304BAC" w:rsidRPr="00D37BCA">
        <w:rPr>
          <w:rFonts w:ascii="Times New Roman" w:hAnsi="Times New Roman" w:cs="Times New Roman"/>
          <w:sz w:val="24"/>
          <w:szCs w:val="24"/>
        </w:rPr>
        <w:t>relay th</w:t>
      </w:r>
      <w:r w:rsidR="001D531F" w:rsidRPr="00D37BCA">
        <w:rPr>
          <w:rFonts w:ascii="Times New Roman" w:hAnsi="Times New Roman" w:cs="Times New Roman"/>
          <w:sz w:val="24"/>
          <w:szCs w:val="24"/>
        </w:rPr>
        <w:t>at when using behaviour management strategies,</w:t>
      </w:r>
      <w:r w:rsidR="00304BAC" w:rsidRPr="00D37BCA">
        <w:rPr>
          <w:rFonts w:ascii="Times New Roman" w:hAnsi="Times New Roman" w:cs="Times New Roman"/>
          <w:sz w:val="24"/>
          <w:szCs w:val="24"/>
        </w:rPr>
        <w:t xml:space="preserve"> ‘put downs’ and </w:t>
      </w:r>
      <w:r w:rsidR="00BC344C" w:rsidRPr="00D37BCA">
        <w:rPr>
          <w:rFonts w:ascii="Times New Roman" w:hAnsi="Times New Roman" w:cs="Times New Roman"/>
          <w:sz w:val="24"/>
          <w:szCs w:val="24"/>
        </w:rPr>
        <w:t>diminishing accomplishments</w:t>
      </w:r>
      <w:r w:rsidR="001D531F" w:rsidRPr="00D37BCA">
        <w:rPr>
          <w:rFonts w:ascii="Times New Roman" w:hAnsi="Times New Roman" w:cs="Times New Roman"/>
          <w:sz w:val="24"/>
          <w:szCs w:val="24"/>
        </w:rPr>
        <w:t xml:space="preserve"> </w:t>
      </w:r>
      <w:r w:rsidR="004C1F92" w:rsidRPr="00D37BCA">
        <w:rPr>
          <w:rFonts w:ascii="Times New Roman" w:hAnsi="Times New Roman" w:cs="Times New Roman"/>
          <w:sz w:val="24"/>
          <w:szCs w:val="24"/>
        </w:rPr>
        <w:t xml:space="preserve">is discouraged and could result in breakdown between the teacher and </w:t>
      </w:r>
      <w:r w:rsidR="00625B22" w:rsidRPr="00D37BCA">
        <w:rPr>
          <w:rFonts w:ascii="Times New Roman" w:hAnsi="Times New Roman" w:cs="Times New Roman"/>
          <w:sz w:val="24"/>
          <w:szCs w:val="24"/>
        </w:rPr>
        <w:t>students’</w:t>
      </w:r>
      <w:r w:rsidR="004C1F92" w:rsidRPr="00D37BCA">
        <w:rPr>
          <w:rFonts w:ascii="Times New Roman" w:hAnsi="Times New Roman" w:cs="Times New Roman"/>
          <w:sz w:val="24"/>
          <w:szCs w:val="24"/>
        </w:rPr>
        <w:t xml:space="preserve"> </w:t>
      </w:r>
      <w:r w:rsidR="00D7372D" w:rsidRPr="00D37BCA">
        <w:rPr>
          <w:rFonts w:ascii="Times New Roman" w:hAnsi="Times New Roman" w:cs="Times New Roman"/>
          <w:sz w:val="24"/>
          <w:szCs w:val="24"/>
        </w:rPr>
        <w:t xml:space="preserve">relationship. Child A </w:t>
      </w:r>
      <w:r w:rsidR="006719B7" w:rsidRPr="00D37BCA">
        <w:rPr>
          <w:rFonts w:ascii="Times New Roman" w:hAnsi="Times New Roman" w:cs="Times New Roman"/>
          <w:sz w:val="24"/>
          <w:szCs w:val="24"/>
        </w:rPr>
        <w:t>a</w:t>
      </w:r>
      <w:r w:rsidR="0006475F" w:rsidRPr="00D37BCA">
        <w:rPr>
          <w:rFonts w:ascii="Times New Roman" w:hAnsi="Times New Roman" w:cs="Times New Roman"/>
          <w:sz w:val="24"/>
          <w:szCs w:val="24"/>
        </w:rPr>
        <w:t xml:space="preserve">chieved the award through something positive they had done, </w:t>
      </w:r>
      <w:r w:rsidR="00625B22" w:rsidRPr="00D37BCA">
        <w:rPr>
          <w:rFonts w:ascii="Times New Roman" w:hAnsi="Times New Roman" w:cs="Times New Roman"/>
          <w:sz w:val="24"/>
          <w:szCs w:val="24"/>
        </w:rPr>
        <w:t>therefore</w:t>
      </w:r>
      <w:r w:rsidR="0006475F" w:rsidRPr="00D37BCA">
        <w:rPr>
          <w:rFonts w:ascii="Times New Roman" w:hAnsi="Times New Roman" w:cs="Times New Roman"/>
          <w:sz w:val="24"/>
          <w:szCs w:val="24"/>
        </w:rPr>
        <w:t xml:space="preserve"> removing the award</w:t>
      </w:r>
      <w:r w:rsidR="003906D1" w:rsidRPr="00D37BCA">
        <w:rPr>
          <w:rFonts w:ascii="Times New Roman" w:hAnsi="Times New Roman" w:cs="Times New Roman"/>
          <w:sz w:val="24"/>
          <w:szCs w:val="24"/>
        </w:rPr>
        <w:t xml:space="preserve"> may </w:t>
      </w:r>
      <w:r w:rsidR="00625B22" w:rsidRPr="00D37BCA">
        <w:rPr>
          <w:rFonts w:ascii="Times New Roman" w:hAnsi="Times New Roman" w:cs="Times New Roman"/>
          <w:sz w:val="24"/>
          <w:szCs w:val="24"/>
        </w:rPr>
        <w:t xml:space="preserve">have curtailed the hard work they had done. </w:t>
      </w:r>
    </w:p>
    <w:p w14:paraId="4BC1D082" w14:textId="56F3B1CC" w:rsidR="00F65489" w:rsidRPr="00D37BCA" w:rsidRDefault="002A2BA8" w:rsidP="00D37BCA">
      <w:pPr>
        <w:spacing w:line="360" w:lineRule="auto"/>
        <w:rPr>
          <w:rFonts w:ascii="Times New Roman" w:hAnsi="Times New Roman" w:cs="Times New Roman"/>
          <w:b/>
          <w:bCs/>
          <w:sz w:val="24"/>
          <w:szCs w:val="24"/>
        </w:rPr>
      </w:pPr>
      <w:r w:rsidRPr="00D37BCA">
        <w:rPr>
          <w:rFonts w:ascii="Times New Roman" w:hAnsi="Times New Roman" w:cs="Times New Roman"/>
          <w:b/>
          <w:bCs/>
          <w:sz w:val="24"/>
          <w:szCs w:val="24"/>
        </w:rPr>
        <w:t>What conclusions can you draw from this event? –</w:t>
      </w:r>
    </w:p>
    <w:p w14:paraId="3D0012BD" w14:textId="5B6EDCC4" w:rsidR="002A2BA8" w:rsidRPr="00D37BCA" w:rsidRDefault="008E3AF1"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The method of </w:t>
      </w:r>
      <w:r w:rsidR="006F528A" w:rsidRPr="00D37BCA">
        <w:rPr>
          <w:rFonts w:ascii="Times New Roman" w:hAnsi="Times New Roman" w:cs="Times New Roman"/>
          <w:sz w:val="24"/>
          <w:szCs w:val="24"/>
        </w:rPr>
        <w:t xml:space="preserve">negative punishment was evidently effective to discourage the behaviour displayed by child A, however </w:t>
      </w:r>
      <w:r w:rsidR="003961A2" w:rsidRPr="00D37BCA">
        <w:rPr>
          <w:rFonts w:ascii="Times New Roman" w:hAnsi="Times New Roman" w:cs="Times New Roman"/>
          <w:sz w:val="24"/>
          <w:szCs w:val="24"/>
        </w:rPr>
        <w:t xml:space="preserve">alternative strategies may have been more efficient and </w:t>
      </w:r>
      <w:r w:rsidR="00220063" w:rsidRPr="00D37BCA">
        <w:rPr>
          <w:rFonts w:ascii="Times New Roman" w:hAnsi="Times New Roman" w:cs="Times New Roman"/>
          <w:sz w:val="24"/>
          <w:szCs w:val="24"/>
        </w:rPr>
        <w:t xml:space="preserve">reduce the effect it had on the child emotionally. In addition, the aim of behaviour management is not only to promote positive behaviour but also encourage learning. In this incident, continuing learning </w:t>
      </w:r>
      <w:r w:rsidR="0087794C" w:rsidRPr="00D37BCA">
        <w:rPr>
          <w:rFonts w:ascii="Times New Roman" w:hAnsi="Times New Roman" w:cs="Times New Roman"/>
          <w:sz w:val="24"/>
          <w:szCs w:val="24"/>
        </w:rPr>
        <w:t xml:space="preserve">for the child was not successful during the observation, resulting in the child </w:t>
      </w:r>
      <w:r w:rsidR="009C797B" w:rsidRPr="00D37BCA">
        <w:rPr>
          <w:rFonts w:ascii="Times New Roman" w:hAnsi="Times New Roman" w:cs="Times New Roman"/>
          <w:sz w:val="24"/>
          <w:szCs w:val="24"/>
        </w:rPr>
        <w:t xml:space="preserve">removing </w:t>
      </w:r>
      <w:r w:rsidR="0059090C" w:rsidRPr="00D37BCA">
        <w:rPr>
          <w:rFonts w:ascii="Times New Roman" w:hAnsi="Times New Roman" w:cs="Times New Roman"/>
          <w:sz w:val="24"/>
          <w:szCs w:val="24"/>
        </w:rPr>
        <w:t>themselves</w:t>
      </w:r>
      <w:r w:rsidR="009C797B" w:rsidRPr="00D37BCA">
        <w:rPr>
          <w:rFonts w:ascii="Times New Roman" w:hAnsi="Times New Roman" w:cs="Times New Roman"/>
          <w:sz w:val="24"/>
          <w:szCs w:val="24"/>
        </w:rPr>
        <w:t xml:space="preserve"> from </w:t>
      </w:r>
      <w:r w:rsidR="0059090C" w:rsidRPr="00D37BCA">
        <w:rPr>
          <w:rFonts w:ascii="Times New Roman" w:hAnsi="Times New Roman" w:cs="Times New Roman"/>
          <w:sz w:val="24"/>
          <w:szCs w:val="24"/>
        </w:rPr>
        <w:t xml:space="preserve">the teaching. </w:t>
      </w:r>
    </w:p>
    <w:p w14:paraId="28282699" w14:textId="44C4A410" w:rsidR="000A7EFF" w:rsidRPr="00D37BCA" w:rsidRDefault="000A7EFF" w:rsidP="00D37BCA">
      <w:pPr>
        <w:spacing w:line="360" w:lineRule="auto"/>
        <w:rPr>
          <w:rFonts w:ascii="Times New Roman" w:hAnsi="Times New Roman" w:cs="Times New Roman"/>
          <w:b/>
          <w:bCs/>
          <w:sz w:val="24"/>
          <w:szCs w:val="24"/>
        </w:rPr>
      </w:pPr>
      <w:r w:rsidRPr="00D37BCA">
        <w:rPr>
          <w:rFonts w:ascii="Times New Roman" w:hAnsi="Times New Roman" w:cs="Times New Roman"/>
          <w:b/>
          <w:bCs/>
          <w:sz w:val="24"/>
          <w:szCs w:val="24"/>
        </w:rPr>
        <w:t>What would you do differently in the future? –</w:t>
      </w:r>
    </w:p>
    <w:p w14:paraId="15BAACD3" w14:textId="4272A640" w:rsidR="000A7EFF" w:rsidRPr="00D37BCA" w:rsidRDefault="000A7EFF" w:rsidP="00D37BCA">
      <w:pPr>
        <w:spacing w:line="360" w:lineRule="auto"/>
        <w:rPr>
          <w:rFonts w:ascii="Times New Roman" w:hAnsi="Times New Roman" w:cs="Times New Roman"/>
          <w:sz w:val="24"/>
          <w:szCs w:val="24"/>
        </w:rPr>
      </w:pPr>
      <w:proofErr w:type="gramStart"/>
      <w:r w:rsidRPr="00D37BCA">
        <w:rPr>
          <w:rFonts w:ascii="Times New Roman" w:hAnsi="Times New Roman" w:cs="Times New Roman"/>
          <w:sz w:val="24"/>
          <w:szCs w:val="24"/>
        </w:rPr>
        <w:t xml:space="preserve">After researching behaviour management strategies, </w:t>
      </w:r>
      <w:r w:rsidR="00110B87" w:rsidRPr="00D37BCA">
        <w:rPr>
          <w:rFonts w:ascii="Times New Roman" w:hAnsi="Times New Roman" w:cs="Times New Roman"/>
          <w:sz w:val="24"/>
          <w:szCs w:val="24"/>
        </w:rPr>
        <w:t>it</w:t>
      </w:r>
      <w:proofErr w:type="gramEnd"/>
      <w:r w:rsidR="00110B87" w:rsidRPr="00D37BCA">
        <w:rPr>
          <w:rFonts w:ascii="Times New Roman" w:hAnsi="Times New Roman" w:cs="Times New Roman"/>
          <w:sz w:val="24"/>
          <w:szCs w:val="24"/>
        </w:rPr>
        <w:t xml:space="preserve"> can be argued that</w:t>
      </w:r>
      <w:r w:rsidR="000C079A" w:rsidRPr="00D37BCA">
        <w:rPr>
          <w:rFonts w:ascii="Times New Roman" w:hAnsi="Times New Roman" w:cs="Times New Roman"/>
          <w:sz w:val="24"/>
          <w:szCs w:val="24"/>
        </w:rPr>
        <w:t xml:space="preserve"> positive reinforcement </w:t>
      </w:r>
      <w:r w:rsidR="00C667DC" w:rsidRPr="00D37BCA">
        <w:rPr>
          <w:rFonts w:ascii="Times New Roman" w:hAnsi="Times New Roman" w:cs="Times New Roman"/>
          <w:sz w:val="24"/>
          <w:szCs w:val="24"/>
        </w:rPr>
        <w:t xml:space="preserve">may have been more effective, such as- if the children all sit </w:t>
      </w:r>
      <w:r w:rsidR="00630005" w:rsidRPr="00D37BCA">
        <w:rPr>
          <w:rFonts w:ascii="Times New Roman" w:hAnsi="Times New Roman" w:cs="Times New Roman"/>
          <w:sz w:val="24"/>
          <w:szCs w:val="24"/>
        </w:rPr>
        <w:t>quietly</w:t>
      </w:r>
      <w:r w:rsidR="00C667DC" w:rsidRPr="00D37BCA">
        <w:rPr>
          <w:rFonts w:ascii="Times New Roman" w:hAnsi="Times New Roman" w:cs="Times New Roman"/>
          <w:sz w:val="24"/>
          <w:szCs w:val="24"/>
        </w:rPr>
        <w:t xml:space="preserve"> and listen to the story, </w:t>
      </w:r>
      <w:r w:rsidR="00630005" w:rsidRPr="00D37BCA">
        <w:rPr>
          <w:rFonts w:ascii="Times New Roman" w:hAnsi="Times New Roman" w:cs="Times New Roman"/>
          <w:sz w:val="24"/>
          <w:szCs w:val="24"/>
        </w:rPr>
        <w:t xml:space="preserve">a song time will be carried out at the end of assembly. Another example would be- all children who sit quietly during assembly will be awarded with a sticker. </w:t>
      </w:r>
      <w:r w:rsidR="007908F0" w:rsidRPr="00D37BCA">
        <w:rPr>
          <w:rFonts w:ascii="Times New Roman" w:hAnsi="Times New Roman" w:cs="Times New Roman"/>
          <w:sz w:val="24"/>
          <w:szCs w:val="24"/>
        </w:rPr>
        <w:t xml:space="preserve">This creating a positive environment for the children to learn in and celebrate their positive behaviour, </w:t>
      </w:r>
      <w:r w:rsidR="00C4306D" w:rsidRPr="00D37BCA">
        <w:rPr>
          <w:rFonts w:ascii="Times New Roman" w:hAnsi="Times New Roman" w:cs="Times New Roman"/>
          <w:sz w:val="24"/>
          <w:szCs w:val="24"/>
        </w:rPr>
        <w:t xml:space="preserve">in comparison to punishing a child which according to Cowley (2005, p.67) </w:t>
      </w:r>
      <w:r w:rsidR="00354836" w:rsidRPr="00D37BCA">
        <w:rPr>
          <w:rFonts w:ascii="Times New Roman" w:hAnsi="Times New Roman" w:cs="Times New Roman"/>
          <w:sz w:val="24"/>
          <w:szCs w:val="24"/>
        </w:rPr>
        <w:t>can make the child feel wors</w:t>
      </w:r>
      <w:r w:rsidR="002F3446" w:rsidRPr="00D37BCA">
        <w:rPr>
          <w:rFonts w:ascii="Times New Roman" w:hAnsi="Times New Roman" w:cs="Times New Roman"/>
          <w:sz w:val="24"/>
          <w:szCs w:val="24"/>
        </w:rPr>
        <w:t xml:space="preserve">e if done in front of their peers. </w:t>
      </w:r>
      <w:r w:rsidR="007D082C" w:rsidRPr="00D37BCA">
        <w:rPr>
          <w:rFonts w:ascii="Times New Roman" w:hAnsi="Times New Roman" w:cs="Times New Roman"/>
          <w:sz w:val="24"/>
          <w:szCs w:val="24"/>
        </w:rPr>
        <w:t xml:space="preserve">This relates back to </w:t>
      </w:r>
      <w:r w:rsidR="003444C3" w:rsidRPr="00D37BCA">
        <w:rPr>
          <w:rFonts w:ascii="Times New Roman" w:hAnsi="Times New Roman" w:cs="Times New Roman"/>
          <w:sz w:val="24"/>
          <w:szCs w:val="24"/>
        </w:rPr>
        <w:t>Bronfenbrenner’s</w:t>
      </w:r>
      <w:r w:rsidR="007D082C" w:rsidRPr="00D37BCA">
        <w:rPr>
          <w:rFonts w:ascii="Times New Roman" w:hAnsi="Times New Roman" w:cs="Times New Roman"/>
          <w:sz w:val="24"/>
          <w:szCs w:val="24"/>
        </w:rPr>
        <w:t xml:space="preserve"> ecological system (appendix one)</w:t>
      </w:r>
      <w:r w:rsidR="00934178" w:rsidRPr="00D37BCA">
        <w:rPr>
          <w:rFonts w:ascii="Times New Roman" w:hAnsi="Times New Roman" w:cs="Times New Roman"/>
          <w:sz w:val="24"/>
          <w:szCs w:val="24"/>
        </w:rPr>
        <w:t xml:space="preserve">, </w:t>
      </w:r>
      <w:r w:rsidR="00E41F90" w:rsidRPr="00D37BCA">
        <w:rPr>
          <w:rFonts w:ascii="Times New Roman" w:hAnsi="Times New Roman" w:cs="Times New Roman"/>
          <w:sz w:val="24"/>
          <w:szCs w:val="24"/>
        </w:rPr>
        <w:t>highlighting how</w:t>
      </w:r>
      <w:r w:rsidR="00234131" w:rsidRPr="00D37BCA">
        <w:rPr>
          <w:rFonts w:ascii="Times New Roman" w:hAnsi="Times New Roman" w:cs="Times New Roman"/>
          <w:sz w:val="24"/>
          <w:szCs w:val="24"/>
        </w:rPr>
        <w:t xml:space="preserve"> a </w:t>
      </w:r>
      <w:r w:rsidR="00741226" w:rsidRPr="00D37BCA">
        <w:rPr>
          <w:rFonts w:ascii="Times New Roman" w:hAnsi="Times New Roman" w:cs="Times New Roman"/>
          <w:sz w:val="24"/>
          <w:szCs w:val="24"/>
        </w:rPr>
        <w:t>child’s</w:t>
      </w:r>
      <w:r w:rsidR="00234131" w:rsidRPr="00D37BCA">
        <w:rPr>
          <w:rFonts w:ascii="Times New Roman" w:hAnsi="Times New Roman" w:cs="Times New Roman"/>
          <w:sz w:val="24"/>
          <w:szCs w:val="24"/>
        </w:rPr>
        <w:t xml:space="preserve"> interactions with their peers influences their development</w:t>
      </w:r>
      <w:r w:rsidR="001B5791" w:rsidRPr="00D37BCA">
        <w:rPr>
          <w:rFonts w:ascii="Times New Roman" w:hAnsi="Times New Roman" w:cs="Times New Roman"/>
          <w:sz w:val="24"/>
          <w:szCs w:val="24"/>
        </w:rPr>
        <w:t xml:space="preserve">, therefore if they are being punished amongst them, it may impact </w:t>
      </w:r>
      <w:r w:rsidR="00741226" w:rsidRPr="00D37BCA">
        <w:rPr>
          <w:rFonts w:ascii="Times New Roman" w:hAnsi="Times New Roman" w:cs="Times New Roman"/>
          <w:sz w:val="24"/>
          <w:szCs w:val="24"/>
        </w:rPr>
        <w:t xml:space="preserve">their later interactions, and in turn their behaviour </w:t>
      </w:r>
      <w:r w:rsidR="00C52BB6" w:rsidRPr="00D37BCA">
        <w:rPr>
          <w:rFonts w:ascii="Times New Roman" w:hAnsi="Times New Roman" w:cs="Times New Roman"/>
          <w:sz w:val="24"/>
          <w:szCs w:val="24"/>
        </w:rPr>
        <w:t>(</w:t>
      </w:r>
      <w:proofErr w:type="spellStart"/>
      <w:r w:rsidR="00C52BB6" w:rsidRPr="00D37BCA">
        <w:rPr>
          <w:rFonts w:ascii="Times New Roman" w:hAnsi="Times New Roman" w:cs="Times New Roman"/>
          <w:sz w:val="24"/>
          <w:szCs w:val="24"/>
        </w:rPr>
        <w:t>Tungenc</w:t>
      </w:r>
      <w:proofErr w:type="spellEnd"/>
      <w:r w:rsidR="00C52BB6" w:rsidRPr="00D37BCA">
        <w:rPr>
          <w:rFonts w:ascii="Times New Roman" w:hAnsi="Times New Roman" w:cs="Times New Roman"/>
          <w:sz w:val="24"/>
          <w:szCs w:val="24"/>
        </w:rPr>
        <w:t xml:space="preserve"> and Cohen, 2018).</w:t>
      </w:r>
    </w:p>
    <w:p w14:paraId="0B5D855A" w14:textId="6AA9BB9A" w:rsidR="00233F30" w:rsidRDefault="00630EF8"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lastRenderedPageBreak/>
        <w:t xml:space="preserve">Through reflecting on the observed critical incident using Gibb’s cycle, it is evident that teachers </w:t>
      </w:r>
      <w:r w:rsidR="003967A1" w:rsidRPr="00D37BCA">
        <w:rPr>
          <w:rFonts w:ascii="Times New Roman" w:hAnsi="Times New Roman" w:cs="Times New Roman"/>
          <w:sz w:val="24"/>
          <w:szCs w:val="24"/>
        </w:rPr>
        <w:t xml:space="preserve">benefit from reflective practice, through considering if their methods were effective and to </w:t>
      </w:r>
      <w:r w:rsidR="00827A40" w:rsidRPr="00D37BCA">
        <w:rPr>
          <w:rFonts w:ascii="Times New Roman" w:hAnsi="Times New Roman" w:cs="Times New Roman"/>
          <w:sz w:val="24"/>
          <w:szCs w:val="24"/>
        </w:rPr>
        <w:t>develop continuously professionally</w:t>
      </w:r>
      <w:r w:rsidR="003967A1" w:rsidRPr="00D37BCA">
        <w:rPr>
          <w:rFonts w:ascii="Times New Roman" w:hAnsi="Times New Roman" w:cs="Times New Roman"/>
          <w:sz w:val="24"/>
          <w:szCs w:val="24"/>
        </w:rPr>
        <w:t xml:space="preserve">. </w:t>
      </w:r>
    </w:p>
    <w:p w14:paraId="0FF48FEF" w14:textId="77777777" w:rsidR="002B098D" w:rsidRPr="00D37BCA" w:rsidRDefault="002B098D" w:rsidP="00D37BCA">
      <w:pPr>
        <w:spacing w:line="360" w:lineRule="auto"/>
        <w:rPr>
          <w:rFonts w:ascii="Times New Roman" w:hAnsi="Times New Roman" w:cs="Times New Roman"/>
          <w:sz w:val="24"/>
          <w:szCs w:val="24"/>
        </w:rPr>
      </w:pPr>
    </w:p>
    <w:p w14:paraId="07F0D6B2" w14:textId="62FB7592" w:rsidR="00233F30" w:rsidRPr="00D37BCA" w:rsidRDefault="00A32846" w:rsidP="00D37BCA">
      <w:pPr>
        <w:spacing w:line="360" w:lineRule="auto"/>
        <w:rPr>
          <w:rFonts w:ascii="Times New Roman" w:hAnsi="Times New Roman" w:cs="Times New Roman"/>
          <w:b/>
          <w:bCs/>
          <w:sz w:val="24"/>
          <w:szCs w:val="24"/>
          <w:u w:val="single"/>
        </w:rPr>
      </w:pPr>
      <w:r w:rsidRPr="00D37BCA">
        <w:rPr>
          <w:rFonts w:ascii="Times New Roman" w:hAnsi="Times New Roman" w:cs="Times New Roman"/>
          <w:b/>
          <w:bCs/>
          <w:sz w:val="24"/>
          <w:szCs w:val="24"/>
          <w:u w:val="single"/>
        </w:rPr>
        <w:t>Conclusion</w:t>
      </w:r>
    </w:p>
    <w:p w14:paraId="067C4852" w14:textId="6AEED20C" w:rsidR="00233F30" w:rsidRPr="00D37BCA" w:rsidRDefault="00F07A5A" w:rsidP="00D37BCA">
      <w:pPr>
        <w:spacing w:line="360" w:lineRule="auto"/>
        <w:rPr>
          <w:rFonts w:ascii="Times New Roman" w:hAnsi="Times New Roman" w:cs="Times New Roman"/>
          <w:sz w:val="24"/>
          <w:szCs w:val="24"/>
        </w:rPr>
      </w:pPr>
      <w:r w:rsidRPr="00D37BCA">
        <w:rPr>
          <w:rFonts w:ascii="Times New Roman" w:hAnsi="Times New Roman" w:cs="Times New Roman"/>
          <w:sz w:val="24"/>
          <w:szCs w:val="24"/>
        </w:rPr>
        <w:t xml:space="preserve">To summarise, </w:t>
      </w:r>
      <w:r w:rsidR="006C1541" w:rsidRPr="00D37BCA">
        <w:rPr>
          <w:rFonts w:ascii="Times New Roman" w:hAnsi="Times New Roman" w:cs="Times New Roman"/>
          <w:sz w:val="24"/>
          <w:szCs w:val="24"/>
        </w:rPr>
        <w:t>reflective practice is</w:t>
      </w:r>
      <w:r w:rsidR="0078212D" w:rsidRPr="00D37BCA">
        <w:rPr>
          <w:rFonts w:ascii="Times New Roman" w:hAnsi="Times New Roman" w:cs="Times New Roman"/>
          <w:sz w:val="24"/>
          <w:szCs w:val="24"/>
        </w:rPr>
        <w:t xml:space="preserve"> a tool that teachers should use, to make their experiences and interactions meaningful, </w:t>
      </w:r>
      <w:r w:rsidR="00711D8D" w:rsidRPr="00D37BCA">
        <w:rPr>
          <w:rFonts w:ascii="Times New Roman" w:hAnsi="Times New Roman" w:cs="Times New Roman"/>
          <w:sz w:val="24"/>
          <w:szCs w:val="24"/>
        </w:rPr>
        <w:t xml:space="preserve">to strengthen their understanding and </w:t>
      </w:r>
      <w:r w:rsidR="002D4FD3" w:rsidRPr="00D37BCA">
        <w:rPr>
          <w:rFonts w:ascii="Times New Roman" w:hAnsi="Times New Roman" w:cs="Times New Roman"/>
          <w:sz w:val="24"/>
          <w:szCs w:val="24"/>
        </w:rPr>
        <w:t>progress their skills and knowledge as a practitioner</w:t>
      </w:r>
      <w:r w:rsidR="0089780A" w:rsidRPr="00D37BCA">
        <w:rPr>
          <w:rFonts w:ascii="Times New Roman" w:hAnsi="Times New Roman" w:cs="Times New Roman"/>
          <w:sz w:val="24"/>
          <w:szCs w:val="24"/>
        </w:rPr>
        <w:t xml:space="preserve"> (Tarrant, 2017., p. </w:t>
      </w:r>
      <w:r w:rsidR="005E7F03" w:rsidRPr="00D37BCA">
        <w:rPr>
          <w:rFonts w:ascii="Times New Roman" w:hAnsi="Times New Roman" w:cs="Times New Roman"/>
          <w:sz w:val="24"/>
          <w:szCs w:val="24"/>
        </w:rPr>
        <w:t>43).</w:t>
      </w:r>
      <w:r w:rsidR="006B4CB3" w:rsidRPr="00D37BCA">
        <w:rPr>
          <w:rFonts w:ascii="Times New Roman" w:hAnsi="Times New Roman" w:cs="Times New Roman"/>
          <w:sz w:val="24"/>
          <w:szCs w:val="24"/>
        </w:rPr>
        <w:t xml:space="preserve"> This has been evidenced through reflection of an observed critical incident, where behaviour management styles were analysed and </w:t>
      </w:r>
      <w:r w:rsidR="00680313" w:rsidRPr="00D37BCA">
        <w:rPr>
          <w:rFonts w:ascii="Times New Roman" w:hAnsi="Times New Roman" w:cs="Times New Roman"/>
          <w:sz w:val="24"/>
          <w:szCs w:val="24"/>
        </w:rPr>
        <w:t xml:space="preserve">suggestions for further practice were </w:t>
      </w:r>
      <w:r w:rsidR="005E4E06" w:rsidRPr="00D37BCA">
        <w:rPr>
          <w:rFonts w:ascii="Times New Roman" w:hAnsi="Times New Roman" w:cs="Times New Roman"/>
          <w:sz w:val="24"/>
          <w:szCs w:val="24"/>
        </w:rPr>
        <w:t xml:space="preserve">identified. </w:t>
      </w:r>
      <w:r w:rsidR="002F688F" w:rsidRPr="00D37BCA">
        <w:rPr>
          <w:rFonts w:ascii="Times New Roman" w:hAnsi="Times New Roman" w:cs="Times New Roman"/>
          <w:sz w:val="24"/>
          <w:szCs w:val="24"/>
        </w:rPr>
        <w:t>There are various reflection models teachers can use</w:t>
      </w:r>
      <w:r w:rsidR="00141FB4" w:rsidRPr="00D37BCA">
        <w:rPr>
          <w:rFonts w:ascii="Times New Roman" w:hAnsi="Times New Roman" w:cs="Times New Roman"/>
          <w:sz w:val="24"/>
          <w:szCs w:val="24"/>
        </w:rPr>
        <w:t xml:space="preserve"> to aid them, to ensure they consider multiple viewpoints </w:t>
      </w:r>
      <w:r w:rsidR="000C2C5C" w:rsidRPr="00D37BCA">
        <w:rPr>
          <w:rFonts w:ascii="Times New Roman" w:hAnsi="Times New Roman" w:cs="Times New Roman"/>
          <w:sz w:val="24"/>
          <w:szCs w:val="24"/>
        </w:rPr>
        <w:t xml:space="preserve">and have access to </w:t>
      </w:r>
      <w:r w:rsidR="008546A0" w:rsidRPr="00D37BCA">
        <w:rPr>
          <w:rFonts w:ascii="Times New Roman" w:hAnsi="Times New Roman" w:cs="Times New Roman"/>
          <w:sz w:val="24"/>
          <w:szCs w:val="24"/>
        </w:rPr>
        <w:t xml:space="preserve">reflective questions, to promote thought. </w:t>
      </w:r>
      <w:r w:rsidR="005B0A06" w:rsidRPr="00D37BCA">
        <w:rPr>
          <w:rFonts w:ascii="Times New Roman" w:hAnsi="Times New Roman" w:cs="Times New Roman"/>
          <w:sz w:val="24"/>
          <w:szCs w:val="24"/>
        </w:rPr>
        <w:t xml:space="preserve">Using Gibb’s model, alternative strategies to manage negative behaviour have been suggested, to ensure </w:t>
      </w:r>
      <w:r w:rsidR="001659D8" w:rsidRPr="00D37BCA">
        <w:rPr>
          <w:rFonts w:ascii="Times New Roman" w:hAnsi="Times New Roman" w:cs="Times New Roman"/>
          <w:sz w:val="24"/>
          <w:szCs w:val="24"/>
        </w:rPr>
        <w:t xml:space="preserve">the children are still motivated to continue their learning </w:t>
      </w:r>
      <w:r w:rsidR="0004187D" w:rsidRPr="00D37BCA">
        <w:rPr>
          <w:rFonts w:ascii="Times New Roman" w:hAnsi="Times New Roman" w:cs="Times New Roman"/>
          <w:sz w:val="24"/>
          <w:szCs w:val="24"/>
        </w:rPr>
        <w:t xml:space="preserve">and understand how to better make positive decisions, with their behaviour. Positive reinforcement </w:t>
      </w:r>
      <w:r w:rsidR="00104C2A" w:rsidRPr="00D37BCA">
        <w:rPr>
          <w:rFonts w:ascii="Times New Roman" w:hAnsi="Times New Roman" w:cs="Times New Roman"/>
          <w:sz w:val="24"/>
          <w:szCs w:val="24"/>
        </w:rPr>
        <w:t>was analysed to be an effective strategy, put forward from research conducted by Skinner (1965)</w:t>
      </w:r>
      <w:r w:rsidR="00B256CD" w:rsidRPr="00D37BCA">
        <w:rPr>
          <w:rFonts w:ascii="Times New Roman" w:hAnsi="Times New Roman" w:cs="Times New Roman"/>
          <w:sz w:val="24"/>
          <w:szCs w:val="24"/>
        </w:rPr>
        <w:t xml:space="preserve">, however other methods of behaviour management have been considered, </w:t>
      </w:r>
      <w:r w:rsidR="004B25DF" w:rsidRPr="00D37BCA">
        <w:rPr>
          <w:rFonts w:ascii="Times New Roman" w:hAnsi="Times New Roman" w:cs="Times New Roman"/>
          <w:sz w:val="24"/>
          <w:szCs w:val="24"/>
        </w:rPr>
        <w:t>including</w:t>
      </w:r>
      <w:r w:rsidR="00B256CD" w:rsidRPr="00D37BCA">
        <w:rPr>
          <w:rFonts w:ascii="Times New Roman" w:hAnsi="Times New Roman" w:cs="Times New Roman"/>
          <w:sz w:val="24"/>
          <w:szCs w:val="24"/>
        </w:rPr>
        <w:t xml:space="preserve"> classical conditioning, negative and positive punishment and through use of a positive environment, all which are </w:t>
      </w:r>
      <w:r w:rsidR="004B25DF" w:rsidRPr="00D37BCA">
        <w:rPr>
          <w:rFonts w:ascii="Times New Roman" w:hAnsi="Times New Roman" w:cs="Times New Roman"/>
          <w:sz w:val="24"/>
          <w:szCs w:val="24"/>
        </w:rPr>
        <w:t>valued strategies in behaviourism literature.</w:t>
      </w:r>
      <w:r w:rsidR="0097434A" w:rsidRPr="00D37BCA">
        <w:rPr>
          <w:rFonts w:ascii="Times New Roman" w:hAnsi="Times New Roman" w:cs="Times New Roman"/>
          <w:sz w:val="24"/>
          <w:szCs w:val="24"/>
        </w:rPr>
        <w:t xml:space="preserve"> It is paramount that teachers are aware of such literature and continue to research </w:t>
      </w:r>
      <w:r w:rsidR="000923D5" w:rsidRPr="00D37BCA">
        <w:rPr>
          <w:rFonts w:ascii="Times New Roman" w:hAnsi="Times New Roman" w:cs="Times New Roman"/>
          <w:sz w:val="24"/>
          <w:szCs w:val="24"/>
        </w:rPr>
        <w:t xml:space="preserve">throughout their career, </w:t>
      </w:r>
      <w:r w:rsidR="00A43270" w:rsidRPr="00D37BCA">
        <w:rPr>
          <w:rFonts w:ascii="Times New Roman" w:hAnsi="Times New Roman" w:cs="Times New Roman"/>
          <w:sz w:val="24"/>
          <w:szCs w:val="24"/>
        </w:rPr>
        <w:t xml:space="preserve">as part of the key standards put forward by the Welsh Government (2020). Not only to </w:t>
      </w:r>
      <w:r w:rsidR="004E33FE" w:rsidRPr="00D37BCA">
        <w:rPr>
          <w:rFonts w:ascii="Times New Roman" w:hAnsi="Times New Roman" w:cs="Times New Roman"/>
          <w:sz w:val="24"/>
          <w:szCs w:val="24"/>
        </w:rPr>
        <w:t xml:space="preserve">review and adapt their teaching style but to ensure their knowledge surrounding the curriculum and </w:t>
      </w:r>
      <w:r w:rsidR="004C6D31" w:rsidRPr="00D37BCA">
        <w:rPr>
          <w:rFonts w:ascii="Times New Roman" w:hAnsi="Times New Roman" w:cs="Times New Roman"/>
          <w:sz w:val="24"/>
          <w:szCs w:val="24"/>
        </w:rPr>
        <w:t>legislation is current, which is evidenced by the introduction of the new curriculum in Wales, where all teachers will have to adapt their learning outcomes, subje</w:t>
      </w:r>
      <w:r w:rsidR="00F108C2" w:rsidRPr="00D37BCA">
        <w:rPr>
          <w:rFonts w:ascii="Times New Roman" w:hAnsi="Times New Roman" w:cs="Times New Roman"/>
          <w:sz w:val="24"/>
          <w:szCs w:val="24"/>
        </w:rPr>
        <w:t xml:space="preserve">ct </w:t>
      </w:r>
      <w:r w:rsidR="00C000C9" w:rsidRPr="00D37BCA">
        <w:rPr>
          <w:rFonts w:ascii="Times New Roman" w:hAnsi="Times New Roman" w:cs="Times New Roman"/>
          <w:sz w:val="24"/>
          <w:szCs w:val="24"/>
        </w:rPr>
        <w:t>delivery,</w:t>
      </w:r>
      <w:r w:rsidR="00F108C2" w:rsidRPr="00D37BCA">
        <w:rPr>
          <w:rFonts w:ascii="Times New Roman" w:hAnsi="Times New Roman" w:cs="Times New Roman"/>
          <w:sz w:val="24"/>
          <w:szCs w:val="24"/>
        </w:rPr>
        <w:t xml:space="preserve"> and observation </w:t>
      </w:r>
      <w:r w:rsidR="00C000C9" w:rsidRPr="00D37BCA">
        <w:rPr>
          <w:rFonts w:ascii="Times New Roman" w:hAnsi="Times New Roman" w:cs="Times New Roman"/>
          <w:sz w:val="24"/>
          <w:szCs w:val="24"/>
        </w:rPr>
        <w:t>techniques,</w:t>
      </w:r>
      <w:r w:rsidR="00F108C2" w:rsidRPr="00D37BCA">
        <w:rPr>
          <w:rFonts w:ascii="Times New Roman" w:hAnsi="Times New Roman" w:cs="Times New Roman"/>
          <w:sz w:val="24"/>
          <w:szCs w:val="24"/>
        </w:rPr>
        <w:t xml:space="preserve"> </w:t>
      </w:r>
      <w:r w:rsidR="00C000C9" w:rsidRPr="00D37BCA">
        <w:rPr>
          <w:rFonts w:ascii="Times New Roman" w:hAnsi="Times New Roman" w:cs="Times New Roman"/>
          <w:sz w:val="24"/>
          <w:szCs w:val="24"/>
        </w:rPr>
        <w:t xml:space="preserve">to coincide with the four purposes put forward by Donaldson. </w:t>
      </w:r>
    </w:p>
    <w:p w14:paraId="398C7257" w14:textId="77777777" w:rsidR="00233F30" w:rsidRPr="00D37BCA" w:rsidRDefault="00233F30" w:rsidP="00D37BCA">
      <w:pPr>
        <w:spacing w:line="360" w:lineRule="auto"/>
        <w:rPr>
          <w:rFonts w:ascii="Times New Roman" w:hAnsi="Times New Roman" w:cs="Times New Roman"/>
          <w:sz w:val="24"/>
          <w:szCs w:val="24"/>
        </w:rPr>
      </w:pPr>
    </w:p>
    <w:p w14:paraId="3964978D" w14:textId="77777777" w:rsidR="00233F30" w:rsidRPr="00D37BCA" w:rsidRDefault="00233F30" w:rsidP="00D37BCA">
      <w:pPr>
        <w:spacing w:line="360" w:lineRule="auto"/>
        <w:rPr>
          <w:rFonts w:ascii="Times New Roman" w:hAnsi="Times New Roman" w:cs="Times New Roman"/>
          <w:sz w:val="24"/>
          <w:szCs w:val="24"/>
        </w:rPr>
      </w:pPr>
    </w:p>
    <w:p w14:paraId="7D897C35" w14:textId="77777777" w:rsidR="00233F30" w:rsidRPr="00D37BCA" w:rsidRDefault="00233F30" w:rsidP="00D37BCA">
      <w:pPr>
        <w:spacing w:line="360" w:lineRule="auto"/>
        <w:rPr>
          <w:rFonts w:ascii="Times New Roman" w:hAnsi="Times New Roman" w:cs="Times New Roman"/>
          <w:sz w:val="24"/>
          <w:szCs w:val="24"/>
        </w:rPr>
      </w:pPr>
    </w:p>
    <w:p w14:paraId="208B9F72" w14:textId="77777777" w:rsidR="00233F30" w:rsidRPr="00D37BCA" w:rsidRDefault="00233F30" w:rsidP="00D37BCA">
      <w:pPr>
        <w:spacing w:line="360" w:lineRule="auto"/>
        <w:rPr>
          <w:rFonts w:ascii="Times New Roman" w:hAnsi="Times New Roman" w:cs="Times New Roman"/>
          <w:sz w:val="24"/>
          <w:szCs w:val="24"/>
        </w:rPr>
      </w:pPr>
    </w:p>
    <w:p w14:paraId="2714B493" w14:textId="77777777" w:rsidR="00233F30" w:rsidRPr="00D37BCA" w:rsidRDefault="00233F30" w:rsidP="00D37BCA">
      <w:pPr>
        <w:spacing w:line="360" w:lineRule="auto"/>
        <w:rPr>
          <w:rFonts w:ascii="Times New Roman" w:hAnsi="Times New Roman" w:cs="Times New Roman"/>
          <w:sz w:val="24"/>
          <w:szCs w:val="24"/>
        </w:rPr>
      </w:pPr>
    </w:p>
    <w:p w14:paraId="66506415" w14:textId="77777777" w:rsidR="00233F30" w:rsidRDefault="00233F30" w:rsidP="00D37BCA">
      <w:pPr>
        <w:spacing w:line="360" w:lineRule="auto"/>
        <w:rPr>
          <w:rFonts w:ascii="Times New Roman" w:hAnsi="Times New Roman" w:cs="Times New Roman"/>
          <w:sz w:val="24"/>
          <w:szCs w:val="24"/>
        </w:rPr>
      </w:pPr>
    </w:p>
    <w:p w14:paraId="0542D92E" w14:textId="77777777" w:rsidR="007002AE" w:rsidRDefault="007002AE" w:rsidP="00D37BCA">
      <w:pPr>
        <w:spacing w:line="360" w:lineRule="auto"/>
        <w:rPr>
          <w:rFonts w:ascii="Times New Roman" w:hAnsi="Times New Roman" w:cs="Times New Roman"/>
          <w:sz w:val="24"/>
          <w:szCs w:val="24"/>
        </w:rPr>
      </w:pPr>
    </w:p>
    <w:p w14:paraId="3CF49A4E" w14:textId="77777777" w:rsidR="007002AE" w:rsidRDefault="007002AE" w:rsidP="00D37BCA">
      <w:pPr>
        <w:spacing w:line="360" w:lineRule="auto"/>
        <w:rPr>
          <w:rFonts w:ascii="Times New Roman" w:hAnsi="Times New Roman" w:cs="Times New Roman"/>
          <w:sz w:val="24"/>
          <w:szCs w:val="24"/>
        </w:rPr>
      </w:pPr>
    </w:p>
    <w:p w14:paraId="70E7C89E" w14:textId="77777777" w:rsidR="007002AE" w:rsidRPr="00D37BCA" w:rsidRDefault="007002AE" w:rsidP="00D37BCA">
      <w:pPr>
        <w:spacing w:line="360" w:lineRule="auto"/>
        <w:rPr>
          <w:rFonts w:ascii="Times New Roman" w:hAnsi="Times New Roman" w:cs="Times New Roman"/>
          <w:sz w:val="24"/>
          <w:szCs w:val="24"/>
        </w:rPr>
      </w:pPr>
    </w:p>
    <w:p w14:paraId="3E26F812" w14:textId="2D8872CF" w:rsidR="0094243D" w:rsidRDefault="0094243D"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Appendices </w:t>
      </w:r>
    </w:p>
    <w:p w14:paraId="01B1AE39" w14:textId="77777777" w:rsidR="008D07A3" w:rsidRDefault="008D07A3" w:rsidP="00D37BCA">
      <w:pPr>
        <w:spacing w:line="360" w:lineRule="auto"/>
        <w:rPr>
          <w:rFonts w:ascii="Times New Roman" w:hAnsi="Times New Roman" w:cs="Times New Roman"/>
          <w:b/>
          <w:bCs/>
          <w:sz w:val="24"/>
          <w:szCs w:val="24"/>
          <w:u w:val="single"/>
        </w:rPr>
      </w:pPr>
    </w:p>
    <w:p w14:paraId="6D69FB93" w14:textId="720065FC" w:rsidR="008D07A3" w:rsidRDefault="008D07A3"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Appendix 1</w:t>
      </w:r>
    </w:p>
    <w:p w14:paraId="07D6D123" w14:textId="476CC852" w:rsidR="0094243D" w:rsidRDefault="0094243D" w:rsidP="00D37BCA">
      <w:pPr>
        <w:spacing w:line="360" w:lineRule="auto"/>
        <w:rPr>
          <w:rFonts w:ascii="Times New Roman" w:hAnsi="Times New Roman" w:cs="Times New Roman"/>
          <w:b/>
          <w:bCs/>
          <w:sz w:val="24"/>
          <w:szCs w:val="24"/>
          <w:u w:val="single"/>
        </w:rPr>
      </w:pPr>
    </w:p>
    <w:p w14:paraId="57E97288" w14:textId="032F11A8" w:rsidR="0094243D" w:rsidRDefault="001D1CE6" w:rsidP="00D37BCA">
      <w:pPr>
        <w:spacing w:line="36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inline distT="0" distB="0" distL="0" distR="0" wp14:anchorId="231C8665" wp14:editId="5862367F">
            <wp:extent cx="3346059" cy="339429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2786" cy="3401114"/>
                    </a:xfrm>
                    <a:prstGeom prst="rect">
                      <a:avLst/>
                    </a:prstGeom>
                    <a:noFill/>
                  </pic:spPr>
                </pic:pic>
              </a:graphicData>
            </a:graphic>
          </wp:inline>
        </w:drawing>
      </w:r>
    </w:p>
    <w:p w14:paraId="618672BC" w14:textId="6F808744" w:rsidR="001D1CE6" w:rsidRPr="00A11B1F" w:rsidRDefault="004D08C7" w:rsidP="00D37BCA">
      <w:pPr>
        <w:spacing w:line="360" w:lineRule="auto"/>
        <w:rPr>
          <w:rFonts w:ascii="Times New Roman" w:hAnsi="Times New Roman" w:cs="Times New Roman"/>
          <w:b/>
          <w:bCs/>
          <w:sz w:val="24"/>
          <w:szCs w:val="24"/>
          <w:u w:val="single"/>
        </w:rPr>
      </w:pPr>
      <w:r w:rsidRPr="00A11B1F">
        <w:rPr>
          <w:rFonts w:ascii="Times New Roman" w:hAnsi="Times New Roman" w:cs="Times New Roman"/>
          <w:sz w:val="24"/>
          <w:szCs w:val="24"/>
        </w:rPr>
        <w:t>(Guy-Evans, 2020).</w:t>
      </w:r>
    </w:p>
    <w:p w14:paraId="525F338F" w14:textId="77777777" w:rsidR="0094243D" w:rsidRDefault="0094243D" w:rsidP="00D37BCA">
      <w:pPr>
        <w:spacing w:line="360" w:lineRule="auto"/>
        <w:rPr>
          <w:rFonts w:ascii="Times New Roman" w:hAnsi="Times New Roman" w:cs="Times New Roman"/>
          <w:b/>
          <w:bCs/>
          <w:sz w:val="24"/>
          <w:szCs w:val="24"/>
          <w:u w:val="single"/>
        </w:rPr>
      </w:pPr>
    </w:p>
    <w:p w14:paraId="3CECEBF9" w14:textId="77777777" w:rsidR="00C0566F" w:rsidRDefault="00C0566F" w:rsidP="00D37BCA">
      <w:pPr>
        <w:spacing w:line="360" w:lineRule="auto"/>
        <w:rPr>
          <w:rFonts w:ascii="Times New Roman" w:hAnsi="Times New Roman" w:cs="Times New Roman"/>
          <w:b/>
          <w:bCs/>
          <w:sz w:val="24"/>
          <w:szCs w:val="24"/>
          <w:u w:val="single"/>
        </w:rPr>
      </w:pPr>
    </w:p>
    <w:p w14:paraId="00CF3448" w14:textId="77777777" w:rsidR="00C0566F" w:rsidRDefault="00C0566F" w:rsidP="00D37BCA">
      <w:pPr>
        <w:spacing w:line="360" w:lineRule="auto"/>
        <w:rPr>
          <w:rFonts w:ascii="Times New Roman" w:hAnsi="Times New Roman" w:cs="Times New Roman"/>
          <w:b/>
          <w:bCs/>
          <w:sz w:val="24"/>
          <w:szCs w:val="24"/>
          <w:u w:val="single"/>
        </w:rPr>
      </w:pPr>
    </w:p>
    <w:p w14:paraId="54E55154" w14:textId="77777777" w:rsidR="00C0566F" w:rsidRDefault="00C0566F" w:rsidP="00D37BCA">
      <w:pPr>
        <w:spacing w:line="360" w:lineRule="auto"/>
        <w:rPr>
          <w:rFonts w:ascii="Times New Roman" w:hAnsi="Times New Roman" w:cs="Times New Roman"/>
          <w:b/>
          <w:bCs/>
          <w:sz w:val="24"/>
          <w:szCs w:val="24"/>
          <w:u w:val="single"/>
        </w:rPr>
      </w:pPr>
    </w:p>
    <w:p w14:paraId="20069448" w14:textId="77777777" w:rsidR="00C0566F" w:rsidRDefault="00C0566F" w:rsidP="00D37BCA">
      <w:pPr>
        <w:spacing w:line="360" w:lineRule="auto"/>
        <w:rPr>
          <w:rFonts w:ascii="Times New Roman" w:hAnsi="Times New Roman" w:cs="Times New Roman"/>
          <w:b/>
          <w:bCs/>
          <w:sz w:val="24"/>
          <w:szCs w:val="24"/>
          <w:u w:val="single"/>
        </w:rPr>
      </w:pPr>
    </w:p>
    <w:p w14:paraId="60330146" w14:textId="77777777" w:rsidR="00C0566F" w:rsidRDefault="00C0566F" w:rsidP="00D37BCA">
      <w:pPr>
        <w:spacing w:line="360" w:lineRule="auto"/>
        <w:rPr>
          <w:rFonts w:ascii="Times New Roman" w:hAnsi="Times New Roman" w:cs="Times New Roman"/>
          <w:b/>
          <w:bCs/>
          <w:sz w:val="24"/>
          <w:szCs w:val="24"/>
          <w:u w:val="single"/>
        </w:rPr>
      </w:pPr>
    </w:p>
    <w:p w14:paraId="5BA8A5AE" w14:textId="77777777" w:rsidR="00C0566F" w:rsidRDefault="00C0566F" w:rsidP="00D37BCA">
      <w:pPr>
        <w:spacing w:line="360" w:lineRule="auto"/>
        <w:rPr>
          <w:rFonts w:ascii="Times New Roman" w:hAnsi="Times New Roman" w:cs="Times New Roman"/>
          <w:b/>
          <w:bCs/>
          <w:sz w:val="24"/>
          <w:szCs w:val="24"/>
          <w:u w:val="single"/>
        </w:rPr>
      </w:pPr>
    </w:p>
    <w:p w14:paraId="56C0462F" w14:textId="77777777" w:rsidR="00C0566F" w:rsidRDefault="00C0566F" w:rsidP="00D37BCA">
      <w:pPr>
        <w:spacing w:line="360" w:lineRule="auto"/>
        <w:rPr>
          <w:rFonts w:ascii="Times New Roman" w:hAnsi="Times New Roman" w:cs="Times New Roman"/>
          <w:b/>
          <w:bCs/>
          <w:sz w:val="24"/>
          <w:szCs w:val="24"/>
          <w:u w:val="single"/>
        </w:rPr>
      </w:pPr>
    </w:p>
    <w:p w14:paraId="2F68325F" w14:textId="77777777" w:rsidR="00C0566F" w:rsidRDefault="00C0566F" w:rsidP="00D37BCA">
      <w:pPr>
        <w:spacing w:line="360" w:lineRule="auto"/>
        <w:rPr>
          <w:rFonts w:ascii="Times New Roman" w:hAnsi="Times New Roman" w:cs="Times New Roman"/>
          <w:b/>
          <w:bCs/>
          <w:sz w:val="24"/>
          <w:szCs w:val="24"/>
          <w:u w:val="single"/>
        </w:rPr>
      </w:pPr>
    </w:p>
    <w:p w14:paraId="2D3EBD91" w14:textId="3F4B6A85" w:rsidR="008D07A3" w:rsidRDefault="008D07A3"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Appendix 2 </w:t>
      </w:r>
    </w:p>
    <w:p w14:paraId="2234BD82" w14:textId="0D01B3FF" w:rsidR="002A295C" w:rsidRDefault="00A11B1F" w:rsidP="00D37BCA">
      <w:pPr>
        <w:spacing w:line="36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inline distT="0" distB="0" distL="0" distR="0" wp14:anchorId="607657B8" wp14:editId="71E2F4CE">
            <wp:extent cx="3925355" cy="2944016"/>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40110" cy="2955082"/>
                    </a:xfrm>
                    <a:prstGeom prst="rect">
                      <a:avLst/>
                    </a:prstGeom>
                    <a:noFill/>
                  </pic:spPr>
                </pic:pic>
              </a:graphicData>
            </a:graphic>
          </wp:inline>
        </w:drawing>
      </w:r>
    </w:p>
    <w:p w14:paraId="0F7DADD5" w14:textId="1562EC52" w:rsidR="0094243D" w:rsidRPr="00A11B1F" w:rsidRDefault="002A295C" w:rsidP="00D37BCA">
      <w:pPr>
        <w:spacing w:line="360" w:lineRule="auto"/>
        <w:rPr>
          <w:rFonts w:ascii="Times New Roman" w:hAnsi="Times New Roman" w:cs="Times New Roman"/>
          <w:b/>
          <w:bCs/>
          <w:sz w:val="24"/>
          <w:szCs w:val="24"/>
          <w:u w:val="single"/>
        </w:rPr>
      </w:pPr>
      <w:r w:rsidRPr="00A11B1F">
        <w:rPr>
          <w:rFonts w:ascii="Times New Roman" w:hAnsi="Times New Roman" w:cs="Times New Roman"/>
          <w:sz w:val="24"/>
          <w:szCs w:val="24"/>
        </w:rPr>
        <w:t>(Mulder, 2018)</w:t>
      </w:r>
      <w:r w:rsidR="00A11B1F" w:rsidRPr="00A11B1F">
        <w:rPr>
          <w:rFonts w:ascii="Times New Roman" w:hAnsi="Times New Roman" w:cs="Times New Roman"/>
          <w:sz w:val="24"/>
          <w:szCs w:val="24"/>
        </w:rPr>
        <w:t>.</w:t>
      </w:r>
    </w:p>
    <w:p w14:paraId="22E03455" w14:textId="77777777" w:rsidR="0094243D" w:rsidRDefault="0094243D" w:rsidP="00D37BCA">
      <w:pPr>
        <w:spacing w:line="360" w:lineRule="auto"/>
        <w:rPr>
          <w:rFonts w:ascii="Times New Roman" w:hAnsi="Times New Roman" w:cs="Times New Roman"/>
          <w:b/>
          <w:bCs/>
          <w:sz w:val="24"/>
          <w:szCs w:val="24"/>
          <w:u w:val="single"/>
        </w:rPr>
      </w:pPr>
    </w:p>
    <w:p w14:paraId="6F732C92" w14:textId="77777777" w:rsidR="0094243D" w:rsidRDefault="0094243D" w:rsidP="00D37BCA">
      <w:pPr>
        <w:spacing w:line="360" w:lineRule="auto"/>
        <w:rPr>
          <w:rFonts w:ascii="Times New Roman" w:hAnsi="Times New Roman" w:cs="Times New Roman"/>
          <w:b/>
          <w:bCs/>
          <w:sz w:val="24"/>
          <w:szCs w:val="24"/>
          <w:u w:val="single"/>
        </w:rPr>
      </w:pPr>
    </w:p>
    <w:p w14:paraId="00706C84" w14:textId="77777777" w:rsidR="0094243D" w:rsidRDefault="0094243D" w:rsidP="00D37BCA">
      <w:pPr>
        <w:spacing w:line="360" w:lineRule="auto"/>
        <w:rPr>
          <w:rFonts w:ascii="Times New Roman" w:hAnsi="Times New Roman" w:cs="Times New Roman"/>
          <w:b/>
          <w:bCs/>
          <w:sz w:val="24"/>
          <w:szCs w:val="24"/>
          <w:u w:val="single"/>
        </w:rPr>
      </w:pPr>
    </w:p>
    <w:p w14:paraId="353DDC59" w14:textId="77777777" w:rsidR="0094243D" w:rsidRDefault="0094243D" w:rsidP="00D37BCA">
      <w:pPr>
        <w:spacing w:line="360" w:lineRule="auto"/>
        <w:rPr>
          <w:rFonts w:ascii="Times New Roman" w:hAnsi="Times New Roman" w:cs="Times New Roman"/>
          <w:b/>
          <w:bCs/>
          <w:sz w:val="24"/>
          <w:szCs w:val="24"/>
          <w:u w:val="single"/>
        </w:rPr>
      </w:pPr>
    </w:p>
    <w:p w14:paraId="74330FF7" w14:textId="77777777" w:rsidR="0094243D" w:rsidRDefault="0094243D" w:rsidP="00D37BCA">
      <w:pPr>
        <w:spacing w:line="360" w:lineRule="auto"/>
        <w:rPr>
          <w:rFonts w:ascii="Times New Roman" w:hAnsi="Times New Roman" w:cs="Times New Roman"/>
          <w:b/>
          <w:bCs/>
          <w:sz w:val="24"/>
          <w:szCs w:val="24"/>
          <w:u w:val="single"/>
        </w:rPr>
      </w:pPr>
    </w:p>
    <w:p w14:paraId="03B8F176" w14:textId="77777777" w:rsidR="0094243D" w:rsidRDefault="0094243D" w:rsidP="00D37BCA">
      <w:pPr>
        <w:spacing w:line="360" w:lineRule="auto"/>
        <w:rPr>
          <w:rFonts w:ascii="Times New Roman" w:hAnsi="Times New Roman" w:cs="Times New Roman"/>
          <w:b/>
          <w:bCs/>
          <w:sz w:val="24"/>
          <w:szCs w:val="24"/>
          <w:u w:val="single"/>
        </w:rPr>
      </w:pPr>
    </w:p>
    <w:p w14:paraId="3B874383" w14:textId="77777777" w:rsidR="0094243D" w:rsidRDefault="0094243D" w:rsidP="00D37BCA">
      <w:pPr>
        <w:spacing w:line="360" w:lineRule="auto"/>
        <w:rPr>
          <w:rFonts w:ascii="Times New Roman" w:hAnsi="Times New Roman" w:cs="Times New Roman"/>
          <w:b/>
          <w:bCs/>
          <w:sz w:val="24"/>
          <w:szCs w:val="24"/>
          <w:u w:val="single"/>
        </w:rPr>
      </w:pPr>
    </w:p>
    <w:p w14:paraId="60CDA100" w14:textId="77777777" w:rsidR="0094243D" w:rsidRDefault="0094243D" w:rsidP="00D37BCA">
      <w:pPr>
        <w:spacing w:line="360" w:lineRule="auto"/>
        <w:rPr>
          <w:rFonts w:ascii="Times New Roman" w:hAnsi="Times New Roman" w:cs="Times New Roman"/>
          <w:b/>
          <w:bCs/>
          <w:sz w:val="24"/>
          <w:szCs w:val="24"/>
          <w:u w:val="single"/>
        </w:rPr>
      </w:pPr>
    </w:p>
    <w:p w14:paraId="48751B3C" w14:textId="77777777" w:rsidR="0094243D" w:rsidRDefault="0094243D" w:rsidP="00D37BCA">
      <w:pPr>
        <w:spacing w:line="360" w:lineRule="auto"/>
        <w:rPr>
          <w:rFonts w:ascii="Times New Roman" w:hAnsi="Times New Roman" w:cs="Times New Roman"/>
          <w:b/>
          <w:bCs/>
          <w:sz w:val="24"/>
          <w:szCs w:val="24"/>
          <w:u w:val="single"/>
        </w:rPr>
      </w:pPr>
    </w:p>
    <w:p w14:paraId="2B644978" w14:textId="77777777" w:rsidR="0094243D" w:rsidRDefault="0094243D" w:rsidP="00D37BCA">
      <w:pPr>
        <w:spacing w:line="360" w:lineRule="auto"/>
        <w:rPr>
          <w:rFonts w:ascii="Times New Roman" w:hAnsi="Times New Roman" w:cs="Times New Roman"/>
          <w:b/>
          <w:bCs/>
          <w:sz w:val="24"/>
          <w:szCs w:val="24"/>
          <w:u w:val="single"/>
        </w:rPr>
      </w:pPr>
    </w:p>
    <w:p w14:paraId="1A0197FA" w14:textId="77777777" w:rsidR="0094243D" w:rsidRDefault="0094243D" w:rsidP="00D37BCA">
      <w:pPr>
        <w:spacing w:line="360" w:lineRule="auto"/>
        <w:rPr>
          <w:rFonts w:ascii="Times New Roman" w:hAnsi="Times New Roman" w:cs="Times New Roman"/>
          <w:b/>
          <w:bCs/>
          <w:sz w:val="24"/>
          <w:szCs w:val="24"/>
          <w:u w:val="single"/>
        </w:rPr>
      </w:pPr>
    </w:p>
    <w:p w14:paraId="4F570029" w14:textId="77777777" w:rsidR="00A11B1F" w:rsidRDefault="00A11B1F" w:rsidP="00D37BCA">
      <w:pPr>
        <w:spacing w:line="360" w:lineRule="auto"/>
        <w:rPr>
          <w:rFonts w:ascii="Times New Roman" w:hAnsi="Times New Roman" w:cs="Times New Roman"/>
          <w:b/>
          <w:bCs/>
          <w:sz w:val="24"/>
          <w:szCs w:val="24"/>
          <w:u w:val="single"/>
        </w:rPr>
      </w:pPr>
    </w:p>
    <w:p w14:paraId="495A20BC" w14:textId="77777777" w:rsidR="00A11B1F" w:rsidRDefault="00A11B1F" w:rsidP="00D37BCA">
      <w:pPr>
        <w:spacing w:line="360" w:lineRule="auto"/>
        <w:rPr>
          <w:rFonts w:ascii="Times New Roman" w:hAnsi="Times New Roman" w:cs="Times New Roman"/>
          <w:b/>
          <w:bCs/>
          <w:sz w:val="24"/>
          <w:szCs w:val="24"/>
          <w:u w:val="single"/>
        </w:rPr>
      </w:pPr>
    </w:p>
    <w:p w14:paraId="12FDEA58" w14:textId="77777777" w:rsidR="00A11B1F" w:rsidRDefault="00A11B1F" w:rsidP="00D37BCA">
      <w:pPr>
        <w:spacing w:line="360" w:lineRule="auto"/>
        <w:rPr>
          <w:rFonts w:ascii="Times New Roman" w:hAnsi="Times New Roman" w:cs="Times New Roman"/>
          <w:b/>
          <w:bCs/>
          <w:sz w:val="24"/>
          <w:szCs w:val="24"/>
          <w:u w:val="single"/>
        </w:rPr>
      </w:pPr>
    </w:p>
    <w:p w14:paraId="424761B6" w14:textId="3256D6EB" w:rsidR="00A11B1F" w:rsidRDefault="00A11B1F" w:rsidP="00D37BC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Appendix 3</w:t>
      </w:r>
    </w:p>
    <w:p w14:paraId="6B2E916C" w14:textId="4D8E5ADE" w:rsidR="00A11B1F" w:rsidRDefault="00FE3497" w:rsidP="00D37BCA">
      <w:pPr>
        <w:spacing w:line="360" w:lineRule="auto"/>
        <w:rPr>
          <w:rFonts w:ascii="Times New Roman" w:hAnsi="Times New Roman" w:cs="Times New Roman"/>
          <w:b/>
          <w:bCs/>
          <w:sz w:val="24"/>
          <w:szCs w:val="24"/>
          <w:u w:val="single"/>
        </w:rPr>
      </w:pPr>
      <w:r>
        <w:rPr>
          <w:noProof/>
        </w:rPr>
        <w:drawing>
          <wp:inline distT="0" distB="0" distL="0" distR="0" wp14:anchorId="368D9332" wp14:editId="36B8C4BD">
            <wp:extent cx="3569496" cy="2690766"/>
            <wp:effectExtent l="0" t="0" r="0" b="0"/>
            <wp:docPr id="5" name="Picture 5" descr="kolb-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olb-reflective-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8568" cy="2697605"/>
                    </a:xfrm>
                    <a:prstGeom prst="rect">
                      <a:avLst/>
                    </a:prstGeom>
                    <a:noFill/>
                    <a:ln>
                      <a:noFill/>
                    </a:ln>
                  </pic:spPr>
                </pic:pic>
              </a:graphicData>
            </a:graphic>
          </wp:inline>
        </w:drawing>
      </w:r>
    </w:p>
    <w:p w14:paraId="2F0CFB13" w14:textId="749241E2" w:rsidR="00FE3497" w:rsidRPr="00353CFB" w:rsidRDefault="00353CFB" w:rsidP="00D37BCA">
      <w:pPr>
        <w:spacing w:line="360" w:lineRule="auto"/>
        <w:rPr>
          <w:rFonts w:ascii="Times New Roman" w:hAnsi="Times New Roman" w:cs="Times New Roman"/>
          <w:b/>
          <w:bCs/>
          <w:sz w:val="24"/>
          <w:szCs w:val="24"/>
          <w:u w:val="single"/>
        </w:rPr>
      </w:pPr>
      <w:r w:rsidRPr="00353CFB">
        <w:rPr>
          <w:rFonts w:ascii="Times New Roman" w:hAnsi="Times New Roman" w:cs="Times New Roman"/>
          <w:sz w:val="24"/>
          <w:szCs w:val="24"/>
        </w:rPr>
        <w:t>(</w:t>
      </w:r>
      <w:proofErr w:type="spellStart"/>
      <w:r w:rsidRPr="00353CFB">
        <w:rPr>
          <w:rFonts w:ascii="Times New Roman" w:hAnsi="Times New Roman" w:cs="Times New Roman"/>
          <w:sz w:val="24"/>
          <w:szCs w:val="24"/>
        </w:rPr>
        <w:t>Cuofano</w:t>
      </w:r>
      <w:proofErr w:type="spellEnd"/>
      <w:r w:rsidRPr="00353CFB">
        <w:rPr>
          <w:rFonts w:ascii="Times New Roman" w:hAnsi="Times New Roman" w:cs="Times New Roman"/>
          <w:sz w:val="24"/>
          <w:szCs w:val="24"/>
        </w:rPr>
        <w:t>, 2022).</w:t>
      </w:r>
    </w:p>
    <w:p w14:paraId="2ED22B96" w14:textId="77777777" w:rsidR="0094243D" w:rsidRDefault="0094243D" w:rsidP="00D37BCA">
      <w:pPr>
        <w:spacing w:line="360" w:lineRule="auto"/>
        <w:rPr>
          <w:rFonts w:ascii="Times New Roman" w:hAnsi="Times New Roman" w:cs="Times New Roman"/>
          <w:b/>
          <w:bCs/>
          <w:sz w:val="24"/>
          <w:szCs w:val="24"/>
          <w:u w:val="single"/>
        </w:rPr>
      </w:pPr>
    </w:p>
    <w:p w14:paraId="33ABDDC6" w14:textId="77777777" w:rsidR="0094243D" w:rsidRDefault="0094243D" w:rsidP="00D37BCA">
      <w:pPr>
        <w:spacing w:line="360" w:lineRule="auto"/>
        <w:rPr>
          <w:rFonts w:ascii="Times New Roman" w:hAnsi="Times New Roman" w:cs="Times New Roman"/>
          <w:b/>
          <w:bCs/>
          <w:sz w:val="24"/>
          <w:szCs w:val="24"/>
          <w:u w:val="single"/>
        </w:rPr>
      </w:pPr>
    </w:p>
    <w:p w14:paraId="1CFBF534" w14:textId="77777777" w:rsidR="0094243D" w:rsidRDefault="0094243D" w:rsidP="00D37BCA">
      <w:pPr>
        <w:spacing w:line="360" w:lineRule="auto"/>
        <w:rPr>
          <w:rFonts w:ascii="Times New Roman" w:hAnsi="Times New Roman" w:cs="Times New Roman"/>
          <w:b/>
          <w:bCs/>
          <w:sz w:val="24"/>
          <w:szCs w:val="24"/>
          <w:u w:val="single"/>
        </w:rPr>
      </w:pPr>
    </w:p>
    <w:p w14:paraId="0E005ECC" w14:textId="77777777" w:rsidR="0094243D" w:rsidRDefault="0094243D" w:rsidP="00D37BCA">
      <w:pPr>
        <w:spacing w:line="360" w:lineRule="auto"/>
        <w:rPr>
          <w:rFonts w:ascii="Times New Roman" w:hAnsi="Times New Roman" w:cs="Times New Roman"/>
          <w:b/>
          <w:bCs/>
          <w:sz w:val="24"/>
          <w:szCs w:val="24"/>
          <w:u w:val="single"/>
        </w:rPr>
      </w:pPr>
    </w:p>
    <w:p w14:paraId="4BC64B4B" w14:textId="77777777" w:rsidR="0094243D" w:rsidRDefault="0094243D" w:rsidP="00D37BCA">
      <w:pPr>
        <w:spacing w:line="360" w:lineRule="auto"/>
        <w:rPr>
          <w:rFonts w:ascii="Times New Roman" w:hAnsi="Times New Roman" w:cs="Times New Roman"/>
          <w:b/>
          <w:bCs/>
          <w:sz w:val="24"/>
          <w:szCs w:val="24"/>
          <w:u w:val="single"/>
        </w:rPr>
      </w:pPr>
    </w:p>
    <w:p w14:paraId="5FD73553" w14:textId="77777777" w:rsidR="0094243D" w:rsidRDefault="0094243D" w:rsidP="00D37BCA">
      <w:pPr>
        <w:spacing w:line="360" w:lineRule="auto"/>
        <w:rPr>
          <w:rFonts w:ascii="Times New Roman" w:hAnsi="Times New Roman" w:cs="Times New Roman"/>
          <w:b/>
          <w:bCs/>
          <w:sz w:val="24"/>
          <w:szCs w:val="24"/>
          <w:u w:val="single"/>
        </w:rPr>
      </w:pPr>
    </w:p>
    <w:p w14:paraId="657C73F7" w14:textId="77777777" w:rsidR="0094243D" w:rsidRDefault="0094243D" w:rsidP="00D37BCA">
      <w:pPr>
        <w:spacing w:line="360" w:lineRule="auto"/>
        <w:rPr>
          <w:rFonts w:ascii="Times New Roman" w:hAnsi="Times New Roman" w:cs="Times New Roman"/>
          <w:b/>
          <w:bCs/>
          <w:sz w:val="24"/>
          <w:szCs w:val="24"/>
          <w:u w:val="single"/>
        </w:rPr>
      </w:pPr>
    </w:p>
    <w:p w14:paraId="40719DCA" w14:textId="77777777" w:rsidR="0094243D" w:rsidRDefault="0094243D" w:rsidP="00D37BCA">
      <w:pPr>
        <w:spacing w:line="360" w:lineRule="auto"/>
        <w:rPr>
          <w:rFonts w:ascii="Times New Roman" w:hAnsi="Times New Roman" w:cs="Times New Roman"/>
          <w:b/>
          <w:bCs/>
          <w:sz w:val="24"/>
          <w:szCs w:val="24"/>
          <w:u w:val="single"/>
        </w:rPr>
      </w:pPr>
    </w:p>
    <w:p w14:paraId="7B0A004F" w14:textId="77777777" w:rsidR="0094243D" w:rsidRDefault="0094243D" w:rsidP="00D37BCA">
      <w:pPr>
        <w:spacing w:line="360" w:lineRule="auto"/>
        <w:rPr>
          <w:rFonts w:ascii="Times New Roman" w:hAnsi="Times New Roman" w:cs="Times New Roman"/>
          <w:b/>
          <w:bCs/>
          <w:sz w:val="24"/>
          <w:szCs w:val="24"/>
          <w:u w:val="single"/>
        </w:rPr>
      </w:pPr>
    </w:p>
    <w:p w14:paraId="20ECE0FE" w14:textId="77777777" w:rsidR="0094243D" w:rsidRDefault="0094243D" w:rsidP="00D37BCA">
      <w:pPr>
        <w:spacing w:line="360" w:lineRule="auto"/>
        <w:rPr>
          <w:rFonts w:ascii="Times New Roman" w:hAnsi="Times New Roman" w:cs="Times New Roman"/>
          <w:b/>
          <w:bCs/>
          <w:sz w:val="24"/>
          <w:szCs w:val="24"/>
          <w:u w:val="single"/>
        </w:rPr>
      </w:pPr>
    </w:p>
    <w:p w14:paraId="649A03DF" w14:textId="77777777" w:rsidR="0094243D" w:rsidRDefault="0094243D" w:rsidP="00D37BCA">
      <w:pPr>
        <w:spacing w:line="360" w:lineRule="auto"/>
        <w:rPr>
          <w:rFonts w:ascii="Times New Roman" w:hAnsi="Times New Roman" w:cs="Times New Roman"/>
          <w:b/>
          <w:bCs/>
          <w:sz w:val="24"/>
          <w:szCs w:val="24"/>
          <w:u w:val="single"/>
        </w:rPr>
      </w:pPr>
    </w:p>
    <w:p w14:paraId="4AEF010F" w14:textId="77777777" w:rsidR="0094243D" w:rsidRDefault="0094243D" w:rsidP="00D37BCA">
      <w:pPr>
        <w:spacing w:line="360" w:lineRule="auto"/>
        <w:rPr>
          <w:rFonts w:ascii="Times New Roman" w:hAnsi="Times New Roman" w:cs="Times New Roman"/>
          <w:b/>
          <w:bCs/>
          <w:sz w:val="24"/>
          <w:szCs w:val="24"/>
          <w:u w:val="single"/>
        </w:rPr>
      </w:pPr>
    </w:p>
    <w:p w14:paraId="382A09F9" w14:textId="77777777" w:rsidR="0094243D" w:rsidRDefault="0094243D" w:rsidP="00D37BCA">
      <w:pPr>
        <w:spacing w:line="360" w:lineRule="auto"/>
        <w:rPr>
          <w:rFonts w:ascii="Times New Roman" w:hAnsi="Times New Roman" w:cs="Times New Roman"/>
          <w:b/>
          <w:bCs/>
          <w:sz w:val="24"/>
          <w:szCs w:val="24"/>
          <w:u w:val="single"/>
        </w:rPr>
      </w:pPr>
    </w:p>
    <w:p w14:paraId="48A097DB" w14:textId="77777777" w:rsidR="0094243D" w:rsidRDefault="0094243D" w:rsidP="00D37BCA">
      <w:pPr>
        <w:spacing w:line="360" w:lineRule="auto"/>
        <w:rPr>
          <w:rFonts w:ascii="Times New Roman" w:hAnsi="Times New Roman" w:cs="Times New Roman"/>
          <w:b/>
          <w:bCs/>
          <w:sz w:val="24"/>
          <w:szCs w:val="24"/>
          <w:u w:val="single"/>
        </w:rPr>
      </w:pPr>
    </w:p>
    <w:p w14:paraId="03E0E6B2" w14:textId="65E6CB9E" w:rsidR="00FA1E7E" w:rsidRPr="00FA1E7E" w:rsidRDefault="007002AE" w:rsidP="00FA1E7E">
      <w:pPr>
        <w:spacing w:line="360" w:lineRule="auto"/>
        <w:rPr>
          <w:rFonts w:ascii="Times New Roman" w:hAnsi="Times New Roman" w:cs="Times New Roman"/>
          <w:sz w:val="24"/>
          <w:szCs w:val="24"/>
        </w:rPr>
      </w:pPr>
      <w:r w:rsidRPr="007002AE">
        <w:rPr>
          <w:rFonts w:ascii="Times New Roman" w:hAnsi="Times New Roman" w:cs="Times New Roman"/>
          <w:b/>
          <w:bCs/>
          <w:sz w:val="24"/>
          <w:szCs w:val="24"/>
          <w:u w:val="single"/>
        </w:rPr>
        <w:t xml:space="preserve">References </w:t>
      </w:r>
    </w:p>
    <w:p w14:paraId="65FEEBD1" w14:textId="77777777" w:rsidR="00FA1E7E" w:rsidRPr="00FA1E7E" w:rsidRDefault="00FA1E7E" w:rsidP="00FA1E7E">
      <w:pPr>
        <w:pStyle w:val="NormalWeb"/>
        <w:spacing w:line="360" w:lineRule="auto"/>
        <w:ind w:left="567" w:hanging="567"/>
      </w:pPr>
      <w:proofErr w:type="spellStart"/>
      <w:r w:rsidRPr="00FA1E7E">
        <w:t>Adeani</w:t>
      </w:r>
      <w:proofErr w:type="spellEnd"/>
      <w:r w:rsidRPr="00FA1E7E">
        <w:t xml:space="preserve">, I.S., </w:t>
      </w:r>
      <w:proofErr w:type="spellStart"/>
      <w:r w:rsidRPr="00FA1E7E">
        <w:t>Febriani</w:t>
      </w:r>
      <w:proofErr w:type="spellEnd"/>
      <w:r w:rsidRPr="00FA1E7E">
        <w:t xml:space="preserve">, R.B. and </w:t>
      </w:r>
      <w:proofErr w:type="spellStart"/>
      <w:r w:rsidRPr="00FA1E7E">
        <w:t>Syafryadin</w:t>
      </w:r>
      <w:proofErr w:type="spellEnd"/>
      <w:r w:rsidRPr="00FA1E7E">
        <w:t>, S. (2020) “Using Gibbs</w:t>
      </w:r>
      <w:r w:rsidRPr="00FA1E7E">
        <w:rPr>
          <w:rFonts w:ascii="Tahoma" w:hAnsi="Tahoma" w:cs="Tahoma"/>
        </w:rPr>
        <w:t>�</w:t>
      </w:r>
      <w:r w:rsidRPr="00FA1E7E">
        <w:t xml:space="preserve"> reflective cycle in making reflections of Literary Analysis,” </w:t>
      </w:r>
      <w:r w:rsidRPr="00FA1E7E">
        <w:rPr>
          <w:i/>
          <w:iCs/>
        </w:rPr>
        <w:t>Indonesian EFL Journal</w:t>
      </w:r>
      <w:r w:rsidRPr="00FA1E7E">
        <w:t xml:space="preserve">, 6(2), p. 139. Available at: https://doi.org/10.25134/ieflj.v6i2.3382. </w:t>
      </w:r>
    </w:p>
    <w:p w14:paraId="7FA990C1" w14:textId="77777777" w:rsidR="00FA1E7E" w:rsidRPr="00FA1E7E" w:rsidRDefault="00FA1E7E" w:rsidP="00FA1E7E">
      <w:pPr>
        <w:pStyle w:val="NormalWeb"/>
        <w:spacing w:line="360" w:lineRule="auto"/>
        <w:ind w:left="567" w:hanging="567"/>
      </w:pPr>
      <w:r w:rsidRPr="00FA1E7E">
        <w:t xml:space="preserve">Ashby , C. (2006) “Models for reflective practice ,” </w:t>
      </w:r>
      <w:r w:rsidRPr="00FA1E7E">
        <w:rPr>
          <w:i/>
          <w:iCs/>
        </w:rPr>
        <w:t xml:space="preserve">The journal for nurses in general practice </w:t>
      </w:r>
      <w:r w:rsidRPr="00FA1E7E">
        <w:t xml:space="preserve">, 32(10), pp. 28–29. </w:t>
      </w:r>
    </w:p>
    <w:p w14:paraId="27234888" w14:textId="77777777" w:rsidR="00FA1E7E" w:rsidRPr="00FA1E7E" w:rsidRDefault="00FA1E7E" w:rsidP="00FA1E7E">
      <w:pPr>
        <w:pStyle w:val="NormalWeb"/>
        <w:spacing w:line="360" w:lineRule="auto"/>
        <w:ind w:left="567" w:hanging="567"/>
      </w:pPr>
      <w:r w:rsidRPr="00FA1E7E">
        <w:t xml:space="preserve"> B.E.R.A. (2019) </w:t>
      </w:r>
      <w:r w:rsidRPr="00FA1E7E">
        <w:rPr>
          <w:i/>
          <w:iCs/>
        </w:rPr>
        <w:t>Ethical guidelines for educational research, Fourth edition (2018)</w:t>
      </w:r>
      <w:r w:rsidRPr="00FA1E7E">
        <w:t xml:space="preserve">, </w:t>
      </w:r>
      <w:r w:rsidRPr="00FA1E7E">
        <w:rPr>
          <w:i/>
          <w:iCs/>
        </w:rPr>
        <w:t>BERA</w:t>
      </w:r>
      <w:r w:rsidRPr="00FA1E7E">
        <w:t xml:space="preserve">. Available at: https://www.bera.ac.uk/publication/ethical-guidelines-for-educational-research-2018-online#participants (Accessed: October 22, 2022). </w:t>
      </w:r>
    </w:p>
    <w:p w14:paraId="0FA24C2C" w14:textId="77777777" w:rsidR="00FA1E7E" w:rsidRPr="00FA1E7E" w:rsidRDefault="00FA1E7E" w:rsidP="00FA1E7E">
      <w:pPr>
        <w:spacing w:line="360" w:lineRule="auto"/>
        <w:rPr>
          <w:rFonts w:ascii="Times New Roman" w:hAnsi="Times New Roman" w:cs="Times New Roman"/>
          <w:color w:val="000000"/>
          <w:sz w:val="24"/>
          <w:szCs w:val="24"/>
          <w:shd w:val="clear" w:color="auto" w:fill="FFFFFF"/>
        </w:rPr>
      </w:pPr>
      <w:proofErr w:type="spellStart"/>
      <w:r w:rsidRPr="00FA1E7E">
        <w:rPr>
          <w:rFonts w:ascii="Times New Roman" w:hAnsi="Times New Roman" w:cs="Times New Roman"/>
          <w:color w:val="000000"/>
          <w:sz w:val="24"/>
          <w:szCs w:val="24"/>
          <w:shd w:val="clear" w:color="auto" w:fill="FFFFFF"/>
        </w:rPr>
        <w:t>Badia</w:t>
      </w:r>
      <w:proofErr w:type="spellEnd"/>
      <w:r w:rsidRPr="00FA1E7E">
        <w:rPr>
          <w:rFonts w:ascii="Times New Roman" w:hAnsi="Times New Roman" w:cs="Times New Roman"/>
          <w:color w:val="000000"/>
          <w:sz w:val="24"/>
          <w:szCs w:val="24"/>
          <w:shd w:val="clear" w:color="auto" w:fill="FFFFFF"/>
        </w:rPr>
        <w:t xml:space="preserve">, A., </w:t>
      </w:r>
      <w:proofErr w:type="spellStart"/>
      <w:r w:rsidRPr="00FA1E7E">
        <w:rPr>
          <w:rFonts w:ascii="Times New Roman" w:hAnsi="Times New Roman" w:cs="Times New Roman"/>
          <w:color w:val="000000"/>
          <w:sz w:val="24"/>
          <w:szCs w:val="24"/>
          <w:shd w:val="clear" w:color="auto" w:fill="FFFFFF"/>
        </w:rPr>
        <w:t>Becerril</w:t>
      </w:r>
      <w:proofErr w:type="spellEnd"/>
      <w:r w:rsidRPr="00FA1E7E">
        <w:rPr>
          <w:rFonts w:ascii="Times New Roman" w:hAnsi="Times New Roman" w:cs="Times New Roman"/>
          <w:color w:val="000000"/>
          <w:sz w:val="24"/>
          <w:szCs w:val="24"/>
          <w:shd w:val="clear" w:color="auto" w:fill="FFFFFF"/>
        </w:rPr>
        <w:t>, L. and Gómez, M., 2021. Four types of teachers’ voices on critical incidents in teaching. </w:t>
      </w:r>
      <w:r w:rsidRPr="00FA1E7E">
        <w:rPr>
          <w:rFonts w:ascii="Times New Roman" w:hAnsi="Times New Roman" w:cs="Times New Roman"/>
          <w:i/>
          <w:iCs/>
          <w:color w:val="000000"/>
          <w:sz w:val="24"/>
          <w:szCs w:val="24"/>
          <w:shd w:val="clear" w:color="auto" w:fill="FFFFFF"/>
        </w:rPr>
        <w:t>Teacher Development</w:t>
      </w:r>
      <w:r w:rsidRPr="00FA1E7E">
        <w:rPr>
          <w:rFonts w:ascii="Times New Roman" w:hAnsi="Times New Roman" w:cs="Times New Roman"/>
          <w:color w:val="000000"/>
          <w:sz w:val="24"/>
          <w:szCs w:val="24"/>
          <w:shd w:val="clear" w:color="auto" w:fill="FFFFFF"/>
        </w:rPr>
        <w:t>, 25(2), pp.120-135.</w:t>
      </w:r>
    </w:p>
    <w:p w14:paraId="6050E164" w14:textId="77777777" w:rsidR="00FA1E7E" w:rsidRPr="00FA1E7E" w:rsidRDefault="00FA1E7E" w:rsidP="00FA1E7E">
      <w:pPr>
        <w:pStyle w:val="NormalWeb"/>
        <w:spacing w:line="360" w:lineRule="auto"/>
        <w:ind w:left="567" w:hanging="567"/>
      </w:pPr>
      <w:r w:rsidRPr="00FA1E7E">
        <w:t xml:space="preserve">Bettis, J., </w:t>
      </w:r>
      <w:proofErr w:type="spellStart"/>
      <w:r w:rsidRPr="00FA1E7E">
        <w:t>Kakkar</w:t>
      </w:r>
      <w:proofErr w:type="spellEnd"/>
      <w:r w:rsidRPr="00FA1E7E">
        <w:t xml:space="preserve">, S. and Chan, C.D. (2020) “Taking access to the community: An Ecological Systems Framework for in‐home </w:t>
      </w:r>
      <w:proofErr w:type="spellStart"/>
      <w:r w:rsidRPr="00FA1E7E">
        <w:t>counseling</w:t>
      </w:r>
      <w:proofErr w:type="spellEnd"/>
      <w:r w:rsidRPr="00FA1E7E">
        <w:t xml:space="preserve"> with older adults,” </w:t>
      </w:r>
      <w:proofErr w:type="spellStart"/>
      <w:r w:rsidRPr="00FA1E7E">
        <w:rPr>
          <w:i/>
          <w:iCs/>
        </w:rPr>
        <w:t>Adultspan</w:t>
      </w:r>
      <w:proofErr w:type="spellEnd"/>
      <w:r w:rsidRPr="00FA1E7E">
        <w:rPr>
          <w:i/>
          <w:iCs/>
        </w:rPr>
        <w:t xml:space="preserve"> Journal</w:t>
      </w:r>
      <w:r w:rsidRPr="00FA1E7E">
        <w:t xml:space="preserve">, 19(1), pp. 54–64. Available at: https://doi.org/10.1002/adsp.12087. </w:t>
      </w:r>
    </w:p>
    <w:p w14:paraId="19E39604" w14:textId="77777777" w:rsidR="00FA1E7E" w:rsidRPr="00FA1E7E" w:rsidRDefault="00FA1E7E" w:rsidP="00FA1E7E">
      <w:pPr>
        <w:pStyle w:val="NormalWeb"/>
        <w:spacing w:line="360" w:lineRule="auto"/>
        <w:ind w:left="567" w:hanging="567"/>
      </w:pPr>
      <w:r w:rsidRPr="00FA1E7E">
        <w:t xml:space="preserve">Chaplain, R. (2016) </w:t>
      </w:r>
      <w:r w:rsidRPr="00FA1E7E">
        <w:rPr>
          <w:i/>
          <w:iCs/>
        </w:rPr>
        <w:t>Teaching without disruption in the primary school: A practical approach to managing pupil behaviour</w:t>
      </w:r>
      <w:r w:rsidRPr="00FA1E7E">
        <w:t xml:space="preserve">. London: Routledge. </w:t>
      </w:r>
    </w:p>
    <w:p w14:paraId="4AFEE561" w14:textId="77777777" w:rsidR="00FA1E7E" w:rsidRPr="00FA1E7E" w:rsidRDefault="00FA1E7E" w:rsidP="00FA1E7E">
      <w:pPr>
        <w:pStyle w:val="NormalWeb"/>
        <w:spacing w:line="360" w:lineRule="auto"/>
        <w:ind w:left="567" w:hanging="567"/>
      </w:pPr>
      <w:proofErr w:type="spellStart"/>
      <w:r w:rsidRPr="00FA1E7E">
        <w:t>Coşkun</w:t>
      </w:r>
      <w:proofErr w:type="spellEnd"/>
      <w:r w:rsidRPr="00FA1E7E">
        <w:t xml:space="preserve">, K. (2019) “Conditioning tendency among preschool and primary school children: Cross-sectional research,” </w:t>
      </w:r>
      <w:r w:rsidRPr="00FA1E7E">
        <w:rPr>
          <w:i/>
          <w:iCs/>
        </w:rPr>
        <w:t>Interchange</w:t>
      </w:r>
      <w:r w:rsidRPr="00FA1E7E">
        <w:t xml:space="preserve">, 50(4), pp. 517–536. Available at: https://doi.org/10.1007/s10780-019-09373-1. </w:t>
      </w:r>
    </w:p>
    <w:p w14:paraId="2FB2907B" w14:textId="77777777" w:rsidR="00FA1E7E" w:rsidRPr="00FA1E7E" w:rsidRDefault="00FA1E7E" w:rsidP="00FA1E7E">
      <w:pPr>
        <w:pStyle w:val="NormalWeb"/>
        <w:spacing w:line="360" w:lineRule="auto"/>
        <w:ind w:left="567" w:hanging="567"/>
      </w:pPr>
      <w:r w:rsidRPr="00FA1E7E">
        <w:t xml:space="preserve">Cowley, S. (2005) </w:t>
      </w:r>
      <w:r w:rsidRPr="00FA1E7E">
        <w:rPr>
          <w:i/>
          <w:iCs/>
        </w:rPr>
        <w:t xml:space="preserve">Getting the </w:t>
      </w:r>
      <w:proofErr w:type="gramStart"/>
      <w:r w:rsidRPr="00FA1E7E">
        <w:rPr>
          <w:i/>
          <w:iCs/>
        </w:rPr>
        <w:t>buggers</w:t>
      </w:r>
      <w:proofErr w:type="gramEnd"/>
      <w:r w:rsidRPr="00FA1E7E">
        <w:rPr>
          <w:i/>
          <w:iCs/>
        </w:rPr>
        <w:t xml:space="preserve"> to behave 2</w:t>
      </w:r>
      <w:r w:rsidRPr="00FA1E7E">
        <w:t xml:space="preserve">. London: Continuum. </w:t>
      </w:r>
    </w:p>
    <w:p w14:paraId="705D9B24" w14:textId="77777777" w:rsidR="00FA1E7E" w:rsidRPr="00FA1E7E" w:rsidRDefault="00FA1E7E" w:rsidP="00FA1E7E">
      <w:pPr>
        <w:pStyle w:val="NormalWeb"/>
        <w:spacing w:line="360" w:lineRule="auto"/>
        <w:ind w:left="567" w:hanging="567"/>
      </w:pPr>
      <w:proofErr w:type="spellStart"/>
      <w:r w:rsidRPr="00FA1E7E">
        <w:t>Cuofano</w:t>
      </w:r>
      <w:proofErr w:type="spellEnd"/>
      <w:r w:rsidRPr="00FA1E7E">
        <w:t xml:space="preserve">, G. (2022) </w:t>
      </w:r>
      <w:r w:rsidRPr="00FA1E7E">
        <w:rPr>
          <w:i/>
          <w:iCs/>
        </w:rPr>
        <w:t xml:space="preserve">Kolb's reflective </w:t>
      </w:r>
      <w:proofErr w:type="gramStart"/>
      <w:r w:rsidRPr="00FA1E7E">
        <w:rPr>
          <w:i/>
          <w:iCs/>
        </w:rPr>
        <w:t xml:space="preserve">model </w:t>
      </w:r>
      <w:r w:rsidRPr="00FA1E7E">
        <w:t>,</w:t>
      </w:r>
      <w:proofErr w:type="gramEnd"/>
      <w:r w:rsidRPr="00FA1E7E">
        <w:t xml:space="preserve"> </w:t>
      </w:r>
      <w:proofErr w:type="spellStart"/>
      <w:r w:rsidRPr="00FA1E7E">
        <w:rPr>
          <w:i/>
          <w:iCs/>
        </w:rPr>
        <w:t>FourweekMBA</w:t>
      </w:r>
      <w:proofErr w:type="spellEnd"/>
      <w:r w:rsidRPr="00FA1E7E">
        <w:t xml:space="preserve">. Available at: https://fourweekmba.com/kolb-reflective-cycle/ (Accessed: November 6, 2022). </w:t>
      </w:r>
    </w:p>
    <w:p w14:paraId="5215B9D3" w14:textId="77777777" w:rsidR="00FA1E7E" w:rsidRPr="00FA1E7E" w:rsidRDefault="00FA1E7E" w:rsidP="00FA1E7E">
      <w:pPr>
        <w:pStyle w:val="NormalWeb"/>
        <w:spacing w:line="360" w:lineRule="auto"/>
        <w:ind w:left="567" w:hanging="567"/>
      </w:pPr>
      <w:r w:rsidRPr="00FA1E7E">
        <w:lastRenderedPageBreak/>
        <w:t xml:space="preserve">Downs, K.R. </w:t>
      </w:r>
      <w:r w:rsidRPr="00FA1E7E">
        <w:rPr>
          <w:i/>
          <w:iCs/>
        </w:rPr>
        <w:t>et al.</w:t>
      </w:r>
      <w:r w:rsidRPr="00FA1E7E">
        <w:t xml:space="preserve"> (2019) “Teacher praise and reprimands: The differential response of students at risk of emotional and </w:t>
      </w:r>
      <w:proofErr w:type="spellStart"/>
      <w:r w:rsidRPr="00FA1E7E">
        <w:t>behavioral</w:t>
      </w:r>
      <w:proofErr w:type="spellEnd"/>
      <w:r w:rsidRPr="00FA1E7E">
        <w:t xml:space="preserve"> disorders,” </w:t>
      </w:r>
      <w:r w:rsidRPr="00FA1E7E">
        <w:rPr>
          <w:i/>
          <w:iCs/>
        </w:rPr>
        <w:t xml:space="preserve">Journal of Positive </w:t>
      </w:r>
      <w:proofErr w:type="spellStart"/>
      <w:r w:rsidRPr="00FA1E7E">
        <w:rPr>
          <w:i/>
          <w:iCs/>
        </w:rPr>
        <w:t>Behavior</w:t>
      </w:r>
      <w:proofErr w:type="spellEnd"/>
      <w:r w:rsidRPr="00FA1E7E">
        <w:rPr>
          <w:i/>
          <w:iCs/>
        </w:rPr>
        <w:t xml:space="preserve"> Interventions</w:t>
      </w:r>
      <w:r w:rsidRPr="00FA1E7E">
        <w:t xml:space="preserve">, 21(3), pp. 135–147. Available at: </w:t>
      </w:r>
      <w:hyperlink r:id="rId10" w:history="1">
        <w:r w:rsidRPr="00FA1E7E">
          <w:rPr>
            <w:rStyle w:val="Hyperlink"/>
          </w:rPr>
          <w:t>https://doi.org/10.1177/1098300718800824</w:t>
        </w:r>
      </w:hyperlink>
      <w:r w:rsidRPr="00FA1E7E">
        <w:t xml:space="preserve">. </w:t>
      </w:r>
    </w:p>
    <w:p w14:paraId="2686B656" w14:textId="77777777" w:rsidR="00FA1E7E" w:rsidRPr="00FA1E7E" w:rsidRDefault="00FA1E7E" w:rsidP="00FA1E7E">
      <w:pPr>
        <w:pStyle w:val="NormalWeb"/>
        <w:spacing w:line="360" w:lineRule="auto"/>
        <w:ind w:left="567" w:hanging="567"/>
      </w:pPr>
      <w:r w:rsidRPr="00FA1E7E">
        <w:t xml:space="preserve">Ellis, S. and </w:t>
      </w:r>
      <w:proofErr w:type="spellStart"/>
      <w:r w:rsidRPr="00FA1E7E">
        <w:t>Szatmari</w:t>
      </w:r>
      <w:proofErr w:type="spellEnd"/>
      <w:r w:rsidRPr="00FA1E7E">
        <w:t xml:space="preserve">, P. (2015) “Effective use of positive corrections and sanctions,” in </w:t>
      </w:r>
      <w:r w:rsidRPr="00FA1E7E">
        <w:rPr>
          <w:i/>
          <w:iCs/>
        </w:rPr>
        <w:t>Promoting behaviour for learning in the classroom: Effective strategies, personal style and professionalism</w:t>
      </w:r>
      <w:r w:rsidRPr="00FA1E7E">
        <w:t xml:space="preserve">. London: Routledge, pp. 116–120. </w:t>
      </w:r>
    </w:p>
    <w:p w14:paraId="190DBD30" w14:textId="77777777" w:rsidR="00FA1E7E" w:rsidRPr="00FA1E7E" w:rsidRDefault="00FA1E7E" w:rsidP="00FA1E7E">
      <w:pPr>
        <w:pStyle w:val="NormalWeb"/>
        <w:spacing w:line="360" w:lineRule="auto"/>
        <w:ind w:left="567" w:hanging="567"/>
      </w:pPr>
      <w:r w:rsidRPr="00FA1E7E">
        <w:t xml:space="preserve">Gao, Y. </w:t>
      </w:r>
      <w:r w:rsidRPr="00FA1E7E">
        <w:rPr>
          <w:i/>
          <w:iCs/>
        </w:rPr>
        <w:t>et al.</w:t>
      </w:r>
      <w:r w:rsidRPr="00FA1E7E">
        <w:t xml:space="preserve"> (2017) “Autonomic conditioning to monetary and social stimuli and aggression in children,” </w:t>
      </w:r>
      <w:r w:rsidRPr="00FA1E7E">
        <w:rPr>
          <w:i/>
          <w:iCs/>
        </w:rPr>
        <w:t xml:space="preserve">Aggressive </w:t>
      </w:r>
      <w:proofErr w:type="spellStart"/>
      <w:r w:rsidRPr="00FA1E7E">
        <w:rPr>
          <w:i/>
          <w:iCs/>
        </w:rPr>
        <w:t>Behavior</w:t>
      </w:r>
      <w:proofErr w:type="spellEnd"/>
      <w:r w:rsidRPr="00FA1E7E">
        <w:t xml:space="preserve">, 44(2), pp. 147–155. Available at: https://doi.org/10.1002/ab.21738. </w:t>
      </w:r>
    </w:p>
    <w:p w14:paraId="3F1F99E7" w14:textId="77777777" w:rsidR="00FA1E7E" w:rsidRPr="00FA1E7E" w:rsidRDefault="00FA1E7E" w:rsidP="00FA1E7E">
      <w:pPr>
        <w:pStyle w:val="NormalWeb"/>
        <w:spacing w:line="360" w:lineRule="auto"/>
        <w:ind w:left="567" w:hanging="567"/>
      </w:pPr>
      <w:r w:rsidRPr="00FA1E7E">
        <w:t xml:space="preserve">Government , W. (2017) </w:t>
      </w:r>
      <w:r w:rsidRPr="00FA1E7E">
        <w:rPr>
          <w:i/>
          <w:iCs/>
        </w:rPr>
        <w:t>Professional standards</w:t>
      </w:r>
      <w:r w:rsidRPr="00FA1E7E">
        <w:t xml:space="preserve">, </w:t>
      </w:r>
      <w:r w:rsidRPr="00FA1E7E">
        <w:rPr>
          <w:i/>
          <w:iCs/>
        </w:rPr>
        <w:t>Hwb</w:t>
      </w:r>
      <w:r w:rsidRPr="00FA1E7E">
        <w:t xml:space="preserve">. Welsh </w:t>
      </w:r>
      <w:proofErr w:type="gramStart"/>
      <w:r w:rsidRPr="00FA1E7E">
        <w:t>Government .</w:t>
      </w:r>
      <w:proofErr w:type="gramEnd"/>
      <w:r w:rsidRPr="00FA1E7E">
        <w:t xml:space="preserve"> Available at: https://hwb.gov.wales/professional-development/professional-standards/ (Accessed: October 22, 2022). </w:t>
      </w:r>
    </w:p>
    <w:p w14:paraId="3A6006FD" w14:textId="77777777" w:rsidR="00FA1E7E" w:rsidRPr="00FA1E7E" w:rsidRDefault="00FA1E7E" w:rsidP="00FA1E7E">
      <w:pPr>
        <w:pStyle w:val="NormalWeb"/>
        <w:spacing w:line="360" w:lineRule="auto"/>
        <w:ind w:left="567" w:hanging="567"/>
      </w:pPr>
      <w:r w:rsidRPr="00FA1E7E">
        <w:t xml:space="preserve">Guy-Evans, O. (2020) </w:t>
      </w:r>
      <w:r w:rsidRPr="00FA1E7E">
        <w:rPr>
          <w:i/>
          <w:iCs/>
        </w:rPr>
        <w:t>Bronfenbrenner's ecological systems model</w:t>
      </w:r>
      <w:r w:rsidRPr="00FA1E7E">
        <w:t xml:space="preserve">, </w:t>
      </w:r>
      <w:r w:rsidRPr="00FA1E7E">
        <w:rPr>
          <w:i/>
          <w:iCs/>
        </w:rPr>
        <w:t xml:space="preserve">Simply </w:t>
      </w:r>
      <w:proofErr w:type="gramStart"/>
      <w:r w:rsidRPr="00FA1E7E">
        <w:rPr>
          <w:i/>
          <w:iCs/>
        </w:rPr>
        <w:t xml:space="preserve">psychology </w:t>
      </w:r>
      <w:r w:rsidRPr="00FA1E7E">
        <w:t>.</w:t>
      </w:r>
      <w:proofErr w:type="gramEnd"/>
      <w:r w:rsidRPr="00FA1E7E">
        <w:t xml:space="preserve"> Available at: https://www.simplypsychology.org/Bronfenbrenner.html (Accessed: November 6, 2022). </w:t>
      </w:r>
    </w:p>
    <w:p w14:paraId="10F8EA1C" w14:textId="77777777" w:rsidR="00FA1E7E" w:rsidRPr="00FA1E7E" w:rsidRDefault="00FA1E7E" w:rsidP="00FA1E7E">
      <w:pPr>
        <w:pStyle w:val="NormalWeb"/>
        <w:spacing w:line="360" w:lineRule="auto"/>
        <w:ind w:left="567" w:hanging="567"/>
      </w:pPr>
      <w:r w:rsidRPr="00FA1E7E">
        <w:t xml:space="preserve">Hall, V.J. (2015) “Exploring teacher–student interactions: Communities of practice, Ecological Learning Systems – or something </w:t>
      </w:r>
      <w:proofErr w:type="gramStart"/>
      <w:r w:rsidRPr="00FA1E7E">
        <w:t>else?,</w:t>
      </w:r>
      <w:proofErr w:type="gramEnd"/>
      <w:r w:rsidRPr="00FA1E7E">
        <w:t xml:space="preserve">” </w:t>
      </w:r>
      <w:r w:rsidRPr="00FA1E7E">
        <w:rPr>
          <w:i/>
          <w:iCs/>
        </w:rPr>
        <w:t>Journal of Further and Higher Education</w:t>
      </w:r>
      <w:r w:rsidRPr="00FA1E7E">
        <w:t xml:space="preserve">, 41(2), pp. 120–132. Available at: https://doi.org/10.1080/0309877x.2015.1070395. </w:t>
      </w:r>
    </w:p>
    <w:p w14:paraId="3839F19D" w14:textId="77777777" w:rsidR="00FA1E7E" w:rsidRPr="00FA1E7E" w:rsidRDefault="00FA1E7E" w:rsidP="00FA1E7E">
      <w:pPr>
        <w:pStyle w:val="NormalWeb"/>
        <w:spacing w:line="360" w:lineRule="auto"/>
        <w:ind w:left="567" w:hanging="567"/>
      </w:pPr>
      <w:r w:rsidRPr="00FA1E7E">
        <w:t xml:space="preserve">James, G. (2016) </w:t>
      </w:r>
      <w:r w:rsidRPr="00FA1E7E">
        <w:rPr>
          <w:i/>
          <w:iCs/>
        </w:rPr>
        <w:t>Transforming behaviour in the classroom: A solution-focused guide for new teachers</w:t>
      </w:r>
      <w:r w:rsidRPr="00FA1E7E">
        <w:t xml:space="preserve">. Thousand Oaks, CA: Sage Publications Ltd. </w:t>
      </w:r>
    </w:p>
    <w:p w14:paraId="21F6EBC7" w14:textId="77777777" w:rsidR="00FA1E7E" w:rsidRPr="00FA1E7E" w:rsidRDefault="00FA1E7E" w:rsidP="00FA1E7E">
      <w:pPr>
        <w:pStyle w:val="NormalWeb"/>
        <w:spacing w:line="360" w:lineRule="auto"/>
        <w:ind w:left="567" w:hanging="567"/>
      </w:pPr>
      <w:r w:rsidRPr="00FA1E7E">
        <w:t>Leeder, T.M. (2022) “</w:t>
      </w:r>
      <w:proofErr w:type="spellStart"/>
      <w:r w:rsidRPr="00FA1E7E">
        <w:t>Behaviorism</w:t>
      </w:r>
      <w:proofErr w:type="spellEnd"/>
      <w:r w:rsidRPr="00FA1E7E">
        <w:t xml:space="preserve">, Skinner, and operant conditioning: Considerations for Sport Coaching Practice,” </w:t>
      </w:r>
      <w:r w:rsidRPr="00FA1E7E">
        <w:rPr>
          <w:i/>
          <w:iCs/>
        </w:rPr>
        <w:t>Strategies</w:t>
      </w:r>
      <w:r w:rsidRPr="00FA1E7E">
        <w:t xml:space="preserve">, 35(3), pp. 27–32. Available at: https://doi.org/10.1080/08924562.2022.2052776. </w:t>
      </w:r>
    </w:p>
    <w:p w14:paraId="18BFFFAC" w14:textId="77777777" w:rsidR="00FA1E7E" w:rsidRPr="00FA1E7E" w:rsidRDefault="00FA1E7E" w:rsidP="00FA1E7E">
      <w:pPr>
        <w:pStyle w:val="NormalWeb"/>
        <w:spacing w:line="360" w:lineRule="auto"/>
        <w:ind w:left="567" w:hanging="567"/>
      </w:pPr>
      <w:proofErr w:type="spellStart"/>
      <w:r w:rsidRPr="00FA1E7E">
        <w:t>Makovec</w:t>
      </w:r>
      <w:proofErr w:type="spellEnd"/>
      <w:r w:rsidRPr="00FA1E7E">
        <w:t xml:space="preserve">, D. (2018) “The teacher's role and Professional Development,” </w:t>
      </w:r>
      <w:r w:rsidRPr="00FA1E7E">
        <w:rPr>
          <w:i/>
          <w:iCs/>
        </w:rPr>
        <w:t>International Journal of Cognitive Research in Science Engineering and Education</w:t>
      </w:r>
      <w:r w:rsidRPr="00FA1E7E">
        <w:t xml:space="preserve">, 6(2), pp. 15–17. Available at: https://doi.org/10.5937/ijcrsee1802033m. </w:t>
      </w:r>
    </w:p>
    <w:p w14:paraId="18C01CD0" w14:textId="77777777" w:rsidR="00FA1E7E" w:rsidRPr="00FA1E7E" w:rsidRDefault="00FA1E7E" w:rsidP="00FA1E7E">
      <w:pPr>
        <w:pStyle w:val="NormalWeb"/>
        <w:spacing w:line="360" w:lineRule="auto"/>
        <w:ind w:left="567" w:hanging="567"/>
      </w:pPr>
      <w:r w:rsidRPr="00FA1E7E">
        <w:lastRenderedPageBreak/>
        <w:t xml:space="preserve">Manning, R.F. (2017) “Place-consciousness and Bronfenbrenner's ecological systems model: A discussion of recurring issues that undermine the teaching of indigenous histories in New Zealand and Australian schools,” </w:t>
      </w:r>
      <w:r w:rsidRPr="00FA1E7E">
        <w:rPr>
          <w:i/>
          <w:iCs/>
        </w:rPr>
        <w:t>The Australian Journal of Indigenous Education</w:t>
      </w:r>
      <w:r w:rsidRPr="00FA1E7E">
        <w:t xml:space="preserve">, 46(2), pp. 148–159. Available at: https://doi.org/10.1017/jie.2016.31. </w:t>
      </w:r>
    </w:p>
    <w:p w14:paraId="1D1E1B4D" w14:textId="77777777" w:rsidR="00FA1E7E" w:rsidRPr="00FA1E7E" w:rsidRDefault="00FA1E7E" w:rsidP="00FA1E7E">
      <w:pPr>
        <w:pStyle w:val="NormalWeb"/>
        <w:spacing w:line="360" w:lineRule="auto"/>
        <w:ind w:left="567" w:hanging="567"/>
      </w:pPr>
      <w:r w:rsidRPr="00FA1E7E">
        <w:t xml:space="preserve">McLaughlin, K.A. </w:t>
      </w:r>
      <w:r w:rsidRPr="00FA1E7E">
        <w:rPr>
          <w:i/>
          <w:iCs/>
        </w:rPr>
        <w:t>et al.</w:t>
      </w:r>
      <w:r w:rsidRPr="00FA1E7E">
        <w:t xml:space="preserve"> (2016) “Maltreatment exposure, brain structure, and fear conditioning in children and adolescents,” </w:t>
      </w:r>
      <w:r w:rsidRPr="00FA1E7E">
        <w:rPr>
          <w:i/>
          <w:iCs/>
        </w:rPr>
        <w:t>Neuropsychopharmacology</w:t>
      </w:r>
      <w:r w:rsidRPr="00FA1E7E">
        <w:t xml:space="preserve">, 41(8), pp. 1956–1964. Available at: https://doi.org/10.1038/npp.2015.365. </w:t>
      </w:r>
    </w:p>
    <w:p w14:paraId="270A143E" w14:textId="77777777" w:rsidR="00FA1E7E" w:rsidRPr="00FA1E7E" w:rsidRDefault="00FA1E7E" w:rsidP="00FA1E7E">
      <w:pPr>
        <w:pStyle w:val="NormalWeb"/>
        <w:spacing w:line="360" w:lineRule="auto"/>
        <w:ind w:left="567" w:hanging="567"/>
      </w:pPr>
      <w:r w:rsidRPr="00FA1E7E">
        <w:t xml:space="preserve">Moore, J. (2017) “ John B. Watson's Classical S–R </w:t>
      </w:r>
      <w:proofErr w:type="spellStart"/>
      <w:r w:rsidRPr="00FA1E7E">
        <w:t>Behaviorism</w:t>
      </w:r>
      <w:proofErr w:type="spellEnd"/>
      <w:r w:rsidRPr="00FA1E7E">
        <w:t xml:space="preserve">,” </w:t>
      </w:r>
      <w:r w:rsidRPr="00FA1E7E">
        <w:rPr>
          <w:i/>
          <w:iCs/>
        </w:rPr>
        <w:t>The journal of mind and behaviour</w:t>
      </w:r>
      <w:r w:rsidRPr="00FA1E7E">
        <w:t xml:space="preserve">, 38(1), pp. 1–34. Available at: https://www.proquest.com/scholarly-journals/john-b-watsons-classical-s-r-behaviorism/docview/1942230223/se-2?accountid=130472 (Accessed: November 2, 2022). </w:t>
      </w:r>
    </w:p>
    <w:p w14:paraId="48B75C00" w14:textId="77777777" w:rsidR="00FA1E7E" w:rsidRPr="00FA1E7E" w:rsidRDefault="00FA1E7E" w:rsidP="00FA1E7E">
      <w:pPr>
        <w:pStyle w:val="NormalWeb"/>
        <w:spacing w:line="360" w:lineRule="auto"/>
        <w:ind w:left="567" w:hanging="567"/>
      </w:pPr>
      <w:r w:rsidRPr="00FA1E7E">
        <w:t xml:space="preserve">Morris, T.H. (2020) “Experiential learning – A systematic review and revision of Kolb’s model,” </w:t>
      </w:r>
      <w:r w:rsidRPr="00FA1E7E">
        <w:rPr>
          <w:i/>
          <w:iCs/>
        </w:rPr>
        <w:t>Interactive Learning Environments</w:t>
      </w:r>
      <w:r w:rsidRPr="00FA1E7E">
        <w:t xml:space="preserve">, 28(8), pp. 1064–1077. Available at: https://doi.org/10.1080/10494820.2019.1570279. </w:t>
      </w:r>
    </w:p>
    <w:p w14:paraId="3D513ECC" w14:textId="77777777" w:rsidR="00FA1E7E" w:rsidRPr="00FA1E7E" w:rsidRDefault="00FA1E7E" w:rsidP="00FA1E7E">
      <w:pPr>
        <w:pStyle w:val="NormalWeb"/>
        <w:spacing w:line="360" w:lineRule="auto"/>
        <w:ind w:left="567" w:hanging="567"/>
      </w:pPr>
      <w:r w:rsidRPr="00FA1E7E">
        <w:t xml:space="preserve">Mulder, P. (2018) </w:t>
      </w:r>
      <w:r w:rsidRPr="00FA1E7E">
        <w:rPr>
          <w:i/>
          <w:iCs/>
        </w:rPr>
        <w:t xml:space="preserve">Gibbs reflective </w:t>
      </w:r>
      <w:proofErr w:type="gramStart"/>
      <w:r w:rsidRPr="00FA1E7E">
        <w:rPr>
          <w:i/>
          <w:iCs/>
        </w:rPr>
        <w:t xml:space="preserve">cycle </w:t>
      </w:r>
      <w:r w:rsidRPr="00FA1E7E">
        <w:t>,</w:t>
      </w:r>
      <w:proofErr w:type="gramEnd"/>
      <w:r w:rsidRPr="00FA1E7E">
        <w:t xml:space="preserve"> </w:t>
      </w:r>
      <w:r w:rsidRPr="00FA1E7E">
        <w:rPr>
          <w:i/>
          <w:iCs/>
        </w:rPr>
        <w:t>Tools hero</w:t>
      </w:r>
      <w:r w:rsidRPr="00FA1E7E">
        <w:t xml:space="preserve">. Available at: https://www.toolshero.com/management/gibbs-reflective-cycle-graham-gibbs/ (Accessed: November 6, 2022). </w:t>
      </w:r>
    </w:p>
    <w:p w14:paraId="70E2E6EE" w14:textId="77777777" w:rsidR="00FA1E7E" w:rsidRPr="00FA1E7E" w:rsidRDefault="00FA1E7E" w:rsidP="00FA1E7E">
      <w:pPr>
        <w:pStyle w:val="NormalWeb"/>
        <w:spacing w:line="360" w:lineRule="auto"/>
        <w:ind w:left="567" w:hanging="567"/>
      </w:pPr>
      <w:r w:rsidRPr="00FA1E7E">
        <w:t xml:space="preserve">Paterson, C. and Chapman, J. (2013) “Enhancing skills of critical reflection to evidence learning in professional practice,” </w:t>
      </w:r>
      <w:r w:rsidRPr="00FA1E7E">
        <w:rPr>
          <w:i/>
          <w:iCs/>
        </w:rPr>
        <w:t>Physical Therapy in Sport</w:t>
      </w:r>
      <w:r w:rsidRPr="00FA1E7E">
        <w:t xml:space="preserve">, 14(3), pp. 133–138. Available at: https://doi.org/10.1016/j.ptsp.2013.03.004. </w:t>
      </w:r>
    </w:p>
    <w:p w14:paraId="4BC23BF6" w14:textId="77777777" w:rsidR="00FA1E7E" w:rsidRPr="00FA1E7E" w:rsidRDefault="00FA1E7E" w:rsidP="00FA1E7E">
      <w:pPr>
        <w:pStyle w:val="NormalWeb"/>
        <w:spacing w:line="360" w:lineRule="auto"/>
        <w:ind w:left="567" w:hanging="567"/>
      </w:pPr>
      <w:r w:rsidRPr="00FA1E7E">
        <w:t xml:space="preserve">Powell, </w:t>
      </w:r>
      <w:proofErr w:type="gramStart"/>
      <w:r w:rsidRPr="00FA1E7E">
        <w:t>R.A.</w:t>
      </w:r>
      <w:proofErr w:type="gramEnd"/>
      <w:r w:rsidRPr="00FA1E7E">
        <w:t xml:space="preserve"> and Schmaltz, R.M. (2021) “Did little Albert actually acquire a conditioned fear of furry animals? what the film evidence tells us.,” </w:t>
      </w:r>
      <w:r w:rsidRPr="00FA1E7E">
        <w:rPr>
          <w:i/>
          <w:iCs/>
        </w:rPr>
        <w:t>History of Psychology</w:t>
      </w:r>
      <w:r w:rsidRPr="00FA1E7E">
        <w:t xml:space="preserve">, 24(2), pp. 164–181. Available at: https://doi.org/10.1037/hop0000176. </w:t>
      </w:r>
    </w:p>
    <w:p w14:paraId="75831DD0" w14:textId="77777777" w:rsidR="00FA1E7E" w:rsidRPr="00FA1E7E" w:rsidRDefault="00FA1E7E" w:rsidP="00FA1E7E">
      <w:pPr>
        <w:pStyle w:val="NormalWeb"/>
        <w:spacing w:line="360" w:lineRule="auto"/>
        <w:ind w:left="567" w:hanging="567"/>
      </w:pPr>
      <w:r w:rsidRPr="00FA1E7E">
        <w:t xml:space="preserve">Romano, M.E. (2006) “‘Bumpy moments’ in teaching: Reflections from practicing teachers,” </w:t>
      </w:r>
      <w:r w:rsidRPr="00FA1E7E">
        <w:rPr>
          <w:i/>
          <w:iCs/>
        </w:rPr>
        <w:t>Teaching and Teacher Education</w:t>
      </w:r>
      <w:r w:rsidRPr="00FA1E7E">
        <w:t xml:space="preserve">, 22(8), pp. 973–974. Available at: </w:t>
      </w:r>
      <w:hyperlink r:id="rId11" w:history="1">
        <w:r w:rsidRPr="00FA1E7E">
          <w:rPr>
            <w:rStyle w:val="Hyperlink"/>
          </w:rPr>
          <w:t>https://doi.org/10.1016/j.tate.2006.04.019</w:t>
        </w:r>
      </w:hyperlink>
      <w:r w:rsidRPr="00FA1E7E">
        <w:t xml:space="preserve">. </w:t>
      </w:r>
    </w:p>
    <w:p w14:paraId="421B9F69" w14:textId="77777777" w:rsidR="00FA1E7E" w:rsidRPr="00FA1E7E" w:rsidRDefault="00FA1E7E" w:rsidP="00FA1E7E">
      <w:pPr>
        <w:spacing w:line="360" w:lineRule="auto"/>
        <w:rPr>
          <w:rFonts w:ascii="Times New Roman" w:hAnsi="Times New Roman" w:cs="Times New Roman"/>
          <w:sz w:val="24"/>
          <w:szCs w:val="24"/>
        </w:rPr>
      </w:pPr>
      <w:r w:rsidRPr="00FA1E7E">
        <w:rPr>
          <w:rFonts w:ascii="Times New Roman" w:hAnsi="Times New Roman" w:cs="Times New Roman"/>
          <w:color w:val="000000"/>
          <w:sz w:val="24"/>
          <w:szCs w:val="24"/>
          <w:shd w:val="clear" w:color="auto" w:fill="FFFFFF"/>
        </w:rPr>
        <w:t>Russell, T., 2017. A teacher educator’s lessons learned from reflective practice. </w:t>
      </w:r>
      <w:r w:rsidRPr="00FA1E7E">
        <w:rPr>
          <w:rFonts w:ascii="Times New Roman" w:hAnsi="Times New Roman" w:cs="Times New Roman"/>
          <w:i/>
          <w:iCs/>
          <w:color w:val="000000"/>
          <w:sz w:val="24"/>
          <w:szCs w:val="24"/>
          <w:shd w:val="clear" w:color="auto" w:fill="FFFFFF"/>
        </w:rPr>
        <w:t>European Journal of Teacher Education</w:t>
      </w:r>
      <w:r w:rsidRPr="00FA1E7E">
        <w:rPr>
          <w:rFonts w:ascii="Times New Roman" w:hAnsi="Times New Roman" w:cs="Times New Roman"/>
          <w:color w:val="000000"/>
          <w:sz w:val="24"/>
          <w:szCs w:val="24"/>
          <w:shd w:val="clear" w:color="auto" w:fill="FFFFFF"/>
        </w:rPr>
        <w:t>, 41(1), p.6.</w:t>
      </w:r>
    </w:p>
    <w:p w14:paraId="38BF59E2" w14:textId="77777777" w:rsidR="00FA1E7E" w:rsidRPr="00FA1E7E" w:rsidRDefault="00FA1E7E" w:rsidP="00FA1E7E">
      <w:pPr>
        <w:pStyle w:val="NormalWeb"/>
        <w:spacing w:line="360" w:lineRule="auto"/>
        <w:ind w:left="567" w:hanging="567"/>
      </w:pPr>
      <w:proofErr w:type="spellStart"/>
      <w:r w:rsidRPr="00FA1E7E">
        <w:lastRenderedPageBreak/>
        <w:t>Schlinger</w:t>
      </w:r>
      <w:proofErr w:type="spellEnd"/>
      <w:r w:rsidRPr="00FA1E7E">
        <w:t xml:space="preserve">, H.D. (2021) “The impact of B. F. Skinner’s science of Operant Learning on early childhood research, theory, treatment, and care,” </w:t>
      </w:r>
      <w:r w:rsidRPr="00FA1E7E">
        <w:rPr>
          <w:i/>
          <w:iCs/>
        </w:rPr>
        <w:t>Early Child Development and Care</w:t>
      </w:r>
      <w:r w:rsidRPr="00FA1E7E">
        <w:t xml:space="preserve">, 191(7-8), pp. 1089–1106. Available at: https://doi.org/10.1080/03004430.2020.1855155. </w:t>
      </w:r>
    </w:p>
    <w:p w14:paraId="1FE80BAB" w14:textId="77777777" w:rsidR="00FA1E7E" w:rsidRPr="00FA1E7E" w:rsidRDefault="00FA1E7E" w:rsidP="00FA1E7E">
      <w:pPr>
        <w:pStyle w:val="NormalWeb"/>
        <w:spacing w:line="360" w:lineRule="auto"/>
        <w:ind w:left="567" w:hanging="567"/>
      </w:pPr>
      <w:r w:rsidRPr="00FA1E7E">
        <w:t xml:space="preserve">Skinner, B.F. (1965) </w:t>
      </w:r>
      <w:r w:rsidRPr="00FA1E7E">
        <w:rPr>
          <w:i/>
          <w:iCs/>
        </w:rPr>
        <w:t xml:space="preserve">Science and human </w:t>
      </w:r>
      <w:proofErr w:type="spellStart"/>
      <w:r w:rsidRPr="00FA1E7E">
        <w:rPr>
          <w:i/>
          <w:iCs/>
        </w:rPr>
        <w:t>behavior</w:t>
      </w:r>
      <w:proofErr w:type="spellEnd"/>
      <w:r w:rsidRPr="00FA1E7E">
        <w:t xml:space="preserve">. New York: Free Press. </w:t>
      </w:r>
    </w:p>
    <w:p w14:paraId="24146D6C" w14:textId="77777777" w:rsidR="00FA1E7E" w:rsidRPr="00FA1E7E" w:rsidRDefault="00FA1E7E" w:rsidP="00FA1E7E">
      <w:pPr>
        <w:pStyle w:val="NormalWeb"/>
        <w:spacing w:line="360" w:lineRule="auto"/>
        <w:ind w:left="567" w:hanging="567"/>
      </w:pPr>
      <w:proofErr w:type="spellStart"/>
      <w:r w:rsidRPr="00FA1E7E">
        <w:t>Sprouls</w:t>
      </w:r>
      <w:proofErr w:type="spellEnd"/>
      <w:r w:rsidRPr="00FA1E7E">
        <w:t xml:space="preserve">, K., Mathur, S.R. and </w:t>
      </w:r>
      <w:proofErr w:type="spellStart"/>
      <w:r w:rsidRPr="00FA1E7E">
        <w:t>Upreti</w:t>
      </w:r>
      <w:proofErr w:type="spellEnd"/>
      <w:r w:rsidRPr="00FA1E7E">
        <w:t xml:space="preserve">, G. (2015) “Is positive feedback a forgotten classroom practice? findings and implications for at-risk students,” </w:t>
      </w:r>
      <w:r w:rsidRPr="00FA1E7E">
        <w:rPr>
          <w:i/>
          <w:iCs/>
        </w:rPr>
        <w:t>Preventing School Failure: Alternative Education for Children and Youth</w:t>
      </w:r>
      <w:r w:rsidRPr="00FA1E7E">
        <w:t xml:space="preserve">, 59(3), pp. 153–160. Available at: https://doi.org/10.1080/1045988x.2013.876958. </w:t>
      </w:r>
    </w:p>
    <w:p w14:paraId="3EB69AF5" w14:textId="77777777" w:rsidR="00FA1E7E" w:rsidRPr="00FA1E7E" w:rsidRDefault="00FA1E7E" w:rsidP="00FA1E7E">
      <w:pPr>
        <w:pStyle w:val="NormalWeb"/>
        <w:spacing w:line="360" w:lineRule="auto"/>
        <w:ind w:left="567" w:hanging="567"/>
      </w:pPr>
      <w:r w:rsidRPr="00FA1E7E">
        <w:t xml:space="preserve">Staddon, J. (2017) “THEORETICAL BEHAVIORISM,” </w:t>
      </w:r>
      <w:r w:rsidRPr="00FA1E7E">
        <w:rPr>
          <w:i/>
          <w:iCs/>
        </w:rPr>
        <w:t xml:space="preserve">Behaviour and </w:t>
      </w:r>
      <w:proofErr w:type="gramStart"/>
      <w:r w:rsidRPr="00FA1E7E">
        <w:rPr>
          <w:i/>
          <w:iCs/>
        </w:rPr>
        <w:t xml:space="preserve">philosophy </w:t>
      </w:r>
      <w:r w:rsidRPr="00FA1E7E">
        <w:t>,</w:t>
      </w:r>
      <w:proofErr w:type="gramEnd"/>
      <w:r w:rsidRPr="00FA1E7E">
        <w:t xml:space="preserve"> 45, pp. 27–44. Available at: https://www.proquest.com/docview/2086655878/abstract/537FF143D574456CPQ/3?accountid=130472 (Accessed: November 2, 2022). </w:t>
      </w:r>
    </w:p>
    <w:p w14:paraId="7E6370DB" w14:textId="77777777" w:rsidR="00FA1E7E" w:rsidRPr="00FA1E7E" w:rsidRDefault="00FA1E7E" w:rsidP="00FA1E7E">
      <w:pPr>
        <w:pStyle w:val="NormalWeb"/>
        <w:spacing w:line="360" w:lineRule="auto"/>
        <w:ind w:left="567" w:hanging="567"/>
      </w:pPr>
      <w:r w:rsidRPr="00FA1E7E">
        <w:t xml:space="preserve">Tarrant, P. (2017) </w:t>
      </w:r>
      <w:r w:rsidRPr="00FA1E7E">
        <w:rPr>
          <w:i/>
          <w:iCs/>
        </w:rPr>
        <w:t>Reflective practice and professional development</w:t>
      </w:r>
      <w:r w:rsidRPr="00FA1E7E">
        <w:t xml:space="preserve">. Thousand Oaks, CA: SAGE Publications. </w:t>
      </w:r>
    </w:p>
    <w:p w14:paraId="47ED892E" w14:textId="77777777" w:rsidR="00FA1E7E" w:rsidRPr="00FA1E7E" w:rsidRDefault="00FA1E7E" w:rsidP="00FA1E7E">
      <w:pPr>
        <w:spacing w:line="360" w:lineRule="auto"/>
        <w:rPr>
          <w:rFonts w:ascii="Times New Roman" w:hAnsi="Times New Roman" w:cs="Times New Roman"/>
          <w:color w:val="000000"/>
          <w:sz w:val="24"/>
          <w:szCs w:val="24"/>
          <w:shd w:val="clear" w:color="auto" w:fill="FFFFFF"/>
        </w:rPr>
      </w:pPr>
      <w:r w:rsidRPr="00FA1E7E">
        <w:rPr>
          <w:rFonts w:ascii="Times New Roman" w:hAnsi="Times New Roman" w:cs="Times New Roman"/>
          <w:color w:val="000000"/>
          <w:sz w:val="24"/>
          <w:szCs w:val="24"/>
          <w:shd w:val="clear" w:color="auto" w:fill="FFFFFF"/>
        </w:rPr>
        <w:t>Tripp, D., 2012. </w:t>
      </w:r>
      <w:r w:rsidRPr="00FA1E7E">
        <w:rPr>
          <w:rFonts w:ascii="Times New Roman" w:hAnsi="Times New Roman" w:cs="Times New Roman"/>
          <w:i/>
          <w:iCs/>
          <w:color w:val="000000"/>
          <w:sz w:val="24"/>
          <w:szCs w:val="24"/>
          <w:shd w:val="clear" w:color="auto" w:fill="FFFFFF"/>
        </w:rPr>
        <w:t>Critical incidents in teaching: Developing professional judgement</w:t>
      </w:r>
      <w:r w:rsidRPr="00FA1E7E">
        <w:rPr>
          <w:rFonts w:ascii="Times New Roman" w:hAnsi="Times New Roman" w:cs="Times New Roman"/>
          <w:color w:val="000000"/>
          <w:sz w:val="24"/>
          <w:szCs w:val="24"/>
          <w:shd w:val="clear" w:color="auto" w:fill="FFFFFF"/>
        </w:rPr>
        <w:t>. Routledge as part of the Taylor and Francis Group, p.8.</w:t>
      </w:r>
    </w:p>
    <w:p w14:paraId="7EB47ADB" w14:textId="77777777" w:rsidR="00FA1E7E" w:rsidRPr="00FA1E7E" w:rsidRDefault="00FA1E7E" w:rsidP="00FA1E7E">
      <w:pPr>
        <w:pStyle w:val="NormalWeb"/>
        <w:spacing w:line="360" w:lineRule="auto"/>
        <w:ind w:left="567" w:hanging="567"/>
      </w:pPr>
      <w:proofErr w:type="spellStart"/>
      <w:r w:rsidRPr="00FA1E7E">
        <w:t>Tunçgenç</w:t>
      </w:r>
      <w:proofErr w:type="spellEnd"/>
      <w:r w:rsidRPr="00FA1E7E">
        <w:t xml:space="preserve">, B. and Cohen, E. (2018) “Interpersonal movement synchrony facilitates pro-social </w:t>
      </w:r>
      <w:proofErr w:type="spellStart"/>
      <w:r w:rsidRPr="00FA1E7E">
        <w:t>behavior</w:t>
      </w:r>
      <w:proofErr w:type="spellEnd"/>
      <w:r w:rsidRPr="00FA1E7E">
        <w:t xml:space="preserve"> in children's peer-play,” </w:t>
      </w:r>
      <w:r w:rsidRPr="00FA1E7E">
        <w:rPr>
          <w:i/>
          <w:iCs/>
        </w:rPr>
        <w:t>Developmental Science</w:t>
      </w:r>
      <w:r w:rsidRPr="00FA1E7E">
        <w:t xml:space="preserve">, 21(1), pp. 1–9. Available at: https://doi.org/10.1111/desc.12505. </w:t>
      </w:r>
    </w:p>
    <w:p w14:paraId="6CDA18E5" w14:textId="77777777" w:rsidR="00FA1E7E" w:rsidRPr="00FA1E7E" w:rsidRDefault="00FA1E7E" w:rsidP="00FA1E7E">
      <w:pPr>
        <w:pStyle w:val="NormalWeb"/>
        <w:spacing w:line="360" w:lineRule="auto"/>
        <w:ind w:left="567" w:hanging="567"/>
      </w:pPr>
      <w:r w:rsidRPr="00FA1E7E">
        <w:t xml:space="preserve">Wagner, M.F. </w:t>
      </w:r>
      <w:r w:rsidRPr="00FA1E7E">
        <w:rPr>
          <w:i/>
          <w:iCs/>
        </w:rPr>
        <w:t>et al.</w:t>
      </w:r>
      <w:r w:rsidRPr="00FA1E7E">
        <w:t xml:space="preserve"> (2019) “Exploring positive classical conditioning procedure effects on evaluations of children, thoughts about children, and </w:t>
      </w:r>
      <w:proofErr w:type="spellStart"/>
      <w:r w:rsidRPr="00FA1E7E">
        <w:t>behaviors</w:t>
      </w:r>
      <w:proofErr w:type="spellEnd"/>
      <w:r w:rsidRPr="00FA1E7E">
        <w:t xml:space="preserve"> toward children: Two experiments,” </w:t>
      </w:r>
      <w:r w:rsidRPr="00FA1E7E">
        <w:rPr>
          <w:i/>
          <w:iCs/>
        </w:rPr>
        <w:t>Psychological Reports</w:t>
      </w:r>
      <w:r w:rsidRPr="00FA1E7E">
        <w:t xml:space="preserve">, 123(5), pp. 1753–1784. Available at: https://doi.org/10.1177/0033294119894231. </w:t>
      </w:r>
    </w:p>
    <w:p w14:paraId="05F9F46B" w14:textId="77777777" w:rsidR="00FA1E7E" w:rsidRPr="00FA1E7E" w:rsidRDefault="00FA1E7E" w:rsidP="00FA1E7E">
      <w:pPr>
        <w:pStyle w:val="NormalWeb"/>
        <w:spacing w:line="360" w:lineRule="auto"/>
        <w:ind w:left="567" w:hanging="567"/>
      </w:pPr>
      <w:r w:rsidRPr="00FA1E7E">
        <w:t xml:space="preserve">Walker, M. </w:t>
      </w:r>
      <w:r w:rsidRPr="00FA1E7E">
        <w:rPr>
          <w:i/>
          <w:iCs/>
        </w:rPr>
        <w:t>et al.</w:t>
      </w:r>
      <w:r w:rsidRPr="00FA1E7E">
        <w:t xml:space="preserve"> (2018) “Examining risk factors for overweight and obesity in children with disabilities: A commentary on Bronfenbrenner’s Ecological Systems Framework,” </w:t>
      </w:r>
      <w:r w:rsidRPr="00FA1E7E">
        <w:rPr>
          <w:i/>
          <w:iCs/>
        </w:rPr>
        <w:t>Developmental Neurorehabilitation</w:t>
      </w:r>
      <w:r w:rsidRPr="00FA1E7E">
        <w:t xml:space="preserve">, 22(5), pp. 359–364. Available at: https://doi.org/10.1080/17518423.2018.1523241. </w:t>
      </w:r>
    </w:p>
    <w:p w14:paraId="61225DA6" w14:textId="77777777" w:rsidR="00FA1E7E" w:rsidRPr="00FA1E7E" w:rsidRDefault="00FA1E7E" w:rsidP="00FA1E7E">
      <w:pPr>
        <w:pStyle w:val="NormalWeb"/>
        <w:spacing w:line="360" w:lineRule="auto"/>
        <w:ind w:left="567" w:hanging="567"/>
      </w:pPr>
      <w:r w:rsidRPr="00FA1E7E">
        <w:lastRenderedPageBreak/>
        <w:t xml:space="preserve">Welsh, Government. (2020) </w:t>
      </w:r>
      <w:r w:rsidRPr="00FA1E7E">
        <w:rPr>
          <w:i/>
          <w:iCs/>
        </w:rPr>
        <w:t>Developing a vision for curriculum design</w:t>
      </w:r>
      <w:r w:rsidRPr="00FA1E7E">
        <w:t xml:space="preserve">, </w:t>
      </w:r>
      <w:r w:rsidRPr="00FA1E7E">
        <w:rPr>
          <w:i/>
          <w:iCs/>
        </w:rPr>
        <w:t>Hwb</w:t>
      </w:r>
      <w:r w:rsidRPr="00FA1E7E">
        <w:t xml:space="preserve">. Available at: https://hwb.gov.wales/curriculum-for-wales/designing-your-curriculum/developing-a-vision-for-curriculum-design/#curriculum-design-and-the-four-purposes (Accessed: October 23, 2022). </w:t>
      </w:r>
    </w:p>
    <w:p w14:paraId="7E6F8CA8" w14:textId="77777777" w:rsidR="00FA1E7E" w:rsidRPr="00FA1E7E" w:rsidRDefault="00FA1E7E" w:rsidP="00FA1E7E">
      <w:pPr>
        <w:pStyle w:val="NormalWeb"/>
        <w:spacing w:line="360" w:lineRule="auto"/>
        <w:ind w:left="567" w:hanging="567"/>
      </w:pPr>
      <w:r w:rsidRPr="00FA1E7E">
        <w:t xml:space="preserve">Williams, L. (2017) </w:t>
      </w:r>
      <w:r w:rsidRPr="00FA1E7E">
        <w:rPr>
          <w:i/>
          <w:iCs/>
        </w:rPr>
        <w:t>Positive behaviour management in early years settings: An essential guide</w:t>
      </w:r>
      <w:r w:rsidRPr="00FA1E7E">
        <w:t xml:space="preserve">. London: Jessica Kingsley Publishers. </w:t>
      </w:r>
    </w:p>
    <w:p w14:paraId="187403B1" w14:textId="77777777" w:rsidR="00FA1E7E" w:rsidRPr="00FA1E7E" w:rsidRDefault="00FA1E7E" w:rsidP="00FA1E7E">
      <w:pPr>
        <w:pStyle w:val="NormalWeb"/>
        <w:spacing w:line="360" w:lineRule="auto"/>
        <w:ind w:left="567" w:hanging="567"/>
      </w:pPr>
      <w:proofErr w:type="spellStart"/>
      <w:r w:rsidRPr="00FA1E7E">
        <w:t>Zwozdiak</w:t>
      </w:r>
      <w:proofErr w:type="spellEnd"/>
      <w:r w:rsidRPr="00FA1E7E">
        <w:t xml:space="preserve">-Myers, P. (2012) “Chapter 1 Reflective practice: Captured, framed and designed ,” in </w:t>
      </w:r>
      <w:r w:rsidRPr="00FA1E7E">
        <w:rPr>
          <w:i/>
          <w:iCs/>
        </w:rPr>
        <w:t>The teacher's reflective practice handbook: Becoming an extended professional through capturing evidence-informed practice</w:t>
      </w:r>
      <w:r w:rsidRPr="00FA1E7E">
        <w:t>. London: Routledge, pp. 3–16.</w:t>
      </w:r>
    </w:p>
    <w:p w14:paraId="50E190BC" w14:textId="77777777" w:rsidR="00327628" w:rsidRPr="00D37BCA" w:rsidRDefault="00327628" w:rsidP="00327628">
      <w:pPr>
        <w:pStyle w:val="NormalWeb"/>
        <w:ind w:left="567" w:hanging="567"/>
      </w:pPr>
    </w:p>
    <w:sectPr w:rsidR="00327628" w:rsidRPr="00D37BC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82B9C" w14:textId="77777777" w:rsidR="00C618E5" w:rsidRDefault="00C618E5" w:rsidP="00C618E5">
      <w:pPr>
        <w:spacing w:after="0" w:line="240" w:lineRule="auto"/>
      </w:pPr>
      <w:r>
        <w:separator/>
      </w:r>
    </w:p>
  </w:endnote>
  <w:endnote w:type="continuationSeparator" w:id="0">
    <w:p w14:paraId="51324A4B" w14:textId="77777777" w:rsidR="00C618E5" w:rsidRDefault="00C618E5" w:rsidP="00C61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401780"/>
      <w:docPartObj>
        <w:docPartGallery w:val="Page Numbers (Bottom of Page)"/>
        <w:docPartUnique/>
      </w:docPartObj>
    </w:sdtPr>
    <w:sdtEndPr>
      <w:rPr>
        <w:noProof/>
      </w:rPr>
    </w:sdtEndPr>
    <w:sdtContent>
      <w:p w14:paraId="77A0C259" w14:textId="351CFE36" w:rsidR="00C618E5" w:rsidRDefault="00C618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785AAB" w14:textId="77777777" w:rsidR="00C618E5" w:rsidRDefault="00C61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2587A" w14:textId="77777777" w:rsidR="00C618E5" w:rsidRDefault="00C618E5" w:rsidP="00C618E5">
      <w:pPr>
        <w:spacing w:after="0" w:line="240" w:lineRule="auto"/>
      </w:pPr>
      <w:r>
        <w:separator/>
      </w:r>
    </w:p>
  </w:footnote>
  <w:footnote w:type="continuationSeparator" w:id="0">
    <w:p w14:paraId="16ED748B" w14:textId="77777777" w:rsidR="00C618E5" w:rsidRDefault="00C618E5" w:rsidP="00C618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DB0"/>
    <w:rsid w:val="00001746"/>
    <w:rsid w:val="000021CC"/>
    <w:rsid w:val="000063C4"/>
    <w:rsid w:val="00006B87"/>
    <w:rsid w:val="00010841"/>
    <w:rsid w:val="0001203C"/>
    <w:rsid w:val="000145D6"/>
    <w:rsid w:val="00015B95"/>
    <w:rsid w:val="0002286A"/>
    <w:rsid w:val="000250C4"/>
    <w:rsid w:val="00031E46"/>
    <w:rsid w:val="00041637"/>
    <w:rsid w:val="0004187D"/>
    <w:rsid w:val="00045647"/>
    <w:rsid w:val="0005179E"/>
    <w:rsid w:val="000543C4"/>
    <w:rsid w:val="00056765"/>
    <w:rsid w:val="0006475F"/>
    <w:rsid w:val="00071FDF"/>
    <w:rsid w:val="00072079"/>
    <w:rsid w:val="0008597E"/>
    <w:rsid w:val="000923D5"/>
    <w:rsid w:val="000959EF"/>
    <w:rsid w:val="000978EA"/>
    <w:rsid w:val="000A4807"/>
    <w:rsid w:val="000A5C44"/>
    <w:rsid w:val="000A7AF1"/>
    <w:rsid w:val="000A7EFF"/>
    <w:rsid w:val="000B20AD"/>
    <w:rsid w:val="000B2876"/>
    <w:rsid w:val="000C057B"/>
    <w:rsid w:val="000C079A"/>
    <w:rsid w:val="000C2C5C"/>
    <w:rsid w:val="000C450E"/>
    <w:rsid w:val="000C4CB2"/>
    <w:rsid w:val="000C5273"/>
    <w:rsid w:val="000C6A1A"/>
    <w:rsid w:val="000C73D4"/>
    <w:rsid w:val="000D5042"/>
    <w:rsid w:val="000E76B1"/>
    <w:rsid w:val="000F0EE1"/>
    <w:rsid w:val="00103E3F"/>
    <w:rsid w:val="00104C2A"/>
    <w:rsid w:val="001104B6"/>
    <w:rsid w:val="00110B87"/>
    <w:rsid w:val="00112230"/>
    <w:rsid w:val="0011353E"/>
    <w:rsid w:val="00114640"/>
    <w:rsid w:val="00115310"/>
    <w:rsid w:val="00115400"/>
    <w:rsid w:val="00117E0F"/>
    <w:rsid w:val="00127435"/>
    <w:rsid w:val="00137911"/>
    <w:rsid w:val="00141FB4"/>
    <w:rsid w:val="0014559E"/>
    <w:rsid w:val="00145897"/>
    <w:rsid w:val="00150395"/>
    <w:rsid w:val="00150A69"/>
    <w:rsid w:val="00150C92"/>
    <w:rsid w:val="00152E02"/>
    <w:rsid w:val="0015691A"/>
    <w:rsid w:val="001659D8"/>
    <w:rsid w:val="001854AF"/>
    <w:rsid w:val="001863EE"/>
    <w:rsid w:val="00192B8E"/>
    <w:rsid w:val="001961ED"/>
    <w:rsid w:val="001A23C3"/>
    <w:rsid w:val="001B0D09"/>
    <w:rsid w:val="001B291B"/>
    <w:rsid w:val="001B5791"/>
    <w:rsid w:val="001C0D6F"/>
    <w:rsid w:val="001C2C91"/>
    <w:rsid w:val="001C7383"/>
    <w:rsid w:val="001D1CE6"/>
    <w:rsid w:val="001D2445"/>
    <w:rsid w:val="001D531F"/>
    <w:rsid w:val="001D7651"/>
    <w:rsid w:val="001E351E"/>
    <w:rsid w:val="001F5376"/>
    <w:rsid w:val="001F6D78"/>
    <w:rsid w:val="0020011A"/>
    <w:rsid w:val="00204B7C"/>
    <w:rsid w:val="00205325"/>
    <w:rsid w:val="00212E11"/>
    <w:rsid w:val="00220063"/>
    <w:rsid w:val="00224216"/>
    <w:rsid w:val="00232480"/>
    <w:rsid w:val="002333B0"/>
    <w:rsid w:val="00233F30"/>
    <w:rsid w:val="00234131"/>
    <w:rsid w:val="00234CC5"/>
    <w:rsid w:val="002350E3"/>
    <w:rsid w:val="0024100C"/>
    <w:rsid w:val="00242CB2"/>
    <w:rsid w:val="00242D5F"/>
    <w:rsid w:val="00244454"/>
    <w:rsid w:val="00261098"/>
    <w:rsid w:val="00261BC6"/>
    <w:rsid w:val="002625B3"/>
    <w:rsid w:val="00266C9D"/>
    <w:rsid w:val="002709D4"/>
    <w:rsid w:val="0027157C"/>
    <w:rsid w:val="00277BEE"/>
    <w:rsid w:val="002830D8"/>
    <w:rsid w:val="00286F7E"/>
    <w:rsid w:val="00287F7B"/>
    <w:rsid w:val="002A295C"/>
    <w:rsid w:val="002A29FE"/>
    <w:rsid w:val="002A2BA8"/>
    <w:rsid w:val="002B01A3"/>
    <w:rsid w:val="002B098D"/>
    <w:rsid w:val="002B09B1"/>
    <w:rsid w:val="002B0F23"/>
    <w:rsid w:val="002B212E"/>
    <w:rsid w:val="002B240F"/>
    <w:rsid w:val="002B2963"/>
    <w:rsid w:val="002B78BA"/>
    <w:rsid w:val="002C751D"/>
    <w:rsid w:val="002D04DE"/>
    <w:rsid w:val="002D4FD3"/>
    <w:rsid w:val="002D574F"/>
    <w:rsid w:val="002D61D6"/>
    <w:rsid w:val="002E68D2"/>
    <w:rsid w:val="002F23AF"/>
    <w:rsid w:val="002F2843"/>
    <w:rsid w:val="002F2BAA"/>
    <w:rsid w:val="002F3446"/>
    <w:rsid w:val="002F3F10"/>
    <w:rsid w:val="002F5CD9"/>
    <w:rsid w:val="002F688F"/>
    <w:rsid w:val="00304BAC"/>
    <w:rsid w:val="00306F20"/>
    <w:rsid w:val="003112EA"/>
    <w:rsid w:val="00313C0F"/>
    <w:rsid w:val="00315FDF"/>
    <w:rsid w:val="00317D75"/>
    <w:rsid w:val="00320E4B"/>
    <w:rsid w:val="00325F36"/>
    <w:rsid w:val="00327628"/>
    <w:rsid w:val="003318EB"/>
    <w:rsid w:val="0033344C"/>
    <w:rsid w:val="00334125"/>
    <w:rsid w:val="003444C3"/>
    <w:rsid w:val="00345531"/>
    <w:rsid w:val="00353CFB"/>
    <w:rsid w:val="00354836"/>
    <w:rsid w:val="00355CEB"/>
    <w:rsid w:val="003578A3"/>
    <w:rsid w:val="00357AB6"/>
    <w:rsid w:val="00365ED0"/>
    <w:rsid w:val="00370F78"/>
    <w:rsid w:val="0038015C"/>
    <w:rsid w:val="00382082"/>
    <w:rsid w:val="0038281A"/>
    <w:rsid w:val="0038293B"/>
    <w:rsid w:val="00383EE7"/>
    <w:rsid w:val="00387E0C"/>
    <w:rsid w:val="00387E61"/>
    <w:rsid w:val="003906D1"/>
    <w:rsid w:val="00390E06"/>
    <w:rsid w:val="00392CC5"/>
    <w:rsid w:val="003942BF"/>
    <w:rsid w:val="00394CA5"/>
    <w:rsid w:val="003961A2"/>
    <w:rsid w:val="003962DD"/>
    <w:rsid w:val="0039665E"/>
    <w:rsid w:val="003967A1"/>
    <w:rsid w:val="00397327"/>
    <w:rsid w:val="003A2627"/>
    <w:rsid w:val="003A3BF4"/>
    <w:rsid w:val="003A45E6"/>
    <w:rsid w:val="003A6E68"/>
    <w:rsid w:val="003C2482"/>
    <w:rsid w:val="003D2735"/>
    <w:rsid w:val="003D3F9C"/>
    <w:rsid w:val="003E09AA"/>
    <w:rsid w:val="003E63A6"/>
    <w:rsid w:val="003F299A"/>
    <w:rsid w:val="0040272B"/>
    <w:rsid w:val="00402748"/>
    <w:rsid w:val="0040306C"/>
    <w:rsid w:val="00403D15"/>
    <w:rsid w:val="004070AB"/>
    <w:rsid w:val="00407F60"/>
    <w:rsid w:val="00414E67"/>
    <w:rsid w:val="00414EF1"/>
    <w:rsid w:val="00415863"/>
    <w:rsid w:val="00416719"/>
    <w:rsid w:val="00416878"/>
    <w:rsid w:val="00425A2D"/>
    <w:rsid w:val="00432DCD"/>
    <w:rsid w:val="00433622"/>
    <w:rsid w:val="00433EB3"/>
    <w:rsid w:val="00434E2E"/>
    <w:rsid w:val="00436752"/>
    <w:rsid w:val="0044138B"/>
    <w:rsid w:val="0044541F"/>
    <w:rsid w:val="00451276"/>
    <w:rsid w:val="00461844"/>
    <w:rsid w:val="00463487"/>
    <w:rsid w:val="004728B2"/>
    <w:rsid w:val="00473BB1"/>
    <w:rsid w:val="0047501B"/>
    <w:rsid w:val="00475268"/>
    <w:rsid w:val="00476C80"/>
    <w:rsid w:val="00480FD0"/>
    <w:rsid w:val="00482310"/>
    <w:rsid w:val="00485FC9"/>
    <w:rsid w:val="0049007C"/>
    <w:rsid w:val="00494AB6"/>
    <w:rsid w:val="00495816"/>
    <w:rsid w:val="004A02C7"/>
    <w:rsid w:val="004A65B9"/>
    <w:rsid w:val="004A7E65"/>
    <w:rsid w:val="004B1236"/>
    <w:rsid w:val="004B25DF"/>
    <w:rsid w:val="004B4709"/>
    <w:rsid w:val="004B7CFC"/>
    <w:rsid w:val="004C15FD"/>
    <w:rsid w:val="004C18EB"/>
    <w:rsid w:val="004C1F92"/>
    <w:rsid w:val="004C6D31"/>
    <w:rsid w:val="004D08C7"/>
    <w:rsid w:val="004D72AC"/>
    <w:rsid w:val="004E2A09"/>
    <w:rsid w:val="004E33FE"/>
    <w:rsid w:val="004E3672"/>
    <w:rsid w:val="004E707A"/>
    <w:rsid w:val="00500DED"/>
    <w:rsid w:val="00503CDD"/>
    <w:rsid w:val="005056BC"/>
    <w:rsid w:val="00505AF8"/>
    <w:rsid w:val="00515B22"/>
    <w:rsid w:val="00522A38"/>
    <w:rsid w:val="0053351F"/>
    <w:rsid w:val="005349AB"/>
    <w:rsid w:val="005415B9"/>
    <w:rsid w:val="00544629"/>
    <w:rsid w:val="00547C3E"/>
    <w:rsid w:val="00550464"/>
    <w:rsid w:val="005543E3"/>
    <w:rsid w:val="00557FA7"/>
    <w:rsid w:val="005614AF"/>
    <w:rsid w:val="00561D09"/>
    <w:rsid w:val="00562045"/>
    <w:rsid w:val="00562EFC"/>
    <w:rsid w:val="00564F6C"/>
    <w:rsid w:val="005764B7"/>
    <w:rsid w:val="00586C20"/>
    <w:rsid w:val="0059090C"/>
    <w:rsid w:val="005929D9"/>
    <w:rsid w:val="00594D49"/>
    <w:rsid w:val="005956AB"/>
    <w:rsid w:val="005A0AB8"/>
    <w:rsid w:val="005A0B4B"/>
    <w:rsid w:val="005A2914"/>
    <w:rsid w:val="005A3364"/>
    <w:rsid w:val="005A4916"/>
    <w:rsid w:val="005B0A06"/>
    <w:rsid w:val="005B1434"/>
    <w:rsid w:val="005B38AE"/>
    <w:rsid w:val="005B7A3A"/>
    <w:rsid w:val="005C05C0"/>
    <w:rsid w:val="005C2715"/>
    <w:rsid w:val="005C3DE0"/>
    <w:rsid w:val="005C47D6"/>
    <w:rsid w:val="005C4B5E"/>
    <w:rsid w:val="005D037F"/>
    <w:rsid w:val="005D14E4"/>
    <w:rsid w:val="005E1411"/>
    <w:rsid w:val="005E1DB0"/>
    <w:rsid w:val="005E4E06"/>
    <w:rsid w:val="005E5DBE"/>
    <w:rsid w:val="005E7F03"/>
    <w:rsid w:val="00605872"/>
    <w:rsid w:val="00610484"/>
    <w:rsid w:val="00611866"/>
    <w:rsid w:val="006149CE"/>
    <w:rsid w:val="00615E4D"/>
    <w:rsid w:val="0061606F"/>
    <w:rsid w:val="00623293"/>
    <w:rsid w:val="00625AC7"/>
    <w:rsid w:val="00625B22"/>
    <w:rsid w:val="00630005"/>
    <w:rsid w:val="00630EF8"/>
    <w:rsid w:val="00632EA9"/>
    <w:rsid w:val="006369D4"/>
    <w:rsid w:val="006406B5"/>
    <w:rsid w:val="0065550A"/>
    <w:rsid w:val="00656C67"/>
    <w:rsid w:val="00657A9A"/>
    <w:rsid w:val="006631A7"/>
    <w:rsid w:val="006645D5"/>
    <w:rsid w:val="0066637B"/>
    <w:rsid w:val="006678D8"/>
    <w:rsid w:val="006719B7"/>
    <w:rsid w:val="00671E5C"/>
    <w:rsid w:val="00672604"/>
    <w:rsid w:val="00675ECA"/>
    <w:rsid w:val="00680313"/>
    <w:rsid w:val="00681F1F"/>
    <w:rsid w:val="006839CF"/>
    <w:rsid w:val="00684534"/>
    <w:rsid w:val="0068495A"/>
    <w:rsid w:val="00687387"/>
    <w:rsid w:val="0069051B"/>
    <w:rsid w:val="0069102B"/>
    <w:rsid w:val="0069139B"/>
    <w:rsid w:val="00691858"/>
    <w:rsid w:val="0069241A"/>
    <w:rsid w:val="00695631"/>
    <w:rsid w:val="006A1957"/>
    <w:rsid w:val="006A5CDD"/>
    <w:rsid w:val="006B1DF8"/>
    <w:rsid w:val="006B2821"/>
    <w:rsid w:val="006B4CB3"/>
    <w:rsid w:val="006B67C9"/>
    <w:rsid w:val="006C1541"/>
    <w:rsid w:val="006D301A"/>
    <w:rsid w:val="006E01FB"/>
    <w:rsid w:val="006E2515"/>
    <w:rsid w:val="006E39A8"/>
    <w:rsid w:val="006E7ABD"/>
    <w:rsid w:val="006F528A"/>
    <w:rsid w:val="007002AE"/>
    <w:rsid w:val="0070488F"/>
    <w:rsid w:val="00705E79"/>
    <w:rsid w:val="00707ACC"/>
    <w:rsid w:val="00711D8D"/>
    <w:rsid w:val="007142A9"/>
    <w:rsid w:val="00720A3C"/>
    <w:rsid w:val="00730098"/>
    <w:rsid w:val="007361D8"/>
    <w:rsid w:val="0073720B"/>
    <w:rsid w:val="00741226"/>
    <w:rsid w:val="00746724"/>
    <w:rsid w:val="00754CAB"/>
    <w:rsid w:val="0076601C"/>
    <w:rsid w:val="00766FA1"/>
    <w:rsid w:val="00767738"/>
    <w:rsid w:val="00775AA3"/>
    <w:rsid w:val="0077669D"/>
    <w:rsid w:val="0078212D"/>
    <w:rsid w:val="00783276"/>
    <w:rsid w:val="007908F0"/>
    <w:rsid w:val="00793DE1"/>
    <w:rsid w:val="00795340"/>
    <w:rsid w:val="00797E58"/>
    <w:rsid w:val="007A7685"/>
    <w:rsid w:val="007B1C4F"/>
    <w:rsid w:val="007B48E1"/>
    <w:rsid w:val="007C3DE5"/>
    <w:rsid w:val="007C6B82"/>
    <w:rsid w:val="007D03A9"/>
    <w:rsid w:val="007D082C"/>
    <w:rsid w:val="007D0B43"/>
    <w:rsid w:val="007D3295"/>
    <w:rsid w:val="007D4AE5"/>
    <w:rsid w:val="007D4D55"/>
    <w:rsid w:val="007E0007"/>
    <w:rsid w:val="007E1F48"/>
    <w:rsid w:val="007E23B7"/>
    <w:rsid w:val="007E486B"/>
    <w:rsid w:val="007E6D89"/>
    <w:rsid w:val="007F1F49"/>
    <w:rsid w:val="007F315C"/>
    <w:rsid w:val="007F36FC"/>
    <w:rsid w:val="007F4904"/>
    <w:rsid w:val="007F6AF9"/>
    <w:rsid w:val="00804288"/>
    <w:rsid w:val="00805984"/>
    <w:rsid w:val="00807F64"/>
    <w:rsid w:val="00812E30"/>
    <w:rsid w:val="00813A77"/>
    <w:rsid w:val="00817297"/>
    <w:rsid w:val="00827A40"/>
    <w:rsid w:val="00832F2B"/>
    <w:rsid w:val="00835740"/>
    <w:rsid w:val="00835835"/>
    <w:rsid w:val="008366BA"/>
    <w:rsid w:val="00837579"/>
    <w:rsid w:val="00845D6B"/>
    <w:rsid w:val="00850228"/>
    <w:rsid w:val="00853320"/>
    <w:rsid w:val="00853ACC"/>
    <w:rsid w:val="008546A0"/>
    <w:rsid w:val="008550EB"/>
    <w:rsid w:val="00857900"/>
    <w:rsid w:val="00860F8C"/>
    <w:rsid w:val="00861115"/>
    <w:rsid w:val="0086320C"/>
    <w:rsid w:val="008701CD"/>
    <w:rsid w:val="00871952"/>
    <w:rsid w:val="0087659F"/>
    <w:rsid w:val="008765AC"/>
    <w:rsid w:val="0087794C"/>
    <w:rsid w:val="008802CB"/>
    <w:rsid w:val="00880EB1"/>
    <w:rsid w:val="00882BFB"/>
    <w:rsid w:val="00882D2C"/>
    <w:rsid w:val="00884739"/>
    <w:rsid w:val="00885AFE"/>
    <w:rsid w:val="00887919"/>
    <w:rsid w:val="00892869"/>
    <w:rsid w:val="0089780A"/>
    <w:rsid w:val="008A1759"/>
    <w:rsid w:val="008A5DC4"/>
    <w:rsid w:val="008B459B"/>
    <w:rsid w:val="008D07A3"/>
    <w:rsid w:val="008D0FF4"/>
    <w:rsid w:val="008E2EBB"/>
    <w:rsid w:val="008E3AF1"/>
    <w:rsid w:val="008E61E8"/>
    <w:rsid w:val="008E660A"/>
    <w:rsid w:val="008F5D51"/>
    <w:rsid w:val="008F7320"/>
    <w:rsid w:val="008F73D6"/>
    <w:rsid w:val="008F7C7E"/>
    <w:rsid w:val="00900E61"/>
    <w:rsid w:val="0090104E"/>
    <w:rsid w:val="00904E1A"/>
    <w:rsid w:val="00910BC1"/>
    <w:rsid w:val="00912E59"/>
    <w:rsid w:val="0091371A"/>
    <w:rsid w:val="0091627A"/>
    <w:rsid w:val="0091641C"/>
    <w:rsid w:val="00934178"/>
    <w:rsid w:val="00934BAD"/>
    <w:rsid w:val="00935217"/>
    <w:rsid w:val="00937DA2"/>
    <w:rsid w:val="009418AA"/>
    <w:rsid w:val="0094243D"/>
    <w:rsid w:val="0094283A"/>
    <w:rsid w:val="00953CD8"/>
    <w:rsid w:val="00962318"/>
    <w:rsid w:val="00966EA9"/>
    <w:rsid w:val="00967931"/>
    <w:rsid w:val="00972CA1"/>
    <w:rsid w:val="0097311C"/>
    <w:rsid w:val="0097434A"/>
    <w:rsid w:val="009772EF"/>
    <w:rsid w:val="00980CA7"/>
    <w:rsid w:val="00981DC7"/>
    <w:rsid w:val="009835F8"/>
    <w:rsid w:val="00986BD4"/>
    <w:rsid w:val="00991578"/>
    <w:rsid w:val="009923A1"/>
    <w:rsid w:val="00993E25"/>
    <w:rsid w:val="009A054F"/>
    <w:rsid w:val="009A166E"/>
    <w:rsid w:val="009A1A9A"/>
    <w:rsid w:val="009A4989"/>
    <w:rsid w:val="009A5615"/>
    <w:rsid w:val="009B499E"/>
    <w:rsid w:val="009B58AC"/>
    <w:rsid w:val="009B68B7"/>
    <w:rsid w:val="009B6ED6"/>
    <w:rsid w:val="009C2C27"/>
    <w:rsid w:val="009C797B"/>
    <w:rsid w:val="009D2E5D"/>
    <w:rsid w:val="009D3174"/>
    <w:rsid w:val="009D3B2F"/>
    <w:rsid w:val="009E23B1"/>
    <w:rsid w:val="009F2668"/>
    <w:rsid w:val="00A11B1F"/>
    <w:rsid w:val="00A20740"/>
    <w:rsid w:val="00A27CBE"/>
    <w:rsid w:val="00A303C4"/>
    <w:rsid w:val="00A32846"/>
    <w:rsid w:val="00A34014"/>
    <w:rsid w:val="00A3506C"/>
    <w:rsid w:val="00A3525A"/>
    <w:rsid w:val="00A3632E"/>
    <w:rsid w:val="00A415ED"/>
    <w:rsid w:val="00A41E2A"/>
    <w:rsid w:val="00A422C5"/>
    <w:rsid w:val="00A43270"/>
    <w:rsid w:val="00A55180"/>
    <w:rsid w:val="00A63942"/>
    <w:rsid w:val="00A66302"/>
    <w:rsid w:val="00A67614"/>
    <w:rsid w:val="00A802DA"/>
    <w:rsid w:val="00A83972"/>
    <w:rsid w:val="00A927E3"/>
    <w:rsid w:val="00AB0F11"/>
    <w:rsid w:val="00AB1022"/>
    <w:rsid w:val="00AC1F75"/>
    <w:rsid w:val="00AC7816"/>
    <w:rsid w:val="00AD296E"/>
    <w:rsid w:val="00AD2A67"/>
    <w:rsid w:val="00AD6940"/>
    <w:rsid w:val="00AD7BD3"/>
    <w:rsid w:val="00AE18A7"/>
    <w:rsid w:val="00AE3421"/>
    <w:rsid w:val="00AE53AE"/>
    <w:rsid w:val="00AF054E"/>
    <w:rsid w:val="00AF1DD1"/>
    <w:rsid w:val="00AF1DDD"/>
    <w:rsid w:val="00AF291B"/>
    <w:rsid w:val="00AF3B0C"/>
    <w:rsid w:val="00AF4909"/>
    <w:rsid w:val="00B0020A"/>
    <w:rsid w:val="00B05BA2"/>
    <w:rsid w:val="00B06317"/>
    <w:rsid w:val="00B12774"/>
    <w:rsid w:val="00B15861"/>
    <w:rsid w:val="00B1619A"/>
    <w:rsid w:val="00B256CD"/>
    <w:rsid w:val="00B27E85"/>
    <w:rsid w:val="00B312FE"/>
    <w:rsid w:val="00B32FA2"/>
    <w:rsid w:val="00B43DE6"/>
    <w:rsid w:val="00B46AE4"/>
    <w:rsid w:val="00B511CD"/>
    <w:rsid w:val="00B52262"/>
    <w:rsid w:val="00B5268E"/>
    <w:rsid w:val="00B532A7"/>
    <w:rsid w:val="00B561C4"/>
    <w:rsid w:val="00B62533"/>
    <w:rsid w:val="00B64BF8"/>
    <w:rsid w:val="00B665FF"/>
    <w:rsid w:val="00B66B42"/>
    <w:rsid w:val="00B71D0E"/>
    <w:rsid w:val="00B769DA"/>
    <w:rsid w:val="00B8026C"/>
    <w:rsid w:val="00B83848"/>
    <w:rsid w:val="00B84D1D"/>
    <w:rsid w:val="00B87DD1"/>
    <w:rsid w:val="00B901A5"/>
    <w:rsid w:val="00B91A8F"/>
    <w:rsid w:val="00BA025D"/>
    <w:rsid w:val="00BA1FFD"/>
    <w:rsid w:val="00BA350E"/>
    <w:rsid w:val="00BA48F4"/>
    <w:rsid w:val="00BA6193"/>
    <w:rsid w:val="00BB1553"/>
    <w:rsid w:val="00BC344C"/>
    <w:rsid w:val="00BC656E"/>
    <w:rsid w:val="00BD3EE5"/>
    <w:rsid w:val="00BD558F"/>
    <w:rsid w:val="00BE01AC"/>
    <w:rsid w:val="00BE2459"/>
    <w:rsid w:val="00BE3699"/>
    <w:rsid w:val="00BF2A53"/>
    <w:rsid w:val="00BF33A7"/>
    <w:rsid w:val="00BF7B58"/>
    <w:rsid w:val="00C000C9"/>
    <w:rsid w:val="00C01C14"/>
    <w:rsid w:val="00C0566F"/>
    <w:rsid w:val="00C112B6"/>
    <w:rsid w:val="00C1456B"/>
    <w:rsid w:val="00C164DE"/>
    <w:rsid w:val="00C17CAA"/>
    <w:rsid w:val="00C20AC0"/>
    <w:rsid w:val="00C231CC"/>
    <w:rsid w:val="00C25761"/>
    <w:rsid w:val="00C2789A"/>
    <w:rsid w:val="00C31D35"/>
    <w:rsid w:val="00C328FD"/>
    <w:rsid w:val="00C35569"/>
    <w:rsid w:val="00C36E56"/>
    <w:rsid w:val="00C37CC4"/>
    <w:rsid w:val="00C42FD1"/>
    <w:rsid w:val="00C4306D"/>
    <w:rsid w:val="00C44CE1"/>
    <w:rsid w:val="00C52BB6"/>
    <w:rsid w:val="00C550A9"/>
    <w:rsid w:val="00C55954"/>
    <w:rsid w:val="00C60321"/>
    <w:rsid w:val="00C618E5"/>
    <w:rsid w:val="00C622E8"/>
    <w:rsid w:val="00C65302"/>
    <w:rsid w:val="00C65F61"/>
    <w:rsid w:val="00C667DC"/>
    <w:rsid w:val="00C76BE3"/>
    <w:rsid w:val="00C77732"/>
    <w:rsid w:val="00C80129"/>
    <w:rsid w:val="00C8154A"/>
    <w:rsid w:val="00C86525"/>
    <w:rsid w:val="00C91983"/>
    <w:rsid w:val="00C930B6"/>
    <w:rsid w:val="00C974F1"/>
    <w:rsid w:val="00C97D8B"/>
    <w:rsid w:val="00CB49AB"/>
    <w:rsid w:val="00CB5AFB"/>
    <w:rsid w:val="00CB7D65"/>
    <w:rsid w:val="00CC6B5B"/>
    <w:rsid w:val="00CD07D2"/>
    <w:rsid w:val="00CD07F9"/>
    <w:rsid w:val="00CD0A03"/>
    <w:rsid w:val="00CD5474"/>
    <w:rsid w:val="00CD62A2"/>
    <w:rsid w:val="00CE07E4"/>
    <w:rsid w:val="00CE6C7F"/>
    <w:rsid w:val="00CE7560"/>
    <w:rsid w:val="00CF07C6"/>
    <w:rsid w:val="00CF0A50"/>
    <w:rsid w:val="00CF110B"/>
    <w:rsid w:val="00CF2BAC"/>
    <w:rsid w:val="00CF4262"/>
    <w:rsid w:val="00D02AE2"/>
    <w:rsid w:val="00D10FA5"/>
    <w:rsid w:val="00D16BCA"/>
    <w:rsid w:val="00D2166B"/>
    <w:rsid w:val="00D24009"/>
    <w:rsid w:val="00D25269"/>
    <w:rsid w:val="00D25622"/>
    <w:rsid w:val="00D31C62"/>
    <w:rsid w:val="00D34206"/>
    <w:rsid w:val="00D37BCA"/>
    <w:rsid w:val="00D40377"/>
    <w:rsid w:val="00D4258B"/>
    <w:rsid w:val="00D53161"/>
    <w:rsid w:val="00D5536D"/>
    <w:rsid w:val="00D64F69"/>
    <w:rsid w:val="00D7372D"/>
    <w:rsid w:val="00D74991"/>
    <w:rsid w:val="00D7746E"/>
    <w:rsid w:val="00D778BE"/>
    <w:rsid w:val="00D82A4D"/>
    <w:rsid w:val="00D84757"/>
    <w:rsid w:val="00D85DA3"/>
    <w:rsid w:val="00D85F93"/>
    <w:rsid w:val="00D8786E"/>
    <w:rsid w:val="00D90F73"/>
    <w:rsid w:val="00D91BF1"/>
    <w:rsid w:val="00D92613"/>
    <w:rsid w:val="00D933C5"/>
    <w:rsid w:val="00D9663C"/>
    <w:rsid w:val="00DA0BFC"/>
    <w:rsid w:val="00DA1F33"/>
    <w:rsid w:val="00DA22A9"/>
    <w:rsid w:val="00DA34C7"/>
    <w:rsid w:val="00DA401C"/>
    <w:rsid w:val="00DA7052"/>
    <w:rsid w:val="00DB1F25"/>
    <w:rsid w:val="00DB43A1"/>
    <w:rsid w:val="00DB614E"/>
    <w:rsid w:val="00DB642D"/>
    <w:rsid w:val="00DC502E"/>
    <w:rsid w:val="00DD106F"/>
    <w:rsid w:val="00DD38E4"/>
    <w:rsid w:val="00DD4F63"/>
    <w:rsid w:val="00DE1D16"/>
    <w:rsid w:val="00DE774D"/>
    <w:rsid w:val="00DF186F"/>
    <w:rsid w:val="00DF2584"/>
    <w:rsid w:val="00DF45E1"/>
    <w:rsid w:val="00DF52C8"/>
    <w:rsid w:val="00E03BB2"/>
    <w:rsid w:val="00E0482F"/>
    <w:rsid w:val="00E05E0C"/>
    <w:rsid w:val="00E10CAD"/>
    <w:rsid w:val="00E17562"/>
    <w:rsid w:val="00E23639"/>
    <w:rsid w:val="00E24F75"/>
    <w:rsid w:val="00E26C17"/>
    <w:rsid w:val="00E33723"/>
    <w:rsid w:val="00E370F8"/>
    <w:rsid w:val="00E41F90"/>
    <w:rsid w:val="00E421C3"/>
    <w:rsid w:val="00E437D7"/>
    <w:rsid w:val="00E43CC5"/>
    <w:rsid w:val="00E43FCE"/>
    <w:rsid w:val="00E45114"/>
    <w:rsid w:val="00E51253"/>
    <w:rsid w:val="00E51E9B"/>
    <w:rsid w:val="00E57198"/>
    <w:rsid w:val="00E571B3"/>
    <w:rsid w:val="00E60739"/>
    <w:rsid w:val="00E657E9"/>
    <w:rsid w:val="00E65D62"/>
    <w:rsid w:val="00E7461A"/>
    <w:rsid w:val="00E80F5A"/>
    <w:rsid w:val="00E81AFB"/>
    <w:rsid w:val="00E85AD8"/>
    <w:rsid w:val="00E87179"/>
    <w:rsid w:val="00E8730A"/>
    <w:rsid w:val="00E908B9"/>
    <w:rsid w:val="00E9753F"/>
    <w:rsid w:val="00E97641"/>
    <w:rsid w:val="00EA0F60"/>
    <w:rsid w:val="00EA34D7"/>
    <w:rsid w:val="00EB1E2A"/>
    <w:rsid w:val="00EB27C4"/>
    <w:rsid w:val="00EB4063"/>
    <w:rsid w:val="00EB5A84"/>
    <w:rsid w:val="00EC3BE9"/>
    <w:rsid w:val="00ED1331"/>
    <w:rsid w:val="00EE48ED"/>
    <w:rsid w:val="00EE778B"/>
    <w:rsid w:val="00EE7D6A"/>
    <w:rsid w:val="00EF058C"/>
    <w:rsid w:val="00EF289E"/>
    <w:rsid w:val="00EF6DBC"/>
    <w:rsid w:val="00F011C0"/>
    <w:rsid w:val="00F06728"/>
    <w:rsid w:val="00F071EF"/>
    <w:rsid w:val="00F07A5A"/>
    <w:rsid w:val="00F108C2"/>
    <w:rsid w:val="00F13919"/>
    <w:rsid w:val="00F164B5"/>
    <w:rsid w:val="00F17381"/>
    <w:rsid w:val="00F21CFF"/>
    <w:rsid w:val="00F255F4"/>
    <w:rsid w:val="00F27B45"/>
    <w:rsid w:val="00F321BC"/>
    <w:rsid w:val="00F3515B"/>
    <w:rsid w:val="00F360A3"/>
    <w:rsid w:val="00F43714"/>
    <w:rsid w:val="00F44906"/>
    <w:rsid w:val="00F457DF"/>
    <w:rsid w:val="00F46DDF"/>
    <w:rsid w:val="00F47FEC"/>
    <w:rsid w:val="00F51597"/>
    <w:rsid w:val="00F57CC9"/>
    <w:rsid w:val="00F6045D"/>
    <w:rsid w:val="00F65489"/>
    <w:rsid w:val="00F70164"/>
    <w:rsid w:val="00F72381"/>
    <w:rsid w:val="00F7472A"/>
    <w:rsid w:val="00F80417"/>
    <w:rsid w:val="00F807C6"/>
    <w:rsid w:val="00F83B3E"/>
    <w:rsid w:val="00F844CD"/>
    <w:rsid w:val="00F92CB1"/>
    <w:rsid w:val="00FA19F8"/>
    <w:rsid w:val="00FA1E7E"/>
    <w:rsid w:val="00FA79D6"/>
    <w:rsid w:val="00FC2289"/>
    <w:rsid w:val="00FC55EB"/>
    <w:rsid w:val="00FD103B"/>
    <w:rsid w:val="00FD4A56"/>
    <w:rsid w:val="00FD6B7D"/>
    <w:rsid w:val="00FE3497"/>
    <w:rsid w:val="00FE68DA"/>
    <w:rsid w:val="00FF2A18"/>
    <w:rsid w:val="00FF60E8"/>
    <w:rsid w:val="00FF63D4"/>
    <w:rsid w:val="00FF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C2E5F"/>
  <w15:chartTrackingRefBased/>
  <w15:docId w15:val="{3379EF74-BDC6-45AB-9325-FF37ABE7A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DB0"/>
  </w:style>
  <w:style w:type="paragraph" w:styleId="Heading1">
    <w:name w:val="heading 1"/>
    <w:basedOn w:val="Normal"/>
    <w:next w:val="Normal"/>
    <w:link w:val="Heading1Char"/>
    <w:uiPriority w:val="9"/>
    <w:qFormat/>
    <w:rsid w:val="00432D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1D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281A"/>
    <w:rPr>
      <w:color w:val="0563C1" w:themeColor="hyperlink"/>
      <w:u w:val="single"/>
    </w:rPr>
  </w:style>
  <w:style w:type="character" w:styleId="UnresolvedMention">
    <w:name w:val="Unresolved Mention"/>
    <w:basedOn w:val="DefaultParagraphFont"/>
    <w:uiPriority w:val="99"/>
    <w:semiHidden/>
    <w:unhideWhenUsed/>
    <w:rsid w:val="0038281A"/>
    <w:rPr>
      <w:color w:val="605E5C"/>
      <w:shd w:val="clear" w:color="auto" w:fill="E1DFDD"/>
    </w:rPr>
  </w:style>
  <w:style w:type="character" w:customStyle="1" w:styleId="Heading1Char">
    <w:name w:val="Heading 1 Char"/>
    <w:basedOn w:val="DefaultParagraphFont"/>
    <w:link w:val="Heading1"/>
    <w:uiPriority w:val="9"/>
    <w:rsid w:val="00432DC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618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8E5"/>
  </w:style>
  <w:style w:type="paragraph" w:styleId="Footer">
    <w:name w:val="footer"/>
    <w:basedOn w:val="Normal"/>
    <w:link w:val="FooterChar"/>
    <w:uiPriority w:val="99"/>
    <w:unhideWhenUsed/>
    <w:rsid w:val="00C618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81951">
      <w:bodyDiv w:val="1"/>
      <w:marLeft w:val="0"/>
      <w:marRight w:val="0"/>
      <w:marTop w:val="0"/>
      <w:marBottom w:val="0"/>
      <w:divBdr>
        <w:top w:val="none" w:sz="0" w:space="0" w:color="auto"/>
        <w:left w:val="none" w:sz="0" w:space="0" w:color="auto"/>
        <w:bottom w:val="none" w:sz="0" w:space="0" w:color="auto"/>
        <w:right w:val="none" w:sz="0" w:space="0" w:color="auto"/>
      </w:divBdr>
    </w:div>
    <w:div w:id="75631811">
      <w:bodyDiv w:val="1"/>
      <w:marLeft w:val="0"/>
      <w:marRight w:val="0"/>
      <w:marTop w:val="0"/>
      <w:marBottom w:val="0"/>
      <w:divBdr>
        <w:top w:val="none" w:sz="0" w:space="0" w:color="auto"/>
        <w:left w:val="none" w:sz="0" w:space="0" w:color="auto"/>
        <w:bottom w:val="none" w:sz="0" w:space="0" w:color="auto"/>
        <w:right w:val="none" w:sz="0" w:space="0" w:color="auto"/>
      </w:divBdr>
    </w:div>
    <w:div w:id="92021417">
      <w:bodyDiv w:val="1"/>
      <w:marLeft w:val="0"/>
      <w:marRight w:val="0"/>
      <w:marTop w:val="0"/>
      <w:marBottom w:val="0"/>
      <w:divBdr>
        <w:top w:val="none" w:sz="0" w:space="0" w:color="auto"/>
        <w:left w:val="none" w:sz="0" w:space="0" w:color="auto"/>
        <w:bottom w:val="none" w:sz="0" w:space="0" w:color="auto"/>
        <w:right w:val="none" w:sz="0" w:space="0" w:color="auto"/>
      </w:divBdr>
    </w:div>
    <w:div w:id="93287704">
      <w:bodyDiv w:val="1"/>
      <w:marLeft w:val="0"/>
      <w:marRight w:val="0"/>
      <w:marTop w:val="0"/>
      <w:marBottom w:val="0"/>
      <w:divBdr>
        <w:top w:val="none" w:sz="0" w:space="0" w:color="auto"/>
        <w:left w:val="none" w:sz="0" w:space="0" w:color="auto"/>
        <w:bottom w:val="none" w:sz="0" w:space="0" w:color="auto"/>
        <w:right w:val="none" w:sz="0" w:space="0" w:color="auto"/>
      </w:divBdr>
    </w:div>
    <w:div w:id="136075428">
      <w:bodyDiv w:val="1"/>
      <w:marLeft w:val="0"/>
      <w:marRight w:val="0"/>
      <w:marTop w:val="0"/>
      <w:marBottom w:val="0"/>
      <w:divBdr>
        <w:top w:val="none" w:sz="0" w:space="0" w:color="auto"/>
        <w:left w:val="none" w:sz="0" w:space="0" w:color="auto"/>
        <w:bottom w:val="none" w:sz="0" w:space="0" w:color="auto"/>
        <w:right w:val="none" w:sz="0" w:space="0" w:color="auto"/>
      </w:divBdr>
    </w:div>
    <w:div w:id="184025228">
      <w:bodyDiv w:val="1"/>
      <w:marLeft w:val="0"/>
      <w:marRight w:val="0"/>
      <w:marTop w:val="0"/>
      <w:marBottom w:val="0"/>
      <w:divBdr>
        <w:top w:val="none" w:sz="0" w:space="0" w:color="auto"/>
        <w:left w:val="none" w:sz="0" w:space="0" w:color="auto"/>
        <w:bottom w:val="none" w:sz="0" w:space="0" w:color="auto"/>
        <w:right w:val="none" w:sz="0" w:space="0" w:color="auto"/>
      </w:divBdr>
    </w:div>
    <w:div w:id="249119907">
      <w:bodyDiv w:val="1"/>
      <w:marLeft w:val="0"/>
      <w:marRight w:val="0"/>
      <w:marTop w:val="0"/>
      <w:marBottom w:val="0"/>
      <w:divBdr>
        <w:top w:val="none" w:sz="0" w:space="0" w:color="auto"/>
        <w:left w:val="none" w:sz="0" w:space="0" w:color="auto"/>
        <w:bottom w:val="none" w:sz="0" w:space="0" w:color="auto"/>
        <w:right w:val="none" w:sz="0" w:space="0" w:color="auto"/>
      </w:divBdr>
    </w:div>
    <w:div w:id="331766196">
      <w:bodyDiv w:val="1"/>
      <w:marLeft w:val="0"/>
      <w:marRight w:val="0"/>
      <w:marTop w:val="0"/>
      <w:marBottom w:val="0"/>
      <w:divBdr>
        <w:top w:val="none" w:sz="0" w:space="0" w:color="auto"/>
        <w:left w:val="none" w:sz="0" w:space="0" w:color="auto"/>
        <w:bottom w:val="none" w:sz="0" w:space="0" w:color="auto"/>
        <w:right w:val="none" w:sz="0" w:space="0" w:color="auto"/>
      </w:divBdr>
    </w:div>
    <w:div w:id="446586273">
      <w:bodyDiv w:val="1"/>
      <w:marLeft w:val="0"/>
      <w:marRight w:val="0"/>
      <w:marTop w:val="0"/>
      <w:marBottom w:val="0"/>
      <w:divBdr>
        <w:top w:val="none" w:sz="0" w:space="0" w:color="auto"/>
        <w:left w:val="none" w:sz="0" w:space="0" w:color="auto"/>
        <w:bottom w:val="none" w:sz="0" w:space="0" w:color="auto"/>
        <w:right w:val="none" w:sz="0" w:space="0" w:color="auto"/>
      </w:divBdr>
    </w:div>
    <w:div w:id="467016386">
      <w:bodyDiv w:val="1"/>
      <w:marLeft w:val="0"/>
      <w:marRight w:val="0"/>
      <w:marTop w:val="0"/>
      <w:marBottom w:val="0"/>
      <w:divBdr>
        <w:top w:val="none" w:sz="0" w:space="0" w:color="auto"/>
        <w:left w:val="none" w:sz="0" w:space="0" w:color="auto"/>
        <w:bottom w:val="none" w:sz="0" w:space="0" w:color="auto"/>
        <w:right w:val="none" w:sz="0" w:space="0" w:color="auto"/>
      </w:divBdr>
    </w:div>
    <w:div w:id="482504905">
      <w:bodyDiv w:val="1"/>
      <w:marLeft w:val="0"/>
      <w:marRight w:val="0"/>
      <w:marTop w:val="0"/>
      <w:marBottom w:val="0"/>
      <w:divBdr>
        <w:top w:val="none" w:sz="0" w:space="0" w:color="auto"/>
        <w:left w:val="none" w:sz="0" w:space="0" w:color="auto"/>
        <w:bottom w:val="none" w:sz="0" w:space="0" w:color="auto"/>
        <w:right w:val="none" w:sz="0" w:space="0" w:color="auto"/>
      </w:divBdr>
    </w:div>
    <w:div w:id="682510141">
      <w:bodyDiv w:val="1"/>
      <w:marLeft w:val="0"/>
      <w:marRight w:val="0"/>
      <w:marTop w:val="0"/>
      <w:marBottom w:val="0"/>
      <w:divBdr>
        <w:top w:val="none" w:sz="0" w:space="0" w:color="auto"/>
        <w:left w:val="none" w:sz="0" w:space="0" w:color="auto"/>
        <w:bottom w:val="none" w:sz="0" w:space="0" w:color="auto"/>
        <w:right w:val="none" w:sz="0" w:space="0" w:color="auto"/>
      </w:divBdr>
    </w:div>
    <w:div w:id="691422394">
      <w:bodyDiv w:val="1"/>
      <w:marLeft w:val="0"/>
      <w:marRight w:val="0"/>
      <w:marTop w:val="0"/>
      <w:marBottom w:val="0"/>
      <w:divBdr>
        <w:top w:val="none" w:sz="0" w:space="0" w:color="auto"/>
        <w:left w:val="none" w:sz="0" w:space="0" w:color="auto"/>
        <w:bottom w:val="none" w:sz="0" w:space="0" w:color="auto"/>
        <w:right w:val="none" w:sz="0" w:space="0" w:color="auto"/>
      </w:divBdr>
    </w:div>
    <w:div w:id="735204353">
      <w:bodyDiv w:val="1"/>
      <w:marLeft w:val="0"/>
      <w:marRight w:val="0"/>
      <w:marTop w:val="0"/>
      <w:marBottom w:val="0"/>
      <w:divBdr>
        <w:top w:val="none" w:sz="0" w:space="0" w:color="auto"/>
        <w:left w:val="none" w:sz="0" w:space="0" w:color="auto"/>
        <w:bottom w:val="none" w:sz="0" w:space="0" w:color="auto"/>
        <w:right w:val="none" w:sz="0" w:space="0" w:color="auto"/>
      </w:divBdr>
    </w:div>
    <w:div w:id="741097131">
      <w:bodyDiv w:val="1"/>
      <w:marLeft w:val="0"/>
      <w:marRight w:val="0"/>
      <w:marTop w:val="0"/>
      <w:marBottom w:val="0"/>
      <w:divBdr>
        <w:top w:val="none" w:sz="0" w:space="0" w:color="auto"/>
        <w:left w:val="none" w:sz="0" w:space="0" w:color="auto"/>
        <w:bottom w:val="none" w:sz="0" w:space="0" w:color="auto"/>
        <w:right w:val="none" w:sz="0" w:space="0" w:color="auto"/>
      </w:divBdr>
    </w:div>
    <w:div w:id="766925645">
      <w:bodyDiv w:val="1"/>
      <w:marLeft w:val="0"/>
      <w:marRight w:val="0"/>
      <w:marTop w:val="0"/>
      <w:marBottom w:val="0"/>
      <w:divBdr>
        <w:top w:val="none" w:sz="0" w:space="0" w:color="auto"/>
        <w:left w:val="none" w:sz="0" w:space="0" w:color="auto"/>
        <w:bottom w:val="none" w:sz="0" w:space="0" w:color="auto"/>
        <w:right w:val="none" w:sz="0" w:space="0" w:color="auto"/>
      </w:divBdr>
    </w:div>
    <w:div w:id="793526193">
      <w:bodyDiv w:val="1"/>
      <w:marLeft w:val="0"/>
      <w:marRight w:val="0"/>
      <w:marTop w:val="0"/>
      <w:marBottom w:val="0"/>
      <w:divBdr>
        <w:top w:val="none" w:sz="0" w:space="0" w:color="auto"/>
        <w:left w:val="none" w:sz="0" w:space="0" w:color="auto"/>
        <w:bottom w:val="none" w:sz="0" w:space="0" w:color="auto"/>
        <w:right w:val="none" w:sz="0" w:space="0" w:color="auto"/>
      </w:divBdr>
    </w:div>
    <w:div w:id="1009064057">
      <w:bodyDiv w:val="1"/>
      <w:marLeft w:val="0"/>
      <w:marRight w:val="0"/>
      <w:marTop w:val="0"/>
      <w:marBottom w:val="0"/>
      <w:divBdr>
        <w:top w:val="none" w:sz="0" w:space="0" w:color="auto"/>
        <w:left w:val="none" w:sz="0" w:space="0" w:color="auto"/>
        <w:bottom w:val="none" w:sz="0" w:space="0" w:color="auto"/>
        <w:right w:val="none" w:sz="0" w:space="0" w:color="auto"/>
      </w:divBdr>
    </w:div>
    <w:div w:id="1072195036">
      <w:bodyDiv w:val="1"/>
      <w:marLeft w:val="0"/>
      <w:marRight w:val="0"/>
      <w:marTop w:val="0"/>
      <w:marBottom w:val="0"/>
      <w:divBdr>
        <w:top w:val="none" w:sz="0" w:space="0" w:color="auto"/>
        <w:left w:val="none" w:sz="0" w:space="0" w:color="auto"/>
        <w:bottom w:val="none" w:sz="0" w:space="0" w:color="auto"/>
        <w:right w:val="none" w:sz="0" w:space="0" w:color="auto"/>
      </w:divBdr>
    </w:div>
    <w:div w:id="1080322760">
      <w:bodyDiv w:val="1"/>
      <w:marLeft w:val="0"/>
      <w:marRight w:val="0"/>
      <w:marTop w:val="0"/>
      <w:marBottom w:val="0"/>
      <w:divBdr>
        <w:top w:val="none" w:sz="0" w:space="0" w:color="auto"/>
        <w:left w:val="none" w:sz="0" w:space="0" w:color="auto"/>
        <w:bottom w:val="none" w:sz="0" w:space="0" w:color="auto"/>
        <w:right w:val="none" w:sz="0" w:space="0" w:color="auto"/>
      </w:divBdr>
    </w:div>
    <w:div w:id="1089079122">
      <w:bodyDiv w:val="1"/>
      <w:marLeft w:val="0"/>
      <w:marRight w:val="0"/>
      <w:marTop w:val="0"/>
      <w:marBottom w:val="0"/>
      <w:divBdr>
        <w:top w:val="none" w:sz="0" w:space="0" w:color="auto"/>
        <w:left w:val="none" w:sz="0" w:space="0" w:color="auto"/>
        <w:bottom w:val="none" w:sz="0" w:space="0" w:color="auto"/>
        <w:right w:val="none" w:sz="0" w:space="0" w:color="auto"/>
      </w:divBdr>
    </w:div>
    <w:div w:id="1108045774">
      <w:bodyDiv w:val="1"/>
      <w:marLeft w:val="0"/>
      <w:marRight w:val="0"/>
      <w:marTop w:val="0"/>
      <w:marBottom w:val="0"/>
      <w:divBdr>
        <w:top w:val="none" w:sz="0" w:space="0" w:color="auto"/>
        <w:left w:val="none" w:sz="0" w:space="0" w:color="auto"/>
        <w:bottom w:val="none" w:sz="0" w:space="0" w:color="auto"/>
        <w:right w:val="none" w:sz="0" w:space="0" w:color="auto"/>
      </w:divBdr>
    </w:div>
    <w:div w:id="1120298679">
      <w:bodyDiv w:val="1"/>
      <w:marLeft w:val="0"/>
      <w:marRight w:val="0"/>
      <w:marTop w:val="0"/>
      <w:marBottom w:val="0"/>
      <w:divBdr>
        <w:top w:val="none" w:sz="0" w:space="0" w:color="auto"/>
        <w:left w:val="none" w:sz="0" w:space="0" w:color="auto"/>
        <w:bottom w:val="none" w:sz="0" w:space="0" w:color="auto"/>
        <w:right w:val="none" w:sz="0" w:space="0" w:color="auto"/>
      </w:divBdr>
    </w:div>
    <w:div w:id="1133602296">
      <w:bodyDiv w:val="1"/>
      <w:marLeft w:val="0"/>
      <w:marRight w:val="0"/>
      <w:marTop w:val="0"/>
      <w:marBottom w:val="0"/>
      <w:divBdr>
        <w:top w:val="none" w:sz="0" w:space="0" w:color="auto"/>
        <w:left w:val="none" w:sz="0" w:space="0" w:color="auto"/>
        <w:bottom w:val="none" w:sz="0" w:space="0" w:color="auto"/>
        <w:right w:val="none" w:sz="0" w:space="0" w:color="auto"/>
      </w:divBdr>
    </w:div>
    <w:div w:id="1301112253">
      <w:bodyDiv w:val="1"/>
      <w:marLeft w:val="0"/>
      <w:marRight w:val="0"/>
      <w:marTop w:val="0"/>
      <w:marBottom w:val="0"/>
      <w:divBdr>
        <w:top w:val="none" w:sz="0" w:space="0" w:color="auto"/>
        <w:left w:val="none" w:sz="0" w:space="0" w:color="auto"/>
        <w:bottom w:val="none" w:sz="0" w:space="0" w:color="auto"/>
        <w:right w:val="none" w:sz="0" w:space="0" w:color="auto"/>
      </w:divBdr>
    </w:div>
    <w:div w:id="1362321046">
      <w:bodyDiv w:val="1"/>
      <w:marLeft w:val="0"/>
      <w:marRight w:val="0"/>
      <w:marTop w:val="0"/>
      <w:marBottom w:val="0"/>
      <w:divBdr>
        <w:top w:val="none" w:sz="0" w:space="0" w:color="auto"/>
        <w:left w:val="none" w:sz="0" w:space="0" w:color="auto"/>
        <w:bottom w:val="none" w:sz="0" w:space="0" w:color="auto"/>
        <w:right w:val="none" w:sz="0" w:space="0" w:color="auto"/>
      </w:divBdr>
    </w:div>
    <w:div w:id="1412241456">
      <w:bodyDiv w:val="1"/>
      <w:marLeft w:val="0"/>
      <w:marRight w:val="0"/>
      <w:marTop w:val="0"/>
      <w:marBottom w:val="0"/>
      <w:divBdr>
        <w:top w:val="none" w:sz="0" w:space="0" w:color="auto"/>
        <w:left w:val="none" w:sz="0" w:space="0" w:color="auto"/>
        <w:bottom w:val="none" w:sz="0" w:space="0" w:color="auto"/>
        <w:right w:val="none" w:sz="0" w:space="0" w:color="auto"/>
      </w:divBdr>
    </w:div>
    <w:div w:id="1480197346">
      <w:bodyDiv w:val="1"/>
      <w:marLeft w:val="0"/>
      <w:marRight w:val="0"/>
      <w:marTop w:val="0"/>
      <w:marBottom w:val="0"/>
      <w:divBdr>
        <w:top w:val="none" w:sz="0" w:space="0" w:color="auto"/>
        <w:left w:val="none" w:sz="0" w:space="0" w:color="auto"/>
        <w:bottom w:val="none" w:sz="0" w:space="0" w:color="auto"/>
        <w:right w:val="none" w:sz="0" w:space="0" w:color="auto"/>
      </w:divBdr>
    </w:div>
    <w:div w:id="1510174113">
      <w:bodyDiv w:val="1"/>
      <w:marLeft w:val="0"/>
      <w:marRight w:val="0"/>
      <w:marTop w:val="0"/>
      <w:marBottom w:val="0"/>
      <w:divBdr>
        <w:top w:val="none" w:sz="0" w:space="0" w:color="auto"/>
        <w:left w:val="none" w:sz="0" w:space="0" w:color="auto"/>
        <w:bottom w:val="none" w:sz="0" w:space="0" w:color="auto"/>
        <w:right w:val="none" w:sz="0" w:space="0" w:color="auto"/>
      </w:divBdr>
    </w:div>
    <w:div w:id="1606840791">
      <w:bodyDiv w:val="1"/>
      <w:marLeft w:val="0"/>
      <w:marRight w:val="0"/>
      <w:marTop w:val="0"/>
      <w:marBottom w:val="0"/>
      <w:divBdr>
        <w:top w:val="none" w:sz="0" w:space="0" w:color="auto"/>
        <w:left w:val="none" w:sz="0" w:space="0" w:color="auto"/>
        <w:bottom w:val="none" w:sz="0" w:space="0" w:color="auto"/>
        <w:right w:val="none" w:sz="0" w:space="0" w:color="auto"/>
      </w:divBdr>
    </w:div>
    <w:div w:id="1631012947">
      <w:bodyDiv w:val="1"/>
      <w:marLeft w:val="0"/>
      <w:marRight w:val="0"/>
      <w:marTop w:val="0"/>
      <w:marBottom w:val="0"/>
      <w:divBdr>
        <w:top w:val="none" w:sz="0" w:space="0" w:color="auto"/>
        <w:left w:val="none" w:sz="0" w:space="0" w:color="auto"/>
        <w:bottom w:val="none" w:sz="0" w:space="0" w:color="auto"/>
        <w:right w:val="none" w:sz="0" w:space="0" w:color="auto"/>
      </w:divBdr>
    </w:div>
    <w:div w:id="1642925029">
      <w:bodyDiv w:val="1"/>
      <w:marLeft w:val="0"/>
      <w:marRight w:val="0"/>
      <w:marTop w:val="0"/>
      <w:marBottom w:val="0"/>
      <w:divBdr>
        <w:top w:val="none" w:sz="0" w:space="0" w:color="auto"/>
        <w:left w:val="none" w:sz="0" w:space="0" w:color="auto"/>
        <w:bottom w:val="none" w:sz="0" w:space="0" w:color="auto"/>
        <w:right w:val="none" w:sz="0" w:space="0" w:color="auto"/>
      </w:divBdr>
    </w:div>
    <w:div w:id="1735735098">
      <w:bodyDiv w:val="1"/>
      <w:marLeft w:val="0"/>
      <w:marRight w:val="0"/>
      <w:marTop w:val="0"/>
      <w:marBottom w:val="0"/>
      <w:divBdr>
        <w:top w:val="none" w:sz="0" w:space="0" w:color="auto"/>
        <w:left w:val="none" w:sz="0" w:space="0" w:color="auto"/>
        <w:bottom w:val="none" w:sz="0" w:space="0" w:color="auto"/>
        <w:right w:val="none" w:sz="0" w:space="0" w:color="auto"/>
      </w:divBdr>
    </w:div>
    <w:div w:id="1926769361">
      <w:bodyDiv w:val="1"/>
      <w:marLeft w:val="0"/>
      <w:marRight w:val="0"/>
      <w:marTop w:val="0"/>
      <w:marBottom w:val="0"/>
      <w:divBdr>
        <w:top w:val="none" w:sz="0" w:space="0" w:color="auto"/>
        <w:left w:val="none" w:sz="0" w:space="0" w:color="auto"/>
        <w:bottom w:val="none" w:sz="0" w:space="0" w:color="auto"/>
        <w:right w:val="none" w:sz="0" w:space="0" w:color="auto"/>
      </w:divBdr>
    </w:div>
    <w:div w:id="2055734889">
      <w:bodyDiv w:val="1"/>
      <w:marLeft w:val="0"/>
      <w:marRight w:val="0"/>
      <w:marTop w:val="0"/>
      <w:marBottom w:val="0"/>
      <w:divBdr>
        <w:top w:val="none" w:sz="0" w:space="0" w:color="auto"/>
        <w:left w:val="none" w:sz="0" w:space="0" w:color="auto"/>
        <w:bottom w:val="none" w:sz="0" w:space="0" w:color="auto"/>
        <w:right w:val="none" w:sz="0" w:space="0" w:color="auto"/>
      </w:divBdr>
    </w:div>
    <w:div w:id="2091387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tate.2006.04.019" TargetMode="External"/><Relationship Id="rId5" Type="http://schemas.openxmlformats.org/officeDocument/2006/relationships/footnotes" Target="footnotes.xml"/><Relationship Id="rId10" Type="http://schemas.openxmlformats.org/officeDocument/2006/relationships/hyperlink" Target="https://doi.org/10.1177/109830071880082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07587E-B83A-4DD8-A931-86DCBE82A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3634</TotalTime>
  <Pages>23</Pages>
  <Words>5167</Words>
  <Characters>29453</Characters>
  <Application>Microsoft Office Word</Application>
  <DocSecurity>0</DocSecurity>
  <Lines>245</Lines>
  <Paragraphs>69</Paragraphs>
  <ScaleCrop>false</ScaleCrop>
  <Company/>
  <LinksUpToDate>false</LinksUpToDate>
  <CharactersWithSpaces>34551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dc:creator>
  <cp:keywords/>
  <dc:description/>
  <cp:lastModifiedBy>Holly</cp:lastModifiedBy>
  <cp:revision>745</cp:revision>
  <dcterms:created xsi:type="dcterms:W3CDTF">2022-10-05T13:58:00Z</dcterms:created>
  <dcterms:modified xsi:type="dcterms:W3CDTF">2022-11-06T14:46:00Z</dcterms:modified>
</cp:coreProperties>
</file>