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348054779"/>
        <w:docPartObj>
          <w:docPartGallery w:val="Cover Pages"/>
          <w:docPartUnique/>
        </w:docPartObj>
      </w:sdtPr>
      <w:sdtEndPr>
        <w:rPr>
          <w:rFonts w:asciiTheme="majorHAnsi" w:eastAsiaTheme="minorHAnsi" w:hAnsiTheme="majorHAnsi" w:cstheme="majorHAnsi"/>
          <w:color w:val="auto"/>
          <w:kern w:val="2"/>
          <w:sz w:val="24"/>
          <w:szCs w:val="24"/>
          <w:lang w:val="en-GB"/>
          <w14:ligatures w14:val="standardContextual"/>
        </w:rPr>
      </w:sdtEndPr>
      <w:sdtContent>
        <w:p w14:paraId="2506F554" w14:textId="3BE70161" w:rsidR="00A7050B" w:rsidRDefault="00A7050B">
          <w:pPr>
            <w:pStyle w:val="NoSpacing"/>
            <w:spacing w:before="1540" w:after="240"/>
            <w:jc w:val="center"/>
            <w:rPr>
              <w:color w:val="4472C4" w:themeColor="accent1"/>
            </w:rPr>
          </w:pPr>
          <w:r>
            <w:rPr>
              <w:noProof/>
              <w:color w:val="4472C4" w:themeColor="accent1"/>
            </w:rPr>
            <w:drawing>
              <wp:inline distT="0" distB="0" distL="0" distR="0" wp14:anchorId="0536CF31" wp14:editId="22B74566">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D8235C8061AA480780BDC93CB1522E03"/>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6FE6166" w14:textId="3474AB57" w:rsidR="00A7050B" w:rsidRDefault="00A7050B">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 xml:space="preserve">Research proposal </w:t>
              </w:r>
            </w:p>
          </w:sdtContent>
        </w:sdt>
        <w:p w14:paraId="37EB3D47" w14:textId="2E2727EF" w:rsidR="00A7050B" w:rsidRDefault="00A7050B">
          <w:pPr>
            <w:pStyle w:val="NoSpacing"/>
            <w:jc w:val="center"/>
            <w:rPr>
              <w:color w:val="4472C4" w:themeColor="accent1"/>
              <w:sz w:val="28"/>
              <w:szCs w:val="28"/>
            </w:rPr>
          </w:pPr>
        </w:p>
        <w:p w14:paraId="569AA19C" w14:textId="77777777" w:rsidR="00A7050B" w:rsidRDefault="00A7050B">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6BEE0F2D" wp14:editId="26C9293C">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BFA761" w14:textId="6F913180" w:rsidR="00A7050B" w:rsidRDefault="00A7050B">
                                <w:pPr>
                                  <w:pStyle w:val="NoSpacing"/>
                                  <w:spacing w:after="40"/>
                                  <w:jc w:val="center"/>
                                  <w:rPr>
                                    <w:caps/>
                                    <w:color w:val="4472C4" w:themeColor="accent1"/>
                                    <w:sz w:val="28"/>
                                    <w:szCs w:val="28"/>
                                  </w:rPr>
                                </w:pPr>
                              </w:p>
                              <w:p w14:paraId="0A84EBD7" w14:textId="349FB546" w:rsidR="00A7050B" w:rsidRDefault="00A7050B">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 xml:space="preserve">victoria </w:t>
                                    </w:r>
                                    <w:proofErr w:type="gramStart"/>
                                    <w:r>
                                      <w:rPr>
                                        <w:caps/>
                                        <w:color w:val="4472C4" w:themeColor="accent1"/>
                                      </w:rPr>
                                      <w:t>Beecham :</w:t>
                                    </w:r>
                                    <w:proofErr w:type="gramEnd"/>
                                    <w:r>
                                      <w:rPr>
                                        <w:caps/>
                                        <w:color w:val="4472C4" w:themeColor="accent1"/>
                                      </w:rPr>
                                      <w:t xml:space="preserve"> 2108844</w:t>
                                    </w:r>
                                  </w:sdtContent>
                                </w:sdt>
                              </w:p>
                              <w:p w14:paraId="2858420B" w14:textId="2EEC3BF4" w:rsidR="00A7050B" w:rsidRDefault="00A7050B">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BEE0F2D"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23BFA761" w14:textId="6F913180" w:rsidR="00A7050B" w:rsidRDefault="00A7050B">
                          <w:pPr>
                            <w:pStyle w:val="NoSpacing"/>
                            <w:spacing w:after="40"/>
                            <w:jc w:val="center"/>
                            <w:rPr>
                              <w:caps/>
                              <w:color w:val="4472C4" w:themeColor="accent1"/>
                              <w:sz w:val="28"/>
                              <w:szCs w:val="28"/>
                            </w:rPr>
                          </w:pPr>
                        </w:p>
                        <w:p w14:paraId="0A84EBD7" w14:textId="349FB546" w:rsidR="00A7050B" w:rsidRDefault="00A7050B">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 xml:space="preserve">victoria </w:t>
                              </w:r>
                              <w:proofErr w:type="gramStart"/>
                              <w:r>
                                <w:rPr>
                                  <w:caps/>
                                  <w:color w:val="4472C4" w:themeColor="accent1"/>
                                </w:rPr>
                                <w:t>Beecham :</w:t>
                              </w:r>
                              <w:proofErr w:type="gramEnd"/>
                              <w:r>
                                <w:rPr>
                                  <w:caps/>
                                  <w:color w:val="4472C4" w:themeColor="accent1"/>
                                </w:rPr>
                                <w:t xml:space="preserve"> 2108844</w:t>
                              </w:r>
                            </w:sdtContent>
                          </w:sdt>
                        </w:p>
                        <w:p w14:paraId="2858420B" w14:textId="2EEC3BF4" w:rsidR="00A7050B" w:rsidRDefault="00A7050B">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0E3FAE41" wp14:editId="3C0CA3B8">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337917D" w14:textId="5632E5AF" w:rsidR="00A7050B" w:rsidRDefault="00A7050B">
          <w:pPr>
            <w:rPr>
              <w:rFonts w:asciiTheme="majorHAnsi" w:hAnsiTheme="majorHAnsi" w:cstheme="majorHAnsi"/>
              <w:sz w:val="24"/>
              <w:szCs w:val="24"/>
            </w:rPr>
          </w:pPr>
          <w:r>
            <w:rPr>
              <w:rFonts w:asciiTheme="majorHAnsi" w:hAnsiTheme="majorHAnsi" w:cstheme="majorHAnsi"/>
              <w:sz w:val="24"/>
              <w:szCs w:val="24"/>
            </w:rPr>
            <w:br w:type="page"/>
          </w:r>
        </w:p>
      </w:sdtContent>
    </w:sdt>
    <w:p w14:paraId="52A5D2C4" w14:textId="47131C75" w:rsidR="00921D52" w:rsidRPr="00A7050B" w:rsidRDefault="00921D52" w:rsidP="002B0568">
      <w:pPr>
        <w:spacing w:line="276" w:lineRule="auto"/>
        <w:rPr>
          <w:rFonts w:asciiTheme="majorHAnsi" w:hAnsiTheme="majorHAnsi" w:cstheme="majorHAnsi"/>
          <w:sz w:val="28"/>
          <w:szCs w:val="28"/>
        </w:rPr>
      </w:pPr>
      <w:r w:rsidRPr="00A7050B">
        <w:rPr>
          <w:rFonts w:asciiTheme="majorHAnsi" w:hAnsiTheme="majorHAnsi" w:cstheme="majorHAnsi"/>
          <w:sz w:val="28"/>
          <w:szCs w:val="28"/>
        </w:rPr>
        <w:lastRenderedPageBreak/>
        <w:t>Research Proposal</w:t>
      </w:r>
    </w:p>
    <w:p w14:paraId="3E102616" w14:textId="77777777" w:rsidR="00D75C53" w:rsidRPr="00A7050B" w:rsidRDefault="00D75C53" w:rsidP="002B0568">
      <w:pPr>
        <w:spacing w:line="276" w:lineRule="auto"/>
        <w:rPr>
          <w:rFonts w:asciiTheme="majorHAnsi" w:hAnsiTheme="majorHAnsi" w:cstheme="majorHAnsi"/>
          <w:sz w:val="28"/>
          <w:szCs w:val="28"/>
        </w:rPr>
      </w:pPr>
      <w:r w:rsidRPr="00A7050B">
        <w:rPr>
          <w:rFonts w:asciiTheme="majorHAnsi" w:hAnsiTheme="majorHAnsi" w:cstheme="majorHAnsi"/>
          <w:sz w:val="28"/>
          <w:szCs w:val="28"/>
        </w:rPr>
        <w:t xml:space="preserve">The environmental effects of single-use plastic in the cosmetics business and how much they cost compared to zero-waste alternatives.  </w:t>
      </w:r>
    </w:p>
    <w:p w14:paraId="566C423D" w14:textId="77777777" w:rsidR="00D75C53" w:rsidRPr="00A7050B" w:rsidRDefault="00D75C53" w:rsidP="002B0568">
      <w:pPr>
        <w:spacing w:line="276" w:lineRule="auto"/>
        <w:rPr>
          <w:rFonts w:asciiTheme="majorHAnsi" w:hAnsiTheme="majorHAnsi" w:cstheme="majorHAnsi"/>
          <w:sz w:val="28"/>
          <w:szCs w:val="28"/>
        </w:rPr>
      </w:pPr>
    </w:p>
    <w:p w14:paraId="41C3A7BA" w14:textId="0C91F4E2" w:rsidR="00BA645F" w:rsidRPr="00A7050B" w:rsidRDefault="00BA645F" w:rsidP="002B0568">
      <w:pPr>
        <w:spacing w:line="276" w:lineRule="auto"/>
        <w:rPr>
          <w:rFonts w:asciiTheme="majorHAnsi" w:hAnsiTheme="majorHAnsi" w:cstheme="majorHAnsi"/>
          <w:sz w:val="28"/>
          <w:szCs w:val="28"/>
        </w:rPr>
      </w:pPr>
      <w:r w:rsidRPr="00A7050B">
        <w:rPr>
          <w:rFonts w:asciiTheme="majorHAnsi" w:hAnsiTheme="majorHAnsi" w:cstheme="majorHAnsi"/>
          <w:sz w:val="28"/>
          <w:szCs w:val="28"/>
        </w:rPr>
        <w:t>Research will be done for this report to find comparable, workable sustainable items that might be used in your location. To understand why there is opportunity for improvement or change in the way single-use plastic is now handled from a sustainable source, the aim will be to firstly examine research and analysis on the history of single-use plastic in the cosmetics business. The study then examines the reasons why consumers are choosing more sustainable goods, like non-single-use plastic</w:t>
      </w:r>
      <w:r w:rsidR="00CD7650" w:rsidRPr="00A7050B">
        <w:rPr>
          <w:rFonts w:asciiTheme="majorHAnsi" w:hAnsiTheme="majorHAnsi" w:cstheme="majorHAnsi"/>
          <w:sz w:val="28"/>
          <w:szCs w:val="28"/>
        </w:rPr>
        <w:t xml:space="preserve"> and more of a natural</w:t>
      </w:r>
      <w:r w:rsidR="009948AC" w:rsidRPr="00A7050B">
        <w:rPr>
          <w:rFonts w:asciiTheme="majorHAnsi" w:hAnsiTheme="majorHAnsi" w:cstheme="majorHAnsi"/>
          <w:sz w:val="28"/>
          <w:szCs w:val="28"/>
        </w:rPr>
        <w:t xml:space="preserve"> zero waste</w:t>
      </w:r>
      <w:r w:rsidR="00CD7650" w:rsidRPr="00A7050B">
        <w:rPr>
          <w:rFonts w:asciiTheme="majorHAnsi" w:hAnsiTheme="majorHAnsi" w:cstheme="majorHAnsi"/>
          <w:sz w:val="28"/>
          <w:szCs w:val="28"/>
        </w:rPr>
        <w:t xml:space="preserve"> product</w:t>
      </w:r>
      <w:r w:rsidRPr="00A7050B">
        <w:rPr>
          <w:rFonts w:asciiTheme="majorHAnsi" w:hAnsiTheme="majorHAnsi" w:cstheme="majorHAnsi"/>
          <w:sz w:val="28"/>
          <w:szCs w:val="28"/>
        </w:rPr>
        <w:t xml:space="preserve">. </w:t>
      </w:r>
    </w:p>
    <w:p w14:paraId="761061D8" w14:textId="77777777" w:rsidR="00CD7650" w:rsidRPr="00A7050B" w:rsidRDefault="00CD7650" w:rsidP="002B0568">
      <w:pPr>
        <w:spacing w:line="276" w:lineRule="auto"/>
        <w:rPr>
          <w:rFonts w:asciiTheme="majorHAnsi" w:hAnsiTheme="majorHAnsi" w:cstheme="majorHAnsi"/>
          <w:sz w:val="28"/>
          <w:szCs w:val="28"/>
        </w:rPr>
      </w:pPr>
    </w:p>
    <w:p w14:paraId="696C2F61" w14:textId="77777777" w:rsidR="00564554" w:rsidRPr="00A7050B" w:rsidRDefault="00564554" w:rsidP="002B0568">
      <w:pPr>
        <w:spacing w:line="276" w:lineRule="auto"/>
        <w:jc w:val="both"/>
        <w:rPr>
          <w:rFonts w:asciiTheme="majorHAnsi" w:hAnsiTheme="majorHAnsi" w:cstheme="majorHAnsi"/>
          <w:sz w:val="28"/>
          <w:szCs w:val="28"/>
        </w:rPr>
      </w:pPr>
      <w:bookmarkStart w:id="0" w:name="_Hlk69070188"/>
      <w:r w:rsidRPr="00A7050B">
        <w:rPr>
          <w:rFonts w:asciiTheme="majorHAnsi" w:hAnsiTheme="majorHAnsi" w:cstheme="majorHAnsi"/>
          <w:sz w:val="28"/>
          <w:szCs w:val="28"/>
        </w:rPr>
        <w:t>The following points form the research's foundation.</w:t>
      </w:r>
    </w:p>
    <w:p w14:paraId="766297F1" w14:textId="0524E7DE" w:rsidR="00564554" w:rsidRPr="00A7050B" w:rsidRDefault="00564554" w:rsidP="002B0568">
      <w:pPr>
        <w:pStyle w:val="ListParagraph"/>
        <w:numPr>
          <w:ilvl w:val="0"/>
          <w:numId w:val="4"/>
        </w:numPr>
        <w:spacing w:line="276" w:lineRule="auto"/>
        <w:jc w:val="both"/>
        <w:rPr>
          <w:rFonts w:asciiTheme="majorHAnsi" w:hAnsiTheme="majorHAnsi" w:cstheme="majorHAnsi"/>
          <w:sz w:val="28"/>
          <w:szCs w:val="28"/>
        </w:rPr>
      </w:pPr>
      <w:r w:rsidRPr="00A7050B">
        <w:rPr>
          <w:rFonts w:asciiTheme="majorHAnsi" w:hAnsiTheme="majorHAnsi" w:cstheme="majorHAnsi"/>
          <w:sz w:val="28"/>
          <w:szCs w:val="28"/>
        </w:rPr>
        <w:t>Are buyers aware of what a zero-waste product is?</w:t>
      </w:r>
    </w:p>
    <w:p w14:paraId="3F6BF47C" w14:textId="1DDA44A5" w:rsidR="00564554" w:rsidRPr="00A7050B" w:rsidRDefault="00564554" w:rsidP="002B0568">
      <w:pPr>
        <w:pStyle w:val="ListParagraph"/>
        <w:numPr>
          <w:ilvl w:val="0"/>
          <w:numId w:val="4"/>
        </w:numPr>
        <w:spacing w:line="276" w:lineRule="auto"/>
        <w:jc w:val="both"/>
        <w:rPr>
          <w:rFonts w:asciiTheme="majorHAnsi" w:hAnsiTheme="majorHAnsi" w:cstheme="majorHAnsi"/>
          <w:sz w:val="28"/>
          <w:szCs w:val="28"/>
        </w:rPr>
      </w:pPr>
      <w:r w:rsidRPr="00A7050B">
        <w:rPr>
          <w:rFonts w:asciiTheme="majorHAnsi" w:hAnsiTheme="majorHAnsi" w:cstheme="majorHAnsi"/>
          <w:sz w:val="28"/>
          <w:szCs w:val="28"/>
        </w:rPr>
        <w:t xml:space="preserve">If buyers are </w:t>
      </w:r>
      <w:r w:rsidR="006E604F" w:rsidRPr="00A7050B">
        <w:rPr>
          <w:rFonts w:asciiTheme="majorHAnsi" w:hAnsiTheme="majorHAnsi" w:cstheme="majorHAnsi"/>
          <w:sz w:val="28"/>
          <w:szCs w:val="28"/>
        </w:rPr>
        <w:t>aware</w:t>
      </w:r>
      <w:r w:rsidRPr="00A7050B">
        <w:rPr>
          <w:rFonts w:asciiTheme="majorHAnsi" w:hAnsiTheme="majorHAnsi" w:cstheme="majorHAnsi"/>
          <w:sz w:val="28"/>
          <w:szCs w:val="28"/>
        </w:rPr>
        <w:t xml:space="preserve"> of how single-use plastic packaging affects the environment, will they look for sustainable substitutes?</w:t>
      </w:r>
    </w:p>
    <w:p w14:paraId="20E757FA" w14:textId="013D6170" w:rsidR="00947CE9" w:rsidRPr="00A7050B" w:rsidRDefault="00564554" w:rsidP="002B0568">
      <w:pPr>
        <w:pStyle w:val="ListParagraph"/>
        <w:numPr>
          <w:ilvl w:val="0"/>
          <w:numId w:val="4"/>
        </w:numPr>
        <w:spacing w:line="276" w:lineRule="auto"/>
        <w:jc w:val="both"/>
        <w:rPr>
          <w:rFonts w:asciiTheme="majorHAnsi" w:hAnsiTheme="majorHAnsi" w:cstheme="majorHAnsi"/>
          <w:sz w:val="28"/>
          <w:szCs w:val="28"/>
        </w:rPr>
      </w:pPr>
      <w:r w:rsidRPr="00A7050B">
        <w:rPr>
          <w:rFonts w:asciiTheme="majorHAnsi" w:hAnsiTheme="majorHAnsi" w:cstheme="majorHAnsi"/>
          <w:sz w:val="28"/>
          <w:szCs w:val="28"/>
        </w:rPr>
        <w:t>Can society inspire consumers to embrace a sustainable lifestyle?</w:t>
      </w:r>
    </w:p>
    <w:p w14:paraId="48EDE02D" w14:textId="77777777" w:rsidR="00564554" w:rsidRPr="00A7050B" w:rsidRDefault="00564554" w:rsidP="00564554">
      <w:pPr>
        <w:spacing w:line="360" w:lineRule="auto"/>
        <w:jc w:val="both"/>
        <w:rPr>
          <w:rFonts w:asciiTheme="majorHAnsi" w:hAnsiTheme="majorHAnsi" w:cstheme="majorHAnsi"/>
          <w:sz w:val="28"/>
          <w:szCs w:val="28"/>
        </w:rPr>
      </w:pPr>
    </w:p>
    <w:p w14:paraId="4F24AD94" w14:textId="1B498193" w:rsidR="002B0568" w:rsidRPr="00A7050B" w:rsidRDefault="00564554" w:rsidP="002B0568">
      <w:pPr>
        <w:rPr>
          <w:rFonts w:asciiTheme="majorHAnsi" w:hAnsiTheme="majorHAnsi" w:cstheme="majorHAnsi"/>
          <w:sz w:val="28"/>
          <w:szCs w:val="28"/>
        </w:rPr>
      </w:pPr>
      <w:r w:rsidRPr="00A7050B">
        <w:rPr>
          <w:rFonts w:asciiTheme="majorHAnsi" w:hAnsiTheme="majorHAnsi" w:cstheme="majorHAnsi"/>
          <w:sz w:val="28"/>
          <w:szCs w:val="28"/>
        </w:rPr>
        <w:t xml:space="preserve">A quantitative research method will be used to obtain data. I will conduct a survey to get the data I would need. I compiled a list </w:t>
      </w:r>
      <w:r w:rsidR="002B0568" w:rsidRPr="00A7050B">
        <w:rPr>
          <w:rFonts w:asciiTheme="majorHAnsi" w:hAnsiTheme="majorHAnsi" w:cstheme="majorHAnsi"/>
          <w:sz w:val="28"/>
          <w:szCs w:val="28"/>
        </w:rPr>
        <w:t>of questions</w:t>
      </w:r>
      <w:r w:rsidRPr="00A7050B">
        <w:rPr>
          <w:rFonts w:asciiTheme="majorHAnsi" w:hAnsiTheme="majorHAnsi" w:cstheme="majorHAnsi"/>
          <w:sz w:val="28"/>
          <w:szCs w:val="28"/>
        </w:rPr>
        <w:t xml:space="preserve"> to utilise as a questionnaire survey </w:t>
      </w:r>
      <w:r w:rsidR="00865A35" w:rsidRPr="00A7050B">
        <w:rPr>
          <w:rFonts w:asciiTheme="majorHAnsi" w:hAnsiTheme="majorHAnsi" w:cstheme="majorHAnsi"/>
          <w:sz w:val="28"/>
          <w:szCs w:val="28"/>
        </w:rPr>
        <w:t>o</w:t>
      </w:r>
      <w:r w:rsidRPr="00A7050B">
        <w:rPr>
          <w:rFonts w:asciiTheme="majorHAnsi" w:hAnsiTheme="majorHAnsi" w:cstheme="majorHAnsi"/>
          <w:sz w:val="28"/>
          <w:szCs w:val="28"/>
        </w:rPr>
        <w:t>nce the survey is completed, I will analyse the data by inputting my findings into SPSS and utilising cross tabulation to extract the relevant data.</w:t>
      </w:r>
      <w:r w:rsidR="002B0568" w:rsidRPr="00A7050B">
        <w:rPr>
          <w:rFonts w:asciiTheme="majorHAnsi" w:hAnsiTheme="majorHAnsi" w:cstheme="majorHAnsi"/>
          <w:sz w:val="28"/>
          <w:szCs w:val="28"/>
        </w:rPr>
        <w:t xml:space="preserve"> I will compare age and gender to how well they understand the implications and how much they spend every week on beauty products, I will also investigate if or not consumers attitudes towards purchasing zero waste products have changed.</w:t>
      </w:r>
    </w:p>
    <w:p w14:paraId="2E41B84A" w14:textId="24A76406" w:rsidR="002B0568" w:rsidRPr="00A7050B" w:rsidRDefault="00B12003" w:rsidP="002B0568">
      <w:pPr>
        <w:rPr>
          <w:rFonts w:asciiTheme="majorHAnsi" w:hAnsiTheme="majorHAnsi" w:cstheme="majorHAnsi"/>
          <w:sz w:val="28"/>
          <w:szCs w:val="28"/>
        </w:rPr>
      </w:pPr>
      <w:r w:rsidRPr="00A7050B">
        <w:rPr>
          <w:rFonts w:asciiTheme="majorHAnsi" w:hAnsiTheme="majorHAnsi" w:cstheme="majorHAnsi"/>
          <w:sz w:val="28"/>
          <w:szCs w:val="28"/>
        </w:rPr>
        <w:t xml:space="preserve">Through the online survey, I hope to find out if participants are aware of the new Environmental Protection (Single Use Plastic Products) Act 2023, whose first phase is set to take effect in October 2023. Stirrers, balloon sticks, plastic cutlery, and straws are among the product categories in the first phase.  I will compare </w:t>
      </w:r>
      <w:r w:rsidR="00A7050B" w:rsidRPr="00A7050B">
        <w:rPr>
          <w:rFonts w:asciiTheme="majorHAnsi" w:hAnsiTheme="majorHAnsi" w:cstheme="majorHAnsi"/>
          <w:sz w:val="28"/>
          <w:szCs w:val="28"/>
        </w:rPr>
        <w:t>whether</w:t>
      </w:r>
      <w:r w:rsidRPr="00A7050B">
        <w:rPr>
          <w:rFonts w:asciiTheme="majorHAnsi" w:hAnsiTheme="majorHAnsi" w:cstheme="majorHAnsi"/>
          <w:sz w:val="28"/>
          <w:szCs w:val="28"/>
        </w:rPr>
        <w:t xml:space="preserve"> consumers would utilise the refill station or spend more </w:t>
      </w:r>
      <w:r w:rsidRPr="00A7050B">
        <w:rPr>
          <w:rFonts w:asciiTheme="majorHAnsi" w:hAnsiTheme="majorHAnsi" w:cstheme="majorHAnsi"/>
          <w:sz w:val="28"/>
          <w:szCs w:val="28"/>
        </w:rPr>
        <w:lastRenderedPageBreak/>
        <w:t xml:space="preserve">money on zero waste products if single-use plastic were substituted with anything </w:t>
      </w:r>
      <w:proofErr w:type="gramStart"/>
      <w:r w:rsidRPr="00A7050B">
        <w:rPr>
          <w:rFonts w:asciiTheme="majorHAnsi" w:hAnsiTheme="majorHAnsi" w:cstheme="majorHAnsi"/>
          <w:sz w:val="28"/>
          <w:szCs w:val="28"/>
        </w:rPr>
        <w:t>similar to</w:t>
      </w:r>
      <w:proofErr w:type="gramEnd"/>
      <w:r w:rsidRPr="00A7050B">
        <w:rPr>
          <w:rFonts w:asciiTheme="majorHAnsi" w:hAnsiTheme="majorHAnsi" w:cstheme="majorHAnsi"/>
          <w:sz w:val="28"/>
          <w:szCs w:val="28"/>
        </w:rPr>
        <w:t xml:space="preserve"> a refill system in cosmetic goods.</w:t>
      </w:r>
    </w:p>
    <w:p w14:paraId="6B3D4C21" w14:textId="6FC86CC4" w:rsidR="00491F87" w:rsidRPr="00A7050B" w:rsidRDefault="00491F87" w:rsidP="002B0568">
      <w:pPr>
        <w:rPr>
          <w:rFonts w:asciiTheme="majorHAnsi" w:hAnsiTheme="majorHAnsi" w:cstheme="majorHAnsi"/>
          <w:sz w:val="28"/>
          <w:szCs w:val="28"/>
        </w:rPr>
      </w:pPr>
      <w:r w:rsidRPr="00A7050B">
        <w:rPr>
          <w:rFonts w:asciiTheme="majorHAnsi" w:hAnsiTheme="majorHAnsi" w:cstheme="majorHAnsi"/>
          <w:sz w:val="28"/>
          <w:szCs w:val="28"/>
        </w:rPr>
        <w:t xml:space="preserve">In 2015 </w:t>
      </w:r>
      <w:r w:rsidR="00497EFA" w:rsidRPr="00A7050B">
        <w:rPr>
          <w:rFonts w:asciiTheme="majorHAnsi" w:hAnsiTheme="majorHAnsi" w:cstheme="majorHAnsi"/>
          <w:sz w:val="28"/>
          <w:szCs w:val="28"/>
        </w:rPr>
        <w:t xml:space="preserve">a law came out to charge consumers 5p for a carrier bag, </w:t>
      </w:r>
      <w:r w:rsidR="006636B3" w:rsidRPr="00A7050B">
        <w:rPr>
          <w:rFonts w:asciiTheme="majorHAnsi" w:hAnsiTheme="majorHAnsi" w:cstheme="majorHAnsi"/>
          <w:sz w:val="28"/>
          <w:szCs w:val="28"/>
        </w:rPr>
        <w:t xml:space="preserve">which </w:t>
      </w:r>
      <w:r w:rsidR="00866B98" w:rsidRPr="00A7050B">
        <w:rPr>
          <w:rFonts w:asciiTheme="majorHAnsi" w:hAnsiTheme="majorHAnsi" w:cstheme="majorHAnsi"/>
          <w:sz w:val="28"/>
          <w:szCs w:val="28"/>
        </w:rPr>
        <w:t>the price went up each year</w:t>
      </w:r>
      <w:r w:rsidR="002F4C8A" w:rsidRPr="00A7050B">
        <w:rPr>
          <w:rFonts w:asciiTheme="majorHAnsi" w:hAnsiTheme="majorHAnsi" w:cstheme="majorHAnsi"/>
          <w:sz w:val="28"/>
          <w:szCs w:val="28"/>
        </w:rPr>
        <w:t xml:space="preserve">, but it has seen a </w:t>
      </w:r>
      <w:r w:rsidR="009901B3" w:rsidRPr="00A7050B">
        <w:rPr>
          <w:rFonts w:asciiTheme="majorHAnsi" w:hAnsiTheme="majorHAnsi" w:cstheme="majorHAnsi"/>
          <w:sz w:val="28"/>
          <w:szCs w:val="28"/>
        </w:rPr>
        <w:t>decrease</w:t>
      </w:r>
      <w:r w:rsidR="00E10011" w:rsidRPr="00A7050B">
        <w:rPr>
          <w:rFonts w:asciiTheme="majorHAnsi" w:hAnsiTheme="majorHAnsi" w:cstheme="majorHAnsi"/>
          <w:sz w:val="28"/>
          <w:szCs w:val="28"/>
        </w:rPr>
        <w:t xml:space="preserve"> in sales by 95% in England. </w:t>
      </w:r>
      <w:r w:rsidR="00962587" w:rsidRPr="00A7050B">
        <w:rPr>
          <w:rFonts w:asciiTheme="majorHAnsi" w:hAnsiTheme="majorHAnsi" w:cstheme="majorHAnsi"/>
          <w:sz w:val="28"/>
          <w:szCs w:val="28"/>
        </w:rPr>
        <w:t xml:space="preserve">Consumers have changed </w:t>
      </w:r>
      <w:r w:rsidR="00A7050B" w:rsidRPr="00A7050B">
        <w:rPr>
          <w:rFonts w:asciiTheme="majorHAnsi" w:hAnsiTheme="majorHAnsi" w:cstheme="majorHAnsi"/>
          <w:sz w:val="28"/>
          <w:szCs w:val="28"/>
        </w:rPr>
        <w:t>their</w:t>
      </w:r>
      <w:r w:rsidR="00962587" w:rsidRPr="00A7050B">
        <w:rPr>
          <w:rFonts w:asciiTheme="majorHAnsi" w:hAnsiTheme="majorHAnsi" w:cstheme="majorHAnsi"/>
          <w:sz w:val="28"/>
          <w:szCs w:val="28"/>
        </w:rPr>
        <w:t xml:space="preserve"> behav</w:t>
      </w:r>
      <w:r w:rsidR="00492D6B" w:rsidRPr="00A7050B">
        <w:rPr>
          <w:rFonts w:asciiTheme="majorHAnsi" w:hAnsiTheme="majorHAnsi" w:cstheme="majorHAnsi"/>
          <w:sz w:val="28"/>
          <w:szCs w:val="28"/>
        </w:rPr>
        <w:t xml:space="preserve">iour on buying plastic bag would they change </w:t>
      </w:r>
      <w:r w:rsidR="003E0195" w:rsidRPr="00A7050B">
        <w:rPr>
          <w:rFonts w:asciiTheme="majorHAnsi" w:hAnsiTheme="majorHAnsi" w:cstheme="majorHAnsi"/>
          <w:sz w:val="28"/>
          <w:szCs w:val="28"/>
        </w:rPr>
        <w:t xml:space="preserve">by using refill station for cosmetic. </w:t>
      </w:r>
    </w:p>
    <w:p w14:paraId="331F9F55" w14:textId="4D23F390" w:rsidR="00947CE9" w:rsidRPr="00A7050B" w:rsidRDefault="00947CE9" w:rsidP="00947CE9">
      <w:pPr>
        <w:spacing w:line="360" w:lineRule="auto"/>
        <w:jc w:val="both"/>
        <w:rPr>
          <w:rFonts w:asciiTheme="majorHAnsi" w:hAnsiTheme="majorHAnsi" w:cstheme="majorHAnsi"/>
          <w:sz w:val="28"/>
          <w:szCs w:val="28"/>
        </w:rPr>
      </w:pPr>
    </w:p>
    <w:bookmarkEnd w:id="0"/>
    <w:p w14:paraId="721D0270" w14:textId="77777777" w:rsidR="00CD7650" w:rsidRPr="00A7050B" w:rsidRDefault="00CD7650" w:rsidP="00BA645F">
      <w:pPr>
        <w:rPr>
          <w:rFonts w:asciiTheme="majorHAnsi" w:hAnsiTheme="majorHAnsi" w:cstheme="majorHAnsi"/>
          <w:sz w:val="28"/>
          <w:szCs w:val="28"/>
        </w:rPr>
      </w:pPr>
    </w:p>
    <w:p w14:paraId="5DDF9566" w14:textId="4C4794E0" w:rsidR="00921D52" w:rsidRDefault="00921D52"/>
    <w:sectPr w:rsidR="00921D52" w:rsidSect="00A7050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F45E52"/>
    <w:multiLevelType w:val="hybridMultilevel"/>
    <w:tmpl w:val="BA780A4E"/>
    <w:lvl w:ilvl="0" w:tplc="08090003">
      <w:start w:val="1"/>
      <w:numFmt w:val="bullet"/>
      <w:lvlText w:val="o"/>
      <w:lvlJc w:val="left"/>
      <w:pPr>
        <w:ind w:left="720" w:hanging="360"/>
      </w:pPr>
      <w:rPr>
        <w:rFonts w:ascii="Courier New" w:hAnsi="Courier New" w:cs="Courier New"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1" w15:restartNumberingAfterBreak="0">
    <w:nsid w:val="3E8E0165"/>
    <w:multiLevelType w:val="hybridMultilevel"/>
    <w:tmpl w:val="4E987ACE"/>
    <w:lvl w:ilvl="0" w:tplc="E86E84AC">
      <w:numFmt w:val="bullet"/>
      <w:lvlText w:val=""/>
      <w:lvlJc w:val="left"/>
      <w:pPr>
        <w:ind w:left="720" w:hanging="360"/>
      </w:pPr>
      <w:rPr>
        <w:rFonts w:ascii="Symbol" w:eastAsiaTheme="minorHAnsi" w:hAnsi="Symbol" w:cstheme="maj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BA255CB"/>
    <w:multiLevelType w:val="hybridMultilevel"/>
    <w:tmpl w:val="355C94AC"/>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09548C8"/>
    <w:multiLevelType w:val="hybridMultilevel"/>
    <w:tmpl w:val="D61A3ECC"/>
    <w:lvl w:ilvl="0" w:tplc="FF62F330">
      <w:start w:val="1"/>
      <w:numFmt w:val="decimal"/>
      <w:lvlText w:val="%1."/>
      <w:lvlJc w:val="left"/>
      <w:pPr>
        <w:ind w:left="720" w:hanging="360"/>
      </w:pPr>
      <w:rPr>
        <w:rFonts w:ascii="Arial" w:eastAsiaTheme="minorHAnsi" w:hAnsi="Arial" w:cs="Arial"/>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89421479">
    <w:abstractNumId w:val="3"/>
    <w:lvlOverride w:ilvl="0">
      <w:startOverride w:val="1"/>
    </w:lvlOverride>
    <w:lvlOverride w:ilvl="1"/>
    <w:lvlOverride w:ilvl="2"/>
    <w:lvlOverride w:ilvl="3"/>
    <w:lvlOverride w:ilvl="4"/>
    <w:lvlOverride w:ilvl="5"/>
    <w:lvlOverride w:ilvl="6"/>
    <w:lvlOverride w:ilvl="7"/>
    <w:lvlOverride w:ilvl="8"/>
  </w:num>
  <w:num w:numId="2" w16cid:durableId="1912764024">
    <w:abstractNumId w:val="3"/>
  </w:num>
  <w:num w:numId="3" w16cid:durableId="798456875">
    <w:abstractNumId w:val="0"/>
  </w:num>
  <w:num w:numId="4" w16cid:durableId="1147866287">
    <w:abstractNumId w:val="2"/>
  </w:num>
  <w:num w:numId="5" w16cid:durableId="194812476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1D52"/>
    <w:rsid w:val="00035BC7"/>
    <w:rsid w:val="00042A86"/>
    <w:rsid w:val="001530D5"/>
    <w:rsid w:val="00285175"/>
    <w:rsid w:val="002B0568"/>
    <w:rsid w:val="002F4C8A"/>
    <w:rsid w:val="003E0195"/>
    <w:rsid w:val="00491F87"/>
    <w:rsid w:val="00492D6B"/>
    <w:rsid w:val="00497EFA"/>
    <w:rsid w:val="00564554"/>
    <w:rsid w:val="006636B3"/>
    <w:rsid w:val="00682D45"/>
    <w:rsid w:val="006E604F"/>
    <w:rsid w:val="00842433"/>
    <w:rsid w:val="0085257B"/>
    <w:rsid w:val="00865A35"/>
    <w:rsid w:val="00866B98"/>
    <w:rsid w:val="00883C6A"/>
    <w:rsid w:val="00921D52"/>
    <w:rsid w:val="00947CE9"/>
    <w:rsid w:val="00962587"/>
    <w:rsid w:val="009901B3"/>
    <w:rsid w:val="009948AC"/>
    <w:rsid w:val="00A375C5"/>
    <w:rsid w:val="00A7050B"/>
    <w:rsid w:val="00B12003"/>
    <w:rsid w:val="00B162D9"/>
    <w:rsid w:val="00B218FB"/>
    <w:rsid w:val="00BA645F"/>
    <w:rsid w:val="00C20423"/>
    <w:rsid w:val="00CD7650"/>
    <w:rsid w:val="00D7449F"/>
    <w:rsid w:val="00D75C53"/>
    <w:rsid w:val="00D97737"/>
    <w:rsid w:val="00E10011"/>
    <w:rsid w:val="00EE04CB"/>
    <w:rsid w:val="00EE677D"/>
    <w:rsid w:val="00F43599"/>
    <w:rsid w:val="00F653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FA47F7"/>
  <w15:chartTrackingRefBased/>
  <w15:docId w15:val="{80401BCD-5010-4336-A81D-B83D680BB4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D7650"/>
    <w:pPr>
      <w:spacing w:line="256" w:lineRule="auto"/>
      <w:ind w:left="720"/>
      <w:contextualSpacing/>
    </w:pPr>
    <w:rPr>
      <w:kern w:val="0"/>
      <w14:ligatures w14:val="none"/>
    </w:rPr>
  </w:style>
  <w:style w:type="paragraph" w:styleId="NoSpacing">
    <w:name w:val="No Spacing"/>
    <w:link w:val="NoSpacingChar"/>
    <w:uiPriority w:val="1"/>
    <w:qFormat/>
    <w:rsid w:val="00A7050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A7050B"/>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06065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glossaryDocument" Target="glossary/document.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8235C8061AA480780BDC93CB1522E03"/>
        <w:category>
          <w:name w:val="General"/>
          <w:gallery w:val="placeholder"/>
        </w:category>
        <w:types>
          <w:type w:val="bbPlcHdr"/>
        </w:types>
        <w:behaviors>
          <w:behavior w:val="content"/>
        </w:behaviors>
        <w:guid w:val="{36304FD2-5BE1-4EC1-B8F1-3DC8BD2B0C50}"/>
      </w:docPartPr>
      <w:docPartBody>
        <w:p w:rsidR="001E3748" w:rsidRDefault="001E3748" w:rsidP="001E3748">
          <w:pPr>
            <w:pStyle w:val="D8235C8061AA480780BDC93CB1522E03"/>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3748"/>
    <w:rsid w:val="001E37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8235C8061AA480780BDC93CB1522E03">
    <w:name w:val="D8235C8061AA480780BDC93CB1522E03"/>
    <w:rsid w:val="001E3748"/>
  </w:style>
  <w:style w:type="paragraph" w:customStyle="1" w:styleId="0B774574338C4F01A6E6BFB9643F50EF">
    <w:name w:val="0B774574338C4F01A6E6BFB9643F50EF"/>
    <w:rsid w:val="001E374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5" ma:contentTypeDescription="Create a new document." ma:contentTypeScope="" ma:versionID="fa01f2955ce61db02a7cef7beda90184">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6c0748d1f7c51ca13e9ce416b206723e"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AutoTags" minOccurs="0"/>
                <xsd:element ref="ns3:MediaServiceOCR" minOccurs="0"/>
                <xsd:element ref="ns3:MediaServiceGenerationTime" minOccurs="0"/>
                <xsd:element ref="ns3:MediaServiceEventHashCode" minOccurs="0"/>
                <xsd:element ref="ns3:MediaServiceObjectDetectorVersion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Props1.xml><?xml version="1.0" encoding="utf-8"?>
<ds:datastoreItem xmlns:ds="http://schemas.openxmlformats.org/officeDocument/2006/customXml" ds:itemID="{D20A8607-D525-47E7-8E8F-BF86D074F35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95E07AA-C178-4EEF-9366-5F7ECB8325BB}">
  <ds:schemaRefs>
    <ds:schemaRef ds:uri="http://schemas.microsoft.com/sharepoint/v3/contenttype/forms"/>
  </ds:schemaRefs>
</ds:datastoreItem>
</file>

<file path=customXml/itemProps3.xml><?xml version="1.0" encoding="utf-8"?>
<ds:datastoreItem xmlns:ds="http://schemas.openxmlformats.org/officeDocument/2006/customXml" ds:itemID="{A2A53BAB-C9C6-4E6C-A40E-AD706CF4CD2A}">
  <ds:schemaRefs>
    <ds:schemaRef ds:uri="http://schemas.microsoft.com/office/2006/documentManagement/types"/>
    <ds:schemaRef ds:uri="http://purl.org/dc/dcmitype/"/>
    <ds:schemaRef ds:uri="http://purl.org/dc/terms/"/>
    <ds:schemaRef ds:uri="http://purl.org/dc/elements/1.1/"/>
    <ds:schemaRef ds:uri="http://www.w3.org/XML/1998/namespace"/>
    <ds:schemaRef ds:uri="http://schemas.microsoft.com/office/infopath/2007/PartnerControls"/>
    <ds:schemaRef ds:uri="9823f8e4-81f3-4a59-a026-c1a9717271fd"/>
    <ds:schemaRef ds:uri="http://schemas.openxmlformats.org/package/2006/metadata/core-properties"/>
    <ds:schemaRef ds:uri="95817cb9-f0eb-4f4d-892c-47ab9f8957c0"/>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356</Words>
  <Characters>2030</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victoria Beecham : 2108844</Company>
  <LinksUpToDate>false</LinksUpToDate>
  <CharactersWithSpaces>2382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dc:title>
  <dc:subject/>
  <dc:creator>Victoria Beecham (2108844)</dc:creator>
  <cp:keywords/>
  <dc:description/>
  <cp:lastModifiedBy>Victoria Beecham (2108844)</cp:lastModifiedBy>
  <cp:revision>2</cp:revision>
  <dcterms:created xsi:type="dcterms:W3CDTF">2023-10-26T20:20:00Z</dcterms:created>
  <dcterms:modified xsi:type="dcterms:W3CDTF">2023-10-26T20:20:00Z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