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25AD08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8ED06FD" wp14:editId="5831E0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FF39C4" w14:textId="35FEA53A" w:rsidR="007D1947" w:rsidRDefault="00CC682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Impacts of climate change on </w:t>
              </w:r>
              <w:r w:rsidR="00064D8A">
                <w:rPr>
                  <w:rFonts w:asciiTheme="majorHAnsi" w:eastAsiaTheme="majorEastAsia" w:hAnsiTheme="majorHAnsi" w:cstheme="majorBidi"/>
                  <w:caps/>
                  <w:color w:val="5B9BD5" w:themeColor="accent1"/>
                  <w:sz w:val="72"/>
                  <w:szCs w:val="72"/>
                </w:rPr>
                <w:t>culture</w:t>
              </w:r>
              <w:r w:rsidR="00A853F1">
                <w:rPr>
                  <w:rFonts w:asciiTheme="majorHAnsi" w:eastAsiaTheme="majorEastAsia" w:hAnsiTheme="majorHAnsi" w:cstheme="majorBidi"/>
                  <w:caps/>
                  <w:color w:val="5B9BD5" w:themeColor="accent1"/>
                  <w:sz w:val="72"/>
                  <w:szCs w:val="72"/>
                </w:rPr>
                <w:t xml:space="preserve"> and herit</w:t>
              </w:r>
              <w:r>
                <w:rPr>
                  <w:rFonts w:asciiTheme="majorHAnsi" w:eastAsiaTheme="majorEastAsia" w:hAnsiTheme="majorHAnsi" w:cstheme="majorBidi"/>
                  <w:caps/>
                  <w:color w:val="5B9BD5" w:themeColor="accent1"/>
                  <w:sz w:val="72"/>
                  <w:szCs w:val="72"/>
                </w:rPr>
                <w:t xml:space="preserve">age tourism sites </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6A57E2CD" w14:textId="25C06085" w:rsidR="007D1947" w:rsidRDefault="00AC15D8">
              <w:pPr>
                <w:pStyle w:val="NoSpacing"/>
                <w:jc w:val="center"/>
                <w:rPr>
                  <w:color w:val="5B9BD5" w:themeColor="accent1"/>
                  <w:sz w:val="28"/>
                  <w:szCs w:val="28"/>
                </w:rPr>
              </w:pPr>
              <w:r>
                <w:rPr>
                  <w:color w:val="5B9BD5" w:themeColor="accent1"/>
                  <w:sz w:val="28"/>
                  <w:szCs w:val="28"/>
                </w:rPr>
                <w:t xml:space="preserve">     </w:t>
              </w:r>
            </w:p>
          </w:sdtContent>
        </w:sdt>
        <w:p w14:paraId="48A4C111"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C84C1E9" wp14:editId="5C0FCD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54468573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8E2D16" w14:textId="44F6F1ED" w:rsidR="00B115AA" w:rsidRDefault="00B115AA">
                                    <w:pPr>
                                      <w:pStyle w:val="NoSpacing"/>
                                      <w:spacing w:after="40"/>
                                      <w:jc w:val="center"/>
                                      <w:rPr>
                                        <w:caps/>
                                        <w:color w:val="5B9BD5" w:themeColor="accent1"/>
                                        <w:sz w:val="28"/>
                                        <w:szCs w:val="28"/>
                                      </w:rPr>
                                    </w:pPr>
                                    <w:r>
                                      <w:rPr>
                                        <w:caps/>
                                        <w:color w:val="5B9BD5" w:themeColor="accent1"/>
                                        <w:sz w:val="28"/>
                                        <w:szCs w:val="28"/>
                                      </w:rPr>
                                      <w:t>Olivia Griffiths 1703630</w:t>
                                    </w:r>
                                  </w:p>
                                </w:sdtContent>
                              </w:sdt>
                              <w:p w14:paraId="576480C7" w14:textId="77777777" w:rsidR="00B115AA" w:rsidRDefault="00D36622">
                                <w:pPr>
                                  <w:pStyle w:val="NoSpacing"/>
                                  <w:jc w:val="center"/>
                                  <w:rPr>
                                    <w:color w:val="5B9BD5" w:themeColor="accent1"/>
                                  </w:rPr>
                                </w:pPr>
                                <w:sdt>
                                  <w:sdtPr>
                                    <w:rPr>
                                      <w:caps/>
                                      <w:color w:val="5B9BD5" w:themeColor="accent1"/>
                                    </w:rPr>
                                    <w:alias w:val="Company"/>
                                    <w:tag w:val=""/>
                                    <w:id w:val="1224026140"/>
                                    <w:dataBinding w:prefixMappings="xmlns:ns0='http://schemas.openxmlformats.org/officeDocument/2006/extended-properties' " w:xpath="/ns0:Properties[1]/ns0:Company[1]" w:storeItemID="{6668398D-A668-4E3E-A5EB-62B293D839F1}"/>
                                    <w:text/>
                                  </w:sdtPr>
                                  <w:sdtEndPr/>
                                  <w:sdtContent>
                                    <w:r w:rsidR="00B115AA">
                                      <w:rPr>
                                        <w:caps/>
                                        <w:color w:val="5B9BD5" w:themeColor="accent1"/>
                                        <w:lang w:val="en-GB"/>
                                      </w:rPr>
                                      <w:t>University of Wales Trinity Saint David</w:t>
                                    </w:r>
                                  </w:sdtContent>
                                </w:sdt>
                              </w:p>
                              <w:p w14:paraId="45AD3FB0" w14:textId="77777777" w:rsidR="00B115AA" w:rsidRDefault="00D36622">
                                <w:pPr>
                                  <w:pStyle w:val="NoSpacing"/>
                                  <w:jc w:val="center"/>
                                  <w:rPr>
                                    <w:color w:val="5B9BD5" w:themeColor="accent1"/>
                                  </w:rPr>
                                </w:pPr>
                                <w:sdt>
                                  <w:sdtPr>
                                    <w:rPr>
                                      <w:color w:val="5B9BD5" w:themeColor="accent1"/>
                                    </w:rPr>
                                    <w:alias w:val="Address"/>
                                    <w:tag w:val=""/>
                                    <w:id w:val="59913094"/>
                                    <w:showingPlcHdr/>
                                    <w:dataBinding w:prefixMappings="xmlns:ns0='http://schemas.microsoft.com/office/2006/coverPageProps' " w:xpath="/ns0:CoverPageProperties[1]/ns0:CompanyAddress[1]" w:storeItemID="{55AF091B-3C7A-41E3-B477-F2FDAA23CFDA}"/>
                                    <w:text/>
                                  </w:sdtPr>
                                  <w:sdtEndPr/>
                                  <w:sdtContent>
                                    <w:r w:rsidR="00B115A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84C1E9" id="_x0000_t202" coordsize="21600,21600" o:spt="202" path="m0,0l0,21600,21600,21600,2160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fit-shape-to-text:t" inset="0,0,0,0">
                      <w:txbxContent>
                        <w:sdt>
                          <w:sdtPr>
                            <w:rPr>
                              <w:caps/>
                              <w:color w:val="5B9BD5" w:themeColor="accent1"/>
                              <w:sz w:val="28"/>
                              <w:szCs w:val="28"/>
                            </w:rPr>
                            <w:alias w:val="Date"/>
                            <w:tag w:val=""/>
                            <w:id w:val="-54468573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8E2D16" w14:textId="44F6F1ED" w:rsidR="00B115AA" w:rsidRDefault="00B115AA">
                              <w:pPr>
                                <w:pStyle w:val="NoSpacing"/>
                                <w:spacing w:after="40"/>
                                <w:jc w:val="center"/>
                                <w:rPr>
                                  <w:caps/>
                                  <w:color w:val="5B9BD5" w:themeColor="accent1"/>
                                  <w:sz w:val="28"/>
                                  <w:szCs w:val="28"/>
                                </w:rPr>
                              </w:pPr>
                              <w:r>
                                <w:rPr>
                                  <w:caps/>
                                  <w:color w:val="5B9BD5" w:themeColor="accent1"/>
                                  <w:sz w:val="28"/>
                                  <w:szCs w:val="28"/>
                                </w:rPr>
                                <w:t>Olivia Griffiths 1703630</w:t>
                              </w:r>
                            </w:p>
                          </w:sdtContent>
                        </w:sdt>
                        <w:p w14:paraId="576480C7" w14:textId="77777777" w:rsidR="00B115AA" w:rsidRDefault="001648C8">
                          <w:pPr>
                            <w:pStyle w:val="NoSpacing"/>
                            <w:jc w:val="center"/>
                            <w:rPr>
                              <w:color w:val="5B9BD5" w:themeColor="accent1"/>
                            </w:rPr>
                          </w:pPr>
                          <w:sdt>
                            <w:sdtPr>
                              <w:rPr>
                                <w:caps/>
                                <w:color w:val="5B9BD5" w:themeColor="accent1"/>
                              </w:rPr>
                              <w:alias w:val="Company"/>
                              <w:tag w:val=""/>
                              <w:id w:val="1224026140"/>
                              <w:dataBinding w:prefixMappings="xmlns:ns0='http://schemas.openxmlformats.org/officeDocument/2006/extended-properties' " w:xpath="/ns0:Properties[1]/ns0:Company[1]" w:storeItemID="{6668398D-A668-4E3E-A5EB-62B293D839F1}"/>
                              <w:text/>
                            </w:sdtPr>
                            <w:sdtEndPr/>
                            <w:sdtContent>
                              <w:r w:rsidR="00B115AA">
                                <w:rPr>
                                  <w:caps/>
                                  <w:color w:val="5B9BD5" w:themeColor="accent1"/>
                                  <w:lang w:val="en-GB"/>
                                </w:rPr>
                                <w:t>University of Wales Trinity Saint David</w:t>
                              </w:r>
                            </w:sdtContent>
                          </w:sdt>
                        </w:p>
                        <w:p w14:paraId="45AD3FB0" w14:textId="77777777" w:rsidR="00B115AA" w:rsidRDefault="001648C8">
                          <w:pPr>
                            <w:pStyle w:val="NoSpacing"/>
                            <w:jc w:val="center"/>
                            <w:rPr>
                              <w:color w:val="5B9BD5" w:themeColor="accent1"/>
                            </w:rPr>
                          </w:pPr>
                          <w:sdt>
                            <w:sdtPr>
                              <w:rPr>
                                <w:color w:val="5B9BD5" w:themeColor="accent1"/>
                              </w:rPr>
                              <w:alias w:val="Address"/>
                              <w:tag w:val=""/>
                              <w:id w:val="59913094"/>
                              <w:showingPlcHdr/>
                              <w:dataBinding w:prefixMappings="xmlns:ns0='http://schemas.microsoft.com/office/2006/coverPageProps' " w:xpath="/ns0:CoverPageProperties[1]/ns0:CompanyAddress[1]" w:storeItemID="{55AF091B-3C7A-41E3-B477-F2FDAA23CFDA}"/>
                              <w:text/>
                            </w:sdtPr>
                            <w:sdtEndPr/>
                            <w:sdtContent>
                              <w:r w:rsidR="00B115AA">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54D861E" wp14:editId="6A1F1C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42EC74" w14:textId="1A344243" w:rsidR="007D1947" w:rsidRDefault="005674F8" w:rsidP="005674F8">
          <w:pPr>
            <w:pStyle w:val="Heading1"/>
          </w:pPr>
          <w:r>
            <w:t xml:space="preserve"> </w:t>
          </w:r>
        </w:p>
        <w:p w14:paraId="1D75F1EA" w14:textId="77777777" w:rsidR="007D1947" w:rsidRDefault="007D1947"/>
        <w:p w14:paraId="50CE5455" w14:textId="77777777" w:rsidR="007D1947" w:rsidRDefault="007D1947"/>
        <w:p w14:paraId="16860ECF" w14:textId="77777777" w:rsidR="007D1947" w:rsidRDefault="007D1947"/>
        <w:p w14:paraId="2FF2CB14" w14:textId="77777777" w:rsidR="007D1947" w:rsidRDefault="007D1947"/>
        <w:p w14:paraId="10659ABB" w14:textId="77777777" w:rsidR="007D1947" w:rsidRDefault="007D1947"/>
        <w:p w14:paraId="24EDB0F5" w14:textId="77777777" w:rsidR="007D1947" w:rsidRDefault="007D1947"/>
        <w:p w14:paraId="4DAA633F" w14:textId="77777777" w:rsidR="007D1947" w:rsidRDefault="007D1947"/>
        <w:p w14:paraId="1CAE433A" w14:textId="77777777" w:rsidR="007D1947" w:rsidRDefault="007D1947"/>
        <w:p w14:paraId="6455CBA7" w14:textId="77777777" w:rsidR="007D1947" w:rsidRDefault="007D1947"/>
        <w:p w14:paraId="4A72BFBA" w14:textId="77777777" w:rsidR="007D1947" w:rsidRDefault="007D1947"/>
        <w:p w14:paraId="76E4E0B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58D3DB8" w14:textId="307CC25F" w:rsidR="007D1947" w:rsidRDefault="005674F8">
              <w:pPr>
                <w:pStyle w:val="TOCHeading"/>
              </w:pPr>
              <w:r>
                <w:t>Tabl</w:t>
              </w:r>
              <w:r w:rsidR="007D1947">
                <w:t>e of Contents</w:t>
              </w:r>
            </w:p>
            <w:p w14:paraId="2CDB2A39" w14:textId="77777777" w:rsidR="00064D8A"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4321953" w:history="1">
                <w:r w:rsidR="00064D8A" w:rsidRPr="00C732B3">
                  <w:rPr>
                    <w:rStyle w:val="Hyperlink"/>
                    <w:noProof/>
                  </w:rPr>
                  <w:t>Introduction on Sustainability</w:t>
                </w:r>
                <w:r w:rsidR="00064D8A">
                  <w:rPr>
                    <w:noProof/>
                    <w:webHidden/>
                  </w:rPr>
                  <w:tab/>
                </w:r>
                <w:r w:rsidR="00064D8A">
                  <w:rPr>
                    <w:noProof/>
                    <w:webHidden/>
                  </w:rPr>
                  <w:fldChar w:fldCharType="begin"/>
                </w:r>
                <w:r w:rsidR="00064D8A">
                  <w:rPr>
                    <w:noProof/>
                    <w:webHidden/>
                  </w:rPr>
                  <w:instrText xml:space="preserve"> PAGEREF _Toc24321953 \h </w:instrText>
                </w:r>
                <w:r w:rsidR="00064D8A">
                  <w:rPr>
                    <w:noProof/>
                    <w:webHidden/>
                  </w:rPr>
                </w:r>
                <w:r w:rsidR="00064D8A">
                  <w:rPr>
                    <w:noProof/>
                    <w:webHidden/>
                  </w:rPr>
                  <w:fldChar w:fldCharType="separate"/>
                </w:r>
                <w:r w:rsidR="00064D8A">
                  <w:rPr>
                    <w:noProof/>
                    <w:webHidden/>
                  </w:rPr>
                  <w:t>2</w:t>
                </w:r>
                <w:r w:rsidR="00064D8A">
                  <w:rPr>
                    <w:noProof/>
                    <w:webHidden/>
                  </w:rPr>
                  <w:fldChar w:fldCharType="end"/>
                </w:r>
              </w:hyperlink>
            </w:p>
            <w:p w14:paraId="6EEF9D2D" w14:textId="77777777" w:rsidR="00064D8A" w:rsidRDefault="00D36622">
              <w:pPr>
                <w:pStyle w:val="TOC1"/>
                <w:tabs>
                  <w:tab w:val="right" w:leader="dot" w:pos="9016"/>
                </w:tabs>
                <w:rPr>
                  <w:rFonts w:eastAsiaTheme="minorEastAsia"/>
                  <w:noProof/>
                  <w:sz w:val="24"/>
                  <w:szCs w:val="24"/>
                  <w:lang w:eastAsia="en-GB"/>
                </w:rPr>
              </w:pPr>
              <w:hyperlink w:anchor="_Toc24321954" w:history="1">
                <w:r w:rsidR="00064D8A" w:rsidRPr="00C732B3">
                  <w:rPr>
                    <w:rStyle w:val="Hyperlink"/>
                    <w:noProof/>
                  </w:rPr>
                  <w:t>Culture and Heritage</w:t>
                </w:r>
                <w:r w:rsidR="00064D8A">
                  <w:rPr>
                    <w:noProof/>
                    <w:webHidden/>
                  </w:rPr>
                  <w:tab/>
                </w:r>
                <w:r w:rsidR="00064D8A">
                  <w:rPr>
                    <w:noProof/>
                    <w:webHidden/>
                  </w:rPr>
                  <w:fldChar w:fldCharType="begin"/>
                </w:r>
                <w:r w:rsidR="00064D8A">
                  <w:rPr>
                    <w:noProof/>
                    <w:webHidden/>
                  </w:rPr>
                  <w:instrText xml:space="preserve"> PAGEREF _Toc24321954 \h </w:instrText>
                </w:r>
                <w:r w:rsidR="00064D8A">
                  <w:rPr>
                    <w:noProof/>
                    <w:webHidden/>
                  </w:rPr>
                </w:r>
                <w:r w:rsidR="00064D8A">
                  <w:rPr>
                    <w:noProof/>
                    <w:webHidden/>
                  </w:rPr>
                  <w:fldChar w:fldCharType="separate"/>
                </w:r>
                <w:r w:rsidR="00064D8A">
                  <w:rPr>
                    <w:noProof/>
                    <w:webHidden/>
                  </w:rPr>
                  <w:t>3</w:t>
                </w:r>
                <w:r w:rsidR="00064D8A">
                  <w:rPr>
                    <w:noProof/>
                    <w:webHidden/>
                  </w:rPr>
                  <w:fldChar w:fldCharType="end"/>
                </w:r>
              </w:hyperlink>
            </w:p>
            <w:p w14:paraId="796DCAB2" w14:textId="77777777" w:rsidR="00064D8A" w:rsidRDefault="00D36622">
              <w:pPr>
                <w:pStyle w:val="TOC1"/>
                <w:tabs>
                  <w:tab w:val="right" w:leader="dot" w:pos="9016"/>
                </w:tabs>
                <w:rPr>
                  <w:rFonts w:eastAsiaTheme="minorEastAsia"/>
                  <w:noProof/>
                  <w:sz w:val="24"/>
                  <w:szCs w:val="24"/>
                  <w:lang w:eastAsia="en-GB"/>
                </w:rPr>
              </w:pPr>
              <w:hyperlink w:anchor="_Toc24321955" w:history="1">
                <w:r w:rsidR="00064D8A" w:rsidRPr="00C732B3">
                  <w:rPr>
                    <w:rStyle w:val="Hyperlink"/>
                    <w:noProof/>
                  </w:rPr>
                  <w:t>World Heritage Sites and how they’re threatened by climate change</w:t>
                </w:r>
                <w:r w:rsidR="00064D8A">
                  <w:rPr>
                    <w:noProof/>
                    <w:webHidden/>
                  </w:rPr>
                  <w:tab/>
                </w:r>
                <w:r w:rsidR="00064D8A">
                  <w:rPr>
                    <w:noProof/>
                    <w:webHidden/>
                  </w:rPr>
                  <w:fldChar w:fldCharType="begin"/>
                </w:r>
                <w:r w:rsidR="00064D8A">
                  <w:rPr>
                    <w:noProof/>
                    <w:webHidden/>
                  </w:rPr>
                  <w:instrText xml:space="preserve"> PAGEREF _Toc24321955 \h </w:instrText>
                </w:r>
                <w:r w:rsidR="00064D8A">
                  <w:rPr>
                    <w:noProof/>
                    <w:webHidden/>
                  </w:rPr>
                </w:r>
                <w:r w:rsidR="00064D8A">
                  <w:rPr>
                    <w:noProof/>
                    <w:webHidden/>
                  </w:rPr>
                  <w:fldChar w:fldCharType="separate"/>
                </w:r>
                <w:r w:rsidR="00064D8A">
                  <w:rPr>
                    <w:noProof/>
                    <w:webHidden/>
                  </w:rPr>
                  <w:t>3</w:t>
                </w:r>
                <w:r w:rsidR="00064D8A">
                  <w:rPr>
                    <w:noProof/>
                    <w:webHidden/>
                  </w:rPr>
                  <w:fldChar w:fldCharType="end"/>
                </w:r>
              </w:hyperlink>
            </w:p>
            <w:p w14:paraId="0405F88B" w14:textId="77777777" w:rsidR="00064D8A" w:rsidRDefault="00D36622">
              <w:pPr>
                <w:pStyle w:val="TOC1"/>
                <w:tabs>
                  <w:tab w:val="right" w:leader="dot" w:pos="9016"/>
                </w:tabs>
                <w:rPr>
                  <w:rFonts w:eastAsiaTheme="minorEastAsia"/>
                  <w:noProof/>
                  <w:sz w:val="24"/>
                  <w:szCs w:val="24"/>
                  <w:lang w:eastAsia="en-GB"/>
                </w:rPr>
              </w:pPr>
              <w:hyperlink w:anchor="_Toc24321956" w:history="1">
                <w:r w:rsidR="00064D8A" w:rsidRPr="00C732B3">
                  <w:rPr>
                    <w:rStyle w:val="Hyperlink"/>
                    <w:noProof/>
                  </w:rPr>
                  <w:t>Threats to heritage: A case study of The Great Barrier Reef, Australia.</w:t>
                </w:r>
                <w:r w:rsidR="00064D8A">
                  <w:rPr>
                    <w:noProof/>
                    <w:webHidden/>
                  </w:rPr>
                  <w:tab/>
                </w:r>
                <w:r w:rsidR="00064D8A">
                  <w:rPr>
                    <w:noProof/>
                    <w:webHidden/>
                  </w:rPr>
                  <w:fldChar w:fldCharType="begin"/>
                </w:r>
                <w:r w:rsidR="00064D8A">
                  <w:rPr>
                    <w:noProof/>
                    <w:webHidden/>
                  </w:rPr>
                  <w:instrText xml:space="preserve"> PAGEREF _Toc24321956 \h </w:instrText>
                </w:r>
                <w:r w:rsidR="00064D8A">
                  <w:rPr>
                    <w:noProof/>
                    <w:webHidden/>
                  </w:rPr>
                </w:r>
                <w:r w:rsidR="00064D8A">
                  <w:rPr>
                    <w:noProof/>
                    <w:webHidden/>
                  </w:rPr>
                  <w:fldChar w:fldCharType="separate"/>
                </w:r>
                <w:r w:rsidR="00064D8A">
                  <w:rPr>
                    <w:noProof/>
                    <w:webHidden/>
                  </w:rPr>
                  <w:t>5</w:t>
                </w:r>
                <w:r w:rsidR="00064D8A">
                  <w:rPr>
                    <w:noProof/>
                    <w:webHidden/>
                  </w:rPr>
                  <w:fldChar w:fldCharType="end"/>
                </w:r>
              </w:hyperlink>
            </w:p>
            <w:p w14:paraId="741C92EE" w14:textId="77777777" w:rsidR="00064D8A" w:rsidRDefault="00D36622">
              <w:pPr>
                <w:pStyle w:val="TOC1"/>
                <w:tabs>
                  <w:tab w:val="right" w:leader="dot" w:pos="9016"/>
                </w:tabs>
                <w:rPr>
                  <w:rFonts w:eastAsiaTheme="minorEastAsia"/>
                  <w:noProof/>
                  <w:sz w:val="24"/>
                  <w:szCs w:val="24"/>
                  <w:lang w:eastAsia="en-GB"/>
                </w:rPr>
              </w:pPr>
              <w:hyperlink w:anchor="_Toc24321957" w:history="1">
                <w:r w:rsidR="00064D8A" w:rsidRPr="00C732B3">
                  <w:rPr>
                    <w:rStyle w:val="Hyperlink"/>
                    <w:noProof/>
                  </w:rPr>
                  <w:t>Threats to heritage: Machu Picchu, Peru.</w:t>
                </w:r>
                <w:r w:rsidR="00064D8A">
                  <w:rPr>
                    <w:noProof/>
                    <w:webHidden/>
                  </w:rPr>
                  <w:tab/>
                </w:r>
                <w:r w:rsidR="00064D8A">
                  <w:rPr>
                    <w:noProof/>
                    <w:webHidden/>
                  </w:rPr>
                  <w:fldChar w:fldCharType="begin"/>
                </w:r>
                <w:r w:rsidR="00064D8A">
                  <w:rPr>
                    <w:noProof/>
                    <w:webHidden/>
                  </w:rPr>
                  <w:instrText xml:space="preserve"> PAGEREF _Toc24321957 \h </w:instrText>
                </w:r>
                <w:r w:rsidR="00064D8A">
                  <w:rPr>
                    <w:noProof/>
                    <w:webHidden/>
                  </w:rPr>
                </w:r>
                <w:r w:rsidR="00064D8A">
                  <w:rPr>
                    <w:noProof/>
                    <w:webHidden/>
                  </w:rPr>
                  <w:fldChar w:fldCharType="separate"/>
                </w:r>
                <w:r w:rsidR="00064D8A">
                  <w:rPr>
                    <w:noProof/>
                    <w:webHidden/>
                  </w:rPr>
                  <w:t>7</w:t>
                </w:r>
                <w:r w:rsidR="00064D8A">
                  <w:rPr>
                    <w:noProof/>
                    <w:webHidden/>
                  </w:rPr>
                  <w:fldChar w:fldCharType="end"/>
                </w:r>
              </w:hyperlink>
            </w:p>
            <w:p w14:paraId="073DBBA3" w14:textId="77777777" w:rsidR="00064D8A" w:rsidRDefault="00D36622">
              <w:pPr>
                <w:pStyle w:val="TOC1"/>
                <w:tabs>
                  <w:tab w:val="right" w:leader="dot" w:pos="9016"/>
                </w:tabs>
                <w:rPr>
                  <w:rFonts w:eastAsiaTheme="minorEastAsia"/>
                  <w:noProof/>
                  <w:sz w:val="24"/>
                  <w:szCs w:val="24"/>
                  <w:lang w:eastAsia="en-GB"/>
                </w:rPr>
              </w:pPr>
              <w:hyperlink w:anchor="_Toc24321958" w:history="1">
                <w:r w:rsidR="00064D8A" w:rsidRPr="00C732B3">
                  <w:rPr>
                    <w:rStyle w:val="Hyperlink"/>
                    <w:noProof/>
                  </w:rPr>
                  <w:t>Recommendations</w:t>
                </w:r>
                <w:r w:rsidR="00064D8A">
                  <w:rPr>
                    <w:noProof/>
                    <w:webHidden/>
                  </w:rPr>
                  <w:tab/>
                </w:r>
                <w:r w:rsidR="00064D8A">
                  <w:rPr>
                    <w:noProof/>
                    <w:webHidden/>
                  </w:rPr>
                  <w:fldChar w:fldCharType="begin"/>
                </w:r>
                <w:r w:rsidR="00064D8A">
                  <w:rPr>
                    <w:noProof/>
                    <w:webHidden/>
                  </w:rPr>
                  <w:instrText xml:space="preserve"> PAGEREF _Toc24321958 \h </w:instrText>
                </w:r>
                <w:r w:rsidR="00064D8A">
                  <w:rPr>
                    <w:noProof/>
                    <w:webHidden/>
                  </w:rPr>
                </w:r>
                <w:r w:rsidR="00064D8A">
                  <w:rPr>
                    <w:noProof/>
                    <w:webHidden/>
                  </w:rPr>
                  <w:fldChar w:fldCharType="separate"/>
                </w:r>
                <w:r w:rsidR="00064D8A">
                  <w:rPr>
                    <w:noProof/>
                    <w:webHidden/>
                  </w:rPr>
                  <w:t>9</w:t>
                </w:r>
                <w:r w:rsidR="00064D8A">
                  <w:rPr>
                    <w:noProof/>
                    <w:webHidden/>
                  </w:rPr>
                  <w:fldChar w:fldCharType="end"/>
                </w:r>
              </w:hyperlink>
            </w:p>
            <w:p w14:paraId="66540366" w14:textId="77777777" w:rsidR="00064D8A" w:rsidRDefault="00D36622">
              <w:pPr>
                <w:pStyle w:val="TOC1"/>
                <w:tabs>
                  <w:tab w:val="right" w:leader="dot" w:pos="9016"/>
                </w:tabs>
                <w:rPr>
                  <w:rFonts w:eastAsiaTheme="minorEastAsia"/>
                  <w:noProof/>
                  <w:sz w:val="24"/>
                  <w:szCs w:val="24"/>
                  <w:lang w:eastAsia="en-GB"/>
                </w:rPr>
              </w:pPr>
              <w:hyperlink w:anchor="_Toc24321959" w:history="1">
                <w:r w:rsidR="00064D8A" w:rsidRPr="00C732B3">
                  <w:rPr>
                    <w:rStyle w:val="Hyperlink"/>
                    <w:noProof/>
                  </w:rPr>
                  <w:t>Conclusion</w:t>
                </w:r>
                <w:r w:rsidR="00064D8A">
                  <w:rPr>
                    <w:noProof/>
                    <w:webHidden/>
                  </w:rPr>
                  <w:tab/>
                </w:r>
                <w:r w:rsidR="00064D8A">
                  <w:rPr>
                    <w:noProof/>
                    <w:webHidden/>
                  </w:rPr>
                  <w:fldChar w:fldCharType="begin"/>
                </w:r>
                <w:r w:rsidR="00064D8A">
                  <w:rPr>
                    <w:noProof/>
                    <w:webHidden/>
                  </w:rPr>
                  <w:instrText xml:space="preserve"> PAGEREF _Toc24321959 \h </w:instrText>
                </w:r>
                <w:r w:rsidR="00064D8A">
                  <w:rPr>
                    <w:noProof/>
                    <w:webHidden/>
                  </w:rPr>
                </w:r>
                <w:r w:rsidR="00064D8A">
                  <w:rPr>
                    <w:noProof/>
                    <w:webHidden/>
                  </w:rPr>
                  <w:fldChar w:fldCharType="separate"/>
                </w:r>
                <w:r w:rsidR="00064D8A">
                  <w:rPr>
                    <w:noProof/>
                    <w:webHidden/>
                  </w:rPr>
                  <w:t>11</w:t>
                </w:r>
                <w:r w:rsidR="00064D8A">
                  <w:rPr>
                    <w:noProof/>
                    <w:webHidden/>
                  </w:rPr>
                  <w:fldChar w:fldCharType="end"/>
                </w:r>
              </w:hyperlink>
            </w:p>
            <w:p w14:paraId="4013602F" w14:textId="77777777" w:rsidR="00064D8A" w:rsidRDefault="00D36622">
              <w:pPr>
                <w:pStyle w:val="TOC1"/>
                <w:tabs>
                  <w:tab w:val="right" w:leader="dot" w:pos="9016"/>
                </w:tabs>
                <w:rPr>
                  <w:rFonts w:eastAsiaTheme="minorEastAsia"/>
                  <w:noProof/>
                  <w:sz w:val="24"/>
                  <w:szCs w:val="24"/>
                  <w:lang w:eastAsia="en-GB"/>
                </w:rPr>
              </w:pPr>
              <w:hyperlink w:anchor="_Toc24321960" w:history="1">
                <w:r w:rsidR="00064D8A" w:rsidRPr="00C732B3">
                  <w:rPr>
                    <w:rStyle w:val="Hyperlink"/>
                    <w:noProof/>
                  </w:rPr>
                  <w:t>References:</w:t>
                </w:r>
                <w:r w:rsidR="00064D8A">
                  <w:rPr>
                    <w:noProof/>
                    <w:webHidden/>
                  </w:rPr>
                  <w:tab/>
                </w:r>
                <w:r w:rsidR="00064D8A">
                  <w:rPr>
                    <w:noProof/>
                    <w:webHidden/>
                  </w:rPr>
                  <w:fldChar w:fldCharType="begin"/>
                </w:r>
                <w:r w:rsidR="00064D8A">
                  <w:rPr>
                    <w:noProof/>
                    <w:webHidden/>
                  </w:rPr>
                  <w:instrText xml:space="preserve"> PAGEREF _Toc24321960 \h </w:instrText>
                </w:r>
                <w:r w:rsidR="00064D8A">
                  <w:rPr>
                    <w:noProof/>
                    <w:webHidden/>
                  </w:rPr>
                </w:r>
                <w:r w:rsidR="00064D8A">
                  <w:rPr>
                    <w:noProof/>
                    <w:webHidden/>
                  </w:rPr>
                  <w:fldChar w:fldCharType="separate"/>
                </w:r>
                <w:r w:rsidR="00064D8A">
                  <w:rPr>
                    <w:noProof/>
                    <w:webHidden/>
                  </w:rPr>
                  <w:t>12</w:t>
                </w:r>
                <w:r w:rsidR="00064D8A">
                  <w:rPr>
                    <w:noProof/>
                    <w:webHidden/>
                  </w:rPr>
                  <w:fldChar w:fldCharType="end"/>
                </w:r>
              </w:hyperlink>
            </w:p>
            <w:p w14:paraId="002DD5EC" w14:textId="0D1C53B5" w:rsidR="007D1947" w:rsidRDefault="007D1947">
              <w:r>
                <w:rPr>
                  <w:b/>
                  <w:bCs/>
                  <w:noProof/>
                </w:rPr>
                <w:fldChar w:fldCharType="end"/>
              </w:r>
              <w:r w:rsidR="00CC6825">
                <w:rPr>
                  <w:b/>
                  <w:bCs/>
                  <w:noProof/>
                </w:rPr>
                <w:t xml:space="preserve"> </w:t>
              </w:r>
            </w:p>
          </w:sdtContent>
        </w:sdt>
        <w:p w14:paraId="79747CD9" w14:textId="77777777" w:rsidR="007D1947" w:rsidRDefault="007D1947"/>
        <w:p w14:paraId="04E680EE" w14:textId="77777777" w:rsidR="007D1947" w:rsidRDefault="007D1947"/>
        <w:p w14:paraId="19ECE223" w14:textId="77777777" w:rsidR="007D1947" w:rsidRDefault="007D1947"/>
        <w:p w14:paraId="2FAC0A9E" w14:textId="77777777" w:rsidR="007D1947" w:rsidRDefault="007D1947"/>
        <w:p w14:paraId="7620282F" w14:textId="77777777" w:rsidR="007D1947" w:rsidRDefault="007D1947"/>
        <w:p w14:paraId="4AB29CA4" w14:textId="77777777" w:rsidR="007D1947" w:rsidRDefault="007D1947"/>
        <w:p w14:paraId="41302C4D" w14:textId="77777777" w:rsidR="007D1947" w:rsidRDefault="007D1947"/>
        <w:p w14:paraId="70204EF3" w14:textId="77777777" w:rsidR="007D1947" w:rsidRDefault="007D1947"/>
        <w:p w14:paraId="2281BD56" w14:textId="77777777" w:rsidR="007D1947" w:rsidRDefault="007D1947"/>
        <w:p w14:paraId="664945DC" w14:textId="77777777" w:rsidR="007D1947" w:rsidRDefault="007D1947"/>
        <w:p w14:paraId="2409FCEA" w14:textId="77777777" w:rsidR="007D1947" w:rsidRDefault="007D1947"/>
        <w:p w14:paraId="2E385761" w14:textId="77777777" w:rsidR="007D1947" w:rsidRDefault="007D1947"/>
        <w:p w14:paraId="427CEAD2" w14:textId="77777777" w:rsidR="007D1947" w:rsidRDefault="007D1947"/>
        <w:p w14:paraId="5C3FD449" w14:textId="77777777" w:rsidR="0084777F" w:rsidRDefault="0084777F"/>
        <w:p w14:paraId="344DF9E5" w14:textId="77777777" w:rsidR="0084777F" w:rsidRDefault="0084777F"/>
        <w:p w14:paraId="4D49582C" w14:textId="77777777" w:rsidR="007D1947" w:rsidRDefault="007D1947"/>
        <w:p w14:paraId="39F11BFE" w14:textId="77777777" w:rsidR="00601322" w:rsidRDefault="00601322"/>
        <w:p w14:paraId="11C880AE" w14:textId="77777777" w:rsidR="007D1947" w:rsidRDefault="007D1947"/>
        <w:p w14:paraId="14682277" w14:textId="77777777" w:rsidR="004A11F6" w:rsidRDefault="004A11F6" w:rsidP="007D1947"/>
        <w:p w14:paraId="79FEF12A" w14:textId="77777777" w:rsidR="004A11F6" w:rsidRDefault="004A11F6" w:rsidP="007D1947"/>
        <w:p w14:paraId="30DEACD3" w14:textId="77777777" w:rsidR="004A11F6" w:rsidRDefault="004A11F6" w:rsidP="007D1947"/>
        <w:p w14:paraId="301DD96B" w14:textId="20AACD49" w:rsidR="00C508EB" w:rsidRPr="00AE77F1" w:rsidRDefault="00601322" w:rsidP="00B444B2">
          <w:pPr>
            <w:pStyle w:val="Heading1"/>
            <w:rPr>
              <w:u w:val="single"/>
            </w:rPr>
          </w:pPr>
          <w:bookmarkStart w:id="0" w:name="_Toc24321953"/>
          <w:r>
            <w:rPr>
              <w:u w:val="single"/>
            </w:rPr>
            <w:lastRenderedPageBreak/>
            <w:t>Introduction on Sustainability</w:t>
          </w:r>
          <w:bookmarkEnd w:id="0"/>
          <w:r>
            <w:rPr>
              <w:u w:val="single"/>
            </w:rPr>
            <w:t xml:space="preserve"> </w:t>
          </w:r>
        </w:p>
        <w:p w14:paraId="13CF997B" w14:textId="77777777" w:rsidR="00C508EB" w:rsidRDefault="00C508EB" w:rsidP="00A937DF">
          <w:pPr>
            <w:spacing w:line="360" w:lineRule="auto"/>
          </w:pPr>
        </w:p>
        <w:p w14:paraId="399680F9" w14:textId="4E3CA8A5" w:rsidR="00294471" w:rsidRPr="00601322" w:rsidRDefault="00DD6919" w:rsidP="00A937DF">
          <w:pPr>
            <w:spacing w:line="360" w:lineRule="auto"/>
            <w:rPr>
              <w:color w:val="FF0000"/>
              <w:sz w:val="28"/>
              <w:szCs w:val="28"/>
            </w:rPr>
          </w:pPr>
          <w:r w:rsidRPr="00601322">
            <w:rPr>
              <w:sz w:val="28"/>
              <w:szCs w:val="28"/>
            </w:rPr>
            <w:t>Sustainabilit</w:t>
          </w:r>
          <w:r w:rsidR="00F64870" w:rsidRPr="00601322">
            <w:rPr>
              <w:sz w:val="28"/>
              <w:szCs w:val="28"/>
            </w:rPr>
            <w:t>y</w:t>
          </w:r>
          <w:r w:rsidR="0067250D">
            <w:rPr>
              <w:sz w:val="28"/>
              <w:szCs w:val="28"/>
            </w:rPr>
            <w:t>,</w:t>
          </w:r>
          <w:r w:rsidR="00F64870" w:rsidRPr="00601322">
            <w:rPr>
              <w:sz w:val="28"/>
              <w:szCs w:val="28"/>
            </w:rPr>
            <w:t xml:space="preserve"> as defined in the 1987 </w:t>
          </w:r>
          <w:r w:rsidR="0031680A" w:rsidRPr="00601322">
            <w:rPr>
              <w:sz w:val="28"/>
              <w:szCs w:val="28"/>
            </w:rPr>
            <w:t xml:space="preserve">Brundtland Report, ‘Our Common Future’ by the </w:t>
          </w:r>
          <w:r w:rsidR="00F64870" w:rsidRPr="00601322">
            <w:rPr>
              <w:sz w:val="28"/>
              <w:szCs w:val="28"/>
            </w:rPr>
            <w:t>United Nations’ World Commission on Envir</w:t>
          </w:r>
          <w:r w:rsidR="00294471" w:rsidRPr="00601322">
            <w:rPr>
              <w:sz w:val="28"/>
              <w:szCs w:val="28"/>
            </w:rPr>
            <w:t xml:space="preserve">onment and </w:t>
          </w:r>
          <w:r w:rsidR="00E463B7" w:rsidRPr="00601322">
            <w:rPr>
              <w:sz w:val="28"/>
              <w:szCs w:val="28"/>
            </w:rPr>
            <w:t>Development,</w:t>
          </w:r>
          <w:r w:rsidR="002A7489" w:rsidRPr="00601322">
            <w:rPr>
              <w:sz w:val="28"/>
              <w:szCs w:val="28"/>
            </w:rPr>
            <w:t xml:space="preserve"> </w:t>
          </w:r>
          <w:r w:rsidR="00F64870" w:rsidRPr="00601322">
            <w:rPr>
              <w:sz w:val="28"/>
              <w:szCs w:val="28"/>
            </w:rPr>
            <w:t>is</w:t>
          </w:r>
          <w:r w:rsidR="00294471" w:rsidRPr="00601322">
            <w:rPr>
              <w:sz w:val="28"/>
              <w:szCs w:val="28"/>
            </w:rPr>
            <w:t xml:space="preserve"> ‘</w:t>
          </w:r>
          <w:r w:rsidR="00F64870" w:rsidRPr="00601322">
            <w:rPr>
              <w:sz w:val="28"/>
              <w:szCs w:val="28"/>
            </w:rPr>
            <w:t>development that meets the needs of the present without compromising the ability of future gener</w:t>
          </w:r>
          <w:r w:rsidR="00294471" w:rsidRPr="00601322">
            <w:rPr>
              <w:sz w:val="28"/>
              <w:szCs w:val="28"/>
            </w:rPr>
            <w:t xml:space="preserve">ations to meet their own </w:t>
          </w:r>
          <w:r w:rsidR="00294471" w:rsidRPr="00601322">
            <w:rPr>
              <w:color w:val="000000" w:themeColor="text1"/>
              <w:sz w:val="28"/>
              <w:szCs w:val="28"/>
            </w:rPr>
            <w:t>needs’</w:t>
          </w:r>
          <w:r w:rsidR="002A7489" w:rsidRPr="00601322">
            <w:rPr>
              <w:color w:val="000000" w:themeColor="text1"/>
              <w:sz w:val="28"/>
              <w:szCs w:val="28"/>
            </w:rPr>
            <w:t xml:space="preserve"> </w:t>
          </w:r>
          <w:r w:rsidR="00197B23" w:rsidRPr="00601322">
            <w:rPr>
              <w:color w:val="000000" w:themeColor="text1"/>
              <w:sz w:val="28"/>
              <w:szCs w:val="28"/>
            </w:rPr>
            <w:t xml:space="preserve">(Wu, 2013). </w:t>
          </w:r>
          <w:r w:rsidR="00E463B7" w:rsidRPr="00601322">
            <w:rPr>
              <w:sz w:val="28"/>
              <w:szCs w:val="28"/>
            </w:rPr>
            <w:t>Sustainability is classed as a balance between three pillars- ecological, economic, and social values</w:t>
          </w:r>
          <w:r w:rsidR="0024561E">
            <w:rPr>
              <w:sz w:val="28"/>
              <w:szCs w:val="28"/>
            </w:rPr>
            <w:t xml:space="preserve"> </w:t>
          </w:r>
          <w:r w:rsidR="003A1BEA" w:rsidRPr="00601322">
            <w:rPr>
              <w:color w:val="000000" w:themeColor="text1"/>
              <w:sz w:val="28"/>
              <w:szCs w:val="28"/>
            </w:rPr>
            <w:t xml:space="preserve">(Schuster et al., 2011). </w:t>
          </w:r>
        </w:p>
        <w:p w14:paraId="78D6D897" w14:textId="77777777" w:rsidR="00ED23FF" w:rsidRPr="00ED23FF" w:rsidRDefault="00ED23FF" w:rsidP="00A937DF">
          <w:pPr>
            <w:spacing w:after="0" w:line="360" w:lineRule="auto"/>
            <w:rPr>
              <w:rFonts w:ascii="Times New Roman" w:eastAsia="Times New Roman" w:hAnsi="Times New Roman" w:cs="Times New Roman"/>
              <w:sz w:val="24"/>
              <w:szCs w:val="24"/>
              <w:lang w:eastAsia="en-GB"/>
            </w:rPr>
          </w:pPr>
        </w:p>
        <w:p w14:paraId="09F4887D" w14:textId="5172A19C" w:rsidR="00E463B7" w:rsidRPr="00770644" w:rsidRDefault="002F7355" w:rsidP="00A937DF">
          <w:pPr>
            <w:spacing w:line="360" w:lineRule="auto"/>
            <w:rPr>
              <w:rFonts w:eastAsia="Times New Roman" w:cs="Times New Roman"/>
              <w:color w:val="000000" w:themeColor="text1"/>
              <w:sz w:val="28"/>
              <w:szCs w:val="28"/>
              <w:lang w:eastAsia="en-GB"/>
            </w:rPr>
          </w:pPr>
          <w:r w:rsidRPr="00601322">
            <w:rPr>
              <w:color w:val="000000" w:themeColor="text1"/>
              <w:sz w:val="28"/>
              <w:szCs w:val="28"/>
            </w:rPr>
            <w:t xml:space="preserve">In the report, ‘Education for people and planet: Creating Sustainable Futures for All’, UNESCO (2016), </w:t>
          </w:r>
          <w:r w:rsidR="00E463B7" w:rsidRPr="00601322">
            <w:rPr>
              <w:color w:val="000000" w:themeColor="text1"/>
              <w:sz w:val="28"/>
              <w:szCs w:val="28"/>
            </w:rPr>
            <w:t>Sustainable development</w:t>
          </w:r>
          <w:r w:rsidRPr="00601322">
            <w:rPr>
              <w:color w:val="000000" w:themeColor="text1"/>
              <w:sz w:val="28"/>
              <w:szCs w:val="28"/>
            </w:rPr>
            <w:t xml:space="preserve"> is defined</w:t>
          </w:r>
          <w:r w:rsidR="00E463B7" w:rsidRPr="00601322">
            <w:rPr>
              <w:color w:val="000000" w:themeColor="text1"/>
              <w:sz w:val="28"/>
              <w:szCs w:val="28"/>
            </w:rPr>
            <w:t xml:space="preserve"> as ‘an organising principle for global development that supports the well-being of both people and the planet</w:t>
          </w:r>
          <w:r w:rsidR="00601322" w:rsidRPr="00601322">
            <w:rPr>
              <w:color w:val="000000" w:themeColor="text1"/>
              <w:sz w:val="28"/>
              <w:szCs w:val="28"/>
            </w:rPr>
            <w:t>’</w:t>
          </w:r>
          <w:r w:rsidR="00CE25E1">
            <w:rPr>
              <w:color w:val="000000" w:themeColor="text1"/>
              <w:sz w:val="28"/>
              <w:szCs w:val="28"/>
            </w:rPr>
            <w:t>.</w:t>
          </w:r>
        </w:p>
        <w:p w14:paraId="3874FFF8" w14:textId="77777777" w:rsidR="00C25775" w:rsidRDefault="00E463B7" w:rsidP="00A937DF">
          <w:pPr>
            <w:spacing w:line="360" w:lineRule="auto"/>
            <w:rPr>
              <w:color w:val="000000" w:themeColor="text1"/>
              <w:sz w:val="28"/>
              <w:szCs w:val="28"/>
            </w:rPr>
          </w:pPr>
          <w:r w:rsidRPr="00601322">
            <w:rPr>
              <w:color w:val="000000" w:themeColor="text1"/>
              <w:sz w:val="28"/>
              <w:szCs w:val="28"/>
            </w:rPr>
            <w:t xml:space="preserve">Over the years, there have been a number of international meetings with the focus on worldwide sustainability. </w:t>
          </w:r>
          <w:r w:rsidR="007B0AFA" w:rsidRPr="00601322">
            <w:rPr>
              <w:color w:val="000000" w:themeColor="text1"/>
              <w:sz w:val="28"/>
              <w:szCs w:val="28"/>
            </w:rPr>
            <w:t>In 1992, the UN held the Earth Summit in Rio, where more than 178 adopted Agenda 21, a plan of action to build a global partnership for sustainable development to improve human lives and protect the environment. Twenty years later, in 2012 the UN held a conference on sustainable development, ‘Rio+20’</w:t>
          </w:r>
          <w:r w:rsidR="00894190">
            <w:rPr>
              <w:color w:val="000000" w:themeColor="text1"/>
              <w:sz w:val="28"/>
              <w:szCs w:val="28"/>
            </w:rPr>
            <w:t xml:space="preserve">, and the document </w:t>
          </w:r>
          <w:r w:rsidR="007B0AFA" w:rsidRPr="00601322">
            <w:rPr>
              <w:color w:val="000000" w:themeColor="text1"/>
              <w:sz w:val="28"/>
              <w:szCs w:val="28"/>
            </w:rPr>
            <w:t xml:space="preserve">‘The Future We Want’ </w:t>
          </w:r>
          <w:r w:rsidR="00894190">
            <w:rPr>
              <w:color w:val="000000" w:themeColor="text1"/>
              <w:sz w:val="28"/>
              <w:szCs w:val="28"/>
            </w:rPr>
            <w:t>was created. The report contained</w:t>
          </w:r>
          <w:r w:rsidR="007B0AFA" w:rsidRPr="00601322">
            <w:rPr>
              <w:color w:val="000000" w:themeColor="text1"/>
              <w:sz w:val="28"/>
              <w:szCs w:val="28"/>
            </w:rPr>
            <w:t xml:space="preserve"> </w:t>
          </w:r>
          <w:r w:rsidR="00894190" w:rsidRPr="00601322">
            <w:rPr>
              <w:color w:val="000000" w:themeColor="text1"/>
              <w:sz w:val="28"/>
              <w:szCs w:val="28"/>
            </w:rPr>
            <w:t>measur</w:t>
          </w:r>
          <w:r w:rsidR="00894190">
            <w:rPr>
              <w:color w:val="000000" w:themeColor="text1"/>
              <w:sz w:val="28"/>
              <w:szCs w:val="28"/>
            </w:rPr>
            <w:t>e</w:t>
          </w:r>
          <w:r w:rsidR="00894190" w:rsidRPr="00601322">
            <w:rPr>
              <w:color w:val="000000" w:themeColor="text1"/>
              <w:sz w:val="28"/>
              <w:szCs w:val="28"/>
            </w:rPr>
            <w:t>s</w:t>
          </w:r>
          <w:r w:rsidR="007B0AFA" w:rsidRPr="00601322">
            <w:rPr>
              <w:color w:val="000000" w:themeColor="text1"/>
              <w:sz w:val="28"/>
              <w:szCs w:val="28"/>
            </w:rPr>
            <w:t xml:space="preserve"> for implem</w:t>
          </w:r>
          <w:r w:rsidR="00894190">
            <w:rPr>
              <w:color w:val="000000" w:themeColor="text1"/>
              <w:sz w:val="28"/>
              <w:szCs w:val="28"/>
            </w:rPr>
            <w:t xml:space="preserve">enting sustainable development. </w:t>
          </w:r>
        </w:p>
        <w:p w14:paraId="585263DB" w14:textId="7B8CAD60" w:rsidR="00894190" w:rsidRDefault="00894190" w:rsidP="00A937DF">
          <w:pPr>
            <w:spacing w:line="360" w:lineRule="auto"/>
            <w:rPr>
              <w:rFonts w:eastAsia="Times New Roman" w:cs="Times New Roman"/>
              <w:color w:val="000000" w:themeColor="text1"/>
              <w:sz w:val="28"/>
              <w:szCs w:val="28"/>
              <w:shd w:val="clear" w:color="auto" w:fill="FFFFFF"/>
              <w:lang w:eastAsia="en-GB"/>
            </w:rPr>
          </w:pPr>
          <w:r>
            <w:rPr>
              <w:color w:val="000000" w:themeColor="text1"/>
              <w:sz w:val="28"/>
              <w:szCs w:val="28"/>
            </w:rPr>
            <w:t xml:space="preserve">At the Paris Agreement in 2015, </w:t>
          </w:r>
          <w:r w:rsidR="007B0AFA" w:rsidRPr="00601322">
            <w:rPr>
              <w:color w:val="000000" w:themeColor="text1"/>
              <w:sz w:val="28"/>
              <w:szCs w:val="28"/>
            </w:rPr>
            <w:t xml:space="preserve">seventeen Sustainable Development Goals were </w:t>
          </w:r>
          <w:r>
            <w:rPr>
              <w:color w:val="000000" w:themeColor="text1"/>
              <w:sz w:val="28"/>
              <w:szCs w:val="28"/>
            </w:rPr>
            <w:t xml:space="preserve">created </w:t>
          </w:r>
          <w:r w:rsidRPr="00601322">
            <w:rPr>
              <w:color w:val="000000" w:themeColor="text1"/>
              <w:sz w:val="28"/>
              <w:szCs w:val="28"/>
            </w:rPr>
            <w:t>(Susta</w:t>
          </w:r>
          <w:r>
            <w:rPr>
              <w:color w:val="000000" w:themeColor="text1"/>
              <w:sz w:val="28"/>
              <w:szCs w:val="28"/>
            </w:rPr>
            <w:t>inabledevelopment.un.org, 2018) and t</w:t>
          </w:r>
          <w:r w:rsidRPr="00601322">
            <w:rPr>
              <w:rFonts w:eastAsia="Times New Roman" w:cs="Times New Roman"/>
              <w:color w:val="000000" w:themeColor="text1"/>
              <w:sz w:val="28"/>
              <w:szCs w:val="24"/>
              <w:lang w:eastAsia="en-GB"/>
            </w:rPr>
            <w:t>aking urgent action to combat climate change and its impacts was defined as Goal 13 (Bhore, 2016).</w:t>
          </w:r>
          <w:r w:rsidRPr="00601322">
            <w:rPr>
              <w:color w:val="000000" w:themeColor="text1"/>
              <w:sz w:val="28"/>
              <w:szCs w:val="28"/>
            </w:rPr>
            <w:t xml:space="preserve"> </w:t>
          </w:r>
          <w:r w:rsidR="007B0AFA" w:rsidRPr="00601322">
            <w:rPr>
              <w:rFonts w:eastAsia="Times New Roman" w:cs="Times New Roman"/>
              <w:color w:val="000000" w:themeColor="text1"/>
              <w:sz w:val="28"/>
              <w:szCs w:val="24"/>
              <w:shd w:val="clear" w:color="auto" w:fill="FFFFFF"/>
              <w:lang w:eastAsia="en-GB"/>
            </w:rPr>
            <w:t>The Agreement</w:t>
          </w:r>
          <w:r w:rsidR="0067250D">
            <w:rPr>
              <w:rFonts w:eastAsia="Times New Roman" w:cs="Times New Roman"/>
              <w:color w:val="000000" w:themeColor="text1"/>
              <w:sz w:val="28"/>
              <w:szCs w:val="24"/>
              <w:shd w:val="clear" w:color="auto" w:fill="FFFFFF"/>
              <w:lang w:eastAsia="en-GB"/>
            </w:rPr>
            <w:t>’s</w:t>
          </w:r>
          <w:r w:rsidR="007B0AFA" w:rsidRPr="00601322">
            <w:rPr>
              <w:rFonts w:eastAsia="Times New Roman" w:cs="Times New Roman"/>
              <w:color w:val="000000" w:themeColor="text1"/>
              <w:sz w:val="28"/>
              <w:szCs w:val="24"/>
              <w:shd w:val="clear" w:color="auto" w:fill="FFFFFF"/>
              <w:lang w:eastAsia="en-GB"/>
            </w:rPr>
            <w:t xml:space="preserve"> aim is to limit the temperature </w:t>
          </w:r>
          <w:r w:rsidR="007B0AFA" w:rsidRPr="00601322">
            <w:rPr>
              <w:rFonts w:eastAsia="Times New Roman" w:cs="Times New Roman"/>
              <w:color w:val="000000" w:themeColor="text1"/>
              <w:sz w:val="28"/>
              <w:szCs w:val="28"/>
              <w:shd w:val="clear" w:color="auto" w:fill="FFFFFF"/>
              <w:lang w:eastAsia="en-GB"/>
            </w:rPr>
            <w:t xml:space="preserve">increase even further to 1.5 degrees Celsius. </w:t>
          </w:r>
          <w:r w:rsidR="002F7355" w:rsidRPr="00601322">
            <w:rPr>
              <w:rFonts w:eastAsia="Times New Roman" w:cs="Times New Roman"/>
              <w:color w:val="000000" w:themeColor="text1"/>
              <w:sz w:val="28"/>
              <w:szCs w:val="28"/>
              <w:shd w:val="clear" w:color="auto" w:fill="FFFFFF"/>
              <w:lang w:eastAsia="en-GB"/>
            </w:rPr>
            <w:t>(UNFCCC.int, 2019)</w:t>
          </w:r>
          <w:r w:rsidR="0067250D">
            <w:rPr>
              <w:rFonts w:eastAsia="Times New Roman" w:cs="Times New Roman"/>
              <w:color w:val="000000" w:themeColor="text1"/>
              <w:sz w:val="28"/>
              <w:szCs w:val="28"/>
              <w:shd w:val="clear" w:color="auto" w:fill="FFFFFF"/>
              <w:lang w:eastAsia="en-GB"/>
            </w:rPr>
            <w:t xml:space="preserve">. </w:t>
          </w:r>
        </w:p>
        <w:p w14:paraId="5BA95021" w14:textId="16B8E66E" w:rsidR="007B0AFA" w:rsidRPr="00894190" w:rsidRDefault="007B0AFA" w:rsidP="00A937DF">
          <w:pPr>
            <w:spacing w:line="360" w:lineRule="auto"/>
            <w:rPr>
              <w:color w:val="000000" w:themeColor="text1"/>
              <w:sz w:val="28"/>
              <w:szCs w:val="28"/>
            </w:rPr>
          </w:pPr>
          <w:r w:rsidRPr="00601322">
            <w:rPr>
              <w:color w:val="000000" w:themeColor="text1"/>
              <w:sz w:val="28"/>
              <w:szCs w:val="28"/>
            </w:rPr>
            <w:lastRenderedPageBreak/>
            <w:t xml:space="preserve">However, Donald Trump </w:t>
          </w:r>
          <w:r w:rsidR="00894190">
            <w:rPr>
              <w:color w:val="000000" w:themeColor="text1"/>
              <w:sz w:val="28"/>
              <w:szCs w:val="28"/>
            </w:rPr>
            <w:t>has announced his decision to withdraw from</w:t>
          </w:r>
          <w:r w:rsidRPr="00601322">
            <w:rPr>
              <w:color w:val="000000" w:themeColor="text1"/>
              <w:sz w:val="28"/>
              <w:szCs w:val="28"/>
            </w:rPr>
            <w:t xml:space="preserve"> the Paris climate agreement, making the United States the only country in the world that wi</w:t>
          </w:r>
          <w:r w:rsidR="00601322" w:rsidRPr="00601322">
            <w:rPr>
              <w:color w:val="000000" w:themeColor="text1"/>
              <w:sz w:val="28"/>
              <w:szCs w:val="28"/>
            </w:rPr>
            <w:t>ll not participate in the pact</w:t>
          </w:r>
          <w:r w:rsidR="00894190">
            <w:rPr>
              <w:color w:val="000000" w:themeColor="text1"/>
              <w:sz w:val="28"/>
              <w:szCs w:val="28"/>
            </w:rPr>
            <w:t xml:space="preserve"> </w:t>
          </w:r>
          <w:r w:rsidRPr="00601322">
            <w:rPr>
              <w:rFonts w:eastAsia="Times New Roman" w:cs="Arial"/>
              <w:color w:val="000000" w:themeColor="text1"/>
              <w:sz w:val="28"/>
              <w:szCs w:val="28"/>
              <w:shd w:val="clear" w:color="auto" w:fill="FFFFFF"/>
              <w:lang w:eastAsia="en-GB"/>
            </w:rPr>
            <w:t>(Holden, 2019)</w:t>
          </w:r>
          <w:r w:rsidR="0067250D">
            <w:rPr>
              <w:rStyle w:val="apple-converted-space"/>
              <w:rFonts w:eastAsia="Times New Roman" w:cs="Arial"/>
              <w:b/>
              <w:bCs/>
              <w:color w:val="000000" w:themeColor="text1"/>
              <w:sz w:val="28"/>
              <w:szCs w:val="28"/>
            </w:rPr>
            <w:t xml:space="preserve">. </w:t>
          </w:r>
        </w:p>
        <w:p w14:paraId="6F340C7C" w14:textId="4C69BFE7" w:rsidR="002B746C" w:rsidRPr="00601322" w:rsidRDefault="007F5141" w:rsidP="00A937DF">
          <w:pPr>
            <w:spacing w:line="360" w:lineRule="auto"/>
            <w:rPr>
              <w:color w:val="000000" w:themeColor="text1"/>
              <w:sz w:val="28"/>
              <w:szCs w:val="28"/>
            </w:rPr>
          </w:pPr>
          <w:r w:rsidRPr="00601322">
            <w:rPr>
              <w:rFonts w:eastAsia="Times New Roman" w:cs="Arial"/>
              <w:color w:val="000000" w:themeColor="text1"/>
              <w:sz w:val="28"/>
              <w:szCs w:val="28"/>
              <w:lang w:eastAsia="en-GB"/>
            </w:rPr>
            <w:t xml:space="preserve">The next international meeting is due to be held in 2030, which is a smaller time scale than previous years due to the urgency in </w:t>
          </w:r>
          <w:r w:rsidR="00601322" w:rsidRPr="00601322">
            <w:rPr>
              <w:rFonts w:eastAsia="Times New Roman" w:cs="Arial"/>
              <w:color w:val="000000" w:themeColor="text1"/>
              <w:sz w:val="28"/>
              <w:szCs w:val="28"/>
              <w:lang w:eastAsia="en-GB"/>
            </w:rPr>
            <w:t>action required is more intense.</w:t>
          </w:r>
          <w:r w:rsidR="007B0AFA" w:rsidRPr="00601322">
            <w:rPr>
              <w:rFonts w:eastAsia="Times New Roman" w:cs="Times New Roman"/>
              <w:color w:val="000000" w:themeColor="text1"/>
              <w:sz w:val="28"/>
              <w:szCs w:val="28"/>
              <w:lang w:eastAsia="en-GB"/>
            </w:rPr>
            <w:t xml:space="preserve"> </w:t>
          </w:r>
          <w:r w:rsidR="002B746C" w:rsidRPr="00601322">
            <w:rPr>
              <w:color w:val="000000" w:themeColor="text1"/>
              <w:sz w:val="28"/>
              <w:szCs w:val="28"/>
            </w:rPr>
            <w:t>The Creat</w:t>
          </w:r>
          <w:r w:rsidR="002F7355" w:rsidRPr="00601322">
            <w:rPr>
              <w:color w:val="000000" w:themeColor="text1"/>
              <w:sz w:val="28"/>
              <w:szCs w:val="28"/>
            </w:rPr>
            <w:t xml:space="preserve">ing Sustainable Futures for All, </w:t>
          </w:r>
          <w:r w:rsidR="002B746C" w:rsidRPr="00601322">
            <w:rPr>
              <w:color w:val="000000" w:themeColor="text1"/>
              <w:sz w:val="28"/>
              <w:szCs w:val="28"/>
            </w:rPr>
            <w:t>UNESCO (2016) report, quotes that ‘The 2030 Agenda unites global development and environmental Sustainability goals in one framework’. It cites the three</w:t>
          </w:r>
          <w:r w:rsidR="00C25775">
            <w:rPr>
              <w:color w:val="000000" w:themeColor="text1"/>
              <w:sz w:val="28"/>
              <w:szCs w:val="28"/>
            </w:rPr>
            <w:t xml:space="preserve"> previous</w:t>
          </w:r>
          <w:r w:rsidR="002B746C" w:rsidRPr="00601322">
            <w:rPr>
              <w:color w:val="000000" w:themeColor="text1"/>
              <w:sz w:val="28"/>
              <w:szCs w:val="28"/>
            </w:rPr>
            <w:t xml:space="preserve"> international meetings as providing a pivotal path to forming the 2030 agenda</w:t>
          </w:r>
          <w:r w:rsidR="002F7355" w:rsidRPr="00601322">
            <w:rPr>
              <w:color w:val="000000" w:themeColor="text1"/>
              <w:sz w:val="28"/>
              <w:szCs w:val="28"/>
            </w:rPr>
            <w:t xml:space="preserve"> </w:t>
          </w:r>
          <w:r w:rsidR="002F7355" w:rsidRPr="00601322">
            <w:rPr>
              <w:rFonts w:eastAsia="Times New Roman" w:cs="Arial"/>
              <w:color w:val="000000" w:themeColor="text1"/>
              <w:sz w:val="28"/>
              <w:szCs w:val="28"/>
              <w:shd w:val="clear" w:color="auto" w:fill="FFFFFF"/>
              <w:lang w:eastAsia="en-GB"/>
            </w:rPr>
            <w:t>(UNESCO.org, 2016)</w:t>
          </w:r>
          <w:r w:rsidR="00C25775">
            <w:rPr>
              <w:rFonts w:eastAsia="Times New Roman" w:cs="Arial"/>
              <w:color w:val="000000" w:themeColor="text1"/>
              <w:sz w:val="28"/>
              <w:szCs w:val="28"/>
              <w:shd w:val="clear" w:color="auto" w:fill="FFFFFF"/>
              <w:lang w:eastAsia="en-GB"/>
            </w:rPr>
            <w:t>.</w:t>
          </w:r>
        </w:p>
        <w:p w14:paraId="74059307" w14:textId="62F6CD99" w:rsidR="003950B9" w:rsidRDefault="003950B9" w:rsidP="00A937DF">
          <w:pPr>
            <w:spacing w:line="360" w:lineRule="auto"/>
            <w:rPr>
              <w:rFonts w:eastAsia="Times New Roman" w:cs="Times New Roman"/>
              <w:color w:val="000000" w:themeColor="text1"/>
              <w:sz w:val="28"/>
              <w:szCs w:val="24"/>
              <w:lang w:eastAsia="en-GB"/>
            </w:rPr>
          </w:pPr>
          <w:r w:rsidRPr="00601322">
            <w:rPr>
              <w:color w:val="000000" w:themeColor="text1"/>
              <w:sz w:val="28"/>
              <w:szCs w:val="28"/>
            </w:rPr>
            <w:t xml:space="preserve">One of the main issues of sustainability, is climate change. National Geographic, (2019) defines climate change as </w:t>
          </w:r>
          <w:r w:rsidRPr="00601322">
            <w:rPr>
              <w:rFonts w:eastAsia="Times New Roman" w:cs="Times New Roman"/>
              <w:color w:val="000000" w:themeColor="text1"/>
              <w:sz w:val="28"/>
              <w:szCs w:val="24"/>
              <w:shd w:val="clear" w:color="auto" w:fill="FFFFFF"/>
              <w:lang w:eastAsia="en-GB"/>
            </w:rPr>
            <w:t>the long-term alteration of temperature and typical weather patterns in a place</w:t>
          </w:r>
          <w:r w:rsidRPr="00601322">
            <w:rPr>
              <w:color w:val="000000" w:themeColor="text1"/>
              <w:sz w:val="28"/>
              <w:szCs w:val="28"/>
            </w:rPr>
            <w:t>.</w:t>
          </w:r>
          <w:r w:rsidR="00486BE4" w:rsidRPr="00601322">
            <w:rPr>
              <w:rFonts w:eastAsia="Times New Roman" w:cs="Times New Roman"/>
              <w:color w:val="000000" w:themeColor="text1"/>
              <w:sz w:val="28"/>
              <w:szCs w:val="24"/>
              <w:lang w:eastAsia="en-GB"/>
            </w:rPr>
            <w:t xml:space="preserve"> </w:t>
          </w:r>
        </w:p>
        <w:p w14:paraId="5672DACB" w14:textId="54E961A7" w:rsidR="00FC6C0D" w:rsidRPr="00FC6C0D" w:rsidRDefault="00FC6C0D" w:rsidP="00A937DF">
          <w:pPr>
            <w:spacing w:line="360" w:lineRule="auto"/>
            <w:rPr>
              <w:color w:val="000000" w:themeColor="text1"/>
              <w:sz w:val="28"/>
            </w:rPr>
          </w:pPr>
          <w:r w:rsidRPr="00FC6C0D">
            <w:rPr>
              <w:color w:val="000000" w:themeColor="text1"/>
              <w:sz w:val="28"/>
            </w:rPr>
            <w:t xml:space="preserve">The profile of environmentalism has dramatically </w:t>
          </w:r>
          <w:r>
            <w:rPr>
              <w:color w:val="000000" w:themeColor="text1"/>
              <w:sz w:val="28"/>
            </w:rPr>
            <w:t>increased</w:t>
          </w:r>
          <w:r w:rsidRPr="00FC6C0D">
            <w:rPr>
              <w:color w:val="000000" w:themeColor="text1"/>
              <w:sz w:val="28"/>
            </w:rPr>
            <w:t xml:space="preserve"> with the publicity </w:t>
          </w:r>
          <w:r>
            <w:rPr>
              <w:color w:val="000000" w:themeColor="text1"/>
              <w:sz w:val="28"/>
            </w:rPr>
            <w:t>gained by</w:t>
          </w:r>
          <w:r w:rsidRPr="00FC6C0D">
            <w:rPr>
              <w:color w:val="000000" w:themeColor="text1"/>
              <w:sz w:val="28"/>
            </w:rPr>
            <w:t xml:space="preserve"> Greta Thunberg and Extinction Rebellion. </w:t>
          </w:r>
          <w:r>
            <w:rPr>
              <w:color w:val="000000" w:themeColor="text1"/>
              <w:sz w:val="28"/>
            </w:rPr>
            <w:t xml:space="preserve">This is likely to swing the balance towards greater conservation of World Heritage Sites and possibly lower visitor numbers due to the pressures to reduce leisure travel. </w:t>
          </w:r>
        </w:p>
        <w:p w14:paraId="0F407FFB" w14:textId="77777777" w:rsidR="00FC6C0D" w:rsidRPr="00601322" w:rsidRDefault="00FC6C0D" w:rsidP="00A937DF">
          <w:pPr>
            <w:spacing w:line="360" w:lineRule="auto"/>
            <w:rPr>
              <w:color w:val="000000" w:themeColor="text1"/>
            </w:rPr>
          </w:pPr>
        </w:p>
        <w:p w14:paraId="174A4C89" w14:textId="2D92DC34" w:rsidR="0082128D" w:rsidRPr="00AE77F1" w:rsidRDefault="0082128D" w:rsidP="00A937DF">
          <w:pPr>
            <w:pStyle w:val="Heading1"/>
            <w:spacing w:line="360" w:lineRule="auto"/>
            <w:rPr>
              <w:u w:val="single"/>
            </w:rPr>
          </w:pPr>
          <w:bookmarkStart w:id="1" w:name="_Toc24321954"/>
          <w:r w:rsidRPr="00AE77F1">
            <w:rPr>
              <w:u w:val="single"/>
            </w:rPr>
            <w:t>Culture and Heritage</w:t>
          </w:r>
          <w:bookmarkEnd w:id="1"/>
          <w:r w:rsidRPr="00AE77F1">
            <w:rPr>
              <w:u w:val="single"/>
            </w:rPr>
            <w:t xml:space="preserve">  </w:t>
          </w:r>
        </w:p>
        <w:p w14:paraId="3425EF28" w14:textId="62588B9A" w:rsidR="009A05A1" w:rsidRPr="00601322" w:rsidRDefault="00350524" w:rsidP="00A937DF">
          <w:pPr>
            <w:pStyle w:val="NormalWeb"/>
            <w:spacing w:line="360" w:lineRule="auto"/>
            <w:rPr>
              <w:rFonts w:asciiTheme="minorHAnsi" w:hAnsiTheme="minorHAnsi"/>
              <w:color w:val="000000" w:themeColor="text1"/>
              <w:sz w:val="28"/>
              <w:szCs w:val="28"/>
            </w:rPr>
          </w:pPr>
          <w:r w:rsidRPr="00601322">
            <w:rPr>
              <w:rFonts w:asciiTheme="minorHAnsi" w:hAnsiTheme="minorHAnsi"/>
              <w:color w:val="000000" w:themeColor="text1"/>
              <w:sz w:val="28"/>
              <w:szCs w:val="28"/>
            </w:rPr>
            <w:t xml:space="preserve">Heritage can be defined as ‘what the past has conceded to us, what we value in the present and what we choose to preserve </w:t>
          </w:r>
          <w:r w:rsidR="00F5658A" w:rsidRPr="00601322">
            <w:rPr>
              <w:rFonts w:asciiTheme="minorHAnsi" w:hAnsiTheme="minorHAnsi"/>
              <w:color w:val="000000" w:themeColor="text1"/>
              <w:sz w:val="28"/>
              <w:szCs w:val="28"/>
            </w:rPr>
            <w:t xml:space="preserve">for future generations (Heritagecouncil.ie, 2019). Heritage compromises of </w:t>
          </w:r>
          <w:r w:rsidR="00601322" w:rsidRPr="00601322">
            <w:rPr>
              <w:rFonts w:asciiTheme="minorHAnsi" w:hAnsiTheme="minorHAnsi"/>
              <w:color w:val="000000" w:themeColor="text1"/>
              <w:sz w:val="28"/>
              <w:szCs w:val="28"/>
            </w:rPr>
            <w:t>two parts</w:t>
          </w:r>
          <w:r w:rsidR="00C25775">
            <w:rPr>
              <w:rFonts w:asciiTheme="minorHAnsi" w:hAnsiTheme="minorHAnsi"/>
              <w:color w:val="000000" w:themeColor="text1"/>
              <w:sz w:val="28"/>
              <w:szCs w:val="28"/>
            </w:rPr>
            <w:t>, t</w:t>
          </w:r>
          <w:r w:rsidR="00F5658A" w:rsidRPr="00601322">
            <w:rPr>
              <w:rFonts w:asciiTheme="minorHAnsi" w:hAnsiTheme="minorHAnsi"/>
              <w:color w:val="000000" w:themeColor="text1"/>
              <w:sz w:val="28"/>
              <w:szCs w:val="28"/>
            </w:rPr>
            <w:t>he tangible</w:t>
          </w:r>
          <w:r w:rsidR="006D2A58">
            <w:rPr>
              <w:rFonts w:asciiTheme="minorHAnsi" w:hAnsiTheme="minorHAnsi"/>
              <w:color w:val="000000" w:themeColor="text1"/>
              <w:sz w:val="28"/>
              <w:szCs w:val="28"/>
            </w:rPr>
            <w:t>,</w:t>
          </w:r>
          <w:r w:rsidR="00F5658A" w:rsidRPr="00601322">
            <w:rPr>
              <w:rFonts w:asciiTheme="minorHAnsi" w:hAnsiTheme="minorHAnsi"/>
              <w:color w:val="000000" w:themeColor="text1"/>
              <w:sz w:val="28"/>
              <w:szCs w:val="28"/>
            </w:rPr>
            <w:t xml:space="preserve"> </w:t>
          </w:r>
          <w:r w:rsidR="006D2A58">
            <w:rPr>
              <w:rFonts w:asciiTheme="minorHAnsi" w:hAnsiTheme="minorHAnsi"/>
              <w:color w:val="000000" w:themeColor="text1"/>
              <w:sz w:val="28"/>
              <w:szCs w:val="28"/>
            </w:rPr>
            <w:t xml:space="preserve">which </w:t>
          </w:r>
          <w:r w:rsidR="00F5658A" w:rsidRPr="00601322">
            <w:rPr>
              <w:rFonts w:asciiTheme="minorHAnsi" w:hAnsiTheme="minorHAnsi"/>
              <w:color w:val="000000" w:themeColor="text1"/>
              <w:sz w:val="28"/>
              <w:szCs w:val="28"/>
            </w:rPr>
            <w:t xml:space="preserve">are buildings, historical sites and objects that we can see and touch. The intangible are our behaviours and actions, such as dance, language, music and skills- the things we cannot see and touch. Both are </w:t>
          </w:r>
          <w:r w:rsidR="00C25775">
            <w:rPr>
              <w:rFonts w:asciiTheme="minorHAnsi" w:hAnsiTheme="minorHAnsi"/>
              <w:color w:val="000000" w:themeColor="text1"/>
              <w:sz w:val="28"/>
              <w:szCs w:val="28"/>
            </w:rPr>
            <w:t>of equal importance.</w:t>
          </w:r>
          <w:r w:rsidR="00F5658A" w:rsidRPr="00601322">
            <w:rPr>
              <w:rFonts w:asciiTheme="minorHAnsi" w:hAnsiTheme="minorHAnsi"/>
              <w:color w:val="000000" w:themeColor="text1"/>
              <w:sz w:val="28"/>
              <w:szCs w:val="28"/>
            </w:rPr>
            <w:t xml:space="preserve"> </w:t>
          </w:r>
          <w:r w:rsidR="00F5658A" w:rsidRPr="00601322">
            <w:rPr>
              <w:rFonts w:asciiTheme="minorHAnsi" w:hAnsiTheme="minorHAnsi"/>
              <w:color w:val="000000" w:themeColor="text1"/>
              <w:sz w:val="28"/>
              <w:szCs w:val="28"/>
            </w:rPr>
            <w:lastRenderedPageBreak/>
            <w:t>Heritage and culture are important as they provide us with a sense of belonging and community as well as educating us of our past.</w:t>
          </w:r>
          <w:r w:rsidR="00601322" w:rsidRPr="00601322">
            <w:rPr>
              <w:rFonts w:asciiTheme="minorHAnsi" w:hAnsiTheme="minorHAnsi"/>
              <w:color w:val="000000" w:themeColor="text1"/>
              <w:sz w:val="28"/>
              <w:szCs w:val="28"/>
            </w:rPr>
            <w:t xml:space="preserve"> </w:t>
          </w:r>
          <w:r w:rsidR="00794B6C" w:rsidRPr="00601322">
            <w:rPr>
              <w:rFonts w:asciiTheme="minorHAnsi" w:hAnsiTheme="minorHAnsi"/>
              <w:color w:val="000000" w:themeColor="text1"/>
              <w:sz w:val="28"/>
              <w:szCs w:val="28"/>
            </w:rPr>
            <w:t xml:space="preserve">A sense of belonging </w:t>
          </w:r>
          <w:r w:rsidR="00372BE9" w:rsidRPr="00601322">
            <w:rPr>
              <w:rFonts w:asciiTheme="minorHAnsi" w:hAnsiTheme="minorHAnsi"/>
              <w:color w:val="000000" w:themeColor="text1"/>
              <w:sz w:val="28"/>
              <w:szCs w:val="28"/>
            </w:rPr>
            <w:t xml:space="preserve">as identified in Maslow’s Hierarchy of needs, is crucial to a person’s happiness and satisfaction (Lester, 2013). </w:t>
          </w:r>
        </w:p>
        <w:p w14:paraId="08F60E08" w14:textId="31001376" w:rsidR="00B77C82" w:rsidRPr="00AE77F1" w:rsidRDefault="00B77C82" w:rsidP="00A937DF">
          <w:pPr>
            <w:pStyle w:val="Heading1"/>
            <w:spacing w:line="360" w:lineRule="auto"/>
            <w:rPr>
              <w:u w:val="single"/>
            </w:rPr>
          </w:pPr>
          <w:bookmarkStart w:id="2" w:name="_Toc24321955"/>
          <w:r w:rsidRPr="00AE77F1">
            <w:rPr>
              <w:u w:val="single"/>
            </w:rPr>
            <w:t>World Heritage Sites</w:t>
          </w:r>
          <w:r w:rsidR="0084777F" w:rsidRPr="00AE77F1">
            <w:rPr>
              <w:u w:val="single"/>
            </w:rPr>
            <w:t xml:space="preserve"> and how they’re threatened by climate change</w:t>
          </w:r>
          <w:bookmarkEnd w:id="2"/>
        </w:p>
        <w:p w14:paraId="75E5E67E" w14:textId="77777777" w:rsidR="00DA3A94" w:rsidRDefault="00DA3A94" w:rsidP="00A937DF">
          <w:pPr>
            <w:spacing w:line="360" w:lineRule="auto"/>
          </w:pPr>
        </w:p>
        <w:p w14:paraId="6A710344" w14:textId="425C3C47" w:rsidR="006D2A58" w:rsidRPr="006D2A58" w:rsidRDefault="00894190" w:rsidP="00A937DF">
          <w:pPr>
            <w:spacing w:line="360" w:lineRule="auto"/>
            <w:rPr>
              <w:color w:val="000000" w:themeColor="text1"/>
              <w:sz w:val="32"/>
              <w:szCs w:val="24"/>
            </w:rPr>
          </w:pPr>
          <w:r>
            <w:rPr>
              <w:color w:val="000000" w:themeColor="text1"/>
              <w:sz w:val="28"/>
              <w:szCs w:val="28"/>
            </w:rPr>
            <w:t>Since 2005, the World Heritage Committee have addressed the issues caused by climate change on heritage sites after it was brought to their attention by concerned organisations and individuals</w:t>
          </w:r>
          <w:r w:rsidR="00B650F1" w:rsidRPr="00601322">
            <w:rPr>
              <w:color w:val="000000" w:themeColor="text1"/>
              <w:sz w:val="28"/>
              <w:szCs w:val="28"/>
            </w:rPr>
            <w:t xml:space="preserve"> (</w:t>
          </w:r>
          <w:r w:rsidR="006D2A58">
            <w:rPr>
              <w:color w:val="000000" w:themeColor="text1"/>
              <w:sz w:val="28"/>
              <w:szCs w:val="28"/>
            </w:rPr>
            <w:t>UNESCO.org:</w:t>
          </w:r>
          <w:r w:rsidR="006D2A58" w:rsidRPr="00601322">
            <w:rPr>
              <w:color w:val="000000" w:themeColor="text1"/>
              <w:sz w:val="28"/>
              <w:szCs w:val="28"/>
            </w:rPr>
            <w:t>Climate</w:t>
          </w:r>
          <w:r w:rsidR="00B650F1" w:rsidRPr="00601322">
            <w:rPr>
              <w:color w:val="000000" w:themeColor="text1"/>
              <w:sz w:val="28"/>
              <w:szCs w:val="28"/>
            </w:rPr>
            <w:t xml:space="preserve"> Change, 2019).</w:t>
          </w:r>
          <w:r w:rsidR="001F5736" w:rsidRPr="00601322">
            <w:rPr>
              <w:color w:val="000000" w:themeColor="text1"/>
              <w:sz w:val="28"/>
              <w:szCs w:val="28"/>
            </w:rPr>
            <w:t xml:space="preserve"> </w:t>
          </w:r>
        </w:p>
        <w:p w14:paraId="37D2C032" w14:textId="08D5EB06" w:rsidR="005241A4" w:rsidRPr="00601322" w:rsidRDefault="001F5736" w:rsidP="00A937DF">
          <w:pPr>
            <w:spacing w:line="360" w:lineRule="auto"/>
            <w:rPr>
              <w:color w:val="000000" w:themeColor="text1"/>
              <w:sz w:val="28"/>
              <w:szCs w:val="28"/>
            </w:rPr>
          </w:pPr>
          <w:r w:rsidRPr="00601322">
            <w:rPr>
              <w:color w:val="000000" w:themeColor="text1"/>
              <w:sz w:val="28"/>
              <w:szCs w:val="28"/>
            </w:rPr>
            <w:t xml:space="preserve">United Nations Educational, Scientific and Cultural Organisation, which will be referred to throughout as UNESCO, has identified that out of the </w:t>
          </w:r>
          <w:r w:rsidR="00B77C82" w:rsidRPr="00601322">
            <w:rPr>
              <w:color w:val="000000" w:themeColor="text1"/>
              <w:sz w:val="28"/>
              <w:szCs w:val="28"/>
            </w:rPr>
            <w:t xml:space="preserve">1 000 World Heritage </w:t>
          </w:r>
          <w:r w:rsidR="00C25775">
            <w:rPr>
              <w:color w:val="000000" w:themeColor="text1"/>
              <w:sz w:val="28"/>
              <w:szCs w:val="28"/>
            </w:rPr>
            <w:t xml:space="preserve">sites, </w:t>
          </w:r>
          <w:r w:rsidR="00C578AE" w:rsidRPr="00601322">
            <w:rPr>
              <w:color w:val="000000" w:themeColor="text1"/>
              <w:sz w:val="28"/>
              <w:szCs w:val="28"/>
            </w:rPr>
            <w:t>31 of these sites</w:t>
          </w:r>
          <w:r w:rsidR="00B77C82" w:rsidRPr="00601322">
            <w:rPr>
              <w:color w:val="000000" w:themeColor="text1"/>
              <w:sz w:val="28"/>
              <w:szCs w:val="28"/>
            </w:rPr>
            <w:t xml:space="preserve"> have been identified as being under threat due to the implications of climate </w:t>
          </w:r>
          <w:r w:rsidR="00A443FE" w:rsidRPr="00601322">
            <w:rPr>
              <w:color w:val="000000" w:themeColor="text1"/>
              <w:sz w:val="28"/>
              <w:szCs w:val="28"/>
            </w:rPr>
            <w:t>change (France-</w:t>
          </w:r>
          <w:proofErr w:type="spellStart"/>
          <w:r w:rsidR="00A443FE" w:rsidRPr="00601322">
            <w:rPr>
              <w:color w:val="000000" w:themeColor="text1"/>
              <w:sz w:val="28"/>
              <w:szCs w:val="28"/>
            </w:rPr>
            <w:t>Presse</w:t>
          </w:r>
          <w:proofErr w:type="spellEnd"/>
          <w:r w:rsidR="00A443FE" w:rsidRPr="00601322">
            <w:rPr>
              <w:color w:val="000000" w:themeColor="text1"/>
              <w:sz w:val="28"/>
              <w:szCs w:val="28"/>
            </w:rPr>
            <w:t>, 2016)</w:t>
          </w:r>
          <w:r w:rsidR="006D2A58">
            <w:rPr>
              <w:color w:val="000000" w:themeColor="text1"/>
              <w:sz w:val="28"/>
              <w:szCs w:val="28"/>
            </w:rPr>
            <w:t>.</w:t>
          </w:r>
        </w:p>
        <w:p w14:paraId="09499528" w14:textId="046CF73A" w:rsidR="006D2A58" w:rsidRDefault="0084777F" w:rsidP="00A937DF">
          <w:pPr>
            <w:spacing w:line="360" w:lineRule="auto"/>
            <w:rPr>
              <w:sz w:val="28"/>
            </w:rPr>
          </w:pPr>
          <w:r w:rsidRPr="00441F49">
            <w:rPr>
              <w:sz w:val="28"/>
            </w:rPr>
            <w:t>These threats c</w:t>
          </w:r>
          <w:r>
            <w:rPr>
              <w:sz w:val="28"/>
            </w:rPr>
            <w:t xml:space="preserve">an be divided into ‘acute’ and ‘chronic’. Acute being the </w:t>
          </w:r>
          <w:r w:rsidR="00A443FE">
            <w:rPr>
              <w:sz w:val="28"/>
            </w:rPr>
            <w:t xml:space="preserve">more serious threats (such as climate change) and chronic being the </w:t>
          </w:r>
          <w:r>
            <w:rPr>
              <w:sz w:val="28"/>
            </w:rPr>
            <w:t xml:space="preserve">gradual progression </w:t>
          </w:r>
          <w:r w:rsidR="00A443FE">
            <w:rPr>
              <w:sz w:val="28"/>
            </w:rPr>
            <w:t xml:space="preserve">threats (footfall). </w:t>
          </w:r>
          <w:r>
            <w:rPr>
              <w:sz w:val="28"/>
            </w:rPr>
            <w:t xml:space="preserve">Both of these types of threats can also be divided down to man-made and natural threats. </w:t>
          </w:r>
          <w:r w:rsidR="00C25775" w:rsidRPr="00601322">
            <w:rPr>
              <w:rFonts w:cs="TimesNewRomanPSMT"/>
              <w:color w:val="000000" w:themeColor="text1"/>
              <w:sz w:val="28"/>
            </w:rPr>
            <w:t xml:space="preserve">Natural and human-made disasters such as global warming, </w:t>
          </w:r>
          <w:r w:rsidR="00414592">
            <w:rPr>
              <w:rFonts w:cs="TimesNewRomanPSMT"/>
              <w:color w:val="000000" w:themeColor="text1"/>
              <w:sz w:val="28"/>
            </w:rPr>
            <w:t>tourist</w:t>
          </w:r>
          <w:r w:rsidR="00C25775" w:rsidRPr="00601322">
            <w:rPr>
              <w:rFonts w:cs="TimesNewRomanPSMT"/>
              <w:color w:val="000000" w:themeColor="text1"/>
              <w:sz w:val="28"/>
            </w:rPr>
            <w:t>s</w:t>
          </w:r>
          <w:r w:rsidR="00414592">
            <w:rPr>
              <w:rFonts w:cs="TimesNewRomanPSMT"/>
              <w:color w:val="000000" w:themeColor="text1"/>
              <w:sz w:val="28"/>
            </w:rPr>
            <w:t>’</w:t>
          </w:r>
          <w:r w:rsidR="00C25775" w:rsidRPr="00601322">
            <w:rPr>
              <w:rFonts w:cs="TimesNewRomanPSMT"/>
              <w:color w:val="000000" w:themeColor="text1"/>
              <w:sz w:val="28"/>
            </w:rPr>
            <w:t xml:space="preserve"> activities and pollution continue to destroy the heritage sites of the world (Allan et al., 2017).</w:t>
          </w:r>
        </w:p>
        <w:p w14:paraId="28095559" w14:textId="3E647AD3" w:rsidR="006D2A58" w:rsidRPr="00C25775" w:rsidRDefault="00601322" w:rsidP="00A937DF">
          <w:pPr>
            <w:pStyle w:val="NormalWeb"/>
            <w:spacing w:line="360" w:lineRule="auto"/>
            <w:jc w:val="center"/>
            <w:rPr>
              <w:rFonts w:asciiTheme="minorHAnsi" w:hAnsiTheme="minorHAnsi"/>
              <w:color w:val="000000" w:themeColor="text1"/>
              <w:sz w:val="28"/>
              <w:szCs w:val="28"/>
            </w:rPr>
          </w:pPr>
          <w:r w:rsidRPr="006D2A58">
            <w:rPr>
              <w:rFonts w:asciiTheme="minorHAnsi" w:hAnsiTheme="minorHAnsi"/>
              <w:sz w:val="28"/>
              <w:szCs w:val="28"/>
            </w:rPr>
            <w:t>‘Responsible tourism can be a driver of sustainable development and the preservation of</w:t>
          </w:r>
          <w:r w:rsidR="00C25775">
            <w:rPr>
              <w:rFonts w:asciiTheme="minorHAnsi" w:hAnsiTheme="minorHAnsi"/>
              <w:sz w:val="28"/>
              <w:szCs w:val="28"/>
            </w:rPr>
            <w:t xml:space="preserve"> natural and cultural heritage. However, </w:t>
          </w:r>
          <w:r w:rsidRPr="006D2A58">
            <w:rPr>
              <w:rFonts w:asciiTheme="minorHAnsi" w:hAnsiTheme="minorHAnsi"/>
              <w:sz w:val="28"/>
              <w:szCs w:val="28"/>
            </w:rPr>
            <w:t>if poorly managed it can cause damage and degradation to sensitive ecosystems, landsc</w:t>
          </w:r>
          <w:r w:rsidR="00894190">
            <w:rPr>
              <w:rFonts w:asciiTheme="minorHAnsi" w:hAnsiTheme="minorHAnsi"/>
              <w:sz w:val="28"/>
              <w:szCs w:val="28"/>
            </w:rPr>
            <w:t xml:space="preserve">apes, monuments </w:t>
          </w:r>
          <w:r w:rsidRPr="006D2A58">
            <w:rPr>
              <w:rFonts w:asciiTheme="minorHAnsi" w:hAnsiTheme="minorHAnsi"/>
              <w:color w:val="000000" w:themeColor="text1"/>
              <w:sz w:val="28"/>
              <w:szCs w:val="28"/>
            </w:rPr>
            <w:t>(World Heritage and Tourism in a Changing Climate, 2016).</w:t>
          </w:r>
        </w:p>
        <w:p w14:paraId="0C61472C" w14:textId="2860A1A7" w:rsidR="0084777F" w:rsidRDefault="0084777F" w:rsidP="00A937DF">
          <w:pPr>
            <w:spacing w:line="360" w:lineRule="auto"/>
            <w:rPr>
              <w:sz w:val="28"/>
            </w:rPr>
          </w:pPr>
          <w:r>
            <w:rPr>
              <w:sz w:val="28"/>
            </w:rPr>
            <w:t xml:space="preserve">UNESCO devised a toolkit to aid professionals working within the World </w:t>
          </w:r>
          <w:r w:rsidR="000A75F7">
            <w:rPr>
              <w:sz w:val="28"/>
            </w:rPr>
            <w:t>H</w:t>
          </w:r>
          <w:r>
            <w:rPr>
              <w:sz w:val="28"/>
            </w:rPr>
            <w:t xml:space="preserve">eritage tourism industry in effectively managing and maximising tourism </w:t>
          </w:r>
          <w:r>
            <w:rPr>
              <w:sz w:val="28"/>
            </w:rPr>
            <w:lastRenderedPageBreak/>
            <w:t>benefits while keeping the negative impacts to a minimum</w:t>
          </w:r>
          <w:r w:rsidR="00A443FE">
            <w:rPr>
              <w:sz w:val="28"/>
            </w:rPr>
            <w:t>. An example of the toolkit can be seen below.</w:t>
          </w:r>
        </w:p>
        <w:p w14:paraId="0AF42A8B" w14:textId="41FF4494" w:rsidR="0084777F" w:rsidRPr="00601322" w:rsidRDefault="00A443FE" w:rsidP="00A937DF">
          <w:pPr>
            <w:spacing w:line="360" w:lineRule="auto"/>
            <w:rPr>
              <w:color w:val="000000" w:themeColor="text1"/>
              <w:sz w:val="28"/>
            </w:rPr>
          </w:pPr>
          <w:r w:rsidRPr="00601322">
            <w:rPr>
              <w:noProof/>
              <w:color w:val="000000" w:themeColor="text1"/>
              <w:lang w:eastAsia="en-GB"/>
            </w:rPr>
            <w:drawing>
              <wp:inline distT="0" distB="0" distL="0" distR="0" wp14:anchorId="48D7D783" wp14:editId="3AEB53F4">
                <wp:extent cx="2948652" cy="2517140"/>
                <wp:effectExtent l="0" t="0" r="0" b="0"/>
                <wp:docPr id="1" name="Picture 1" descr="../Desktop/Screen%20Shot%202019-11-08%20at%2022.1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11-08%20at%2022.12.5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7892" cy="2542101"/>
                        </a:xfrm>
                        <a:prstGeom prst="rect">
                          <a:avLst/>
                        </a:prstGeom>
                        <a:noFill/>
                        <a:ln>
                          <a:noFill/>
                        </a:ln>
                      </pic:spPr>
                    </pic:pic>
                  </a:graphicData>
                </a:graphic>
              </wp:inline>
            </w:drawing>
          </w:r>
          <w:r w:rsidR="006D2A58">
            <w:rPr>
              <w:color w:val="000000" w:themeColor="text1"/>
              <w:sz w:val="28"/>
            </w:rPr>
            <w:t>(WHC</w:t>
          </w:r>
          <w:r w:rsidRPr="00601322">
            <w:rPr>
              <w:color w:val="000000" w:themeColor="text1"/>
              <w:sz w:val="28"/>
            </w:rPr>
            <w:t>.unesco.org, 201</w:t>
          </w:r>
          <w:r w:rsidR="00AE77F1" w:rsidRPr="00601322">
            <w:rPr>
              <w:color w:val="000000" w:themeColor="text1"/>
              <w:sz w:val="28"/>
            </w:rPr>
            <w:t>8</w:t>
          </w:r>
          <w:r w:rsidRPr="00601322">
            <w:rPr>
              <w:color w:val="000000" w:themeColor="text1"/>
              <w:sz w:val="28"/>
            </w:rPr>
            <w:t>)</w:t>
          </w:r>
        </w:p>
        <w:p w14:paraId="25D02839" w14:textId="77777777" w:rsidR="0084777F" w:rsidRDefault="0084777F" w:rsidP="00A937DF">
          <w:pPr>
            <w:spacing w:line="360" w:lineRule="auto"/>
            <w:rPr>
              <w:sz w:val="28"/>
            </w:rPr>
          </w:pPr>
        </w:p>
        <w:p w14:paraId="23A83150" w14:textId="726E4F02" w:rsidR="00A443FE" w:rsidRDefault="0084777F" w:rsidP="00A937DF">
          <w:pPr>
            <w:spacing w:line="360" w:lineRule="auto"/>
            <w:rPr>
              <w:sz w:val="28"/>
            </w:rPr>
          </w:pPr>
          <w:r>
            <w:rPr>
              <w:sz w:val="28"/>
            </w:rPr>
            <w:t xml:space="preserve">This toolkit allows professionals to look at the first four steps and understand the basic ideas under the ‘strategic foundations’ before then progressing on to steps five through to ten which provide a more deeper understanding which aims at being more specific to the tourism destination the </w:t>
          </w:r>
          <w:r w:rsidR="00C25775">
            <w:rPr>
              <w:sz w:val="28"/>
            </w:rPr>
            <w:t>individual</w:t>
          </w:r>
          <w:r>
            <w:rPr>
              <w:sz w:val="28"/>
            </w:rPr>
            <w:t xml:space="preserve"> is managing. </w:t>
          </w:r>
        </w:p>
        <w:p w14:paraId="5D0CD03F" w14:textId="77777777" w:rsidR="00A443FE" w:rsidRDefault="00A443FE" w:rsidP="00A937DF">
          <w:pPr>
            <w:spacing w:line="360" w:lineRule="auto"/>
            <w:rPr>
              <w:sz w:val="28"/>
            </w:rPr>
          </w:pPr>
        </w:p>
        <w:p w14:paraId="7883193A" w14:textId="77777777" w:rsidR="00A443FE" w:rsidRDefault="00A443FE" w:rsidP="00A937DF">
          <w:pPr>
            <w:spacing w:line="360" w:lineRule="auto"/>
            <w:rPr>
              <w:sz w:val="28"/>
            </w:rPr>
          </w:pPr>
        </w:p>
        <w:p w14:paraId="34D9CE91" w14:textId="77777777" w:rsidR="00601322" w:rsidRDefault="00601322" w:rsidP="00A937DF">
          <w:pPr>
            <w:spacing w:line="360" w:lineRule="auto"/>
            <w:rPr>
              <w:sz w:val="28"/>
            </w:rPr>
          </w:pPr>
        </w:p>
        <w:p w14:paraId="63606A04" w14:textId="77777777" w:rsidR="00601322" w:rsidRDefault="00601322" w:rsidP="00A937DF">
          <w:pPr>
            <w:spacing w:line="360" w:lineRule="auto"/>
            <w:rPr>
              <w:sz w:val="28"/>
            </w:rPr>
          </w:pPr>
        </w:p>
        <w:p w14:paraId="10DA6448" w14:textId="77777777" w:rsidR="006D2A58" w:rsidRDefault="006D2A58" w:rsidP="00A937DF">
          <w:pPr>
            <w:spacing w:line="360" w:lineRule="auto"/>
            <w:rPr>
              <w:sz w:val="28"/>
            </w:rPr>
          </w:pPr>
        </w:p>
        <w:p w14:paraId="7F291708" w14:textId="77777777" w:rsidR="00A937DF" w:rsidRDefault="00A937DF" w:rsidP="00A937DF">
          <w:pPr>
            <w:spacing w:line="360" w:lineRule="auto"/>
            <w:rPr>
              <w:sz w:val="28"/>
            </w:rPr>
          </w:pPr>
        </w:p>
        <w:p w14:paraId="5B4EDA1E" w14:textId="77777777" w:rsidR="00A937DF" w:rsidRDefault="00A937DF" w:rsidP="00A937DF">
          <w:pPr>
            <w:spacing w:line="360" w:lineRule="auto"/>
            <w:rPr>
              <w:sz w:val="28"/>
            </w:rPr>
          </w:pPr>
          <w:bookmarkStart w:id="3" w:name="_GoBack"/>
          <w:bookmarkEnd w:id="3"/>
        </w:p>
        <w:p w14:paraId="4BD25A2D" w14:textId="06789957" w:rsidR="00C508EB" w:rsidRPr="00AE77F1" w:rsidRDefault="00CC6825" w:rsidP="00A937DF">
          <w:pPr>
            <w:pStyle w:val="Heading1"/>
            <w:spacing w:line="360" w:lineRule="auto"/>
            <w:rPr>
              <w:sz w:val="28"/>
              <w:u w:val="single"/>
            </w:rPr>
          </w:pPr>
          <w:bookmarkStart w:id="4" w:name="_Toc24321956"/>
          <w:r w:rsidRPr="00AE77F1">
            <w:rPr>
              <w:u w:val="single"/>
            </w:rPr>
            <w:lastRenderedPageBreak/>
            <w:t>Threats to heritage: A case study</w:t>
          </w:r>
          <w:r w:rsidR="00B115AA" w:rsidRPr="00AE77F1">
            <w:rPr>
              <w:u w:val="single"/>
            </w:rPr>
            <w:t xml:space="preserve"> of The Great Barrier Reef, Australia.</w:t>
          </w:r>
          <w:bookmarkEnd w:id="4"/>
        </w:p>
        <w:p w14:paraId="3D1F211E" w14:textId="77777777" w:rsidR="00B115AA" w:rsidRPr="00B115AA" w:rsidRDefault="00B115AA" w:rsidP="00A937DF">
          <w:pPr>
            <w:spacing w:line="360" w:lineRule="auto"/>
          </w:pPr>
        </w:p>
        <w:p w14:paraId="217E9BFF" w14:textId="719240AC" w:rsidR="00B115AA" w:rsidRDefault="00B115AA" w:rsidP="00A937DF">
          <w:pPr>
            <w:spacing w:line="360" w:lineRule="auto"/>
            <w:rPr>
              <w:color w:val="000000" w:themeColor="text1"/>
              <w:sz w:val="28"/>
            </w:rPr>
          </w:pPr>
          <w:r w:rsidRPr="00765F0F">
            <w:rPr>
              <w:sz w:val="28"/>
            </w:rPr>
            <w:t xml:space="preserve">The Great Barrier Reef in Australia is a World Heritage Site currently under severe threat due to the impacts of climate change. The </w:t>
          </w:r>
          <w:r w:rsidR="00C31AD1">
            <w:rPr>
              <w:sz w:val="28"/>
            </w:rPr>
            <w:t>attraction</w:t>
          </w:r>
          <w:r w:rsidRPr="00765F0F">
            <w:rPr>
              <w:sz w:val="28"/>
            </w:rPr>
            <w:t xml:space="preserve"> brings in two million visitors a year</w:t>
          </w:r>
          <w:r w:rsidR="00C31AD1">
            <w:rPr>
              <w:sz w:val="28"/>
            </w:rPr>
            <w:t>,</w:t>
          </w:r>
          <w:r w:rsidRPr="00765F0F">
            <w:rPr>
              <w:sz w:val="28"/>
            </w:rPr>
            <w:t xml:space="preserve"> supports 64,000 jobs and brings in $6.4 billion annually. It consists of some of the most diverse ecosystems on the </w:t>
          </w:r>
          <w:r w:rsidRPr="00601322">
            <w:rPr>
              <w:color w:val="000000" w:themeColor="text1"/>
              <w:sz w:val="28"/>
            </w:rPr>
            <w:t xml:space="preserve">planet </w:t>
          </w:r>
          <w:r w:rsidR="00A018A6" w:rsidRPr="00601322">
            <w:rPr>
              <w:color w:val="000000" w:themeColor="text1"/>
              <w:sz w:val="28"/>
            </w:rPr>
            <w:t>(Reef 2050 Long-Term Sustainability Plan, 2018).</w:t>
          </w:r>
        </w:p>
        <w:p w14:paraId="5F1499B8" w14:textId="77777777" w:rsidR="00C31AD1" w:rsidRPr="00765F0F" w:rsidRDefault="00C31AD1" w:rsidP="00A937DF">
          <w:pPr>
            <w:spacing w:line="360" w:lineRule="auto"/>
            <w:rPr>
              <w:color w:val="FF0000"/>
              <w:sz w:val="28"/>
            </w:rPr>
          </w:pPr>
        </w:p>
        <w:p w14:paraId="113349F9" w14:textId="6F2B3376" w:rsidR="00B115AA" w:rsidRPr="00765F0F" w:rsidRDefault="00B115AA" w:rsidP="00A937DF">
          <w:pPr>
            <w:spacing w:line="360" w:lineRule="auto"/>
            <w:rPr>
              <w:color w:val="000000" w:themeColor="text1"/>
              <w:sz w:val="28"/>
            </w:rPr>
          </w:pPr>
          <w:r w:rsidRPr="00765F0F">
            <w:rPr>
              <w:color w:val="000000" w:themeColor="text1"/>
              <w:sz w:val="28"/>
            </w:rPr>
            <w:t xml:space="preserve">A ‘long term sustainability plan’ was created in 2015 with the World Heritage Committee. This plan was created with a range of representatives from the government, Traditional Owners, </w:t>
          </w:r>
          <w:r w:rsidR="00A018A6">
            <w:rPr>
              <w:color w:val="000000" w:themeColor="text1"/>
              <w:sz w:val="28"/>
            </w:rPr>
            <w:t>scientists and interest groups, as shown below.</w:t>
          </w:r>
        </w:p>
        <w:p w14:paraId="77A9A21B" w14:textId="74052F24" w:rsidR="00B115AA" w:rsidRPr="00601322" w:rsidRDefault="00B115AA" w:rsidP="00A937DF">
          <w:pPr>
            <w:spacing w:line="360" w:lineRule="auto"/>
            <w:rPr>
              <w:color w:val="000000" w:themeColor="text1"/>
              <w:sz w:val="28"/>
            </w:rPr>
          </w:pPr>
          <w:r w:rsidRPr="00601322">
            <w:rPr>
              <w:noProof/>
              <w:color w:val="000000" w:themeColor="text1"/>
              <w:lang w:eastAsia="en-GB"/>
            </w:rPr>
            <w:drawing>
              <wp:inline distT="0" distB="0" distL="0" distR="0" wp14:anchorId="46B5743C" wp14:editId="58474F6A">
                <wp:extent cx="2908935" cy="2857361"/>
                <wp:effectExtent l="0" t="0" r="12065" b="0"/>
                <wp:docPr id="2" name="Picture 2" descr="/Users/oliviagriffiths/Desktop/Screen Shot 2019-11-09 at 17.1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oliviagriffiths/Desktop/Screen Shot 2019-11-09 at 17.10.2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2791" cy="2910262"/>
                        </a:xfrm>
                        <a:prstGeom prst="rect">
                          <a:avLst/>
                        </a:prstGeom>
                        <a:noFill/>
                        <a:ln>
                          <a:noFill/>
                        </a:ln>
                      </pic:spPr>
                    </pic:pic>
                  </a:graphicData>
                </a:graphic>
              </wp:inline>
            </w:drawing>
          </w:r>
          <w:r w:rsidR="00A018A6" w:rsidRPr="00601322">
            <w:rPr>
              <w:color w:val="000000" w:themeColor="text1"/>
              <w:sz w:val="28"/>
            </w:rPr>
            <w:t xml:space="preserve">(Reef 2050 Long-Term Sustainability Plan, 2018). </w:t>
          </w:r>
        </w:p>
        <w:p w14:paraId="41BCDF0B" w14:textId="77777777" w:rsidR="00B115AA" w:rsidRDefault="00B115AA" w:rsidP="00A937DF">
          <w:pPr>
            <w:spacing w:line="360" w:lineRule="auto"/>
            <w:rPr>
              <w:color w:val="000000" w:themeColor="text1"/>
              <w:sz w:val="28"/>
            </w:rPr>
          </w:pPr>
        </w:p>
        <w:p w14:paraId="05C57EF1" w14:textId="526273BF" w:rsidR="00B115AA" w:rsidRPr="00765F0F" w:rsidRDefault="00B115AA" w:rsidP="00A937DF">
          <w:pPr>
            <w:spacing w:line="360" w:lineRule="auto"/>
            <w:rPr>
              <w:color w:val="000000" w:themeColor="text1"/>
              <w:sz w:val="28"/>
            </w:rPr>
          </w:pPr>
          <w:r w:rsidRPr="00765F0F">
            <w:rPr>
              <w:color w:val="000000" w:themeColor="text1"/>
              <w:sz w:val="28"/>
            </w:rPr>
            <w:t xml:space="preserve">However, due to the intense coral bleaching that occurred in 2016 and 2017, a revised version was then released to ensure the impacts were fully understood </w:t>
          </w:r>
          <w:r w:rsidRPr="00765F0F">
            <w:rPr>
              <w:color w:val="000000" w:themeColor="text1"/>
              <w:sz w:val="28"/>
            </w:rPr>
            <w:lastRenderedPageBreak/>
            <w:t>and up to date. In 2018 the new ‘Reef 2050 Long-Term Sustainability Plan’ was released. The mission is to ‘protect and sustain the Outstanding Universal Value’ of the Great Barrier Reef’ making it accessible to future generations.</w:t>
          </w:r>
        </w:p>
        <w:p w14:paraId="04A3A425" w14:textId="41FB9D8E" w:rsidR="00B115AA" w:rsidRPr="00765F0F" w:rsidRDefault="00B115AA" w:rsidP="00A937DF">
          <w:pPr>
            <w:spacing w:line="360" w:lineRule="auto"/>
            <w:rPr>
              <w:color w:val="000000" w:themeColor="text1"/>
              <w:sz w:val="28"/>
            </w:rPr>
          </w:pPr>
          <w:r w:rsidRPr="00765F0F">
            <w:rPr>
              <w:color w:val="000000" w:themeColor="text1"/>
              <w:sz w:val="28"/>
            </w:rPr>
            <w:t>The report</w:t>
          </w:r>
          <w:r w:rsidRPr="00765F0F">
            <w:rPr>
              <w:sz w:val="28"/>
            </w:rPr>
            <w:t xml:space="preserve"> </w:t>
          </w:r>
          <w:r w:rsidRPr="00765F0F">
            <w:rPr>
              <w:color w:val="000000" w:themeColor="text1"/>
              <w:sz w:val="28"/>
            </w:rPr>
            <w:t xml:space="preserve">defines the Reefs main environmental threats as coral bleaching due to increase in water temperatures, acidification which restricts the growth and survival of the coral, altered weather patterns due to the level of pH in the ocean decreasing, which in turn increase the number and intensity of cyclones. It is thought that before the coral bleaching in 2016 and 2017, cyclones destroyed 50% of the coral lost in the Great Barrier Reef since 1986. </w:t>
          </w:r>
        </w:p>
        <w:p w14:paraId="7797C51A" w14:textId="77777777" w:rsidR="00C31AD1" w:rsidRDefault="00B115AA" w:rsidP="00A937DF">
          <w:pPr>
            <w:spacing w:line="360" w:lineRule="auto"/>
            <w:rPr>
              <w:color w:val="000000" w:themeColor="text1"/>
              <w:sz w:val="28"/>
            </w:rPr>
          </w:pPr>
          <w:r w:rsidRPr="00765F0F">
            <w:rPr>
              <w:color w:val="000000" w:themeColor="text1"/>
              <w:sz w:val="28"/>
            </w:rPr>
            <w:t>The other threats include a change in coastal land use,</w:t>
          </w:r>
          <w:r w:rsidR="00C31AD1">
            <w:rPr>
              <w:color w:val="000000" w:themeColor="text1"/>
              <w:sz w:val="28"/>
            </w:rPr>
            <w:t xml:space="preserve"> direct use, land-based run off, </w:t>
          </w:r>
          <w:r w:rsidRPr="00765F0F">
            <w:rPr>
              <w:color w:val="000000" w:themeColor="text1"/>
              <w:sz w:val="28"/>
            </w:rPr>
            <w:t xml:space="preserve">however, </w:t>
          </w:r>
          <w:r w:rsidR="00C31AD1">
            <w:rPr>
              <w:color w:val="000000" w:themeColor="text1"/>
              <w:sz w:val="28"/>
            </w:rPr>
            <w:t>they cited c</w:t>
          </w:r>
          <w:r w:rsidRPr="00765F0F">
            <w:rPr>
              <w:color w:val="000000" w:themeColor="text1"/>
              <w:sz w:val="28"/>
            </w:rPr>
            <w:t>limate change as the strongest driver of ecological change on the Great Barrier Reef.</w:t>
          </w:r>
          <w:r w:rsidR="00601322">
            <w:rPr>
              <w:color w:val="000000" w:themeColor="text1"/>
              <w:sz w:val="28"/>
            </w:rPr>
            <w:t xml:space="preserve"> </w:t>
          </w:r>
          <w:r w:rsidRPr="00765F0F">
            <w:rPr>
              <w:color w:val="000000" w:themeColor="text1"/>
              <w:sz w:val="28"/>
            </w:rPr>
            <w:t xml:space="preserve">The Reef 50 sustainability plan explains how the Queensland Government have invested $500 million in a Land Restoration fund which will </w:t>
          </w:r>
          <w:r w:rsidRPr="00601322">
            <w:rPr>
              <w:color w:val="000000" w:themeColor="text1"/>
              <w:sz w:val="28"/>
            </w:rPr>
            <w:t>support carbon reduction proj</w:t>
          </w:r>
          <w:r w:rsidR="00894190">
            <w:rPr>
              <w:color w:val="000000" w:themeColor="text1"/>
              <w:sz w:val="28"/>
            </w:rPr>
            <w:t>ects that deliver water quality and</w:t>
          </w:r>
          <w:r w:rsidRPr="00601322">
            <w:rPr>
              <w:color w:val="000000" w:themeColor="text1"/>
              <w:sz w:val="28"/>
            </w:rPr>
            <w:t xml:space="preserve"> biodiversity </w:t>
          </w:r>
          <w:r w:rsidR="00A018A6" w:rsidRPr="00601322">
            <w:rPr>
              <w:color w:val="000000" w:themeColor="text1"/>
              <w:sz w:val="28"/>
            </w:rPr>
            <w:t>benefits in the Reef</w:t>
          </w:r>
          <w:r w:rsidRPr="00601322">
            <w:rPr>
              <w:color w:val="000000" w:themeColor="text1"/>
              <w:sz w:val="28"/>
            </w:rPr>
            <w:t xml:space="preserve"> </w:t>
          </w:r>
          <w:r w:rsidR="00A018A6" w:rsidRPr="00601322">
            <w:rPr>
              <w:color w:val="000000" w:themeColor="text1"/>
              <w:sz w:val="28"/>
            </w:rPr>
            <w:t>(Reef 2050 Long-Term Sustainability Plan, 2018).</w:t>
          </w:r>
        </w:p>
        <w:p w14:paraId="74A427BD" w14:textId="69BBA5C0" w:rsidR="00C31AD1" w:rsidRDefault="00B115AA" w:rsidP="00A937DF">
          <w:pPr>
            <w:spacing w:line="360" w:lineRule="auto"/>
            <w:rPr>
              <w:color w:val="000000" w:themeColor="text1"/>
              <w:sz w:val="28"/>
            </w:rPr>
          </w:pPr>
          <w:r w:rsidRPr="00765F0F">
            <w:rPr>
              <w:color w:val="000000" w:themeColor="text1"/>
              <w:sz w:val="28"/>
            </w:rPr>
            <w:t xml:space="preserve">Australia has also signed up to the Paris Climate Agreement as well as setting themselves a target to be net-zero emissions by 2050. </w:t>
          </w:r>
          <w:r w:rsidR="00C31AD1">
            <w:rPr>
              <w:color w:val="000000" w:themeColor="text1"/>
              <w:sz w:val="28"/>
            </w:rPr>
            <w:t xml:space="preserve">They are </w:t>
          </w:r>
          <w:r w:rsidRPr="00765F0F">
            <w:rPr>
              <w:color w:val="000000" w:themeColor="text1"/>
              <w:sz w:val="28"/>
            </w:rPr>
            <w:t>committed to addressing and recuing the impacts on the Reef due to climate change, however they need the rest of the world to adhere to lim</w:t>
          </w:r>
          <w:r w:rsidR="00AC2CB5">
            <w:rPr>
              <w:color w:val="000000" w:themeColor="text1"/>
              <w:sz w:val="28"/>
            </w:rPr>
            <w:t>iting carbon emissions to do so</w:t>
          </w:r>
          <w:r w:rsidR="00C31AD1" w:rsidRPr="00601322">
            <w:rPr>
              <w:color w:val="000000" w:themeColor="text1"/>
              <w:sz w:val="28"/>
            </w:rPr>
            <w:t>.</w:t>
          </w:r>
          <w:r w:rsidR="00C31AD1">
            <w:rPr>
              <w:color w:val="000000" w:themeColor="text1"/>
              <w:sz w:val="28"/>
            </w:rPr>
            <w:t xml:space="preserve"> </w:t>
          </w:r>
          <w:r w:rsidRPr="00765F0F">
            <w:rPr>
              <w:color w:val="000000" w:themeColor="text1"/>
              <w:sz w:val="28"/>
            </w:rPr>
            <w:t xml:space="preserve">However, these issues are not going to disappear immediately and the effects will still be felt in years to come even if the carbon emissions </w:t>
          </w:r>
          <w:r w:rsidR="00C31AD1">
            <w:rPr>
              <w:color w:val="000000" w:themeColor="text1"/>
              <w:sz w:val="28"/>
            </w:rPr>
            <w:t>do</w:t>
          </w:r>
          <w:r w:rsidRPr="00765F0F">
            <w:rPr>
              <w:color w:val="000000" w:themeColor="text1"/>
              <w:sz w:val="28"/>
            </w:rPr>
            <w:t xml:space="preserve"> decrease. </w:t>
          </w:r>
        </w:p>
        <w:p w14:paraId="5E9F22A7" w14:textId="3C2D8E2C" w:rsidR="005237CE" w:rsidRDefault="00B115AA" w:rsidP="00A937DF">
          <w:pPr>
            <w:spacing w:line="360" w:lineRule="auto"/>
            <w:rPr>
              <w:color w:val="000000" w:themeColor="text1"/>
              <w:sz w:val="28"/>
            </w:rPr>
          </w:pPr>
          <w:r w:rsidRPr="00601322">
            <w:rPr>
              <w:color w:val="000000" w:themeColor="text1"/>
              <w:sz w:val="28"/>
              <w:szCs w:val="28"/>
            </w:rPr>
            <w:t xml:space="preserve">Tourism operators who work with the Great Barrier Reef are also offsetting the emissions created by their business – although this is a controversial way to help reduce the impacts of climate change as the effect takes many years to </w:t>
          </w:r>
          <w:r w:rsidRPr="00601322">
            <w:rPr>
              <w:color w:val="000000" w:themeColor="text1"/>
              <w:sz w:val="28"/>
              <w:szCs w:val="28"/>
            </w:rPr>
            <w:lastRenderedPageBreak/>
            <w:t>see. Tourism operators are also encouraged to be ‘climate action certified’ through Ecotourism Australia</w:t>
          </w:r>
          <w:r w:rsidR="008714E9" w:rsidRPr="00601322">
            <w:rPr>
              <w:color w:val="000000" w:themeColor="text1"/>
              <w:sz w:val="28"/>
              <w:szCs w:val="28"/>
            </w:rPr>
            <w:t xml:space="preserve"> </w:t>
          </w:r>
          <w:r w:rsidR="008714E9" w:rsidRPr="00601322">
            <w:rPr>
              <w:color w:val="000000" w:themeColor="text1"/>
              <w:sz w:val="28"/>
            </w:rPr>
            <w:t>(Gbrmpa.gov.au, 2018).</w:t>
          </w:r>
        </w:p>
        <w:p w14:paraId="61CE4CFA" w14:textId="77777777" w:rsidR="00C31AD1" w:rsidRDefault="00C31AD1" w:rsidP="00A937DF">
          <w:pPr>
            <w:spacing w:line="360" w:lineRule="auto"/>
            <w:rPr>
              <w:color w:val="000000" w:themeColor="text1"/>
              <w:sz w:val="28"/>
              <w:szCs w:val="28"/>
            </w:rPr>
          </w:pPr>
        </w:p>
        <w:p w14:paraId="7A1F688F" w14:textId="77777777" w:rsidR="00C31AD1" w:rsidRDefault="00C31AD1" w:rsidP="00A937DF">
          <w:pPr>
            <w:spacing w:line="360" w:lineRule="auto"/>
            <w:rPr>
              <w:color w:val="000000" w:themeColor="text1"/>
              <w:sz w:val="28"/>
              <w:szCs w:val="28"/>
            </w:rPr>
          </w:pPr>
        </w:p>
        <w:p w14:paraId="55311B64" w14:textId="177BD979" w:rsidR="000A75F7" w:rsidRPr="00064D8A" w:rsidRDefault="00064D8A" w:rsidP="00A937DF">
          <w:pPr>
            <w:pStyle w:val="Heading1"/>
            <w:spacing w:line="360" w:lineRule="auto"/>
            <w:rPr>
              <w:color w:val="000000" w:themeColor="text1"/>
              <w:sz w:val="28"/>
              <w:szCs w:val="28"/>
              <w:u w:val="single"/>
            </w:rPr>
          </w:pPr>
          <w:r>
            <w:rPr>
              <w:color w:val="000000" w:themeColor="text1"/>
              <w:sz w:val="28"/>
              <w:szCs w:val="28"/>
            </w:rPr>
            <w:br w:type="page"/>
          </w:r>
          <w:bookmarkStart w:id="5" w:name="_Toc24321957"/>
          <w:r w:rsidR="000A75F7" w:rsidRPr="00064D8A">
            <w:rPr>
              <w:u w:val="single"/>
            </w:rPr>
            <w:lastRenderedPageBreak/>
            <w:t>Threats to heritage: Machu Picchu, Peru.</w:t>
          </w:r>
          <w:bookmarkEnd w:id="5"/>
        </w:p>
        <w:p w14:paraId="1A01510E" w14:textId="77777777" w:rsidR="005237CE" w:rsidRPr="00BE0F5E" w:rsidRDefault="005237CE" w:rsidP="00A937DF">
          <w:pPr>
            <w:spacing w:line="360" w:lineRule="auto"/>
            <w:rPr>
              <w:sz w:val="28"/>
              <w:szCs w:val="28"/>
            </w:rPr>
          </w:pPr>
        </w:p>
        <w:p w14:paraId="5A9079B0" w14:textId="4C13962C" w:rsidR="00C4778A" w:rsidRDefault="00C4778A" w:rsidP="00A937DF">
          <w:pPr>
            <w:spacing w:line="360" w:lineRule="auto"/>
            <w:rPr>
              <w:color w:val="000000" w:themeColor="text1"/>
              <w:sz w:val="28"/>
              <w:szCs w:val="28"/>
            </w:rPr>
          </w:pPr>
          <w:r w:rsidRPr="005F3967">
            <w:rPr>
              <w:sz w:val="28"/>
              <w:szCs w:val="28"/>
            </w:rPr>
            <w:t xml:space="preserve">Another tourist site which is feeling the effects of climate change is Machu Picchu in Peru. In 1983 UNESCO designated Machu Picchu as a World Heritage </w:t>
          </w:r>
          <w:r w:rsidRPr="00601322">
            <w:rPr>
              <w:color w:val="000000" w:themeColor="text1"/>
              <w:sz w:val="28"/>
              <w:szCs w:val="28"/>
            </w:rPr>
            <w:t>Site</w:t>
          </w:r>
          <w:r w:rsidR="00E03A4F">
            <w:rPr>
              <w:color w:val="000000" w:themeColor="text1"/>
              <w:sz w:val="28"/>
              <w:szCs w:val="28"/>
            </w:rPr>
            <w:t xml:space="preserve"> in recognition of its political and religious importance</w:t>
          </w:r>
          <w:r w:rsidR="008714E9" w:rsidRPr="00601322">
            <w:rPr>
              <w:color w:val="000000" w:themeColor="text1"/>
              <w:sz w:val="28"/>
              <w:szCs w:val="28"/>
            </w:rPr>
            <w:t xml:space="preserve">. </w:t>
          </w:r>
          <w:r w:rsidRPr="00601322">
            <w:rPr>
              <w:color w:val="000000" w:themeColor="text1"/>
              <w:sz w:val="28"/>
              <w:szCs w:val="28"/>
            </w:rPr>
            <w:t xml:space="preserve">It is the most famous archaeological site on the continent </w:t>
          </w:r>
          <w:r w:rsidR="008714E9" w:rsidRPr="00601322">
            <w:rPr>
              <w:color w:val="000000" w:themeColor="text1"/>
              <w:sz w:val="28"/>
              <w:szCs w:val="28"/>
            </w:rPr>
            <w:t xml:space="preserve">(Lonely Planet, 2019). </w:t>
          </w:r>
          <w:r w:rsidRPr="00601322">
            <w:rPr>
              <w:color w:val="000000" w:themeColor="text1"/>
              <w:sz w:val="28"/>
              <w:szCs w:val="28"/>
            </w:rPr>
            <w:t>It was built in the mid 15</w:t>
          </w:r>
          <w:r w:rsidRPr="00601322">
            <w:rPr>
              <w:color w:val="000000" w:themeColor="text1"/>
              <w:sz w:val="28"/>
              <w:szCs w:val="28"/>
              <w:vertAlign w:val="superscript"/>
            </w:rPr>
            <w:t>th</w:t>
          </w:r>
          <w:r w:rsidRPr="00601322">
            <w:rPr>
              <w:color w:val="000000" w:themeColor="text1"/>
              <w:sz w:val="28"/>
              <w:szCs w:val="28"/>
            </w:rPr>
            <w:t xml:space="preserve"> century </w:t>
          </w:r>
          <w:r w:rsidRPr="00601322">
            <w:rPr>
              <w:rFonts w:eastAsia="Times New Roman" w:cs="Times New Roman"/>
              <w:color w:val="000000" w:themeColor="text1"/>
              <w:sz w:val="28"/>
              <w:szCs w:val="28"/>
              <w:shd w:val="clear" w:color="auto" w:fill="FFFFFF"/>
              <w:lang w:eastAsia="en-GB"/>
            </w:rPr>
            <w:t>and is an Incan city surrounded by temples, terraces and water channels, built on a mountaintop</w:t>
          </w:r>
          <w:r w:rsidR="00E03A4F">
            <w:rPr>
              <w:rFonts w:eastAsia="Times New Roman" w:cs="Times New Roman"/>
              <w:color w:val="000000" w:themeColor="text1"/>
              <w:sz w:val="28"/>
              <w:szCs w:val="28"/>
              <w:shd w:val="clear" w:color="auto" w:fill="FFFFFF"/>
              <w:lang w:eastAsia="en-GB"/>
            </w:rPr>
            <w:t xml:space="preserve"> </w:t>
          </w:r>
          <w:r w:rsidR="00541B7E" w:rsidRPr="00601322">
            <w:rPr>
              <w:rFonts w:eastAsia="Times New Roman" w:cs="Arial"/>
              <w:color w:val="000000" w:themeColor="text1"/>
              <w:sz w:val="28"/>
              <w:szCs w:val="28"/>
              <w:shd w:val="clear" w:color="auto" w:fill="FFFFFF"/>
              <w:lang w:eastAsia="en-GB"/>
            </w:rPr>
            <w:t>(Peru.travel, 2019).</w:t>
          </w:r>
          <w:r w:rsidR="00C31AD1">
            <w:rPr>
              <w:rFonts w:eastAsia="Times New Roman" w:cs="Arial"/>
              <w:color w:val="000000" w:themeColor="text1"/>
              <w:sz w:val="28"/>
              <w:szCs w:val="28"/>
              <w:shd w:val="clear" w:color="auto" w:fill="FFFFFF"/>
              <w:lang w:eastAsia="en-GB"/>
            </w:rPr>
            <w:t xml:space="preserve"> </w:t>
          </w:r>
          <w:r w:rsidR="00E03A4F">
            <w:rPr>
              <w:rFonts w:eastAsia="Times New Roman" w:cs="Times New Roman"/>
              <w:color w:val="000000" w:themeColor="text1"/>
              <w:sz w:val="28"/>
              <w:szCs w:val="28"/>
              <w:lang w:eastAsia="en-GB"/>
            </w:rPr>
            <w:t>As well as being a World Heritage Site, it was</w:t>
          </w:r>
          <w:r w:rsidRPr="00601322">
            <w:rPr>
              <w:rFonts w:eastAsia="Times New Roman" w:cs="Times New Roman"/>
              <w:color w:val="000000" w:themeColor="text1"/>
              <w:sz w:val="28"/>
              <w:szCs w:val="28"/>
              <w:lang w:eastAsia="en-GB"/>
            </w:rPr>
            <w:t xml:space="preserve"> voted as one of the New Seven Wonders of the World and therefor attracts huge crowds. </w:t>
          </w:r>
          <w:r w:rsidRPr="00601322">
            <w:rPr>
              <w:rFonts w:eastAsia="Times New Roman"/>
              <w:color w:val="000000" w:themeColor="text1"/>
              <w:sz w:val="28"/>
              <w:szCs w:val="28"/>
              <w:shd w:val="clear" w:color="auto" w:fill="FFFFFF"/>
            </w:rPr>
            <w:t>Over</w:t>
          </w:r>
          <w:r w:rsidRPr="00601322">
            <w:rPr>
              <w:rStyle w:val="apple-converted-space"/>
              <w:rFonts w:eastAsia="Times New Roman"/>
              <w:color w:val="000000" w:themeColor="text1"/>
              <w:sz w:val="28"/>
              <w:szCs w:val="28"/>
              <w:shd w:val="clear" w:color="auto" w:fill="FFFFFF"/>
            </w:rPr>
            <w:t> </w:t>
          </w:r>
          <w:r w:rsidRPr="00601322">
            <w:rPr>
              <w:rFonts w:eastAsia="Times New Roman"/>
              <w:color w:val="000000" w:themeColor="text1"/>
              <w:sz w:val="28"/>
              <w:szCs w:val="28"/>
            </w:rPr>
            <w:t>1.6 million people visit every year</w:t>
          </w:r>
          <w:r w:rsidRPr="00601322">
            <w:rPr>
              <w:rFonts w:eastAsia="Times New Roman"/>
              <w:color w:val="000000" w:themeColor="text1"/>
              <w:sz w:val="28"/>
              <w:szCs w:val="28"/>
              <w:shd w:val="clear" w:color="auto" w:fill="FFFFFF"/>
            </w:rPr>
            <w:t xml:space="preserve"> </w:t>
          </w:r>
          <w:r w:rsidR="00541B7E" w:rsidRPr="00601322">
            <w:rPr>
              <w:color w:val="000000" w:themeColor="text1"/>
              <w:sz w:val="28"/>
              <w:szCs w:val="28"/>
            </w:rPr>
            <w:t>(Summer, 2019).</w:t>
          </w:r>
        </w:p>
        <w:p w14:paraId="2674F0E0" w14:textId="77777777" w:rsidR="00C31AD1" w:rsidRPr="00601322" w:rsidRDefault="00C31AD1" w:rsidP="00A937DF">
          <w:pPr>
            <w:spacing w:line="360" w:lineRule="auto"/>
            <w:rPr>
              <w:color w:val="000000" w:themeColor="text1"/>
              <w:sz w:val="28"/>
              <w:szCs w:val="28"/>
            </w:rPr>
          </w:pPr>
        </w:p>
        <w:p w14:paraId="51026B6C" w14:textId="0C1FD1B5" w:rsidR="00C31AD1" w:rsidRPr="00C31AD1" w:rsidRDefault="00C4778A" w:rsidP="00A937DF">
          <w:pPr>
            <w:spacing w:line="360" w:lineRule="auto"/>
            <w:rPr>
              <w:color w:val="000000" w:themeColor="text1"/>
              <w:sz w:val="28"/>
            </w:rPr>
          </w:pPr>
          <w:r w:rsidRPr="005F3967">
            <w:rPr>
              <w:sz w:val="28"/>
              <w:szCs w:val="28"/>
            </w:rPr>
            <w:t>Machu Picchu</w:t>
          </w:r>
          <w:r w:rsidR="00C31AD1">
            <w:rPr>
              <w:sz w:val="28"/>
              <w:szCs w:val="28"/>
            </w:rPr>
            <w:t xml:space="preserve"> is also being </w:t>
          </w:r>
          <w:r w:rsidR="00414592">
            <w:rPr>
              <w:sz w:val="28"/>
              <w:szCs w:val="28"/>
            </w:rPr>
            <w:t>a</w:t>
          </w:r>
          <w:r w:rsidR="00C31AD1">
            <w:rPr>
              <w:sz w:val="28"/>
              <w:szCs w:val="28"/>
            </w:rPr>
            <w:t>ffected by climate change</w:t>
          </w:r>
          <w:r w:rsidRPr="005F3967">
            <w:rPr>
              <w:sz w:val="28"/>
              <w:szCs w:val="28"/>
            </w:rPr>
            <w:t>. Extreme weather such as heavy rain and flooding is putting Machu Picchu at danger. During the floods in 2010, heavy rain triggered mudslides which swept away infrastructure and the Peruvian military had to evacuate 4000 people. In 2017 tourists were stranded by mudslides and had to be airlifted to safety. An increase in sea temperature of six deg</w:t>
          </w:r>
          <w:r w:rsidR="00541B7E">
            <w:rPr>
              <w:sz w:val="28"/>
              <w:szCs w:val="28"/>
            </w:rPr>
            <w:t xml:space="preserve">rees was thought </w:t>
          </w:r>
          <w:r w:rsidR="00541B7E" w:rsidRPr="00601322">
            <w:rPr>
              <w:color w:val="000000" w:themeColor="text1"/>
              <w:sz w:val="28"/>
              <w:szCs w:val="28"/>
            </w:rPr>
            <w:t>to be to blame</w:t>
          </w:r>
          <w:r w:rsidRPr="00601322">
            <w:rPr>
              <w:color w:val="000000" w:themeColor="text1"/>
              <w:sz w:val="28"/>
              <w:szCs w:val="28"/>
            </w:rPr>
            <w:t xml:space="preserve"> </w:t>
          </w:r>
          <w:r w:rsidR="00541B7E" w:rsidRPr="00601322">
            <w:rPr>
              <w:color w:val="000000" w:themeColor="text1"/>
              <w:sz w:val="28"/>
            </w:rPr>
            <w:t>(Collyns and Watts, 2017).</w:t>
          </w:r>
        </w:p>
        <w:p w14:paraId="6CBFDF1D" w14:textId="36BDA9D5" w:rsidR="00C4778A" w:rsidRPr="005F3967" w:rsidRDefault="00C4778A" w:rsidP="00A937DF">
          <w:pPr>
            <w:spacing w:line="360" w:lineRule="auto"/>
            <w:rPr>
              <w:sz w:val="28"/>
              <w:szCs w:val="28"/>
            </w:rPr>
          </w:pPr>
          <w:r w:rsidRPr="005F3967">
            <w:rPr>
              <w:sz w:val="28"/>
              <w:szCs w:val="28"/>
            </w:rPr>
            <w:t>In 2014, it was decided to change the style of entry from ‘all day entry’ to either morning or afternoon</w:t>
          </w:r>
          <w:r w:rsidR="00C31AD1">
            <w:rPr>
              <w:sz w:val="28"/>
              <w:szCs w:val="28"/>
            </w:rPr>
            <w:t xml:space="preserve"> entry</w:t>
          </w:r>
          <w:r w:rsidRPr="005F3967">
            <w:rPr>
              <w:sz w:val="28"/>
              <w:szCs w:val="28"/>
            </w:rPr>
            <w:t>. However, th</w:t>
          </w:r>
          <w:r>
            <w:rPr>
              <w:sz w:val="28"/>
              <w:szCs w:val="28"/>
            </w:rPr>
            <w:t>e</w:t>
          </w:r>
          <w:r w:rsidRPr="005F3967">
            <w:rPr>
              <w:sz w:val="28"/>
              <w:szCs w:val="28"/>
            </w:rPr>
            <w:t xml:space="preserve"> limit of people has increased from 2500 to 5,940 which means that although visitors have limited time at Machu Picchu, there is now the capacity to increase the number of visitors by more than 100%. This will increase revenue; however, this has detrimental effects too. Footfall is increased, which means that erosion will also increase – </w:t>
          </w:r>
          <w:r w:rsidRPr="005F3967">
            <w:rPr>
              <w:sz w:val="28"/>
              <w:szCs w:val="28"/>
            </w:rPr>
            <w:lastRenderedPageBreak/>
            <w:t xml:space="preserve">which in turn will mean the severity of extreme weather conditions such as heavy rainfall as the paths will have suffered more erosion. </w:t>
          </w:r>
        </w:p>
        <w:p w14:paraId="263D4A36" w14:textId="18CFD3A9" w:rsidR="00541B7E" w:rsidRPr="00541B7E" w:rsidRDefault="00C4778A" w:rsidP="00A937DF">
          <w:pPr>
            <w:spacing w:line="360" w:lineRule="auto"/>
            <w:rPr>
              <w:color w:val="000000" w:themeColor="text1"/>
              <w:sz w:val="28"/>
              <w:szCs w:val="28"/>
            </w:rPr>
          </w:pPr>
          <w:r w:rsidRPr="005F3967">
            <w:rPr>
              <w:sz w:val="28"/>
              <w:szCs w:val="28"/>
            </w:rPr>
            <w:t>One way the government are trying to gain from the economic benefits of Machu Picchu is by buil</w:t>
          </w:r>
          <w:r w:rsidR="00AC2CB5">
            <w:rPr>
              <w:sz w:val="28"/>
              <w:szCs w:val="28"/>
            </w:rPr>
            <w:t xml:space="preserve">ding a second airport for Cusco. </w:t>
          </w:r>
          <w:r w:rsidRPr="005F3967">
            <w:rPr>
              <w:sz w:val="28"/>
              <w:szCs w:val="28"/>
            </w:rPr>
            <w:t xml:space="preserve">Petitions have begun to prevent the airport from happening, due to the damage the new airport could have on the ruins. UNESCO sent the Peruvian government a letter warning it would place Machu Picchu on the ‘in danger’ list of World Heritage Sites from fears of </w:t>
          </w:r>
          <w:r w:rsidRPr="005F3967">
            <w:rPr>
              <w:color w:val="000000" w:themeColor="text1"/>
              <w:sz w:val="28"/>
              <w:szCs w:val="28"/>
            </w:rPr>
            <w:t xml:space="preserve">overcrowding. However, the Peruvian government have done little to satisfy UNENSCO. When </w:t>
          </w:r>
          <w:r w:rsidRPr="005F3967">
            <w:rPr>
              <w:rFonts w:eastAsia="Times New Roman"/>
              <w:color w:val="000000" w:themeColor="text1"/>
              <w:sz w:val="28"/>
              <w:szCs w:val="28"/>
            </w:rPr>
            <w:t>Machu Picchu was built, it had only between 700 and 800 inhabitants</w:t>
          </w:r>
          <w:r w:rsidRPr="005F3967">
            <w:rPr>
              <w:rFonts w:eastAsia="Times New Roman"/>
              <w:color w:val="000000" w:themeColor="text1"/>
              <w:sz w:val="28"/>
              <w:szCs w:val="28"/>
              <w:shd w:val="clear" w:color="auto" w:fill="FFFFFF"/>
            </w:rPr>
            <w:t xml:space="preserve"> and </w:t>
          </w:r>
          <w:r w:rsidRPr="00601322">
            <w:rPr>
              <w:rFonts w:eastAsia="Times New Roman"/>
              <w:color w:val="000000" w:themeColor="text1"/>
              <w:sz w:val="28"/>
              <w:szCs w:val="28"/>
              <w:shd w:val="clear" w:color="auto" w:fill="FFFFFF"/>
            </w:rPr>
            <w:t>there are worries that it cannot cope with the ever-increasing number of visitors with the government allowing more than double the limit recommended by UNESCO</w:t>
          </w:r>
          <w:r w:rsidR="00541B7E" w:rsidRPr="00601322">
            <w:rPr>
              <w:rFonts w:eastAsia="Times New Roman"/>
              <w:color w:val="000000" w:themeColor="text1"/>
              <w:sz w:val="44"/>
              <w:szCs w:val="28"/>
              <w:shd w:val="clear" w:color="auto" w:fill="FFFFFF"/>
            </w:rPr>
            <w:t xml:space="preserve"> </w:t>
          </w:r>
          <w:r w:rsidR="00541B7E" w:rsidRPr="00541B7E">
            <w:rPr>
              <w:rFonts w:eastAsia="Times New Roman" w:cs="Arial"/>
              <w:color w:val="000000" w:themeColor="text1"/>
              <w:sz w:val="28"/>
              <w:szCs w:val="20"/>
              <w:shd w:val="clear" w:color="auto" w:fill="FFFFFF"/>
              <w:lang w:eastAsia="en-GB"/>
            </w:rPr>
            <w:t>(Collyns, 2019)</w:t>
          </w:r>
          <w:r w:rsidR="00541B7E" w:rsidRPr="00601322">
            <w:rPr>
              <w:rFonts w:eastAsia="Times New Roman" w:cs="Arial"/>
              <w:color w:val="000000" w:themeColor="text1"/>
              <w:sz w:val="28"/>
              <w:szCs w:val="20"/>
              <w:shd w:val="clear" w:color="auto" w:fill="FFFFFF"/>
              <w:lang w:eastAsia="en-GB"/>
            </w:rPr>
            <w:t>.</w:t>
          </w:r>
        </w:p>
        <w:p w14:paraId="376B3134" w14:textId="46C42A5D" w:rsidR="00C31AD1" w:rsidRDefault="00C4778A" w:rsidP="00A937DF">
          <w:pPr>
            <w:spacing w:after="0" w:line="360" w:lineRule="auto"/>
            <w:rPr>
              <w:rFonts w:eastAsia="Times New Roman"/>
              <w:sz w:val="28"/>
              <w:szCs w:val="28"/>
              <w:lang w:eastAsia="en-GB"/>
            </w:rPr>
          </w:pPr>
          <w:r w:rsidRPr="005F3967">
            <w:rPr>
              <w:rFonts w:eastAsia="Times New Roman"/>
              <w:sz w:val="28"/>
              <w:szCs w:val="28"/>
              <w:lang w:eastAsia="en-GB"/>
            </w:rPr>
            <w:t xml:space="preserve"> </w:t>
          </w:r>
        </w:p>
        <w:p w14:paraId="38BF7901" w14:textId="7583AC9E" w:rsidR="00C31AD1" w:rsidRDefault="00FD11BB" w:rsidP="00A937DF">
          <w:pPr>
            <w:pStyle w:val="Heading1"/>
            <w:spacing w:line="360" w:lineRule="auto"/>
            <w:rPr>
              <w:rFonts w:eastAsia="Times New Roman"/>
              <w:u w:val="single"/>
              <w:lang w:eastAsia="en-GB"/>
            </w:rPr>
          </w:pPr>
          <w:r w:rsidRPr="00FD11BB">
            <w:rPr>
              <w:rFonts w:eastAsia="Times New Roman"/>
              <w:u w:val="single"/>
              <w:lang w:eastAsia="en-GB"/>
            </w:rPr>
            <w:t>Summary</w:t>
          </w:r>
        </w:p>
        <w:p w14:paraId="1BA54C3A" w14:textId="77777777" w:rsidR="00FD11BB" w:rsidRPr="00FD11BB" w:rsidRDefault="00FD11BB" w:rsidP="00A937DF">
          <w:pPr>
            <w:spacing w:line="360" w:lineRule="auto"/>
            <w:rPr>
              <w:lang w:eastAsia="en-GB"/>
            </w:rPr>
          </w:pPr>
        </w:p>
        <w:p w14:paraId="4C05725F" w14:textId="4A3A415B" w:rsidR="00C943B1" w:rsidRDefault="00C4778A" w:rsidP="00A937DF">
          <w:pPr>
            <w:spacing w:line="360" w:lineRule="auto"/>
            <w:rPr>
              <w:color w:val="000000" w:themeColor="text1"/>
              <w:sz w:val="28"/>
            </w:rPr>
          </w:pPr>
          <w:r>
            <w:rPr>
              <w:sz w:val="28"/>
            </w:rPr>
            <w:t xml:space="preserve">By comparing the two examples, it is </w:t>
          </w:r>
          <w:r w:rsidR="00C31AD1">
            <w:rPr>
              <w:sz w:val="28"/>
            </w:rPr>
            <w:t>clear to see that Australia, a m</w:t>
          </w:r>
          <w:r>
            <w:rPr>
              <w:sz w:val="28"/>
            </w:rPr>
            <w:t xml:space="preserve">ore </w:t>
          </w:r>
          <w:r w:rsidR="00C31AD1">
            <w:rPr>
              <w:sz w:val="28"/>
            </w:rPr>
            <w:t>e</w:t>
          </w:r>
          <w:r w:rsidR="00B91017">
            <w:rPr>
              <w:sz w:val="28"/>
            </w:rPr>
            <w:t>conomically</w:t>
          </w:r>
          <w:r w:rsidR="00C31AD1">
            <w:rPr>
              <w:sz w:val="28"/>
            </w:rPr>
            <w:t xml:space="preserve"> developed country, </w:t>
          </w:r>
          <w:r>
            <w:rPr>
              <w:sz w:val="28"/>
            </w:rPr>
            <w:t xml:space="preserve">is more </w:t>
          </w:r>
          <w:r w:rsidR="00B91017">
            <w:rPr>
              <w:sz w:val="28"/>
            </w:rPr>
            <w:t xml:space="preserve">committed to adapting to ensure sustainable development of its World Heritage Site by adhering to the Paris Agreement and spending $500million on a </w:t>
          </w:r>
          <w:r w:rsidR="00B91017" w:rsidRPr="00765F0F">
            <w:rPr>
              <w:color w:val="000000" w:themeColor="text1"/>
              <w:sz w:val="28"/>
            </w:rPr>
            <w:t>state-wide Land Restoration fund</w:t>
          </w:r>
          <w:r w:rsidR="00B91017">
            <w:rPr>
              <w:color w:val="000000" w:themeColor="text1"/>
              <w:sz w:val="28"/>
            </w:rPr>
            <w:t xml:space="preserve"> as well as creating the ‘</w:t>
          </w:r>
          <w:r w:rsidR="00B91017" w:rsidRPr="00765F0F">
            <w:rPr>
              <w:color w:val="000000" w:themeColor="text1"/>
              <w:sz w:val="28"/>
            </w:rPr>
            <w:t>Reef 2050 Long-Term Sustainability Plan’</w:t>
          </w:r>
          <w:r w:rsidR="00B91017">
            <w:rPr>
              <w:color w:val="000000" w:themeColor="text1"/>
              <w:sz w:val="28"/>
            </w:rPr>
            <w:t xml:space="preserve">. </w:t>
          </w:r>
        </w:p>
        <w:p w14:paraId="34F8B065" w14:textId="77777777" w:rsidR="00C31AD1" w:rsidRDefault="00C943B1" w:rsidP="00A937DF">
          <w:pPr>
            <w:spacing w:line="360" w:lineRule="auto"/>
            <w:rPr>
              <w:color w:val="000000" w:themeColor="text1"/>
              <w:sz w:val="28"/>
            </w:rPr>
          </w:pPr>
          <w:r>
            <w:rPr>
              <w:color w:val="000000" w:themeColor="text1"/>
              <w:sz w:val="28"/>
            </w:rPr>
            <w:t xml:space="preserve">Peru is classed as a developing country, and therefore will be relying heavily on its revenue generated from tourists visiting Machu Picchu. There is an ongoing issue of </w:t>
          </w:r>
          <w:r w:rsidR="00AC15D8">
            <w:rPr>
              <w:color w:val="000000" w:themeColor="text1"/>
              <w:sz w:val="28"/>
            </w:rPr>
            <w:t>‘</w:t>
          </w:r>
          <w:r>
            <w:rPr>
              <w:color w:val="000000" w:themeColor="text1"/>
              <w:sz w:val="28"/>
            </w:rPr>
            <w:t>conservation vs commercialisation</w:t>
          </w:r>
          <w:r w:rsidR="00AC15D8">
            <w:rPr>
              <w:color w:val="000000" w:themeColor="text1"/>
              <w:sz w:val="28"/>
            </w:rPr>
            <w:t>’</w:t>
          </w:r>
          <w:r>
            <w:rPr>
              <w:color w:val="000000" w:themeColor="text1"/>
              <w:sz w:val="28"/>
            </w:rPr>
            <w:t xml:space="preserve">. </w:t>
          </w:r>
        </w:p>
        <w:p w14:paraId="5DF256CC" w14:textId="7F805926" w:rsidR="00C31AD1" w:rsidRDefault="00C31AD1" w:rsidP="00A937DF">
          <w:pPr>
            <w:spacing w:after="0" w:line="360" w:lineRule="auto"/>
            <w:rPr>
              <w:color w:val="000000" w:themeColor="text1"/>
              <w:sz w:val="28"/>
              <w:szCs w:val="28"/>
            </w:rPr>
          </w:pPr>
          <w:r>
            <w:rPr>
              <w:color w:val="000000" w:themeColor="text1"/>
              <w:sz w:val="28"/>
              <w:szCs w:val="28"/>
            </w:rPr>
            <w:t xml:space="preserve">Tourism is needed for Peru economically. </w:t>
          </w:r>
          <w:r w:rsidRPr="00601322">
            <w:rPr>
              <w:color w:val="000000" w:themeColor="text1"/>
              <w:sz w:val="28"/>
              <w:szCs w:val="28"/>
            </w:rPr>
            <w:t>It</w:t>
          </w:r>
          <w:r>
            <w:rPr>
              <w:color w:val="000000" w:themeColor="text1"/>
              <w:sz w:val="28"/>
              <w:szCs w:val="28"/>
            </w:rPr>
            <w:t xml:space="preserve"> is</w:t>
          </w:r>
          <w:r w:rsidRPr="00601322">
            <w:rPr>
              <w:rFonts w:eastAsia="Times New Roman" w:cs="Times New Roman"/>
              <w:color w:val="000000" w:themeColor="text1"/>
              <w:sz w:val="28"/>
              <w:szCs w:val="28"/>
              <w:shd w:val="clear" w:color="auto" w:fill="FFFFFF"/>
              <w:lang w:eastAsia="en-GB"/>
            </w:rPr>
            <w:t xml:space="preserve"> the most visited site in South America, generating a reported $40 million each year</w:t>
          </w:r>
          <w:r>
            <w:rPr>
              <w:rFonts w:eastAsia="Times New Roman" w:cs="Times New Roman"/>
              <w:color w:val="000000" w:themeColor="text1"/>
              <w:sz w:val="28"/>
              <w:szCs w:val="28"/>
              <w:shd w:val="clear" w:color="auto" w:fill="FFFFFF"/>
              <w:lang w:eastAsia="en-GB"/>
            </w:rPr>
            <w:t xml:space="preserve"> and</w:t>
          </w:r>
          <w:r w:rsidRPr="00601322">
            <w:rPr>
              <w:rFonts w:eastAsia="Times New Roman" w:cs="Times New Roman"/>
              <w:color w:val="000000" w:themeColor="text1"/>
              <w:sz w:val="28"/>
              <w:szCs w:val="28"/>
              <w:shd w:val="clear" w:color="auto" w:fill="FFFFFF"/>
              <w:lang w:eastAsia="en-GB"/>
            </w:rPr>
            <w:t xml:space="preserve"> </w:t>
          </w:r>
          <w:r>
            <w:rPr>
              <w:color w:val="000000" w:themeColor="text1"/>
              <w:sz w:val="28"/>
            </w:rPr>
            <w:t xml:space="preserve">therefore the </w:t>
          </w:r>
          <w:r>
            <w:rPr>
              <w:color w:val="000000" w:themeColor="text1"/>
              <w:sz w:val="28"/>
            </w:rPr>
            <w:lastRenderedPageBreak/>
            <w:t xml:space="preserve">government want to keep the attraction open to the current capacity due to the income it generates </w:t>
          </w:r>
          <w:r w:rsidRPr="00601322">
            <w:rPr>
              <w:color w:val="000000" w:themeColor="text1"/>
              <w:sz w:val="28"/>
              <w:szCs w:val="28"/>
            </w:rPr>
            <w:t>(Sustainable Business Toolkit, 2015).</w:t>
          </w:r>
        </w:p>
        <w:p w14:paraId="36109D3F" w14:textId="77777777" w:rsidR="00C31AD1" w:rsidRDefault="00C31AD1" w:rsidP="00A937DF">
          <w:pPr>
            <w:spacing w:after="0" w:line="360" w:lineRule="auto"/>
            <w:rPr>
              <w:color w:val="000000" w:themeColor="text1"/>
              <w:sz w:val="28"/>
            </w:rPr>
          </w:pPr>
        </w:p>
        <w:p w14:paraId="234C7569" w14:textId="2DC79D82" w:rsidR="00A70887" w:rsidRPr="00770644" w:rsidRDefault="003742E0" w:rsidP="00A937DF">
          <w:pPr>
            <w:spacing w:line="360" w:lineRule="auto"/>
            <w:rPr>
              <w:color w:val="FF0000"/>
              <w:sz w:val="44"/>
            </w:rPr>
          </w:pPr>
          <w:r>
            <w:rPr>
              <w:color w:val="000000" w:themeColor="text1"/>
              <w:sz w:val="28"/>
            </w:rPr>
            <w:t xml:space="preserve">However, this is effecting the site itself and is making it less sustainable. Issues connected to climate change such as landslides and heavy flooding- made worse with an increase in footfall mean that the site may not be suitable for tourists in the near future as it may be too dangerous or destroyed completely. This creates the </w:t>
          </w:r>
          <w:r w:rsidRPr="00601322">
            <w:rPr>
              <w:color w:val="000000" w:themeColor="text1"/>
              <w:sz w:val="28"/>
            </w:rPr>
            <w:t>issue of keeping it open at its current capacity for commercial reasons or choosing the approach of conserving the heritage and dramatically limiting the number</w:t>
          </w:r>
          <w:r w:rsidR="00196BE3" w:rsidRPr="00601322">
            <w:rPr>
              <w:color w:val="000000" w:themeColor="text1"/>
              <w:sz w:val="28"/>
            </w:rPr>
            <w:t xml:space="preserve">s to restore its </w:t>
          </w:r>
          <w:r w:rsidR="00601322" w:rsidRPr="00601322">
            <w:rPr>
              <w:color w:val="000000" w:themeColor="text1"/>
              <w:sz w:val="28"/>
            </w:rPr>
            <w:t>sustainability (</w:t>
          </w:r>
          <w:r w:rsidR="00196BE3" w:rsidRPr="00601322">
            <w:rPr>
              <w:rFonts w:eastAsia="Times New Roman" w:cs="Arial"/>
              <w:color w:val="000000" w:themeColor="text1"/>
              <w:sz w:val="28"/>
              <w:szCs w:val="20"/>
              <w:shd w:val="clear" w:color="auto" w:fill="FFFFFF"/>
              <w:lang w:eastAsia="en-GB"/>
            </w:rPr>
            <w:t>Tourism, Culture and Sustainable Development, 2006).</w:t>
          </w:r>
        </w:p>
        <w:p w14:paraId="09E9F179" w14:textId="77777777" w:rsidR="00963066" w:rsidRDefault="00963066" w:rsidP="00A937DF">
          <w:pPr>
            <w:spacing w:line="360" w:lineRule="auto"/>
            <w:rPr>
              <w:rFonts w:asciiTheme="majorHAnsi" w:eastAsiaTheme="majorEastAsia" w:hAnsiTheme="majorHAnsi" w:cstheme="majorBidi"/>
              <w:color w:val="2E74B5" w:themeColor="accent1" w:themeShade="BF"/>
              <w:sz w:val="32"/>
              <w:szCs w:val="32"/>
              <w:u w:val="single"/>
            </w:rPr>
          </w:pPr>
          <w:r>
            <w:rPr>
              <w:u w:val="single"/>
            </w:rPr>
            <w:br w:type="page"/>
          </w:r>
        </w:p>
        <w:p w14:paraId="2E874BCA" w14:textId="30AA2213" w:rsidR="008B3FB1" w:rsidRPr="00441F49" w:rsidRDefault="008B3FB1" w:rsidP="00A937DF">
          <w:pPr>
            <w:pStyle w:val="Heading1"/>
            <w:spacing w:line="360" w:lineRule="auto"/>
            <w:rPr>
              <w:u w:val="single"/>
            </w:rPr>
          </w:pPr>
          <w:bookmarkStart w:id="6" w:name="_Toc24321958"/>
          <w:r w:rsidRPr="00441F49">
            <w:rPr>
              <w:u w:val="single"/>
            </w:rPr>
            <w:lastRenderedPageBreak/>
            <w:t>Recommendations</w:t>
          </w:r>
          <w:bookmarkEnd w:id="6"/>
        </w:p>
        <w:p w14:paraId="1773474C" w14:textId="77777777" w:rsidR="008B3FB1" w:rsidRPr="00441F49" w:rsidRDefault="008B3FB1" w:rsidP="00A937DF">
          <w:pPr>
            <w:spacing w:line="360" w:lineRule="auto"/>
            <w:rPr>
              <w:sz w:val="32"/>
            </w:rPr>
          </w:pPr>
        </w:p>
        <w:p w14:paraId="3C82E9F4" w14:textId="77777777" w:rsidR="008B3FB1" w:rsidRPr="00601322" w:rsidRDefault="008B3FB1" w:rsidP="00A937DF">
          <w:pPr>
            <w:spacing w:line="360" w:lineRule="auto"/>
            <w:rPr>
              <w:color w:val="000000" w:themeColor="text1"/>
              <w:sz w:val="28"/>
              <w:szCs w:val="28"/>
            </w:rPr>
          </w:pPr>
          <w:r w:rsidRPr="00601322">
            <w:rPr>
              <w:color w:val="000000" w:themeColor="text1"/>
              <w:sz w:val="28"/>
              <w:szCs w:val="28"/>
            </w:rPr>
            <w:t xml:space="preserve">By examining cultural and heritage tourist attractions across the globe and the resolutions these sites have used to combat the effects of climate change, a range of recommendations can be suggested. </w:t>
          </w:r>
        </w:p>
        <w:p w14:paraId="05560A17" w14:textId="77777777" w:rsidR="008B3FB1" w:rsidRPr="00601322" w:rsidRDefault="008B3FB1" w:rsidP="00A937DF">
          <w:pPr>
            <w:pStyle w:val="ListParagraph"/>
            <w:numPr>
              <w:ilvl w:val="0"/>
              <w:numId w:val="5"/>
            </w:numPr>
            <w:spacing w:after="160" w:line="360" w:lineRule="auto"/>
            <w:rPr>
              <w:color w:val="000000" w:themeColor="text1"/>
              <w:sz w:val="28"/>
              <w:szCs w:val="28"/>
            </w:rPr>
          </w:pPr>
          <w:r w:rsidRPr="00601322">
            <w:rPr>
              <w:color w:val="000000" w:themeColor="text1"/>
              <w:sz w:val="28"/>
              <w:szCs w:val="28"/>
            </w:rPr>
            <w:t>Virtual Technology</w:t>
          </w:r>
        </w:p>
        <w:p w14:paraId="50CDBCAB" w14:textId="77777777" w:rsidR="008B3FB1" w:rsidRPr="00601322" w:rsidRDefault="008B3FB1" w:rsidP="00A937DF">
          <w:pPr>
            <w:pStyle w:val="ListParagraph"/>
            <w:numPr>
              <w:ilvl w:val="0"/>
              <w:numId w:val="5"/>
            </w:numPr>
            <w:spacing w:after="160" w:line="360" w:lineRule="auto"/>
            <w:rPr>
              <w:color w:val="000000" w:themeColor="text1"/>
              <w:sz w:val="28"/>
              <w:szCs w:val="28"/>
            </w:rPr>
          </w:pPr>
          <w:r w:rsidRPr="00601322">
            <w:rPr>
              <w:color w:val="000000" w:themeColor="text1"/>
              <w:sz w:val="28"/>
              <w:szCs w:val="28"/>
            </w:rPr>
            <w:t>Augmented Reality for educational purposes</w:t>
          </w:r>
        </w:p>
        <w:p w14:paraId="7FCBBB51" w14:textId="77777777" w:rsidR="008B3FB1" w:rsidRPr="00601322" w:rsidRDefault="008B3FB1" w:rsidP="00A937DF">
          <w:pPr>
            <w:pStyle w:val="ListParagraph"/>
            <w:numPr>
              <w:ilvl w:val="0"/>
              <w:numId w:val="5"/>
            </w:numPr>
            <w:spacing w:after="160" w:line="360" w:lineRule="auto"/>
            <w:rPr>
              <w:color w:val="000000" w:themeColor="text1"/>
              <w:sz w:val="28"/>
              <w:szCs w:val="28"/>
            </w:rPr>
          </w:pPr>
          <w:r w:rsidRPr="00601322">
            <w:rPr>
              <w:color w:val="000000" w:themeColor="text1"/>
              <w:sz w:val="28"/>
              <w:szCs w:val="28"/>
            </w:rPr>
            <w:t>Limiting open season for attractions to reduce footfall</w:t>
          </w:r>
        </w:p>
        <w:p w14:paraId="45DE1267" w14:textId="552CCCE1" w:rsidR="008B3FB1" w:rsidRPr="00601322" w:rsidRDefault="008B3FB1" w:rsidP="00A937DF">
          <w:pPr>
            <w:spacing w:line="360" w:lineRule="auto"/>
            <w:rPr>
              <w:color w:val="000000" w:themeColor="text1"/>
              <w:sz w:val="28"/>
              <w:szCs w:val="28"/>
            </w:rPr>
          </w:pPr>
          <w:r w:rsidRPr="00601322">
            <w:rPr>
              <w:color w:val="000000" w:themeColor="text1"/>
              <w:sz w:val="28"/>
              <w:szCs w:val="28"/>
            </w:rPr>
            <w:t xml:space="preserve">Firstly, the use of technology in avoiding an increase in damage due to footfall could be used. Machu Picchu is experiencing problems due to the huge increase in visitor interest and at present the government are </w:t>
          </w:r>
          <w:r w:rsidR="00F77867">
            <w:rPr>
              <w:color w:val="000000" w:themeColor="text1"/>
              <w:sz w:val="28"/>
              <w:szCs w:val="28"/>
            </w:rPr>
            <w:t>allowing</w:t>
          </w:r>
          <w:r w:rsidRPr="00601322">
            <w:rPr>
              <w:color w:val="000000" w:themeColor="text1"/>
              <w:sz w:val="28"/>
              <w:szCs w:val="28"/>
            </w:rPr>
            <w:t xml:space="preserve"> more than double the figure advised by UNESCO </w:t>
          </w:r>
          <w:r w:rsidR="00F77867">
            <w:rPr>
              <w:color w:val="000000" w:themeColor="text1"/>
              <w:sz w:val="28"/>
              <w:szCs w:val="28"/>
            </w:rPr>
            <w:t xml:space="preserve">to visit the site </w:t>
          </w:r>
          <w:r w:rsidRPr="00601322">
            <w:rPr>
              <w:color w:val="000000" w:themeColor="text1"/>
              <w:sz w:val="28"/>
              <w:szCs w:val="28"/>
            </w:rPr>
            <w:t xml:space="preserve">which is impacting the sustainability of this destination. </w:t>
          </w:r>
        </w:p>
        <w:p w14:paraId="653DCC9C" w14:textId="10457CAC" w:rsidR="008B3FB1" w:rsidRPr="00601322" w:rsidRDefault="008B3FB1" w:rsidP="00A937DF">
          <w:pPr>
            <w:spacing w:line="360" w:lineRule="auto"/>
            <w:rPr>
              <w:color w:val="000000" w:themeColor="text1"/>
              <w:sz w:val="28"/>
              <w:szCs w:val="28"/>
            </w:rPr>
          </w:pPr>
          <w:r w:rsidRPr="00601322">
            <w:rPr>
              <w:color w:val="000000" w:themeColor="text1"/>
              <w:sz w:val="28"/>
              <w:szCs w:val="28"/>
            </w:rPr>
            <w:t xml:space="preserve">An attraction that has felt the stress of footfall </w:t>
          </w:r>
          <w:r w:rsidR="00AC2CB5">
            <w:rPr>
              <w:color w:val="000000" w:themeColor="text1"/>
              <w:sz w:val="28"/>
              <w:szCs w:val="28"/>
            </w:rPr>
            <w:t>damage is Stonehenge. The stones are now r</w:t>
          </w:r>
          <w:r w:rsidRPr="00601322">
            <w:rPr>
              <w:color w:val="000000" w:themeColor="text1"/>
              <w:sz w:val="28"/>
              <w:szCs w:val="28"/>
            </w:rPr>
            <w:t>oped off. English Heritage has however developed a virtual tour which takes peo</w:t>
          </w:r>
          <w:r w:rsidR="00AC2CB5">
            <w:rPr>
              <w:color w:val="000000" w:themeColor="text1"/>
              <w:sz w:val="28"/>
              <w:szCs w:val="28"/>
            </w:rPr>
            <w:t>ple right up between the stones</w:t>
          </w:r>
          <w:r w:rsidRPr="00601322">
            <w:rPr>
              <w:color w:val="000000" w:themeColor="text1"/>
              <w:sz w:val="28"/>
              <w:szCs w:val="28"/>
            </w:rPr>
            <w:t xml:space="preserve">. </w:t>
          </w:r>
          <w:r w:rsidR="000D55C2">
            <w:rPr>
              <w:color w:val="000000" w:themeColor="text1"/>
              <w:sz w:val="28"/>
              <w:szCs w:val="28"/>
            </w:rPr>
            <w:t>This</w:t>
          </w:r>
          <w:r w:rsidRPr="00601322">
            <w:rPr>
              <w:color w:val="000000" w:themeColor="text1"/>
              <w:sz w:val="28"/>
              <w:szCs w:val="28"/>
            </w:rPr>
            <w:t xml:space="preserve"> also makes the site more</w:t>
          </w:r>
          <w:r w:rsidR="000D55C2">
            <w:rPr>
              <w:color w:val="000000" w:themeColor="text1"/>
              <w:sz w:val="28"/>
              <w:szCs w:val="28"/>
            </w:rPr>
            <w:t xml:space="preserve"> inclusive as</w:t>
          </w:r>
          <w:r w:rsidRPr="00601322">
            <w:rPr>
              <w:color w:val="000000" w:themeColor="text1"/>
              <w:sz w:val="28"/>
              <w:szCs w:val="28"/>
            </w:rPr>
            <w:t xml:space="preserve"> visitor</w:t>
          </w:r>
          <w:r w:rsidR="00F77867">
            <w:rPr>
              <w:color w:val="000000" w:themeColor="text1"/>
              <w:sz w:val="28"/>
              <w:szCs w:val="28"/>
            </w:rPr>
            <w:t>s can now experience the stones</w:t>
          </w:r>
          <w:r w:rsidR="00F77867" w:rsidRPr="00601322">
            <w:rPr>
              <w:color w:val="000000" w:themeColor="text1"/>
              <w:sz w:val="28"/>
              <w:szCs w:val="28"/>
            </w:rPr>
            <w:t xml:space="preserve"> without </w:t>
          </w:r>
          <w:r w:rsidR="00F77867">
            <w:rPr>
              <w:color w:val="000000" w:themeColor="text1"/>
              <w:sz w:val="28"/>
              <w:szCs w:val="28"/>
            </w:rPr>
            <w:t>having to travel to the site.</w:t>
          </w:r>
        </w:p>
        <w:p w14:paraId="2CE384C6" w14:textId="4A2A88C4" w:rsidR="008B3FB1" w:rsidRPr="00601322" w:rsidRDefault="008B3FB1" w:rsidP="00A937DF">
          <w:pPr>
            <w:spacing w:line="360" w:lineRule="auto"/>
            <w:rPr>
              <w:color w:val="000000" w:themeColor="text1"/>
              <w:sz w:val="28"/>
              <w:szCs w:val="28"/>
            </w:rPr>
          </w:pPr>
          <w:r w:rsidRPr="00601322">
            <w:rPr>
              <w:color w:val="000000" w:themeColor="text1"/>
              <w:sz w:val="28"/>
              <w:szCs w:val="28"/>
            </w:rPr>
            <w:t xml:space="preserve">Google has also </w:t>
          </w:r>
          <w:r w:rsidR="00F77867">
            <w:rPr>
              <w:color w:val="000000" w:themeColor="text1"/>
              <w:sz w:val="28"/>
              <w:szCs w:val="28"/>
            </w:rPr>
            <w:t>formed</w:t>
          </w:r>
          <w:r w:rsidRPr="00601322">
            <w:rPr>
              <w:color w:val="000000" w:themeColor="text1"/>
              <w:sz w:val="28"/>
              <w:szCs w:val="28"/>
            </w:rPr>
            <w:t xml:space="preserve"> a new partnership with UNESCO where Google Earth now delivers virtual tours and allows users to explore a number of World Heritage Sites, in a move that ‘makes World Heritage Sites universally accessible and useful to all’ according to Carlo d’</w:t>
          </w:r>
          <w:r w:rsidR="00AE77F1" w:rsidRPr="00601322">
            <w:rPr>
              <w:color w:val="000000" w:themeColor="text1"/>
              <w:sz w:val="28"/>
              <w:szCs w:val="28"/>
            </w:rPr>
            <w:t>Asaro, Googles Vice-President</w:t>
          </w:r>
          <w:r w:rsidRPr="00601322">
            <w:rPr>
              <w:color w:val="000000" w:themeColor="text1"/>
              <w:sz w:val="28"/>
              <w:szCs w:val="28"/>
            </w:rPr>
            <w:t xml:space="preserve"> </w:t>
          </w:r>
          <w:r w:rsidR="00AE77F1" w:rsidRPr="00601322">
            <w:rPr>
              <w:color w:val="000000" w:themeColor="text1"/>
              <w:sz w:val="28"/>
              <w:szCs w:val="28"/>
            </w:rPr>
            <w:t>(Google Arts &amp; Culture, 2009).</w:t>
          </w:r>
        </w:p>
        <w:p w14:paraId="3763725B" w14:textId="10CED963" w:rsidR="00AE77F1" w:rsidRDefault="008B3FB1" w:rsidP="00A937DF">
          <w:pPr>
            <w:spacing w:line="360" w:lineRule="auto"/>
            <w:rPr>
              <w:rFonts w:ascii="Georgia" w:eastAsia="Times New Roman" w:hAnsi="Georgia" w:cstheme="majorBidi"/>
              <w:b/>
              <w:bCs/>
              <w:color w:val="222222"/>
              <w:spacing w:val="9"/>
              <w:sz w:val="32"/>
              <w:szCs w:val="32"/>
            </w:rPr>
          </w:pPr>
          <w:r w:rsidRPr="00601322">
            <w:rPr>
              <w:color w:val="000000" w:themeColor="text1"/>
              <w:sz w:val="28"/>
              <w:szCs w:val="28"/>
            </w:rPr>
            <w:t xml:space="preserve">National Trust is also using technology to teach people the effects climate change is having on its sites. They have decided to use 'augmented reality' </w:t>
          </w:r>
          <w:r w:rsidRPr="0093578E">
            <w:rPr>
              <w:sz w:val="28"/>
              <w:szCs w:val="28"/>
            </w:rPr>
            <w:lastRenderedPageBreak/>
            <w:t>headsets to show how climate change will destroy their properties unless climate change is addressed. National Trust have stated that climate change is their big</w:t>
          </w:r>
          <w:r w:rsidRPr="00601322">
            <w:rPr>
              <w:color w:val="000000" w:themeColor="text1"/>
              <w:sz w:val="28"/>
              <w:szCs w:val="28"/>
            </w:rPr>
            <w:t>gest threat that they now face. They have taken this decision to spur visitors on to leading a more sustainable life</w:t>
          </w:r>
          <w:r w:rsidRPr="00601322">
            <w:rPr>
              <w:rFonts w:eastAsia="Times New Roman"/>
              <w:bCs/>
              <w:color w:val="000000" w:themeColor="text1"/>
              <w:spacing w:val="9"/>
              <w:sz w:val="28"/>
              <w:szCs w:val="28"/>
            </w:rPr>
            <w:t>. Visitors will see the sight of a famous property that has fallen into disrepair in the midst of a heavily polluted environment</w:t>
          </w:r>
          <w:r w:rsidR="00AE77F1" w:rsidRPr="00601322">
            <w:rPr>
              <w:rFonts w:eastAsia="Times New Roman"/>
              <w:bCs/>
              <w:color w:val="000000" w:themeColor="text1"/>
              <w:spacing w:val="9"/>
              <w:sz w:val="28"/>
              <w:szCs w:val="28"/>
            </w:rPr>
            <w:t xml:space="preserve"> </w:t>
          </w:r>
          <w:r w:rsidR="00AE77F1" w:rsidRPr="00601322">
            <w:rPr>
              <w:rFonts w:eastAsia="Times New Roman" w:cstheme="majorBidi"/>
              <w:bCs/>
              <w:color w:val="000000" w:themeColor="text1"/>
              <w:spacing w:val="9"/>
              <w:sz w:val="28"/>
              <w:szCs w:val="32"/>
            </w:rPr>
            <w:t>(Horton, 2019).</w:t>
          </w:r>
        </w:p>
        <w:p w14:paraId="4807D7A6" w14:textId="2CAA16DB" w:rsidR="00F77867" w:rsidRDefault="008B3FB1" w:rsidP="00A937DF">
          <w:pPr>
            <w:spacing w:line="360" w:lineRule="auto"/>
            <w:rPr>
              <w:sz w:val="28"/>
            </w:rPr>
          </w:pPr>
          <w:r w:rsidRPr="00AE77F1">
            <w:rPr>
              <w:sz w:val="28"/>
            </w:rPr>
            <w:t>The use of technology would definitely aid Machu P</w:t>
          </w:r>
          <w:r w:rsidR="00AC2CB5">
            <w:rPr>
              <w:sz w:val="28"/>
            </w:rPr>
            <w:t>icchu in reducing their footfall</w:t>
          </w:r>
          <w:r w:rsidRPr="00AE77F1">
            <w:rPr>
              <w:sz w:val="28"/>
            </w:rPr>
            <w:t>, but still allowing people to experience the site in a sustainable way. It will fail to bring in as much revenue, however if the current situation continues into the future, there is little chance it will be safe enough for visitors to experience regardless. This solution however, does not solve the entire problem of climate change and will do little to help The Great Barrier Reef’s problem as they have not listed visitor numbers as a growing problem.</w:t>
          </w:r>
        </w:p>
        <w:p w14:paraId="58E81A3B" w14:textId="77777777" w:rsidR="0075531F" w:rsidRDefault="0075531F" w:rsidP="00A937DF">
          <w:pPr>
            <w:spacing w:line="360" w:lineRule="auto"/>
            <w:rPr>
              <w:sz w:val="28"/>
            </w:rPr>
          </w:pPr>
        </w:p>
        <w:p w14:paraId="4FE1000B" w14:textId="5F4BD178" w:rsidR="008B3FB1" w:rsidRPr="00AE77F1" w:rsidRDefault="008B3FB1" w:rsidP="00A937DF">
          <w:pPr>
            <w:spacing w:line="360" w:lineRule="auto"/>
            <w:rPr>
              <w:sz w:val="28"/>
            </w:rPr>
          </w:pPr>
          <w:r w:rsidRPr="00AE77F1">
            <w:rPr>
              <w:sz w:val="28"/>
            </w:rPr>
            <w:t xml:space="preserve">Both Great Barrier Reef and Machu Pichhu could benefit from onsite educational facilities which use augmented reality to show the effects climate change is having on these locations. </w:t>
          </w:r>
        </w:p>
        <w:p w14:paraId="6A308F35" w14:textId="17F0ABFF" w:rsidR="008B3FB1" w:rsidRPr="00AE77F1" w:rsidRDefault="008B3FB1" w:rsidP="00A937DF">
          <w:pPr>
            <w:spacing w:line="360" w:lineRule="auto"/>
            <w:rPr>
              <w:sz w:val="28"/>
            </w:rPr>
          </w:pPr>
          <w:r w:rsidRPr="00AE77F1">
            <w:rPr>
              <w:sz w:val="28"/>
            </w:rPr>
            <w:t xml:space="preserve">Limiting the days that a site is open will also help reduce footfall- which will benefit Machu Picchu. With the Peruvian Government refusing to reduce visitor numbers per day and disregarding advise by UNESCO on this issue, the compromise of the site reducing its ‘open days’ or making it a more seasonal attraction can help reduce footfall. The site will be able to repair from the damage quicker if it was made seasonal and this may help improve the sustainability of Machu Picchu, however, it will not solve the problem completely.  </w:t>
          </w:r>
        </w:p>
        <w:p w14:paraId="340B5F19" w14:textId="19D6DDD3" w:rsidR="00963066" w:rsidRDefault="008B3FB1" w:rsidP="00A937DF">
          <w:pPr>
            <w:spacing w:line="360" w:lineRule="auto"/>
            <w:rPr>
              <w:sz w:val="28"/>
            </w:rPr>
          </w:pPr>
          <w:r w:rsidRPr="00AE77F1">
            <w:rPr>
              <w:sz w:val="28"/>
            </w:rPr>
            <w:lastRenderedPageBreak/>
            <w:t xml:space="preserve">Agreements such as the Paris Agreement to reduce carbon emissions are a positive way to reduce the impact climate change is having on the world and if the agreement is met, then hopefully the sites will remain open for visitors to experience first-hand without having a detrimental effect to the sustainability of each </w:t>
          </w:r>
          <w:r w:rsidR="00AE77F1">
            <w:rPr>
              <w:sz w:val="28"/>
            </w:rPr>
            <w:t>attracti</w:t>
          </w:r>
          <w:r w:rsidR="00601322">
            <w:rPr>
              <w:sz w:val="28"/>
            </w:rPr>
            <w:t>on.</w:t>
          </w:r>
        </w:p>
        <w:p w14:paraId="033838C6" w14:textId="240A4F44" w:rsidR="00F77867" w:rsidRPr="00C31AD1" w:rsidRDefault="0075531F" w:rsidP="00A937DF">
          <w:pPr>
            <w:spacing w:line="360" w:lineRule="auto"/>
            <w:rPr>
              <w:sz w:val="28"/>
            </w:rPr>
          </w:pPr>
          <w:r>
            <w:rPr>
              <w:sz w:val="28"/>
            </w:rPr>
            <w:br w:type="page"/>
          </w:r>
        </w:p>
        <w:p w14:paraId="55E9A368" w14:textId="1D11197C" w:rsidR="00AA2A91" w:rsidRPr="000A75F7" w:rsidRDefault="00AA2A91" w:rsidP="00A937DF">
          <w:pPr>
            <w:pStyle w:val="Heading1"/>
            <w:spacing w:line="360" w:lineRule="auto"/>
            <w:rPr>
              <w:u w:val="single"/>
            </w:rPr>
          </w:pPr>
          <w:bookmarkStart w:id="7" w:name="_Toc24321959"/>
          <w:r w:rsidRPr="000A75F7">
            <w:rPr>
              <w:u w:val="single"/>
            </w:rPr>
            <w:lastRenderedPageBreak/>
            <w:t>Conclusion</w:t>
          </w:r>
          <w:bookmarkEnd w:id="7"/>
          <w:r w:rsidR="00D854A5" w:rsidRPr="000A75F7">
            <w:rPr>
              <w:u w:val="single"/>
            </w:rPr>
            <w:t xml:space="preserve"> </w:t>
          </w:r>
        </w:p>
        <w:p w14:paraId="7F2EA69E" w14:textId="77777777" w:rsidR="00AA2A91" w:rsidRDefault="00AA2A91" w:rsidP="00A937DF">
          <w:pPr>
            <w:spacing w:line="360" w:lineRule="auto"/>
          </w:pPr>
        </w:p>
        <w:p w14:paraId="52CAC25C" w14:textId="6535B610" w:rsidR="00AC15D8" w:rsidRPr="00601322" w:rsidRDefault="00441F49" w:rsidP="00A937DF">
          <w:pPr>
            <w:spacing w:line="360" w:lineRule="auto"/>
            <w:rPr>
              <w:sz w:val="28"/>
            </w:rPr>
          </w:pPr>
          <w:r w:rsidRPr="00601322">
            <w:rPr>
              <w:sz w:val="28"/>
            </w:rPr>
            <w:t xml:space="preserve">It is clear to see that climate change is having a </w:t>
          </w:r>
          <w:r w:rsidR="00F77867">
            <w:rPr>
              <w:sz w:val="28"/>
            </w:rPr>
            <w:t>severe</w:t>
          </w:r>
          <w:r w:rsidRPr="00601322">
            <w:rPr>
              <w:sz w:val="28"/>
            </w:rPr>
            <w:t xml:space="preserve"> impact on cultural and heritage destinations. The</w:t>
          </w:r>
          <w:r w:rsidR="00AC15D8" w:rsidRPr="00601322">
            <w:rPr>
              <w:sz w:val="28"/>
            </w:rPr>
            <w:t xml:space="preserve"> chronic and acute man-made and natural</w:t>
          </w:r>
          <w:r w:rsidRPr="00601322">
            <w:rPr>
              <w:sz w:val="28"/>
            </w:rPr>
            <w:t xml:space="preserve"> threats are causing widespread problems. </w:t>
          </w:r>
          <w:r w:rsidR="00AC15D8" w:rsidRPr="00601322">
            <w:rPr>
              <w:sz w:val="28"/>
            </w:rPr>
            <w:t>World Heritage Sites cannot afford to be heavily impacted by these threats and therefore a number of resolutions need to be found to help reduce the impacts.</w:t>
          </w:r>
        </w:p>
        <w:p w14:paraId="23A69CEA" w14:textId="4448910B" w:rsidR="00441F49" w:rsidRPr="00601322" w:rsidRDefault="00441F49" w:rsidP="00A937DF">
          <w:pPr>
            <w:spacing w:line="360" w:lineRule="auto"/>
            <w:rPr>
              <w:sz w:val="28"/>
            </w:rPr>
          </w:pPr>
          <w:r w:rsidRPr="00601322">
            <w:rPr>
              <w:sz w:val="28"/>
            </w:rPr>
            <w:t xml:space="preserve">Many of these attractions are trying to overcome and minimise these problems, however, the same resolution cannot work at every location and it is not a ‘one size fits all’ approach. These measures have to be adapted to suit the needs of the individual place as well as the economic situation of the country. </w:t>
          </w:r>
          <w:r w:rsidR="00AC15D8" w:rsidRPr="00601322">
            <w:rPr>
              <w:sz w:val="28"/>
            </w:rPr>
            <w:t xml:space="preserve">For example, the same solution cannot be used on The Great Barrier Reef as Machu Picchu. The sites are extremely different as well as the economic </w:t>
          </w:r>
          <w:r w:rsidR="00BF1650">
            <w:rPr>
              <w:sz w:val="28"/>
            </w:rPr>
            <w:t>resources</w:t>
          </w:r>
          <w:r w:rsidR="00AC15D8" w:rsidRPr="00601322">
            <w:rPr>
              <w:sz w:val="28"/>
            </w:rPr>
            <w:t xml:space="preserve"> of the countries. </w:t>
          </w:r>
        </w:p>
        <w:p w14:paraId="0AFBE28C" w14:textId="4A1306BE" w:rsidR="00441F49" w:rsidRPr="00601322" w:rsidRDefault="00441F49" w:rsidP="00A937DF">
          <w:pPr>
            <w:spacing w:line="360" w:lineRule="auto"/>
            <w:rPr>
              <w:sz w:val="28"/>
            </w:rPr>
          </w:pPr>
          <w:r w:rsidRPr="00601322">
            <w:rPr>
              <w:sz w:val="28"/>
            </w:rPr>
            <w:t>Governments across the globe are mainly in agreement with these issues and the next 2030 meeting provides positive goals, if they can</w:t>
          </w:r>
          <w:r w:rsidR="00AC15D8" w:rsidRPr="00601322">
            <w:rPr>
              <w:sz w:val="28"/>
            </w:rPr>
            <w:t xml:space="preserve"> be met</w:t>
          </w:r>
          <w:r w:rsidRPr="00601322">
            <w:rPr>
              <w:sz w:val="28"/>
            </w:rPr>
            <w:t xml:space="preserve">. </w:t>
          </w:r>
        </w:p>
        <w:p w14:paraId="0E19C2DE" w14:textId="77777777" w:rsidR="00AA2A91" w:rsidRDefault="00AA2A91" w:rsidP="00A937DF">
          <w:pPr>
            <w:spacing w:line="360" w:lineRule="auto"/>
          </w:pPr>
        </w:p>
        <w:p w14:paraId="43190E48" w14:textId="2050DF7D" w:rsidR="00FD3EFF" w:rsidRDefault="00FD3EFF" w:rsidP="00A937DF">
          <w:pPr>
            <w:spacing w:line="360" w:lineRule="auto"/>
            <w:rPr>
              <w:rFonts w:asciiTheme="majorHAnsi" w:eastAsiaTheme="majorEastAsia" w:hAnsiTheme="majorHAnsi" w:cstheme="majorBidi"/>
              <w:color w:val="2E74B5" w:themeColor="accent1" w:themeShade="BF"/>
              <w:sz w:val="32"/>
              <w:szCs w:val="32"/>
              <w:u w:val="single"/>
            </w:rPr>
          </w:pPr>
          <w:r>
            <w:rPr>
              <w:rFonts w:asciiTheme="majorHAnsi" w:eastAsiaTheme="majorEastAsia" w:hAnsiTheme="majorHAnsi" w:cstheme="majorBidi"/>
              <w:color w:val="2E74B5" w:themeColor="accent1" w:themeShade="BF"/>
              <w:sz w:val="32"/>
              <w:szCs w:val="32"/>
              <w:u w:val="single"/>
            </w:rPr>
            <w:br w:type="page"/>
          </w:r>
        </w:p>
        <w:p w14:paraId="563B86E7" w14:textId="2AB37EED" w:rsidR="00AA2A91" w:rsidRPr="000A75F7" w:rsidRDefault="0082128D" w:rsidP="00A937DF">
          <w:pPr>
            <w:pStyle w:val="Heading1"/>
            <w:spacing w:line="360" w:lineRule="auto"/>
            <w:rPr>
              <w:u w:val="single"/>
            </w:rPr>
          </w:pPr>
          <w:bookmarkStart w:id="8" w:name="_Toc24321960"/>
          <w:r w:rsidRPr="000A75F7">
            <w:rPr>
              <w:u w:val="single"/>
            </w:rPr>
            <w:lastRenderedPageBreak/>
            <w:t>References:</w:t>
          </w:r>
          <w:bookmarkEnd w:id="8"/>
        </w:p>
        <w:p w14:paraId="266C0448" w14:textId="77777777" w:rsidR="00CA09F3" w:rsidRDefault="00D36622" w:rsidP="00A937DF">
          <w:pPr>
            <w:spacing w:line="360" w:lineRule="auto"/>
          </w:pPr>
        </w:p>
      </w:sdtContent>
    </w:sdt>
    <w:p w14:paraId="66891817"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 xml:space="preserve">Allan, J., Venter, O., Maxwell, S., </w:t>
      </w:r>
      <w:proofErr w:type="spellStart"/>
      <w:r w:rsidRPr="00601322">
        <w:rPr>
          <w:rFonts w:asciiTheme="minorHAnsi" w:hAnsiTheme="minorHAnsi"/>
          <w:color w:val="000000"/>
          <w:sz w:val="28"/>
        </w:rPr>
        <w:t>Bertzky</w:t>
      </w:r>
      <w:proofErr w:type="spellEnd"/>
      <w:r w:rsidRPr="00601322">
        <w:rPr>
          <w:rFonts w:asciiTheme="minorHAnsi" w:hAnsiTheme="minorHAnsi"/>
          <w:color w:val="000000"/>
          <w:sz w:val="28"/>
        </w:rPr>
        <w:t>, B., Jones, K., Shi, Y. and Watson, J. (2017). Recent increases in human pressure and forest loss threaten many Natural World Heritage Sites.</w:t>
      </w:r>
      <w:r w:rsidRPr="00601322">
        <w:rPr>
          <w:rStyle w:val="apple-converted-space"/>
          <w:rFonts w:asciiTheme="minorHAnsi" w:hAnsiTheme="minorHAnsi"/>
          <w:color w:val="000000"/>
          <w:sz w:val="28"/>
        </w:rPr>
        <w:t> </w:t>
      </w:r>
      <w:r w:rsidRPr="00601322">
        <w:rPr>
          <w:rFonts w:asciiTheme="minorHAnsi" w:hAnsiTheme="minorHAnsi"/>
          <w:i/>
          <w:iCs/>
          <w:color w:val="000000"/>
          <w:sz w:val="28"/>
        </w:rPr>
        <w:t>Biological Conservation</w:t>
      </w:r>
      <w:r w:rsidRPr="00601322">
        <w:rPr>
          <w:rFonts w:asciiTheme="minorHAnsi" w:hAnsiTheme="minorHAnsi"/>
          <w:color w:val="000000"/>
          <w:sz w:val="28"/>
        </w:rPr>
        <w:t>, 206, pp.47-55.</w:t>
      </w:r>
    </w:p>
    <w:p w14:paraId="346E1D39"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Bhore, S. (2016). Paris Agreement on Climate Change: A Booster to Enable Sustainable Global Development and Beyond.</w:t>
      </w:r>
      <w:r w:rsidRPr="00601322">
        <w:rPr>
          <w:rStyle w:val="apple-converted-space"/>
          <w:rFonts w:asciiTheme="minorHAnsi" w:hAnsiTheme="minorHAnsi"/>
          <w:color w:val="000000"/>
          <w:sz w:val="28"/>
        </w:rPr>
        <w:t> </w:t>
      </w:r>
      <w:r w:rsidRPr="00601322">
        <w:rPr>
          <w:rFonts w:asciiTheme="minorHAnsi" w:hAnsiTheme="minorHAnsi"/>
          <w:i/>
          <w:iCs/>
          <w:color w:val="000000"/>
          <w:sz w:val="28"/>
        </w:rPr>
        <w:t>International Journal of Environmental Research and Public Health</w:t>
      </w:r>
      <w:r w:rsidRPr="00601322">
        <w:rPr>
          <w:rFonts w:asciiTheme="minorHAnsi" w:hAnsiTheme="minorHAnsi"/>
          <w:color w:val="000000"/>
          <w:sz w:val="28"/>
        </w:rPr>
        <w:t>, 13(11), p.1134.</w:t>
      </w:r>
    </w:p>
    <w:p w14:paraId="7D5F3026" w14:textId="77777777"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Collyns, D.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'It would destroy it': new international airport for Machu Picchu sparks outrage</w:t>
      </w:r>
      <w:r w:rsidRPr="00601322">
        <w:rPr>
          <w:rFonts w:asciiTheme="minorHAnsi" w:hAnsiTheme="minorHAnsi"/>
          <w:color w:val="000000"/>
          <w:sz w:val="28"/>
        </w:rPr>
        <w:t>. [online] the Guardian. Available at: https://www.theguardian.com/cities/2019/may/15/archaeologists-outraged-over-plans-for-machu-picchu-airport-chinchero [Accessed 5 Nov. 2019].</w:t>
      </w:r>
    </w:p>
    <w:p w14:paraId="47C71BB6" w14:textId="77777777"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Collyns, D. and Watts, J. (2017).</w:t>
      </w:r>
      <w:r w:rsidRPr="00601322">
        <w:rPr>
          <w:rStyle w:val="apple-converted-space"/>
          <w:rFonts w:asciiTheme="minorHAnsi" w:hAnsiTheme="minorHAnsi"/>
          <w:color w:val="000000"/>
          <w:sz w:val="28"/>
        </w:rPr>
        <w:t> </w:t>
      </w:r>
      <w:r w:rsidRPr="00601322">
        <w:rPr>
          <w:rFonts w:asciiTheme="minorHAnsi" w:hAnsiTheme="minorHAnsi"/>
          <w:i/>
          <w:iCs/>
          <w:color w:val="000000"/>
          <w:sz w:val="28"/>
        </w:rPr>
        <w:t>Peru floods kill 67 and spark criticism of country's climate change preparedness</w:t>
      </w:r>
      <w:r w:rsidRPr="00601322">
        <w:rPr>
          <w:rFonts w:asciiTheme="minorHAnsi" w:hAnsiTheme="minorHAnsi"/>
          <w:color w:val="000000"/>
          <w:sz w:val="28"/>
        </w:rPr>
        <w:t>. [online] the Guardian. Available at: https://www.theguardian.com/world/2017/mar/17/peru-floods-ocean-climate-change [Accessed 9 Nov. 2019].</w:t>
      </w:r>
    </w:p>
    <w:p w14:paraId="205B859D" w14:textId="77777777"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France-</w:t>
      </w:r>
      <w:proofErr w:type="spellStart"/>
      <w:r w:rsidRPr="00601322">
        <w:rPr>
          <w:rFonts w:asciiTheme="minorHAnsi" w:hAnsiTheme="minorHAnsi"/>
          <w:color w:val="000000"/>
          <w:sz w:val="28"/>
        </w:rPr>
        <w:t>Presse</w:t>
      </w:r>
      <w:proofErr w:type="spellEnd"/>
      <w:r w:rsidRPr="00601322">
        <w:rPr>
          <w:rFonts w:asciiTheme="minorHAnsi" w:hAnsiTheme="minorHAnsi"/>
          <w:color w:val="000000"/>
          <w:sz w:val="28"/>
        </w:rPr>
        <w:t>, A. (2016).</w:t>
      </w:r>
      <w:r w:rsidRPr="00601322">
        <w:rPr>
          <w:rStyle w:val="apple-converted-space"/>
          <w:rFonts w:asciiTheme="minorHAnsi" w:hAnsiTheme="minorHAnsi"/>
          <w:color w:val="000000"/>
          <w:sz w:val="28"/>
        </w:rPr>
        <w:t> </w:t>
      </w:r>
      <w:r w:rsidRPr="00601322">
        <w:rPr>
          <w:rFonts w:asciiTheme="minorHAnsi" w:hAnsiTheme="minorHAnsi"/>
          <w:i/>
          <w:iCs/>
          <w:color w:val="000000"/>
          <w:sz w:val="28"/>
        </w:rPr>
        <w:t>Why the Statue of Liberty, Stonehenge and Venice are under threat because of climate change</w:t>
      </w:r>
      <w:r w:rsidRPr="00601322">
        <w:rPr>
          <w:rFonts w:asciiTheme="minorHAnsi" w:hAnsiTheme="minorHAnsi"/>
          <w:color w:val="000000"/>
          <w:sz w:val="28"/>
        </w:rPr>
        <w:t>. [online] The Telegraph. Available at: https://www.telegraph.co.uk/news/2016/05/26/why-the-statue-of-liberty-stonehenge-and-venice-are-under-threat/ [Accessed 5 Nov. 2019].</w:t>
      </w:r>
    </w:p>
    <w:p w14:paraId="7221ABF4" w14:textId="77777777"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Gbrmpa.gov.au. (2018).</w:t>
      </w:r>
      <w:r w:rsidRPr="00601322">
        <w:rPr>
          <w:rStyle w:val="apple-converted-space"/>
          <w:rFonts w:asciiTheme="minorHAnsi" w:hAnsiTheme="minorHAnsi"/>
          <w:color w:val="000000"/>
          <w:sz w:val="28"/>
        </w:rPr>
        <w:t> </w:t>
      </w:r>
      <w:r w:rsidRPr="00601322">
        <w:rPr>
          <w:rFonts w:asciiTheme="minorHAnsi" w:hAnsiTheme="minorHAnsi"/>
          <w:i/>
          <w:iCs/>
          <w:color w:val="000000"/>
          <w:sz w:val="28"/>
        </w:rPr>
        <w:t>Tackling climate change</w:t>
      </w:r>
      <w:r w:rsidRPr="00601322">
        <w:rPr>
          <w:rFonts w:asciiTheme="minorHAnsi" w:hAnsiTheme="minorHAnsi"/>
          <w:color w:val="000000"/>
          <w:sz w:val="28"/>
        </w:rPr>
        <w:t>. [online] Available at: http://www.gbrmpa.gov.au/our-partners/tourism-industry/tackling-climate-change [Accessed 5 Nov. 2019].</w:t>
      </w:r>
    </w:p>
    <w:p w14:paraId="68B831E6" w14:textId="6100E876"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lastRenderedPageBreak/>
        <w:t>Google Arts &amp; Culture. (2009).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8 Top World Heritage Sites You Can Explore in Street View - Google Arts &amp; Culture</w:t>
      </w:r>
      <w:r w:rsidRPr="00601322">
        <w:rPr>
          <w:rFonts w:asciiTheme="minorHAnsi" w:hAnsiTheme="minorHAnsi"/>
          <w:color w:val="000000"/>
          <w:sz w:val="28"/>
        </w:rPr>
        <w:t>. [online] Available at: https://artsandculture.google.com/theme/2QLyV2_DL576Jg [Accessed 4 Nov. 2019].</w:t>
      </w:r>
    </w:p>
    <w:p w14:paraId="7F63D8A3"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Heritagecouncil.ie.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What is Heritage? - Heritage Council</w:t>
      </w:r>
      <w:r w:rsidRPr="00601322">
        <w:rPr>
          <w:rFonts w:asciiTheme="minorHAnsi" w:hAnsiTheme="minorHAnsi"/>
          <w:color w:val="000000"/>
          <w:sz w:val="28"/>
        </w:rPr>
        <w:t>. [online] Available at: https://www.heritagecouncil.ie/what-is-heritage [Accessed 9 Nov. 2019].</w:t>
      </w:r>
    </w:p>
    <w:p w14:paraId="6B0B9A4F" w14:textId="77777777" w:rsidR="00AE77F1"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Holden, E.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Trump begins year-long process to formally exit Paris climate agreement</w:t>
      </w:r>
      <w:r w:rsidRPr="00601322">
        <w:rPr>
          <w:rFonts w:asciiTheme="minorHAnsi" w:hAnsiTheme="minorHAnsi"/>
          <w:color w:val="000000"/>
          <w:sz w:val="28"/>
        </w:rPr>
        <w:t xml:space="preserve">. [online] the Guardian. Available at: https://www.theguardian.com/us-news/2019/nov/04/donald-trump-climate-crisis-exit-paris-agreement [Accessed 5 Nov. </w:t>
      </w:r>
    </w:p>
    <w:p w14:paraId="263FD23C" w14:textId="77777777"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Horton, H.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National Trust to use 'augmented reality' headsets to show how climate change will destroy their properties unless climate change is addressed</w:t>
      </w:r>
      <w:r w:rsidRPr="00601322">
        <w:rPr>
          <w:rFonts w:asciiTheme="minorHAnsi" w:hAnsiTheme="minorHAnsi"/>
          <w:color w:val="000000"/>
          <w:sz w:val="28"/>
        </w:rPr>
        <w:t>. [online] The Telegraph. Available at: https://www.telegraph.co.uk/news/2019/10/25/national-trust-use-augmented-reality-headsets-show-climate-change/ [Accessed 8 Nov. 2019].</w:t>
      </w:r>
    </w:p>
    <w:p w14:paraId="6A610460"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Lester, D. (2013). Measuring Maslow's Hierarchy of Needs.</w:t>
      </w:r>
      <w:r w:rsidRPr="00601322">
        <w:rPr>
          <w:rStyle w:val="apple-converted-space"/>
          <w:rFonts w:asciiTheme="minorHAnsi" w:hAnsiTheme="minorHAnsi"/>
          <w:color w:val="000000"/>
          <w:sz w:val="28"/>
        </w:rPr>
        <w:t> </w:t>
      </w:r>
      <w:r w:rsidRPr="00601322">
        <w:rPr>
          <w:rFonts w:asciiTheme="minorHAnsi" w:hAnsiTheme="minorHAnsi"/>
          <w:i/>
          <w:iCs/>
          <w:color w:val="000000"/>
          <w:sz w:val="28"/>
        </w:rPr>
        <w:t>Psychological Reports</w:t>
      </w:r>
      <w:r w:rsidRPr="00601322">
        <w:rPr>
          <w:rFonts w:asciiTheme="minorHAnsi" w:hAnsiTheme="minorHAnsi"/>
          <w:color w:val="000000"/>
          <w:sz w:val="28"/>
        </w:rPr>
        <w:t>, 113(1), pp.15-17.</w:t>
      </w:r>
    </w:p>
    <w:p w14:paraId="022D3286" w14:textId="33A00E78"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Lonely Planet.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Machu Picchu travel</w:t>
      </w:r>
      <w:r w:rsidRPr="00601322">
        <w:rPr>
          <w:rFonts w:asciiTheme="minorHAnsi" w:hAnsiTheme="minorHAnsi"/>
          <w:color w:val="000000"/>
          <w:sz w:val="28"/>
        </w:rPr>
        <w:t>. [online] Available at: https://www.lonelyplanet.com/peru/machu-picchu [Accessed 2 Nov. 2019].</w:t>
      </w:r>
    </w:p>
    <w:p w14:paraId="26F1B6A3" w14:textId="77777777" w:rsidR="00C578AE" w:rsidRPr="00601322" w:rsidRDefault="00C578AE" w:rsidP="00A937DF">
      <w:pPr>
        <w:pStyle w:val="NormalWeb"/>
        <w:shd w:val="clear" w:color="auto" w:fill="FFFFFF"/>
        <w:spacing w:before="0" w:beforeAutospacing="0" w:after="180" w:afterAutospacing="0" w:line="360" w:lineRule="auto"/>
        <w:rPr>
          <w:rFonts w:asciiTheme="minorHAnsi" w:hAnsiTheme="minorHAnsi"/>
          <w:color w:val="000000"/>
          <w:sz w:val="28"/>
        </w:rPr>
      </w:pPr>
      <w:r w:rsidRPr="00601322">
        <w:rPr>
          <w:rFonts w:asciiTheme="minorHAnsi" w:hAnsiTheme="minorHAnsi"/>
          <w:color w:val="000000"/>
          <w:sz w:val="28"/>
        </w:rPr>
        <w:t>National Geographic.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Climate Change</w:t>
      </w:r>
      <w:r w:rsidRPr="00601322">
        <w:rPr>
          <w:rFonts w:asciiTheme="minorHAnsi" w:hAnsiTheme="minorHAnsi"/>
          <w:color w:val="000000"/>
          <w:sz w:val="28"/>
        </w:rPr>
        <w:t>. [online] Available at: https://www.nationalgeographic.org/encyclopedia/climate-change/ [Accessed 2 Nov. 2019].</w:t>
      </w:r>
    </w:p>
    <w:p w14:paraId="286CD8C8" w14:textId="134F5843"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lastRenderedPageBreak/>
        <w:t>Peru.travel.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 xml:space="preserve">Machu Picchu - What </w:t>
      </w:r>
      <w:proofErr w:type="gramStart"/>
      <w:r w:rsidRPr="00601322">
        <w:rPr>
          <w:rFonts w:asciiTheme="minorHAnsi" w:hAnsiTheme="minorHAnsi"/>
          <w:i/>
          <w:iCs/>
          <w:color w:val="000000"/>
          <w:sz w:val="28"/>
        </w:rPr>
        <w:t>To</w:t>
      </w:r>
      <w:proofErr w:type="gramEnd"/>
      <w:r w:rsidRPr="00601322">
        <w:rPr>
          <w:rFonts w:asciiTheme="minorHAnsi" w:hAnsiTheme="minorHAnsi"/>
          <w:i/>
          <w:iCs/>
          <w:color w:val="000000"/>
          <w:sz w:val="28"/>
        </w:rPr>
        <w:t xml:space="preserve"> Know When You Visit Machu Picchu | Peru Travel</w:t>
      </w:r>
      <w:r w:rsidRPr="00601322">
        <w:rPr>
          <w:rFonts w:asciiTheme="minorHAnsi" w:hAnsiTheme="minorHAnsi"/>
          <w:color w:val="000000"/>
          <w:sz w:val="28"/>
        </w:rPr>
        <w:t>. [online] Available at: https://www.peru.travel/en-us/what-to-do/ancient-peru/machu-picchu-sanctuary.aspx [Accessed 2 Nov. 2019].</w:t>
      </w:r>
    </w:p>
    <w:p w14:paraId="3B58BB37" w14:textId="30C05192"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Reef 2050 Long-Term Sustainability Plan. (2018). Australian Government.</w:t>
      </w:r>
    </w:p>
    <w:p w14:paraId="21F843F0"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Schuster, R., Sullivan, L., Kuehn, D. and Morais, D. (2011). Relationships among Resident Participation in Nature and Heritage Tourism Activities, Place Attachment, and Sustainability in three Hudson River Valley Communities.</w:t>
      </w:r>
      <w:r w:rsidRPr="00601322">
        <w:rPr>
          <w:rStyle w:val="apple-converted-space"/>
          <w:rFonts w:asciiTheme="minorHAnsi" w:hAnsiTheme="minorHAnsi"/>
          <w:color w:val="000000"/>
          <w:sz w:val="28"/>
        </w:rPr>
        <w:t> </w:t>
      </w:r>
      <w:r w:rsidRPr="00601322">
        <w:rPr>
          <w:rFonts w:asciiTheme="minorHAnsi" w:hAnsiTheme="minorHAnsi"/>
          <w:i/>
          <w:iCs/>
          <w:color w:val="000000"/>
          <w:sz w:val="28"/>
        </w:rPr>
        <w:t>Journal of Park and Recreation Administration</w:t>
      </w:r>
      <w:r w:rsidRPr="00601322">
        <w:rPr>
          <w:rFonts w:asciiTheme="minorHAnsi" w:hAnsiTheme="minorHAnsi"/>
          <w:color w:val="000000"/>
          <w:sz w:val="28"/>
        </w:rPr>
        <w:t>, 29(3), p.57.</w:t>
      </w:r>
    </w:p>
    <w:p w14:paraId="4BF0658E" w14:textId="7B9FBDF1"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Summer, E.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 xml:space="preserve">How many tourists visited Machu Picchu in </w:t>
      </w:r>
      <w:proofErr w:type="gramStart"/>
      <w:r w:rsidRPr="00601322">
        <w:rPr>
          <w:rFonts w:asciiTheme="minorHAnsi" w:hAnsiTheme="minorHAnsi"/>
          <w:i/>
          <w:iCs/>
          <w:color w:val="000000"/>
          <w:sz w:val="28"/>
        </w:rPr>
        <w:t>2018?</w:t>
      </w:r>
      <w:r w:rsidRPr="00601322">
        <w:rPr>
          <w:rFonts w:asciiTheme="minorHAnsi" w:hAnsiTheme="minorHAnsi"/>
          <w:color w:val="000000"/>
          <w:sz w:val="28"/>
        </w:rPr>
        <w:t>.</w:t>
      </w:r>
      <w:proofErr w:type="gramEnd"/>
      <w:r w:rsidRPr="00601322">
        <w:rPr>
          <w:rFonts w:asciiTheme="minorHAnsi" w:hAnsiTheme="minorHAnsi"/>
          <w:color w:val="000000"/>
          <w:sz w:val="28"/>
        </w:rPr>
        <w:t xml:space="preserve"> [online] </w:t>
      </w:r>
      <w:proofErr w:type="spellStart"/>
      <w:r w:rsidRPr="00601322">
        <w:rPr>
          <w:rFonts w:asciiTheme="minorHAnsi" w:hAnsiTheme="minorHAnsi"/>
          <w:color w:val="000000"/>
          <w:sz w:val="28"/>
        </w:rPr>
        <w:t>PeruTelegraph</w:t>
      </w:r>
      <w:proofErr w:type="spellEnd"/>
      <w:r w:rsidRPr="00601322">
        <w:rPr>
          <w:rFonts w:asciiTheme="minorHAnsi" w:hAnsiTheme="minorHAnsi"/>
          <w:color w:val="000000"/>
          <w:sz w:val="28"/>
        </w:rPr>
        <w:t>. Available at: https://www.perutelegraph.com/news/peru-travel/how-many-tourists-visited-machu-picchu-in-2018 [Accessed 5 Nov. 2019].</w:t>
      </w:r>
    </w:p>
    <w:p w14:paraId="0F841F17" w14:textId="33D65AA2"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themeColor="text1"/>
          <w:sz w:val="28"/>
        </w:rPr>
      </w:pPr>
      <w:r w:rsidRPr="00601322">
        <w:rPr>
          <w:rFonts w:asciiTheme="minorHAnsi" w:hAnsiTheme="minorHAnsi"/>
          <w:color w:val="000000" w:themeColor="text1"/>
          <w:sz w:val="28"/>
        </w:rPr>
        <w:t>Sustainable Business Toolkit. (2015).</w:t>
      </w:r>
      <w:r w:rsidRPr="00601322">
        <w:rPr>
          <w:rStyle w:val="apple-converted-space"/>
          <w:rFonts w:asciiTheme="minorHAnsi" w:hAnsiTheme="minorHAnsi"/>
          <w:color w:val="000000" w:themeColor="text1"/>
          <w:sz w:val="28"/>
        </w:rPr>
        <w:t> </w:t>
      </w:r>
      <w:r w:rsidRPr="00601322">
        <w:rPr>
          <w:rFonts w:asciiTheme="minorHAnsi" w:hAnsiTheme="minorHAnsi"/>
          <w:i/>
          <w:iCs/>
          <w:color w:val="000000" w:themeColor="text1"/>
          <w:sz w:val="28"/>
        </w:rPr>
        <w:t>Machu Picchu Sustainable Tourism - Conserving Heritage</w:t>
      </w:r>
      <w:r w:rsidRPr="00601322">
        <w:rPr>
          <w:rFonts w:asciiTheme="minorHAnsi" w:hAnsiTheme="minorHAnsi"/>
          <w:color w:val="000000" w:themeColor="text1"/>
          <w:sz w:val="28"/>
        </w:rPr>
        <w:t>. [online] Available at: https://www.sustainablebusinesstoolkit.com/machu-picchu-sustainable-tourism/ [Accessed 4 Nov. 2019].</w:t>
      </w:r>
    </w:p>
    <w:p w14:paraId="4C5314EB"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themeColor="text1"/>
          <w:sz w:val="28"/>
        </w:rPr>
      </w:pPr>
      <w:r w:rsidRPr="00601322">
        <w:rPr>
          <w:rFonts w:asciiTheme="minorHAnsi" w:hAnsiTheme="minorHAnsi"/>
          <w:color w:val="000000" w:themeColor="text1"/>
          <w:sz w:val="28"/>
        </w:rPr>
        <w:t>Sustainabledevelopment.un.org. (2018).</w:t>
      </w:r>
      <w:r w:rsidRPr="00601322">
        <w:rPr>
          <w:rStyle w:val="apple-converted-space"/>
          <w:rFonts w:asciiTheme="minorHAnsi" w:hAnsiTheme="minorHAnsi"/>
          <w:color w:val="000000" w:themeColor="text1"/>
          <w:sz w:val="28"/>
        </w:rPr>
        <w:t> </w:t>
      </w:r>
      <w:r w:rsidRPr="00601322">
        <w:rPr>
          <w:rFonts w:asciiTheme="minorHAnsi" w:hAnsiTheme="minorHAnsi"/>
          <w:i/>
          <w:iCs/>
          <w:color w:val="000000" w:themeColor="text1"/>
          <w:sz w:val="28"/>
        </w:rPr>
        <w:t xml:space="preserve">Sustainable Development </w:t>
      </w:r>
      <w:proofErr w:type="gramStart"/>
      <w:r w:rsidRPr="00601322">
        <w:rPr>
          <w:rFonts w:asciiTheme="minorHAnsi" w:hAnsiTheme="minorHAnsi"/>
          <w:i/>
          <w:iCs/>
          <w:color w:val="000000" w:themeColor="text1"/>
          <w:sz w:val="28"/>
        </w:rPr>
        <w:t>Goals .</w:t>
      </w:r>
      <w:proofErr w:type="gramEnd"/>
      <w:r w:rsidRPr="00601322">
        <w:rPr>
          <w:rFonts w:asciiTheme="minorHAnsi" w:hAnsiTheme="minorHAnsi"/>
          <w:i/>
          <w:iCs/>
          <w:color w:val="000000" w:themeColor="text1"/>
          <w:sz w:val="28"/>
        </w:rPr>
        <w:t>:. Sustainable Development Knowledge Platform</w:t>
      </w:r>
      <w:r w:rsidRPr="00601322">
        <w:rPr>
          <w:rFonts w:asciiTheme="minorHAnsi" w:hAnsiTheme="minorHAnsi"/>
          <w:color w:val="000000" w:themeColor="text1"/>
          <w:sz w:val="28"/>
        </w:rPr>
        <w:t>. [online] Available at: https://sustainabledevelopment.un.org/?menu=1300 [Accessed 1 Nov. 2019].</w:t>
      </w:r>
    </w:p>
    <w:p w14:paraId="457ACBEF" w14:textId="4695B841" w:rsidR="00AE77F1" w:rsidRPr="00601322" w:rsidRDefault="00AE77F1"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Tourism, Culture and Sustainable Development. (2006). The United Nations Educational, Scientific and Cultural Organisation.</w:t>
      </w:r>
    </w:p>
    <w:p w14:paraId="4FC1AB40"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UNESCO.org. (2016). [online] Available at: http://uis.unesco.org/sites/default/files/documents/education-for-people-</w:t>
      </w:r>
      <w:r w:rsidRPr="00601322">
        <w:rPr>
          <w:rFonts w:asciiTheme="minorHAnsi" w:hAnsiTheme="minorHAnsi"/>
          <w:color w:val="000000"/>
          <w:sz w:val="28"/>
        </w:rPr>
        <w:lastRenderedPageBreak/>
        <w:t>and-planet-creating-sustainable-futures-for-all-gemr-2016-en.pdf [Accessed 5 Nov. 2019].</w:t>
      </w:r>
    </w:p>
    <w:p w14:paraId="53D39808"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proofErr w:type="gramStart"/>
      <w:r w:rsidRPr="00601322">
        <w:rPr>
          <w:rFonts w:asciiTheme="minorHAnsi" w:hAnsiTheme="minorHAnsi"/>
          <w:color w:val="000000"/>
          <w:sz w:val="28"/>
        </w:rPr>
        <w:t>UNESCO.org:Climate</w:t>
      </w:r>
      <w:proofErr w:type="gramEnd"/>
      <w:r w:rsidRPr="00601322">
        <w:rPr>
          <w:rFonts w:asciiTheme="minorHAnsi" w:hAnsiTheme="minorHAnsi"/>
          <w:color w:val="000000"/>
          <w:sz w:val="28"/>
        </w:rPr>
        <w:t xml:space="preserve"> Change.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Climate Change and World Heritage</w:t>
      </w:r>
      <w:r w:rsidRPr="00601322">
        <w:rPr>
          <w:rFonts w:asciiTheme="minorHAnsi" w:hAnsiTheme="minorHAnsi"/>
          <w:color w:val="000000"/>
          <w:sz w:val="28"/>
        </w:rPr>
        <w:t>. [online] Available at: https://whc.unesco.org/en/climatechange/ [Accessed 1 Nov. 2019].</w:t>
      </w:r>
    </w:p>
    <w:p w14:paraId="777C4651"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UNFCCC.int.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The Paris Agreement | UNFCCC</w:t>
      </w:r>
      <w:r w:rsidRPr="00601322">
        <w:rPr>
          <w:rFonts w:asciiTheme="minorHAnsi" w:hAnsiTheme="minorHAnsi"/>
          <w:color w:val="000000"/>
          <w:sz w:val="28"/>
        </w:rPr>
        <w:t>. [online] Available at: https://unfccc.int/process-and-meetings/the-paris-agreement/the-paris-agreement [Accessed 4 Nov. 2019].</w:t>
      </w:r>
    </w:p>
    <w:p w14:paraId="06794577" w14:textId="5AA7BCCB" w:rsidR="00AE77F1" w:rsidRPr="00601322" w:rsidRDefault="006D2A58"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Pr>
          <w:rFonts w:asciiTheme="minorHAnsi" w:hAnsiTheme="minorHAnsi"/>
          <w:color w:val="000000"/>
          <w:sz w:val="28"/>
        </w:rPr>
        <w:t>WHC</w:t>
      </w:r>
      <w:r w:rsidR="00AE77F1" w:rsidRPr="00601322">
        <w:rPr>
          <w:rFonts w:asciiTheme="minorHAnsi" w:hAnsiTheme="minorHAnsi"/>
          <w:color w:val="000000"/>
          <w:sz w:val="28"/>
        </w:rPr>
        <w:t>.unesco.org. (2018).</w:t>
      </w:r>
      <w:r w:rsidR="00AE77F1" w:rsidRPr="00601322">
        <w:rPr>
          <w:rStyle w:val="apple-converted-space"/>
          <w:rFonts w:asciiTheme="minorHAnsi" w:hAnsiTheme="minorHAnsi"/>
          <w:color w:val="000000"/>
          <w:sz w:val="28"/>
        </w:rPr>
        <w:t> </w:t>
      </w:r>
      <w:r w:rsidR="00AE77F1" w:rsidRPr="00601322">
        <w:rPr>
          <w:rFonts w:asciiTheme="minorHAnsi" w:hAnsiTheme="minorHAnsi"/>
          <w:i/>
          <w:iCs/>
          <w:color w:val="000000"/>
          <w:sz w:val="28"/>
        </w:rPr>
        <w:t>How to use this guide | UNESCO Sustainable Tourism Toolkit</w:t>
      </w:r>
      <w:r w:rsidR="00AE77F1" w:rsidRPr="00601322">
        <w:rPr>
          <w:rFonts w:asciiTheme="minorHAnsi" w:hAnsiTheme="minorHAnsi"/>
          <w:color w:val="000000"/>
          <w:sz w:val="28"/>
        </w:rPr>
        <w:t>. [online] Available at: http://whc.unesco.org/sustainabletourismtoolkit/how-use-guide [Accessed 8 Nov. 2019].</w:t>
      </w:r>
    </w:p>
    <w:p w14:paraId="75A28257"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Whc.unesco.org. (2019).</w:t>
      </w:r>
      <w:r w:rsidRPr="00601322">
        <w:rPr>
          <w:rStyle w:val="apple-converted-space"/>
          <w:rFonts w:asciiTheme="minorHAnsi" w:hAnsiTheme="minorHAnsi"/>
          <w:color w:val="000000"/>
          <w:sz w:val="28"/>
        </w:rPr>
        <w:t> </w:t>
      </w:r>
      <w:r w:rsidRPr="00601322">
        <w:rPr>
          <w:rFonts w:asciiTheme="minorHAnsi" w:hAnsiTheme="minorHAnsi"/>
          <w:i/>
          <w:iCs/>
          <w:color w:val="000000"/>
          <w:sz w:val="28"/>
        </w:rPr>
        <w:t>UNESCO World Heritage Centre - World Heritage List</w:t>
      </w:r>
      <w:r w:rsidRPr="00601322">
        <w:rPr>
          <w:rFonts w:asciiTheme="minorHAnsi" w:hAnsiTheme="minorHAnsi"/>
          <w:color w:val="000000"/>
          <w:sz w:val="28"/>
        </w:rPr>
        <w:t>. [online] Available at: https://whc.unesco.org/en/list/ [Accessed 4 Nov. 2019].</w:t>
      </w:r>
    </w:p>
    <w:p w14:paraId="766F399D" w14:textId="77777777" w:rsidR="00C578AE" w:rsidRPr="00601322"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World Heritage and Tourism in a Changing Climate. (2016). United Nations Educational, Scientific and Cultural Organization.</w:t>
      </w:r>
    </w:p>
    <w:p w14:paraId="36194472" w14:textId="4EB552D8" w:rsidR="00AE77F1" w:rsidRPr="00FD3EFF" w:rsidRDefault="00C578AE" w:rsidP="00A937DF">
      <w:pPr>
        <w:pStyle w:val="NormalWeb"/>
        <w:shd w:val="clear" w:color="auto" w:fill="FFFFFF"/>
        <w:spacing w:before="0" w:beforeAutospacing="0" w:after="180" w:afterAutospacing="0" w:line="360" w:lineRule="auto"/>
        <w:ind w:left="450" w:hanging="450"/>
        <w:rPr>
          <w:rFonts w:asciiTheme="minorHAnsi" w:hAnsiTheme="minorHAnsi"/>
          <w:color w:val="000000"/>
          <w:sz w:val="28"/>
        </w:rPr>
      </w:pPr>
      <w:r w:rsidRPr="00601322">
        <w:rPr>
          <w:rFonts w:asciiTheme="minorHAnsi" w:hAnsiTheme="minorHAnsi"/>
          <w:color w:val="000000"/>
          <w:sz w:val="28"/>
        </w:rPr>
        <w:t>Wu, J. (2013). Landscape sustainability science: ecosystem services and human well-being in changing landscapes.</w:t>
      </w:r>
      <w:r w:rsidRPr="00601322">
        <w:rPr>
          <w:rStyle w:val="apple-converted-space"/>
          <w:rFonts w:asciiTheme="minorHAnsi" w:hAnsiTheme="minorHAnsi"/>
          <w:color w:val="000000"/>
          <w:sz w:val="28"/>
        </w:rPr>
        <w:t> </w:t>
      </w:r>
      <w:r w:rsidRPr="00601322">
        <w:rPr>
          <w:rFonts w:asciiTheme="minorHAnsi" w:hAnsiTheme="minorHAnsi"/>
          <w:i/>
          <w:iCs/>
          <w:color w:val="000000"/>
          <w:sz w:val="28"/>
        </w:rPr>
        <w:t>Landscape Ecology</w:t>
      </w:r>
      <w:r w:rsidRPr="00601322">
        <w:rPr>
          <w:rFonts w:asciiTheme="minorHAnsi" w:hAnsiTheme="minorHAnsi"/>
          <w:color w:val="000000"/>
          <w:sz w:val="28"/>
        </w:rPr>
        <w:t>, 28(6), pp.999-1023.</w:t>
      </w:r>
    </w:p>
    <w:sectPr w:rsidR="00AE77F1" w:rsidRPr="00FD3EFF"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NewRomanPSMT">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422EEE"/>
    <w:multiLevelType w:val="hybridMultilevel"/>
    <w:tmpl w:val="AA96CD10"/>
    <w:lvl w:ilvl="0" w:tplc="B02E44F4">
      <w:start w:val="600"/>
      <w:numFmt w:val="bullet"/>
      <w:lvlText w:val="-"/>
      <w:lvlJc w:val="left"/>
      <w:pPr>
        <w:ind w:left="460" w:hanging="360"/>
      </w:pPr>
      <w:rPr>
        <w:rFonts w:ascii="Calibri" w:eastAsiaTheme="minorHAnsi" w:hAnsi="Calibri" w:cstheme="minorBidi"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nsid w:val="0ECD7DED"/>
    <w:multiLevelType w:val="hybridMultilevel"/>
    <w:tmpl w:val="F7A079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F520C4"/>
    <w:multiLevelType w:val="multilevel"/>
    <w:tmpl w:val="82662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2BD28DD"/>
    <w:multiLevelType w:val="multilevel"/>
    <w:tmpl w:val="D802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5DE09BE"/>
    <w:multiLevelType w:val="hybridMultilevel"/>
    <w:tmpl w:val="BB02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40049"/>
    <w:rsid w:val="00044626"/>
    <w:rsid w:val="00044C55"/>
    <w:rsid w:val="00064D8A"/>
    <w:rsid w:val="00086B38"/>
    <w:rsid w:val="000A75F7"/>
    <w:rsid w:val="000C154D"/>
    <w:rsid w:val="000D47B7"/>
    <w:rsid w:val="000D55C2"/>
    <w:rsid w:val="00103DAA"/>
    <w:rsid w:val="00115B96"/>
    <w:rsid w:val="00117D3A"/>
    <w:rsid w:val="00146379"/>
    <w:rsid w:val="00152821"/>
    <w:rsid w:val="001648C8"/>
    <w:rsid w:val="00196BE3"/>
    <w:rsid w:val="00197B23"/>
    <w:rsid w:val="001A0580"/>
    <w:rsid w:val="001F5736"/>
    <w:rsid w:val="00214B82"/>
    <w:rsid w:val="00221D73"/>
    <w:rsid w:val="0024561E"/>
    <w:rsid w:val="00263E71"/>
    <w:rsid w:val="00267CCF"/>
    <w:rsid w:val="002816DF"/>
    <w:rsid w:val="002864B7"/>
    <w:rsid w:val="00294471"/>
    <w:rsid w:val="002A7489"/>
    <w:rsid w:val="002B746C"/>
    <w:rsid w:val="002D54B9"/>
    <w:rsid w:val="002E3E4D"/>
    <w:rsid w:val="002E499B"/>
    <w:rsid w:val="002F7355"/>
    <w:rsid w:val="00302D0F"/>
    <w:rsid w:val="00314F7B"/>
    <w:rsid w:val="0031680A"/>
    <w:rsid w:val="00324CCD"/>
    <w:rsid w:val="00350524"/>
    <w:rsid w:val="00372BE9"/>
    <w:rsid w:val="003742E0"/>
    <w:rsid w:val="003950B9"/>
    <w:rsid w:val="003A1BEA"/>
    <w:rsid w:val="003A2FD8"/>
    <w:rsid w:val="003B10BD"/>
    <w:rsid w:val="00412345"/>
    <w:rsid w:val="00414592"/>
    <w:rsid w:val="0042025E"/>
    <w:rsid w:val="00441F49"/>
    <w:rsid w:val="00465768"/>
    <w:rsid w:val="0046623A"/>
    <w:rsid w:val="0047765D"/>
    <w:rsid w:val="00486BE4"/>
    <w:rsid w:val="00497A7F"/>
    <w:rsid w:val="00497DFB"/>
    <w:rsid w:val="004A11F6"/>
    <w:rsid w:val="004A7E10"/>
    <w:rsid w:val="004D519C"/>
    <w:rsid w:val="005237CE"/>
    <w:rsid w:val="005241A4"/>
    <w:rsid w:val="00541B7E"/>
    <w:rsid w:val="00556255"/>
    <w:rsid w:val="005674F8"/>
    <w:rsid w:val="00593760"/>
    <w:rsid w:val="005E1B27"/>
    <w:rsid w:val="00601322"/>
    <w:rsid w:val="0060232C"/>
    <w:rsid w:val="00625B28"/>
    <w:rsid w:val="00645CC4"/>
    <w:rsid w:val="0064779B"/>
    <w:rsid w:val="0067250D"/>
    <w:rsid w:val="00677ABD"/>
    <w:rsid w:val="006A5A74"/>
    <w:rsid w:val="006B50F3"/>
    <w:rsid w:val="006C30A4"/>
    <w:rsid w:val="006D2A58"/>
    <w:rsid w:val="006D6BB4"/>
    <w:rsid w:val="006E3B54"/>
    <w:rsid w:val="0071583B"/>
    <w:rsid w:val="007528F5"/>
    <w:rsid w:val="0075531F"/>
    <w:rsid w:val="00762CEE"/>
    <w:rsid w:val="00770644"/>
    <w:rsid w:val="00794B6C"/>
    <w:rsid w:val="007957BE"/>
    <w:rsid w:val="007B0AFA"/>
    <w:rsid w:val="007C5DB0"/>
    <w:rsid w:val="007C69C2"/>
    <w:rsid w:val="007D1947"/>
    <w:rsid w:val="007F267C"/>
    <w:rsid w:val="007F467D"/>
    <w:rsid w:val="007F5141"/>
    <w:rsid w:val="00810141"/>
    <w:rsid w:val="0081175C"/>
    <w:rsid w:val="00820D2D"/>
    <w:rsid w:val="0082128D"/>
    <w:rsid w:val="0084777F"/>
    <w:rsid w:val="00852AB2"/>
    <w:rsid w:val="008643C0"/>
    <w:rsid w:val="008714E9"/>
    <w:rsid w:val="00894190"/>
    <w:rsid w:val="00897D67"/>
    <w:rsid w:val="008B3FB1"/>
    <w:rsid w:val="008B49D8"/>
    <w:rsid w:val="008B4FA9"/>
    <w:rsid w:val="008B64CF"/>
    <w:rsid w:val="00937721"/>
    <w:rsid w:val="009457EF"/>
    <w:rsid w:val="00963066"/>
    <w:rsid w:val="00992A1F"/>
    <w:rsid w:val="00994AB0"/>
    <w:rsid w:val="009A05A1"/>
    <w:rsid w:val="009B61B1"/>
    <w:rsid w:val="00A018A6"/>
    <w:rsid w:val="00A12B58"/>
    <w:rsid w:val="00A13071"/>
    <w:rsid w:val="00A24BFC"/>
    <w:rsid w:val="00A34E5F"/>
    <w:rsid w:val="00A443FE"/>
    <w:rsid w:val="00A46BF3"/>
    <w:rsid w:val="00A70887"/>
    <w:rsid w:val="00A853F1"/>
    <w:rsid w:val="00A937DF"/>
    <w:rsid w:val="00AA2A91"/>
    <w:rsid w:val="00AC15D8"/>
    <w:rsid w:val="00AC26BA"/>
    <w:rsid w:val="00AC2CB5"/>
    <w:rsid w:val="00AC4E3C"/>
    <w:rsid w:val="00AE77F1"/>
    <w:rsid w:val="00AF41CE"/>
    <w:rsid w:val="00B0550B"/>
    <w:rsid w:val="00B115AA"/>
    <w:rsid w:val="00B167CB"/>
    <w:rsid w:val="00B359F1"/>
    <w:rsid w:val="00B444B2"/>
    <w:rsid w:val="00B452CF"/>
    <w:rsid w:val="00B650F1"/>
    <w:rsid w:val="00B75DC6"/>
    <w:rsid w:val="00B77C82"/>
    <w:rsid w:val="00B91017"/>
    <w:rsid w:val="00BC507E"/>
    <w:rsid w:val="00BF1650"/>
    <w:rsid w:val="00BF1886"/>
    <w:rsid w:val="00C253A7"/>
    <w:rsid w:val="00C25775"/>
    <w:rsid w:val="00C31AD1"/>
    <w:rsid w:val="00C4778A"/>
    <w:rsid w:val="00C508EB"/>
    <w:rsid w:val="00C578AE"/>
    <w:rsid w:val="00C80407"/>
    <w:rsid w:val="00C86334"/>
    <w:rsid w:val="00C943B1"/>
    <w:rsid w:val="00CA018F"/>
    <w:rsid w:val="00CA09F3"/>
    <w:rsid w:val="00CA1BCD"/>
    <w:rsid w:val="00CC6825"/>
    <w:rsid w:val="00CE25E1"/>
    <w:rsid w:val="00CF09D0"/>
    <w:rsid w:val="00CF301E"/>
    <w:rsid w:val="00D02EBE"/>
    <w:rsid w:val="00D228CB"/>
    <w:rsid w:val="00D36622"/>
    <w:rsid w:val="00D43EEF"/>
    <w:rsid w:val="00D77CCE"/>
    <w:rsid w:val="00D854A5"/>
    <w:rsid w:val="00D87E6C"/>
    <w:rsid w:val="00D96320"/>
    <w:rsid w:val="00DA0FFD"/>
    <w:rsid w:val="00DA3A94"/>
    <w:rsid w:val="00DC7178"/>
    <w:rsid w:val="00DD6919"/>
    <w:rsid w:val="00DE3663"/>
    <w:rsid w:val="00DF4FB2"/>
    <w:rsid w:val="00E01D69"/>
    <w:rsid w:val="00E03A4F"/>
    <w:rsid w:val="00E07F70"/>
    <w:rsid w:val="00E31723"/>
    <w:rsid w:val="00E34971"/>
    <w:rsid w:val="00E463B7"/>
    <w:rsid w:val="00E4725F"/>
    <w:rsid w:val="00ED23FF"/>
    <w:rsid w:val="00F408BC"/>
    <w:rsid w:val="00F529FC"/>
    <w:rsid w:val="00F5658A"/>
    <w:rsid w:val="00F64870"/>
    <w:rsid w:val="00F7024E"/>
    <w:rsid w:val="00F77867"/>
    <w:rsid w:val="00FC6C0D"/>
    <w:rsid w:val="00FD0D00"/>
    <w:rsid w:val="00FD11BB"/>
    <w:rsid w:val="00FD3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297C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apple-converted-space">
    <w:name w:val="apple-converted-space"/>
    <w:basedOn w:val="DefaultParagraphFont"/>
    <w:rsid w:val="00BF1886"/>
  </w:style>
  <w:style w:type="paragraph" w:styleId="NormalWeb">
    <w:name w:val="Normal (Web)"/>
    <w:basedOn w:val="Normal"/>
    <w:uiPriority w:val="99"/>
    <w:unhideWhenUsed/>
    <w:rsid w:val="00F64870"/>
    <w:pPr>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97B23"/>
    <w:rPr>
      <w:color w:val="954F72" w:themeColor="followedHyperlink"/>
      <w:u w:val="single"/>
    </w:rPr>
  </w:style>
  <w:style w:type="character" w:customStyle="1" w:styleId="selectable">
    <w:name w:val="selectable"/>
    <w:basedOn w:val="DefaultParagraphFont"/>
    <w:rsid w:val="00412345"/>
  </w:style>
  <w:style w:type="paragraph" w:styleId="ListParagraph">
    <w:name w:val="List Paragraph"/>
    <w:basedOn w:val="Normal"/>
    <w:uiPriority w:val="34"/>
    <w:qFormat/>
    <w:rsid w:val="00DC7178"/>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11230">
      <w:bodyDiv w:val="1"/>
      <w:marLeft w:val="0"/>
      <w:marRight w:val="0"/>
      <w:marTop w:val="0"/>
      <w:marBottom w:val="0"/>
      <w:divBdr>
        <w:top w:val="none" w:sz="0" w:space="0" w:color="auto"/>
        <w:left w:val="none" w:sz="0" w:space="0" w:color="auto"/>
        <w:bottom w:val="none" w:sz="0" w:space="0" w:color="auto"/>
        <w:right w:val="none" w:sz="0" w:space="0" w:color="auto"/>
      </w:divBdr>
    </w:div>
    <w:div w:id="42869406">
      <w:bodyDiv w:val="1"/>
      <w:marLeft w:val="0"/>
      <w:marRight w:val="0"/>
      <w:marTop w:val="0"/>
      <w:marBottom w:val="0"/>
      <w:divBdr>
        <w:top w:val="none" w:sz="0" w:space="0" w:color="auto"/>
        <w:left w:val="none" w:sz="0" w:space="0" w:color="auto"/>
        <w:bottom w:val="none" w:sz="0" w:space="0" w:color="auto"/>
        <w:right w:val="none" w:sz="0" w:space="0" w:color="auto"/>
      </w:divBdr>
      <w:divsChild>
        <w:div w:id="1671106207">
          <w:marLeft w:val="0"/>
          <w:marRight w:val="0"/>
          <w:marTop w:val="0"/>
          <w:marBottom w:val="0"/>
          <w:divBdr>
            <w:top w:val="none" w:sz="0" w:space="0" w:color="auto"/>
            <w:left w:val="none" w:sz="0" w:space="0" w:color="auto"/>
            <w:bottom w:val="none" w:sz="0" w:space="0" w:color="auto"/>
            <w:right w:val="none" w:sz="0" w:space="0" w:color="auto"/>
          </w:divBdr>
          <w:divsChild>
            <w:div w:id="1284994382">
              <w:marLeft w:val="0"/>
              <w:marRight w:val="0"/>
              <w:marTop w:val="0"/>
              <w:marBottom w:val="0"/>
              <w:divBdr>
                <w:top w:val="none" w:sz="0" w:space="0" w:color="auto"/>
                <w:left w:val="none" w:sz="0" w:space="0" w:color="auto"/>
                <w:bottom w:val="none" w:sz="0" w:space="0" w:color="auto"/>
                <w:right w:val="none" w:sz="0" w:space="0" w:color="auto"/>
              </w:divBdr>
              <w:divsChild>
                <w:div w:id="120201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2639">
      <w:bodyDiv w:val="1"/>
      <w:marLeft w:val="0"/>
      <w:marRight w:val="0"/>
      <w:marTop w:val="0"/>
      <w:marBottom w:val="0"/>
      <w:divBdr>
        <w:top w:val="none" w:sz="0" w:space="0" w:color="auto"/>
        <w:left w:val="none" w:sz="0" w:space="0" w:color="auto"/>
        <w:bottom w:val="none" w:sz="0" w:space="0" w:color="auto"/>
        <w:right w:val="none" w:sz="0" w:space="0" w:color="auto"/>
      </w:divBdr>
    </w:div>
    <w:div w:id="63913067">
      <w:bodyDiv w:val="1"/>
      <w:marLeft w:val="0"/>
      <w:marRight w:val="0"/>
      <w:marTop w:val="0"/>
      <w:marBottom w:val="0"/>
      <w:divBdr>
        <w:top w:val="none" w:sz="0" w:space="0" w:color="auto"/>
        <w:left w:val="none" w:sz="0" w:space="0" w:color="auto"/>
        <w:bottom w:val="none" w:sz="0" w:space="0" w:color="auto"/>
        <w:right w:val="none" w:sz="0" w:space="0" w:color="auto"/>
      </w:divBdr>
    </w:div>
    <w:div w:id="121852059">
      <w:bodyDiv w:val="1"/>
      <w:marLeft w:val="0"/>
      <w:marRight w:val="0"/>
      <w:marTop w:val="0"/>
      <w:marBottom w:val="0"/>
      <w:divBdr>
        <w:top w:val="none" w:sz="0" w:space="0" w:color="auto"/>
        <w:left w:val="none" w:sz="0" w:space="0" w:color="auto"/>
        <w:bottom w:val="none" w:sz="0" w:space="0" w:color="auto"/>
        <w:right w:val="none" w:sz="0" w:space="0" w:color="auto"/>
      </w:divBdr>
    </w:div>
    <w:div w:id="153571125">
      <w:bodyDiv w:val="1"/>
      <w:marLeft w:val="0"/>
      <w:marRight w:val="0"/>
      <w:marTop w:val="0"/>
      <w:marBottom w:val="0"/>
      <w:divBdr>
        <w:top w:val="none" w:sz="0" w:space="0" w:color="auto"/>
        <w:left w:val="none" w:sz="0" w:space="0" w:color="auto"/>
        <w:bottom w:val="none" w:sz="0" w:space="0" w:color="auto"/>
        <w:right w:val="none" w:sz="0" w:space="0" w:color="auto"/>
      </w:divBdr>
    </w:div>
    <w:div w:id="186480328">
      <w:bodyDiv w:val="1"/>
      <w:marLeft w:val="0"/>
      <w:marRight w:val="0"/>
      <w:marTop w:val="0"/>
      <w:marBottom w:val="0"/>
      <w:divBdr>
        <w:top w:val="none" w:sz="0" w:space="0" w:color="auto"/>
        <w:left w:val="none" w:sz="0" w:space="0" w:color="auto"/>
        <w:bottom w:val="none" w:sz="0" w:space="0" w:color="auto"/>
        <w:right w:val="none" w:sz="0" w:space="0" w:color="auto"/>
      </w:divBdr>
      <w:divsChild>
        <w:div w:id="848328209">
          <w:marLeft w:val="0"/>
          <w:marRight w:val="0"/>
          <w:marTop w:val="0"/>
          <w:marBottom w:val="0"/>
          <w:divBdr>
            <w:top w:val="none" w:sz="0" w:space="0" w:color="auto"/>
            <w:left w:val="none" w:sz="0" w:space="0" w:color="auto"/>
            <w:bottom w:val="none" w:sz="0" w:space="0" w:color="auto"/>
            <w:right w:val="none" w:sz="0" w:space="0" w:color="auto"/>
          </w:divBdr>
          <w:divsChild>
            <w:div w:id="1897158039">
              <w:marLeft w:val="0"/>
              <w:marRight w:val="0"/>
              <w:marTop w:val="0"/>
              <w:marBottom w:val="0"/>
              <w:divBdr>
                <w:top w:val="none" w:sz="0" w:space="0" w:color="auto"/>
                <w:left w:val="none" w:sz="0" w:space="0" w:color="auto"/>
                <w:bottom w:val="none" w:sz="0" w:space="0" w:color="auto"/>
                <w:right w:val="none" w:sz="0" w:space="0" w:color="auto"/>
              </w:divBdr>
              <w:divsChild>
                <w:div w:id="1641106670">
                  <w:marLeft w:val="0"/>
                  <w:marRight w:val="0"/>
                  <w:marTop w:val="0"/>
                  <w:marBottom w:val="0"/>
                  <w:divBdr>
                    <w:top w:val="none" w:sz="0" w:space="0" w:color="auto"/>
                    <w:left w:val="none" w:sz="0" w:space="0" w:color="auto"/>
                    <w:bottom w:val="none" w:sz="0" w:space="0" w:color="auto"/>
                    <w:right w:val="none" w:sz="0" w:space="0" w:color="auto"/>
                  </w:divBdr>
                  <w:divsChild>
                    <w:div w:id="17769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82657">
      <w:bodyDiv w:val="1"/>
      <w:marLeft w:val="0"/>
      <w:marRight w:val="0"/>
      <w:marTop w:val="0"/>
      <w:marBottom w:val="0"/>
      <w:divBdr>
        <w:top w:val="none" w:sz="0" w:space="0" w:color="auto"/>
        <w:left w:val="none" w:sz="0" w:space="0" w:color="auto"/>
        <w:bottom w:val="none" w:sz="0" w:space="0" w:color="auto"/>
        <w:right w:val="none" w:sz="0" w:space="0" w:color="auto"/>
      </w:divBdr>
    </w:div>
    <w:div w:id="278069270">
      <w:bodyDiv w:val="1"/>
      <w:marLeft w:val="0"/>
      <w:marRight w:val="0"/>
      <w:marTop w:val="0"/>
      <w:marBottom w:val="0"/>
      <w:divBdr>
        <w:top w:val="none" w:sz="0" w:space="0" w:color="auto"/>
        <w:left w:val="none" w:sz="0" w:space="0" w:color="auto"/>
        <w:bottom w:val="none" w:sz="0" w:space="0" w:color="auto"/>
        <w:right w:val="none" w:sz="0" w:space="0" w:color="auto"/>
      </w:divBdr>
    </w:div>
    <w:div w:id="329412433">
      <w:bodyDiv w:val="1"/>
      <w:marLeft w:val="0"/>
      <w:marRight w:val="0"/>
      <w:marTop w:val="0"/>
      <w:marBottom w:val="0"/>
      <w:divBdr>
        <w:top w:val="none" w:sz="0" w:space="0" w:color="auto"/>
        <w:left w:val="none" w:sz="0" w:space="0" w:color="auto"/>
        <w:bottom w:val="none" w:sz="0" w:space="0" w:color="auto"/>
        <w:right w:val="none" w:sz="0" w:space="0" w:color="auto"/>
      </w:divBdr>
    </w:div>
    <w:div w:id="385496761">
      <w:bodyDiv w:val="1"/>
      <w:marLeft w:val="0"/>
      <w:marRight w:val="0"/>
      <w:marTop w:val="0"/>
      <w:marBottom w:val="0"/>
      <w:divBdr>
        <w:top w:val="none" w:sz="0" w:space="0" w:color="auto"/>
        <w:left w:val="none" w:sz="0" w:space="0" w:color="auto"/>
        <w:bottom w:val="none" w:sz="0" w:space="0" w:color="auto"/>
        <w:right w:val="none" w:sz="0" w:space="0" w:color="auto"/>
      </w:divBdr>
    </w:div>
    <w:div w:id="419571889">
      <w:bodyDiv w:val="1"/>
      <w:marLeft w:val="0"/>
      <w:marRight w:val="0"/>
      <w:marTop w:val="0"/>
      <w:marBottom w:val="0"/>
      <w:divBdr>
        <w:top w:val="none" w:sz="0" w:space="0" w:color="auto"/>
        <w:left w:val="none" w:sz="0" w:space="0" w:color="auto"/>
        <w:bottom w:val="none" w:sz="0" w:space="0" w:color="auto"/>
        <w:right w:val="none" w:sz="0" w:space="0" w:color="auto"/>
      </w:divBdr>
    </w:div>
    <w:div w:id="445857136">
      <w:bodyDiv w:val="1"/>
      <w:marLeft w:val="0"/>
      <w:marRight w:val="0"/>
      <w:marTop w:val="0"/>
      <w:marBottom w:val="0"/>
      <w:divBdr>
        <w:top w:val="none" w:sz="0" w:space="0" w:color="auto"/>
        <w:left w:val="none" w:sz="0" w:space="0" w:color="auto"/>
        <w:bottom w:val="none" w:sz="0" w:space="0" w:color="auto"/>
        <w:right w:val="none" w:sz="0" w:space="0" w:color="auto"/>
      </w:divBdr>
      <w:divsChild>
        <w:div w:id="234709013">
          <w:marLeft w:val="0"/>
          <w:marRight w:val="0"/>
          <w:marTop w:val="0"/>
          <w:marBottom w:val="0"/>
          <w:divBdr>
            <w:top w:val="none" w:sz="0" w:space="0" w:color="auto"/>
            <w:left w:val="none" w:sz="0" w:space="0" w:color="auto"/>
            <w:bottom w:val="none" w:sz="0" w:space="0" w:color="auto"/>
            <w:right w:val="none" w:sz="0" w:space="0" w:color="auto"/>
          </w:divBdr>
          <w:divsChild>
            <w:div w:id="1691954169">
              <w:marLeft w:val="0"/>
              <w:marRight w:val="0"/>
              <w:marTop w:val="0"/>
              <w:marBottom w:val="0"/>
              <w:divBdr>
                <w:top w:val="none" w:sz="0" w:space="0" w:color="auto"/>
                <w:left w:val="none" w:sz="0" w:space="0" w:color="auto"/>
                <w:bottom w:val="none" w:sz="0" w:space="0" w:color="auto"/>
                <w:right w:val="none" w:sz="0" w:space="0" w:color="auto"/>
              </w:divBdr>
              <w:divsChild>
                <w:div w:id="611474267">
                  <w:marLeft w:val="0"/>
                  <w:marRight w:val="0"/>
                  <w:marTop w:val="0"/>
                  <w:marBottom w:val="0"/>
                  <w:divBdr>
                    <w:top w:val="none" w:sz="0" w:space="0" w:color="auto"/>
                    <w:left w:val="none" w:sz="0" w:space="0" w:color="auto"/>
                    <w:bottom w:val="none" w:sz="0" w:space="0" w:color="auto"/>
                    <w:right w:val="none" w:sz="0" w:space="0" w:color="auto"/>
                  </w:divBdr>
                  <w:divsChild>
                    <w:div w:id="128766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780081">
      <w:bodyDiv w:val="1"/>
      <w:marLeft w:val="0"/>
      <w:marRight w:val="0"/>
      <w:marTop w:val="0"/>
      <w:marBottom w:val="0"/>
      <w:divBdr>
        <w:top w:val="none" w:sz="0" w:space="0" w:color="auto"/>
        <w:left w:val="none" w:sz="0" w:space="0" w:color="auto"/>
        <w:bottom w:val="none" w:sz="0" w:space="0" w:color="auto"/>
        <w:right w:val="none" w:sz="0" w:space="0" w:color="auto"/>
      </w:divBdr>
    </w:div>
    <w:div w:id="498081903">
      <w:bodyDiv w:val="1"/>
      <w:marLeft w:val="0"/>
      <w:marRight w:val="0"/>
      <w:marTop w:val="0"/>
      <w:marBottom w:val="0"/>
      <w:divBdr>
        <w:top w:val="none" w:sz="0" w:space="0" w:color="auto"/>
        <w:left w:val="none" w:sz="0" w:space="0" w:color="auto"/>
        <w:bottom w:val="none" w:sz="0" w:space="0" w:color="auto"/>
        <w:right w:val="none" w:sz="0" w:space="0" w:color="auto"/>
      </w:divBdr>
    </w:div>
    <w:div w:id="499463698">
      <w:bodyDiv w:val="1"/>
      <w:marLeft w:val="0"/>
      <w:marRight w:val="0"/>
      <w:marTop w:val="0"/>
      <w:marBottom w:val="0"/>
      <w:divBdr>
        <w:top w:val="none" w:sz="0" w:space="0" w:color="auto"/>
        <w:left w:val="none" w:sz="0" w:space="0" w:color="auto"/>
        <w:bottom w:val="none" w:sz="0" w:space="0" w:color="auto"/>
        <w:right w:val="none" w:sz="0" w:space="0" w:color="auto"/>
      </w:divBdr>
      <w:divsChild>
        <w:div w:id="1206022673">
          <w:marLeft w:val="0"/>
          <w:marRight w:val="0"/>
          <w:marTop w:val="0"/>
          <w:marBottom w:val="0"/>
          <w:divBdr>
            <w:top w:val="none" w:sz="0" w:space="0" w:color="auto"/>
            <w:left w:val="none" w:sz="0" w:space="0" w:color="auto"/>
            <w:bottom w:val="none" w:sz="0" w:space="0" w:color="auto"/>
            <w:right w:val="none" w:sz="0" w:space="0" w:color="auto"/>
          </w:divBdr>
          <w:divsChild>
            <w:div w:id="1388912394">
              <w:marLeft w:val="0"/>
              <w:marRight w:val="0"/>
              <w:marTop w:val="0"/>
              <w:marBottom w:val="0"/>
              <w:divBdr>
                <w:top w:val="none" w:sz="0" w:space="0" w:color="auto"/>
                <w:left w:val="none" w:sz="0" w:space="0" w:color="auto"/>
                <w:bottom w:val="none" w:sz="0" w:space="0" w:color="auto"/>
                <w:right w:val="none" w:sz="0" w:space="0" w:color="auto"/>
              </w:divBdr>
              <w:divsChild>
                <w:div w:id="2111772669">
                  <w:marLeft w:val="0"/>
                  <w:marRight w:val="0"/>
                  <w:marTop w:val="0"/>
                  <w:marBottom w:val="0"/>
                  <w:divBdr>
                    <w:top w:val="none" w:sz="0" w:space="0" w:color="auto"/>
                    <w:left w:val="none" w:sz="0" w:space="0" w:color="auto"/>
                    <w:bottom w:val="none" w:sz="0" w:space="0" w:color="auto"/>
                    <w:right w:val="none" w:sz="0" w:space="0" w:color="auto"/>
                  </w:divBdr>
                  <w:divsChild>
                    <w:div w:id="56414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253285">
      <w:bodyDiv w:val="1"/>
      <w:marLeft w:val="0"/>
      <w:marRight w:val="0"/>
      <w:marTop w:val="0"/>
      <w:marBottom w:val="0"/>
      <w:divBdr>
        <w:top w:val="none" w:sz="0" w:space="0" w:color="auto"/>
        <w:left w:val="none" w:sz="0" w:space="0" w:color="auto"/>
        <w:bottom w:val="none" w:sz="0" w:space="0" w:color="auto"/>
        <w:right w:val="none" w:sz="0" w:space="0" w:color="auto"/>
      </w:divBdr>
    </w:div>
    <w:div w:id="649791849">
      <w:bodyDiv w:val="1"/>
      <w:marLeft w:val="0"/>
      <w:marRight w:val="0"/>
      <w:marTop w:val="0"/>
      <w:marBottom w:val="0"/>
      <w:divBdr>
        <w:top w:val="none" w:sz="0" w:space="0" w:color="auto"/>
        <w:left w:val="none" w:sz="0" w:space="0" w:color="auto"/>
        <w:bottom w:val="none" w:sz="0" w:space="0" w:color="auto"/>
        <w:right w:val="none" w:sz="0" w:space="0" w:color="auto"/>
      </w:divBdr>
      <w:divsChild>
        <w:div w:id="1222793817">
          <w:marLeft w:val="0"/>
          <w:marRight w:val="0"/>
          <w:marTop w:val="0"/>
          <w:marBottom w:val="0"/>
          <w:divBdr>
            <w:top w:val="none" w:sz="0" w:space="0" w:color="auto"/>
            <w:left w:val="none" w:sz="0" w:space="0" w:color="auto"/>
            <w:bottom w:val="none" w:sz="0" w:space="0" w:color="auto"/>
            <w:right w:val="none" w:sz="0" w:space="0" w:color="auto"/>
          </w:divBdr>
          <w:divsChild>
            <w:div w:id="146019948">
              <w:marLeft w:val="0"/>
              <w:marRight w:val="0"/>
              <w:marTop w:val="0"/>
              <w:marBottom w:val="0"/>
              <w:divBdr>
                <w:top w:val="none" w:sz="0" w:space="0" w:color="auto"/>
                <w:left w:val="none" w:sz="0" w:space="0" w:color="auto"/>
                <w:bottom w:val="none" w:sz="0" w:space="0" w:color="auto"/>
                <w:right w:val="none" w:sz="0" w:space="0" w:color="auto"/>
              </w:divBdr>
              <w:divsChild>
                <w:div w:id="1391924921">
                  <w:marLeft w:val="0"/>
                  <w:marRight w:val="0"/>
                  <w:marTop w:val="0"/>
                  <w:marBottom w:val="0"/>
                  <w:divBdr>
                    <w:top w:val="none" w:sz="0" w:space="0" w:color="auto"/>
                    <w:left w:val="none" w:sz="0" w:space="0" w:color="auto"/>
                    <w:bottom w:val="none" w:sz="0" w:space="0" w:color="auto"/>
                    <w:right w:val="none" w:sz="0" w:space="0" w:color="auto"/>
                  </w:divBdr>
                  <w:divsChild>
                    <w:div w:id="1682510054">
                      <w:marLeft w:val="0"/>
                      <w:marRight w:val="0"/>
                      <w:marTop w:val="0"/>
                      <w:marBottom w:val="0"/>
                      <w:divBdr>
                        <w:top w:val="none" w:sz="0" w:space="0" w:color="auto"/>
                        <w:left w:val="none" w:sz="0" w:space="0" w:color="auto"/>
                        <w:bottom w:val="none" w:sz="0" w:space="0" w:color="auto"/>
                        <w:right w:val="none" w:sz="0" w:space="0" w:color="auto"/>
                      </w:divBdr>
                    </w:div>
                  </w:divsChild>
                </w:div>
                <w:div w:id="245264769">
                  <w:marLeft w:val="0"/>
                  <w:marRight w:val="0"/>
                  <w:marTop w:val="0"/>
                  <w:marBottom w:val="0"/>
                  <w:divBdr>
                    <w:top w:val="none" w:sz="0" w:space="0" w:color="auto"/>
                    <w:left w:val="none" w:sz="0" w:space="0" w:color="auto"/>
                    <w:bottom w:val="none" w:sz="0" w:space="0" w:color="auto"/>
                    <w:right w:val="none" w:sz="0" w:space="0" w:color="auto"/>
                  </w:divBdr>
                  <w:divsChild>
                    <w:div w:id="125528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948913">
      <w:bodyDiv w:val="1"/>
      <w:marLeft w:val="0"/>
      <w:marRight w:val="0"/>
      <w:marTop w:val="0"/>
      <w:marBottom w:val="0"/>
      <w:divBdr>
        <w:top w:val="none" w:sz="0" w:space="0" w:color="auto"/>
        <w:left w:val="none" w:sz="0" w:space="0" w:color="auto"/>
        <w:bottom w:val="none" w:sz="0" w:space="0" w:color="auto"/>
        <w:right w:val="none" w:sz="0" w:space="0" w:color="auto"/>
      </w:divBdr>
      <w:divsChild>
        <w:div w:id="826021724">
          <w:marLeft w:val="0"/>
          <w:marRight w:val="0"/>
          <w:marTop w:val="0"/>
          <w:marBottom w:val="0"/>
          <w:divBdr>
            <w:top w:val="none" w:sz="0" w:space="0" w:color="auto"/>
            <w:left w:val="none" w:sz="0" w:space="0" w:color="auto"/>
            <w:bottom w:val="none" w:sz="0" w:space="0" w:color="auto"/>
            <w:right w:val="none" w:sz="0" w:space="0" w:color="auto"/>
          </w:divBdr>
          <w:divsChild>
            <w:div w:id="2069525707">
              <w:marLeft w:val="0"/>
              <w:marRight w:val="0"/>
              <w:marTop w:val="0"/>
              <w:marBottom w:val="0"/>
              <w:divBdr>
                <w:top w:val="none" w:sz="0" w:space="0" w:color="auto"/>
                <w:left w:val="none" w:sz="0" w:space="0" w:color="auto"/>
                <w:bottom w:val="none" w:sz="0" w:space="0" w:color="auto"/>
                <w:right w:val="none" w:sz="0" w:space="0" w:color="auto"/>
              </w:divBdr>
              <w:divsChild>
                <w:div w:id="1625425503">
                  <w:marLeft w:val="0"/>
                  <w:marRight w:val="0"/>
                  <w:marTop w:val="0"/>
                  <w:marBottom w:val="0"/>
                  <w:divBdr>
                    <w:top w:val="none" w:sz="0" w:space="0" w:color="auto"/>
                    <w:left w:val="none" w:sz="0" w:space="0" w:color="auto"/>
                    <w:bottom w:val="none" w:sz="0" w:space="0" w:color="auto"/>
                    <w:right w:val="none" w:sz="0" w:space="0" w:color="auto"/>
                  </w:divBdr>
                  <w:divsChild>
                    <w:div w:id="117868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167061">
      <w:bodyDiv w:val="1"/>
      <w:marLeft w:val="0"/>
      <w:marRight w:val="0"/>
      <w:marTop w:val="0"/>
      <w:marBottom w:val="0"/>
      <w:divBdr>
        <w:top w:val="none" w:sz="0" w:space="0" w:color="auto"/>
        <w:left w:val="none" w:sz="0" w:space="0" w:color="auto"/>
        <w:bottom w:val="none" w:sz="0" w:space="0" w:color="auto"/>
        <w:right w:val="none" w:sz="0" w:space="0" w:color="auto"/>
      </w:divBdr>
    </w:div>
    <w:div w:id="860899107">
      <w:bodyDiv w:val="1"/>
      <w:marLeft w:val="0"/>
      <w:marRight w:val="0"/>
      <w:marTop w:val="0"/>
      <w:marBottom w:val="0"/>
      <w:divBdr>
        <w:top w:val="none" w:sz="0" w:space="0" w:color="auto"/>
        <w:left w:val="none" w:sz="0" w:space="0" w:color="auto"/>
        <w:bottom w:val="none" w:sz="0" w:space="0" w:color="auto"/>
        <w:right w:val="none" w:sz="0" w:space="0" w:color="auto"/>
      </w:divBdr>
    </w:div>
    <w:div w:id="926110044">
      <w:bodyDiv w:val="1"/>
      <w:marLeft w:val="0"/>
      <w:marRight w:val="0"/>
      <w:marTop w:val="0"/>
      <w:marBottom w:val="0"/>
      <w:divBdr>
        <w:top w:val="none" w:sz="0" w:space="0" w:color="auto"/>
        <w:left w:val="none" w:sz="0" w:space="0" w:color="auto"/>
        <w:bottom w:val="none" w:sz="0" w:space="0" w:color="auto"/>
        <w:right w:val="none" w:sz="0" w:space="0" w:color="auto"/>
      </w:divBdr>
    </w:div>
    <w:div w:id="952441475">
      <w:bodyDiv w:val="1"/>
      <w:marLeft w:val="0"/>
      <w:marRight w:val="0"/>
      <w:marTop w:val="0"/>
      <w:marBottom w:val="0"/>
      <w:divBdr>
        <w:top w:val="none" w:sz="0" w:space="0" w:color="auto"/>
        <w:left w:val="none" w:sz="0" w:space="0" w:color="auto"/>
        <w:bottom w:val="none" w:sz="0" w:space="0" w:color="auto"/>
        <w:right w:val="none" w:sz="0" w:space="0" w:color="auto"/>
      </w:divBdr>
      <w:divsChild>
        <w:div w:id="1517498706">
          <w:marLeft w:val="0"/>
          <w:marRight w:val="0"/>
          <w:marTop w:val="0"/>
          <w:marBottom w:val="0"/>
          <w:divBdr>
            <w:top w:val="none" w:sz="0" w:space="0" w:color="auto"/>
            <w:left w:val="none" w:sz="0" w:space="0" w:color="auto"/>
            <w:bottom w:val="none" w:sz="0" w:space="0" w:color="auto"/>
            <w:right w:val="none" w:sz="0" w:space="0" w:color="auto"/>
          </w:divBdr>
          <w:divsChild>
            <w:div w:id="1427192371">
              <w:marLeft w:val="0"/>
              <w:marRight w:val="0"/>
              <w:marTop w:val="0"/>
              <w:marBottom w:val="0"/>
              <w:divBdr>
                <w:top w:val="none" w:sz="0" w:space="0" w:color="auto"/>
                <w:left w:val="none" w:sz="0" w:space="0" w:color="auto"/>
                <w:bottom w:val="none" w:sz="0" w:space="0" w:color="auto"/>
                <w:right w:val="none" w:sz="0" w:space="0" w:color="auto"/>
              </w:divBdr>
              <w:divsChild>
                <w:div w:id="457338509">
                  <w:marLeft w:val="0"/>
                  <w:marRight w:val="0"/>
                  <w:marTop w:val="0"/>
                  <w:marBottom w:val="0"/>
                  <w:divBdr>
                    <w:top w:val="none" w:sz="0" w:space="0" w:color="auto"/>
                    <w:left w:val="none" w:sz="0" w:space="0" w:color="auto"/>
                    <w:bottom w:val="none" w:sz="0" w:space="0" w:color="auto"/>
                    <w:right w:val="none" w:sz="0" w:space="0" w:color="auto"/>
                  </w:divBdr>
                  <w:divsChild>
                    <w:div w:id="413548292">
                      <w:marLeft w:val="0"/>
                      <w:marRight w:val="0"/>
                      <w:marTop w:val="0"/>
                      <w:marBottom w:val="0"/>
                      <w:divBdr>
                        <w:top w:val="none" w:sz="0" w:space="0" w:color="auto"/>
                        <w:left w:val="none" w:sz="0" w:space="0" w:color="auto"/>
                        <w:bottom w:val="none" w:sz="0" w:space="0" w:color="auto"/>
                        <w:right w:val="none" w:sz="0" w:space="0" w:color="auto"/>
                      </w:divBdr>
                    </w:div>
                  </w:divsChild>
                </w:div>
                <w:div w:id="1645771336">
                  <w:marLeft w:val="0"/>
                  <w:marRight w:val="0"/>
                  <w:marTop w:val="0"/>
                  <w:marBottom w:val="0"/>
                  <w:divBdr>
                    <w:top w:val="none" w:sz="0" w:space="0" w:color="auto"/>
                    <w:left w:val="none" w:sz="0" w:space="0" w:color="auto"/>
                    <w:bottom w:val="none" w:sz="0" w:space="0" w:color="auto"/>
                    <w:right w:val="none" w:sz="0" w:space="0" w:color="auto"/>
                  </w:divBdr>
                  <w:divsChild>
                    <w:div w:id="122506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29570">
      <w:bodyDiv w:val="1"/>
      <w:marLeft w:val="0"/>
      <w:marRight w:val="0"/>
      <w:marTop w:val="0"/>
      <w:marBottom w:val="0"/>
      <w:divBdr>
        <w:top w:val="none" w:sz="0" w:space="0" w:color="auto"/>
        <w:left w:val="none" w:sz="0" w:space="0" w:color="auto"/>
        <w:bottom w:val="none" w:sz="0" w:space="0" w:color="auto"/>
        <w:right w:val="none" w:sz="0" w:space="0" w:color="auto"/>
      </w:divBdr>
    </w:div>
    <w:div w:id="1016231964">
      <w:bodyDiv w:val="1"/>
      <w:marLeft w:val="0"/>
      <w:marRight w:val="0"/>
      <w:marTop w:val="0"/>
      <w:marBottom w:val="0"/>
      <w:divBdr>
        <w:top w:val="none" w:sz="0" w:space="0" w:color="auto"/>
        <w:left w:val="none" w:sz="0" w:space="0" w:color="auto"/>
        <w:bottom w:val="none" w:sz="0" w:space="0" w:color="auto"/>
        <w:right w:val="none" w:sz="0" w:space="0" w:color="auto"/>
      </w:divBdr>
      <w:divsChild>
        <w:div w:id="119811847">
          <w:marLeft w:val="0"/>
          <w:marRight w:val="0"/>
          <w:marTop w:val="0"/>
          <w:marBottom w:val="0"/>
          <w:divBdr>
            <w:top w:val="none" w:sz="0" w:space="0" w:color="auto"/>
            <w:left w:val="none" w:sz="0" w:space="0" w:color="auto"/>
            <w:bottom w:val="none" w:sz="0" w:space="0" w:color="auto"/>
            <w:right w:val="none" w:sz="0" w:space="0" w:color="auto"/>
          </w:divBdr>
          <w:divsChild>
            <w:div w:id="2124421305">
              <w:marLeft w:val="0"/>
              <w:marRight w:val="0"/>
              <w:marTop w:val="0"/>
              <w:marBottom w:val="0"/>
              <w:divBdr>
                <w:top w:val="none" w:sz="0" w:space="0" w:color="auto"/>
                <w:left w:val="none" w:sz="0" w:space="0" w:color="auto"/>
                <w:bottom w:val="none" w:sz="0" w:space="0" w:color="auto"/>
                <w:right w:val="none" w:sz="0" w:space="0" w:color="auto"/>
              </w:divBdr>
              <w:divsChild>
                <w:div w:id="560597723">
                  <w:marLeft w:val="0"/>
                  <w:marRight w:val="0"/>
                  <w:marTop w:val="0"/>
                  <w:marBottom w:val="0"/>
                  <w:divBdr>
                    <w:top w:val="none" w:sz="0" w:space="0" w:color="auto"/>
                    <w:left w:val="none" w:sz="0" w:space="0" w:color="auto"/>
                    <w:bottom w:val="none" w:sz="0" w:space="0" w:color="auto"/>
                    <w:right w:val="none" w:sz="0" w:space="0" w:color="auto"/>
                  </w:divBdr>
                  <w:divsChild>
                    <w:div w:id="108831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676409">
      <w:bodyDiv w:val="1"/>
      <w:marLeft w:val="0"/>
      <w:marRight w:val="0"/>
      <w:marTop w:val="0"/>
      <w:marBottom w:val="0"/>
      <w:divBdr>
        <w:top w:val="none" w:sz="0" w:space="0" w:color="auto"/>
        <w:left w:val="none" w:sz="0" w:space="0" w:color="auto"/>
        <w:bottom w:val="none" w:sz="0" w:space="0" w:color="auto"/>
        <w:right w:val="none" w:sz="0" w:space="0" w:color="auto"/>
      </w:divBdr>
    </w:div>
    <w:div w:id="1034694069">
      <w:bodyDiv w:val="1"/>
      <w:marLeft w:val="0"/>
      <w:marRight w:val="0"/>
      <w:marTop w:val="0"/>
      <w:marBottom w:val="0"/>
      <w:divBdr>
        <w:top w:val="none" w:sz="0" w:space="0" w:color="auto"/>
        <w:left w:val="none" w:sz="0" w:space="0" w:color="auto"/>
        <w:bottom w:val="none" w:sz="0" w:space="0" w:color="auto"/>
        <w:right w:val="none" w:sz="0" w:space="0" w:color="auto"/>
      </w:divBdr>
      <w:divsChild>
        <w:div w:id="405348105">
          <w:marLeft w:val="0"/>
          <w:marRight w:val="0"/>
          <w:marTop w:val="0"/>
          <w:marBottom w:val="0"/>
          <w:divBdr>
            <w:top w:val="none" w:sz="0" w:space="0" w:color="auto"/>
            <w:left w:val="none" w:sz="0" w:space="0" w:color="auto"/>
            <w:bottom w:val="none" w:sz="0" w:space="0" w:color="auto"/>
            <w:right w:val="none" w:sz="0" w:space="0" w:color="auto"/>
          </w:divBdr>
          <w:divsChild>
            <w:div w:id="921644930">
              <w:marLeft w:val="0"/>
              <w:marRight w:val="0"/>
              <w:marTop w:val="0"/>
              <w:marBottom w:val="0"/>
              <w:divBdr>
                <w:top w:val="none" w:sz="0" w:space="0" w:color="auto"/>
                <w:left w:val="none" w:sz="0" w:space="0" w:color="auto"/>
                <w:bottom w:val="none" w:sz="0" w:space="0" w:color="auto"/>
                <w:right w:val="none" w:sz="0" w:space="0" w:color="auto"/>
              </w:divBdr>
              <w:divsChild>
                <w:div w:id="1820271009">
                  <w:marLeft w:val="0"/>
                  <w:marRight w:val="0"/>
                  <w:marTop w:val="0"/>
                  <w:marBottom w:val="0"/>
                  <w:divBdr>
                    <w:top w:val="none" w:sz="0" w:space="0" w:color="auto"/>
                    <w:left w:val="none" w:sz="0" w:space="0" w:color="auto"/>
                    <w:bottom w:val="none" w:sz="0" w:space="0" w:color="auto"/>
                    <w:right w:val="none" w:sz="0" w:space="0" w:color="auto"/>
                  </w:divBdr>
                  <w:divsChild>
                    <w:div w:id="116092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040565">
      <w:bodyDiv w:val="1"/>
      <w:marLeft w:val="0"/>
      <w:marRight w:val="0"/>
      <w:marTop w:val="0"/>
      <w:marBottom w:val="0"/>
      <w:divBdr>
        <w:top w:val="none" w:sz="0" w:space="0" w:color="auto"/>
        <w:left w:val="none" w:sz="0" w:space="0" w:color="auto"/>
        <w:bottom w:val="none" w:sz="0" w:space="0" w:color="auto"/>
        <w:right w:val="none" w:sz="0" w:space="0" w:color="auto"/>
      </w:divBdr>
      <w:divsChild>
        <w:div w:id="1009522121">
          <w:marLeft w:val="0"/>
          <w:marRight w:val="0"/>
          <w:marTop w:val="0"/>
          <w:marBottom w:val="0"/>
          <w:divBdr>
            <w:top w:val="none" w:sz="0" w:space="0" w:color="auto"/>
            <w:left w:val="none" w:sz="0" w:space="0" w:color="auto"/>
            <w:bottom w:val="none" w:sz="0" w:space="0" w:color="auto"/>
            <w:right w:val="none" w:sz="0" w:space="0" w:color="auto"/>
          </w:divBdr>
          <w:divsChild>
            <w:div w:id="200940931">
              <w:marLeft w:val="0"/>
              <w:marRight w:val="0"/>
              <w:marTop w:val="0"/>
              <w:marBottom w:val="0"/>
              <w:divBdr>
                <w:top w:val="none" w:sz="0" w:space="0" w:color="auto"/>
                <w:left w:val="none" w:sz="0" w:space="0" w:color="auto"/>
                <w:bottom w:val="none" w:sz="0" w:space="0" w:color="auto"/>
                <w:right w:val="none" w:sz="0" w:space="0" w:color="auto"/>
              </w:divBdr>
              <w:divsChild>
                <w:div w:id="453449686">
                  <w:marLeft w:val="0"/>
                  <w:marRight w:val="0"/>
                  <w:marTop w:val="0"/>
                  <w:marBottom w:val="0"/>
                  <w:divBdr>
                    <w:top w:val="none" w:sz="0" w:space="0" w:color="auto"/>
                    <w:left w:val="none" w:sz="0" w:space="0" w:color="auto"/>
                    <w:bottom w:val="none" w:sz="0" w:space="0" w:color="auto"/>
                    <w:right w:val="none" w:sz="0" w:space="0" w:color="auto"/>
                  </w:divBdr>
                  <w:divsChild>
                    <w:div w:id="166442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971228">
      <w:bodyDiv w:val="1"/>
      <w:marLeft w:val="0"/>
      <w:marRight w:val="0"/>
      <w:marTop w:val="0"/>
      <w:marBottom w:val="0"/>
      <w:divBdr>
        <w:top w:val="none" w:sz="0" w:space="0" w:color="auto"/>
        <w:left w:val="none" w:sz="0" w:space="0" w:color="auto"/>
        <w:bottom w:val="none" w:sz="0" w:space="0" w:color="auto"/>
        <w:right w:val="none" w:sz="0" w:space="0" w:color="auto"/>
      </w:divBdr>
      <w:divsChild>
        <w:div w:id="1688168887">
          <w:marLeft w:val="0"/>
          <w:marRight w:val="0"/>
          <w:marTop w:val="0"/>
          <w:marBottom w:val="0"/>
          <w:divBdr>
            <w:top w:val="none" w:sz="0" w:space="0" w:color="auto"/>
            <w:left w:val="none" w:sz="0" w:space="0" w:color="auto"/>
            <w:bottom w:val="none" w:sz="0" w:space="0" w:color="auto"/>
            <w:right w:val="none" w:sz="0" w:space="0" w:color="auto"/>
          </w:divBdr>
          <w:divsChild>
            <w:div w:id="561720696">
              <w:marLeft w:val="0"/>
              <w:marRight w:val="0"/>
              <w:marTop w:val="0"/>
              <w:marBottom w:val="0"/>
              <w:divBdr>
                <w:top w:val="none" w:sz="0" w:space="0" w:color="auto"/>
                <w:left w:val="none" w:sz="0" w:space="0" w:color="auto"/>
                <w:bottom w:val="none" w:sz="0" w:space="0" w:color="auto"/>
                <w:right w:val="none" w:sz="0" w:space="0" w:color="auto"/>
              </w:divBdr>
              <w:divsChild>
                <w:div w:id="214257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554911">
      <w:bodyDiv w:val="1"/>
      <w:marLeft w:val="0"/>
      <w:marRight w:val="0"/>
      <w:marTop w:val="0"/>
      <w:marBottom w:val="0"/>
      <w:divBdr>
        <w:top w:val="none" w:sz="0" w:space="0" w:color="auto"/>
        <w:left w:val="none" w:sz="0" w:space="0" w:color="auto"/>
        <w:bottom w:val="none" w:sz="0" w:space="0" w:color="auto"/>
        <w:right w:val="none" w:sz="0" w:space="0" w:color="auto"/>
      </w:divBdr>
    </w:div>
    <w:div w:id="1218782855">
      <w:bodyDiv w:val="1"/>
      <w:marLeft w:val="0"/>
      <w:marRight w:val="0"/>
      <w:marTop w:val="0"/>
      <w:marBottom w:val="0"/>
      <w:divBdr>
        <w:top w:val="none" w:sz="0" w:space="0" w:color="auto"/>
        <w:left w:val="none" w:sz="0" w:space="0" w:color="auto"/>
        <w:bottom w:val="none" w:sz="0" w:space="0" w:color="auto"/>
        <w:right w:val="none" w:sz="0" w:space="0" w:color="auto"/>
      </w:divBdr>
    </w:div>
    <w:div w:id="1247181000">
      <w:bodyDiv w:val="1"/>
      <w:marLeft w:val="0"/>
      <w:marRight w:val="0"/>
      <w:marTop w:val="0"/>
      <w:marBottom w:val="0"/>
      <w:divBdr>
        <w:top w:val="none" w:sz="0" w:space="0" w:color="auto"/>
        <w:left w:val="none" w:sz="0" w:space="0" w:color="auto"/>
        <w:bottom w:val="none" w:sz="0" w:space="0" w:color="auto"/>
        <w:right w:val="none" w:sz="0" w:space="0" w:color="auto"/>
      </w:divBdr>
    </w:div>
    <w:div w:id="1253470749">
      <w:bodyDiv w:val="1"/>
      <w:marLeft w:val="0"/>
      <w:marRight w:val="0"/>
      <w:marTop w:val="0"/>
      <w:marBottom w:val="0"/>
      <w:divBdr>
        <w:top w:val="none" w:sz="0" w:space="0" w:color="auto"/>
        <w:left w:val="none" w:sz="0" w:space="0" w:color="auto"/>
        <w:bottom w:val="none" w:sz="0" w:space="0" w:color="auto"/>
        <w:right w:val="none" w:sz="0" w:space="0" w:color="auto"/>
      </w:divBdr>
    </w:div>
    <w:div w:id="1275864923">
      <w:bodyDiv w:val="1"/>
      <w:marLeft w:val="0"/>
      <w:marRight w:val="0"/>
      <w:marTop w:val="0"/>
      <w:marBottom w:val="0"/>
      <w:divBdr>
        <w:top w:val="none" w:sz="0" w:space="0" w:color="auto"/>
        <w:left w:val="none" w:sz="0" w:space="0" w:color="auto"/>
        <w:bottom w:val="none" w:sz="0" w:space="0" w:color="auto"/>
        <w:right w:val="none" w:sz="0" w:space="0" w:color="auto"/>
      </w:divBdr>
    </w:div>
    <w:div w:id="1299263669">
      <w:bodyDiv w:val="1"/>
      <w:marLeft w:val="0"/>
      <w:marRight w:val="0"/>
      <w:marTop w:val="0"/>
      <w:marBottom w:val="0"/>
      <w:divBdr>
        <w:top w:val="none" w:sz="0" w:space="0" w:color="auto"/>
        <w:left w:val="none" w:sz="0" w:space="0" w:color="auto"/>
        <w:bottom w:val="none" w:sz="0" w:space="0" w:color="auto"/>
        <w:right w:val="none" w:sz="0" w:space="0" w:color="auto"/>
      </w:divBdr>
    </w:div>
    <w:div w:id="1311323070">
      <w:bodyDiv w:val="1"/>
      <w:marLeft w:val="0"/>
      <w:marRight w:val="0"/>
      <w:marTop w:val="0"/>
      <w:marBottom w:val="0"/>
      <w:divBdr>
        <w:top w:val="none" w:sz="0" w:space="0" w:color="auto"/>
        <w:left w:val="none" w:sz="0" w:space="0" w:color="auto"/>
        <w:bottom w:val="none" w:sz="0" w:space="0" w:color="auto"/>
        <w:right w:val="none" w:sz="0" w:space="0" w:color="auto"/>
      </w:divBdr>
      <w:divsChild>
        <w:div w:id="1243639137">
          <w:marLeft w:val="0"/>
          <w:marRight w:val="0"/>
          <w:marTop w:val="0"/>
          <w:marBottom w:val="0"/>
          <w:divBdr>
            <w:top w:val="none" w:sz="0" w:space="0" w:color="auto"/>
            <w:left w:val="none" w:sz="0" w:space="0" w:color="auto"/>
            <w:bottom w:val="none" w:sz="0" w:space="0" w:color="auto"/>
            <w:right w:val="none" w:sz="0" w:space="0" w:color="auto"/>
          </w:divBdr>
          <w:divsChild>
            <w:div w:id="1809200077">
              <w:marLeft w:val="0"/>
              <w:marRight w:val="0"/>
              <w:marTop w:val="0"/>
              <w:marBottom w:val="0"/>
              <w:divBdr>
                <w:top w:val="none" w:sz="0" w:space="0" w:color="auto"/>
                <w:left w:val="none" w:sz="0" w:space="0" w:color="auto"/>
                <w:bottom w:val="none" w:sz="0" w:space="0" w:color="auto"/>
                <w:right w:val="none" w:sz="0" w:space="0" w:color="auto"/>
              </w:divBdr>
              <w:divsChild>
                <w:div w:id="1506625410">
                  <w:marLeft w:val="0"/>
                  <w:marRight w:val="0"/>
                  <w:marTop w:val="0"/>
                  <w:marBottom w:val="0"/>
                  <w:divBdr>
                    <w:top w:val="none" w:sz="0" w:space="0" w:color="auto"/>
                    <w:left w:val="none" w:sz="0" w:space="0" w:color="auto"/>
                    <w:bottom w:val="none" w:sz="0" w:space="0" w:color="auto"/>
                    <w:right w:val="none" w:sz="0" w:space="0" w:color="auto"/>
                  </w:divBdr>
                  <w:divsChild>
                    <w:div w:id="152262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952016">
      <w:bodyDiv w:val="1"/>
      <w:marLeft w:val="0"/>
      <w:marRight w:val="0"/>
      <w:marTop w:val="0"/>
      <w:marBottom w:val="0"/>
      <w:divBdr>
        <w:top w:val="none" w:sz="0" w:space="0" w:color="auto"/>
        <w:left w:val="none" w:sz="0" w:space="0" w:color="auto"/>
        <w:bottom w:val="none" w:sz="0" w:space="0" w:color="auto"/>
        <w:right w:val="none" w:sz="0" w:space="0" w:color="auto"/>
      </w:divBdr>
      <w:divsChild>
        <w:div w:id="1746225953">
          <w:marLeft w:val="0"/>
          <w:marRight w:val="0"/>
          <w:marTop w:val="0"/>
          <w:marBottom w:val="0"/>
          <w:divBdr>
            <w:top w:val="none" w:sz="0" w:space="0" w:color="auto"/>
            <w:left w:val="none" w:sz="0" w:space="0" w:color="auto"/>
            <w:bottom w:val="none" w:sz="0" w:space="0" w:color="auto"/>
            <w:right w:val="none" w:sz="0" w:space="0" w:color="auto"/>
          </w:divBdr>
          <w:divsChild>
            <w:div w:id="102768431">
              <w:marLeft w:val="0"/>
              <w:marRight w:val="0"/>
              <w:marTop w:val="0"/>
              <w:marBottom w:val="0"/>
              <w:divBdr>
                <w:top w:val="none" w:sz="0" w:space="0" w:color="auto"/>
                <w:left w:val="none" w:sz="0" w:space="0" w:color="auto"/>
                <w:bottom w:val="none" w:sz="0" w:space="0" w:color="auto"/>
                <w:right w:val="none" w:sz="0" w:space="0" w:color="auto"/>
              </w:divBdr>
              <w:divsChild>
                <w:div w:id="1034841623">
                  <w:marLeft w:val="0"/>
                  <w:marRight w:val="0"/>
                  <w:marTop w:val="0"/>
                  <w:marBottom w:val="0"/>
                  <w:divBdr>
                    <w:top w:val="none" w:sz="0" w:space="0" w:color="auto"/>
                    <w:left w:val="none" w:sz="0" w:space="0" w:color="auto"/>
                    <w:bottom w:val="none" w:sz="0" w:space="0" w:color="auto"/>
                    <w:right w:val="none" w:sz="0" w:space="0" w:color="auto"/>
                  </w:divBdr>
                  <w:divsChild>
                    <w:div w:id="93560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561707">
      <w:bodyDiv w:val="1"/>
      <w:marLeft w:val="0"/>
      <w:marRight w:val="0"/>
      <w:marTop w:val="0"/>
      <w:marBottom w:val="0"/>
      <w:divBdr>
        <w:top w:val="none" w:sz="0" w:space="0" w:color="auto"/>
        <w:left w:val="none" w:sz="0" w:space="0" w:color="auto"/>
        <w:bottom w:val="none" w:sz="0" w:space="0" w:color="auto"/>
        <w:right w:val="none" w:sz="0" w:space="0" w:color="auto"/>
      </w:divBdr>
    </w:div>
    <w:div w:id="1359162038">
      <w:bodyDiv w:val="1"/>
      <w:marLeft w:val="0"/>
      <w:marRight w:val="0"/>
      <w:marTop w:val="0"/>
      <w:marBottom w:val="0"/>
      <w:divBdr>
        <w:top w:val="none" w:sz="0" w:space="0" w:color="auto"/>
        <w:left w:val="none" w:sz="0" w:space="0" w:color="auto"/>
        <w:bottom w:val="none" w:sz="0" w:space="0" w:color="auto"/>
        <w:right w:val="none" w:sz="0" w:space="0" w:color="auto"/>
      </w:divBdr>
    </w:div>
    <w:div w:id="1416902398">
      <w:bodyDiv w:val="1"/>
      <w:marLeft w:val="0"/>
      <w:marRight w:val="0"/>
      <w:marTop w:val="0"/>
      <w:marBottom w:val="0"/>
      <w:divBdr>
        <w:top w:val="none" w:sz="0" w:space="0" w:color="auto"/>
        <w:left w:val="none" w:sz="0" w:space="0" w:color="auto"/>
        <w:bottom w:val="none" w:sz="0" w:space="0" w:color="auto"/>
        <w:right w:val="none" w:sz="0" w:space="0" w:color="auto"/>
      </w:divBdr>
    </w:div>
    <w:div w:id="1434471001">
      <w:bodyDiv w:val="1"/>
      <w:marLeft w:val="0"/>
      <w:marRight w:val="0"/>
      <w:marTop w:val="0"/>
      <w:marBottom w:val="0"/>
      <w:divBdr>
        <w:top w:val="none" w:sz="0" w:space="0" w:color="auto"/>
        <w:left w:val="none" w:sz="0" w:space="0" w:color="auto"/>
        <w:bottom w:val="none" w:sz="0" w:space="0" w:color="auto"/>
        <w:right w:val="none" w:sz="0" w:space="0" w:color="auto"/>
      </w:divBdr>
    </w:div>
    <w:div w:id="1461999589">
      <w:bodyDiv w:val="1"/>
      <w:marLeft w:val="0"/>
      <w:marRight w:val="0"/>
      <w:marTop w:val="0"/>
      <w:marBottom w:val="0"/>
      <w:divBdr>
        <w:top w:val="none" w:sz="0" w:space="0" w:color="auto"/>
        <w:left w:val="none" w:sz="0" w:space="0" w:color="auto"/>
        <w:bottom w:val="none" w:sz="0" w:space="0" w:color="auto"/>
        <w:right w:val="none" w:sz="0" w:space="0" w:color="auto"/>
      </w:divBdr>
      <w:divsChild>
        <w:div w:id="963972703">
          <w:marLeft w:val="0"/>
          <w:marRight w:val="0"/>
          <w:marTop w:val="0"/>
          <w:marBottom w:val="0"/>
          <w:divBdr>
            <w:top w:val="none" w:sz="0" w:space="0" w:color="auto"/>
            <w:left w:val="none" w:sz="0" w:space="0" w:color="auto"/>
            <w:bottom w:val="none" w:sz="0" w:space="0" w:color="auto"/>
            <w:right w:val="none" w:sz="0" w:space="0" w:color="auto"/>
          </w:divBdr>
          <w:divsChild>
            <w:div w:id="1572349939">
              <w:marLeft w:val="0"/>
              <w:marRight w:val="0"/>
              <w:marTop w:val="0"/>
              <w:marBottom w:val="0"/>
              <w:divBdr>
                <w:top w:val="none" w:sz="0" w:space="0" w:color="auto"/>
                <w:left w:val="none" w:sz="0" w:space="0" w:color="auto"/>
                <w:bottom w:val="none" w:sz="0" w:space="0" w:color="auto"/>
                <w:right w:val="none" w:sz="0" w:space="0" w:color="auto"/>
              </w:divBdr>
              <w:divsChild>
                <w:div w:id="1738505818">
                  <w:marLeft w:val="0"/>
                  <w:marRight w:val="0"/>
                  <w:marTop w:val="0"/>
                  <w:marBottom w:val="0"/>
                  <w:divBdr>
                    <w:top w:val="none" w:sz="0" w:space="0" w:color="auto"/>
                    <w:left w:val="none" w:sz="0" w:space="0" w:color="auto"/>
                    <w:bottom w:val="none" w:sz="0" w:space="0" w:color="auto"/>
                    <w:right w:val="none" w:sz="0" w:space="0" w:color="auto"/>
                  </w:divBdr>
                  <w:divsChild>
                    <w:div w:id="161135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840250">
      <w:bodyDiv w:val="1"/>
      <w:marLeft w:val="0"/>
      <w:marRight w:val="0"/>
      <w:marTop w:val="0"/>
      <w:marBottom w:val="0"/>
      <w:divBdr>
        <w:top w:val="none" w:sz="0" w:space="0" w:color="auto"/>
        <w:left w:val="none" w:sz="0" w:space="0" w:color="auto"/>
        <w:bottom w:val="none" w:sz="0" w:space="0" w:color="auto"/>
        <w:right w:val="none" w:sz="0" w:space="0" w:color="auto"/>
      </w:divBdr>
      <w:divsChild>
        <w:div w:id="1919166559">
          <w:marLeft w:val="0"/>
          <w:marRight w:val="0"/>
          <w:marTop w:val="0"/>
          <w:marBottom w:val="0"/>
          <w:divBdr>
            <w:top w:val="none" w:sz="0" w:space="0" w:color="auto"/>
            <w:left w:val="none" w:sz="0" w:space="0" w:color="auto"/>
            <w:bottom w:val="none" w:sz="0" w:space="0" w:color="auto"/>
            <w:right w:val="none" w:sz="0" w:space="0" w:color="auto"/>
          </w:divBdr>
          <w:divsChild>
            <w:div w:id="1419473684">
              <w:marLeft w:val="0"/>
              <w:marRight w:val="0"/>
              <w:marTop w:val="0"/>
              <w:marBottom w:val="0"/>
              <w:divBdr>
                <w:top w:val="none" w:sz="0" w:space="0" w:color="auto"/>
                <w:left w:val="none" w:sz="0" w:space="0" w:color="auto"/>
                <w:bottom w:val="none" w:sz="0" w:space="0" w:color="auto"/>
                <w:right w:val="none" w:sz="0" w:space="0" w:color="auto"/>
              </w:divBdr>
              <w:divsChild>
                <w:div w:id="2016884992">
                  <w:marLeft w:val="0"/>
                  <w:marRight w:val="0"/>
                  <w:marTop w:val="0"/>
                  <w:marBottom w:val="0"/>
                  <w:divBdr>
                    <w:top w:val="none" w:sz="0" w:space="0" w:color="auto"/>
                    <w:left w:val="none" w:sz="0" w:space="0" w:color="auto"/>
                    <w:bottom w:val="none" w:sz="0" w:space="0" w:color="auto"/>
                    <w:right w:val="none" w:sz="0" w:space="0" w:color="auto"/>
                  </w:divBdr>
                  <w:divsChild>
                    <w:div w:id="139646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443224">
      <w:bodyDiv w:val="1"/>
      <w:marLeft w:val="0"/>
      <w:marRight w:val="0"/>
      <w:marTop w:val="0"/>
      <w:marBottom w:val="0"/>
      <w:divBdr>
        <w:top w:val="none" w:sz="0" w:space="0" w:color="auto"/>
        <w:left w:val="none" w:sz="0" w:space="0" w:color="auto"/>
        <w:bottom w:val="none" w:sz="0" w:space="0" w:color="auto"/>
        <w:right w:val="none" w:sz="0" w:space="0" w:color="auto"/>
      </w:divBdr>
    </w:div>
    <w:div w:id="1473592572">
      <w:bodyDiv w:val="1"/>
      <w:marLeft w:val="0"/>
      <w:marRight w:val="0"/>
      <w:marTop w:val="0"/>
      <w:marBottom w:val="0"/>
      <w:divBdr>
        <w:top w:val="none" w:sz="0" w:space="0" w:color="auto"/>
        <w:left w:val="none" w:sz="0" w:space="0" w:color="auto"/>
        <w:bottom w:val="none" w:sz="0" w:space="0" w:color="auto"/>
        <w:right w:val="none" w:sz="0" w:space="0" w:color="auto"/>
      </w:divBdr>
    </w:div>
    <w:div w:id="1478641841">
      <w:bodyDiv w:val="1"/>
      <w:marLeft w:val="0"/>
      <w:marRight w:val="0"/>
      <w:marTop w:val="0"/>
      <w:marBottom w:val="0"/>
      <w:divBdr>
        <w:top w:val="none" w:sz="0" w:space="0" w:color="auto"/>
        <w:left w:val="none" w:sz="0" w:space="0" w:color="auto"/>
        <w:bottom w:val="none" w:sz="0" w:space="0" w:color="auto"/>
        <w:right w:val="none" w:sz="0" w:space="0" w:color="auto"/>
      </w:divBdr>
    </w:div>
    <w:div w:id="1519585211">
      <w:bodyDiv w:val="1"/>
      <w:marLeft w:val="0"/>
      <w:marRight w:val="0"/>
      <w:marTop w:val="0"/>
      <w:marBottom w:val="0"/>
      <w:divBdr>
        <w:top w:val="none" w:sz="0" w:space="0" w:color="auto"/>
        <w:left w:val="none" w:sz="0" w:space="0" w:color="auto"/>
        <w:bottom w:val="none" w:sz="0" w:space="0" w:color="auto"/>
        <w:right w:val="none" w:sz="0" w:space="0" w:color="auto"/>
      </w:divBdr>
    </w:div>
    <w:div w:id="1541283589">
      <w:bodyDiv w:val="1"/>
      <w:marLeft w:val="0"/>
      <w:marRight w:val="0"/>
      <w:marTop w:val="0"/>
      <w:marBottom w:val="0"/>
      <w:divBdr>
        <w:top w:val="none" w:sz="0" w:space="0" w:color="auto"/>
        <w:left w:val="none" w:sz="0" w:space="0" w:color="auto"/>
        <w:bottom w:val="none" w:sz="0" w:space="0" w:color="auto"/>
        <w:right w:val="none" w:sz="0" w:space="0" w:color="auto"/>
      </w:divBdr>
      <w:divsChild>
        <w:div w:id="1086540801">
          <w:marLeft w:val="0"/>
          <w:marRight w:val="0"/>
          <w:marTop w:val="0"/>
          <w:marBottom w:val="0"/>
          <w:divBdr>
            <w:top w:val="none" w:sz="0" w:space="0" w:color="auto"/>
            <w:left w:val="none" w:sz="0" w:space="0" w:color="auto"/>
            <w:bottom w:val="none" w:sz="0" w:space="0" w:color="auto"/>
            <w:right w:val="none" w:sz="0" w:space="0" w:color="auto"/>
          </w:divBdr>
          <w:divsChild>
            <w:div w:id="600843642">
              <w:marLeft w:val="0"/>
              <w:marRight w:val="0"/>
              <w:marTop w:val="0"/>
              <w:marBottom w:val="0"/>
              <w:divBdr>
                <w:top w:val="none" w:sz="0" w:space="0" w:color="auto"/>
                <w:left w:val="none" w:sz="0" w:space="0" w:color="auto"/>
                <w:bottom w:val="none" w:sz="0" w:space="0" w:color="auto"/>
                <w:right w:val="none" w:sz="0" w:space="0" w:color="auto"/>
              </w:divBdr>
              <w:divsChild>
                <w:div w:id="808866349">
                  <w:marLeft w:val="0"/>
                  <w:marRight w:val="0"/>
                  <w:marTop w:val="0"/>
                  <w:marBottom w:val="0"/>
                  <w:divBdr>
                    <w:top w:val="none" w:sz="0" w:space="0" w:color="auto"/>
                    <w:left w:val="none" w:sz="0" w:space="0" w:color="auto"/>
                    <w:bottom w:val="none" w:sz="0" w:space="0" w:color="auto"/>
                    <w:right w:val="none" w:sz="0" w:space="0" w:color="auto"/>
                  </w:divBdr>
                  <w:divsChild>
                    <w:div w:id="72040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446916">
      <w:bodyDiv w:val="1"/>
      <w:marLeft w:val="0"/>
      <w:marRight w:val="0"/>
      <w:marTop w:val="0"/>
      <w:marBottom w:val="0"/>
      <w:divBdr>
        <w:top w:val="none" w:sz="0" w:space="0" w:color="auto"/>
        <w:left w:val="none" w:sz="0" w:space="0" w:color="auto"/>
        <w:bottom w:val="none" w:sz="0" w:space="0" w:color="auto"/>
        <w:right w:val="none" w:sz="0" w:space="0" w:color="auto"/>
      </w:divBdr>
    </w:div>
    <w:div w:id="1569682810">
      <w:bodyDiv w:val="1"/>
      <w:marLeft w:val="0"/>
      <w:marRight w:val="0"/>
      <w:marTop w:val="0"/>
      <w:marBottom w:val="0"/>
      <w:divBdr>
        <w:top w:val="none" w:sz="0" w:space="0" w:color="auto"/>
        <w:left w:val="none" w:sz="0" w:space="0" w:color="auto"/>
        <w:bottom w:val="none" w:sz="0" w:space="0" w:color="auto"/>
        <w:right w:val="none" w:sz="0" w:space="0" w:color="auto"/>
      </w:divBdr>
    </w:div>
    <w:div w:id="1570119209">
      <w:bodyDiv w:val="1"/>
      <w:marLeft w:val="0"/>
      <w:marRight w:val="0"/>
      <w:marTop w:val="0"/>
      <w:marBottom w:val="0"/>
      <w:divBdr>
        <w:top w:val="none" w:sz="0" w:space="0" w:color="auto"/>
        <w:left w:val="none" w:sz="0" w:space="0" w:color="auto"/>
        <w:bottom w:val="none" w:sz="0" w:space="0" w:color="auto"/>
        <w:right w:val="none" w:sz="0" w:space="0" w:color="auto"/>
      </w:divBdr>
    </w:div>
    <w:div w:id="1572545461">
      <w:bodyDiv w:val="1"/>
      <w:marLeft w:val="0"/>
      <w:marRight w:val="0"/>
      <w:marTop w:val="0"/>
      <w:marBottom w:val="0"/>
      <w:divBdr>
        <w:top w:val="none" w:sz="0" w:space="0" w:color="auto"/>
        <w:left w:val="none" w:sz="0" w:space="0" w:color="auto"/>
        <w:bottom w:val="none" w:sz="0" w:space="0" w:color="auto"/>
        <w:right w:val="none" w:sz="0" w:space="0" w:color="auto"/>
      </w:divBdr>
    </w:div>
    <w:div w:id="1580676290">
      <w:bodyDiv w:val="1"/>
      <w:marLeft w:val="0"/>
      <w:marRight w:val="0"/>
      <w:marTop w:val="0"/>
      <w:marBottom w:val="0"/>
      <w:divBdr>
        <w:top w:val="none" w:sz="0" w:space="0" w:color="auto"/>
        <w:left w:val="none" w:sz="0" w:space="0" w:color="auto"/>
        <w:bottom w:val="none" w:sz="0" w:space="0" w:color="auto"/>
        <w:right w:val="none" w:sz="0" w:space="0" w:color="auto"/>
      </w:divBdr>
    </w:div>
    <w:div w:id="1645161259">
      <w:bodyDiv w:val="1"/>
      <w:marLeft w:val="0"/>
      <w:marRight w:val="0"/>
      <w:marTop w:val="0"/>
      <w:marBottom w:val="0"/>
      <w:divBdr>
        <w:top w:val="none" w:sz="0" w:space="0" w:color="auto"/>
        <w:left w:val="none" w:sz="0" w:space="0" w:color="auto"/>
        <w:bottom w:val="none" w:sz="0" w:space="0" w:color="auto"/>
        <w:right w:val="none" w:sz="0" w:space="0" w:color="auto"/>
      </w:divBdr>
    </w:div>
    <w:div w:id="1696419190">
      <w:bodyDiv w:val="1"/>
      <w:marLeft w:val="0"/>
      <w:marRight w:val="0"/>
      <w:marTop w:val="0"/>
      <w:marBottom w:val="0"/>
      <w:divBdr>
        <w:top w:val="none" w:sz="0" w:space="0" w:color="auto"/>
        <w:left w:val="none" w:sz="0" w:space="0" w:color="auto"/>
        <w:bottom w:val="none" w:sz="0" w:space="0" w:color="auto"/>
        <w:right w:val="none" w:sz="0" w:space="0" w:color="auto"/>
      </w:divBdr>
    </w:div>
    <w:div w:id="1707558803">
      <w:bodyDiv w:val="1"/>
      <w:marLeft w:val="0"/>
      <w:marRight w:val="0"/>
      <w:marTop w:val="0"/>
      <w:marBottom w:val="0"/>
      <w:divBdr>
        <w:top w:val="none" w:sz="0" w:space="0" w:color="auto"/>
        <w:left w:val="none" w:sz="0" w:space="0" w:color="auto"/>
        <w:bottom w:val="none" w:sz="0" w:space="0" w:color="auto"/>
        <w:right w:val="none" w:sz="0" w:space="0" w:color="auto"/>
      </w:divBdr>
    </w:div>
    <w:div w:id="1718701182">
      <w:bodyDiv w:val="1"/>
      <w:marLeft w:val="0"/>
      <w:marRight w:val="0"/>
      <w:marTop w:val="0"/>
      <w:marBottom w:val="0"/>
      <w:divBdr>
        <w:top w:val="none" w:sz="0" w:space="0" w:color="auto"/>
        <w:left w:val="none" w:sz="0" w:space="0" w:color="auto"/>
        <w:bottom w:val="none" w:sz="0" w:space="0" w:color="auto"/>
        <w:right w:val="none" w:sz="0" w:space="0" w:color="auto"/>
      </w:divBdr>
    </w:div>
    <w:div w:id="1745372969">
      <w:bodyDiv w:val="1"/>
      <w:marLeft w:val="0"/>
      <w:marRight w:val="0"/>
      <w:marTop w:val="0"/>
      <w:marBottom w:val="0"/>
      <w:divBdr>
        <w:top w:val="none" w:sz="0" w:space="0" w:color="auto"/>
        <w:left w:val="none" w:sz="0" w:space="0" w:color="auto"/>
        <w:bottom w:val="none" w:sz="0" w:space="0" w:color="auto"/>
        <w:right w:val="none" w:sz="0" w:space="0" w:color="auto"/>
      </w:divBdr>
      <w:divsChild>
        <w:div w:id="915166787">
          <w:marLeft w:val="0"/>
          <w:marRight w:val="0"/>
          <w:marTop w:val="0"/>
          <w:marBottom w:val="0"/>
          <w:divBdr>
            <w:top w:val="none" w:sz="0" w:space="0" w:color="auto"/>
            <w:left w:val="none" w:sz="0" w:space="0" w:color="auto"/>
            <w:bottom w:val="none" w:sz="0" w:space="0" w:color="auto"/>
            <w:right w:val="none" w:sz="0" w:space="0" w:color="auto"/>
          </w:divBdr>
          <w:divsChild>
            <w:div w:id="1827672132">
              <w:marLeft w:val="0"/>
              <w:marRight w:val="0"/>
              <w:marTop w:val="0"/>
              <w:marBottom w:val="0"/>
              <w:divBdr>
                <w:top w:val="none" w:sz="0" w:space="0" w:color="auto"/>
                <w:left w:val="none" w:sz="0" w:space="0" w:color="auto"/>
                <w:bottom w:val="none" w:sz="0" w:space="0" w:color="auto"/>
                <w:right w:val="none" w:sz="0" w:space="0" w:color="auto"/>
              </w:divBdr>
              <w:divsChild>
                <w:div w:id="32581494">
                  <w:marLeft w:val="0"/>
                  <w:marRight w:val="0"/>
                  <w:marTop w:val="0"/>
                  <w:marBottom w:val="0"/>
                  <w:divBdr>
                    <w:top w:val="none" w:sz="0" w:space="0" w:color="auto"/>
                    <w:left w:val="none" w:sz="0" w:space="0" w:color="auto"/>
                    <w:bottom w:val="none" w:sz="0" w:space="0" w:color="auto"/>
                    <w:right w:val="none" w:sz="0" w:space="0" w:color="auto"/>
                  </w:divBdr>
                </w:div>
              </w:divsChild>
            </w:div>
            <w:div w:id="1861047210">
              <w:marLeft w:val="0"/>
              <w:marRight w:val="0"/>
              <w:marTop w:val="0"/>
              <w:marBottom w:val="0"/>
              <w:divBdr>
                <w:top w:val="none" w:sz="0" w:space="0" w:color="auto"/>
                <w:left w:val="none" w:sz="0" w:space="0" w:color="auto"/>
                <w:bottom w:val="none" w:sz="0" w:space="0" w:color="auto"/>
                <w:right w:val="none" w:sz="0" w:space="0" w:color="auto"/>
              </w:divBdr>
              <w:divsChild>
                <w:div w:id="18606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89686">
          <w:marLeft w:val="0"/>
          <w:marRight w:val="0"/>
          <w:marTop w:val="0"/>
          <w:marBottom w:val="0"/>
          <w:divBdr>
            <w:top w:val="none" w:sz="0" w:space="0" w:color="auto"/>
            <w:left w:val="none" w:sz="0" w:space="0" w:color="auto"/>
            <w:bottom w:val="none" w:sz="0" w:space="0" w:color="auto"/>
            <w:right w:val="none" w:sz="0" w:space="0" w:color="auto"/>
          </w:divBdr>
          <w:divsChild>
            <w:div w:id="747506425">
              <w:marLeft w:val="0"/>
              <w:marRight w:val="0"/>
              <w:marTop w:val="0"/>
              <w:marBottom w:val="0"/>
              <w:divBdr>
                <w:top w:val="none" w:sz="0" w:space="0" w:color="auto"/>
                <w:left w:val="none" w:sz="0" w:space="0" w:color="auto"/>
                <w:bottom w:val="none" w:sz="0" w:space="0" w:color="auto"/>
                <w:right w:val="none" w:sz="0" w:space="0" w:color="auto"/>
              </w:divBdr>
              <w:divsChild>
                <w:div w:id="121531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290348">
      <w:bodyDiv w:val="1"/>
      <w:marLeft w:val="0"/>
      <w:marRight w:val="0"/>
      <w:marTop w:val="0"/>
      <w:marBottom w:val="0"/>
      <w:divBdr>
        <w:top w:val="none" w:sz="0" w:space="0" w:color="auto"/>
        <w:left w:val="none" w:sz="0" w:space="0" w:color="auto"/>
        <w:bottom w:val="none" w:sz="0" w:space="0" w:color="auto"/>
        <w:right w:val="none" w:sz="0" w:space="0" w:color="auto"/>
      </w:divBdr>
      <w:divsChild>
        <w:div w:id="459494572">
          <w:marLeft w:val="0"/>
          <w:marRight w:val="0"/>
          <w:marTop w:val="0"/>
          <w:marBottom w:val="0"/>
          <w:divBdr>
            <w:top w:val="none" w:sz="0" w:space="0" w:color="auto"/>
            <w:left w:val="none" w:sz="0" w:space="0" w:color="auto"/>
            <w:bottom w:val="none" w:sz="0" w:space="0" w:color="auto"/>
            <w:right w:val="none" w:sz="0" w:space="0" w:color="auto"/>
          </w:divBdr>
          <w:divsChild>
            <w:div w:id="1002389489">
              <w:marLeft w:val="0"/>
              <w:marRight w:val="0"/>
              <w:marTop w:val="0"/>
              <w:marBottom w:val="0"/>
              <w:divBdr>
                <w:top w:val="none" w:sz="0" w:space="0" w:color="auto"/>
                <w:left w:val="none" w:sz="0" w:space="0" w:color="auto"/>
                <w:bottom w:val="none" w:sz="0" w:space="0" w:color="auto"/>
                <w:right w:val="none" w:sz="0" w:space="0" w:color="auto"/>
              </w:divBdr>
              <w:divsChild>
                <w:div w:id="1732457851">
                  <w:marLeft w:val="0"/>
                  <w:marRight w:val="0"/>
                  <w:marTop w:val="0"/>
                  <w:marBottom w:val="0"/>
                  <w:divBdr>
                    <w:top w:val="none" w:sz="0" w:space="0" w:color="auto"/>
                    <w:left w:val="none" w:sz="0" w:space="0" w:color="auto"/>
                    <w:bottom w:val="none" w:sz="0" w:space="0" w:color="auto"/>
                    <w:right w:val="none" w:sz="0" w:space="0" w:color="auto"/>
                  </w:divBdr>
                  <w:divsChild>
                    <w:div w:id="175015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714809">
      <w:bodyDiv w:val="1"/>
      <w:marLeft w:val="0"/>
      <w:marRight w:val="0"/>
      <w:marTop w:val="0"/>
      <w:marBottom w:val="0"/>
      <w:divBdr>
        <w:top w:val="none" w:sz="0" w:space="0" w:color="auto"/>
        <w:left w:val="none" w:sz="0" w:space="0" w:color="auto"/>
        <w:bottom w:val="none" w:sz="0" w:space="0" w:color="auto"/>
        <w:right w:val="none" w:sz="0" w:space="0" w:color="auto"/>
      </w:divBdr>
      <w:divsChild>
        <w:div w:id="1058625912">
          <w:marLeft w:val="0"/>
          <w:marRight w:val="0"/>
          <w:marTop w:val="0"/>
          <w:marBottom w:val="0"/>
          <w:divBdr>
            <w:top w:val="none" w:sz="0" w:space="0" w:color="auto"/>
            <w:left w:val="none" w:sz="0" w:space="0" w:color="auto"/>
            <w:bottom w:val="none" w:sz="0" w:space="0" w:color="auto"/>
            <w:right w:val="none" w:sz="0" w:space="0" w:color="auto"/>
          </w:divBdr>
          <w:divsChild>
            <w:div w:id="1793474956">
              <w:marLeft w:val="0"/>
              <w:marRight w:val="0"/>
              <w:marTop w:val="0"/>
              <w:marBottom w:val="0"/>
              <w:divBdr>
                <w:top w:val="none" w:sz="0" w:space="0" w:color="auto"/>
                <w:left w:val="none" w:sz="0" w:space="0" w:color="auto"/>
                <w:bottom w:val="none" w:sz="0" w:space="0" w:color="auto"/>
                <w:right w:val="none" w:sz="0" w:space="0" w:color="auto"/>
              </w:divBdr>
              <w:divsChild>
                <w:div w:id="1679455400">
                  <w:marLeft w:val="0"/>
                  <w:marRight w:val="0"/>
                  <w:marTop w:val="0"/>
                  <w:marBottom w:val="0"/>
                  <w:divBdr>
                    <w:top w:val="none" w:sz="0" w:space="0" w:color="auto"/>
                    <w:left w:val="none" w:sz="0" w:space="0" w:color="auto"/>
                    <w:bottom w:val="none" w:sz="0" w:space="0" w:color="auto"/>
                    <w:right w:val="none" w:sz="0" w:space="0" w:color="auto"/>
                  </w:divBdr>
                  <w:divsChild>
                    <w:div w:id="199008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756150">
      <w:bodyDiv w:val="1"/>
      <w:marLeft w:val="0"/>
      <w:marRight w:val="0"/>
      <w:marTop w:val="0"/>
      <w:marBottom w:val="0"/>
      <w:divBdr>
        <w:top w:val="none" w:sz="0" w:space="0" w:color="auto"/>
        <w:left w:val="none" w:sz="0" w:space="0" w:color="auto"/>
        <w:bottom w:val="none" w:sz="0" w:space="0" w:color="auto"/>
        <w:right w:val="none" w:sz="0" w:space="0" w:color="auto"/>
      </w:divBdr>
    </w:div>
    <w:div w:id="1808743137">
      <w:bodyDiv w:val="1"/>
      <w:marLeft w:val="0"/>
      <w:marRight w:val="0"/>
      <w:marTop w:val="0"/>
      <w:marBottom w:val="0"/>
      <w:divBdr>
        <w:top w:val="none" w:sz="0" w:space="0" w:color="auto"/>
        <w:left w:val="none" w:sz="0" w:space="0" w:color="auto"/>
        <w:bottom w:val="none" w:sz="0" w:space="0" w:color="auto"/>
        <w:right w:val="none" w:sz="0" w:space="0" w:color="auto"/>
      </w:divBdr>
      <w:divsChild>
        <w:div w:id="687557770">
          <w:marLeft w:val="0"/>
          <w:marRight w:val="0"/>
          <w:marTop w:val="0"/>
          <w:marBottom w:val="0"/>
          <w:divBdr>
            <w:top w:val="none" w:sz="0" w:space="0" w:color="auto"/>
            <w:left w:val="none" w:sz="0" w:space="0" w:color="auto"/>
            <w:bottom w:val="none" w:sz="0" w:space="0" w:color="auto"/>
            <w:right w:val="none" w:sz="0" w:space="0" w:color="auto"/>
          </w:divBdr>
          <w:divsChild>
            <w:div w:id="2146654495">
              <w:marLeft w:val="0"/>
              <w:marRight w:val="0"/>
              <w:marTop w:val="0"/>
              <w:marBottom w:val="0"/>
              <w:divBdr>
                <w:top w:val="none" w:sz="0" w:space="0" w:color="auto"/>
                <w:left w:val="none" w:sz="0" w:space="0" w:color="auto"/>
                <w:bottom w:val="none" w:sz="0" w:space="0" w:color="auto"/>
                <w:right w:val="none" w:sz="0" w:space="0" w:color="auto"/>
              </w:divBdr>
              <w:divsChild>
                <w:div w:id="463042622">
                  <w:marLeft w:val="0"/>
                  <w:marRight w:val="0"/>
                  <w:marTop w:val="0"/>
                  <w:marBottom w:val="0"/>
                  <w:divBdr>
                    <w:top w:val="none" w:sz="0" w:space="0" w:color="auto"/>
                    <w:left w:val="none" w:sz="0" w:space="0" w:color="auto"/>
                    <w:bottom w:val="none" w:sz="0" w:space="0" w:color="auto"/>
                    <w:right w:val="none" w:sz="0" w:space="0" w:color="auto"/>
                  </w:divBdr>
                  <w:divsChild>
                    <w:div w:id="17288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554739">
      <w:bodyDiv w:val="1"/>
      <w:marLeft w:val="0"/>
      <w:marRight w:val="0"/>
      <w:marTop w:val="0"/>
      <w:marBottom w:val="0"/>
      <w:divBdr>
        <w:top w:val="none" w:sz="0" w:space="0" w:color="auto"/>
        <w:left w:val="none" w:sz="0" w:space="0" w:color="auto"/>
        <w:bottom w:val="none" w:sz="0" w:space="0" w:color="auto"/>
        <w:right w:val="none" w:sz="0" w:space="0" w:color="auto"/>
      </w:divBdr>
    </w:div>
    <w:div w:id="1884245655">
      <w:bodyDiv w:val="1"/>
      <w:marLeft w:val="0"/>
      <w:marRight w:val="0"/>
      <w:marTop w:val="0"/>
      <w:marBottom w:val="0"/>
      <w:divBdr>
        <w:top w:val="none" w:sz="0" w:space="0" w:color="auto"/>
        <w:left w:val="none" w:sz="0" w:space="0" w:color="auto"/>
        <w:bottom w:val="none" w:sz="0" w:space="0" w:color="auto"/>
        <w:right w:val="none" w:sz="0" w:space="0" w:color="auto"/>
      </w:divBdr>
    </w:div>
    <w:div w:id="1885290559">
      <w:bodyDiv w:val="1"/>
      <w:marLeft w:val="0"/>
      <w:marRight w:val="0"/>
      <w:marTop w:val="0"/>
      <w:marBottom w:val="0"/>
      <w:divBdr>
        <w:top w:val="none" w:sz="0" w:space="0" w:color="auto"/>
        <w:left w:val="none" w:sz="0" w:space="0" w:color="auto"/>
        <w:bottom w:val="none" w:sz="0" w:space="0" w:color="auto"/>
        <w:right w:val="none" w:sz="0" w:space="0" w:color="auto"/>
      </w:divBdr>
    </w:div>
    <w:div w:id="1901015359">
      <w:bodyDiv w:val="1"/>
      <w:marLeft w:val="0"/>
      <w:marRight w:val="0"/>
      <w:marTop w:val="0"/>
      <w:marBottom w:val="0"/>
      <w:divBdr>
        <w:top w:val="none" w:sz="0" w:space="0" w:color="auto"/>
        <w:left w:val="none" w:sz="0" w:space="0" w:color="auto"/>
        <w:bottom w:val="none" w:sz="0" w:space="0" w:color="auto"/>
        <w:right w:val="none" w:sz="0" w:space="0" w:color="auto"/>
      </w:divBdr>
    </w:div>
    <w:div w:id="1903321025">
      <w:bodyDiv w:val="1"/>
      <w:marLeft w:val="0"/>
      <w:marRight w:val="0"/>
      <w:marTop w:val="0"/>
      <w:marBottom w:val="0"/>
      <w:divBdr>
        <w:top w:val="none" w:sz="0" w:space="0" w:color="auto"/>
        <w:left w:val="none" w:sz="0" w:space="0" w:color="auto"/>
        <w:bottom w:val="none" w:sz="0" w:space="0" w:color="auto"/>
        <w:right w:val="none" w:sz="0" w:space="0" w:color="auto"/>
      </w:divBdr>
    </w:div>
    <w:div w:id="1928541307">
      <w:bodyDiv w:val="1"/>
      <w:marLeft w:val="0"/>
      <w:marRight w:val="0"/>
      <w:marTop w:val="0"/>
      <w:marBottom w:val="0"/>
      <w:divBdr>
        <w:top w:val="none" w:sz="0" w:space="0" w:color="auto"/>
        <w:left w:val="none" w:sz="0" w:space="0" w:color="auto"/>
        <w:bottom w:val="none" w:sz="0" w:space="0" w:color="auto"/>
        <w:right w:val="none" w:sz="0" w:space="0" w:color="auto"/>
      </w:divBdr>
    </w:div>
    <w:div w:id="1948417879">
      <w:bodyDiv w:val="1"/>
      <w:marLeft w:val="0"/>
      <w:marRight w:val="0"/>
      <w:marTop w:val="0"/>
      <w:marBottom w:val="0"/>
      <w:divBdr>
        <w:top w:val="none" w:sz="0" w:space="0" w:color="auto"/>
        <w:left w:val="none" w:sz="0" w:space="0" w:color="auto"/>
        <w:bottom w:val="none" w:sz="0" w:space="0" w:color="auto"/>
        <w:right w:val="none" w:sz="0" w:space="0" w:color="auto"/>
      </w:divBdr>
      <w:divsChild>
        <w:div w:id="1910994745">
          <w:marLeft w:val="0"/>
          <w:marRight w:val="0"/>
          <w:marTop w:val="0"/>
          <w:marBottom w:val="0"/>
          <w:divBdr>
            <w:top w:val="none" w:sz="0" w:space="0" w:color="auto"/>
            <w:left w:val="none" w:sz="0" w:space="0" w:color="auto"/>
            <w:bottom w:val="none" w:sz="0" w:space="0" w:color="auto"/>
            <w:right w:val="none" w:sz="0" w:space="0" w:color="auto"/>
          </w:divBdr>
          <w:divsChild>
            <w:div w:id="1986667328">
              <w:marLeft w:val="0"/>
              <w:marRight w:val="0"/>
              <w:marTop w:val="0"/>
              <w:marBottom w:val="0"/>
              <w:divBdr>
                <w:top w:val="none" w:sz="0" w:space="0" w:color="auto"/>
                <w:left w:val="none" w:sz="0" w:space="0" w:color="auto"/>
                <w:bottom w:val="none" w:sz="0" w:space="0" w:color="auto"/>
                <w:right w:val="none" w:sz="0" w:space="0" w:color="auto"/>
              </w:divBdr>
              <w:divsChild>
                <w:div w:id="883368061">
                  <w:marLeft w:val="0"/>
                  <w:marRight w:val="0"/>
                  <w:marTop w:val="0"/>
                  <w:marBottom w:val="0"/>
                  <w:divBdr>
                    <w:top w:val="none" w:sz="0" w:space="0" w:color="auto"/>
                    <w:left w:val="none" w:sz="0" w:space="0" w:color="auto"/>
                    <w:bottom w:val="none" w:sz="0" w:space="0" w:color="auto"/>
                    <w:right w:val="none" w:sz="0" w:space="0" w:color="auto"/>
                  </w:divBdr>
                  <w:divsChild>
                    <w:div w:id="58946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742532">
      <w:bodyDiv w:val="1"/>
      <w:marLeft w:val="0"/>
      <w:marRight w:val="0"/>
      <w:marTop w:val="0"/>
      <w:marBottom w:val="0"/>
      <w:divBdr>
        <w:top w:val="none" w:sz="0" w:space="0" w:color="auto"/>
        <w:left w:val="none" w:sz="0" w:space="0" w:color="auto"/>
        <w:bottom w:val="none" w:sz="0" w:space="0" w:color="auto"/>
        <w:right w:val="none" w:sz="0" w:space="0" w:color="auto"/>
      </w:divBdr>
    </w:div>
    <w:div w:id="2008316867">
      <w:bodyDiv w:val="1"/>
      <w:marLeft w:val="0"/>
      <w:marRight w:val="0"/>
      <w:marTop w:val="0"/>
      <w:marBottom w:val="0"/>
      <w:divBdr>
        <w:top w:val="none" w:sz="0" w:space="0" w:color="auto"/>
        <w:left w:val="none" w:sz="0" w:space="0" w:color="auto"/>
        <w:bottom w:val="none" w:sz="0" w:space="0" w:color="auto"/>
        <w:right w:val="none" w:sz="0" w:space="0" w:color="auto"/>
      </w:divBdr>
      <w:divsChild>
        <w:div w:id="979462338">
          <w:marLeft w:val="0"/>
          <w:marRight w:val="0"/>
          <w:marTop w:val="0"/>
          <w:marBottom w:val="0"/>
          <w:divBdr>
            <w:top w:val="none" w:sz="0" w:space="0" w:color="auto"/>
            <w:left w:val="none" w:sz="0" w:space="0" w:color="auto"/>
            <w:bottom w:val="none" w:sz="0" w:space="0" w:color="auto"/>
            <w:right w:val="none" w:sz="0" w:space="0" w:color="auto"/>
          </w:divBdr>
          <w:divsChild>
            <w:div w:id="1041903227">
              <w:marLeft w:val="0"/>
              <w:marRight w:val="0"/>
              <w:marTop w:val="0"/>
              <w:marBottom w:val="0"/>
              <w:divBdr>
                <w:top w:val="none" w:sz="0" w:space="0" w:color="auto"/>
                <w:left w:val="none" w:sz="0" w:space="0" w:color="auto"/>
                <w:bottom w:val="none" w:sz="0" w:space="0" w:color="auto"/>
                <w:right w:val="none" w:sz="0" w:space="0" w:color="auto"/>
              </w:divBdr>
              <w:divsChild>
                <w:div w:id="647824699">
                  <w:marLeft w:val="0"/>
                  <w:marRight w:val="0"/>
                  <w:marTop w:val="0"/>
                  <w:marBottom w:val="0"/>
                  <w:divBdr>
                    <w:top w:val="none" w:sz="0" w:space="0" w:color="auto"/>
                    <w:left w:val="none" w:sz="0" w:space="0" w:color="auto"/>
                    <w:bottom w:val="none" w:sz="0" w:space="0" w:color="auto"/>
                    <w:right w:val="none" w:sz="0" w:space="0" w:color="auto"/>
                  </w:divBdr>
                  <w:divsChild>
                    <w:div w:id="189198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942525">
      <w:bodyDiv w:val="1"/>
      <w:marLeft w:val="0"/>
      <w:marRight w:val="0"/>
      <w:marTop w:val="0"/>
      <w:marBottom w:val="0"/>
      <w:divBdr>
        <w:top w:val="none" w:sz="0" w:space="0" w:color="auto"/>
        <w:left w:val="none" w:sz="0" w:space="0" w:color="auto"/>
        <w:bottom w:val="none" w:sz="0" w:space="0" w:color="auto"/>
        <w:right w:val="none" w:sz="0" w:space="0" w:color="auto"/>
      </w:divBdr>
      <w:divsChild>
        <w:div w:id="968390040">
          <w:marLeft w:val="0"/>
          <w:marRight w:val="0"/>
          <w:marTop w:val="0"/>
          <w:marBottom w:val="0"/>
          <w:divBdr>
            <w:top w:val="none" w:sz="0" w:space="0" w:color="auto"/>
            <w:left w:val="none" w:sz="0" w:space="0" w:color="auto"/>
            <w:bottom w:val="none" w:sz="0" w:space="0" w:color="auto"/>
            <w:right w:val="none" w:sz="0" w:space="0" w:color="auto"/>
          </w:divBdr>
          <w:divsChild>
            <w:div w:id="752896170">
              <w:marLeft w:val="0"/>
              <w:marRight w:val="0"/>
              <w:marTop w:val="0"/>
              <w:marBottom w:val="0"/>
              <w:divBdr>
                <w:top w:val="none" w:sz="0" w:space="0" w:color="auto"/>
                <w:left w:val="none" w:sz="0" w:space="0" w:color="auto"/>
                <w:bottom w:val="none" w:sz="0" w:space="0" w:color="auto"/>
                <w:right w:val="none" w:sz="0" w:space="0" w:color="auto"/>
              </w:divBdr>
              <w:divsChild>
                <w:div w:id="207519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372784">
      <w:bodyDiv w:val="1"/>
      <w:marLeft w:val="0"/>
      <w:marRight w:val="0"/>
      <w:marTop w:val="0"/>
      <w:marBottom w:val="0"/>
      <w:divBdr>
        <w:top w:val="none" w:sz="0" w:space="0" w:color="auto"/>
        <w:left w:val="none" w:sz="0" w:space="0" w:color="auto"/>
        <w:bottom w:val="none" w:sz="0" w:space="0" w:color="auto"/>
        <w:right w:val="none" w:sz="0" w:space="0" w:color="auto"/>
      </w:divBdr>
      <w:divsChild>
        <w:div w:id="2000620618">
          <w:marLeft w:val="0"/>
          <w:marRight w:val="0"/>
          <w:marTop w:val="0"/>
          <w:marBottom w:val="0"/>
          <w:divBdr>
            <w:top w:val="none" w:sz="0" w:space="0" w:color="auto"/>
            <w:left w:val="none" w:sz="0" w:space="0" w:color="auto"/>
            <w:bottom w:val="none" w:sz="0" w:space="0" w:color="auto"/>
            <w:right w:val="none" w:sz="0" w:space="0" w:color="auto"/>
          </w:divBdr>
          <w:divsChild>
            <w:div w:id="700787468">
              <w:marLeft w:val="0"/>
              <w:marRight w:val="0"/>
              <w:marTop w:val="0"/>
              <w:marBottom w:val="0"/>
              <w:divBdr>
                <w:top w:val="none" w:sz="0" w:space="0" w:color="auto"/>
                <w:left w:val="none" w:sz="0" w:space="0" w:color="auto"/>
                <w:bottom w:val="none" w:sz="0" w:space="0" w:color="auto"/>
                <w:right w:val="none" w:sz="0" w:space="0" w:color="auto"/>
              </w:divBdr>
              <w:divsChild>
                <w:div w:id="135865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351776">
      <w:bodyDiv w:val="1"/>
      <w:marLeft w:val="0"/>
      <w:marRight w:val="0"/>
      <w:marTop w:val="0"/>
      <w:marBottom w:val="0"/>
      <w:divBdr>
        <w:top w:val="none" w:sz="0" w:space="0" w:color="auto"/>
        <w:left w:val="none" w:sz="0" w:space="0" w:color="auto"/>
        <w:bottom w:val="none" w:sz="0" w:space="0" w:color="auto"/>
        <w:right w:val="none" w:sz="0" w:space="0" w:color="auto"/>
      </w:divBdr>
    </w:div>
    <w:div w:id="2051299671">
      <w:bodyDiv w:val="1"/>
      <w:marLeft w:val="0"/>
      <w:marRight w:val="0"/>
      <w:marTop w:val="0"/>
      <w:marBottom w:val="0"/>
      <w:divBdr>
        <w:top w:val="none" w:sz="0" w:space="0" w:color="auto"/>
        <w:left w:val="none" w:sz="0" w:space="0" w:color="auto"/>
        <w:bottom w:val="none" w:sz="0" w:space="0" w:color="auto"/>
        <w:right w:val="none" w:sz="0" w:space="0" w:color="auto"/>
      </w:divBdr>
      <w:divsChild>
        <w:div w:id="1804343554">
          <w:marLeft w:val="0"/>
          <w:marRight w:val="0"/>
          <w:marTop w:val="0"/>
          <w:marBottom w:val="0"/>
          <w:divBdr>
            <w:top w:val="none" w:sz="0" w:space="0" w:color="auto"/>
            <w:left w:val="none" w:sz="0" w:space="0" w:color="auto"/>
            <w:bottom w:val="none" w:sz="0" w:space="0" w:color="auto"/>
            <w:right w:val="none" w:sz="0" w:space="0" w:color="auto"/>
          </w:divBdr>
          <w:divsChild>
            <w:div w:id="284122895">
              <w:marLeft w:val="0"/>
              <w:marRight w:val="0"/>
              <w:marTop w:val="0"/>
              <w:marBottom w:val="0"/>
              <w:divBdr>
                <w:top w:val="none" w:sz="0" w:space="0" w:color="auto"/>
                <w:left w:val="none" w:sz="0" w:space="0" w:color="auto"/>
                <w:bottom w:val="none" w:sz="0" w:space="0" w:color="auto"/>
                <w:right w:val="none" w:sz="0" w:space="0" w:color="auto"/>
              </w:divBdr>
              <w:divsChild>
                <w:div w:id="651519090">
                  <w:marLeft w:val="0"/>
                  <w:marRight w:val="0"/>
                  <w:marTop w:val="0"/>
                  <w:marBottom w:val="0"/>
                  <w:divBdr>
                    <w:top w:val="none" w:sz="0" w:space="0" w:color="auto"/>
                    <w:left w:val="none" w:sz="0" w:space="0" w:color="auto"/>
                    <w:bottom w:val="none" w:sz="0" w:space="0" w:color="auto"/>
                    <w:right w:val="none" w:sz="0" w:space="0" w:color="auto"/>
                  </w:divBdr>
                  <w:divsChild>
                    <w:div w:id="910458406">
                      <w:marLeft w:val="0"/>
                      <w:marRight w:val="0"/>
                      <w:marTop w:val="0"/>
                      <w:marBottom w:val="0"/>
                      <w:divBdr>
                        <w:top w:val="none" w:sz="0" w:space="0" w:color="auto"/>
                        <w:left w:val="none" w:sz="0" w:space="0" w:color="auto"/>
                        <w:bottom w:val="none" w:sz="0" w:space="0" w:color="auto"/>
                        <w:right w:val="none" w:sz="0" w:space="0" w:color="auto"/>
                      </w:divBdr>
                    </w:div>
                  </w:divsChild>
                </w:div>
                <w:div w:id="1489206208">
                  <w:marLeft w:val="0"/>
                  <w:marRight w:val="0"/>
                  <w:marTop w:val="0"/>
                  <w:marBottom w:val="0"/>
                  <w:divBdr>
                    <w:top w:val="none" w:sz="0" w:space="0" w:color="auto"/>
                    <w:left w:val="none" w:sz="0" w:space="0" w:color="auto"/>
                    <w:bottom w:val="none" w:sz="0" w:space="0" w:color="auto"/>
                    <w:right w:val="none" w:sz="0" w:space="0" w:color="auto"/>
                  </w:divBdr>
                  <w:divsChild>
                    <w:div w:id="33392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622537">
      <w:bodyDiv w:val="1"/>
      <w:marLeft w:val="0"/>
      <w:marRight w:val="0"/>
      <w:marTop w:val="0"/>
      <w:marBottom w:val="0"/>
      <w:divBdr>
        <w:top w:val="none" w:sz="0" w:space="0" w:color="auto"/>
        <w:left w:val="none" w:sz="0" w:space="0" w:color="auto"/>
        <w:bottom w:val="none" w:sz="0" w:space="0" w:color="auto"/>
        <w:right w:val="none" w:sz="0" w:space="0" w:color="auto"/>
      </w:divBdr>
      <w:divsChild>
        <w:div w:id="1202093525">
          <w:marLeft w:val="0"/>
          <w:marRight w:val="0"/>
          <w:marTop w:val="0"/>
          <w:marBottom w:val="0"/>
          <w:divBdr>
            <w:top w:val="none" w:sz="0" w:space="0" w:color="auto"/>
            <w:left w:val="none" w:sz="0" w:space="0" w:color="auto"/>
            <w:bottom w:val="none" w:sz="0" w:space="0" w:color="auto"/>
            <w:right w:val="none" w:sz="0" w:space="0" w:color="auto"/>
          </w:divBdr>
          <w:divsChild>
            <w:div w:id="2030987200">
              <w:marLeft w:val="0"/>
              <w:marRight w:val="0"/>
              <w:marTop w:val="0"/>
              <w:marBottom w:val="0"/>
              <w:divBdr>
                <w:top w:val="none" w:sz="0" w:space="0" w:color="auto"/>
                <w:left w:val="none" w:sz="0" w:space="0" w:color="auto"/>
                <w:bottom w:val="none" w:sz="0" w:space="0" w:color="auto"/>
                <w:right w:val="none" w:sz="0" w:space="0" w:color="auto"/>
              </w:divBdr>
              <w:divsChild>
                <w:div w:id="1945721889">
                  <w:marLeft w:val="0"/>
                  <w:marRight w:val="0"/>
                  <w:marTop w:val="0"/>
                  <w:marBottom w:val="0"/>
                  <w:divBdr>
                    <w:top w:val="none" w:sz="0" w:space="0" w:color="auto"/>
                    <w:left w:val="none" w:sz="0" w:space="0" w:color="auto"/>
                    <w:bottom w:val="none" w:sz="0" w:space="0" w:color="auto"/>
                    <w:right w:val="none" w:sz="0" w:space="0" w:color="auto"/>
                  </w:divBdr>
                  <w:divsChild>
                    <w:div w:id="91458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531519">
      <w:bodyDiv w:val="1"/>
      <w:marLeft w:val="0"/>
      <w:marRight w:val="0"/>
      <w:marTop w:val="0"/>
      <w:marBottom w:val="0"/>
      <w:divBdr>
        <w:top w:val="none" w:sz="0" w:space="0" w:color="auto"/>
        <w:left w:val="none" w:sz="0" w:space="0" w:color="auto"/>
        <w:bottom w:val="none" w:sz="0" w:space="0" w:color="auto"/>
        <w:right w:val="none" w:sz="0" w:space="0" w:color="auto"/>
      </w:divBdr>
      <w:divsChild>
        <w:div w:id="704479187">
          <w:marLeft w:val="0"/>
          <w:marRight w:val="0"/>
          <w:marTop w:val="0"/>
          <w:marBottom w:val="0"/>
          <w:divBdr>
            <w:top w:val="none" w:sz="0" w:space="0" w:color="auto"/>
            <w:left w:val="none" w:sz="0" w:space="0" w:color="auto"/>
            <w:bottom w:val="none" w:sz="0" w:space="0" w:color="auto"/>
            <w:right w:val="none" w:sz="0" w:space="0" w:color="auto"/>
          </w:divBdr>
          <w:divsChild>
            <w:div w:id="1663386329">
              <w:marLeft w:val="0"/>
              <w:marRight w:val="0"/>
              <w:marTop w:val="0"/>
              <w:marBottom w:val="0"/>
              <w:divBdr>
                <w:top w:val="none" w:sz="0" w:space="0" w:color="auto"/>
                <w:left w:val="none" w:sz="0" w:space="0" w:color="auto"/>
                <w:bottom w:val="none" w:sz="0" w:space="0" w:color="auto"/>
                <w:right w:val="none" w:sz="0" w:space="0" w:color="auto"/>
              </w:divBdr>
              <w:divsChild>
                <w:div w:id="1583950270">
                  <w:marLeft w:val="0"/>
                  <w:marRight w:val="0"/>
                  <w:marTop w:val="0"/>
                  <w:marBottom w:val="0"/>
                  <w:divBdr>
                    <w:top w:val="none" w:sz="0" w:space="0" w:color="auto"/>
                    <w:left w:val="none" w:sz="0" w:space="0" w:color="auto"/>
                    <w:bottom w:val="none" w:sz="0" w:space="0" w:color="auto"/>
                    <w:right w:val="none" w:sz="0" w:space="0" w:color="auto"/>
                  </w:divBdr>
                  <w:divsChild>
                    <w:div w:id="113063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Olivia Griffiths 1703630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C5CA17-218D-094C-9E02-A8FDA85DE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3073</Words>
  <Characters>19884</Characters>
  <Application>Microsoft Macintosh Word</Application>
  <DocSecurity>0</DocSecurity>
  <Lines>473</Lines>
  <Paragraphs>108</Paragraphs>
  <ScaleCrop>false</ScaleCrop>
  <HeadingPairs>
    <vt:vector size="2" baseType="variant">
      <vt:variant>
        <vt:lpstr>Title</vt:lpstr>
      </vt:variant>
      <vt:variant>
        <vt:i4>1</vt:i4>
      </vt:variant>
    </vt:vector>
  </HeadingPairs>
  <TitlesOfParts>
    <vt:vector size="1" baseType="lpstr">
      <vt:lpstr>Impacts of climate change on culture and heritage tourism sites </vt:lpstr>
    </vt:vector>
  </TitlesOfParts>
  <Company>University of Wales Trinity Saint David</Company>
  <LinksUpToDate>false</LinksUpToDate>
  <CharactersWithSpaces>22849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Impacts of climate change on culture and heritage tourism sites </dc:title>
  <dc:subject/>
  <dc:creator>Marie Pitson</dc:creator>
  <cp:keywords/>
  <dc:description/>
  <cp:lastModifiedBy>Olivia Griffiths</cp:lastModifiedBy>
  <cp:revision>2</cp:revision>
  <dcterms:created xsi:type="dcterms:W3CDTF">2019-11-10T23:56:00Z</dcterms:created>
  <dcterms:modified xsi:type="dcterms:W3CDTF">2019-11-10T23:56:00Z</dcterms:modified>
</cp:coreProperties>
</file>