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EFE" w:rsidRPr="009331CC" w:rsidRDefault="001D5EFE" w:rsidP="00BD30F0">
      <w:pPr>
        <w:jc w:val="center"/>
        <w:rPr>
          <w:lang w:val="en-GB"/>
        </w:rPr>
      </w:pPr>
    </w:p>
    <w:p w:rsidR="00BD30F0" w:rsidRPr="009331CC" w:rsidRDefault="004970B9" w:rsidP="00BD30F0">
      <w:pPr>
        <w:jc w:val="center"/>
        <w:rPr>
          <w:rFonts w:ascii="Arial" w:hAnsi="Arial" w:cs="Arial"/>
          <w:sz w:val="30"/>
          <w:szCs w:val="30"/>
          <w:lang w:val="en-GB"/>
        </w:rPr>
      </w:pPr>
      <w:r w:rsidRPr="009331CC">
        <w:rPr>
          <w:rFonts w:ascii="Arial" w:hAnsi="Arial" w:cs="Arial"/>
          <w:sz w:val="30"/>
          <w:szCs w:val="30"/>
          <w:lang w:val="en-GB"/>
        </w:rPr>
        <w:t>Report</w:t>
      </w:r>
    </w:p>
    <w:p w:rsidR="0090627E" w:rsidRPr="009331CC" w:rsidRDefault="0090627E" w:rsidP="0090627E">
      <w:pPr>
        <w:spacing w:line="240" w:lineRule="auto"/>
        <w:jc w:val="center"/>
        <w:rPr>
          <w:rFonts w:ascii="Arial" w:hAnsi="Arial" w:cs="Arial"/>
          <w:b/>
          <w:sz w:val="30"/>
          <w:szCs w:val="30"/>
          <w:lang w:val="en-GB"/>
        </w:rPr>
      </w:pPr>
      <w:r w:rsidRPr="009331CC">
        <w:rPr>
          <w:rFonts w:ascii="Arial" w:hAnsi="Arial" w:cs="Arial"/>
          <w:b/>
          <w:sz w:val="30"/>
          <w:szCs w:val="30"/>
          <w:lang w:val="en-GB"/>
        </w:rPr>
        <w:t xml:space="preserve">The War for Talent without Casualties? </w:t>
      </w:r>
    </w:p>
    <w:p w:rsidR="0090627E" w:rsidRPr="009331CC" w:rsidRDefault="0090627E" w:rsidP="0090627E">
      <w:pPr>
        <w:spacing w:line="240" w:lineRule="auto"/>
        <w:jc w:val="center"/>
        <w:rPr>
          <w:rFonts w:ascii="Arial" w:hAnsi="Arial" w:cs="Arial"/>
          <w:b/>
          <w:sz w:val="30"/>
          <w:szCs w:val="30"/>
          <w:lang w:val="en-GB"/>
        </w:rPr>
      </w:pPr>
      <w:r w:rsidRPr="009331CC">
        <w:rPr>
          <w:rFonts w:ascii="Arial" w:hAnsi="Arial" w:cs="Arial"/>
          <w:b/>
          <w:sz w:val="30"/>
          <w:szCs w:val="30"/>
          <w:lang w:val="en-GB"/>
        </w:rPr>
        <w:t xml:space="preserve">A Review of Talent Management of the </w:t>
      </w:r>
      <w:r w:rsidR="00054FF5" w:rsidRPr="009331CC">
        <w:rPr>
          <w:rFonts w:ascii="Arial" w:hAnsi="Arial" w:cs="Arial"/>
          <w:b/>
          <w:sz w:val="30"/>
          <w:szCs w:val="30"/>
          <w:lang w:val="en-GB"/>
        </w:rPr>
        <w:t xml:space="preserve">German </w:t>
      </w:r>
      <w:r w:rsidRPr="009331CC">
        <w:rPr>
          <w:rFonts w:ascii="Arial" w:hAnsi="Arial" w:cs="Arial"/>
          <w:b/>
          <w:sz w:val="30"/>
          <w:szCs w:val="30"/>
          <w:lang w:val="en-GB"/>
        </w:rPr>
        <w:t>Federal Agency for Migration and Refugees</w:t>
      </w:r>
      <w:r w:rsidR="00054FF5" w:rsidRPr="009331CC">
        <w:rPr>
          <w:rFonts w:ascii="Arial" w:hAnsi="Arial" w:cs="Arial"/>
          <w:b/>
          <w:sz w:val="30"/>
          <w:szCs w:val="30"/>
          <w:lang w:val="en-GB"/>
        </w:rPr>
        <w:t xml:space="preserve"> </w:t>
      </w:r>
    </w:p>
    <w:p w:rsidR="00BD30F0" w:rsidRPr="009331CC" w:rsidRDefault="00BD30F0" w:rsidP="00BD30F0">
      <w:pPr>
        <w:jc w:val="center"/>
        <w:rPr>
          <w:lang w:val="en-GB"/>
        </w:rPr>
      </w:pPr>
    </w:p>
    <w:p w:rsidR="0068356A" w:rsidRPr="009331CC" w:rsidRDefault="00BD30F0" w:rsidP="0068356A">
      <w:pPr>
        <w:jc w:val="center"/>
        <w:rPr>
          <w:rFonts w:ascii="Arial" w:hAnsi="Arial" w:cs="Arial"/>
          <w:sz w:val="20"/>
          <w:szCs w:val="20"/>
          <w:lang w:val="en-GB"/>
        </w:rPr>
      </w:pPr>
      <w:r w:rsidRPr="009331CC">
        <w:rPr>
          <w:rFonts w:ascii="Arial" w:hAnsi="Arial" w:cs="Arial"/>
          <w:sz w:val="20"/>
          <w:szCs w:val="20"/>
          <w:lang w:val="en-GB"/>
        </w:rPr>
        <w:t xml:space="preserve">PRESENTED TO THE BUSINESS SCHOOL OF THE UNIVERISTY OF WALES TRINITY SAINT DAVID, LONDON CAMPUS IN PARTUAL FULFILMENT OF THE REQUIREMENTS FOR THE DEGREE OF MASTER OF BUSINESS ADMINSTRATION </w:t>
      </w:r>
      <w:r w:rsidR="002C34AF" w:rsidRPr="009331CC">
        <w:rPr>
          <w:rFonts w:ascii="Arial" w:hAnsi="Arial" w:cs="Arial"/>
          <w:sz w:val="20"/>
          <w:szCs w:val="20"/>
          <w:lang w:val="en-GB"/>
        </w:rPr>
        <w:t>(MBA)</w:t>
      </w:r>
      <w:r w:rsidR="0068356A" w:rsidRPr="009331CC">
        <w:rPr>
          <w:rFonts w:ascii="Arial" w:hAnsi="Arial" w:cs="Arial"/>
          <w:sz w:val="20"/>
          <w:szCs w:val="20"/>
          <w:lang w:val="en-GB"/>
        </w:rPr>
        <w:t xml:space="preserve"> FOR THE MODULE: </w:t>
      </w:r>
    </w:p>
    <w:p w:rsidR="0068356A" w:rsidRPr="009331CC" w:rsidRDefault="004970B9" w:rsidP="0068356A">
      <w:pPr>
        <w:jc w:val="center"/>
        <w:rPr>
          <w:rFonts w:ascii="Arial" w:hAnsi="Arial" w:cs="Arial"/>
          <w:b/>
          <w:lang w:val="en-GB"/>
        </w:rPr>
      </w:pPr>
      <w:r w:rsidRPr="009331CC">
        <w:rPr>
          <w:rFonts w:ascii="Arial" w:hAnsi="Arial" w:cs="Arial"/>
          <w:b/>
          <w:lang w:val="en-GB"/>
        </w:rPr>
        <w:t>Managing People</w:t>
      </w:r>
    </w:p>
    <w:p w:rsidR="00BD30F0" w:rsidRPr="009331CC" w:rsidRDefault="00BD30F0" w:rsidP="00BD30F0">
      <w:pPr>
        <w:jc w:val="center"/>
        <w:rPr>
          <w:lang w:val="en-GB"/>
        </w:rPr>
      </w:pPr>
    </w:p>
    <w:p w:rsidR="0068356A" w:rsidRPr="009331CC" w:rsidRDefault="0068356A" w:rsidP="00BD30F0">
      <w:pPr>
        <w:jc w:val="center"/>
        <w:rPr>
          <w:lang w:val="en-GB"/>
        </w:rPr>
      </w:pPr>
    </w:p>
    <w:p w:rsidR="00BD30F0" w:rsidRPr="009331CC" w:rsidRDefault="00BD30F0" w:rsidP="00BD30F0">
      <w:pPr>
        <w:spacing w:line="240" w:lineRule="auto"/>
        <w:jc w:val="center"/>
        <w:rPr>
          <w:rFonts w:ascii="Arial" w:hAnsi="Arial" w:cs="Arial"/>
          <w:sz w:val="30"/>
          <w:szCs w:val="30"/>
          <w:lang w:val="en-GB"/>
        </w:rPr>
      </w:pPr>
      <w:r w:rsidRPr="009331CC">
        <w:rPr>
          <w:rFonts w:ascii="Arial" w:hAnsi="Arial" w:cs="Arial"/>
          <w:sz w:val="30"/>
          <w:szCs w:val="30"/>
          <w:lang w:val="en-GB"/>
        </w:rPr>
        <w:t>University of Wales Trinity Saint David</w:t>
      </w:r>
    </w:p>
    <w:p w:rsidR="00BD30F0" w:rsidRPr="009331CC" w:rsidRDefault="00BD30F0" w:rsidP="00BD30F0">
      <w:pPr>
        <w:jc w:val="center"/>
        <w:rPr>
          <w:rFonts w:ascii="Arial" w:hAnsi="Arial" w:cs="Arial"/>
          <w:sz w:val="32"/>
          <w:szCs w:val="32"/>
          <w:lang w:val="en-GB"/>
        </w:rPr>
      </w:pPr>
      <w:r w:rsidRPr="009331CC">
        <w:rPr>
          <w:noProof/>
          <w:lang w:eastAsia="de-DE"/>
        </w:rPr>
        <w:drawing>
          <wp:inline distT="0" distB="0" distL="0" distR="0">
            <wp:extent cx="2758004" cy="2834162"/>
            <wp:effectExtent l="19050" t="0" r="4246" b="0"/>
            <wp:docPr id="1" name="image" descr="https://upload.wikimedia.org/wikipedia/en/7/70/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upload.wikimedia.org/wikipedia/en/7/70/Coat_of_arms_of_the_University_of_Wales_Trinity_Saint_David.png"/>
                    <pic:cNvPicPr>
                      <a:picLocks noChangeAspect="1" noChangeArrowheads="1"/>
                    </pic:cNvPicPr>
                  </pic:nvPicPr>
                  <pic:blipFill>
                    <a:blip r:embed="rId8" cstate="print"/>
                    <a:srcRect/>
                    <a:stretch>
                      <a:fillRect/>
                    </a:stretch>
                  </pic:blipFill>
                  <pic:spPr bwMode="auto">
                    <a:xfrm>
                      <a:off x="0" y="0"/>
                      <a:ext cx="2757666" cy="2833815"/>
                    </a:xfrm>
                    <a:prstGeom prst="rect">
                      <a:avLst/>
                    </a:prstGeom>
                    <a:noFill/>
                    <a:ln w="9525">
                      <a:noFill/>
                      <a:miter lim="800000"/>
                      <a:headEnd/>
                      <a:tailEnd/>
                    </a:ln>
                  </pic:spPr>
                </pic:pic>
              </a:graphicData>
            </a:graphic>
          </wp:inline>
        </w:drawing>
      </w:r>
    </w:p>
    <w:p w:rsidR="00BD30F0" w:rsidRPr="009331CC" w:rsidRDefault="00BD30F0" w:rsidP="00BD30F0">
      <w:pPr>
        <w:jc w:val="center"/>
        <w:rPr>
          <w:rFonts w:ascii="Arial" w:hAnsi="Arial" w:cs="Arial"/>
          <w:sz w:val="32"/>
          <w:szCs w:val="32"/>
          <w:lang w:val="en-GB"/>
        </w:rPr>
      </w:pPr>
    </w:p>
    <w:p w:rsidR="0068356A" w:rsidRPr="009331CC" w:rsidRDefault="0068356A" w:rsidP="00BD30F0">
      <w:pPr>
        <w:jc w:val="center"/>
        <w:rPr>
          <w:rFonts w:ascii="Arial" w:hAnsi="Arial" w:cs="Arial"/>
          <w:lang w:val="en-GB"/>
        </w:rPr>
      </w:pPr>
      <w:r w:rsidRPr="009331CC">
        <w:rPr>
          <w:rFonts w:ascii="Arial" w:hAnsi="Arial" w:cs="Arial"/>
          <w:lang w:val="en-GB"/>
        </w:rPr>
        <w:t>SUBMITTED BY</w:t>
      </w:r>
    </w:p>
    <w:p w:rsidR="0068356A" w:rsidRPr="009331CC" w:rsidRDefault="0068356A" w:rsidP="00BD30F0">
      <w:pPr>
        <w:jc w:val="center"/>
        <w:rPr>
          <w:rFonts w:ascii="Arial" w:hAnsi="Arial" w:cs="Arial"/>
          <w:lang w:val="en-GB"/>
        </w:rPr>
      </w:pPr>
      <w:r w:rsidRPr="009331CC">
        <w:rPr>
          <w:rFonts w:ascii="Arial" w:hAnsi="Arial" w:cs="Arial"/>
          <w:b/>
          <w:lang w:val="en-GB"/>
        </w:rPr>
        <w:t>MANAL ABDEL KHALEQ (1920273)</w:t>
      </w:r>
    </w:p>
    <w:p w:rsidR="0068356A" w:rsidRPr="009331CC" w:rsidRDefault="0068356A" w:rsidP="0068356A">
      <w:pPr>
        <w:rPr>
          <w:rFonts w:ascii="Arial" w:hAnsi="Arial" w:cs="Arial"/>
          <w:lang w:val="en-GB"/>
        </w:rPr>
      </w:pPr>
    </w:p>
    <w:p w:rsidR="0068356A" w:rsidRPr="009331CC" w:rsidRDefault="0068356A" w:rsidP="0068356A">
      <w:pPr>
        <w:rPr>
          <w:rFonts w:ascii="Arial" w:hAnsi="Arial" w:cs="Arial"/>
          <w:lang w:val="en-GB"/>
        </w:rPr>
      </w:pPr>
    </w:p>
    <w:p w:rsidR="0068356A" w:rsidRPr="009331CC" w:rsidRDefault="00CE563C" w:rsidP="0068356A">
      <w:pPr>
        <w:rPr>
          <w:rFonts w:ascii="Arial" w:hAnsi="Arial" w:cs="Arial"/>
          <w:lang w:val="en-GB"/>
        </w:rPr>
      </w:pPr>
      <w:r w:rsidRPr="009331CC">
        <w:rPr>
          <w:rFonts w:ascii="Arial" w:hAnsi="Arial" w:cs="Arial"/>
          <w:lang w:val="en-GB"/>
        </w:rPr>
        <w:t xml:space="preserve"> </w:t>
      </w:r>
    </w:p>
    <w:p w:rsidR="0068356A" w:rsidRPr="009331CC" w:rsidRDefault="0068356A" w:rsidP="0068356A">
      <w:pPr>
        <w:jc w:val="center"/>
        <w:rPr>
          <w:rFonts w:ascii="Arial" w:hAnsi="Arial" w:cs="Arial"/>
          <w:lang w:val="en-GB"/>
        </w:rPr>
      </w:pPr>
      <w:r w:rsidRPr="009331CC">
        <w:rPr>
          <w:rFonts w:ascii="Arial" w:hAnsi="Arial" w:cs="Arial"/>
          <w:lang w:val="en-GB"/>
        </w:rPr>
        <w:t xml:space="preserve">Lecturer </w:t>
      </w:r>
      <w:r w:rsidR="004970B9" w:rsidRPr="009331CC">
        <w:rPr>
          <w:rFonts w:ascii="Arial" w:hAnsi="Arial" w:cs="Arial"/>
          <w:lang w:val="en-GB"/>
        </w:rPr>
        <w:t>Mary March</w:t>
      </w:r>
      <w:r w:rsidRPr="009331CC">
        <w:rPr>
          <w:rFonts w:ascii="Arial" w:hAnsi="Arial" w:cs="Arial"/>
          <w:lang w:val="en-GB"/>
        </w:rPr>
        <w:t>, Course: MBA 2020/2021</w:t>
      </w:r>
    </w:p>
    <w:p w:rsidR="004970B9" w:rsidRPr="009331CC" w:rsidRDefault="0048465B" w:rsidP="0068356A">
      <w:pPr>
        <w:jc w:val="center"/>
        <w:rPr>
          <w:rFonts w:ascii="Arial" w:hAnsi="Arial" w:cs="Arial"/>
          <w:lang w:val="en-GB"/>
        </w:rPr>
      </w:pPr>
      <w:r w:rsidRPr="009331CC">
        <w:rPr>
          <w:rFonts w:ascii="Arial" w:hAnsi="Arial" w:cs="Arial"/>
          <w:lang w:val="en-GB"/>
        </w:rPr>
        <w:lastRenderedPageBreak/>
        <w:t xml:space="preserve">Content </w:t>
      </w:r>
    </w:p>
    <w:p w:rsidR="0048465B" w:rsidRPr="009331CC" w:rsidRDefault="0048465B" w:rsidP="0068356A">
      <w:pPr>
        <w:jc w:val="center"/>
        <w:rPr>
          <w:rFonts w:ascii="Arial" w:hAnsi="Arial" w:cs="Arial"/>
          <w:lang w:val="en-GB"/>
        </w:rPr>
      </w:pPr>
    </w:p>
    <w:p w:rsidR="004970B9" w:rsidRPr="009331CC" w:rsidRDefault="00A52DFA" w:rsidP="00A52DFA">
      <w:pPr>
        <w:rPr>
          <w:rFonts w:ascii="Arial" w:hAnsi="Arial" w:cs="Arial"/>
          <w:b/>
          <w:lang w:val="en-GB"/>
        </w:rPr>
      </w:pPr>
      <w:r w:rsidRPr="009331CC">
        <w:rPr>
          <w:rFonts w:ascii="Arial" w:hAnsi="Arial" w:cs="Arial"/>
          <w:b/>
          <w:lang w:val="en-GB"/>
        </w:rPr>
        <w:t>I. Introduction</w:t>
      </w:r>
      <w:r w:rsidRPr="009331CC">
        <w:rPr>
          <w:rFonts w:ascii="Arial" w:hAnsi="Arial" w:cs="Arial"/>
          <w:b/>
          <w:lang w:val="en-GB"/>
        </w:rPr>
        <w:tab/>
      </w:r>
      <w:r w:rsidRPr="009331CC">
        <w:rPr>
          <w:rFonts w:ascii="Arial" w:hAnsi="Arial" w:cs="Arial"/>
          <w:b/>
          <w:lang w:val="en-GB"/>
        </w:rPr>
        <w:tab/>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r>
      <w:r w:rsidR="0048465B" w:rsidRPr="009331CC">
        <w:rPr>
          <w:rFonts w:ascii="Arial" w:hAnsi="Arial" w:cs="Arial"/>
          <w:b/>
          <w:lang w:val="en-GB"/>
        </w:rPr>
        <w:t>3</w:t>
      </w:r>
    </w:p>
    <w:p w:rsidR="0048465B" w:rsidRPr="009331CC" w:rsidRDefault="0048465B" w:rsidP="00A52DFA">
      <w:pPr>
        <w:rPr>
          <w:rFonts w:ascii="Arial" w:hAnsi="Arial" w:cs="Arial"/>
          <w:b/>
          <w:lang w:val="en-GB"/>
        </w:rPr>
      </w:pPr>
    </w:p>
    <w:p w:rsidR="00682625" w:rsidRPr="009331CC" w:rsidRDefault="00682625" w:rsidP="00A52DFA">
      <w:pPr>
        <w:rPr>
          <w:rFonts w:ascii="Arial" w:hAnsi="Arial" w:cs="Arial"/>
          <w:b/>
          <w:lang w:val="en-GB"/>
        </w:rPr>
      </w:pPr>
    </w:p>
    <w:p w:rsidR="00A52DFA" w:rsidRPr="009331CC" w:rsidRDefault="00A52DFA" w:rsidP="00A52DFA">
      <w:pPr>
        <w:rPr>
          <w:rFonts w:ascii="Arial" w:hAnsi="Arial" w:cs="Arial"/>
          <w:b/>
          <w:lang w:val="en-GB"/>
        </w:rPr>
      </w:pPr>
      <w:r w:rsidRPr="009331CC">
        <w:rPr>
          <w:rFonts w:ascii="Arial" w:hAnsi="Arial" w:cs="Arial"/>
          <w:b/>
          <w:lang w:val="en-GB"/>
        </w:rPr>
        <w:t>II. Talent Management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Pr="009331CC">
        <w:rPr>
          <w:rFonts w:ascii="Arial" w:hAnsi="Arial" w:cs="Arial"/>
          <w:b/>
          <w:lang w:val="en-GB"/>
        </w:rPr>
        <w:tab/>
        <w:t>.</w:t>
      </w:r>
      <w:r w:rsidR="0048465B" w:rsidRPr="009331CC">
        <w:rPr>
          <w:rFonts w:ascii="Arial" w:hAnsi="Arial" w:cs="Arial"/>
          <w:b/>
          <w:lang w:val="en-GB"/>
        </w:rPr>
        <w:tab/>
      </w:r>
      <w:r w:rsidR="00644B2E" w:rsidRPr="009331CC">
        <w:rPr>
          <w:rFonts w:ascii="Arial" w:hAnsi="Arial" w:cs="Arial"/>
          <w:b/>
          <w:lang w:val="en-GB"/>
        </w:rPr>
        <w:t>3</w:t>
      </w:r>
    </w:p>
    <w:p w:rsidR="00682625" w:rsidRPr="009331CC" w:rsidRDefault="00682625" w:rsidP="0048465B">
      <w:pPr>
        <w:rPr>
          <w:rFonts w:ascii="Arial" w:hAnsi="Arial" w:cs="Arial"/>
          <w:lang w:val="en-GB"/>
        </w:rPr>
      </w:pPr>
      <w:r w:rsidRPr="009331CC">
        <w:rPr>
          <w:rFonts w:ascii="Arial" w:hAnsi="Arial" w:cs="Arial"/>
          <w:lang w:val="en-GB"/>
        </w:rPr>
        <w:tab/>
      </w:r>
    </w:p>
    <w:p w:rsidR="0048465B" w:rsidRPr="009331CC" w:rsidRDefault="00682625" w:rsidP="0048465B">
      <w:pPr>
        <w:rPr>
          <w:rFonts w:ascii="Arial" w:hAnsi="Arial" w:cs="Arial"/>
          <w:lang w:val="en-GB"/>
        </w:rPr>
      </w:pPr>
      <w:r w:rsidRPr="009331CC">
        <w:rPr>
          <w:rFonts w:ascii="Arial" w:hAnsi="Arial" w:cs="Arial"/>
          <w:lang w:val="en-GB"/>
        </w:rPr>
        <w:tab/>
      </w:r>
      <w:r w:rsidR="0048465B" w:rsidRPr="009331CC">
        <w:rPr>
          <w:rFonts w:ascii="Arial" w:hAnsi="Arial" w:cs="Arial"/>
          <w:lang w:val="en-GB"/>
        </w:rPr>
        <w:t>1. Various conceptions of talent</w:t>
      </w:r>
      <w:r w:rsidR="00644B2E" w:rsidRPr="009331CC">
        <w:rPr>
          <w:rFonts w:ascii="Arial" w:hAnsi="Arial" w:cs="Arial"/>
          <w:lang w:val="en-GB"/>
        </w:rPr>
        <w:tab/>
        <w:t>.</w:t>
      </w:r>
      <w:r w:rsidR="00644B2E" w:rsidRPr="009331CC">
        <w:rPr>
          <w:rFonts w:ascii="Arial" w:hAnsi="Arial" w:cs="Arial"/>
          <w:lang w:val="en-GB"/>
        </w:rPr>
        <w:tab/>
        <w:t>.</w:t>
      </w:r>
      <w:r w:rsidR="00644B2E" w:rsidRPr="009331CC">
        <w:rPr>
          <w:rFonts w:ascii="Arial" w:hAnsi="Arial" w:cs="Arial"/>
          <w:lang w:val="en-GB"/>
        </w:rPr>
        <w:tab/>
        <w:t>.</w:t>
      </w:r>
      <w:r w:rsidR="00644B2E" w:rsidRPr="009331CC">
        <w:rPr>
          <w:rFonts w:ascii="Arial" w:hAnsi="Arial" w:cs="Arial"/>
          <w:lang w:val="en-GB"/>
        </w:rPr>
        <w:tab/>
        <w:t>.</w:t>
      </w:r>
      <w:r w:rsidR="00644B2E" w:rsidRPr="009331CC">
        <w:rPr>
          <w:rFonts w:ascii="Arial" w:hAnsi="Arial" w:cs="Arial"/>
          <w:lang w:val="en-GB"/>
        </w:rPr>
        <w:tab/>
        <w:t>.</w:t>
      </w:r>
      <w:r w:rsidR="00644B2E" w:rsidRPr="009331CC">
        <w:rPr>
          <w:rFonts w:ascii="Arial" w:hAnsi="Arial" w:cs="Arial"/>
          <w:lang w:val="en-GB"/>
        </w:rPr>
        <w:tab/>
        <w:t>.</w:t>
      </w:r>
      <w:r w:rsidR="00644B2E" w:rsidRPr="009331CC">
        <w:rPr>
          <w:rFonts w:ascii="Arial" w:hAnsi="Arial" w:cs="Arial"/>
          <w:lang w:val="en-GB"/>
        </w:rPr>
        <w:tab/>
        <w:t>3</w:t>
      </w:r>
    </w:p>
    <w:p w:rsidR="00682625" w:rsidRPr="009331CC" w:rsidRDefault="00682625" w:rsidP="0048465B">
      <w:pPr>
        <w:rPr>
          <w:rFonts w:ascii="Arial" w:hAnsi="Arial" w:cs="Arial"/>
          <w:lang w:val="en-GB"/>
        </w:rPr>
      </w:pPr>
    </w:p>
    <w:p w:rsidR="00682625" w:rsidRPr="009331CC" w:rsidRDefault="00682625" w:rsidP="0048465B">
      <w:pPr>
        <w:tabs>
          <w:tab w:val="center" w:pos="4536"/>
        </w:tabs>
        <w:rPr>
          <w:rFonts w:ascii="Arial" w:hAnsi="Arial" w:cs="Arial"/>
          <w:color w:val="000000" w:themeColor="text1"/>
          <w:lang w:val="en-GB"/>
        </w:rPr>
      </w:pPr>
      <w:r w:rsidRPr="009331CC">
        <w:rPr>
          <w:rFonts w:ascii="Arial" w:hAnsi="Arial" w:cs="Arial"/>
          <w:color w:val="000000" w:themeColor="text1"/>
          <w:lang w:val="en-GB"/>
        </w:rPr>
        <w:tab/>
        <w:t xml:space="preserve">         </w:t>
      </w:r>
      <w:r w:rsidR="0048465B" w:rsidRPr="009331CC">
        <w:rPr>
          <w:rFonts w:ascii="Arial" w:hAnsi="Arial" w:cs="Arial"/>
          <w:color w:val="000000" w:themeColor="text1"/>
          <w:lang w:val="en-GB"/>
        </w:rPr>
        <w:t>2. Implications of the inclusive and exclusive TM approach on diversity management</w:t>
      </w:r>
    </w:p>
    <w:p w:rsidR="0048465B" w:rsidRPr="009331CC" w:rsidRDefault="00682625" w:rsidP="0048465B">
      <w:pPr>
        <w:tabs>
          <w:tab w:val="center" w:pos="4536"/>
        </w:tabs>
        <w:rPr>
          <w:rFonts w:ascii="Arial" w:hAnsi="Arial" w:cs="Arial"/>
          <w:color w:val="000000" w:themeColor="text1"/>
          <w:lang w:val="en-GB"/>
        </w:rPr>
      </w:pPr>
      <w:r w:rsidRPr="009331CC">
        <w:rPr>
          <w:rFonts w:ascii="Arial" w:hAnsi="Arial" w:cs="Arial"/>
          <w:color w:val="000000" w:themeColor="text1"/>
          <w:lang w:val="en-GB"/>
        </w:rPr>
        <w:t xml:space="preserve">               </w:t>
      </w:r>
      <w:r w:rsidR="0048465B" w:rsidRPr="009331CC">
        <w:rPr>
          <w:rFonts w:ascii="Arial" w:hAnsi="Arial" w:cs="Arial"/>
          <w:color w:val="000000" w:themeColor="text1"/>
          <w:lang w:val="en-GB"/>
        </w:rPr>
        <w:t xml:space="preserve">and flexible working initiatives </w:t>
      </w:r>
      <w:r w:rsidR="001C7D38">
        <w:rPr>
          <w:rFonts w:ascii="Arial" w:hAnsi="Arial" w:cs="Arial"/>
          <w:color w:val="000000" w:themeColor="text1"/>
          <w:lang w:val="en-GB"/>
        </w:rPr>
        <w:tab/>
        <w:t>.</w:t>
      </w:r>
      <w:r w:rsidR="001C7D38">
        <w:rPr>
          <w:rFonts w:ascii="Arial" w:hAnsi="Arial" w:cs="Arial"/>
          <w:color w:val="000000" w:themeColor="text1"/>
          <w:lang w:val="en-GB"/>
        </w:rPr>
        <w:tab/>
        <w:t>.</w:t>
      </w:r>
      <w:r w:rsidR="001C7D38">
        <w:rPr>
          <w:rFonts w:ascii="Arial" w:hAnsi="Arial" w:cs="Arial"/>
          <w:color w:val="000000" w:themeColor="text1"/>
          <w:lang w:val="en-GB"/>
        </w:rPr>
        <w:tab/>
        <w:t>.</w:t>
      </w:r>
      <w:r w:rsidR="001C7D38">
        <w:rPr>
          <w:rFonts w:ascii="Arial" w:hAnsi="Arial" w:cs="Arial"/>
          <w:color w:val="000000" w:themeColor="text1"/>
          <w:lang w:val="en-GB"/>
        </w:rPr>
        <w:tab/>
        <w:t>.</w:t>
      </w:r>
      <w:r w:rsidR="001C7D38">
        <w:rPr>
          <w:rFonts w:ascii="Arial" w:hAnsi="Arial" w:cs="Arial"/>
          <w:color w:val="000000" w:themeColor="text1"/>
          <w:lang w:val="en-GB"/>
        </w:rPr>
        <w:tab/>
        <w:t>.</w:t>
      </w:r>
      <w:r w:rsidR="001C7D38">
        <w:rPr>
          <w:rFonts w:ascii="Arial" w:hAnsi="Arial" w:cs="Arial"/>
          <w:color w:val="000000" w:themeColor="text1"/>
          <w:lang w:val="en-GB"/>
        </w:rPr>
        <w:tab/>
        <w:t>.</w:t>
      </w:r>
      <w:r w:rsidR="001C7D38">
        <w:rPr>
          <w:rFonts w:ascii="Arial" w:hAnsi="Arial" w:cs="Arial"/>
          <w:color w:val="000000" w:themeColor="text1"/>
          <w:lang w:val="en-GB"/>
        </w:rPr>
        <w:tab/>
        <w:t>6</w:t>
      </w:r>
    </w:p>
    <w:p w:rsidR="00682625" w:rsidRPr="009331CC" w:rsidRDefault="00682625" w:rsidP="0048465B">
      <w:pPr>
        <w:tabs>
          <w:tab w:val="left" w:pos="5036"/>
        </w:tabs>
        <w:rPr>
          <w:rFonts w:ascii="Arial" w:hAnsi="Arial" w:cs="Arial"/>
          <w:b/>
          <w:color w:val="000000" w:themeColor="text1"/>
          <w:lang w:val="en-GB"/>
        </w:rPr>
      </w:pPr>
    </w:p>
    <w:p w:rsidR="00682625" w:rsidRPr="009331CC" w:rsidRDefault="0048465B" w:rsidP="0048465B">
      <w:pPr>
        <w:tabs>
          <w:tab w:val="left" w:pos="5036"/>
        </w:tabs>
        <w:rPr>
          <w:rFonts w:ascii="Arial" w:hAnsi="Arial" w:cs="Arial"/>
          <w:b/>
          <w:lang w:val="en-GB"/>
        </w:rPr>
      </w:pPr>
      <w:r w:rsidRPr="009331CC">
        <w:rPr>
          <w:rFonts w:ascii="Arial" w:hAnsi="Arial" w:cs="Arial"/>
          <w:b/>
          <w:color w:val="000000" w:themeColor="text1"/>
          <w:lang w:val="en-GB"/>
        </w:rPr>
        <w:t xml:space="preserve">III. </w:t>
      </w:r>
      <w:r w:rsidRPr="009331CC">
        <w:rPr>
          <w:rFonts w:ascii="Arial" w:hAnsi="Arial" w:cs="Arial"/>
          <w:b/>
          <w:lang w:val="en-GB"/>
        </w:rPr>
        <w:t xml:space="preserve">Talent Management at the Federal Office for Migration and Refugees </w:t>
      </w:r>
    </w:p>
    <w:p w:rsidR="0048465B" w:rsidRPr="009331CC" w:rsidRDefault="00682625" w:rsidP="0048465B">
      <w:pPr>
        <w:tabs>
          <w:tab w:val="left" w:pos="5036"/>
        </w:tabs>
        <w:rPr>
          <w:rFonts w:ascii="Arial" w:hAnsi="Arial" w:cs="Arial"/>
          <w:b/>
          <w:lang w:val="en-GB"/>
        </w:rPr>
      </w:pPr>
      <w:r w:rsidRPr="009331CC">
        <w:rPr>
          <w:rFonts w:ascii="Arial" w:hAnsi="Arial" w:cs="Arial"/>
          <w:b/>
          <w:lang w:val="en-GB"/>
        </w:rPr>
        <w:t xml:space="preserve">     </w:t>
      </w:r>
      <w:r w:rsidR="0048465B" w:rsidRPr="009331CC">
        <w:rPr>
          <w:rFonts w:ascii="Arial" w:hAnsi="Arial" w:cs="Arial"/>
          <w:b/>
          <w:lang w:val="en-GB"/>
        </w:rPr>
        <w:t>(</w:t>
      </w:r>
      <w:proofErr w:type="spellStart"/>
      <w:r w:rsidR="0048465B" w:rsidRPr="009331CC">
        <w:rPr>
          <w:rFonts w:ascii="Arial" w:hAnsi="Arial" w:cs="Arial"/>
          <w:b/>
          <w:lang w:val="en-GB"/>
        </w:rPr>
        <w:t>Bundesamt</w:t>
      </w:r>
      <w:proofErr w:type="spellEnd"/>
      <w:r w:rsidR="0048465B" w:rsidRPr="009331CC">
        <w:rPr>
          <w:rFonts w:ascii="Arial" w:hAnsi="Arial" w:cs="Arial"/>
          <w:b/>
          <w:lang w:val="en-GB"/>
        </w:rPr>
        <w:t xml:space="preserve"> </w:t>
      </w:r>
      <w:proofErr w:type="spellStart"/>
      <w:r w:rsidR="0048465B" w:rsidRPr="009331CC">
        <w:rPr>
          <w:rFonts w:ascii="Arial" w:hAnsi="Arial" w:cs="Arial"/>
          <w:b/>
          <w:lang w:val="en-GB"/>
        </w:rPr>
        <w:t>für</w:t>
      </w:r>
      <w:proofErr w:type="spellEnd"/>
      <w:r w:rsidR="0048465B" w:rsidRPr="009331CC">
        <w:rPr>
          <w:rFonts w:ascii="Arial" w:hAnsi="Arial" w:cs="Arial"/>
          <w:b/>
          <w:lang w:val="en-GB"/>
        </w:rPr>
        <w:t xml:space="preserve"> Migration und </w:t>
      </w:r>
      <w:proofErr w:type="spellStart"/>
      <w:r w:rsidR="0048465B" w:rsidRPr="009331CC">
        <w:rPr>
          <w:rFonts w:ascii="Arial" w:hAnsi="Arial" w:cs="Arial"/>
          <w:b/>
          <w:lang w:val="en-GB"/>
        </w:rPr>
        <w:t>Flüchtlinge</w:t>
      </w:r>
      <w:proofErr w:type="spellEnd"/>
      <w:r w:rsidR="00562A7D" w:rsidRPr="009331CC">
        <w:rPr>
          <w:rFonts w:ascii="Arial" w:hAnsi="Arial" w:cs="Arial"/>
          <w:b/>
          <w:lang w:val="en-GB"/>
        </w:rPr>
        <w:t>, BAMF</w:t>
      </w:r>
      <w:r w:rsidR="0048465B" w:rsidRPr="009331CC">
        <w:rPr>
          <w:rFonts w:ascii="Arial" w:hAnsi="Arial" w:cs="Arial"/>
          <w:b/>
          <w:lang w:val="en-GB"/>
        </w:rPr>
        <w:t xml:space="preserve">) </w:t>
      </w:r>
      <w:r w:rsidR="00562A7D" w:rsidRPr="009331CC">
        <w:rPr>
          <w:rFonts w:ascii="Arial" w:hAnsi="Arial" w:cs="Arial"/>
          <w:b/>
          <w:lang w:val="en-GB"/>
        </w:rPr>
        <w:t>.</w:t>
      </w:r>
      <w:r w:rsidR="00562A7D" w:rsidRPr="009331CC">
        <w:rPr>
          <w:rFonts w:ascii="Arial" w:hAnsi="Arial" w:cs="Arial"/>
          <w:b/>
          <w:lang w:val="en-GB"/>
        </w:rPr>
        <w:tab/>
      </w:r>
      <w:r w:rsidR="00562A7D" w:rsidRPr="009331CC">
        <w:rPr>
          <w:rFonts w:ascii="Arial" w:hAnsi="Arial" w:cs="Arial"/>
          <w:b/>
          <w:lang w:val="en-GB"/>
        </w:rPr>
        <w:tab/>
        <w:t>.</w:t>
      </w:r>
      <w:r w:rsidR="00562A7D" w:rsidRPr="009331CC">
        <w:rPr>
          <w:rFonts w:ascii="Arial" w:hAnsi="Arial" w:cs="Arial"/>
          <w:b/>
          <w:lang w:val="en-GB"/>
        </w:rPr>
        <w:tab/>
        <w:t>.</w:t>
      </w:r>
      <w:r w:rsidR="00562A7D" w:rsidRPr="009331CC">
        <w:rPr>
          <w:rFonts w:ascii="Arial" w:hAnsi="Arial" w:cs="Arial"/>
          <w:b/>
          <w:lang w:val="en-GB"/>
        </w:rPr>
        <w:tab/>
        <w:t>.</w:t>
      </w:r>
      <w:r w:rsidR="00562A7D" w:rsidRPr="009331CC">
        <w:rPr>
          <w:rFonts w:ascii="Arial" w:hAnsi="Arial" w:cs="Arial"/>
          <w:b/>
          <w:lang w:val="en-GB"/>
        </w:rPr>
        <w:tab/>
        <w:t>7</w:t>
      </w:r>
    </w:p>
    <w:p w:rsidR="00682625" w:rsidRPr="009331CC" w:rsidRDefault="00682625" w:rsidP="0048465B">
      <w:pPr>
        <w:tabs>
          <w:tab w:val="center" w:pos="4536"/>
        </w:tabs>
        <w:rPr>
          <w:rFonts w:ascii="Arial" w:hAnsi="Arial" w:cs="Arial"/>
          <w:b/>
          <w:color w:val="000000" w:themeColor="text1"/>
          <w:lang w:val="en-GB"/>
        </w:rPr>
      </w:pPr>
    </w:p>
    <w:p w:rsidR="00682625" w:rsidRPr="009331CC" w:rsidRDefault="00682625" w:rsidP="0048465B">
      <w:pPr>
        <w:tabs>
          <w:tab w:val="center" w:pos="4536"/>
        </w:tabs>
        <w:rPr>
          <w:rFonts w:ascii="Arial" w:hAnsi="Arial" w:cs="Arial"/>
          <w:b/>
          <w:color w:val="000000" w:themeColor="text1"/>
          <w:lang w:val="en-GB"/>
        </w:rPr>
      </w:pPr>
      <w:r w:rsidRPr="009331CC">
        <w:rPr>
          <w:rFonts w:ascii="Arial" w:hAnsi="Arial" w:cs="Arial"/>
          <w:b/>
          <w:color w:val="000000" w:themeColor="text1"/>
          <w:lang w:val="en-GB"/>
        </w:rPr>
        <w:t>IV. Conclusion</w:t>
      </w:r>
      <w:r w:rsidR="00562A7D" w:rsidRPr="009331CC">
        <w:rPr>
          <w:rFonts w:ascii="Arial" w:hAnsi="Arial" w:cs="Arial"/>
          <w:b/>
          <w:color w:val="000000" w:themeColor="text1"/>
          <w:lang w:val="en-GB"/>
        </w:rPr>
        <w:tab/>
        <w:t>.</w:t>
      </w:r>
      <w:r w:rsidR="00562A7D" w:rsidRPr="009331CC">
        <w:rPr>
          <w:rFonts w:ascii="Arial" w:hAnsi="Arial" w:cs="Arial"/>
          <w:b/>
          <w:color w:val="000000" w:themeColor="text1"/>
          <w:lang w:val="en-GB"/>
        </w:rPr>
        <w:tab/>
        <w:t>.</w:t>
      </w:r>
      <w:r w:rsidR="00562A7D" w:rsidRPr="009331CC">
        <w:rPr>
          <w:rFonts w:ascii="Arial" w:hAnsi="Arial" w:cs="Arial"/>
          <w:b/>
          <w:color w:val="000000" w:themeColor="text1"/>
          <w:lang w:val="en-GB"/>
        </w:rPr>
        <w:tab/>
        <w:t>.</w:t>
      </w:r>
      <w:r w:rsidR="00562A7D" w:rsidRPr="009331CC">
        <w:rPr>
          <w:rFonts w:ascii="Arial" w:hAnsi="Arial" w:cs="Arial"/>
          <w:b/>
          <w:color w:val="000000" w:themeColor="text1"/>
          <w:lang w:val="en-GB"/>
        </w:rPr>
        <w:tab/>
        <w:t>.</w:t>
      </w:r>
      <w:r w:rsidR="00562A7D" w:rsidRPr="009331CC">
        <w:rPr>
          <w:rFonts w:ascii="Arial" w:hAnsi="Arial" w:cs="Arial"/>
          <w:b/>
          <w:color w:val="000000" w:themeColor="text1"/>
          <w:lang w:val="en-GB"/>
        </w:rPr>
        <w:tab/>
        <w:t>.</w:t>
      </w:r>
      <w:r w:rsidR="00562A7D" w:rsidRPr="009331CC">
        <w:rPr>
          <w:rFonts w:ascii="Arial" w:hAnsi="Arial" w:cs="Arial"/>
          <w:b/>
          <w:color w:val="000000" w:themeColor="text1"/>
          <w:lang w:val="en-GB"/>
        </w:rPr>
        <w:tab/>
        <w:t xml:space="preserve">.   </w:t>
      </w:r>
      <w:r w:rsidR="00F21438">
        <w:rPr>
          <w:rFonts w:ascii="Arial" w:hAnsi="Arial" w:cs="Arial"/>
          <w:b/>
          <w:color w:val="000000" w:themeColor="text1"/>
          <w:lang w:val="en-GB"/>
        </w:rPr>
        <w:tab/>
        <w:t>12</w:t>
      </w:r>
      <w:r w:rsidR="00562A7D" w:rsidRPr="009331CC">
        <w:rPr>
          <w:rFonts w:ascii="Arial" w:hAnsi="Arial" w:cs="Arial"/>
          <w:b/>
          <w:color w:val="000000" w:themeColor="text1"/>
          <w:lang w:val="en-GB"/>
        </w:rPr>
        <w:t xml:space="preserve">       </w:t>
      </w:r>
      <w:r w:rsidRPr="009331CC">
        <w:rPr>
          <w:rFonts w:ascii="Arial" w:hAnsi="Arial" w:cs="Arial"/>
          <w:b/>
          <w:color w:val="000000" w:themeColor="text1"/>
          <w:lang w:val="en-GB"/>
        </w:rPr>
        <w:tab/>
      </w:r>
      <w:r w:rsidRPr="009331CC">
        <w:rPr>
          <w:rFonts w:ascii="Arial" w:hAnsi="Arial" w:cs="Arial"/>
          <w:b/>
          <w:color w:val="000000" w:themeColor="text1"/>
          <w:lang w:val="en-GB"/>
        </w:rPr>
        <w:tab/>
      </w:r>
    </w:p>
    <w:p w:rsidR="00682625" w:rsidRPr="009331CC" w:rsidRDefault="00682625" w:rsidP="0048465B">
      <w:pPr>
        <w:tabs>
          <w:tab w:val="center" w:pos="4536"/>
        </w:tabs>
        <w:rPr>
          <w:rFonts w:ascii="Arial" w:hAnsi="Arial" w:cs="Arial"/>
          <w:b/>
          <w:color w:val="000000" w:themeColor="text1"/>
          <w:lang w:val="en-GB"/>
        </w:rPr>
      </w:pPr>
    </w:p>
    <w:p w:rsidR="00682625" w:rsidRPr="009331CC" w:rsidRDefault="00682625" w:rsidP="0048465B">
      <w:pPr>
        <w:tabs>
          <w:tab w:val="center" w:pos="4536"/>
        </w:tabs>
        <w:rPr>
          <w:rFonts w:ascii="Arial" w:hAnsi="Arial" w:cs="Arial"/>
          <w:b/>
          <w:color w:val="000000" w:themeColor="text1"/>
          <w:lang w:val="en-GB"/>
        </w:rPr>
      </w:pPr>
      <w:r w:rsidRPr="009331CC">
        <w:rPr>
          <w:rFonts w:ascii="Arial" w:hAnsi="Arial" w:cs="Arial"/>
          <w:b/>
          <w:color w:val="000000" w:themeColor="text1"/>
          <w:lang w:val="en-GB"/>
        </w:rPr>
        <w:t xml:space="preserve">V. Recommendations </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12</w:t>
      </w:r>
    </w:p>
    <w:p w:rsidR="00682625" w:rsidRPr="009331CC" w:rsidRDefault="00682625" w:rsidP="0048465B">
      <w:pPr>
        <w:tabs>
          <w:tab w:val="center" w:pos="4536"/>
        </w:tabs>
        <w:rPr>
          <w:rFonts w:ascii="Arial" w:hAnsi="Arial" w:cs="Arial"/>
          <w:b/>
          <w:color w:val="000000" w:themeColor="text1"/>
          <w:lang w:val="en-GB"/>
        </w:rPr>
      </w:pPr>
    </w:p>
    <w:p w:rsidR="0048465B" w:rsidRPr="009331CC" w:rsidRDefault="00682625" w:rsidP="0048465B">
      <w:pPr>
        <w:tabs>
          <w:tab w:val="center" w:pos="4536"/>
        </w:tabs>
        <w:rPr>
          <w:rFonts w:ascii="Arial" w:hAnsi="Arial" w:cs="Arial"/>
          <w:b/>
          <w:color w:val="000000" w:themeColor="text1"/>
          <w:lang w:val="en-GB"/>
        </w:rPr>
      </w:pPr>
      <w:r w:rsidRPr="009331CC">
        <w:rPr>
          <w:rFonts w:ascii="Arial" w:hAnsi="Arial" w:cs="Arial"/>
          <w:b/>
          <w:color w:val="000000" w:themeColor="text1"/>
          <w:lang w:val="en-GB"/>
        </w:rPr>
        <w:t>VI. Referencing list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w:t>
      </w:r>
      <w:r w:rsidR="00AC7161" w:rsidRPr="009331CC">
        <w:rPr>
          <w:rFonts w:ascii="Arial" w:hAnsi="Arial" w:cs="Arial"/>
          <w:b/>
          <w:color w:val="000000" w:themeColor="text1"/>
          <w:lang w:val="en-GB"/>
        </w:rPr>
        <w:tab/>
        <w:t>14</w:t>
      </w:r>
      <w:r w:rsidR="0048465B" w:rsidRPr="009331CC">
        <w:rPr>
          <w:rFonts w:ascii="Arial" w:hAnsi="Arial" w:cs="Arial"/>
          <w:b/>
          <w:color w:val="000000" w:themeColor="text1"/>
          <w:lang w:val="en-GB"/>
        </w:rPr>
        <w:tab/>
      </w:r>
    </w:p>
    <w:p w:rsidR="0048465B" w:rsidRPr="009331CC" w:rsidRDefault="0048465B" w:rsidP="0048465B">
      <w:pPr>
        <w:rPr>
          <w:rFonts w:ascii="Arial" w:hAnsi="Arial" w:cs="Arial"/>
          <w:lang w:val="en-GB"/>
        </w:rPr>
      </w:pPr>
    </w:p>
    <w:p w:rsidR="00BC1FF9" w:rsidRPr="009331CC" w:rsidRDefault="00BC1FF9"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4970B9">
      <w:pPr>
        <w:rPr>
          <w:rFonts w:ascii="Arial" w:hAnsi="Arial" w:cs="Arial"/>
          <w:lang w:val="en-GB"/>
        </w:rPr>
      </w:pPr>
    </w:p>
    <w:p w:rsidR="0048465B" w:rsidRPr="009331CC" w:rsidRDefault="0048465B" w:rsidP="00AE75B3">
      <w:pPr>
        <w:jc w:val="both"/>
        <w:rPr>
          <w:rFonts w:ascii="Arial" w:hAnsi="Arial" w:cs="Arial"/>
          <w:lang w:val="en-GB"/>
        </w:rPr>
      </w:pPr>
    </w:p>
    <w:p w:rsidR="00417A55" w:rsidRPr="009331CC" w:rsidRDefault="00417A55" w:rsidP="00AE75B3">
      <w:pPr>
        <w:jc w:val="both"/>
        <w:rPr>
          <w:rFonts w:ascii="Arial" w:hAnsi="Arial" w:cs="Arial"/>
          <w:lang w:val="en-GB"/>
        </w:rPr>
      </w:pPr>
      <w:r w:rsidRPr="009331CC">
        <w:rPr>
          <w:rFonts w:ascii="Arial" w:hAnsi="Arial" w:cs="Arial"/>
          <w:lang w:val="en-GB"/>
        </w:rPr>
        <w:t>I. Introduction</w:t>
      </w:r>
    </w:p>
    <w:p w:rsidR="0015251F" w:rsidRPr="009331CC" w:rsidRDefault="00417A55" w:rsidP="00AE75B3">
      <w:pPr>
        <w:jc w:val="both"/>
        <w:rPr>
          <w:rFonts w:ascii="Arial" w:hAnsi="Arial" w:cs="Arial"/>
          <w:lang w:val="en-GB"/>
        </w:rPr>
      </w:pPr>
      <w:r w:rsidRPr="009331CC">
        <w:rPr>
          <w:rFonts w:ascii="Arial" w:hAnsi="Arial" w:cs="Arial"/>
          <w:lang w:val="en-GB"/>
        </w:rPr>
        <w:t>Talent management</w:t>
      </w:r>
      <w:r w:rsidR="00AF4554" w:rsidRPr="009331CC">
        <w:rPr>
          <w:rFonts w:ascii="Arial" w:hAnsi="Arial" w:cs="Arial"/>
          <w:lang w:val="en-GB"/>
        </w:rPr>
        <w:t xml:space="preserve"> (TM)</w:t>
      </w:r>
      <w:r w:rsidRPr="009331CC">
        <w:rPr>
          <w:rFonts w:ascii="Arial" w:hAnsi="Arial" w:cs="Arial"/>
          <w:lang w:val="en-GB"/>
        </w:rPr>
        <w:t xml:space="preserve"> in </w:t>
      </w:r>
      <w:r w:rsidR="002510F6" w:rsidRPr="009331CC">
        <w:rPr>
          <w:rFonts w:ascii="Arial" w:hAnsi="Arial" w:cs="Arial"/>
          <w:lang w:val="en-GB"/>
        </w:rPr>
        <w:t xml:space="preserve">present times </w:t>
      </w:r>
      <w:r w:rsidR="003F3A73" w:rsidRPr="009331CC">
        <w:rPr>
          <w:rFonts w:ascii="Arial" w:hAnsi="Arial" w:cs="Arial"/>
          <w:lang w:val="en-GB"/>
        </w:rPr>
        <w:t>is</w:t>
      </w:r>
      <w:r w:rsidR="002510F6" w:rsidRPr="009331CC">
        <w:rPr>
          <w:rFonts w:ascii="Arial" w:hAnsi="Arial" w:cs="Arial"/>
          <w:lang w:val="en-GB"/>
        </w:rPr>
        <w:t xml:space="preserve"> considerably overshadowed by external implications on the global economy and labour markets. </w:t>
      </w:r>
      <w:r w:rsidR="00E816B7" w:rsidRPr="009331CC">
        <w:rPr>
          <w:rFonts w:ascii="Arial" w:hAnsi="Arial" w:cs="Arial"/>
          <w:lang w:val="en-GB"/>
        </w:rPr>
        <w:t>Although contemporary work environments</w:t>
      </w:r>
      <w:r w:rsidR="005B28CD" w:rsidRPr="009331CC">
        <w:rPr>
          <w:rFonts w:ascii="Arial" w:hAnsi="Arial" w:cs="Arial"/>
          <w:lang w:val="en-GB"/>
        </w:rPr>
        <w:t xml:space="preserve"> generally</w:t>
      </w:r>
      <w:r w:rsidR="00E816B7" w:rsidRPr="009331CC">
        <w:rPr>
          <w:rFonts w:ascii="Arial" w:hAnsi="Arial" w:cs="Arial"/>
          <w:lang w:val="en-GB"/>
        </w:rPr>
        <w:t xml:space="preserve"> necessitate flexib</w:t>
      </w:r>
      <w:r w:rsidR="006216E5" w:rsidRPr="009331CC">
        <w:rPr>
          <w:rFonts w:ascii="Arial" w:hAnsi="Arial" w:cs="Arial"/>
          <w:lang w:val="en-GB"/>
        </w:rPr>
        <w:t>i</w:t>
      </w:r>
      <w:r w:rsidR="00E816B7" w:rsidRPr="009331CC">
        <w:rPr>
          <w:rFonts w:ascii="Arial" w:hAnsi="Arial" w:cs="Arial"/>
          <w:lang w:val="en-GB"/>
        </w:rPr>
        <w:t xml:space="preserve">lity and strong strategic </w:t>
      </w:r>
      <w:r w:rsidR="00215ECB" w:rsidRPr="009331CC">
        <w:rPr>
          <w:rFonts w:ascii="Arial" w:hAnsi="Arial" w:cs="Arial"/>
          <w:lang w:val="en-GB"/>
        </w:rPr>
        <w:t>momentum</w:t>
      </w:r>
      <w:r w:rsidR="00E816B7" w:rsidRPr="009331CC">
        <w:rPr>
          <w:rFonts w:ascii="Arial" w:hAnsi="Arial" w:cs="Arial"/>
          <w:lang w:val="en-GB"/>
        </w:rPr>
        <w:t xml:space="preserve"> to adapt to unforeseen changes in the market, the</w:t>
      </w:r>
      <w:r w:rsidR="002510F6" w:rsidRPr="009331CC">
        <w:rPr>
          <w:rFonts w:ascii="Arial" w:hAnsi="Arial" w:cs="Arial"/>
          <w:lang w:val="en-GB"/>
        </w:rPr>
        <w:t xml:space="preserve"> pandemic spreading of SARS-Cov-2 and the legal uncertainty of the ending Brexit transition period</w:t>
      </w:r>
      <w:r w:rsidR="00E816B7" w:rsidRPr="009331CC">
        <w:rPr>
          <w:rFonts w:ascii="Arial" w:hAnsi="Arial" w:cs="Arial"/>
          <w:lang w:val="en-GB"/>
        </w:rPr>
        <w:t xml:space="preserve"> on 31.12.2020 </w:t>
      </w:r>
      <w:r w:rsidR="006216E5" w:rsidRPr="009331CC">
        <w:rPr>
          <w:rFonts w:ascii="Arial" w:hAnsi="Arial" w:cs="Arial"/>
          <w:lang w:val="en-GB"/>
        </w:rPr>
        <w:t>impose unprecedented and incomparable strains on</w:t>
      </w:r>
      <w:r w:rsidR="00E816B7" w:rsidRPr="009331CC">
        <w:rPr>
          <w:rFonts w:ascii="Arial" w:hAnsi="Arial" w:cs="Arial"/>
          <w:lang w:val="en-GB"/>
        </w:rPr>
        <w:t xml:space="preserve"> strat</w:t>
      </w:r>
      <w:r w:rsidR="009331CC">
        <w:rPr>
          <w:rFonts w:ascii="Arial" w:hAnsi="Arial" w:cs="Arial"/>
          <w:lang w:val="en-GB"/>
        </w:rPr>
        <w:t xml:space="preserve">egic human resource management. </w:t>
      </w:r>
      <w:r w:rsidR="006216E5" w:rsidRPr="009331CC">
        <w:rPr>
          <w:rFonts w:ascii="Arial" w:hAnsi="Arial" w:cs="Arial"/>
          <w:lang w:val="en-GB"/>
        </w:rPr>
        <w:t xml:space="preserve">Consequently, private and public organisations </w:t>
      </w:r>
      <w:r w:rsidR="00215ECB" w:rsidRPr="009331CC">
        <w:rPr>
          <w:rFonts w:ascii="Arial" w:hAnsi="Arial" w:cs="Arial"/>
          <w:lang w:val="en-GB"/>
        </w:rPr>
        <w:t xml:space="preserve">have </w:t>
      </w:r>
      <w:r w:rsidR="00033C0D" w:rsidRPr="009331CC">
        <w:rPr>
          <w:rFonts w:ascii="Arial" w:hAnsi="Arial" w:cs="Arial"/>
          <w:lang w:val="en-GB"/>
        </w:rPr>
        <w:t>enga</w:t>
      </w:r>
      <w:r w:rsidR="006216E5" w:rsidRPr="009331CC">
        <w:rPr>
          <w:rFonts w:ascii="Arial" w:hAnsi="Arial" w:cs="Arial"/>
          <w:lang w:val="en-GB"/>
        </w:rPr>
        <w:t>ged</w:t>
      </w:r>
      <w:r w:rsidR="00215ECB" w:rsidRPr="009331CC">
        <w:rPr>
          <w:rFonts w:ascii="Arial" w:hAnsi="Arial" w:cs="Arial"/>
          <w:lang w:val="en-GB"/>
        </w:rPr>
        <w:t xml:space="preserve"> more extensive</w:t>
      </w:r>
      <w:r w:rsidR="0090627E" w:rsidRPr="009331CC">
        <w:rPr>
          <w:rFonts w:ascii="Arial" w:hAnsi="Arial" w:cs="Arial"/>
          <w:lang w:val="en-GB"/>
        </w:rPr>
        <w:t>ly</w:t>
      </w:r>
      <w:r w:rsidR="006216E5" w:rsidRPr="009331CC">
        <w:rPr>
          <w:rFonts w:ascii="Arial" w:hAnsi="Arial" w:cs="Arial"/>
          <w:lang w:val="en-GB"/>
        </w:rPr>
        <w:t xml:space="preserve"> in </w:t>
      </w:r>
      <w:r w:rsidR="00215ECB" w:rsidRPr="009331CC">
        <w:rPr>
          <w:rFonts w:ascii="Arial" w:hAnsi="Arial" w:cs="Arial"/>
          <w:lang w:val="en-GB"/>
        </w:rPr>
        <w:t xml:space="preserve">the battle </w:t>
      </w:r>
      <w:r w:rsidR="0090627E" w:rsidRPr="009331CC">
        <w:rPr>
          <w:rFonts w:ascii="Arial" w:hAnsi="Arial" w:cs="Arial"/>
          <w:lang w:val="en-GB"/>
        </w:rPr>
        <w:t>for</w:t>
      </w:r>
      <w:r w:rsidR="006216E5" w:rsidRPr="009331CC">
        <w:rPr>
          <w:rFonts w:ascii="Arial" w:hAnsi="Arial" w:cs="Arial"/>
          <w:lang w:val="en-GB"/>
        </w:rPr>
        <w:t xml:space="preserve"> the best talent</w:t>
      </w:r>
      <w:r w:rsidR="00D63890" w:rsidRPr="009331CC">
        <w:rPr>
          <w:rFonts w:ascii="Arial" w:hAnsi="Arial" w:cs="Arial"/>
          <w:lang w:val="en-GB"/>
        </w:rPr>
        <w:t>s</w:t>
      </w:r>
      <w:r w:rsidR="006216E5" w:rsidRPr="009331CC">
        <w:rPr>
          <w:rFonts w:ascii="Arial" w:hAnsi="Arial" w:cs="Arial"/>
          <w:lang w:val="en-GB"/>
        </w:rPr>
        <w:t xml:space="preserve"> to increase</w:t>
      </w:r>
      <w:r w:rsidR="00215ECB" w:rsidRPr="009331CC">
        <w:rPr>
          <w:rFonts w:ascii="Arial" w:hAnsi="Arial" w:cs="Arial"/>
          <w:lang w:val="en-GB"/>
        </w:rPr>
        <w:t xml:space="preserve"> the </w:t>
      </w:r>
      <w:r w:rsidR="000C184E" w:rsidRPr="009331CC">
        <w:rPr>
          <w:rFonts w:ascii="Arial" w:hAnsi="Arial" w:cs="Arial"/>
          <w:lang w:val="en-GB"/>
        </w:rPr>
        <w:t>efficiency</w:t>
      </w:r>
      <w:r w:rsidR="00215ECB" w:rsidRPr="009331CC">
        <w:rPr>
          <w:rFonts w:ascii="Arial" w:hAnsi="Arial" w:cs="Arial"/>
          <w:lang w:val="en-GB"/>
        </w:rPr>
        <w:t xml:space="preserve"> and </w:t>
      </w:r>
      <w:r w:rsidR="000C184E" w:rsidRPr="009331CC">
        <w:rPr>
          <w:rFonts w:ascii="Arial" w:hAnsi="Arial" w:cs="Arial"/>
          <w:lang w:val="en-GB"/>
        </w:rPr>
        <w:t xml:space="preserve">effectiveness </w:t>
      </w:r>
      <w:r w:rsidR="00215ECB" w:rsidRPr="009331CC">
        <w:rPr>
          <w:rFonts w:ascii="Arial" w:hAnsi="Arial" w:cs="Arial"/>
          <w:lang w:val="en-GB"/>
        </w:rPr>
        <w:t xml:space="preserve">of their </w:t>
      </w:r>
      <w:r w:rsidR="00D63890" w:rsidRPr="009331CC">
        <w:rPr>
          <w:rFonts w:ascii="Arial" w:hAnsi="Arial" w:cs="Arial"/>
          <w:lang w:val="en-GB"/>
        </w:rPr>
        <w:t>'human capital'</w:t>
      </w:r>
      <w:r w:rsidR="00215ECB" w:rsidRPr="009331CC">
        <w:rPr>
          <w:rFonts w:ascii="Arial" w:hAnsi="Arial" w:cs="Arial"/>
          <w:lang w:val="en-GB"/>
        </w:rPr>
        <w:t xml:space="preserve"> to survive</w:t>
      </w:r>
      <w:r w:rsidR="003F3A73" w:rsidRPr="009331CC">
        <w:rPr>
          <w:rFonts w:ascii="Arial" w:hAnsi="Arial" w:cs="Arial"/>
          <w:lang w:val="en-GB"/>
        </w:rPr>
        <w:t xml:space="preserve"> economic crise</w:t>
      </w:r>
      <w:r w:rsidR="00D63890" w:rsidRPr="009331CC">
        <w:rPr>
          <w:rFonts w:ascii="Arial" w:hAnsi="Arial" w:cs="Arial"/>
          <w:lang w:val="en-GB"/>
        </w:rPr>
        <w:t>s within tough markets and increase profits in times of economic growth.</w:t>
      </w:r>
      <w:r w:rsidR="00D829D2" w:rsidRPr="009331CC">
        <w:rPr>
          <w:rFonts w:ascii="Arial" w:hAnsi="Arial" w:cs="Arial"/>
          <w:lang w:val="en-GB"/>
        </w:rPr>
        <w:t xml:space="preserve"> The present external factors may lead to different strategies of organisation</w:t>
      </w:r>
      <w:r w:rsidR="00FF0F3C" w:rsidRPr="009331CC">
        <w:rPr>
          <w:rFonts w:ascii="Arial" w:hAnsi="Arial" w:cs="Arial"/>
          <w:lang w:val="en-GB"/>
        </w:rPr>
        <w:t>s</w:t>
      </w:r>
      <w:r w:rsidR="00D829D2" w:rsidRPr="009331CC">
        <w:rPr>
          <w:rFonts w:ascii="Arial" w:hAnsi="Arial" w:cs="Arial"/>
          <w:lang w:val="en-GB"/>
        </w:rPr>
        <w:t xml:space="preserve"> operating in the free market economy</w:t>
      </w:r>
      <w:r w:rsidR="00D04AF7" w:rsidRPr="009331CC">
        <w:rPr>
          <w:rFonts w:ascii="Arial" w:hAnsi="Arial" w:cs="Arial"/>
          <w:lang w:val="en-GB"/>
        </w:rPr>
        <w:t xml:space="preserve"> r</w:t>
      </w:r>
      <w:r w:rsidR="00FF0F3C" w:rsidRPr="009331CC">
        <w:rPr>
          <w:rFonts w:ascii="Arial" w:hAnsi="Arial" w:cs="Arial"/>
          <w:lang w:val="en-GB"/>
        </w:rPr>
        <w:t xml:space="preserve">egarding talent management in a framework of </w:t>
      </w:r>
      <w:r w:rsidR="00D027DB" w:rsidRPr="009331CC">
        <w:rPr>
          <w:rFonts w:ascii="Arial" w:hAnsi="Arial" w:cs="Arial"/>
          <w:lang w:val="en-GB"/>
        </w:rPr>
        <w:t xml:space="preserve">strategic </w:t>
      </w:r>
      <w:r w:rsidR="00033C0D" w:rsidRPr="009331CC">
        <w:rPr>
          <w:rFonts w:ascii="Arial" w:hAnsi="Arial" w:cs="Arial"/>
          <w:lang w:val="en-GB"/>
        </w:rPr>
        <w:t>downsizing</w:t>
      </w:r>
      <w:r w:rsidR="00FF0F3C" w:rsidRPr="009331CC">
        <w:rPr>
          <w:rFonts w:ascii="Arial" w:hAnsi="Arial" w:cs="Arial"/>
          <w:lang w:val="en-GB"/>
        </w:rPr>
        <w:t xml:space="preserve"> </w:t>
      </w:r>
      <w:r w:rsidR="004C0660" w:rsidRPr="009331CC">
        <w:rPr>
          <w:rFonts w:ascii="Arial" w:hAnsi="Arial" w:cs="Arial"/>
          <w:lang w:val="en-GB"/>
        </w:rPr>
        <w:t xml:space="preserve">and the focus on internal talent pools (Baska,2020) </w:t>
      </w:r>
      <w:r w:rsidR="00D829D2" w:rsidRPr="009331CC">
        <w:rPr>
          <w:rFonts w:ascii="Arial" w:hAnsi="Arial" w:cs="Arial"/>
          <w:lang w:val="en-GB"/>
        </w:rPr>
        <w:t xml:space="preserve">compared to those assigned to the public sector. </w:t>
      </w:r>
    </w:p>
    <w:p w:rsidR="00DE2B05" w:rsidRPr="009331CC" w:rsidRDefault="001A7BC2" w:rsidP="00AE75B3">
      <w:pPr>
        <w:jc w:val="both"/>
        <w:rPr>
          <w:rFonts w:ascii="Arial" w:hAnsi="Arial" w:cs="Arial"/>
          <w:lang w:val="en-GB"/>
        </w:rPr>
      </w:pPr>
      <w:r w:rsidRPr="009331CC">
        <w:rPr>
          <w:rFonts w:ascii="Arial" w:hAnsi="Arial" w:cs="Arial"/>
          <w:lang w:val="en-GB"/>
        </w:rPr>
        <w:t>This</w:t>
      </w:r>
      <w:r w:rsidR="00420A66" w:rsidRPr="009331CC">
        <w:rPr>
          <w:rFonts w:ascii="Arial" w:hAnsi="Arial" w:cs="Arial"/>
          <w:lang w:val="en-GB"/>
        </w:rPr>
        <w:t xml:space="preserve"> report will assess the talent management approach of the Federal </w:t>
      </w:r>
      <w:r w:rsidR="001D2CB8" w:rsidRPr="009331CC">
        <w:rPr>
          <w:rFonts w:ascii="Arial" w:hAnsi="Arial" w:cs="Arial"/>
          <w:lang w:val="en-GB"/>
        </w:rPr>
        <w:t>Office</w:t>
      </w:r>
      <w:r w:rsidR="00420A66" w:rsidRPr="009331CC">
        <w:rPr>
          <w:rFonts w:ascii="Arial" w:hAnsi="Arial" w:cs="Arial"/>
          <w:lang w:val="en-GB"/>
        </w:rPr>
        <w:t xml:space="preserve"> for </w:t>
      </w:r>
      <w:r w:rsidRPr="009331CC">
        <w:rPr>
          <w:rFonts w:ascii="Arial" w:hAnsi="Arial" w:cs="Arial"/>
          <w:lang w:val="en-GB"/>
        </w:rPr>
        <w:t>Migration and Refugees (</w:t>
      </w:r>
      <w:proofErr w:type="spellStart"/>
      <w:r w:rsidRPr="009331CC">
        <w:rPr>
          <w:rFonts w:ascii="Arial" w:hAnsi="Arial" w:cs="Arial"/>
          <w:lang w:val="en-GB"/>
        </w:rPr>
        <w:t>Bundesamt</w:t>
      </w:r>
      <w:proofErr w:type="spellEnd"/>
      <w:r w:rsidRPr="009331CC">
        <w:rPr>
          <w:rFonts w:ascii="Arial" w:hAnsi="Arial" w:cs="Arial"/>
          <w:lang w:val="en-GB"/>
        </w:rPr>
        <w:t xml:space="preserve"> </w:t>
      </w:r>
      <w:proofErr w:type="spellStart"/>
      <w:r w:rsidRPr="009331CC">
        <w:rPr>
          <w:rFonts w:ascii="Arial" w:hAnsi="Arial" w:cs="Arial"/>
          <w:lang w:val="en-GB"/>
        </w:rPr>
        <w:t>für</w:t>
      </w:r>
      <w:proofErr w:type="spellEnd"/>
      <w:r w:rsidRPr="009331CC">
        <w:rPr>
          <w:rFonts w:ascii="Arial" w:hAnsi="Arial" w:cs="Arial"/>
          <w:lang w:val="en-GB"/>
        </w:rPr>
        <w:t xml:space="preserve"> Migration und </w:t>
      </w:r>
      <w:proofErr w:type="spellStart"/>
      <w:r w:rsidRPr="009331CC">
        <w:rPr>
          <w:rFonts w:ascii="Arial" w:hAnsi="Arial" w:cs="Arial"/>
          <w:lang w:val="en-GB"/>
        </w:rPr>
        <w:t>Flüchtlinge</w:t>
      </w:r>
      <w:r w:rsidR="00762F65">
        <w:rPr>
          <w:rFonts w:ascii="Arial" w:hAnsi="Arial" w:cs="Arial"/>
          <w:lang w:val="en-GB"/>
        </w:rPr>
        <w:t>,</w:t>
      </w:r>
      <w:r w:rsidR="00DE2B05" w:rsidRPr="009331CC">
        <w:rPr>
          <w:rFonts w:ascii="Arial" w:hAnsi="Arial" w:cs="Arial"/>
          <w:lang w:val="en-GB"/>
        </w:rPr>
        <w:t>hereinafter</w:t>
      </w:r>
      <w:proofErr w:type="spellEnd"/>
      <w:r w:rsidR="00DE2B05" w:rsidRPr="009331CC">
        <w:rPr>
          <w:rFonts w:ascii="Arial" w:hAnsi="Arial" w:cs="Arial"/>
          <w:lang w:val="en-GB"/>
        </w:rPr>
        <w:t xml:space="preserve"> BAMF</w:t>
      </w:r>
      <w:r w:rsidRPr="009331CC">
        <w:rPr>
          <w:rFonts w:ascii="Arial" w:hAnsi="Arial" w:cs="Arial"/>
          <w:lang w:val="en-GB"/>
        </w:rPr>
        <w:t>). In the first part</w:t>
      </w:r>
      <w:r w:rsidR="003F3A73" w:rsidRPr="009331CC">
        <w:rPr>
          <w:rFonts w:ascii="Arial" w:hAnsi="Arial" w:cs="Arial"/>
          <w:lang w:val="en-GB"/>
        </w:rPr>
        <w:t>,</w:t>
      </w:r>
      <w:r w:rsidRPr="009331CC">
        <w:rPr>
          <w:rFonts w:ascii="Arial" w:hAnsi="Arial" w:cs="Arial"/>
          <w:lang w:val="en-GB"/>
        </w:rPr>
        <w:t xml:space="preserve"> the paper is seeking to explore the effects of inclusive and exclusive </w:t>
      </w:r>
      <w:r w:rsidR="0015251F" w:rsidRPr="009331CC">
        <w:rPr>
          <w:rFonts w:ascii="Arial" w:hAnsi="Arial" w:cs="Arial"/>
          <w:lang w:val="en-GB"/>
        </w:rPr>
        <w:t>TM</w:t>
      </w:r>
      <w:r w:rsidRPr="009331CC">
        <w:rPr>
          <w:rFonts w:ascii="Arial" w:hAnsi="Arial" w:cs="Arial"/>
          <w:lang w:val="en-GB"/>
        </w:rPr>
        <w:t xml:space="preserve"> and how these approaches may influence diversity management and flexible working initiatives</w:t>
      </w:r>
      <w:r w:rsidR="005A0CEF" w:rsidRPr="009331CC">
        <w:rPr>
          <w:rFonts w:ascii="Arial" w:hAnsi="Arial" w:cs="Arial"/>
          <w:lang w:val="en-GB"/>
        </w:rPr>
        <w:t xml:space="preserve"> taking into account the recent developments </w:t>
      </w:r>
      <w:r w:rsidR="006E5931" w:rsidRPr="009331CC">
        <w:rPr>
          <w:rFonts w:ascii="Arial" w:hAnsi="Arial" w:cs="Arial"/>
          <w:lang w:val="en-GB"/>
        </w:rPr>
        <w:t>in</w:t>
      </w:r>
      <w:r w:rsidR="005A0CEF" w:rsidRPr="009331CC">
        <w:rPr>
          <w:rFonts w:ascii="Arial" w:hAnsi="Arial" w:cs="Arial"/>
          <w:lang w:val="en-GB"/>
        </w:rPr>
        <w:t xml:space="preserve"> literature </w:t>
      </w:r>
      <w:r w:rsidR="006E5931" w:rsidRPr="009331CC">
        <w:rPr>
          <w:rFonts w:ascii="Arial" w:hAnsi="Arial" w:cs="Arial"/>
          <w:lang w:val="en-GB"/>
        </w:rPr>
        <w:t>referencing relevant principles and theories of talent management strategies.</w:t>
      </w:r>
      <w:r w:rsidR="00DE2B05" w:rsidRPr="009331CC">
        <w:rPr>
          <w:rFonts w:ascii="Arial" w:hAnsi="Arial" w:cs="Arial"/>
          <w:lang w:val="en-GB"/>
        </w:rPr>
        <w:t xml:space="preserve"> The second part will highlight the talent management approaches of the BAMF of two different groups of staff</w:t>
      </w:r>
      <w:r w:rsidR="0090627E" w:rsidRPr="009331CC">
        <w:rPr>
          <w:rFonts w:ascii="Arial" w:hAnsi="Arial" w:cs="Arial"/>
          <w:lang w:val="en-GB"/>
        </w:rPr>
        <w:t>, namely,</w:t>
      </w:r>
      <w:r w:rsidR="00497CC8" w:rsidRPr="009331CC">
        <w:rPr>
          <w:rFonts w:ascii="Arial" w:hAnsi="Arial" w:cs="Arial"/>
          <w:lang w:val="en-GB"/>
        </w:rPr>
        <w:t xml:space="preserve"> employees of the  upper-intermediate administrative service ('</w:t>
      </w:r>
      <w:proofErr w:type="spellStart"/>
      <w:r w:rsidR="00497CC8" w:rsidRPr="009331CC">
        <w:rPr>
          <w:rFonts w:ascii="Arial" w:hAnsi="Arial" w:cs="Arial"/>
          <w:lang w:val="en-GB"/>
        </w:rPr>
        <w:t>Gehobener</w:t>
      </w:r>
      <w:proofErr w:type="spellEnd"/>
      <w:r w:rsidR="00497CC8" w:rsidRPr="009331CC">
        <w:rPr>
          <w:rFonts w:ascii="Arial" w:hAnsi="Arial" w:cs="Arial"/>
          <w:lang w:val="en-GB"/>
        </w:rPr>
        <w:t xml:space="preserve"> </w:t>
      </w:r>
      <w:proofErr w:type="spellStart"/>
      <w:r w:rsidR="00497CC8" w:rsidRPr="009331CC">
        <w:rPr>
          <w:rFonts w:ascii="Arial" w:hAnsi="Arial" w:cs="Arial"/>
          <w:lang w:val="en-GB"/>
        </w:rPr>
        <w:t>Dienst</w:t>
      </w:r>
      <w:proofErr w:type="spellEnd"/>
      <w:r w:rsidR="00A52DFA" w:rsidRPr="009331CC">
        <w:rPr>
          <w:rFonts w:ascii="Arial" w:hAnsi="Arial" w:cs="Arial"/>
          <w:lang w:val="en-GB"/>
        </w:rPr>
        <w:t>'</w:t>
      </w:r>
      <w:r w:rsidR="00497CC8" w:rsidRPr="009331CC">
        <w:rPr>
          <w:rFonts w:ascii="Arial" w:hAnsi="Arial" w:cs="Arial"/>
          <w:lang w:val="en-GB"/>
        </w:rPr>
        <w:t xml:space="preserve">, </w:t>
      </w:r>
      <w:r w:rsidR="00A52DFA" w:rsidRPr="009331CC">
        <w:rPr>
          <w:rFonts w:ascii="Arial" w:hAnsi="Arial" w:cs="Arial"/>
          <w:lang w:val="en-GB"/>
        </w:rPr>
        <w:t>hereinafter</w:t>
      </w:r>
      <w:r w:rsidR="00497CC8" w:rsidRPr="009331CC">
        <w:rPr>
          <w:rFonts w:ascii="Arial" w:hAnsi="Arial" w:cs="Arial"/>
          <w:lang w:val="en-GB"/>
        </w:rPr>
        <w:t xml:space="preserve"> GD) and the staff members of the higher administrative service</w:t>
      </w:r>
      <w:r w:rsidR="00A52DFA" w:rsidRPr="009331CC">
        <w:rPr>
          <w:rFonts w:ascii="Arial" w:hAnsi="Arial" w:cs="Arial"/>
          <w:lang w:val="en-GB"/>
        </w:rPr>
        <w:t xml:space="preserve"> </w:t>
      </w:r>
      <w:r w:rsidR="00497CC8" w:rsidRPr="009331CC">
        <w:rPr>
          <w:rFonts w:ascii="Arial" w:hAnsi="Arial" w:cs="Arial"/>
          <w:lang w:val="en-GB"/>
        </w:rPr>
        <w:t xml:space="preserve"> </w:t>
      </w:r>
      <w:r w:rsidR="00A52DFA" w:rsidRPr="009331CC">
        <w:rPr>
          <w:rFonts w:ascii="Arial" w:hAnsi="Arial" w:cs="Arial"/>
          <w:lang w:val="en-GB"/>
        </w:rPr>
        <w:t>('</w:t>
      </w:r>
      <w:proofErr w:type="spellStart"/>
      <w:r w:rsidR="00A52DFA" w:rsidRPr="009331CC">
        <w:rPr>
          <w:rFonts w:ascii="Arial" w:hAnsi="Arial" w:cs="Arial"/>
          <w:lang w:val="en-GB"/>
        </w:rPr>
        <w:t>Höher</w:t>
      </w:r>
      <w:proofErr w:type="spellEnd"/>
      <w:r w:rsidR="00A52DFA" w:rsidRPr="009331CC">
        <w:rPr>
          <w:rFonts w:ascii="Arial" w:hAnsi="Arial" w:cs="Arial"/>
          <w:lang w:val="en-GB"/>
        </w:rPr>
        <w:t xml:space="preserve"> </w:t>
      </w:r>
      <w:proofErr w:type="spellStart"/>
      <w:r w:rsidR="00A52DFA" w:rsidRPr="009331CC">
        <w:rPr>
          <w:rFonts w:ascii="Arial" w:hAnsi="Arial" w:cs="Arial"/>
          <w:lang w:val="en-GB"/>
        </w:rPr>
        <w:t>Dienst</w:t>
      </w:r>
      <w:proofErr w:type="spellEnd"/>
      <w:r w:rsidR="00A52DFA" w:rsidRPr="009331CC">
        <w:rPr>
          <w:rFonts w:ascii="Arial" w:hAnsi="Arial" w:cs="Arial"/>
          <w:lang w:val="en-GB"/>
        </w:rPr>
        <w:t xml:space="preserve">', hereinafter HD) </w:t>
      </w:r>
      <w:r w:rsidR="00DE2B05" w:rsidRPr="009331CC">
        <w:rPr>
          <w:rFonts w:ascii="Arial" w:hAnsi="Arial" w:cs="Arial"/>
          <w:lang w:val="en-GB"/>
        </w:rPr>
        <w:t xml:space="preserve">within that organisation while taking into account the legality of this approach, the costs involved, the diversity achievements, ethical concerns and finally the effectiveness of the current practice. </w:t>
      </w:r>
    </w:p>
    <w:p w:rsidR="00A52DFA" w:rsidRPr="009331CC" w:rsidRDefault="00A52DFA" w:rsidP="00AE75B3">
      <w:pPr>
        <w:jc w:val="both"/>
        <w:rPr>
          <w:rFonts w:ascii="Arial" w:hAnsi="Arial" w:cs="Arial"/>
          <w:lang w:val="en-GB"/>
        </w:rPr>
      </w:pPr>
    </w:p>
    <w:p w:rsidR="009D78FA" w:rsidRPr="009331CC" w:rsidRDefault="009D78FA" w:rsidP="00AE75B3">
      <w:pPr>
        <w:jc w:val="both"/>
        <w:rPr>
          <w:rFonts w:ascii="Arial" w:hAnsi="Arial" w:cs="Arial"/>
          <w:b/>
          <w:lang w:val="en-GB"/>
        </w:rPr>
      </w:pPr>
      <w:r w:rsidRPr="009331CC">
        <w:rPr>
          <w:rFonts w:ascii="Arial" w:hAnsi="Arial" w:cs="Arial"/>
          <w:b/>
          <w:lang w:val="en-GB"/>
        </w:rPr>
        <w:t>I</w:t>
      </w:r>
      <w:r w:rsidR="00A52DFA" w:rsidRPr="009331CC">
        <w:rPr>
          <w:rFonts w:ascii="Arial" w:hAnsi="Arial" w:cs="Arial"/>
          <w:b/>
          <w:lang w:val="en-GB"/>
        </w:rPr>
        <w:t>I</w:t>
      </w:r>
      <w:r w:rsidRPr="009331CC">
        <w:rPr>
          <w:rFonts w:ascii="Arial" w:hAnsi="Arial" w:cs="Arial"/>
          <w:b/>
          <w:lang w:val="en-GB"/>
        </w:rPr>
        <w:t>. Talent Management</w:t>
      </w:r>
    </w:p>
    <w:p w:rsidR="00A52DFA" w:rsidRPr="009331CC" w:rsidRDefault="00A52DFA" w:rsidP="00AE75B3">
      <w:pPr>
        <w:jc w:val="both"/>
        <w:rPr>
          <w:rFonts w:ascii="Arial" w:hAnsi="Arial" w:cs="Arial"/>
          <w:lang w:val="en-GB"/>
        </w:rPr>
      </w:pPr>
      <w:r w:rsidRPr="009331CC">
        <w:rPr>
          <w:rFonts w:ascii="Arial" w:hAnsi="Arial" w:cs="Arial"/>
          <w:lang w:val="en-GB"/>
        </w:rPr>
        <w:t xml:space="preserve">1. Various conceptions of </w:t>
      </w:r>
      <w:r w:rsidR="0048465B" w:rsidRPr="009331CC">
        <w:rPr>
          <w:rFonts w:ascii="Arial" w:hAnsi="Arial" w:cs="Arial"/>
          <w:lang w:val="en-GB"/>
        </w:rPr>
        <w:t>t</w:t>
      </w:r>
      <w:r w:rsidRPr="009331CC">
        <w:rPr>
          <w:rFonts w:ascii="Arial" w:hAnsi="Arial" w:cs="Arial"/>
          <w:lang w:val="en-GB"/>
        </w:rPr>
        <w:t>alent</w:t>
      </w:r>
    </w:p>
    <w:p w:rsidR="00ED43C4" w:rsidRPr="009331CC" w:rsidRDefault="009D78FA" w:rsidP="00AE75B3">
      <w:pPr>
        <w:jc w:val="both"/>
        <w:rPr>
          <w:rFonts w:ascii="Arial" w:hAnsi="Arial" w:cs="Arial"/>
          <w:color w:val="000000" w:themeColor="text1"/>
          <w:lang w:val="en-GB"/>
        </w:rPr>
      </w:pPr>
      <w:r w:rsidRPr="009331CC">
        <w:rPr>
          <w:rFonts w:ascii="Arial" w:hAnsi="Arial" w:cs="Arial"/>
          <w:color w:val="000000" w:themeColor="text1"/>
          <w:lang w:val="en-GB"/>
        </w:rPr>
        <w:t xml:space="preserve">The first part of this report will </w:t>
      </w:r>
      <w:r w:rsidR="00B853F8" w:rsidRPr="009331CC">
        <w:rPr>
          <w:rFonts w:ascii="Arial" w:hAnsi="Arial" w:cs="Arial"/>
          <w:color w:val="000000" w:themeColor="text1"/>
          <w:lang w:val="en-GB"/>
        </w:rPr>
        <w:t>constitute</w:t>
      </w:r>
      <w:r w:rsidRPr="009331CC">
        <w:rPr>
          <w:rFonts w:ascii="Arial" w:hAnsi="Arial" w:cs="Arial"/>
          <w:color w:val="000000" w:themeColor="text1"/>
          <w:lang w:val="en-GB"/>
        </w:rPr>
        <w:t xml:space="preserve"> the </w:t>
      </w:r>
      <w:r w:rsidR="00D9798E" w:rsidRPr="009331CC">
        <w:rPr>
          <w:rFonts w:ascii="Arial" w:hAnsi="Arial" w:cs="Arial"/>
          <w:color w:val="000000" w:themeColor="text1"/>
          <w:lang w:val="en-GB"/>
        </w:rPr>
        <w:t xml:space="preserve">definition, strategic approaches, </w:t>
      </w:r>
      <w:r w:rsidRPr="009331CC">
        <w:rPr>
          <w:rFonts w:ascii="Arial" w:hAnsi="Arial" w:cs="Arial"/>
          <w:color w:val="000000" w:themeColor="text1"/>
          <w:lang w:val="en-GB"/>
        </w:rPr>
        <w:t>theories</w:t>
      </w:r>
      <w:r w:rsidR="003F3A73" w:rsidRPr="009331CC">
        <w:rPr>
          <w:rFonts w:ascii="Arial" w:hAnsi="Arial" w:cs="Arial"/>
          <w:color w:val="000000" w:themeColor="text1"/>
          <w:lang w:val="en-GB"/>
        </w:rPr>
        <w:t>,</w:t>
      </w:r>
      <w:r w:rsidR="00D9798E" w:rsidRPr="009331CC">
        <w:rPr>
          <w:rFonts w:ascii="Arial" w:hAnsi="Arial" w:cs="Arial"/>
          <w:color w:val="000000" w:themeColor="text1"/>
          <w:lang w:val="en-GB"/>
        </w:rPr>
        <w:t xml:space="preserve"> and policy</w:t>
      </w:r>
      <w:r w:rsidRPr="009331CC">
        <w:rPr>
          <w:rFonts w:ascii="Arial" w:hAnsi="Arial" w:cs="Arial"/>
          <w:color w:val="000000" w:themeColor="text1"/>
          <w:lang w:val="en-GB"/>
        </w:rPr>
        <w:t xml:space="preserve"> underlying </w:t>
      </w:r>
      <w:r w:rsidR="00AF4554" w:rsidRPr="009331CC">
        <w:rPr>
          <w:rFonts w:ascii="Arial" w:hAnsi="Arial" w:cs="Arial"/>
          <w:color w:val="000000" w:themeColor="text1"/>
          <w:lang w:val="en-GB"/>
        </w:rPr>
        <w:t>TM</w:t>
      </w:r>
      <w:r w:rsidR="00ED43C4" w:rsidRPr="009331CC">
        <w:rPr>
          <w:rFonts w:ascii="Arial" w:hAnsi="Arial" w:cs="Arial"/>
          <w:color w:val="000000" w:themeColor="text1"/>
          <w:lang w:val="en-GB"/>
        </w:rPr>
        <w:t xml:space="preserve"> with the focus on how an inclusive and exclusive approach may particularly impact diversity management and flexible working arrangements. </w:t>
      </w:r>
    </w:p>
    <w:p w:rsidR="00597E81" w:rsidRPr="009331CC" w:rsidRDefault="00DB15B3" w:rsidP="00AE75B3">
      <w:pPr>
        <w:jc w:val="both"/>
        <w:rPr>
          <w:rFonts w:ascii="Arial" w:hAnsi="Arial" w:cs="Arial"/>
          <w:color w:val="000000" w:themeColor="text1"/>
          <w:lang w:val="en-GB"/>
        </w:rPr>
      </w:pPr>
      <w:r w:rsidRPr="009331CC">
        <w:rPr>
          <w:rFonts w:ascii="Arial" w:hAnsi="Arial" w:cs="Arial"/>
          <w:color w:val="000000" w:themeColor="text1"/>
          <w:lang w:val="en-GB"/>
        </w:rPr>
        <w:t>Firstly,</w:t>
      </w:r>
      <w:r w:rsidR="00ED43C4" w:rsidRPr="009331CC">
        <w:rPr>
          <w:rFonts w:ascii="Arial" w:hAnsi="Arial" w:cs="Arial"/>
          <w:color w:val="000000" w:themeColor="text1"/>
          <w:lang w:val="en-GB"/>
        </w:rPr>
        <w:t xml:space="preserve"> it is essential to examine the </w:t>
      </w:r>
      <w:r w:rsidR="00F80C95">
        <w:rPr>
          <w:rFonts w:ascii="Arial" w:hAnsi="Arial" w:cs="Arial"/>
          <w:color w:val="000000" w:themeColor="text1"/>
          <w:lang w:val="en-GB"/>
        </w:rPr>
        <w:t>conceptions</w:t>
      </w:r>
      <w:r w:rsidR="00ED43C4" w:rsidRPr="009331CC">
        <w:rPr>
          <w:rFonts w:ascii="Arial" w:hAnsi="Arial" w:cs="Arial"/>
          <w:color w:val="000000" w:themeColor="text1"/>
          <w:lang w:val="en-GB"/>
        </w:rPr>
        <w:t xml:space="preserve"> </w:t>
      </w:r>
      <w:r w:rsidR="005B6E13" w:rsidRPr="009331CC">
        <w:rPr>
          <w:rFonts w:ascii="Arial" w:hAnsi="Arial" w:cs="Arial"/>
          <w:color w:val="000000" w:themeColor="text1"/>
          <w:lang w:val="en-GB"/>
        </w:rPr>
        <w:t xml:space="preserve">of </w:t>
      </w:r>
      <w:r w:rsidR="00AF4554" w:rsidRPr="009331CC">
        <w:rPr>
          <w:rFonts w:ascii="Arial" w:hAnsi="Arial" w:cs="Arial"/>
          <w:color w:val="000000" w:themeColor="text1"/>
          <w:lang w:val="en-GB"/>
        </w:rPr>
        <w:t>TM</w:t>
      </w:r>
      <w:r w:rsidR="00ED43C4" w:rsidRPr="009331CC">
        <w:rPr>
          <w:rFonts w:ascii="Arial" w:hAnsi="Arial" w:cs="Arial"/>
          <w:color w:val="000000" w:themeColor="text1"/>
          <w:lang w:val="en-GB"/>
        </w:rPr>
        <w:t xml:space="preserve"> and</w:t>
      </w:r>
      <w:r w:rsidR="003F3A73" w:rsidRPr="009331CC">
        <w:rPr>
          <w:rFonts w:ascii="Arial" w:hAnsi="Arial" w:cs="Arial"/>
          <w:color w:val="000000" w:themeColor="text1"/>
          <w:lang w:val="en-GB"/>
        </w:rPr>
        <w:t xml:space="preserve"> the </w:t>
      </w:r>
      <w:r w:rsidR="00ED43C4" w:rsidRPr="009331CC">
        <w:rPr>
          <w:rFonts w:ascii="Arial" w:hAnsi="Arial" w:cs="Arial"/>
          <w:color w:val="000000" w:themeColor="text1"/>
          <w:lang w:val="en-GB"/>
        </w:rPr>
        <w:t>definition of talent</w:t>
      </w:r>
      <w:r w:rsidR="00AF4554" w:rsidRPr="009331CC">
        <w:rPr>
          <w:rFonts w:ascii="Arial" w:hAnsi="Arial" w:cs="Arial"/>
          <w:color w:val="000000" w:themeColor="text1"/>
          <w:lang w:val="en-GB"/>
        </w:rPr>
        <w:t xml:space="preserve"> before the policies</w:t>
      </w:r>
      <w:r w:rsidR="00B853F8" w:rsidRPr="009331CC">
        <w:rPr>
          <w:rFonts w:ascii="Arial" w:hAnsi="Arial" w:cs="Arial"/>
          <w:color w:val="000000" w:themeColor="text1"/>
          <w:lang w:val="en-GB"/>
        </w:rPr>
        <w:t xml:space="preserve"> and strategies can be identified which may have an impact on diversity management and flexible working initiatives</w:t>
      </w:r>
      <w:r w:rsidR="00ED43C4" w:rsidRPr="009331CC">
        <w:rPr>
          <w:rFonts w:ascii="Arial" w:hAnsi="Arial" w:cs="Arial"/>
          <w:color w:val="000000" w:themeColor="text1"/>
          <w:lang w:val="en-GB"/>
        </w:rPr>
        <w:t xml:space="preserve">. The term talent management dates back to </w:t>
      </w:r>
      <w:r w:rsidR="003F3A73" w:rsidRPr="009331CC">
        <w:rPr>
          <w:rFonts w:ascii="Arial" w:hAnsi="Arial" w:cs="Arial"/>
          <w:color w:val="000000" w:themeColor="text1"/>
          <w:lang w:val="en-GB"/>
        </w:rPr>
        <w:t>the 1990s</w:t>
      </w:r>
      <w:r w:rsidR="00B853F8" w:rsidRPr="009331CC">
        <w:rPr>
          <w:rFonts w:ascii="Arial" w:hAnsi="Arial" w:cs="Arial"/>
          <w:color w:val="000000" w:themeColor="text1"/>
          <w:lang w:val="en-GB"/>
        </w:rPr>
        <w:t xml:space="preserve"> when McKinsey &amp; Company 'proclaimed' </w:t>
      </w:r>
      <w:r w:rsidR="00734F6D" w:rsidRPr="009331CC">
        <w:rPr>
          <w:rFonts w:ascii="Arial" w:hAnsi="Arial" w:cs="Arial"/>
          <w:color w:val="000000" w:themeColor="text1"/>
          <w:lang w:val="en-GB"/>
        </w:rPr>
        <w:t>'</w:t>
      </w:r>
      <w:r w:rsidR="00B853F8" w:rsidRPr="009331CC">
        <w:rPr>
          <w:rFonts w:ascii="Arial" w:hAnsi="Arial" w:cs="Arial"/>
          <w:color w:val="000000" w:themeColor="text1"/>
          <w:lang w:val="en-GB"/>
        </w:rPr>
        <w:t xml:space="preserve">the war </w:t>
      </w:r>
      <w:r w:rsidR="006D509A" w:rsidRPr="009331CC">
        <w:rPr>
          <w:rFonts w:ascii="Arial" w:hAnsi="Arial" w:cs="Arial"/>
          <w:color w:val="000000" w:themeColor="text1"/>
          <w:lang w:val="en-GB"/>
        </w:rPr>
        <w:t>for</w:t>
      </w:r>
      <w:r w:rsidR="00B853F8" w:rsidRPr="009331CC">
        <w:rPr>
          <w:rFonts w:ascii="Arial" w:hAnsi="Arial" w:cs="Arial"/>
          <w:color w:val="000000" w:themeColor="text1"/>
          <w:lang w:val="en-GB"/>
        </w:rPr>
        <w:t xml:space="preserve"> talent' </w:t>
      </w:r>
      <w:r w:rsidRPr="009331CC">
        <w:rPr>
          <w:rFonts w:ascii="Arial" w:hAnsi="Arial" w:cs="Arial"/>
          <w:color w:val="000000" w:themeColor="text1"/>
          <w:lang w:val="en-GB"/>
        </w:rPr>
        <w:t>(Chambers et.al.</w:t>
      </w:r>
      <w:r w:rsidR="00734F6D" w:rsidRPr="009331CC">
        <w:rPr>
          <w:rFonts w:ascii="Arial" w:hAnsi="Arial" w:cs="Arial"/>
          <w:color w:val="000000" w:themeColor="text1"/>
          <w:lang w:val="en-GB"/>
        </w:rPr>
        <w:t xml:space="preserve">1997) </w:t>
      </w:r>
      <w:r w:rsidR="00B853F8" w:rsidRPr="009331CC">
        <w:rPr>
          <w:rFonts w:ascii="Arial" w:hAnsi="Arial" w:cs="Arial"/>
          <w:color w:val="000000" w:themeColor="text1"/>
          <w:lang w:val="en-GB"/>
        </w:rPr>
        <w:t>empha</w:t>
      </w:r>
      <w:r w:rsidR="00AF4554" w:rsidRPr="009331CC">
        <w:rPr>
          <w:rFonts w:ascii="Arial" w:hAnsi="Arial" w:cs="Arial"/>
          <w:color w:val="000000" w:themeColor="text1"/>
          <w:lang w:val="en-GB"/>
        </w:rPr>
        <w:t>sising the notion that organisa</w:t>
      </w:r>
      <w:r w:rsidR="00B853F8" w:rsidRPr="009331CC">
        <w:rPr>
          <w:rFonts w:ascii="Arial" w:hAnsi="Arial" w:cs="Arial"/>
          <w:color w:val="000000" w:themeColor="text1"/>
          <w:lang w:val="en-GB"/>
        </w:rPr>
        <w:t>tions employing the best talent will prevail (Armstrong,2020)</w:t>
      </w:r>
      <w:r w:rsidR="00E35AA2" w:rsidRPr="009331CC">
        <w:rPr>
          <w:rFonts w:ascii="Arial" w:hAnsi="Arial" w:cs="Arial"/>
          <w:color w:val="000000" w:themeColor="text1"/>
          <w:lang w:val="en-GB"/>
        </w:rPr>
        <w:t xml:space="preserve"> and</w:t>
      </w:r>
      <w:r w:rsidR="00B853F8" w:rsidRPr="009331CC">
        <w:rPr>
          <w:rFonts w:ascii="Arial" w:hAnsi="Arial" w:cs="Arial"/>
          <w:color w:val="000000" w:themeColor="text1"/>
          <w:lang w:val="en-GB"/>
        </w:rPr>
        <w:t xml:space="preserve"> based on the realisation that talent is essential to gain and maintain strategic success</w:t>
      </w:r>
      <w:r w:rsidR="00AF4554" w:rsidRPr="009331CC">
        <w:rPr>
          <w:rFonts w:ascii="Arial" w:hAnsi="Arial" w:cs="Arial"/>
          <w:color w:val="000000" w:themeColor="text1"/>
          <w:lang w:val="en-GB"/>
        </w:rPr>
        <w:t>, including a competitive advantage</w:t>
      </w:r>
      <w:r w:rsidRPr="009331CC">
        <w:rPr>
          <w:rFonts w:ascii="Arial" w:hAnsi="Arial" w:cs="Arial"/>
          <w:color w:val="000000" w:themeColor="text1"/>
          <w:lang w:val="en-GB"/>
        </w:rPr>
        <w:t xml:space="preserve"> (cf.</w:t>
      </w:r>
      <w:r w:rsidR="00B853F8" w:rsidRPr="009331CC">
        <w:rPr>
          <w:rFonts w:ascii="Arial" w:hAnsi="Arial" w:cs="Arial"/>
          <w:color w:val="000000" w:themeColor="text1"/>
          <w:lang w:val="en-GB"/>
        </w:rPr>
        <w:t xml:space="preserve">Cheese,2008). </w:t>
      </w:r>
      <w:r w:rsidR="001D2CB8" w:rsidRPr="009331CC">
        <w:rPr>
          <w:rFonts w:ascii="Arial" w:hAnsi="Arial" w:cs="Arial"/>
          <w:color w:val="000000" w:themeColor="text1"/>
          <w:lang w:val="en-GB"/>
        </w:rPr>
        <w:t>The conflict of the</w:t>
      </w:r>
      <w:r w:rsidRPr="009331CC">
        <w:rPr>
          <w:rFonts w:ascii="Arial" w:hAnsi="Arial" w:cs="Arial"/>
          <w:color w:val="000000" w:themeColor="text1"/>
          <w:lang w:val="en-GB"/>
        </w:rPr>
        <w:t xml:space="preserve"> TM</w:t>
      </w:r>
      <w:r w:rsidR="001D2CB8" w:rsidRPr="009331CC">
        <w:rPr>
          <w:rFonts w:ascii="Arial" w:hAnsi="Arial" w:cs="Arial"/>
          <w:color w:val="000000" w:themeColor="text1"/>
          <w:lang w:val="en-GB"/>
        </w:rPr>
        <w:t xml:space="preserve"> concept </w:t>
      </w:r>
      <w:r w:rsidR="00FB36BC" w:rsidRPr="009331CC">
        <w:rPr>
          <w:rFonts w:ascii="Arial" w:hAnsi="Arial" w:cs="Arial"/>
          <w:color w:val="000000" w:themeColor="text1"/>
          <w:lang w:val="en-GB"/>
        </w:rPr>
        <w:t>stem</w:t>
      </w:r>
      <w:r w:rsidRPr="009331CC">
        <w:rPr>
          <w:rFonts w:ascii="Arial" w:hAnsi="Arial" w:cs="Arial"/>
          <w:color w:val="000000" w:themeColor="text1"/>
          <w:lang w:val="en-GB"/>
        </w:rPr>
        <w:t>s</w:t>
      </w:r>
      <w:r w:rsidR="00FB36BC" w:rsidRPr="009331CC">
        <w:rPr>
          <w:rFonts w:ascii="Arial" w:hAnsi="Arial" w:cs="Arial"/>
          <w:color w:val="000000" w:themeColor="text1"/>
          <w:lang w:val="en-GB"/>
        </w:rPr>
        <w:t xml:space="preserve"> from controversial definition</w:t>
      </w:r>
      <w:r w:rsidR="00AF4554" w:rsidRPr="009331CC">
        <w:rPr>
          <w:rFonts w:ascii="Arial" w:hAnsi="Arial" w:cs="Arial"/>
          <w:color w:val="000000" w:themeColor="text1"/>
          <w:lang w:val="en-GB"/>
        </w:rPr>
        <w:t>s</w:t>
      </w:r>
      <w:r w:rsidR="00FB36BC" w:rsidRPr="009331CC">
        <w:rPr>
          <w:rFonts w:ascii="Arial" w:hAnsi="Arial" w:cs="Arial"/>
          <w:color w:val="000000" w:themeColor="text1"/>
          <w:lang w:val="en-GB"/>
        </w:rPr>
        <w:t xml:space="preserve"> of talent raising questions </w:t>
      </w:r>
      <w:r w:rsidR="003F3A73" w:rsidRPr="009331CC">
        <w:rPr>
          <w:rFonts w:ascii="Arial" w:hAnsi="Arial" w:cs="Arial"/>
          <w:color w:val="000000" w:themeColor="text1"/>
          <w:lang w:val="en-GB"/>
        </w:rPr>
        <w:t xml:space="preserve">about </w:t>
      </w:r>
      <w:r w:rsidR="00FB36BC" w:rsidRPr="009331CC">
        <w:rPr>
          <w:rFonts w:ascii="Arial" w:hAnsi="Arial" w:cs="Arial"/>
          <w:color w:val="000000" w:themeColor="text1"/>
          <w:lang w:val="en-GB"/>
        </w:rPr>
        <w:t xml:space="preserve">whether talent is an </w:t>
      </w:r>
      <w:r w:rsidRPr="009331CC">
        <w:rPr>
          <w:rFonts w:ascii="Arial" w:hAnsi="Arial" w:cs="Arial"/>
          <w:color w:val="000000" w:themeColor="text1"/>
          <w:lang w:val="en-GB"/>
        </w:rPr>
        <w:t>inherent</w:t>
      </w:r>
      <w:r w:rsidR="00D26B14" w:rsidRPr="009331CC">
        <w:rPr>
          <w:rFonts w:ascii="Arial" w:hAnsi="Arial" w:cs="Arial"/>
          <w:color w:val="000000" w:themeColor="text1"/>
          <w:lang w:val="en-GB"/>
        </w:rPr>
        <w:t xml:space="preserve"> trait or could be developed</w:t>
      </w:r>
      <w:r w:rsidR="00FB36BC" w:rsidRPr="009331CC">
        <w:rPr>
          <w:rFonts w:ascii="Arial" w:hAnsi="Arial" w:cs="Arial"/>
          <w:color w:val="000000" w:themeColor="text1"/>
          <w:lang w:val="en-GB"/>
        </w:rPr>
        <w:t xml:space="preserve"> (cf. Fischer,2018). </w:t>
      </w:r>
    </w:p>
    <w:p w:rsidR="00560F04" w:rsidRPr="009331CC" w:rsidRDefault="00972C41" w:rsidP="00AE75B3">
      <w:pPr>
        <w:jc w:val="both"/>
        <w:rPr>
          <w:rFonts w:ascii="Arial" w:hAnsi="Arial" w:cs="Arial"/>
          <w:color w:val="000000" w:themeColor="text1"/>
          <w:lang w:val="en-GB"/>
        </w:rPr>
      </w:pPr>
      <w:r w:rsidRPr="009331CC">
        <w:rPr>
          <w:rFonts w:ascii="Arial" w:hAnsi="Arial" w:cs="Arial"/>
          <w:color w:val="000000" w:themeColor="text1"/>
          <w:lang w:val="en-GB"/>
        </w:rPr>
        <w:lastRenderedPageBreak/>
        <w:t xml:space="preserve">The </w:t>
      </w:r>
      <w:r w:rsidR="00B332BF" w:rsidRPr="009331CC">
        <w:rPr>
          <w:rFonts w:ascii="Arial" w:hAnsi="Arial" w:cs="Arial"/>
          <w:color w:val="000000" w:themeColor="text1"/>
          <w:lang w:val="en-GB"/>
        </w:rPr>
        <w:t xml:space="preserve">comprehensive </w:t>
      </w:r>
      <w:r w:rsidRPr="009331CC">
        <w:rPr>
          <w:rFonts w:ascii="Arial" w:hAnsi="Arial" w:cs="Arial"/>
          <w:color w:val="000000" w:themeColor="text1"/>
          <w:lang w:val="en-GB"/>
        </w:rPr>
        <w:t xml:space="preserve">critical review </w:t>
      </w:r>
      <w:r w:rsidR="00B332BF" w:rsidRPr="009331CC">
        <w:rPr>
          <w:rFonts w:ascii="Arial" w:hAnsi="Arial" w:cs="Arial"/>
          <w:color w:val="000000" w:themeColor="text1"/>
          <w:lang w:val="en-GB"/>
        </w:rPr>
        <w:t>of</w:t>
      </w:r>
      <w:r w:rsidRPr="009331CC">
        <w:rPr>
          <w:rFonts w:ascii="Arial" w:hAnsi="Arial" w:cs="Arial"/>
          <w:color w:val="000000" w:themeColor="text1"/>
          <w:lang w:val="en-GB"/>
        </w:rPr>
        <w:t xml:space="preserve"> </w:t>
      </w:r>
      <w:r w:rsidR="00D26B14" w:rsidRPr="009331CC">
        <w:rPr>
          <w:rFonts w:ascii="Arial" w:hAnsi="Arial" w:cs="Arial"/>
          <w:color w:val="000000" w:themeColor="text1"/>
          <w:lang w:val="en-GB"/>
        </w:rPr>
        <w:t>TM</w:t>
      </w:r>
      <w:r w:rsidRPr="009331CC">
        <w:rPr>
          <w:rFonts w:ascii="Arial" w:hAnsi="Arial" w:cs="Arial"/>
          <w:color w:val="000000" w:themeColor="text1"/>
          <w:lang w:val="en-GB"/>
        </w:rPr>
        <w:t xml:space="preserve"> </w:t>
      </w:r>
      <w:r w:rsidR="006D1E6F" w:rsidRPr="009331CC">
        <w:rPr>
          <w:rFonts w:ascii="Arial" w:hAnsi="Arial" w:cs="Arial"/>
          <w:color w:val="000000" w:themeColor="text1"/>
          <w:lang w:val="en-GB"/>
        </w:rPr>
        <w:t xml:space="preserve">literature </w:t>
      </w:r>
      <w:r w:rsidRPr="009331CC">
        <w:rPr>
          <w:rFonts w:ascii="Arial" w:hAnsi="Arial" w:cs="Arial"/>
          <w:color w:val="000000" w:themeColor="text1"/>
          <w:lang w:val="en-GB"/>
        </w:rPr>
        <w:t xml:space="preserve">by </w:t>
      </w:r>
      <w:r w:rsidR="00D9798E" w:rsidRPr="009331CC">
        <w:rPr>
          <w:rFonts w:ascii="Arial" w:hAnsi="Arial" w:cs="Arial"/>
          <w:color w:val="000000" w:themeColor="text1"/>
          <w:lang w:val="en-GB"/>
        </w:rPr>
        <w:t xml:space="preserve">Lewis and </w:t>
      </w:r>
      <w:proofErr w:type="spellStart"/>
      <w:r w:rsidR="00D9798E" w:rsidRPr="009331CC">
        <w:rPr>
          <w:rFonts w:ascii="Arial" w:hAnsi="Arial" w:cs="Arial"/>
          <w:color w:val="000000" w:themeColor="text1"/>
          <w:lang w:val="en-GB"/>
        </w:rPr>
        <w:t>Hackman</w:t>
      </w:r>
      <w:proofErr w:type="spellEnd"/>
      <w:r w:rsidR="00D9798E" w:rsidRPr="009331CC">
        <w:rPr>
          <w:rFonts w:ascii="Arial" w:hAnsi="Arial" w:cs="Arial"/>
          <w:color w:val="000000" w:themeColor="text1"/>
          <w:lang w:val="en-GB"/>
        </w:rPr>
        <w:t xml:space="preserve"> (200</w:t>
      </w:r>
      <w:r w:rsidRPr="009331CC">
        <w:rPr>
          <w:rFonts w:ascii="Arial" w:hAnsi="Arial" w:cs="Arial"/>
          <w:color w:val="000000" w:themeColor="text1"/>
          <w:lang w:val="en-GB"/>
        </w:rPr>
        <w:t xml:space="preserve">6) </w:t>
      </w:r>
      <w:r w:rsidR="006D1E6F" w:rsidRPr="009331CC">
        <w:rPr>
          <w:rFonts w:ascii="Arial" w:hAnsi="Arial" w:cs="Arial"/>
          <w:color w:val="000000" w:themeColor="text1"/>
          <w:lang w:val="en-GB"/>
        </w:rPr>
        <w:t>exposed</w:t>
      </w:r>
      <w:r w:rsidRPr="009331CC">
        <w:rPr>
          <w:rFonts w:ascii="Arial" w:hAnsi="Arial" w:cs="Arial"/>
          <w:color w:val="000000" w:themeColor="text1"/>
          <w:lang w:val="en-GB"/>
        </w:rPr>
        <w:t xml:space="preserve"> the lack of precise and unified definition of </w:t>
      </w:r>
      <w:r w:rsidR="00D26B14" w:rsidRPr="009331CC">
        <w:rPr>
          <w:rFonts w:ascii="Arial" w:hAnsi="Arial" w:cs="Arial"/>
          <w:color w:val="000000" w:themeColor="text1"/>
          <w:lang w:val="en-GB"/>
        </w:rPr>
        <w:t>TM</w:t>
      </w:r>
      <w:r w:rsidRPr="009331CC">
        <w:rPr>
          <w:rFonts w:ascii="Arial" w:hAnsi="Arial" w:cs="Arial"/>
          <w:color w:val="000000" w:themeColor="text1"/>
          <w:lang w:val="en-GB"/>
        </w:rPr>
        <w:t xml:space="preserve"> but also </w:t>
      </w:r>
      <w:r w:rsidR="00DB15B3" w:rsidRPr="009331CC">
        <w:rPr>
          <w:rFonts w:ascii="Arial" w:hAnsi="Arial" w:cs="Arial"/>
          <w:color w:val="000000" w:themeColor="text1"/>
          <w:lang w:val="en-GB"/>
        </w:rPr>
        <w:t xml:space="preserve">reveals </w:t>
      </w:r>
      <w:r w:rsidRPr="009331CC">
        <w:rPr>
          <w:rFonts w:ascii="Arial" w:hAnsi="Arial" w:cs="Arial"/>
          <w:color w:val="000000" w:themeColor="text1"/>
          <w:lang w:val="en-GB"/>
        </w:rPr>
        <w:t xml:space="preserve">the missing evidence </w:t>
      </w:r>
      <w:r w:rsidR="006D1E6F" w:rsidRPr="009331CC">
        <w:rPr>
          <w:rFonts w:ascii="Arial" w:hAnsi="Arial" w:cs="Arial"/>
          <w:color w:val="000000" w:themeColor="text1"/>
          <w:lang w:val="en-GB"/>
        </w:rPr>
        <w:t xml:space="preserve">to substantiate its practice (Christensen and Rog,2008). Despite the </w:t>
      </w:r>
      <w:r w:rsidR="00B332BF" w:rsidRPr="009331CC">
        <w:rPr>
          <w:rFonts w:ascii="Arial" w:hAnsi="Arial" w:cs="Arial"/>
          <w:color w:val="000000" w:themeColor="text1"/>
          <w:lang w:val="en-GB"/>
        </w:rPr>
        <w:t>ambiguity</w:t>
      </w:r>
      <w:r w:rsidR="006D1E6F" w:rsidRPr="009331CC">
        <w:rPr>
          <w:rFonts w:ascii="Arial" w:hAnsi="Arial" w:cs="Arial"/>
          <w:color w:val="000000" w:themeColor="text1"/>
          <w:lang w:val="en-GB"/>
        </w:rPr>
        <w:t xml:space="preserve">, they </w:t>
      </w:r>
      <w:r w:rsidR="00B332BF" w:rsidRPr="009331CC">
        <w:rPr>
          <w:rFonts w:ascii="Arial" w:hAnsi="Arial" w:cs="Arial"/>
          <w:color w:val="000000" w:themeColor="text1"/>
          <w:lang w:val="en-GB"/>
        </w:rPr>
        <w:t>illustrated three different understandi</w:t>
      </w:r>
      <w:r w:rsidR="00D26B14" w:rsidRPr="009331CC">
        <w:rPr>
          <w:rFonts w:ascii="Arial" w:hAnsi="Arial" w:cs="Arial"/>
          <w:color w:val="000000" w:themeColor="text1"/>
          <w:lang w:val="en-GB"/>
        </w:rPr>
        <w:t>ngs of the terminology of TM</w:t>
      </w:r>
      <w:r w:rsidR="00B332BF" w:rsidRPr="009331CC">
        <w:rPr>
          <w:rFonts w:ascii="Arial" w:hAnsi="Arial" w:cs="Arial"/>
          <w:color w:val="000000" w:themeColor="text1"/>
          <w:lang w:val="en-GB"/>
        </w:rPr>
        <w:t xml:space="preserve">. The first conception of the term comprises </w:t>
      </w:r>
      <w:r w:rsidR="00B332BF" w:rsidRPr="009331CC">
        <w:rPr>
          <w:rFonts w:ascii="Arial" w:hAnsi="Arial" w:cs="Arial"/>
          <w:i/>
          <w:color w:val="000000" w:themeColor="text1"/>
          <w:lang w:val="en-GB"/>
        </w:rPr>
        <w:t xml:space="preserve">'a collection of typical human resource </w:t>
      </w:r>
      <w:r w:rsidR="003A1DD1" w:rsidRPr="009331CC">
        <w:rPr>
          <w:rFonts w:ascii="Arial" w:hAnsi="Arial" w:cs="Arial"/>
          <w:i/>
          <w:color w:val="000000" w:themeColor="text1"/>
          <w:lang w:val="en-GB"/>
        </w:rPr>
        <w:t>department practices (...) such as rec</w:t>
      </w:r>
      <w:r w:rsidR="003F3A73" w:rsidRPr="009331CC">
        <w:rPr>
          <w:rFonts w:ascii="Arial" w:hAnsi="Arial" w:cs="Arial"/>
          <w:i/>
          <w:color w:val="000000" w:themeColor="text1"/>
          <w:lang w:val="en-GB"/>
        </w:rPr>
        <w:t xml:space="preserve">ruiting, </w:t>
      </w:r>
      <w:r w:rsidR="00B332BF" w:rsidRPr="009331CC">
        <w:rPr>
          <w:rFonts w:ascii="Arial" w:hAnsi="Arial" w:cs="Arial"/>
          <w:i/>
          <w:color w:val="000000" w:themeColor="text1"/>
          <w:lang w:val="en-GB"/>
        </w:rPr>
        <w:t>selection, development</w:t>
      </w:r>
      <w:r w:rsidR="003F3A73" w:rsidRPr="009331CC">
        <w:rPr>
          <w:rFonts w:ascii="Arial" w:hAnsi="Arial" w:cs="Arial"/>
          <w:i/>
          <w:color w:val="000000" w:themeColor="text1"/>
          <w:lang w:val="en-GB"/>
        </w:rPr>
        <w:t>,</w:t>
      </w:r>
      <w:r w:rsidR="00B332BF" w:rsidRPr="009331CC">
        <w:rPr>
          <w:rFonts w:ascii="Arial" w:hAnsi="Arial" w:cs="Arial"/>
          <w:i/>
          <w:color w:val="000000" w:themeColor="text1"/>
          <w:lang w:val="en-GB"/>
        </w:rPr>
        <w:t xml:space="preserve"> and c</w:t>
      </w:r>
      <w:r w:rsidR="003C1EBA" w:rsidRPr="009331CC">
        <w:rPr>
          <w:rFonts w:ascii="Arial" w:hAnsi="Arial" w:cs="Arial"/>
          <w:i/>
          <w:color w:val="000000" w:themeColor="text1"/>
          <w:lang w:val="en-GB"/>
        </w:rPr>
        <w:t>areer and succession management'</w:t>
      </w:r>
      <w:r w:rsidR="00B332BF" w:rsidRPr="009331CC">
        <w:rPr>
          <w:rFonts w:ascii="Arial" w:hAnsi="Arial" w:cs="Arial"/>
          <w:color w:val="000000" w:themeColor="text1"/>
          <w:lang w:val="en-GB"/>
        </w:rPr>
        <w:t xml:space="preserve"> (Lewis and Hackman,2006).</w:t>
      </w:r>
      <w:r w:rsidR="00597E81" w:rsidRPr="009331CC">
        <w:rPr>
          <w:rFonts w:ascii="Arial" w:hAnsi="Arial" w:cs="Arial"/>
          <w:color w:val="000000" w:themeColor="text1"/>
          <w:lang w:val="en-GB"/>
        </w:rPr>
        <w:t xml:space="preserve"> Therefore, the latter notion classifies </w:t>
      </w:r>
      <w:r w:rsidR="00D26B14" w:rsidRPr="009331CC">
        <w:rPr>
          <w:rFonts w:ascii="Arial" w:hAnsi="Arial" w:cs="Arial"/>
          <w:color w:val="000000" w:themeColor="text1"/>
          <w:lang w:val="en-GB"/>
        </w:rPr>
        <w:t>TM</w:t>
      </w:r>
      <w:r w:rsidR="00597E81" w:rsidRPr="009331CC">
        <w:rPr>
          <w:rFonts w:ascii="Arial" w:hAnsi="Arial" w:cs="Arial"/>
          <w:color w:val="000000" w:themeColor="text1"/>
          <w:lang w:val="en-GB"/>
        </w:rPr>
        <w:t xml:space="preserve"> as part </w:t>
      </w:r>
      <w:r w:rsidR="00BE1E11" w:rsidRPr="009331CC">
        <w:rPr>
          <w:rFonts w:ascii="Arial" w:hAnsi="Arial" w:cs="Arial"/>
          <w:color w:val="000000" w:themeColor="text1"/>
          <w:lang w:val="en-GB"/>
        </w:rPr>
        <w:t>of</w:t>
      </w:r>
      <w:r w:rsidR="00597E81" w:rsidRPr="009331CC">
        <w:rPr>
          <w:rFonts w:ascii="Arial" w:hAnsi="Arial" w:cs="Arial"/>
          <w:color w:val="000000" w:themeColor="text1"/>
          <w:lang w:val="en-GB"/>
        </w:rPr>
        <w:t xml:space="preserve"> general human resource manag</w:t>
      </w:r>
      <w:r w:rsidR="00F80C95">
        <w:rPr>
          <w:rFonts w:ascii="Arial" w:hAnsi="Arial" w:cs="Arial"/>
          <w:color w:val="000000" w:themeColor="text1"/>
          <w:lang w:val="en-GB"/>
        </w:rPr>
        <w:t>ement (cf.Mousa&amp;</w:t>
      </w:r>
      <w:r w:rsidR="00240545" w:rsidRPr="009331CC">
        <w:rPr>
          <w:rFonts w:ascii="Arial" w:hAnsi="Arial" w:cs="Arial"/>
          <w:color w:val="000000" w:themeColor="text1"/>
          <w:lang w:val="en-GB"/>
        </w:rPr>
        <w:t>Ayoubi,2019;</w:t>
      </w:r>
      <w:r w:rsidR="00597E81" w:rsidRPr="009331CC">
        <w:rPr>
          <w:rFonts w:ascii="Arial" w:hAnsi="Arial" w:cs="Arial"/>
          <w:color w:val="000000" w:themeColor="text1"/>
          <w:lang w:val="en-GB"/>
        </w:rPr>
        <w:t xml:space="preserve">Armstrong,2020). </w:t>
      </w:r>
      <w:r w:rsidR="00B332BF" w:rsidRPr="009331CC">
        <w:rPr>
          <w:rFonts w:ascii="Arial" w:hAnsi="Arial" w:cs="Arial"/>
          <w:color w:val="000000" w:themeColor="text1"/>
          <w:lang w:val="en-GB"/>
        </w:rPr>
        <w:t xml:space="preserve">The second </w:t>
      </w:r>
      <w:r w:rsidR="003A1DD1" w:rsidRPr="009331CC">
        <w:rPr>
          <w:rFonts w:ascii="Arial" w:hAnsi="Arial" w:cs="Arial"/>
          <w:color w:val="000000" w:themeColor="text1"/>
          <w:lang w:val="en-GB"/>
        </w:rPr>
        <w:t xml:space="preserve">conception of the term </w:t>
      </w:r>
      <w:r w:rsidR="00B332BF" w:rsidRPr="009331CC">
        <w:rPr>
          <w:rFonts w:ascii="Arial" w:hAnsi="Arial" w:cs="Arial"/>
          <w:color w:val="000000" w:themeColor="text1"/>
          <w:lang w:val="en-GB"/>
        </w:rPr>
        <w:t>is focused on the prediction and management of employee skills</w:t>
      </w:r>
      <w:r w:rsidR="003A1DD1" w:rsidRPr="009331CC">
        <w:rPr>
          <w:rFonts w:ascii="Arial" w:hAnsi="Arial" w:cs="Arial"/>
          <w:color w:val="000000" w:themeColor="text1"/>
          <w:lang w:val="en-GB"/>
        </w:rPr>
        <w:t xml:space="preserve">, demand, </w:t>
      </w:r>
      <w:r w:rsidR="00C51252" w:rsidRPr="009331CC">
        <w:rPr>
          <w:rFonts w:ascii="Arial" w:hAnsi="Arial" w:cs="Arial"/>
          <w:color w:val="000000" w:themeColor="text1"/>
          <w:lang w:val="en-GB"/>
        </w:rPr>
        <w:t>supply</w:t>
      </w:r>
      <w:r w:rsidR="003A1DD1" w:rsidRPr="009331CC">
        <w:rPr>
          <w:rFonts w:ascii="Arial" w:hAnsi="Arial" w:cs="Arial"/>
          <w:color w:val="000000" w:themeColor="text1"/>
          <w:lang w:val="en-GB"/>
        </w:rPr>
        <w:t xml:space="preserve">, and growth </w:t>
      </w:r>
      <w:r w:rsidR="00CB2D52" w:rsidRPr="009331CC">
        <w:rPr>
          <w:rFonts w:ascii="Arial" w:hAnsi="Arial" w:cs="Arial"/>
          <w:color w:val="000000" w:themeColor="text1"/>
          <w:lang w:val="en-GB"/>
        </w:rPr>
        <w:t xml:space="preserve">within the concept of a talent pool ensuring </w:t>
      </w:r>
      <w:r w:rsidR="00CB2D52" w:rsidRPr="009331CC">
        <w:rPr>
          <w:rFonts w:ascii="Arial" w:hAnsi="Arial" w:cs="Arial"/>
          <w:i/>
          <w:color w:val="000000" w:themeColor="text1"/>
          <w:lang w:val="en-GB"/>
        </w:rPr>
        <w:t xml:space="preserve">'an adequate flow of employees into jobs throughout the </w:t>
      </w:r>
      <w:proofErr w:type="spellStart"/>
      <w:r w:rsidR="00CB2D52" w:rsidRPr="009331CC">
        <w:rPr>
          <w:rFonts w:ascii="Arial" w:hAnsi="Arial" w:cs="Arial"/>
          <w:i/>
          <w:color w:val="000000" w:themeColor="text1"/>
          <w:lang w:val="en-GB"/>
        </w:rPr>
        <w:t>organzation</w:t>
      </w:r>
      <w:proofErr w:type="spellEnd"/>
      <w:r w:rsidR="00F80C95">
        <w:rPr>
          <w:rFonts w:ascii="Arial" w:hAnsi="Arial" w:cs="Arial"/>
          <w:color w:val="000000" w:themeColor="text1"/>
          <w:lang w:val="en-GB"/>
        </w:rPr>
        <w:t>' (Lewis&amp;</w:t>
      </w:r>
      <w:r w:rsidR="00240545" w:rsidRPr="009331CC">
        <w:rPr>
          <w:rFonts w:ascii="Arial" w:hAnsi="Arial" w:cs="Arial"/>
          <w:color w:val="000000" w:themeColor="text1"/>
          <w:lang w:val="en-GB"/>
        </w:rPr>
        <w:t>Hackman,2006;Kesler,2002;</w:t>
      </w:r>
      <w:r w:rsidR="00CB2D52" w:rsidRPr="009331CC">
        <w:rPr>
          <w:rFonts w:ascii="Arial" w:hAnsi="Arial" w:cs="Arial"/>
          <w:color w:val="000000" w:themeColor="text1"/>
          <w:lang w:val="en-GB"/>
        </w:rPr>
        <w:t>Pascal,2004)</w:t>
      </w:r>
      <w:r w:rsidR="006D0303" w:rsidRPr="009331CC">
        <w:rPr>
          <w:rFonts w:ascii="Arial" w:hAnsi="Arial" w:cs="Arial"/>
          <w:color w:val="000000" w:themeColor="text1"/>
          <w:lang w:val="en-GB"/>
        </w:rPr>
        <w:t xml:space="preserve">. </w:t>
      </w:r>
      <w:r w:rsidR="00D41C62" w:rsidRPr="009331CC">
        <w:rPr>
          <w:rFonts w:ascii="Arial" w:hAnsi="Arial" w:cs="Arial"/>
          <w:color w:val="000000" w:themeColor="text1"/>
          <w:lang w:val="en-GB"/>
        </w:rPr>
        <w:t>This</w:t>
      </w:r>
      <w:r w:rsidR="006D0303" w:rsidRPr="009331CC">
        <w:rPr>
          <w:rFonts w:ascii="Arial" w:hAnsi="Arial" w:cs="Arial"/>
          <w:color w:val="000000" w:themeColor="text1"/>
          <w:lang w:val="en-GB"/>
        </w:rPr>
        <w:t xml:space="preserve"> </w:t>
      </w:r>
      <w:r w:rsidR="00D41C62" w:rsidRPr="009331CC">
        <w:rPr>
          <w:rFonts w:ascii="Arial" w:hAnsi="Arial" w:cs="Arial"/>
          <w:color w:val="000000" w:themeColor="text1"/>
          <w:lang w:val="en-GB"/>
        </w:rPr>
        <w:t>conception</w:t>
      </w:r>
      <w:r w:rsidR="006D0303" w:rsidRPr="009331CC">
        <w:rPr>
          <w:rFonts w:ascii="Arial" w:hAnsi="Arial" w:cs="Arial"/>
          <w:color w:val="000000" w:themeColor="text1"/>
          <w:lang w:val="en-GB"/>
        </w:rPr>
        <w:t xml:space="preserve"> </w:t>
      </w:r>
      <w:r w:rsidR="004464B1" w:rsidRPr="009331CC">
        <w:rPr>
          <w:rFonts w:ascii="Arial" w:hAnsi="Arial" w:cs="Arial"/>
          <w:color w:val="000000" w:themeColor="text1"/>
          <w:lang w:val="en-GB"/>
        </w:rPr>
        <w:t xml:space="preserve">is </w:t>
      </w:r>
      <w:r w:rsidR="003A1DD1" w:rsidRPr="009331CC">
        <w:rPr>
          <w:rFonts w:ascii="Arial" w:hAnsi="Arial" w:cs="Arial"/>
          <w:color w:val="000000" w:themeColor="text1"/>
          <w:lang w:val="en-GB"/>
        </w:rPr>
        <w:t xml:space="preserve">following the </w:t>
      </w:r>
      <w:r w:rsidR="004464B1" w:rsidRPr="009331CC">
        <w:rPr>
          <w:rFonts w:ascii="Arial" w:hAnsi="Arial" w:cs="Arial"/>
          <w:color w:val="000000" w:themeColor="text1"/>
          <w:lang w:val="en-GB"/>
        </w:rPr>
        <w:t xml:space="preserve">typical </w:t>
      </w:r>
      <w:r w:rsidR="003A1DD1" w:rsidRPr="009331CC">
        <w:rPr>
          <w:rFonts w:ascii="Arial" w:hAnsi="Arial" w:cs="Arial"/>
          <w:color w:val="000000" w:themeColor="text1"/>
          <w:lang w:val="en-GB"/>
        </w:rPr>
        <w:t xml:space="preserve">HR </w:t>
      </w:r>
      <w:r w:rsidR="006D0303" w:rsidRPr="009331CC">
        <w:rPr>
          <w:rFonts w:ascii="Arial" w:hAnsi="Arial" w:cs="Arial"/>
          <w:color w:val="000000" w:themeColor="text1"/>
          <w:lang w:val="en-GB"/>
        </w:rPr>
        <w:t>practices and processes</w:t>
      </w:r>
      <w:r w:rsidR="003A1DD1" w:rsidRPr="009331CC">
        <w:rPr>
          <w:rFonts w:ascii="Arial" w:hAnsi="Arial" w:cs="Arial"/>
          <w:color w:val="000000" w:themeColor="text1"/>
          <w:lang w:val="en-GB"/>
        </w:rPr>
        <w:t xml:space="preserve"> of </w:t>
      </w:r>
      <w:r w:rsidR="006D0303" w:rsidRPr="009331CC">
        <w:rPr>
          <w:rFonts w:ascii="Arial" w:hAnsi="Arial" w:cs="Arial"/>
          <w:color w:val="000000" w:themeColor="text1"/>
          <w:lang w:val="en-GB"/>
        </w:rPr>
        <w:t>succession planning</w:t>
      </w:r>
      <w:r w:rsidR="003A1DD1" w:rsidRPr="009331CC">
        <w:rPr>
          <w:rFonts w:ascii="Arial" w:hAnsi="Arial" w:cs="Arial"/>
          <w:color w:val="000000" w:themeColor="text1"/>
          <w:lang w:val="en-GB"/>
        </w:rPr>
        <w:t xml:space="preserve"> and resourcing (cf. Christensen and Rog,2008)</w:t>
      </w:r>
      <w:r w:rsidR="00BE1E11" w:rsidRPr="009331CC">
        <w:rPr>
          <w:rFonts w:ascii="Arial" w:hAnsi="Arial" w:cs="Arial"/>
          <w:color w:val="000000" w:themeColor="text1"/>
          <w:lang w:val="en-GB"/>
        </w:rPr>
        <w:t>. S</w:t>
      </w:r>
      <w:r w:rsidR="006D0303" w:rsidRPr="009331CC">
        <w:rPr>
          <w:rFonts w:ascii="Arial" w:hAnsi="Arial" w:cs="Arial"/>
          <w:color w:val="000000" w:themeColor="text1"/>
          <w:lang w:val="en-GB"/>
        </w:rPr>
        <w:t>election and rec</w:t>
      </w:r>
      <w:r w:rsidR="004464B1" w:rsidRPr="009331CC">
        <w:rPr>
          <w:rFonts w:ascii="Arial" w:hAnsi="Arial" w:cs="Arial"/>
          <w:color w:val="000000" w:themeColor="text1"/>
          <w:lang w:val="en-GB"/>
        </w:rPr>
        <w:t xml:space="preserve">ruiting </w:t>
      </w:r>
      <w:r w:rsidR="00A26324" w:rsidRPr="009331CC">
        <w:rPr>
          <w:rFonts w:ascii="Arial" w:hAnsi="Arial" w:cs="Arial"/>
          <w:color w:val="000000" w:themeColor="text1"/>
          <w:lang w:val="en-GB"/>
        </w:rPr>
        <w:t xml:space="preserve">are </w:t>
      </w:r>
      <w:r w:rsidR="004464B1" w:rsidRPr="009331CC">
        <w:rPr>
          <w:rFonts w:ascii="Arial" w:hAnsi="Arial" w:cs="Arial"/>
          <w:color w:val="000000" w:themeColor="text1"/>
          <w:lang w:val="en-GB"/>
        </w:rPr>
        <w:t>often based on an organisational-wide softwar</w:t>
      </w:r>
      <w:r w:rsidR="00597E81" w:rsidRPr="009331CC">
        <w:rPr>
          <w:rFonts w:ascii="Arial" w:hAnsi="Arial" w:cs="Arial"/>
          <w:color w:val="000000" w:themeColor="text1"/>
          <w:lang w:val="en-GB"/>
        </w:rPr>
        <w:t>e</w:t>
      </w:r>
      <w:r w:rsidR="004464B1" w:rsidRPr="009331CC">
        <w:rPr>
          <w:rFonts w:ascii="Arial" w:hAnsi="Arial" w:cs="Arial"/>
          <w:color w:val="000000" w:themeColor="text1"/>
          <w:lang w:val="en-GB"/>
        </w:rPr>
        <w:t xml:space="preserve"> system with the focus on internal staff, rather than external workforce</w:t>
      </w:r>
      <w:r w:rsidR="00BE1E11" w:rsidRPr="009331CC">
        <w:rPr>
          <w:rFonts w:ascii="Arial" w:hAnsi="Arial" w:cs="Arial"/>
          <w:color w:val="000000" w:themeColor="text1"/>
          <w:lang w:val="en-GB"/>
        </w:rPr>
        <w:t xml:space="preserve"> within this concept</w:t>
      </w:r>
      <w:r w:rsidR="009331CC">
        <w:rPr>
          <w:rFonts w:ascii="Arial" w:hAnsi="Arial" w:cs="Arial"/>
          <w:color w:val="000000" w:themeColor="text1"/>
          <w:lang w:val="en-GB"/>
        </w:rPr>
        <w:t>ion</w:t>
      </w:r>
      <w:r w:rsidR="00F80C95">
        <w:rPr>
          <w:rFonts w:ascii="Arial" w:hAnsi="Arial" w:cs="Arial"/>
          <w:color w:val="000000" w:themeColor="text1"/>
          <w:lang w:val="en-GB"/>
        </w:rPr>
        <w:t xml:space="preserve"> (Lewis&amp;</w:t>
      </w:r>
      <w:r w:rsidR="004464B1" w:rsidRPr="009331CC">
        <w:rPr>
          <w:rFonts w:ascii="Arial" w:hAnsi="Arial" w:cs="Arial"/>
          <w:color w:val="000000" w:themeColor="text1"/>
          <w:lang w:val="en-GB"/>
        </w:rPr>
        <w:t xml:space="preserve">Hackman,2006) </w:t>
      </w:r>
      <w:r w:rsidR="00BE1E11" w:rsidRPr="009331CC">
        <w:rPr>
          <w:rFonts w:ascii="Arial" w:hAnsi="Arial" w:cs="Arial"/>
          <w:color w:val="000000" w:themeColor="text1"/>
          <w:lang w:val="en-GB"/>
        </w:rPr>
        <w:t xml:space="preserve">. </w:t>
      </w:r>
      <w:r w:rsidR="00D41C62" w:rsidRPr="009331CC">
        <w:rPr>
          <w:rFonts w:ascii="Arial" w:hAnsi="Arial" w:cs="Arial"/>
          <w:color w:val="000000" w:themeColor="text1"/>
          <w:lang w:val="en-GB"/>
        </w:rPr>
        <w:t xml:space="preserve">Consequently, the second comprehension </w:t>
      </w:r>
      <w:r w:rsidR="00D26B14" w:rsidRPr="009331CC">
        <w:rPr>
          <w:rFonts w:ascii="Arial" w:hAnsi="Arial" w:cs="Arial"/>
          <w:color w:val="000000" w:themeColor="text1"/>
          <w:lang w:val="en-GB"/>
        </w:rPr>
        <w:t>of</w:t>
      </w:r>
      <w:r w:rsidR="00D41C62" w:rsidRPr="009331CC">
        <w:rPr>
          <w:rFonts w:ascii="Arial" w:hAnsi="Arial" w:cs="Arial"/>
          <w:color w:val="000000" w:themeColor="text1"/>
          <w:lang w:val="en-GB"/>
        </w:rPr>
        <w:t xml:space="preserve"> </w:t>
      </w:r>
      <w:r w:rsidR="00D26B14" w:rsidRPr="009331CC">
        <w:rPr>
          <w:rFonts w:ascii="Arial" w:hAnsi="Arial" w:cs="Arial"/>
          <w:color w:val="000000" w:themeColor="text1"/>
          <w:lang w:val="en-GB"/>
        </w:rPr>
        <w:t>TM</w:t>
      </w:r>
      <w:r w:rsidR="00D41C62" w:rsidRPr="009331CC">
        <w:rPr>
          <w:rFonts w:ascii="Arial" w:hAnsi="Arial" w:cs="Arial"/>
          <w:color w:val="000000" w:themeColor="text1"/>
          <w:lang w:val="en-GB"/>
        </w:rPr>
        <w:t xml:space="preserve"> focuses on the formation of a talent pool comprising talented employees to enable employers constantly to fill gaps with </w:t>
      </w:r>
      <w:r w:rsidR="003F3A73" w:rsidRPr="009331CC">
        <w:rPr>
          <w:rFonts w:ascii="Arial" w:hAnsi="Arial" w:cs="Arial"/>
          <w:color w:val="000000" w:themeColor="text1"/>
          <w:lang w:val="en-GB"/>
        </w:rPr>
        <w:t xml:space="preserve">an </w:t>
      </w:r>
      <w:r w:rsidR="00D41C62" w:rsidRPr="009331CC">
        <w:rPr>
          <w:rFonts w:ascii="Arial" w:hAnsi="Arial" w:cs="Arial"/>
          <w:color w:val="000000" w:themeColor="text1"/>
          <w:lang w:val="en-GB"/>
        </w:rPr>
        <w:t xml:space="preserve">outstanding workforce when required. </w:t>
      </w:r>
      <w:r w:rsidR="003A1DD1" w:rsidRPr="009331CC">
        <w:rPr>
          <w:rFonts w:ascii="Arial" w:hAnsi="Arial" w:cs="Arial"/>
          <w:color w:val="000000" w:themeColor="text1"/>
          <w:lang w:val="en-GB"/>
        </w:rPr>
        <w:t xml:space="preserve">The </w:t>
      </w:r>
      <w:r w:rsidR="0081313A" w:rsidRPr="009331CC">
        <w:rPr>
          <w:rFonts w:ascii="Arial" w:hAnsi="Arial" w:cs="Arial"/>
          <w:color w:val="000000" w:themeColor="text1"/>
          <w:lang w:val="en-GB"/>
        </w:rPr>
        <w:t>third</w:t>
      </w:r>
      <w:r w:rsidR="003A1DD1" w:rsidRPr="009331CC">
        <w:rPr>
          <w:rFonts w:ascii="Arial" w:hAnsi="Arial" w:cs="Arial"/>
          <w:color w:val="000000" w:themeColor="text1"/>
          <w:lang w:val="en-GB"/>
        </w:rPr>
        <w:t xml:space="preserve"> understanding of talent management comprises the identification of talent followed by resourcing, developin</w:t>
      </w:r>
      <w:r w:rsidR="001739CB" w:rsidRPr="009331CC">
        <w:rPr>
          <w:rFonts w:ascii="Arial" w:hAnsi="Arial" w:cs="Arial"/>
          <w:color w:val="000000" w:themeColor="text1"/>
          <w:lang w:val="en-GB"/>
        </w:rPr>
        <w:t xml:space="preserve">g and rewarding </w:t>
      </w:r>
      <w:r w:rsidR="0032438F" w:rsidRPr="009331CC">
        <w:rPr>
          <w:rFonts w:ascii="Arial" w:hAnsi="Arial" w:cs="Arial"/>
          <w:color w:val="000000" w:themeColor="text1"/>
          <w:lang w:val="en-GB"/>
        </w:rPr>
        <w:t xml:space="preserve">talent despite the organisational boundaries or particular positions </w:t>
      </w:r>
      <w:r w:rsidR="001739CB" w:rsidRPr="009331CC">
        <w:rPr>
          <w:rFonts w:ascii="Arial" w:hAnsi="Arial" w:cs="Arial"/>
          <w:color w:val="000000" w:themeColor="text1"/>
          <w:lang w:val="en-GB"/>
        </w:rPr>
        <w:t xml:space="preserve">of high skilled, </w:t>
      </w:r>
      <w:r w:rsidR="003A1DD1" w:rsidRPr="009331CC">
        <w:rPr>
          <w:rFonts w:ascii="Arial" w:hAnsi="Arial" w:cs="Arial"/>
          <w:color w:val="000000" w:themeColor="text1"/>
          <w:lang w:val="en-GB"/>
        </w:rPr>
        <w:t>high potential</w:t>
      </w:r>
      <w:r w:rsidR="001739CB" w:rsidRPr="009331CC">
        <w:rPr>
          <w:rFonts w:ascii="Arial" w:hAnsi="Arial" w:cs="Arial"/>
          <w:color w:val="000000" w:themeColor="text1"/>
          <w:lang w:val="en-GB"/>
        </w:rPr>
        <w:t xml:space="preserve">, </w:t>
      </w:r>
      <w:r w:rsidR="00D26B14" w:rsidRPr="009331CC">
        <w:rPr>
          <w:rFonts w:ascii="Arial" w:hAnsi="Arial" w:cs="Arial"/>
          <w:color w:val="000000" w:themeColor="text1"/>
          <w:lang w:val="en-GB"/>
        </w:rPr>
        <w:t xml:space="preserve">and </w:t>
      </w:r>
      <w:r w:rsidR="001739CB" w:rsidRPr="009331CC">
        <w:rPr>
          <w:rFonts w:ascii="Arial" w:hAnsi="Arial" w:cs="Arial"/>
          <w:color w:val="000000" w:themeColor="text1"/>
          <w:lang w:val="en-GB"/>
        </w:rPr>
        <w:t>high performing</w:t>
      </w:r>
      <w:r w:rsidR="003A1DD1" w:rsidRPr="009331CC">
        <w:rPr>
          <w:rFonts w:ascii="Arial" w:hAnsi="Arial" w:cs="Arial"/>
          <w:color w:val="000000" w:themeColor="text1"/>
          <w:lang w:val="en-GB"/>
        </w:rPr>
        <w:t xml:space="preserve"> employees</w:t>
      </w:r>
      <w:r w:rsidR="001739CB" w:rsidRPr="009331CC">
        <w:rPr>
          <w:rFonts w:ascii="Arial" w:hAnsi="Arial" w:cs="Arial"/>
          <w:color w:val="000000" w:themeColor="text1"/>
          <w:lang w:val="en-GB"/>
        </w:rPr>
        <w:t xml:space="preserve"> (Lewis and Hackman,2006</w:t>
      </w:r>
      <w:r w:rsidR="00AC7161" w:rsidRPr="009331CC">
        <w:rPr>
          <w:rFonts w:ascii="Arial" w:hAnsi="Arial" w:cs="Arial"/>
          <w:color w:val="000000" w:themeColor="text1"/>
          <w:lang w:val="en-GB"/>
        </w:rPr>
        <w:t>;</w:t>
      </w:r>
      <w:r w:rsidR="0032438F" w:rsidRPr="009331CC">
        <w:rPr>
          <w:rFonts w:ascii="Arial" w:hAnsi="Arial" w:cs="Arial"/>
          <w:color w:val="000000" w:themeColor="text1"/>
          <w:lang w:val="en-GB"/>
        </w:rPr>
        <w:t>Christensen and Rog,2008</w:t>
      </w:r>
      <w:r w:rsidR="001739CB" w:rsidRPr="009331CC">
        <w:rPr>
          <w:rFonts w:ascii="Arial" w:hAnsi="Arial" w:cs="Arial"/>
          <w:color w:val="000000" w:themeColor="text1"/>
          <w:lang w:val="en-GB"/>
        </w:rPr>
        <w:t>)</w:t>
      </w:r>
      <w:r w:rsidR="00534B4E" w:rsidRPr="009331CC">
        <w:rPr>
          <w:rFonts w:ascii="Arial" w:hAnsi="Arial" w:cs="Arial"/>
          <w:color w:val="000000" w:themeColor="text1"/>
          <w:lang w:val="en-GB"/>
        </w:rPr>
        <w:t>. The latter perspective</w:t>
      </w:r>
      <w:r w:rsidR="00665272" w:rsidRPr="009331CC">
        <w:rPr>
          <w:rFonts w:ascii="Arial" w:hAnsi="Arial" w:cs="Arial"/>
          <w:color w:val="000000" w:themeColor="text1"/>
          <w:lang w:val="en-GB"/>
        </w:rPr>
        <w:t xml:space="preserve"> focuses on the general conception of talent</w:t>
      </w:r>
      <w:r w:rsidR="00534B4E" w:rsidRPr="009331CC">
        <w:rPr>
          <w:rFonts w:ascii="Arial" w:hAnsi="Arial" w:cs="Arial"/>
          <w:color w:val="000000" w:themeColor="text1"/>
          <w:lang w:val="en-GB"/>
        </w:rPr>
        <w:t xml:space="preserve"> divided in two different </w:t>
      </w:r>
      <w:r w:rsidR="00665272" w:rsidRPr="009331CC">
        <w:rPr>
          <w:rFonts w:ascii="Arial" w:hAnsi="Arial" w:cs="Arial"/>
          <w:color w:val="000000" w:themeColor="text1"/>
          <w:lang w:val="en-GB"/>
        </w:rPr>
        <w:t>classification</w:t>
      </w:r>
      <w:r w:rsidR="003F3A73" w:rsidRPr="009331CC">
        <w:rPr>
          <w:rFonts w:ascii="Arial" w:hAnsi="Arial" w:cs="Arial"/>
          <w:color w:val="000000" w:themeColor="text1"/>
          <w:lang w:val="en-GB"/>
        </w:rPr>
        <w:t>s</w:t>
      </w:r>
      <w:r w:rsidR="00665272" w:rsidRPr="009331CC">
        <w:rPr>
          <w:rFonts w:ascii="Arial" w:hAnsi="Arial" w:cs="Arial"/>
          <w:color w:val="000000" w:themeColor="text1"/>
          <w:lang w:val="en-GB"/>
        </w:rPr>
        <w:t xml:space="preserve"> of that term </w:t>
      </w:r>
      <w:r w:rsidR="006D19B1" w:rsidRPr="009331CC">
        <w:rPr>
          <w:rFonts w:ascii="Arial" w:hAnsi="Arial" w:cs="Arial"/>
          <w:color w:val="000000" w:themeColor="text1"/>
          <w:lang w:val="en-GB"/>
        </w:rPr>
        <w:t xml:space="preserve">which is referred to as "generic conception of talent" </w:t>
      </w:r>
      <w:r w:rsidR="00AC7161" w:rsidRPr="009331CC">
        <w:rPr>
          <w:rFonts w:ascii="Arial" w:hAnsi="Arial" w:cs="Arial"/>
          <w:color w:val="000000" w:themeColor="text1"/>
          <w:lang w:val="en-GB"/>
        </w:rPr>
        <w:t>(cf.</w:t>
      </w:r>
      <w:r w:rsidR="00F80C95">
        <w:rPr>
          <w:rFonts w:ascii="Arial" w:hAnsi="Arial" w:cs="Arial"/>
          <w:color w:val="000000" w:themeColor="text1"/>
          <w:lang w:val="en-GB"/>
        </w:rPr>
        <w:t>Lewis&amp;</w:t>
      </w:r>
      <w:r w:rsidR="00665272" w:rsidRPr="009331CC">
        <w:rPr>
          <w:rFonts w:ascii="Arial" w:hAnsi="Arial" w:cs="Arial"/>
          <w:color w:val="000000" w:themeColor="text1"/>
          <w:lang w:val="en-GB"/>
        </w:rPr>
        <w:t>Hackman,2006)</w:t>
      </w:r>
      <w:r w:rsidR="00534B4E" w:rsidRPr="009331CC">
        <w:rPr>
          <w:rFonts w:ascii="Arial" w:hAnsi="Arial" w:cs="Arial"/>
          <w:color w:val="000000" w:themeColor="text1"/>
          <w:lang w:val="en-GB"/>
        </w:rPr>
        <w:t>. The first</w:t>
      </w:r>
      <w:r w:rsidR="00665272" w:rsidRPr="009331CC">
        <w:rPr>
          <w:rFonts w:ascii="Arial" w:hAnsi="Arial" w:cs="Arial"/>
          <w:color w:val="000000" w:themeColor="text1"/>
          <w:lang w:val="en-GB"/>
        </w:rPr>
        <w:t xml:space="preserve"> </w:t>
      </w:r>
      <w:r w:rsidR="006D19B1" w:rsidRPr="009331CC">
        <w:rPr>
          <w:rFonts w:ascii="Arial" w:hAnsi="Arial" w:cs="Arial"/>
          <w:color w:val="000000" w:themeColor="text1"/>
          <w:lang w:val="en-GB"/>
        </w:rPr>
        <w:t>perspective</w:t>
      </w:r>
      <w:r w:rsidR="00534B4E" w:rsidRPr="009331CC">
        <w:rPr>
          <w:rFonts w:ascii="Arial" w:hAnsi="Arial" w:cs="Arial"/>
          <w:color w:val="000000" w:themeColor="text1"/>
          <w:lang w:val="en-GB"/>
        </w:rPr>
        <w:t xml:space="preserve"> </w:t>
      </w:r>
      <w:r w:rsidR="006D19B1" w:rsidRPr="009331CC">
        <w:rPr>
          <w:rFonts w:ascii="Arial" w:hAnsi="Arial" w:cs="Arial"/>
          <w:color w:val="000000" w:themeColor="text1"/>
          <w:lang w:val="en-GB"/>
        </w:rPr>
        <w:t xml:space="preserve">qualifies </w:t>
      </w:r>
      <w:r w:rsidR="00534B4E" w:rsidRPr="009331CC">
        <w:rPr>
          <w:rFonts w:ascii="Arial" w:hAnsi="Arial" w:cs="Arial"/>
          <w:color w:val="000000" w:themeColor="text1"/>
          <w:lang w:val="en-GB"/>
        </w:rPr>
        <w:t>individuals</w:t>
      </w:r>
      <w:r w:rsidR="00B90370" w:rsidRPr="009331CC">
        <w:rPr>
          <w:rFonts w:ascii="Arial" w:hAnsi="Arial" w:cs="Arial"/>
          <w:color w:val="000000" w:themeColor="text1"/>
          <w:lang w:val="en-GB"/>
        </w:rPr>
        <w:t xml:space="preserve"> as talented</w:t>
      </w:r>
      <w:r w:rsidR="001739CB" w:rsidRPr="009331CC">
        <w:rPr>
          <w:rFonts w:ascii="Arial" w:hAnsi="Arial" w:cs="Arial"/>
          <w:color w:val="000000" w:themeColor="text1"/>
          <w:lang w:val="en-GB"/>
        </w:rPr>
        <w:t xml:space="preserve"> who have the ability 'to make a significant difference to the current and future performance of the company' (Morton,2004).</w:t>
      </w:r>
      <w:r w:rsidR="00534B4E" w:rsidRPr="009331CC">
        <w:rPr>
          <w:rFonts w:ascii="Arial" w:hAnsi="Arial" w:cs="Arial"/>
          <w:color w:val="000000" w:themeColor="text1"/>
          <w:lang w:val="en-GB"/>
        </w:rPr>
        <w:t xml:space="preserve"> </w:t>
      </w:r>
      <w:r w:rsidR="001703BD" w:rsidRPr="009331CC">
        <w:rPr>
          <w:rFonts w:ascii="Arial" w:hAnsi="Arial" w:cs="Arial"/>
          <w:color w:val="000000" w:themeColor="text1"/>
          <w:lang w:val="en-GB"/>
        </w:rPr>
        <w:t xml:space="preserve">High performing and high potential talents considered as human capital are to be identified, </w:t>
      </w:r>
      <w:r w:rsidR="00C96C4A" w:rsidRPr="009331CC">
        <w:rPr>
          <w:rFonts w:ascii="Arial" w:hAnsi="Arial" w:cs="Arial"/>
          <w:color w:val="000000" w:themeColor="text1"/>
          <w:lang w:val="en-GB"/>
        </w:rPr>
        <w:t>recruited and</w:t>
      </w:r>
      <w:r w:rsidR="003F3A73" w:rsidRPr="009331CC">
        <w:rPr>
          <w:rFonts w:ascii="Arial" w:hAnsi="Arial" w:cs="Arial"/>
          <w:color w:val="000000" w:themeColor="text1"/>
          <w:lang w:val="en-GB"/>
        </w:rPr>
        <w:t>,</w:t>
      </w:r>
      <w:r w:rsidR="00C96C4A" w:rsidRPr="009331CC">
        <w:rPr>
          <w:rFonts w:ascii="Arial" w:hAnsi="Arial" w:cs="Arial"/>
          <w:color w:val="000000" w:themeColor="text1"/>
          <w:lang w:val="en-GB"/>
        </w:rPr>
        <w:t xml:space="preserve"> rewarded in accordance to their performance</w:t>
      </w:r>
      <w:r w:rsidR="0093455A" w:rsidRPr="009331CC">
        <w:rPr>
          <w:rFonts w:ascii="Arial" w:hAnsi="Arial" w:cs="Arial"/>
          <w:color w:val="000000" w:themeColor="text1"/>
          <w:lang w:val="en-GB"/>
        </w:rPr>
        <w:t xml:space="preserve"> level (Lewis and Hackman,2006). </w:t>
      </w:r>
      <w:r w:rsidR="00C96C4A" w:rsidRPr="009331CC">
        <w:rPr>
          <w:rFonts w:ascii="Arial" w:hAnsi="Arial" w:cs="Arial"/>
          <w:color w:val="000000" w:themeColor="text1"/>
          <w:lang w:val="en-GB"/>
        </w:rPr>
        <w:t xml:space="preserve">Hence, a different treatment of the workforce is not only supported but also justified based on </w:t>
      </w:r>
      <w:r w:rsidR="0030414C" w:rsidRPr="009331CC">
        <w:rPr>
          <w:rFonts w:ascii="Arial" w:hAnsi="Arial" w:cs="Arial"/>
          <w:color w:val="000000" w:themeColor="text1"/>
          <w:lang w:val="en-GB"/>
        </w:rPr>
        <w:t xml:space="preserve">the </w:t>
      </w:r>
      <w:r w:rsidR="00C96C4A" w:rsidRPr="009331CC">
        <w:rPr>
          <w:rFonts w:ascii="Arial" w:hAnsi="Arial" w:cs="Arial"/>
          <w:color w:val="000000" w:themeColor="text1"/>
          <w:lang w:val="en-GB"/>
        </w:rPr>
        <w:t xml:space="preserve">classification of </w:t>
      </w:r>
      <w:r w:rsidR="0093455A" w:rsidRPr="009331CC">
        <w:rPr>
          <w:rFonts w:ascii="Arial" w:hAnsi="Arial" w:cs="Arial"/>
          <w:color w:val="000000" w:themeColor="text1"/>
          <w:lang w:val="en-GB"/>
        </w:rPr>
        <w:t xml:space="preserve">talent </w:t>
      </w:r>
      <w:r w:rsidR="00C96C4A" w:rsidRPr="009331CC">
        <w:rPr>
          <w:rFonts w:ascii="Arial" w:hAnsi="Arial" w:cs="Arial"/>
          <w:color w:val="000000" w:themeColor="text1"/>
          <w:lang w:val="en-GB"/>
        </w:rPr>
        <w:t>(cf.</w:t>
      </w:r>
      <w:r w:rsidR="00F80C95">
        <w:rPr>
          <w:rFonts w:ascii="Arial" w:hAnsi="Arial" w:cs="Arial"/>
          <w:color w:val="000000" w:themeColor="text1"/>
          <w:lang w:val="en-GB"/>
        </w:rPr>
        <w:t>Christensen&amp;</w:t>
      </w:r>
      <w:r w:rsidR="00813ADE" w:rsidRPr="009331CC">
        <w:rPr>
          <w:rFonts w:ascii="Arial" w:hAnsi="Arial" w:cs="Arial"/>
          <w:color w:val="000000" w:themeColor="text1"/>
          <w:lang w:val="en-GB"/>
        </w:rPr>
        <w:t>Rog,2008)</w:t>
      </w:r>
      <w:r w:rsidR="001703BD" w:rsidRPr="009331CC">
        <w:rPr>
          <w:rFonts w:ascii="Arial" w:hAnsi="Arial" w:cs="Arial"/>
          <w:color w:val="000000" w:themeColor="text1"/>
          <w:lang w:val="en-GB"/>
        </w:rPr>
        <w:t xml:space="preserve">. </w:t>
      </w:r>
      <w:r w:rsidR="00813ADE" w:rsidRPr="009331CC">
        <w:rPr>
          <w:rFonts w:ascii="Arial" w:hAnsi="Arial" w:cs="Arial"/>
          <w:color w:val="000000" w:themeColor="text1"/>
          <w:lang w:val="en-GB"/>
        </w:rPr>
        <w:t xml:space="preserve">Unlike the second conception of talent, organisations would form 'performance pools' of talented workforce </w:t>
      </w:r>
      <w:r w:rsidR="00B222CB" w:rsidRPr="009331CC">
        <w:rPr>
          <w:rFonts w:ascii="Arial" w:hAnsi="Arial" w:cs="Arial"/>
          <w:color w:val="000000" w:themeColor="text1"/>
          <w:lang w:val="en-GB"/>
        </w:rPr>
        <w:t>ranking</w:t>
      </w:r>
      <w:r w:rsidR="0030414C" w:rsidRPr="009331CC">
        <w:rPr>
          <w:rFonts w:ascii="Arial" w:hAnsi="Arial" w:cs="Arial"/>
          <w:color w:val="000000" w:themeColor="text1"/>
          <w:lang w:val="en-GB"/>
        </w:rPr>
        <w:t xml:space="preserve"> them according to their performance and potential, for example</w:t>
      </w:r>
      <w:r w:rsidR="009331CC">
        <w:rPr>
          <w:rFonts w:ascii="Arial" w:hAnsi="Arial" w:cs="Arial"/>
          <w:color w:val="000000" w:themeColor="text1"/>
          <w:lang w:val="en-GB"/>
        </w:rPr>
        <w:t>,</w:t>
      </w:r>
      <w:r w:rsidR="0030414C" w:rsidRPr="009331CC">
        <w:rPr>
          <w:rFonts w:ascii="Arial" w:hAnsi="Arial" w:cs="Arial"/>
          <w:color w:val="000000" w:themeColor="text1"/>
          <w:lang w:val="en-GB"/>
        </w:rPr>
        <w:t xml:space="preserve"> as 'A'-level, 'B'-level, 'C'-level performer </w:t>
      </w:r>
      <w:r w:rsidR="00813ADE" w:rsidRPr="009331CC">
        <w:rPr>
          <w:rFonts w:ascii="Arial" w:hAnsi="Arial" w:cs="Arial"/>
          <w:color w:val="000000" w:themeColor="text1"/>
          <w:lang w:val="en-GB"/>
        </w:rPr>
        <w:t xml:space="preserve">instead of </w:t>
      </w:r>
      <w:r w:rsidR="0030414C" w:rsidRPr="009331CC">
        <w:rPr>
          <w:rFonts w:ascii="Arial" w:hAnsi="Arial" w:cs="Arial"/>
          <w:color w:val="000000" w:themeColor="text1"/>
          <w:lang w:val="en-GB"/>
        </w:rPr>
        <w:t xml:space="preserve">constituting </w:t>
      </w:r>
      <w:r w:rsidR="00813ADE" w:rsidRPr="009331CC">
        <w:rPr>
          <w:rFonts w:ascii="Arial" w:hAnsi="Arial" w:cs="Arial"/>
          <w:color w:val="000000" w:themeColor="text1"/>
          <w:lang w:val="en-GB"/>
        </w:rPr>
        <w:t>'succession</w:t>
      </w:r>
      <w:r w:rsidR="0030414C" w:rsidRPr="009331CC">
        <w:rPr>
          <w:rFonts w:ascii="Arial" w:hAnsi="Arial" w:cs="Arial"/>
          <w:color w:val="000000" w:themeColor="text1"/>
          <w:lang w:val="en-GB"/>
        </w:rPr>
        <w:t xml:space="preserve"> poo</w:t>
      </w:r>
      <w:r w:rsidR="00F80C95">
        <w:rPr>
          <w:rFonts w:ascii="Arial" w:hAnsi="Arial" w:cs="Arial"/>
          <w:color w:val="000000" w:themeColor="text1"/>
          <w:lang w:val="en-GB"/>
        </w:rPr>
        <w:t>ls' for particular roles (Lewis&amp;</w:t>
      </w:r>
      <w:r w:rsidR="0030414C" w:rsidRPr="009331CC">
        <w:rPr>
          <w:rFonts w:ascii="Arial" w:hAnsi="Arial" w:cs="Arial"/>
          <w:color w:val="000000" w:themeColor="text1"/>
          <w:lang w:val="en-GB"/>
        </w:rPr>
        <w:t>Hackman,2006).</w:t>
      </w:r>
      <w:r w:rsidR="00AE5BB4" w:rsidRPr="009331CC">
        <w:rPr>
          <w:rFonts w:ascii="Arial" w:hAnsi="Arial" w:cs="Arial"/>
          <w:color w:val="000000" w:themeColor="text1"/>
          <w:lang w:val="en-GB"/>
        </w:rPr>
        <w:t xml:space="preserve"> This </w:t>
      </w:r>
      <w:r w:rsidR="00BE1D08" w:rsidRPr="009331CC">
        <w:rPr>
          <w:rFonts w:ascii="Arial" w:hAnsi="Arial" w:cs="Arial"/>
          <w:color w:val="000000" w:themeColor="text1"/>
          <w:lang w:val="en-GB"/>
        </w:rPr>
        <w:t>'</w:t>
      </w:r>
      <w:r w:rsidR="00AE5BB4" w:rsidRPr="009331CC">
        <w:rPr>
          <w:rFonts w:ascii="Arial" w:hAnsi="Arial" w:cs="Arial"/>
          <w:color w:val="000000" w:themeColor="text1"/>
          <w:lang w:val="en-GB"/>
        </w:rPr>
        <w:t>potential -oriented conception</w:t>
      </w:r>
      <w:r w:rsidR="00BE1D08" w:rsidRPr="009331CC">
        <w:rPr>
          <w:rFonts w:ascii="Arial" w:hAnsi="Arial" w:cs="Arial"/>
          <w:color w:val="000000" w:themeColor="text1"/>
          <w:lang w:val="en-GB"/>
        </w:rPr>
        <w:t>'</w:t>
      </w:r>
      <w:r w:rsidR="00AE5BB4" w:rsidRPr="009331CC">
        <w:rPr>
          <w:rFonts w:ascii="Arial" w:hAnsi="Arial" w:cs="Arial"/>
          <w:color w:val="000000" w:themeColor="text1"/>
          <w:lang w:val="en-GB"/>
        </w:rPr>
        <w:t xml:space="preserve"> of talent advocates the assumption that a specific amount (e.g. the top 25%) contribute to the majority of the producti</w:t>
      </w:r>
      <w:r w:rsidR="00F101A5" w:rsidRPr="009331CC">
        <w:rPr>
          <w:rFonts w:ascii="Arial" w:hAnsi="Arial" w:cs="Arial"/>
          <w:color w:val="000000" w:themeColor="text1"/>
          <w:lang w:val="en-GB"/>
        </w:rPr>
        <w:t xml:space="preserve">vity of an organisation while the 'low' performers </w:t>
      </w:r>
      <w:r w:rsidR="003F3A73" w:rsidRPr="009331CC">
        <w:rPr>
          <w:rFonts w:ascii="Arial" w:hAnsi="Arial" w:cs="Arial"/>
          <w:color w:val="000000" w:themeColor="text1"/>
          <w:lang w:val="en-GB"/>
        </w:rPr>
        <w:t>harm the</w:t>
      </w:r>
      <w:r w:rsidR="00F101A5" w:rsidRPr="009331CC">
        <w:rPr>
          <w:rFonts w:ascii="Arial" w:hAnsi="Arial" w:cs="Arial"/>
          <w:color w:val="000000" w:themeColor="text1"/>
          <w:lang w:val="en-GB"/>
        </w:rPr>
        <w:t xml:space="preserve"> organisational productivity (cf. Ritz and Sinelli,2018). Proponents of this</w:t>
      </w:r>
      <w:r w:rsidR="0030414C" w:rsidRPr="009331CC">
        <w:rPr>
          <w:rFonts w:ascii="Arial" w:hAnsi="Arial" w:cs="Arial"/>
          <w:color w:val="000000" w:themeColor="text1"/>
          <w:lang w:val="en-GB"/>
        </w:rPr>
        <w:t xml:space="preserve"> </w:t>
      </w:r>
      <w:r w:rsidR="00BF7C46" w:rsidRPr="009331CC">
        <w:rPr>
          <w:rFonts w:ascii="Arial" w:hAnsi="Arial" w:cs="Arial"/>
          <w:color w:val="000000" w:themeColor="text1"/>
          <w:lang w:val="en-GB"/>
        </w:rPr>
        <w:t>so-called "</w:t>
      </w:r>
      <w:r w:rsidR="00D4093B" w:rsidRPr="009331CC">
        <w:rPr>
          <w:rFonts w:ascii="Arial" w:hAnsi="Arial" w:cs="Arial"/>
          <w:color w:val="000000" w:themeColor="text1"/>
          <w:lang w:val="en-GB"/>
        </w:rPr>
        <w:t>exclusive</w:t>
      </w:r>
      <w:r w:rsidR="00BF7C46" w:rsidRPr="009331CC">
        <w:rPr>
          <w:rFonts w:ascii="Arial" w:hAnsi="Arial" w:cs="Arial"/>
          <w:color w:val="000000" w:themeColor="text1"/>
          <w:lang w:val="en-GB"/>
        </w:rPr>
        <w:t>"</w:t>
      </w:r>
      <w:r w:rsidR="00AE5BB4" w:rsidRPr="009331CC">
        <w:rPr>
          <w:rFonts w:ascii="Arial" w:hAnsi="Arial" w:cs="Arial"/>
          <w:color w:val="000000" w:themeColor="text1"/>
          <w:lang w:val="en-GB"/>
        </w:rPr>
        <w:t xml:space="preserve"> </w:t>
      </w:r>
      <w:r w:rsidR="00BF7C46" w:rsidRPr="009331CC">
        <w:rPr>
          <w:rFonts w:ascii="Arial" w:hAnsi="Arial" w:cs="Arial"/>
          <w:color w:val="000000" w:themeColor="text1"/>
          <w:lang w:val="en-GB"/>
        </w:rPr>
        <w:t xml:space="preserve"> approach </w:t>
      </w:r>
      <w:r w:rsidR="00F101A5" w:rsidRPr="009331CC">
        <w:rPr>
          <w:rFonts w:ascii="Arial" w:hAnsi="Arial" w:cs="Arial"/>
          <w:color w:val="000000" w:themeColor="text1"/>
          <w:lang w:val="en-GB"/>
        </w:rPr>
        <w:t>promote the termination of 'C'-players (</w:t>
      </w:r>
      <w:r w:rsidR="004A3C51" w:rsidRPr="009331CC">
        <w:rPr>
          <w:rFonts w:ascii="Arial" w:hAnsi="Arial" w:cs="Arial"/>
          <w:color w:val="000000" w:themeColor="text1"/>
          <w:lang w:val="en-GB"/>
        </w:rPr>
        <w:t>Lewis and Hackman,2006,C</w:t>
      </w:r>
      <w:r w:rsidR="003F3A73" w:rsidRPr="009331CC">
        <w:rPr>
          <w:rFonts w:ascii="Arial" w:hAnsi="Arial" w:cs="Arial"/>
          <w:color w:val="000000" w:themeColor="text1"/>
          <w:lang w:val="en-GB"/>
        </w:rPr>
        <w:t>hambers,1997) or the exclusive</w:t>
      </w:r>
      <w:r w:rsidR="004A3C51" w:rsidRPr="009331CC">
        <w:rPr>
          <w:rFonts w:ascii="Arial" w:hAnsi="Arial" w:cs="Arial"/>
          <w:color w:val="000000" w:themeColor="text1"/>
          <w:lang w:val="en-GB"/>
        </w:rPr>
        <w:t xml:space="preserve"> hire of 'A'-players '</w:t>
      </w:r>
      <w:proofErr w:type="spellStart"/>
      <w:r w:rsidR="004A3C51" w:rsidRPr="009331CC">
        <w:rPr>
          <w:rFonts w:ascii="Arial" w:hAnsi="Arial" w:cs="Arial"/>
          <w:color w:val="000000" w:themeColor="text1"/>
          <w:lang w:val="en-GB"/>
        </w:rPr>
        <w:t>topgrading</w:t>
      </w:r>
      <w:proofErr w:type="spellEnd"/>
      <w:r w:rsidR="004A3C51" w:rsidRPr="009331CC">
        <w:rPr>
          <w:rFonts w:ascii="Arial" w:hAnsi="Arial" w:cs="Arial"/>
          <w:color w:val="000000" w:themeColor="text1"/>
          <w:lang w:val="en-GB"/>
        </w:rPr>
        <w:t xml:space="preserve">' their organisation </w:t>
      </w:r>
      <w:r w:rsidR="005260AA" w:rsidRPr="009331CC">
        <w:rPr>
          <w:rFonts w:ascii="Arial" w:hAnsi="Arial" w:cs="Arial"/>
          <w:color w:val="000000" w:themeColor="text1"/>
          <w:lang w:val="en-GB"/>
        </w:rPr>
        <w:t>in any organisational position available</w:t>
      </w:r>
      <w:r w:rsidR="00F06107" w:rsidRPr="009331CC">
        <w:rPr>
          <w:rFonts w:ascii="Arial" w:hAnsi="Arial" w:cs="Arial"/>
          <w:color w:val="000000" w:themeColor="text1"/>
          <w:lang w:val="en-GB"/>
        </w:rPr>
        <w:t xml:space="preserve"> </w:t>
      </w:r>
      <w:r w:rsidR="004A3C51" w:rsidRPr="009331CC">
        <w:rPr>
          <w:rFonts w:ascii="Arial" w:hAnsi="Arial" w:cs="Arial"/>
          <w:color w:val="000000" w:themeColor="text1"/>
          <w:lang w:val="en-GB"/>
        </w:rPr>
        <w:t xml:space="preserve">(Lewis </w:t>
      </w:r>
      <w:r w:rsidR="00F80C95">
        <w:rPr>
          <w:rFonts w:ascii="Arial" w:hAnsi="Arial" w:cs="Arial"/>
          <w:color w:val="000000" w:themeColor="text1"/>
          <w:lang w:val="en-GB"/>
        </w:rPr>
        <w:t>&amp;</w:t>
      </w:r>
      <w:r w:rsidR="004A3C51" w:rsidRPr="009331CC">
        <w:rPr>
          <w:rFonts w:ascii="Arial" w:hAnsi="Arial" w:cs="Arial"/>
          <w:color w:val="000000" w:themeColor="text1"/>
          <w:lang w:val="en-GB"/>
        </w:rPr>
        <w:t>Hackman,2006)</w:t>
      </w:r>
      <w:r w:rsidR="0093455A" w:rsidRPr="009331CC">
        <w:rPr>
          <w:rFonts w:ascii="Arial" w:hAnsi="Arial" w:cs="Arial"/>
          <w:color w:val="000000" w:themeColor="text1"/>
          <w:lang w:val="en-GB"/>
        </w:rPr>
        <w:t>.</w:t>
      </w:r>
      <w:r w:rsidR="003C1EBA" w:rsidRPr="009331CC">
        <w:rPr>
          <w:rFonts w:ascii="Arial" w:hAnsi="Arial" w:cs="Arial"/>
          <w:color w:val="000000" w:themeColor="text1"/>
          <w:lang w:val="en-GB"/>
        </w:rPr>
        <w:t xml:space="preserve"> A variation of the potential-oriented conception constitutes the qualification-oriented talent management view. The latter approach classifies talents similarly </w:t>
      </w:r>
      <w:r w:rsidR="003F3A73" w:rsidRPr="009331CC">
        <w:rPr>
          <w:rFonts w:ascii="Arial" w:hAnsi="Arial" w:cs="Arial"/>
          <w:color w:val="000000" w:themeColor="text1"/>
          <w:lang w:val="en-GB"/>
        </w:rPr>
        <w:t>to</w:t>
      </w:r>
      <w:r w:rsidR="003C1EBA" w:rsidRPr="009331CC">
        <w:rPr>
          <w:rFonts w:ascii="Arial" w:hAnsi="Arial" w:cs="Arial"/>
          <w:color w:val="000000" w:themeColor="text1"/>
          <w:lang w:val="en-GB"/>
        </w:rPr>
        <w:t xml:space="preserve"> the third conception, however, the focus lies within the identification of the organisation's key positions</w:t>
      </w:r>
      <w:r w:rsidR="003F3A73" w:rsidRPr="009331CC">
        <w:rPr>
          <w:rFonts w:ascii="Arial" w:hAnsi="Arial" w:cs="Arial"/>
          <w:color w:val="000000" w:themeColor="text1"/>
          <w:lang w:val="en-GB"/>
        </w:rPr>
        <w:t xml:space="preserve"> which need</w:t>
      </w:r>
      <w:r w:rsidR="00360F71" w:rsidRPr="009331CC">
        <w:rPr>
          <w:rFonts w:ascii="Arial" w:hAnsi="Arial" w:cs="Arial"/>
          <w:color w:val="000000" w:themeColor="text1"/>
          <w:lang w:val="en-GB"/>
        </w:rPr>
        <w:t xml:space="preserve"> to be filled by employees with highl</w:t>
      </w:r>
      <w:r w:rsidR="00F80C95">
        <w:rPr>
          <w:rFonts w:ascii="Arial" w:hAnsi="Arial" w:cs="Arial"/>
          <w:color w:val="000000" w:themeColor="text1"/>
          <w:lang w:val="en-GB"/>
        </w:rPr>
        <w:t>y specific qualifications (Ritz&amp;</w:t>
      </w:r>
      <w:r w:rsidR="00360F71" w:rsidRPr="009331CC">
        <w:rPr>
          <w:rFonts w:ascii="Arial" w:hAnsi="Arial" w:cs="Arial"/>
          <w:color w:val="000000" w:themeColor="text1"/>
          <w:lang w:val="en-GB"/>
        </w:rPr>
        <w:t xml:space="preserve"> Sinelli,2018). In this framework</w:t>
      </w:r>
      <w:r w:rsidR="00AA0C07" w:rsidRPr="009331CC">
        <w:rPr>
          <w:rFonts w:ascii="Arial" w:hAnsi="Arial" w:cs="Arial"/>
          <w:color w:val="000000" w:themeColor="text1"/>
          <w:lang w:val="en-GB"/>
        </w:rPr>
        <w:t>,</w:t>
      </w:r>
      <w:r w:rsidR="00360F71" w:rsidRPr="009331CC">
        <w:rPr>
          <w:rFonts w:ascii="Arial" w:hAnsi="Arial" w:cs="Arial"/>
          <w:color w:val="000000" w:themeColor="text1"/>
          <w:lang w:val="en-GB"/>
        </w:rPr>
        <w:t xml:space="preserve"> key positions are those who are vital for the survival of the organisation regarding their strategic and financial relevance, and due </w:t>
      </w:r>
      <w:r w:rsidR="003F3A73" w:rsidRPr="009331CC">
        <w:rPr>
          <w:rFonts w:ascii="Arial" w:hAnsi="Arial" w:cs="Arial"/>
          <w:color w:val="000000" w:themeColor="text1"/>
          <w:lang w:val="en-GB"/>
        </w:rPr>
        <w:t xml:space="preserve">to </w:t>
      </w:r>
      <w:r w:rsidR="00360F71" w:rsidRPr="009331CC">
        <w:rPr>
          <w:rFonts w:ascii="Arial" w:hAnsi="Arial" w:cs="Arial"/>
          <w:color w:val="000000" w:themeColor="text1"/>
          <w:lang w:val="en-GB"/>
        </w:rPr>
        <w:t xml:space="preserve">the complexity of the qualification, specialisation, and </w:t>
      </w:r>
      <w:r w:rsidR="003F3A73" w:rsidRPr="009331CC">
        <w:rPr>
          <w:rFonts w:ascii="Arial" w:hAnsi="Arial" w:cs="Arial"/>
          <w:color w:val="000000" w:themeColor="text1"/>
          <w:lang w:val="en-GB"/>
        </w:rPr>
        <w:t>skill</w:t>
      </w:r>
      <w:r w:rsidR="00AA0C07" w:rsidRPr="009331CC">
        <w:rPr>
          <w:rFonts w:ascii="Arial" w:hAnsi="Arial" w:cs="Arial"/>
          <w:color w:val="000000" w:themeColor="text1"/>
          <w:lang w:val="en-GB"/>
        </w:rPr>
        <w:t xml:space="preserve"> </w:t>
      </w:r>
      <w:r w:rsidR="00360F71" w:rsidRPr="009331CC">
        <w:rPr>
          <w:rFonts w:ascii="Arial" w:hAnsi="Arial" w:cs="Arial"/>
          <w:color w:val="000000" w:themeColor="text1"/>
          <w:lang w:val="en-GB"/>
        </w:rPr>
        <w:t xml:space="preserve">sets of the employee with a difficulty of </w:t>
      </w:r>
      <w:r w:rsidR="003F3A73" w:rsidRPr="009331CC">
        <w:rPr>
          <w:rFonts w:ascii="Arial" w:hAnsi="Arial" w:cs="Arial"/>
          <w:color w:val="000000" w:themeColor="text1"/>
          <w:lang w:val="en-GB"/>
        </w:rPr>
        <w:t xml:space="preserve">the </w:t>
      </w:r>
      <w:r w:rsidR="00360F71" w:rsidRPr="009331CC">
        <w:rPr>
          <w:rFonts w:ascii="Arial" w:hAnsi="Arial" w:cs="Arial"/>
          <w:color w:val="000000" w:themeColor="text1"/>
          <w:lang w:val="en-GB"/>
        </w:rPr>
        <w:t>reo</w:t>
      </w:r>
      <w:r w:rsidR="00F80C95">
        <w:rPr>
          <w:rFonts w:ascii="Arial" w:hAnsi="Arial" w:cs="Arial"/>
          <w:color w:val="000000" w:themeColor="text1"/>
          <w:lang w:val="en-GB"/>
        </w:rPr>
        <w:t>ccupation of a successor  (Ritz&amp;</w:t>
      </w:r>
      <w:r w:rsidR="00360F71" w:rsidRPr="009331CC">
        <w:rPr>
          <w:rFonts w:ascii="Arial" w:hAnsi="Arial" w:cs="Arial"/>
          <w:color w:val="000000" w:themeColor="text1"/>
          <w:lang w:val="en-GB"/>
        </w:rPr>
        <w:t xml:space="preserve">Sinelli,2018). </w:t>
      </w:r>
      <w:r w:rsidR="00560F04" w:rsidRPr="009331CC">
        <w:rPr>
          <w:rFonts w:ascii="Arial" w:hAnsi="Arial" w:cs="Arial"/>
          <w:color w:val="000000" w:themeColor="text1"/>
          <w:lang w:val="en-GB"/>
        </w:rPr>
        <w:t>The afor</w:t>
      </w:r>
      <w:r w:rsidR="00CD5550" w:rsidRPr="009331CC">
        <w:rPr>
          <w:rFonts w:ascii="Arial" w:hAnsi="Arial" w:cs="Arial"/>
          <w:color w:val="000000" w:themeColor="text1"/>
          <w:lang w:val="en-GB"/>
        </w:rPr>
        <w:t>ementioned conceptions of TM</w:t>
      </w:r>
      <w:r w:rsidR="00560F04" w:rsidRPr="009331CC">
        <w:rPr>
          <w:rFonts w:ascii="Arial" w:hAnsi="Arial" w:cs="Arial"/>
          <w:color w:val="000000" w:themeColor="text1"/>
          <w:lang w:val="en-GB"/>
        </w:rPr>
        <w:t>, including the subcategory of the third perspective (generic talent conception)</w:t>
      </w:r>
      <w:r w:rsidR="00AA0C07" w:rsidRPr="009331CC">
        <w:rPr>
          <w:rFonts w:ascii="Arial" w:hAnsi="Arial" w:cs="Arial"/>
          <w:color w:val="000000" w:themeColor="text1"/>
          <w:lang w:val="en-GB"/>
        </w:rPr>
        <w:t>,</w:t>
      </w:r>
      <w:r w:rsidR="00560F04" w:rsidRPr="009331CC">
        <w:rPr>
          <w:rFonts w:ascii="Arial" w:hAnsi="Arial" w:cs="Arial"/>
          <w:color w:val="000000" w:themeColor="text1"/>
          <w:lang w:val="en-GB"/>
        </w:rPr>
        <w:t xml:space="preserve"> are considered to be exclusive approaches </w:t>
      </w:r>
      <w:r w:rsidR="00AA0C07" w:rsidRPr="009331CC">
        <w:rPr>
          <w:rFonts w:ascii="Arial" w:hAnsi="Arial" w:cs="Arial"/>
          <w:color w:val="000000" w:themeColor="text1"/>
          <w:lang w:val="en-GB"/>
        </w:rPr>
        <w:t>to</w:t>
      </w:r>
      <w:r w:rsidR="00560F04" w:rsidRPr="009331CC">
        <w:rPr>
          <w:rFonts w:ascii="Arial" w:hAnsi="Arial" w:cs="Arial"/>
          <w:color w:val="000000" w:themeColor="text1"/>
          <w:lang w:val="en-GB"/>
        </w:rPr>
        <w:t xml:space="preserve"> </w:t>
      </w:r>
      <w:r w:rsidR="00AA0C07" w:rsidRPr="009331CC">
        <w:rPr>
          <w:rFonts w:ascii="Arial" w:hAnsi="Arial" w:cs="Arial"/>
          <w:color w:val="000000" w:themeColor="text1"/>
          <w:lang w:val="en-GB"/>
        </w:rPr>
        <w:t>TM</w:t>
      </w:r>
      <w:r w:rsidR="00F80C95">
        <w:rPr>
          <w:rFonts w:ascii="Arial" w:hAnsi="Arial" w:cs="Arial"/>
          <w:color w:val="000000" w:themeColor="text1"/>
          <w:lang w:val="en-GB"/>
        </w:rPr>
        <w:t xml:space="preserve"> (cf. Ritz&amp;</w:t>
      </w:r>
      <w:r w:rsidR="00560F04" w:rsidRPr="009331CC">
        <w:rPr>
          <w:rFonts w:ascii="Arial" w:hAnsi="Arial" w:cs="Arial"/>
          <w:color w:val="000000" w:themeColor="text1"/>
          <w:lang w:val="en-GB"/>
        </w:rPr>
        <w:t xml:space="preserve">Sinelli,2018). </w:t>
      </w:r>
    </w:p>
    <w:p w:rsidR="00BE1D08" w:rsidRPr="009331CC" w:rsidRDefault="00360F71" w:rsidP="00AE75B3">
      <w:pPr>
        <w:jc w:val="both"/>
        <w:rPr>
          <w:rFonts w:ascii="Arial" w:hAnsi="Arial" w:cs="Arial"/>
          <w:color w:val="000000" w:themeColor="text1"/>
          <w:lang w:val="en-GB"/>
        </w:rPr>
      </w:pPr>
      <w:r w:rsidRPr="009331CC">
        <w:rPr>
          <w:rFonts w:ascii="Arial" w:hAnsi="Arial" w:cs="Arial"/>
          <w:color w:val="000000" w:themeColor="text1"/>
          <w:lang w:val="en-GB"/>
        </w:rPr>
        <w:lastRenderedPageBreak/>
        <w:t>The seco</w:t>
      </w:r>
      <w:r w:rsidR="00E55D9D" w:rsidRPr="009331CC">
        <w:rPr>
          <w:rFonts w:ascii="Arial" w:hAnsi="Arial" w:cs="Arial"/>
          <w:color w:val="000000" w:themeColor="text1"/>
          <w:lang w:val="en-GB"/>
        </w:rPr>
        <w:t xml:space="preserve">nd </w:t>
      </w:r>
      <w:r w:rsidR="006D19B1" w:rsidRPr="009331CC">
        <w:rPr>
          <w:rFonts w:ascii="Arial" w:hAnsi="Arial" w:cs="Arial"/>
          <w:color w:val="000000" w:themeColor="text1"/>
          <w:lang w:val="en-GB"/>
        </w:rPr>
        <w:t xml:space="preserve">view of the </w:t>
      </w:r>
      <w:r w:rsidR="00B222CB" w:rsidRPr="009331CC">
        <w:rPr>
          <w:rFonts w:ascii="Arial" w:hAnsi="Arial" w:cs="Arial"/>
          <w:color w:val="000000" w:themeColor="text1"/>
          <w:lang w:val="en-GB"/>
        </w:rPr>
        <w:t>'</w:t>
      </w:r>
      <w:r w:rsidR="006D19B1" w:rsidRPr="009331CC">
        <w:rPr>
          <w:rFonts w:ascii="Arial" w:hAnsi="Arial" w:cs="Arial"/>
          <w:color w:val="000000" w:themeColor="text1"/>
          <w:lang w:val="en-GB"/>
        </w:rPr>
        <w:t>generic talent concept</w:t>
      </w:r>
      <w:r w:rsidR="00560F04" w:rsidRPr="009331CC">
        <w:rPr>
          <w:rFonts w:ascii="Arial" w:hAnsi="Arial" w:cs="Arial"/>
          <w:color w:val="000000" w:themeColor="text1"/>
          <w:lang w:val="en-GB"/>
        </w:rPr>
        <w:t>ion</w:t>
      </w:r>
      <w:r w:rsidR="00B222CB" w:rsidRPr="009331CC">
        <w:rPr>
          <w:rFonts w:ascii="Arial" w:hAnsi="Arial" w:cs="Arial"/>
          <w:color w:val="000000" w:themeColor="text1"/>
          <w:lang w:val="en-GB"/>
        </w:rPr>
        <w:t xml:space="preserve">' </w:t>
      </w:r>
      <w:r w:rsidR="006D19B1" w:rsidRPr="009331CC">
        <w:rPr>
          <w:rFonts w:ascii="Arial" w:hAnsi="Arial" w:cs="Arial"/>
          <w:color w:val="000000" w:themeColor="text1"/>
          <w:lang w:val="en-GB"/>
        </w:rPr>
        <w:t xml:space="preserve">as a subdivision of the </w:t>
      </w:r>
      <w:r w:rsidR="00E55D9D" w:rsidRPr="009331CC">
        <w:rPr>
          <w:rFonts w:ascii="Arial" w:hAnsi="Arial" w:cs="Arial"/>
          <w:color w:val="000000" w:themeColor="text1"/>
          <w:lang w:val="en-GB"/>
        </w:rPr>
        <w:t>third conception</w:t>
      </w:r>
      <w:r w:rsidRPr="009331CC">
        <w:rPr>
          <w:rFonts w:ascii="Arial" w:hAnsi="Arial" w:cs="Arial"/>
          <w:color w:val="000000" w:themeColor="text1"/>
          <w:lang w:val="en-GB"/>
        </w:rPr>
        <w:t xml:space="preserve"> of talent comprises a</w:t>
      </w:r>
      <w:r w:rsidR="00BE1D08" w:rsidRPr="009331CC">
        <w:rPr>
          <w:rFonts w:ascii="Arial" w:hAnsi="Arial" w:cs="Arial"/>
          <w:color w:val="000000" w:themeColor="text1"/>
          <w:lang w:val="en-GB"/>
        </w:rPr>
        <w:t xml:space="preserve">n undifferentiated, less elitist approach </w:t>
      </w:r>
      <w:r w:rsidRPr="009331CC">
        <w:rPr>
          <w:rFonts w:ascii="Arial" w:hAnsi="Arial" w:cs="Arial"/>
          <w:color w:val="000000" w:themeColor="text1"/>
          <w:lang w:val="en-GB"/>
        </w:rPr>
        <w:t>considering</w:t>
      </w:r>
      <w:r w:rsidR="00BE1D08" w:rsidRPr="009331CC">
        <w:rPr>
          <w:rFonts w:ascii="Arial" w:hAnsi="Arial" w:cs="Arial"/>
          <w:color w:val="000000" w:themeColor="text1"/>
          <w:lang w:val="en-GB"/>
        </w:rPr>
        <w:t xml:space="preserve"> all employees as talented </w:t>
      </w:r>
      <w:r w:rsidR="00B222CB" w:rsidRPr="009331CC">
        <w:rPr>
          <w:rFonts w:ascii="Arial" w:hAnsi="Arial" w:cs="Arial"/>
          <w:color w:val="000000" w:themeColor="text1"/>
          <w:lang w:val="en-GB"/>
        </w:rPr>
        <w:t>since</w:t>
      </w:r>
      <w:r w:rsidR="00BE1D08" w:rsidRPr="009331CC">
        <w:rPr>
          <w:rFonts w:ascii="Arial" w:hAnsi="Arial" w:cs="Arial"/>
          <w:color w:val="000000" w:themeColor="text1"/>
          <w:lang w:val="en-GB"/>
        </w:rPr>
        <w:t xml:space="preserve"> 'talent inherent in each person, one individual at a time'</w:t>
      </w:r>
      <w:r w:rsidR="00F80C95">
        <w:rPr>
          <w:rFonts w:ascii="Arial" w:hAnsi="Arial" w:cs="Arial"/>
          <w:color w:val="000000" w:themeColor="text1"/>
          <w:lang w:val="en-GB"/>
        </w:rPr>
        <w:t xml:space="preserve"> (Buckingham&amp;Vosburgh,2001;</w:t>
      </w:r>
      <w:r w:rsidR="00B222CB" w:rsidRPr="009331CC">
        <w:rPr>
          <w:rFonts w:ascii="Arial" w:hAnsi="Arial" w:cs="Arial"/>
          <w:color w:val="000000" w:themeColor="text1"/>
          <w:lang w:val="en-GB"/>
        </w:rPr>
        <w:t>Armstrong,2016;</w:t>
      </w:r>
      <w:r w:rsidR="00F80C95">
        <w:rPr>
          <w:rFonts w:ascii="Arial" w:hAnsi="Arial" w:cs="Arial"/>
          <w:color w:val="000000" w:themeColor="text1"/>
          <w:lang w:val="en-GB"/>
        </w:rPr>
        <w:t>Christensen&amp;</w:t>
      </w:r>
      <w:r w:rsidR="00BE1D08" w:rsidRPr="009331CC">
        <w:rPr>
          <w:rFonts w:ascii="Arial" w:hAnsi="Arial" w:cs="Arial"/>
          <w:color w:val="000000" w:themeColor="text1"/>
          <w:lang w:val="en-GB"/>
        </w:rPr>
        <w:t xml:space="preserve">Rog,2008). In this framework, the task of </w:t>
      </w:r>
      <w:r w:rsidR="00AA0C07" w:rsidRPr="009331CC">
        <w:rPr>
          <w:rFonts w:ascii="Arial" w:hAnsi="Arial" w:cs="Arial"/>
          <w:color w:val="000000" w:themeColor="text1"/>
          <w:lang w:val="en-GB"/>
        </w:rPr>
        <w:t>TM</w:t>
      </w:r>
      <w:r w:rsidR="00BE1D08" w:rsidRPr="009331CC">
        <w:rPr>
          <w:rFonts w:ascii="Arial" w:hAnsi="Arial" w:cs="Arial"/>
          <w:color w:val="000000" w:themeColor="text1"/>
          <w:lang w:val="en-GB"/>
        </w:rPr>
        <w:t xml:space="preserve"> c</w:t>
      </w:r>
      <w:r w:rsidR="00AA0C07" w:rsidRPr="009331CC">
        <w:rPr>
          <w:rFonts w:ascii="Arial" w:hAnsi="Arial" w:cs="Arial"/>
          <w:color w:val="000000" w:themeColor="text1"/>
          <w:lang w:val="en-GB"/>
        </w:rPr>
        <w:t xml:space="preserve">omprises the identification of </w:t>
      </w:r>
      <w:r w:rsidR="00BE1D08" w:rsidRPr="009331CC">
        <w:rPr>
          <w:rFonts w:ascii="Arial" w:hAnsi="Arial" w:cs="Arial"/>
          <w:color w:val="000000" w:themeColor="text1"/>
          <w:lang w:val="en-GB"/>
        </w:rPr>
        <w:t xml:space="preserve">talent of each employee and to support his or her development to maximise </w:t>
      </w:r>
      <w:r w:rsidR="00F80C95">
        <w:rPr>
          <w:rFonts w:ascii="Arial" w:hAnsi="Arial" w:cs="Arial"/>
          <w:color w:val="000000" w:themeColor="text1"/>
          <w:lang w:val="en-GB"/>
        </w:rPr>
        <w:t>the individual performance (cf.Ritz&amp;</w:t>
      </w:r>
      <w:r w:rsidR="00467785">
        <w:rPr>
          <w:rFonts w:ascii="Arial" w:hAnsi="Arial" w:cs="Arial"/>
          <w:color w:val="000000" w:themeColor="text1"/>
          <w:lang w:val="en-GB"/>
        </w:rPr>
        <w:t>Sinelli,2018; Lewis&amp;</w:t>
      </w:r>
      <w:r w:rsidR="00BE1D08" w:rsidRPr="009331CC">
        <w:rPr>
          <w:rFonts w:ascii="Arial" w:hAnsi="Arial" w:cs="Arial"/>
          <w:color w:val="000000" w:themeColor="text1"/>
          <w:lang w:val="en-GB"/>
        </w:rPr>
        <w:t xml:space="preserve">Hackman,2006). </w:t>
      </w:r>
    </w:p>
    <w:p w:rsidR="006C41A8" w:rsidRPr="009331CC" w:rsidRDefault="0003491C" w:rsidP="00AE75B3">
      <w:pPr>
        <w:jc w:val="both"/>
        <w:rPr>
          <w:rFonts w:ascii="Arial" w:hAnsi="Arial" w:cs="Arial"/>
          <w:color w:val="000000" w:themeColor="text1"/>
          <w:lang w:val="en-GB"/>
        </w:rPr>
      </w:pPr>
      <w:r w:rsidRPr="009331CC">
        <w:rPr>
          <w:rFonts w:ascii="Arial" w:hAnsi="Arial" w:cs="Arial"/>
          <w:color w:val="000000" w:themeColor="text1"/>
          <w:lang w:val="en-GB"/>
        </w:rPr>
        <w:t>In the past, the</w:t>
      </w:r>
      <w:r w:rsidR="00B222CB" w:rsidRPr="009331CC">
        <w:rPr>
          <w:rFonts w:ascii="Arial" w:hAnsi="Arial" w:cs="Arial"/>
          <w:color w:val="000000" w:themeColor="text1"/>
          <w:lang w:val="en-GB"/>
        </w:rPr>
        <w:t>se</w:t>
      </w:r>
      <w:r w:rsidR="009331CC">
        <w:rPr>
          <w:rFonts w:ascii="Arial" w:hAnsi="Arial" w:cs="Arial"/>
          <w:color w:val="000000" w:themeColor="text1"/>
          <w:lang w:val="en-GB"/>
        </w:rPr>
        <w:t xml:space="preserve"> conceptions</w:t>
      </w:r>
      <w:r w:rsidRPr="009331CC">
        <w:rPr>
          <w:rFonts w:ascii="Arial" w:hAnsi="Arial" w:cs="Arial"/>
          <w:color w:val="000000" w:themeColor="text1"/>
          <w:lang w:val="en-GB"/>
        </w:rPr>
        <w:t xml:space="preserve"> have been subjected </w:t>
      </w:r>
      <w:r w:rsidR="00B222CB" w:rsidRPr="009331CC">
        <w:rPr>
          <w:rFonts w:ascii="Arial" w:hAnsi="Arial" w:cs="Arial"/>
          <w:color w:val="000000" w:themeColor="text1"/>
          <w:lang w:val="en-GB"/>
        </w:rPr>
        <w:t xml:space="preserve">to </w:t>
      </w:r>
      <w:r w:rsidRPr="009331CC">
        <w:rPr>
          <w:rFonts w:ascii="Arial" w:hAnsi="Arial" w:cs="Arial"/>
          <w:color w:val="000000" w:themeColor="text1"/>
          <w:lang w:val="en-GB"/>
        </w:rPr>
        <w:t xml:space="preserve">extensive criticism </w:t>
      </w:r>
      <w:r w:rsidR="00560F04" w:rsidRPr="009331CC">
        <w:rPr>
          <w:rFonts w:ascii="Arial" w:hAnsi="Arial" w:cs="Arial"/>
          <w:color w:val="000000" w:themeColor="text1"/>
          <w:lang w:val="en-GB"/>
        </w:rPr>
        <w:t xml:space="preserve">by </w:t>
      </w:r>
      <w:r w:rsidRPr="009331CC">
        <w:rPr>
          <w:rFonts w:ascii="Arial" w:hAnsi="Arial" w:cs="Arial"/>
          <w:color w:val="000000" w:themeColor="text1"/>
          <w:lang w:val="en-GB"/>
        </w:rPr>
        <w:t>practitioners and scholars</w:t>
      </w:r>
      <w:r w:rsidR="00DE2FC1" w:rsidRPr="009331CC">
        <w:rPr>
          <w:rFonts w:ascii="Arial" w:hAnsi="Arial" w:cs="Arial"/>
          <w:color w:val="000000" w:themeColor="text1"/>
          <w:lang w:val="en-GB"/>
        </w:rPr>
        <w:t>.</w:t>
      </w:r>
      <w:r w:rsidRPr="009331CC">
        <w:rPr>
          <w:rFonts w:ascii="Arial" w:hAnsi="Arial" w:cs="Arial"/>
          <w:color w:val="000000" w:themeColor="text1"/>
          <w:lang w:val="en-GB"/>
        </w:rPr>
        <w:t xml:space="preserve"> While the first conception is considered as a redundant relabeling of classical Human Resource (HR) </w:t>
      </w:r>
      <w:r w:rsidR="00F240A5">
        <w:rPr>
          <w:rFonts w:ascii="Arial" w:hAnsi="Arial" w:cs="Arial"/>
          <w:color w:val="000000" w:themeColor="text1"/>
          <w:lang w:val="en-GB"/>
        </w:rPr>
        <w:t>strategies</w:t>
      </w:r>
      <w:r w:rsidRPr="009331CC">
        <w:rPr>
          <w:rFonts w:ascii="Arial" w:hAnsi="Arial" w:cs="Arial"/>
          <w:color w:val="000000" w:themeColor="text1"/>
          <w:lang w:val="en-GB"/>
        </w:rPr>
        <w:t xml:space="preserve">, the second perspective is based on the well-known HR practice of succession and workforce planning without further contribution to the development of </w:t>
      </w:r>
      <w:r w:rsidR="00B222CB" w:rsidRPr="009331CC">
        <w:rPr>
          <w:rFonts w:ascii="Arial" w:hAnsi="Arial" w:cs="Arial"/>
          <w:color w:val="000000" w:themeColor="text1"/>
          <w:lang w:val="en-GB"/>
        </w:rPr>
        <w:t>TM</w:t>
      </w:r>
      <w:r w:rsidRPr="009331CC">
        <w:rPr>
          <w:rFonts w:ascii="Arial" w:hAnsi="Arial" w:cs="Arial"/>
          <w:color w:val="000000" w:themeColor="text1"/>
          <w:lang w:val="en-GB"/>
        </w:rPr>
        <w:t xml:space="preserve"> strategies </w:t>
      </w:r>
      <w:r w:rsidR="000F40D8" w:rsidRPr="009331CC">
        <w:rPr>
          <w:rFonts w:ascii="Arial" w:hAnsi="Arial" w:cs="Arial"/>
          <w:color w:val="000000" w:themeColor="text1"/>
          <w:lang w:val="en-GB"/>
        </w:rPr>
        <w:t xml:space="preserve">underpinning its futility </w:t>
      </w:r>
      <w:r w:rsidRPr="009331CC">
        <w:rPr>
          <w:rFonts w:ascii="Arial" w:hAnsi="Arial" w:cs="Arial"/>
          <w:color w:val="000000" w:themeColor="text1"/>
          <w:lang w:val="en-GB"/>
        </w:rPr>
        <w:t>(Lewis and Hackman,2006). Th</w:t>
      </w:r>
      <w:r w:rsidR="000F40D8" w:rsidRPr="009331CC">
        <w:rPr>
          <w:rFonts w:ascii="Arial" w:hAnsi="Arial" w:cs="Arial"/>
          <w:color w:val="000000" w:themeColor="text1"/>
          <w:lang w:val="en-GB"/>
        </w:rPr>
        <w:t>e third approach</w:t>
      </w:r>
      <w:r w:rsidR="00AA0C07" w:rsidRPr="009331CC">
        <w:rPr>
          <w:rFonts w:ascii="Arial" w:hAnsi="Arial" w:cs="Arial"/>
          <w:color w:val="000000" w:themeColor="text1"/>
          <w:lang w:val="en-GB"/>
        </w:rPr>
        <w:t>,</w:t>
      </w:r>
      <w:r w:rsidR="000F40D8" w:rsidRPr="009331CC">
        <w:rPr>
          <w:rFonts w:ascii="Arial" w:hAnsi="Arial" w:cs="Arial"/>
          <w:color w:val="000000" w:themeColor="text1"/>
          <w:lang w:val="en-GB"/>
        </w:rPr>
        <w:t xml:space="preserve"> however, is classified as the most controversial </w:t>
      </w:r>
      <w:r w:rsidR="00E7347C" w:rsidRPr="009331CC">
        <w:rPr>
          <w:rFonts w:ascii="Arial" w:hAnsi="Arial" w:cs="Arial"/>
          <w:color w:val="000000" w:themeColor="text1"/>
          <w:lang w:val="en-GB"/>
        </w:rPr>
        <w:t>given the contrasting positions (the who</w:t>
      </w:r>
      <w:r w:rsidR="00CD5550" w:rsidRPr="009331CC">
        <w:rPr>
          <w:rFonts w:ascii="Arial" w:hAnsi="Arial" w:cs="Arial"/>
          <w:color w:val="000000" w:themeColor="text1"/>
          <w:lang w:val="en-GB"/>
        </w:rPr>
        <w:t>le workforce versus a few)(</w:t>
      </w:r>
      <w:r w:rsidR="00467785">
        <w:rPr>
          <w:rFonts w:ascii="Arial" w:hAnsi="Arial" w:cs="Arial"/>
          <w:color w:val="000000" w:themeColor="text1"/>
          <w:lang w:val="en-GB"/>
        </w:rPr>
        <w:t>Christensen&amp;</w:t>
      </w:r>
      <w:r w:rsidR="00E7347C" w:rsidRPr="009331CC">
        <w:rPr>
          <w:rFonts w:ascii="Arial" w:hAnsi="Arial" w:cs="Arial"/>
          <w:color w:val="000000" w:themeColor="text1"/>
          <w:lang w:val="en-GB"/>
        </w:rPr>
        <w:t xml:space="preserve">Rog,2008). </w:t>
      </w:r>
    </w:p>
    <w:p w:rsidR="00952B74" w:rsidRPr="009331CC" w:rsidRDefault="00B10D0E" w:rsidP="00AE75B3">
      <w:pPr>
        <w:jc w:val="both"/>
        <w:rPr>
          <w:rFonts w:ascii="Arial" w:hAnsi="Arial" w:cs="Arial"/>
          <w:color w:val="000000" w:themeColor="text1"/>
          <w:lang w:val="en-GB"/>
        </w:rPr>
      </w:pPr>
      <w:r w:rsidRPr="009331CC">
        <w:rPr>
          <w:rFonts w:ascii="Arial" w:hAnsi="Arial" w:cs="Arial"/>
          <w:color w:val="000000" w:themeColor="text1"/>
          <w:lang w:val="en-GB"/>
        </w:rPr>
        <w:t>The major criticism of all theories</w:t>
      </w:r>
      <w:r w:rsidR="00553F76" w:rsidRPr="009331CC">
        <w:rPr>
          <w:rFonts w:ascii="Arial" w:hAnsi="Arial" w:cs="Arial"/>
          <w:color w:val="000000" w:themeColor="text1"/>
          <w:lang w:val="en-GB"/>
        </w:rPr>
        <w:t xml:space="preserve"> of Talent Management (TM)</w:t>
      </w:r>
      <w:r w:rsidRPr="009331CC">
        <w:rPr>
          <w:rFonts w:ascii="Arial" w:hAnsi="Arial" w:cs="Arial"/>
          <w:color w:val="000000" w:themeColor="text1"/>
          <w:lang w:val="en-GB"/>
        </w:rPr>
        <w:t xml:space="preserve"> in the early stage of their development is based on the lack of specific strategy that the conceptions of talent offer. They are presumed to be a repackaging of standard HR strategies without adding value. Furthermore it is </w:t>
      </w:r>
      <w:r w:rsidR="00553F76" w:rsidRPr="009331CC">
        <w:rPr>
          <w:rFonts w:ascii="Arial" w:hAnsi="Arial" w:cs="Arial"/>
          <w:color w:val="000000" w:themeColor="text1"/>
          <w:lang w:val="en-GB"/>
        </w:rPr>
        <w:t xml:space="preserve">was criticised by Lewis and </w:t>
      </w:r>
      <w:proofErr w:type="spellStart"/>
      <w:r w:rsidR="00553F76" w:rsidRPr="009331CC">
        <w:rPr>
          <w:rFonts w:ascii="Arial" w:hAnsi="Arial" w:cs="Arial"/>
          <w:color w:val="000000" w:themeColor="text1"/>
          <w:lang w:val="en-GB"/>
        </w:rPr>
        <w:t>Hackman</w:t>
      </w:r>
      <w:proofErr w:type="spellEnd"/>
      <w:r w:rsidR="00553F76" w:rsidRPr="009331CC">
        <w:rPr>
          <w:rFonts w:ascii="Arial" w:hAnsi="Arial" w:cs="Arial"/>
          <w:color w:val="000000" w:themeColor="text1"/>
          <w:lang w:val="en-GB"/>
        </w:rPr>
        <w:t>, that research of TM is not grounded on facts a</w:t>
      </w:r>
      <w:r w:rsidR="00B222CB" w:rsidRPr="009331CC">
        <w:rPr>
          <w:rFonts w:ascii="Arial" w:hAnsi="Arial" w:cs="Arial"/>
          <w:color w:val="000000" w:themeColor="text1"/>
          <w:lang w:val="en-GB"/>
        </w:rPr>
        <w:t>nd figures, rather 'selected ane</w:t>
      </w:r>
      <w:r w:rsidR="00553F76" w:rsidRPr="009331CC">
        <w:rPr>
          <w:rFonts w:ascii="Arial" w:hAnsi="Arial" w:cs="Arial"/>
          <w:color w:val="000000" w:themeColor="text1"/>
          <w:lang w:val="en-GB"/>
        </w:rPr>
        <w:t>cdotes and analogies</w:t>
      </w:r>
      <w:r w:rsidR="00F240A5">
        <w:rPr>
          <w:rFonts w:ascii="Arial" w:hAnsi="Arial" w:cs="Arial"/>
          <w:color w:val="000000" w:themeColor="text1"/>
          <w:lang w:val="en-GB"/>
        </w:rPr>
        <w:t>'</w:t>
      </w:r>
      <w:r w:rsidR="00553F76" w:rsidRPr="009331CC">
        <w:rPr>
          <w:rFonts w:ascii="Arial" w:hAnsi="Arial" w:cs="Arial"/>
          <w:color w:val="000000" w:themeColor="text1"/>
          <w:lang w:val="en-GB"/>
        </w:rPr>
        <w:t xml:space="preserve"> (2006). Consequently, Christensen and </w:t>
      </w:r>
      <w:proofErr w:type="spellStart"/>
      <w:r w:rsidR="00553F76" w:rsidRPr="009331CC">
        <w:rPr>
          <w:rFonts w:ascii="Arial" w:hAnsi="Arial" w:cs="Arial"/>
          <w:color w:val="000000" w:themeColor="text1"/>
          <w:lang w:val="en-GB"/>
        </w:rPr>
        <w:t>Rog</w:t>
      </w:r>
      <w:proofErr w:type="spellEnd"/>
      <w:r w:rsidR="00553F76" w:rsidRPr="009331CC">
        <w:rPr>
          <w:rFonts w:ascii="Arial" w:hAnsi="Arial" w:cs="Arial"/>
          <w:color w:val="000000" w:themeColor="text1"/>
          <w:lang w:val="en-GB"/>
        </w:rPr>
        <w:t xml:space="preserve"> defined </w:t>
      </w:r>
      <w:r w:rsidR="00B222CB" w:rsidRPr="009331CC">
        <w:rPr>
          <w:rFonts w:ascii="Arial" w:hAnsi="Arial" w:cs="Arial"/>
          <w:color w:val="000000" w:themeColor="text1"/>
          <w:lang w:val="en-GB"/>
        </w:rPr>
        <w:t xml:space="preserve">TM </w:t>
      </w:r>
      <w:r w:rsidR="00553F76" w:rsidRPr="009331CC">
        <w:rPr>
          <w:rFonts w:ascii="Arial" w:hAnsi="Arial" w:cs="Arial"/>
          <w:color w:val="000000" w:themeColor="text1"/>
          <w:lang w:val="en-GB"/>
        </w:rPr>
        <w:t xml:space="preserve">as the </w:t>
      </w:r>
      <w:r w:rsidR="00553F76" w:rsidRPr="009331CC">
        <w:rPr>
          <w:rFonts w:ascii="Arial" w:hAnsi="Arial" w:cs="Arial"/>
          <w:i/>
          <w:color w:val="000000" w:themeColor="text1"/>
          <w:lang w:val="en-GB"/>
        </w:rPr>
        <w:t>'multi-faceted concept that has been championed by HR practi</w:t>
      </w:r>
      <w:r w:rsidR="00B222CB" w:rsidRPr="009331CC">
        <w:rPr>
          <w:rFonts w:ascii="Arial" w:hAnsi="Arial" w:cs="Arial"/>
          <w:i/>
          <w:color w:val="000000" w:themeColor="text1"/>
          <w:lang w:val="en-GB"/>
        </w:rPr>
        <w:t>ti</w:t>
      </w:r>
      <w:r w:rsidR="00AA0C07" w:rsidRPr="009331CC">
        <w:rPr>
          <w:rFonts w:ascii="Arial" w:hAnsi="Arial" w:cs="Arial"/>
          <w:i/>
          <w:color w:val="000000" w:themeColor="text1"/>
          <w:lang w:val="en-GB"/>
        </w:rPr>
        <w:t>oners</w:t>
      </w:r>
      <w:r w:rsidR="00553F76" w:rsidRPr="009331CC">
        <w:rPr>
          <w:rFonts w:ascii="Arial" w:hAnsi="Arial" w:cs="Arial"/>
          <w:i/>
          <w:color w:val="000000" w:themeColor="text1"/>
          <w:lang w:val="en-GB"/>
        </w:rPr>
        <w:t xml:space="preserve">, </w:t>
      </w:r>
      <w:r w:rsidR="00762F65">
        <w:rPr>
          <w:rFonts w:ascii="Arial" w:hAnsi="Arial" w:cs="Arial"/>
          <w:i/>
          <w:color w:val="000000" w:themeColor="text1"/>
          <w:lang w:val="en-GB"/>
        </w:rPr>
        <w:t>fuel</w:t>
      </w:r>
      <w:r w:rsidR="00F80C95" w:rsidRPr="009331CC">
        <w:rPr>
          <w:rFonts w:ascii="Arial" w:hAnsi="Arial" w:cs="Arial"/>
          <w:i/>
          <w:color w:val="000000" w:themeColor="text1"/>
          <w:lang w:val="en-GB"/>
        </w:rPr>
        <w:t>ed</w:t>
      </w:r>
      <w:r w:rsidR="00553F76" w:rsidRPr="009331CC">
        <w:rPr>
          <w:rFonts w:ascii="Arial" w:hAnsi="Arial" w:cs="Arial"/>
          <w:i/>
          <w:color w:val="000000" w:themeColor="text1"/>
          <w:lang w:val="en-GB"/>
        </w:rPr>
        <w:t xml:space="preserve"> by the war for talent and built on the foundations of strategic HR'</w:t>
      </w:r>
      <w:r w:rsidR="00553F76" w:rsidRPr="009331CC">
        <w:rPr>
          <w:rFonts w:ascii="Arial" w:hAnsi="Arial" w:cs="Arial"/>
          <w:color w:val="000000" w:themeColor="text1"/>
          <w:lang w:val="en-GB"/>
        </w:rPr>
        <w:t xml:space="preserve"> 2006)</w:t>
      </w:r>
      <w:r w:rsidR="00272082" w:rsidRPr="009331CC">
        <w:rPr>
          <w:rFonts w:ascii="Arial" w:hAnsi="Arial" w:cs="Arial"/>
          <w:color w:val="000000" w:themeColor="text1"/>
          <w:lang w:val="en-GB"/>
        </w:rPr>
        <w:t>. This view is still reflected in contemporary</w:t>
      </w:r>
      <w:r w:rsidR="00034197" w:rsidRPr="009331CC">
        <w:rPr>
          <w:rFonts w:ascii="Arial" w:hAnsi="Arial" w:cs="Arial"/>
          <w:color w:val="000000" w:themeColor="text1"/>
          <w:lang w:val="en-GB"/>
        </w:rPr>
        <w:t xml:space="preserve"> TM</w:t>
      </w:r>
      <w:r w:rsidR="00272082" w:rsidRPr="009331CC">
        <w:rPr>
          <w:rFonts w:ascii="Arial" w:hAnsi="Arial" w:cs="Arial"/>
          <w:color w:val="000000" w:themeColor="text1"/>
          <w:lang w:val="en-GB"/>
        </w:rPr>
        <w:t xml:space="preserve"> literature </w:t>
      </w:r>
      <w:r w:rsidR="0074229E" w:rsidRPr="009331CC">
        <w:rPr>
          <w:rFonts w:ascii="Arial" w:hAnsi="Arial" w:cs="Arial"/>
          <w:color w:val="000000" w:themeColor="text1"/>
          <w:lang w:val="en-GB"/>
        </w:rPr>
        <w:t>regardless</w:t>
      </w:r>
      <w:r w:rsidR="00AA0C07" w:rsidRPr="009331CC">
        <w:rPr>
          <w:rFonts w:ascii="Arial" w:hAnsi="Arial" w:cs="Arial"/>
          <w:color w:val="000000" w:themeColor="text1"/>
          <w:lang w:val="en-GB"/>
        </w:rPr>
        <w:t xml:space="preserve"> of</w:t>
      </w:r>
      <w:r w:rsidR="0074229E" w:rsidRPr="009331CC">
        <w:rPr>
          <w:rFonts w:ascii="Arial" w:hAnsi="Arial" w:cs="Arial"/>
          <w:color w:val="000000" w:themeColor="text1"/>
          <w:lang w:val="en-GB"/>
        </w:rPr>
        <w:t xml:space="preserve"> the </w:t>
      </w:r>
      <w:r w:rsidR="00AA0C07" w:rsidRPr="009331CC">
        <w:rPr>
          <w:rFonts w:ascii="Arial" w:hAnsi="Arial" w:cs="Arial"/>
          <w:color w:val="000000" w:themeColor="text1"/>
          <w:lang w:val="en-GB"/>
        </w:rPr>
        <w:t>variety</w:t>
      </w:r>
      <w:r w:rsidR="0074229E" w:rsidRPr="009331CC">
        <w:rPr>
          <w:rFonts w:ascii="Arial" w:hAnsi="Arial" w:cs="Arial"/>
          <w:color w:val="000000" w:themeColor="text1"/>
          <w:lang w:val="en-GB"/>
        </w:rPr>
        <w:t xml:space="preserve"> of definitions pr</w:t>
      </w:r>
      <w:r w:rsidR="00467785">
        <w:rPr>
          <w:rFonts w:ascii="Arial" w:hAnsi="Arial" w:cs="Arial"/>
          <w:color w:val="000000" w:themeColor="text1"/>
          <w:lang w:val="en-GB"/>
        </w:rPr>
        <w:t>ovided by scholars (cf.</w:t>
      </w:r>
      <w:r w:rsidR="00FC00F1" w:rsidRPr="009331CC">
        <w:rPr>
          <w:rFonts w:ascii="Arial" w:hAnsi="Arial" w:cs="Arial"/>
          <w:color w:val="000000" w:themeColor="text1"/>
          <w:lang w:val="en-GB"/>
        </w:rPr>
        <w:t>Taylor,</w:t>
      </w:r>
      <w:r w:rsidR="0074229E" w:rsidRPr="009331CC">
        <w:rPr>
          <w:rFonts w:ascii="Arial" w:hAnsi="Arial" w:cs="Arial"/>
          <w:color w:val="000000" w:themeColor="text1"/>
          <w:lang w:val="en-GB"/>
        </w:rPr>
        <w:t>2018)</w:t>
      </w:r>
      <w:r w:rsidR="00034197" w:rsidRPr="009331CC">
        <w:rPr>
          <w:rFonts w:ascii="Arial" w:hAnsi="Arial" w:cs="Arial"/>
          <w:color w:val="000000" w:themeColor="text1"/>
          <w:lang w:val="en-GB"/>
        </w:rPr>
        <w:t>. T</w:t>
      </w:r>
      <w:r w:rsidR="0074229E" w:rsidRPr="009331CC">
        <w:rPr>
          <w:rFonts w:ascii="Arial" w:hAnsi="Arial" w:cs="Arial"/>
          <w:color w:val="000000" w:themeColor="text1"/>
          <w:lang w:val="en-GB"/>
        </w:rPr>
        <w:t>he concept of talent management predominantly comprises an accumulation of practices</w:t>
      </w:r>
      <w:r w:rsidR="00D97E72" w:rsidRPr="009331CC">
        <w:rPr>
          <w:rFonts w:ascii="Arial" w:hAnsi="Arial" w:cs="Arial"/>
          <w:color w:val="000000" w:themeColor="text1"/>
          <w:lang w:val="en-GB"/>
        </w:rPr>
        <w:t xml:space="preserve"> and procedures to ensure the talent demand of organisations to fa</w:t>
      </w:r>
      <w:r w:rsidR="00CE2DD6" w:rsidRPr="009331CC">
        <w:rPr>
          <w:rFonts w:ascii="Arial" w:hAnsi="Arial" w:cs="Arial"/>
          <w:color w:val="000000" w:themeColor="text1"/>
          <w:lang w:val="en-GB"/>
        </w:rPr>
        <w:t xml:space="preserve">cilitate their strategic goals </w:t>
      </w:r>
      <w:r w:rsidR="00C1711B" w:rsidRPr="009331CC">
        <w:rPr>
          <w:rFonts w:ascii="Arial" w:hAnsi="Arial" w:cs="Arial"/>
          <w:color w:val="000000" w:themeColor="text1"/>
          <w:lang w:val="en-GB"/>
        </w:rPr>
        <w:t xml:space="preserve">including gaining and maintaining a </w:t>
      </w:r>
      <w:r w:rsidR="00D97E72" w:rsidRPr="009331CC">
        <w:rPr>
          <w:rFonts w:ascii="Arial" w:hAnsi="Arial" w:cs="Arial"/>
          <w:color w:val="000000" w:themeColor="text1"/>
          <w:lang w:val="en-GB"/>
        </w:rPr>
        <w:t>competitive advantage</w:t>
      </w:r>
      <w:r w:rsidR="00C1711B" w:rsidRPr="009331CC">
        <w:rPr>
          <w:rFonts w:ascii="Arial" w:hAnsi="Arial" w:cs="Arial"/>
          <w:color w:val="000000" w:themeColor="text1"/>
          <w:lang w:val="en-GB"/>
        </w:rPr>
        <w:t xml:space="preserve"> (cf. Armstrong,2016</w:t>
      </w:r>
      <w:r w:rsidR="0015251F" w:rsidRPr="009331CC">
        <w:rPr>
          <w:rFonts w:ascii="Arial" w:hAnsi="Arial" w:cs="Arial"/>
          <w:color w:val="000000" w:themeColor="text1"/>
          <w:lang w:val="en-GB"/>
        </w:rPr>
        <w:t>;</w:t>
      </w:r>
      <w:r w:rsidR="00467785">
        <w:rPr>
          <w:rFonts w:ascii="Arial" w:hAnsi="Arial" w:cs="Arial"/>
          <w:color w:val="000000" w:themeColor="text1"/>
          <w:lang w:val="en-GB"/>
        </w:rPr>
        <w:t>Silzer&amp;</w:t>
      </w:r>
      <w:r w:rsidR="00C1711B" w:rsidRPr="009331CC">
        <w:rPr>
          <w:rFonts w:ascii="Arial" w:hAnsi="Arial" w:cs="Arial"/>
          <w:color w:val="000000" w:themeColor="text1"/>
          <w:lang w:val="en-GB"/>
        </w:rPr>
        <w:t>Dowell,2010)</w:t>
      </w:r>
      <w:r w:rsidR="00D025C0" w:rsidRPr="009331CC">
        <w:rPr>
          <w:rFonts w:ascii="Arial" w:hAnsi="Arial" w:cs="Arial"/>
          <w:color w:val="000000" w:themeColor="text1"/>
          <w:lang w:val="en-GB"/>
        </w:rPr>
        <w:t xml:space="preserve">. </w:t>
      </w:r>
      <w:r w:rsidR="003D74EF" w:rsidRPr="009331CC">
        <w:rPr>
          <w:rFonts w:ascii="Arial" w:hAnsi="Arial" w:cs="Arial"/>
          <w:color w:val="000000" w:themeColor="text1"/>
          <w:lang w:val="en-GB"/>
        </w:rPr>
        <w:t xml:space="preserve">The latter notion is based on the assumption that 'talent' constitutes the most essential capital for organisations (cf. Armstrong,2016). </w:t>
      </w:r>
      <w:r w:rsidR="00D025C0" w:rsidRPr="009331CC">
        <w:rPr>
          <w:rFonts w:ascii="Arial" w:hAnsi="Arial" w:cs="Arial"/>
          <w:color w:val="000000" w:themeColor="text1"/>
          <w:lang w:val="en-GB"/>
        </w:rPr>
        <w:t xml:space="preserve">It involves the </w:t>
      </w:r>
      <w:r w:rsidR="00D025C0" w:rsidRPr="009331CC">
        <w:rPr>
          <w:rFonts w:ascii="Arial" w:hAnsi="Arial" w:cs="Arial"/>
          <w:i/>
          <w:color w:val="000000" w:themeColor="text1"/>
          <w:lang w:val="en-GB"/>
        </w:rPr>
        <w:t>'attraction, identification, development, retention</w:t>
      </w:r>
      <w:r w:rsidR="00AA0C07" w:rsidRPr="009331CC">
        <w:rPr>
          <w:rFonts w:ascii="Arial" w:hAnsi="Arial" w:cs="Arial"/>
          <w:i/>
          <w:color w:val="000000" w:themeColor="text1"/>
          <w:lang w:val="en-GB"/>
        </w:rPr>
        <w:t>,</w:t>
      </w:r>
      <w:r w:rsidR="00D025C0" w:rsidRPr="009331CC">
        <w:rPr>
          <w:rFonts w:ascii="Arial" w:hAnsi="Arial" w:cs="Arial"/>
          <w:i/>
          <w:color w:val="000000" w:themeColor="text1"/>
          <w:lang w:val="en-GB"/>
        </w:rPr>
        <w:t xml:space="preserve"> and deployment of individuals who are considered to be of particular value </w:t>
      </w:r>
      <w:r w:rsidR="0027436D" w:rsidRPr="009331CC">
        <w:rPr>
          <w:rFonts w:ascii="Arial" w:hAnsi="Arial" w:cs="Arial"/>
          <w:i/>
          <w:color w:val="000000" w:themeColor="text1"/>
          <w:lang w:val="en-GB"/>
        </w:rPr>
        <w:t xml:space="preserve">to the organisation concerned' </w:t>
      </w:r>
      <w:r w:rsidR="0027436D" w:rsidRPr="009331CC">
        <w:rPr>
          <w:rFonts w:ascii="Arial" w:hAnsi="Arial" w:cs="Arial"/>
          <w:color w:val="000000" w:themeColor="text1"/>
          <w:lang w:val="en-GB"/>
        </w:rPr>
        <w:t xml:space="preserve">(Armstrong,2020, CIPD,2020). </w:t>
      </w:r>
    </w:p>
    <w:p w:rsidR="0048465B" w:rsidRPr="009331CC" w:rsidRDefault="00762F65" w:rsidP="00AE75B3">
      <w:pPr>
        <w:jc w:val="both"/>
        <w:rPr>
          <w:rFonts w:ascii="Arial" w:hAnsi="Arial" w:cs="Arial"/>
          <w:color w:val="000000" w:themeColor="text1"/>
          <w:lang w:val="en-GB"/>
        </w:rPr>
      </w:pPr>
      <w:r>
        <w:rPr>
          <w:rFonts w:ascii="Arial" w:hAnsi="Arial" w:cs="Arial"/>
          <w:color w:val="000000" w:themeColor="text1"/>
          <w:lang w:val="en-GB"/>
        </w:rPr>
        <w:t xml:space="preserve">It can be </w:t>
      </w:r>
      <w:r w:rsidR="00C01B35">
        <w:rPr>
          <w:rFonts w:ascii="Arial" w:hAnsi="Arial" w:cs="Arial"/>
          <w:color w:val="000000" w:themeColor="text1"/>
          <w:lang w:val="en-GB"/>
        </w:rPr>
        <w:t>summarised</w:t>
      </w:r>
      <w:r>
        <w:rPr>
          <w:rFonts w:ascii="Arial" w:hAnsi="Arial" w:cs="Arial"/>
          <w:color w:val="000000" w:themeColor="text1"/>
          <w:lang w:val="en-GB"/>
        </w:rPr>
        <w:t xml:space="preserve"> that according to literature three categories of talent conception can be identified: (1) the first view qualifies TM as </w:t>
      </w:r>
      <w:r w:rsidR="00C01B35">
        <w:rPr>
          <w:rFonts w:ascii="Arial" w:hAnsi="Arial" w:cs="Arial"/>
          <w:color w:val="000000" w:themeColor="text1"/>
          <w:lang w:val="en-GB"/>
        </w:rPr>
        <w:t xml:space="preserve">a classical HR activity which comprises the traditional practice, including the </w:t>
      </w:r>
      <w:proofErr w:type="spellStart"/>
      <w:r w:rsidR="00C01B35">
        <w:rPr>
          <w:rFonts w:ascii="Arial" w:hAnsi="Arial" w:cs="Arial"/>
          <w:color w:val="000000" w:themeColor="text1"/>
          <w:lang w:val="en-GB"/>
        </w:rPr>
        <w:t>recruitment,selection,development,carreer</w:t>
      </w:r>
      <w:proofErr w:type="spellEnd"/>
      <w:r w:rsidR="00C01B35">
        <w:rPr>
          <w:rFonts w:ascii="Arial" w:hAnsi="Arial" w:cs="Arial"/>
          <w:color w:val="000000" w:themeColor="text1"/>
          <w:lang w:val="en-GB"/>
        </w:rPr>
        <w:t xml:space="preserve"> and succession management, and retention of employees; (2) the second conception focuses on a talent pool to ensure the constant supply of talented employees</w:t>
      </w:r>
      <w:r w:rsidR="00B9638E">
        <w:rPr>
          <w:rFonts w:ascii="Arial" w:hAnsi="Arial" w:cs="Arial"/>
          <w:color w:val="000000" w:themeColor="text1"/>
          <w:lang w:val="en-GB"/>
        </w:rPr>
        <w:t xml:space="preserve">; (3) the third conception is </w:t>
      </w:r>
      <w:r w:rsidR="0057043F">
        <w:rPr>
          <w:rFonts w:ascii="Arial" w:hAnsi="Arial" w:cs="Arial"/>
          <w:color w:val="000000" w:themeColor="text1"/>
          <w:lang w:val="en-GB"/>
        </w:rPr>
        <w:t xml:space="preserve">referred to as the generic talent conception (Lewis&amp;Hackman,2006) and is </w:t>
      </w:r>
      <w:r w:rsidR="00B9638E">
        <w:rPr>
          <w:rFonts w:ascii="Arial" w:hAnsi="Arial" w:cs="Arial"/>
          <w:color w:val="000000" w:themeColor="text1"/>
          <w:lang w:val="en-GB"/>
        </w:rPr>
        <w:t>di</w:t>
      </w:r>
      <w:r w:rsidR="00C01B35">
        <w:rPr>
          <w:rFonts w:ascii="Arial" w:hAnsi="Arial" w:cs="Arial"/>
          <w:color w:val="000000" w:themeColor="text1"/>
          <w:lang w:val="en-GB"/>
        </w:rPr>
        <w:t>vided in two subcategories (3</w:t>
      </w:r>
      <w:r w:rsidR="00B9638E">
        <w:rPr>
          <w:rFonts w:ascii="Arial" w:hAnsi="Arial" w:cs="Arial"/>
          <w:color w:val="000000" w:themeColor="text1"/>
          <w:lang w:val="en-GB"/>
        </w:rPr>
        <w:t xml:space="preserve">a) the first subcategory comprises the identification of talent as employees who have the ability to make a significant difference to the current and future performance of the company' (Morton,2004). The conceptions </w:t>
      </w:r>
      <w:r w:rsidR="0057043F">
        <w:rPr>
          <w:rFonts w:ascii="Arial" w:hAnsi="Arial" w:cs="Arial"/>
          <w:color w:val="000000" w:themeColor="text1"/>
          <w:lang w:val="en-GB"/>
        </w:rPr>
        <w:t>described so far (1-3a)</w:t>
      </w:r>
      <w:r w:rsidR="00B9638E">
        <w:rPr>
          <w:rFonts w:ascii="Arial" w:hAnsi="Arial" w:cs="Arial"/>
          <w:color w:val="000000" w:themeColor="text1"/>
          <w:lang w:val="en-GB"/>
        </w:rPr>
        <w:t xml:space="preserve"> can be qualified as an exclusive approach to TM, while (3b) the second subcategory of the third conception is referred as inclusive approach. The latter constitutes </w:t>
      </w:r>
      <w:r w:rsidR="0057043F">
        <w:rPr>
          <w:rFonts w:ascii="Arial" w:hAnsi="Arial" w:cs="Arial"/>
          <w:color w:val="000000" w:themeColor="text1"/>
          <w:lang w:val="en-GB"/>
        </w:rPr>
        <w:t xml:space="preserve">the notion that </w:t>
      </w:r>
      <w:r w:rsidR="00B9638E">
        <w:rPr>
          <w:rFonts w:ascii="Arial" w:hAnsi="Arial" w:cs="Arial"/>
          <w:color w:val="000000" w:themeColor="text1"/>
          <w:lang w:val="en-GB"/>
        </w:rPr>
        <w:t xml:space="preserve">every employee </w:t>
      </w:r>
      <w:r w:rsidR="0057043F">
        <w:rPr>
          <w:rFonts w:ascii="Arial" w:hAnsi="Arial" w:cs="Arial"/>
          <w:color w:val="000000" w:themeColor="text1"/>
          <w:lang w:val="en-GB"/>
        </w:rPr>
        <w:t>must be</w:t>
      </w:r>
      <w:r w:rsidR="00B9638E">
        <w:rPr>
          <w:rFonts w:ascii="Arial" w:hAnsi="Arial" w:cs="Arial"/>
          <w:color w:val="000000" w:themeColor="text1"/>
          <w:lang w:val="en-GB"/>
        </w:rPr>
        <w:t xml:space="preserve"> considered </w:t>
      </w:r>
      <w:r w:rsidR="0057043F">
        <w:rPr>
          <w:rFonts w:ascii="Arial" w:hAnsi="Arial" w:cs="Arial"/>
          <w:color w:val="000000" w:themeColor="text1"/>
          <w:lang w:val="en-GB"/>
        </w:rPr>
        <w:t>as</w:t>
      </w:r>
      <w:r w:rsidR="00B9638E">
        <w:rPr>
          <w:rFonts w:ascii="Arial" w:hAnsi="Arial" w:cs="Arial"/>
          <w:color w:val="000000" w:themeColor="text1"/>
          <w:lang w:val="en-GB"/>
        </w:rPr>
        <w:t xml:space="preserve"> talented</w:t>
      </w:r>
      <w:r w:rsidR="0057043F">
        <w:rPr>
          <w:rFonts w:ascii="Arial" w:hAnsi="Arial" w:cs="Arial"/>
          <w:color w:val="000000" w:themeColor="text1"/>
          <w:lang w:val="en-GB"/>
        </w:rPr>
        <w:t xml:space="preserve"> and hence included in TM practices</w:t>
      </w:r>
      <w:r w:rsidR="00B9638E">
        <w:rPr>
          <w:rFonts w:ascii="Arial" w:hAnsi="Arial" w:cs="Arial"/>
          <w:color w:val="000000" w:themeColor="text1"/>
          <w:lang w:val="en-GB"/>
        </w:rPr>
        <w:t xml:space="preserve">. </w:t>
      </w:r>
    </w:p>
    <w:p w:rsidR="00CB6BCB" w:rsidRDefault="00CB6BCB" w:rsidP="00AE75B3">
      <w:pPr>
        <w:tabs>
          <w:tab w:val="center" w:pos="4536"/>
        </w:tabs>
        <w:jc w:val="both"/>
        <w:rPr>
          <w:rFonts w:ascii="Arial" w:hAnsi="Arial" w:cs="Arial"/>
          <w:color w:val="000000" w:themeColor="text1"/>
          <w:lang w:val="en-GB"/>
        </w:rPr>
      </w:pPr>
    </w:p>
    <w:p w:rsidR="00CB6BCB" w:rsidRDefault="00CB6BCB" w:rsidP="00AE75B3">
      <w:pPr>
        <w:tabs>
          <w:tab w:val="center" w:pos="4536"/>
        </w:tabs>
        <w:jc w:val="both"/>
        <w:rPr>
          <w:rFonts w:ascii="Arial" w:hAnsi="Arial" w:cs="Arial"/>
          <w:color w:val="000000" w:themeColor="text1"/>
          <w:lang w:val="en-GB"/>
        </w:rPr>
      </w:pPr>
    </w:p>
    <w:p w:rsidR="00BE1D08" w:rsidRPr="009331CC" w:rsidRDefault="0048465B" w:rsidP="00AE75B3">
      <w:pPr>
        <w:tabs>
          <w:tab w:val="center" w:pos="4536"/>
        </w:tabs>
        <w:jc w:val="both"/>
        <w:rPr>
          <w:rFonts w:ascii="Arial" w:hAnsi="Arial" w:cs="Arial"/>
          <w:color w:val="000000" w:themeColor="text1"/>
          <w:lang w:val="en-GB"/>
        </w:rPr>
      </w:pPr>
      <w:r w:rsidRPr="009331CC">
        <w:rPr>
          <w:rFonts w:ascii="Arial" w:hAnsi="Arial" w:cs="Arial"/>
          <w:color w:val="000000" w:themeColor="text1"/>
          <w:lang w:val="en-GB"/>
        </w:rPr>
        <w:lastRenderedPageBreak/>
        <w:t xml:space="preserve">2. </w:t>
      </w:r>
      <w:r w:rsidR="002D210A" w:rsidRPr="009331CC">
        <w:rPr>
          <w:rFonts w:ascii="Arial" w:hAnsi="Arial" w:cs="Arial"/>
          <w:color w:val="000000" w:themeColor="text1"/>
          <w:lang w:val="en-GB"/>
        </w:rPr>
        <w:t xml:space="preserve">Implications </w:t>
      </w:r>
      <w:r w:rsidRPr="009331CC">
        <w:rPr>
          <w:rFonts w:ascii="Arial" w:hAnsi="Arial" w:cs="Arial"/>
          <w:color w:val="000000" w:themeColor="text1"/>
          <w:lang w:val="en-GB"/>
        </w:rPr>
        <w:t xml:space="preserve">of the inclusive and exclusive TM approach </w:t>
      </w:r>
      <w:r w:rsidR="00014E02" w:rsidRPr="009331CC">
        <w:rPr>
          <w:rFonts w:ascii="Arial" w:hAnsi="Arial" w:cs="Arial"/>
          <w:color w:val="000000" w:themeColor="text1"/>
          <w:lang w:val="en-GB"/>
        </w:rPr>
        <w:t>on</w:t>
      </w:r>
      <w:r w:rsidR="00AA0C07" w:rsidRPr="009331CC">
        <w:rPr>
          <w:rFonts w:ascii="Arial" w:hAnsi="Arial" w:cs="Arial"/>
          <w:color w:val="000000" w:themeColor="text1"/>
          <w:lang w:val="en-GB"/>
        </w:rPr>
        <w:t xml:space="preserve"> d</w:t>
      </w:r>
      <w:r w:rsidR="002D210A" w:rsidRPr="009331CC">
        <w:rPr>
          <w:rFonts w:ascii="Arial" w:hAnsi="Arial" w:cs="Arial"/>
          <w:color w:val="000000" w:themeColor="text1"/>
          <w:lang w:val="en-GB"/>
        </w:rPr>
        <w:t xml:space="preserve">iversity and </w:t>
      </w:r>
      <w:r w:rsidRPr="009331CC">
        <w:rPr>
          <w:rFonts w:ascii="Arial" w:hAnsi="Arial" w:cs="Arial"/>
          <w:color w:val="000000" w:themeColor="text1"/>
          <w:lang w:val="en-GB"/>
        </w:rPr>
        <w:t>flexible working initiatives</w:t>
      </w:r>
      <w:r w:rsidR="00A948CA" w:rsidRPr="009331CC">
        <w:rPr>
          <w:rFonts w:ascii="Arial" w:hAnsi="Arial" w:cs="Arial"/>
          <w:color w:val="000000" w:themeColor="text1"/>
          <w:lang w:val="en-GB"/>
        </w:rPr>
        <w:t xml:space="preserve"> </w:t>
      </w:r>
      <w:r w:rsidR="003F2D9B" w:rsidRPr="009331CC">
        <w:rPr>
          <w:rFonts w:ascii="Arial" w:hAnsi="Arial" w:cs="Arial"/>
          <w:color w:val="000000" w:themeColor="text1"/>
          <w:lang w:val="en-GB"/>
        </w:rPr>
        <w:tab/>
      </w:r>
    </w:p>
    <w:p w:rsidR="00951CD3" w:rsidRPr="009331CC" w:rsidRDefault="003F2D9B" w:rsidP="00AE75B3">
      <w:pPr>
        <w:tabs>
          <w:tab w:val="center" w:pos="4536"/>
        </w:tabs>
        <w:jc w:val="both"/>
        <w:rPr>
          <w:rFonts w:ascii="Arial" w:hAnsi="Arial" w:cs="Arial"/>
          <w:color w:val="000000" w:themeColor="text1"/>
          <w:lang w:val="en-GB"/>
        </w:rPr>
      </w:pPr>
      <w:r w:rsidRPr="009331CC">
        <w:rPr>
          <w:rFonts w:ascii="Arial" w:hAnsi="Arial" w:cs="Arial"/>
          <w:color w:val="000000" w:themeColor="text1"/>
          <w:lang w:val="en-GB"/>
        </w:rPr>
        <w:t xml:space="preserve">The illustrated </w:t>
      </w:r>
      <w:r w:rsidR="00C6060B" w:rsidRPr="009331CC">
        <w:rPr>
          <w:rFonts w:ascii="Arial" w:hAnsi="Arial" w:cs="Arial"/>
          <w:color w:val="000000" w:themeColor="text1"/>
          <w:lang w:val="en-GB"/>
        </w:rPr>
        <w:t>criticism</w:t>
      </w:r>
      <w:r w:rsidRPr="009331CC">
        <w:rPr>
          <w:rFonts w:ascii="Arial" w:hAnsi="Arial" w:cs="Arial"/>
          <w:color w:val="000000" w:themeColor="text1"/>
          <w:lang w:val="en-GB"/>
        </w:rPr>
        <w:t xml:space="preserve"> of the i</w:t>
      </w:r>
      <w:r w:rsidR="009E4EBB" w:rsidRPr="009331CC">
        <w:rPr>
          <w:rFonts w:ascii="Arial" w:hAnsi="Arial" w:cs="Arial"/>
          <w:color w:val="000000" w:themeColor="text1"/>
          <w:lang w:val="en-GB"/>
        </w:rPr>
        <w:t xml:space="preserve">nclusive and exclusive TM approaches </w:t>
      </w:r>
      <w:r w:rsidR="001E3362" w:rsidRPr="009331CC">
        <w:rPr>
          <w:rFonts w:ascii="Arial" w:hAnsi="Arial" w:cs="Arial"/>
          <w:color w:val="000000" w:themeColor="text1"/>
          <w:lang w:val="en-GB"/>
        </w:rPr>
        <w:t>indicates that the interaction of the different function</w:t>
      </w:r>
      <w:r w:rsidR="00014E02" w:rsidRPr="009331CC">
        <w:rPr>
          <w:rFonts w:ascii="Arial" w:hAnsi="Arial" w:cs="Arial"/>
          <w:color w:val="000000" w:themeColor="text1"/>
          <w:lang w:val="en-GB"/>
        </w:rPr>
        <w:t>s</w:t>
      </w:r>
      <w:r w:rsidR="001E3362" w:rsidRPr="009331CC">
        <w:rPr>
          <w:rFonts w:ascii="Arial" w:hAnsi="Arial" w:cs="Arial"/>
          <w:color w:val="000000" w:themeColor="text1"/>
          <w:lang w:val="en-GB"/>
        </w:rPr>
        <w:t xml:space="preserve"> of HR which are reflected in TM</w:t>
      </w:r>
      <w:r w:rsidR="00951CD3" w:rsidRPr="009331CC">
        <w:rPr>
          <w:rFonts w:ascii="Arial" w:hAnsi="Arial" w:cs="Arial"/>
          <w:color w:val="000000" w:themeColor="text1"/>
          <w:lang w:val="en-GB"/>
        </w:rPr>
        <w:t xml:space="preserve"> have not been fully explored</w:t>
      </w:r>
      <w:r w:rsidR="00171409" w:rsidRPr="009331CC">
        <w:rPr>
          <w:rFonts w:ascii="Arial" w:hAnsi="Arial" w:cs="Arial"/>
          <w:color w:val="000000" w:themeColor="text1"/>
          <w:lang w:val="en-GB"/>
        </w:rPr>
        <w:t xml:space="preserve">. (cf. Stewart and Harte, 2009). Dissociated research findings of </w:t>
      </w:r>
      <w:r w:rsidR="00014E02" w:rsidRPr="009331CC">
        <w:rPr>
          <w:rFonts w:ascii="Arial" w:hAnsi="Arial" w:cs="Arial"/>
          <w:color w:val="000000" w:themeColor="text1"/>
          <w:lang w:val="en-GB"/>
        </w:rPr>
        <w:t xml:space="preserve">TM elements such as </w:t>
      </w:r>
      <w:proofErr w:type="spellStart"/>
      <w:r w:rsidR="00014E02" w:rsidRPr="009331CC">
        <w:rPr>
          <w:rFonts w:ascii="Arial" w:hAnsi="Arial" w:cs="Arial"/>
          <w:color w:val="000000" w:themeColor="text1"/>
          <w:lang w:val="en-GB"/>
        </w:rPr>
        <w:t>recruitment,</w:t>
      </w:r>
      <w:r w:rsidR="00467785">
        <w:rPr>
          <w:rFonts w:ascii="Arial" w:hAnsi="Arial" w:cs="Arial"/>
          <w:color w:val="000000" w:themeColor="text1"/>
          <w:lang w:val="en-GB"/>
        </w:rPr>
        <w:t>selection,succession</w:t>
      </w:r>
      <w:proofErr w:type="spellEnd"/>
      <w:r w:rsidR="00467785">
        <w:rPr>
          <w:rFonts w:ascii="Arial" w:hAnsi="Arial" w:cs="Arial"/>
          <w:color w:val="000000" w:themeColor="text1"/>
          <w:lang w:val="en-GB"/>
        </w:rPr>
        <w:t xml:space="preserve"> </w:t>
      </w:r>
      <w:proofErr w:type="spellStart"/>
      <w:r w:rsidR="00467785">
        <w:rPr>
          <w:rFonts w:ascii="Arial" w:hAnsi="Arial" w:cs="Arial"/>
          <w:color w:val="000000" w:themeColor="text1"/>
          <w:lang w:val="en-GB"/>
        </w:rPr>
        <w:t>planning,</w:t>
      </w:r>
      <w:r w:rsidR="006C4642" w:rsidRPr="009331CC">
        <w:rPr>
          <w:rFonts w:ascii="Arial" w:hAnsi="Arial" w:cs="Arial"/>
          <w:color w:val="000000" w:themeColor="text1"/>
          <w:lang w:val="en-GB"/>
        </w:rPr>
        <w:t>development</w:t>
      </w:r>
      <w:proofErr w:type="spellEnd"/>
      <w:r w:rsidR="006C4642" w:rsidRPr="009331CC">
        <w:rPr>
          <w:rFonts w:ascii="Arial" w:hAnsi="Arial" w:cs="Arial"/>
          <w:color w:val="000000" w:themeColor="text1"/>
          <w:lang w:val="en-GB"/>
        </w:rPr>
        <w:t>,</w:t>
      </w:r>
      <w:r w:rsidR="00171409" w:rsidRPr="009331CC">
        <w:rPr>
          <w:rFonts w:ascii="Arial" w:hAnsi="Arial" w:cs="Arial"/>
          <w:color w:val="000000" w:themeColor="text1"/>
          <w:lang w:val="en-GB"/>
        </w:rPr>
        <w:t xml:space="preserve"> </w:t>
      </w:r>
      <w:r w:rsidR="006C4642" w:rsidRPr="009331CC">
        <w:rPr>
          <w:rFonts w:ascii="Arial" w:hAnsi="Arial" w:cs="Arial"/>
          <w:color w:val="000000" w:themeColor="text1"/>
          <w:lang w:val="en-GB"/>
        </w:rPr>
        <w:t>employee well-being</w:t>
      </w:r>
      <w:r w:rsidR="00014E02" w:rsidRPr="009331CC">
        <w:rPr>
          <w:rFonts w:ascii="Arial" w:hAnsi="Arial" w:cs="Arial"/>
          <w:color w:val="000000" w:themeColor="text1"/>
          <w:lang w:val="en-GB"/>
        </w:rPr>
        <w:t>,</w:t>
      </w:r>
      <w:r w:rsidR="006C4642" w:rsidRPr="009331CC">
        <w:rPr>
          <w:rFonts w:ascii="Arial" w:hAnsi="Arial" w:cs="Arial"/>
          <w:color w:val="000000" w:themeColor="text1"/>
          <w:lang w:val="en-GB"/>
        </w:rPr>
        <w:t xml:space="preserve"> and </w:t>
      </w:r>
      <w:r w:rsidR="00171409" w:rsidRPr="009331CC">
        <w:rPr>
          <w:rFonts w:ascii="Arial" w:hAnsi="Arial" w:cs="Arial"/>
          <w:color w:val="000000" w:themeColor="text1"/>
          <w:lang w:val="en-GB"/>
        </w:rPr>
        <w:t xml:space="preserve">diversity </w:t>
      </w:r>
      <w:r w:rsidR="00DB15B3" w:rsidRPr="009331CC">
        <w:rPr>
          <w:rFonts w:ascii="Arial" w:hAnsi="Arial" w:cs="Arial"/>
          <w:color w:val="000000" w:themeColor="text1"/>
          <w:lang w:val="en-GB"/>
        </w:rPr>
        <w:t>are considered in this framework</w:t>
      </w:r>
      <w:r w:rsidR="00171409" w:rsidRPr="009331CC">
        <w:rPr>
          <w:rFonts w:ascii="Arial" w:hAnsi="Arial" w:cs="Arial"/>
          <w:color w:val="000000" w:themeColor="text1"/>
          <w:lang w:val="en-GB"/>
        </w:rPr>
        <w:t>.</w:t>
      </w:r>
      <w:r w:rsidR="006C4642" w:rsidRPr="009331CC">
        <w:rPr>
          <w:rFonts w:ascii="Arial" w:hAnsi="Arial" w:cs="Arial"/>
          <w:color w:val="000000" w:themeColor="text1"/>
          <w:lang w:val="en-GB"/>
        </w:rPr>
        <w:t xml:space="preserve"> There have been scholarly discussion</w:t>
      </w:r>
      <w:r w:rsidR="00B5670D" w:rsidRPr="009331CC">
        <w:rPr>
          <w:rFonts w:ascii="Arial" w:hAnsi="Arial" w:cs="Arial"/>
          <w:color w:val="000000" w:themeColor="text1"/>
          <w:lang w:val="en-GB"/>
        </w:rPr>
        <w:t>s</w:t>
      </w:r>
      <w:r w:rsidR="006C4642" w:rsidRPr="009331CC">
        <w:rPr>
          <w:rFonts w:ascii="Arial" w:hAnsi="Arial" w:cs="Arial"/>
          <w:color w:val="000000" w:themeColor="text1"/>
          <w:lang w:val="en-GB"/>
        </w:rPr>
        <w:t xml:space="preserve"> about the implication of TM on employee engagement</w:t>
      </w:r>
      <w:r w:rsidR="00B5670D" w:rsidRPr="009331CC">
        <w:rPr>
          <w:rFonts w:ascii="Arial" w:hAnsi="Arial" w:cs="Arial"/>
          <w:color w:val="000000" w:themeColor="text1"/>
          <w:lang w:val="en-GB"/>
        </w:rPr>
        <w:t>, but also on its pro-social outcome</w:t>
      </w:r>
      <w:r w:rsidR="006C4642" w:rsidRPr="009331CC">
        <w:rPr>
          <w:rFonts w:ascii="Arial" w:hAnsi="Arial" w:cs="Arial"/>
          <w:color w:val="000000" w:themeColor="text1"/>
          <w:lang w:val="en-GB"/>
        </w:rPr>
        <w:t xml:space="preserve"> </w:t>
      </w:r>
      <w:r w:rsidR="00937E1C" w:rsidRPr="009331CC">
        <w:rPr>
          <w:rFonts w:ascii="Arial" w:hAnsi="Arial" w:cs="Arial"/>
          <w:color w:val="000000" w:themeColor="text1"/>
          <w:lang w:val="en-GB"/>
        </w:rPr>
        <w:t>in</w:t>
      </w:r>
      <w:r w:rsidR="0023432B" w:rsidRPr="009331CC">
        <w:rPr>
          <w:rFonts w:ascii="Arial" w:hAnsi="Arial" w:cs="Arial"/>
          <w:color w:val="000000" w:themeColor="text1"/>
          <w:lang w:val="en-GB"/>
        </w:rPr>
        <w:t xml:space="preserve"> the context of organisational </w:t>
      </w:r>
      <w:r w:rsidR="00937E1C" w:rsidRPr="009331CC">
        <w:rPr>
          <w:rFonts w:ascii="Arial" w:hAnsi="Arial" w:cs="Arial"/>
          <w:color w:val="000000" w:themeColor="text1"/>
          <w:lang w:val="en-GB"/>
        </w:rPr>
        <w:t xml:space="preserve">justice and ethical principles </w:t>
      </w:r>
      <w:r w:rsidR="00FC00F1" w:rsidRPr="009331CC">
        <w:rPr>
          <w:rFonts w:ascii="Arial" w:hAnsi="Arial" w:cs="Arial"/>
          <w:color w:val="000000" w:themeColor="text1"/>
          <w:lang w:val="en-GB"/>
        </w:rPr>
        <w:t>(cf.</w:t>
      </w:r>
      <w:r w:rsidR="00467785">
        <w:rPr>
          <w:rFonts w:ascii="Arial" w:hAnsi="Arial" w:cs="Arial"/>
          <w:color w:val="000000" w:themeColor="text1"/>
          <w:lang w:val="en-GB"/>
        </w:rPr>
        <w:t>Downs</w:t>
      </w:r>
      <w:r w:rsidR="00B5670D" w:rsidRPr="009331CC">
        <w:rPr>
          <w:rFonts w:ascii="Arial" w:hAnsi="Arial" w:cs="Arial"/>
          <w:color w:val="000000" w:themeColor="text1"/>
          <w:lang w:val="en-GB"/>
        </w:rPr>
        <w:t>&amp;Swailes,2013</w:t>
      </w:r>
      <w:r w:rsidR="00937E1C" w:rsidRPr="009331CC">
        <w:rPr>
          <w:rFonts w:ascii="Arial" w:hAnsi="Arial" w:cs="Arial"/>
          <w:color w:val="000000" w:themeColor="text1"/>
          <w:lang w:val="en-GB"/>
        </w:rPr>
        <w:t>;</w:t>
      </w:r>
      <w:r w:rsidR="00467785">
        <w:rPr>
          <w:rFonts w:ascii="Arial" w:hAnsi="Arial" w:cs="Arial"/>
          <w:color w:val="000000" w:themeColor="text1"/>
          <w:lang w:val="en-GB"/>
        </w:rPr>
        <w:t>Harris&amp;</w:t>
      </w:r>
      <w:r w:rsidR="00FC00F1" w:rsidRPr="009331CC">
        <w:rPr>
          <w:rFonts w:ascii="Arial" w:hAnsi="Arial" w:cs="Arial"/>
          <w:color w:val="000000" w:themeColor="text1"/>
          <w:lang w:val="en-GB"/>
        </w:rPr>
        <w:t>Foster,2010; Swailes,</w:t>
      </w:r>
      <w:r w:rsidR="00937E1C" w:rsidRPr="009331CC">
        <w:rPr>
          <w:rFonts w:ascii="Arial" w:hAnsi="Arial" w:cs="Arial"/>
          <w:color w:val="000000" w:themeColor="text1"/>
          <w:lang w:val="en-GB"/>
        </w:rPr>
        <w:t>2013)</w:t>
      </w:r>
      <w:r w:rsidR="0023432B" w:rsidRPr="009331CC">
        <w:rPr>
          <w:rFonts w:ascii="Arial" w:hAnsi="Arial" w:cs="Arial"/>
          <w:color w:val="000000" w:themeColor="text1"/>
          <w:lang w:val="en-GB"/>
        </w:rPr>
        <w:t xml:space="preserve">. </w:t>
      </w:r>
      <w:r w:rsidR="00171409" w:rsidRPr="009331CC">
        <w:rPr>
          <w:rFonts w:ascii="Arial" w:hAnsi="Arial" w:cs="Arial"/>
          <w:color w:val="000000" w:themeColor="text1"/>
          <w:lang w:val="en-GB"/>
        </w:rPr>
        <w:t>However, the call for empirical research has been expressed to examine fu</w:t>
      </w:r>
      <w:r w:rsidR="0023432B" w:rsidRPr="009331CC">
        <w:rPr>
          <w:rFonts w:ascii="Arial" w:hAnsi="Arial" w:cs="Arial"/>
          <w:color w:val="000000" w:themeColor="text1"/>
          <w:lang w:val="en-GB"/>
        </w:rPr>
        <w:t xml:space="preserve">rther the interconnection </w:t>
      </w:r>
      <w:r w:rsidR="00C6060B" w:rsidRPr="009331CC">
        <w:rPr>
          <w:rFonts w:ascii="Arial" w:hAnsi="Arial" w:cs="Arial"/>
          <w:color w:val="000000" w:themeColor="text1"/>
          <w:lang w:val="en-GB"/>
        </w:rPr>
        <w:t>betw</w:t>
      </w:r>
      <w:r w:rsidR="00171409" w:rsidRPr="009331CC">
        <w:rPr>
          <w:rFonts w:ascii="Arial" w:hAnsi="Arial" w:cs="Arial"/>
          <w:color w:val="000000" w:themeColor="text1"/>
          <w:lang w:val="en-GB"/>
        </w:rPr>
        <w:t xml:space="preserve">een TM and diversity management, and the implication of the </w:t>
      </w:r>
      <w:r w:rsidR="00691748" w:rsidRPr="009331CC">
        <w:rPr>
          <w:rFonts w:ascii="Arial" w:hAnsi="Arial" w:cs="Arial"/>
          <w:color w:val="000000" w:themeColor="text1"/>
          <w:lang w:val="en-GB"/>
        </w:rPr>
        <w:t>different TM approaches on diversity management and flexible working arrangem</w:t>
      </w:r>
      <w:r w:rsidR="00457876" w:rsidRPr="009331CC">
        <w:rPr>
          <w:rFonts w:ascii="Arial" w:hAnsi="Arial" w:cs="Arial"/>
          <w:color w:val="000000" w:themeColor="text1"/>
          <w:lang w:val="en-GB"/>
        </w:rPr>
        <w:t>ents (cf. Shee</w:t>
      </w:r>
      <w:r w:rsidR="00467785">
        <w:rPr>
          <w:rFonts w:ascii="Arial" w:hAnsi="Arial" w:cs="Arial"/>
          <w:color w:val="000000" w:themeColor="text1"/>
          <w:lang w:val="en-GB"/>
        </w:rPr>
        <w:t>han&amp;</w:t>
      </w:r>
      <w:r w:rsidR="00FC00F1" w:rsidRPr="009331CC">
        <w:rPr>
          <w:rFonts w:ascii="Arial" w:hAnsi="Arial" w:cs="Arial"/>
          <w:color w:val="000000" w:themeColor="text1"/>
          <w:lang w:val="en-GB"/>
        </w:rPr>
        <w:t>Anderson,</w:t>
      </w:r>
      <w:r w:rsidR="00691748" w:rsidRPr="009331CC">
        <w:rPr>
          <w:rFonts w:ascii="Arial" w:hAnsi="Arial" w:cs="Arial"/>
          <w:color w:val="000000" w:themeColor="text1"/>
          <w:lang w:val="en-GB"/>
        </w:rPr>
        <w:t xml:space="preserve">2015). </w:t>
      </w:r>
    </w:p>
    <w:p w:rsidR="00FE630B" w:rsidRPr="009331CC" w:rsidRDefault="00896D1B" w:rsidP="00AE75B3">
      <w:pPr>
        <w:tabs>
          <w:tab w:val="center" w:pos="4536"/>
        </w:tabs>
        <w:jc w:val="both"/>
        <w:rPr>
          <w:rFonts w:ascii="Arial" w:hAnsi="Arial" w:cs="Arial"/>
          <w:color w:val="000000" w:themeColor="text1"/>
          <w:lang w:val="en-GB"/>
        </w:rPr>
      </w:pPr>
      <w:r w:rsidRPr="009331CC">
        <w:rPr>
          <w:rFonts w:ascii="Arial" w:hAnsi="Arial" w:cs="Arial"/>
          <w:color w:val="000000" w:themeColor="text1"/>
          <w:lang w:val="en-GB"/>
        </w:rPr>
        <w:t xml:space="preserve">It is argued that </w:t>
      </w:r>
      <w:r w:rsidR="00E63A94" w:rsidRPr="009331CC">
        <w:rPr>
          <w:rFonts w:ascii="Arial" w:hAnsi="Arial" w:cs="Arial"/>
          <w:color w:val="000000" w:themeColor="text1"/>
          <w:lang w:val="en-GB"/>
        </w:rPr>
        <w:t xml:space="preserve">TM embedded in an exclusive approach </w:t>
      </w:r>
      <w:r w:rsidR="0023432B" w:rsidRPr="009331CC">
        <w:rPr>
          <w:rFonts w:ascii="Arial" w:hAnsi="Arial" w:cs="Arial"/>
          <w:color w:val="000000" w:themeColor="text1"/>
          <w:lang w:val="en-GB"/>
        </w:rPr>
        <w:t>could</w:t>
      </w:r>
      <w:r w:rsidR="00E63A94" w:rsidRPr="009331CC">
        <w:rPr>
          <w:rFonts w:ascii="Arial" w:hAnsi="Arial" w:cs="Arial"/>
          <w:color w:val="000000" w:themeColor="text1"/>
          <w:lang w:val="en-GB"/>
        </w:rPr>
        <w:t xml:space="preserve"> serve as </w:t>
      </w:r>
      <w:r w:rsidR="00FB4077" w:rsidRPr="009331CC">
        <w:rPr>
          <w:rFonts w:ascii="Arial" w:hAnsi="Arial" w:cs="Arial"/>
          <w:color w:val="000000" w:themeColor="text1"/>
          <w:lang w:val="en-GB"/>
        </w:rPr>
        <w:t xml:space="preserve">an </w:t>
      </w:r>
      <w:r w:rsidR="00E63A94" w:rsidRPr="009331CC">
        <w:rPr>
          <w:rFonts w:ascii="Arial" w:hAnsi="Arial" w:cs="Arial"/>
          <w:color w:val="000000" w:themeColor="text1"/>
          <w:lang w:val="en-GB"/>
        </w:rPr>
        <w:t xml:space="preserve">obstacle to </w:t>
      </w:r>
      <w:r w:rsidR="0023432B" w:rsidRPr="009331CC">
        <w:rPr>
          <w:rFonts w:ascii="Arial" w:hAnsi="Arial" w:cs="Arial"/>
          <w:color w:val="000000" w:themeColor="text1"/>
          <w:lang w:val="en-GB"/>
        </w:rPr>
        <w:t>achieving</w:t>
      </w:r>
      <w:r w:rsidR="00E63A94" w:rsidRPr="009331CC">
        <w:rPr>
          <w:rFonts w:ascii="Arial" w:hAnsi="Arial" w:cs="Arial"/>
          <w:color w:val="000000" w:themeColor="text1"/>
          <w:lang w:val="en-GB"/>
        </w:rPr>
        <w:t xml:space="preserve"> diversity regarding age, gender, ethnicity/nationality an</w:t>
      </w:r>
      <w:r w:rsidR="00300A3C" w:rsidRPr="009331CC">
        <w:rPr>
          <w:rFonts w:ascii="Arial" w:hAnsi="Arial" w:cs="Arial"/>
          <w:color w:val="000000" w:themeColor="text1"/>
          <w:lang w:val="en-GB"/>
        </w:rPr>
        <w:t>d</w:t>
      </w:r>
      <w:r w:rsidR="0023432B" w:rsidRPr="009331CC">
        <w:rPr>
          <w:rFonts w:ascii="Arial" w:hAnsi="Arial" w:cs="Arial"/>
          <w:color w:val="000000" w:themeColor="text1"/>
          <w:lang w:val="en-GB"/>
        </w:rPr>
        <w:t>,</w:t>
      </w:r>
      <w:r w:rsidR="00300A3C" w:rsidRPr="009331CC">
        <w:rPr>
          <w:rFonts w:ascii="Arial" w:hAnsi="Arial" w:cs="Arial"/>
          <w:color w:val="000000" w:themeColor="text1"/>
          <w:lang w:val="en-GB"/>
        </w:rPr>
        <w:t xml:space="preserve"> disab</w:t>
      </w:r>
      <w:r w:rsidR="00022131" w:rsidRPr="009331CC">
        <w:rPr>
          <w:rFonts w:ascii="Arial" w:hAnsi="Arial" w:cs="Arial"/>
          <w:color w:val="000000" w:themeColor="text1"/>
          <w:lang w:val="en-GB"/>
        </w:rPr>
        <w:t>i</w:t>
      </w:r>
      <w:r w:rsidR="00300A3C" w:rsidRPr="009331CC">
        <w:rPr>
          <w:rFonts w:ascii="Arial" w:hAnsi="Arial" w:cs="Arial"/>
          <w:color w:val="000000" w:themeColor="text1"/>
          <w:lang w:val="en-GB"/>
        </w:rPr>
        <w:t>lity</w:t>
      </w:r>
      <w:r w:rsidR="00B67CC8" w:rsidRPr="009331CC">
        <w:rPr>
          <w:rFonts w:ascii="Arial" w:hAnsi="Arial" w:cs="Arial"/>
          <w:color w:val="000000" w:themeColor="text1"/>
          <w:lang w:val="en-GB"/>
        </w:rPr>
        <w:t xml:space="preserve"> (</w:t>
      </w:r>
      <w:r w:rsidR="00467785">
        <w:rPr>
          <w:rFonts w:ascii="Arial" w:hAnsi="Arial" w:cs="Arial"/>
          <w:color w:val="000000" w:themeColor="text1"/>
          <w:lang w:val="en-GB"/>
        </w:rPr>
        <w:t>Theodorakopoulos&amp;</w:t>
      </w:r>
      <w:r w:rsidR="007B1122" w:rsidRPr="009331CC">
        <w:rPr>
          <w:rFonts w:ascii="Arial" w:hAnsi="Arial" w:cs="Arial"/>
          <w:color w:val="000000" w:themeColor="text1"/>
          <w:lang w:val="en-GB"/>
        </w:rPr>
        <w:t>Budhwar,2015)</w:t>
      </w:r>
      <w:r w:rsidR="00300A3C" w:rsidRPr="009331CC">
        <w:rPr>
          <w:rFonts w:ascii="Arial" w:hAnsi="Arial" w:cs="Arial"/>
          <w:color w:val="000000" w:themeColor="text1"/>
          <w:lang w:val="en-GB"/>
        </w:rPr>
        <w:t xml:space="preserve">. </w:t>
      </w:r>
      <w:r w:rsidR="007B1122" w:rsidRPr="009331CC">
        <w:rPr>
          <w:rFonts w:ascii="Arial" w:hAnsi="Arial" w:cs="Arial"/>
          <w:color w:val="000000" w:themeColor="text1"/>
          <w:lang w:val="en-GB"/>
        </w:rPr>
        <w:t xml:space="preserve">While the impact of diversity and inclusion </w:t>
      </w:r>
      <w:r w:rsidR="0023432B" w:rsidRPr="009331CC">
        <w:rPr>
          <w:rFonts w:ascii="Arial" w:hAnsi="Arial" w:cs="Arial"/>
          <w:color w:val="000000" w:themeColor="text1"/>
          <w:lang w:val="en-GB"/>
        </w:rPr>
        <w:t>has</w:t>
      </w:r>
      <w:r w:rsidR="007B1122" w:rsidRPr="009331CC">
        <w:rPr>
          <w:rFonts w:ascii="Arial" w:hAnsi="Arial" w:cs="Arial"/>
          <w:color w:val="000000" w:themeColor="text1"/>
          <w:lang w:val="en-GB"/>
        </w:rPr>
        <w:t xml:space="preserve"> been researched from</w:t>
      </w:r>
      <w:r w:rsidR="00022131" w:rsidRPr="009331CC">
        <w:rPr>
          <w:rFonts w:ascii="Arial" w:hAnsi="Arial" w:cs="Arial"/>
          <w:color w:val="000000" w:themeColor="text1"/>
          <w:lang w:val="en-GB"/>
        </w:rPr>
        <w:t xml:space="preserve"> the</w:t>
      </w:r>
      <w:r w:rsidR="007B1122" w:rsidRPr="009331CC">
        <w:rPr>
          <w:rFonts w:ascii="Arial" w:hAnsi="Arial" w:cs="Arial"/>
          <w:color w:val="000000" w:themeColor="text1"/>
          <w:lang w:val="en-GB"/>
        </w:rPr>
        <w:t xml:space="preserve"> ethical an</w:t>
      </w:r>
      <w:r w:rsidR="00457876" w:rsidRPr="009331CC">
        <w:rPr>
          <w:rFonts w:ascii="Arial" w:hAnsi="Arial" w:cs="Arial"/>
          <w:color w:val="000000" w:themeColor="text1"/>
          <w:lang w:val="en-GB"/>
        </w:rPr>
        <w:t>d busin</w:t>
      </w:r>
      <w:r w:rsidR="00467785">
        <w:rPr>
          <w:rFonts w:ascii="Arial" w:hAnsi="Arial" w:cs="Arial"/>
          <w:color w:val="000000" w:themeColor="text1"/>
          <w:lang w:val="en-GB"/>
        </w:rPr>
        <w:t>ess perspective (cf.</w:t>
      </w:r>
      <w:r w:rsidR="00CD5550" w:rsidRPr="009331CC">
        <w:rPr>
          <w:rFonts w:ascii="Arial" w:hAnsi="Arial" w:cs="Arial"/>
          <w:color w:val="000000" w:themeColor="text1"/>
          <w:lang w:val="en-GB"/>
        </w:rPr>
        <w:t>Bell,2012;</w:t>
      </w:r>
      <w:r w:rsidR="00467785">
        <w:rPr>
          <w:rFonts w:ascii="Arial" w:hAnsi="Arial" w:cs="Arial"/>
          <w:color w:val="000000" w:themeColor="text1"/>
          <w:lang w:val="en-GB"/>
        </w:rPr>
        <w:t>Scott,</w:t>
      </w:r>
      <w:r w:rsidR="00457876" w:rsidRPr="009331CC">
        <w:rPr>
          <w:rFonts w:ascii="Arial" w:hAnsi="Arial" w:cs="Arial"/>
          <w:color w:val="000000" w:themeColor="text1"/>
          <w:lang w:val="en-GB"/>
        </w:rPr>
        <w:t>et</w:t>
      </w:r>
      <w:r w:rsidR="00467785">
        <w:rPr>
          <w:rFonts w:ascii="Arial" w:hAnsi="Arial" w:cs="Arial"/>
          <w:color w:val="000000" w:themeColor="text1"/>
          <w:lang w:val="en-GB"/>
        </w:rPr>
        <w:t>.</w:t>
      </w:r>
      <w:r w:rsidR="00457876" w:rsidRPr="009331CC">
        <w:rPr>
          <w:rFonts w:ascii="Arial" w:hAnsi="Arial" w:cs="Arial"/>
          <w:color w:val="000000" w:themeColor="text1"/>
          <w:lang w:val="en-GB"/>
        </w:rPr>
        <w:t>al</w:t>
      </w:r>
      <w:r w:rsidR="00467785">
        <w:rPr>
          <w:rFonts w:ascii="Arial" w:hAnsi="Arial" w:cs="Arial"/>
          <w:color w:val="000000" w:themeColor="text1"/>
          <w:lang w:val="en-GB"/>
        </w:rPr>
        <w:t>.</w:t>
      </w:r>
      <w:r w:rsidR="00457876" w:rsidRPr="009331CC">
        <w:rPr>
          <w:rFonts w:ascii="Arial" w:hAnsi="Arial" w:cs="Arial"/>
          <w:color w:val="000000" w:themeColor="text1"/>
          <w:lang w:val="en-GB"/>
        </w:rPr>
        <w:t>,2011),</w:t>
      </w:r>
      <w:r w:rsidR="007B1122" w:rsidRPr="009331CC">
        <w:rPr>
          <w:rFonts w:ascii="Arial" w:hAnsi="Arial" w:cs="Arial"/>
          <w:color w:val="000000" w:themeColor="text1"/>
          <w:lang w:val="en-GB"/>
        </w:rPr>
        <w:t xml:space="preserve"> the </w:t>
      </w:r>
      <w:r w:rsidR="00457876" w:rsidRPr="009331CC">
        <w:rPr>
          <w:rFonts w:ascii="Arial" w:hAnsi="Arial" w:cs="Arial"/>
          <w:color w:val="000000" w:themeColor="text1"/>
          <w:lang w:val="en-GB"/>
        </w:rPr>
        <w:t xml:space="preserve">inequality </w:t>
      </w:r>
      <w:r w:rsidR="00022131" w:rsidRPr="009331CC">
        <w:rPr>
          <w:rFonts w:ascii="Arial" w:hAnsi="Arial" w:cs="Arial"/>
          <w:color w:val="000000" w:themeColor="text1"/>
          <w:lang w:val="en-GB"/>
        </w:rPr>
        <w:t>TM</w:t>
      </w:r>
      <w:r w:rsidR="00457876" w:rsidRPr="009331CC">
        <w:rPr>
          <w:rFonts w:ascii="Arial" w:hAnsi="Arial" w:cs="Arial"/>
          <w:color w:val="000000" w:themeColor="text1"/>
          <w:lang w:val="en-GB"/>
        </w:rPr>
        <w:t xml:space="preserve"> could impose on diversity has not been assessed </w:t>
      </w:r>
      <w:r w:rsidR="001D2CB8" w:rsidRPr="009331CC">
        <w:rPr>
          <w:rFonts w:ascii="Arial" w:hAnsi="Arial" w:cs="Arial"/>
          <w:color w:val="000000" w:themeColor="text1"/>
          <w:lang w:val="en-GB"/>
        </w:rPr>
        <w:t>comprehensively</w:t>
      </w:r>
      <w:r w:rsidR="00457876" w:rsidRPr="009331CC">
        <w:rPr>
          <w:rFonts w:ascii="Arial" w:hAnsi="Arial" w:cs="Arial"/>
          <w:color w:val="000000" w:themeColor="text1"/>
          <w:lang w:val="en-GB"/>
        </w:rPr>
        <w:t xml:space="preserve"> in</w:t>
      </w:r>
      <w:r w:rsidR="0023432B" w:rsidRPr="009331CC">
        <w:rPr>
          <w:rFonts w:ascii="Arial" w:hAnsi="Arial" w:cs="Arial"/>
          <w:color w:val="000000" w:themeColor="text1"/>
          <w:lang w:val="en-GB"/>
        </w:rPr>
        <w:t xml:space="preserve"> the</w:t>
      </w:r>
      <w:r w:rsidR="00457876" w:rsidRPr="009331CC">
        <w:rPr>
          <w:rFonts w:ascii="Arial" w:hAnsi="Arial" w:cs="Arial"/>
          <w:color w:val="000000" w:themeColor="text1"/>
          <w:lang w:val="en-GB"/>
        </w:rPr>
        <w:t xml:space="preserve"> literature (Sheehan and Anderson,2015)</w:t>
      </w:r>
      <w:r w:rsidR="00F55572" w:rsidRPr="009331CC">
        <w:rPr>
          <w:rFonts w:ascii="Arial" w:hAnsi="Arial" w:cs="Arial"/>
          <w:color w:val="000000" w:themeColor="text1"/>
          <w:lang w:val="en-GB"/>
        </w:rPr>
        <w:t>. Given the subjective</w:t>
      </w:r>
      <w:r w:rsidR="007B1122" w:rsidRPr="009331CC">
        <w:rPr>
          <w:rFonts w:ascii="Arial" w:hAnsi="Arial" w:cs="Arial"/>
          <w:color w:val="000000" w:themeColor="text1"/>
          <w:lang w:val="en-GB"/>
        </w:rPr>
        <w:t xml:space="preserve"> view of talent, especially regarding its selection and identification </w:t>
      </w:r>
      <w:r w:rsidR="00457876" w:rsidRPr="009331CC">
        <w:rPr>
          <w:rFonts w:ascii="Arial" w:hAnsi="Arial" w:cs="Arial"/>
          <w:color w:val="000000" w:themeColor="text1"/>
          <w:lang w:val="en-GB"/>
        </w:rPr>
        <w:t xml:space="preserve">two aspects may raise the main concern implementing an exclusive approach: hidden biases and (existing) workforce homogeneity </w:t>
      </w:r>
      <w:r w:rsidR="00467785">
        <w:rPr>
          <w:rFonts w:ascii="Arial" w:hAnsi="Arial" w:cs="Arial"/>
          <w:color w:val="000000" w:themeColor="text1"/>
          <w:lang w:val="en-GB"/>
        </w:rPr>
        <w:t>(O'Connor&amp;</w:t>
      </w:r>
      <w:r w:rsidR="003F6C37" w:rsidRPr="009331CC">
        <w:rPr>
          <w:rFonts w:ascii="Arial" w:hAnsi="Arial" w:cs="Arial"/>
          <w:color w:val="000000" w:themeColor="text1"/>
          <w:lang w:val="en-GB"/>
        </w:rPr>
        <w:t>Crowley-Henry,2019</w:t>
      </w:r>
      <w:r w:rsidR="00F55572" w:rsidRPr="009331CC">
        <w:rPr>
          <w:rFonts w:ascii="Arial" w:hAnsi="Arial" w:cs="Arial"/>
          <w:color w:val="000000" w:themeColor="text1"/>
          <w:lang w:val="en-GB"/>
        </w:rPr>
        <w:t>;cf.Figure1</w:t>
      </w:r>
      <w:r w:rsidR="003F6C37" w:rsidRPr="009331CC">
        <w:rPr>
          <w:rFonts w:ascii="Arial" w:hAnsi="Arial" w:cs="Arial"/>
          <w:color w:val="000000" w:themeColor="text1"/>
          <w:lang w:val="en-GB"/>
        </w:rPr>
        <w:t>)</w:t>
      </w:r>
      <w:r w:rsidR="0029372F" w:rsidRPr="009331CC">
        <w:rPr>
          <w:rFonts w:ascii="Arial" w:hAnsi="Arial" w:cs="Arial"/>
          <w:color w:val="000000" w:themeColor="text1"/>
          <w:lang w:val="en-GB"/>
        </w:rPr>
        <w:t>.</w:t>
      </w:r>
      <w:r w:rsidR="00D60314" w:rsidRPr="009331CC">
        <w:rPr>
          <w:rFonts w:ascii="Arial" w:hAnsi="Arial" w:cs="Arial"/>
          <w:color w:val="000000" w:themeColor="text1"/>
          <w:lang w:val="en-GB"/>
        </w:rPr>
        <w:t xml:space="preserve"> Consequently, an exclusive approach may lead to a barrier for women, ethn</w:t>
      </w:r>
      <w:r w:rsidR="001D2CB8" w:rsidRPr="009331CC">
        <w:rPr>
          <w:rFonts w:ascii="Arial" w:hAnsi="Arial" w:cs="Arial"/>
          <w:color w:val="000000" w:themeColor="text1"/>
          <w:lang w:val="en-GB"/>
        </w:rPr>
        <w:t>ic</w:t>
      </w:r>
      <w:r w:rsidR="00D60314" w:rsidRPr="009331CC">
        <w:rPr>
          <w:rFonts w:ascii="Arial" w:hAnsi="Arial" w:cs="Arial"/>
          <w:color w:val="000000" w:themeColor="text1"/>
          <w:lang w:val="en-GB"/>
        </w:rPr>
        <w:t xml:space="preserve"> minorities, elderly employees and</w:t>
      </w:r>
      <w:r w:rsidR="0023432B" w:rsidRPr="009331CC">
        <w:rPr>
          <w:rFonts w:ascii="Arial" w:hAnsi="Arial" w:cs="Arial"/>
          <w:color w:val="000000" w:themeColor="text1"/>
          <w:lang w:val="en-GB"/>
        </w:rPr>
        <w:t>,</w:t>
      </w:r>
      <w:r w:rsidR="00D60314" w:rsidRPr="009331CC">
        <w:rPr>
          <w:rFonts w:ascii="Arial" w:hAnsi="Arial" w:cs="Arial"/>
          <w:color w:val="000000" w:themeColor="text1"/>
          <w:lang w:val="en-GB"/>
        </w:rPr>
        <w:t xml:space="preserve"> disabled people to participate and grasp career opportunities </w:t>
      </w:r>
      <w:r w:rsidR="00193E88" w:rsidRPr="009331CC">
        <w:rPr>
          <w:rFonts w:ascii="Arial" w:hAnsi="Arial" w:cs="Arial"/>
          <w:color w:val="000000" w:themeColor="text1"/>
          <w:lang w:val="en-GB"/>
        </w:rPr>
        <w:t>in the framework of TM</w:t>
      </w:r>
      <w:r w:rsidR="00D60314" w:rsidRPr="009331CC">
        <w:rPr>
          <w:rFonts w:ascii="Arial" w:hAnsi="Arial" w:cs="Arial"/>
          <w:color w:val="000000" w:themeColor="text1"/>
          <w:lang w:val="en-GB"/>
        </w:rPr>
        <w:t xml:space="preserve">. </w:t>
      </w:r>
      <w:r w:rsidR="003F6C37" w:rsidRPr="009331CC">
        <w:rPr>
          <w:rFonts w:ascii="Arial" w:hAnsi="Arial" w:cs="Arial"/>
          <w:color w:val="000000" w:themeColor="text1"/>
          <w:lang w:val="en-GB"/>
        </w:rPr>
        <w:t>On the other hand</w:t>
      </w:r>
      <w:r w:rsidR="00193E88" w:rsidRPr="009331CC">
        <w:rPr>
          <w:rFonts w:ascii="Arial" w:hAnsi="Arial" w:cs="Arial"/>
          <w:color w:val="000000" w:themeColor="text1"/>
          <w:lang w:val="en-GB"/>
        </w:rPr>
        <w:t>,</w:t>
      </w:r>
      <w:r w:rsidR="003F6C37" w:rsidRPr="009331CC">
        <w:rPr>
          <w:rFonts w:ascii="Arial" w:hAnsi="Arial" w:cs="Arial"/>
          <w:color w:val="000000" w:themeColor="text1"/>
          <w:lang w:val="en-GB"/>
        </w:rPr>
        <w:t xml:space="preserve"> an inclusive TM approach is a promising strategy to overcome biases</w:t>
      </w:r>
      <w:r w:rsidR="008E7613" w:rsidRPr="009331CC">
        <w:rPr>
          <w:rFonts w:ascii="Arial" w:hAnsi="Arial" w:cs="Arial"/>
          <w:color w:val="000000" w:themeColor="text1"/>
          <w:lang w:val="en-GB"/>
        </w:rPr>
        <w:t xml:space="preserve"> </w:t>
      </w:r>
      <w:r w:rsidR="00022131" w:rsidRPr="009331CC">
        <w:rPr>
          <w:rFonts w:ascii="Arial" w:hAnsi="Arial" w:cs="Arial"/>
          <w:color w:val="000000" w:themeColor="text1"/>
          <w:lang w:val="en-GB"/>
        </w:rPr>
        <w:t>valuing</w:t>
      </w:r>
      <w:r w:rsidR="008E7613" w:rsidRPr="009331CC">
        <w:rPr>
          <w:rFonts w:ascii="Arial" w:hAnsi="Arial" w:cs="Arial"/>
          <w:color w:val="000000" w:themeColor="text1"/>
          <w:lang w:val="en-GB"/>
        </w:rPr>
        <w:t xml:space="preserve"> every member of </w:t>
      </w:r>
      <w:r w:rsidR="0023432B" w:rsidRPr="009331CC">
        <w:rPr>
          <w:rFonts w:ascii="Arial" w:hAnsi="Arial" w:cs="Arial"/>
          <w:color w:val="000000" w:themeColor="text1"/>
          <w:lang w:val="en-GB"/>
        </w:rPr>
        <w:t xml:space="preserve">the </w:t>
      </w:r>
      <w:r w:rsidR="008E7613" w:rsidRPr="009331CC">
        <w:rPr>
          <w:rFonts w:ascii="Arial" w:hAnsi="Arial" w:cs="Arial"/>
          <w:color w:val="000000" w:themeColor="text1"/>
          <w:lang w:val="en-GB"/>
        </w:rPr>
        <w:t>workforce as talented. Ng and Burke's study investigated the implications of TM, particularly the recruitment of women and minorities at a managerial level and concluded that these groups</w:t>
      </w:r>
      <w:r w:rsidR="0023432B" w:rsidRPr="009331CC">
        <w:rPr>
          <w:rFonts w:ascii="Arial" w:hAnsi="Arial" w:cs="Arial"/>
          <w:color w:val="000000" w:themeColor="text1"/>
          <w:lang w:val="en-GB"/>
        </w:rPr>
        <w:t>, particularly high</w:t>
      </w:r>
      <w:r w:rsidR="00193275" w:rsidRPr="009331CC">
        <w:rPr>
          <w:rFonts w:ascii="Arial" w:hAnsi="Arial" w:cs="Arial"/>
          <w:color w:val="000000" w:themeColor="text1"/>
          <w:lang w:val="en-GB"/>
        </w:rPr>
        <w:t xml:space="preserve"> potential candidates</w:t>
      </w:r>
      <w:r w:rsidR="008E7613" w:rsidRPr="009331CC">
        <w:rPr>
          <w:rFonts w:ascii="Arial" w:hAnsi="Arial" w:cs="Arial"/>
          <w:color w:val="000000" w:themeColor="text1"/>
          <w:lang w:val="en-GB"/>
        </w:rPr>
        <w:t xml:space="preserve"> are attracted by organisations promoting diversity and inclusion (2005).</w:t>
      </w:r>
      <w:r w:rsidR="00193275" w:rsidRPr="009331CC">
        <w:rPr>
          <w:rFonts w:ascii="Arial" w:hAnsi="Arial" w:cs="Arial"/>
          <w:color w:val="000000" w:themeColor="text1"/>
          <w:lang w:val="en-GB"/>
        </w:rPr>
        <w:t xml:space="preserve"> </w:t>
      </w:r>
      <w:r w:rsidR="008E7613" w:rsidRPr="009331CC">
        <w:rPr>
          <w:rFonts w:ascii="Arial" w:hAnsi="Arial" w:cs="Arial"/>
          <w:color w:val="000000" w:themeColor="text1"/>
          <w:lang w:val="en-GB"/>
        </w:rPr>
        <w:t xml:space="preserve"> </w:t>
      </w:r>
      <w:r w:rsidR="00193275" w:rsidRPr="009331CC">
        <w:rPr>
          <w:rFonts w:ascii="Arial" w:hAnsi="Arial" w:cs="Arial"/>
          <w:color w:val="000000" w:themeColor="text1"/>
          <w:lang w:val="en-GB"/>
        </w:rPr>
        <w:t xml:space="preserve">It is manifest that </w:t>
      </w:r>
      <w:r w:rsidR="00022131" w:rsidRPr="009331CC">
        <w:rPr>
          <w:rFonts w:ascii="Arial" w:hAnsi="Arial" w:cs="Arial"/>
          <w:color w:val="000000" w:themeColor="text1"/>
          <w:lang w:val="en-GB"/>
        </w:rPr>
        <w:t>demographic</w:t>
      </w:r>
      <w:r w:rsidR="00193275" w:rsidRPr="009331CC">
        <w:rPr>
          <w:rFonts w:ascii="Arial" w:hAnsi="Arial" w:cs="Arial"/>
          <w:color w:val="000000" w:themeColor="text1"/>
          <w:lang w:val="en-GB"/>
        </w:rPr>
        <w:t xml:space="preserve"> changes support an inclusive approach of TM</w:t>
      </w:r>
      <w:r w:rsidR="0052253B" w:rsidRPr="009331CC">
        <w:rPr>
          <w:rFonts w:ascii="Arial" w:hAnsi="Arial" w:cs="Arial"/>
          <w:color w:val="000000" w:themeColor="text1"/>
          <w:lang w:val="en-GB"/>
        </w:rPr>
        <w:t xml:space="preserve"> given the hidden talents to be found in diverse groups, including disabled or elderly employees, women</w:t>
      </w:r>
      <w:r w:rsidR="0023432B" w:rsidRPr="009331CC">
        <w:rPr>
          <w:rFonts w:ascii="Arial" w:hAnsi="Arial" w:cs="Arial"/>
          <w:color w:val="000000" w:themeColor="text1"/>
          <w:lang w:val="en-GB"/>
        </w:rPr>
        <w:t>,</w:t>
      </w:r>
      <w:r w:rsidR="0052253B" w:rsidRPr="009331CC">
        <w:rPr>
          <w:rFonts w:ascii="Arial" w:hAnsi="Arial" w:cs="Arial"/>
          <w:color w:val="000000" w:themeColor="text1"/>
          <w:lang w:val="en-GB"/>
        </w:rPr>
        <w:t xml:space="preserve"> and ethnic minorities </w:t>
      </w:r>
      <w:r w:rsidR="00467785">
        <w:rPr>
          <w:rFonts w:ascii="Arial" w:hAnsi="Arial" w:cs="Arial"/>
          <w:color w:val="000000" w:themeColor="text1"/>
          <w:lang w:val="en-GB"/>
        </w:rPr>
        <w:t>(Lewis&amp;Hackman,2006, Ritz&amp;</w:t>
      </w:r>
      <w:r w:rsidR="00193275" w:rsidRPr="009331CC">
        <w:rPr>
          <w:rFonts w:ascii="Arial" w:hAnsi="Arial" w:cs="Arial"/>
          <w:color w:val="000000" w:themeColor="text1"/>
          <w:lang w:val="en-GB"/>
        </w:rPr>
        <w:t xml:space="preserve">Sinelli,2018). As a result, it must be argued that the recourse of a diverse pool is inevitable for organisations to increase their organisational </w:t>
      </w:r>
      <w:r w:rsidR="00876E0B" w:rsidRPr="009331CC">
        <w:rPr>
          <w:rFonts w:ascii="Arial" w:hAnsi="Arial" w:cs="Arial"/>
          <w:color w:val="000000" w:themeColor="text1"/>
          <w:lang w:val="en-GB"/>
        </w:rPr>
        <w:t xml:space="preserve">competitiveness </w:t>
      </w:r>
      <w:r w:rsidR="00467785">
        <w:rPr>
          <w:rFonts w:ascii="Arial" w:hAnsi="Arial" w:cs="Arial"/>
          <w:color w:val="000000" w:themeColor="text1"/>
          <w:lang w:val="en-GB"/>
        </w:rPr>
        <w:t>(cf. Ng&amp;</w:t>
      </w:r>
      <w:r w:rsidR="00193275" w:rsidRPr="009331CC">
        <w:rPr>
          <w:rFonts w:ascii="Arial" w:hAnsi="Arial" w:cs="Arial"/>
          <w:color w:val="000000" w:themeColor="text1"/>
          <w:lang w:val="en-GB"/>
        </w:rPr>
        <w:t>Burke,2005)</w:t>
      </w:r>
      <w:r w:rsidR="0052253B" w:rsidRPr="009331CC">
        <w:rPr>
          <w:rFonts w:ascii="Arial" w:hAnsi="Arial" w:cs="Arial"/>
          <w:color w:val="000000" w:themeColor="text1"/>
          <w:lang w:val="en-GB"/>
        </w:rPr>
        <w:t xml:space="preserve">. </w:t>
      </w:r>
      <w:r w:rsidR="00A71AFA" w:rsidRPr="009331CC">
        <w:rPr>
          <w:rFonts w:ascii="Arial" w:hAnsi="Arial" w:cs="Arial"/>
          <w:color w:val="000000" w:themeColor="text1"/>
          <w:lang w:val="en-GB"/>
        </w:rPr>
        <w:t xml:space="preserve">Ethnic minorities often experience discrimination in every stage </w:t>
      </w:r>
      <w:r w:rsidR="005A185B" w:rsidRPr="009331CC">
        <w:rPr>
          <w:rFonts w:ascii="Arial" w:hAnsi="Arial" w:cs="Arial"/>
          <w:color w:val="000000" w:themeColor="text1"/>
          <w:lang w:val="en-GB"/>
        </w:rPr>
        <w:t>where</w:t>
      </w:r>
      <w:r w:rsidR="00A71AFA" w:rsidRPr="009331CC">
        <w:rPr>
          <w:rFonts w:ascii="Arial" w:hAnsi="Arial" w:cs="Arial"/>
          <w:color w:val="000000" w:themeColor="text1"/>
          <w:lang w:val="en-GB"/>
        </w:rPr>
        <w:t xml:space="preserve"> </w:t>
      </w:r>
      <w:r w:rsidR="008B5D55" w:rsidRPr="009331CC">
        <w:rPr>
          <w:rFonts w:ascii="Arial" w:hAnsi="Arial" w:cs="Arial"/>
          <w:color w:val="000000" w:themeColor="text1"/>
          <w:lang w:val="en-GB"/>
        </w:rPr>
        <w:t>TM</w:t>
      </w:r>
      <w:r w:rsidR="005A185B" w:rsidRPr="009331CC">
        <w:rPr>
          <w:rFonts w:ascii="Arial" w:hAnsi="Arial" w:cs="Arial"/>
          <w:color w:val="000000" w:themeColor="text1"/>
          <w:lang w:val="en-GB"/>
        </w:rPr>
        <w:t xml:space="preserve"> is </w:t>
      </w:r>
      <w:r w:rsidR="008B5D55" w:rsidRPr="009331CC">
        <w:rPr>
          <w:rFonts w:ascii="Arial" w:hAnsi="Arial" w:cs="Arial"/>
          <w:color w:val="000000" w:themeColor="text1"/>
          <w:lang w:val="en-GB"/>
        </w:rPr>
        <w:t>implemented</w:t>
      </w:r>
      <w:r w:rsidR="00A71AFA" w:rsidRPr="009331CC">
        <w:rPr>
          <w:rFonts w:ascii="Arial" w:hAnsi="Arial" w:cs="Arial"/>
          <w:color w:val="000000" w:themeColor="text1"/>
          <w:lang w:val="en-GB"/>
        </w:rPr>
        <w:t xml:space="preserve">, including </w:t>
      </w:r>
      <w:r w:rsidR="008B5D55" w:rsidRPr="009331CC">
        <w:rPr>
          <w:rFonts w:ascii="Arial" w:hAnsi="Arial" w:cs="Arial"/>
          <w:color w:val="000000" w:themeColor="text1"/>
          <w:lang w:val="en-GB"/>
        </w:rPr>
        <w:t>talent</w:t>
      </w:r>
      <w:r w:rsidR="00A71AFA" w:rsidRPr="009331CC">
        <w:rPr>
          <w:rFonts w:ascii="Arial" w:hAnsi="Arial" w:cs="Arial"/>
          <w:color w:val="000000" w:themeColor="text1"/>
          <w:lang w:val="en-GB"/>
        </w:rPr>
        <w:t xml:space="preserve"> identification and select</w:t>
      </w:r>
      <w:r w:rsidR="00876E0B" w:rsidRPr="009331CC">
        <w:rPr>
          <w:rFonts w:ascii="Arial" w:hAnsi="Arial" w:cs="Arial"/>
          <w:color w:val="000000" w:themeColor="text1"/>
          <w:lang w:val="en-GB"/>
        </w:rPr>
        <w:t>ion, exclusion from development</w:t>
      </w:r>
      <w:r w:rsidR="005A185B" w:rsidRPr="009331CC">
        <w:rPr>
          <w:rFonts w:ascii="Arial" w:hAnsi="Arial" w:cs="Arial"/>
          <w:color w:val="000000" w:themeColor="text1"/>
          <w:lang w:val="en-GB"/>
        </w:rPr>
        <w:t>,</w:t>
      </w:r>
      <w:r w:rsidR="00876E0B" w:rsidRPr="009331CC">
        <w:rPr>
          <w:rFonts w:ascii="Arial" w:hAnsi="Arial" w:cs="Arial"/>
          <w:color w:val="000000" w:themeColor="text1"/>
          <w:lang w:val="en-GB"/>
        </w:rPr>
        <w:t xml:space="preserve"> </w:t>
      </w:r>
      <w:r w:rsidR="005A185B" w:rsidRPr="009331CC">
        <w:rPr>
          <w:rFonts w:ascii="Arial" w:hAnsi="Arial" w:cs="Arial"/>
          <w:color w:val="000000" w:themeColor="text1"/>
          <w:lang w:val="en-GB"/>
        </w:rPr>
        <w:t>support</w:t>
      </w:r>
      <w:r w:rsidR="00876E0B" w:rsidRPr="009331CC">
        <w:rPr>
          <w:rFonts w:ascii="Arial" w:hAnsi="Arial" w:cs="Arial"/>
          <w:color w:val="000000" w:themeColor="text1"/>
          <w:lang w:val="en-GB"/>
        </w:rPr>
        <w:t>,</w:t>
      </w:r>
      <w:r w:rsidR="005A185B" w:rsidRPr="009331CC">
        <w:rPr>
          <w:rFonts w:ascii="Arial" w:hAnsi="Arial" w:cs="Arial"/>
          <w:color w:val="000000" w:themeColor="text1"/>
          <w:lang w:val="en-GB"/>
        </w:rPr>
        <w:t xml:space="preserve"> and </w:t>
      </w:r>
      <w:r w:rsidR="00A71AFA" w:rsidRPr="009331CC">
        <w:rPr>
          <w:rFonts w:ascii="Arial" w:hAnsi="Arial" w:cs="Arial"/>
          <w:color w:val="000000" w:themeColor="text1"/>
          <w:lang w:val="en-GB"/>
        </w:rPr>
        <w:t xml:space="preserve">networking </w:t>
      </w:r>
      <w:r w:rsidR="008B5D55" w:rsidRPr="009331CC">
        <w:rPr>
          <w:rFonts w:ascii="Arial" w:hAnsi="Arial" w:cs="Arial"/>
          <w:color w:val="000000" w:themeColor="text1"/>
          <w:lang w:val="en-GB"/>
        </w:rPr>
        <w:t>opportunities</w:t>
      </w:r>
      <w:r w:rsidR="00A71AFA" w:rsidRPr="009331CC">
        <w:rPr>
          <w:rFonts w:ascii="Arial" w:hAnsi="Arial" w:cs="Arial"/>
          <w:color w:val="000000" w:themeColor="text1"/>
          <w:lang w:val="en-GB"/>
        </w:rPr>
        <w:t>, receiving negative evaluation and leadership evaluations</w:t>
      </w:r>
      <w:r w:rsidR="00876E0B" w:rsidRPr="009331CC">
        <w:rPr>
          <w:rFonts w:ascii="Arial" w:hAnsi="Arial" w:cs="Arial"/>
          <w:color w:val="000000" w:themeColor="text1"/>
          <w:lang w:val="en-GB"/>
        </w:rPr>
        <w:t>,</w:t>
      </w:r>
      <w:r w:rsidR="00A71AFA" w:rsidRPr="009331CC">
        <w:rPr>
          <w:rFonts w:ascii="Arial" w:hAnsi="Arial" w:cs="Arial"/>
          <w:color w:val="000000" w:themeColor="text1"/>
          <w:lang w:val="en-GB"/>
        </w:rPr>
        <w:t xml:space="preserve"> and </w:t>
      </w:r>
      <w:r w:rsidR="005A185B" w:rsidRPr="009331CC">
        <w:rPr>
          <w:rFonts w:ascii="Arial" w:hAnsi="Arial" w:cs="Arial"/>
          <w:color w:val="000000" w:themeColor="text1"/>
          <w:lang w:val="en-GB"/>
        </w:rPr>
        <w:t>facing disadvantages in promotion decisions</w:t>
      </w:r>
      <w:r w:rsidR="00A71AFA" w:rsidRPr="009331CC">
        <w:rPr>
          <w:rFonts w:ascii="Arial" w:hAnsi="Arial" w:cs="Arial"/>
          <w:color w:val="000000" w:themeColor="text1"/>
          <w:lang w:val="en-GB"/>
        </w:rPr>
        <w:t xml:space="preserve"> </w:t>
      </w:r>
      <w:r w:rsidR="005A185B" w:rsidRPr="009331CC">
        <w:rPr>
          <w:rFonts w:ascii="Arial" w:hAnsi="Arial" w:cs="Arial"/>
          <w:color w:val="000000" w:themeColor="text1"/>
          <w:lang w:val="en-GB"/>
        </w:rPr>
        <w:t>substantiated by higher rates of employee turnover com</w:t>
      </w:r>
      <w:r w:rsidR="00F55572" w:rsidRPr="009331CC">
        <w:rPr>
          <w:rFonts w:ascii="Arial" w:hAnsi="Arial" w:cs="Arial"/>
          <w:color w:val="000000" w:themeColor="text1"/>
          <w:lang w:val="en-GB"/>
        </w:rPr>
        <w:t>pare</w:t>
      </w:r>
      <w:r w:rsidR="00467785">
        <w:rPr>
          <w:rFonts w:ascii="Arial" w:hAnsi="Arial" w:cs="Arial"/>
          <w:color w:val="000000" w:themeColor="text1"/>
          <w:lang w:val="en-GB"/>
        </w:rPr>
        <w:t>d to white employees (cf.Wilton,et.al,2020;Heilman&amp;</w:t>
      </w:r>
      <w:r w:rsidR="00F55572" w:rsidRPr="009331CC">
        <w:rPr>
          <w:rFonts w:ascii="Arial" w:hAnsi="Arial" w:cs="Arial"/>
          <w:color w:val="000000" w:themeColor="text1"/>
          <w:lang w:val="en-GB"/>
        </w:rPr>
        <w:t>Welle,2006;</w:t>
      </w:r>
      <w:r w:rsidR="00467785">
        <w:rPr>
          <w:rFonts w:ascii="Arial" w:hAnsi="Arial" w:cs="Arial"/>
          <w:color w:val="000000" w:themeColor="text1"/>
          <w:lang w:val="en-GB"/>
        </w:rPr>
        <w:t>Shurn-Hannah,2000, Powell&amp;</w:t>
      </w:r>
      <w:r w:rsidR="005A185B" w:rsidRPr="009331CC">
        <w:rPr>
          <w:rFonts w:ascii="Arial" w:hAnsi="Arial" w:cs="Arial"/>
          <w:color w:val="000000" w:themeColor="text1"/>
          <w:lang w:val="en-GB"/>
        </w:rPr>
        <w:t>Butterfield,1997)</w:t>
      </w:r>
      <w:r w:rsidR="0029372F" w:rsidRPr="009331CC">
        <w:rPr>
          <w:rFonts w:ascii="Arial" w:hAnsi="Arial" w:cs="Arial"/>
          <w:color w:val="000000" w:themeColor="text1"/>
          <w:lang w:val="en-GB"/>
        </w:rPr>
        <w:t>. It is to be expected that an exclusive and elitist approach t</w:t>
      </w:r>
      <w:r w:rsidR="008B5D55" w:rsidRPr="009331CC">
        <w:rPr>
          <w:rFonts w:ascii="Arial" w:hAnsi="Arial" w:cs="Arial"/>
          <w:color w:val="000000" w:themeColor="text1"/>
          <w:lang w:val="en-GB"/>
        </w:rPr>
        <w:t xml:space="preserve">o TM will intensify inequality </w:t>
      </w:r>
      <w:r w:rsidR="00F55572" w:rsidRPr="009331CC">
        <w:rPr>
          <w:rFonts w:ascii="Arial" w:hAnsi="Arial" w:cs="Arial"/>
          <w:color w:val="000000" w:themeColor="text1"/>
          <w:lang w:val="en-GB"/>
        </w:rPr>
        <w:t>of opportunities</w:t>
      </w:r>
      <w:r w:rsidR="0029372F" w:rsidRPr="009331CC">
        <w:rPr>
          <w:rFonts w:ascii="Arial" w:hAnsi="Arial" w:cs="Arial"/>
          <w:color w:val="000000" w:themeColor="text1"/>
          <w:lang w:val="en-GB"/>
        </w:rPr>
        <w:t xml:space="preserve">, and </w:t>
      </w:r>
      <w:r w:rsidR="00F55572" w:rsidRPr="009331CC">
        <w:rPr>
          <w:rFonts w:ascii="Arial" w:hAnsi="Arial" w:cs="Arial"/>
          <w:color w:val="000000" w:themeColor="text1"/>
          <w:lang w:val="en-GB"/>
        </w:rPr>
        <w:t xml:space="preserve">hinder </w:t>
      </w:r>
      <w:r w:rsidR="00C6060B" w:rsidRPr="009331CC">
        <w:rPr>
          <w:rFonts w:ascii="Arial" w:hAnsi="Arial" w:cs="Arial"/>
          <w:color w:val="000000" w:themeColor="text1"/>
          <w:lang w:val="en-GB"/>
        </w:rPr>
        <w:t>diversity</w:t>
      </w:r>
      <w:r w:rsidR="007846D5" w:rsidRPr="009331CC">
        <w:rPr>
          <w:rFonts w:ascii="Arial" w:hAnsi="Arial" w:cs="Arial"/>
          <w:color w:val="000000" w:themeColor="text1"/>
          <w:lang w:val="en-GB"/>
        </w:rPr>
        <w:t xml:space="preserve"> (Sheehan and Anderson,2015)</w:t>
      </w:r>
      <w:r w:rsidR="0029372F" w:rsidRPr="009331CC">
        <w:rPr>
          <w:rFonts w:ascii="Arial" w:hAnsi="Arial" w:cs="Arial"/>
          <w:color w:val="000000" w:themeColor="text1"/>
          <w:lang w:val="en-GB"/>
        </w:rPr>
        <w:t xml:space="preserve"> due to the nature </w:t>
      </w:r>
      <w:r w:rsidR="00F55572" w:rsidRPr="009331CC">
        <w:rPr>
          <w:rFonts w:ascii="Arial" w:hAnsi="Arial" w:cs="Arial"/>
          <w:color w:val="000000" w:themeColor="text1"/>
          <w:lang w:val="en-GB"/>
        </w:rPr>
        <w:t>of the</w:t>
      </w:r>
      <w:r w:rsidR="0029372F" w:rsidRPr="009331CC">
        <w:rPr>
          <w:rFonts w:ascii="Arial" w:hAnsi="Arial" w:cs="Arial"/>
          <w:color w:val="000000" w:themeColor="text1"/>
          <w:lang w:val="en-GB"/>
        </w:rPr>
        <w:t xml:space="preserve"> notion of exclusive TM and the (unconscious) bias</w:t>
      </w:r>
      <w:r w:rsidR="00A71AFA" w:rsidRPr="009331CC">
        <w:rPr>
          <w:rFonts w:ascii="Arial" w:hAnsi="Arial" w:cs="Arial"/>
          <w:color w:val="000000" w:themeColor="text1"/>
          <w:lang w:val="en-GB"/>
        </w:rPr>
        <w:t xml:space="preserve"> </w:t>
      </w:r>
      <w:r w:rsidR="007846D5" w:rsidRPr="009331CC">
        <w:rPr>
          <w:rFonts w:ascii="Arial" w:hAnsi="Arial" w:cs="Arial"/>
          <w:color w:val="000000" w:themeColor="text1"/>
          <w:lang w:val="en-GB"/>
        </w:rPr>
        <w:t xml:space="preserve">underlying the application and the </w:t>
      </w:r>
      <w:r w:rsidR="00E5754D" w:rsidRPr="009331CC">
        <w:rPr>
          <w:rFonts w:ascii="Arial" w:hAnsi="Arial" w:cs="Arial"/>
          <w:color w:val="000000" w:themeColor="text1"/>
          <w:lang w:val="en-GB"/>
        </w:rPr>
        <w:t>identification</w:t>
      </w:r>
      <w:r w:rsidR="007846D5" w:rsidRPr="009331CC">
        <w:rPr>
          <w:rFonts w:ascii="Arial" w:hAnsi="Arial" w:cs="Arial"/>
          <w:color w:val="000000" w:themeColor="text1"/>
          <w:lang w:val="en-GB"/>
        </w:rPr>
        <w:t xml:space="preserve"> of </w:t>
      </w:r>
      <w:r w:rsidR="00F55572" w:rsidRPr="009331CC">
        <w:rPr>
          <w:rFonts w:ascii="Arial" w:hAnsi="Arial" w:cs="Arial"/>
          <w:color w:val="000000" w:themeColor="text1"/>
          <w:lang w:val="en-GB"/>
        </w:rPr>
        <w:t>talent</w:t>
      </w:r>
      <w:r w:rsidR="00E5754D" w:rsidRPr="009331CC">
        <w:rPr>
          <w:rFonts w:ascii="Arial" w:hAnsi="Arial" w:cs="Arial"/>
          <w:color w:val="000000" w:themeColor="text1"/>
          <w:lang w:val="en-GB"/>
        </w:rPr>
        <w:t xml:space="preserve"> by organisational leaders and line managers. </w:t>
      </w:r>
      <w:r w:rsidR="00FE630B" w:rsidRPr="009331CC">
        <w:rPr>
          <w:rFonts w:ascii="Arial" w:hAnsi="Arial" w:cs="Arial"/>
          <w:color w:val="000000" w:themeColor="text1"/>
          <w:lang w:val="en-GB"/>
        </w:rPr>
        <w:t>As</w:t>
      </w:r>
      <w:r w:rsidR="00876E0B" w:rsidRPr="009331CC">
        <w:rPr>
          <w:rFonts w:ascii="Arial" w:hAnsi="Arial" w:cs="Arial"/>
          <w:color w:val="000000" w:themeColor="text1"/>
          <w:lang w:val="en-GB"/>
        </w:rPr>
        <w:t xml:space="preserve"> mentioned beforehand, evidence-</w:t>
      </w:r>
      <w:r w:rsidR="00FE630B" w:rsidRPr="009331CC">
        <w:rPr>
          <w:rFonts w:ascii="Arial" w:hAnsi="Arial" w:cs="Arial"/>
          <w:color w:val="000000" w:themeColor="text1"/>
          <w:lang w:val="en-GB"/>
        </w:rPr>
        <w:t xml:space="preserve">based research has not been concluded to investigate the intersection of TM practices in their impact on diversity, employee </w:t>
      </w:r>
      <w:r w:rsidR="00EC4942" w:rsidRPr="009331CC">
        <w:rPr>
          <w:rFonts w:ascii="Arial" w:hAnsi="Arial" w:cs="Arial"/>
          <w:color w:val="000000" w:themeColor="text1"/>
          <w:lang w:val="en-GB"/>
        </w:rPr>
        <w:t>engagement</w:t>
      </w:r>
      <w:r w:rsidR="00876E0B" w:rsidRPr="009331CC">
        <w:rPr>
          <w:rFonts w:ascii="Arial" w:hAnsi="Arial" w:cs="Arial"/>
          <w:color w:val="000000" w:themeColor="text1"/>
          <w:lang w:val="en-GB"/>
        </w:rPr>
        <w:t>,</w:t>
      </w:r>
      <w:r w:rsidR="00225EFD" w:rsidRPr="009331CC">
        <w:rPr>
          <w:rFonts w:ascii="Arial" w:hAnsi="Arial" w:cs="Arial"/>
          <w:color w:val="000000" w:themeColor="text1"/>
          <w:lang w:val="en-GB"/>
        </w:rPr>
        <w:t xml:space="preserve"> and organisational justice</w:t>
      </w:r>
      <w:r w:rsidR="00FE630B" w:rsidRPr="009331CC">
        <w:rPr>
          <w:rFonts w:ascii="Arial" w:hAnsi="Arial" w:cs="Arial"/>
          <w:color w:val="000000" w:themeColor="text1"/>
          <w:lang w:val="en-GB"/>
        </w:rPr>
        <w:t>. Sheehan and Anderson</w:t>
      </w:r>
      <w:r w:rsidR="00144362" w:rsidRPr="009331CC">
        <w:rPr>
          <w:rFonts w:ascii="Arial" w:hAnsi="Arial" w:cs="Arial"/>
          <w:color w:val="000000" w:themeColor="text1"/>
          <w:lang w:val="en-GB"/>
        </w:rPr>
        <w:t>,</w:t>
      </w:r>
      <w:r w:rsidR="00FE630B" w:rsidRPr="009331CC">
        <w:rPr>
          <w:rFonts w:ascii="Arial" w:hAnsi="Arial" w:cs="Arial"/>
          <w:color w:val="000000" w:themeColor="text1"/>
          <w:lang w:val="en-GB"/>
        </w:rPr>
        <w:t xml:space="preserve"> therefore</w:t>
      </w:r>
      <w:r w:rsidR="00144362" w:rsidRPr="009331CC">
        <w:rPr>
          <w:rFonts w:ascii="Arial" w:hAnsi="Arial" w:cs="Arial"/>
          <w:color w:val="000000" w:themeColor="text1"/>
          <w:lang w:val="en-GB"/>
        </w:rPr>
        <w:t>,</w:t>
      </w:r>
      <w:r w:rsidR="00FE630B" w:rsidRPr="009331CC">
        <w:rPr>
          <w:rFonts w:ascii="Arial" w:hAnsi="Arial" w:cs="Arial"/>
          <w:color w:val="000000" w:themeColor="text1"/>
          <w:lang w:val="en-GB"/>
        </w:rPr>
        <w:t xml:space="preserve"> suggest to </w:t>
      </w:r>
      <w:r w:rsidR="00146266" w:rsidRPr="009331CC">
        <w:rPr>
          <w:rFonts w:ascii="Arial" w:hAnsi="Arial" w:cs="Arial"/>
          <w:color w:val="000000" w:themeColor="text1"/>
          <w:lang w:val="en-GB"/>
        </w:rPr>
        <w:t xml:space="preserve">respectively apply </w:t>
      </w:r>
      <w:r w:rsidR="00147CF9" w:rsidRPr="009331CC">
        <w:rPr>
          <w:rFonts w:ascii="Arial" w:hAnsi="Arial" w:cs="Arial"/>
          <w:color w:val="000000" w:themeColor="text1"/>
          <w:lang w:val="en-GB"/>
        </w:rPr>
        <w:t xml:space="preserve">well-known HR theories </w:t>
      </w:r>
      <w:r w:rsidR="00146266" w:rsidRPr="009331CC">
        <w:rPr>
          <w:rFonts w:ascii="Arial" w:hAnsi="Arial" w:cs="Arial"/>
          <w:color w:val="000000" w:themeColor="text1"/>
          <w:lang w:val="en-GB"/>
        </w:rPr>
        <w:t xml:space="preserve">to identify potential outcomes of TM, particularly Human Resource Development (HRD) </w:t>
      </w:r>
      <w:r w:rsidR="00147CF9" w:rsidRPr="009331CC">
        <w:rPr>
          <w:rFonts w:ascii="Arial" w:hAnsi="Arial" w:cs="Arial"/>
          <w:color w:val="000000" w:themeColor="text1"/>
          <w:lang w:val="en-GB"/>
        </w:rPr>
        <w:t>on these aspects, including the social identity, in-</w:t>
      </w:r>
      <w:r w:rsidR="00147CF9" w:rsidRPr="009331CC">
        <w:rPr>
          <w:rFonts w:ascii="Arial" w:hAnsi="Arial" w:cs="Arial"/>
          <w:color w:val="000000" w:themeColor="text1"/>
          <w:lang w:val="en-GB"/>
        </w:rPr>
        <w:lastRenderedPageBreak/>
        <w:t>group/out-group dynamics</w:t>
      </w:r>
      <w:r w:rsidR="00144362" w:rsidRPr="009331CC">
        <w:rPr>
          <w:rFonts w:ascii="Arial" w:hAnsi="Arial" w:cs="Arial"/>
          <w:color w:val="000000" w:themeColor="text1"/>
          <w:lang w:val="en-GB"/>
        </w:rPr>
        <w:t>,</w:t>
      </w:r>
      <w:r w:rsidR="00147CF9" w:rsidRPr="009331CC">
        <w:rPr>
          <w:rFonts w:ascii="Arial" w:hAnsi="Arial" w:cs="Arial"/>
          <w:color w:val="000000" w:themeColor="text1"/>
          <w:lang w:val="en-GB"/>
        </w:rPr>
        <w:t xml:space="preserve"> and structuration</w:t>
      </w:r>
      <w:r w:rsidR="000E7FB7" w:rsidRPr="009331CC">
        <w:rPr>
          <w:rFonts w:ascii="Arial" w:hAnsi="Arial" w:cs="Arial"/>
          <w:color w:val="000000" w:themeColor="text1"/>
          <w:lang w:val="en-GB"/>
        </w:rPr>
        <w:t xml:space="preserve"> (2015)</w:t>
      </w:r>
      <w:r w:rsidR="00896D40" w:rsidRPr="009331CC">
        <w:rPr>
          <w:rFonts w:ascii="Arial" w:hAnsi="Arial" w:cs="Arial"/>
          <w:color w:val="000000" w:themeColor="text1"/>
          <w:lang w:val="en-GB"/>
        </w:rPr>
        <w:t>. These theories have been implemented when assessing diversity and can be useful for analysing the implications of an exclusive TM approach on employee motivation and commitment, for example</w:t>
      </w:r>
      <w:r w:rsidR="00144362" w:rsidRPr="009331CC">
        <w:rPr>
          <w:rFonts w:ascii="Arial" w:hAnsi="Arial" w:cs="Arial"/>
          <w:color w:val="000000" w:themeColor="text1"/>
          <w:lang w:val="en-GB"/>
        </w:rPr>
        <w:t>,</w:t>
      </w:r>
      <w:r w:rsidR="00896D40" w:rsidRPr="009331CC">
        <w:rPr>
          <w:rFonts w:ascii="Arial" w:hAnsi="Arial" w:cs="Arial"/>
          <w:color w:val="000000" w:themeColor="text1"/>
          <w:lang w:val="en-GB"/>
        </w:rPr>
        <w:t xml:space="preserve"> if employees are classified as being outside of the  'talent pool'</w:t>
      </w:r>
      <w:r w:rsidR="00847E9E" w:rsidRPr="009331CC">
        <w:rPr>
          <w:rFonts w:ascii="Arial" w:hAnsi="Arial" w:cs="Arial"/>
          <w:color w:val="000000" w:themeColor="text1"/>
          <w:lang w:val="en-GB"/>
        </w:rPr>
        <w:t xml:space="preserve">. According to the social </w:t>
      </w:r>
      <w:r w:rsidR="008F379B" w:rsidRPr="009331CC">
        <w:rPr>
          <w:rFonts w:ascii="Arial" w:hAnsi="Arial" w:cs="Arial"/>
          <w:color w:val="000000" w:themeColor="text1"/>
          <w:lang w:val="en-GB"/>
        </w:rPr>
        <w:t>identity</w:t>
      </w:r>
      <w:r w:rsidR="00847E9E" w:rsidRPr="009331CC">
        <w:rPr>
          <w:rFonts w:ascii="Arial" w:hAnsi="Arial" w:cs="Arial"/>
          <w:color w:val="000000" w:themeColor="text1"/>
          <w:lang w:val="en-GB"/>
        </w:rPr>
        <w:t xml:space="preserve"> </w:t>
      </w:r>
      <w:r w:rsidR="0090568A" w:rsidRPr="009331CC">
        <w:rPr>
          <w:rFonts w:ascii="Arial" w:hAnsi="Arial" w:cs="Arial"/>
          <w:color w:val="000000" w:themeColor="text1"/>
          <w:lang w:val="en-GB"/>
        </w:rPr>
        <w:t xml:space="preserve">and in-group/out-group dynamics </w:t>
      </w:r>
      <w:r w:rsidR="00847E9E" w:rsidRPr="009331CC">
        <w:rPr>
          <w:rFonts w:ascii="Arial" w:hAnsi="Arial" w:cs="Arial"/>
          <w:color w:val="000000" w:themeColor="text1"/>
          <w:lang w:val="en-GB"/>
        </w:rPr>
        <w:t>theory employees would identify as a member of an in-group or out-group (Joshi</w:t>
      </w:r>
      <w:r w:rsidR="00467785">
        <w:rPr>
          <w:rFonts w:ascii="Arial" w:hAnsi="Arial" w:cs="Arial"/>
          <w:color w:val="000000" w:themeColor="text1"/>
          <w:lang w:val="en-GB"/>
        </w:rPr>
        <w:t>,et.</w:t>
      </w:r>
      <w:r w:rsidR="00847E9E" w:rsidRPr="009331CC">
        <w:rPr>
          <w:rFonts w:ascii="Arial" w:hAnsi="Arial" w:cs="Arial"/>
          <w:color w:val="000000" w:themeColor="text1"/>
          <w:lang w:val="en-GB"/>
        </w:rPr>
        <w:t>al.,2006)</w:t>
      </w:r>
      <w:r w:rsidR="000E7FB7" w:rsidRPr="009331CC">
        <w:rPr>
          <w:rFonts w:ascii="Arial" w:hAnsi="Arial" w:cs="Arial"/>
          <w:color w:val="000000" w:themeColor="text1"/>
          <w:lang w:val="en-GB"/>
        </w:rPr>
        <w:t xml:space="preserve"> through the exclusive TM approach with an effect of </w:t>
      </w:r>
      <w:proofErr w:type="spellStart"/>
      <w:r w:rsidR="000E7FB7" w:rsidRPr="009331CC">
        <w:rPr>
          <w:rFonts w:ascii="Arial" w:hAnsi="Arial" w:cs="Arial"/>
          <w:color w:val="000000" w:themeColor="text1"/>
          <w:lang w:val="en-GB"/>
        </w:rPr>
        <w:t>demotivation</w:t>
      </w:r>
      <w:proofErr w:type="spellEnd"/>
      <w:r w:rsidR="000E7FB7" w:rsidRPr="009331CC">
        <w:rPr>
          <w:rFonts w:ascii="Arial" w:hAnsi="Arial" w:cs="Arial"/>
          <w:color w:val="000000" w:themeColor="text1"/>
          <w:lang w:val="en-GB"/>
        </w:rPr>
        <w:t xml:space="preserve"> and decreasing commitment due to inequality in value, support</w:t>
      </w:r>
      <w:r w:rsidR="00144362" w:rsidRPr="009331CC">
        <w:rPr>
          <w:rFonts w:ascii="Arial" w:hAnsi="Arial" w:cs="Arial"/>
          <w:color w:val="000000" w:themeColor="text1"/>
          <w:lang w:val="en-GB"/>
        </w:rPr>
        <w:t>,</w:t>
      </w:r>
      <w:r w:rsidR="000E7FB7" w:rsidRPr="009331CC">
        <w:rPr>
          <w:rFonts w:ascii="Arial" w:hAnsi="Arial" w:cs="Arial"/>
          <w:color w:val="000000" w:themeColor="text1"/>
          <w:lang w:val="en-GB"/>
        </w:rPr>
        <w:t xml:space="preserve"> and earn</w:t>
      </w:r>
      <w:r w:rsidR="00467785">
        <w:rPr>
          <w:rFonts w:ascii="Arial" w:hAnsi="Arial" w:cs="Arial"/>
          <w:color w:val="000000" w:themeColor="text1"/>
          <w:lang w:val="en-GB"/>
        </w:rPr>
        <w:t>ings (cf.Sheenan&amp;</w:t>
      </w:r>
      <w:r w:rsidR="000E7FB7" w:rsidRPr="009331CC">
        <w:rPr>
          <w:rFonts w:ascii="Arial" w:hAnsi="Arial" w:cs="Arial"/>
          <w:color w:val="000000" w:themeColor="text1"/>
          <w:lang w:val="en-GB"/>
        </w:rPr>
        <w:t xml:space="preserve">Anderson,2015). </w:t>
      </w:r>
      <w:r w:rsidR="00F55572" w:rsidRPr="009331CC">
        <w:rPr>
          <w:rFonts w:ascii="Arial" w:hAnsi="Arial" w:cs="Arial"/>
          <w:color w:val="000000" w:themeColor="text1"/>
          <w:lang w:val="en-GB"/>
        </w:rPr>
        <w:t>Furthermore, it</w:t>
      </w:r>
      <w:r w:rsidR="00EC3AA5" w:rsidRPr="009331CC">
        <w:rPr>
          <w:rFonts w:ascii="Arial" w:hAnsi="Arial" w:cs="Arial"/>
          <w:color w:val="000000" w:themeColor="text1"/>
          <w:lang w:val="en-GB"/>
        </w:rPr>
        <w:t xml:space="preserve"> has been established that the level of inclusion impact</w:t>
      </w:r>
      <w:r w:rsidR="00C81B7A" w:rsidRPr="009331CC">
        <w:rPr>
          <w:rFonts w:ascii="Arial" w:hAnsi="Arial" w:cs="Arial"/>
          <w:color w:val="000000" w:themeColor="text1"/>
          <w:lang w:val="en-GB"/>
        </w:rPr>
        <w:t>s</w:t>
      </w:r>
      <w:r w:rsidR="00EC3AA5" w:rsidRPr="009331CC">
        <w:rPr>
          <w:rFonts w:ascii="Arial" w:hAnsi="Arial" w:cs="Arial"/>
          <w:color w:val="000000" w:themeColor="text1"/>
          <w:lang w:val="en-GB"/>
        </w:rPr>
        <w:t xml:space="preserve"> individual well-being, employee engagement</w:t>
      </w:r>
      <w:r w:rsidR="006406AB" w:rsidRPr="009331CC">
        <w:rPr>
          <w:rFonts w:ascii="Arial" w:hAnsi="Arial" w:cs="Arial"/>
          <w:color w:val="000000" w:themeColor="text1"/>
          <w:lang w:val="en-GB"/>
        </w:rPr>
        <w:t>,</w:t>
      </w:r>
      <w:r w:rsidR="00EC3AA5" w:rsidRPr="009331CC">
        <w:rPr>
          <w:rFonts w:ascii="Arial" w:hAnsi="Arial" w:cs="Arial"/>
          <w:color w:val="000000" w:themeColor="text1"/>
          <w:lang w:val="en-GB"/>
        </w:rPr>
        <w:t xml:space="preserve"> and job satisfaction (Shore et.al,2011)</w:t>
      </w:r>
      <w:r w:rsidR="00511210" w:rsidRPr="009331CC">
        <w:rPr>
          <w:rFonts w:ascii="Arial" w:hAnsi="Arial" w:cs="Arial"/>
          <w:color w:val="000000" w:themeColor="text1"/>
          <w:lang w:val="en-GB"/>
        </w:rPr>
        <w:t>.</w:t>
      </w:r>
      <w:r w:rsidR="008F379B" w:rsidRPr="009331CC">
        <w:rPr>
          <w:rFonts w:ascii="Arial" w:hAnsi="Arial" w:cs="Arial"/>
          <w:color w:val="000000" w:themeColor="text1"/>
          <w:lang w:val="en-GB"/>
        </w:rPr>
        <w:t xml:space="preserve"> </w:t>
      </w:r>
    </w:p>
    <w:p w:rsidR="005E4FE6" w:rsidRPr="009331CC" w:rsidRDefault="00F55572" w:rsidP="00AE75B3">
      <w:pPr>
        <w:tabs>
          <w:tab w:val="center" w:pos="4536"/>
        </w:tabs>
        <w:jc w:val="both"/>
        <w:rPr>
          <w:rFonts w:ascii="Arial" w:hAnsi="Arial" w:cs="Arial"/>
          <w:lang w:val="en-GB"/>
        </w:rPr>
      </w:pPr>
      <w:r w:rsidRPr="009331CC">
        <w:rPr>
          <w:rFonts w:ascii="Arial" w:hAnsi="Arial" w:cs="Arial"/>
          <w:color w:val="000000" w:themeColor="text1"/>
          <w:lang w:val="en-GB"/>
        </w:rPr>
        <w:t>Flexible working</w:t>
      </w:r>
      <w:r w:rsidR="00263E71" w:rsidRPr="009331CC">
        <w:rPr>
          <w:rFonts w:ascii="Arial" w:hAnsi="Arial" w:cs="Arial"/>
          <w:color w:val="000000" w:themeColor="text1"/>
          <w:lang w:val="en-GB"/>
        </w:rPr>
        <w:t xml:space="preserve"> arrangement </w:t>
      </w:r>
      <w:r w:rsidRPr="009331CC">
        <w:rPr>
          <w:rFonts w:ascii="Arial" w:hAnsi="Arial" w:cs="Arial"/>
          <w:color w:val="000000" w:themeColor="text1"/>
          <w:lang w:val="en-GB"/>
        </w:rPr>
        <w:t xml:space="preserve">(FWA) </w:t>
      </w:r>
      <w:r w:rsidR="00263E71" w:rsidRPr="009331CC">
        <w:rPr>
          <w:rFonts w:ascii="Arial" w:hAnsi="Arial" w:cs="Arial"/>
          <w:color w:val="000000" w:themeColor="text1"/>
          <w:lang w:val="en-GB"/>
        </w:rPr>
        <w:t>and other work-life-balance practices are methods of retention embedded in the 'best practice approach of TM'</w:t>
      </w:r>
      <w:r w:rsidR="001E3362" w:rsidRPr="009331CC">
        <w:rPr>
          <w:rFonts w:ascii="Arial" w:hAnsi="Arial" w:cs="Arial"/>
          <w:color w:val="000000" w:themeColor="text1"/>
          <w:lang w:val="en-GB"/>
        </w:rPr>
        <w:t xml:space="preserve"> </w:t>
      </w:r>
      <w:r w:rsidRPr="009331CC">
        <w:rPr>
          <w:rFonts w:ascii="Arial" w:hAnsi="Arial" w:cs="Arial"/>
          <w:color w:val="000000" w:themeColor="text1"/>
          <w:lang w:val="en-GB"/>
        </w:rPr>
        <w:t>(cf.Stahl,</w:t>
      </w:r>
      <w:r w:rsidR="00263E71" w:rsidRPr="009331CC">
        <w:rPr>
          <w:rFonts w:ascii="Arial" w:hAnsi="Arial" w:cs="Arial"/>
          <w:color w:val="000000" w:themeColor="text1"/>
          <w:lang w:val="en-GB"/>
        </w:rPr>
        <w:t xml:space="preserve">et.al.,2012). </w:t>
      </w:r>
      <w:r w:rsidRPr="009331CC">
        <w:rPr>
          <w:rFonts w:ascii="Arial" w:hAnsi="Arial" w:cs="Arial"/>
          <w:color w:val="000000" w:themeColor="text1"/>
          <w:lang w:val="en-GB"/>
        </w:rPr>
        <w:t>FWA</w:t>
      </w:r>
      <w:r w:rsidR="00275206" w:rsidRPr="009331CC">
        <w:rPr>
          <w:rFonts w:ascii="Arial" w:hAnsi="Arial" w:cs="Arial"/>
          <w:color w:val="000000" w:themeColor="text1"/>
          <w:lang w:val="en-GB"/>
        </w:rPr>
        <w:t xml:space="preserve"> are increasing since 2012 in the UK (</w:t>
      </w:r>
      <w:r w:rsidR="00391275" w:rsidRPr="009331CC">
        <w:rPr>
          <w:rFonts w:ascii="Arial" w:hAnsi="Arial" w:cs="Arial"/>
          <w:color w:val="000000" w:themeColor="text1"/>
          <w:lang w:val="en-GB"/>
        </w:rPr>
        <w:t>Ridgway,2018)</w:t>
      </w:r>
      <w:r w:rsidR="00A644E2" w:rsidRPr="009331CC">
        <w:rPr>
          <w:rFonts w:ascii="Arial" w:hAnsi="Arial" w:cs="Arial"/>
          <w:color w:val="000000" w:themeColor="text1"/>
          <w:lang w:val="en-GB"/>
        </w:rPr>
        <w:t xml:space="preserve">, but also constitute an essential practice in the 'War for Talent' (cf. Hofelich,2017). The latter development was propelled not least due to </w:t>
      </w:r>
      <w:r w:rsidR="006406AB" w:rsidRPr="009331CC">
        <w:rPr>
          <w:rFonts w:ascii="Arial" w:hAnsi="Arial" w:cs="Arial"/>
          <w:color w:val="000000" w:themeColor="text1"/>
          <w:lang w:val="en-GB"/>
        </w:rPr>
        <w:t xml:space="preserve">the </w:t>
      </w:r>
      <w:r w:rsidR="00A644E2" w:rsidRPr="009331CC">
        <w:rPr>
          <w:rFonts w:ascii="Arial" w:hAnsi="Arial" w:cs="Arial"/>
          <w:color w:val="000000" w:themeColor="text1"/>
          <w:lang w:val="en-GB"/>
        </w:rPr>
        <w:t>necessity of the working from home initiative during the ongoing Covid-19 pandemic</w:t>
      </w:r>
      <w:r w:rsidR="00A34D3B" w:rsidRPr="009331CC">
        <w:rPr>
          <w:rFonts w:ascii="Arial" w:hAnsi="Arial" w:cs="Arial"/>
          <w:color w:val="000000" w:themeColor="text1"/>
          <w:lang w:val="en-GB"/>
        </w:rPr>
        <w:t xml:space="preserve"> (cf.CIPD,4.11.2020)</w:t>
      </w:r>
      <w:r w:rsidR="00A644E2" w:rsidRPr="009331CC">
        <w:rPr>
          <w:rFonts w:ascii="Arial" w:hAnsi="Arial" w:cs="Arial"/>
          <w:color w:val="000000" w:themeColor="text1"/>
          <w:lang w:val="en-GB"/>
        </w:rPr>
        <w:t xml:space="preserve">. </w:t>
      </w:r>
      <w:r w:rsidR="006A58F0" w:rsidRPr="009331CC">
        <w:rPr>
          <w:rFonts w:ascii="Arial" w:hAnsi="Arial" w:cs="Arial"/>
          <w:color w:val="000000" w:themeColor="text1"/>
          <w:lang w:val="en-GB"/>
        </w:rPr>
        <w:t>Many employees are seeking a healthy balance between their work life and their private life (Stahl,et.al.,2012). Consequently, flexible work agreements attract a more diverse range of talented employees (cf.Ridgway,2012).</w:t>
      </w:r>
      <w:r w:rsidR="00B61AD3" w:rsidRPr="009331CC">
        <w:rPr>
          <w:rFonts w:ascii="Arial" w:hAnsi="Arial" w:cs="Arial"/>
          <w:color w:val="000000" w:themeColor="text1"/>
          <w:lang w:val="en-GB"/>
        </w:rPr>
        <w:t xml:space="preserve"> </w:t>
      </w:r>
      <w:r w:rsidR="00A42865" w:rsidRPr="009331CC">
        <w:rPr>
          <w:rFonts w:ascii="Arial" w:hAnsi="Arial" w:cs="Arial"/>
          <w:color w:val="000000" w:themeColor="text1"/>
          <w:lang w:val="en-GB"/>
        </w:rPr>
        <w:t xml:space="preserve">It was found that FWA reduced employee turnover and advanced the </w:t>
      </w:r>
      <w:r w:rsidR="006406AB" w:rsidRPr="009331CC">
        <w:rPr>
          <w:rFonts w:ascii="Arial" w:hAnsi="Arial" w:cs="Arial"/>
          <w:color w:val="000000" w:themeColor="text1"/>
          <w:lang w:val="en-GB"/>
        </w:rPr>
        <w:t>number</w:t>
      </w:r>
      <w:r w:rsidR="00A42865" w:rsidRPr="009331CC">
        <w:rPr>
          <w:rFonts w:ascii="Arial" w:hAnsi="Arial" w:cs="Arial"/>
          <w:color w:val="000000" w:themeColor="text1"/>
          <w:lang w:val="en-GB"/>
        </w:rPr>
        <w:t xml:space="preserve"> of female workers in execute positions (Stahl,et.al.,2012).</w:t>
      </w:r>
      <w:r w:rsidR="00327A65" w:rsidRPr="009331CC">
        <w:rPr>
          <w:rFonts w:ascii="Arial" w:hAnsi="Arial" w:cs="Arial"/>
          <w:color w:val="000000" w:themeColor="text1"/>
          <w:lang w:val="en-GB"/>
        </w:rPr>
        <w:t>Retention strategies comprising solely monetary incentives are predestined to fail as employees would leave for another employer whenever the compensation package is more attractive</w:t>
      </w:r>
      <w:r w:rsidR="00467785">
        <w:rPr>
          <w:rFonts w:ascii="Arial" w:hAnsi="Arial" w:cs="Arial"/>
          <w:color w:val="000000" w:themeColor="text1"/>
          <w:lang w:val="en-GB"/>
        </w:rPr>
        <w:t xml:space="preserve"> (cf.</w:t>
      </w:r>
      <w:r w:rsidR="006A58F0" w:rsidRPr="009331CC">
        <w:rPr>
          <w:rFonts w:ascii="Arial" w:hAnsi="Arial" w:cs="Arial"/>
          <w:color w:val="000000" w:themeColor="text1"/>
          <w:lang w:val="en-GB"/>
        </w:rPr>
        <w:t>Hofelich,2017)</w:t>
      </w:r>
      <w:r w:rsidR="00327A65" w:rsidRPr="009331CC">
        <w:rPr>
          <w:rFonts w:ascii="Arial" w:hAnsi="Arial" w:cs="Arial"/>
          <w:color w:val="000000" w:themeColor="text1"/>
          <w:lang w:val="en-GB"/>
        </w:rPr>
        <w:t>.</w:t>
      </w:r>
      <w:r w:rsidR="006A58F0" w:rsidRPr="009331CC">
        <w:rPr>
          <w:rFonts w:ascii="Arial" w:hAnsi="Arial" w:cs="Arial"/>
          <w:color w:val="000000" w:themeColor="text1"/>
          <w:lang w:val="en-GB"/>
        </w:rPr>
        <w:t xml:space="preserve"> It </w:t>
      </w:r>
      <w:r w:rsidR="00A42865" w:rsidRPr="009331CC">
        <w:rPr>
          <w:rFonts w:ascii="Arial" w:hAnsi="Arial" w:cs="Arial"/>
          <w:color w:val="000000" w:themeColor="text1"/>
          <w:lang w:val="en-GB"/>
        </w:rPr>
        <w:t>must be</w:t>
      </w:r>
      <w:r w:rsidR="006A58F0" w:rsidRPr="009331CC">
        <w:rPr>
          <w:rFonts w:ascii="Arial" w:hAnsi="Arial" w:cs="Arial"/>
          <w:color w:val="000000" w:themeColor="text1"/>
          <w:lang w:val="en-GB"/>
        </w:rPr>
        <w:t xml:space="preserve"> acknowledge</w:t>
      </w:r>
      <w:r w:rsidR="006406AB" w:rsidRPr="009331CC">
        <w:rPr>
          <w:rFonts w:ascii="Arial" w:hAnsi="Arial" w:cs="Arial"/>
          <w:color w:val="000000" w:themeColor="text1"/>
          <w:lang w:val="en-GB"/>
        </w:rPr>
        <w:t>d,</w:t>
      </w:r>
      <w:r w:rsidR="006A58F0" w:rsidRPr="009331CC">
        <w:rPr>
          <w:rFonts w:ascii="Arial" w:hAnsi="Arial" w:cs="Arial"/>
          <w:color w:val="000000" w:themeColor="text1"/>
          <w:lang w:val="en-GB"/>
        </w:rPr>
        <w:t xml:space="preserve"> that flexibility in workplaces </w:t>
      </w:r>
      <w:r w:rsidR="006406AB" w:rsidRPr="009331CC">
        <w:rPr>
          <w:rFonts w:ascii="Arial" w:hAnsi="Arial" w:cs="Arial"/>
          <w:color w:val="000000" w:themeColor="text1"/>
          <w:lang w:val="en-GB"/>
        </w:rPr>
        <w:t>is</w:t>
      </w:r>
      <w:r w:rsidR="006A58F0" w:rsidRPr="009331CC">
        <w:rPr>
          <w:rFonts w:ascii="Arial" w:hAnsi="Arial" w:cs="Arial"/>
          <w:color w:val="000000" w:themeColor="text1"/>
          <w:lang w:val="en-GB"/>
        </w:rPr>
        <w:t xml:space="preserve"> the most valued and most effective retention tool and incentive at the same time (Ridgway,2012).</w:t>
      </w:r>
    </w:p>
    <w:p w:rsidR="005E4FE6" w:rsidRPr="009331CC" w:rsidRDefault="005E4FE6" w:rsidP="00AE75B3">
      <w:pPr>
        <w:tabs>
          <w:tab w:val="left" w:pos="5036"/>
        </w:tabs>
        <w:jc w:val="both"/>
        <w:rPr>
          <w:rFonts w:ascii="Arial" w:hAnsi="Arial" w:cs="Arial"/>
          <w:lang w:val="en-GB"/>
        </w:rPr>
      </w:pPr>
    </w:p>
    <w:p w:rsidR="00682625" w:rsidRPr="009331CC" w:rsidRDefault="005A5282" w:rsidP="00AE75B3">
      <w:pPr>
        <w:tabs>
          <w:tab w:val="left" w:pos="5036"/>
        </w:tabs>
        <w:jc w:val="both"/>
        <w:rPr>
          <w:rFonts w:ascii="Arial" w:hAnsi="Arial" w:cs="Arial"/>
          <w:b/>
          <w:lang w:val="en-GB"/>
        </w:rPr>
      </w:pPr>
      <w:r w:rsidRPr="009331CC">
        <w:rPr>
          <w:rFonts w:ascii="Arial" w:hAnsi="Arial" w:cs="Arial"/>
          <w:b/>
          <w:lang w:val="en-GB"/>
        </w:rPr>
        <w:t>II</w:t>
      </w:r>
      <w:r w:rsidR="00914BC0" w:rsidRPr="009331CC">
        <w:rPr>
          <w:rFonts w:ascii="Arial" w:hAnsi="Arial" w:cs="Arial"/>
          <w:b/>
          <w:lang w:val="en-GB"/>
        </w:rPr>
        <w:t>I</w:t>
      </w:r>
      <w:r w:rsidRPr="009331CC">
        <w:rPr>
          <w:rFonts w:ascii="Arial" w:hAnsi="Arial" w:cs="Arial"/>
          <w:b/>
          <w:lang w:val="en-GB"/>
        </w:rPr>
        <w:t>. Talent Management at the Federal Office for Migration and Refugees (</w:t>
      </w:r>
      <w:r w:rsidR="00A42865" w:rsidRPr="009331CC">
        <w:rPr>
          <w:rFonts w:ascii="Arial" w:hAnsi="Arial" w:cs="Arial"/>
          <w:b/>
          <w:lang w:val="en-GB"/>
        </w:rPr>
        <w:t>BAMF</w:t>
      </w:r>
      <w:r w:rsidRPr="009331CC">
        <w:rPr>
          <w:rFonts w:ascii="Arial" w:hAnsi="Arial" w:cs="Arial"/>
          <w:b/>
          <w:lang w:val="en-GB"/>
        </w:rPr>
        <w:t xml:space="preserve">) </w:t>
      </w:r>
    </w:p>
    <w:p w:rsidR="00FC00F1" w:rsidRPr="009331CC" w:rsidRDefault="003116DE" w:rsidP="00AE75B3">
      <w:pPr>
        <w:tabs>
          <w:tab w:val="left" w:pos="5036"/>
        </w:tabs>
        <w:jc w:val="both"/>
        <w:rPr>
          <w:rFonts w:ascii="Arial" w:hAnsi="Arial" w:cs="Arial"/>
          <w:lang w:val="en-GB"/>
        </w:rPr>
      </w:pPr>
      <w:r w:rsidRPr="009331CC">
        <w:rPr>
          <w:rFonts w:ascii="Arial" w:hAnsi="Arial" w:cs="Arial"/>
          <w:lang w:val="en-GB"/>
        </w:rPr>
        <w:t>As a subordinate authority of the Federal Ministry of the Interior, t</w:t>
      </w:r>
      <w:r w:rsidR="00593D4B" w:rsidRPr="009331CC">
        <w:rPr>
          <w:rFonts w:ascii="Arial" w:hAnsi="Arial" w:cs="Arial"/>
          <w:lang w:val="en-GB"/>
        </w:rPr>
        <w:t xml:space="preserve">he Federal </w:t>
      </w:r>
      <w:r w:rsidR="005A5282" w:rsidRPr="009331CC">
        <w:rPr>
          <w:rFonts w:ascii="Arial" w:hAnsi="Arial" w:cs="Arial"/>
          <w:lang w:val="en-GB"/>
        </w:rPr>
        <w:t>Office</w:t>
      </w:r>
      <w:r w:rsidR="00593D4B" w:rsidRPr="009331CC">
        <w:rPr>
          <w:rFonts w:ascii="Arial" w:hAnsi="Arial" w:cs="Arial"/>
          <w:lang w:val="en-GB"/>
        </w:rPr>
        <w:t xml:space="preserve"> for Migration and Refugees (</w:t>
      </w:r>
      <w:r w:rsidR="005A5282" w:rsidRPr="009331CC">
        <w:rPr>
          <w:rFonts w:ascii="Arial" w:hAnsi="Arial" w:cs="Arial"/>
          <w:lang w:val="en-GB"/>
        </w:rPr>
        <w:t>BAMF</w:t>
      </w:r>
      <w:r w:rsidR="002B4074" w:rsidRPr="009331CC">
        <w:rPr>
          <w:rFonts w:ascii="Arial" w:hAnsi="Arial" w:cs="Arial"/>
          <w:lang w:val="en-GB"/>
        </w:rPr>
        <w:t>)</w:t>
      </w:r>
      <w:r w:rsidR="00DE77E9">
        <w:rPr>
          <w:rFonts w:ascii="Arial" w:hAnsi="Arial" w:cs="Arial"/>
          <w:lang w:val="en-GB"/>
        </w:rPr>
        <w:t xml:space="preserve"> (comparable to the </w:t>
      </w:r>
      <w:proofErr w:type="spellStart"/>
      <w:r w:rsidR="00DE77E9">
        <w:rPr>
          <w:rFonts w:ascii="Arial" w:hAnsi="Arial" w:cs="Arial"/>
          <w:lang w:val="en-GB"/>
        </w:rPr>
        <w:t>HomeOffice</w:t>
      </w:r>
      <w:proofErr w:type="spellEnd"/>
      <w:r w:rsidR="00DE77E9">
        <w:rPr>
          <w:rFonts w:ascii="Arial" w:hAnsi="Arial" w:cs="Arial"/>
          <w:lang w:val="en-GB"/>
        </w:rPr>
        <w:t xml:space="preserve"> in the UK)</w:t>
      </w:r>
      <w:r w:rsidR="002B4074" w:rsidRPr="009331CC">
        <w:rPr>
          <w:rFonts w:ascii="Arial" w:hAnsi="Arial" w:cs="Arial"/>
          <w:lang w:val="en-GB"/>
        </w:rPr>
        <w:t xml:space="preserve"> is a centre of expertise in the field of asylum, migration</w:t>
      </w:r>
      <w:r w:rsidR="003E3B21" w:rsidRPr="009331CC">
        <w:rPr>
          <w:rFonts w:ascii="Arial" w:hAnsi="Arial" w:cs="Arial"/>
          <w:lang w:val="en-GB"/>
        </w:rPr>
        <w:t>,</w:t>
      </w:r>
      <w:r w:rsidR="002B4074" w:rsidRPr="009331CC">
        <w:rPr>
          <w:rFonts w:ascii="Arial" w:hAnsi="Arial" w:cs="Arial"/>
          <w:lang w:val="en-GB"/>
        </w:rPr>
        <w:t xml:space="preserve"> and integration with its headquarter in Nuremberg, </w:t>
      </w:r>
      <w:r w:rsidR="00FC00F1" w:rsidRPr="009331CC">
        <w:rPr>
          <w:rFonts w:ascii="Arial" w:hAnsi="Arial" w:cs="Arial"/>
          <w:lang w:val="en-GB"/>
        </w:rPr>
        <w:t>where</w:t>
      </w:r>
      <w:r w:rsidR="002B4074" w:rsidRPr="009331CC">
        <w:rPr>
          <w:rFonts w:ascii="Arial" w:hAnsi="Arial" w:cs="Arial"/>
          <w:lang w:val="en-GB"/>
        </w:rPr>
        <w:t xml:space="preserve"> around 8000 employees working at 60 locations throughout Germany (BAMF,2020).</w:t>
      </w:r>
      <w:r w:rsidRPr="009331CC">
        <w:rPr>
          <w:rFonts w:ascii="Arial" w:hAnsi="Arial" w:cs="Arial"/>
          <w:lang w:val="en-GB"/>
        </w:rPr>
        <w:t xml:space="preserve"> </w:t>
      </w:r>
      <w:r w:rsidR="00B21A00" w:rsidRPr="009331CC">
        <w:rPr>
          <w:rFonts w:ascii="Arial" w:hAnsi="Arial" w:cs="Arial"/>
          <w:lang w:val="en-GB"/>
        </w:rPr>
        <w:t>Noteworthy,</w:t>
      </w:r>
      <w:r w:rsidR="00FB36BC" w:rsidRPr="009331CC">
        <w:rPr>
          <w:rFonts w:ascii="Arial" w:hAnsi="Arial" w:cs="Arial"/>
          <w:lang w:val="en-GB"/>
        </w:rPr>
        <w:t xml:space="preserve"> organisation</w:t>
      </w:r>
      <w:r w:rsidR="00A1669B" w:rsidRPr="009331CC">
        <w:rPr>
          <w:rFonts w:ascii="Arial" w:hAnsi="Arial" w:cs="Arial"/>
          <w:lang w:val="en-GB"/>
        </w:rPr>
        <w:t>s</w:t>
      </w:r>
      <w:r w:rsidR="00FB36BC" w:rsidRPr="009331CC">
        <w:rPr>
          <w:rFonts w:ascii="Arial" w:hAnsi="Arial" w:cs="Arial"/>
          <w:lang w:val="en-GB"/>
        </w:rPr>
        <w:t xml:space="preserve"> operating in the public sector </w:t>
      </w:r>
      <w:r w:rsidR="00294F7A" w:rsidRPr="009331CC">
        <w:rPr>
          <w:rFonts w:ascii="Arial" w:hAnsi="Arial" w:cs="Arial"/>
          <w:lang w:val="en-GB"/>
        </w:rPr>
        <w:t xml:space="preserve">are bound by political and legal guidelines, hence </w:t>
      </w:r>
      <w:r w:rsidR="00FB36BC" w:rsidRPr="009331CC">
        <w:rPr>
          <w:rFonts w:ascii="Arial" w:hAnsi="Arial" w:cs="Arial"/>
          <w:lang w:val="en-GB"/>
        </w:rPr>
        <w:t xml:space="preserve">are not exposed to </w:t>
      </w:r>
      <w:r w:rsidRPr="009331CC">
        <w:rPr>
          <w:rFonts w:ascii="Arial" w:hAnsi="Arial" w:cs="Arial"/>
          <w:lang w:val="en-GB"/>
        </w:rPr>
        <w:t xml:space="preserve">competition on markets but </w:t>
      </w:r>
      <w:r w:rsidR="00FC00F1" w:rsidRPr="009331CC">
        <w:rPr>
          <w:rFonts w:ascii="Arial" w:hAnsi="Arial" w:cs="Arial"/>
          <w:lang w:val="en-GB"/>
        </w:rPr>
        <w:t xml:space="preserve">is </w:t>
      </w:r>
      <w:r w:rsidR="00294F7A" w:rsidRPr="009331CC">
        <w:rPr>
          <w:rFonts w:ascii="Arial" w:hAnsi="Arial" w:cs="Arial"/>
          <w:lang w:val="en-GB"/>
        </w:rPr>
        <w:t xml:space="preserve">still </w:t>
      </w:r>
      <w:r w:rsidR="00FC00F1" w:rsidRPr="009331CC">
        <w:rPr>
          <w:rFonts w:ascii="Arial" w:hAnsi="Arial" w:cs="Arial"/>
          <w:lang w:val="en-GB"/>
        </w:rPr>
        <w:t>dependent on a talented workforce</w:t>
      </w:r>
      <w:r w:rsidR="00A1669B" w:rsidRPr="009331CC">
        <w:rPr>
          <w:rFonts w:ascii="Arial" w:hAnsi="Arial" w:cs="Arial"/>
          <w:lang w:val="en-GB"/>
        </w:rPr>
        <w:t xml:space="preserve"> to </w:t>
      </w:r>
      <w:r w:rsidR="00467785" w:rsidRPr="009331CC">
        <w:rPr>
          <w:rFonts w:ascii="Arial" w:hAnsi="Arial" w:cs="Arial"/>
          <w:lang w:val="en-GB"/>
        </w:rPr>
        <w:t>fulfil</w:t>
      </w:r>
      <w:r w:rsidRPr="009331CC">
        <w:rPr>
          <w:rFonts w:ascii="Arial" w:hAnsi="Arial" w:cs="Arial"/>
          <w:lang w:val="en-GB"/>
        </w:rPr>
        <w:t xml:space="preserve"> political and legal guidelines</w:t>
      </w:r>
      <w:r w:rsidR="00FC00F1" w:rsidRPr="009331CC">
        <w:rPr>
          <w:rFonts w:ascii="Arial" w:hAnsi="Arial" w:cs="Arial"/>
          <w:lang w:val="en-GB"/>
        </w:rPr>
        <w:t xml:space="preserve"> (cf.Fischer,2018),since</w:t>
      </w:r>
      <w:r w:rsidRPr="009331CC">
        <w:rPr>
          <w:rFonts w:ascii="Arial" w:hAnsi="Arial" w:cs="Arial"/>
          <w:lang w:val="en-GB"/>
        </w:rPr>
        <w:t xml:space="preserve"> </w:t>
      </w:r>
      <w:r w:rsidR="00294F7A" w:rsidRPr="009331CC">
        <w:rPr>
          <w:rFonts w:ascii="Arial" w:hAnsi="Arial" w:cs="Arial"/>
          <w:i/>
          <w:lang w:val="en-GB"/>
        </w:rPr>
        <w:t xml:space="preserve">"Good government needs good people" </w:t>
      </w:r>
      <w:r w:rsidR="00FC00F1" w:rsidRPr="009331CC">
        <w:rPr>
          <w:rFonts w:ascii="Arial" w:hAnsi="Arial" w:cs="Arial"/>
          <w:lang w:val="en-GB"/>
        </w:rPr>
        <w:t>(</w:t>
      </w:r>
      <w:proofErr w:type="spellStart"/>
      <w:r w:rsidR="00FC00F1" w:rsidRPr="009331CC">
        <w:rPr>
          <w:rFonts w:ascii="Arial" w:hAnsi="Arial" w:cs="Arial"/>
          <w:lang w:val="en-GB"/>
        </w:rPr>
        <w:t>Lavigna</w:t>
      </w:r>
      <w:proofErr w:type="spellEnd"/>
      <w:r w:rsidR="00FC00F1" w:rsidRPr="009331CC">
        <w:rPr>
          <w:rFonts w:ascii="Arial" w:hAnsi="Arial" w:cs="Arial"/>
          <w:lang w:val="en-GB"/>
        </w:rPr>
        <w:t xml:space="preserve"> </w:t>
      </w:r>
      <w:r w:rsidR="00467785">
        <w:rPr>
          <w:rFonts w:ascii="Arial" w:hAnsi="Arial" w:cs="Arial"/>
          <w:lang w:val="en-GB"/>
        </w:rPr>
        <w:t>&amp;</w:t>
      </w:r>
      <w:r w:rsidR="00FC00F1" w:rsidRPr="009331CC">
        <w:rPr>
          <w:rFonts w:ascii="Arial" w:hAnsi="Arial" w:cs="Arial"/>
          <w:lang w:val="en-GB"/>
        </w:rPr>
        <w:t>Hays,</w:t>
      </w:r>
      <w:r w:rsidR="00294F7A" w:rsidRPr="009331CC">
        <w:rPr>
          <w:rFonts w:ascii="Arial" w:hAnsi="Arial" w:cs="Arial"/>
          <w:lang w:val="en-GB"/>
        </w:rPr>
        <w:t>2004</w:t>
      </w:r>
      <w:r w:rsidR="00FC00F1" w:rsidRPr="009331CC">
        <w:rPr>
          <w:rFonts w:ascii="Arial" w:hAnsi="Arial" w:cs="Arial"/>
          <w:lang w:val="en-GB"/>
        </w:rPr>
        <w:t>).</w:t>
      </w:r>
    </w:p>
    <w:p w:rsidR="007946D5" w:rsidRPr="009331CC" w:rsidRDefault="000C7253" w:rsidP="00AE75B3">
      <w:pPr>
        <w:tabs>
          <w:tab w:val="left" w:pos="5036"/>
        </w:tabs>
        <w:jc w:val="both"/>
        <w:rPr>
          <w:rFonts w:ascii="Arial" w:hAnsi="Arial" w:cs="Arial"/>
          <w:lang w:val="en-GB"/>
        </w:rPr>
      </w:pPr>
      <w:r w:rsidRPr="009331CC">
        <w:rPr>
          <w:rFonts w:ascii="Arial" w:hAnsi="Arial" w:cs="Arial"/>
          <w:lang w:val="en-GB"/>
        </w:rPr>
        <w:t xml:space="preserve">The staff member groups which shall be highlighted and examined constitute two different administrative career paths of the organisation which are implemented in every organisation in the public sector. </w:t>
      </w:r>
      <w:r w:rsidR="00135480" w:rsidRPr="009331CC">
        <w:rPr>
          <w:rFonts w:ascii="Arial" w:hAnsi="Arial" w:cs="Arial"/>
          <w:lang w:val="en-GB"/>
        </w:rPr>
        <w:t>The career path in the non-technical civil service is interlinked with the educational background of the</w:t>
      </w:r>
      <w:r w:rsidR="003442F1" w:rsidRPr="009331CC">
        <w:rPr>
          <w:rFonts w:ascii="Arial" w:hAnsi="Arial" w:cs="Arial"/>
          <w:lang w:val="en-GB"/>
        </w:rPr>
        <w:t xml:space="preserve"> employee. The public sector on a federal level distin</w:t>
      </w:r>
      <w:r w:rsidR="0068087E">
        <w:rPr>
          <w:rFonts w:ascii="Arial" w:hAnsi="Arial" w:cs="Arial"/>
          <w:lang w:val="en-GB"/>
        </w:rPr>
        <w:t>guishes three career paths: T</w:t>
      </w:r>
      <w:r w:rsidR="00753787" w:rsidRPr="009331CC">
        <w:rPr>
          <w:rFonts w:ascii="Arial" w:hAnsi="Arial" w:cs="Arial"/>
          <w:lang w:val="en-GB"/>
        </w:rPr>
        <w:t>he middle-ranked civil administrative service</w:t>
      </w:r>
      <w:r w:rsidR="00C8117C" w:rsidRPr="009331CC">
        <w:rPr>
          <w:rFonts w:ascii="Arial" w:hAnsi="Arial" w:cs="Arial"/>
          <w:lang w:val="en-GB"/>
        </w:rPr>
        <w:t xml:space="preserve"> (</w:t>
      </w:r>
      <w:proofErr w:type="spellStart"/>
      <w:r w:rsidR="00C8117C" w:rsidRPr="009331CC">
        <w:rPr>
          <w:rFonts w:ascii="Arial" w:hAnsi="Arial" w:cs="Arial"/>
          <w:lang w:val="en-GB"/>
        </w:rPr>
        <w:t>Mittlerer</w:t>
      </w:r>
      <w:proofErr w:type="spellEnd"/>
      <w:r w:rsidR="00C8117C" w:rsidRPr="009331CC">
        <w:rPr>
          <w:rFonts w:ascii="Arial" w:hAnsi="Arial" w:cs="Arial"/>
          <w:lang w:val="en-GB"/>
        </w:rPr>
        <w:t xml:space="preserve"> </w:t>
      </w:r>
      <w:proofErr w:type="spellStart"/>
      <w:r w:rsidR="00C8117C" w:rsidRPr="009331CC">
        <w:rPr>
          <w:rFonts w:ascii="Arial" w:hAnsi="Arial" w:cs="Arial"/>
          <w:lang w:val="en-GB"/>
        </w:rPr>
        <w:t>Dienst</w:t>
      </w:r>
      <w:proofErr w:type="spellEnd"/>
      <w:r w:rsidR="00C8117C" w:rsidRPr="009331CC">
        <w:rPr>
          <w:rFonts w:ascii="Arial" w:hAnsi="Arial" w:cs="Arial"/>
          <w:lang w:val="en-GB"/>
        </w:rPr>
        <w:t>)</w:t>
      </w:r>
      <w:r w:rsidR="00753787" w:rsidRPr="009331CC">
        <w:rPr>
          <w:rFonts w:ascii="Arial" w:hAnsi="Arial" w:cs="Arial"/>
          <w:lang w:val="en-GB"/>
        </w:rPr>
        <w:t xml:space="preserve"> requires vocational training</w:t>
      </w:r>
      <w:r w:rsidR="00C8117C" w:rsidRPr="009331CC">
        <w:rPr>
          <w:rFonts w:ascii="Arial" w:hAnsi="Arial" w:cs="Arial"/>
          <w:lang w:val="en-GB"/>
        </w:rPr>
        <w:t xml:space="preserve"> whereas the upper-in</w:t>
      </w:r>
      <w:r w:rsidR="00B21A00" w:rsidRPr="009331CC">
        <w:rPr>
          <w:rFonts w:ascii="Arial" w:hAnsi="Arial" w:cs="Arial"/>
          <w:lang w:val="en-GB"/>
        </w:rPr>
        <w:t xml:space="preserve">termediate </w:t>
      </w:r>
      <w:r w:rsidR="00C8117C" w:rsidRPr="009331CC">
        <w:rPr>
          <w:rFonts w:ascii="Arial" w:hAnsi="Arial" w:cs="Arial"/>
          <w:lang w:val="en-GB"/>
        </w:rPr>
        <w:t>administra</w:t>
      </w:r>
      <w:r w:rsidR="00467785">
        <w:rPr>
          <w:rFonts w:ascii="Arial" w:hAnsi="Arial" w:cs="Arial"/>
          <w:lang w:val="en-GB"/>
        </w:rPr>
        <w:t>tive service (</w:t>
      </w:r>
      <w:proofErr w:type="spellStart"/>
      <w:r w:rsidR="00467785">
        <w:rPr>
          <w:rFonts w:ascii="Arial" w:hAnsi="Arial" w:cs="Arial"/>
          <w:lang w:val="en-GB"/>
        </w:rPr>
        <w:t>Gehobener</w:t>
      </w:r>
      <w:proofErr w:type="spellEnd"/>
      <w:r w:rsidR="00467785">
        <w:rPr>
          <w:rFonts w:ascii="Arial" w:hAnsi="Arial" w:cs="Arial"/>
          <w:lang w:val="en-GB"/>
        </w:rPr>
        <w:t xml:space="preserve"> </w:t>
      </w:r>
      <w:proofErr w:type="spellStart"/>
      <w:r w:rsidR="00467785">
        <w:rPr>
          <w:rFonts w:ascii="Arial" w:hAnsi="Arial" w:cs="Arial"/>
          <w:lang w:val="en-GB"/>
        </w:rPr>
        <w:t>Dienst</w:t>
      </w:r>
      <w:proofErr w:type="spellEnd"/>
      <w:r w:rsidR="00467785">
        <w:rPr>
          <w:rFonts w:ascii="Arial" w:hAnsi="Arial" w:cs="Arial"/>
          <w:lang w:val="en-GB"/>
        </w:rPr>
        <w:t xml:space="preserve">, </w:t>
      </w:r>
      <w:r w:rsidR="00C8117C" w:rsidRPr="009331CC">
        <w:rPr>
          <w:rFonts w:ascii="Arial" w:hAnsi="Arial" w:cs="Arial"/>
          <w:lang w:val="en-GB"/>
        </w:rPr>
        <w:t>hereinafter GD) and the higher administrative service (</w:t>
      </w:r>
      <w:proofErr w:type="spellStart"/>
      <w:r w:rsidR="00C8117C" w:rsidRPr="009331CC">
        <w:rPr>
          <w:rFonts w:ascii="Arial" w:hAnsi="Arial" w:cs="Arial"/>
          <w:lang w:val="en-GB"/>
        </w:rPr>
        <w:t>Höherer</w:t>
      </w:r>
      <w:proofErr w:type="spellEnd"/>
      <w:r w:rsidR="00C8117C" w:rsidRPr="009331CC">
        <w:rPr>
          <w:rFonts w:ascii="Arial" w:hAnsi="Arial" w:cs="Arial"/>
          <w:lang w:val="en-GB"/>
        </w:rPr>
        <w:t xml:space="preserve"> </w:t>
      </w:r>
      <w:proofErr w:type="spellStart"/>
      <w:r w:rsidR="00C8117C" w:rsidRPr="009331CC">
        <w:rPr>
          <w:rFonts w:ascii="Arial" w:hAnsi="Arial" w:cs="Arial"/>
          <w:lang w:val="en-GB"/>
        </w:rPr>
        <w:t>Dienst</w:t>
      </w:r>
      <w:proofErr w:type="spellEnd"/>
      <w:r w:rsidR="00C8117C" w:rsidRPr="009331CC">
        <w:rPr>
          <w:rFonts w:ascii="Arial" w:hAnsi="Arial" w:cs="Arial"/>
          <w:lang w:val="en-GB"/>
        </w:rPr>
        <w:t>, hereinafter HD) are accessible for university graduates</w:t>
      </w:r>
      <w:r w:rsidR="0066542A" w:rsidRPr="009331CC">
        <w:rPr>
          <w:rFonts w:ascii="Arial" w:hAnsi="Arial" w:cs="Arial"/>
          <w:lang w:val="en-GB"/>
        </w:rPr>
        <w:t xml:space="preserve"> (cf.</w:t>
      </w:r>
      <w:r w:rsidR="00241A3A" w:rsidRPr="009331CC">
        <w:rPr>
          <w:rFonts w:ascii="Arial" w:hAnsi="Arial" w:cs="Arial"/>
          <w:lang w:val="en-GB"/>
        </w:rPr>
        <w:t>Fischer,2018)</w:t>
      </w:r>
      <w:r w:rsidR="00C8117C" w:rsidRPr="009331CC">
        <w:rPr>
          <w:rFonts w:ascii="Arial" w:hAnsi="Arial" w:cs="Arial"/>
          <w:lang w:val="en-GB"/>
        </w:rPr>
        <w:t xml:space="preserve">. </w:t>
      </w:r>
    </w:p>
    <w:p w:rsidR="007946D5" w:rsidRPr="009331CC" w:rsidRDefault="00C8117C" w:rsidP="00AE75B3">
      <w:pPr>
        <w:tabs>
          <w:tab w:val="left" w:pos="5036"/>
        </w:tabs>
        <w:jc w:val="both"/>
        <w:rPr>
          <w:rFonts w:ascii="Arial" w:hAnsi="Arial" w:cs="Arial"/>
          <w:lang w:val="en-GB"/>
        </w:rPr>
      </w:pPr>
      <w:r w:rsidRPr="009331CC">
        <w:rPr>
          <w:rFonts w:ascii="Arial" w:hAnsi="Arial" w:cs="Arial"/>
          <w:lang w:val="en-GB"/>
        </w:rPr>
        <w:t xml:space="preserve">The </w:t>
      </w:r>
      <w:r w:rsidR="007946D5" w:rsidRPr="009331CC">
        <w:rPr>
          <w:rFonts w:ascii="Arial" w:hAnsi="Arial" w:cs="Arial"/>
          <w:lang w:val="en-GB"/>
        </w:rPr>
        <w:t xml:space="preserve">present </w:t>
      </w:r>
      <w:r w:rsidRPr="009331CC">
        <w:rPr>
          <w:rFonts w:ascii="Arial" w:hAnsi="Arial" w:cs="Arial"/>
          <w:lang w:val="en-GB"/>
        </w:rPr>
        <w:t xml:space="preserve">assessment of the TM will be concluded </w:t>
      </w:r>
      <w:r w:rsidR="00F8319B" w:rsidRPr="009331CC">
        <w:rPr>
          <w:rFonts w:ascii="Arial" w:hAnsi="Arial" w:cs="Arial"/>
          <w:lang w:val="en-GB"/>
        </w:rPr>
        <w:t>based on</w:t>
      </w:r>
      <w:r w:rsidRPr="009331CC">
        <w:rPr>
          <w:rFonts w:ascii="Arial" w:hAnsi="Arial" w:cs="Arial"/>
          <w:lang w:val="en-GB"/>
        </w:rPr>
        <w:t xml:space="preserve"> </w:t>
      </w:r>
      <w:r w:rsidR="007946D5" w:rsidRPr="009331CC">
        <w:rPr>
          <w:rFonts w:ascii="Arial" w:hAnsi="Arial" w:cs="Arial"/>
          <w:lang w:val="en-GB"/>
        </w:rPr>
        <w:t xml:space="preserve">the two </w:t>
      </w:r>
      <w:r w:rsidRPr="009331CC">
        <w:rPr>
          <w:rFonts w:ascii="Arial" w:hAnsi="Arial" w:cs="Arial"/>
          <w:lang w:val="en-GB"/>
        </w:rPr>
        <w:t>employee group</w:t>
      </w:r>
      <w:r w:rsidR="00F11163" w:rsidRPr="009331CC">
        <w:rPr>
          <w:rFonts w:ascii="Arial" w:hAnsi="Arial" w:cs="Arial"/>
          <w:lang w:val="en-GB"/>
        </w:rPr>
        <w:t>s</w:t>
      </w:r>
      <w:r w:rsidRPr="009331CC">
        <w:rPr>
          <w:rFonts w:ascii="Arial" w:hAnsi="Arial" w:cs="Arial"/>
          <w:lang w:val="en-GB"/>
        </w:rPr>
        <w:t xml:space="preserve"> working in the GD who </w:t>
      </w:r>
      <w:r w:rsidR="00F8319B" w:rsidRPr="009331CC">
        <w:rPr>
          <w:rFonts w:ascii="Arial" w:hAnsi="Arial" w:cs="Arial"/>
          <w:lang w:val="en-GB"/>
        </w:rPr>
        <w:t xml:space="preserve">are </w:t>
      </w:r>
      <w:r w:rsidRPr="009331CC">
        <w:rPr>
          <w:rFonts w:ascii="Arial" w:hAnsi="Arial" w:cs="Arial"/>
          <w:lang w:val="en-GB"/>
        </w:rPr>
        <w:t>required to have at least a bachelor</w:t>
      </w:r>
      <w:r w:rsidR="00F8319B" w:rsidRPr="009331CC">
        <w:rPr>
          <w:rFonts w:ascii="Arial" w:hAnsi="Arial" w:cs="Arial"/>
          <w:lang w:val="en-GB"/>
        </w:rPr>
        <w:t>'s</w:t>
      </w:r>
      <w:r w:rsidRPr="009331CC">
        <w:rPr>
          <w:rFonts w:ascii="Arial" w:hAnsi="Arial" w:cs="Arial"/>
          <w:lang w:val="en-GB"/>
        </w:rPr>
        <w:t xml:space="preserve"> degree and staff members of the HD who can access civil service on that level with a master</w:t>
      </w:r>
      <w:r w:rsidR="00F8319B" w:rsidRPr="009331CC">
        <w:rPr>
          <w:rFonts w:ascii="Arial" w:hAnsi="Arial" w:cs="Arial"/>
          <w:lang w:val="en-GB"/>
        </w:rPr>
        <w:t>'s</w:t>
      </w:r>
      <w:r w:rsidRPr="009331CC">
        <w:rPr>
          <w:rFonts w:ascii="Arial" w:hAnsi="Arial" w:cs="Arial"/>
          <w:lang w:val="en-GB"/>
        </w:rPr>
        <w:t xml:space="preserve"> degree.</w:t>
      </w:r>
      <w:r w:rsidR="00970CB7" w:rsidRPr="009331CC">
        <w:rPr>
          <w:rFonts w:ascii="Arial" w:hAnsi="Arial" w:cs="Arial"/>
          <w:lang w:val="en-GB"/>
        </w:rPr>
        <w:t xml:space="preserve"> The latter staff </w:t>
      </w:r>
      <w:r w:rsidR="00970CB7" w:rsidRPr="009331CC">
        <w:rPr>
          <w:rFonts w:ascii="Arial" w:hAnsi="Arial" w:cs="Arial"/>
          <w:lang w:val="en-GB"/>
        </w:rPr>
        <w:lastRenderedPageBreak/>
        <w:t>group is considered to be an executive due to i</w:t>
      </w:r>
      <w:r w:rsidR="003141AD" w:rsidRPr="009331CC">
        <w:rPr>
          <w:rFonts w:ascii="Arial" w:hAnsi="Arial" w:cs="Arial"/>
          <w:lang w:val="en-GB"/>
        </w:rPr>
        <w:t xml:space="preserve">ts rank. </w:t>
      </w:r>
      <w:r w:rsidR="00F24337" w:rsidRPr="009331CC">
        <w:rPr>
          <w:rFonts w:ascii="Arial" w:hAnsi="Arial" w:cs="Arial"/>
          <w:lang w:val="en-GB"/>
        </w:rPr>
        <w:t>External c</w:t>
      </w:r>
      <w:r w:rsidR="003141AD" w:rsidRPr="009331CC">
        <w:rPr>
          <w:rFonts w:ascii="Arial" w:hAnsi="Arial" w:cs="Arial"/>
          <w:lang w:val="en-GB"/>
        </w:rPr>
        <w:t xml:space="preserve">andidates applying for vacancies within </w:t>
      </w:r>
      <w:r w:rsidR="00F8319B" w:rsidRPr="009331CC">
        <w:rPr>
          <w:rFonts w:ascii="Arial" w:hAnsi="Arial" w:cs="Arial"/>
          <w:lang w:val="en-GB"/>
        </w:rPr>
        <w:t>this career path must undergo a</w:t>
      </w:r>
      <w:r w:rsidR="00F24337" w:rsidRPr="009331CC">
        <w:rPr>
          <w:rFonts w:ascii="Arial" w:hAnsi="Arial" w:cs="Arial"/>
          <w:lang w:val="en-GB"/>
        </w:rPr>
        <w:t xml:space="preserve"> one-day</w:t>
      </w:r>
      <w:r w:rsidR="003141AD" w:rsidRPr="009331CC">
        <w:rPr>
          <w:rFonts w:ascii="Arial" w:hAnsi="Arial" w:cs="Arial"/>
          <w:lang w:val="en-GB"/>
        </w:rPr>
        <w:t xml:space="preserve"> assessment.</w:t>
      </w:r>
      <w:r w:rsidR="00F24337" w:rsidRPr="009331CC">
        <w:rPr>
          <w:rFonts w:ascii="Arial" w:hAnsi="Arial" w:cs="Arial"/>
          <w:lang w:val="en-GB"/>
        </w:rPr>
        <w:t xml:space="preserve"> Hence, the talent management underlying the staff group employed for the higher administrative service can be qualified</w:t>
      </w:r>
      <w:r w:rsidR="003141AD" w:rsidRPr="009331CC">
        <w:rPr>
          <w:rFonts w:ascii="Arial" w:hAnsi="Arial" w:cs="Arial"/>
          <w:lang w:val="en-GB"/>
        </w:rPr>
        <w:t xml:space="preserve"> </w:t>
      </w:r>
      <w:r w:rsidR="00F24337" w:rsidRPr="009331CC">
        <w:rPr>
          <w:rFonts w:ascii="Arial" w:hAnsi="Arial" w:cs="Arial"/>
          <w:lang w:val="en-GB"/>
        </w:rPr>
        <w:t>as an exclusive approach based on the potential</w:t>
      </w:r>
      <w:r w:rsidR="005C4BE9" w:rsidRPr="009331CC">
        <w:rPr>
          <w:rFonts w:ascii="Arial" w:hAnsi="Arial" w:cs="Arial"/>
          <w:lang w:val="en-GB"/>
        </w:rPr>
        <w:t>-oriented conception of talent</w:t>
      </w:r>
      <w:r w:rsidR="00DE77E9">
        <w:rPr>
          <w:rFonts w:ascii="Arial" w:hAnsi="Arial" w:cs="Arial"/>
          <w:lang w:val="en-GB"/>
        </w:rPr>
        <w:t xml:space="preserve"> (cf. Ritz&amp;</w:t>
      </w:r>
      <w:r w:rsidR="007946D5" w:rsidRPr="009331CC">
        <w:rPr>
          <w:rFonts w:ascii="Arial" w:hAnsi="Arial" w:cs="Arial"/>
          <w:lang w:val="en-GB"/>
        </w:rPr>
        <w:t>Sinelli,2018)</w:t>
      </w:r>
      <w:r w:rsidR="005C4BE9" w:rsidRPr="009331CC">
        <w:rPr>
          <w:rFonts w:ascii="Arial" w:hAnsi="Arial" w:cs="Arial"/>
          <w:lang w:val="en-GB"/>
        </w:rPr>
        <w:t xml:space="preserve">. On the contrary, </w:t>
      </w:r>
      <w:r w:rsidR="00F11163" w:rsidRPr="009331CC">
        <w:rPr>
          <w:rFonts w:ascii="Arial" w:hAnsi="Arial" w:cs="Arial"/>
          <w:lang w:val="en-GB"/>
        </w:rPr>
        <w:t>an assessment is not implemented for the</w:t>
      </w:r>
      <w:r w:rsidR="005C4BE9" w:rsidRPr="009331CC">
        <w:rPr>
          <w:rFonts w:ascii="Arial" w:hAnsi="Arial" w:cs="Arial"/>
          <w:lang w:val="en-GB"/>
        </w:rPr>
        <w:t xml:space="preserve"> GD</w:t>
      </w:r>
      <w:r w:rsidR="00F11163" w:rsidRPr="009331CC">
        <w:rPr>
          <w:rFonts w:ascii="Arial" w:hAnsi="Arial" w:cs="Arial"/>
          <w:lang w:val="en-GB"/>
        </w:rPr>
        <w:t xml:space="preserve"> staff members within the</w:t>
      </w:r>
      <w:r w:rsidR="005C4BE9" w:rsidRPr="009331CC">
        <w:rPr>
          <w:rFonts w:ascii="Arial" w:hAnsi="Arial" w:cs="Arial"/>
          <w:lang w:val="en-GB"/>
        </w:rPr>
        <w:t xml:space="preserve"> r</w:t>
      </w:r>
      <w:r w:rsidR="00F11163" w:rsidRPr="009331CC">
        <w:rPr>
          <w:rFonts w:ascii="Arial" w:hAnsi="Arial" w:cs="Arial"/>
          <w:lang w:val="en-GB"/>
        </w:rPr>
        <w:t>esourcing and selection process. However, access to any public position is based on regulation</w:t>
      </w:r>
      <w:r w:rsidR="00F8319B" w:rsidRPr="009331CC">
        <w:rPr>
          <w:rFonts w:ascii="Arial" w:hAnsi="Arial" w:cs="Arial"/>
          <w:lang w:val="en-GB"/>
        </w:rPr>
        <w:t>s</w:t>
      </w:r>
      <w:r w:rsidR="00F11163" w:rsidRPr="009331CC">
        <w:rPr>
          <w:rFonts w:ascii="Arial" w:hAnsi="Arial" w:cs="Arial"/>
          <w:lang w:val="en-GB"/>
        </w:rPr>
        <w:t xml:space="preserve"> on </w:t>
      </w:r>
      <w:r w:rsidR="00F8319B" w:rsidRPr="009331CC">
        <w:rPr>
          <w:rFonts w:ascii="Arial" w:hAnsi="Arial" w:cs="Arial"/>
          <w:lang w:val="en-GB"/>
        </w:rPr>
        <w:t xml:space="preserve">the </w:t>
      </w:r>
      <w:r w:rsidR="00F11163" w:rsidRPr="009331CC">
        <w:rPr>
          <w:rFonts w:ascii="Arial" w:hAnsi="Arial" w:cs="Arial"/>
          <w:lang w:val="en-GB"/>
        </w:rPr>
        <w:t xml:space="preserve">constitutional level. Section 33 paragraph 2 </w:t>
      </w:r>
      <w:r w:rsidR="007946D5" w:rsidRPr="009331CC">
        <w:rPr>
          <w:rFonts w:ascii="Arial" w:hAnsi="Arial" w:cs="Arial"/>
          <w:lang w:val="en-GB"/>
        </w:rPr>
        <w:t xml:space="preserve">of the German constitution </w:t>
      </w:r>
      <w:r w:rsidR="00F11163" w:rsidRPr="009331CC">
        <w:rPr>
          <w:rFonts w:ascii="Arial" w:hAnsi="Arial" w:cs="Arial"/>
          <w:lang w:val="en-GB"/>
        </w:rPr>
        <w:t>(</w:t>
      </w:r>
      <w:proofErr w:type="spellStart"/>
      <w:r w:rsidR="00D62A51" w:rsidRPr="009331CC">
        <w:rPr>
          <w:rFonts w:ascii="Arial" w:hAnsi="Arial" w:cs="Arial"/>
          <w:lang w:val="en-GB"/>
        </w:rPr>
        <w:t>Grundgesetz</w:t>
      </w:r>
      <w:proofErr w:type="spellEnd"/>
      <w:r w:rsidR="00F11163" w:rsidRPr="009331CC">
        <w:rPr>
          <w:rFonts w:ascii="Arial" w:hAnsi="Arial" w:cs="Arial"/>
          <w:lang w:val="en-GB"/>
        </w:rPr>
        <w:t xml:space="preserve">) stipulates that </w:t>
      </w:r>
      <w:r w:rsidR="007946D5" w:rsidRPr="009331CC">
        <w:rPr>
          <w:rFonts w:ascii="Arial" w:hAnsi="Arial" w:cs="Arial"/>
          <w:i/>
          <w:lang w:val="en-GB"/>
        </w:rPr>
        <w:t>"Every German has equal access to every public office according to his/her suitability, ability and professional performance".</w:t>
      </w:r>
      <w:r w:rsidR="007946D5" w:rsidRPr="009331CC">
        <w:rPr>
          <w:rFonts w:ascii="Arial" w:hAnsi="Arial" w:cs="Arial"/>
          <w:lang w:val="en-GB"/>
        </w:rPr>
        <w:t xml:space="preserve"> This norm specifies the statutory regulation of Section 3 of the constitution the 'principle of equality (</w:t>
      </w:r>
      <w:proofErr w:type="spellStart"/>
      <w:r w:rsidR="007946D5" w:rsidRPr="009331CC">
        <w:rPr>
          <w:rFonts w:ascii="Arial" w:hAnsi="Arial" w:cs="Arial"/>
          <w:lang w:val="en-GB"/>
        </w:rPr>
        <w:t>Gleichheitsgrundsatz</w:t>
      </w:r>
      <w:proofErr w:type="spellEnd"/>
      <w:r w:rsidR="007946D5" w:rsidRPr="009331CC">
        <w:rPr>
          <w:rFonts w:ascii="Arial" w:hAnsi="Arial" w:cs="Arial"/>
          <w:lang w:val="en-GB"/>
        </w:rPr>
        <w:t xml:space="preserve">). </w:t>
      </w:r>
      <w:r w:rsidR="00B07313" w:rsidRPr="009331CC">
        <w:rPr>
          <w:rFonts w:ascii="Arial" w:hAnsi="Arial" w:cs="Arial"/>
          <w:lang w:val="en-GB"/>
        </w:rPr>
        <w:t>Hence,</w:t>
      </w:r>
      <w:r w:rsidR="00467785">
        <w:rPr>
          <w:rFonts w:ascii="Arial" w:hAnsi="Arial" w:cs="Arial"/>
          <w:lang w:val="en-GB"/>
        </w:rPr>
        <w:t xml:space="preserve"> </w:t>
      </w:r>
      <w:r w:rsidR="00B07313" w:rsidRPr="009331CC">
        <w:rPr>
          <w:rFonts w:ascii="Arial" w:hAnsi="Arial" w:cs="Arial"/>
          <w:lang w:val="en-GB"/>
        </w:rPr>
        <w:t>t</w:t>
      </w:r>
      <w:r w:rsidR="007946D5" w:rsidRPr="009331CC">
        <w:rPr>
          <w:rFonts w:ascii="Arial" w:hAnsi="Arial" w:cs="Arial"/>
          <w:lang w:val="en-GB"/>
        </w:rPr>
        <w:t xml:space="preserve">he underlying decision criteria for the staff selection in both groups is restricted to objective </w:t>
      </w:r>
      <w:r w:rsidR="00192408" w:rsidRPr="009331CC">
        <w:rPr>
          <w:rFonts w:ascii="Arial" w:hAnsi="Arial" w:cs="Arial"/>
          <w:lang w:val="en-GB"/>
        </w:rPr>
        <w:t>standards, including performance and qualification, to avoid discrimination on basis of race, ethnicity, gender, religion</w:t>
      </w:r>
      <w:r w:rsidR="00F8319B" w:rsidRPr="009331CC">
        <w:rPr>
          <w:rFonts w:ascii="Arial" w:hAnsi="Arial" w:cs="Arial"/>
          <w:lang w:val="en-GB"/>
        </w:rPr>
        <w:t>,</w:t>
      </w:r>
      <w:r w:rsidR="00192408" w:rsidRPr="009331CC">
        <w:rPr>
          <w:rFonts w:ascii="Arial" w:hAnsi="Arial" w:cs="Arial"/>
          <w:lang w:val="en-GB"/>
        </w:rPr>
        <w:t xml:space="preserve"> and political beliefs. The legal claim of applicants, however, only constitutes the exertion of discretion free from error</w:t>
      </w:r>
      <w:r w:rsidR="00E54134" w:rsidRPr="009331CC">
        <w:rPr>
          <w:rFonts w:ascii="Arial" w:hAnsi="Arial" w:cs="Arial"/>
          <w:lang w:val="en-GB"/>
        </w:rPr>
        <w:t>, rather than an entitlement to employment</w:t>
      </w:r>
      <w:r w:rsidR="00D62A51" w:rsidRPr="009331CC">
        <w:rPr>
          <w:rFonts w:ascii="Arial" w:hAnsi="Arial" w:cs="Arial"/>
          <w:lang w:val="en-GB"/>
        </w:rPr>
        <w:t>. Non-German citizens are protected by laws on a non-constitutional level (as explained below)</w:t>
      </w:r>
      <w:r w:rsidR="00E54134" w:rsidRPr="009331CC">
        <w:rPr>
          <w:rFonts w:ascii="Arial" w:hAnsi="Arial" w:cs="Arial"/>
          <w:lang w:val="en-GB"/>
        </w:rPr>
        <w:t xml:space="preserve">. The remuneration </w:t>
      </w:r>
      <w:r w:rsidR="00F8319B" w:rsidRPr="009331CC">
        <w:rPr>
          <w:rFonts w:ascii="Arial" w:hAnsi="Arial" w:cs="Arial"/>
          <w:lang w:val="en-GB"/>
        </w:rPr>
        <w:t>is</w:t>
      </w:r>
      <w:r w:rsidR="00E54134" w:rsidRPr="009331CC">
        <w:rPr>
          <w:rFonts w:ascii="Arial" w:hAnsi="Arial" w:cs="Arial"/>
          <w:lang w:val="en-GB"/>
        </w:rPr>
        <w:t xml:space="preserve"> stipulated in the German Collective Agreement for the Public Service ensuring transparent equal pay for each employee group (cf. BAMF,2020). </w:t>
      </w:r>
    </w:p>
    <w:p w:rsidR="00555FED" w:rsidRPr="009331CC" w:rsidRDefault="00C12406" w:rsidP="00AE75B3">
      <w:pPr>
        <w:tabs>
          <w:tab w:val="left" w:pos="5036"/>
        </w:tabs>
        <w:jc w:val="both"/>
        <w:rPr>
          <w:rFonts w:ascii="Arial" w:hAnsi="Arial" w:cs="Arial"/>
          <w:lang w:val="en-GB"/>
        </w:rPr>
      </w:pPr>
      <w:r w:rsidRPr="009331CC">
        <w:rPr>
          <w:rFonts w:ascii="Arial" w:hAnsi="Arial" w:cs="Arial"/>
          <w:lang w:val="en-GB"/>
        </w:rPr>
        <w:t xml:space="preserve">Learning and development </w:t>
      </w:r>
      <w:r w:rsidR="00D62A51" w:rsidRPr="009331CC">
        <w:rPr>
          <w:rFonts w:ascii="Arial" w:hAnsi="Arial" w:cs="Arial"/>
          <w:lang w:val="en-GB"/>
        </w:rPr>
        <w:t xml:space="preserve">for both staff groups </w:t>
      </w:r>
      <w:r w:rsidRPr="009331CC">
        <w:rPr>
          <w:rFonts w:ascii="Arial" w:hAnsi="Arial" w:cs="Arial"/>
          <w:lang w:val="en-GB"/>
        </w:rPr>
        <w:t>are based on an inclusive TM concept securing the training and up-skilling of every staff member despite from the career path and rank in a specifically established 'Skill-building Centre' which for example, trained and developed more 15,400 people in 2018 emphasising</w:t>
      </w:r>
      <w:r w:rsidR="00F8319B" w:rsidRPr="009331CC">
        <w:rPr>
          <w:rFonts w:ascii="Arial" w:hAnsi="Arial" w:cs="Arial"/>
          <w:lang w:val="en-GB"/>
        </w:rPr>
        <w:t xml:space="preserve"> </w:t>
      </w:r>
      <w:r w:rsidRPr="009331CC">
        <w:rPr>
          <w:rFonts w:ascii="Arial" w:hAnsi="Arial" w:cs="Arial"/>
          <w:lang w:val="en-GB"/>
        </w:rPr>
        <w:t>and supporting an interactive</w:t>
      </w:r>
      <w:r w:rsidR="00467785">
        <w:rPr>
          <w:rFonts w:ascii="Arial" w:hAnsi="Arial" w:cs="Arial"/>
          <w:lang w:val="en-GB"/>
        </w:rPr>
        <w:t xml:space="preserve"> exchange and networking (BAMF,</w:t>
      </w:r>
      <w:r w:rsidRPr="009331CC">
        <w:rPr>
          <w:rFonts w:ascii="Arial" w:hAnsi="Arial" w:cs="Arial"/>
          <w:lang w:val="en-GB"/>
        </w:rPr>
        <w:t>2020).</w:t>
      </w:r>
      <w:r w:rsidR="001C0162" w:rsidRPr="009331CC">
        <w:rPr>
          <w:rFonts w:ascii="Arial" w:hAnsi="Arial" w:cs="Arial"/>
          <w:lang w:val="en-GB"/>
        </w:rPr>
        <w:t xml:space="preserve"> </w:t>
      </w:r>
      <w:r w:rsidR="00274943" w:rsidRPr="009331CC">
        <w:rPr>
          <w:rFonts w:ascii="Arial" w:hAnsi="Arial" w:cs="Arial"/>
          <w:lang w:val="en-GB"/>
        </w:rPr>
        <w:t xml:space="preserve">Additionally, all staff members of the </w:t>
      </w:r>
      <w:r w:rsidR="00D62A51" w:rsidRPr="009331CC">
        <w:rPr>
          <w:rFonts w:ascii="Arial" w:hAnsi="Arial" w:cs="Arial"/>
          <w:lang w:val="en-GB"/>
        </w:rPr>
        <w:t>BAMF</w:t>
      </w:r>
      <w:r w:rsidR="00274943" w:rsidRPr="009331CC">
        <w:rPr>
          <w:rFonts w:ascii="Arial" w:hAnsi="Arial" w:cs="Arial"/>
          <w:lang w:val="en-GB"/>
        </w:rPr>
        <w:t xml:space="preserve"> have the opportunity to take advantage of training courses offered by the </w:t>
      </w:r>
      <w:r w:rsidR="00C972E8" w:rsidRPr="009331CC">
        <w:rPr>
          <w:rFonts w:ascii="Arial" w:hAnsi="Arial" w:cs="Arial"/>
          <w:lang w:val="en-GB"/>
        </w:rPr>
        <w:t>Federal Academy for Public Administration. These training courses comprise a variety of learning fields, such as presentation skills, leadership competenc</w:t>
      </w:r>
      <w:r w:rsidR="00F8319B" w:rsidRPr="009331CC">
        <w:rPr>
          <w:rFonts w:ascii="Arial" w:hAnsi="Arial" w:cs="Arial"/>
          <w:lang w:val="en-GB"/>
        </w:rPr>
        <w:t>i</w:t>
      </w:r>
      <w:r w:rsidR="00C972E8" w:rsidRPr="009331CC">
        <w:rPr>
          <w:rFonts w:ascii="Arial" w:hAnsi="Arial" w:cs="Arial"/>
          <w:lang w:val="en-GB"/>
        </w:rPr>
        <w:t>es etc.</w:t>
      </w:r>
      <w:r w:rsidR="00F8319B" w:rsidRPr="009331CC">
        <w:rPr>
          <w:rFonts w:ascii="Arial" w:hAnsi="Arial" w:cs="Arial"/>
          <w:lang w:val="en-GB"/>
        </w:rPr>
        <w:t>,</w:t>
      </w:r>
      <w:r w:rsidR="00C972E8" w:rsidRPr="009331CC">
        <w:rPr>
          <w:rFonts w:ascii="Arial" w:hAnsi="Arial" w:cs="Arial"/>
          <w:lang w:val="en-GB"/>
        </w:rPr>
        <w:t xml:space="preserve"> and encompass general skills. </w:t>
      </w:r>
      <w:r w:rsidR="003D7C00" w:rsidRPr="009331CC">
        <w:rPr>
          <w:rFonts w:ascii="Arial" w:hAnsi="Arial" w:cs="Arial"/>
          <w:lang w:val="en-GB"/>
        </w:rPr>
        <w:t>Every staff member who wishes to gain or improve gene</w:t>
      </w:r>
      <w:r w:rsidR="00F8319B" w:rsidRPr="009331CC">
        <w:rPr>
          <w:rFonts w:ascii="Arial" w:hAnsi="Arial" w:cs="Arial"/>
          <w:lang w:val="en-GB"/>
        </w:rPr>
        <w:t>ral skills and soft skills</w:t>
      </w:r>
      <w:r w:rsidR="00555FED" w:rsidRPr="009331CC">
        <w:rPr>
          <w:rFonts w:ascii="Arial" w:hAnsi="Arial" w:cs="Arial"/>
          <w:lang w:val="en-GB"/>
        </w:rPr>
        <w:t xml:space="preserve"> is free to register and may conclude the course without any precondition. </w:t>
      </w:r>
      <w:r w:rsidR="00D62A51" w:rsidRPr="009331CC">
        <w:rPr>
          <w:rFonts w:ascii="Arial" w:hAnsi="Arial" w:cs="Arial"/>
          <w:lang w:val="en-GB"/>
        </w:rPr>
        <w:t>In</w:t>
      </w:r>
      <w:r w:rsidR="00C972E8" w:rsidRPr="009331CC">
        <w:rPr>
          <w:rFonts w:ascii="Arial" w:hAnsi="Arial" w:cs="Arial"/>
          <w:lang w:val="en-GB"/>
        </w:rPr>
        <w:t xml:space="preserve"> contrast, the "skill-building' centre of the </w:t>
      </w:r>
      <w:r w:rsidR="00D62A51" w:rsidRPr="009331CC">
        <w:rPr>
          <w:rFonts w:ascii="Arial" w:hAnsi="Arial" w:cs="Arial"/>
          <w:lang w:val="en-GB"/>
        </w:rPr>
        <w:t>BAMF</w:t>
      </w:r>
      <w:r w:rsidR="00C972E8" w:rsidRPr="009331CC">
        <w:rPr>
          <w:rFonts w:ascii="Arial" w:hAnsi="Arial" w:cs="Arial"/>
          <w:lang w:val="en-GB"/>
        </w:rPr>
        <w:t xml:space="preserve"> s</w:t>
      </w:r>
      <w:r w:rsidR="00AC7BF7" w:rsidRPr="009331CC">
        <w:rPr>
          <w:rFonts w:ascii="Arial" w:hAnsi="Arial" w:cs="Arial"/>
          <w:lang w:val="en-GB"/>
        </w:rPr>
        <w:t>ecures subject-related training</w:t>
      </w:r>
      <w:r w:rsidR="00C972E8" w:rsidRPr="009331CC">
        <w:rPr>
          <w:rFonts w:ascii="Arial" w:hAnsi="Arial" w:cs="Arial"/>
          <w:lang w:val="en-GB"/>
        </w:rPr>
        <w:t xml:space="preserve"> to enable employees to exercise their roles or to develop</w:t>
      </w:r>
      <w:r w:rsidR="003D7C00" w:rsidRPr="009331CC">
        <w:rPr>
          <w:rFonts w:ascii="Arial" w:hAnsi="Arial" w:cs="Arial"/>
          <w:lang w:val="en-GB"/>
        </w:rPr>
        <w:t xml:space="preserve"> </w:t>
      </w:r>
      <w:r w:rsidR="00C972E8" w:rsidRPr="009331CC">
        <w:rPr>
          <w:rFonts w:ascii="Arial" w:hAnsi="Arial" w:cs="Arial"/>
          <w:lang w:val="en-GB"/>
        </w:rPr>
        <w:t>within their professional competences</w:t>
      </w:r>
      <w:r w:rsidR="003D7C00" w:rsidRPr="009331CC">
        <w:rPr>
          <w:rFonts w:ascii="Arial" w:hAnsi="Arial" w:cs="Arial"/>
          <w:lang w:val="en-GB"/>
        </w:rPr>
        <w:t>, for example</w:t>
      </w:r>
      <w:r w:rsidR="00562157" w:rsidRPr="009331CC">
        <w:rPr>
          <w:rFonts w:ascii="Arial" w:hAnsi="Arial" w:cs="Arial"/>
          <w:lang w:val="en-GB"/>
        </w:rPr>
        <w:t>,</w:t>
      </w:r>
      <w:r w:rsidR="003D7C00" w:rsidRPr="009331CC">
        <w:rPr>
          <w:rFonts w:ascii="Arial" w:hAnsi="Arial" w:cs="Arial"/>
          <w:lang w:val="en-GB"/>
        </w:rPr>
        <w:t xml:space="preserve"> decision-makers in asylum cases (allocated to the GD staff members) attend a 12-week theoretical training in asylum and refugee law, administrative procedures, interview techniques</w:t>
      </w:r>
      <w:r w:rsidR="00562157" w:rsidRPr="009331CC">
        <w:rPr>
          <w:rFonts w:ascii="Arial" w:hAnsi="Arial" w:cs="Arial"/>
          <w:lang w:val="en-GB"/>
        </w:rPr>
        <w:t>, etc.</w:t>
      </w:r>
      <w:r w:rsidR="003D7C00" w:rsidRPr="009331CC">
        <w:rPr>
          <w:rFonts w:ascii="Arial" w:hAnsi="Arial" w:cs="Arial"/>
          <w:lang w:val="en-GB"/>
        </w:rPr>
        <w:t>(BAMF,2020)</w:t>
      </w:r>
      <w:r w:rsidR="00555FED" w:rsidRPr="009331CC">
        <w:rPr>
          <w:rFonts w:ascii="Arial" w:hAnsi="Arial" w:cs="Arial"/>
          <w:lang w:val="en-GB"/>
        </w:rPr>
        <w:t xml:space="preserve">. Finally, it should be emphasised that the </w:t>
      </w:r>
      <w:r w:rsidR="0026380F" w:rsidRPr="009331CC">
        <w:rPr>
          <w:rFonts w:ascii="Arial" w:hAnsi="Arial" w:cs="Arial"/>
          <w:lang w:val="en-GB"/>
        </w:rPr>
        <w:t>BAMF</w:t>
      </w:r>
      <w:r w:rsidR="00555FED" w:rsidRPr="009331CC">
        <w:rPr>
          <w:rFonts w:ascii="Arial" w:hAnsi="Arial" w:cs="Arial"/>
          <w:lang w:val="en-GB"/>
        </w:rPr>
        <w:t xml:space="preserve"> decided to implement a mandatory course regarding diversity awareness which is mandatory for every staff member of all career pathway</w:t>
      </w:r>
      <w:r w:rsidR="00562157" w:rsidRPr="009331CC">
        <w:rPr>
          <w:rFonts w:ascii="Arial" w:hAnsi="Arial" w:cs="Arial"/>
          <w:lang w:val="en-GB"/>
        </w:rPr>
        <w:t>s</w:t>
      </w:r>
      <w:r w:rsidR="00555FED" w:rsidRPr="009331CC">
        <w:rPr>
          <w:rFonts w:ascii="Arial" w:hAnsi="Arial" w:cs="Arial"/>
          <w:lang w:val="en-GB"/>
        </w:rPr>
        <w:t xml:space="preserve"> and rank. The latter is a useful instrument to overcome unconscious bias and to improve the organisational practice of diversity. </w:t>
      </w:r>
    </w:p>
    <w:p w:rsidR="006B01D9" w:rsidRPr="009331CC" w:rsidRDefault="00555FED" w:rsidP="00AE75B3">
      <w:pPr>
        <w:tabs>
          <w:tab w:val="left" w:pos="5036"/>
        </w:tabs>
        <w:jc w:val="both"/>
        <w:rPr>
          <w:rFonts w:ascii="Arial" w:hAnsi="Arial" w:cs="Arial"/>
          <w:lang w:val="en-GB"/>
        </w:rPr>
      </w:pPr>
      <w:r w:rsidRPr="009331CC">
        <w:rPr>
          <w:rFonts w:ascii="Arial" w:hAnsi="Arial" w:cs="Arial"/>
          <w:lang w:val="en-GB"/>
        </w:rPr>
        <w:t xml:space="preserve">Due to the adherence </w:t>
      </w:r>
      <w:r w:rsidR="00562157" w:rsidRPr="009331CC">
        <w:rPr>
          <w:rFonts w:ascii="Arial" w:hAnsi="Arial" w:cs="Arial"/>
          <w:lang w:val="en-GB"/>
        </w:rPr>
        <w:t>to</w:t>
      </w:r>
      <w:r w:rsidRPr="009331CC">
        <w:rPr>
          <w:rFonts w:ascii="Arial" w:hAnsi="Arial" w:cs="Arial"/>
          <w:lang w:val="en-GB"/>
        </w:rPr>
        <w:t xml:space="preserve"> the principle of equality the public service is unparalleled regardin</w:t>
      </w:r>
      <w:r w:rsidR="00562157" w:rsidRPr="009331CC">
        <w:rPr>
          <w:rFonts w:ascii="Arial" w:hAnsi="Arial" w:cs="Arial"/>
          <w:lang w:val="en-GB"/>
        </w:rPr>
        <w:t>g women in leadership positions</w:t>
      </w:r>
      <w:r w:rsidRPr="009331CC">
        <w:rPr>
          <w:rFonts w:ascii="Arial" w:hAnsi="Arial" w:cs="Arial"/>
          <w:lang w:val="en-GB"/>
        </w:rPr>
        <w:t>. According to the equality index for women and men in the highest federal authorities published by the Federal Office of Statistics the average quota of women in leadership positions in the federal authorities amount</w:t>
      </w:r>
      <w:r w:rsidR="00562157" w:rsidRPr="009331CC">
        <w:rPr>
          <w:rFonts w:ascii="Arial" w:hAnsi="Arial" w:cs="Arial"/>
          <w:lang w:val="en-GB"/>
        </w:rPr>
        <w:t>s</w:t>
      </w:r>
      <w:r w:rsidRPr="009331CC">
        <w:rPr>
          <w:rFonts w:ascii="Arial" w:hAnsi="Arial" w:cs="Arial"/>
          <w:lang w:val="en-GB"/>
        </w:rPr>
        <w:t xml:space="preserve"> to 36% (cf. </w:t>
      </w:r>
      <w:proofErr w:type="spellStart"/>
      <w:r w:rsidRPr="009331CC">
        <w:rPr>
          <w:rFonts w:ascii="Arial" w:hAnsi="Arial" w:cs="Arial"/>
          <w:lang w:val="en-GB"/>
        </w:rPr>
        <w:t>Statistisches</w:t>
      </w:r>
      <w:proofErr w:type="spellEnd"/>
      <w:r w:rsidRPr="009331CC">
        <w:rPr>
          <w:rFonts w:ascii="Arial" w:hAnsi="Arial" w:cs="Arial"/>
          <w:lang w:val="en-GB"/>
        </w:rPr>
        <w:t xml:space="preserve"> Bundesamt,2020). The same applies to </w:t>
      </w:r>
      <w:r w:rsidR="00562157" w:rsidRPr="009331CC">
        <w:rPr>
          <w:rFonts w:ascii="Arial" w:hAnsi="Arial" w:cs="Arial"/>
          <w:lang w:val="en-GB"/>
        </w:rPr>
        <w:t xml:space="preserve">employees </w:t>
      </w:r>
      <w:r w:rsidR="00DE77E9">
        <w:rPr>
          <w:rFonts w:ascii="Arial" w:hAnsi="Arial" w:cs="Arial"/>
          <w:lang w:val="en-GB"/>
        </w:rPr>
        <w:t>implementing</w:t>
      </w:r>
      <w:r w:rsidRPr="009331CC">
        <w:rPr>
          <w:rFonts w:ascii="Arial" w:hAnsi="Arial" w:cs="Arial"/>
          <w:lang w:val="en-GB"/>
        </w:rPr>
        <w:t xml:space="preserve"> flexible working initiative</w:t>
      </w:r>
      <w:r w:rsidR="00562157" w:rsidRPr="009331CC">
        <w:rPr>
          <w:rFonts w:ascii="Arial" w:hAnsi="Arial" w:cs="Arial"/>
          <w:lang w:val="en-GB"/>
        </w:rPr>
        <w:t>s</w:t>
      </w:r>
      <w:r w:rsidRPr="009331CC">
        <w:rPr>
          <w:rFonts w:ascii="Arial" w:hAnsi="Arial" w:cs="Arial"/>
          <w:lang w:val="en-GB"/>
        </w:rPr>
        <w:t xml:space="preserve"> which can be found also in high-ra</w:t>
      </w:r>
      <w:r w:rsidR="00562157" w:rsidRPr="009331CC">
        <w:rPr>
          <w:rFonts w:ascii="Arial" w:hAnsi="Arial" w:cs="Arial"/>
          <w:lang w:val="en-GB"/>
        </w:rPr>
        <w:t>n</w:t>
      </w:r>
      <w:r w:rsidRPr="009331CC">
        <w:rPr>
          <w:rFonts w:ascii="Arial" w:hAnsi="Arial" w:cs="Arial"/>
          <w:lang w:val="en-GB"/>
        </w:rPr>
        <w:t>ked positions</w:t>
      </w:r>
      <w:r w:rsidR="00562157" w:rsidRPr="009331CC">
        <w:rPr>
          <w:rFonts w:ascii="Arial" w:hAnsi="Arial" w:cs="Arial"/>
          <w:lang w:val="en-GB"/>
        </w:rPr>
        <w:t>,</w:t>
      </w:r>
      <w:r w:rsidRPr="009331CC">
        <w:rPr>
          <w:rFonts w:ascii="Arial" w:hAnsi="Arial" w:cs="Arial"/>
          <w:lang w:val="en-GB"/>
        </w:rPr>
        <w:t xml:space="preserve"> for example, part-time work, work from home</w:t>
      </w:r>
      <w:r w:rsidR="00562157" w:rsidRPr="009331CC">
        <w:rPr>
          <w:rFonts w:ascii="Arial" w:hAnsi="Arial" w:cs="Arial"/>
          <w:lang w:val="en-GB"/>
        </w:rPr>
        <w:t>,</w:t>
      </w:r>
      <w:r w:rsidRPr="009331CC">
        <w:rPr>
          <w:rFonts w:ascii="Arial" w:hAnsi="Arial" w:cs="Arial"/>
          <w:lang w:val="en-GB"/>
        </w:rPr>
        <w:t xml:space="preserve"> etc. Flexible working initiatives der</w:t>
      </w:r>
      <w:r w:rsidR="00562157" w:rsidRPr="009331CC">
        <w:rPr>
          <w:rFonts w:ascii="Arial" w:hAnsi="Arial" w:cs="Arial"/>
          <w:lang w:val="en-GB"/>
        </w:rPr>
        <w:t>ive</w:t>
      </w:r>
      <w:r w:rsidRPr="009331CC">
        <w:rPr>
          <w:rFonts w:ascii="Arial" w:hAnsi="Arial" w:cs="Arial"/>
          <w:lang w:val="en-GB"/>
        </w:rPr>
        <w:t xml:space="preserve"> from legislation (</w:t>
      </w:r>
      <w:proofErr w:type="spellStart"/>
      <w:r w:rsidRPr="009331CC">
        <w:rPr>
          <w:rFonts w:ascii="Arial" w:hAnsi="Arial" w:cs="Arial"/>
          <w:lang w:val="en-GB"/>
        </w:rPr>
        <w:t>e.g.Teilzeit</w:t>
      </w:r>
      <w:proofErr w:type="spellEnd"/>
      <w:r w:rsidRPr="009331CC">
        <w:rPr>
          <w:rFonts w:ascii="Arial" w:hAnsi="Arial" w:cs="Arial"/>
          <w:lang w:val="en-GB"/>
        </w:rPr>
        <w:t xml:space="preserve">- und </w:t>
      </w:r>
      <w:proofErr w:type="spellStart"/>
      <w:r w:rsidRPr="009331CC">
        <w:rPr>
          <w:rFonts w:ascii="Arial" w:hAnsi="Arial" w:cs="Arial"/>
          <w:lang w:val="en-GB"/>
        </w:rPr>
        <w:t>Befristungsgesetz</w:t>
      </w:r>
      <w:proofErr w:type="spellEnd"/>
      <w:r w:rsidRPr="009331CC">
        <w:rPr>
          <w:rFonts w:ascii="Arial" w:hAnsi="Arial" w:cs="Arial"/>
          <w:lang w:val="en-GB"/>
        </w:rPr>
        <w:t>) constituting a legal claim. It is not u</w:t>
      </w:r>
      <w:r w:rsidR="00562157" w:rsidRPr="009331CC">
        <w:rPr>
          <w:rFonts w:ascii="Arial" w:hAnsi="Arial" w:cs="Arial"/>
          <w:lang w:val="en-GB"/>
        </w:rPr>
        <w:t xml:space="preserve">nusual to find women working in </w:t>
      </w:r>
      <w:r w:rsidRPr="009331CC">
        <w:rPr>
          <w:rFonts w:ascii="Arial" w:hAnsi="Arial" w:cs="Arial"/>
          <w:lang w:val="en-GB"/>
        </w:rPr>
        <w:t>high-ranked leading positions in the framework of a part-time role. In contrast, according to statistics</w:t>
      </w:r>
      <w:r w:rsidR="00562157" w:rsidRPr="009331CC">
        <w:rPr>
          <w:rFonts w:ascii="Arial" w:hAnsi="Arial" w:cs="Arial"/>
          <w:lang w:val="en-GB"/>
        </w:rPr>
        <w:t>,</w:t>
      </w:r>
      <w:r w:rsidRPr="009331CC">
        <w:rPr>
          <w:rFonts w:ascii="Arial" w:hAnsi="Arial" w:cs="Arial"/>
          <w:lang w:val="en-GB"/>
        </w:rPr>
        <w:t xml:space="preserve"> only 12.8% of the management boards are occupied with women in the private </w:t>
      </w:r>
      <w:r w:rsidRPr="009331CC">
        <w:rPr>
          <w:rFonts w:ascii="Arial" w:hAnsi="Arial" w:cs="Arial"/>
          <w:lang w:val="en-GB"/>
        </w:rPr>
        <w:lastRenderedPageBreak/>
        <w:t>sector which lead to a recent change in law stipulating a women quota in boardrooms</w:t>
      </w:r>
      <w:r w:rsidR="005E28C8" w:rsidRPr="009331CC">
        <w:rPr>
          <w:rFonts w:ascii="Arial" w:hAnsi="Arial" w:cs="Arial"/>
          <w:lang w:val="en-GB"/>
        </w:rPr>
        <w:t xml:space="preserve"> </w:t>
      </w:r>
      <w:r w:rsidRPr="009331CC">
        <w:rPr>
          <w:rFonts w:ascii="Arial" w:hAnsi="Arial" w:cs="Arial"/>
          <w:lang w:val="en-GB"/>
        </w:rPr>
        <w:t>(Goodley,2020)</w:t>
      </w:r>
      <w:r w:rsidR="005E28C8" w:rsidRPr="009331CC">
        <w:rPr>
          <w:rFonts w:ascii="Arial" w:hAnsi="Arial" w:cs="Arial"/>
          <w:lang w:val="en-GB"/>
        </w:rPr>
        <w:t>.</w:t>
      </w:r>
    </w:p>
    <w:p w:rsidR="006F6B90" w:rsidRPr="009331CC" w:rsidRDefault="00070194" w:rsidP="00AE75B3">
      <w:pPr>
        <w:jc w:val="both"/>
        <w:rPr>
          <w:rFonts w:ascii="Arial" w:hAnsi="Arial" w:cs="Arial"/>
          <w:lang w:val="en-GB"/>
        </w:rPr>
      </w:pPr>
      <w:r w:rsidRPr="009331CC">
        <w:rPr>
          <w:rFonts w:ascii="Arial" w:hAnsi="Arial" w:cs="Arial"/>
          <w:lang w:val="en-GB"/>
        </w:rPr>
        <w:t>Harris and Fo</w:t>
      </w:r>
      <w:r w:rsidR="006F6B90" w:rsidRPr="009331CC">
        <w:rPr>
          <w:rFonts w:ascii="Arial" w:hAnsi="Arial" w:cs="Arial"/>
          <w:lang w:val="en-GB"/>
        </w:rPr>
        <w:t>ster found that the implementation of TM in the public sector where well-embedded diversity and equality procedures are in place and specific perception</w:t>
      </w:r>
      <w:r w:rsidR="00562157" w:rsidRPr="009331CC">
        <w:rPr>
          <w:rFonts w:ascii="Arial" w:hAnsi="Arial" w:cs="Arial"/>
          <w:lang w:val="en-GB"/>
        </w:rPr>
        <w:t>s</w:t>
      </w:r>
      <w:r w:rsidR="006F6B90" w:rsidRPr="009331CC">
        <w:rPr>
          <w:rFonts w:ascii="Arial" w:hAnsi="Arial" w:cs="Arial"/>
          <w:lang w:val="en-GB"/>
        </w:rPr>
        <w:t xml:space="preserve"> on fair treatment are predominant m</w:t>
      </w:r>
      <w:r w:rsidR="00A81E24" w:rsidRPr="009331CC">
        <w:rPr>
          <w:rFonts w:ascii="Arial" w:hAnsi="Arial" w:cs="Arial"/>
          <w:lang w:val="en-GB"/>
        </w:rPr>
        <w:t xml:space="preserve">ay lead to </w:t>
      </w:r>
      <w:r w:rsidR="00A81E24" w:rsidRPr="009331CC">
        <w:rPr>
          <w:rFonts w:ascii="Arial" w:hAnsi="Arial" w:cs="Arial"/>
          <w:i/>
          <w:lang w:val="en-GB"/>
        </w:rPr>
        <w:t>'tensions and dilemmas for public sector managers'</w:t>
      </w:r>
      <w:r w:rsidR="006F6B90" w:rsidRPr="009331CC">
        <w:rPr>
          <w:rFonts w:ascii="Arial" w:hAnsi="Arial" w:cs="Arial"/>
          <w:lang w:val="en-GB"/>
        </w:rPr>
        <w:t xml:space="preserve"> (</w:t>
      </w:r>
      <w:r w:rsidR="00A81E24" w:rsidRPr="009331CC">
        <w:rPr>
          <w:rFonts w:ascii="Arial" w:hAnsi="Arial" w:cs="Arial"/>
          <w:lang w:val="en-GB"/>
        </w:rPr>
        <w:t>2010).</w:t>
      </w:r>
      <w:r w:rsidR="0008335A" w:rsidRPr="009331CC">
        <w:rPr>
          <w:rFonts w:ascii="Arial" w:hAnsi="Arial" w:cs="Arial"/>
          <w:lang w:val="en-GB"/>
        </w:rPr>
        <w:t xml:space="preserve"> Although these findings refer to the UK public sector they can be related to the public sector in Germany as well. </w:t>
      </w:r>
      <w:r w:rsidR="005E28C8" w:rsidRPr="009331CC">
        <w:rPr>
          <w:rFonts w:ascii="Arial" w:hAnsi="Arial" w:cs="Arial"/>
          <w:lang w:val="en-GB"/>
        </w:rPr>
        <w:t xml:space="preserve">As mentioned above the TM approaches of the </w:t>
      </w:r>
      <w:r w:rsidR="0026380F" w:rsidRPr="009331CC">
        <w:rPr>
          <w:rFonts w:ascii="Arial" w:hAnsi="Arial" w:cs="Arial"/>
          <w:lang w:val="en-GB"/>
        </w:rPr>
        <w:t>BAMF</w:t>
      </w:r>
      <w:r w:rsidR="0008335A" w:rsidRPr="009331CC">
        <w:rPr>
          <w:rFonts w:ascii="Arial" w:hAnsi="Arial" w:cs="Arial"/>
          <w:lang w:val="en-GB"/>
        </w:rPr>
        <w:t xml:space="preserve"> in regards to diversity and flexible working arrangement reflect statutory rules and regulation which are implemented in the practice of authorities. </w:t>
      </w:r>
    </w:p>
    <w:p w:rsidR="001B54EE" w:rsidRPr="009331CC" w:rsidRDefault="00A81E24" w:rsidP="00AE75B3">
      <w:pPr>
        <w:jc w:val="both"/>
        <w:rPr>
          <w:rFonts w:ascii="Arial" w:hAnsi="Arial" w:cs="Arial"/>
          <w:lang w:val="en-GB"/>
        </w:rPr>
      </w:pPr>
      <w:r w:rsidRPr="009331CC">
        <w:rPr>
          <w:rFonts w:ascii="Arial" w:hAnsi="Arial" w:cs="Arial"/>
          <w:lang w:val="en-GB"/>
        </w:rPr>
        <w:t>The pres</w:t>
      </w:r>
      <w:r w:rsidR="00DE77E9">
        <w:rPr>
          <w:rFonts w:ascii="Arial" w:hAnsi="Arial" w:cs="Arial"/>
          <w:lang w:val="en-GB"/>
        </w:rPr>
        <w:t>ent organisation constitutes a federal a</w:t>
      </w:r>
      <w:r w:rsidRPr="009331CC">
        <w:rPr>
          <w:rFonts w:ascii="Arial" w:hAnsi="Arial" w:cs="Arial"/>
          <w:lang w:val="en-GB"/>
        </w:rPr>
        <w:t>gency and has policy and procedures in place to comply with the constitution (basic law) and also with ordinary legislation, for example</w:t>
      </w:r>
      <w:r w:rsidR="00562157" w:rsidRPr="009331CC">
        <w:rPr>
          <w:rFonts w:ascii="Arial" w:hAnsi="Arial" w:cs="Arial"/>
          <w:lang w:val="en-GB"/>
        </w:rPr>
        <w:t>,</w:t>
      </w:r>
      <w:r w:rsidRPr="009331CC">
        <w:rPr>
          <w:rFonts w:ascii="Arial" w:hAnsi="Arial" w:cs="Arial"/>
          <w:lang w:val="en-GB"/>
        </w:rPr>
        <w:t xml:space="preserve"> labour laws, social law</w:t>
      </w:r>
      <w:r w:rsidR="00562157" w:rsidRPr="009331CC">
        <w:rPr>
          <w:rFonts w:ascii="Arial" w:hAnsi="Arial" w:cs="Arial"/>
          <w:lang w:val="en-GB"/>
        </w:rPr>
        <w:t>,</w:t>
      </w:r>
      <w:r w:rsidR="00F55984" w:rsidRPr="009331CC">
        <w:rPr>
          <w:rFonts w:ascii="Arial" w:hAnsi="Arial" w:cs="Arial"/>
          <w:lang w:val="en-GB"/>
        </w:rPr>
        <w:t xml:space="preserve"> and the German General Equal Treatment Act (</w:t>
      </w:r>
      <w:proofErr w:type="spellStart"/>
      <w:r w:rsidR="00F55984" w:rsidRPr="009331CC">
        <w:rPr>
          <w:rFonts w:ascii="Arial" w:hAnsi="Arial" w:cs="Arial"/>
          <w:lang w:val="en-GB"/>
        </w:rPr>
        <w:t>Allgemeines</w:t>
      </w:r>
      <w:proofErr w:type="spellEnd"/>
      <w:r w:rsidR="00F55984" w:rsidRPr="009331CC">
        <w:rPr>
          <w:rFonts w:ascii="Arial" w:hAnsi="Arial" w:cs="Arial"/>
          <w:lang w:val="en-GB"/>
        </w:rPr>
        <w:t xml:space="preserve"> </w:t>
      </w:r>
      <w:proofErr w:type="spellStart"/>
      <w:r w:rsidR="00F55984" w:rsidRPr="009331CC">
        <w:rPr>
          <w:rFonts w:ascii="Arial" w:hAnsi="Arial" w:cs="Arial"/>
          <w:lang w:val="en-GB"/>
        </w:rPr>
        <w:t>Gleichheitsgesetz</w:t>
      </w:r>
      <w:proofErr w:type="spellEnd"/>
      <w:r w:rsidR="00F55984" w:rsidRPr="009331CC">
        <w:rPr>
          <w:rFonts w:ascii="Arial" w:hAnsi="Arial" w:cs="Arial"/>
          <w:lang w:val="en-GB"/>
        </w:rPr>
        <w:t>). These statutory duties imposed on the staff members in the pub</w:t>
      </w:r>
      <w:r w:rsidR="00BB222C" w:rsidRPr="009331CC">
        <w:rPr>
          <w:rFonts w:ascii="Arial" w:hAnsi="Arial" w:cs="Arial"/>
          <w:lang w:val="en-GB"/>
        </w:rPr>
        <w:t>lic sector promoting equality and the eradication of discrimination on basis of gender, race</w:t>
      </w:r>
      <w:r w:rsidR="00562157" w:rsidRPr="009331CC">
        <w:rPr>
          <w:rFonts w:ascii="Arial" w:hAnsi="Arial" w:cs="Arial"/>
          <w:lang w:val="en-GB"/>
        </w:rPr>
        <w:t>,</w:t>
      </w:r>
      <w:r w:rsidR="00BB222C" w:rsidRPr="009331CC">
        <w:rPr>
          <w:rFonts w:ascii="Arial" w:hAnsi="Arial" w:cs="Arial"/>
          <w:lang w:val="en-GB"/>
        </w:rPr>
        <w:t xml:space="preserve"> and disability inflicted a role model function on public organisations. </w:t>
      </w:r>
      <w:r w:rsidR="00EE721C" w:rsidRPr="009331CC">
        <w:rPr>
          <w:rFonts w:ascii="Arial" w:hAnsi="Arial" w:cs="Arial"/>
          <w:lang w:val="en-GB"/>
        </w:rPr>
        <w:t xml:space="preserve">The </w:t>
      </w:r>
      <w:r w:rsidR="005F1F7A" w:rsidRPr="009331CC">
        <w:rPr>
          <w:rFonts w:ascii="Arial" w:hAnsi="Arial" w:cs="Arial"/>
          <w:lang w:val="en-GB"/>
        </w:rPr>
        <w:t xml:space="preserve">adherence to the laws is reflected in HR strategies to take positive actions to promote a </w:t>
      </w:r>
      <w:r w:rsidR="005E28C8" w:rsidRPr="009331CC">
        <w:rPr>
          <w:rFonts w:ascii="Arial" w:hAnsi="Arial" w:cs="Arial"/>
          <w:lang w:val="en-GB"/>
        </w:rPr>
        <w:t xml:space="preserve">diverse workforce and inclusion. However, the inclusive approach can merely </w:t>
      </w:r>
      <w:r w:rsidR="00562157" w:rsidRPr="009331CC">
        <w:rPr>
          <w:rFonts w:ascii="Arial" w:hAnsi="Arial" w:cs="Arial"/>
          <w:lang w:val="en-GB"/>
        </w:rPr>
        <w:t xml:space="preserve">be </w:t>
      </w:r>
      <w:r w:rsidR="005E28C8" w:rsidRPr="009331CC">
        <w:rPr>
          <w:rFonts w:ascii="Arial" w:hAnsi="Arial" w:cs="Arial"/>
          <w:lang w:val="en-GB"/>
        </w:rPr>
        <w:t>affirmed within the career pathway. Promo</w:t>
      </w:r>
      <w:r w:rsidR="00562157" w:rsidRPr="009331CC">
        <w:rPr>
          <w:rFonts w:ascii="Arial" w:hAnsi="Arial" w:cs="Arial"/>
          <w:lang w:val="en-GB"/>
        </w:rPr>
        <w:t>tions from the GD to the higher-</w:t>
      </w:r>
      <w:r w:rsidR="005E28C8" w:rsidRPr="009331CC">
        <w:rPr>
          <w:rFonts w:ascii="Arial" w:hAnsi="Arial" w:cs="Arial"/>
          <w:lang w:val="en-GB"/>
        </w:rPr>
        <w:t xml:space="preserve">ranked HD </w:t>
      </w:r>
      <w:r w:rsidR="00562157" w:rsidRPr="009331CC">
        <w:rPr>
          <w:rFonts w:ascii="Arial" w:hAnsi="Arial" w:cs="Arial"/>
          <w:lang w:val="en-GB"/>
        </w:rPr>
        <w:t>are</w:t>
      </w:r>
      <w:r w:rsidR="005E28C8" w:rsidRPr="009331CC">
        <w:rPr>
          <w:rFonts w:ascii="Arial" w:hAnsi="Arial" w:cs="Arial"/>
          <w:lang w:val="en-GB"/>
        </w:rPr>
        <w:t xml:space="preserve"> embedded in an assessment of the performance, ability</w:t>
      </w:r>
      <w:r w:rsidR="00562157" w:rsidRPr="009331CC">
        <w:rPr>
          <w:rFonts w:ascii="Arial" w:hAnsi="Arial" w:cs="Arial"/>
          <w:lang w:val="en-GB"/>
        </w:rPr>
        <w:t>,</w:t>
      </w:r>
      <w:r w:rsidR="005E28C8" w:rsidRPr="009331CC">
        <w:rPr>
          <w:rFonts w:ascii="Arial" w:hAnsi="Arial" w:cs="Arial"/>
          <w:lang w:val="en-GB"/>
        </w:rPr>
        <w:t xml:space="preserve"> and </w:t>
      </w:r>
      <w:r w:rsidR="0026380F" w:rsidRPr="009331CC">
        <w:rPr>
          <w:rFonts w:ascii="Arial" w:hAnsi="Arial" w:cs="Arial"/>
          <w:lang w:val="en-GB"/>
        </w:rPr>
        <w:t>suitability</w:t>
      </w:r>
      <w:r w:rsidR="005E28C8" w:rsidRPr="009331CC">
        <w:rPr>
          <w:rFonts w:ascii="Arial" w:hAnsi="Arial" w:cs="Arial"/>
          <w:lang w:val="en-GB"/>
        </w:rPr>
        <w:t xml:space="preserve"> as stipulated in the </w:t>
      </w:r>
      <w:r w:rsidR="00512892" w:rsidRPr="009331CC">
        <w:rPr>
          <w:rFonts w:ascii="Arial" w:hAnsi="Arial" w:cs="Arial"/>
          <w:lang w:val="en-GB"/>
        </w:rPr>
        <w:t>Federal career regulation for civil servant</w:t>
      </w:r>
      <w:r w:rsidR="0048465B" w:rsidRPr="009331CC">
        <w:rPr>
          <w:rFonts w:ascii="Arial" w:hAnsi="Arial" w:cs="Arial"/>
          <w:lang w:val="en-GB"/>
        </w:rPr>
        <w:t>s (</w:t>
      </w:r>
      <w:proofErr w:type="spellStart"/>
      <w:r w:rsidR="0048465B" w:rsidRPr="009331CC">
        <w:rPr>
          <w:rFonts w:ascii="Arial" w:hAnsi="Arial" w:cs="Arial"/>
          <w:lang w:val="en-GB"/>
        </w:rPr>
        <w:t>Bundeslaufbahnverordnung</w:t>
      </w:r>
      <w:proofErr w:type="spellEnd"/>
      <w:r w:rsidR="0048465B" w:rsidRPr="009331CC">
        <w:rPr>
          <w:rFonts w:ascii="Arial" w:hAnsi="Arial" w:cs="Arial"/>
          <w:lang w:val="en-GB"/>
        </w:rPr>
        <w:t>, he</w:t>
      </w:r>
      <w:r w:rsidR="00512892" w:rsidRPr="009331CC">
        <w:rPr>
          <w:rFonts w:ascii="Arial" w:hAnsi="Arial" w:cs="Arial"/>
          <w:lang w:val="en-GB"/>
        </w:rPr>
        <w:t>re</w:t>
      </w:r>
      <w:r w:rsidR="0048465B" w:rsidRPr="009331CC">
        <w:rPr>
          <w:rFonts w:ascii="Arial" w:hAnsi="Arial" w:cs="Arial"/>
          <w:lang w:val="en-GB"/>
        </w:rPr>
        <w:t>i</w:t>
      </w:r>
      <w:r w:rsidR="00512892" w:rsidRPr="009331CC">
        <w:rPr>
          <w:rFonts w:ascii="Arial" w:hAnsi="Arial" w:cs="Arial"/>
          <w:lang w:val="en-GB"/>
        </w:rPr>
        <w:t>nafter BLV). The latter act not only regulates the requirements to access the public service but also the promotion requirements of and between career paths, for example</w:t>
      </w:r>
      <w:r w:rsidR="00562157" w:rsidRPr="009331CC">
        <w:rPr>
          <w:rFonts w:ascii="Arial" w:hAnsi="Arial" w:cs="Arial"/>
          <w:lang w:val="en-GB"/>
        </w:rPr>
        <w:t>,</w:t>
      </w:r>
      <w:r w:rsidR="00512892" w:rsidRPr="009331CC">
        <w:rPr>
          <w:rFonts w:ascii="Arial" w:hAnsi="Arial" w:cs="Arial"/>
          <w:lang w:val="en-GB"/>
        </w:rPr>
        <w:t xml:space="preserve"> section 24 of the BLV rules that promotion</w:t>
      </w:r>
      <w:r w:rsidR="00562157" w:rsidRPr="009331CC">
        <w:rPr>
          <w:rFonts w:ascii="Arial" w:hAnsi="Arial" w:cs="Arial"/>
          <w:lang w:val="en-GB"/>
        </w:rPr>
        <w:t>s from the GD to the higher-</w:t>
      </w:r>
      <w:r w:rsidR="00512892" w:rsidRPr="009331CC">
        <w:rPr>
          <w:rFonts w:ascii="Arial" w:hAnsi="Arial" w:cs="Arial"/>
          <w:lang w:val="en-GB"/>
        </w:rPr>
        <w:t>ranked HD r</w:t>
      </w:r>
      <w:r w:rsidR="00562157" w:rsidRPr="009331CC">
        <w:rPr>
          <w:rFonts w:ascii="Arial" w:hAnsi="Arial" w:cs="Arial"/>
          <w:lang w:val="en-GB"/>
        </w:rPr>
        <w:t>equire</w:t>
      </w:r>
      <w:r w:rsidR="002A0C22" w:rsidRPr="009331CC">
        <w:rPr>
          <w:rFonts w:ascii="Arial" w:hAnsi="Arial" w:cs="Arial"/>
          <w:lang w:val="en-GB"/>
        </w:rPr>
        <w:t xml:space="preserve"> an assessment and the necessary educational qualification. The </w:t>
      </w:r>
      <w:r w:rsidR="0026380F" w:rsidRPr="009331CC">
        <w:rPr>
          <w:rFonts w:ascii="Arial" w:hAnsi="Arial" w:cs="Arial"/>
          <w:lang w:val="en-GB"/>
        </w:rPr>
        <w:t>BAMF</w:t>
      </w:r>
      <w:r w:rsidR="00562157" w:rsidRPr="009331CC">
        <w:rPr>
          <w:rFonts w:ascii="Arial" w:hAnsi="Arial" w:cs="Arial"/>
          <w:lang w:val="en-GB"/>
        </w:rPr>
        <w:t xml:space="preserve"> offer</w:t>
      </w:r>
      <w:r w:rsidR="0068087E">
        <w:rPr>
          <w:rFonts w:ascii="Arial" w:hAnsi="Arial" w:cs="Arial"/>
          <w:lang w:val="en-GB"/>
        </w:rPr>
        <w:t>s</w:t>
      </w:r>
      <w:r w:rsidR="00562157" w:rsidRPr="009331CC">
        <w:rPr>
          <w:rFonts w:ascii="Arial" w:hAnsi="Arial" w:cs="Arial"/>
          <w:lang w:val="en-GB"/>
        </w:rPr>
        <w:t xml:space="preserve"> HRD in form of </w:t>
      </w:r>
      <w:r w:rsidR="002A0C22" w:rsidRPr="009331CC">
        <w:rPr>
          <w:rFonts w:ascii="Arial" w:hAnsi="Arial" w:cs="Arial"/>
          <w:lang w:val="en-GB"/>
        </w:rPr>
        <w:t xml:space="preserve">'professional training and studying while in </w:t>
      </w:r>
      <w:r w:rsidR="008024CC" w:rsidRPr="009331CC">
        <w:rPr>
          <w:rFonts w:ascii="Arial" w:hAnsi="Arial" w:cs="Arial"/>
          <w:lang w:val="en-GB"/>
        </w:rPr>
        <w:t>employment</w:t>
      </w:r>
      <w:r w:rsidR="002A0C22" w:rsidRPr="009331CC">
        <w:rPr>
          <w:rFonts w:ascii="Arial" w:hAnsi="Arial" w:cs="Arial"/>
          <w:lang w:val="en-GB"/>
        </w:rPr>
        <w:t xml:space="preserve">' particularly for the course Master of Public Administration. </w:t>
      </w:r>
      <w:r w:rsidR="001B54EE" w:rsidRPr="009331CC">
        <w:rPr>
          <w:rFonts w:ascii="Arial" w:hAnsi="Arial" w:cs="Arial"/>
          <w:lang w:val="en-GB"/>
        </w:rPr>
        <w:t xml:space="preserve">Every staff member of the GD is allowed to apply for this programme. </w:t>
      </w:r>
      <w:r w:rsidR="002A0C22" w:rsidRPr="009331CC">
        <w:rPr>
          <w:rFonts w:ascii="Arial" w:hAnsi="Arial" w:cs="Arial"/>
          <w:lang w:val="en-GB"/>
        </w:rPr>
        <w:t>However, the selection</w:t>
      </w:r>
      <w:r w:rsidR="002813B6" w:rsidRPr="009331CC">
        <w:rPr>
          <w:rFonts w:ascii="Arial" w:hAnsi="Arial" w:cs="Arial"/>
          <w:lang w:val="en-GB"/>
        </w:rPr>
        <w:t xml:space="preserve"> process</w:t>
      </w:r>
      <w:r w:rsidR="002A0C22" w:rsidRPr="009331CC">
        <w:rPr>
          <w:rFonts w:ascii="Arial" w:hAnsi="Arial" w:cs="Arial"/>
          <w:lang w:val="en-GB"/>
        </w:rPr>
        <w:t xml:space="preserve"> of talent for this development </w:t>
      </w:r>
      <w:r w:rsidR="00463E12" w:rsidRPr="009331CC">
        <w:rPr>
          <w:rFonts w:ascii="Arial" w:hAnsi="Arial" w:cs="Arial"/>
          <w:lang w:val="en-GB"/>
        </w:rPr>
        <w:t>measure</w:t>
      </w:r>
      <w:r w:rsidR="002813B6" w:rsidRPr="009331CC">
        <w:rPr>
          <w:rFonts w:ascii="Arial" w:hAnsi="Arial" w:cs="Arial"/>
          <w:lang w:val="en-GB"/>
        </w:rPr>
        <w:t xml:space="preserve"> comprises an evaluation of the performance and potential of the employee through </w:t>
      </w:r>
      <w:r w:rsidR="00562157" w:rsidRPr="009331CC">
        <w:rPr>
          <w:rFonts w:ascii="Arial" w:hAnsi="Arial" w:cs="Arial"/>
          <w:lang w:val="en-GB"/>
        </w:rPr>
        <w:t>a</w:t>
      </w:r>
      <w:r w:rsidR="008024CC" w:rsidRPr="009331CC">
        <w:rPr>
          <w:rFonts w:ascii="Arial" w:hAnsi="Arial" w:cs="Arial"/>
          <w:lang w:val="en-GB"/>
        </w:rPr>
        <w:t xml:space="preserve"> performance appraisal. The head of </w:t>
      </w:r>
      <w:r w:rsidR="00562157" w:rsidRPr="009331CC">
        <w:rPr>
          <w:rFonts w:ascii="Arial" w:hAnsi="Arial" w:cs="Arial"/>
          <w:lang w:val="en-GB"/>
        </w:rPr>
        <w:t xml:space="preserve">the </w:t>
      </w:r>
      <w:r w:rsidR="008024CC" w:rsidRPr="009331CC">
        <w:rPr>
          <w:rFonts w:ascii="Arial" w:hAnsi="Arial" w:cs="Arial"/>
          <w:lang w:val="en-GB"/>
        </w:rPr>
        <w:t>division, therefore identifies the 'talent' on basis of appraisal criteria</w:t>
      </w:r>
      <w:r w:rsidR="0081688D" w:rsidRPr="009331CC">
        <w:rPr>
          <w:rFonts w:ascii="Arial" w:hAnsi="Arial" w:cs="Arial"/>
          <w:lang w:val="en-GB"/>
        </w:rPr>
        <w:t xml:space="preserve"> in accordance with the law</w:t>
      </w:r>
      <w:r w:rsidR="008024CC" w:rsidRPr="009331CC">
        <w:rPr>
          <w:rFonts w:ascii="Arial" w:hAnsi="Arial" w:cs="Arial"/>
          <w:lang w:val="en-GB"/>
        </w:rPr>
        <w:t>, prior to t</w:t>
      </w:r>
      <w:r w:rsidR="0026380F" w:rsidRPr="009331CC">
        <w:rPr>
          <w:rFonts w:ascii="Arial" w:hAnsi="Arial" w:cs="Arial"/>
          <w:lang w:val="en-GB"/>
        </w:rPr>
        <w:t>he university assessment procedure</w:t>
      </w:r>
      <w:r w:rsidR="008024CC" w:rsidRPr="009331CC">
        <w:rPr>
          <w:rFonts w:ascii="Arial" w:hAnsi="Arial" w:cs="Arial"/>
          <w:lang w:val="en-GB"/>
        </w:rPr>
        <w:t xml:space="preserve">. </w:t>
      </w:r>
      <w:r w:rsidR="001B54EE" w:rsidRPr="009331CC">
        <w:rPr>
          <w:rFonts w:ascii="Arial" w:hAnsi="Arial" w:cs="Arial"/>
          <w:lang w:val="en-GB"/>
        </w:rPr>
        <w:t>This approach must be classified as exclusive TM, particularly as the ratio between candidates and seats for that programme is disproportionate with 200 applications for 4 vacancies.</w:t>
      </w:r>
      <w:r w:rsidR="003A7CAF" w:rsidRPr="009331CC">
        <w:rPr>
          <w:rFonts w:ascii="Arial" w:hAnsi="Arial" w:cs="Arial"/>
          <w:lang w:val="en-GB"/>
        </w:rPr>
        <w:t xml:space="preserve"> </w:t>
      </w:r>
      <w:r w:rsidR="00CC73C3">
        <w:rPr>
          <w:rFonts w:ascii="Arial" w:hAnsi="Arial" w:cs="Arial"/>
          <w:lang w:val="en-GB"/>
        </w:rPr>
        <w:t>Given the fact that the underlying assessment and selection criteria and the decision-making must ensure gender equality by law, inclusive tendencies are apparent</w:t>
      </w:r>
      <w:r w:rsidR="003A7CAF" w:rsidRPr="009331CC">
        <w:rPr>
          <w:rFonts w:ascii="Arial" w:hAnsi="Arial" w:cs="Arial"/>
          <w:lang w:val="en-GB"/>
        </w:rPr>
        <w:t xml:space="preserve">. </w:t>
      </w:r>
      <w:r w:rsidR="00E15A65" w:rsidRPr="009331CC">
        <w:rPr>
          <w:rFonts w:ascii="Arial" w:hAnsi="Arial" w:cs="Arial"/>
          <w:lang w:val="en-GB"/>
        </w:rPr>
        <w:t xml:space="preserve">Nevertheless, the appraiser is human and cannot be entirely free from bias. </w:t>
      </w:r>
      <w:r w:rsidR="001A7464" w:rsidRPr="009331CC">
        <w:rPr>
          <w:rFonts w:ascii="Arial" w:hAnsi="Arial" w:cs="Arial"/>
          <w:lang w:val="en-GB"/>
        </w:rPr>
        <w:t>While the unfair appraisals could be experienced by all staff members</w:t>
      </w:r>
      <w:r w:rsidR="007F762D" w:rsidRPr="009331CC">
        <w:rPr>
          <w:rFonts w:ascii="Arial" w:hAnsi="Arial" w:cs="Arial"/>
          <w:lang w:val="en-GB"/>
        </w:rPr>
        <w:t>, employees with different ethnicities and nationalities may be</w:t>
      </w:r>
      <w:r w:rsidR="001A7464" w:rsidRPr="009331CC">
        <w:rPr>
          <w:rFonts w:ascii="Arial" w:hAnsi="Arial" w:cs="Arial"/>
          <w:lang w:val="en-GB"/>
        </w:rPr>
        <w:t xml:space="preserve"> at greater risk </w:t>
      </w:r>
      <w:r w:rsidR="00562157" w:rsidRPr="009331CC">
        <w:rPr>
          <w:rFonts w:ascii="Arial" w:hAnsi="Arial" w:cs="Arial"/>
          <w:lang w:val="en-GB"/>
        </w:rPr>
        <w:t xml:space="preserve">of </w:t>
      </w:r>
      <w:r w:rsidR="001A7464" w:rsidRPr="009331CC">
        <w:rPr>
          <w:rFonts w:ascii="Arial" w:hAnsi="Arial" w:cs="Arial"/>
          <w:lang w:val="en-GB"/>
        </w:rPr>
        <w:t>not be</w:t>
      </w:r>
      <w:r w:rsidR="00562157" w:rsidRPr="009331CC">
        <w:rPr>
          <w:rFonts w:ascii="Arial" w:hAnsi="Arial" w:cs="Arial"/>
          <w:lang w:val="en-GB"/>
        </w:rPr>
        <w:t>ing</w:t>
      </w:r>
      <w:r w:rsidR="007F762D" w:rsidRPr="009331CC">
        <w:rPr>
          <w:rFonts w:ascii="Arial" w:hAnsi="Arial" w:cs="Arial"/>
          <w:lang w:val="en-GB"/>
        </w:rPr>
        <w:t xml:space="preserve"> identified </w:t>
      </w:r>
      <w:r w:rsidR="001A7464" w:rsidRPr="009331CC">
        <w:rPr>
          <w:rFonts w:ascii="Arial" w:hAnsi="Arial" w:cs="Arial"/>
          <w:lang w:val="en-GB"/>
        </w:rPr>
        <w:t>as a tal</w:t>
      </w:r>
      <w:r w:rsidR="0026380F" w:rsidRPr="009331CC">
        <w:rPr>
          <w:rFonts w:ascii="Arial" w:hAnsi="Arial" w:cs="Arial"/>
          <w:lang w:val="en-GB"/>
        </w:rPr>
        <w:t>ent compared to their "white"/</w:t>
      </w:r>
      <w:r w:rsidR="007F762D" w:rsidRPr="009331CC">
        <w:rPr>
          <w:rFonts w:ascii="Arial" w:hAnsi="Arial" w:cs="Arial"/>
          <w:lang w:val="en-GB"/>
        </w:rPr>
        <w:t xml:space="preserve">German peers. </w:t>
      </w:r>
      <w:r w:rsidR="008E369B" w:rsidRPr="009331CC">
        <w:rPr>
          <w:rFonts w:ascii="Arial" w:hAnsi="Arial" w:cs="Arial"/>
          <w:lang w:val="en-GB"/>
        </w:rPr>
        <w:t xml:space="preserve">The latter is underlined by the </w:t>
      </w:r>
      <w:r w:rsidR="005E73FB" w:rsidRPr="009331CC">
        <w:rPr>
          <w:rFonts w:ascii="Arial" w:hAnsi="Arial" w:cs="Arial"/>
          <w:lang w:val="en-GB"/>
        </w:rPr>
        <w:t xml:space="preserve">fact that </w:t>
      </w:r>
      <w:r w:rsidR="008E369B" w:rsidRPr="009331CC">
        <w:rPr>
          <w:rFonts w:ascii="Arial" w:hAnsi="Arial" w:cs="Arial"/>
          <w:lang w:val="en-GB"/>
        </w:rPr>
        <w:t xml:space="preserve">employees with </w:t>
      </w:r>
      <w:r w:rsidR="00562157" w:rsidRPr="009331CC">
        <w:rPr>
          <w:rFonts w:ascii="Arial" w:hAnsi="Arial" w:cs="Arial"/>
          <w:lang w:val="en-GB"/>
        </w:rPr>
        <w:t xml:space="preserve">a </w:t>
      </w:r>
      <w:r w:rsidR="008E369B" w:rsidRPr="009331CC">
        <w:rPr>
          <w:rFonts w:ascii="Arial" w:hAnsi="Arial" w:cs="Arial"/>
          <w:lang w:val="en-GB"/>
        </w:rPr>
        <w:t xml:space="preserve">migrant background </w:t>
      </w:r>
      <w:r w:rsidR="005E73FB" w:rsidRPr="009331CC">
        <w:rPr>
          <w:rFonts w:ascii="Arial" w:hAnsi="Arial" w:cs="Arial"/>
          <w:lang w:val="en-GB"/>
        </w:rPr>
        <w:t>are underrepresented in the public sector</w:t>
      </w:r>
      <w:r w:rsidR="00951338" w:rsidRPr="009331CC">
        <w:rPr>
          <w:rFonts w:ascii="Arial" w:hAnsi="Arial" w:cs="Arial"/>
          <w:lang w:val="en-GB"/>
        </w:rPr>
        <w:t xml:space="preserve"> (</w:t>
      </w:r>
      <w:r w:rsidR="00E20304" w:rsidRPr="009331CC">
        <w:rPr>
          <w:rFonts w:ascii="Arial" w:hAnsi="Arial" w:cs="Arial"/>
          <w:lang w:val="en-GB"/>
        </w:rPr>
        <w:t>Deutschlandfunk,2020</w:t>
      </w:r>
      <w:r w:rsidR="00951338" w:rsidRPr="009331CC">
        <w:rPr>
          <w:rFonts w:ascii="Arial" w:hAnsi="Arial" w:cs="Arial"/>
          <w:lang w:val="en-GB"/>
        </w:rPr>
        <w:t>)</w:t>
      </w:r>
      <w:r w:rsidR="005E73FB" w:rsidRPr="009331CC">
        <w:rPr>
          <w:rFonts w:ascii="Arial" w:hAnsi="Arial" w:cs="Arial"/>
          <w:lang w:val="en-GB"/>
        </w:rPr>
        <w:t xml:space="preserve">. </w:t>
      </w:r>
      <w:r w:rsidR="00225EFD" w:rsidRPr="009331CC">
        <w:rPr>
          <w:rFonts w:ascii="Arial" w:hAnsi="Arial" w:cs="Arial"/>
          <w:lang w:val="en-GB"/>
        </w:rPr>
        <w:t>In 2020, merely</w:t>
      </w:r>
      <w:r w:rsidR="005E73FB" w:rsidRPr="009331CC">
        <w:rPr>
          <w:rFonts w:ascii="Arial" w:hAnsi="Arial" w:cs="Arial"/>
          <w:lang w:val="en-GB"/>
        </w:rPr>
        <w:t xml:space="preserve"> 12 percent of the employees in the public sector have a non-German ethnicity </w:t>
      </w:r>
      <w:r w:rsidR="00951338" w:rsidRPr="009331CC">
        <w:rPr>
          <w:rFonts w:ascii="Arial" w:hAnsi="Arial" w:cs="Arial"/>
          <w:lang w:val="en-GB"/>
        </w:rPr>
        <w:t>although they comprise more than 25 percen</w:t>
      </w:r>
      <w:r w:rsidR="00174B10" w:rsidRPr="009331CC">
        <w:rPr>
          <w:rFonts w:ascii="Arial" w:hAnsi="Arial" w:cs="Arial"/>
          <w:lang w:val="en-GB"/>
        </w:rPr>
        <w:t>t of the population (</w:t>
      </w:r>
      <w:r w:rsidR="00E20304" w:rsidRPr="009331CC">
        <w:rPr>
          <w:rFonts w:ascii="Arial" w:hAnsi="Arial" w:cs="Arial"/>
          <w:lang w:val="en-GB"/>
        </w:rPr>
        <w:t>Deutschlandfunk,2020</w:t>
      </w:r>
      <w:r w:rsidR="00174B10" w:rsidRPr="009331CC">
        <w:rPr>
          <w:rFonts w:ascii="Arial" w:hAnsi="Arial" w:cs="Arial"/>
          <w:lang w:val="en-GB"/>
        </w:rPr>
        <w:t>)</w:t>
      </w:r>
      <w:r w:rsidR="005642FA" w:rsidRPr="009331CC">
        <w:rPr>
          <w:rFonts w:ascii="Arial" w:hAnsi="Arial" w:cs="Arial"/>
          <w:lang w:val="en-GB"/>
        </w:rPr>
        <w:t xml:space="preserve">. There are no statistics of workforce </w:t>
      </w:r>
      <w:r w:rsidR="00E2222F" w:rsidRPr="009331CC">
        <w:rPr>
          <w:rFonts w:ascii="Arial" w:hAnsi="Arial" w:cs="Arial"/>
          <w:lang w:val="en-GB"/>
        </w:rPr>
        <w:t>with</w:t>
      </w:r>
      <w:r w:rsidR="00562157" w:rsidRPr="009331CC">
        <w:rPr>
          <w:rFonts w:ascii="Arial" w:hAnsi="Arial" w:cs="Arial"/>
          <w:lang w:val="en-GB"/>
        </w:rPr>
        <w:t xml:space="preserve"> an</w:t>
      </w:r>
      <w:r w:rsidR="00E2222F" w:rsidRPr="009331CC">
        <w:rPr>
          <w:rFonts w:ascii="Arial" w:hAnsi="Arial" w:cs="Arial"/>
          <w:lang w:val="en-GB"/>
        </w:rPr>
        <w:t xml:space="preserve"> immigrant</w:t>
      </w:r>
      <w:r w:rsidR="00562157" w:rsidRPr="009331CC">
        <w:rPr>
          <w:rFonts w:ascii="Arial" w:hAnsi="Arial" w:cs="Arial"/>
          <w:lang w:val="en-GB"/>
        </w:rPr>
        <w:t xml:space="preserve"> background executive roles</w:t>
      </w:r>
      <w:r w:rsidR="005642FA" w:rsidRPr="009331CC">
        <w:rPr>
          <w:rFonts w:ascii="Arial" w:hAnsi="Arial" w:cs="Arial"/>
          <w:lang w:val="en-GB"/>
        </w:rPr>
        <w:t xml:space="preserve"> available. A request at the Federal Offi</w:t>
      </w:r>
      <w:r w:rsidR="00375F73" w:rsidRPr="009331CC">
        <w:rPr>
          <w:rFonts w:ascii="Arial" w:hAnsi="Arial" w:cs="Arial"/>
          <w:lang w:val="en-GB"/>
        </w:rPr>
        <w:t>ce for Statistic</w:t>
      </w:r>
      <w:r w:rsidR="00E2222F" w:rsidRPr="009331CC">
        <w:rPr>
          <w:rFonts w:ascii="Arial" w:hAnsi="Arial" w:cs="Arial"/>
          <w:lang w:val="en-GB"/>
        </w:rPr>
        <w:t xml:space="preserve"> (</w:t>
      </w:r>
      <w:proofErr w:type="spellStart"/>
      <w:r w:rsidR="00E2222F" w:rsidRPr="009331CC">
        <w:rPr>
          <w:rFonts w:ascii="Arial" w:hAnsi="Arial" w:cs="Arial"/>
          <w:lang w:val="en-GB"/>
        </w:rPr>
        <w:t>Statistisches</w:t>
      </w:r>
      <w:proofErr w:type="spellEnd"/>
      <w:r w:rsidR="00E2222F" w:rsidRPr="009331CC">
        <w:rPr>
          <w:rFonts w:ascii="Arial" w:hAnsi="Arial" w:cs="Arial"/>
          <w:lang w:val="en-GB"/>
        </w:rPr>
        <w:t xml:space="preserve"> </w:t>
      </w:r>
      <w:proofErr w:type="spellStart"/>
      <w:r w:rsidR="00E2222F" w:rsidRPr="009331CC">
        <w:rPr>
          <w:rFonts w:ascii="Arial" w:hAnsi="Arial" w:cs="Arial"/>
          <w:lang w:val="en-GB"/>
        </w:rPr>
        <w:t>Bundesamt</w:t>
      </w:r>
      <w:proofErr w:type="spellEnd"/>
      <w:r w:rsidR="00E2222F" w:rsidRPr="009331CC">
        <w:rPr>
          <w:rFonts w:ascii="Arial" w:hAnsi="Arial" w:cs="Arial"/>
          <w:lang w:val="en-GB"/>
        </w:rPr>
        <w:t>)</w:t>
      </w:r>
      <w:r w:rsidR="00375F73" w:rsidRPr="009331CC">
        <w:rPr>
          <w:rFonts w:ascii="Arial" w:hAnsi="Arial" w:cs="Arial"/>
          <w:lang w:val="en-GB"/>
        </w:rPr>
        <w:t xml:space="preserve"> confirmed the </w:t>
      </w:r>
      <w:r w:rsidR="00E2222F" w:rsidRPr="009331CC">
        <w:rPr>
          <w:rFonts w:ascii="Arial" w:hAnsi="Arial" w:cs="Arial"/>
          <w:lang w:val="en-GB"/>
        </w:rPr>
        <w:t>absence</w:t>
      </w:r>
      <w:r w:rsidR="00375F73" w:rsidRPr="009331CC">
        <w:rPr>
          <w:rFonts w:ascii="Arial" w:hAnsi="Arial" w:cs="Arial"/>
          <w:lang w:val="en-GB"/>
        </w:rPr>
        <w:t xml:space="preserve"> of statistics </w:t>
      </w:r>
      <w:r w:rsidR="00E2222F" w:rsidRPr="009331CC">
        <w:rPr>
          <w:rFonts w:ascii="Arial" w:hAnsi="Arial" w:cs="Arial"/>
          <w:lang w:val="en-GB"/>
        </w:rPr>
        <w:t>in this regard.</w:t>
      </w:r>
      <w:r w:rsidR="00E20304" w:rsidRPr="009331CC">
        <w:rPr>
          <w:rFonts w:ascii="Arial" w:hAnsi="Arial" w:cs="Arial"/>
          <w:lang w:val="en-GB"/>
        </w:rPr>
        <w:t xml:space="preserve"> The </w:t>
      </w:r>
      <w:r w:rsidR="00375F73" w:rsidRPr="009331CC">
        <w:rPr>
          <w:rFonts w:ascii="Arial" w:hAnsi="Arial" w:cs="Arial"/>
          <w:lang w:val="en-GB"/>
        </w:rPr>
        <w:t>Federal</w:t>
      </w:r>
      <w:r w:rsidR="00E20304" w:rsidRPr="009331CC">
        <w:rPr>
          <w:rFonts w:ascii="Arial" w:hAnsi="Arial" w:cs="Arial"/>
          <w:lang w:val="en-GB"/>
        </w:rPr>
        <w:t xml:space="preserve"> government </w:t>
      </w:r>
      <w:r w:rsidR="00E2222F" w:rsidRPr="009331CC">
        <w:rPr>
          <w:rFonts w:ascii="Arial" w:hAnsi="Arial" w:cs="Arial"/>
          <w:lang w:val="en-GB"/>
        </w:rPr>
        <w:t xml:space="preserve">(FG) </w:t>
      </w:r>
      <w:r w:rsidR="00F22471" w:rsidRPr="009331CC">
        <w:rPr>
          <w:rFonts w:ascii="Arial" w:hAnsi="Arial" w:cs="Arial"/>
          <w:lang w:val="en-GB"/>
        </w:rPr>
        <w:t xml:space="preserve">addressed </w:t>
      </w:r>
      <w:r w:rsidR="00202112" w:rsidRPr="009331CC">
        <w:rPr>
          <w:rFonts w:ascii="Arial" w:hAnsi="Arial" w:cs="Arial"/>
          <w:lang w:val="en-GB"/>
        </w:rPr>
        <w:t>the need for action regarding intercultural acceptance within the government authorities</w:t>
      </w:r>
      <w:r w:rsidR="00375F73" w:rsidRPr="009331CC">
        <w:rPr>
          <w:rFonts w:ascii="Arial" w:hAnsi="Arial" w:cs="Arial"/>
          <w:lang w:val="en-GB"/>
        </w:rPr>
        <w:t xml:space="preserve"> in its monitoring report </w:t>
      </w:r>
      <w:r w:rsidR="00202112" w:rsidRPr="009331CC">
        <w:rPr>
          <w:rFonts w:ascii="Arial" w:hAnsi="Arial" w:cs="Arial"/>
          <w:lang w:val="en-GB"/>
        </w:rPr>
        <w:t>a</w:t>
      </w:r>
      <w:r w:rsidR="005F6BBE" w:rsidRPr="009331CC">
        <w:rPr>
          <w:rFonts w:ascii="Arial" w:hAnsi="Arial" w:cs="Arial"/>
          <w:lang w:val="en-GB"/>
        </w:rPr>
        <w:t>i</w:t>
      </w:r>
      <w:r w:rsidR="00202112" w:rsidRPr="009331CC">
        <w:rPr>
          <w:rFonts w:ascii="Arial" w:hAnsi="Arial" w:cs="Arial"/>
          <w:lang w:val="en-GB"/>
        </w:rPr>
        <w:t>ming at cultural diversity (Bundesregierung,20</w:t>
      </w:r>
      <w:r w:rsidR="00375F73" w:rsidRPr="009331CC">
        <w:rPr>
          <w:rFonts w:ascii="Arial" w:hAnsi="Arial" w:cs="Arial"/>
          <w:lang w:val="en-GB"/>
        </w:rPr>
        <w:t>20</w:t>
      </w:r>
      <w:r w:rsidR="00202112" w:rsidRPr="009331CC">
        <w:rPr>
          <w:rFonts w:ascii="Arial" w:hAnsi="Arial" w:cs="Arial"/>
          <w:lang w:val="en-GB"/>
        </w:rPr>
        <w:t xml:space="preserve">). </w:t>
      </w:r>
      <w:r w:rsidR="00375F73" w:rsidRPr="009331CC">
        <w:rPr>
          <w:rFonts w:ascii="Arial" w:hAnsi="Arial" w:cs="Arial"/>
          <w:lang w:val="en-GB"/>
        </w:rPr>
        <w:t xml:space="preserve"> In this respect, it was first determined that </w:t>
      </w:r>
      <w:r w:rsidR="000952EA" w:rsidRPr="009331CC">
        <w:rPr>
          <w:rFonts w:ascii="Arial" w:hAnsi="Arial" w:cs="Arial"/>
          <w:lang w:val="en-GB"/>
        </w:rPr>
        <w:t xml:space="preserve">data needed to be collected regarding job satisfaction and </w:t>
      </w:r>
      <w:r w:rsidR="00665B2A" w:rsidRPr="009331CC">
        <w:rPr>
          <w:rFonts w:ascii="Arial" w:hAnsi="Arial" w:cs="Arial"/>
          <w:lang w:val="en-GB"/>
        </w:rPr>
        <w:t xml:space="preserve">equal </w:t>
      </w:r>
      <w:r w:rsidR="000952EA" w:rsidRPr="009331CC">
        <w:rPr>
          <w:rFonts w:ascii="Arial" w:hAnsi="Arial" w:cs="Arial"/>
          <w:lang w:val="en-GB"/>
        </w:rPr>
        <w:t>opportunities</w:t>
      </w:r>
      <w:r w:rsidR="00375F73" w:rsidRPr="009331CC">
        <w:rPr>
          <w:rFonts w:ascii="Arial" w:hAnsi="Arial" w:cs="Arial"/>
          <w:lang w:val="en-GB"/>
        </w:rPr>
        <w:t xml:space="preserve"> (which me</w:t>
      </w:r>
      <w:r w:rsidR="00665B2A" w:rsidRPr="009331CC">
        <w:rPr>
          <w:rFonts w:ascii="Arial" w:hAnsi="Arial" w:cs="Arial"/>
          <w:lang w:val="en-GB"/>
        </w:rPr>
        <w:t xml:space="preserve">ans at least one parent has not been born as </w:t>
      </w:r>
      <w:r w:rsidR="00375F73" w:rsidRPr="009331CC">
        <w:rPr>
          <w:rFonts w:ascii="Arial" w:hAnsi="Arial" w:cs="Arial"/>
          <w:lang w:val="en-GB"/>
        </w:rPr>
        <w:t>a German</w:t>
      </w:r>
      <w:r w:rsidR="00665B2A" w:rsidRPr="009331CC">
        <w:rPr>
          <w:rFonts w:ascii="Arial" w:hAnsi="Arial" w:cs="Arial"/>
          <w:lang w:val="en-GB"/>
        </w:rPr>
        <w:t xml:space="preserve"> </w:t>
      </w:r>
      <w:r w:rsidR="00665B2A" w:rsidRPr="009331CC">
        <w:rPr>
          <w:rFonts w:ascii="Arial" w:hAnsi="Arial" w:cs="Arial"/>
          <w:lang w:val="en-GB"/>
        </w:rPr>
        <w:lastRenderedPageBreak/>
        <w:t>citizen</w:t>
      </w:r>
      <w:r w:rsidR="00D44023" w:rsidRPr="009331CC">
        <w:rPr>
          <w:rFonts w:ascii="Arial" w:hAnsi="Arial" w:cs="Arial"/>
          <w:lang w:val="en-GB"/>
        </w:rPr>
        <w:t>)(</w:t>
      </w:r>
      <w:proofErr w:type="spellStart"/>
      <w:r w:rsidR="000C07AA">
        <w:rPr>
          <w:rFonts w:ascii="Arial" w:hAnsi="Arial" w:cs="Arial"/>
          <w:lang w:val="en-GB"/>
        </w:rPr>
        <w:t>cf.</w:t>
      </w:r>
      <w:r w:rsidR="00665B2A" w:rsidRPr="009331CC">
        <w:rPr>
          <w:rFonts w:ascii="Arial" w:hAnsi="Arial" w:cs="Arial"/>
          <w:lang w:val="en-GB"/>
        </w:rPr>
        <w:t>Statistisches</w:t>
      </w:r>
      <w:proofErr w:type="spellEnd"/>
      <w:r w:rsidR="00665B2A" w:rsidRPr="009331CC">
        <w:rPr>
          <w:rFonts w:ascii="Arial" w:hAnsi="Arial" w:cs="Arial"/>
          <w:lang w:val="en-GB"/>
        </w:rPr>
        <w:t xml:space="preserve"> </w:t>
      </w:r>
      <w:proofErr w:type="spellStart"/>
      <w:r w:rsidR="00665B2A" w:rsidRPr="009331CC">
        <w:rPr>
          <w:rFonts w:ascii="Arial" w:hAnsi="Arial" w:cs="Arial"/>
          <w:lang w:val="en-GB"/>
        </w:rPr>
        <w:t>Bundesamt,n.d</w:t>
      </w:r>
      <w:proofErr w:type="spellEnd"/>
      <w:r w:rsidR="00665B2A" w:rsidRPr="009331CC">
        <w:rPr>
          <w:rFonts w:ascii="Arial" w:hAnsi="Arial" w:cs="Arial"/>
          <w:lang w:val="en-GB"/>
        </w:rPr>
        <w:t>.)</w:t>
      </w:r>
      <w:r w:rsidR="00375F73" w:rsidRPr="009331CC">
        <w:rPr>
          <w:rFonts w:ascii="Arial" w:hAnsi="Arial" w:cs="Arial"/>
          <w:lang w:val="en-GB"/>
        </w:rPr>
        <w:t xml:space="preserve"> </w:t>
      </w:r>
      <w:r w:rsidR="00E2222F" w:rsidRPr="009331CC">
        <w:rPr>
          <w:rFonts w:ascii="Arial" w:hAnsi="Arial" w:cs="Arial"/>
          <w:lang w:val="en-GB"/>
        </w:rPr>
        <w:t>The monitoring report</w:t>
      </w:r>
      <w:r w:rsidR="00375F73" w:rsidRPr="009331CC">
        <w:rPr>
          <w:rFonts w:ascii="Arial" w:hAnsi="Arial" w:cs="Arial"/>
          <w:lang w:val="en-GB"/>
        </w:rPr>
        <w:t xml:space="preserve"> comprises an action plan including measures to </w:t>
      </w:r>
      <w:r w:rsidR="00665B2A" w:rsidRPr="009331CC">
        <w:rPr>
          <w:rFonts w:ascii="Arial" w:hAnsi="Arial" w:cs="Arial"/>
          <w:lang w:val="en-GB"/>
        </w:rPr>
        <w:t xml:space="preserve">increase </w:t>
      </w:r>
      <w:r w:rsidR="00661710" w:rsidRPr="009331CC">
        <w:rPr>
          <w:rFonts w:ascii="Arial" w:hAnsi="Arial" w:cs="Arial"/>
          <w:lang w:val="en-GB"/>
        </w:rPr>
        <w:t>cultural diversity in federal authorities (cf. Bundesregierung</w:t>
      </w:r>
      <w:r w:rsidR="00D44023" w:rsidRPr="009331CC">
        <w:rPr>
          <w:rFonts w:ascii="Arial" w:hAnsi="Arial" w:cs="Arial"/>
          <w:lang w:val="en-GB"/>
        </w:rPr>
        <w:t>2020</w:t>
      </w:r>
      <w:r w:rsidR="00661710" w:rsidRPr="009331CC">
        <w:rPr>
          <w:rFonts w:ascii="Arial" w:hAnsi="Arial" w:cs="Arial"/>
          <w:lang w:val="en-GB"/>
        </w:rPr>
        <w:t>). The government also tackled the issue that a 'culturally sensitive selection</w:t>
      </w:r>
      <w:r w:rsidR="00660E4D" w:rsidRPr="009331CC">
        <w:rPr>
          <w:rFonts w:ascii="Arial" w:hAnsi="Arial" w:cs="Arial"/>
          <w:lang w:val="en-GB"/>
        </w:rPr>
        <w:t>'</w:t>
      </w:r>
      <w:r w:rsidR="00661710" w:rsidRPr="009331CC">
        <w:rPr>
          <w:rFonts w:ascii="Arial" w:hAnsi="Arial" w:cs="Arial"/>
          <w:lang w:val="en-GB"/>
        </w:rPr>
        <w:t xml:space="preserve"> of candidates by leaders should be enhanced through workshop</w:t>
      </w:r>
      <w:r w:rsidR="00660E4D" w:rsidRPr="009331CC">
        <w:rPr>
          <w:rFonts w:ascii="Arial" w:hAnsi="Arial" w:cs="Arial"/>
          <w:lang w:val="en-GB"/>
        </w:rPr>
        <w:t>s</w:t>
      </w:r>
      <w:r w:rsidR="00661710" w:rsidRPr="009331CC">
        <w:rPr>
          <w:rFonts w:ascii="Arial" w:hAnsi="Arial" w:cs="Arial"/>
          <w:lang w:val="en-GB"/>
        </w:rPr>
        <w:t xml:space="preserve"> and training (Bundesregierung,2020)</w:t>
      </w:r>
      <w:r w:rsidR="00914BC0" w:rsidRPr="009331CC">
        <w:rPr>
          <w:rFonts w:ascii="Arial" w:hAnsi="Arial" w:cs="Arial"/>
          <w:lang w:val="en-GB"/>
        </w:rPr>
        <w:t>.</w:t>
      </w:r>
    </w:p>
    <w:p w:rsidR="008024CC" w:rsidRDefault="004917A4" w:rsidP="00AE75B3">
      <w:pPr>
        <w:jc w:val="both"/>
        <w:rPr>
          <w:rFonts w:ascii="Arial" w:hAnsi="Arial" w:cs="Arial"/>
          <w:lang w:val="en-GB"/>
        </w:rPr>
      </w:pPr>
      <w:r>
        <w:rPr>
          <w:rFonts w:ascii="Arial" w:hAnsi="Arial" w:cs="Arial"/>
          <w:lang w:val="en-GB"/>
        </w:rPr>
        <w:t xml:space="preserve">A </w:t>
      </w:r>
      <w:r w:rsidR="00F13449" w:rsidRPr="009331CC">
        <w:rPr>
          <w:rFonts w:ascii="Arial" w:hAnsi="Arial" w:cs="Arial"/>
          <w:lang w:val="en-GB"/>
        </w:rPr>
        <w:t xml:space="preserve">perceived inclusion </w:t>
      </w:r>
      <w:r w:rsidR="00660E4D" w:rsidRPr="009331CC">
        <w:rPr>
          <w:rFonts w:ascii="Arial" w:hAnsi="Arial" w:cs="Arial"/>
          <w:lang w:val="en-GB"/>
        </w:rPr>
        <w:t xml:space="preserve">was </w:t>
      </w:r>
      <w:r w:rsidR="00F13449" w:rsidRPr="009331CC">
        <w:rPr>
          <w:rFonts w:ascii="Arial" w:hAnsi="Arial" w:cs="Arial"/>
          <w:lang w:val="en-GB"/>
        </w:rPr>
        <w:t>found to have an impact on employees</w:t>
      </w:r>
      <w:r w:rsidR="00622448" w:rsidRPr="009331CC">
        <w:rPr>
          <w:rFonts w:ascii="Arial" w:hAnsi="Arial" w:cs="Arial"/>
          <w:lang w:val="en-GB"/>
        </w:rPr>
        <w:t>,</w:t>
      </w:r>
      <w:r w:rsidR="00660E4D" w:rsidRPr="009331CC">
        <w:rPr>
          <w:rFonts w:ascii="Arial" w:hAnsi="Arial" w:cs="Arial"/>
          <w:lang w:val="en-GB"/>
        </w:rPr>
        <w:t xml:space="preserve"> concerning well-being, job </w:t>
      </w:r>
      <w:r w:rsidR="00F13449" w:rsidRPr="009331CC">
        <w:rPr>
          <w:rFonts w:ascii="Arial" w:hAnsi="Arial" w:cs="Arial"/>
          <w:lang w:val="en-GB"/>
        </w:rPr>
        <w:t>satisfaction</w:t>
      </w:r>
      <w:r w:rsidR="00660E4D" w:rsidRPr="009331CC">
        <w:rPr>
          <w:rFonts w:ascii="Arial" w:hAnsi="Arial" w:cs="Arial"/>
          <w:lang w:val="en-GB"/>
        </w:rPr>
        <w:t>,</w:t>
      </w:r>
      <w:r w:rsidR="00F13449" w:rsidRPr="009331CC">
        <w:rPr>
          <w:rFonts w:ascii="Arial" w:hAnsi="Arial" w:cs="Arial"/>
          <w:lang w:val="en-GB"/>
        </w:rPr>
        <w:t xml:space="preserve"> and commitment and may lead to self-fulfilling prophecy regarding task eff</w:t>
      </w:r>
      <w:r w:rsidR="00914BC0" w:rsidRPr="009331CC">
        <w:rPr>
          <w:rFonts w:ascii="Arial" w:hAnsi="Arial" w:cs="Arial"/>
          <w:lang w:val="en-GB"/>
        </w:rPr>
        <w:t>ectiveness and performance (cf.</w:t>
      </w:r>
      <w:r w:rsidR="00CB6BCB">
        <w:rPr>
          <w:rFonts w:ascii="Arial" w:hAnsi="Arial" w:cs="Arial"/>
          <w:lang w:val="en-GB"/>
        </w:rPr>
        <w:t>Shehan&amp;</w:t>
      </w:r>
      <w:r w:rsidR="00F13449" w:rsidRPr="009331CC">
        <w:rPr>
          <w:rFonts w:ascii="Arial" w:hAnsi="Arial" w:cs="Arial"/>
          <w:lang w:val="en-GB"/>
        </w:rPr>
        <w:t xml:space="preserve">Anderson,2015). It can be argued that the perceived lack of inclusion maybe even a deterrent effect on candidates </w:t>
      </w:r>
      <w:r w:rsidR="00660E4D" w:rsidRPr="009331CC">
        <w:rPr>
          <w:rFonts w:ascii="Arial" w:hAnsi="Arial" w:cs="Arial"/>
          <w:lang w:val="en-GB"/>
        </w:rPr>
        <w:t>of</w:t>
      </w:r>
      <w:r w:rsidR="00F13449" w:rsidRPr="009331CC">
        <w:rPr>
          <w:rFonts w:ascii="Arial" w:hAnsi="Arial" w:cs="Arial"/>
          <w:lang w:val="en-GB"/>
        </w:rPr>
        <w:t xml:space="preserve"> various ethnicities to apply for </w:t>
      </w:r>
      <w:r w:rsidR="00660E4D" w:rsidRPr="009331CC">
        <w:rPr>
          <w:rFonts w:ascii="Arial" w:hAnsi="Arial" w:cs="Arial"/>
          <w:lang w:val="en-GB"/>
        </w:rPr>
        <w:t>roles in the public sector. These</w:t>
      </w:r>
      <w:r w:rsidR="00F13449" w:rsidRPr="009331CC">
        <w:rPr>
          <w:rFonts w:ascii="Arial" w:hAnsi="Arial" w:cs="Arial"/>
          <w:lang w:val="en-GB"/>
        </w:rPr>
        <w:t xml:space="preserve"> arguments can be supported by the fact, that employees with </w:t>
      </w:r>
      <w:r w:rsidR="00660E4D" w:rsidRPr="009331CC">
        <w:rPr>
          <w:rFonts w:ascii="Arial" w:hAnsi="Arial" w:cs="Arial"/>
          <w:lang w:val="en-GB"/>
        </w:rPr>
        <w:t xml:space="preserve">a </w:t>
      </w:r>
      <w:r w:rsidR="00F13449" w:rsidRPr="009331CC">
        <w:rPr>
          <w:rFonts w:ascii="Arial" w:hAnsi="Arial" w:cs="Arial"/>
          <w:lang w:val="en-GB"/>
        </w:rPr>
        <w:t>migrant background are not only underrepresented but they most likely work in position</w:t>
      </w:r>
      <w:r w:rsidR="00660E4D" w:rsidRPr="009331CC">
        <w:rPr>
          <w:rFonts w:ascii="Arial" w:hAnsi="Arial" w:cs="Arial"/>
          <w:lang w:val="en-GB"/>
        </w:rPr>
        <w:t>s</w:t>
      </w:r>
      <w:r w:rsidR="00F13449" w:rsidRPr="009331CC">
        <w:rPr>
          <w:rFonts w:ascii="Arial" w:hAnsi="Arial" w:cs="Arial"/>
          <w:lang w:val="en-GB"/>
        </w:rPr>
        <w:t xml:space="preserve"> for which they are massiv</w:t>
      </w:r>
      <w:r w:rsidR="0081688D" w:rsidRPr="009331CC">
        <w:rPr>
          <w:rFonts w:ascii="Arial" w:hAnsi="Arial" w:cs="Arial"/>
          <w:lang w:val="en-GB"/>
        </w:rPr>
        <w:t>e</w:t>
      </w:r>
      <w:r w:rsidR="00F13449" w:rsidRPr="009331CC">
        <w:rPr>
          <w:rFonts w:ascii="Arial" w:hAnsi="Arial" w:cs="Arial"/>
          <w:lang w:val="en-GB"/>
        </w:rPr>
        <w:t>ly over-qualified</w:t>
      </w:r>
      <w:r w:rsidR="0081688D" w:rsidRPr="009331CC">
        <w:rPr>
          <w:rFonts w:ascii="Arial" w:hAnsi="Arial" w:cs="Arial"/>
          <w:lang w:val="en-GB"/>
        </w:rPr>
        <w:t xml:space="preserve"> (</w:t>
      </w:r>
      <w:r w:rsidR="000954E1" w:rsidRPr="009331CC">
        <w:rPr>
          <w:rFonts w:ascii="Arial" w:hAnsi="Arial" w:cs="Arial"/>
          <w:lang w:val="en-GB"/>
        </w:rPr>
        <w:t>Deutschlandfunk,2020</w:t>
      </w:r>
      <w:r w:rsidR="0081688D" w:rsidRPr="009331CC">
        <w:rPr>
          <w:rFonts w:ascii="Arial" w:hAnsi="Arial" w:cs="Arial"/>
          <w:lang w:val="en-GB"/>
        </w:rPr>
        <w:t>)</w:t>
      </w:r>
      <w:r w:rsidR="00F13449" w:rsidRPr="009331CC">
        <w:rPr>
          <w:rFonts w:ascii="Arial" w:hAnsi="Arial" w:cs="Arial"/>
          <w:lang w:val="en-GB"/>
        </w:rPr>
        <w:t>.</w:t>
      </w:r>
    </w:p>
    <w:p w:rsidR="008612FA" w:rsidRDefault="00914BC0" w:rsidP="008612FA">
      <w:pPr>
        <w:jc w:val="both"/>
        <w:rPr>
          <w:rFonts w:ascii="Arial" w:hAnsi="Arial" w:cs="Arial"/>
          <w:lang w:val="en-GB"/>
        </w:rPr>
      </w:pPr>
      <w:r w:rsidRPr="009331CC">
        <w:rPr>
          <w:rFonts w:ascii="Arial" w:hAnsi="Arial" w:cs="Arial"/>
          <w:lang w:val="en-GB"/>
        </w:rPr>
        <w:t>In summary</w:t>
      </w:r>
      <w:r w:rsidR="00E2222F" w:rsidRPr="009331CC">
        <w:rPr>
          <w:rFonts w:ascii="Arial" w:hAnsi="Arial" w:cs="Arial"/>
          <w:lang w:val="en-GB"/>
        </w:rPr>
        <w:t>, the</w:t>
      </w:r>
      <w:r w:rsidR="001F1B91" w:rsidRPr="009331CC">
        <w:rPr>
          <w:rFonts w:ascii="Arial" w:hAnsi="Arial" w:cs="Arial"/>
          <w:lang w:val="en-GB"/>
        </w:rPr>
        <w:t xml:space="preserve"> </w:t>
      </w:r>
      <w:r w:rsidR="00E2222F" w:rsidRPr="009331CC">
        <w:rPr>
          <w:rFonts w:ascii="Arial" w:hAnsi="Arial" w:cs="Arial"/>
          <w:lang w:val="en-GB"/>
        </w:rPr>
        <w:t xml:space="preserve">BAMF </w:t>
      </w:r>
      <w:r w:rsidR="001F1B91" w:rsidRPr="009331CC">
        <w:rPr>
          <w:rFonts w:ascii="Arial" w:hAnsi="Arial" w:cs="Arial"/>
          <w:lang w:val="en-GB"/>
        </w:rPr>
        <w:t xml:space="preserve">has procedures and practices in place to implement diversity and flexible working </w:t>
      </w:r>
      <w:r w:rsidR="00EA0C83" w:rsidRPr="009331CC">
        <w:rPr>
          <w:rFonts w:ascii="Arial" w:hAnsi="Arial" w:cs="Arial"/>
          <w:lang w:val="en-GB"/>
        </w:rPr>
        <w:t>initiative</w:t>
      </w:r>
      <w:r w:rsidR="00772B8B" w:rsidRPr="009331CC">
        <w:rPr>
          <w:rFonts w:ascii="Arial" w:hAnsi="Arial" w:cs="Arial"/>
          <w:lang w:val="en-GB"/>
        </w:rPr>
        <w:t>s</w:t>
      </w:r>
      <w:r w:rsidR="001F1B91" w:rsidRPr="009331CC">
        <w:rPr>
          <w:rFonts w:ascii="Arial" w:hAnsi="Arial" w:cs="Arial"/>
          <w:lang w:val="en-GB"/>
        </w:rPr>
        <w:t xml:space="preserve"> without considerable ramification on TM. </w:t>
      </w:r>
      <w:r w:rsidR="00E2222F" w:rsidRPr="009331CC">
        <w:rPr>
          <w:rFonts w:ascii="Arial" w:hAnsi="Arial" w:cs="Arial"/>
          <w:lang w:val="en-GB"/>
        </w:rPr>
        <w:t>However</w:t>
      </w:r>
      <w:r w:rsidR="001F1B91" w:rsidRPr="009331CC">
        <w:rPr>
          <w:rFonts w:ascii="Arial" w:hAnsi="Arial" w:cs="Arial"/>
          <w:lang w:val="en-GB"/>
        </w:rPr>
        <w:t xml:space="preserve">, TM at </w:t>
      </w:r>
      <w:r w:rsidR="00E2222F" w:rsidRPr="009331CC">
        <w:rPr>
          <w:rFonts w:ascii="Arial" w:hAnsi="Arial" w:cs="Arial"/>
          <w:lang w:val="en-GB"/>
        </w:rPr>
        <w:t>BAMF</w:t>
      </w:r>
      <w:r w:rsidR="001F1B91" w:rsidRPr="009331CC">
        <w:rPr>
          <w:rFonts w:ascii="Arial" w:hAnsi="Arial" w:cs="Arial"/>
          <w:lang w:val="en-GB"/>
        </w:rPr>
        <w:t xml:space="preserve"> does not follow well-known practices such as the formation </w:t>
      </w:r>
      <w:r w:rsidR="0015394C" w:rsidRPr="009331CC">
        <w:rPr>
          <w:rFonts w:ascii="Arial" w:hAnsi="Arial" w:cs="Arial"/>
          <w:lang w:val="en-GB"/>
        </w:rPr>
        <w:t>of the talent pool</w:t>
      </w:r>
      <w:r w:rsidR="00DE20B9" w:rsidRPr="009331CC">
        <w:rPr>
          <w:rFonts w:ascii="Arial" w:hAnsi="Arial" w:cs="Arial"/>
          <w:lang w:val="en-GB"/>
        </w:rPr>
        <w:t xml:space="preserve"> or </w:t>
      </w:r>
      <w:r w:rsidR="0015394C" w:rsidRPr="009331CC">
        <w:rPr>
          <w:rFonts w:ascii="Arial" w:hAnsi="Arial" w:cs="Arial"/>
          <w:lang w:val="en-GB"/>
        </w:rPr>
        <w:t>through a</w:t>
      </w:r>
      <w:r w:rsidR="00DE20B9" w:rsidRPr="009331CC">
        <w:rPr>
          <w:rFonts w:ascii="Arial" w:hAnsi="Arial" w:cs="Arial"/>
          <w:lang w:val="en-GB"/>
        </w:rPr>
        <w:t xml:space="preserve"> talent</w:t>
      </w:r>
      <w:r w:rsidR="0015394C" w:rsidRPr="009331CC">
        <w:rPr>
          <w:rFonts w:ascii="Arial" w:hAnsi="Arial" w:cs="Arial"/>
          <w:lang w:val="en-GB"/>
        </w:rPr>
        <w:t xml:space="preserve"> pip</w:t>
      </w:r>
      <w:r w:rsidR="00DE20B9" w:rsidRPr="009331CC">
        <w:rPr>
          <w:rFonts w:ascii="Arial" w:hAnsi="Arial" w:cs="Arial"/>
          <w:lang w:val="en-GB"/>
        </w:rPr>
        <w:t>e</w:t>
      </w:r>
      <w:r w:rsidR="0015394C" w:rsidRPr="009331CC">
        <w:rPr>
          <w:rFonts w:ascii="Arial" w:hAnsi="Arial" w:cs="Arial"/>
          <w:lang w:val="en-GB"/>
        </w:rPr>
        <w:t>line or</w:t>
      </w:r>
      <w:r w:rsidR="00660E4D" w:rsidRPr="009331CC">
        <w:rPr>
          <w:rFonts w:ascii="Arial" w:hAnsi="Arial" w:cs="Arial"/>
          <w:lang w:val="en-GB"/>
        </w:rPr>
        <w:t xml:space="preserve"> a talent on-</w:t>
      </w:r>
      <w:r w:rsidRPr="009331CC">
        <w:rPr>
          <w:rFonts w:ascii="Arial" w:hAnsi="Arial" w:cs="Arial"/>
          <w:lang w:val="en-GB"/>
        </w:rPr>
        <w:t>demand policy (cf.</w:t>
      </w:r>
      <w:r w:rsidR="0015394C" w:rsidRPr="009331CC">
        <w:rPr>
          <w:rFonts w:ascii="Arial" w:hAnsi="Arial" w:cs="Arial"/>
          <w:lang w:val="en-GB"/>
        </w:rPr>
        <w:t xml:space="preserve">Armstrong,2020). </w:t>
      </w:r>
      <w:r w:rsidR="00BE1E11" w:rsidRPr="009331CC">
        <w:rPr>
          <w:rFonts w:ascii="Arial" w:hAnsi="Arial" w:cs="Arial"/>
          <w:lang w:val="en-GB"/>
        </w:rPr>
        <w:t xml:space="preserve"> A thorough analysis </w:t>
      </w:r>
      <w:r w:rsidR="00772B8B" w:rsidRPr="009331CC">
        <w:rPr>
          <w:rFonts w:ascii="Arial" w:hAnsi="Arial" w:cs="Arial"/>
          <w:lang w:val="en-GB"/>
        </w:rPr>
        <w:t xml:space="preserve">rather underlines the assumption that TM strategies or deliberate implementation of TM are neither in place nor intended to be applied. </w:t>
      </w:r>
      <w:r w:rsidR="00CB6BCB">
        <w:rPr>
          <w:rFonts w:ascii="Arial" w:hAnsi="Arial" w:cs="Arial"/>
          <w:lang w:val="en-GB"/>
        </w:rPr>
        <w:t xml:space="preserve">Noteworthy, upon request the HR of the BAMF confirmed that there is not TM procedures in place, since recruitment and promotion processes must strictly follow the legal framework. </w:t>
      </w:r>
      <w:r w:rsidR="004917A4">
        <w:rPr>
          <w:rFonts w:ascii="Arial" w:hAnsi="Arial" w:cs="Arial"/>
          <w:lang w:val="en-GB"/>
        </w:rPr>
        <w:t xml:space="preserve">This finding is further confirmed with closer examination of the practices and policies which reveals that the </w:t>
      </w:r>
      <w:r w:rsidR="008612FA">
        <w:rPr>
          <w:rFonts w:ascii="Arial" w:hAnsi="Arial" w:cs="Arial"/>
          <w:lang w:val="en-GB"/>
        </w:rPr>
        <w:t xml:space="preserve">agency does not apply a TM strategy at all. It follows rules and regulation, particularly regarding diversity management and flexible working initiatives which attracts female employees and ensures gender equality. </w:t>
      </w:r>
    </w:p>
    <w:p w:rsidR="00BE1E11" w:rsidRPr="009331CC" w:rsidRDefault="00953F70" w:rsidP="00AE75B3">
      <w:pPr>
        <w:jc w:val="both"/>
        <w:rPr>
          <w:rFonts w:ascii="Arial" w:hAnsi="Arial" w:cs="Arial"/>
          <w:lang w:val="en-GB"/>
        </w:rPr>
      </w:pPr>
      <w:r w:rsidRPr="009331CC">
        <w:rPr>
          <w:rFonts w:ascii="Arial" w:hAnsi="Arial" w:cs="Arial"/>
          <w:lang w:val="en-GB"/>
        </w:rPr>
        <w:t xml:space="preserve">An explanation for the reluctance could be the challenges line manager of the public sector face to implement TM activities when </w:t>
      </w:r>
      <w:r w:rsidRPr="009331CC">
        <w:rPr>
          <w:rFonts w:ascii="Arial" w:hAnsi="Arial" w:cs="Arial"/>
          <w:i/>
          <w:lang w:val="en-GB"/>
        </w:rPr>
        <w:t>'established organisational principles of equality and diversity, which have shaped their perception and those of employees about fair treatment'</w:t>
      </w:r>
      <w:r w:rsidRPr="009331CC">
        <w:rPr>
          <w:rFonts w:ascii="Arial" w:hAnsi="Arial" w:cs="Arial"/>
          <w:lang w:val="en-GB"/>
        </w:rPr>
        <w:t xml:space="preserve"> </w:t>
      </w:r>
      <w:r w:rsidR="00DB0906" w:rsidRPr="009331CC">
        <w:rPr>
          <w:rFonts w:ascii="Arial" w:hAnsi="Arial" w:cs="Arial"/>
          <w:lang w:val="en-GB"/>
        </w:rPr>
        <w:t>(</w:t>
      </w:r>
      <w:r w:rsidRPr="009331CC">
        <w:rPr>
          <w:rFonts w:ascii="Arial" w:hAnsi="Arial" w:cs="Arial"/>
          <w:lang w:val="en-GB"/>
        </w:rPr>
        <w:t>Harris and Foster,2010). The latter findings refer to the UK public sector but are also true for the present German authority</w:t>
      </w:r>
      <w:r w:rsidR="0091734C" w:rsidRPr="009331CC">
        <w:rPr>
          <w:rFonts w:ascii="Arial" w:hAnsi="Arial" w:cs="Arial"/>
          <w:lang w:val="en-GB"/>
        </w:rPr>
        <w:t xml:space="preserve"> </w:t>
      </w:r>
      <w:r w:rsidRPr="009331CC">
        <w:rPr>
          <w:rFonts w:ascii="Arial" w:hAnsi="Arial" w:cs="Arial"/>
          <w:lang w:val="en-GB"/>
        </w:rPr>
        <w:t xml:space="preserve">since practices and procedures are deriving from statutory law </w:t>
      </w:r>
      <w:r w:rsidR="0020703D" w:rsidRPr="009331CC">
        <w:rPr>
          <w:rFonts w:ascii="Arial" w:hAnsi="Arial" w:cs="Arial"/>
          <w:lang w:val="en-GB"/>
        </w:rPr>
        <w:t>ensuring</w:t>
      </w:r>
      <w:r w:rsidRPr="009331CC">
        <w:rPr>
          <w:rFonts w:ascii="Arial" w:hAnsi="Arial" w:cs="Arial"/>
          <w:lang w:val="en-GB"/>
        </w:rPr>
        <w:t xml:space="preserve"> a fair and equal framework</w:t>
      </w:r>
      <w:r w:rsidR="0020703D" w:rsidRPr="009331CC">
        <w:rPr>
          <w:rFonts w:ascii="Arial" w:hAnsi="Arial" w:cs="Arial"/>
          <w:lang w:val="en-GB"/>
        </w:rPr>
        <w:t>.</w:t>
      </w:r>
      <w:r w:rsidRPr="009331CC">
        <w:rPr>
          <w:rFonts w:ascii="Arial" w:hAnsi="Arial" w:cs="Arial"/>
          <w:lang w:val="en-GB"/>
        </w:rPr>
        <w:t xml:space="preserve"> </w:t>
      </w:r>
      <w:r w:rsidR="00772B8B" w:rsidRPr="009331CC">
        <w:rPr>
          <w:rFonts w:ascii="Arial" w:hAnsi="Arial" w:cs="Arial"/>
          <w:lang w:val="en-GB"/>
        </w:rPr>
        <w:t xml:space="preserve">The comprehensive practices </w:t>
      </w:r>
      <w:r w:rsidR="0091734C" w:rsidRPr="009331CC">
        <w:rPr>
          <w:rFonts w:ascii="Arial" w:hAnsi="Arial" w:cs="Arial"/>
          <w:lang w:val="en-GB"/>
        </w:rPr>
        <w:t>comprise succession planning</w:t>
      </w:r>
      <w:r w:rsidR="00BE1E11" w:rsidRPr="009331CC">
        <w:rPr>
          <w:rFonts w:ascii="Arial" w:hAnsi="Arial" w:cs="Arial"/>
          <w:lang w:val="en-GB"/>
        </w:rPr>
        <w:t>, promotion, resourcing</w:t>
      </w:r>
      <w:r w:rsidR="00EA0C83" w:rsidRPr="009331CC">
        <w:rPr>
          <w:rFonts w:ascii="Arial" w:hAnsi="Arial" w:cs="Arial"/>
          <w:lang w:val="en-GB"/>
        </w:rPr>
        <w:t>, learning and development, diversity</w:t>
      </w:r>
      <w:r w:rsidR="00DB0906" w:rsidRPr="009331CC">
        <w:rPr>
          <w:rFonts w:ascii="Arial" w:hAnsi="Arial" w:cs="Arial"/>
          <w:lang w:val="en-GB"/>
        </w:rPr>
        <w:t>,</w:t>
      </w:r>
      <w:r w:rsidR="00EA0C83" w:rsidRPr="009331CC">
        <w:rPr>
          <w:rFonts w:ascii="Arial" w:hAnsi="Arial" w:cs="Arial"/>
          <w:lang w:val="en-GB"/>
        </w:rPr>
        <w:t xml:space="preserve"> and flexible working initiative </w:t>
      </w:r>
      <w:r w:rsidR="00BE1E11" w:rsidRPr="009331CC">
        <w:rPr>
          <w:rFonts w:ascii="Arial" w:hAnsi="Arial" w:cs="Arial"/>
          <w:lang w:val="en-GB"/>
        </w:rPr>
        <w:t xml:space="preserve">stipulated by </w:t>
      </w:r>
      <w:r w:rsidR="0091734C" w:rsidRPr="009331CC">
        <w:rPr>
          <w:rFonts w:ascii="Arial" w:hAnsi="Arial" w:cs="Arial"/>
          <w:lang w:val="en-GB"/>
        </w:rPr>
        <w:t xml:space="preserve">constitutional and ordinary </w:t>
      </w:r>
      <w:r w:rsidR="00BE1E11" w:rsidRPr="009331CC">
        <w:rPr>
          <w:rFonts w:ascii="Arial" w:hAnsi="Arial" w:cs="Arial"/>
          <w:lang w:val="en-GB"/>
        </w:rPr>
        <w:t>law</w:t>
      </w:r>
      <w:r w:rsidRPr="009331CC">
        <w:rPr>
          <w:rFonts w:ascii="Arial" w:hAnsi="Arial" w:cs="Arial"/>
          <w:lang w:val="en-GB"/>
        </w:rPr>
        <w:t xml:space="preserve"> and form par</w:t>
      </w:r>
      <w:r w:rsidR="0020703D" w:rsidRPr="009331CC">
        <w:rPr>
          <w:rFonts w:ascii="Arial" w:hAnsi="Arial" w:cs="Arial"/>
          <w:lang w:val="en-GB"/>
        </w:rPr>
        <w:t xml:space="preserve">t of an unintended TM at most. </w:t>
      </w:r>
      <w:r w:rsidR="00772B8B" w:rsidRPr="009331CC">
        <w:rPr>
          <w:rFonts w:ascii="Arial" w:hAnsi="Arial" w:cs="Arial"/>
          <w:lang w:val="en-GB"/>
        </w:rPr>
        <w:t>The unintentional TM outcome</w:t>
      </w:r>
      <w:r w:rsidR="008612FA">
        <w:rPr>
          <w:rFonts w:ascii="Arial" w:hAnsi="Arial" w:cs="Arial"/>
          <w:lang w:val="en-GB"/>
        </w:rPr>
        <w:t>, however,</w:t>
      </w:r>
      <w:r w:rsidR="00772B8B" w:rsidRPr="009331CC">
        <w:rPr>
          <w:rFonts w:ascii="Arial" w:hAnsi="Arial" w:cs="Arial"/>
          <w:lang w:val="en-GB"/>
        </w:rPr>
        <w:t xml:space="preserve"> </w:t>
      </w:r>
      <w:r w:rsidR="000C06EA">
        <w:rPr>
          <w:rFonts w:ascii="Arial" w:hAnsi="Arial" w:cs="Arial"/>
          <w:lang w:val="en-GB"/>
        </w:rPr>
        <w:t>may be qualified as a</w:t>
      </w:r>
      <w:r w:rsidR="00772B8B" w:rsidRPr="009331CC">
        <w:rPr>
          <w:rFonts w:ascii="Arial" w:hAnsi="Arial" w:cs="Arial"/>
          <w:lang w:val="en-GB"/>
        </w:rPr>
        <w:t xml:space="preserve"> hybrid TM </w:t>
      </w:r>
      <w:r w:rsidR="0020703D" w:rsidRPr="009331CC">
        <w:rPr>
          <w:rFonts w:ascii="Arial" w:hAnsi="Arial" w:cs="Arial"/>
          <w:lang w:val="en-GB"/>
        </w:rPr>
        <w:t>approach</w:t>
      </w:r>
      <w:r w:rsidR="00772B8B" w:rsidRPr="009331CC">
        <w:rPr>
          <w:rFonts w:ascii="Arial" w:hAnsi="Arial" w:cs="Arial"/>
          <w:lang w:val="en-GB"/>
        </w:rPr>
        <w:t xml:space="preserve"> of inclusive </w:t>
      </w:r>
      <w:r w:rsidR="000C06EA">
        <w:rPr>
          <w:rFonts w:ascii="Arial" w:hAnsi="Arial" w:cs="Arial"/>
          <w:lang w:val="en-GB"/>
        </w:rPr>
        <w:t xml:space="preserve">(regarding learning and development) </w:t>
      </w:r>
      <w:r w:rsidR="00772B8B" w:rsidRPr="009331CC">
        <w:rPr>
          <w:rFonts w:ascii="Arial" w:hAnsi="Arial" w:cs="Arial"/>
          <w:lang w:val="en-GB"/>
        </w:rPr>
        <w:t xml:space="preserve">and exclusive </w:t>
      </w:r>
      <w:r w:rsidR="0020703D" w:rsidRPr="009331CC">
        <w:rPr>
          <w:rFonts w:ascii="Arial" w:hAnsi="Arial" w:cs="Arial"/>
          <w:lang w:val="en-GB"/>
        </w:rPr>
        <w:t>tendencies</w:t>
      </w:r>
      <w:r w:rsidR="000C06EA">
        <w:rPr>
          <w:rFonts w:ascii="Arial" w:hAnsi="Arial" w:cs="Arial"/>
          <w:lang w:val="en-GB"/>
        </w:rPr>
        <w:t xml:space="preserve"> in accordance with first conception of talent embedded in traditional HR practices</w:t>
      </w:r>
      <w:r w:rsidR="00772B8B" w:rsidRPr="009331CC">
        <w:rPr>
          <w:rFonts w:ascii="Arial" w:hAnsi="Arial" w:cs="Arial"/>
          <w:lang w:val="en-GB"/>
        </w:rPr>
        <w:t>.</w:t>
      </w:r>
      <w:r w:rsidR="0020703D" w:rsidRPr="009331CC">
        <w:rPr>
          <w:rFonts w:ascii="Arial" w:hAnsi="Arial" w:cs="Arial"/>
          <w:lang w:val="en-GB"/>
        </w:rPr>
        <w:t xml:space="preserve"> The opaque implementation inevitably results in a</w:t>
      </w:r>
      <w:r w:rsidR="00DB0906" w:rsidRPr="009331CC">
        <w:rPr>
          <w:rFonts w:ascii="Arial" w:hAnsi="Arial" w:cs="Arial"/>
          <w:lang w:val="en-GB"/>
        </w:rPr>
        <w:t>n</w:t>
      </w:r>
      <w:r w:rsidR="0020703D" w:rsidRPr="009331CC">
        <w:rPr>
          <w:rFonts w:ascii="Arial" w:hAnsi="Arial" w:cs="Arial"/>
          <w:lang w:val="en-GB"/>
        </w:rPr>
        <w:t xml:space="preserve"> unfair outcome due to the margin of discretion regarding the 'identification' of talent and</w:t>
      </w:r>
      <w:r w:rsidR="00DB0906" w:rsidRPr="009331CC">
        <w:rPr>
          <w:rFonts w:ascii="Arial" w:hAnsi="Arial" w:cs="Arial"/>
          <w:lang w:val="en-GB"/>
        </w:rPr>
        <w:t xml:space="preserve"> the lack of </w:t>
      </w:r>
      <w:r w:rsidR="00660E4D" w:rsidRPr="009331CC">
        <w:rPr>
          <w:rFonts w:ascii="Arial" w:hAnsi="Arial" w:cs="Arial"/>
          <w:lang w:val="en-GB"/>
        </w:rPr>
        <w:t>a clear TM strategy</w:t>
      </w:r>
      <w:r w:rsidR="0020703D" w:rsidRPr="009331CC">
        <w:rPr>
          <w:rFonts w:ascii="Arial" w:hAnsi="Arial" w:cs="Arial"/>
          <w:lang w:val="en-GB"/>
        </w:rPr>
        <w:t xml:space="preserve">. </w:t>
      </w:r>
      <w:r w:rsidR="00EA0C83" w:rsidRPr="009331CC">
        <w:rPr>
          <w:rFonts w:ascii="Arial" w:hAnsi="Arial" w:cs="Arial"/>
          <w:lang w:val="en-GB"/>
        </w:rPr>
        <w:t>It must be argued that the unintended approach of TM does not lead to satisfactory results as the BAMF ignores its potential in the GD, buying talents for the HD rather than up</w:t>
      </w:r>
      <w:r w:rsidR="00772B8B" w:rsidRPr="009331CC">
        <w:rPr>
          <w:rFonts w:ascii="Arial" w:hAnsi="Arial" w:cs="Arial"/>
          <w:lang w:val="en-GB"/>
        </w:rPr>
        <w:t>-</w:t>
      </w:r>
      <w:r w:rsidR="00EA0C83" w:rsidRPr="009331CC">
        <w:rPr>
          <w:rFonts w:ascii="Arial" w:hAnsi="Arial" w:cs="Arial"/>
          <w:lang w:val="en-GB"/>
        </w:rPr>
        <w:t>skilling its staff</w:t>
      </w:r>
      <w:r w:rsidR="0020703D" w:rsidRPr="009331CC">
        <w:rPr>
          <w:rFonts w:ascii="Arial" w:hAnsi="Arial" w:cs="Arial"/>
          <w:lang w:val="en-GB"/>
        </w:rPr>
        <w:t xml:space="preserve"> or at least utilising the potential which can already be found among the employees of the GD</w:t>
      </w:r>
      <w:r w:rsidR="00EA0C83" w:rsidRPr="009331CC">
        <w:rPr>
          <w:rFonts w:ascii="Arial" w:hAnsi="Arial" w:cs="Arial"/>
          <w:lang w:val="en-GB"/>
        </w:rPr>
        <w:t>. T</w:t>
      </w:r>
      <w:r w:rsidR="0020703D" w:rsidRPr="009331CC">
        <w:rPr>
          <w:rFonts w:ascii="Arial" w:hAnsi="Arial" w:cs="Arial"/>
          <w:lang w:val="en-GB"/>
        </w:rPr>
        <w:t xml:space="preserve">he latter is a consequence of </w:t>
      </w:r>
      <w:r w:rsidR="008F0331" w:rsidRPr="009331CC">
        <w:rPr>
          <w:rFonts w:ascii="Arial" w:hAnsi="Arial" w:cs="Arial"/>
          <w:lang w:val="en-GB"/>
        </w:rPr>
        <w:t>a high recruitment drive which took place during the peak of the refugee crisis in 2015/2016. A</w:t>
      </w:r>
      <w:r w:rsidR="00EA0C83" w:rsidRPr="009331CC">
        <w:rPr>
          <w:rFonts w:ascii="Arial" w:hAnsi="Arial" w:cs="Arial"/>
          <w:lang w:val="en-GB"/>
        </w:rPr>
        <w:t xml:space="preserve"> large number of high-qualified and for the HD career pathway eligible workforce </w:t>
      </w:r>
      <w:r w:rsidR="008F0331" w:rsidRPr="009331CC">
        <w:rPr>
          <w:rFonts w:ascii="Arial" w:hAnsi="Arial" w:cs="Arial"/>
          <w:lang w:val="en-GB"/>
        </w:rPr>
        <w:t>where integrated in</w:t>
      </w:r>
      <w:r w:rsidR="00660E4D" w:rsidRPr="009331CC">
        <w:rPr>
          <w:rFonts w:ascii="Arial" w:hAnsi="Arial" w:cs="Arial"/>
          <w:lang w:val="en-GB"/>
        </w:rPr>
        <w:t>to</w:t>
      </w:r>
      <w:r w:rsidR="008F0331" w:rsidRPr="009331CC">
        <w:rPr>
          <w:rFonts w:ascii="Arial" w:hAnsi="Arial" w:cs="Arial"/>
          <w:lang w:val="en-GB"/>
        </w:rPr>
        <w:t xml:space="preserve"> roles within the GD, particularly solicitors</w:t>
      </w:r>
      <w:r w:rsidR="00660E4D" w:rsidRPr="009331CC">
        <w:rPr>
          <w:rFonts w:ascii="Arial" w:hAnsi="Arial" w:cs="Arial"/>
          <w:lang w:val="en-GB"/>
        </w:rPr>
        <w:t>/barristers</w:t>
      </w:r>
      <w:r w:rsidR="008F0331" w:rsidRPr="009331CC">
        <w:rPr>
          <w:rFonts w:ascii="Arial" w:hAnsi="Arial" w:cs="Arial"/>
          <w:lang w:val="en-GB"/>
        </w:rPr>
        <w:t xml:space="preserve"> (holding two legal state examinations) and employees from various field</w:t>
      </w:r>
      <w:r w:rsidR="00DB0906" w:rsidRPr="009331CC">
        <w:rPr>
          <w:rFonts w:ascii="Arial" w:hAnsi="Arial" w:cs="Arial"/>
          <w:lang w:val="en-GB"/>
        </w:rPr>
        <w:t>s with</w:t>
      </w:r>
      <w:r w:rsidR="008F0331" w:rsidRPr="009331CC">
        <w:rPr>
          <w:rFonts w:ascii="Arial" w:hAnsi="Arial" w:cs="Arial"/>
          <w:lang w:val="en-GB"/>
        </w:rPr>
        <w:t xml:space="preserve"> Master's degre</w:t>
      </w:r>
      <w:r w:rsidR="00FE2A87" w:rsidRPr="009331CC">
        <w:rPr>
          <w:rFonts w:ascii="Arial" w:hAnsi="Arial" w:cs="Arial"/>
          <w:lang w:val="en-GB"/>
        </w:rPr>
        <w:t>e</w:t>
      </w:r>
      <w:r w:rsidR="00DB0906" w:rsidRPr="009331CC">
        <w:rPr>
          <w:rFonts w:ascii="Arial" w:hAnsi="Arial" w:cs="Arial"/>
          <w:lang w:val="en-GB"/>
        </w:rPr>
        <w:t>s</w:t>
      </w:r>
      <w:r w:rsidR="00FE2A87" w:rsidRPr="009331CC">
        <w:rPr>
          <w:rFonts w:ascii="Arial" w:hAnsi="Arial" w:cs="Arial"/>
          <w:lang w:val="en-GB"/>
        </w:rPr>
        <w:t xml:space="preserve"> to enhance the performance and work quality within </w:t>
      </w:r>
      <w:r w:rsidR="00DB0906" w:rsidRPr="009331CC">
        <w:rPr>
          <w:rFonts w:ascii="Arial" w:hAnsi="Arial" w:cs="Arial"/>
          <w:lang w:val="en-GB"/>
        </w:rPr>
        <w:t>the GD</w:t>
      </w:r>
      <w:r w:rsidR="00FE2A87" w:rsidRPr="009331CC">
        <w:rPr>
          <w:rFonts w:ascii="Arial" w:hAnsi="Arial" w:cs="Arial"/>
          <w:lang w:val="en-GB"/>
        </w:rPr>
        <w:t xml:space="preserve"> (Baron van Lijnden,2016).</w:t>
      </w:r>
      <w:r w:rsidR="00CB06A7" w:rsidRPr="009331CC">
        <w:rPr>
          <w:rFonts w:ascii="Arial" w:hAnsi="Arial" w:cs="Arial"/>
          <w:lang w:val="en-GB"/>
        </w:rPr>
        <w:t xml:space="preserve"> The bulk of empl</w:t>
      </w:r>
      <w:r w:rsidR="00AD478F" w:rsidRPr="009331CC">
        <w:rPr>
          <w:rFonts w:ascii="Arial" w:hAnsi="Arial" w:cs="Arial"/>
          <w:lang w:val="en-GB"/>
        </w:rPr>
        <w:t>oy</w:t>
      </w:r>
      <w:r w:rsidR="00CB06A7" w:rsidRPr="009331CC">
        <w:rPr>
          <w:rFonts w:ascii="Arial" w:hAnsi="Arial" w:cs="Arial"/>
          <w:lang w:val="en-GB"/>
        </w:rPr>
        <w:t xml:space="preserve">ees working </w:t>
      </w:r>
      <w:r w:rsidR="00AD478F" w:rsidRPr="009331CC">
        <w:rPr>
          <w:rFonts w:ascii="Arial" w:hAnsi="Arial" w:cs="Arial"/>
          <w:lang w:val="en-GB"/>
        </w:rPr>
        <w:t>within the GD have restricted opp</w:t>
      </w:r>
      <w:r w:rsidR="00660E4D" w:rsidRPr="009331CC">
        <w:rPr>
          <w:rFonts w:ascii="Arial" w:hAnsi="Arial" w:cs="Arial"/>
          <w:lang w:val="en-GB"/>
        </w:rPr>
        <w:t>ortunities to access the higher-</w:t>
      </w:r>
      <w:r w:rsidR="00AD478F" w:rsidRPr="009331CC">
        <w:rPr>
          <w:rFonts w:ascii="Arial" w:hAnsi="Arial" w:cs="Arial"/>
          <w:lang w:val="en-GB"/>
        </w:rPr>
        <w:t xml:space="preserve">ranked HD to develop into leadership roles. </w:t>
      </w:r>
    </w:p>
    <w:p w:rsidR="001F1B91" w:rsidRPr="009331CC" w:rsidRDefault="00AD478F" w:rsidP="00AE75B3">
      <w:pPr>
        <w:jc w:val="both"/>
        <w:rPr>
          <w:rFonts w:ascii="Arial" w:hAnsi="Arial" w:cs="Arial"/>
          <w:lang w:val="en-GB"/>
        </w:rPr>
      </w:pPr>
      <w:r w:rsidRPr="009331CC">
        <w:rPr>
          <w:rFonts w:ascii="Arial" w:hAnsi="Arial" w:cs="Arial"/>
          <w:lang w:val="en-GB"/>
        </w:rPr>
        <w:lastRenderedPageBreak/>
        <w:t>Although trainee</w:t>
      </w:r>
      <w:r w:rsidR="00DE20B9" w:rsidRPr="009331CC">
        <w:rPr>
          <w:rFonts w:ascii="Arial" w:hAnsi="Arial" w:cs="Arial"/>
          <w:lang w:val="en-GB"/>
        </w:rPr>
        <w:t xml:space="preserve"> programmes and the aforementioned university degree programmes of the </w:t>
      </w:r>
      <w:r w:rsidR="00DB0906" w:rsidRPr="009331CC">
        <w:rPr>
          <w:rFonts w:ascii="Arial" w:hAnsi="Arial" w:cs="Arial"/>
          <w:lang w:val="en-GB"/>
        </w:rPr>
        <w:t>BAMF</w:t>
      </w:r>
      <w:r w:rsidR="00DE20B9" w:rsidRPr="009331CC">
        <w:rPr>
          <w:rFonts w:ascii="Arial" w:hAnsi="Arial" w:cs="Arial"/>
          <w:lang w:val="en-GB"/>
        </w:rPr>
        <w:t xml:space="preserve"> can be consider</w:t>
      </w:r>
      <w:r w:rsidR="00660E4D" w:rsidRPr="009331CC">
        <w:rPr>
          <w:rFonts w:ascii="Arial" w:hAnsi="Arial" w:cs="Arial"/>
          <w:lang w:val="en-GB"/>
        </w:rPr>
        <w:t>ed</w:t>
      </w:r>
      <w:r w:rsidR="00DE20B9" w:rsidRPr="009331CC">
        <w:rPr>
          <w:rFonts w:ascii="Arial" w:hAnsi="Arial" w:cs="Arial"/>
          <w:lang w:val="en-GB"/>
        </w:rPr>
        <w:t xml:space="preserve"> as a talent-pipeline supporting a hybrid mix of</w:t>
      </w:r>
      <w:r w:rsidR="00762F65">
        <w:rPr>
          <w:rFonts w:ascii="Arial" w:hAnsi="Arial" w:cs="Arial"/>
          <w:lang w:val="en-GB"/>
        </w:rPr>
        <w:t xml:space="preserve"> buying and growing talent (cf.Fischer,</w:t>
      </w:r>
      <w:r w:rsidR="00DE20B9" w:rsidRPr="009331CC">
        <w:rPr>
          <w:rFonts w:ascii="Arial" w:hAnsi="Arial" w:cs="Arial"/>
          <w:lang w:val="en-GB"/>
        </w:rPr>
        <w:t>2018)</w:t>
      </w:r>
      <w:r w:rsidR="00AD33A1">
        <w:rPr>
          <w:rFonts w:ascii="Arial" w:hAnsi="Arial" w:cs="Arial"/>
          <w:lang w:val="en-GB"/>
        </w:rPr>
        <w:t xml:space="preserve">, </w:t>
      </w:r>
      <w:r w:rsidR="00DB0906" w:rsidRPr="009331CC">
        <w:rPr>
          <w:rFonts w:ascii="Arial" w:hAnsi="Arial" w:cs="Arial"/>
          <w:lang w:val="en-GB"/>
        </w:rPr>
        <w:t xml:space="preserve">it rather </w:t>
      </w:r>
      <w:r w:rsidR="00AD33A1">
        <w:rPr>
          <w:rFonts w:ascii="Arial" w:hAnsi="Arial" w:cs="Arial"/>
          <w:lang w:val="en-GB"/>
        </w:rPr>
        <w:t>constitutes</w:t>
      </w:r>
      <w:r w:rsidR="00DB0906" w:rsidRPr="009331CC">
        <w:rPr>
          <w:rFonts w:ascii="Arial" w:hAnsi="Arial" w:cs="Arial"/>
          <w:lang w:val="en-GB"/>
        </w:rPr>
        <w:t xml:space="preserve"> a theoretical </w:t>
      </w:r>
      <w:r w:rsidRPr="009331CC">
        <w:rPr>
          <w:rFonts w:ascii="Arial" w:hAnsi="Arial" w:cs="Arial"/>
          <w:lang w:val="en-GB"/>
        </w:rPr>
        <w:t xml:space="preserve">development opportunity for GD </w:t>
      </w:r>
      <w:r w:rsidR="00DB0906" w:rsidRPr="009331CC">
        <w:rPr>
          <w:rFonts w:ascii="Arial" w:hAnsi="Arial" w:cs="Arial"/>
          <w:lang w:val="en-GB"/>
        </w:rPr>
        <w:t>staff members. I</w:t>
      </w:r>
      <w:r w:rsidRPr="009331CC">
        <w:rPr>
          <w:rFonts w:ascii="Arial" w:hAnsi="Arial" w:cs="Arial"/>
          <w:lang w:val="en-GB"/>
        </w:rPr>
        <w:t xml:space="preserve">n practice, merely 4 places </w:t>
      </w:r>
      <w:r w:rsidR="00AD33A1">
        <w:rPr>
          <w:rFonts w:ascii="Arial" w:hAnsi="Arial" w:cs="Arial"/>
          <w:lang w:val="en-GB"/>
        </w:rPr>
        <w:t xml:space="preserve">are </w:t>
      </w:r>
      <w:r w:rsidRPr="009331CC">
        <w:rPr>
          <w:rFonts w:ascii="Arial" w:hAnsi="Arial" w:cs="Arial"/>
          <w:lang w:val="en-GB"/>
        </w:rPr>
        <w:t xml:space="preserve">offered </w:t>
      </w:r>
      <w:r w:rsidR="00607715" w:rsidRPr="009331CC">
        <w:rPr>
          <w:rFonts w:ascii="Arial" w:hAnsi="Arial" w:cs="Arial"/>
          <w:lang w:val="en-GB"/>
        </w:rPr>
        <w:t>at</w:t>
      </w:r>
      <w:r w:rsidRPr="009331CC">
        <w:rPr>
          <w:rFonts w:ascii="Arial" w:hAnsi="Arial" w:cs="Arial"/>
          <w:lang w:val="en-GB"/>
        </w:rPr>
        <w:t xml:space="preserve"> irregular intervals of 1-3 years </w:t>
      </w:r>
      <w:r w:rsidR="00DB0906" w:rsidRPr="009331CC">
        <w:rPr>
          <w:rFonts w:ascii="Arial" w:hAnsi="Arial" w:cs="Arial"/>
          <w:lang w:val="en-GB"/>
        </w:rPr>
        <w:t>while ca. 200 candidates apply, leaving a</w:t>
      </w:r>
      <w:r w:rsidRPr="009331CC">
        <w:rPr>
          <w:rFonts w:ascii="Arial" w:hAnsi="Arial" w:cs="Arial"/>
          <w:lang w:val="en-GB"/>
        </w:rPr>
        <w:t xml:space="preserve"> 2%</w:t>
      </w:r>
      <w:r w:rsidR="00DB0906" w:rsidRPr="009331CC">
        <w:rPr>
          <w:rFonts w:ascii="Arial" w:hAnsi="Arial" w:cs="Arial"/>
          <w:lang w:val="en-GB"/>
        </w:rPr>
        <w:t xml:space="preserve"> chance</w:t>
      </w:r>
      <w:r w:rsidR="00065286" w:rsidRPr="009331CC">
        <w:rPr>
          <w:rFonts w:ascii="Arial" w:hAnsi="Arial" w:cs="Arial"/>
          <w:lang w:val="en-GB"/>
        </w:rPr>
        <w:t xml:space="preserve"> </w:t>
      </w:r>
      <w:r w:rsidRPr="009331CC">
        <w:rPr>
          <w:rFonts w:ascii="Arial" w:hAnsi="Arial" w:cs="Arial"/>
          <w:lang w:val="en-GB"/>
        </w:rPr>
        <w:t xml:space="preserve">to access the programme. </w:t>
      </w:r>
    </w:p>
    <w:p w:rsidR="00065286" w:rsidRPr="009331CC" w:rsidRDefault="00065286" w:rsidP="00AE75B3">
      <w:pPr>
        <w:jc w:val="both"/>
        <w:rPr>
          <w:rFonts w:ascii="Arial" w:hAnsi="Arial" w:cs="Arial"/>
          <w:color w:val="000000" w:themeColor="text1"/>
          <w:lang w:val="en-GB"/>
        </w:rPr>
      </w:pPr>
      <w:r w:rsidRPr="009331CC">
        <w:rPr>
          <w:rFonts w:ascii="Arial" w:hAnsi="Arial" w:cs="Arial"/>
          <w:lang w:val="en-GB"/>
        </w:rPr>
        <w:t>Based on the above, one</w:t>
      </w:r>
      <w:r w:rsidR="001F1B91" w:rsidRPr="009331CC">
        <w:rPr>
          <w:rFonts w:ascii="Arial" w:hAnsi="Arial" w:cs="Arial"/>
          <w:lang w:val="en-GB"/>
        </w:rPr>
        <w:t xml:space="preserve"> must </w:t>
      </w:r>
      <w:r w:rsidR="00607715" w:rsidRPr="009331CC">
        <w:rPr>
          <w:rFonts w:ascii="Arial" w:hAnsi="Arial" w:cs="Arial"/>
          <w:lang w:val="en-GB"/>
        </w:rPr>
        <w:t>conclude</w:t>
      </w:r>
      <w:r w:rsidR="001F1B91" w:rsidRPr="009331CC">
        <w:rPr>
          <w:rFonts w:ascii="Arial" w:hAnsi="Arial" w:cs="Arial"/>
          <w:lang w:val="en-GB"/>
        </w:rPr>
        <w:t xml:space="preserve"> that the practices applied by the </w:t>
      </w:r>
      <w:r w:rsidRPr="009331CC">
        <w:rPr>
          <w:rFonts w:ascii="Arial" w:hAnsi="Arial" w:cs="Arial"/>
          <w:lang w:val="en-GB"/>
        </w:rPr>
        <w:t>BAMF</w:t>
      </w:r>
      <w:r w:rsidR="001F1B91" w:rsidRPr="009331CC">
        <w:rPr>
          <w:rFonts w:ascii="Arial" w:hAnsi="Arial" w:cs="Arial"/>
          <w:lang w:val="en-GB"/>
        </w:rPr>
        <w:t xml:space="preserve"> to identify 'talent' derive rather from the classical HR approaches and practices, at most they can be q</w:t>
      </w:r>
      <w:r w:rsidR="00B33175" w:rsidRPr="009331CC">
        <w:rPr>
          <w:rFonts w:ascii="Arial" w:hAnsi="Arial" w:cs="Arial"/>
          <w:lang w:val="en-GB"/>
        </w:rPr>
        <w:t>ualified an unintended hybrid TM</w:t>
      </w:r>
      <w:r w:rsidR="001F1B91" w:rsidRPr="009331CC">
        <w:rPr>
          <w:rFonts w:ascii="Arial" w:hAnsi="Arial" w:cs="Arial"/>
          <w:lang w:val="en-GB"/>
        </w:rPr>
        <w:t xml:space="preserve"> ap</w:t>
      </w:r>
      <w:r w:rsidR="0015394C" w:rsidRPr="009331CC">
        <w:rPr>
          <w:rFonts w:ascii="Arial" w:hAnsi="Arial" w:cs="Arial"/>
          <w:lang w:val="en-GB"/>
        </w:rPr>
        <w:t xml:space="preserve">proach with a clear orientation </w:t>
      </w:r>
      <w:r w:rsidR="00CB06A7" w:rsidRPr="009331CC">
        <w:rPr>
          <w:rFonts w:ascii="Arial" w:hAnsi="Arial" w:cs="Arial"/>
          <w:lang w:val="en-GB"/>
        </w:rPr>
        <w:t>on and in compliance of</w:t>
      </w:r>
      <w:r w:rsidR="0015394C" w:rsidRPr="009331CC">
        <w:rPr>
          <w:rFonts w:ascii="Arial" w:hAnsi="Arial" w:cs="Arial"/>
          <w:lang w:val="en-GB"/>
        </w:rPr>
        <w:t xml:space="preserve"> statutory law utilising the tool of </w:t>
      </w:r>
      <w:r w:rsidR="00607715" w:rsidRPr="009331CC">
        <w:rPr>
          <w:rFonts w:ascii="Arial" w:hAnsi="Arial" w:cs="Arial"/>
          <w:lang w:val="en-GB"/>
        </w:rPr>
        <w:t xml:space="preserve">an </w:t>
      </w:r>
      <w:r w:rsidR="0015394C" w:rsidRPr="009331CC">
        <w:rPr>
          <w:rFonts w:ascii="Arial" w:hAnsi="Arial" w:cs="Arial"/>
          <w:lang w:val="en-GB"/>
        </w:rPr>
        <w:t xml:space="preserve">appraisal to </w:t>
      </w:r>
      <w:r w:rsidR="000D70C3" w:rsidRPr="009331CC">
        <w:rPr>
          <w:rFonts w:ascii="Arial" w:hAnsi="Arial" w:cs="Arial"/>
          <w:lang w:val="en-GB"/>
        </w:rPr>
        <w:t>identify</w:t>
      </w:r>
      <w:r w:rsidR="0015394C" w:rsidRPr="009331CC">
        <w:rPr>
          <w:rFonts w:ascii="Arial" w:hAnsi="Arial" w:cs="Arial"/>
          <w:lang w:val="en-GB"/>
        </w:rPr>
        <w:t xml:space="preserve"> talent. </w:t>
      </w:r>
      <w:r w:rsidR="00607715" w:rsidRPr="009331CC">
        <w:rPr>
          <w:rFonts w:ascii="Arial" w:hAnsi="Arial" w:cs="Arial"/>
          <w:lang w:val="en-GB"/>
        </w:rPr>
        <w:t>The latter</w:t>
      </w:r>
      <w:r w:rsidR="00B33175" w:rsidRPr="009331CC">
        <w:rPr>
          <w:rFonts w:ascii="Arial" w:hAnsi="Arial" w:cs="Arial"/>
          <w:lang w:val="en-GB"/>
        </w:rPr>
        <w:t xml:space="preserve"> must be </w:t>
      </w:r>
      <w:proofErr w:type="spellStart"/>
      <w:r w:rsidR="00B33175" w:rsidRPr="009331CC">
        <w:rPr>
          <w:rFonts w:ascii="Arial" w:hAnsi="Arial" w:cs="Arial"/>
          <w:lang w:val="en-GB"/>
        </w:rPr>
        <w:t>labeled</w:t>
      </w:r>
      <w:proofErr w:type="spellEnd"/>
      <w:r w:rsidR="00B33175" w:rsidRPr="009331CC">
        <w:rPr>
          <w:rFonts w:ascii="Arial" w:hAnsi="Arial" w:cs="Arial"/>
          <w:lang w:val="en-GB"/>
        </w:rPr>
        <w:t xml:space="preserve"> as an exclusive approach given the outcome which may lead to a backfire for the organisation </w:t>
      </w:r>
      <w:r w:rsidR="00B33175" w:rsidRPr="009331CC">
        <w:rPr>
          <w:rFonts w:ascii="Arial" w:hAnsi="Arial" w:cs="Arial"/>
          <w:color w:val="000000" w:themeColor="text1"/>
          <w:lang w:val="en-GB"/>
        </w:rPr>
        <w:t xml:space="preserve">(Pfeffer,2001). It could undermine teamwork, elevate the internal competitive pressure within the workforce, excessive recognition of external talents and the glorifying a small circle of talents within the organisation could lead to dissatisfaction and </w:t>
      </w:r>
      <w:proofErr w:type="spellStart"/>
      <w:r w:rsidR="00B33175" w:rsidRPr="009331CC">
        <w:rPr>
          <w:rFonts w:ascii="Arial" w:hAnsi="Arial" w:cs="Arial"/>
          <w:color w:val="000000" w:themeColor="text1"/>
          <w:lang w:val="en-GB"/>
        </w:rPr>
        <w:t>demotivation</w:t>
      </w:r>
      <w:proofErr w:type="spellEnd"/>
      <w:r w:rsidR="00B33175" w:rsidRPr="009331CC">
        <w:rPr>
          <w:rFonts w:ascii="Arial" w:hAnsi="Arial" w:cs="Arial"/>
          <w:color w:val="000000" w:themeColor="text1"/>
          <w:lang w:val="en-GB"/>
        </w:rPr>
        <w:t xml:space="preserve"> of undervalued existing employees which inevitably increases the employee-turnover, but also thwart employees' performance through seeding instability and uncertain c</w:t>
      </w:r>
      <w:r w:rsidRPr="009331CC">
        <w:rPr>
          <w:rFonts w:ascii="Arial" w:hAnsi="Arial" w:cs="Arial"/>
          <w:color w:val="000000" w:themeColor="text1"/>
          <w:lang w:val="en-GB"/>
        </w:rPr>
        <w:t>ircumstances (cf.Pfeffer,2001;Christensen and Rog,2008)</w:t>
      </w:r>
      <w:r w:rsidR="00B33175" w:rsidRPr="009331CC">
        <w:rPr>
          <w:rFonts w:ascii="Arial" w:hAnsi="Arial" w:cs="Arial"/>
          <w:color w:val="000000" w:themeColor="text1"/>
          <w:lang w:val="en-GB"/>
        </w:rPr>
        <w:t xml:space="preserve">. </w:t>
      </w:r>
    </w:p>
    <w:p w:rsidR="001F1B91" w:rsidRPr="009331CC" w:rsidRDefault="000D70C3" w:rsidP="00AE75B3">
      <w:pPr>
        <w:jc w:val="both"/>
        <w:rPr>
          <w:rFonts w:ascii="Arial" w:hAnsi="Arial" w:cs="Arial"/>
          <w:lang w:val="en-GB"/>
        </w:rPr>
      </w:pPr>
      <w:r w:rsidRPr="009331CC">
        <w:rPr>
          <w:rFonts w:ascii="Arial" w:hAnsi="Arial" w:cs="Arial"/>
          <w:lang w:val="en-GB"/>
        </w:rPr>
        <w:t>Given the statistics, the</w:t>
      </w:r>
      <w:r w:rsidR="0015394C" w:rsidRPr="009331CC">
        <w:rPr>
          <w:rFonts w:ascii="Arial" w:hAnsi="Arial" w:cs="Arial"/>
          <w:lang w:val="en-GB"/>
        </w:rPr>
        <w:t xml:space="preserve"> casualties </w:t>
      </w:r>
      <w:r w:rsidRPr="009331CC">
        <w:rPr>
          <w:rFonts w:ascii="Arial" w:hAnsi="Arial" w:cs="Arial"/>
          <w:lang w:val="en-GB"/>
        </w:rPr>
        <w:t>caused by the war for</w:t>
      </w:r>
      <w:r w:rsidR="0015394C" w:rsidRPr="009331CC">
        <w:rPr>
          <w:rFonts w:ascii="Arial" w:hAnsi="Arial" w:cs="Arial"/>
          <w:lang w:val="en-GB"/>
        </w:rPr>
        <w:t xml:space="preserve"> talent for war in the public service </w:t>
      </w:r>
      <w:r w:rsidR="00BC7061" w:rsidRPr="009331CC">
        <w:rPr>
          <w:rFonts w:ascii="Arial" w:hAnsi="Arial" w:cs="Arial"/>
          <w:lang w:val="en-GB"/>
        </w:rPr>
        <w:t xml:space="preserve">are migrant employees who usually work in the public service massively over-qualified for </w:t>
      </w:r>
      <w:r w:rsidR="00AD478F" w:rsidRPr="009331CC">
        <w:rPr>
          <w:rFonts w:ascii="Arial" w:hAnsi="Arial" w:cs="Arial"/>
          <w:lang w:val="en-GB"/>
        </w:rPr>
        <w:t>their</w:t>
      </w:r>
      <w:r w:rsidR="00BC7061" w:rsidRPr="009331CC">
        <w:rPr>
          <w:rFonts w:ascii="Arial" w:hAnsi="Arial" w:cs="Arial"/>
          <w:lang w:val="en-GB"/>
        </w:rPr>
        <w:t xml:space="preserve"> position</w:t>
      </w:r>
      <w:r w:rsidR="00AD478F" w:rsidRPr="009331CC">
        <w:rPr>
          <w:rFonts w:ascii="Arial" w:hAnsi="Arial" w:cs="Arial"/>
          <w:lang w:val="en-GB"/>
        </w:rPr>
        <w:t>s inter alia, within the GD career pathway at the BAMF</w:t>
      </w:r>
      <w:r w:rsidR="00BC7061" w:rsidRPr="009331CC">
        <w:rPr>
          <w:rFonts w:ascii="Arial" w:hAnsi="Arial" w:cs="Arial"/>
          <w:lang w:val="en-GB"/>
        </w:rPr>
        <w:t xml:space="preserve"> with worse career development prospects compared to their German peers. </w:t>
      </w:r>
    </w:p>
    <w:p w:rsidR="00BC7061" w:rsidRPr="009331CC" w:rsidRDefault="00607715" w:rsidP="00AE75B3">
      <w:pPr>
        <w:jc w:val="both"/>
        <w:rPr>
          <w:rFonts w:ascii="Arial" w:hAnsi="Arial" w:cs="Arial"/>
          <w:lang w:val="en-GB"/>
        </w:rPr>
      </w:pPr>
      <w:r w:rsidRPr="009331CC">
        <w:rPr>
          <w:rFonts w:ascii="Arial" w:hAnsi="Arial" w:cs="Arial"/>
          <w:lang w:val="en-GB"/>
        </w:rPr>
        <w:t xml:space="preserve">Understandably, </w:t>
      </w:r>
      <w:r w:rsidR="0022150E" w:rsidRPr="009331CC">
        <w:rPr>
          <w:rFonts w:ascii="Arial" w:hAnsi="Arial" w:cs="Arial"/>
          <w:lang w:val="en-GB"/>
        </w:rPr>
        <w:t xml:space="preserve">exclusive TM </w:t>
      </w:r>
      <w:r w:rsidRPr="009331CC">
        <w:rPr>
          <w:rFonts w:ascii="Arial" w:hAnsi="Arial" w:cs="Arial"/>
          <w:lang w:val="en-GB"/>
        </w:rPr>
        <w:t>in the public sector may have a</w:t>
      </w:r>
      <w:r w:rsidR="0022150E" w:rsidRPr="009331CC">
        <w:rPr>
          <w:rFonts w:ascii="Arial" w:hAnsi="Arial" w:cs="Arial"/>
          <w:lang w:val="en-GB"/>
        </w:rPr>
        <w:t xml:space="preserve"> regressive impact given the beneficial legal protection and promotion of gender diversity and flexible working initiative</w:t>
      </w:r>
      <w:r w:rsidRPr="009331CC">
        <w:rPr>
          <w:rFonts w:ascii="Arial" w:hAnsi="Arial" w:cs="Arial"/>
          <w:lang w:val="en-GB"/>
        </w:rPr>
        <w:t>s</w:t>
      </w:r>
      <w:r w:rsidR="00762F65">
        <w:rPr>
          <w:rFonts w:ascii="Arial" w:hAnsi="Arial" w:cs="Arial"/>
          <w:lang w:val="en-GB"/>
        </w:rPr>
        <w:t xml:space="preserve"> (cf.Hellen&amp;</w:t>
      </w:r>
      <w:r w:rsidR="0022150E" w:rsidRPr="009331CC">
        <w:rPr>
          <w:rFonts w:ascii="Arial" w:hAnsi="Arial" w:cs="Arial"/>
          <w:lang w:val="en-GB"/>
        </w:rPr>
        <w:t>Forst,2010).</w:t>
      </w:r>
      <w:r w:rsidR="00AD478F" w:rsidRPr="009331CC">
        <w:rPr>
          <w:rFonts w:ascii="Arial" w:hAnsi="Arial" w:cs="Arial"/>
          <w:lang w:val="en-GB"/>
        </w:rPr>
        <w:t xml:space="preserve"> Nevertheless, a hybrid approach or even an exclusive approach </w:t>
      </w:r>
      <w:r w:rsidR="00CE7BE5" w:rsidRPr="009331CC">
        <w:rPr>
          <w:rFonts w:ascii="Arial" w:hAnsi="Arial" w:cs="Arial"/>
          <w:lang w:val="en-GB"/>
        </w:rPr>
        <w:t>could be more</w:t>
      </w:r>
      <w:r w:rsidR="00AD478F" w:rsidRPr="009331CC">
        <w:rPr>
          <w:rFonts w:ascii="Arial" w:hAnsi="Arial" w:cs="Arial"/>
          <w:lang w:val="en-GB"/>
        </w:rPr>
        <w:t xml:space="preserve"> </w:t>
      </w:r>
      <w:r w:rsidR="00065286" w:rsidRPr="009331CC">
        <w:rPr>
          <w:rFonts w:ascii="Arial" w:hAnsi="Arial" w:cs="Arial"/>
          <w:lang w:val="en-GB"/>
        </w:rPr>
        <w:t>efficient</w:t>
      </w:r>
      <w:r w:rsidR="00CE7BE5" w:rsidRPr="009331CC">
        <w:rPr>
          <w:rFonts w:ascii="Arial" w:hAnsi="Arial" w:cs="Arial"/>
          <w:lang w:val="en-GB"/>
        </w:rPr>
        <w:t xml:space="preserve"> than the current BAMF approach,</w:t>
      </w:r>
      <w:r w:rsidR="00AD478F" w:rsidRPr="009331CC">
        <w:rPr>
          <w:rFonts w:ascii="Arial" w:hAnsi="Arial" w:cs="Arial"/>
          <w:lang w:val="en-GB"/>
        </w:rPr>
        <w:t xml:space="preserve"> </w:t>
      </w:r>
      <w:r w:rsidR="00CE7BE5" w:rsidRPr="009331CC">
        <w:rPr>
          <w:rFonts w:ascii="Arial" w:hAnsi="Arial" w:cs="Arial"/>
          <w:lang w:val="en-GB"/>
        </w:rPr>
        <w:t>when</w:t>
      </w:r>
      <w:r w:rsidR="00762F65">
        <w:rPr>
          <w:rFonts w:ascii="Arial" w:hAnsi="Arial" w:cs="Arial"/>
          <w:lang w:val="en-GB"/>
        </w:rPr>
        <w:t xml:space="preserve"> it is fair (cf.</w:t>
      </w:r>
      <w:r w:rsidR="00AD478F" w:rsidRPr="009331CC">
        <w:rPr>
          <w:rFonts w:ascii="Arial" w:hAnsi="Arial" w:cs="Arial"/>
          <w:lang w:val="en-GB"/>
        </w:rPr>
        <w:t>CIPD,2020), transparent</w:t>
      </w:r>
      <w:r w:rsidR="00187046" w:rsidRPr="009331CC">
        <w:rPr>
          <w:rFonts w:ascii="Arial" w:hAnsi="Arial" w:cs="Arial"/>
          <w:lang w:val="en-GB"/>
        </w:rPr>
        <w:t>,</w:t>
      </w:r>
      <w:r w:rsidR="00AD478F" w:rsidRPr="009331CC">
        <w:rPr>
          <w:rFonts w:ascii="Arial" w:hAnsi="Arial" w:cs="Arial"/>
          <w:lang w:val="en-GB"/>
        </w:rPr>
        <w:t xml:space="preserve"> and </w:t>
      </w:r>
      <w:r w:rsidR="00187046" w:rsidRPr="009331CC">
        <w:rPr>
          <w:rFonts w:ascii="Arial" w:hAnsi="Arial" w:cs="Arial"/>
          <w:lang w:val="en-GB"/>
        </w:rPr>
        <w:t>comprehensible</w:t>
      </w:r>
      <w:r w:rsidR="00AD478F" w:rsidRPr="009331CC">
        <w:rPr>
          <w:rFonts w:ascii="Arial" w:hAnsi="Arial" w:cs="Arial"/>
          <w:lang w:val="en-GB"/>
        </w:rPr>
        <w:t xml:space="preserve">. </w:t>
      </w:r>
      <w:r w:rsidR="0022150E" w:rsidRPr="009331CC">
        <w:rPr>
          <w:rFonts w:ascii="Arial" w:hAnsi="Arial" w:cs="Arial"/>
          <w:lang w:val="en-GB"/>
        </w:rPr>
        <w:t xml:space="preserve">There must be </w:t>
      </w:r>
      <w:r w:rsidRPr="009331CC">
        <w:rPr>
          <w:rFonts w:ascii="Arial" w:hAnsi="Arial" w:cs="Arial"/>
          <w:lang w:val="en-GB"/>
        </w:rPr>
        <w:t xml:space="preserve">a </w:t>
      </w:r>
      <w:r w:rsidR="00187046" w:rsidRPr="009331CC">
        <w:rPr>
          <w:rFonts w:ascii="Arial" w:hAnsi="Arial" w:cs="Arial"/>
          <w:lang w:val="en-GB"/>
        </w:rPr>
        <w:t xml:space="preserve">progression concerning the proactive support of </w:t>
      </w:r>
      <w:r w:rsidR="0022150E" w:rsidRPr="009331CC">
        <w:rPr>
          <w:rFonts w:ascii="Arial" w:hAnsi="Arial" w:cs="Arial"/>
          <w:lang w:val="en-GB"/>
        </w:rPr>
        <w:t>migran</w:t>
      </w:r>
      <w:r w:rsidR="00187046" w:rsidRPr="009331CC">
        <w:rPr>
          <w:rFonts w:ascii="Arial" w:hAnsi="Arial" w:cs="Arial"/>
          <w:lang w:val="en-GB"/>
        </w:rPr>
        <w:t xml:space="preserve">t employees in leadership roles. </w:t>
      </w:r>
      <w:r w:rsidR="0022150E" w:rsidRPr="009331CC">
        <w:rPr>
          <w:rFonts w:ascii="Arial" w:hAnsi="Arial" w:cs="Arial"/>
          <w:lang w:val="en-GB"/>
        </w:rPr>
        <w:t xml:space="preserve">The German public sector may </w:t>
      </w:r>
      <w:r w:rsidRPr="009331CC">
        <w:rPr>
          <w:rFonts w:ascii="Arial" w:hAnsi="Arial" w:cs="Arial"/>
          <w:lang w:val="en-GB"/>
        </w:rPr>
        <w:t xml:space="preserve">have </w:t>
      </w:r>
      <w:r w:rsidR="0022150E" w:rsidRPr="009331CC">
        <w:rPr>
          <w:rFonts w:ascii="Arial" w:hAnsi="Arial" w:cs="Arial"/>
          <w:lang w:val="en-GB"/>
        </w:rPr>
        <w:t xml:space="preserve">understood that the demographical change made it </w:t>
      </w:r>
      <w:r w:rsidR="000D70C3" w:rsidRPr="009331CC">
        <w:rPr>
          <w:rFonts w:ascii="Arial" w:hAnsi="Arial" w:cs="Arial"/>
          <w:lang w:val="en-GB"/>
        </w:rPr>
        <w:t>inevitable</w:t>
      </w:r>
      <w:r w:rsidR="0022150E" w:rsidRPr="009331CC">
        <w:rPr>
          <w:rFonts w:ascii="Arial" w:hAnsi="Arial" w:cs="Arial"/>
          <w:lang w:val="en-GB"/>
        </w:rPr>
        <w:t xml:space="preserve"> to recruit from the highly-qualified female talent pools</w:t>
      </w:r>
      <w:r w:rsidR="00BC7061" w:rsidRPr="009331CC">
        <w:rPr>
          <w:rFonts w:ascii="Arial" w:hAnsi="Arial" w:cs="Arial"/>
          <w:lang w:val="en-GB"/>
        </w:rPr>
        <w:t xml:space="preserve">. </w:t>
      </w:r>
      <w:r w:rsidR="00187046" w:rsidRPr="009331CC">
        <w:rPr>
          <w:rFonts w:ascii="Arial" w:hAnsi="Arial" w:cs="Arial"/>
          <w:lang w:val="en-GB"/>
        </w:rPr>
        <w:t>Although there is still room for improvement to gain full gender equality</w:t>
      </w:r>
      <w:r w:rsidR="00CE7BE5" w:rsidRPr="009331CC">
        <w:rPr>
          <w:rFonts w:ascii="Arial" w:hAnsi="Arial" w:cs="Arial"/>
          <w:lang w:val="en-GB"/>
        </w:rPr>
        <w:t xml:space="preserve"> which is also addressed in the governments monitoring report 2019 (Bundesregierung,2020)</w:t>
      </w:r>
      <w:r w:rsidR="00187046" w:rsidRPr="009331CC">
        <w:rPr>
          <w:rFonts w:ascii="Arial" w:hAnsi="Arial" w:cs="Arial"/>
          <w:lang w:val="en-GB"/>
        </w:rPr>
        <w:t xml:space="preserve">, the underrepresented minority group in federal authority is yet neglected. </w:t>
      </w:r>
      <w:r w:rsidR="00051E34" w:rsidRPr="009331CC">
        <w:rPr>
          <w:rFonts w:ascii="Arial" w:hAnsi="Arial" w:cs="Arial"/>
          <w:lang w:val="en-GB"/>
        </w:rPr>
        <w:t>The greatest challenge may constitute the change of mind</w:t>
      </w:r>
      <w:r w:rsidR="00065286" w:rsidRPr="009331CC">
        <w:rPr>
          <w:rFonts w:ascii="Arial" w:hAnsi="Arial" w:cs="Arial"/>
          <w:lang w:val="en-GB"/>
        </w:rPr>
        <w:t>s</w:t>
      </w:r>
      <w:r w:rsidR="00051E34" w:rsidRPr="009331CC">
        <w:rPr>
          <w:rFonts w:ascii="Arial" w:hAnsi="Arial" w:cs="Arial"/>
          <w:lang w:val="en-GB"/>
        </w:rPr>
        <w:t xml:space="preserve"> of the 'white' middle-aged men holding responsible for talent ma</w:t>
      </w:r>
      <w:r w:rsidR="00065286" w:rsidRPr="009331CC">
        <w:rPr>
          <w:rFonts w:ascii="Arial" w:hAnsi="Arial" w:cs="Arial"/>
          <w:lang w:val="en-GB"/>
        </w:rPr>
        <w:t>nagement, as the cartoon in figure</w:t>
      </w:r>
      <w:r w:rsidR="00051E34" w:rsidRPr="009331CC">
        <w:rPr>
          <w:rFonts w:ascii="Arial" w:hAnsi="Arial" w:cs="Arial"/>
          <w:lang w:val="en-GB"/>
        </w:rPr>
        <w:t xml:space="preserve">1 reflects. </w:t>
      </w:r>
      <w:r w:rsidRPr="009331CC">
        <w:rPr>
          <w:rFonts w:ascii="Arial" w:hAnsi="Arial" w:cs="Arial"/>
          <w:lang w:val="en-GB"/>
        </w:rPr>
        <w:t>Indeed</w:t>
      </w:r>
      <w:r w:rsidR="00051E34" w:rsidRPr="009331CC">
        <w:rPr>
          <w:rFonts w:ascii="Arial" w:hAnsi="Arial" w:cs="Arial"/>
          <w:lang w:val="en-GB"/>
        </w:rPr>
        <w:t xml:space="preserve">, it was a long stony road </w:t>
      </w:r>
      <w:r w:rsidR="00065286" w:rsidRPr="009331CC">
        <w:rPr>
          <w:rFonts w:ascii="Arial" w:hAnsi="Arial" w:cs="Arial"/>
          <w:lang w:val="en-GB"/>
        </w:rPr>
        <w:t>taking</w:t>
      </w:r>
      <w:r w:rsidR="00051E34" w:rsidRPr="009331CC">
        <w:rPr>
          <w:rFonts w:ascii="Arial" w:hAnsi="Arial" w:cs="Arial"/>
          <w:lang w:val="en-GB"/>
        </w:rPr>
        <w:t xml:space="preserve"> decades to establish and </w:t>
      </w:r>
      <w:r w:rsidR="007762BE" w:rsidRPr="009331CC">
        <w:rPr>
          <w:rFonts w:ascii="Arial" w:hAnsi="Arial" w:cs="Arial"/>
          <w:lang w:val="en-GB"/>
        </w:rPr>
        <w:t>develop</w:t>
      </w:r>
      <w:r w:rsidR="00051E34" w:rsidRPr="009331CC">
        <w:rPr>
          <w:rFonts w:ascii="Arial" w:hAnsi="Arial" w:cs="Arial"/>
          <w:lang w:val="en-GB"/>
        </w:rPr>
        <w:t xml:space="preserve"> gender equality with </w:t>
      </w:r>
      <w:r w:rsidR="007762BE" w:rsidRPr="009331CC">
        <w:rPr>
          <w:rFonts w:ascii="Arial" w:hAnsi="Arial" w:cs="Arial"/>
          <w:lang w:val="en-GB"/>
        </w:rPr>
        <w:t xml:space="preserve">still </w:t>
      </w:r>
      <w:r w:rsidR="00051E34" w:rsidRPr="009331CC">
        <w:rPr>
          <w:rFonts w:ascii="Arial" w:hAnsi="Arial" w:cs="Arial"/>
          <w:lang w:val="en-GB"/>
        </w:rPr>
        <w:t xml:space="preserve">lots of room for </w:t>
      </w:r>
      <w:r w:rsidR="007762BE" w:rsidRPr="009331CC">
        <w:rPr>
          <w:rFonts w:ascii="Arial" w:hAnsi="Arial" w:cs="Arial"/>
          <w:lang w:val="en-GB"/>
        </w:rPr>
        <w:t>improvement</w:t>
      </w:r>
      <w:r w:rsidR="00051E34" w:rsidRPr="009331CC">
        <w:rPr>
          <w:rFonts w:ascii="Arial" w:hAnsi="Arial" w:cs="Arial"/>
          <w:lang w:val="en-GB"/>
        </w:rPr>
        <w:t xml:space="preserve">. </w:t>
      </w:r>
      <w:r w:rsidR="00BC7061" w:rsidRPr="009331CC">
        <w:rPr>
          <w:rFonts w:ascii="Arial" w:hAnsi="Arial" w:cs="Arial"/>
          <w:lang w:val="en-GB"/>
        </w:rPr>
        <w:t xml:space="preserve">There is a necessity to </w:t>
      </w:r>
      <w:r w:rsidRPr="009331CC">
        <w:rPr>
          <w:rFonts w:ascii="Arial" w:hAnsi="Arial" w:cs="Arial"/>
          <w:lang w:val="en-GB"/>
        </w:rPr>
        <w:t>expand</w:t>
      </w:r>
      <w:r w:rsidR="00BC7061" w:rsidRPr="009331CC">
        <w:rPr>
          <w:rFonts w:ascii="Arial" w:hAnsi="Arial" w:cs="Arial"/>
          <w:lang w:val="en-GB"/>
        </w:rPr>
        <w:t xml:space="preserve"> this notion to other diverse groups, particularly minorities </w:t>
      </w:r>
      <w:r w:rsidR="00A21A29" w:rsidRPr="009331CC">
        <w:rPr>
          <w:rFonts w:ascii="Arial" w:hAnsi="Arial" w:cs="Arial"/>
          <w:lang w:val="en-GB"/>
        </w:rPr>
        <w:t>with</w:t>
      </w:r>
      <w:r w:rsidR="00BC7061" w:rsidRPr="009331CC">
        <w:rPr>
          <w:rFonts w:ascii="Arial" w:hAnsi="Arial" w:cs="Arial"/>
          <w:lang w:val="en-GB"/>
        </w:rPr>
        <w:t xml:space="preserve"> recourse to </w:t>
      </w:r>
      <w:r w:rsidR="00A21A29" w:rsidRPr="009331CC">
        <w:rPr>
          <w:rFonts w:ascii="Arial" w:hAnsi="Arial" w:cs="Arial"/>
          <w:lang w:val="en-GB"/>
        </w:rPr>
        <w:t>this</w:t>
      </w:r>
      <w:r w:rsidR="00BC7061" w:rsidRPr="009331CC">
        <w:rPr>
          <w:rFonts w:ascii="Arial" w:hAnsi="Arial" w:cs="Arial"/>
          <w:lang w:val="en-GB"/>
        </w:rPr>
        <w:t xml:space="preserve"> hidden talent </w:t>
      </w:r>
      <w:r w:rsidR="00A21A29" w:rsidRPr="009331CC">
        <w:rPr>
          <w:rFonts w:ascii="Arial" w:hAnsi="Arial" w:cs="Arial"/>
          <w:lang w:val="en-GB"/>
        </w:rPr>
        <w:t xml:space="preserve">pool particularly, </w:t>
      </w:r>
      <w:r w:rsidR="00BC7061" w:rsidRPr="009331CC">
        <w:rPr>
          <w:rFonts w:ascii="Arial" w:hAnsi="Arial" w:cs="Arial"/>
          <w:lang w:val="en-GB"/>
        </w:rPr>
        <w:t xml:space="preserve">against the </w:t>
      </w:r>
      <w:r w:rsidR="00A21A29" w:rsidRPr="009331CC">
        <w:rPr>
          <w:rFonts w:ascii="Arial" w:hAnsi="Arial" w:cs="Arial"/>
          <w:lang w:val="en-GB"/>
        </w:rPr>
        <w:t>backdrop</w:t>
      </w:r>
      <w:r w:rsidR="00BC7061" w:rsidRPr="009331CC">
        <w:rPr>
          <w:rFonts w:ascii="Arial" w:hAnsi="Arial" w:cs="Arial"/>
          <w:lang w:val="en-GB"/>
        </w:rPr>
        <w:t xml:space="preserve"> of skill shortages in executive roles. </w:t>
      </w:r>
    </w:p>
    <w:p w:rsidR="00B33175" w:rsidRDefault="008B5D55" w:rsidP="00AE75B3">
      <w:pPr>
        <w:jc w:val="both"/>
        <w:rPr>
          <w:rFonts w:ascii="Arial" w:hAnsi="Arial" w:cs="Arial"/>
          <w:color w:val="000000" w:themeColor="text1"/>
          <w:lang w:val="en-GB"/>
        </w:rPr>
      </w:pPr>
      <w:r w:rsidRPr="009331CC">
        <w:rPr>
          <w:rFonts w:ascii="Arial" w:hAnsi="Arial" w:cs="Arial"/>
          <w:lang w:val="en-GB"/>
        </w:rPr>
        <w:t xml:space="preserve">Since </w:t>
      </w:r>
      <w:r w:rsidR="002511BF" w:rsidRPr="009331CC">
        <w:rPr>
          <w:rFonts w:ascii="Arial" w:hAnsi="Arial" w:cs="Arial"/>
          <w:lang w:val="en-GB"/>
        </w:rPr>
        <w:t xml:space="preserve">monetary </w:t>
      </w:r>
      <w:r w:rsidRPr="009331CC">
        <w:rPr>
          <w:rFonts w:ascii="Arial" w:hAnsi="Arial" w:cs="Arial"/>
          <w:lang w:val="en-GB"/>
        </w:rPr>
        <w:t xml:space="preserve">incentives </w:t>
      </w:r>
      <w:r w:rsidR="002511BF" w:rsidRPr="009331CC">
        <w:rPr>
          <w:rFonts w:ascii="Arial" w:hAnsi="Arial" w:cs="Arial"/>
          <w:lang w:val="en-GB"/>
        </w:rPr>
        <w:t>are not</w:t>
      </w:r>
      <w:r w:rsidR="001251E8" w:rsidRPr="009331CC">
        <w:rPr>
          <w:rFonts w:ascii="Arial" w:hAnsi="Arial" w:cs="Arial"/>
          <w:lang w:val="en-GB"/>
        </w:rPr>
        <w:t xml:space="preserve"> part</w:t>
      </w:r>
      <w:r w:rsidRPr="009331CC">
        <w:rPr>
          <w:rFonts w:ascii="Arial" w:hAnsi="Arial" w:cs="Arial"/>
          <w:lang w:val="en-GB"/>
        </w:rPr>
        <w:t xml:space="preserve"> of the remuneration package</w:t>
      </w:r>
      <w:r w:rsidR="00065286" w:rsidRPr="009331CC">
        <w:rPr>
          <w:rFonts w:ascii="Arial" w:hAnsi="Arial" w:cs="Arial"/>
          <w:lang w:val="en-GB"/>
        </w:rPr>
        <w:t>,</w:t>
      </w:r>
      <w:r w:rsidRPr="009331CC">
        <w:rPr>
          <w:rFonts w:ascii="Arial" w:hAnsi="Arial" w:cs="Arial"/>
          <w:lang w:val="en-GB"/>
        </w:rPr>
        <w:t xml:space="preserve"> promotions constitute a substitute reward, from which</w:t>
      </w:r>
      <w:r w:rsidR="00607715" w:rsidRPr="009331CC">
        <w:rPr>
          <w:rFonts w:ascii="Arial" w:hAnsi="Arial" w:cs="Arial"/>
          <w:lang w:val="en-GB"/>
        </w:rPr>
        <w:t xml:space="preserve"> the</w:t>
      </w:r>
      <w:r w:rsidRPr="009331CC">
        <w:rPr>
          <w:rFonts w:ascii="Arial" w:hAnsi="Arial" w:cs="Arial"/>
          <w:lang w:val="en-GB"/>
        </w:rPr>
        <w:t xml:space="preserve"> immigrant workforce can</w:t>
      </w:r>
      <w:r w:rsidR="00065286" w:rsidRPr="009331CC">
        <w:rPr>
          <w:rFonts w:ascii="Arial" w:hAnsi="Arial" w:cs="Arial"/>
          <w:lang w:val="en-GB"/>
        </w:rPr>
        <w:t>not be excluded. T</w:t>
      </w:r>
      <w:r w:rsidRPr="009331CC">
        <w:rPr>
          <w:rFonts w:ascii="Arial" w:hAnsi="Arial" w:cs="Arial"/>
          <w:lang w:val="en-GB"/>
        </w:rPr>
        <w:t>he public sector offers predominantly crisis-proof workplaces. The major retention strategy</w:t>
      </w:r>
      <w:r w:rsidR="00235590" w:rsidRPr="009331CC">
        <w:rPr>
          <w:rFonts w:ascii="Arial" w:hAnsi="Arial" w:cs="Arial"/>
          <w:lang w:val="en-GB"/>
        </w:rPr>
        <w:t xml:space="preserve"> of the BAMF</w:t>
      </w:r>
      <w:r w:rsidRPr="009331CC">
        <w:rPr>
          <w:rFonts w:ascii="Arial" w:hAnsi="Arial" w:cs="Arial"/>
          <w:lang w:val="en-GB"/>
        </w:rPr>
        <w:t xml:space="preserve"> </w:t>
      </w:r>
      <w:r w:rsidR="00235590" w:rsidRPr="009331CC">
        <w:rPr>
          <w:rFonts w:ascii="Arial" w:hAnsi="Arial" w:cs="Arial"/>
          <w:lang w:val="en-GB"/>
        </w:rPr>
        <w:t xml:space="preserve">derives from its offered job security, but also </w:t>
      </w:r>
      <w:r w:rsidR="00E46126" w:rsidRPr="009331CC">
        <w:rPr>
          <w:rFonts w:ascii="Arial" w:hAnsi="Arial" w:cs="Arial"/>
          <w:lang w:val="en-GB"/>
        </w:rPr>
        <w:t xml:space="preserve">from </w:t>
      </w:r>
      <w:r w:rsidR="00235590" w:rsidRPr="009331CC">
        <w:rPr>
          <w:rFonts w:ascii="Arial" w:hAnsi="Arial" w:cs="Arial"/>
          <w:lang w:val="en-GB"/>
        </w:rPr>
        <w:t>the flexible working initiatives where employees enjoy a work-life balance. The compensation package may not be competitive compared to the private sector, but career prospects in the shape of promotions</w:t>
      </w:r>
      <w:r w:rsidR="001251E8" w:rsidRPr="009331CC">
        <w:rPr>
          <w:rFonts w:ascii="Arial" w:hAnsi="Arial" w:cs="Arial"/>
          <w:lang w:val="en-GB"/>
        </w:rPr>
        <w:t xml:space="preserve"> </w:t>
      </w:r>
      <w:r w:rsidR="00235590" w:rsidRPr="009331CC">
        <w:rPr>
          <w:rFonts w:ascii="Arial" w:hAnsi="Arial" w:cs="Arial"/>
          <w:lang w:val="en-GB"/>
        </w:rPr>
        <w:t>constitute the retention strategy</w:t>
      </w:r>
      <w:r w:rsidR="001251E8" w:rsidRPr="009331CC">
        <w:rPr>
          <w:rFonts w:ascii="Arial" w:hAnsi="Arial" w:cs="Arial"/>
          <w:lang w:val="en-GB"/>
        </w:rPr>
        <w:t xml:space="preserve"> (VNR,2020)</w:t>
      </w:r>
      <w:r w:rsidR="00235590" w:rsidRPr="009331CC">
        <w:rPr>
          <w:rFonts w:ascii="Arial" w:hAnsi="Arial" w:cs="Arial"/>
          <w:lang w:val="en-GB"/>
        </w:rPr>
        <w:t>. The majority of position</w:t>
      </w:r>
      <w:r w:rsidR="00AD2416" w:rsidRPr="009331CC">
        <w:rPr>
          <w:rFonts w:ascii="Arial" w:hAnsi="Arial" w:cs="Arial"/>
          <w:lang w:val="en-GB"/>
        </w:rPr>
        <w:t>s</w:t>
      </w:r>
      <w:r w:rsidR="00235590" w:rsidRPr="009331CC">
        <w:rPr>
          <w:rFonts w:ascii="Arial" w:hAnsi="Arial" w:cs="Arial"/>
          <w:lang w:val="en-GB"/>
        </w:rPr>
        <w:t xml:space="preserve">, also leadership roles </w:t>
      </w:r>
      <w:r w:rsidR="002511BF" w:rsidRPr="009331CC">
        <w:rPr>
          <w:rFonts w:ascii="Arial" w:hAnsi="Arial" w:cs="Arial"/>
          <w:lang w:val="en-GB"/>
        </w:rPr>
        <w:t xml:space="preserve">are </w:t>
      </w:r>
      <w:r w:rsidR="00235590" w:rsidRPr="009331CC">
        <w:rPr>
          <w:rFonts w:ascii="Arial" w:hAnsi="Arial" w:cs="Arial"/>
          <w:lang w:val="en-GB"/>
        </w:rPr>
        <w:t>amenable to part-time employment. Furthermore, flexible working hours and mobile working are available for employees, to reconcile family life and work (cf. BAMF, 2020)</w:t>
      </w:r>
      <w:r w:rsidR="00B12571" w:rsidRPr="009331CC">
        <w:rPr>
          <w:rFonts w:ascii="Arial" w:hAnsi="Arial" w:cs="Arial"/>
          <w:lang w:val="en-GB"/>
        </w:rPr>
        <w:t xml:space="preserve">. </w:t>
      </w:r>
      <w:r w:rsidR="002511BF" w:rsidRPr="009331CC">
        <w:rPr>
          <w:rFonts w:ascii="Arial" w:hAnsi="Arial" w:cs="Arial"/>
          <w:lang w:val="en-GB"/>
        </w:rPr>
        <w:t xml:space="preserve">Due to the lack of comprehensive retention strategies in the public sector the employee turnover is </w:t>
      </w:r>
      <w:r w:rsidR="002511BF" w:rsidRPr="009331CC">
        <w:rPr>
          <w:rFonts w:ascii="Arial" w:hAnsi="Arial" w:cs="Arial"/>
          <w:lang w:val="en-GB"/>
        </w:rPr>
        <w:lastRenderedPageBreak/>
        <w:t xml:space="preserve">considerably high (DGB,2019). </w:t>
      </w:r>
      <w:r w:rsidR="00B12571" w:rsidRPr="009331CC">
        <w:rPr>
          <w:rFonts w:ascii="Arial" w:hAnsi="Arial" w:cs="Arial"/>
          <w:lang w:val="en-GB"/>
        </w:rPr>
        <w:t xml:space="preserve">As stated above, </w:t>
      </w:r>
      <w:r w:rsidR="00B12571" w:rsidRPr="009331CC">
        <w:rPr>
          <w:rFonts w:ascii="Arial" w:hAnsi="Arial" w:cs="Arial"/>
          <w:color w:val="000000" w:themeColor="text1"/>
          <w:lang w:val="en-GB"/>
        </w:rPr>
        <w:t xml:space="preserve">higher rates of employee turnover </w:t>
      </w:r>
      <w:r w:rsidR="002511BF" w:rsidRPr="009331CC">
        <w:rPr>
          <w:rFonts w:ascii="Arial" w:hAnsi="Arial" w:cs="Arial"/>
          <w:color w:val="000000" w:themeColor="text1"/>
          <w:lang w:val="en-GB"/>
        </w:rPr>
        <w:t xml:space="preserve">can be found within minority workforce as UK and US literature reviews revealed, </w:t>
      </w:r>
      <w:r w:rsidR="00762F65">
        <w:rPr>
          <w:rFonts w:ascii="Arial" w:hAnsi="Arial" w:cs="Arial"/>
          <w:color w:val="000000" w:themeColor="text1"/>
          <w:lang w:val="en-GB"/>
        </w:rPr>
        <w:t>(</w:t>
      </w:r>
      <w:proofErr w:type="spellStart"/>
      <w:r w:rsidR="00762F65">
        <w:rPr>
          <w:rFonts w:ascii="Arial" w:hAnsi="Arial" w:cs="Arial"/>
          <w:color w:val="000000" w:themeColor="text1"/>
          <w:lang w:val="en-GB"/>
        </w:rPr>
        <w:t>cf.</w:t>
      </w:r>
      <w:r w:rsidR="00B12571" w:rsidRPr="009331CC">
        <w:rPr>
          <w:rFonts w:ascii="Arial" w:hAnsi="Arial" w:cs="Arial"/>
          <w:color w:val="000000" w:themeColor="text1"/>
          <w:lang w:val="en-GB"/>
        </w:rPr>
        <w:t>Wilton</w:t>
      </w:r>
      <w:proofErr w:type="spellEnd"/>
      <w:r w:rsidR="00B12571" w:rsidRPr="009331CC">
        <w:rPr>
          <w:rFonts w:ascii="Arial" w:hAnsi="Arial" w:cs="Arial"/>
          <w:color w:val="000000" w:themeColor="text1"/>
          <w:lang w:val="en-GB"/>
        </w:rPr>
        <w:t xml:space="preserve"> et.a</w:t>
      </w:r>
      <w:r w:rsidR="00762F65">
        <w:rPr>
          <w:rFonts w:ascii="Arial" w:hAnsi="Arial" w:cs="Arial"/>
          <w:color w:val="000000" w:themeColor="text1"/>
          <w:lang w:val="en-GB"/>
        </w:rPr>
        <w:t>l,2020;Heilman&amp;Welle,2006,Shurn-Hannah,2000,Powell&amp;</w:t>
      </w:r>
      <w:r w:rsidR="00B12571" w:rsidRPr="009331CC">
        <w:rPr>
          <w:rFonts w:ascii="Arial" w:hAnsi="Arial" w:cs="Arial"/>
          <w:color w:val="000000" w:themeColor="text1"/>
          <w:lang w:val="en-GB"/>
        </w:rPr>
        <w:t>Butterfield,1997).</w:t>
      </w:r>
      <w:r w:rsidR="002511BF" w:rsidRPr="009331CC">
        <w:rPr>
          <w:rFonts w:ascii="Arial" w:hAnsi="Arial" w:cs="Arial"/>
          <w:color w:val="000000" w:themeColor="text1"/>
          <w:lang w:val="en-GB"/>
        </w:rPr>
        <w:t xml:space="preserve"> The gap of statistics and research regarding promotion prospects of ethnic minorities in German public service </w:t>
      </w:r>
      <w:r w:rsidR="0086647A" w:rsidRPr="009331CC">
        <w:rPr>
          <w:rFonts w:ascii="Arial" w:hAnsi="Arial" w:cs="Arial"/>
          <w:color w:val="000000" w:themeColor="text1"/>
          <w:lang w:val="en-GB"/>
        </w:rPr>
        <w:t xml:space="preserve">indicates also a higher turnover of minorities in German authorities given the inequalities identified.  </w:t>
      </w:r>
    </w:p>
    <w:p w:rsidR="006C168C" w:rsidRPr="004B6592" w:rsidRDefault="00F21438" w:rsidP="00AE75B3">
      <w:pPr>
        <w:jc w:val="both"/>
        <w:rPr>
          <w:rFonts w:ascii="Arial" w:hAnsi="Arial" w:cs="Arial"/>
          <w:b/>
          <w:color w:val="000000" w:themeColor="text1"/>
          <w:lang w:val="en-GB"/>
        </w:rPr>
      </w:pPr>
      <w:r>
        <w:rPr>
          <w:rFonts w:ascii="Arial" w:hAnsi="Arial" w:cs="Arial"/>
          <w:b/>
          <w:color w:val="000000" w:themeColor="text1"/>
          <w:lang w:val="en-GB"/>
        </w:rPr>
        <w:t xml:space="preserve">IV. </w:t>
      </w:r>
      <w:r w:rsidR="006C168C" w:rsidRPr="004B6592">
        <w:rPr>
          <w:rFonts w:ascii="Arial" w:hAnsi="Arial" w:cs="Arial"/>
          <w:b/>
          <w:color w:val="000000" w:themeColor="text1"/>
          <w:lang w:val="en-GB"/>
        </w:rPr>
        <w:t>Conclusion</w:t>
      </w:r>
    </w:p>
    <w:p w:rsidR="006C168C" w:rsidRDefault="006C168C" w:rsidP="00AE75B3">
      <w:pPr>
        <w:jc w:val="both"/>
        <w:rPr>
          <w:rFonts w:ascii="Arial" w:hAnsi="Arial" w:cs="Arial"/>
          <w:color w:val="000000" w:themeColor="text1"/>
          <w:lang w:val="en-GB"/>
        </w:rPr>
      </w:pPr>
      <w:r>
        <w:rPr>
          <w:rFonts w:ascii="Arial" w:hAnsi="Arial" w:cs="Arial"/>
          <w:color w:val="000000" w:themeColor="text1"/>
          <w:lang w:val="en-GB"/>
        </w:rPr>
        <w:t xml:space="preserve">Compared to the inclusive approach, exclusive TM </w:t>
      </w:r>
      <w:r w:rsidR="00DB2B31">
        <w:rPr>
          <w:rFonts w:ascii="Arial" w:hAnsi="Arial" w:cs="Arial"/>
          <w:color w:val="000000" w:themeColor="text1"/>
          <w:lang w:val="en-GB"/>
        </w:rPr>
        <w:t>could lead</w:t>
      </w:r>
      <w:r>
        <w:rPr>
          <w:rFonts w:ascii="Arial" w:hAnsi="Arial" w:cs="Arial"/>
          <w:color w:val="000000" w:themeColor="text1"/>
          <w:lang w:val="en-GB"/>
        </w:rPr>
        <w:t xml:space="preserve"> to barriers for women and minority groups. </w:t>
      </w:r>
      <w:r w:rsidR="00DB2B31">
        <w:rPr>
          <w:rFonts w:ascii="Arial" w:hAnsi="Arial" w:cs="Arial"/>
          <w:color w:val="000000" w:themeColor="text1"/>
          <w:lang w:val="en-GB"/>
        </w:rPr>
        <w:t xml:space="preserve">The constitutional requirement of hiring staff in the public service inherits an exclusive approach due to the 'best-selection-principle' as stated above. In that context, the necessary appraisal of the employee's competencies, skills, his/her suitability and capabilities could be subjected to bias. </w:t>
      </w:r>
      <w:r>
        <w:rPr>
          <w:rFonts w:ascii="Arial" w:hAnsi="Arial" w:cs="Arial"/>
          <w:color w:val="000000" w:themeColor="text1"/>
          <w:lang w:val="en-GB"/>
        </w:rPr>
        <w:t xml:space="preserve">The gender </w:t>
      </w:r>
      <w:r w:rsidR="004C49B4">
        <w:rPr>
          <w:rFonts w:ascii="Arial" w:hAnsi="Arial" w:cs="Arial"/>
          <w:color w:val="000000" w:themeColor="text1"/>
          <w:lang w:val="en-GB"/>
        </w:rPr>
        <w:t>statistics</w:t>
      </w:r>
      <w:r>
        <w:rPr>
          <w:rFonts w:ascii="Arial" w:hAnsi="Arial" w:cs="Arial"/>
          <w:color w:val="000000" w:themeColor="text1"/>
          <w:lang w:val="en-GB"/>
        </w:rPr>
        <w:t xml:space="preserve"> show that women working at the BAMF in leadership roles are well represented, particularly due to the flexible working initiatives offered by the agency in accordance with the statutory law. </w:t>
      </w:r>
      <w:r w:rsidR="00DB2B31">
        <w:rPr>
          <w:rFonts w:ascii="Arial" w:hAnsi="Arial" w:cs="Arial"/>
          <w:color w:val="000000" w:themeColor="text1"/>
          <w:lang w:val="en-GB"/>
        </w:rPr>
        <w:t xml:space="preserve">As a result, it cannot be stated that there is an interconnection of the exclusive TM gender diversity and flexible working imitative. It must be emphasised that there is still room for gender equality at the BAMF, but this is rather a question of diversity management than a cause of TM approaches. A different picture can be seen when it comes to ethnic minorities. The exclusive TM approach may be </w:t>
      </w:r>
      <w:r w:rsidR="00AA4E58">
        <w:rPr>
          <w:rFonts w:ascii="Arial" w:hAnsi="Arial" w:cs="Arial"/>
          <w:color w:val="000000" w:themeColor="text1"/>
          <w:lang w:val="en-GB"/>
        </w:rPr>
        <w:t xml:space="preserve">a </w:t>
      </w:r>
      <w:r w:rsidR="00DB2B31">
        <w:rPr>
          <w:rFonts w:ascii="Arial" w:hAnsi="Arial" w:cs="Arial"/>
          <w:color w:val="000000" w:themeColor="text1"/>
          <w:lang w:val="en-GB"/>
        </w:rPr>
        <w:t xml:space="preserve">hurdle for access and promotion to </w:t>
      </w:r>
      <w:r w:rsidR="00AA4E58">
        <w:rPr>
          <w:rFonts w:ascii="Arial" w:hAnsi="Arial" w:cs="Arial"/>
          <w:color w:val="000000" w:themeColor="text1"/>
          <w:lang w:val="en-GB"/>
        </w:rPr>
        <w:t xml:space="preserve">public authorities due the lack of cultural sensitivity and bias assessment of their qualifications. An inclusive TM approach could be a useful mean to break through these barriers and achieve a higher amount of migrant employees in leadership roles.   </w:t>
      </w:r>
    </w:p>
    <w:p w:rsidR="00B33175" w:rsidRPr="009331CC" w:rsidRDefault="00B33175" w:rsidP="00AE75B3">
      <w:pPr>
        <w:jc w:val="both"/>
        <w:rPr>
          <w:rFonts w:ascii="Arial" w:hAnsi="Arial" w:cs="Arial"/>
          <w:lang w:val="en-GB"/>
        </w:rPr>
      </w:pPr>
    </w:p>
    <w:p w:rsidR="00BC7061" w:rsidRPr="009331CC" w:rsidRDefault="0048465B" w:rsidP="00AE75B3">
      <w:pPr>
        <w:jc w:val="both"/>
        <w:rPr>
          <w:rFonts w:ascii="Arial" w:hAnsi="Arial" w:cs="Arial"/>
          <w:b/>
          <w:lang w:val="en-GB"/>
        </w:rPr>
      </w:pPr>
      <w:r w:rsidRPr="009331CC">
        <w:rPr>
          <w:rFonts w:ascii="Arial" w:hAnsi="Arial" w:cs="Arial"/>
          <w:b/>
          <w:lang w:val="en-GB"/>
        </w:rPr>
        <w:t xml:space="preserve">V. </w:t>
      </w:r>
      <w:r w:rsidR="00A21A29" w:rsidRPr="009331CC">
        <w:rPr>
          <w:rFonts w:ascii="Arial" w:hAnsi="Arial" w:cs="Arial"/>
          <w:b/>
          <w:lang w:val="en-GB"/>
        </w:rPr>
        <w:t>Recommendations</w:t>
      </w:r>
    </w:p>
    <w:p w:rsidR="00844F4E" w:rsidRPr="009331CC" w:rsidRDefault="000E40E9" w:rsidP="00AE75B3">
      <w:pPr>
        <w:jc w:val="both"/>
        <w:rPr>
          <w:rFonts w:ascii="Arial" w:hAnsi="Arial" w:cs="Arial"/>
          <w:lang w:val="en-GB"/>
        </w:rPr>
      </w:pPr>
      <w:r w:rsidRPr="009331CC">
        <w:rPr>
          <w:rFonts w:ascii="Arial" w:hAnsi="Arial" w:cs="Arial"/>
          <w:lang w:val="en-GB"/>
        </w:rPr>
        <w:t>The q</w:t>
      </w:r>
      <w:r w:rsidR="00B921E0" w:rsidRPr="009331CC">
        <w:rPr>
          <w:rFonts w:ascii="Arial" w:hAnsi="Arial" w:cs="Arial"/>
          <w:lang w:val="en-GB"/>
        </w:rPr>
        <w:t>uestion arise</w:t>
      </w:r>
      <w:r w:rsidR="00E46126" w:rsidRPr="009331CC">
        <w:rPr>
          <w:rFonts w:ascii="Arial" w:hAnsi="Arial" w:cs="Arial"/>
          <w:lang w:val="en-GB"/>
        </w:rPr>
        <w:t>s</w:t>
      </w:r>
      <w:r w:rsidR="00B921E0" w:rsidRPr="009331CC">
        <w:rPr>
          <w:rFonts w:ascii="Arial" w:hAnsi="Arial" w:cs="Arial"/>
          <w:lang w:val="en-GB"/>
        </w:rPr>
        <w:t xml:space="preserve"> whether TM in general can be aligned with the well-implemented diversity and equality policies in the public sector (cf. Harris and Foster,2010). </w:t>
      </w:r>
      <w:r w:rsidR="00AA4E58">
        <w:rPr>
          <w:rFonts w:ascii="Arial" w:hAnsi="Arial" w:cs="Arial"/>
          <w:lang w:val="en-GB"/>
        </w:rPr>
        <w:t xml:space="preserve">As stated above the agency is rules and regulations and the implementation of a inclusive TM approach would require the a change of legislation, including the constitution. </w:t>
      </w:r>
      <w:r w:rsidR="00B921E0" w:rsidRPr="009331CC">
        <w:rPr>
          <w:rFonts w:ascii="Arial" w:hAnsi="Arial" w:cs="Arial"/>
          <w:lang w:val="en-GB"/>
        </w:rPr>
        <w:t xml:space="preserve">Although the rules and regulations may provide a legal framework for equality, </w:t>
      </w:r>
      <w:r w:rsidR="00E46126" w:rsidRPr="009331CC">
        <w:rPr>
          <w:rFonts w:ascii="Arial" w:hAnsi="Arial" w:cs="Arial"/>
          <w:lang w:val="en-GB"/>
        </w:rPr>
        <w:t>the</w:t>
      </w:r>
      <w:r w:rsidR="00B921E0" w:rsidRPr="009331CC">
        <w:rPr>
          <w:rFonts w:ascii="Arial" w:hAnsi="Arial" w:cs="Arial"/>
          <w:lang w:val="en-GB"/>
        </w:rPr>
        <w:t xml:space="preserve"> margin of discretion could lead to lower diversity</w:t>
      </w:r>
      <w:r w:rsidR="00FD75D9" w:rsidRPr="009331CC">
        <w:rPr>
          <w:rFonts w:ascii="Arial" w:hAnsi="Arial" w:cs="Arial"/>
          <w:lang w:val="en-GB"/>
        </w:rPr>
        <w:t xml:space="preserve"> in practice</w:t>
      </w:r>
      <w:r w:rsidR="00B921E0" w:rsidRPr="009331CC">
        <w:rPr>
          <w:rFonts w:ascii="Arial" w:hAnsi="Arial" w:cs="Arial"/>
          <w:lang w:val="en-GB"/>
        </w:rPr>
        <w:t xml:space="preserve"> concerning immigrant employee</w:t>
      </w:r>
      <w:r w:rsidR="00FD75D9" w:rsidRPr="009331CC">
        <w:rPr>
          <w:rFonts w:ascii="Arial" w:hAnsi="Arial" w:cs="Arial"/>
          <w:lang w:val="en-GB"/>
        </w:rPr>
        <w:t xml:space="preserve">s when the decision-maker, </w:t>
      </w:r>
      <w:r w:rsidR="00E46126" w:rsidRPr="009331CC">
        <w:rPr>
          <w:rFonts w:ascii="Arial" w:hAnsi="Arial" w:cs="Arial"/>
          <w:lang w:val="en-GB"/>
        </w:rPr>
        <w:t xml:space="preserve">namely </w:t>
      </w:r>
      <w:r w:rsidR="00FD75D9" w:rsidRPr="009331CC">
        <w:rPr>
          <w:rFonts w:ascii="Arial" w:hAnsi="Arial" w:cs="Arial"/>
          <w:lang w:val="en-GB"/>
        </w:rPr>
        <w:t>the exe</w:t>
      </w:r>
      <w:r w:rsidR="00AD2416" w:rsidRPr="009331CC">
        <w:rPr>
          <w:rFonts w:ascii="Arial" w:hAnsi="Arial" w:cs="Arial"/>
          <w:lang w:val="en-GB"/>
        </w:rPr>
        <w:t>cutives are white/German middle-</w:t>
      </w:r>
      <w:r w:rsidR="00FD75D9" w:rsidRPr="009331CC">
        <w:rPr>
          <w:rFonts w:ascii="Arial" w:hAnsi="Arial" w:cs="Arial"/>
          <w:lang w:val="en-GB"/>
        </w:rPr>
        <w:t xml:space="preserve">aged men or women without any basis of identification with </w:t>
      </w:r>
      <w:r w:rsidR="00E46126" w:rsidRPr="009331CC">
        <w:rPr>
          <w:rFonts w:ascii="Arial" w:hAnsi="Arial" w:cs="Arial"/>
          <w:lang w:val="en-GB"/>
        </w:rPr>
        <w:t>minorities</w:t>
      </w:r>
      <w:r w:rsidR="00C10F57" w:rsidRPr="009331CC">
        <w:rPr>
          <w:rFonts w:ascii="Arial" w:hAnsi="Arial" w:cs="Arial"/>
          <w:lang w:val="en-GB"/>
        </w:rPr>
        <w:t>.</w:t>
      </w:r>
      <w:r w:rsidR="00FD75D9" w:rsidRPr="009331CC">
        <w:rPr>
          <w:rFonts w:ascii="Arial" w:hAnsi="Arial" w:cs="Arial"/>
          <w:lang w:val="en-GB"/>
        </w:rPr>
        <w:t xml:space="preserve"> </w:t>
      </w:r>
      <w:r w:rsidRPr="009331CC">
        <w:rPr>
          <w:rFonts w:ascii="Arial" w:hAnsi="Arial" w:cs="Arial"/>
          <w:lang w:val="en-GB"/>
        </w:rPr>
        <w:t>In the past</w:t>
      </w:r>
      <w:r w:rsidR="00E46126" w:rsidRPr="009331CC">
        <w:rPr>
          <w:rFonts w:ascii="Arial" w:hAnsi="Arial" w:cs="Arial"/>
          <w:lang w:val="en-GB"/>
        </w:rPr>
        <w:t>,</w:t>
      </w:r>
      <w:r w:rsidRPr="009331CC">
        <w:rPr>
          <w:rFonts w:ascii="Arial" w:hAnsi="Arial" w:cs="Arial"/>
          <w:lang w:val="en-GB"/>
        </w:rPr>
        <w:t xml:space="preserve"> the BAMF was even criticised for not adhering </w:t>
      </w:r>
      <w:r w:rsidR="00AD2416" w:rsidRPr="009331CC">
        <w:rPr>
          <w:rFonts w:ascii="Arial" w:hAnsi="Arial" w:cs="Arial"/>
          <w:lang w:val="en-GB"/>
        </w:rPr>
        <w:t xml:space="preserve">to </w:t>
      </w:r>
      <w:r w:rsidRPr="009331CC">
        <w:rPr>
          <w:rFonts w:ascii="Arial" w:hAnsi="Arial" w:cs="Arial"/>
          <w:lang w:val="en-GB"/>
        </w:rPr>
        <w:t>the law in its recruitment practice (LFO,2016). This will increasingly be the case when the decision-making executive acts with discretion</w:t>
      </w:r>
      <w:r w:rsidR="00F81689" w:rsidRPr="009331CC">
        <w:rPr>
          <w:rFonts w:ascii="Arial" w:hAnsi="Arial" w:cs="Arial"/>
          <w:lang w:val="en-GB"/>
        </w:rPr>
        <w:t xml:space="preserve"> </w:t>
      </w:r>
      <w:r w:rsidR="004230DA" w:rsidRPr="009331CC">
        <w:rPr>
          <w:rFonts w:ascii="Arial" w:hAnsi="Arial" w:cs="Arial"/>
          <w:lang w:val="en-GB"/>
        </w:rPr>
        <w:t xml:space="preserve">linked with the risk </w:t>
      </w:r>
      <w:r w:rsidR="00AD2416" w:rsidRPr="009331CC">
        <w:rPr>
          <w:rFonts w:ascii="Arial" w:hAnsi="Arial" w:cs="Arial"/>
          <w:lang w:val="en-GB"/>
        </w:rPr>
        <w:t xml:space="preserve">of </w:t>
      </w:r>
      <w:r w:rsidR="004230DA" w:rsidRPr="009331CC">
        <w:rPr>
          <w:rFonts w:ascii="Arial" w:hAnsi="Arial" w:cs="Arial"/>
          <w:lang w:val="en-GB"/>
        </w:rPr>
        <w:t>being bias due to the lack of intercultural sensibility. This constitutes the main</w:t>
      </w:r>
      <w:r w:rsidR="00A21A29" w:rsidRPr="009331CC">
        <w:rPr>
          <w:rFonts w:ascii="Arial" w:hAnsi="Arial" w:cs="Arial"/>
          <w:lang w:val="en-GB"/>
        </w:rPr>
        <w:t xml:space="preserve"> issue of identifying and developing talent </w:t>
      </w:r>
      <w:r w:rsidR="004230DA" w:rsidRPr="009331CC">
        <w:rPr>
          <w:rFonts w:ascii="Arial" w:hAnsi="Arial" w:cs="Arial"/>
          <w:lang w:val="en-GB"/>
        </w:rPr>
        <w:t xml:space="preserve">at </w:t>
      </w:r>
      <w:r w:rsidR="00E46126" w:rsidRPr="009331CC">
        <w:rPr>
          <w:rFonts w:ascii="Arial" w:hAnsi="Arial" w:cs="Arial"/>
          <w:lang w:val="en-GB"/>
        </w:rPr>
        <w:t xml:space="preserve">the </w:t>
      </w:r>
      <w:r w:rsidR="004230DA" w:rsidRPr="009331CC">
        <w:rPr>
          <w:rFonts w:ascii="Arial" w:hAnsi="Arial" w:cs="Arial"/>
          <w:lang w:val="en-GB"/>
        </w:rPr>
        <w:t>BAMF</w:t>
      </w:r>
      <w:r w:rsidR="00A21A29" w:rsidRPr="009331CC">
        <w:rPr>
          <w:rFonts w:ascii="Arial" w:hAnsi="Arial" w:cs="Arial"/>
          <w:lang w:val="en-GB"/>
        </w:rPr>
        <w:t>. The choices of the executive cannot be measured for example</w:t>
      </w:r>
      <w:r w:rsidR="004B6592">
        <w:rPr>
          <w:rFonts w:ascii="Arial" w:hAnsi="Arial" w:cs="Arial"/>
          <w:lang w:val="en-GB"/>
        </w:rPr>
        <w:t>,</w:t>
      </w:r>
      <w:r w:rsidR="00A21A29" w:rsidRPr="009331CC">
        <w:rPr>
          <w:rFonts w:ascii="Arial" w:hAnsi="Arial" w:cs="Arial"/>
          <w:lang w:val="en-GB"/>
        </w:rPr>
        <w:t xml:space="preserve"> through increased profitability</w:t>
      </w:r>
      <w:r w:rsidR="00E46126" w:rsidRPr="009331CC">
        <w:rPr>
          <w:rFonts w:ascii="Arial" w:hAnsi="Arial" w:cs="Arial"/>
          <w:lang w:val="en-GB"/>
        </w:rPr>
        <w:t xml:space="preserve"> and could be influenced</w:t>
      </w:r>
      <w:r w:rsidR="004230DA" w:rsidRPr="009331CC">
        <w:rPr>
          <w:rFonts w:ascii="Arial" w:hAnsi="Arial" w:cs="Arial"/>
          <w:lang w:val="en-GB"/>
        </w:rPr>
        <w:t xml:space="preserve"> by </w:t>
      </w:r>
      <w:r w:rsidR="004B6592" w:rsidRPr="009331CC">
        <w:rPr>
          <w:rFonts w:ascii="Arial" w:hAnsi="Arial" w:cs="Arial"/>
          <w:lang w:val="en-GB"/>
        </w:rPr>
        <w:t>favouritism</w:t>
      </w:r>
      <w:r w:rsidR="004230DA" w:rsidRPr="009331CC">
        <w:rPr>
          <w:rFonts w:ascii="Arial" w:hAnsi="Arial" w:cs="Arial"/>
          <w:lang w:val="en-GB"/>
        </w:rPr>
        <w:t xml:space="preserve"> and sympathy</w:t>
      </w:r>
      <w:r w:rsidR="00A21A29" w:rsidRPr="009331CC">
        <w:rPr>
          <w:rFonts w:ascii="Arial" w:hAnsi="Arial" w:cs="Arial"/>
          <w:lang w:val="en-GB"/>
        </w:rPr>
        <w:t xml:space="preserve">. </w:t>
      </w:r>
      <w:r w:rsidR="00CC7403" w:rsidRPr="009331CC">
        <w:rPr>
          <w:rFonts w:ascii="Arial" w:hAnsi="Arial" w:cs="Arial"/>
          <w:lang w:val="en-GB"/>
        </w:rPr>
        <w:t>There is room for improvement regarding the identification and selection of talent, particularly in the framework of promotion</w:t>
      </w:r>
      <w:r w:rsidR="00E46126" w:rsidRPr="009331CC">
        <w:rPr>
          <w:rFonts w:ascii="Arial" w:hAnsi="Arial" w:cs="Arial"/>
          <w:lang w:val="en-GB"/>
        </w:rPr>
        <w:t xml:space="preserve"> and development</w:t>
      </w:r>
      <w:r w:rsidR="005B1732" w:rsidRPr="009331CC">
        <w:rPr>
          <w:rFonts w:ascii="Arial" w:hAnsi="Arial" w:cs="Arial"/>
          <w:lang w:val="en-GB"/>
        </w:rPr>
        <w:t xml:space="preserve"> of staff members </w:t>
      </w:r>
      <w:r w:rsidR="004230DA" w:rsidRPr="009331CC">
        <w:rPr>
          <w:rFonts w:ascii="Arial" w:hAnsi="Arial" w:cs="Arial"/>
          <w:lang w:val="en-GB"/>
        </w:rPr>
        <w:t>working within the</w:t>
      </w:r>
      <w:r w:rsidR="005B1732" w:rsidRPr="009331CC">
        <w:rPr>
          <w:rFonts w:ascii="Arial" w:hAnsi="Arial" w:cs="Arial"/>
          <w:lang w:val="en-GB"/>
        </w:rPr>
        <w:t xml:space="preserve"> GD</w:t>
      </w:r>
      <w:r w:rsidR="004230DA" w:rsidRPr="009331CC">
        <w:rPr>
          <w:rFonts w:ascii="Arial" w:hAnsi="Arial" w:cs="Arial"/>
          <w:lang w:val="en-GB"/>
        </w:rPr>
        <w:t xml:space="preserve"> pathway</w:t>
      </w:r>
      <w:r w:rsidR="005B1732" w:rsidRPr="009331CC">
        <w:rPr>
          <w:rFonts w:ascii="Arial" w:hAnsi="Arial" w:cs="Arial"/>
          <w:lang w:val="en-GB"/>
        </w:rPr>
        <w:t xml:space="preserve"> to executive roles</w:t>
      </w:r>
      <w:r w:rsidR="009C5C96" w:rsidRPr="009331CC">
        <w:rPr>
          <w:rFonts w:ascii="Arial" w:hAnsi="Arial" w:cs="Arial"/>
          <w:lang w:val="en-GB"/>
        </w:rPr>
        <w:t xml:space="preserve"> in HD</w:t>
      </w:r>
      <w:r w:rsidR="00CC7403" w:rsidRPr="009331CC">
        <w:rPr>
          <w:rFonts w:ascii="Arial" w:hAnsi="Arial" w:cs="Arial"/>
          <w:lang w:val="en-GB"/>
        </w:rPr>
        <w:t xml:space="preserve">. </w:t>
      </w:r>
      <w:r w:rsidR="004B6592">
        <w:rPr>
          <w:rFonts w:ascii="Arial" w:hAnsi="Arial" w:cs="Arial"/>
          <w:lang w:val="en-GB"/>
        </w:rPr>
        <w:t>The 'best-selection-principle' (as an exclusive TM approach) could be made more transparent and fair if it would be complemented with guidance to prevent arbitrariness in the context of selection, for example through a scoring system (regarding the qualification, education, soft skills, language skills, etc.).</w:t>
      </w:r>
      <w:r w:rsidR="00DB6D75">
        <w:rPr>
          <w:rFonts w:ascii="Arial" w:hAnsi="Arial" w:cs="Arial"/>
          <w:lang w:val="en-GB"/>
        </w:rPr>
        <w:t xml:space="preserve"> Consequently, even an exclusive TM approach could be appropriate without implications on diversity management if the underlying system would be fair (CIPD,2020). The practical </w:t>
      </w:r>
      <w:r w:rsidR="00DB6D75">
        <w:rPr>
          <w:rFonts w:ascii="Arial" w:hAnsi="Arial" w:cs="Arial"/>
          <w:lang w:val="en-GB"/>
        </w:rPr>
        <w:lastRenderedPageBreak/>
        <w:t>implementation of a fair exclusive TM approach would be also easier to realise than changing major parts of the German legislation. In order to avoid inequalities regarding minorities</w:t>
      </w:r>
      <w:r w:rsidR="00DB6D75" w:rsidRPr="009331CC">
        <w:rPr>
          <w:rFonts w:ascii="Arial" w:hAnsi="Arial" w:cs="Arial"/>
          <w:lang w:val="en-GB"/>
        </w:rPr>
        <w:t xml:space="preserve"> </w:t>
      </w:r>
      <w:r w:rsidR="00DB6D75">
        <w:rPr>
          <w:rFonts w:ascii="Arial" w:hAnsi="Arial" w:cs="Arial"/>
          <w:lang w:val="en-GB"/>
        </w:rPr>
        <w:t>(and gender)</w:t>
      </w:r>
      <w:r w:rsidR="004B6592">
        <w:rPr>
          <w:rFonts w:ascii="Arial" w:hAnsi="Arial" w:cs="Arial"/>
          <w:lang w:val="en-GB"/>
        </w:rPr>
        <w:t xml:space="preserve"> </w:t>
      </w:r>
      <w:r w:rsidR="00DB6D75">
        <w:rPr>
          <w:rFonts w:ascii="Arial" w:hAnsi="Arial" w:cs="Arial"/>
          <w:lang w:val="en-GB"/>
        </w:rPr>
        <w:t>the aforementioned scoring system</w:t>
      </w:r>
      <w:r w:rsidR="004B6592">
        <w:rPr>
          <w:rFonts w:ascii="Arial" w:hAnsi="Arial" w:cs="Arial"/>
          <w:lang w:val="en-GB"/>
        </w:rPr>
        <w:t xml:space="preserve"> could also serve as a fair </w:t>
      </w:r>
      <w:r w:rsidR="00DB6D75">
        <w:rPr>
          <w:rFonts w:ascii="Arial" w:hAnsi="Arial" w:cs="Arial"/>
          <w:lang w:val="en-GB"/>
        </w:rPr>
        <w:t>arrangement</w:t>
      </w:r>
      <w:r w:rsidR="004B6592">
        <w:rPr>
          <w:rFonts w:ascii="Arial" w:hAnsi="Arial" w:cs="Arial"/>
          <w:lang w:val="en-GB"/>
        </w:rPr>
        <w:t xml:space="preserve"> to be implemented for appraisals. </w:t>
      </w:r>
      <w:r w:rsidR="00D15050">
        <w:rPr>
          <w:rFonts w:ascii="Arial" w:hAnsi="Arial" w:cs="Arial"/>
          <w:lang w:val="en-GB"/>
        </w:rPr>
        <w:t xml:space="preserve">A more fair approach could be reached by adopting </w:t>
      </w:r>
      <w:r w:rsidR="00767FD7">
        <w:rPr>
          <w:rFonts w:ascii="Arial" w:hAnsi="Arial" w:cs="Arial"/>
          <w:lang w:val="en-GB"/>
        </w:rPr>
        <w:t>a more regular review with constructive feedback to improve performance and influence the outcome of appraisals. It could also be satisfying for employees and b</w:t>
      </w:r>
      <w:r w:rsidR="00844F4E" w:rsidRPr="009331CC">
        <w:rPr>
          <w:rFonts w:ascii="Arial" w:hAnsi="Arial" w:cs="Arial"/>
          <w:lang w:val="en-GB"/>
        </w:rPr>
        <w:t xml:space="preserve">eneficial for </w:t>
      </w:r>
      <w:r w:rsidR="00767FD7">
        <w:rPr>
          <w:rFonts w:ascii="Arial" w:hAnsi="Arial" w:cs="Arial"/>
          <w:lang w:val="en-GB"/>
        </w:rPr>
        <w:t>a fair TM approach</w:t>
      </w:r>
      <w:r w:rsidR="00844F4E" w:rsidRPr="009331CC">
        <w:rPr>
          <w:rFonts w:ascii="Arial" w:hAnsi="Arial" w:cs="Arial"/>
          <w:lang w:val="en-GB"/>
        </w:rPr>
        <w:t xml:space="preserve"> </w:t>
      </w:r>
      <w:r w:rsidR="00767FD7">
        <w:rPr>
          <w:rFonts w:ascii="Arial" w:hAnsi="Arial" w:cs="Arial"/>
          <w:lang w:val="en-GB"/>
        </w:rPr>
        <w:t xml:space="preserve">if </w:t>
      </w:r>
      <w:r w:rsidR="00844F4E" w:rsidRPr="009331CC">
        <w:rPr>
          <w:rFonts w:ascii="Arial" w:hAnsi="Arial" w:cs="Arial"/>
          <w:lang w:val="en-GB"/>
        </w:rPr>
        <w:t>regular staff development meetings</w:t>
      </w:r>
      <w:r w:rsidR="00767FD7">
        <w:rPr>
          <w:rFonts w:ascii="Arial" w:hAnsi="Arial" w:cs="Arial"/>
          <w:lang w:val="en-GB"/>
        </w:rPr>
        <w:t xml:space="preserve"> would be scheduled</w:t>
      </w:r>
      <w:r w:rsidR="00844F4E" w:rsidRPr="009331CC">
        <w:rPr>
          <w:rFonts w:ascii="Arial" w:hAnsi="Arial" w:cs="Arial"/>
          <w:lang w:val="en-GB"/>
        </w:rPr>
        <w:t xml:space="preserve"> to </w:t>
      </w:r>
      <w:r w:rsidR="00767FD7">
        <w:rPr>
          <w:rFonts w:ascii="Arial" w:hAnsi="Arial" w:cs="Arial"/>
          <w:lang w:val="en-GB"/>
        </w:rPr>
        <w:t xml:space="preserve">discuss measures to support career goals of employees through identifying their skills and potentials. Due to the centralised system of the BAMF most line managers do not know the competencies of their staff.  </w:t>
      </w:r>
      <w:r w:rsidR="001B7A3A" w:rsidRPr="009331CC">
        <w:rPr>
          <w:rFonts w:ascii="Arial" w:hAnsi="Arial" w:cs="Arial"/>
          <w:lang w:val="en-GB"/>
        </w:rPr>
        <w:t xml:space="preserve">Finally, it must be assessed which development strategies must be </w:t>
      </w:r>
      <w:r w:rsidR="004230DA" w:rsidRPr="009331CC">
        <w:rPr>
          <w:rFonts w:ascii="Arial" w:hAnsi="Arial" w:cs="Arial"/>
          <w:lang w:val="en-GB"/>
        </w:rPr>
        <w:t>implemented</w:t>
      </w:r>
      <w:r w:rsidR="001B7A3A" w:rsidRPr="009331CC">
        <w:rPr>
          <w:rFonts w:ascii="Arial" w:hAnsi="Arial" w:cs="Arial"/>
          <w:lang w:val="en-GB"/>
        </w:rPr>
        <w:t xml:space="preserve"> to reach </w:t>
      </w:r>
      <w:r w:rsidR="00E46126" w:rsidRPr="009331CC">
        <w:rPr>
          <w:rFonts w:ascii="Arial" w:hAnsi="Arial" w:cs="Arial"/>
          <w:lang w:val="en-GB"/>
        </w:rPr>
        <w:t>employee</w:t>
      </w:r>
      <w:r w:rsidR="001B7A3A" w:rsidRPr="009331CC">
        <w:rPr>
          <w:rFonts w:ascii="Arial" w:hAnsi="Arial" w:cs="Arial"/>
          <w:lang w:val="en-GB"/>
        </w:rPr>
        <w:t xml:space="preserve"> goal</w:t>
      </w:r>
      <w:r w:rsidR="00E46126" w:rsidRPr="009331CC">
        <w:rPr>
          <w:rFonts w:ascii="Arial" w:hAnsi="Arial" w:cs="Arial"/>
          <w:lang w:val="en-GB"/>
        </w:rPr>
        <w:t>s</w:t>
      </w:r>
      <w:r w:rsidR="001B7A3A" w:rsidRPr="009331CC">
        <w:rPr>
          <w:rFonts w:ascii="Arial" w:hAnsi="Arial" w:cs="Arial"/>
          <w:lang w:val="en-GB"/>
        </w:rPr>
        <w:t xml:space="preserve"> while aligning these with </w:t>
      </w:r>
      <w:r w:rsidR="00762F65">
        <w:rPr>
          <w:rFonts w:ascii="Arial" w:hAnsi="Arial" w:cs="Arial"/>
          <w:lang w:val="en-GB"/>
        </w:rPr>
        <w:t xml:space="preserve">the organisational objectives. </w:t>
      </w:r>
      <w:r w:rsidR="00AE7694" w:rsidRPr="009331CC">
        <w:rPr>
          <w:rFonts w:ascii="Arial" w:hAnsi="Arial" w:cs="Arial"/>
          <w:lang w:val="en-GB"/>
        </w:rPr>
        <w:t>To avoid bias, executives must be trained to gain cultural sensibility and intercultural skills</w:t>
      </w:r>
      <w:r w:rsidR="00A97BCA" w:rsidRPr="009331CC">
        <w:rPr>
          <w:rFonts w:ascii="Arial" w:hAnsi="Arial" w:cs="Arial"/>
          <w:lang w:val="en-GB"/>
        </w:rPr>
        <w:t xml:space="preserve">, the same is true for the </w:t>
      </w:r>
      <w:r w:rsidR="00844F4E" w:rsidRPr="009331CC">
        <w:rPr>
          <w:rFonts w:ascii="Arial" w:hAnsi="Arial" w:cs="Arial"/>
          <w:lang w:val="en-GB"/>
        </w:rPr>
        <w:t>recruiters</w:t>
      </w:r>
      <w:r w:rsidR="00AE7694" w:rsidRPr="009331CC">
        <w:rPr>
          <w:rFonts w:ascii="Arial" w:hAnsi="Arial" w:cs="Arial"/>
          <w:lang w:val="en-GB"/>
        </w:rPr>
        <w:t xml:space="preserve">. </w:t>
      </w:r>
    </w:p>
    <w:p w:rsidR="00524258" w:rsidRPr="009331CC" w:rsidRDefault="00F22471" w:rsidP="00AE75B3">
      <w:pPr>
        <w:jc w:val="both"/>
        <w:rPr>
          <w:rFonts w:ascii="Arial" w:hAnsi="Arial" w:cs="Arial"/>
          <w:lang w:val="en-GB"/>
        </w:rPr>
      </w:pPr>
      <w:r w:rsidRPr="009331CC">
        <w:rPr>
          <w:rFonts w:ascii="Arial" w:hAnsi="Arial" w:cs="Arial"/>
          <w:lang w:val="en-GB"/>
        </w:rPr>
        <w:t>U</w:t>
      </w:r>
      <w:r w:rsidR="009C5C96" w:rsidRPr="009331CC">
        <w:rPr>
          <w:rFonts w:ascii="Arial" w:hAnsi="Arial" w:cs="Arial"/>
          <w:lang w:val="en-GB"/>
        </w:rPr>
        <w:t>niversity degree programme</w:t>
      </w:r>
      <w:r w:rsidRPr="009331CC">
        <w:rPr>
          <w:rFonts w:ascii="Arial" w:hAnsi="Arial" w:cs="Arial"/>
          <w:lang w:val="en-GB"/>
        </w:rPr>
        <w:t>s and other sort</w:t>
      </w:r>
      <w:r w:rsidR="00AD2416" w:rsidRPr="009331CC">
        <w:rPr>
          <w:rFonts w:ascii="Arial" w:hAnsi="Arial" w:cs="Arial"/>
          <w:lang w:val="en-GB"/>
        </w:rPr>
        <w:t>s</w:t>
      </w:r>
      <w:r w:rsidRPr="009331CC">
        <w:rPr>
          <w:rFonts w:ascii="Arial" w:hAnsi="Arial" w:cs="Arial"/>
          <w:lang w:val="en-GB"/>
        </w:rPr>
        <w:t xml:space="preserve"> of 'sponsorship' catapulting employees in leadership roles should contain an assessment based on knowledge, skills</w:t>
      </w:r>
      <w:r w:rsidR="00AD2416" w:rsidRPr="009331CC">
        <w:rPr>
          <w:rFonts w:ascii="Arial" w:hAnsi="Arial" w:cs="Arial"/>
          <w:lang w:val="en-GB"/>
        </w:rPr>
        <w:t>,</w:t>
      </w:r>
      <w:r w:rsidRPr="009331CC">
        <w:rPr>
          <w:rFonts w:ascii="Arial" w:hAnsi="Arial" w:cs="Arial"/>
          <w:lang w:val="en-GB"/>
        </w:rPr>
        <w:t xml:space="preserve"> and personal suitability o</w:t>
      </w:r>
      <w:r w:rsidR="00AD2416" w:rsidRPr="009331CC">
        <w:rPr>
          <w:rFonts w:ascii="Arial" w:hAnsi="Arial" w:cs="Arial"/>
          <w:lang w:val="en-GB"/>
        </w:rPr>
        <w:t>f a neutral party, such as the u</w:t>
      </w:r>
      <w:r w:rsidRPr="009331CC">
        <w:rPr>
          <w:rFonts w:ascii="Arial" w:hAnsi="Arial" w:cs="Arial"/>
          <w:lang w:val="en-GB"/>
        </w:rPr>
        <w:t>niversity or a</w:t>
      </w:r>
      <w:r w:rsidR="00AD2416" w:rsidRPr="009331CC">
        <w:rPr>
          <w:rFonts w:ascii="Arial" w:hAnsi="Arial" w:cs="Arial"/>
          <w:lang w:val="en-GB"/>
        </w:rPr>
        <w:t>n</w:t>
      </w:r>
      <w:r w:rsidRPr="009331CC">
        <w:rPr>
          <w:rFonts w:ascii="Arial" w:hAnsi="Arial" w:cs="Arial"/>
          <w:lang w:val="en-GB"/>
        </w:rPr>
        <w:t xml:space="preserve"> internal panel consisting of </w:t>
      </w:r>
      <w:r w:rsidR="00844F4E" w:rsidRPr="009331CC">
        <w:rPr>
          <w:rFonts w:ascii="Arial" w:hAnsi="Arial" w:cs="Arial"/>
          <w:lang w:val="en-GB"/>
        </w:rPr>
        <w:t>staff members</w:t>
      </w:r>
      <w:r w:rsidRPr="009331CC">
        <w:rPr>
          <w:rFonts w:ascii="Arial" w:hAnsi="Arial" w:cs="Arial"/>
          <w:lang w:val="en-GB"/>
        </w:rPr>
        <w:t xml:space="preserve"> from different departments.  </w:t>
      </w:r>
      <w:r w:rsidR="005B1732" w:rsidRPr="009331CC">
        <w:rPr>
          <w:rFonts w:ascii="Arial" w:hAnsi="Arial" w:cs="Arial"/>
          <w:lang w:val="en-GB"/>
        </w:rPr>
        <w:t xml:space="preserve">Furthermore, there </w:t>
      </w:r>
      <w:r w:rsidR="00844F4E" w:rsidRPr="009331CC">
        <w:rPr>
          <w:rFonts w:ascii="Arial" w:hAnsi="Arial" w:cs="Arial"/>
          <w:lang w:val="en-GB"/>
        </w:rPr>
        <w:t>must be</w:t>
      </w:r>
      <w:r w:rsidR="005B1732" w:rsidRPr="009331CC">
        <w:rPr>
          <w:rFonts w:ascii="Arial" w:hAnsi="Arial" w:cs="Arial"/>
          <w:lang w:val="en-GB"/>
        </w:rPr>
        <w:t xml:space="preserve"> coaching or mentoring practices in place</w:t>
      </w:r>
      <w:r w:rsidR="008E7950" w:rsidRPr="009331CC">
        <w:rPr>
          <w:rFonts w:ascii="Arial" w:hAnsi="Arial" w:cs="Arial"/>
          <w:lang w:val="en-GB"/>
        </w:rPr>
        <w:t xml:space="preserve">. </w:t>
      </w:r>
      <w:r w:rsidR="00D176D6" w:rsidRPr="009331CC">
        <w:rPr>
          <w:rFonts w:ascii="Arial" w:hAnsi="Arial" w:cs="Arial"/>
          <w:lang w:val="en-GB"/>
        </w:rPr>
        <w:t xml:space="preserve">A role model could serve </w:t>
      </w:r>
      <w:proofErr w:type="spellStart"/>
      <w:r w:rsidR="00D176D6" w:rsidRPr="009331CC">
        <w:rPr>
          <w:rFonts w:ascii="Arial" w:hAnsi="Arial" w:cs="Arial"/>
          <w:lang w:val="en-GB"/>
        </w:rPr>
        <w:t>Axa</w:t>
      </w:r>
      <w:proofErr w:type="spellEnd"/>
      <w:r w:rsidR="00D176D6" w:rsidRPr="009331CC">
        <w:rPr>
          <w:rFonts w:ascii="Arial" w:hAnsi="Arial" w:cs="Arial"/>
          <w:lang w:val="en-GB"/>
        </w:rPr>
        <w:t xml:space="preserve"> </w:t>
      </w:r>
      <w:proofErr w:type="spellStart"/>
      <w:r w:rsidR="00D176D6" w:rsidRPr="009331CC">
        <w:rPr>
          <w:rFonts w:ascii="Arial" w:hAnsi="Arial" w:cs="Arial"/>
          <w:lang w:val="en-GB"/>
        </w:rPr>
        <w:t>Winterthurs</w:t>
      </w:r>
      <w:proofErr w:type="spellEnd"/>
      <w:r w:rsidR="00D176D6" w:rsidRPr="009331CC">
        <w:rPr>
          <w:rFonts w:ascii="Arial" w:hAnsi="Arial" w:cs="Arial"/>
          <w:lang w:val="en-GB"/>
        </w:rPr>
        <w:t>'</w:t>
      </w:r>
      <w:r w:rsidR="00B921E0" w:rsidRPr="009331CC">
        <w:rPr>
          <w:rFonts w:ascii="Arial" w:hAnsi="Arial" w:cs="Arial"/>
          <w:lang w:val="en-GB"/>
        </w:rPr>
        <w:t xml:space="preserve"> TM approach </w:t>
      </w:r>
      <w:r w:rsidR="00A94E64" w:rsidRPr="009331CC">
        <w:rPr>
          <w:rFonts w:ascii="Arial" w:hAnsi="Arial" w:cs="Arial"/>
          <w:lang w:val="en-GB"/>
        </w:rPr>
        <w:t xml:space="preserve">involving </w:t>
      </w:r>
      <w:r w:rsidR="00AD2416" w:rsidRPr="009331CC">
        <w:rPr>
          <w:rFonts w:ascii="Arial" w:hAnsi="Arial" w:cs="Arial"/>
          <w:lang w:val="en-GB"/>
        </w:rPr>
        <w:t xml:space="preserve">a </w:t>
      </w:r>
      <w:r w:rsidR="00A94E64" w:rsidRPr="009331CC">
        <w:rPr>
          <w:rFonts w:ascii="Arial" w:hAnsi="Arial" w:cs="Arial"/>
          <w:lang w:val="en-GB"/>
        </w:rPr>
        <w:t>diverse workforce from the beginning</w:t>
      </w:r>
      <w:r w:rsidR="00D176D6" w:rsidRPr="009331CC">
        <w:rPr>
          <w:rFonts w:ascii="Arial" w:hAnsi="Arial" w:cs="Arial"/>
          <w:lang w:val="en-GB"/>
        </w:rPr>
        <w:t xml:space="preserve"> of employees</w:t>
      </w:r>
      <w:r w:rsidR="00844F4E" w:rsidRPr="009331CC">
        <w:rPr>
          <w:rFonts w:ascii="Arial" w:hAnsi="Arial" w:cs="Arial"/>
          <w:lang w:val="en-GB"/>
        </w:rPr>
        <w:t>'</w:t>
      </w:r>
      <w:r w:rsidR="00562A7D" w:rsidRPr="009331CC">
        <w:rPr>
          <w:rFonts w:ascii="Arial" w:hAnsi="Arial" w:cs="Arial"/>
          <w:lang w:val="en-GB"/>
        </w:rPr>
        <w:t xml:space="preserve"> careers.</w:t>
      </w:r>
      <w:r w:rsidR="00A94E64" w:rsidRPr="009331CC">
        <w:rPr>
          <w:rFonts w:ascii="Arial" w:hAnsi="Arial" w:cs="Arial"/>
          <w:lang w:val="en-GB"/>
        </w:rPr>
        <w:t xml:space="preserve"> </w:t>
      </w:r>
      <w:r w:rsidR="00844F4E" w:rsidRPr="009331CC">
        <w:rPr>
          <w:rFonts w:ascii="Arial" w:hAnsi="Arial" w:cs="Arial"/>
          <w:lang w:val="en-GB"/>
        </w:rPr>
        <w:t>T</w:t>
      </w:r>
      <w:r w:rsidR="00D176D6" w:rsidRPr="009331CC">
        <w:rPr>
          <w:rFonts w:ascii="Arial" w:hAnsi="Arial" w:cs="Arial"/>
          <w:lang w:val="en-GB"/>
        </w:rPr>
        <w:t>he organisation is i</w:t>
      </w:r>
      <w:r w:rsidR="00AD2416" w:rsidRPr="009331CC">
        <w:rPr>
          <w:rFonts w:ascii="Arial" w:hAnsi="Arial" w:cs="Arial"/>
          <w:lang w:val="en-GB"/>
        </w:rPr>
        <w:t>nteracting with its workforce at</w:t>
      </w:r>
      <w:r w:rsidR="00D176D6" w:rsidRPr="009331CC">
        <w:rPr>
          <w:rFonts w:ascii="Arial" w:hAnsi="Arial" w:cs="Arial"/>
          <w:lang w:val="en-GB"/>
        </w:rPr>
        <w:t xml:space="preserve"> an e</w:t>
      </w:r>
      <w:r w:rsidR="00562A7D" w:rsidRPr="009331CC">
        <w:rPr>
          <w:rFonts w:ascii="Arial" w:hAnsi="Arial" w:cs="Arial"/>
          <w:lang w:val="en-GB"/>
        </w:rPr>
        <w:t xml:space="preserve">arly stage, assessing employees' </w:t>
      </w:r>
      <w:r w:rsidR="00D176D6" w:rsidRPr="009331CC">
        <w:rPr>
          <w:rFonts w:ascii="Arial" w:hAnsi="Arial" w:cs="Arial"/>
          <w:lang w:val="en-GB"/>
        </w:rPr>
        <w:t>goals and providing</w:t>
      </w:r>
      <w:r w:rsidR="00BB2635" w:rsidRPr="009331CC">
        <w:rPr>
          <w:rFonts w:ascii="Arial" w:hAnsi="Arial" w:cs="Arial"/>
          <w:lang w:val="en-GB"/>
        </w:rPr>
        <w:t xml:space="preserve"> for coaching and mentoring, particularly 'gender monitoring'</w:t>
      </w:r>
      <w:r w:rsidR="004605A9" w:rsidRPr="009331CC">
        <w:rPr>
          <w:rFonts w:ascii="Arial" w:hAnsi="Arial" w:cs="Arial"/>
          <w:lang w:val="en-GB"/>
        </w:rPr>
        <w:t xml:space="preserve"> (Seitz,2018)</w:t>
      </w:r>
      <w:r w:rsidR="00BB2635" w:rsidRPr="009331CC">
        <w:rPr>
          <w:rFonts w:ascii="Arial" w:hAnsi="Arial" w:cs="Arial"/>
          <w:lang w:val="en-GB"/>
        </w:rPr>
        <w:t>. A diversity-sponsoring programme promotes women</w:t>
      </w:r>
      <w:r w:rsidR="004605A9" w:rsidRPr="009331CC">
        <w:rPr>
          <w:rFonts w:ascii="Arial" w:hAnsi="Arial" w:cs="Arial"/>
          <w:lang w:val="en-GB"/>
        </w:rPr>
        <w:t xml:space="preserve"> in leading positions (Seitz,2018). </w:t>
      </w:r>
      <w:r w:rsidR="00B17EF7" w:rsidRPr="009331CC">
        <w:rPr>
          <w:rFonts w:ascii="Arial" w:hAnsi="Arial" w:cs="Arial"/>
          <w:lang w:val="en-GB"/>
        </w:rPr>
        <w:t>Similar</w:t>
      </w:r>
      <w:r w:rsidR="004605A9" w:rsidRPr="009331CC">
        <w:rPr>
          <w:rFonts w:ascii="Arial" w:hAnsi="Arial" w:cs="Arial"/>
          <w:lang w:val="en-GB"/>
        </w:rPr>
        <w:t xml:space="preserve"> appro</w:t>
      </w:r>
      <w:r w:rsidR="00562A7D" w:rsidRPr="009331CC">
        <w:rPr>
          <w:rFonts w:ascii="Arial" w:hAnsi="Arial" w:cs="Arial"/>
          <w:lang w:val="en-GB"/>
        </w:rPr>
        <w:t>ach</w:t>
      </w:r>
      <w:r w:rsidR="00B17EF7" w:rsidRPr="009331CC">
        <w:rPr>
          <w:rFonts w:ascii="Arial" w:hAnsi="Arial" w:cs="Arial"/>
          <w:lang w:val="en-GB"/>
        </w:rPr>
        <w:t>es</w:t>
      </w:r>
      <w:r w:rsidR="00562A7D" w:rsidRPr="009331CC">
        <w:rPr>
          <w:rFonts w:ascii="Arial" w:hAnsi="Arial" w:cs="Arial"/>
          <w:lang w:val="en-GB"/>
        </w:rPr>
        <w:t xml:space="preserve"> could be implemented</w:t>
      </w:r>
      <w:r w:rsidR="00B17EF7" w:rsidRPr="009331CC">
        <w:rPr>
          <w:rFonts w:ascii="Arial" w:hAnsi="Arial" w:cs="Arial"/>
          <w:lang w:val="en-GB"/>
        </w:rPr>
        <w:t xml:space="preserve"> in the</w:t>
      </w:r>
      <w:r w:rsidR="00562A7D" w:rsidRPr="009331CC">
        <w:rPr>
          <w:rFonts w:ascii="Arial" w:hAnsi="Arial" w:cs="Arial"/>
          <w:lang w:val="en-GB"/>
        </w:rPr>
        <w:t xml:space="preserve"> </w:t>
      </w:r>
      <w:r w:rsidR="004605A9" w:rsidRPr="009331CC">
        <w:rPr>
          <w:rFonts w:ascii="Arial" w:hAnsi="Arial" w:cs="Arial"/>
          <w:lang w:val="en-GB"/>
        </w:rPr>
        <w:t xml:space="preserve">practice </w:t>
      </w:r>
      <w:r w:rsidR="00B17EF7" w:rsidRPr="009331CC">
        <w:rPr>
          <w:rFonts w:ascii="Arial" w:hAnsi="Arial" w:cs="Arial"/>
          <w:lang w:val="en-GB"/>
        </w:rPr>
        <w:t xml:space="preserve">of the BAMF </w:t>
      </w:r>
      <w:r w:rsidR="004605A9" w:rsidRPr="009331CC">
        <w:rPr>
          <w:rFonts w:ascii="Arial" w:hAnsi="Arial" w:cs="Arial"/>
          <w:lang w:val="en-GB"/>
        </w:rPr>
        <w:t>regarding workforce with different ethnicities</w:t>
      </w:r>
      <w:r w:rsidR="009C5C96" w:rsidRPr="009331CC">
        <w:rPr>
          <w:rFonts w:ascii="Arial" w:hAnsi="Arial" w:cs="Arial"/>
          <w:lang w:val="en-GB"/>
        </w:rPr>
        <w:t xml:space="preserve"> to enhance their career prospects</w:t>
      </w:r>
      <w:r w:rsidR="004605A9" w:rsidRPr="009331CC">
        <w:rPr>
          <w:rFonts w:ascii="Arial" w:hAnsi="Arial" w:cs="Arial"/>
          <w:lang w:val="en-GB"/>
        </w:rPr>
        <w:t xml:space="preserve">. </w:t>
      </w:r>
    </w:p>
    <w:p w:rsidR="00FC00F1" w:rsidRPr="009331CC" w:rsidRDefault="00FC00F1" w:rsidP="004970B9">
      <w:pPr>
        <w:rPr>
          <w:rFonts w:ascii="Arial" w:hAnsi="Arial" w:cs="Arial"/>
          <w:lang w:val="en-GB"/>
        </w:rPr>
      </w:pPr>
    </w:p>
    <w:p w:rsidR="00366603" w:rsidRPr="009331CC" w:rsidRDefault="00366603" w:rsidP="004970B9">
      <w:pPr>
        <w:rPr>
          <w:rFonts w:ascii="Arial" w:hAnsi="Arial" w:cs="Arial"/>
          <w:lang w:val="en-GB"/>
        </w:rPr>
      </w:pPr>
    </w:p>
    <w:p w:rsidR="00FC00F1" w:rsidRPr="009331CC" w:rsidRDefault="00FC3BEE" w:rsidP="004970B9">
      <w:pPr>
        <w:rPr>
          <w:rFonts w:ascii="Arial" w:hAnsi="Arial" w:cs="Arial"/>
          <w:lang w:val="en-GB"/>
        </w:rPr>
      </w:pPr>
      <w:r w:rsidRPr="009331CC">
        <w:rPr>
          <w:rFonts w:ascii="Arial" w:hAnsi="Arial" w:cs="Arial"/>
          <w:lang w:val="en-GB"/>
        </w:rPr>
        <w:t xml:space="preserve">Word count: </w:t>
      </w:r>
      <w:r w:rsidR="00767FD7">
        <w:rPr>
          <w:rFonts w:ascii="Arial" w:hAnsi="Arial" w:cs="Arial"/>
          <w:lang w:val="en-GB"/>
        </w:rPr>
        <w:t>5</w:t>
      </w:r>
      <w:r w:rsidR="00036A1D">
        <w:rPr>
          <w:rFonts w:ascii="Arial" w:hAnsi="Arial" w:cs="Arial"/>
          <w:lang w:val="en-GB"/>
        </w:rPr>
        <w:t>784</w:t>
      </w:r>
    </w:p>
    <w:p w:rsidR="00475F90" w:rsidRPr="009331CC" w:rsidRDefault="00475F90" w:rsidP="004970B9">
      <w:pPr>
        <w:rPr>
          <w:rFonts w:ascii="Arial" w:hAnsi="Arial" w:cs="Arial"/>
          <w:lang w:val="en-GB"/>
        </w:rPr>
      </w:pPr>
    </w:p>
    <w:p w:rsidR="00F21438" w:rsidRDefault="00F21438" w:rsidP="004970B9">
      <w:pPr>
        <w:rPr>
          <w:rFonts w:ascii="Arial" w:hAnsi="Arial" w:cs="Arial"/>
          <w:lang w:val="en-GB"/>
        </w:rPr>
      </w:pPr>
    </w:p>
    <w:p w:rsidR="00767FD7" w:rsidRDefault="00767FD7" w:rsidP="004970B9">
      <w:pPr>
        <w:rPr>
          <w:rFonts w:ascii="Arial" w:hAnsi="Arial" w:cs="Arial"/>
          <w:lang w:val="en-GB"/>
        </w:rPr>
      </w:pPr>
    </w:p>
    <w:p w:rsidR="00767FD7" w:rsidRDefault="00767FD7" w:rsidP="004970B9">
      <w:pPr>
        <w:rPr>
          <w:rFonts w:ascii="Arial" w:hAnsi="Arial" w:cs="Arial"/>
          <w:lang w:val="en-GB"/>
        </w:rPr>
      </w:pPr>
    </w:p>
    <w:p w:rsidR="00767FD7" w:rsidRDefault="00767FD7" w:rsidP="004970B9">
      <w:pPr>
        <w:rPr>
          <w:rFonts w:ascii="Arial" w:hAnsi="Arial" w:cs="Arial"/>
          <w:lang w:val="en-GB"/>
        </w:rPr>
      </w:pPr>
    </w:p>
    <w:p w:rsidR="00767FD7" w:rsidRDefault="00767FD7" w:rsidP="004970B9">
      <w:pPr>
        <w:rPr>
          <w:rFonts w:ascii="Arial" w:hAnsi="Arial" w:cs="Arial"/>
          <w:lang w:val="en-GB"/>
        </w:rPr>
      </w:pPr>
    </w:p>
    <w:p w:rsidR="00767FD7" w:rsidRDefault="00767FD7" w:rsidP="004970B9">
      <w:pPr>
        <w:rPr>
          <w:rFonts w:ascii="Arial" w:hAnsi="Arial" w:cs="Arial"/>
          <w:lang w:val="en-GB"/>
        </w:rPr>
      </w:pPr>
    </w:p>
    <w:p w:rsidR="00036A1D" w:rsidRDefault="00036A1D" w:rsidP="004970B9">
      <w:pPr>
        <w:rPr>
          <w:rFonts w:ascii="Arial" w:hAnsi="Arial" w:cs="Arial"/>
          <w:lang w:val="en-GB"/>
        </w:rPr>
      </w:pPr>
    </w:p>
    <w:p w:rsidR="00036A1D" w:rsidRDefault="00036A1D" w:rsidP="004970B9">
      <w:pPr>
        <w:rPr>
          <w:rFonts w:ascii="Arial" w:hAnsi="Arial" w:cs="Arial"/>
          <w:lang w:val="en-GB"/>
        </w:rPr>
      </w:pPr>
    </w:p>
    <w:p w:rsidR="00036A1D" w:rsidRDefault="00036A1D" w:rsidP="004970B9">
      <w:pPr>
        <w:rPr>
          <w:rFonts w:ascii="Arial" w:hAnsi="Arial" w:cs="Arial"/>
          <w:lang w:val="en-GB"/>
        </w:rPr>
      </w:pPr>
    </w:p>
    <w:p w:rsidR="00036A1D" w:rsidRDefault="00036A1D" w:rsidP="004970B9">
      <w:pPr>
        <w:rPr>
          <w:rFonts w:ascii="Arial" w:hAnsi="Arial" w:cs="Arial"/>
          <w:lang w:val="en-GB"/>
        </w:rPr>
      </w:pPr>
    </w:p>
    <w:p w:rsidR="00036A1D" w:rsidRDefault="00036A1D" w:rsidP="004970B9">
      <w:pPr>
        <w:rPr>
          <w:rFonts w:ascii="Arial" w:hAnsi="Arial" w:cs="Arial"/>
          <w:lang w:val="en-GB"/>
        </w:rPr>
      </w:pPr>
    </w:p>
    <w:p w:rsidR="001A7464" w:rsidRPr="009331CC" w:rsidRDefault="00FC00F1" w:rsidP="004970B9">
      <w:pPr>
        <w:rPr>
          <w:lang w:val="en-GB"/>
        </w:rPr>
      </w:pPr>
      <w:r w:rsidRPr="009331CC">
        <w:rPr>
          <w:rFonts w:ascii="Arial" w:hAnsi="Arial" w:cs="Arial"/>
          <w:lang w:val="en-GB"/>
        </w:rPr>
        <w:t xml:space="preserve">Fig.1.: 'Diversity' by Will </w:t>
      </w:r>
      <w:proofErr w:type="spellStart"/>
      <w:r w:rsidRPr="009331CC">
        <w:rPr>
          <w:rFonts w:ascii="Arial" w:hAnsi="Arial" w:cs="Arial"/>
          <w:lang w:val="en-GB"/>
        </w:rPr>
        <w:t>McPhail</w:t>
      </w:r>
      <w:proofErr w:type="spellEnd"/>
      <w:r w:rsidRPr="009331CC">
        <w:rPr>
          <w:rFonts w:ascii="Arial" w:hAnsi="Arial" w:cs="Arial"/>
          <w:lang w:val="en-GB"/>
        </w:rPr>
        <w:t>, available at www.willmcphail.com</w:t>
      </w:r>
    </w:p>
    <w:p w:rsidR="00306253" w:rsidRPr="009331CC" w:rsidRDefault="009406BD" w:rsidP="004970B9">
      <w:pPr>
        <w:rPr>
          <w:rFonts w:ascii="Arial" w:hAnsi="Arial" w:cs="Arial"/>
          <w:lang w:val="en-GB"/>
        </w:rPr>
      </w:pPr>
      <w:r w:rsidRPr="009331CC">
        <w:rPr>
          <w:rFonts w:ascii="Arial" w:hAnsi="Arial" w:cs="Arial"/>
          <w:noProof/>
          <w:lang w:eastAsia="de-DE"/>
        </w:rPr>
        <w:drawing>
          <wp:inline distT="0" distB="0" distL="0" distR="0">
            <wp:extent cx="4751514" cy="4292146"/>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751940" cy="4292531"/>
                    </a:xfrm>
                    <a:prstGeom prst="rect">
                      <a:avLst/>
                    </a:prstGeom>
                    <a:noFill/>
                    <a:ln w="9525">
                      <a:noFill/>
                      <a:miter lim="800000"/>
                      <a:headEnd/>
                      <a:tailEnd/>
                    </a:ln>
                  </pic:spPr>
                </pic:pic>
              </a:graphicData>
            </a:graphic>
          </wp:inline>
        </w:drawing>
      </w:r>
    </w:p>
    <w:p w:rsidR="00306253" w:rsidRPr="009331CC" w:rsidRDefault="00306253" w:rsidP="004970B9">
      <w:pPr>
        <w:rPr>
          <w:rFonts w:ascii="Arial" w:hAnsi="Arial" w:cs="Arial"/>
          <w:lang w:val="en-GB"/>
        </w:rPr>
      </w:pPr>
    </w:p>
    <w:p w:rsidR="00306253" w:rsidRPr="009331CC" w:rsidRDefault="00306253" w:rsidP="004970B9">
      <w:pPr>
        <w:rPr>
          <w:rFonts w:ascii="Arial" w:hAnsi="Arial" w:cs="Arial"/>
          <w:lang w:val="en-GB"/>
        </w:rPr>
      </w:pPr>
    </w:p>
    <w:p w:rsidR="00306253" w:rsidRPr="009331CC" w:rsidRDefault="00306253" w:rsidP="004970B9">
      <w:pPr>
        <w:rPr>
          <w:rFonts w:ascii="Arial" w:hAnsi="Arial" w:cs="Arial"/>
          <w:lang w:val="en-GB"/>
        </w:rPr>
      </w:pPr>
    </w:p>
    <w:p w:rsidR="00844F4E" w:rsidRPr="009331CC" w:rsidRDefault="00844F4E" w:rsidP="004970B9">
      <w:pPr>
        <w:rPr>
          <w:rFonts w:ascii="Arial" w:hAnsi="Arial" w:cs="Arial"/>
          <w:lang w:val="en-GB"/>
        </w:rPr>
      </w:pPr>
    </w:p>
    <w:p w:rsidR="0042096D" w:rsidRPr="009331CC" w:rsidRDefault="0042096D" w:rsidP="004970B9">
      <w:pPr>
        <w:rPr>
          <w:rFonts w:ascii="Arial" w:hAnsi="Arial" w:cs="Arial"/>
          <w:lang w:val="en-GB"/>
        </w:rPr>
      </w:pPr>
      <w:r w:rsidRPr="009331CC">
        <w:rPr>
          <w:rFonts w:ascii="Arial" w:hAnsi="Arial" w:cs="Arial"/>
          <w:lang w:val="en-GB"/>
        </w:rPr>
        <w:t>Referencing List</w:t>
      </w:r>
    </w:p>
    <w:p w:rsidR="00EC4942" w:rsidRPr="009331CC" w:rsidRDefault="00EC4942" w:rsidP="004970B9">
      <w:pPr>
        <w:rPr>
          <w:rFonts w:ascii="Arial" w:hAnsi="Arial" w:cs="Arial"/>
          <w:lang w:val="en-GB"/>
        </w:rPr>
      </w:pPr>
    </w:p>
    <w:p w:rsidR="0042096D" w:rsidRPr="009331CC" w:rsidRDefault="0042096D" w:rsidP="00BF518C">
      <w:pPr>
        <w:pStyle w:val="Listenabsatz"/>
        <w:numPr>
          <w:ilvl w:val="0"/>
          <w:numId w:val="2"/>
        </w:numPr>
        <w:rPr>
          <w:rFonts w:ascii="Arial" w:hAnsi="Arial" w:cs="Arial"/>
          <w:lang w:val="en-GB"/>
        </w:rPr>
      </w:pPr>
      <w:r w:rsidRPr="009331CC">
        <w:rPr>
          <w:rFonts w:ascii="Arial" w:hAnsi="Arial" w:cs="Arial"/>
          <w:lang w:val="en-GB"/>
        </w:rPr>
        <w:t xml:space="preserve">Armstrong, M., (2020), Armstrong, M., (2012), </w:t>
      </w:r>
      <w:r w:rsidR="00176023" w:rsidRPr="009331CC">
        <w:rPr>
          <w:rFonts w:ascii="Arial" w:hAnsi="Arial" w:cs="Arial"/>
          <w:i/>
          <w:lang w:val="en-GB"/>
        </w:rPr>
        <w:t>'Armstrong'</w:t>
      </w:r>
      <w:r w:rsidRPr="009331CC">
        <w:rPr>
          <w:rFonts w:ascii="Arial" w:hAnsi="Arial" w:cs="Arial"/>
          <w:i/>
          <w:lang w:val="en-GB"/>
        </w:rPr>
        <w:t>s Handbook of Human Resource Management'</w:t>
      </w:r>
      <w:r w:rsidR="005B7ADD" w:rsidRPr="009331CC">
        <w:rPr>
          <w:rFonts w:ascii="Arial" w:hAnsi="Arial" w:cs="Arial"/>
          <w:lang w:val="en-GB"/>
        </w:rPr>
        <w:t>,</w:t>
      </w:r>
      <w:r w:rsidRPr="009331CC">
        <w:rPr>
          <w:rFonts w:ascii="Arial" w:hAnsi="Arial" w:cs="Arial"/>
          <w:lang w:val="en-GB"/>
        </w:rPr>
        <w:t> 15th</w:t>
      </w:r>
      <w:r w:rsidR="00B70BD3" w:rsidRPr="009331CC">
        <w:rPr>
          <w:rFonts w:ascii="Arial" w:hAnsi="Arial" w:cs="Arial"/>
          <w:lang w:val="en-GB"/>
        </w:rPr>
        <w:t>. ed</w:t>
      </w:r>
      <w:r w:rsidRPr="009331CC">
        <w:rPr>
          <w:rFonts w:ascii="Arial" w:hAnsi="Arial" w:cs="Arial"/>
          <w:lang w:val="en-GB"/>
        </w:rPr>
        <w:t xml:space="preserve">. </w:t>
      </w:r>
      <w:proofErr w:type="spellStart"/>
      <w:r w:rsidR="00176023" w:rsidRPr="009331CC">
        <w:rPr>
          <w:rFonts w:ascii="Arial" w:hAnsi="Arial" w:cs="Arial"/>
          <w:lang w:val="en-GB"/>
        </w:rPr>
        <w:t>London,GB</w:t>
      </w:r>
      <w:proofErr w:type="spellEnd"/>
      <w:r w:rsidR="00176023" w:rsidRPr="009331CC">
        <w:rPr>
          <w:rFonts w:ascii="Arial" w:hAnsi="Arial" w:cs="Arial"/>
          <w:lang w:val="en-GB"/>
        </w:rPr>
        <w:t xml:space="preserve">, </w:t>
      </w:r>
      <w:proofErr w:type="spellStart"/>
      <w:r w:rsidRPr="009331CC">
        <w:rPr>
          <w:rFonts w:ascii="Arial" w:hAnsi="Arial" w:cs="Arial"/>
          <w:lang w:val="en-GB"/>
        </w:rPr>
        <w:t>Kogan</w:t>
      </w:r>
      <w:proofErr w:type="spellEnd"/>
      <w:r w:rsidRPr="009331CC">
        <w:rPr>
          <w:rFonts w:ascii="Arial" w:hAnsi="Arial" w:cs="Arial"/>
          <w:lang w:val="en-GB"/>
        </w:rPr>
        <w:t xml:space="preserve"> Page Ltd.</w:t>
      </w:r>
    </w:p>
    <w:p w:rsidR="00930F05" w:rsidRPr="009331CC" w:rsidRDefault="00930F05" w:rsidP="00BF518C">
      <w:pPr>
        <w:pStyle w:val="Listenabsatz"/>
        <w:numPr>
          <w:ilvl w:val="0"/>
          <w:numId w:val="2"/>
        </w:numPr>
        <w:rPr>
          <w:rFonts w:ascii="Arial" w:hAnsi="Arial" w:cs="Arial"/>
          <w:lang w:val="en-GB"/>
        </w:rPr>
      </w:pPr>
      <w:r w:rsidRPr="009331CC">
        <w:rPr>
          <w:rFonts w:ascii="Arial" w:hAnsi="Arial" w:cs="Arial"/>
          <w:lang w:val="en-GB"/>
        </w:rPr>
        <w:t>Armstrong, M., (2016)</w:t>
      </w:r>
      <w:r w:rsidR="005B7ADD" w:rsidRPr="009331CC">
        <w:rPr>
          <w:rFonts w:ascii="Arial" w:hAnsi="Arial" w:cs="Arial"/>
          <w:lang w:val="en-GB"/>
        </w:rPr>
        <w:t>,</w:t>
      </w:r>
      <w:r w:rsidRPr="009331CC">
        <w:rPr>
          <w:rFonts w:ascii="Arial" w:hAnsi="Arial" w:cs="Arial"/>
          <w:lang w:val="en-GB"/>
        </w:rPr>
        <w:t> </w:t>
      </w:r>
      <w:r w:rsidR="005B7ADD" w:rsidRPr="009331CC">
        <w:rPr>
          <w:rFonts w:ascii="Arial" w:hAnsi="Arial" w:cs="Arial"/>
          <w:lang w:val="en-GB"/>
        </w:rPr>
        <w:t>'</w:t>
      </w:r>
      <w:r w:rsidRPr="009331CC">
        <w:rPr>
          <w:rFonts w:ascii="Arial" w:hAnsi="Arial" w:cs="Arial"/>
          <w:i/>
          <w:iCs/>
          <w:lang w:val="en-GB"/>
        </w:rPr>
        <w:t>Armstrong's handbook of stra</w:t>
      </w:r>
      <w:r w:rsidR="005B7ADD" w:rsidRPr="009331CC">
        <w:rPr>
          <w:rFonts w:ascii="Arial" w:hAnsi="Arial" w:cs="Arial"/>
          <w:i/>
          <w:iCs/>
          <w:lang w:val="en-GB"/>
        </w:rPr>
        <w:t>tegic human resource management',</w:t>
      </w:r>
      <w:r w:rsidRPr="009331CC">
        <w:rPr>
          <w:rFonts w:ascii="Arial" w:hAnsi="Arial" w:cs="Arial"/>
          <w:i/>
          <w:iCs/>
          <w:lang w:val="en-GB"/>
        </w:rPr>
        <w:t xml:space="preserve"> 6th </w:t>
      </w:r>
      <w:proofErr w:type="spellStart"/>
      <w:r w:rsidRPr="009331CC">
        <w:rPr>
          <w:rFonts w:ascii="Arial" w:hAnsi="Arial" w:cs="Arial"/>
          <w:i/>
          <w:iCs/>
          <w:lang w:val="en-GB"/>
        </w:rPr>
        <w:t>edn</w:t>
      </w:r>
      <w:proofErr w:type="spellEnd"/>
      <w:r w:rsidRPr="009331CC">
        <w:rPr>
          <w:rFonts w:ascii="Arial" w:hAnsi="Arial" w:cs="Arial"/>
          <w:i/>
          <w:iCs/>
          <w:lang w:val="en-GB"/>
        </w:rPr>
        <w:t xml:space="preserve">. </w:t>
      </w:r>
      <w:r w:rsidR="00176023" w:rsidRPr="009331CC">
        <w:rPr>
          <w:rFonts w:ascii="Arial" w:hAnsi="Arial" w:cs="Arial"/>
          <w:lang w:val="en-GB"/>
        </w:rPr>
        <w:t xml:space="preserve">London, </w:t>
      </w:r>
      <w:proofErr w:type="spellStart"/>
      <w:r w:rsidR="00176023" w:rsidRPr="009331CC">
        <w:rPr>
          <w:rFonts w:ascii="Arial" w:hAnsi="Arial" w:cs="Arial"/>
          <w:lang w:val="en-GB"/>
        </w:rPr>
        <w:t>GB,</w:t>
      </w:r>
      <w:r w:rsidRPr="009331CC">
        <w:rPr>
          <w:rFonts w:ascii="Arial" w:hAnsi="Arial" w:cs="Arial"/>
          <w:lang w:val="en-GB"/>
        </w:rPr>
        <w:t>Kogan</w:t>
      </w:r>
      <w:proofErr w:type="spellEnd"/>
      <w:r w:rsidRPr="009331CC">
        <w:rPr>
          <w:rFonts w:ascii="Arial" w:hAnsi="Arial" w:cs="Arial"/>
          <w:lang w:val="en-GB"/>
        </w:rPr>
        <w:t xml:space="preserve"> Page Ltd.</w:t>
      </w:r>
    </w:p>
    <w:p w:rsidR="005A5282" w:rsidRPr="009331CC" w:rsidRDefault="005A5282" w:rsidP="00BF518C">
      <w:pPr>
        <w:pStyle w:val="Listenabsatz"/>
        <w:numPr>
          <w:ilvl w:val="0"/>
          <w:numId w:val="2"/>
        </w:numPr>
        <w:rPr>
          <w:rFonts w:ascii="Arial" w:hAnsi="Arial" w:cs="Arial"/>
          <w:lang w:val="en-GB"/>
        </w:rPr>
      </w:pPr>
      <w:r w:rsidRPr="009331CC">
        <w:rPr>
          <w:rFonts w:ascii="Arial" w:hAnsi="Arial" w:cs="Arial"/>
          <w:lang w:val="en-GB"/>
        </w:rPr>
        <w:t xml:space="preserve">BAMF, (2020), </w:t>
      </w:r>
      <w:r w:rsidRPr="009331CC">
        <w:rPr>
          <w:rFonts w:ascii="Arial" w:hAnsi="Arial" w:cs="Arial"/>
          <w:i/>
          <w:lang w:val="en-GB"/>
        </w:rPr>
        <w:t>'We as an Employer'</w:t>
      </w:r>
      <w:r w:rsidRPr="009331CC">
        <w:rPr>
          <w:rFonts w:ascii="Arial" w:hAnsi="Arial" w:cs="Arial"/>
          <w:lang w:val="en-GB"/>
        </w:rPr>
        <w:t xml:space="preserve">, </w:t>
      </w:r>
      <w:proofErr w:type="spellStart"/>
      <w:r w:rsidRPr="009331CC">
        <w:rPr>
          <w:rFonts w:ascii="Arial" w:hAnsi="Arial" w:cs="Arial"/>
          <w:lang w:val="en-GB"/>
        </w:rPr>
        <w:t>Bundesamt</w:t>
      </w:r>
      <w:proofErr w:type="spellEnd"/>
      <w:r w:rsidRPr="009331CC">
        <w:rPr>
          <w:rFonts w:ascii="Arial" w:hAnsi="Arial" w:cs="Arial"/>
          <w:lang w:val="en-GB"/>
        </w:rPr>
        <w:t xml:space="preserve"> </w:t>
      </w:r>
      <w:proofErr w:type="spellStart"/>
      <w:r w:rsidRPr="009331CC">
        <w:rPr>
          <w:rFonts w:ascii="Arial" w:hAnsi="Arial" w:cs="Arial"/>
          <w:lang w:val="en-GB"/>
        </w:rPr>
        <w:t>für</w:t>
      </w:r>
      <w:proofErr w:type="spellEnd"/>
      <w:r w:rsidRPr="009331CC">
        <w:rPr>
          <w:rFonts w:ascii="Arial" w:hAnsi="Arial" w:cs="Arial"/>
          <w:lang w:val="en-GB"/>
        </w:rPr>
        <w:t xml:space="preserve"> Migration und </w:t>
      </w:r>
      <w:proofErr w:type="spellStart"/>
      <w:r w:rsidRPr="009331CC">
        <w:rPr>
          <w:rFonts w:ascii="Arial" w:hAnsi="Arial" w:cs="Arial"/>
          <w:lang w:val="en-GB"/>
        </w:rPr>
        <w:t>Flüchtlinge</w:t>
      </w:r>
      <w:proofErr w:type="spellEnd"/>
      <w:r w:rsidRPr="009331CC">
        <w:rPr>
          <w:rFonts w:ascii="Arial" w:hAnsi="Arial" w:cs="Arial"/>
          <w:lang w:val="en-GB"/>
        </w:rPr>
        <w:t xml:space="preserve">. [Online]. </w:t>
      </w:r>
      <w:proofErr w:type="spellStart"/>
      <w:r w:rsidRPr="009331CC">
        <w:rPr>
          <w:rFonts w:ascii="Arial" w:hAnsi="Arial" w:cs="Arial"/>
          <w:lang w:val="en-GB"/>
        </w:rPr>
        <w:t>Availabe</w:t>
      </w:r>
      <w:proofErr w:type="spellEnd"/>
      <w:r w:rsidRPr="009331CC">
        <w:rPr>
          <w:rFonts w:ascii="Arial" w:hAnsi="Arial" w:cs="Arial"/>
          <w:lang w:val="en-GB"/>
        </w:rPr>
        <w:t xml:space="preserve"> at: </w:t>
      </w:r>
      <w:hyperlink r:id="rId10" w:history="1">
        <w:r w:rsidRPr="009331CC">
          <w:rPr>
            <w:rStyle w:val="Hyperlink"/>
            <w:rFonts w:ascii="Arial" w:hAnsi="Arial" w:cs="Arial"/>
            <w:lang w:val="en-GB"/>
          </w:rPr>
          <w:t>https://www.bamf.de/EN/Karriere/WirAlsArbeitgeber/wiralsarbeitgeber-node.html;jsessionid=6A91789E7215AA14A34E2AABCCA01388.internet541</w:t>
        </w:r>
      </w:hyperlink>
      <w:r w:rsidRPr="009331CC">
        <w:rPr>
          <w:rFonts w:ascii="Arial" w:hAnsi="Arial" w:cs="Arial"/>
          <w:lang w:val="en-GB"/>
        </w:rPr>
        <w:t xml:space="preserve"> [Accessed on 30 November 2020].</w:t>
      </w:r>
    </w:p>
    <w:p w:rsidR="00FE2A87" w:rsidRPr="009331CC" w:rsidRDefault="00FE2A87" w:rsidP="00BF518C">
      <w:pPr>
        <w:pStyle w:val="Listenabsatz"/>
        <w:numPr>
          <w:ilvl w:val="0"/>
          <w:numId w:val="2"/>
        </w:numPr>
        <w:rPr>
          <w:rFonts w:ascii="Arial" w:hAnsi="Arial" w:cs="Arial"/>
          <w:lang w:val="en-GB"/>
        </w:rPr>
      </w:pPr>
      <w:r w:rsidRPr="009331CC">
        <w:rPr>
          <w:rFonts w:ascii="Arial" w:hAnsi="Arial" w:cs="Arial"/>
          <w:lang w:val="en-GB"/>
        </w:rPr>
        <w:t xml:space="preserve">Baron van </w:t>
      </w:r>
      <w:proofErr w:type="spellStart"/>
      <w:r w:rsidRPr="009331CC">
        <w:rPr>
          <w:rFonts w:ascii="Arial" w:hAnsi="Arial" w:cs="Arial"/>
          <w:lang w:val="en-GB"/>
        </w:rPr>
        <w:t>Lijnden,</w:t>
      </w:r>
      <w:r w:rsidR="00CB06A7" w:rsidRPr="009331CC">
        <w:rPr>
          <w:rFonts w:ascii="Arial" w:hAnsi="Arial" w:cs="Arial"/>
          <w:lang w:val="en-GB"/>
        </w:rPr>
        <w:t>C</w:t>
      </w:r>
      <w:proofErr w:type="spellEnd"/>
      <w:r w:rsidR="00CB06A7" w:rsidRPr="009331CC">
        <w:rPr>
          <w:rFonts w:ascii="Arial" w:hAnsi="Arial" w:cs="Arial"/>
          <w:lang w:val="en-GB"/>
        </w:rPr>
        <w:t xml:space="preserve">. (2016), </w:t>
      </w:r>
      <w:r w:rsidR="00CB06A7" w:rsidRPr="009331CC">
        <w:rPr>
          <w:rFonts w:ascii="Arial" w:hAnsi="Arial" w:cs="Arial"/>
          <w:i/>
          <w:lang w:val="en-GB"/>
        </w:rPr>
        <w:t xml:space="preserve">'BAMF </w:t>
      </w:r>
      <w:proofErr w:type="spellStart"/>
      <w:r w:rsidR="00CB06A7" w:rsidRPr="009331CC">
        <w:rPr>
          <w:rFonts w:ascii="Arial" w:hAnsi="Arial" w:cs="Arial"/>
          <w:i/>
          <w:lang w:val="en-GB"/>
        </w:rPr>
        <w:t>sucht</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Rechtsanwälte</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zur</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Antragsbearbeitung</w:t>
      </w:r>
      <w:proofErr w:type="spellEnd"/>
      <w:r w:rsidR="00CB06A7" w:rsidRPr="009331CC">
        <w:rPr>
          <w:rFonts w:ascii="Arial" w:hAnsi="Arial" w:cs="Arial"/>
          <w:i/>
          <w:lang w:val="en-GB"/>
        </w:rPr>
        <w:t xml:space="preserve"> - </w:t>
      </w:r>
      <w:proofErr w:type="spellStart"/>
      <w:r w:rsidR="00CB06A7" w:rsidRPr="009331CC">
        <w:rPr>
          <w:rFonts w:ascii="Arial" w:hAnsi="Arial" w:cs="Arial"/>
          <w:i/>
          <w:lang w:val="en-GB"/>
        </w:rPr>
        <w:t>Bitte</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nur</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ohne</w:t>
      </w:r>
      <w:proofErr w:type="spellEnd"/>
      <w:r w:rsidR="00CB06A7" w:rsidRPr="009331CC">
        <w:rPr>
          <w:rFonts w:ascii="Arial" w:hAnsi="Arial" w:cs="Arial"/>
          <w:i/>
          <w:lang w:val="en-GB"/>
        </w:rPr>
        <w:t xml:space="preserve"> </w:t>
      </w:r>
      <w:proofErr w:type="spellStart"/>
      <w:r w:rsidR="00CB06A7" w:rsidRPr="009331CC">
        <w:rPr>
          <w:rFonts w:ascii="Arial" w:hAnsi="Arial" w:cs="Arial"/>
          <w:i/>
          <w:lang w:val="en-GB"/>
        </w:rPr>
        <w:t>Sachverstand</w:t>
      </w:r>
      <w:proofErr w:type="spellEnd"/>
      <w:r w:rsidR="00CB06A7" w:rsidRPr="009331CC">
        <w:rPr>
          <w:rFonts w:ascii="Arial" w:hAnsi="Arial" w:cs="Arial"/>
          <w:i/>
          <w:lang w:val="en-GB"/>
        </w:rPr>
        <w:t>'</w:t>
      </w:r>
      <w:r w:rsidR="00CB06A7" w:rsidRPr="009331CC">
        <w:rPr>
          <w:rFonts w:ascii="Arial" w:hAnsi="Arial" w:cs="Arial"/>
          <w:lang w:val="en-GB"/>
        </w:rPr>
        <w:t xml:space="preserve"> Legal Tribune Online 21 April. [Online]. Available at </w:t>
      </w:r>
      <w:hyperlink r:id="rId11" w:history="1">
        <w:r w:rsidR="00CB06A7" w:rsidRPr="009331CC">
          <w:rPr>
            <w:rStyle w:val="Hyperlink"/>
            <w:rFonts w:ascii="Arial" w:hAnsi="Arial" w:cs="Arial"/>
            <w:lang w:val="en-GB"/>
          </w:rPr>
          <w:t>https://www.lto.de/recht/hintergruende/h/bamf-sucht-anwaelte-verstaerkung-asyrecht-kenntnisse-unerwuenscht/</w:t>
        </w:r>
      </w:hyperlink>
      <w:r w:rsidR="00CB06A7" w:rsidRPr="009331CC">
        <w:rPr>
          <w:rFonts w:ascii="Arial" w:hAnsi="Arial" w:cs="Arial"/>
          <w:lang w:val="en-GB"/>
        </w:rPr>
        <w:t xml:space="preserve"> [Accessed on 10.12.2020].</w:t>
      </w:r>
    </w:p>
    <w:p w:rsidR="004C0660" w:rsidRPr="009331CC" w:rsidRDefault="004C0660" w:rsidP="00BF518C">
      <w:pPr>
        <w:pStyle w:val="Listenabsatz"/>
        <w:numPr>
          <w:ilvl w:val="0"/>
          <w:numId w:val="2"/>
        </w:numPr>
        <w:rPr>
          <w:rFonts w:ascii="Arial" w:hAnsi="Arial" w:cs="Arial"/>
          <w:lang w:val="en-GB"/>
        </w:rPr>
      </w:pPr>
      <w:proofErr w:type="spellStart"/>
      <w:r w:rsidRPr="009331CC">
        <w:rPr>
          <w:rFonts w:ascii="Arial" w:hAnsi="Arial" w:cs="Arial"/>
          <w:lang w:val="en-GB"/>
        </w:rPr>
        <w:t>Baska</w:t>
      </w:r>
      <w:proofErr w:type="spellEnd"/>
      <w:r w:rsidRPr="009331CC">
        <w:rPr>
          <w:rFonts w:ascii="Arial" w:hAnsi="Arial" w:cs="Arial"/>
          <w:lang w:val="en-GB"/>
        </w:rPr>
        <w:t>, M. (2020), '</w:t>
      </w:r>
      <w:proofErr w:type="spellStart"/>
      <w:r w:rsidRPr="009331CC">
        <w:rPr>
          <w:rFonts w:ascii="Arial" w:hAnsi="Arial" w:cs="Arial"/>
          <w:lang w:val="en-GB"/>
        </w:rPr>
        <w:t>Covid</w:t>
      </w:r>
      <w:proofErr w:type="spellEnd"/>
      <w:r w:rsidRPr="009331CC">
        <w:rPr>
          <w:rFonts w:ascii="Arial" w:hAnsi="Arial" w:cs="Arial"/>
          <w:lang w:val="en-GB"/>
        </w:rPr>
        <w:t xml:space="preserve"> renewing employers' focus on internal talent pools, research finds', </w:t>
      </w:r>
      <w:r w:rsidR="00B8292E" w:rsidRPr="009331CC">
        <w:rPr>
          <w:rFonts w:ascii="Arial" w:hAnsi="Arial" w:cs="Arial"/>
          <w:lang w:val="en-GB"/>
        </w:rPr>
        <w:t xml:space="preserve">People Management, </w:t>
      </w:r>
      <w:r w:rsidRPr="009331CC">
        <w:rPr>
          <w:rFonts w:ascii="Arial" w:hAnsi="Arial" w:cs="Arial"/>
          <w:lang w:val="en-GB"/>
        </w:rPr>
        <w:t xml:space="preserve">22 November, [Online]. </w:t>
      </w:r>
      <w:proofErr w:type="spellStart"/>
      <w:r w:rsidRPr="009331CC">
        <w:rPr>
          <w:rFonts w:ascii="Arial" w:hAnsi="Arial" w:cs="Arial"/>
          <w:lang w:val="en-GB"/>
        </w:rPr>
        <w:t>Availabe</w:t>
      </w:r>
      <w:proofErr w:type="spellEnd"/>
      <w:r w:rsidRPr="009331CC">
        <w:rPr>
          <w:rFonts w:ascii="Arial" w:hAnsi="Arial" w:cs="Arial"/>
          <w:lang w:val="en-GB"/>
        </w:rPr>
        <w:t xml:space="preserve"> at </w:t>
      </w:r>
      <w:hyperlink r:id="rId12" w:history="1">
        <w:r w:rsidRPr="009331CC">
          <w:rPr>
            <w:rStyle w:val="Hyperlink"/>
            <w:rFonts w:ascii="Arial" w:hAnsi="Arial" w:cs="Arial"/>
            <w:u w:val="none"/>
            <w:lang w:val="en-GB"/>
          </w:rPr>
          <w:t>https://www.peoplemanagement.co.uk/news/articles/covid-renewing-employers-focus-internal-talent-pools-research</w:t>
        </w:r>
      </w:hyperlink>
      <w:r w:rsidRPr="009331CC">
        <w:rPr>
          <w:rFonts w:ascii="Arial" w:hAnsi="Arial" w:cs="Arial"/>
          <w:lang w:val="en-GB"/>
        </w:rPr>
        <w:t xml:space="preserve"> [Accessed on 26.11.2020]</w:t>
      </w:r>
      <w:r w:rsidR="00FB4077" w:rsidRPr="009331CC">
        <w:rPr>
          <w:rFonts w:ascii="Arial" w:hAnsi="Arial" w:cs="Arial"/>
          <w:lang w:val="en-GB"/>
        </w:rPr>
        <w:t xml:space="preserve">. </w:t>
      </w:r>
    </w:p>
    <w:p w:rsidR="00FB4077" w:rsidRPr="009331CC" w:rsidRDefault="00FB4077" w:rsidP="00BF518C">
      <w:pPr>
        <w:pStyle w:val="Listenabsatz"/>
        <w:numPr>
          <w:ilvl w:val="0"/>
          <w:numId w:val="2"/>
        </w:numPr>
        <w:rPr>
          <w:rFonts w:ascii="Arial" w:hAnsi="Arial" w:cs="Arial"/>
          <w:lang w:val="en-GB"/>
        </w:rPr>
      </w:pPr>
      <w:r w:rsidRPr="009331CC">
        <w:rPr>
          <w:rFonts w:ascii="Arial" w:hAnsi="Arial" w:cs="Arial"/>
          <w:lang w:val="en-GB"/>
        </w:rPr>
        <w:t xml:space="preserve">Bell, M.P.(2012), 'Diversity in organizations'. Mason, OH: South-Western, </w:t>
      </w:r>
      <w:proofErr w:type="spellStart"/>
      <w:r w:rsidRPr="009331CC">
        <w:rPr>
          <w:rFonts w:ascii="Arial" w:hAnsi="Arial" w:cs="Arial"/>
          <w:lang w:val="en-GB"/>
        </w:rPr>
        <w:t>Cengage</w:t>
      </w:r>
      <w:proofErr w:type="spellEnd"/>
      <w:r w:rsidRPr="009331CC">
        <w:rPr>
          <w:rFonts w:ascii="Arial" w:hAnsi="Arial" w:cs="Arial"/>
          <w:lang w:val="en-GB"/>
        </w:rPr>
        <w:t xml:space="preserve"> Learning. </w:t>
      </w:r>
    </w:p>
    <w:p w:rsidR="00B70BD3" w:rsidRPr="009331CC" w:rsidRDefault="00B70BD3" w:rsidP="00BF518C">
      <w:pPr>
        <w:pStyle w:val="Listenabsatz"/>
        <w:numPr>
          <w:ilvl w:val="0"/>
          <w:numId w:val="2"/>
        </w:numPr>
        <w:rPr>
          <w:rFonts w:ascii="Arial" w:hAnsi="Arial" w:cs="Arial"/>
          <w:lang w:val="en-GB"/>
        </w:rPr>
      </w:pPr>
      <w:r w:rsidRPr="009331CC">
        <w:rPr>
          <w:rFonts w:ascii="Arial" w:hAnsi="Arial" w:cs="Arial"/>
          <w:lang w:val="en-GB"/>
        </w:rPr>
        <w:t>Bolden, R (2010)</w:t>
      </w:r>
      <w:r w:rsidR="004C06AF" w:rsidRPr="009331CC">
        <w:rPr>
          <w:rFonts w:ascii="Arial" w:hAnsi="Arial" w:cs="Arial"/>
          <w:lang w:val="en-GB"/>
        </w:rPr>
        <w:t>,</w:t>
      </w:r>
      <w:r w:rsidRPr="009331CC">
        <w:rPr>
          <w:rFonts w:ascii="Arial" w:hAnsi="Arial" w:cs="Arial"/>
          <w:lang w:val="en-GB"/>
        </w:rPr>
        <w:t xml:space="preserve"> </w:t>
      </w:r>
      <w:r w:rsidR="004C06AF" w:rsidRPr="009331CC">
        <w:rPr>
          <w:rFonts w:ascii="Arial" w:hAnsi="Arial" w:cs="Arial"/>
          <w:i/>
          <w:lang w:val="en-GB"/>
        </w:rPr>
        <w:t>'</w:t>
      </w:r>
      <w:r w:rsidRPr="009331CC">
        <w:rPr>
          <w:rFonts w:ascii="Arial" w:hAnsi="Arial" w:cs="Arial"/>
          <w:i/>
          <w:lang w:val="en-GB"/>
        </w:rPr>
        <w:t>Leadership, management and organizational development</w:t>
      </w:r>
      <w:r w:rsidR="004C06AF" w:rsidRPr="009331CC">
        <w:rPr>
          <w:rFonts w:ascii="Arial" w:hAnsi="Arial" w:cs="Arial"/>
          <w:i/>
          <w:lang w:val="en-GB"/>
        </w:rPr>
        <w:t>'</w:t>
      </w:r>
      <w:r w:rsidR="004C06AF" w:rsidRPr="009331CC">
        <w:rPr>
          <w:rFonts w:ascii="Arial" w:hAnsi="Arial" w:cs="Arial"/>
          <w:lang w:val="en-GB"/>
        </w:rPr>
        <w:t xml:space="preserve">, in </w:t>
      </w:r>
      <w:r w:rsidRPr="009331CC">
        <w:rPr>
          <w:rFonts w:ascii="Arial" w:hAnsi="Arial" w:cs="Arial"/>
          <w:lang w:val="en-GB"/>
        </w:rPr>
        <w:t xml:space="preserve"> </w:t>
      </w:r>
      <w:proofErr w:type="spellStart"/>
      <w:r w:rsidRPr="009331CC">
        <w:rPr>
          <w:rFonts w:ascii="Arial" w:hAnsi="Arial" w:cs="Arial"/>
          <w:lang w:val="en-GB"/>
        </w:rPr>
        <w:t>Thrope,R</w:t>
      </w:r>
      <w:proofErr w:type="spellEnd"/>
      <w:r w:rsidRPr="009331CC">
        <w:rPr>
          <w:rFonts w:ascii="Arial" w:hAnsi="Arial" w:cs="Arial"/>
          <w:lang w:val="en-GB"/>
        </w:rPr>
        <w:t>. and Gold, 'Grower Handbook of Leadership and Management Development, 5th. ed. Farnham, pp.117-32</w:t>
      </w:r>
      <w:r w:rsidR="001D4C56" w:rsidRPr="009331CC">
        <w:rPr>
          <w:rFonts w:ascii="Arial" w:hAnsi="Arial" w:cs="Arial"/>
          <w:lang w:val="en-GB"/>
        </w:rPr>
        <w:t>.</w:t>
      </w:r>
    </w:p>
    <w:p w:rsidR="00687F25" w:rsidRPr="009331CC" w:rsidRDefault="00687F25" w:rsidP="00BF518C">
      <w:pPr>
        <w:pStyle w:val="Listenabsatz"/>
        <w:numPr>
          <w:ilvl w:val="0"/>
          <w:numId w:val="2"/>
        </w:numPr>
        <w:rPr>
          <w:rFonts w:ascii="Arial" w:hAnsi="Arial" w:cs="Arial"/>
          <w:lang w:val="en-GB"/>
        </w:rPr>
      </w:pPr>
      <w:proofErr w:type="spellStart"/>
      <w:r w:rsidRPr="009331CC">
        <w:rPr>
          <w:rFonts w:ascii="Arial" w:hAnsi="Arial" w:cs="Arial"/>
          <w:lang w:val="en-GB"/>
        </w:rPr>
        <w:t>Brosda</w:t>
      </w:r>
      <w:proofErr w:type="spellEnd"/>
      <w:r w:rsidRPr="009331CC">
        <w:rPr>
          <w:rFonts w:ascii="Arial" w:hAnsi="Arial" w:cs="Arial"/>
          <w:lang w:val="en-GB"/>
        </w:rPr>
        <w:t xml:space="preserve">, S. (2020), </w:t>
      </w:r>
      <w:r w:rsidRPr="009331CC">
        <w:rPr>
          <w:rFonts w:ascii="Arial" w:hAnsi="Arial" w:cs="Arial"/>
          <w:i/>
          <w:lang w:val="en-GB"/>
        </w:rPr>
        <w:t>'Corona-</w:t>
      </w:r>
      <w:proofErr w:type="spellStart"/>
      <w:r w:rsidRPr="009331CC">
        <w:rPr>
          <w:rFonts w:ascii="Arial" w:hAnsi="Arial" w:cs="Arial"/>
          <w:i/>
          <w:lang w:val="en-GB"/>
        </w:rPr>
        <w:t>Krise</w:t>
      </w:r>
      <w:proofErr w:type="spellEnd"/>
      <w:r w:rsidRPr="009331CC">
        <w:rPr>
          <w:rFonts w:ascii="Arial" w:hAnsi="Arial" w:cs="Arial"/>
          <w:i/>
          <w:lang w:val="en-GB"/>
        </w:rPr>
        <w:t xml:space="preserve"> </w:t>
      </w:r>
      <w:proofErr w:type="spellStart"/>
      <w:r w:rsidRPr="009331CC">
        <w:rPr>
          <w:rFonts w:ascii="Arial" w:hAnsi="Arial" w:cs="Arial"/>
          <w:i/>
          <w:lang w:val="en-GB"/>
        </w:rPr>
        <w:t>beschert</w:t>
      </w:r>
      <w:proofErr w:type="spellEnd"/>
      <w:r w:rsidRPr="009331CC">
        <w:rPr>
          <w:rFonts w:ascii="Arial" w:hAnsi="Arial" w:cs="Arial"/>
          <w:i/>
          <w:lang w:val="en-GB"/>
        </w:rPr>
        <w:t xml:space="preserve"> </w:t>
      </w:r>
      <w:proofErr w:type="spellStart"/>
      <w:r w:rsidRPr="009331CC">
        <w:rPr>
          <w:rFonts w:ascii="Arial" w:hAnsi="Arial" w:cs="Arial"/>
          <w:i/>
          <w:lang w:val="en-GB"/>
        </w:rPr>
        <w:t>dem</w:t>
      </w:r>
      <w:proofErr w:type="spellEnd"/>
      <w:r w:rsidRPr="009331CC">
        <w:rPr>
          <w:rFonts w:ascii="Arial" w:hAnsi="Arial" w:cs="Arial"/>
          <w:i/>
          <w:lang w:val="en-GB"/>
        </w:rPr>
        <w:t xml:space="preserve"> </w:t>
      </w:r>
      <w:proofErr w:type="spellStart"/>
      <w:r w:rsidRPr="009331CC">
        <w:rPr>
          <w:rFonts w:ascii="Arial" w:hAnsi="Arial" w:cs="Arial"/>
          <w:i/>
          <w:lang w:val="en-GB"/>
        </w:rPr>
        <w:t>Öffentlichen</w:t>
      </w:r>
      <w:proofErr w:type="spellEnd"/>
      <w:r w:rsidRPr="009331CC">
        <w:rPr>
          <w:rFonts w:ascii="Arial" w:hAnsi="Arial" w:cs="Arial"/>
          <w:i/>
          <w:lang w:val="en-GB"/>
        </w:rPr>
        <w:t xml:space="preserve"> </w:t>
      </w:r>
      <w:proofErr w:type="spellStart"/>
      <w:r w:rsidRPr="009331CC">
        <w:rPr>
          <w:rFonts w:ascii="Arial" w:hAnsi="Arial" w:cs="Arial"/>
          <w:i/>
          <w:lang w:val="en-GB"/>
        </w:rPr>
        <w:t>Dienst</w:t>
      </w:r>
      <w:proofErr w:type="spellEnd"/>
      <w:r w:rsidRPr="009331CC">
        <w:rPr>
          <w:rFonts w:ascii="Arial" w:hAnsi="Arial" w:cs="Arial"/>
          <w:i/>
          <w:lang w:val="en-GB"/>
        </w:rPr>
        <w:t xml:space="preserve"> </w:t>
      </w:r>
      <w:proofErr w:type="spellStart"/>
      <w:r w:rsidRPr="009331CC">
        <w:rPr>
          <w:rFonts w:ascii="Arial" w:hAnsi="Arial" w:cs="Arial"/>
          <w:i/>
          <w:lang w:val="en-GB"/>
        </w:rPr>
        <w:t>mehr</w:t>
      </w:r>
      <w:proofErr w:type="spellEnd"/>
      <w:r w:rsidRPr="009331CC">
        <w:rPr>
          <w:rFonts w:ascii="Arial" w:hAnsi="Arial" w:cs="Arial"/>
          <w:i/>
          <w:lang w:val="en-GB"/>
        </w:rPr>
        <w:t xml:space="preserve"> </w:t>
      </w:r>
      <w:proofErr w:type="spellStart"/>
      <w:r w:rsidRPr="009331CC">
        <w:rPr>
          <w:rFonts w:ascii="Arial" w:hAnsi="Arial" w:cs="Arial"/>
          <w:i/>
          <w:lang w:val="en-GB"/>
        </w:rPr>
        <w:t>Bewerber</w:t>
      </w:r>
      <w:proofErr w:type="spellEnd"/>
      <w:r w:rsidRPr="009331CC">
        <w:rPr>
          <w:rFonts w:ascii="Arial" w:hAnsi="Arial" w:cs="Arial"/>
          <w:i/>
          <w:lang w:val="en-GB"/>
        </w:rPr>
        <w:t xml:space="preserve">' </w:t>
      </w:r>
      <w:r w:rsidRPr="009331CC">
        <w:rPr>
          <w:rFonts w:ascii="Arial" w:hAnsi="Arial" w:cs="Arial"/>
          <w:lang w:val="en-GB"/>
        </w:rPr>
        <w:t>NDR, 7 November</w:t>
      </w:r>
      <w:r w:rsidR="00B8292E" w:rsidRPr="009331CC">
        <w:rPr>
          <w:rFonts w:ascii="Arial" w:hAnsi="Arial" w:cs="Arial"/>
          <w:lang w:val="en-GB"/>
        </w:rPr>
        <w:t xml:space="preserve"> [Online]. Available at </w:t>
      </w:r>
      <w:hyperlink r:id="rId13" w:history="1">
        <w:r w:rsidR="00B8292E" w:rsidRPr="009331CC">
          <w:rPr>
            <w:rStyle w:val="Hyperlink"/>
            <w:rFonts w:ascii="Arial" w:hAnsi="Arial" w:cs="Arial"/>
            <w:u w:val="none"/>
            <w:lang w:val="en-GB"/>
          </w:rPr>
          <w:t>https://www.ndr.de/nachrichten/schleswig-holstein/coronavirus/Corona-Krise-beschert-dem-Oeffentlichen-Dienst-mehr-Bewerber,oeffentlicherdienst154.html</w:t>
        </w:r>
      </w:hyperlink>
      <w:r w:rsidR="00B8292E" w:rsidRPr="009331CC">
        <w:rPr>
          <w:rFonts w:ascii="Arial" w:hAnsi="Arial" w:cs="Arial"/>
          <w:lang w:val="en-GB"/>
        </w:rPr>
        <w:t xml:space="preserve"> [Accessed on 26.11.2020]</w:t>
      </w:r>
      <w:r w:rsidR="00B90370" w:rsidRPr="009331CC">
        <w:rPr>
          <w:rFonts w:ascii="Arial" w:hAnsi="Arial" w:cs="Arial"/>
          <w:lang w:val="en-GB"/>
        </w:rPr>
        <w:t xml:space="preserve">. </w:t>
      </w:r>
    </w:p>
    <w:p w:rsidR="00B90370" w:rsidRPr="009331CC" w:rsidRDefault="00B90370" w:rsidP="00BF518C">
      <w:pPr>
        <w:pStyle w:val="Listenabsatz"/>
        <w:numPr>
          <w:ilvl w:val="0"/>
          <w:numId w:val="2"/>
        </w:numPr>
        <w:rPr>
          <w:rFonts w:ascii="Arial" w:hAnsi="Arial" w:cs="Arial"/>
          <w:lang w:val="en-GB"/>
        </w:rPr>
      </w:pPr>
      <w:r w:rsidRPr="009331CC">
        <w:rPr>
          <w:rFonts w:ascii="Arial" w:hAnsi="Arial" w:cs="Arial"/>
          <w:lang w:val="en-GB"/>
        </w:rPr>
        <w:t>Buckingham</w:t>
      </w:r>
      <w:r w:rsidR="00A75D4A" w:rsidRPr="009331CC">
        <w:rPr>
          <w:rFonts w:ascii="Arial" w:hAnsi="Arial" w:cs="Arial"/>
          <w:lang w:val="en-GB"/>
        </w:rPr>
        <w:t xml:space="preserve">, M. and </w:t>
      </w:r>
      <w:proofErr w:type="spellStart"/>
      <w:r w:rsidR="00A75D4A" w:rsidRPr="009331CC">
        <w:rPr>
          <w:rFonts w:ascii="Arial" w:hAnsi="Arial" w:cs="Arial"/>
          <w:lang w:val="en-GB"/>
        </w:rPr>
        <w:t>Vosburgh</w:t>
      </w:r>
      <w:proofErr w:type="spellEnd"/>
      <w:r w:rsidR="00A75D4A" w:rsidRPr="009331CC">
        <w:rPr>
          <w:rFonts w:ascii="Arial" w:hAnsi="Arial" w:cs="Arial"/>
          <w:lang w:val="en-GB"/>
        </w:rPr>
        <w:t xml:space="preserve">, R.M. (2001), </w:t>
      </w:r>
      <w:r w:rsidR="00A75D4A" w:rsidRPr="009331CC">
        <w:rPr>
          <w:rFonts w:ascii="Arial" w:hAnsi="Arial" w:cs="Arial"/>
          <w:i/>
          <w:lang w:val="en-GB"/>
        </w:rPr>
        <w:t xml:space="preserve">'The 21st century </w:t>
      </w:r>
      <w:r w:rsidR="00FB4077" w:rsidRPr="009331CC">
        <w:rPr>
          <w:rFonts w:ascii="Arial" w:hAnsi="Arial" w:cs="Arial"/>
          <w:i/>
          <w:lang w:val="en-GB"/>
        </w:rPr>
        <w:t>human</w:t>
      </w:r>
      <w:r w:rsidR="00A75D4A" w:rsidRPr="009331CC">
        <w:rPr>
          <w:rFonts w:ascii="Arial" w:hAnsi="Arial" w:cs="Arial"/>
          <w:i/>
          <w:lang w:val="en-GB"/>
        </w:rPr>
        <w:t xml:space="preserve"> resources function. It's talent, stupid!', </w:t>
      </w:r>
      <w:r w:rsidR="00A75D4A" w:rsidRPr="009331CC">
        <w:rPr>
          <w:rFonts w:ascii="Arial" w:hAnsi="Arial" w:cs="Arial"/>
          <w:lang w:val="en-GB"/>
        </w:rPr>
        <w:t>Human Resource Planning, 24(4), pp.17-23.</w:t>
      </w:r>
      <w:r w:rsidRPr="009331CC">
        <w:rPr>
          <w:rFonts w:ascii="Arial" w:hAnsi="Arial" w:cs="Arial"/>
          <w:lang w:val="en-GB"/>
        </w:rPr>
        <w:t xml:space="preserve"> </w:t>
      </w:r>
    </w:p>
    <w:p w:rsidR="00A21716" w:rsidRPr="009331CC" w:rsidRDefault="006B03CD" w:rsidP="00BF518C">
      <w:pPr>
        <w:pStyle w:val="Listenabsatz"/>
        <w:numPr>
          <w:ilvl w:val="0"/>
          <w:numId w:val="2"/>
        </w:numPr>
        <w:rPr>
          <w:rFonts w:ascii="Arial" w:hAnsi="Arial" w:cs="Arial"/>
          <w:lang w:val="en-GB"/>
        </w:rPr>
      </w:pPr>
      <w:proofErr w:type="spellStart"/>
      <w:r w:rsidRPr="009331CC">
        <w:rPr>
          <w:rFonts w:ascii="Arial" w:hAnsi="Arial" w:cs="Arial"/>
          <w:lang w:val="en-GB"/>
        </w:rPr>
        <w:t>Bundesregierung</w:t>
      </w:r>
      <w:proofErr w:type="spellEnd"/>
      <w:r w:rsidRPr="009331CC">
        <w:rPr>
          <w:rFonts w:ascii="Arial" w:hAnsi="Arial" w:cs="Arial"/>
          <w:lang w:val="en-GB"/>
        </w:rPr>
        <w:t xml:space="preserve">,(2020), </w:t>
      </w:r>
      <w:r w:rsidRPr="009331CC">
        <w:rPr>
          <w:rFonts w:ascii="Arial" w:hAnsi="Arial" w:cs="Arial"/>
          <w:i/>
          <w:lang w:val="en-GB"/>
        </w:rPr>
        <w:t>'</w:t>
      </w:r>
      <w:proofErr w:type="spellStart"/>
      <w:r w:rsidRPr="009331CC">
        <w:rPr>
          <w:rFonts w:ascii="Arial" w:hAnsi="Arial" w:cs="Arial"/>
          <w:i/>
          <w:lang w:val="en-GB"/>
        </w:rPr>
        <w:t>Nach</w:t>
      </w:r>
      <w:r w:rsidR="00C4345B" w:rsidRPr="009331CC">
        <w:rPr>
          <w:rFonts w:ascii="Arial" w:hAnsi="Arial" w:cs="Arial"/>
          <w:i/>
          <w:lang w:val="en-GB"/>
        </w:rPr>
        <w:t>h</w:t>
      </w:r>
      <w:r w:rsidRPr="009331CC">
        <w:rPr>
          <w:rFonts w:ascii="Arial" w:hAnsi="Arial" w:cs="Arial"/>
          <w:i/>
          <w:lang w:val="en-GB"/>
        </w:rPr>
        <w:t>altigkeit</w:t>
      </w:r>
      <w:proofErr w:type="spellEnd"/>
      <w:r w:rsidRPr="009331CC">
        <w:rPr>
          <w:rFonts w:ascii="Arial" w:hAnsi="Arial" w:cs="Arial"/>
          <w:i/>
          <w:lang w:val="en-GB"/>
        </w:rPr>
        <w:t xml:space="preserve"> </w:t>
      </w:r>
      <w:proofErr w:type="spellStart"/>
      <w:r w:rsidRPr="009331CC">
        <w:rPr>
          <w:rFonts w:ascii="Arial" w:hAnsi="Arial" w:cs="Arial"/>
          <w:i/>
          <w:lang w:val="en-GB"/>
        </w:rPr>
        <w:t>konkret</w:t>
      </w:r>
      <w:proofErr w:type="spellEnd"/>
      <w:r w:rsidRPr="009331CC">
        <w:rPr>
          <w:rFonts w:ascii="Arial" w:hAnsi="Arial" w:cs="Arial"/>
          <w:i/>
          <w:lang w:val="en-GB"/>
        </w:rPr>
        <w:t xml:space="preserve"> </w:t>
      </w:r>
      <w:proofErr w:type="spellStart"/>
      <w:r w:rsidRPr="009331CC">
        <w:rPr>
          <w:rFonts w:ascii="Arial" w:hAnsi="Arial" w:cs="Arial"/>
          <w:i/>
          <w:lang w:val="en-GB"/>
        </w:rPr>
        <w:t>im</w:t>
      </w:r>
      <w:proofErr w:type="spellEnd"/>
      <w:r w:rsidRPr="009331CC">
        <w:rPr>
          <w:rFonts w:ascii="Arial" w:hAnsi="Arial" w:cs="Arial"/>
          <w:i/>
          <w:lang w:val="en-GB"/>
        </w:rPr>
        <w:t xml:space="preserve"> </w:t>
      </w:r>
      <w:proofErr w:type="spellStart"/>
      <w:r w:rsidRPr="009331CC">
        <w:rPr>
          <w:rFonts w:ascii="Arial" w:hAnsi="Arial" w:cs="Arial"/>
          <w:i/>
          <w:lang w:val="en-GB"/>
        </w:rPr>
        <w:t>Verwaltungshandeln</w:t>
      </w:r>
      <w:proofErr w:type="spellEnd"/>
      <w:r w:rsidRPr="009331CC">
        <w:rPr>
          <w:rFonts w:ascii="Arial" w:hAnsi="Arial" w:cs="Arial"/>
          <w:i/>
          <w:lang w:val="en-GB"/>
        </w:rPr>
        <w:t xml:space="preserve"> </w:t>
      </w:r>
      <w:proofErr w:type="spellStart"/>
      <w:r w:rsidRPr="009331CC">
        <w:rPr>
          <w:rFonts w:ascii="Arial" w:hAnsi="Arial" w:cs="Arial"/>
          <w:i/>
          <w:lang w:val="en-GB"/>
        </w:rPr>
        <w:t>umsetzen-Maßnahmenprogramm</w:t>
      </w:r>
      <w:proofErr w:type="spellEnd"/>
      <w:r w:rsidRPr="009331CC">
        <w:rPr>
          <w:rFonts w:ascii="Arial" w:hAnsi="Arial" w:cs="Arial"/>
          <w:i/>
          <w:lang w:val="en-GB"/>
        </w:rPr>
        <w:t xml:space="preserve"> </w:t>
      </w:r>
      <w:proofErr w:type="spellStart"/>
      <w:r w:rsidRPr="009331CC">
        <w:rPr>
          <w:rFonts w:ascii="Arial" w:hAnsi="Arial" w:cs="Arial"/>
          <w:i/>
          <w:lang w:val="en-GB"/>
        </w:rPr>
        <w:t>Nachhaltigkeit</w:t>
      </w:r>
      <w:proofErr w:type="spellEnd"/>
      <w:r w:rsidRPr="009331CC">
        <w:rPr>
          <w:rFonts w:ascii="Arial" w:hAnsi="Arial" w:cs="Arial"/>
          <w:i/>
          <w:lang w:val="en-GB"/>
        </w:rPr>
        <w:t xml:space="preserve">- </w:t>
      </w:r>
      <w:proofErr w:type="spellStart"/>
      <w:r w:rsidRPr="009331CC">
        <w:rPr>
          <w:rFonts w:ascii="Arial" w:hAnsi="Arial" w:cs="Arial"/>
          <w:i/>
          <w:lang w:val="en-GB"/>
        </w:rPr>
        <w:t>Monitoringbericht</w:t>
      </w:r>
      <w:proofErr w:type="spellEnd"/>
      <w:r w:rsidRPr="009331CC">
        <w:rPr>
          <w:rFonts w:ascii="Arial" w:hAnsi="Arial" w:cs="Arial"/>
          <w:i/>
          <w:lang w:val="en-GB"/>
        </w:rPr>
        <w:t xml:space="preserve"> 2019), </w:t>
      </w:r>
      <w:hyperlink r:id="rId14" w:history="1">
        <w:r w:rsidR="00C4345B" w:rsidRPr="009331CC">
          <w:rPr>
            <w:rStyle w:val="Hyperlink"/>
            <w:rFonts w:ascii="Arial" w:hAnsi="Arial" w:cs="Arial"/>
            <w:i/>
            <w:lang w:val="en-GB"/>
          </w:rPr>
          <w:t>https://www.bundesregierung.de/resource/blob/998006/1768512/0cb7394ac8424fb18292216d81faa870/monitoringbericht-2019-massnahmenprogramm-data.pdf?download=1</w:t>
        </w:r>
      </w:hyperlink>
      <w:r w:rsidR="00C4345B" w:rsidRPr="009331CC">
        <w:rPr>
          <w:rFonts w:ascii="Arial" w:hAnsi="Arial" w:cs="Arial"/>
          <w:i/>
          <w:lang w:val="en-GB"/>
        </w:rPr>
        <w:t xml:space="preserve"> </w:t>
      </w:r>
      <w:r w:rsidR="00C4345B" w:rsidRPr="009331CC">
        <w:rPr>
          <w:rFonts w:ascii="Arial" w:hAnsi="Arial" w:cs="Arial"/>
          <w:lang w:val="en-GB"/>
        </w:rPr>
        <w:t>[Accessed on 10.12.2020]</w:t>
      </w:r>
      <w:r w:rsidR="00A21716" w:rsidRPr="009331CC">
        <w:rPr>
          <w:rFonts w:ascii="Arial" w:hAnsi="Arial" w:cs="Arial"/>
          <w:lang w:val="en-GB"/>
        </w:rPr>
        <w:t xml:space="preserve">. </w:t>
      </w:r>
    </w:p>
    <w:p w:rsidR="00A21716" w:rsidRPr="009331CC" w:rsidRDefault="00A21716" w:rsidP="00BF518C">
      <w:pPr>
        <w:pStyle w:val="Listenabsatz"/>
        <w:numPr>
          <w:ilvl w:val="0"/>
          <w:numId w:val="2"/>
        </w:numPr>
        <w:rPr>
          <w:rFonts w:ascii="Arial" w:hAnsi="Arial" w:cs="Arial"/>
          <w:sz w:val="24"/>
          <w:lang w:val="en-GB"/>
        </w:rPr>
      </w:pPr>
      <w:proofErr w:type="spellStart"/>
      <w:r w:rsidRPr="009331CC">
        <w:rPr>
          <w:rFonts w:ascii="Arial" w:hAnsi="Arial" w:cs="Arial"/>
          <w:lang w:val="en-GB"/>
        </w:rPr>
        <w:t>Bundesamt-Stellenangebot</w:t>
      </w:r>
      <w:proofErr w:type="spellEnd"/>
      <w:r w:rsidRPr="009331CC">
        <w:rPr>
          <w:rFonts w:ascii="Arial" w:hAnsi="Arial" w:cs="Arial"/>
          <w:lang w:val="en-GB"/>
        </w:rPr>
        <w:t>,(2020), '</w:t>
      </w:r>
      <w:proofErr w:type="spellStart"/>
      <w:r w:rsidRPr="009331CC">
        <w:rPr>
          <w:rFonts w:ascii="Arial" w:hAnsi="Arial" w:cs="Arial"/>
          <w:lang w:val="en-GB"/>
        </w:rPr>
        <w:t>Eine</w:t>
      </w:r>
      <w:proofErr w:type="spellEnd"/>
      <w:r w:rsidRPr="009331CC">
        <w:rPr>
          <w:rFonts w:ascii="Arial" w:hAnsi="Arial" w:cs="Arial"/>
          <w:lang w:val="en-GB"/>
        </w:rPr>
        <w:t xml:space="preserve"> </w:t>
      </w:r>
      <w:proofErr w:type="spellStart"/>
      <w:r w:rsidRPr="009331CC">
        <w:rPr>
          <w:rFonts w:ascii="Arial" w:hAnsi="Arial" w:cs="Arial"/>
          <w:lang w:val="en-GB"/>
        </w:rPr>
        <w:t>Referentin</w:t>
      </w:r>
      <w:proofErr w:type="spellEnd"/>
      <w:r w:rsidRPr="009331CC">
        <w:rPr>
          <w:rFonts w:ascii="Arial" w:hAnsi="Arial" w:cs="Arial"/>
          <w:lang w:val="en-GB"/>
        </w:rPr>
        <w:t>/</w:t>
      </w:r>
      <w:proofErr w:type="spellStart"/>
      <w:r w:rsidRPr="009331CC">
        <w:rPr>
          <w:rFonts w:ascii="Arial" w:hAnsi="Arial" w:cs="Arial"/>
          <w:lang w:val="en-GB"/>
        </w:rPr>
        <w:t>ein</w:t>
      </w:r>
      <w:proofErr w:type="spellEnd"/>
      <w:r w:rsidRPr="009331CC">
        <w:rPr>
          <w:rFonts w:ascii="Arial" w:hAnsi="Arial" w:cs="Arial"/>
          <w:lang w:val="en-GB"/>
        </w:rPr>
        <w:t xml:space="preserve"> Referent EU-</w:t>
      </w:r>
      <w:proofErr w:type="spellStart"/>
      <w:r w:rsidRPr="009331CC">
        <w:rPr>
          <w:rFonts w:ascii="Arial" w:hAnsi="Arial" w:cs="Arial"/>
          <w:lang w:val="en-GB"/>
        </w:rPr>
        <w:t>Fonds</w:t>
      </w:r>
      <w:proofErr w:type="spellEnd"/>
      <w:r w:rsidRPr="009331CC">
        <w:rPr>
          <w:rFonts w:ascii="Arial" w:hAnsi="Arial" w:cs="Arial"/>
          <w:lang w:val="en-GB"/>
        </w:rPr>
        <w:t xml:space="preserve">; </w:t>
      </w:r>
      <w:proofErr w:type="spellStart"/>
      <w:r w:rsidRPr="009331CC">
        <w:rPr>
          <w:rFonts w:ascii="Arial" w:hAnsi="Arial" w:cs="Arial"/>
          <w:lang w:val="en-GB"/>
        </w:rPr>
        <w:t>Referenz</w:t>
      </w:r>
      <w:proofErr w:type="spellEnd"/>
      <w:r w:rsidRPr="009331CC">
        <w:rPr>
          <w:rFonts w:ascii="Arial" w:hAnsi="Arial" w:cs="Arial"/>
          <w:lang w:val="en-GB"/>
        </w:rPr>
        <w:t xml:space="preserve"> BAMF-2020-327' Bund.de [Online]  Available at </w:t>
      </w:r>
      <w:hyperlink r:id="rId15" w:history="1">
        <w:r w:rsidRPr="009331CC">
          <w:rPr>
            <w:rStyle w:val="Hyperlink"/>
            <w:rFonts w:ascii="Arial" w:hAnsi="Arial" w:cs="Arial"/>
            <w:lang w:val="en-GB"/>
          </w:rPr>
          <w:t>https://service.bund.de/IMPORTE/Stellenangebote/interamt/2020/12/638341.html</w:t>
        </w:r>
      </w:hyperlink>
      <w:r w:rsidRPr="009331CC">
        <w:rPr>
          <w:rFonts w:ascii="Arial" w:hAnsi="Arial" w:cs="Arial"/>
          <w:lang w:val="en-GB"/>
        </w:rPr>
        <w:t xml:space="preserve"> [Accessed on 24.11.2020</w:t>
      </w:r>
      <w:r w:rsidRPr="009331CC">
        <w:rPr>
          <w:rFonts w:ascii="Arial" w:hAnsi="Arial" w:cs="Arial"/>
          <w:sz w:val="24"/>
          <w:lang w:val="en-GB"/>
        </w:rPr>
        <w:t>].</w:t>
      </w:r>
    </w:p>
    <w:p w:rsidR="00C10F57" w:rsidRPr="009331CC" w:rsidRDefault="00C10F57" w:rsidP="00BF518C">
      <w:pPr>
        <w:pStyle w:val="Listenabsatz"/>
        <w:numPr>
          <w:ilvl w:val="0"/>
          <w:numId w:val="2"/>
        </w:numPr>
        <w:rPr>
          <w:rFonts w:ascii="Arial" w:hAnsi="Arial" w:cs="Arial"/>
          <w:lang w:val="en-GB"/>
        </w:rPr>
      </w:pPr>
      <w:proofErr w:type="spellStart"/>
      <w:r w:rsidRPr="009331CC">
        <w:rPr>
          <w:rFonts w:ascii="Arial" w:hAnsi="Arial" w:cs="Arial"/>
          <w:lang w:val="en-GB"/>
        </w:rPr>
        <w:t>Bundesamt</w:t>
      </w:r>
      <w:proofErr w:type="spellEnd"/>
      <w:r w:rsidRPr="009331CC">
        <w:rPr>
          <w:rFonts w:ascii="Arial" w:hAnsi="Arial" w:cs="Arial"/>
          <w:lang w:val="en-GB"/>
        </w:rPr>
        <w:t xml:space="preserve"> </w:t>
      </w:r>
      <w:proofErr w:type="spellStart"/>
      <w:r w:rsidRPr="009331CC">
        <w:rPr>
          <w:rFonts w:ascii="Arial" w:hAnsi="Arial" w:cs="Arial"/>
          <w:lang w:val="en-GB"/>
        </w:rPr>
        <w:t>für</w:t>
      </w:r>
      <w:proofErr w:type="spellEnd"/>
      <w:r w:rsidRPr="009331CC">
        <w:rPr>
          <w:rFonts w:ascii="Arial" w:hAnsi="Arial" w:cs="Arial"/>
          <w:lang w:val="en-GB"/>
        </w:rPr>
        <w:t xml:space="preserve"> </w:t>
      </w:r>
      <w:proofErr w:type="spellStart"/>
      <w:r w:rsidRPr="009331CC">
        <w:rPr>
          <w:rFonts w:ascii="Arial" w:hAnsi="Arial" w:cs="Arial"/>
          <w:lang w:val="en-GB"/>
        </w:rPr>
        <w:t>Statistik</w:t>
      </w:r>
      <w:proofErr w:type="spellEnd"/>
      <w:r w:rsidRPr="009331CC">
        <w:rPr>
          <w:rFonts w:ascii="Arial" w:hAnsi="Arial" w:cs="Arial"/>
          <w:lang w:val="en-GB"/>
        </w:rPr>
        <w:t>, (2019)</w:t>
      </w:r>
      <w:r w:rsidR="008A4F83" w:rsidRPr="009331CC">
        <w:rPr>
          <w:rFonts w:ascii="Arial" w:hAnsi="Arial" w:cs="Arial"/>
          <w:i/>
          <w:lang w:val="en-GB"/>
        </w:rPr>
        <w:t>, 'One in four people in Germany had a migrant background in 2018'</w:t>
      </w:r>
      <w:r w:rsidRPr="009331CC">
        <w:rPr>
          <w:rFonts w:ascii="Arial" w:hAnsi="Arial" w:cs="Arial"/>
          <w:lang w:val="en-GB"/>
        </w:rPr>
        <w:t xml:space="preserve"> </w:t>
      </w:r>
      <w:proofErr w:type="spellStart"/>
      <w:r w:rsidRPr="009331CC">
        <w:rPr>
          <w:rFonts w:ascii="Arial" w:hAnsi="Arial" w:cs="Arial"/>
          <w:lang w:val="en-GB"/>
        </w:rPr>
        <w:t>Availble</w:t>
      </w:r>
      <w:proofErr w:type="spellEnd"/>
      <w:r w:rsidRPr="009331CC">
        <w:rPr>
          <w:rFonts w:ascii="Arial" w:hAnsi="Arial" w:cs="Arial"/>
          <w:lang w:val="en-GB"/>
        </w:rPr>
        <w:t xml:space="preserve"> at: </w:t>
      </w:r>
      <w:hyperlink r:id="rId16" w:history="1">
        <w:r w:rsidR="008A4F83" w:rsidRPr="009331CC">
          <w:rPr>
            <w:rStyle w:val="Hyperlink"/>
            <w:rFonts w:ascii="Arial" w:hAnsi="Arial" w:cs="Arial"/>
            <w:lang w:val="en-GB"/>
          </w:rPr>
          <w:t xml:space="preserve">One in four people in Germany had a migrant background in 2018 - </w:t>
        </w:r>
        <w:proofErr w:type="spellStart"/>
        <w:r w:rsidR="008A4F83" w:rsidRPr="009331CC">
          <w:rPr>
            <w:rStyle w:val="Hyperlink"/>
            <w:rFonts w:ascii="Arial" w:hAnsi="Arial" w:cs="Arial"/>
            <w:lang w:val="en-GB"/>
          </w:rPr>
          <w:t>Statistisches</w:t>
        </w:r>
        <w:proofErr w:type="spellEnd"/>
        <w:r w:rsidR="008A4F83" w:rsidRPr="009331CC">
          <w:rPr>
            <w:rStyle w:val="Hyperlink"/>
            <w:rFonts w:ascii="Arial" w:hAnsi="Arial" w:cs="Arial"/>
            <w:lang w:val="en-GB"/>
          </w:rPr>
          <w:t xml:space="preserve"> </w:t>
        </w:r>
        <w:proofErr w:type="spellStart"/>
        <w:r w:rsidR="008A4F83" w:rsidRPr="009331CC">
          <w:rPr>
            <w:rStyle w:val="Hyperlink"/>
            <w:rFonts w:ascii="Arial" w:hAnsi="Arial" w:cs="Arial"/>
            <w:lang w:val="en-GB"/>
          </w:rPr>
          <w:t>Bundesamt</w:t>
        </w:r>
        <w:proofErr w:type="spellEnd"/>
        <w:r w:rsidR="008A4F83" w:rsidRPr="009331CC">
          <w:rPr>
            <w:rStyle w:val="Hyperlink"/>
            <w:rFonts w:ascii="Arial" w:hAnsi="Arial" w:cs="Arial"/>
            <w:lang w:val="en-GB"/>
          </w:rPr>
          <w:t xml:space="preserve"> (destatis.de)</w:t>
        </w:r>
      </w:hyperlink>
      <w:r w:rsidRPr="009331CC">
        <w:rPr>
          <w:rFonts w:ascii="Arial" w:hAnsi="Arial" w:cs="Arial"/>
          <w:lang w:val="en-GB"/>
        </w:rPr>
        <w:t xml:space="preserve"> [Accessed on 08.12.2020].</w:t>
      </w:r>
    </w:p>
    <w:p w:rsidR="00A21716" w:rsidRPr="009331CC" w:rsidRDefault="00A21716" w:rsidP="00BF518C">
      <w:pPr>
        <w:pStyle w:val="Listenabsatz"/>
        <w:numPr>
          <w:ilvl w:val="0"/>
          <w:numId w:val="2"/>
        </w:numPr>
        <w:rPr>
          <w:rFonts w:ascii="Arial" w:hAnsi="Arial" w:cs="Arial"/>
          <w:lang w:val="en-GB"/>
        </w:rPr>
      </w:pPr>
      <w:proofErr w:type="spellStart"/>
      <w:r w:rsidRPr="009331CC">
        <w:rPr>
          <w:rFonts w:ascii="Arial" w:hAnsi="Arial" w:cs="Arial"/>
          <w:lang w:val="en-GB"/>
        </w:rPr>
        <w:t>Butler,M</w:t>
      </w:r>
      <w:proofErr w:type="spellEnd"/>
      <w:r w:rsidRPr="009331CC">
        <w:rPr>
          <w:rFonts w:ascii="Arial" w:hAnsi="Arial" w:cs="Arial"/>
          <w:lang w:val="en-GB"/>
        </w:rPr>
        <w:t xml:space="preserve">. (2010), </w:t>
      </w:r>
      <w:r w:rsidRPr="009331CC">
        <w:rPr>
          <w:rFonts w:ascii="Arial" w:hAnsi="Arial" w:cs="Arial"/>
          <w:i/>
          <w:lang w:val="en-GB"/>
        </w:rPr>
        <w:t xml:space="preserve">'Sustainability, not selfishness will grow the talent of the future' </w:t>
      </w:r>
      <w:r w:rsidRPr="009331CC">
        <w:rPr>
          <w:rFonts w:ascii="Arial" w:hAnsi="Arial" w:cs="Arial"/>
          <w:lang w:val="en-GB"/>
        </w:rPr>
        <w:t xml:space="preserve">14 January, People Management [Online]. Available at </w:t>
      </w:r>
      <w:hyperlink r:id="rId17" w:history="1">
        <w:r w:rsidRPr="009331CC">
          <w:rPr>
            <w:rStyle w:val="Hyperlink"/>
            <w:rFonts w:ascii="Arial" w:hAnsi="Arial" w:cs="Arial"/>
            <w:u w:val="none"/>
            <w:lang w:val="en-GB"/>
          </w:rPr>
          <w:t>https://www.peoplemanagement.co.uk/voices/comment/sustainability-talent-future</w:t>
        </w:r>
      </w:hyperlink>
      <w:r w:rsidRPr="009331CC">
        <w:rPr>
          <w:rFonts w:ascii="Arial" w:hAnsi="Arial" w:cs="Arial"/>
          <w:lang w:val="en-GB"/>
        </w:rPr>
        <w:t xml:space="preserve">  [Accessed on 26.11.2020].</w:t>
      </w:r>
    </w:p>
    <w:p w:rsidR="00734F6D" w:rsidRPr="009331CC" w:rsidRDefault="00734F6D" w:rsidP="00BF518C">
      <w:pPr>
        <w:pStyle w:val="Listenabsatz"/>
        <w:numPr>
          <w:ilvl w:val="0"/>
          <w:numId w:val="2"/>
        </w:numPr>
        <w:rPr>
          <w:rFonts w:ascii="Arial" w:hAnsi="Arial" w:cs="Arial"/>
          <w:lang w:val="en-GB"/>
        </w:rPr>
      </w:pPr>
      <w:proofErr w:type="spellStart"/>
      <w:r w:rsidRPr="009331CC">
        <w:rPr>
          <w:rFonts w:ascii="Arial" w:hAnsi="Arial" w:cs="Arial"/>
          <w:lang w:val="en-GB"/>
        </w:rPr>
        <w:t>Chambers,E.G</w:t>
      </w:r>
      <w:proofErr w:type="spellEnd"/>
      <w:r w:rsidRPr="009331CC">
        <w:rPr>
          <w:rFonts w:ascii="Arial" w:hAnsi="Arial" w:cs="Arial"/>
          <w:lang w:val="en-GB"/>
        </w:rPr>
        <w:t xml:space="preserve">, </w:t>
      </w:r>
      <w:proofErr w:type="spellStart"/>
      <w:r w:rsidRPr="009331CC">
        <w:rPr>
          <w:rFonts w:ascii="Arial" w:hAnsi="Arial" w:cs="Arial"/>
          <w:lang w:val="en-GB"/>
        </w:rPr>
        <w:t>Foulon,M</w:t>
      </w:r>
      <w:proofErr w:type="spellEnd"/>
      <w:r w:rsidRPr="009331CC">
        <w:rPr>
          <w:rFonts w:ascii="Arial" w:hAnsi="Arial" w:cs="Arial"/>
          <w:lang w:val="en-GB"/>
        </w:rPr>
        <w:t xml:space="preserve">. </w:t>
      </w:r>
      <w:proofErr w:type="spellStart"/>
      <w:r w:rsidRPr="009331CC">
        <w:rPr>
          <w:rFonts w:ascii="Arial" w:hAnsi="Arial" w:cs="Arial"/>
          <w:lang w:val="en-GB"/>
        </w:rPr>
        <w:t>Handfield</w:t>
      </w:r>
      <w:proofErr w:type="spellEnd"/>
      <w:r w:rsidRPr="009331CC">
        <w:rPr>
          <w:rFonts w:ascii="Arial" w:hAnsi="Arial" w:cs="Arial"/>
          <w:lang w:val="en-GB"/>
        </w:rPr>
        <w:t xml:space="preserve">-Jones, </w:t>
      </w:r>
      <w:proofErr w:type="spellStart"/>
      <w:r w:rsidRPr="009331CC">
        <w:rPr>
          <w:rFonts w:ascii="Arial" w:hAnsi="Arial" w:cs="Arial"/>
          <w:lang w:val="en-GB"/>
        </w:rPr>
        <w:t>Hankin,S.M</w:t>
      </w:r>
      <w:proofErr w:type="spellEnd"/>
      <w:r w:rsidRPr="009331CC">
        <w:rPr>
          <w:rFonts w:ascii="Arial" w:hAnsi="Arial" w:cs="Arial"/>
          <w:lang w:val="en-GB"/>
        </w:rPr>
        <w:t xml:space="preserve">. and Michaels, E.G. (1997), </w:t>
      </w:r>
      <w:r w:rsidRPr="009331CC">
        <w:rPr>
          <w:rFonts w:ascii="Arial" w:hAnsi="Arial" w:cs="Arial"/>
          <w:i/>
          <w:lang w:val="en-GB"/>
        </w:rPr>
        <w:t>'The War For Talent'</w:t>
      </w:r>
      <w:r w:rsidRPr="009331CC">
        <w:rPr>
          <w:rFonts w:ascii="Arial" w:hAnsi="Arial" w:cs="Arial"/>
          <w:lang w:val="en-GB"/>
        </w:rPr>
        <w:t xml:space="preserve"> Research Gate [Online]. Available at  </w:t>
      </w:r>
      <w:hyperlink r:id="rId18" w:anchor="fullTextFileContent" w:history="1">
        <w:r w:rsidRPr="009331CC">
          <w:rPr>
            <w:rStyle w:val="Hyperlink"/>
            <w:rFonts w:ascii="Arial" w:hAnsi="Arial" w:cs="Arial"/>
            <w:u w:val="none"/>
            <w:lang w:val="en-GB"/>
          </w:rPr>
          <w:t>https://www.researchgate.net/publication/284689712_The_War_for_Talent#fullTextFileContent</w:t>
        </w:r>
      </w:hyperlink>
      <w:r w:rsidRPr="009331CC">
        <w:rPr>
          <w:rFonts w:ascii="Arial" w:hAnsi="Arial" w:cs="Arial"/>
          <w:lang w:val="en-GB"/>
        </w:rPr>
        <w:t xml:space="preserve"> [Accessed on 26.11.2020]</w:t>
      </w:r>
      <w:r w:rsidR="00176023" w:rsidRPr="009331CC">
        <w:rPr>
          <w:rFonts w:ascii="Arial" w:hAnsi="Arial" w:cs="Arial"/>
          <w:lang w:val="en-GB"/>
        </w:rPr>
        <w:t>.</w:t>
      </w:r>
    </w:p>
    <w:p w:rsidR="0042096D" w:rsidRPr="009331CC" w:rsidRDefault="0042096D" w:rsidP="00BF518C">
      <w:pPr>
        <w:pStyle w:val="Listenabsatz"/>
        <w:numPr>
          <w:ilvl w:val="0"/>
          <w:numId w:val="2"/>
        </w:numPr>
        <w:rPr>
          <w:rFonts w:ascii="Arial" w:hAnsi="Arial" w:cs="Arial"/>
          <w:lang w:val="en-GB"/>
        </w:rPr>
      </w:pPr>
      <w:proofErr w:type="spellStart"/>
      <w:r w:rsidRPr="009331CC">
        <w:rPr>
          <w:rFonts w:ascii="Arial" w:hAnsi="Arial" w:cs="Arial"/>
          <w:lang w:val="en-GB"/>
        </w:rPr>
        <w:t>Chamoro-Premuzic</w:t>
      </w:r>
      <w:proofErr w:type="spellEnd"/>
      <w:r w:rsidRPr="009331CC">
        <w:rPr>
          <w:rFonts w:ascii="Arial" w:hAnsi="Arial" w:cs="Arial"/>
          <w:lang w:val="en-GB"/>
        </w:rPr>
        <w:t xml:space="preserve">, T., (2017), </w:t>
      </w:r>
      <w:r w:rsidRPr="009331CC">
        <w:rPr>
          <w:rFonts w:ascii="Arial" w:hAnsi="Arial" w:cs="Arial"/>
          <w:i/>
          <w:lang w:val="en-GB"/>
        </w:rPr>
        <w:t xml:space="preserve">'The Talent Delusion: </w:t>
      </w:r>
      <w:r w:rsidRPr="009331CC">
        <w:rPr>
          <w:rFonts w:ascii="Arial" w:hAnsi="Arial" w:cs="Arial"/>
          <w:bCs/>
          <w:i/>
          <w:lang w:val="en-GB"/>
        </w:rPr>
        <w:t>Why Data, Not Intuition, Is the Key to Unlocking Human Potential</w:t>
      </w:r>
      <w:r w:rsidRPr="009331CC">
        <w:rPr>
          <w:rFonts w:ascii="Arial" w:hAnsi="Arial" w:cs="Arial"/>
          <w:i/>
          <w:lang w:val="en-GB"/>
        </w:rPr>
        <w:t>'</w:t>
      </w:r>
      <w:r w:rsidRPr="009331CC">
        <w:rPr>
          <w:rFonts w:ascii="Arial" w:hAnsi="Arial" w:cs="Arial"/>
          <w:lang w:val="en-GB"/>
        </w:rPr>
        <w:t xml:space="preserve"> </w:t>
      </w:r>
      <w:r w:rsidR="00176023" w:rsidRPr="009331CC">
        <w:rPr>
          <w:rFonts w:ascii="Arial" w:hAnsi="Arial" w:cs="Arial"/>
          <w:lang w:val="en-GB"/>
        </w:rPr>
        <w:t xml:space="preserve"> </w:t>
      </w:r>
      <w:r w:rsidRPr="009331CC">
        <w:rPr>
          <w:rFonts w:ascii="Arial" w:hAnsi="Arial" w:cs="Arial"/>
          <w:lang w:val="en-GB"/>
        </w:rPr>
        <w:t xml:space="preserve">London, </w:t>
      </w:r>
      <w:proofErr w:type="spellStart"/>
      <w:r w:rsidRPr="009331CC">
        <w:rPr>
          <w:rFonts w:ascii="Arial" w:hAnsi="Arial" w:cs="Arial"/>
          <w:lang w:val="en-GB"/>
        </w:rPr>
        <w:t>Piatkus</w:t>
      </w:r>
      <w:proofErr w:type="spellEnd"/>
      <w:r w:rsidR="001D4C56" w:rsidRPr="009331CC">
        <w:rPr>
          <w:rFonts w:ascii="Arial" w:hAnsi="Arial" w:cs="Arial"/>
          <w:lang w:val="en-GB"/>
        </w:rPr>
        <w:t>.</w:t>
      </w:r>
    </w:p>
    <w:p w:rsidR="0009052C" w:rsidRPr="009331CC" w:rsidRDefault="0009052C" w:rsidP="00BF518C">
      <w:pPr>
        <w:pStyle w:val="Listenabsatz"/>
        <w:numPr>
          <w:ilvl w:val="0"/>
          <w:numId w:val="2"/>
        </w:numPr>
        <w:rPr>
          <w:rFonts w:ascii="Arial" w:hAnsi="Arial" w:cs="Arial"/>
          <w:lang w:val="en-GB"/>
        </w:rPr>
      </w:pPr>
      <w:r w:rsidRPr="009331CC">
        <w:rPr>
          <w:rFonts w:ascii="Arial" w:hAnsi="Arial" w:cs="Arial"/>
          <w:lang w:val="en-GB"/>
        </w:rPr>
        <w:t xml:space="preserve">Cheese, P., (2010), </w:t>
      </w:r>
      <w:r w:rsidRPr="009331CC">
        <w:rPr>
          <w:rFonts w:ascii="Arial" w:hAnsi="Arial" w:cs="Arial"/>
          <w:i/>
          <w:lang w:val="en-GB"/>
        </w:rPr>
        <w:t xml:space="preserve">'Talent management for a new era: what we have learned from the recession and what we need to focus on next' </w:t>
      </w:r>
      <w:r w:rsidRPr="009331CC">
        <w:rPr>
          <w:rFonts w:ascii="Arial" w:hAnsi="Arial" w:cs="Arial"/>
          <w:lang w:val="en-GB"/>
        </w:rPr>
        <w:t>Human Resource Management International Digest, 18(3), pp.3-5.</w:t>
      </w:r>
    </w:p>
    <w:p w:rsidR="00F06F92" w:rsidRPr="009331CC" w:rsidRDefault="00F06F92" w:rsidP="00BF518C">
      <w:pPr>
        <w:pStyle w:val="Listenabsatz"/>
        <w:numPr>
          <w:ilvl w:val="0"/>
          <w:numId w:val="2"/>
        </w:numPr>
        <w:rPr>
          <w:rFonts w:ascii="Arial" w:hAnsi="Arial" w:cs="Arial"/>
          <w:lang w:val="en-GB"/>
        </w:rPr>
      </w:pPr>
      <w:r w:rsidRPr="009331CC">
        <w:rPr>
          <w:rFonts w:ascii="Arial" w:hAnsi="Arial" w:cs="Arial"/>
          <w:lang w:val="en-GB"/>
        </w:rPr>
        <w:t>Cheese, P., (2008),</w:t>
      </w:r>
      <w:r w:rsidR="00266402" w:rsidRPr="009331CC">
        <w:rPr>
          <w:rFonts w:ascii="Arial" w:hAnsi="Arial" w:cs="Arial"/>
          <w:lang w:val="en-GB"/>
        </w:rPr>
        <w:t xml:space="preserve"> </w:t>
      </w:r>
      <w:r w:rsidR="008C44BF" w:rsidRPr="009331CC">
        <w:rPr>
          <w:rFonts w:ascii="Arial" w:hAnsi="Arial" w:cs="Arial"/>
          <w:lang w:val="en-GB"/>
        </w:rPr>
        <w:t xml:space="preserve"> </w:t>
      </w:r>
      <w:r w:rsidRPr="009331CC">
        <w:rPr>
          <w:rFonts w:ascii="Arial" w:hAnsi="Arial" w:cs="Arial"/>
          <w:lang w:val="en-GB"/>
        </w:rPr>
        <w:t xml:space="preserve"> </w:t>
      </w:r>
      <w:r w:rsidRPr="009331CC">
        <w:rPr>
          <w:rFonts w:ascii="Arial" w:hAnsi="Arial" w:cs="Arial"/>
          <w:i/>
          <w:lang w:val="en-GB"/>
        </w:rPr>
        <w:t>'Driving high performance in the talent-powered organization'</w:t>
      </w:r>
      <w:r w:rsidRPr="009331CC">
        <w:rPr>
          <w:rFonts w:ascii="Arial" w:hAnsi="Arial" w:cs="Arial"/>
          <w:lang w:val="en-GB"/>
        </w:rPr>
        <w:t>. </w:t>
      </w:r>
      <w:r w:rsidR="00176023" w:rsidRPr="009331CC">
        <w:rPr>
          <w:rFonts w:ascii="Arial" w:hAnsi="Arial" w:cs="Arial"/>
          <w:iCs/>
          <w:lang w:val="en-GB"/>
        </w:rPr>
        <w:t>Strategic HR R</w:t>
      </w:r>
      <w:r w:rsidRPr="009331CC">
        <w:rPr>
          <w:rFonts w:ascii="Arial" w:hAnsi="Arial" w:cs="Arial"/>
          <w:iCs/>
          <w:lang w:val="en-GB"/>
        </w:rPr>
        <w:t>eview</w:t>
      </w:r>
      <w:r w:rsidRPr="009331CC">
        <w:rPr>
          <w:rFonts w:ascii="Arial" w:hAnsi="Arial" w:cs="Arial"/>
          <w:i/>
          <w:iCs/>
          <w:lang w:val="en-GB"/>
        </w:rPr>
        <w:t>, </w:t>
      </w:r>
      <w:r w:rsidRPr="009331CC">
        <w:rPr>
          <w:rFonts w:ascii="Arial" w:hAnsi="Arial" w:cs="Arial"/>
          <w:bCs/>
          <w:lang w:val="en-GB"/>
        </w:rPr>
        <w:t>7</w:t>
      </w:r>
      <w:r w:rsidRPr="009331CC">
        <w:rPr>
          <w:rFonts w:ascii="Arial" w:hAnsi="Arial" w:cs="Arial"/>
          <w:lang w:val="en-GB"/>
        </w:rPr>
        <w:t>(4), pp. 25-31.</w:t>
      </w:r>
    </w:p>
    <w:p w:rsidR="00270E12" w:rsidRPr="009331CC" w:rsidRDefault="00270E12" w:rsidP="00BF518C">
      <w:pPr>
        <w:pStyle w:val="Listenabsatz"/>
        <w:numPr>
          <w:ilvl w:val="0"/>
          <w:numId w:val="2"/>
        </w:numPr>
        <w:rPr>
          <w:rFonts w:ascii="Arial" w:hAnsi="Arial" w:cs="Arial"/>
          <w:lang w:val="en-GB"/>
        </w:rPr>
      </w:pPr>
      <w:r w:rsidRPr="009331CC">
        <w:rPr>
          <w:rFonts w:ascii="Arial" w:hAnsi="Arial" w:cs="Arial"/>
          <w:lang w:val="en-GB"/>
        </w:rPr>
        <w:t xml:space="preserve">Christensen Hughes, J. and </w:t>
      </w:r>
      <w:proofErr w:type="spellStart"/>
      <w:r w:rsidRPr="009331CC">
        <w:rPr>
          <w:rFonts w:ascii="Arial" w:hAnsi="Arial" w:cs="Arial"/>
          <w:lang w:val="en-GB"/>
        </w:rPr>
        <w:t>Rog</w:t>
      </w:r>
      <w:proofErr w:type="spellEnd"/>
      <w:r w:rsidRPr="009331CC">
        <w:rPr>
          <w:rFonts w:ascii="Arial" w:hAnsi="Arial" w:cs="Arial"/>
          <w:lang w:val="en-GB"/>
        </w:rPr>
        <w:t xml:space="preserve">, E., (2008), </w:t>
      </w:r>
      <w:r w:rsidRPr="009331CC">
        <w:rPr>
          <w:rFonts w:ascii="Arial" w:hAnsi="Arial" w:cs="Arial"/>
          <w:i/>
          <w:lang w:val="en-GB"/>
        </w:rPr>
        <w:t xml:space="preserve">'Talent management: A strategy for improving employee recruitment, </w:t>
      </w:r>
      <w:r w:rsidR="00FD72E4" w:rsidRPr="009331CC">
        <w:rPr>
          <w:rFonts w:ascii="Arial" w:hAnsi="Arial" w:cs="Arial"/>
          <w:i/>
          <w:lang w:val="en-GB"/>
        </w:rPr>
        <w:t xml:space="preserve"> </w:t>
      </w:r>
      <w:r w:rsidRPr="009331CC">
        <w:rPr>
          <w:rFonts w:ascii="Arial" w:hAnsi="Arial" w:cs="Arial"/>
          <w:i/>
          <w:lang w:val="en-GB"/>
        </w:rPr>
        <w:t>retention and engagement within hospitality organizations'</w:t>
      </w:r>
      <w:r w:rsidRPr="009331CC">
        <w:rPr>
          <w:rFonts w:ascii="Arial" w:hAnsi="Arial" w:cs="Arial"/>
          <w:lang w:val="en-GB"/>
        </w:rPr>
        <w:t>. </w:t>
      </w:r>
      <w:r w:rsidRPr="009331CC">
        <w:rPr>
          <w:rFonts w:ascii="Arial" w:hAnsi="Arial" w:cs="Arial"/>
          <w:iCs/>
          <w:lang w:val="en-GB"/>
        </w:rPr>
        <w:t>International journal of contemporary hospitality management, </w:t>
      </w:r>
      <w:r w:rsidRPr="009331CC">
        <w:rPr>
          <w:rFonts w:ascii="Arial" w:hAnsi="Arial" w:cs="Arial"/>
          <w:bCs/>
          <w:lang w:val="en-GB"/>
        </w:rPr>
        <w:t>20</w:t>
      </w:r>
      <w:r w:rsidRPr="009331CC">
        <w:rPr>
          <w:rFonts w:ascii="Arial" w:hAnsi="Arial" w:cs="Arial"/>
          <w:lang w:val="en-GB"/>
        </w:rPr>
        <w:t>(7), pp. 743-757.</w:t>
      </w:r>
    </w:p>
    <w:p w:rsidR="0027436D" w:rsidRPr="009331CC" w:rsidRDefault="00953DF7" w:rsidP="00BF518C">
      <w:pPr>
        <w:pStyle w:val="Listenabsatz"/>
        <w:numPr>
          <w:ilvl w:val="0"/>
          <w:numId w:val="2"/>
        </w:numPr>
        <w:rPr>
          <w:rFonts w:ascii="Arial" w:hAnsi="Arial" w:cs="Arial"/>
          <w:lang w:val="en-GB"/>
        </w:rPr>
      </w:pPr>
      <w:r w:rsidRPr="009331CC">
        <w:rPr>
          <w:rFonts w:ascii="Arial" w:hAnsi="Arial" w:cs="Arial"/>
          <w:lang w:val="en-GB"/>
        </w:rPr>
        <w:lastRenderedPageBreak/>
        <w:t>CIPD</w:t>
      </w:r>
      <w:r w:rsidR="0027436D" w:rsidRPr="009331CC">
        <w:rPr>
          <w:rFonts w:ascii="Arial" w:hAnsi="Arial" w:cs="Arial"/>
          <w:lang w:val="en-GB"/>
        </w:rPr>
        <w:t xml:space="preserve"> (2020), 'Factsheet: Talent Management', </w:t>
      </w:r>
      <w:r w:rsidRPr="009331CC">
        <w:rPr>
          <w:rFonts w:ascii="Arial" w:hAnsi="Arial" w:cs="Arial"/>
          <w:lang w:val="en-GB"/>
        </w:rPr>
        <w:t>Chartered Institute of Personnel and Development'</w:t>
      </w:r>
      <w:r w:rsidR="0027436D" w:rsidRPr="009331CC">
        <w:rPr>
          <w:rFonts w:ascii="Arial" w:hAnsi="Arial" w:cs="Arial"/>
          <w:lang w:val="en-GB"/>
        </w:rPr>
        <w:t>,</w:t>
      </w:r>
      <w:r w:rsidR="00176023" w:rsidRPr="009331CC">
        <w:rPr>
          <w:rFonts w:ascii="Arial" w:hAnsi="Arial" w:cs="Arial"/>
          <w:lang w:val="en-GB"/>
        </w:rPr>
        <w:t xml:space="preserve"> </w:t>
      </w:r>
      <w:r w:rsidRPr="009331CC">
        <w:rPr>
          <w:rFonts w:ascii="Arial" w:hAnsi="Arial" w:cs="Arial"/>
          <w:lang w:val="en-GB"/>
        </w:rPr>
        <w:t>London,</w:t>
      </w:r>
      <w:r w:rsidR="0027436D" w:rsidRPr="009331CC">
        <w:rPr>
          <w:rFonts w:ascii="Arial" w:hAnsi="Arial" w:cs="Arial"/>
          <w:lang w:val="en-GB"/>
        </w:rPr>
        <w:t xml:space="preserve"> 23 November [Online]. Available at  </w:t>
      </w:r>
      <w:hyperlink r:id="rId19" w:anchor="7248" w:history="1">
        <w:r w:rsidR="0027436D" w:rsidRPr="009331CC">
          <w:rPr>
            <w:rStyle w:val="Hyperlink"/>
            <w:rFonts w:ascii="Arial" w:hAnsi="Arial" w:cs="Arial"/>
            <w:u w:val="none"/>
            <w:lang w:val="en-GB"/>
          </w:rPr>
          <w:t>https://www.cipd.co.uk/knowledge/strategy/resourcing/talent-factsheet#7248</w:t>
        </w:r>
      </w:hyperlink>
      <w:r w:rsidR="0027436D" w:rsidRPr="009331CC">
        <w:rPr>
          <w:rFonts w:ascii="Arial" w:hAnsi="Arial" w:cs="Arial"/>
          <w:lang w:val="en-GB"/>
        </w:rPr>
        <w:t xml:space="preserve"> [Accessed on 27.11.2020].</w:t>
      </w:r>
    </w:p>
    <w:p w:rsidR="00FC00F1" w:rsidRPr="009331CC" w:rsidRDefault="00FC00F1" w:rsidP="00BF518C">
      <w:pPr>
        <w:pStyle w:val="Listenabsatz"/>
        <w:numPr>
          <w:ilvl w:val="0"/>
          <w:numId w:val="2"/>
        </w:numPr>
        <w:rPr>
          <w:rFonts w:ascii="Arial" w:hAnsi="Arial" w:cs="Arial"/>
          <w:lang w:val="en-GB"/>
        </w:rPr>
      </w:pPr>
      <w:r w:rsidRPr="009331CC">
        <w:rPr>
          <w:rFonts w:ascii="Arial" w:hAnsi="Arial" w:cs="Arial"/>
          <w:lang w:val="en-GB"/>
        </w:rPr>
        <w:t>CIPD,4.12.2020,(2020), '</w:t>
      </w:r>
      <w:proofErr w:type="spellStart"/>
      <w:r w:rsidRPr="009331CC">
        <w:rPr>
          <w:rFonts w:ascii="Arial" w:hAnsi="Arial" w:cs="Arial"/>
          <w:lang w:val="en-GB"/>
        </w:rPr>
        <w:t>Coronavirus</w:t>
      </w:r>
      <w:proofErr w:type="spellEnd"/>
      <w:r w:rsidRPr="009331CC">
        <w:rPr>
          <w:rFonts w:ascii="Arial" w:hAnsi="Arial" w:cs="Arial"/>
          <w:lang w:val="en-GB"/>
        </w:rPr>
        <w:t xml:space="preserve"> (Covid-19):Flexible working during the pandemic and beyond',[Online]. Available at </w:t>
      </w:r>
      <w:hyperlink r:id="rId20" w:history="1">
        <w:r w:rsidRPr="009331CC">
          <w:rPr>
            <w:rStyle w:val="Hyperlink"/>
            <w:rFonts w:ascii="Arial" w:hAnsi="Arial" w:cs="Arial"/>
            <w:lang w:val="en-GB"/>
          </w:rPr>
          <w:t>https://www.cipd.co.uk/knowledge/fundamentals/relations/flexible-working/during-COVID-19-and-beyond</w:t>
        </w:r>
      </w:hyperlink>
      <w:r w:rsidRPr="009331CC">
        <w:rPr>
          <w:rFonts w:ascii="Arial" w:hAnsi="Arial" w:cs="Arial"/>
          <w:lang w:val="en-GB"/>
        </w:rPr>
        <w:t xml:space="preserve"> [Accessed on 29.11.2020].</w:t>
      </w:r>
    </w:p>
    <w:p w:rsidR="00635028" w:rsidRPr="009331CC" w:rsidRDefault="00635028" w:rsidP="00BF518C">
      <w:pPr>
        <w:pStyle w:val="Listenabsatz"/>
        <w:numPr>
          <w:ilvl w:val="0"/>
          <w:numId w:val="2"/>
        </w:numPr>
        <w:rPr>
          <w:rFonts w:ascii="Arial" w:hAnsi="Arial" w:cs="Arial"/>
          <w:lang w:val="en-GB"/>
        </w:rPr>
      </w:pPr>
      <w:proofErr w:type="spellStart"/>
      <w:r w:rsidRPr="009331CC">
        <w:rPr>
          <w:rFonts w:ascii="Arial" w:hAnsi="Arial" w:cs="Arial"/>
          <w:lang w:val="en-GB"/>
        </w:rPr>
        <w:t>Collings</w:t>
      </w:r>
      <w:proofErr w:type="spellEnd"/>
      <w:r w:rsidRPr="009331CC">
        <w:rPr>
          <w:rFonts w:ascii="Arial" w:hAnsi="Arial" w:cs="Arial"/>
          <w:lang w:val="en-GB"/>
        </w:rPr>
        <w:t xml:space="preserve">, D.G. and </w:t>
      </w:r>
      <w:proofErr w:type="spellStart"/>
      <w:r w:rsidRPr="009331CC">
        <w:rPr>
          <w:rFonts w:ascii="Arial" w:hAnsi="Arial" w:cs="Arial"/>
          <w:lang w:val="en-GB"/>
        </w:rPr>
        <w:t>Mellahi</w:t>
      </w:r>
      <w:proofErr w:type="spellEnd"/>
      <w:r w:rsidRPr="009331CC">
        <w:rPr>
          <w:rFonts w:ascii="Arial" w:hAnsi="Arial" w:cs="Arial"/>
          <w:lang w:val="en-GB"/>
        </w:rPr>
        <w:t xml:space="preserve">, K. (2009), </w:t>
      </w:r>
      <w:r w:rsidRPr="009331CC">
        <w:rPr>
          <w:rFonts w:ascii="Arial" w:hAnsi="Arial" w:cs="Arial"/>
          <w:i/>
          <w:lang w:val="en-GB"/>
        </w:rPr>
        <w:t>'Strategic Talent Management: A Review and research Agenda'</w:t>
      </w:r>
      <w:r w:rsidRPr="009331CC">
        <w:rPr>
          <w:rFonts w:ascii="Arial" w:hAnsi="Arial" w:cs="Arial"/>
          <w:lang w:val="en-GB"/>
        </w:rPr>
        <w:t>, Human Re</w:t>
      </w:r>
      <w:r w:rsidR="00176023" w:rsidRPr="009331CC">
        <w:rPr>
          <w:rFonts w:ascii="Arial" w:hAnsi="Arial" w:cs="Arial"/>
          <w:lang w:val="en-GB"/>
        </w:rPr>
        <w:t>s</w:t>
      </w:r>
      <w:r w:rsidRPr="009331CC">
        <w:rPr>
          <w:rFonts w:ascii="Arial" w:hAnsi="Arial" w:cs="Arial"/>
          <w:lang w:val="en-GB"/>
        </w:rPr>
        <w:t>ource Management Review, 19, pp 304-13</w:t>
      </w:r>
      <w:r w:rsidR="001D4C56" w:rsidRPr="009331CC">
        <w:rPr>
          <w:rFonts w:ascii="Arial" w:hAnsi="Arial" w:cs="Arial"/>
          <w:lang w:val="en-GB"/>
        </w:rPr>
        <w:t>.</w:t>
      </w:r>
    </w:p>
    <w:p w:rsidR="00B830BC" w:rsidRPr="009331CC" w:rsidRDefault="00B830BC" w:rsidP="00BF518C">
      <w:pPr>
        <w:pStyle w:val="Listenabsatz"/>
        <w:numPr>
          <w:ilvl w:val="0"/>
          <w:numId w:val="2"/>
        </w:numPr>
        <w:rPr>
          <w:rFonts w:ascii="Arial" w:hAnsi="Arial" w:cs="Arial"/>
          <w:lang w:val="en-GB"/>
        </w:rPr>
      </w:pPr>
      <w:r w:rsidRPr="009331CC">
        <w:rPr>
          <w:rFonts w:ascii="Arial" w:hAnsi="Arial" w:cs="Arial"/>
          <w:lang w:val="en-GB"/>
        </w:rPr>
        <w:t xml:space="preserve">De </w:t>
      </w:r>
      <w:proofErr w:type="spellStart"/>
      <w:r w:rsidRPr="009331CC">
        <w:rPr>
          <w:rFonts w:ascii="Arial" w:hAnsi="Arial" w:cs="Arial"/>
          <w:lang w:val="en-GB"/>
        </w:rPr>
        <w:t>Boeck</w:t>
      </w:r>
      <w:proofErr w:type="spellEnd"/>
      <w:r w:rsidRPr="009331CC">
        <w:rPr>
          <w:rFonts w:ascii="Arial" w:hAnsi="Arial" w:cs="Arial"/>
          <w:lang w:val="en-GB"/>
        </w:rPr>
        <w:t xml:space="preserve">, G., (2018), </w:t>
      </w:r>
      <w:r w:rsidRPr="009331CC">
        <w:rPr>
          <w:rFonts w:ascii="Arial" w:hAnsi="Arial" w:cs="Arial"/>
          <w:i/>
          <w:lang w:val="en-GB"/>
        </w:rPr>
        <w:t>'Employee reactions to talent management: Assumptions versus evidence',</w:t>
      </w:r>
      <w:r w:rsidRPr="009331CC">
        <w:rPr>
          <w:rFonts w:ascii="Arial" w:hAnsi="Arial" w:cs="Arial"/>
          <w:lang w:val="en-GB"/>
        </w:rPr>
        <w:t xml:space="preserve"> </w:t>
      </w:r>
      <w:r w:rsidRPr="009331CC">
        <w:rPr>
          <w:rFonts w:ascii="Arial" w:hAnsi="Arial" w:cs="Arial"/>
          <w:iCs/>
          <w:lang w:val="en-GB"/>
        </w:rPr>
        <w:t xml:space="preserve">Journal of Organizational </w:t>
      </w:r>
      <w:proofErr w:type="spellStart"/>
      <w:r w:rsidRPr="009331CC">
        <w:rPr>
          <w:rFonts w:ascii="Arial" w:hAnsi="Arial" w:cs="Arial"/>
          <w:iCs/>
          <w:lang w:val="en-GB"/>
        </w:rPr>
        <w:t>Behavior</w:t>
      </w:r>
      <w:proofErr w:type="spellEnd"/>
      <w:r w:rsidRPr="009331CC">
        <w:rPr>
          <w:rFonts w:ascii="Arial" w:hAnsi="Arial" w:cs="Arial"/>
          <w:i/>
          <w:iCs/>
          <w:lang w:val="en-GB"/>
        </w:rPr>
        <w:t>, </w:t>
      </w:r>
      <w:r w:rsidRPr="009331CC">
        <w:rPr>
          <w:rFonts w:ascii="Arial" w:hAnsi="Arial" w:cs="Arial"/>
          <w:b/>
          <w:bCs/>
          <w:lang w:val="en-GB"/>
        </w:rPr>
        <w:t>39</w:t>
      </w:r>
      <w:r w:rsidRPr="009331CC">
        <w:rPr>
          <w:rFonts w:ascii="Arial" w:hAnsi="Arial" w:cs="Arial"/>
          <w:lang w:val="en-GB"/>
        </w:rPr>
        <w:t>(2), pp. 199-214.</w:t>
      </w:r>
    </w:p>
    <w:p w:rsidR="00E20304" w:rsidRPr="009331CC" w:rsidRDefault="00E20304" w:rsidP="00BF518C">
      <w:pPr>
        <w:pStyle w:val="Listenabsatz"/>
        <w:numPr>
          <w:ilvl w:val="0"/>
          <w:numId w:val="2"/>
        </w:numPr>
        <w:rPr>
          <w:rFonts w:ascii="Arial" w:hAnsi="Arial" w:cs="Arial"/>
          <w:lang w:val="en-GB"/>
        </w:rPr>
      </w:pPr>
      <w:proofErr w:type="spellStart"/>
      <w:r w:rsidRPr="009331CC">
        <w:rPr>
          <w:rFonts w:ascii="Arial" w:hAnsi="Arial" w:cs="Arial"/>
          <w:lang w:val="en-GB"/>
        </w:rPr>
        <w:t>Deutschlandfunk</w:t>
      </w:r>
      <w:proofErr w:type="spellEnd"/>
      <w:r w:rsidRPr="009331CC">
        <w:rPr>
          <w:rFonts w:ascii="Arial" w:hAnsi="Arial" w:cs="Arial"/>
          <w:lang w:val="en-GB"/>
        </w:rPr>
        <w:t xml:space="preserve">,(2020), </w:t>
      </w:r>
      <w:r w:rsidRPr="009331CC">
        <w:rPr>
          <w:rFonts w:ascii="Arial" w:hAnsi="Arial" w:cs="Arial"/>
          <w:i/>
          <w:lang w:val="en-GB"/>
        </w:rPr>
        <w:t>'</w:t>
      </w:r>
      <w:proofErr w:type="spellStart"/>
      <w:r w:rsidRPr="009331CC">
        <w:rPr>
          <w:rFonts w:ascii="Arial" w:hAnsi="Arial" w:cs="Arial"/>
          <w:i/>
          <w:lang w:val="en-GB"/>
        </w:rPr>
        <w:t>Nur</w:t>
      </w:r>
      <w:proofErr w:type="spellEnd"/>
      <w:r w:rsidRPr="009331CC">
        <w:rPr>
          <w:rFonts w:ascii="Arial" w:hAnsi="Arial" w:cs="Arial"/>
          <w:i/>
          <w:lang w:val="en-GB"/>
        </w:rPr>
        <w:t xml:space="preserve"> </w:t>
      </w:r>
      <w:proofErr w:type="spellStart"/>
      <w:r w:rsidRPr="009331CC">
        <w:rPr>
          <w:rFonts w:ascii="Arial" w:hAnsi="Arial" w:cs="Arial"/>
          <w:i/>
          <w:lang w:val="en-GB"/>
        </w:rPr>
        <w:t>jeder</w:t>
      </w:r>
      <w:proofErr w:type="spellEnd"/>
      <w:r w:rsidRPr="009331CC">
        <w:rPr>
          <w:rFonts w:ascii="Arial" w:hAnsi="Arial" w:cs="Arial"/>
          <w:i/>
          <w:lang w:val="en-GB"/>
        </w:rPr>
        <w:t xml:space="preserve"> </w:t>
      </w:r>
      <w:proofErr w:type="spellStart"/>
      <w:r w:rsidRPr="009331CC">
        <w:rPr>
          <w:rFonts w:ascii="Arial" w:hAnsi="Arial" w:cs="Arial"/>
          <w:i/>
          <w:lang w:val="en-GB"/>
        </w:rPr>
        <w:t>achte</w:t>
      </w:r>
      <w:proofErr w:type="spellEnd"/>
      <w:r w:rsidRPr="009331CC">
        <w:rPr>
          <w:rFonts w:ascii="Arial" w:hAnsi="Arial" w:cs="Arial"/>
          <w:i/>
          <w:lang w:val="en-GB"/>
        </w:rPr>
        <w:t xml:space="preserve"> </w:t>
      </w:r>
      <w:proofErr w:type="spellStart"/>
      <w:r w:rsidRPr="009331CC">
        <w:rPr>
          <w:rFonts w:ascii="Arial" w:hAnsi="Arial" w:cs="Arial"/>
          <w:i/>
          <w:lang w:val="en-GB"/>
        </w:rPr>
        <w:t>Mitarbeiter</w:t>
      </w:r>
      <w:proofErr w:type="spellEnd"/>
      <w:r w:rsidRPr="009331CC">
        <w:rPr>
          <w:rFonts w:ascii="Arial" w:hAnsi="Arial" w:cs="Arial"/>
          <w:i/>
          <w:lang w:val="en-GB"/>
        </w:rPr>
        <w:t xml:space="preserve"> in </w:t>
      </w:r>
      <w:proofErr w:type="spellStart"/>
      <w:r w:rsidRPr="009331CC">
        <w:rPr>
          <w:rFonts w:ascii="Arial" w:hAnsi="Arial" w:cs="Arial"/>
          <w:i/>
          <w:lang w:val="en-GB"/>
        </w:rPr>
        <w:t>Bundesbehörde</w:t>
      </w:r>
      <w:proofErr w:type="spellEnd"/>
      <w:r w:rsidRPr="009331CC">
        <w:rPr>
          <w:rFonts w:ascii="Arial" w:hAnsi="Arial" w:cs="Arial"/>
          <w:i/>
          <w:lang w:val="en-GB"/>
        </w:rPr>
        <w:t xml:space="preserve"> </w:t>
      </w:r>
      <w:proofErr w:type="spellStart"/>
      <w:r w:rsidRPr="009331CC">
        <w:rPr>
          <w:rFonts w:ascii="Arial" w:hAnsi="Arial" w:cs="Arial"/>
          <w:i/>
          <w:lang w:val="en-GB"/>
        </w:rPr>
        <w:t>mit</w:t>
      </w:r>
      <w:proofErr w:type="spellEnd"/>
      <w:r w:rsidRPr="009331CC">
        <w:rPr>
          <w:rFonts w:ascii="Arial" w:hAnsi="Arial" w:cs="Arial"/>
          <w:i/>
          <w:lang w:val="en-GB"/>
        </w:rPr>
        <w:t xml:space="preserve"> </w:t>
      </w:r>
      <w:proofErr w:type="spellStart"/>
      <w:r w:rsidRPr="009331CC">
        <w:rPr>
          <w:rFonts w:ascii="Arial" w:hAnsi="Arial" w:cs="Arial"/>
          <w:i/>
          <w:lang w:val="en-GB"/>
        </w:rPr>
        <w:t>Migrationshintergrund</w:t>
      </w:r>
      <w:proofErr w:type="spellEnd"/>
      <w:r w:rsidRPr="009331CC">
        <w:rPr>
          <w:rFonts w:ascii="Arial" w:hAnsi="Arial" w:cs="Arial"/>
          <w:i/>
          <w:lang w:val="en-GB"/>
        </w:rPr>
        <w:t>'</w:t>
      </w:r>
      <w:r w:rsidRPr="009331CC">
        <w:rPr>
          <w:rFonts w:ascii="Arial" w:hAnsi="Arial" w:cs="Arial"/>
          <w:lang w:val="en-GB"/>
        </w:rPr>
        <w:t xml:space="preserve">, </w:t>
      </w:r>
      <w:r w:rsidR="00C16D6F" w:rsidRPr="009331CC">
        <w:rPr>
          <w:rFonts w:ascii="Arial" w:hAnsi="Arial" w:cs="Arial"/>
          <w:lang w:val="en-GB"/>
        </w:rPr>
        <w:t xml:space="preserve"> 7 December, [Online]. Available at </w:t>
      </w:r>
      <w:hyperlink r:id="rId21" w:anchor=":~:text=Demnach%20hatten%20zw%C3%B6lf%20Prozent%20der,jedoch%20mehr%20als%2025%20Prozent." w:history="1">
        <w:r w:rsidR="00C16D6F" w:rsidRPr="009331CC">
          <w:rPr>
            <w:rStyle w:val="Hyperlink"/>
            <w:rFonts w:ascii="Arial" w:hAnsi="Arial" w:cs="Arial"/>
            <w:lang w:val="en-GB"/>
          </w:rPr>
          <w:t>https://www.deutschlandfunk.de/bundesverwaltung-nur-jeder-achte-mitarbeiter-in.1939.de.html?drn:news_id=1202771#:~:text=Demnach%20hatten%20zw%C3%B6lf%20Prozent%20der,jedoch%20mehr%20als%2025%20Prozent.</w:t>
        </w:r>
      </w:hyperlink>
      <w:r w:rsidR="00C16D6F" w:rsidRPr="009331CC">
        <w:rPr>
          <w:rFonts w:ascii="Arial" w:hAnsi="Arial" w:cs="Arial"/>
          <w:lang w:val="en-GB"/>
        </w:rPr>
        <w:t xml:space="preserve"> [Accessed on 10 December 2020]</w:t>
      </w:r>
      <w:r w:rsidR="00327A65" w:rsidRPr="009331CC">
        <w:rPr>
          <w:rFonts w:ascii="Arial" w:hAnsi="Arial" w:cs="Arial"/>
          <w:lang w:val="en-GB"/>
        </w:rPr>
        <w:t xml:space="preserve">. </w:t>
      </w:r>
    </w:p>
    <w:p w:rsidR="00327A65" w:rsidRPr="009331CC" w:rsidRDefault="00327A65" w:rsidP="00BF518C">
      <w:pPr>
        <w:pStyle w:val="Listenabsatz"/>
        <w:numPr>
          <w:ilvl w:val="0"/>
          <w:numId w:val="2"/>
        </w:numPr>
        <w:rPr>
          <w:rFonts w:ascii="Arial" w:hAnsi="Arial" w:cs="Arial"/>
          <w:lang w:val="en-GB"/>
        </w:rPr>
      </w:pPr>
      <w:r w:rsidRPr="009331CC">
        <w:rPr>
          <w:rFonts w:ascii="Arial" w:hAnsi="Arial" w:cs="Arial"/>
          <w:lang w:val="en-GB"/>
        </w:rPr>
        <w:t>DGB (2019), '</w:t>
      </w:r>
      <w:proofErr w:type="spellStart"/>
      <w:r w:rsidRPr="009331CC">
        <w:rPr>
          <w:rFonts w:ascii="Arial" w:hAnsi="Arial" w:cs="Arial"/>
          <w:lang w:val="en-GB"/>
        </w:rPr>
        <w:t>Personalreport</w:t>
      </w:r>
      <w:proofErr w:type="spellEnd"/>
      <w:r w:rsidRPr="009331CC">
        <w:rPr>
          <w:rFonts w:ascii="Arial" w:hAnsi="Arial" w:cs="Arial"/>
          <w:lang w:val="en-GB"/>
        </w:rPr>
        <w:t xml:space="preserve"> </w:t>
      </w:r>
      <w:proofErr w:type="spellStart"/>
      <w:r w:rsidRPr="009331CC">
        <w:rPr>
          <w:rFonts w:ascii="Arial" w:hAnsi="Arial" w:cs="Arial"/>
          <w:lang w:val="en-GB"/>
        </w:rPr>
        <w:t>Öffentlicher</w:t>
      </w:r>
      <w:proofErr w:type="spellEnd"/>
      <w:r w:rsidRPr="009331CC">
        <w:rPr>
          <w:rFonts w:ascii="Arial" w:hAnsi="Arial" w:cs="Arial"/>
          <w:lang w:val="en-GB"/>
        </w:rPr>
        <w:t xml:space="preserve"> </w:t>
      </w:r>
      <w:proofErr w:type="spellStart"/>
      <w:r w:rsidRPr="009331CC">
        <w:rPr>
          <w:rFonts w:ascii="Arial" w:hAnsi="Arial" w:cs="Arial"/>
          <w:lang w:val="en-GB"/>
        </w:rPr>
        <w:t>Dienst</w:t>
      </w:r>
      <w:proofErr w:type="spellEnd"/>
      <w:r w:rsidRPr="009331CC">
        <w:rPr>
          <w:rFonts w:ascii="Arial" w:hAnsi="Arial" w:cs="Arial"/>
          <w:lang w:val="en-GB"/>
        </w:rPr>
        <w:t xml:space="preserve"> - 2019', </w:t>
      </w:r>
      <w:proofErr w:type="spellStart"/>
      <w:r w:rsidRPr="009331CC">
        <w:rPr>
          <w:rFonts w:ascii="Arial" w:hAnsi="Arial" w:cs="Arial"/>
          <w:lang w:val="en-GB"/>
        </w:rPr>
        <w:t>Deutscher</w:t>
      </w:r>
      <w:proofErr w:type="spellEnd"/>
      <w:r w:rsidRPr="009331CC">
        <w:rPr>
          <w:rFonts w:ascii="Arial" w:hAnsi="Arial" w:cs="Arial"/>
          <w:lang w:val="en-GB"/>
        </w:rPr>
        <w:t xml:space="preserve"> </w:t>
      </w:r>
      <w:proofErr w:type="spellStart"/>
      <w:r w:rsidRPr="009331CC">
        <w:rPr>
          <w:rFonts w:ascii="Arial" w:hAnsi="Arial" w:cs="Arial"/>
          <w:lang w:val="en-GB"/>
        </w:rPr>
        <w:t>Gewerkschaftsbund</w:t>
      </w:r>
      <w:proofErr w:type="spellEnd"/>
      <w:r w:rsidRPr="009331CC">
        <w:rPr>
          <w:rFonts w:ascii="Arial" w:hAnsi="Arial" w:cs="Arial"/>
          <w:lang w:val="en-GB"/>
        </w:rPr>
        <w:t xml:space="preserve">. [Online]. Available at </w:t>
      </w:r>
      <w:hyperlink r:id="rId22" w:history="1">
        <w:r w:rsidRPr="009331CC">
          <w:rPr>
            <w:rStyle w:val="Hyperlink"/>
            <w:rFonts w:ascii="Arial" w:hAnsi="Arial" w:cs="Arial"/>
            <w:lang w:val="en-GB"/>
          </w:rPr>
          <w:t>https://www.google.de/url?sa=t&amp;rct=j&amp;q=&amp;esrc=s&amp;source=web&amp;cd=&amp;ved=2ahUKEwis9fqunsvtAhWsxoUKHYPvBUQQFjADegQIARAC&amp;url=https%3A%2F%2Fwww.dgb.de%2F%2B%2Bco%2B%2Ba0b6119a-eb49-11e9-a245-52540088cada&amp;usg=AOvVaw3LM9cgvTPcnaiJI1Hdkige</w:t>
        </w:r>
      </w:hyperlink>
      <w:r w:rsidRPr="009331CC">
        <w:rPr>
          <w:rFonts w:ascii="Arial" w:hAnsi="Arial" w:cs="Arial"/>
          <w:lang w:val="en-GB"/>
        </w:rPr>
        <w:t xml:space="preserve"> </w:t>
      </w:r>
      <w:r w:rsidR="00E21206" w:rsidRPr="009331CC">
        <w:rPr>
          <w:rFonts w:ascii="Arial" w:hAnsi="Arial" w:cs="Arial"/>
          <w:lang w:val="en-GB"/>
        </w:rPr>
        <w:t>[Accessed on 11.12.2020</w:t>
      </w:r>
      <w:r w:rsidRPr="009331CC">
        <w:rPr>
          <w:rFonts w:ascii="Arial" w:hAnsi="Arial" w:cs="Arial"/>
          <w:lang w:val="en-GB"/>
        </w:rPr>
        <w:t>]</w:t>
      </w:r>
      <w:r w:rsidR="00E21206" w:rsidRPr="009331CC">
        <w:rPr>
          <w:rFonts w:ascii="Arial" w:hAnsi="Arial" w:cs="Arial"/>
          <w:lang w:val="en-GB"/>
        </w:rPr>
        <w:t>.</w:t>
      </w:r>
    </w:p>
    <w:p w:rsidR="00C46F02" w:rsidRPr="009331CC" w:rsidRDefault="00302AB6" w:rsidP="00BF518C">
      <w:pPr>
        <w:pStyle w:val="Listenabsatz"/>
        <w:numPr>
          <w:ilvl w:val="0"/>
          <w:numId w:val="2"/>
        </w:numPr>
        <w:rPr>
          <w:rFonts w:ascii="Arial" w:hAnsi="Arial" w:cs="Arial"/>
          <w:lang w:val="en-GB"/>
        </w:rPr>
      </w:pPr>
      <w:r w:rsidRPr="009331CC">
        <w:rPr>
          <w:rFonts w:ascii="Arial" w:hAnsi="Arial" w:cs="Arial"/>
          <w:lang w:val="en-GB"/>
        </w:rPr>
        <w:t>Fischer, C. (2018),</w:t>
      </w:r>
      <w:r w:rsidR="00D9798E" w:rsidRPr="009331CC">
        <w:rPr>
          <w:rFonts w:ascii="Arial" w:hAnsi="Arial" w:cs="Arial"/>
          <w:lang w:val="en-GB"/>
        </w:rPr>
        <w:t>3</w:t>
      </w:r>
      <w:r w:rsidR="00C46F02" w:rsidRPr="009331CC">
        <w:rPr>
          <w:rFonts w:ascii="Arial" w:hAnsi="Arial" w:cs="Arial"/>
          <w:lang w:val="en-GB"/>
        </w:rPr>
        <w:t xml:space="preserve"> </w:t>
      </w:r>
      <w:r w:rsidR="00C46F02" w:rsidRPr="009331CC">
        <w:rPr>
          <w:rFonts w:ascii="Arial" w:hAnsi="Arial" w:cs="Arial"/>
          <w:i/>
          <w:lang w:val="en-GB"/>
        </w:rPr>
        <w:t>'</w:t>
      </w:r>
      <w:proofErr w:type="spellStart"/>
      <w:r w:rsidR="00C46F02" w:rsidRPr="009331CC">
        <w:rPr>
          <w:rFonts w:ascii="Arial" w:hAnsi="Arial" w:cs="Arial"/>
          <w:i/>
          <w:lang w:val="en-GB"/>
        </w:rPr>
        <w:t>Neue</w:t>
      </w:r>
      <w:proofErr w:type="spellEnd"/>
      <w:r w:rsidR="00C46F02" w:rsidRPr="009331CC">
        <w:rPr>
          <w:rFonts w:ascii="Arial" w:hAnsi="Arial" w:cs="Arial"/>
          <w:i/>
          <w:lang w:val="en-GB"/>
        </w:rPr>
        <w:t xml:space="preserve"> </w:t>
      </w:r>
      <w:proofErr w:type="spellStart"/>
      <w:r w:rsidR="00C46F02" w:rsidRPr="009331CC">
        <w:rPr>
          <w:rFonts w:ascii="Arial" w:hAnsi="Arial" w:cs="Arial"/>
          <w:i/>
          <w:lang w:val="en-GB"/>
        </w:rPr>
        <w:t>Talente</w:t>
      </w:r>
      <w:proofErr w:type="spellEnd"/>
      <w:r w:rsidR="00C46F02" w:rsidRPr="009331CC">
        <w:rPr>
          <w:rFonts w:ascii="Arial" w:hAnsi="Arial" w:cs="Arial"/>
          <w:i/>
          <w:lang w:val="en-GB"/>
        </w:rPr>
        <w:t xml:space="preserve"> </w:t>
      </w:r>
      <w:proofErr w:type="spellStart"/>
      <w:r w:rsidR="00C46F02" w:rsidRPr="009331CC">
        <w:rPr>
          <w:rFonts w:ascii="Arial" w:hAnsi="Arial" w:cs="Arial"/>
          <w:i/>
          <w:lang w:val="en-GB"/>
        </w:rPr>
        <w:t>braucht</w:t>
      </w:r>
      <w:proofErr w:type="spellEnd"/>
      <w:r w:rsidR="00C46F02" w:rsidRPr="009331CC">
        <w:rPr>
          <w:rFonts w:ascii="Arial" w:hAnsi="Arial" w:cs="Arial"/>
          <w:i/>
          <w:lang w:val="en-GB"/>
        </w:rPr>
        <w:t xml:space="preserve"> das Amt'</w:t>
      </w:r>
      <w:r w:rsidR="00C46F02" w:rsidRPr="009331CC">
        <w:rPr>
          <w:rFonts w:ascii="Arial" w:hAnsi="Arial" w:cs="Arial"/>
          <w:lang w:val="en-GB"/>
        </w:rPr>
        <w:t xml:space="preserve"> in Ritz, A. and Thom, N. 'Talent Management, </w:t>
      </w:r>
      <w:proofErr w:type="spellStart"/>
      <w:r w:rsidR="00C46F02" w:rsidRPr="009331CC">
        <w:rPr>
          <w:rFonts w:ascii="Arial" w:hAnsi="Arial" w:cs="Arial"/>
          <w:lang w:val="en-GB"/>
        </w:rPr>
        <w:t>Talente</w:t>
      </w:r>
      <w:proofErr w:type="spellEnd"/>
      <w:r w:rsidR="00C46F02" w:rsidRPr="009331CC">
        <w:rPr>
          <w:rFonts w:ascii="Arial" w:hAnsi="Arial" w:cs="Arial"/>
          <w:lang w:val="en-GB"/>
        </w:rPr>
        <w:t xml:space="preserve"> </w:t>
      </w:r>
      <w:proofErr w:type="spellStart"/>
      <w:r w:rsidR="00C46F02" w:rsidRPr="009331CC">
        <w:rPr>
          <w:rFonts w:ascii="Arial" w:hAnsi="Arial" w:cs="Arial"/>
          <w:lang w:val="en-GB"/>
        </w:rPr>
        <w:t>identifizieren</w:t>
      </w:r>
      <w:proofErr w:type="spellEnd"/>
      <w:r w:rsidR="00C46F02" w:rsidRPr="009331CC">
        <w:rPr>
          <w:rFonts w:ascii="Arial" w:hAnsi="Arial" w:cs="Arial"/>
          <w:lang w:val="en-GB"/>
        </w:rPr>
        <w:t xml:space="preserve">, </w:t>
      </w:r>
      <w:proofErr w:type="spellStart"/>
      <w:r w:rsidR="00C46F02" w:rsidRPr="009331CC">
        <w:rPr>
          <w:rFonts w:ascii="Arial" w:hAnsi="Arial" w:cs="Arial"/>
          <w:lang w:val="en-GB"/>
        </w:rPr>
        <w:t>Kompetenzen</w:t>
      </w:r>
      <w:proofErr w:type="spellEnd"/>
      <w:r w:rsidR="00C46F02" w:rsidRPr="009331CC">
        <w:rPr>
          <w:rFonts w:ascii="Arial" w:hAnsi="Arial" w:cs="Arial"/>
          <w:lang w:val="en-GB"/>
        </w:rPr>
        <w:t xml:space="preserve"> </w:t>
      </w:r>
      <w:r w:rsidR="002E7AFC" w:rsidRPr="009331CC">
        <w:rPr>
          <w:rFonts w:ascii="Arial" w:hAnsi="Arial" w:cs="Arial"/>
          <w:lang w:val="en-GB"/>
        </w:rPr>
        <w:t>entwick</w:t>
      </w:r>
      <w:r w:rsidR="00C46F02" w:rsidRPr="009331CC">
        <w:rPr>
          <w:rFonts w:ascii="Arial" w:hAnsi="Arial" w:cs="Arial"/>
          <w:lang w:val="en-GB"/>
        </w:rPr>
        <w:t>e</w:t>
      </w:r>
      <w:r w:rsidR="002E7AFC" w:rsidRPr="009331CC">
        <w:rPr>
          <w:rFonts w:ascii="Arial" w:hAnsi="Arial" w:cs="Arial"/>
          <w:lang w:val="en-GB"/>
        </w:rPr>
        <w:t>l</w:t>
      </w:r>
      <w:r w:rsidR="00767560" w:rsidRPr="009331CC">
        <w:rPr>
          <w:rFonts w:ascii="Arial" w:hAnsi="Arial" w:cs="Arial"/>
          <w:lang w:val="en-GB"/>
        </w:rPr>
        <w:t>4</w:t>
      </w:r>
      <w:r w:rsidR="00C46F02" w:rsidRPr="009331CC">
        <w:rPr>
          <w:rFonts w:ascii="Arial" w:hAnsi="Arial" w:cs="Arial"/>
          <w:lang w:val="en-GB"/>
        </w:rPr>
        <w:t xml:space="preserve">n, </w:t>
      </w:r>
      <w:proofErr w:type="spellStart"/>
      <w:r w:rsidR="00C46F02" w:rsidRPr="009331CC">
        <w:rPr>
          <w:rFonts w:ascii="Arial" w:hAnsi="Arial" w:cs="Arial"/>
          <w:lang w:val="en-GB"/>
        </w:rPr>
        <w:t>Leistungsträger</w:t>
      </w:r>
      <w:proofErr w:type="spellEnd"/>
      <w:r w:rsidR="00C46F02" w:rsidRPr="009331CC">
        <w:rPr>
          <w:rFonts w:ascii="Arial" w:hAnsi="Arial" w:cs="Arial"/>
          <w:lang w:val="en-GB"/>
        </w:rPr>
        <w:t xml:space="preserve"> </w:t>
      </w:r>
      <w:proofErr w:type="spellStart"/>
      <w:r w:rsidR="00C46F02" w:rsidRPr="009331CC">
        <w:rPr>
          <w:rFonts w:ascii="Arial" w:hAnsi="Arial" w:cs="Arial"/>
          <w:lang w:val="en-GB"/>
        </w:rPr>
        <w:t>erhalten</w:t>
      </w:r>
      <w:proofErr w:type="spellEnd"/>
      <w:r w:rsidR="00C46F02" w:rsidRPr="009331CC">
        <w:rPr>
          <w:rFonts w:ascii="Arial" w:hAnsi="Arial" w:cs="Arial"/>
          <w:lang w:val="en-GB"/>
        </w:rPr>
        <w:t xml:space="preserve">', 3rd ed. Wiesbaden, Germany, Springer </w:t>
      </w:r>
      <w:proofErr w:type="spellStart"/>
      <w:r w:rsidR="00C46F02" w:rsidRPr="009331CC">
        <w:rPr>
          <w:rFonts w:ascii="Arial" w:hAnsi="Arial" w:cs="Arial"/>
          <w:lang w:val="en-GB"/>
        </w:rPr>
        <w:t>Verlag</w:t>
      </w:r>
      <w:proofErr w:type="spellEnd"/>
      <w:r w:rsidR="00C46F02" w:rsidRPr="009331CC">
        <w:rPr>
          <w:rFonts w:ascii="Arial" w:hAnsi="Arial" w:cs="Arial"/>
          <w:lang w:val="en-GB"/>
        </w:rPr>
        <w:t xml:space="preserve">. </w:t>
      </w:r>
    </w:p>
    <w:p w:rsidR="00302AB6" w:rsidRPr="009331CC" w:rsidRDefault="00302AB6" w:rsidP="00BF518C">
      <w:pPr>
        <w:pStyle w:val="Listenabsatz"/>
        <w:numPr>
          <w:ilvl w:val="0"/>
          <w:numId w:val="2"/>
        </w:numPr>
        <w:rPr>
          <w:rFonts w:ascii="Arial" w:hAnsi="Arial" w:cs="Arial"/>
          <w:lang w:val="en-GB"/>
        </w:rPr>
      </w:pPr>
      <w:proofErr w:type="spellStart"/>
      <w:r w:rsidRPr="009331CC">
        <w:rPr>
          <w:rFonts w:ascii="Arial" w:hAnsi="Arial" w:cs="Arial"/>
          <w:lang w:val="en-GB"/>
        </w:rPr>
        <w:t>Foss,K</w:t>
      </w:r>
      <w:proofErr w:type="spellEnd"/>
      <w:r w:rsidRPr="009331CC">
        <w:rPr>
          <w:rFonts w:ascii="Arial" w:hAnsi="Arial" w:cs="Arial"/>
          <w:lang w:val="en-GB"/>
        </w:rPr>
        <w:t xml:space="preserve">. (2017), </w:t>
      </w:r>
      <w:r w:rsidRPr="009331CC">
        <w:rPr>
          <w:rFonts w:ascii="Arial" w:hAnsi="Arial" w:cs="Arial"/>
          <w:i/>
          <w:lang w:val="en-GB"/>
        </w:rPr>
        <w:t xml:space="preserve">'People with Disabilities: An Underutilized and Growing Talent Pool' </w:t>
      </w:r>
      <w:r w:rsidR="00176023" w:rsidRPr="009331CC">
        <w:rPr>
          <w:rFonts w:ascii="Arial" w:hAnsi="Arial" w:cs="Arial"/>
          <w:lang w:val="en-GB"/>
        </w:rPr>
        <w:t>HR Daily Advisor, 24 August</w:t>
      </w:r>
      <w:r w:rsidRPr="009331CC">
        <w:rPr>
          <w:rFonts w:ascii="Arial" w:hAnsi="Arial" w:cs="Arial"/>
          <w:lang w:val="en-GB"/>
        </w:rPr>
        <w:t xml:space="preserve"> [Online]. Available at </w:t>
      </w:r>
      <w:hyperlink r:id="rId23" w:history="1">
        <w:r w:rsidRPr="009331CC">
          <w:rPr>
            <w:rStyle w:val="Hyperlink"/>
            <w:rFonts w:ascii="Arial" w:hAnsi="Arial" w:cs="Arial"/>
            <w:u w:val="none"/>
            <w:lang w:val="en-GB"/>
          </w:rPr>
          <w:t>https://hrdailyadvisor.blr.com/2017/08/24/people-disabilities-underutilized-growing-talent-pool/</w:t>
        </w:r>
      </w:hyperlink>
      <w:r w:rsidRPr="009331CC">
        <w:rPr>
          <w:rFonts w:ascii="Arial" w:hAnsi="Arial" w:cs="Arial"/>
          <w:lang w:val="en-GB"/>
        </w:rPr>
        <w:t xml:space="preserve"> [Accessed on 26.11.2020].</w:t>
      </w:r>
    </w:p>
    <w:p w:rsidR="00451FCB" w:rsidRPr="009331CC" w:rsidRDefault="00451FCB" w:rsidP="00BF518C">
      <w:pPr>
        <w:pStyle w:val="Listenabsatz"/>
        <w:numPr>
          <w:ilvl w:val="0"/>
          <w:numId w:val="2"/>
        </w:numPr>
        <w:rPr>
          <w:rFonts w:ascii="Arial" w:hAnsi="Arial" w:cs="Arial"/>
          <w:lang w:val="en-GB"/>
        </w:rPr>
      </w:pPr>
      <w:r w:rsidRPr="009331CC">
        <w:rPr>
          <w:rFonts w:ascii="Arial" w:hAnsi="Arial" w:cs="Arial"/>
          <w:lang w:val="en-GB"/>
        </w:rPr>
        <w:t>Frost, S., (2016)</w:t>
      </w:r>
      <w:r w:rsidR="00302AB6" w:rsidRPr="009331CC">
        <w:rPr>
          <w:rFonts w:ascii="Arial" w:hAnsi="Arial" w:cs="Arial"/>
          <w:lang w:val="en-GB"/>
        </w:rPr>
        <w:t>,</w:t>
      </w:r>
      <w:r w:rsidRPr="009331CC">
        <w:rPr>
          <w:rFonts w:ascii="Arial" w:hAnsi="Arial" w:cs="Arial"/>
          <w:lang w:val="en-GB"/>
        </w:rPr>
        <w:t> '</w:t>
      </w:r>
      <w:r w:rsidRPr="009331CC">
        <w:rPr>
          <w:rFonts w:ascii="Arial" w:hAnsi="Arial" w:cs="Arial"/>
          <w:i/>
          <w:iCs/>
          <w:lang w:val="en-GB"/>
        </w:rPr>
        <w:t>Inclusive talent management : how business can thrive in an age of diversity'. </w:t>
      </w:r>
      <w:r w:rsidRPr="009331CC">
        <w:rPr>
          <w:rFonts w:ascii="Arial" w:hAnsi="Arial" w:cs="Arial"/>
          <w:lang w:val="en-GB"/>
        </w:rPr>
        <w:t xml:space="preserve">London, England : </w:t>
      </w:r>
      <w:proofErr w:type="spellStart"/>
      <w:r w:rsidRPr="009331CC">
        <w:rPr>
          <w:rFonts w:ascii="Arial" w:hAnsi="Arial" w:cs="Arial"/>
          <w:lang w:val="en-GB"/>
        </w:rPr>
        <w:t>Kogan</w:t>
      </w:r>
      <w:proofErr w:type="spellEnd"/>
      <w:r w:rsidRPr="009331CC">
        <w:rPr>
          <w:rFonts w:ascii="Arial" w:hAnsi="Arial" w:cs="Arial"/>
          <w:lang w:val="en-GB"/>
        </w:rPr>
        <w:t xml:space="preserve"> Page.</w:t>
      </w:r>
    </w:p>
    <w:p w:rsidR="00992264" w:rsidRPr="009331CC" w:rsidRDefault="00992264" w:rsidP="00BF518C">
      <w:pPr>
        <w:pStyle w:val="Listenabsatz"/>
        <w:numPr>
          <w:ilvl w:val="0"/>
          <w:numId w:val="2"/>
        </w:numPr>
        <w:rPr>
          <w:rFonts w:ascii="Arial" w:hAnsi="Arial" w:cs="Arial"/>
          <w:lang w:val="en-GB"/>
        </w:rPr>
      </w:pPr>
      <w:proofErr w:type="spellStart"/>
      <w:r w:rsidRPr="009331CC">
        <w:rPr>
          <w:rFonts w:ascii="Arial" w:hAnsi="Arial" w:cs="Arial"/>
          <w:lang w:val="en-GB"/>
        </w:rPr>
        <w:t>Goodley</w:t>
      </w:r>
      <w:proofErr w:type="spellEnd"/>
      <w:r w:rsidRPr="009331CC">
        <w:rPr>
          <w:rFonts w:ascii="Arial" w:hAnsi="Arial" w:cs="Arial"/>
          <w:lang w:val="en-GB"/>
        </w:rPr>
        <w:t xml:space="preserve">, S. (2020), </w:t>
      </w:r>
      <w:r w:rsidRPr="009331CC">
        <w:rPr>
          <w:rFonts w:ascii="Arial" w:hAnsi="Arial" w:cs="Arial"/>
          <w:i/>
          <w:lang w:val="en-GB"/>
        </w:rPr>
        <w:t>'Germany agrees historic mandatory boardroom quota for women'</w:t>
      </w:r>
      <w:r w:rsidRPr="009331CC">
        <w:rPr>
          <w:rFonts w:ascii="Arial" w:hAnsi="Arial" w:cs="Arial"/>
          <w:lang w:val="en-GB"/>
        </w:rPr>
        <w:t xml:space="preserve"> The Guardian, 22 November [Online]. Available at </w:t>
      </w:r>
      <w:hyperlink r:id="rId24" w:history="1">
        <w:r w:rsidRPr="009331CC">
          <w:rPr>
            <w:rStyle w:val="Hyperlink"/>
            <w:rFonts w:ascii="Arial" w:hAnsi="Arial" w:cs="Arial"/>
            <w:lang w:val="en-GB"/>
          </w:rPr>
          <w:t>https://www.theguardian.com/business/2020/nov/22/germany-agrees-historic-mandatory-boardroom-quota-for-women</w:t>
        </w:r>
      </w:hyperlink>
      <w:r w:rsidRPr="009331CC">
        <w:rPr>
          <w:rFonts w:ascii="Arial" w:hAnsi="Arial" w:cs="Arial"/>
          <w:lang w:val="en-GB"/>
        </w:rPr>
        <w:t xml:space="preserve"> [Accessed on 4 December 2020].</w:t>
      </w:r>
    </w:p>
    <w:p w:rsidR="001D6936" w:rsidRPr="009331CC" w:rsidRDefault="001D6936" w:rsidP="00BF518C">
      <w:pPr>
        <w:pStyle w:val="Listenabsatz"/>
        <w:numPr>
          <w:ilvl w:val="0"/>
          <w:numId w:val="2"/>
        </w:numPr>
        <w:rPr>
          <w:rFonts w:ascii="Arial" w:hAnsi="Arial" w:cs="Arial"/>
          <w:lang w:val="en-GB"/>
        </w:rPr>
      </w:pPr>
      <w:r w:rsidRPr="009331CC">
        <w:rPr>
          <w:rFonts w:ascii="Arial" w:hAnsi="Arial" w:cs="Arial"/>
          <w:lang w:val="en-GB"/>
        </w:rPr>
        <w:t xml:space="preserve">Harris, L. and Foster, C. (2010), </w:t>
      </w:r>
      <w:r w:rsidRPr="009331CC">
        <w:rPr>
          <w:rFonts w:ascii="Arial" w:hAnsi="Arial" w:cs="Arial"/>
          <w:i/>
          <w:lang w:val="en-GB"/>
        </w:rPr>
        <w:t>'Aligning talent management with approaches to equality and diversity: Challenges for UK public sector managers'</w:t>
      </w:r>
      <w:r w:rsidRPr="009331CC">
        <w:rPr>
          <w:rFonts w:ascii="Arial" w:hAnsi="Arial" w:cs="Arial"/>
          <w:lang w:val="en-GB"/>
        </w:rPr>
        <w:t xml:space="preserve"> , Equality, Diversity and Inclusion: An International Journal, 29(5), pp 422-435.</w:t>
      </w:r>
    </w:p>
    <w:p w:rsidR="00EC277F" w:rsidRPr="009331CC" w:rsidRDefault="00EC277F" w:rsidP="00BF518C">
      <w:pPr>
        <w:pStyle w:val="Listenabsatz"/>
        <w:numPr>
          <w:ilvl w:val="0"/>
          <w:numId w:val="2"/>
        </w:numPr>
        <w:rPr>
          <w:rFonts w:ascii="Arial" w:hAnsi="Arial" w:cs="Arial"/>
          <w:lang w:val="en-GB"/>
        </w:rPr>
      </w:pPr>
      <w:proofErr w:type="spellStart"/>
      <w:r w:rsidRPr="009331CC">
        <w:rPr>
          <w:rFonts w:ascii="Arial" w:hAnsi="Arial" w:cs="Arial"/>
          <w:lang w:val="en-GB"/>
        </w:rPr>
        <w:t>Heiman,M.E</w:t>
      </w:r>
      <w:proofErr w:type="spellEnd"/>
      <w:r w:rsidRPr="009331CC">
        <w:rPr>
          <w:rFonts w:ascii="Arial" w:hAnsi="Arial" w:cs="Arial"/>
          <w:lang w:val="en-GB"/>
        </w:rPr>
        <w:t xml:space="preserve">. and </w:t>
      </w:r>
      <w:proofErr w:type="spellStart"/>
      <w:r w:rsidRPr="009331CC">
        <w:rPr>
          <w:rFonts w:ascii="Arial" w:hAnsi="Arial" w:cs="Arial"/>
          <w:lang w:val="en-GB"/>
        </w:rPr>
        <w:t>Welle,B</w:t>
      </w:r>
      <w:proofErr w:type="spellEnd"/>
      <w:r w:rsidRPr="009331CC">
        <w:rPr>
          <w:rFonts w:ascii="Arial" w:hAnsi="Arial" w:cs="Arial"/>
          <w:lang w:val="en-GB"/>
        </w:rPr>
        <w:t xml:space="preserve">. (2006), </w:t>
      </w:r>
      <w:r w:rsidRPr="009331CC">
        <w:rPr>
          <w:rFonts w:ascii="Arial" w:hAnsi="Arial" w:cs="Arial"/>
          <w:i/>
          <w:lang w:val="en-GB"/>
        </w:rPr>
        <w:t>'Disadvantaged by diversity? The effects of diversity goals on competence perceptions'</w:t>
      </w:r>
      <w:r w:rsidRPr="009331CC">
        <w:rPr>
          <w:rFonts w:ascii="Arial" w:hAnsi="Arial" w:cs="Arial"/>
          <w:lang w:val="en-GB"/>
        </w:rPr>
        <w:t xml:space="preserve"> Journal of Applied Social Psychology, 36(5), pp. 1291-1319. </w:t>
      </w:r>
    </w:p>
    <w:p w:rsidR="00A167D6" w:rsidRPr="009331CC" w:rsidRDefault="00A167D6" w:rsidP="00BF518C">
      <w:pPr>
        <w:pStyle w:val="Listenabsatz"/>
        <w:numPr>
          <w:ilvl w:val="0"/>
          <w:numId w:val="2"/>
        </w:numPr>
        <w:rPr>
          <w:rFonts w:ascii="Arial" w:hAnsi="Arial" w:cs="Arial"/>
          <w:lang w:val="en-GB"/>
        </w:rPr>
      </w:pPr>
      <w:proofErr w:type="spellStart"/>
      <w:r w:rsidRPr="009331CC">
        <w:rPr>
          <w:rFonts w:ascii="Arial" w:hAnsi="Arial" w:cs="Arial"/>
          <w:lang w:val="en-GB"/>
        </w:rPr>
        <w:t>Hofelich</w:t>
      </w:r>
      <w:proofErr w:type="spellEnd"/>
      <w:r w:rsidRPr="009331CC">
        <w:rPr>
          <w:rFonts w:ascii="Arial" w:hAnsi="Arial" w:cs="Arial"/>
          <w:lang w:val="en-GB"/>
        </w:rPr>
        <w:t xml:space="preserve">, M. (2017), </w:t>
      </w:r>
      <w:r w:rsidRPr="009331CC">
        <w:rPr>
          <w:rFonts w:ascii="Arial" w:hAnsi="Arial" w:cs="Arial"/>
          <w:i/>
          <w:lang w:val="en-GB"/>
        </w:rPr>
        <w:t xml:space="preserve">'Flexible </w:t>
      </w:r>
      <w:proofErr w:type="spellStart"/>
      <w:r w:rsidRPr="009331CC">
        <w:rPr>
          <w:rFonts w:ascii="Arial" w:hAnsi="Arial" w:cs="Arial"/>
          <w:i/>
          <w:lang w:val="en-GB"/>
        </w:rPr>
        <w:t>Arbeitszeiten</w:t>
      </w:r>
      <w:proofErr w:type="spellEnd"/>
      <w:r w:rsidRPr="009331CC">
        <w:rPr>
          <w:rFonts w:ascii="Arial" w:hAnsi="Arial" w:cs="Arial"/>
          <w:i/>
          <w:lang w:val="en-GB"/>
        </w:rPr>
        <w:t xml:space="preserve"> </w:t>
      </w:r>
      <w:proofErr w:type="spellStart"/>
      <w:r w:rsidRPr="009331CC">
        <w:rPr>
          <w:rFonts w:ascii="Arial" w:hAnsi="Arial" w:cs="Arial"/>
          <w:i/>
          <w:lang w:val="en-GB"/>
        </w:rPr>
        <w:t>werden</w:t>
      </w:r>
      <w:proofErr w:type="spellEnd"/>
      <w:r w:rsidRPr="009331CC">
        <w:rPr>
          <w:rFonts w:ascii="Arial" w:hAnsi="Arial" w:cs="Arial"/>
          <w:i/>
          <w:lang w:val="en-GB"/>
        </w:rPr>
        <w:t xml:space="preserve"> </w:t>
      </w:r>
      <w:proofErr w:type="spellStart"/>
      <w:r w:rsidRPr="009331CC">
        <w:rPr>
          <w:rFonts w:ascii="Arial" w:hAnsi="Arial" w:cs="Arial"/>
          <w:i/>
          <w:lang w:val="en-GB"/>
        </w:rPr>
        <w:t>im</w:t>
      </w:r>
      <w:proofErr w:type="spellEnd"/>
      <w:r w:rsidRPr="009331CC">
        <w:rPr>
          <w:rFonts w:ascii="Arial" w:hAnsi="Arial" w:cs="Arial"/>
          <w:i/>
          <w:lang w:val="en-GB"/>
        </w:rPr>
        <w:t xml:space="preserve"> War For Talents </w:t>
      </w:r>
      <w:proofErr w:type="spellStart"/>
      <w:r w:rsidRPr="009331CC">
        <w:rPr>
          <w:rFonts w:ascii="Arial" w:hAnsi="Arial" w:cs="Arial"/>
          <w:i/>
          <w:lang w:val="en-GB"/>
        </w:rPr>
        <w:t>immer</w:t>
      </w:r>
      <w:proofErr w:type="spellEnd"/>
      <w:r w:rsidRPr="009331CC">
        <w:rPr>
          <w:rFonts w:ascii="Arial" w:hAnsi="Arial" w:cs="Arial"/>
          <w:i/>
          <w:lang w:val="en-GB"/>
        </w:rPr>
        <w:t xml:space="preserve"> </w:t>
      </w:r>
      <w:proofErr w:type="spellStart"/>
      <w:r w:rsidRPr="009331CC">
        <w:rPr>
          <w:rFonts w:ascii="Arial" w:hAnsi="Arial" w:cs="Arial"/>
          <w:i/>
          <w:lang w:val="en-GB"/>
        </w:rPr>
        <w:t>wichtiger</w:t>
      </w:r>
      <w:proofErr w:type="spellEnd"/>
      <w:r w:rsidRPr="009331CC">
        <w:rPr>
          <w:rFonts w:ascii="Arial" w:hAnsi="Arial" w:cs="Arial"/>
          <w:i/>
          <w:lang w:val="en-GB"/>
        </w:rPr>
        <w:t xml:space="preserve"> Trend </w:t>
      </w:r>
      <w:proofErr w:type="spellStart"/>
      <w:r w:rsidRPr="009331CC">
        <w:rPr>
          <w:rFonts w:ascii="Arial" w:hAnsi="Arial" w:cs="Arial"/>
          <w:i/>
          <w:lang w:val="en-GB"/>
        </w:rPr>
        <w:t>zum</w:t>
      </w:r>
      <w:proofErr w:type="spellEnd"/>
      <w:r w:rsidRPr="009331CC">
        <w:rPr>
          <w:rFonts w:ascii="Arial" w:hAnsi="Arial" w:cs="Arial"/>
          <w:i/>
          <w:lang w:val="en-GB"/>
        </w:rPr>
        <w:t xml:space="preserve"> Home Office'</w:t>
      </w:r>
      <w:r w:rsidRPr="009331CC">
        <w:rPr>
          <w:rFonts w:ascii="Arial" w:hAnsi="Arial" w:cs="Arial"/>
          <w:lang w:val="en-GB"/>
        </w:rPr>
        <w:t xml:space="preserve"> </w:t>
      </w:r>
      <w:r w:rsidR="004E0328" w:rsidRPr="009331CC">
        <w:rPr>
          <w:rFonts w:ascii="Arial" w:hAnsi="Arial" w:cs="Arial"/>
          <w:lang w:val="en-GB"/>
        </w:rPr>
        <w:t xml:space="preserve">Experteer.de, 4 October. [Online]. Available at: </w:t>
      </w:r>
      <w:hyperlink r:id="rId25" w:history="1">
        <w:r w:rsidR="004E0328" w:rsidRPr="009331CC">
          <w:rPr>
            <w:rStyle w:val="Hyperlink"/>
            <w:rFonts w:ascii="Arial" w:hAnsi="Arial" w:cs="Arial"/>
            <w:lang w:val="en-GB"/>
          </w:rPr>
          <w:t>https://www.experteer.de/magazin/trend-zum-home-office-steigt/</w:t>
        </w:r>
      </w:hyperlink>
      <w:r w:rsidR="004E0328" w:rsidRPr="009331CC">
        <w:rPr>
          <w:rFonts w:ascii="Arial" w:hAnsi="Arial" w:cs="Arial"/>
          <w:lang w:val="en-GB"/>
        </w:rPr>
        <w:t xml:space="preserve"> [Accessed on 27.12.2020]. </w:t>
      </w:r>
    </w:p>
    <w:p w:rsidR="006460DA" w:rsidRPr="009331CC" w:rsidRDefault="006460DA" w:rsidP="00BF518C">
      <w:pPr>
        <w:pStyle w:val="Listenabsatz"/>
        <w:numPr>
          <w:ilvl w:val="0"/>
          <w:numId w:val="2"/>
        </w:numPr>
        <w:rPr>
          <w:rFonts w:ascii="Arial" w:hAnsi="Arial" w:cs="Arial"/>
          <w:lang w:val="en-GB"/>
        </w:rPr>
      </w:pPr>
      <w:proofErr w:type="spellStart"/>
      <w:r w:rsidRPr="009331CC">
        <w:rPr>
          <w:rFonts w:ascii="Arial" w:hAnsi="Arial" w:cs="Arial"/>
          <w:lang w:val="en-GB"/>
        </w:rPr>
        <w:t>Johnson,G</w:t>
      </w:r>
      <w:proofErr w:type="spellEnd"/>
      <w:r w:rsidRPr="009331CC">
        <w:rPr>
          <w:rFonts w:ascii="Arial" w:hAnsi="Arial" w:cs="Arial"/>
          <w:lang w:val="en-GB"/>
        </w:rPr>
        <w:t xml:space="preserve">., </w:t>
      </w:r>
      <w:proofErr w:type="spellStart"/>
      <w:r w:rsidRPr="009331CC">
        <w:rPr>
          <w:rFonts w:ascii="Arial" w:hAnsi="Arial" w:cs="Arial"/>
          <w:lang w:val="en-GB"/>
        </w:rPr>
        <w:t>Scholes,K</w:t>
      </w:r>
      <w:proofErr w:type="spellEnd"/>
      <w:r w:rsidRPr="009331CC">
        <w:rPr>
          <w:rFonts w:ascii="Arial" w:hAnsi="Arial" w:cs="Arial"/>
          <w:lang w:val="en-GB"/>
        </w:rPr>
        <w:t xml:space="preserve">. and </w:t>
      </w:r>
      <w:proofErr w:type="spellStart"/>
      <w:r w:rsidRPr="009331CC">
        <w:rPr>
          <w:rFonts w:ascii="Arial" w:hAnsi="Arial" w:cs="Arial"/>
          <w:lang w:val="en-GB"/>
        </w:rPr>
        <w:t>Whittiongton,R</w:t>
      </w:r>
      <w:proofErr w:type="spellEnd"/>
      <w:r w:rsidRPr="009331CC">
        <w:rPr>
          <w:rFonts w:ascii="Arial" w:hAnsi="Arial" w:cs="Arial"/>
          <w:lang w:val="en-GB"/>
        </w:rPr>
        <w:t xml:space="preserve">.,(2005), 'Explaining Corporate Strategy', 7th ed. </w:t>
      </w:r>
      <w:proofErr w:type="spellStart"/>
      <w:r w:rsidRPr="009331CC">
        <w:rPr>
          <w:rFonts w:ascii="Arial" w:hAnsi="Arial" w:cs="Arial"/>
          <w:lang w:val="en-GB"/>
        </w:rPr>
        <w:t>FTPrenctice</w:t>
      </w:r>
      <w:proofErr w:type="spellEnd"/>
      <w:r w:rsidRPr="009331CC">
        <w:rPr>
          <w:rFonts w:ascii="Arial" w:hAnsi="Arial" w:cs="Arial"/>
          <w:lang w:val="en-GB"/>
        </w:rPr>
        <w:t xml:space="preserve"> Hall, Harlow.</w:t>
      </w:r>
    </w:p>
    <w:p w:rsidR="00CD113C" w:rsidRPr="009331CC" w:rsidRDefault="00CD113C" w:rsidP="00BF518C">
      <w:pPr>
        <w:pStyle w:val="Listenabsatz"/>
        <w:numPr>
          <w:ilvl w:val="0"/>
          <w:numId w:val="2"/>
        </w:numPr>
        <w:rPr>
          <w:rFonts w:ascii="Arial" w:hAnsi="Arial" w:cs="Arial"/>
          <w:lang w:val="en-GB"/>
        </w:rPr>
      </w:pPr>
      <w:r w:rsidRPr="009331CC">
        <w:rPr>
          <w:rFonts w:ascii="Arial" w:hAnsi="Arial" w:cs="Arial"/>
          <w:lang w:val="en-GB"/>
        </w:rPr>
        <w:lastRenderedPageBreak/>
        <w:t xml:space="preserve">Joshi, A., Liao, H. and Jackson, S.E. (2006), </w:t>
      </w:r>
      <w:r w:rsidRPr="009331CC">
        <w:rPr>
          <w:rFonts w:ascii="Arial" w:hAnsi="Arial" w:cs="Arial"/>
          <w:i/>
          <w:lang w:val="en-GB"/>
        </w:rPr>
        <w:t>'Cross-level effects of workplace diversity on sales performance and pay'</w:t>
      </w:r>
      <w:r w:rsidRPr="009331CC">
        <w:rPr>
          <w:rFonts w:ascii="Arial" w:hAnsi="Arial" w:cs="Arial"/>
          <w:lang w:val="en-GB"/>
        </w:rPr>
        <w:t xml:space="preserve"> Academy of Management Journal, 49(3), 459-481.</w:t>
      </w:r>
    </w:p>
    <w:p w:rsidR="00697A90" w:rsidRPr="009331CC" w:rsidRDefault="00697A90" w:rsidP="00BF518C">
      <w:pPr>
        <w:pStyle w:val="Listenabsatz"/>
        <w:numPr>
          <w:ilvl w:val="0"/>
          <w:numId w:val="2"/>
        </w:numPr>
        <w:rPr>
          <w:rFonts w:ascii="Arial" w:hAnsi="Arial" w:cs="Arial"/>
          <w:lang w:val="en-GB"/>
        </w:rPr>
      </w:pPr>
      <w:proofErr w:type="spellStart"/>
      <w:r w:rsidRPr="009331CC">
        <w:rPr>
          <w:rFonts w:ascii="Arial" w:hAnsi="Arial" w:cs="Arial"/>
          <w:lang w:val="en-GB"/>
        </w:rPr>
        <w:t>Keller,S</w:t>
      </w:r>
      <w:proofErr w:type="spellEnd"/>
      <w:r w:rsidRPr="009331CC">
        <w:rPr>
          <w:rFonts w:ascii="Arial" w:hAnsi="Arial" w:cs="Arial"/>
          <w:lang w:val="en-GB"/>
        </w:rPr>
        <w:t xml:space="preserve">. and </w:t>
      </w:r>
      <w:proofErr w:type="spellStart"/>
      <w:r w:rsidRPr="009331CC">
        <w:rPr>
          <w:rFonts w:ascii="Arial" w:hAnsi="Arial" w:cs="Arial"/>
          <w:lang w:val="en-GB"/>
        </w:rPr>
        <w:t>Meaney.M</w:t>
      </w:r>
      <w:proofErr w:type="spellEnd"/>
      <w:r w:rsidRPr="009331CC">
        <w:rPr>
          <w:rFonts w:ascii="Arial" w:hAnsi="Arial" w:cs="Arial"/>
          <w:lang w:val="en-GB"/>
        </w:rPr>
        <w:t xml:space="preserve">. (2017), </w:t>
      </w:r>
      <w:r w:rsidRPr="009331CC">
        <w:rPr>
          <w:rFonts w:ascii="Arial" w:hAnsi="Arial" w:cs="Arial"/>
          <w:i/>
          <w:lang w:val="en-GB"/>
        </w:rPr>
        <w:t>'Attracting and retaining the right talent'</w:t>
      </w:r>
      <w:r w:rsidRPr="009331CC">
        <w:rPr>
          <w:rFonts w:ascii="Arial" w:hAnsi="Arial" w:cs="Arial"/>
          <w:lang w:val="en-GB"/>
        </w:rPr>
        <w:t xml:space="preserve"> </w:t>
      </w:r>
      <w:r w:rsidR="00176023" w:rsidRPr="009331CC">
        <w:rPr>
          <w:rFonts w:ascii="Arial" w:hAnsi="Arial" w:cs="Arial"/>
          <w:lang w:val="en-GB"/>
        </w:rPr>
        <w:t xml:space="preserve">, </w:t>
      </w:r>
      <w:r w:rsidR="007568C9" w:rsidRPr="009331CC">
        <w:rPr>
          <w:rFonts w:ascii="Arial" w:hAnsi="Arial" w:cs="Arial"/>
          <w:lang w:val="en-GB"/>
        </w:rPr>
        <w:t xml:space="preserve">McKinsey &amp; Company, 24 November, [Online]. Available at </w:t>
      </w:r>
      <w:hyperlink r:id="rId26" w:history="1">
        <w:r w:rsidR="007568C9" w:rsidRPr="009331CC">
          <w:rPr>
            <w:rStyle w:val="Hyperlink"/>
            <w:rFonts w:ascii="Arial" w:hAnsi="Arial" w:cs="Arial"/>
            <w:u w:val="none"/>
            <w:lang w:val="en-GB"/>
          </w:rPr>
          <w:t>https://www.mckinsey.com/business-functions/organization/our-insights/attracting-and-retaining-the-right-talent</w:t>
        </w:r>
      </w:hyperlink>
      <w:r w:rsidR="007568C9" w:rsidRPr="009331CC">
        <w:rPr>
          <w:rFonts w:ascii="Arial" w:hAnsi="Arial" w:cs="Arial"/>
          <w:lang w:val="en-GB"/>
        </w:rPr>
        <w:t xml:space="preserve"> [Accessed on 28.11.2020]</w:t>
      </w:r>
      <w:r w:rsidR="00CB2D52" w:rsidRPr="009331CC">
        <w:rPr>
          <w:rFonts w:ascii="Arial" w:hAnsi="Arial" w:cs="Arial"/>
          <w:lang w:val="en-GB"/>
        </w:rPr>
        <w:t xml:space="preserve">. </w:t>
      </w:r>
    </w:p>
    <w:p w:rsidR="00CB2D52" w:rsidRPr="009331CC" w:rsidRDefault="00CB2D52" w:rsidP="00BF518C">
      <w:pPr>
        <w:pStyle w:val="Listenabsatz"/>
        <w:numPr>
          <w:ilvl w:val="0"/>
          <w:numId w:val="2"/>
        </w:numPr>
        <w:rPr>
          <w:rFonts w:ascii="Arial" w:hAnsi="Arial" w:cs="Arial"/>
          <w:lang w:val="en-GB"/>
        </w:rPr>
      </w:pPr>
      <w:proofErr w:type="spellStart"/>
      <w:r w:rsidRPr="009331CC">
        <w:rPr>
          <w:rFonts w:ascii="Arial" w:hAnsi="Arial" w:cs="Arial"/>
          <w:lang w:val="en-GB"/>
        </w:rPr>
        <w:t>Kesler,G.C</w:t>
      </w:r>
      <w:proofErr w:type="spellEnd"/>
      <w:r w:rsidRPr="009331CC">
        <w:rPr>
          <w:rFonts w:ascii="Arial" w:hAnsi="Arial" w:cs="Arial"/>
          <w:lang w:val="en-GB"/>
        </w:rPr>
        <w:t xml:space="preserve">. (2002), </w:t>
      </w:r>
      <w:r w:rsidRPr="009331CC">
        <w:rPr>
          <w:rFonts w:ascii="Arial" w:hAnsi="Arial" w:cs="Arial"/>
          <w:i/>
          <w:lang w:val="en-GB"/>
        </w:rPr>
        <w:t>'Why does the leadership bench never gets deeper: Ten insights about executive talent development'</w:t>
      </w:r>
      <w:r w:rsidRPr="009331CC">
        <w:rPr>
          <w:rFonts w:ascii="Arial" w:hAnsi="Arial" w:cs="Arial"/>
          <w:lang w:val="en-GB"/>
        </w:rPr>
        <w:t xml:space="preserve"> Human Resource Planning,25, pp 32-44.</w:t>
      </w:r>
    </w:p>
    <w:p w:rsidR="00294F7A" w:rsidRPr="009331CC" w:rsidRDefault="00294F7A" w:rsidP="00BF518C">
      <w:pPr>
        <w:pStyle w:val="Listenabsatz"/>
        <w:numPr>
          <w:ilvl w:val="0"/>
          <w:numId w:val="2"/>
        </w:numPr>
        <w:rPr>
          <w:rFonts w:ascii="Arial" w:hAnsi="Arial" w:cs="Arial"/>
          <w:lang w:val="en-GB"/>
        </w:rPr>
      </w:pPr>
      <w:proofErr w:type="spellStart"/>
      <w:r w:rsidRPr="009331CC">
        <w:rPr>
          <w:rFonts w:ascii="Arial" w:hAnsi="Arial" w:cs="Arial"/>
          <w:lang w:val="en-GB"/>
        </w:rPr>
        <w:t>Lavigna,R.J</w:t>
      </w:r>
      <w:proofErr w:type="spellEnd"/>
      <w:r w:rsidRPr="009331CC">
        <w:rPr>
          <w:rFonts w:ascii="Arial" w:hAnsi="Arial" w:cs="Arial"/>
          <w:lang w:val="en-GB"/>
        </w:rPr>
        <w:t xml:space="preserve">. and </w:t>
      </w:r>
      <w:proofErr w:type="spellStart"/>
      <w:r w:rsidRPr="009331CC">
        <w:rPr>
          <w:rFonts w:ascii="Arial" w:hAnsi="Arial" w:cs="Arial"/>
          <w:lang w:val="en-GB"/>
        </w:rPr>
        <w:t>Jays,S.W</w:t>
      </w:r>
      <w:proofErr w:type="spellEnd"/>
      <w:r w:rsidRPr="009331CC">
        <w:rPr>
          <w:rFonts w:ascii="Arial" w:hAnsi="Arial" w:cs="Arial"/>
          <w:lang w:val="en-GB"/>
        </w:rPr>
        <w:t xml:space="preserve">. (2004), </w:t>
      </w:r>
      <w:r w:rsidRPr="009331CC">
        <w:rPr>
          <w:rFonts w:ascii="Arial" w:hAnsi="Arial" w:cs="Arial"/>
          <w:i/>
          <w:lang w:val="en-GB"/>
        </w:rPr>
        <w:t>'Recruitment and selection of public workers. An international compendium of modern trends and practices'</w:t>
      </w:r>
      <w:r w:rsidRPr="009331CC">
        <w:rPr>
          <w:rFonts w:ascii="Arial" w:hAnsi="Arial" w:cs="Arial"/>
          <w:lang w:val="en-GB"/>
        </w:rPr>
        <w:t>. Public Personnel Management, 33(3)</w:t>
      </w:r>
      <w:r w:rsidR="001A7464" w:rsidRPr="009331CC">
        <w:rPr>
          <w:rFonts w:ascii="Arial" w:hAnsi="Arial" w:cs="Arial"/>
          <w:lang w:val="en-GB"/>
        </w:rPr>
        <w:t>.</w:t>
      </w:r>
    </w:p>
    <w:p w:rsidR="003C1C31" w:rsidRPr="009331CC" w:rsidRDefault="003C1C31" w:rsidP="00BF518C">
      <w:pPr>
        <w:pStyle w:val="Listenabsatz"/>
        <w:numPr>
          <w:ilvl w:val="0"/>
          <w:numId w:val="2"/>
        </w:numPr>
        <w:rPr>
          <w:rFonts w:ascii="Arial" w:hAnsi="Arial" w:cs="Arial"/>
          <w:lang w:val="en-GB"/>
        </w:rPr>
      </w:pPr>
      <w:r w:rsidRPr="009331CC">
        <w:rPr>
          <w:rFonts w:ascii="Arial" w:hAnsi="Arial" w:cs="Arial"/>
          <w:lang w:val="en-GB"/>
        </w:rPr>
        <w:t xml:space="preserve">Leary-Joyce, Judith, (2009), </w:t>
      </w:r>
      <w:r w:rsidRPr="009331CC">
        <w:rPr>
          <w:rFonts w:ascii="Arial" w:hAnsi="Arial" w:cs="Arial"/>
          <w:i/>
          <w:lang w:val="en-GB"/>
        </w:rPr>
        <w:t xml:space="preserve">'Shine your light: using talent management as a driver for business success' </w:t>
      </w:r>
      <w:r w:rsidRPr="009331CC">
        <w:rPr>
          <w:rFonts w:ascii="Arial" w:hAnsi="Arial" w:cs="Arial"/>
          <w:lang w:val="en-GB"/>
        </w:rPr>
        <w:t>Human Resource Management International Digest, 17 (7), pp. 35-38.</w:t>
      </w:r>
    </w:p>
    <w:p w:rsidR="005F6B99" w:rsidRPr="009331CC" w:rsidRDefault="005F6B99" w:rsidP="00BF518C">
      <w:pPr>
        <w:pStyle w:val="Listenabsatz"/>
        <w:numPr>
          <w:ilvl w:val="0"/>
          <w:numId w:val="2"/>
        </w:numPr>
        <w:rPr>
          <w:rFonts w:ascii="Arial" w:hAnsi="Arial" w:cs="Arial"/>
          <w:lang w:val="en-GB"/>
        </w:rPr>
      </w:pPr>
      <w:proofErr w:type="spellStart"/>
      <w:r w:rsidRPr="009331CC">
        <w:rPr>
          <w:rFonts w:ascii="Arial" w:hAnsi="Arial" w:cs="Arial"/>
          <w:lang w:val="en-GB"/>
        </w:rPr>
        <w:t>Lee,S</w:t>
      </w:r>
      <w:proofErr w:type="spellEnd"/>
      <w:r w:rsidRPr="009331CC">
        <w:rPr>
          <w:rFonts w:ascii="Arial" w:hAnsi="Arial" w:cs="Arial"/>
          <w:lang w:val="en-GB"/>
        </w:rPr>
        <w:t>., Schmidt-</w:t>
      </w:r>
      <w:proofErr w:type="spellStart"/>
      <w:r w:rsidRPr="009331CC">
        <w:rPr>
          <w:rFonts w:ascii="Arial" w:hAnsi="Arial" w:cs="Arial"/>
          <w:lang w:val="en-GB"/>
        </w:rPr>
        <w:t>Klau,D</w:t>
      </w:r>
      <w:proofErr w:type="spellEnd"/>
      <w:r w:rsidRPr="009331CC">
        <w:rPr>
          <w:rFonts w:ascii="Arial" w:hAnsi="Arial" w:cs="Arial"/>
          <w:lang w:val="en-GB"/>
        </w:rPr>
        <w:t xml:space="preserve">. and </w:t>
      </w:r>
      <w:proofErr w:type="spellStart"/>
      <w:r w:rsidRPr="009331CC">
        <w:rPr>
          <w:rFonts w:ascii="Arial" w:hAnsi="Arial" w:cs="Arial"/>
          <w:lang w:val="en-GB"/>
        </w:rPr>
        <w:t>Verick,S</w:t>
      </w:r>
      <w:proofErr w:type="spellEnd"/>
      <w:r w:rsidRPr="009331CC">
        <w:rPr>
          <w:rFonts w:ascii="Arial" w:hAnsi="Arial" w:cs="Arial"/>
          <w:lang w:val="en-GB"/>
        </w:rPr>
        <w:t xml:space="preserve">.(2020), </w:t>
      </w:r>
      <w:r w:rsidRPr="009331CC">
        <w:rPr>
          <w:rFonts w:ascii="Arial" w:hAnsi="Arial" w:cs="Arial"/>
          <w:i/>
          <w:lang w:val="en-GB"/>
        </w:rPr>
        <w:t>'The Labour Market Impacts of the COVID-19: A Global Perspective'</w:t>
      </w:r>
      <w:r w:rsidRPr="009331CC">
        <w:rPr>
          <w:rFonts w:ascii="Arial" w:hAnsi="Arial" w:cs="Arial"/>
          <w:lang w:val="en-GB"/>
        </w:rPr>
        <w:t xml:space="preserve"> Springer 6 October [Online]. Available at </w:t>
      </w:r>
      <w:hyperlink r:id="rId27" w:anchor="citeas" w:history="1">
        <w:r w:rsidRPr="009331CC">
          <w:rPr>
            <w:rStyle w:val="Hyperlink"/>
            <w:rFonts w:ascii="Arial" w:hAnsi="Arial" w:cs="Arial"/>
            <w:u w:val="none"/>
            <w:lang w:val="en-GB"/>
          </w:rPr>
          <w:t>https://link.springer.com/article/10.1007/s41027-020-00249-y#citeas</w:t>
        </w:r>
      </w:hyperlink>
      <w:r w:rsidRPr="009331CC">
        <w:rPr>
          <w:rFonts w:ascii="Arial" w:hAnsi="Arial" w:cs="Arial"/>
          <w:lang w:val="en-GB"/>
        </w:rPr>
        <w:t xml:space="preserve"> [</w:t>
      </w:r>
      <w:r w:rsidR="0059105A" w:rsidRPr="009331CC">
        <w:rPr>
          <w:rFonts w:ascii="Arial" w:hAnsi="Arial" w:cs="Arial"/>
          <w:lang w:val="en-GB"/>
        </w:rPr>
        <w:t>Accessed on 24 November 2020</w:t>
      </w:r>
      <w:r w:rsidRPr="009331CC">
        <w:rPr>
          <w:rFonts w:ascii="Arial" w:hAnsi="Arial" w:cs="Arial"/>
          <w:lang w:val="en-GB"/>
        </w:rPr>
        <w:t>]</w:t>
      </w:r>
      <w:r w:rsidR="0059105A" w:rsidRPr="009331CC">
        <w:rPr>
          <w:rFonts w:ascii="Arial" w:hAnsi="Arial" w:cs="Arial"/>
          <w:lang w:val="en-GB"/>
        </w:rPr>
        <w:t>.</w:t>
      </w:r>
    </w:p>
    <w:p w:rsidR="005B7ADD" w:rsidRPr="009331CC" w:rsidRDefault="005B7ADD" w:rsidP="00BF518C">
      <w:pPr>
        <w:pStyle w:val="Listenabsatz"/>
        <w:numPr>
          <w:ilvl w:val="0"/>
          <w:numId w:val="2"/>
        </w:numPr>
        <w:rPr>
          <w:rFonts w:ascii="Arial" w:hAnsi="Arial" w:cs="Arial"/>
          <w:lang w:val="en-GB"/>
        </w:rPr>
      </w:pPr>
      <w:r w:rsidRPr="009331CC">
        <w:rPr>
          <w:rFonts w:ascii="Arial" w:hAnsi="Arial" w:cs="Arial"/>
          <w:lang w:val="en-GB"/>
        </w:rPr>
        <w:t xml:space="preserve">Lewis, R.E. and Heckman, R.J., (2006). </w:t>
      </w:r>
      <w:r w:rsidRPr="009331CC">
        <w:rPr>
          <w:rFonts w:ascii="Arial" w:hAnsi="Arial" w:cs="Arial"/>
          <w:i/>
          <w:lang w:val="en-GB"/>
        </w:rPr>
        <w:t>'Talent management: A critical review'</w:t>
      </w:r>
      <w:r w:rsidRPr="009331CC">
        <w:rPr>
          <w:rFonts w:ascii="Arial" w:hAnsi="Arial" w:cs="Arial"/>
          <w:lang w:val="en-GB"/>
        </w:rPr>
        <w:t>. </w:t>
      </w:r>
      <w:r w:rsidRPr="009331CC">
        <w:rPr>
          <w:rFonts w:ascii="Arial" w:hAnsi="Arial" w:cs="Arial"/>
          <w:i/>
          <w:iCs/>
          <w:lang w:val="en-GB"/>
        </w:rPr>
        <w:t>Human Resource Management Review, </w:t>
      </w:r>
      <w:r w:rsidRPr="009331CC">
        <w:rPr>
          <w:rFonts w:ascii="Arial" w:hAnsi="Arial" w:cs="Arial"/>
          <w:b/>
          <w:bCs/>
          <w:lang w:val="en-GB"/>
        </w:rPr>
        <w:t>16</w:t>
      </w:r>
      <w:r w:rsidRPr="009331CC">
        <w:rPr>
          <w:rFonts w:ascii="Arial" w:hAnsi="Arial" w:cs="Arial"/>
          <w:lang w:val="en-GB"/>
        </w:rPr>
        <w:t>(2), pp. 139-154.</w:t>
      </w:r>
    </w:p>
    <w:p w:rsidR="001A7464" w:rsidRPr="009331CC" w:rsidRDefault="001A7464" w:rsidP="00BF518C">
      <w:pPr>
        <w:pStyle w:val="Listenabsatz"/>
        <w:numPr>
          <w:ilvl w:val="0"/>
          <w:numId w:val="2"/>
        </w:numPr>
        <w:rPr>
          <w:rFonts w:ascii="Arial" w:hAnsi="Arial" w:cs="Arial"/>
          <w:lang w:val="en-GB"/>
        </w:rPr>
      </w:pPr>
      <w:r w:rsidRPr="009331CC">
        <w:rPr>
          <w:rFonts w:ascii="Arial" w:hAnsi="Arial" w:cs="Arial"/>
          <w:lang w:val="en-GB"/>
        </w:rPr>
        <w:t xml:space="preserve">LFO, Legal Tribune Online (2016), </w:t>
      </w:r>
      <w:r w:rsidRPr="009331CC">
        <w:rPr>
          <w:rFonts w:ascii="Arial" w:hAnsi="Arial" w:cs="Arial"/>
          <w:i/>
          <w:lang w:val="en-GB"/>
        </w:rPr>
        <w:t>'</w:t>
      </w:r>
      <w:proofErr w:type="spellStart"/>
      <w:r w:rsidRPr="009331CC">
        <w:rPr>
          <w:rFonts w:ascii="Arial" w:hAnsi="Arial" w:cs="Arial"/>
          <w:i/>
          <w:lang w:val="en-GB"/>
        </w:rPr>
        <w:t>Zwielichtige</w:t>
      </w:r>
      <w:proofErr w:type="spellEnd"/>
      <w:r w:rsidRPr="009331CC">
        <w:rPr>
          <w:rFonts w:ascii="Arial" w:hAnsi="Arial" w:cs="Arial"/>
          <w:i/>
          <w:lang w:val="en-GB"/>
        </w:rPr>
        <w:t xml:space="preserve"> </w:t>
      </w:r>
      <w:proofErr w:type="spellStart"/>
      <w:r w:rsidRPr="009331CC">
        <w:rPr>
          <w:rFonts w:ascii="Arial" w:hAnsi="Arial" w:cs="Arial"/>
          <w:i/>
          <w:lang w:val="en-GB"/>
        </w:rPr>
        <w:t>Einstellungspraxis</w:t>
      </w:r>
      <w:proofErr w:type="spellEnd"/>
      <w:r w:rsidRPr="009331CC">
        <w:rPr>
          <w:rFonts w:ascii="Arial" w:hAnsi="Arial" w:cs="Arial"/>
          <w:i/>
          <w:lang w:val="en-GB"/>
        </w:rPr>
        <w:t xml:space="preserve"> </w:t>
      </w:r>
      <w:proofErr w:type="spellStart"/>
      <w:r w:rsidRPr="009331CC">
        <w:rPr>
          <w:rFonts w:ascii="Arial" w:hAnsi="Arial" w:cs="Arial"/>
          <w:i/>
          <w:lang w:val="en-GB"/>
        </w:rPr>
        <w:t>zur</w:t>
      </w:r>
      <w:proofErr w:type="spellEnd"/>
      <w:r w:rsidRPr="009331CC">
        <w:rPr>
          <w:rFonts w:ascii="Arial" w:hAnsi="Arial" w:cs="Arial"/>
          <w:i/>
          <w:lang w:val="en-GB"/>
        </w:rPr>
        <w:t xml:space="preserve"> </w:t>
      </w:r>
      <w:proofErr w:type="spellStart"/>
      <w:r w:rsidRPr="009331CC">
        <w:rPr>
          <w:rFonts w:ascii="Arial" w:hAnsi="Arial" w:cs="Arial"/>
          <w:i/>
          <w:lang w:val="en-GB"/>
        </w:rPr>
        <w:t>Antragsbewältigung</w:t>
      </w:r>
      <w:proofErr w:type="spellEnd"/>
      <w:r w:rsidRPr="009331CC">
        <w:rPr>
          <w:rFonts w:ascii="Arial" w:hAnsi="Arial" w:cs="Arial"/>
          <w:i/>
          <w:lang w:val="en-GB"/>
        </w:rPr>
        <w:t xml:space="preserve"> - BAMF </w:t>
      </w:r>
      <w:proofErr w:type="spellStart"/>
      <w:r w:rsidRPr="009331CC">
        <w:rPr>
          <w:rFonts w:ascii="Arial" w:hAnsi="Arial" w:cs="Arial"/>
          <w:i/>
          <w:lang w:val="en-GB"/>
        </w:rPr>
        <w:t>räumt</w:t>
      </w:r>
      <w:proofErr w:type="spellEnd"/>
      <w:r w:rsidRPr="009331CC">
        <w:rPr>
          <w:rFonts w:ascii="Arial" w:hAnsi="Arial" w:cs="Arial"/>
          <w:i/>
          <w:lang w:val="en-GB"/>
        </w:rPr>
        <w:t xml:space="preserve"> </w:t>
      </w:r>
      <w:proofErr w:type="spellStart"/>
      <w:r w:rsidRPr="009331CC">
        <w:rPr>
          <w:rFonts w:ascii="Arial" w:hAnsi="Arial" w:cs="Arial"/>
          <w:i/>
          <w:lang w:val="en-GB"/>
        </w:rPr>
        <w:t>Rechtsverstöße</w:t>
      </w:r>
      <w:proofErr w:type="spellEnd"/>
      <w:r w:rsidRPr="009331CC">
        <w:rPr>
          <w:rFonts w:ascii="Arial" w:hAnsi="Arial" w:cs="Arial"/>
          <w:i/>
          <w:lang w:val="en-GB"/>
        </w:rPr>
        <w:t xml:space="preserve"> </w:t>
      </w:r>
      <w:proofErr w:type="spellStart"/>
      <w:r w:rsidRPr="009331CC">
        <w:rPr>
          <w:rFonts w:ascii="Arial" w:hAnsi="Arial" w:cs="Arial"/>
          <w:i/>
          <w:lang w:val="en-GB"/>
        </w:rPr>
        <w:t>ein</w:t>
      </w:r>
      <w:proofErr w:type="spellEnd"/>
      <w:r w:rsidRPr="009331CC">
        <w:rPr>
          <w:rFonts w:ascii="Arial" w:hAnsi="Arial" w:cs="Arial"/>
          <w:i/>
          <w:lang w:val="en-GB"/>
        </w:rPr>
        <w:t>'</w:t>
      </w:r>
      <w:r w:rsidRPr="009331CC">
        <w:rPr>
          <w:rFonts w:ascii="Arial" w:hAnsi="Arial" w:cs="Arial"/>
          <w:lang w:val="en-GB"/>
        </w:rPr>
        <w:t xml:space="preserve"> 21 June [Online]. Available at </w:t>
      </w:r>
      <w:hyperlink r:id="rId28" w:history="1">
        <w:r w:rsidRPr="009331CC">
          <w:rPr>
            <w:rStyle w:val="Hyperlink"/>
            <w:rFonts w:ascii="Arial" w:hAnsi="Arial" w:cs="Arial"/>
            <w:lang w:val="en-GB"/>
          </w:rPr>
          <w:t>https://www.lto.de/recht/nachrichten/n/bamf-gesteht-rechtsverstoesse-ein-einstellung-antragsstau-asybewerber/</w:t>
        </w:r>
      </w:hyperlink>
      <w:r w:rsidRPr="009331CC">
        <w:rPr>
          <w:rFonts w:ascii="Arial" w:hAnsi="Arial" w:cs="Arial"/>
          <w:lang w:val="en-GB"/>
        </w:rPr>
        <w:t xml:space="preserve"> [Accessed on 10.12.2020].</w:t>
      </w:r>
    </w:p>
    <w:p w:rsidR="00C10F57" w:rsidRPr="009331CC" w:rsidRDefault="00C10F57" w:rsidP="00BF518C">
      <w:pPr>
        <w:pStyle w:val="Listenabsatz"/>
        <w:numPr>
          <w:ilvl w:val="0"/>
          <w:numId w:val="2"/>
        </w:numPr>
        <w:rPr>
          <w:rFonts w:ascii="Arial" w:hAnsi="Arial" w:cs="Arial"/>
          <w:sz w:val="24"/>
          <w:lang w:val="en-GB"/>
        </w:rPr>
      </w:pPr>
      <w:proofErr w:type="spellStart"/>
      <w:r w:rsidRPr="009331CC">
        <w:rPr>
          <w:rFonts w:ascii="Arial" w:hAnsi="Arial" w:cs="Arial"/>
          <w:lang w:val="en-GB"/>
        </w:rPr>
        <w:t>Mackenzie,L.,Wehner</w:t>
      </w:r>
      <w:proofErr w:type="spellEnd"/>
      <w:r w:rsidRPr="009331CC">
        <w:rPr>
          <w:rFonts w:ascii="Arial" w:hAnsi="Arial" w:cs="Arial"/>
          <w:lang w:val="en-GB"/>
        </w:rPr>
        <w:t xml:space="preserve">, J., and </w:t>
      </w:r>
      <w:proofErr w:type="spellStart"/>
      <w:r w:rsidRPr="009331CC">
        <w:rPr>
          <w:rFonts w:ascii="Arial" w:hAnsi="Arial" w:cs="Arial"/>
          <w:lang w:val="en-GB"/>
        </w:rPr>
        <w:t>Correll,S</w:t>
      </w:r>
      <w:proofErr w:type="spellEnd"/>
      <w:r w:rsidRPr="009331CC">
        <w:rPr>
          <w:rFonts w:ascii="Arial" w:hAnsi="Arial" w:cs="Arial"/>
          <w:lang w:val="en-GB"/>
        </w:rPr>
        <w:t xml:space="preserve">., (2019), </w:t>
      </w:r>
      <w:r w:rsidRPr="009331CC">
        <w:rPr>
          <w:rFonts w:ascii="Arial" w:hAnsi="Arial" w:cs="Arial"/>
          <w:i/>
          <w:lang w:val="en-GB"/>
        </w:rPr>
        <w:t xml:space="preserve">'Why most performance evaluations are biased and how to fix them' </w:t>
      </w:r>
      <w:r w:rsidRPr="009331CC">
        <w:rPr>
          <w:rFonts w:ascii="Arial" w:hAnsi="Arial" w:cs="Arial"/>
          <w:lang w:val="en-GB"/>
        </w:rPr>
        <w:t xml:space="preserve">Harvard Business Review, 11 January [Online]. Available at </w:t>
      </w:r>
      <w:hyperlink r:id="rId29" w:history="1">
        <w:r w:rsidRPr="009331CC">
          <w:rPr>
            <w:rStyle w:val="Hyperlink"/>
            <w:rFonts w:ascii="Arial" w:hAnsi="Arial" w:cs="Arial"/>
            <w:lang w:val="en-GB"/>
          </w:rPr>
          <w:t>https://hbr.org/2019/01/why-most-performance-evaluations-are-biased-and-how-to-fix-them</w:t>
        </w:r>
      </w:hyperlink>
      <w:r w:rsidRPr="009331CC">
        <w:rPr>
          <w:rFonts w:ascii="Arial" w:hAnsi="Arial" w:cs="Arial"/>
          <w:lang w:val="en-GB"/>
        </w:rPr>
        <w:t xml:space="preserve"> [Accessed on 08.12.2020</w:t>
      </w:r>
      <w:r w:rsidRPr="009331CC">
        <w:rPr>
          <w:rFonts w:ascii="Arial" w:hAnsi="Arial" w:cs="Arial"/>
          <w:sz w:val="24"/>
          <w:lang w:val="en-GB"/>
        </w:rPr>
        <w:t>]</w:t>
      </w:r>
    </w:p>
    <w:p w:rsidR="00043713" w:rsidRPr="009331CC" w:rsidRDefault="00043713" w:rsidP="00BF518C">
      <w:pPr>
        <w:pStyle w:val="Listenabsatz"/>
        <w:numPr>
          <w:ilvl w:val="0"/>
          <w:numId w:val="2"/>
        </w:numPr>
        <w:rPr>
          <w:rFonts w:ascii="Arial" w:hAnsi="Arial" w:cs="Arial"/>
          <w:lang w:val="en-GB"/>
        </w:rPr>
      </w:pPr>
      <w:r w:rsidRPr="009331CC">
        <w:rPr>
          <w:rFonts w:ascii="Arial" w:hAnsi="Arial" w:cs="Arial"/>
          <w:lang w:val="en-GB"/>
        </w:rPr>
        <w:t xml:space="preserve">Morton. L. (2004), </w:t>
      </w:r>
      <w:r w:rsidRPr="009331CC">
        <w:rPr>
          <w:rFonts w:ascii="Arial" w:hAnsi="Arial" w:cs="Arial"/>
          <w:i/>
          <w:lang w:val="en-GB"/>
        </w:rPr>
        <w:t>'Integrated and Integrative Talent management: A Strategic HR Framework, Research Report R</w:t>
      </w:r>
      <w:r w:rsidR="006F2B38" w:rsidRPr="009331CC">
        <w:rPr>
          <w:rFonts w:ascii="Arial" w:hAnsi="Arial" w:cs="Arial"/>
          <w:i/>
          <w:lang w:val="en-GB"/>
        </w:rPr>
        <w:t xml:space="preserve">-1345-04-RR, </w:t>
      </w:r>
      <w:r w:rsidR="006F2B38" w:rsidRPr="009331CC">
        <w:rPr>
          <w:rFonts w:ascii="Arial" w:hAnsi="Arial" w:cs="Arial"/>
          <w:lang w:val="en-GB"/>
        </w:rPr>
        <w:t xml:space="preserve">The Conference Board, New </w:t>
      </w:r>
      <w:proofErr w:type="spellStart"/>
      <w:r w:rsidR="006F2B38" w:rsidRPr="009331CC">
        <w:rPr>
          <w:rFonts w:ascii="Arial" w:hAnsi="Arial" w:cs="Arial"/>
          <w:lang w:val="en-GB"/>
        </w:rPr>
        <w:t>York,N.Y</w:t>
      </w:r>
      <w:proofErr w:type="spellEnd"/>
      <w:r w:rsidR="006F2B38" w:rsidRPr="009331CC">
        <w:rPr>
          <w:rFonts w:ascii="Arial" w:hAnsi="Arial" w:cs="Arial"/>
          <w:lang w:val="en-GB"/>
        </w:rPr>
        <w:t>.</w:t>
      </w:r>
    </w:p>
    <w:p w:rsidR="004208E0" w:rsidRPr="009331CC" w:rsidRDefault="004208E0" w:rsidP="00BF518C">
      <w:pPr>
        <w:pStyle w:val="Listenabsatz"/>
        <w:numPr>
          <w:ilvl w:val="0"/>
          <w:numId w:val="2"/>
        </w:numPr>
        <w:rPr>
          <w:rFonts w:ascii="Arial" w:hAnsi="Arial" w:cs="Arial"/>
          <w:lang w:val="en-GB"/>
        </w:rPr>
      </w:pPr>
      <w:proofErr w:type="spellStart"/>
      <w:r w:rsidRPr="009331CC">
        <w:rPr>
          <w:rFonts w:ascii="Arial" w:hAnsi="Arial" w:cs="Arial"/>
          <w:lang w:val="en-GB"/>
        </w:rPr>
        <w:t>Mousa</w:t>
      </w:r>
      <w:proofErr w:type="spellEnd"/>
      <w:r w:rsidRPr="009331CC">
        <w:rPr>
          <w:rFonts w:ascii="Arial" w:hAnsi="Arial" w:cs="Arial"/>
          <w:lang w:val="en-GB"/>
        </w:rPr>
        <w:t xml:space="preserve">, M. and </w:t>
      </w:r>
      <w:proofErr w:type="spellStart"/>
      <w:r w:rsidRPr="009331CC">
        <w:rPr>
          <w:rFonts w:ascii="Arial" w:hAnsi="Arial" w:cs="Arial"/>
          <w:lang w:val="en-GB"/>
        </w:rPr>
        <w:t>Ayoubi</w:t>
      </w:r>
      <w:proofErr w:type="spellEnd"/>
      <w:r w:rsidRPr="009331CC">
        <w:rPr>
          <w:rFonts w:ascii="Arial" w:hAnsi="Arial" w:cs="Arial"/>
          <w:lang w:val="en-GB"/>
        </w:rPr>
        <w:t xml:space="preserve">, R.M., (2019), </w:t>
      </w:r>
      <w:r w:rsidRPr="009331CC">
        <w:rPr>
          <w:rFonts w:ascii="Arial" w:hAnsi="Arial" w:cs="Arial"/>
          <w:i/>
          <w:lang w:val="en-GB"/>
        </w:rPr>
        <w:t>'Inclusive/exclusive talent management, responsible leadership and organizational downsizing: A study of academics in Egyptian public business schools'.</w:t>
      </w:r>
      <w:r w:rsidRPr="009331CC">
        <w:rPr>
          <w:rFonts w:ascii="Arial" w:hAnsi="Arial" w:cs="Arial"/>
          <w:lang w:val="en-GB"/>
        </w:rPr>
        <w:t> The Journal of management development, 38(2), pp. 87-104.</w:t>
      </w:r>
    </w:p>
    <w:p w:rsidR="00043713" w:rsidRPr="009331CC" w:rsidRDefault="00043713" w:rsidP="00BF518C">
      <w:pPr>
        <w:pStyle w:val="Listenabsatz"/>
        <w:numPr>
          <w:ilvl w:val="0"/>
          <w:numId w:val="2"/>
        </w:numPr>
        <w:rPr>
          <w:rFonts w:ascii="Arial" w:hAnsi="Arial" w:cs="Arial"/>
          <w:lang w:val="en-GB"/>
        </w:rPr>
      </w:pPr>
      <w:r w:rsidRPr="009331CC">
        <w:rPr>
          <w:rFonts w:ascii="Arial" w:hAnsi="Arial" w:cs="Arial"/>
          <w:lang w:val="en-GB"/>
        </w:rPr>
        <w:t xml:space="preserve">Ng, E.S.W. and Burke, R.J., (2005) </w:t>
      </w:r>
      <w:r w:rsidRPr="009331CC">
        <w:rPr>
          <w:rFonts w:ascii="Arial" w:hAnsi="Arial" w:cs="Arial"/>
          <w:i/>
          <w:lang w:val="en-GB"/>
        </w:rPr>
        <w:t>'Person–organization fit and the war for talent: does diversity management make a difference?'</w:t>
      </w:r>
      <w:r w:rsidRPr="009331CC">
        <w:rPr>
          <w:rFonts w:ascii="Arial" w:hAnsi="Arial" w:cs="Arial"/>
          <w:lang w:val="en-GB"/>
        </w:rPr>
        <w:t> </w:t>
      </w:r>
      <w:r w:rsidRPr="009331CC">
        <w:rPr>
          <w:rFonts w:ascii="Arial" w:hAnsi="Arial" w:cs="Arial"/>
          <w:iCs/>
          <w:lang w:val="en-GB"/>
        </w:rPr>
        <w:t>International journal of human resource management,</w:t>
      </w:r>
      <w:r w:rsidRPr="009331CC">
        <w:rPr>
          <w:rFonts w:ascii="Arial" w:hAnsi="Arial" w:cs="Arial"/>
          <w:i/>
          <w:iCs/>
          <w:lang w:val="en-GB"/>
        </w:rPr>
        <w:t> </w:t>
      </w:r>
      <w:r w:rsidRPr="009331CC">
        <w:rPr>
          <w:rFonts w:ascii="Arial" w:hAnsi="Arial" w:cs="Arial"/>
          <w:bCs/>
          <w:lang w:val="en-GB"/>
        </w:rPr>
        <w:t>16</w:t>
      </w:r>
      <w:r w:rsidRPr="009331CC">
        <w:rPr>
          <w:rFonts w:ascii="Arial" w:hAnsi="Arial" w:cs="Arial"/>
          <w:lang w:val="en-GB"/>
        </w:rPr>
        <w:t>(7), pp. 1195-1210.</w:t>
      </w:r>
    </w:p>
    <w:p w:rsidR="008535D6" w:rsidRPr="009331CC" w:rsidRDefault="008535D6" w:rsidP="00BF518C">
      <w:pPr>
        <w:pStyle w:val="Listenabsatz"/>
        <w:numPr>
          <w:ilvl w:val="0"/>
          <w:numId w:val="2"/>
        </w:numPr>
        <w:rPr>
          <w:rFonts w:ascii="Arial" w:hAnsi="Arial" w:cs="Arial"/>
          <w:lang w:val="en-GB"/>
        </w:rPr>
      </w:pPr>
      <w:r w:rsidRPr="009331CC">
        <w:rPr>
          <w:rFonts w:ascii="Arial" w:hAnsi="Arial" w:cs="Arial"/>
          <w:lang w:val="en-GB"/>
        </w:rPr>
        <w:t xml:space="preserve">O'Connor, E.P., (2019), </w:t>
      </w:r>
      <w:r w:rsidRPr="009331CC">
        <w:rPr>
          <w:rFonts w:ascii="Arial" w:hAnsi="Arial" w:cs="Arial"/>
          <w:i/>
          <w:lang w:val="en-GB"/>
        </w:rPr>
        <w:t>'Exploring the Relationship Between Exclusive Talent Management, Perceived Organizational Justice and Employee Engagement: Bridging the Literature'</w:t>
      </w:r>
      <w:r w:rsidRPr="009331CC">
        <w:rPr>
          <w:rFonts w:ascii="Arial" w:hAnsi="Arial" w:cs="Arial"/>
          <w:lang w:val="en-GB"/>
        </w:rPr>
        <w:t>. </w:t>
      </w:r>
      <w:r w:rsidRPr="009331CC">
        <w:rPr>
          <w:rFonts w:ascii="Arial" w:hAnsi="Arial" w:cs="Arial"/>
          <w:iCs/>
          <w:lang w:val="en-GB"/>
        </w:rPr>
        <w:t>Journal of Business Ethics</w:t>
      </w:r>
      <w:r w:rsidRPr="009331CC">
        <w:rPr>
          <w:rFonts w:ascii="Arial" w:hAnsi="Arial" w:cs="Arial"/>
          <w:i/>
          <w:iCs/>
          <w:lang w:val="en-GB"/>
        </w:rPr>
        <w:t>, </w:t>
      </w:r>
      <w:r w:rsidRPr="009331CC">
        <w:rPr>
          <w:rFonts w:ascii="Arial" w:hAnsi="Arial" w:cs="Arial"/>
          <w:bCs/>
          <w:lang w:val="en-GB"/>
        </w:rPr>
        <w:t>156</w:t>
      </w:r>
      <w:r w:rsidRPr="009331CC">
        <w:rPr>
          <w:rFonts w:ascii="Arial" w:hAnsi="Arial" w:cs="Arial"/>
          <w:lang w:val="en-GB"/>
        </w:rPr>
        <w:t>(4), pp. 903-918.</w:t>
      </w:r>
    </w:p>
    <w:p w:rsidR="00491A12" w:rsidRPr="009331CC" w:rsidRDefault="00491A12" w:rsidP="00BF518C">
      <w:pPr>
        <w:pStyle w:val="Listenabsatz"/>
        <w:numPr>
          <w:ilvl w:val="0"/>
          <w:numId w:val="2"/>
        </w:numPr>
        <w:rPr>
          <w:rFonts w:ascii="Arial" w:hAnsi="Arial" w:cs="Arial"/>
          <w:lang w:val="en-GB"/>
        </w:rPr>
      </w:pPr>
      <w:proofErr w:type="spellStart"/>
      <w:r w:rsidRPr="009331CC">
        <w:rPr>
          <w:rFonts w:ascii="Arial" w:hAnsi="Arial" w:cs="Arial"/>
          <w:lang w:val="en-GB"/>
        </w:rPr>
        <w:t>Onboarding</w:t>
      </w:r>
      <w:proofErr w:type="spellEnd"/>
      <w:r w:rsidRPr="009331CC">
        <w:rPr>
          <w:rFonts w:ascii="Arial" w:hAnsi="Arial" w:cs="Arial"/>
          <w:lang w:val="en-GB"/>
        </w:rPr>
        <w:t>, job previews, flexibility shine at talent management conference. 2012. </w:t>
      </w:r>
      <w:r w:rsidRPr="009331CC">
        <w:rPr>
          <w:rFonts w:ascii="Arial" w:hAnsi="Arial" w:cs="Arial"/>
          <w:i/>
          <w:iCs/>
          <w:lang w:val="en-GB"/>
        </w:rPr>
        <w:t>HR Magazine (Alexandria, Va.), </w:t>
      </w:r>
      <w:r w:rsidRPr="009331CC">
        <w:rPr>
          <w:rFonts w:ascii="Arial" w:hAnsi="Arial" w:cs="Arial"/>
          <w:b/>
          <w:bCs/>
          <w:lang w:val="en-GB"/>
        </w:rPr>
        <w:t>57</w:t>
      </w:r>
      <w:r w:rsidRPr="009331CC">
        <w:rPr>
          <w:rFonts w:ascii="Arial" w:hAnsi="Arial" w:cs="Arial"/>
          <w:lang w:val="en-GB"/>
        </w:rPr>
        <w:t>(6), pp. 128.</w:t>
      </w:r>
    </w:p>
    <w:p w:rsidR="00CB2D52" w:rsidRPr="009331CC" w:rsidRDefault="00CB2D52" w:rsidP="00BF518C">
      <w:pPr>
        <w:pStyle w:val="Listenabsatz"/>
        <w:numPr>
          <w:ilvl w:val="0"/>
          <w:numId w:val="2"/>
        </w:numPr>
        <w:rPr>
          <w:rFonts w:ascii="Arial" w:hAnsi="Arial" w:cs="Arial"/>
          <w:lang w:val="en-GB"/>
        </w:rPr>
      </w:pPr>
      <w:proofErr w:type="spellStart"/>
      <w:r w:rsidRPr="009331CC">
        <w:rPr>
          <w:rFonts w:ascii="Arial" w:hAnsi="Arial" w:cs="Arial"/>
          <w:lang w:val="en-GB"/>
        </w:rPr>
        <w:t>Pascal,C</w:t>
      </w:r>
      <w:proofErr w:type="spellEnd"/>
      <w:r w:rsidRPr="009331CC">
        <w:rPr>
          <w:rFonts w:ascii="Arial" w:hAnsi="Arial" w:cs="Arial"/>
          <w:lang w:val="en-GB"/>
        </w:rPr>
        <w:t xml:space="preserve">. (2004), </w:t>
      </w:r>
      <w:r w:rsidR="00F713E8" w:rsidRPr="009331CC">
        <w:rPr>
          <w:rFonts w:ascii="Arial" w:hAnsi="Arial" w:cs="Arial"/>
          <w:lang w:val="en-GB"/>
        </w:rPr>
        <w:t xml:space="preserve">Foreword in A. </w:t>
      </w:r>
      <w:proofErr w:type="spellStart"/>
      <w:r w:rsidR="00F713E8" w:rsidRPr="009331CC">
        <w:rPr>
          <w:rFonts w:ascii="Arial" w:hAnsi="Arial" w:cs="Arial"/>
          <w:lang w:val="en-GB"/>
        </w:rPr>
        <w:t>Schweyer</w:t>
      </w:r>
      <w:proofErr w:type="spellEnd"/>
      <w:r w:rsidR="00F713E8" w:rsidRPr="009331CC">
        <w:rPr>
          <w:rFonts w:ascii="Arial" w:hAnsi="Arial" w:cs="Arial"/>
          <w:lang w:val="en-GB"/>
        </w:rPr>
        <w:t xml:space="preserve"> (Ed.), </w:t>
      </w:r>
      <w:r w:rsidR="006D0303" w:rsidRPr="009331CC">
        <w:rPr>
          <w:rFonts w:ascii="Arial" w:hAnsi="Arial" w:cs="Arial"/>
          <w:i/>
          <w:lang w:val="en-GB"/>
        </w:rPr>
        <w:t xml:space="preserve"> </w:t>
      </w:r>
      <w:r w:rsidR="00F713E8" w:rsidRPr="009331CC">
        <w:rPr>
          <w:rFonts w:ascii="Arial" w:hAnsi="Arial" w:cs="Arial"/>
          <w:i/>
          <w:lang w:val="en-GB"/>
        </w:rPr>
        <w:t xml:space="preserve">Talent Management systems: Best practices in technology solution for recruitment, retention, and workforce planning'. </w:t>
      </w:r>
      <w:r w:rsidR="00F713E8" w:rsidRPr="009331CC">
        <w:rPr>
          <w:rFonts w:ascii="Arial" w:hAnsi="Arial" w:cs="Arial"/>
          <w:lang w:val="en-GB"/>
        </w:rPr>
        <w:t>Canada, Wiley.</w:t>
      </w:r>
    </w:p>
    <w:p w:rsidR="00176023" w:rsidRPr="009331CC" w:rsidRDefault="00176023" w:rsidP="00BF518C">
      <w:pPr>
        <w:pStyle w:val="Listenabsatz"/>
        <w:numPr>
          <w:ilvl w:val="0"/>
          <w:numId w:val="2"/>
        </w:numPr>
        <w:rPr>
          <w:rFonts w:ascii="Arial" w:hAnsi="Arial" w:cs="Arial"/>
          <w:lang w:val="en-GB"/>
        </w:rPr>
      </w:pPr>
      <w:proofErr w:type="spellStart"/>
      <w:r w:rsidRPr="009331CC">
        <w:rPr>
          <w:rFonts w:ascii="Arial" w:hAnsi="Arial" w:cs="Arial"/>
          <w:lang w:val="en-GB"/>
        </w:rPr>
        <w:t>Powell,G.N</w:t>
      </w:r>
      <w:proofErr w:type="spellEnd"/>
      <w:r w:rsidRPr="009331CC">
        <w:rPr>
          <w:rFonts w:ascii="Arial" w:hAnsi="Arial" w:cs="Arial"/>
          <w:lang w:val="en-GB"/>
        </w:rPr>
        <w:t xml:space="preserve">. and Butterfield, D.A. (1997), </w:t>
      </w:r>
      <w:r w:rsidRPr="009331CC">
        <w:rPr>
          <w:rFonts w:ascii="Arial" w:hAnsi="Arial" w:cs="Arial"/>
          <w:i/>
          <w:lang w:val="en-GB"/>
        </w:rPr>
        <w:t>'Effect of race on promotions to top management in a federal department'</w:t>
      </w:r>
      <w:r w:rsidRPr="009331CC">
        <w:rPr>
          <w:rFonts w:ascii="Arial" w:hAnsi="Arial" w:cs="Arial"/>
          <w:lang w:val="en-GB"/>
        </w:rPr>
        <w:t xml:space="preserve"> The Academy of management Journal, 40 (1), pp.112-128.</w:t>
      </w:r>
    </w:p>
    <w:p w:rsidR="00322B30" w:rsidRPr="009331CC" w:rsidRDefault="001B0F73" w:rsidP="00BF518C">
      <w:pPr>
        <w:pStyle w:val="Listenabsatz"/>
        <w:numPr>
          <w:ilvl w:val="0"/>
          <w:numId w:val="2"/>
        </w:numPr>
        <w:rPr>
          <w:rFonts w:ascii="Arial" w:hAnsi="Arial" w:cs="Arial"/>
          <w:lang w:val="en-GB"/>
        </w:rPr>
      </w:pPr>
      <w:proofErr w:type="spellStart"/>
      <w:r w:rsidRPr="009331CC">
        <w:rPr>
          <w:rFonts w:ascii="Arial" w:hAnsi="Arial" w:cs="Arial"/>
          <w:lang w:val="en-GB"/>
        </w:rPr>
        <w:lastRenderedPageBreak/>
        <w:t>Pfeffer</w:t>
      </w:r>
      <w:r w:rsidR="00322B30" w:rsidRPr="009331CC">
        <w:rPr>
          <w:rFonts w:ascii="Arial" w:hAnsi="Arial" w:cs="Arial"/>
          <w:lang w:val="en-GB"/>
        </w:rPr>
        <w:t>,J</w:t>
      </w:r>
      <w:proofErr w:type="spellEnd"/>
      <w:r w:rsidR="00322B30" w:rsidRPr="009331CC">
        <w:rPr>
          <w:rFonts w:ascii="Arial" w:hAnsi="Arial" w:cs="Arial"/>
          <w:lang w:val="en-GB"/>
        </w:rPr>
        <w:t xml:space="preserve">. (2001), </w:t>
      </w:r>
      <w:r w:rsidR="00322B30" w:rsidRPr="009331CC">
        <w:rPr>
          <w:rFonts w:ascii="Arial" w:hAnsi="Arial" w:cs="Arial"/>
          <w:i/>
          <w:lang w:val="en-GB"/>
        </w:rPr>
        <w:t>'Fighting the War for Talent is hazardous to your organization's health'</w:t>
      </w:r>
      <w:r w:rsidR="00322B30" w:rsidRPr="009331CC">
        <w:rPr>
          <w:rFonts w:ascii="Arial" w:hAnsi="Arial" w:cs="Arial"/>
          <w:lang w:val="en-GB"/>
        </w:rPr>
        <w:t xml:space="preserve"> Organizational Dynamics, 29 (4), pp. 248-59. </w:t>
      </w:r>
    </w:p>
    <w:p w:rsidR="00307C0F" w:rsidRPr="009331CC" w:rsidRDefault="00307C0F" w:rsidP="00BF518C">
      <w:pPr>
        <w:pStyle w:val="Listenabsatz"/>
        <w:numPr>
          <w:ilvl w:val="0"/>
          <w:numId w:val="2"/>
        </w:numPr>
        <w:rPr>
          <w:rFonts w:ascii="Arial" w:hAnsi="Arial" w:cs="Arial"/>
          <w:lang w:val="en-GB"/>
        </w:rPr>
      </w:pPr>
      <w:proofErr w:type="spellStart"/>
      <w:r w:rsidRPr="009331CC">
        <w:rPr>
          <w:rFonts w:ascii="Arial" w:hAnsi="Arial" w:cs="Arial"/>
          <w:lang w:val="en-GB"/>
        </w:rPr>
        <w:t>Ridgway,M</w:t>
      </w:r>
      <w:proofErr w:type="spellEnd"/>
      <w:r w:rsidRPr="009331CC">
        <w:rPr>
          <w:rFonts w:ascii="Arial" w:hAnsi="Arial" w:cs="Arial"/>
          <w:lang w:val="en-GB"/>
        </w:rPr>
        <w:t xml:space="preserve">., (2019), </w:t>
      </w:r>
      <w:r w:rsidRPr="009331CC">
        <w:rPr>
          <w:rFonts w:ascii="Arial" w:hAnsi="Arial" w:cs="Arial"/>
          <w:i/>
          <w:lang w:val="en-GB"/>
        </w:rPr>
        <w:t>'Brexit: human resourcing implications'</w:t>
      </w:r>
      <w:r w:rsidR="00047640" w:rsidRPr="009331CC">
        <w:rPr>
          <w:rFonts w:ascii="Arial" w:hAnsi="Arial" w:cs="Arial"/>
          <w:lang w:val="en-GB"/>
        </w:rPr>
        <w:t xml:space="preserve"> </w:t>
      </w:r>
      <w:r w:rsidRPr="009331CC">
        <w:rPr>
          <w:rFonts w:ascii="Arial" w:hAnsi="Arial" w:cs="Arial"/>
          <w:lang w:val="en-GB"/>
        </w:rPr>
        <w:t> </w:t>
      </w:r>
      <w:r w:rsidRPr="009331CC">
        <w:rPr>
          <w:rFonts w:ascii="Arial" w:hAnsi="Arial" w:cs="Arial"/>
          <w:i/>
          <w:iCs/>
          <w:lang w:val="en-GB"/>
        </w:rPr>
        <w:t>Employee relations, </w:t>
      </w:r>
      <w:r w:rsidRPr="009331CC">
        <w:rPr>
          <w:rFonts w:ascii="Arial" w:hAnsi="Arial" w:cs="Arial"/>
          <w:bCs/>
          <w:lang w:val="en-GB"/>
        </w:rPr>
        <w:t>41</w:t>
      </w:r>
      <w:r w:rsidRPr="009331CC">
        <w:rPr>
          <w:rFonts w:ascii="Arial" w:hAnsi="Arial" w:cs="Arial"/>
          <w:lang w:val="en-GB"/>
        </w:rPr>
        <w:t>(5), pp. 1033-1045.</w:t>
      </w:r>
    </w:p>
    <w:p w:rsidR="00FB4077" w:rsidRPr="009331CC" w:rsidRDefault="00FB4077" w:rsidP="00BF518C">
      <w:pPr>
        <w:pStyle w:val="Listenabsatz"/>
        <w:numPr>
          <w:ilvl w:val="0"/>
          <w:numId w:val="2"/>
        </w:numPr>
        <w:rPr>
          <w:rFonts w:ascii="Arial" w:hAnsi="Arial" w:cs="Arial"/>
          <w:lang w:val="en-GB"/>
        </w:rPr>
      </w:pPr>
      <w:r w:rsidRPr="009331CC">
        <w:rPr>
          <w:rFonts w:ascii="Arial" w:hAnsi="Arial" w:cs="Arial"/>
          <w:lang w:val="en-GB"/>
        </w:rPr>
        <w:t xml:space="preserve">Scott, K., </w:t>
      </w:r>
      <w:proofErr w:type="spellStart"/>
      <w:r w:rsidRPr="009331CC">
        <w:rPr>
          <w:rFonts w:ascii="Arial" w:hAnsi="Arial" w:cs="Arial"/>
          <w:lang w:val="en-GB"/>
        </w:rPr>
        <w:t>Heathcote,J</w:t>
      </w:r>
      <w:proofErr w:type="spellEnd"/>
      <w:r w:rsidRPr="009331CC">
        <w:rPr>
          <w:rFonts w:ascii="Arial" w:hAnsi="Arial" w:cs="Arial"/>
          <w:lang w:val="en-GB"/>
        </w:rPr>
        <w:t xml:space="preserve">., and </w:t>
      </w:r>
      <w:proofErr w:type="spellStart"/>
      <w:r w:rsidRPr="009331CC">
        <w:rPr>
          <w:rFonts w:ascii="Arial" w:hAnsi="Arial" w:cs="Arial"/>
          <w:lang w:val="en-GB"/>
        </w:rPr>
        <w:t>Gruman,J</w:t>
      </w:r>
      <w:proofErr w:type="spellEnd"/>
      <w:r w:rsidRPr="009331CC">
        <w:rPr>
          <w:rFonts w:ascii="Arial" w:hAnsi="Arial" w:cs="Arial"/>
          <w:lang w:val="en-GB"/>
        </w:rPr>
        <w:t xml:space="preserve">. (2011), </w:t>
      </w:r>
      <w:r w:rsidRPr="009331CC">
        <w:rPr>
          <w:rFonts w:ascii="Arial" w:hAnsi="Arial" w:cs="Arial"/>
          <w:i/>
          <w:lang w:val="en-GB"/>
        </w:rPr>
        <w:t>'The diverse organization: Finding gold at the end of the rainbow'</w:t>
      </w:r>
      <w:r w:rsidRPr="009331CC">
        <w:rPr>
          <w:rFonts w:ascii="Arial" w:hAnsi="Arial" w:cs="Arial"/>
          <w:lang w:val="en-GB"/>
        </w:rPr>
        <w:t>, Human Resource Management, 50(6), pp.735-755.</w:t>
      </w:r>
    </w:p>
    <w:p w:rsidR="00176023" w:rsidRPr="009331CC" w:rsidRDefault="007568C9" w:rsidP="00BF518C">
      <w:pPr>
        <w:pStyle w:val="Listenabsatz"/>
        <w:numPr>
          <w:ilvl w:val="0"/>
          <w:numId w:val="2"/>
        </w:numPr>
        <w:rPr>
          <w:rFonts w:ascii="Arial" w:hAnsi="Arial" w:cs="Arial"/>
          <w:lang w:val="en-GB"/>
        </w:rPr>
      </w:pPr>
      <w:r w:rsidRPr="009331CC">
        <w:rPr>
          <w:rFonts w:ascii="Arial" w:hAnsi="Arial" w:cs="Arial"/>
          <w:lang w:val="en-GB"/>
        </w:rPr>
        <w:t xml:space="preserve">Sheehan, M. and Anderson V. (2015), </w:t>
      </w:r>
      <w:r w:rsidRPr="009331CC">
        <w:rPr>
          <w:rFonts w:ascii="Arial" w:hAnsi="Arial" w:cs="Arial"/>
          <w:i/>
          <w:lang w:val="en-GB"/>
        </w:rPr>
        <w:t>'Talent management &amp; Organisational Diversity: A Call for Research'</w:t>
      </w:r>
      <w:r w:rsidR="00324915" w:rsidRPr="009331CC">
        <w:rPr>
          <w:rFonts w:ascii="Arial" w:hAnsi="Arial" w:cs="Arial"/>
          <w:lang w:val="en-GB"/>
        </w:rPr>
        <w:t xml:space="preserve"> </w:t>
      </w:r>
      <w:r w:rsidR="004464B1" w:rsidRPr="009331CC">
        <w:rPr>
          <w:rFonts w:ascii="Arial" w:hAnsi="Arial" w:cs="Arial"/>
          <w:iCs/>
          <w:lang w:val="en-GB"/>
        </w:rPr>
        <w:t>Human resource development quarterly</w:t>
      </w:r>
      <w:r w:rsidR="004464B1" w:rsidRPr="009331CC">
        <w:rPr>
          <w:rFonts w:ascii="Arial" w:hAnsi="Arial" w:cs="Arial"/>
          <w:i/>
          <w:iCs/>
          <w:lang w:val="en-GB"/>
        </w:rPr>
        <w:t>, </w:t>
      </w:r>
      <w:r w:rsidR="004464B1" w:rsidRPr="009331CC">
        <w:rPr>
          <w:rFonts w:ascii="Arial" w:hAnsi="Arial" w:cs="Arial"/>
          <w:bCs/>
          <w:lang w:val="en-GB"/>
        </w:rPr>
        <w:t>26</w:t>
      </w:r>
      <w:r w:rsidR="004464B1" w:rsidRPr="009331CC">
        <w:rPr>
          <w:rFonts w:ascii="Arial" w:hAnsi="Arial" w:cs="Arial"/>
          <w:lang w:val="en-GB"/>
        </w:rPr>
        <w:t>(4), pp. 349-358</w:t>
      </w:r>
      <w:r w:rsidR="00176023" w:rsidRPr="009331CC">
        <w:rPr>
          <w:rFonts w:ascii="Arial" w:hAnsi="Arial" w:cs="Arial"/>
          <w:lang w:val="en-GB"/>
        </w:rPr>
        <w:t xml:space="preserve">. </w:t>
      </w:r>
    </w:p>
    <w:p w:rsidR="00CD113C" w:rsidRPr="009331CC" w:rsidRDefault="00CD113C" w:rsidP="00BF518C">
      <w:pPr>
        <w:pStyle w:val="Listenabsatz"/>
        <w:numPr>
          <w:ilvl w:val="0"/>
          <w:numId w:val="2"/>
        </w:numPr>
        <w:rPr>
          <w:rFonts w:ascii="Arial" w:hAnsi="Arial" w:cs="Arial"/>
          <w:lang w:val="en-GB"/>
        </w:rPr>
      </w:pPr>
      <w:r w:rsidRPr="009331CC">
        <w:rPr>
          <w:rFonts w:ascii="Arial" w:hAnsi="Arial" w:cs="Arial"/>
          <w:lang w:val="en-GB"/>
        </w:rPr>
        <w:t xml:space="preserve">Shore, L.M., </w:t>
      </w:r>
      <w:proofErr w:type="spellStart"/>
      <w:r w:rsidRPr="009331CC">
        <w:rPr>
          <w:rFonts w:ascii="Arial" w:hAnsi="Arial" w:cs="Arial"/>
          <w:lang w:val="en-GB"/>
        </w:rPr>
        <w:t>Randel</w:t>
      </w:r>
      <w:proofErr w:type="spellEnd"/>
      <w:r w:rsidRPr="009331CC">
        <w:rPr>
          <w:rFonts w:ascii="Arial" w:hAnsi="Arial" w:cs="Arial"/>
          <w:lang w:val="en-GB"/>
        </w:rPr>
        <w:t xml:space="preserve">, A.E., Chung, B.G., Dean M.A. </w:t>
      </w:r>
      <w:proofErr w:type="spellStart"/>
      <w:r w:rsidRPr="009331CC">
        <w:rPr>
          <w:rFonts w:ascii="Arial" w:hAnsi="Arial" w:cs="Arial"/>
          <w:lang w:val="en-GB"/>
        </w:rPr>
        <w:t>Ehrhart</w:t>
      </w:r>
      <w:proofErr w:type="spellEnd"/>
      <w:r w:rsidRPr="009331CC">
        <w:rPr>
          <w:rFonts w:ascii="Arial" w:hAnsi="Arial" w:cs="Arial"/>
          <w:lang w:val="en-GB"/>
        </w:rPr>
        <w:t xml:space="preserve">, K.H., &amp; Singh, G. (2011), </w:t>
      </w:r>
      <w:r w:rsidRPr="009331CC">
        <w:rPr>
          <w:rFonts w:ascii="Arial" w:hAnsi="Arial" w:cs="Arial"/>
          <w:i/>
          <w:lang w:val="en-GB"/>
        </w:rPr>
        <w:t>'Inclusion and diversity in work groups: A review and model for future research'</w:t>
      </w:r>
      <w:r w:rsidRPr="009331CC">
        <w:rPr>
          <w:rFonts w:ascii="Arial" w:hAnsi="Arial" w:cs="Arial"/>
          <w:lang w:val="en-GB"/>
        </w:rPr>
        <w:t xml:space="preserve">, Journal of Management, 37(4), 1262-1289. </w:t>
      </w:r>
    </w:p>
    <w:p w:rsidR="007568C9" w:rsidRPr="009331CC" w:rsidRDefault="00176023" w:rsidP="00BF518C">
      <w:pPr>
        <w:pStyle w:val="Listenabsatz"/>
        <w:numPr>
          <w:ilvl w:val="0"/>
          <w:numId w:val="2"/>
        </w:numPr>
        <w:rPr>
          <w:rFonts w:ascii="Arial" w:hAnsi="Arial" w:cs="Arial"/>
          <w:lang w:val="en-GB"/>
        </w:rPr>
      </w:pPr>
      <w:proofErr w:type="spellStart"/>
      <w:r w:rsidRPr="009331CC">
        <w:rPr>
          <w:rFonts w:ascii="Arial" w:hAnsi="Arial" w:cs="Arial"/>
          <w:lang w:val="en-GB"/>
        </w:rPr>
        <w:t>Shurn</w:t>
      </w:r>
      <w:proofErr w:type="spellEnd"/>
      <w:r w:rsidRPr="009331CC">
        <w:rPr>
          <w:rFonts w:ascii="Arial" w:hAnsi="Arial" w:cs="Arial"/>
          <w:lang w:val="en-GB"/>
        </w:rPr>
        <w:t xml:space="preserve">-Hannah, P. (2000), </w:t>
      </w:r>
      <w:r w:rsidRPr="009331CC">
        <w:rPr>
          <w:rFonts w:ascii="Arial" w:hAnsi="Arial" w:cs="Arial"/>
          <w:i/>
          <w:lang w:val="en-GB"/>
        </w:rPr>
        <w:t>'Solving the minority retention mystery'</w:t>
      </w:r>
      <w:r w:rsidRPr="009331CC">
        <w:rPr>
          <w:rFonts w:ascii="Arial" w:hAnsi="Arial" w:cs="Arial"/>
          <w:lang w:val="en-GB"/>
        </w:rPr>
        <w:t xml:space="preserve">, Human Resource Professional, 13(3), pp. 22-27. </w:t>
      </w:r>
      <w:r w:rsidR="004464B1" w:rsidRPr="009331CC">
        <w:rPr>
          <w:rFonts w:ascii="Arial" w:hAnsi="Arial" w:cs="Arial"/>
          <w:lang w:val="en-GB"/>
        </w:rPr>
        <w:t xml:space="preserve"> </w:t>
      </w:r>
    </w:p>
    <w:p w:rsidR="00CA47C9" w:rsidRPr="009331CC" w:rsidRDefault="00CA47C9" w:rsidP="00BF518C">
      <w:pPr>
        <w:pStyle w:val="Listenabsatz"/>
        <w:numPr>
          <w:ilvl w:val="0"/>
          <w:numId w:val="2"/>
        </w:numPr>
        <w:rPr>
          <w:rFonts w:ascii="Arial" w:hAnsi="Arial" w:cs="Arial"/>
          <w:lang w:val="en-GB"/>
        </w:rPr>
      </w:pPr>
      <w:proofErr w:type="spellStart"/>
      <w:r w:rsidRPr="009331CC">
        <w:rPr>
          <w:rFonts w:ascii="Arial" w:hAnsi="Arial" w:cs="Arial"/>
          <w:lang w:val="en-GB"/>
        </w:rPr>
        <w:t>Seitz,Y</w:t>
      </w:r>
      <w:proofErr w:type="spellEnd"/>
      <w:r w:rsidRPr="009331CC">
        <w:rPr>
          <w:rFonts w:ascii="Arial" w:hAnsi="Arial" w:cs="Arial"/>
          <w:lang w:val="en-GB"/>
        </w:rPr>
        <w:t xml:space="preserve">.(2018) , </w:t>
      </w:r>
      <w:r w:rsidRPr="009331CC">
        <w:rPr>
          <w:rFonts w:ascii="Arial" w:hAnsi="Arial" w:cs="Arial"/>
          <w:i/>
          <w:lang w:val="en-GB"/>
        </w:rPr>
        <w:t xml:space="preserve">'Fit </w:t>
      </w:r>
      <w:proofErr w:type="spellStart"/>
      <w:r w:rsidRPr="009331CC">
        <w:rPr>
          <w:rFonts w:ascii="Arial" w:hAnsi="Arial" w:cs="Arial"/>
          <w:i/>
          <w:lang w:val="en-GB"/>
        </w:rPr>
        <w:t>für</w:t>
      </w:r>
      <w:proofErr w:type="spellEnd"/>
      <w:r w:rsidRPr="009331CC">
        <w:rPr>
          <w:rFonts w:ascii="Arial" w:hAnsi="Arial" w:cs="Arial"/>
          <w:i/>
          <w:lang w:val="en-GB"/>
        </w:rPr>
        <w:t xml:space="preserve"> die </w:t>
      </w:r>
      <w:proofErr w:type="spellStart"/>
      <w:r w:rsidRPr="009331CC">
        <w:rPr>
          <w:rFonts w:ascii="Arial" w:hAnsi="Arial" w:cs="Arial"/>
          <w:i/>
          <w:lang w:val="en-GB"/>
        </w:rPr>
        <w:t>Zukunft</w:t>
      </w:r>
      <w:proofErr w:type="spellEnd"/>
      <w:r w:rsidRPr="009331CC">
        <w:rPr>
          <w:rFonts w:ascii="Arial" w:hAnsi="Arial" w:cs="Arial"/>
          <w:i/>
          <w:lang w:val="en-GB"/>
        </w:rPr>
        <w:t xml:space="preserve"> </w:t>
      </w:r>
      <w:proofErr w:type="spellStart"/>
      <w:r w:rsidRPr="009331CC">
        <w:rPr>
          <w:rFonts w:ascii="Arial" w:hAnsi="Arial" w:cs="Arial"/>
          <w:i/>
          <w:lang w:val="en-GB"/>
        </w:rPr>
        <w:t>mit</w:t>
      </w:r>
      <w:proofErr w:type="spellEnd"/>
      <w:r w:rsidRPr="009331CC">
        <w:rPr>
          <w:rFonts w:ascii="Arial" w:hAnsi="Arial" w:cs="Arial"/>
          <w:i/>
          <w:lang w:val="en-GB"/>
        </w:rPr>
        <w:t xml:space="preserve"> AXA Winterthur ' </w:t>
      </w:r>
      <w:r w:rsidRPr="009331CC">
        <w:rPr>
          <w:rFonts w:ascii="Arial" w:hAnsi="Arial" w:cs="Arial"/>
          <w:lang w:val="en-GB"/>
        </w:rPr>
        <w:t xml:space="preserve">in Ritz, A. and Thom, N. 'Talent Management, </w:t>
      </w:r>
      <w:proofErr w:type="spellStart"/>
      <w:r w:rsidRPr="009331CC">
        <w:rPr>
          <w:rFonts w:ascii="Arial" w:hAnsi="Arial" w:cs="Arial"/>
          <w:lang w:val="en-GB"/>
        </w:rPr>
        <w:t>Talente</w:t>
      </w:r>
      <w:proofErr w:type="spellEnd"/>
      <w:r w:rsidRPr="009331CC">
        <w:rPr>
          <w:rFonts w:ascii="Arial" w:hAnsi="Arial" w:cs="Arial"/>
          <w:lang w:val="en-GB"/>
        </w:rPr>
        <w:t xml:space="preserve"> </w:t>
      </w:r>
      <w:proofErr w:type="spellStart"/>
      <w:r w:rsidRPr="009331CC">
        <w:rPr>
          <w:rFonts w:ascii="Arial" w:hAnsi="Arial" w:cs="Arial"/>
          <w:lang w:val="en-GB"/>
        </w:rPr>
        <w:t>identifizieren</w:t>
      </w:r>
      <w:proofErr w:type="spellEnd"/>
      <w:r w:rsidRPr="009331CC">
        <w:rPr>
          <w:rFonts w:ascii="Arial" w:hAnsi="Arial" w:cs="Arial"/>
          <w:lang w:val="en-GB"/>
        </w:rPr>
        <w:t xml:space="preserve">, </w:t>
      </w:r>
      <w:proofErr w:type="spellStart"/>
      <w:r w:rsidRPr="009331CC">
        <w:rPr>
          <w:rFonts w:ascii="Arial" w:hAnsi="Arial" w:cs="Arial"/>
          <w:lang w:val="en-GB"/>
        </w:rPr>
        <w:t>Kompetenzen</w:t>
      </w:r>
      <w:proofErr w:type="spellEnd"/>
      <w:r w:rsidRPr="009331CC">
        <w:rPr>
          <w:rFonts w:ascii="Arial" w:hAnsi="Arial" w:cs="Arial"/>
          <w:lang w:val="en-GB"/>
        </w:rPr>
        <w:t xml:space="preserve"> entwickel4n, </w:t>
      </w:r>
      <w:proofErr w:type="spellStart"/>
      <w:r w:rsidRPr="009331CC">
        <w:rPr>
          <w:rFonts w:ascii="Arial" w:hAnsi="Arial" w:cs="Arial"/>
          <w:lang w:val="en-GB"/>
        </w:rPr>
        <w:t>Leistungsträger</w:t>
      </w:r>
      <w:proofErr w:type="spellEnd"/>
      <w:r w:rsidRPr="009331CC">
        <w:rPr>
          <w:rFonts w:ascii="Arial" w:hAnsi="Arial" w:cs="Arial"/>
          <w:lang w:val="en-GB"/>
        </w:rPr>
        <w:t xml:space="preserve"> </w:t>
      </w:r>
      <w:proofErr w:type="spellStart"/>
      <w:r w:rsidRPr="009331CC">
        <w:rPr>
          <w:rFonts w:ascii="Arial" w:hAnsi="Arial" w:cs="Arial"/>
          <w:lang w:val="en-GB"/>
        </w:rPr>
        <w:t>erhalten</w:t>
      </w:r>
      <w:proofErr w:type="spellEnd"/>
      <w:r w:rsidRPr="009331CC">
        <w:rPr>
          <w:rFonts w:ascii="Arial" w:hAnsi="Arial" w:cs="Arial"/>
          <w:lang w:val="en-GB"/>
        </w:rPr>
        <w:t>', 3rd ed. Wiesba</w:t>
      </w:r>
      <w:r w:rsidR="000952EA" w:rsidRPr="009331CC">
        <w:rPr>
          <w:rFonts w:ascii="Arial" w:hAnsi="Arial" w:cs="Arial"/>
          <w:lang w:val="en-GB"/>
        </w:rPr>
        <w:t xml:space="preserve">den, Germany, Springer </w:t>
      </w:r>
      <w:proofErr w:type="spellStart"/>
      <w:r w:rsidR="000952EA" w:rsidRPr="009331CC">
        <w:rPr>
          <w:rFonts w:ascii="Arial" w:hAnsi="Arial" w:cs="Arial"/>
          <w:lang w:val="en-GB"/>
        </w:rPr>
        <w:t>Verlag</w:t>
      </w:r>
      <w:proofErr w:type="spellEnd"/>
      <w:r w:rsidR="000952EA" w:rsidRPr="009331CC">
        <w:rPr>
          <w:rFonts w:ascii="Arial" w:hAnsi="Arial" w:cs="Arial"/>
          <w:lang w:val="en-GB"/>
        </w:rPr>
        <w:t xml:space="preserve">. </w:t>
      </w:r>
    </w:p>
    <w:p w:rsidR="00C1711B" w:rsidRPr="009331CC" w:rsidRDefault="00C1711B" w:rsidP="00BF518C">
      <w:pPr>
        <w:pStyle w:val="Listenabsatz"/>
        <w:numPr>
          <w:ilvl w:val="0"/>
          <w:numId w:val="2"/>
        </w:numPr>
        <w:rPr>
          <w:rFonts w:ascii="Arial" w:hAnsi="Arial" w:cs="Arial"/>
          <w:lang w:val="en-GB"/>
        </w:rPr>
      </w:pPr>
      <w:proofErr w:type="spellStart"/>
      <w:r w:rsidRPr="009331CC">
        <w:rPr>
          <w:rFonts w:ascii="Arial" w:hAnsi="Arial" w:cs="Arial"/>
          <w:lang w:val="en-GB"/>
        </w:rPr>
        <w:t>Silzer</w:t>
      </w:r>
      <w:proofErr w:type="spellEnd"/>
      <w:r w:rsidRPr="009331CC">
        <w:rPr>
          <w:rFonts w:ascii="Arial" w:hAnsi="Arial" w:cs="Arial"/>
          <w:lang w:val="en-GB"/>
        </w:rPr>
        <w:t xml:space="preserve"> </w:t>
      </w:r>
      <w:r w:rsidR="00AC6613" w:rsidRPr="009331CC">
        <w:rPr>
          <w:rFonts w:ascii="Arial" w:hAnsi="Arial" w:cs="Arial"/>
          <w:lang w:val="en-GB"/>
        </w:rPr>
        <w:t xml:space="preserve">R. </w:t>
      </w:r>
      <w:r w:rsidRPr="009331CC">
        <w:rPr>
          <w:rFonts w:ascii="Arial" w:hAnsi="Arial" w:cs="Arial"/>
          <w:lang w:val="en-GB"/>
        </w:rPr>
        <w:t xml:space="preserve">and </w:t>
      </w:r>
      <w:proofErr w:type="spellStart"/>
      <w:r w:rsidRPr="009331CC">
        <w:rPr>
          <w:rFonts w:ascii="Arial" w:hAnsi="Arial" w:cs="Arial"/>
          <w:lang w:val="en-GB"/>
        </w:rPr>
        <w:t>Dowell,</w:t>
      </w:r>
      <w:r w:rsidR="00AC6613" w:rsidRPr="009331CC">
        <w:rPr>
          <w:rFonts w:ascii="Arial" w:hAnsi="Arial" w:cs="Arial"/>
          <w:lang w:val="en-GB"/>
        </w:rPr>
        <w:t>B</w:t>
      </w:r>
      <w:proofErr w:type="spellEnd"/>
      <w:r w:rsidR="00AC6613" w:rsidRPr="009331CC">
        <w:rPr>
          <w:rFonts w:ascii="Arial" w:hAnsi="Arial" w:cs="Arial"/>
          <w:lang w:val="en-GB"/>
        </w:rPr>
        <w:t>. (eds.)</w:t>
      </w:r>
      <w:r w:rsidRPr="009331CC">
        <w:rPr>
          <w:rFonts w:ascii="Arial" w:hAnsi="Arial" w:cs="Arial"/>
          <w:lang w:val="en-GB"/>
        </w:rPr>
        <w:t xml:space="preserve"> (2010), </w:t>
      </w:r>
      <w:r w:rsidRPr="009331CC">
        <w:rPr>
          <w:rFonts w:ascii="Arial" w:hAnsi="Arial" w:cs="Arial"/>
          <w:i/>
          <w:lang w:val="en-GB"/>
        </w:rPr>
        <w:t>'</w:t>
      </w:r>
      <w:r w:rsidR="00AC6613" w:rsidRPr="009331CC">
        <w:rPr>
          <w:rFonts w:ascii="Arial" w:hAnsi="Arial" w:cs="Arial"/>
          <w:i/>
          <w:lang w:val="en-GB"/>
        </w:rPr>
        <w:t>Strategy-driven talent management: A leadership imperative'</w:t>
      </w:r>
      <w:r w:rsidR="00AC6613" w:rsidRPr="009331CC">
        <w:rPr>
          <w:rFonts w:ascii="Arial" w:hAnsi="Arial" w:cs="Arial"/>
          <w:lang w:val="en-GB"/>
        </w:rPr>
        <w:t xml:space="preserve"> , San Francisco, Wiley. </w:t>
      </w:r>
      <w:r w:rsidR="00C26CFF" w:rsidRPr="009331CC">
        <w:rPr>
          <w:rFonts w:ascii="Arial" w:hAnsi="Arial" w:cs="Arial"/>
          <w:lang w:val="en-GB"/>
        </w:rPr>
        <w:t xml:space="preserve"> </w:t>
      </w:r>
    </w:p>
    <w:p w:rsidR="00EC4942" w:rsidRPr="009331CC" w:rsidRDefault="00EC4942" w:rsidP="00BF518C">
      <w:pPr>
        <w:pStyle w:val="Listenabsatz"/>
        <w:numPr>
          <w:ilvl w:val="0"/>
          <w:numId w:val="2"/>
        </w:numPr>
        <w:rPr>
          <w:rFonts w:ascii="Arial" w:hAnsi="Arial" w:cs="Arial"/>
          <w:lang w:val="en-GB"/>
        </w:rPr>
      </w:pPr>
      <w:r w:rsidRPr="009331CC">
        <w:rPr>
          <w:rFonts w:ascii="Arial" w:hAnsi="Arial" w:cs="Arial"/>
          <w:lang w:val="en-GB"/>
        </w:rPr>
        <w:t xml:space="preserve">Stahl, Günter and </w:t>
      </w:r>
      <w:proofErr w:type="spellStart"/>
      <w:r w:rsidRPr="009331CC">
        <w:rPr>
          <w:rFonts w:ascii="Arial" w:hAnsi="Arial" w:cs="Arial"/>
          <w:lang w:val="en-GB"/>
        </w:rPr>
        <w:t>Björkman</w:t>
      </w:r>
      <w:proofErr w:type="spellEnd"/>
      <w:r w:rsidRPr="009331CC">
        <w:rPr>
          <w:rFonts w:ascii="Arial" w:hAnsi="Arial" w:cs="Arial"/>
          <w:lang w:val="en-GB"/>
        </w:rPr>
        <w:t xml:space="preserve">, Ingmar and </w:t>
      </w:r>
      <w:proofErr w:type="spellStart"/>
      <w:r w:rsidRPr="009331CC">
        <w:rPr>
          <w:rFonts w:ascii="Arial" w:hAnsi="Arial" w:cs="Arial"/>
          <w:lang w:val="en-GB"/>
        </w:rPr>
        <w:t>Farndale</w:t>
      </w:r>
      <w:proofErr w:type="spellEnd"/>
      <w:r w:rsidRPr="009331CC">
        <w:rPr>
          <w:rFonts w:ascii="Arial" w:hAnsi="Arial" w:cs="Arial"/>
          <w:lang w:val="en-GB"/>
        </w:rPr>
        <w:t xml:space="preserve">, Elaine and Morris, Shad S. and </w:t>
      </w:r>
      <w:proofErr w:type="spellStart"/>
      <w:r w:rsidRPr="009331CC">
        <w:rPr>
          <w:rFonts w:ascii="Arial" w:hAnsi="Arial" w:cs="Arial"/>
          <w:lang w:val="en-GB"/>
        </w:rPr>
        <w:t>Paauwe</w:t>
      </w:r>
      <w:proofErr w:type="spellEnd"/>
      <w:r w:rsidRPr="009331CC">
        <w:rPr>
          <w:rFonts w:ascii="Arial" w:hAnsi="Arial" w:cs="Arial"/>
          <w:lang w:val="en-GB"/>
        </w:rPr>
        <w:t xml:space="preserve">, </w:t>
      </w:r>
      <w:proofErr w:type="spellStart"/>
      <w:r w:rsidRPr="009331CC">
        <w:rPr>
          <w:rFonts w:ascii="Arial" w:hAnsi="Arial" w:cs="Arial"/>
          <w:lang w:val="en-GB"/>
        </w:rPr>
        <w:t>Jaap</w:t>
      </w:r>
      <w:proofErr w:type="spellEnd"/>
      <w:r w:rsidRPr="009331CC">
        <w:rPr>
          <w:rFonts w:ascii="Arial" w:hAnsi="Arial" w:cs="Arial"/>
          <w:lang w:val="en-GB"/>
        </w:rPr>
        <w:t xml:space="preserve"> and Stiles, Philip and Trevor, Jonathan and Wright, Patrick (2012),  </w:t>
      </w:r>
      <w:r w:rsidRPr="009331CC">
        <w:rPr>
          <w:rFonts w:ascii="Arial" w:hAnsi="Arial" w:cs="Arial"/>
          <w:i/>
          <w:lang w:val="en-GB"/>
        </w:rPr>
        <w:t>'Six principles of effective global talent management</w:t>
      </w:r>
      <w:r w:rsidRPr="009331CC">
        <w:rPr>
          <w:rFonts w:ascii="Arial" w:hAnsi="Arial" w:cs="Arial"/>
          <w:lang w:val="en-GB"/>
        </w:rPr>
        <w:t>'. Sloan Management Review, 53 (2). pp. 25-42</w:t>
      </w:r>
    </w:p>
    <w:p w:rsidR="00661710" w:rsidRPr="009331CC" w:rsidRDefault="00D37109" w:rsidP="004970B9">
      <w:pPr>
        <w:pStyle w:val="Listenabsatz"/>
        <w:numPr>
          <w:ilvl w:val="0"/>
          <w:numId w:val="2"/>
        </w:numPr>
        <w:rPr>
          <w:rFonts w:ascii="Arial" w:hAnsi="Arial" w:cs="Arial"/>
          <w:lang w:val="en-GB"/>
        </w:rPr>
      </w:pPr>
      <w:proofErr w:type="spellStart"/>
      <w:r w:rsidRPr="009331CC">
        <w:rPr>
          <w:rFonts w:ascii="Arial" w:hAnsi="Arial" w:cs="Arial"/>
          <w:lang w:val="en-GB"/>
        </w:rPr>
        <w:t>Statistisches</w:t>
      </w:r>
      <w:proofErr w:type="spellEnd"/>
      <w:r w:rsidRPr="009331CC">
        <w:rPr>
          <w:rFonts w:ascii="Arial" w:hAnsi="Arial" w:cs="Arial"/>
          <w:lang w:val="en-GB"/>
        </w:rPr>
        <w:t xml:space="preserve"> </w:t>
      </w:r>
      <w:proofErr w:type="spellStart"/>
      <w:r w:rsidRPr="009331CC">
        <w:rPr>
          <w:rFonts w:ascii="Arial" w:hAnsi="Arial" w:cs="Arial"/>
          <w:lang w:val="en-GB"/>
        </w:rPr>
        <w:t>Bundesamt</w:t>
      </w:r>
      <w:proofErr w:type="spellEnd"/>
      <w:r w:rsidRPr="009331CC">
        <w:rPr>
          <w:rFonts w:ascii="Arial" w:hAnsi="Arial" w:cs="Arial"/>
          <w:lang w:val="en-GB"/>
        </w:rPr>
        <w:t xml:space="preserve"> (2020), '</w:t>
      </w:r>
      <w:proofErr w:type="spellStart"/>
      <w:r w:rsidRPr="009331CC">
        <w:rPr>
          <w:rFonts w:ascii="Arial" w:hAnsi="Arial" w:cs="Arial"/>
          <w:lang w:val="en-GB"/>
        </w:rPr>
        <w:t>Gleichstellungsindex</w:t>
      </w:r>
      <w:proofErr w:type="spellEnd"/>
      <w:r w:rsidRPr="009331CC">
        <w:rPr>
          <w:rFonts w:ascii="Arial" w:hAnsi="Arial" w:cs="Arial"/>
          <w:lang w:val="en-GB"/>
        </w:rPr>
        <w:t xml:space="preserve"> von Frauen und </w:t>
      </w:r>
      <w:proofErr w:type="spellStart"/>
      <w:r w:rsidRPr="009331CC">
        <w:rPr>
          <w:rFonts w:ascii="Arial" w:hAnsi="Arial" w:cs="Arial"/>
          <w:lang w:val="en-GB"/>
        </w:rPr>
        <w:t>Männern</w:t>
      </w:r>
      <w:proofErr w:type="spellEnd"/>
      <w:r w:rsidRPr="009331CC">
        <w:rPr>
          <w:rFonts w:ascii="Arial" w:hAnsi="Arial" w:cs="Arial"/>
          <w:lang w:val="en-GB"/>
        </w:rPr>
        <w:t xml:space="preserve"> 2019', [Online], Available at: </w:t>
      </w:r>
      <w:hyperlink r:id="rId30" w:history="1">
        <w:r w:rsidRPr="009331CC">
          <w:rPr>
            <w:rStyle w:val="Hyperlink"/>
            <w:rFonts w:ascii="Arial" w:hAnsi="Arial" w:cs="Arial"/>
            <w:lang w:val="en-GB"/>
          </w:rPr>
          <w:t>https://www.bmfsfj.de/quote/daten/Gleichstellungsindex_2019.pdf</w:t>
        </w:r>
      </w:hyperlink>
      <w:r w:rsidRPr="009331CC">
        <w:rPr>
          <w:rFonts w:ascii="Arial" w:hAnsi="Arial" w:cs="Arial"/>
          <w:lang w:val="en-GB"/>
        </w:rPr>
        <w:t xml:space="preserve"> [Accessed on</w:t>
      </w:r>
      <w:r w:rsidR="00232209" w:rsidRPr="009331CC">
        <w:rPr>
          <w:rFonts w:ascii="Arial" w:hAnsi="Arial" w:cs="Arial"/>
          <w:lang w:val="en-GB"/>
        </w:rPr>
        <w:t xml:space="preserve"> 04.12.2020</w:t>
      </w:r>
      <w:r w:rsidRPr="009331CC">
        <w:rPr>
          <w:rFonts w:ascii="Arial" w:hAnsi="Arial" w:cs="Arial"/>
          <w:lang w:val="en-GB"/>
        </w:rPr>
        <w:t>]</w:t>
      </w:r>
      <w:r w:rsidR="00661710" w:rsidRPr="009331CC">
        <w:rPr>
          <w:rFonts w:ascii="Arial" w:hAnsi="Arial" w:cs="Arial"/>
          <w:lang w:val="en-GB"/>
        </w:rPr>
        <w:t xml:space="preserve">. </w:t>
      </w:r>
    </w:p>
    <w:p w:rsidR="00661710" w:rsidRPr="009331CC" w:rsidRDefault="00661710" w:rsidP="00BF518C">
      <w:pPr>
        <w:pStyle w:val="Listenabsatz"/>
        <w:numPr>
          <w:ilvl w:val="0"/>
          <w:numId w:val="2"/>
        </w:numPr>
        <w:rPr>
          <w:rFonts w:ascii="Arial" w:hAnsi="Arial" w:cs="Arial"/>
          <w:lang w:val="en-GB"/>
        </w:rPr>
      </w:pPr>
      <w:proofErr w:type="spellStart"/>
      <w:r w:rsidRPr="009331CC">
        <w:rPr>
          <w:rFonts w:ascii="Arial" w:hAnsi="Arial" w:cs="Arial"/>
          <w:lang w:val="en-GB"/>
        </w:rPr>
        <w:t>Statistisches</w:t>
      </w:r>
      <w:proofErr w:type="spellEnd"/>
      <w:r w:rsidRPr="009331CC">
        <w:rPr>
          <w:rFonts w:ascii="Arial" w:hAnsi="Arial" w:cs="Arial"/>
          <w:lang w:val="en-GB"/>
        </w:rPr>
        <w:t xml:space="preserve"> </w:t>
      </w:r>
      <w:proofErr w:type="spellStart"/>
      <w:r w:rsidRPr="009331CC">
        <w:rPr>
          <w:rFonts w:ascii="Arial" w:hAnsi="Arial" w:cs="Arial"/>
          <w:lang w:val="en-GB"/>
        </w:rPr>
        <w:t>Bundesamt</w:t>
      </w:r>
      <w:proofErr w:type="spellEnd"/>
      <w:r w:rsidRPr="009331CC">
        <w:rPr>
          <w:rFonts w:ascii="Arial" w:hAnsi="Arial" w:cs="Arial"/>
          <w:lang w:val="en-GB"/>
        </w:rPr>
        <w:t xml:space="preserve">, </w:t>
      </w:r>
      <w:proofErr w:type="spellStart"/>
      <w:r w:rsidRPr="009331CC">
        <w:rPr>
          <w:rFonts w:ascii="Arial" w:hAnsi="Arial" w:cs="Arial"/>
          <w:lang w:val="en-GB"/>
        </w:rPr>
        <w:t>n.d</w:t>
      </w:r>
      <w:proofErr w:type="spellEnd"/>
      <w:r w:rsidRPr="009331CC">
        <w:rPr>
          <w:rFonts w:ascii="Arial" w:hAnsi="Arial" w:cs="Arial"/>
          <w:lang w:val="en-GB"/>
        </w:rPr>
        <w:t>., '</w:t>
      </w:r>
      <w:proofErr w:type="spellStart"/>
      <w:r w:rsidRPr="009331CC">
        <w:rPr>
          <w:rFonts w:ascii="Arial" w:hAnsi="Arial" w:cs="Arial"/>
          <w:lang w:val="en-GB"/>
        </w:rPr>
        <w:t>Migrationshintergrund</w:t>
      </w:r>
      <w:proofErr w:type="spellEnd"/>
      <w:r w:rsidRPr="009331CC">
        <w:rPr>
          <w:rFonts w:ascii="Arial" w:hAnsi="Arial" w:cs="Arial"/>
          <w:lang w:val="en-GB"/>
        </w:rPr>
        <w:t xml:space="preserve">: Definition' [Online]. Available at </w:t>
      </w:r>
      <w:hyperlink r:id="rId31" w:history="1">
        <w:r w:rsidR="00025B36" w:rsidRPr="009331CC">
          <w:rPr>
            <w:rStyle w:val="Hyperlink"/>
            <w:rFonts w:ascii="Arial" w:hAnsi="Arial" w:cs="Arial"/>
            <w:lang w:val="en-GB"/>
          </w:rPr>
          <w:t>https://www.destatis.de/DE/Themen/Gesellschaft-Umwelt/Bevoelkerung/Migration-Integration/Glossar/migrationshintergrund.html</w:t>
        </w:r>
      </w:hyperlink>
      <w:r w:rsidR="003333C0">
        <w:rPr>
          <w:lang w:val="en-GB"/>
        </w:rPr>
        <w:t xml:space="preserve"> </w:t>
      </w:r>
      <w:r w:rsidRPr="009331CC">
        <w:rPr>
          <w:rFonts w:ascii="Arial" w:hAnsi="Arial" w:cs="Arial"/>
          <w:lang w:val="en-GB"/>
        </w:rPr>
        <w:t xml:space="preserve">[Accessed on 10.12.2020].  </w:t>
      </w:r>
    </w:p>
    <w:p w:rsidR="006D0303" w:rsidRPr="009331CC" w:rsidRDefault="006D0303" w:rsidP="00BF518C">
      <w:pPr>
        <w:pStyle w:val="Listenabsatz"/>
        <w:numPr>
          <w:ilvl w:val="0"/>
          <w:numId w:val="2"/>
        </w:numPr>
        <w:rPr>
          <w:rFonts w:ascii="Arial" w:hAnsi="Arial" w:cs="Arial"/>
          <w:lang w:val="en-GB"/>
        </w:rPr>
      </w:pPr>
      <w:proofErr w:type="spellStart"/>
      <w:r w:rsidRPr="009331CC">
        <w:rPr>
          <w:rFonts w:ascii="Arial" w:hAnsi="Arial" w:cs="Arial"/>
          <w:lang w:val="en-GB"/>
        </w:rPr>
        <w:t>Stewart,J</w:t>
      </w:r>
      <w:proofErr w:type="spellEnd"/>
      <w:r w:rsidRPr="009331CC">
        <w:rPr>
          <w:rFonts w:ascii="Arial" w:hAnsi="Arial" w:cs="Arial"/>
          <w:lang w:val="en-GB"/>
        </w:rPr>
        <w:t xml:space="preserve">. and Harte, V. (2010), </w:t>
      </w:r>
      <w:r w:rsidRPr="009331CC">
        <w:rPr>
          <w:rFonts w:ascii="Arial" w:hAnsi="Arial" w:cs="Arial"/>
          <w:i/>
          <w:lang w:val="en-GB"/>
        </w:rPr>
        <w:t>'The implications of talent management for diversity training: an exploratory study',</w:t>
      </w:r>
      <w:r w:rsidRPr="009331CC">
        <w:rPr>
          <w:rFonts w:ascii="Arial" w:hAnsi="Arial" w:cs="Arial"/>
          <w:lang w:val="en-GB"/>
        </w:rPr>
        <w:t> </w:t>
      </w:r>
      <w:r w:rsidRPr="009331CC">
        <w:rPr>
          <w:rFonts w:ascii="Arial" w:hAnsi="Arial" w:cs="Arial"/>
          <w:iCs/>
          <w:lang w:val="en-GB"/>
        </w:rPr>
        <w:t>Journal of European Industrial Training</w:t>
      </w:r>
      <w:r w:rsidRPr="009331CC">
        <w:rPr>
          <w:rFonts w:ascii="Arial" w:hAnsi="Arial" w:cs="Arial"/>
          <w:lang w:val="en-GB"/>
        </w:rPr>
        <w:t>, 34 (6), pp. 506-518.</w:t>
      </w:r>
    </w:p>
    <w:p w:rsidR="00956826" w:rsidRPr="009331CC" w:rsidRDefault="00956826" w:rsidP="00BF518C">
      <w:pPr>
        <w:pStyle w:val="Listenabsatz"/>
        <w:numPr>
          <w:ilvl w:val="0"/>
          <w:numId w:val="2"/>
        </w:numPr>
        <w:rPr>
          <w:rFonts w:ascii="Arial" w:hAnsi="Arial" w:cs="Arial"/>
          <w:lang w:val="en-GB"/>
        </w:rPr>
      </w:pPr>
      <w:proofErr w:type="spellStart"/>
      <w:r w:rsidRPr="009331CC">
        <w:rPr>
          <w:rFonts w:ascii="Arial" w:hAnsi="Arial" w:cs="Arial"/>
          <w:lang w:val="en-GB"/>
        </w:rPr>
        <w:t>S</w:t>
      </w:r>
      <w:r w:rsidR="00923B62" w:rsidRPr="009331CC">
        <w:rPr>
          <w:rFonts w:ascii="Arial" w:hAnsi="Arial" w:cs="Arial"/>
          <w:lang w:val="en-GB"/>
        </w:rPr>
        <w:t>wailes</w:t>
      </w:r>
      <w:proofErr w:type="spellEnd"/>
      <w:r w:rsidRPr="009331CC">
        <w:rPr>
          <w:rFonts w:ascii="Arial" w:hAnsi="Arial" w:cs="Arial"/>
          <w:lang w:val="en-GB"/>
        </w:rPr>
        <w:t xml:space="preserve">, S., </w:t>
      </w:r>
      <w:r w:rsidR="00923B62" w:rsidRPr="009331CC">
        <w:rPr>
          <w:rFonts w:ascii="Arial" w:hAnsi="Arial" w:cs="Arial"/>
          <w:lang w:val="en-GB"/>
        </w:rPr>
        <w:t>(</w:t>
      </w:r>
      <w:r w:rsidRPr="009331CC">
        <w:rPr>
          <w:rFonts w:ascii="Arial" w:hAnsi="Arial" w:cs="Arial"/>
          <w:lang w:val="en-GB"/>
        </w:rPr>
        <w:t>2013</w:t>
      </w:r>
      <w:r w:rsidR="00923B62" w:rsidRPr="009331CC">
        <w:rPr>
          <w:rFonts w:ascii="Arial" w:hAnsi="Arial" w:cs="Arial"/>
          <w:lang w:val="en-GB"/>
        </w:rPr>
        <w:t>)</w:t>
      </w:r>
      <w:r w:rsidRPr="009331CC">
        <w:rPr>
          <w:rFonts w:ascii="Arial" w:hAnsi="Arial" w:cs="Arial"/>
          <w:lang w:val="en-GB"/>
        </w:rPr>
        <w:t xml:space="preserve">. </w:t>
      </w:r>
      <w:r w:rsidR="00923B62" w:rsidRPr="009331CC">
        <w:rPr>
          <w:rFonts w:ascii="Arial" w:hAnsi="Arial" w:cs="Arial"/>
          <w:i/>
          <w:lang w:val="en-GB"/>
        </w:rPr>
        <w:t>'</w:t>
      </w:r>
      <w:r w:rsidRPr="009331CC">
        <w:rPr>
          <w:rFonts w:ascii="Arial" w:hAnsi="Arial" w:cs="Arial"/>
          <w:i/>
          <w:lang w:val="en-GB"/>
        </w:rPr>
        <w:t>The ethics of talent management</w:t>
      </w:r>
      <w:r w:rsidR="00923B62" w:rsidRPr="009331CC">
        <w:rPr>
          <w:rFonts w:ascii="Arial" w:hAnsi="Arial" w:cs="Arial"/>
          <w:i/>
          <w:lang w:val="en-GB"/>
        </w:rPr>
        <w:t>'</w:t>
      </w:r>
      <w:r w:rsidRPr="009331CC">
        <w:rPr>
          <w:rFonts w:ascii="Arial" w:hAnsi="Arial" w:cs="Arial"/>
          <w:lang w:val="en-GB"/>
        </w:rPr>
        <w:t>. </w:t>
      </w:r>
      <w:r w:rsidRPr="009331CC">
        <w:rPr>
          <w:rFonts w:ascii="Arial" w:hAnsi="Arial" w:cs="Arial"/>
          <w:iCs/>
          <w:lang w:val="en-GB"/>
        </w:rPr>
        <w:t>Business ethics</w:t>
      </w:r>
      <w:r w:rsidR="00923B62" w:rsidRPr="009331CC">
        <w:rPr>
          <w:rFonts w:ascii="Arial" w:hAnsi="Arial" w:cs="Arial"/>
          <w:iCs/>
          <w:lang w:val="en-GB"/>
        </w:rPr>
        <w:t>: A European Review</w:t>
      </w:r>
      <w:r w:rsidR="00923B62" w:rsidRPr="009331CC">
        <w:rPr>
          <w:rFonts w:ascii="Arial" w:hAnsi="Arial" w:cs="Arial"/>
          <w:i/>
          <w:iCs/>
          <w:lang w:val="en-GB"/>
        </w:rPr>
        <w:t xml:space="preserve"> </w:t>
      </w:r>
      <w:r w:rsidR="00923B62" w:rsidRPr="009331CC">
        <w:rPr>
          <w:rFonts w:ascii="Arial" w:hAnsi="Arial" w:cs="Arial"/>
          <w:iCs/>
          <w:lang w:val="en-GB"/>
        </w:rPr>
        <w:t>Oxford, England</w:t>
      </w:r>
      <w:r w:rsidRPr="009331CC">
        <w:rPr>
          <w:rFonts w:ascii="Arial" w:hAnsi="Arial" w:cs="Arial"/>
          <w:iCs/>
          <w:lang w:val="en-GB"/>
        </w:rPr>
        <w:t>, </w:t>
      </w:r>
      <w:r w:rsidRPr="009331CC">
        <w:rPr>
          <w:rFonts w:ascii="Arial" w:hAnsi="Arial" w:cs="Arial"/>
          <w:bCs/>
          <w:lang w:val="en-GB"/>
        </w:rPr>
        <w:t>22</w:t>
      </w:r>
      <w:r w:rsidRPr="009331CC">
        <w:rPr>
          <w:rFonts w:ascii="Arial" w:hAnsi="Arial" w:cs="Arial"/>
          <w:lang w:val="en-GB"/>
        </w:rPr>
        <w:t>(1), pp. 32-46.</w:t>
      </w:r>
    </w:p>
    <w:p w:rsidR="001D6936" w:rsidRPr="009331CC" w:rsidRDefault="001D6936" w:rsidP="00BF518C">
      <w:pPr>
        <w:pStyle w:val="Listenabsatz"/>
        <w:numPr>
          <w:ilvl w:val="0"/>
          <w:numId w:val="2"/>
        </w:numPr>
        <w:rPr>
          <w:rFonts w:ascii="Arial" w:hAnsi="Arial" w:cs="Arial"/>
          <w:lang w:val="en-GB"/>
        </w:rPr>
      </w:pPr>
      <w:proofErr w:type="spellStart"/>
      <w:r w:rsidRPr="009331CC">
        <w:rPr>
          <w:rFonts w:ascii="Arial" w:hAnsi="Arial" w:cs="Arial"/>
          <w:lang w:val="en-GB"/>
        </w:rPr>
        <w:t>Swailes,S</w:t>
      </w:r>
      <w:proofErr w:type="spellEnd"/>
      <w:r w:rsidRPr="009331CC">
        <w:rPr>
          <w:rFonts w:ascii="Arial" w:hAnsi="Arial" w:cs="Arial"/>
          <w:lang w:val="en-GB"/>
        </w:rPr>
        <w:t xml:space="preserve">., </w:t>
      </w:r>
      <w:proofErr w:type="spellStart"/>
      <w:r w:rsidRPr="009331CC">
        <w:rPr>
          <w:rFonts w:ascii="Arial" w:hAnsi="Arial" w:cs="Arial"/>
          <w:lang w:val="en-GB"/>
        </w:rPr>
        <w:t>Downs,Y</w:t>
      </w:r>
      <w:proofErr w:type="spellEnd"/>
      <w:r w:rsidRPr="009331CC">
        <w:rPr>
          <w:rFonts w:ascii="Arial" w:hAnsi="Arial" w:cs="Arial"/>
          <w:lang w:val="en-GB"/>
        </w:rPr>
        <w:t xml:space="preserve">., and Orr, K. (2014), </w:t>
      </w:r>
      <w:r w:rsidRPr="009331CC">
        <w:rPr>
          <w:rFonts w:ascii="Arial" w:hAnsi="Arial" w:cs="Arial"/>
          <w:i/>
          <w:lang w:val="en-GB"/>
        </w:rPr>
        <w:t>'Conceptualising inclusive talent management: Potential, possibilities and practicalities'</w:t>
      </w:r>
      <w:r w:rsidRPr="009331CC">
        <w:rPr>
          <w:rFonts w:ascii="Arial" w:hAnsi="Arial" w:cs="Arial"/>
          <w:lang w:val="en-GB"/>
        </w:rPr>
        <w:t xml:space="preserve"> Human Resource Development International, 17(5), pp 529-544</w:t>
      </w:r>
      <w:r w:rsidR="000952EA" w:rsidRPr="009331CC">
        <w:rPr>
          <w:rFonts w:ascii="Arial" w:hAnsi="Arial" w:cs="Arial"/>
          <w:lang w:val="en-GB"/>
        </w:rPr>
        <w:t>.</w:t>
      </w:r>
    </w:p>
    <w:p w:rsidR="00703032" w:rsidRPr="009331CC" w:rsidRDefault="00703032" w:rsidP="00BF518C">
      <w:pPr>
        <w:pStyle w:val="Listenabsatz"/>
        <w:numPr>
          <w:ilvl w:val="0"/>
          <w:numId w:val="2"/>
        </w:numPr>
        <w:rPr>
          <w:rFonts w:ascii="Arial" w:hAnsi="Arial" w:cs="Arial"/>
          <w:lang w:val="en-GB"/>
        </w:rPr>
      </w:pPr>
      <w:r w:rsidRPr="009331CC">
        <w:rPr>
          <w:rFonts w:ascii="Arial" w:hAnsi="Arial" w:cs="Arial"/>
          <w:lang w:val="en-GB"/>
        </w:rPr>
        <w:t>Taylor, S., 2018. '</w:t>
      </w:r>
      <w:r w:rsidRPr="009331CC">
        <w:rPr>
          <w:rFonts w:ascii="Arial" w:hAnsi="Arial" w:cs="Arial"/>
          <w:i/>
          <w:iCs/>
          <w:lang w:val="en-GB"/>
        </w:rPr>
        <w:t>Resourcing and talent management'. </w:t>
      </w:r>
      <w:r w:rsidRPr="009331CC">
        <w:rPr>
          <w:rFonts w:ascii="Arial" w:hAnsi="Arial" w:cs="Arial"/>
          <w:lang w:val="en-GB"/>
        </w:rPr>
        <w:t xml:space="preserve">London: </w:t>
      </w:r>
      <w:proofErr w:type="spellStart"/>
      <w:r w:rsidRPr="009331CC">
        <w:rPr>
          <w:rFonts w:ascii="Arial" w:hAnsi="Arial" w:cs="Arial"/>
          <w:lang w:val="en-GB"/>
        </w:rPr>
        <w:t>KoganPage</w:t>
      </w:r>
      <w:proofErr w:type="spellEnd"/>
      <w:r w:rsidRPr="009331CC">
        <w:rPr>
          <w:rFonts w:ascii="Arial" w:hAnsi="Arial" w:cs="Arial"/>
          <w:lang w:val="en-GB"/>
        </w:rPr>
        <w:t>.</w:t>
      </w:r>
    </w:p>
    <w:p w:rsidR="00951CD3" w:rsidRPr="009331CC" w:rsidRDefault="00951CD3" w:rsidP="00BF518C">
      <w:pPr>
        <w:pStyle w:val="Listenabsatz"/>
        <w:numPr>
          <w:ilvl w:val="0"/>
          <w:numId w:val="2"/>
        </w:numPr>
        <w:rPr>
          <w:rFonts w:ascii="Arial" w:hAnsi="Arial" w:cs="Arial"/>
          <w:lang w:val="en-GB"/>
        </w:rPr>
      </w:pPr>
      <w:proofErr w:type="spellStart"/>
      <w:r w:rsidRPr="009331CC">
        <w:rPr>
          <w:rFonts w:ascii="Arial" w:hAnsi="Arial" w:cs="Arial"/>
          <w:lang w:val="en-GB"/>
        </w:rPr>
        <w:t>Theodorakopoulos</w:t>
      </w:r>
      <w:proofErr w:type="spellEnd"/>
      <w:r w:rsidRPr="009331CC">
        <w:rPr>
          <w:rFonts w:ascii="Arial" w:hAnsi="Arial" w:cs="Arial"/>
          <w:lang w:val="en-GB"/>
        </w:rPr>
        <w:t xml:space="preserve"> T, N. and </w:t>
      </w:r>
      <w:proofErr w:type="spellStart"/>
      <w:r w:rsidRPr="009331CC">
        <w:rPr>
          <w:rFonts w:ascii="Arial" w:hAnsi="Arial" w:cs="Arial"/>
          <w:lang w:val="en-GB"/>
        </w:rPr>
        <w:t>Budhwar,P</w:t>
      </w:r>
      <w:proofErr w:type="spellEnd"/>
      <w:r w:rsidRPr="009331CC">
        <w:rPr>
          <w:rFonts w:ascii="Arial" w:hAnsi="Arial" w:cs="Arial"/>
          <w:lang w:val="en-GB"/>
        </w:rPr>
        <w:t>.,( 2015). Guest Editors' Introduction</w:t>
      </w:r>
      <w:r w:rsidRPr="009331CC">
        <w:rPr>
          <w:rFonts w:ascii="Arial" w:hAnsi="Arial" w:cs="Arial"/>
          <w:i/>
          <w:lang w:val="en-GB"/>
        </w:rPr>
        <w:t>: 'Diversity and Inclusion in Different Work Settings: Emerging Patterns, Challenges, and Research Agenda</w:t>
      </w:r>
      <w:r w:rsidRPr="009331CC">
        <w:rPr>
          <w:rFonts w:ascii="Arial" w:hAnsi="Arial" w:cs="Arial"/>
          <w:lang w:val="en-GB"/>
        </w:rPr>
        <w:t>. </w:t>
      </w:r>
      <w:r w:rsidRPr="009331CC">
        <w:rPr>
          <w:rFonts w:ascii="Arial" w:hAnsi="Arial" w:cs="Arial"/>
          <w:i/>
          <w:iCs/>
          <w:lang w:val="en-GB"/>
        </w:rPr>
        <w:t>Human resource management', </w:t>
      </w:r>
      <w:r w:rsidRPr="009331CC">
        <w:rPr>
          <w:rFonts w:ascii="Arial" w:hAnsi="Arial" w:cs="Arial"/>
          <w:bCs/>
          <w:lang w:val="en-GB"/>
        </w:rPr>
        <w:t>54</w:t>
      </w:r>
      <w:r w:rsidRPr="009331CC">
        <w:rPr>
          <w:rFonts w:ascii="Arial" w:hAnsi="Arial" w:cs="Arial"/>
          <w:lang w:val="en-GB"/>
        </w:rPr>
        <w:t>(2), pp. 177-197.</w:t>
      </w:r>
    </w:p>
    <w:p w:rsidR="00397A3C" w:rsidRPr="009331CC" w:rsidRDefault="00397A3C" w:rsidP="00BF518C">
      <w:pPr>
        <w:pStyle w:val="Listenabsatz"/>
        <w:numPr>
          <w:ilvl w:val="0"/>
          <w:numId w:val="2"/>
        </w:numPr>
        <w:rPr>
          <w:rFonts w:ascii="Arial" w:hAnsi="Arial" w:cs="Arial"/>
          <w:lang w:val="en-GB"/>
        </w:rPr>
      </w:pPr>
      <w:proofErr w:type="spellStart"/>
      <w:r w:rsidRPr="009331CC">
        <w:rPr>
          <w:rFonts w:ascii="Arial" w:hAnsi="Arial" w:cs="Arial"/>
          <w:lang w:val="en-GB"/>
        </w:rPr>
        <w:t>Thurich</w:t>
      </w:r>
      <w:proofErr w:type="spellEnd"/>
      <w:r w:rsidRPr="009331CC">
        <w:rPr>
          <w:rFonts w:ascii="Arial" w:hAnsi="Arial" w:cs="Arial"/>
          <w:lang w:val="en-GB"/>
        </w:rPr>
        <w:t xml:space="preserve">, </w:t>
      </w:r>
      <w:proofErr w:type="spellStart"/>
      <w:r w:rsidRPr="009331CC">
        <w:rPr>
          <w:rFonts w:ascii="Arial" w:hAnsi="Arial" w:cs="Arial"/>
          <w:lang w:val="en-GB"/>
        </w:rPr>
        <w:t>Eckart</w:t>
      </w:r>
      <w:proofErr w:type="spellEnd"/>
      <w:r w:rsidRPr="009331CC">
        <w:rPr>
          <w:rFonts w:ascii="Arial" w:hAnsi="Arial" w:cs="Arial"/>
          <w:lang w:val="en-GB"/>
        </w:rPr>
        <w:t>, (2011), '</w:t>
      </w:r>
      <w:proofErr w:type="spellStart"/>
      <w:r w:rsidRPr="009331CC">
        <w:rPr>
          <w:rFonts w:ascii="Arial" w:hAnsi="Arial" w:cs="Arial"/>
          <w:lang w:val="en-GB"/>
        </w:rPr>
        <w:t>Demokratie</w:t>
      </w:r>
      <w:proofErr w:type="spellEnd"/>
      <w:r w:rsidRPr="009331CC">
        <w:rPr>
          <w:rFonts w:ascii="Arial" w:hAnsi="Arial" w:cs="Arial"/>
          <w:lang w:val="en-GB"/>
        </w:rPr>
        <w:t xml:space="preserve"> in Deutschland', </w:t>
      </w:r>
      <w:proofErr w:type="spellStart"/>
      <w:r w:rsidRPr="009331CC">
        <w:rPr>
          <w:rFonts w:ascii="Arial" w:hAnsi="Arial" w:cs="Arial"/>
          <w:lang w:val="en-GB"/>
        </w:rPr>
        <w:t>Bundeszentrale</w:t>
      </w:r>
      <w:proofErr w:type="spellEnd"/>
      <w:r w:rsidRPr="009331CC">
        <w:rPr>
          <w:rFonts w:ascii="Arial" w:hAnsi="Arial" w:cs="Arial"/>
          <w:lang w:val="en-GB"/>
        </w:rPr>
        <w:t xml:space="preserve"> </w:t>
      </w:r>
      <w:proofErr w:type="spellStart"/>
      <w:r w:rsidRPr="009331CC">
        <w:rPr>
          <w:rFonts w:ascii="Arial" w:hAnsi="Arial" w:cs="Arial"/>
          <w:lang w:val="en-GB"/>
        </w:rPr>
        <w:t>für</w:t>
      </w:r>
      <w:proofErr w:type="spellEnd"/>
      <w:r w:rsidRPr="009331CC">
        <w:rPr>
          <w:rFonts w:ascii="Arial" w:hAnsi="Arial" w:cs="Arial"/>
          <w:lang w:val="en-GB"/>
        </w:rPr>
        <w:t xml:space="preserve"> </w:t>
      </w:r>
      <w:proofErr w:type="spellStart"/>
      <w:r w:rsidRPr="009331CC">
        <w:rPr>
          <w:rFonts w:ascii="Arial" w:hAnsi="Arial" w:cs="Arial"/>
          <w:lang w:val="en-GB"/>
        </w:rPr>
        <w:t>Politische</w:t>
      </w:r>
      <w:proofErr w:type="spellEnd"/>
      <w:r w:rsidRPr="009331CC">
        <w:rPr>
          <w:rFonts w:ascii="Arial" w:hAnsi="Arial" w:cs="Arial"/>
          <w:lang w:val="en-GB"/>
        </w:rPr>
        <w:t xml:space="preserve"> </w:t>
      </w:r>
      <w:proofErr w:type="spellStart"/>
      <w:r w:rsidRPr="009331CC">
        <w:rPr>
          <w:rFonts w:ascii="Arial" w:hAnsi="Arial" w:cs="Arial"/>
          <w:lang w:val="en-GB"/>
        </w:rPr>
        <w:t>Bildung</w:t>
      </w:r>
      <w:proofErr w:type="spellEnd"/>
      <w:r w:rsidRPr="009331CC">
        <w:rPr>
          <w:rFonts w:ascii="Arial" w:hAnsi="Arial" w:cs="Arial"/>
          <w:lang w:val="en-GB"/>
        </w:rPr>
        <w:t xml:space="preserve"> [Online], available at </w:t>
      </w:r>
      <w:hyperlink r:id="rId32" w:history="1">
        <w:r w:rsidRPr="009331CC">
          <w:rPr>
            <w:rStyle w:val="Hyperlink"/>
            <w:rFonts w:ascii="Arial" w:hAnsi="Arial" w:cs="Arial"/>
            <w:u w:val="none"/>
            <w:lang w:val="en-GB"/>
          </w:rPr>
          <w:t>https://www.bpb.de/nachschlagen/lexika/pocket-politik/16548/rechtsstaat#:~:text=Das%20Rechtsstaatsgebot%20geh%C3%B6rt%20zu%20den%20grundlegenden%20Prinzipien%20unseres%20Staates.&amp;text=Zu%20allererst%20bedeutet%20dies%3A%20Alles,20%20(3)%20GG%5D</w:t>
        </w:r>
      </w:hyperlink>
      <w:r w:rsidRPr="009331CC">
        <w:rPr>
          <w:rFonts w:ascii="Arial" w:hAnsi="Arial" w:cs="Arial"/>
          <w:lang w:val="en-GB"/>
        </w:rPr>
        <w:t xml:space="preserve"> [Accessed on 23.11.2020].</w:t>
      </w:r>
    </w:p>
    <w:p w:rsidR="001251E8" w:rsidRPr="009331CC" w:rsidRDefault="00951CD3" w:rsidP="00BF518C">
      <w:pPr>
        <w:pStyle w:val="Listenabsatz"/>
        <w:numPr>
          <w:ilvl w:val="0"/>
          <w:numId w:val="2"/>
        </w:numPr>
        <w:rPr>
          <w:rFonts w:ascii="Arial" w:hAnsi="Arial" w:cs="Arial"/>
          <w:lang w:val="en-GB"/>
        </w:rPr>
      </w:pPr>
      <w:r w:rsidRPr="009331CC">
        <w:rPr>
          <w:rFonts w:ascii="Arial" w:hAnsi="Arial" w:cs="Arial"/>
          <w:lang w:val="en-GB"/>
        </w:rPr>
        <w:lastRenderedPageBreak/>
        <w:t xml:space="preserve">Tucker, D.L., 2009. Peter </w:t>
      </w:r>
      <w:proofErr w:type="spellStart"/>
      <w:r w:rsidRPr="009331CC">
        <w:rPr>
          <w:rFonts w:ascii="Arial" w:hAnsi="Arial" w:cs="Arial"/>
          <w:lang w:val="en-GB"/>
        </w:rPr>
        <w:t>Cappelli</w:t>
      </w:r>
      <w:proofErr w:type="spellEnd"/>
      <w:r w:rsidRPr="009331CC">
        <w:rPr>
          <w:rFonts w:ascii="Arial" w:hAnsi="Arial" w:cs="Arial"/>
          <w:lang w:val="en-GB"/>
        </w:rPr>
        <w:t xml:space="preserve">. (2008).Talent on Demand: Managing Talent in an Age of </w:t>
      </w:r>
      <w:proofErr w:type="spellStart"/>
      <w:r w:rsidRPr="009331CC">
        <w:rPr>
          <w:rFonts w:ascii="Arial" w:hAnsi="Arial" w:cs="Arial"/>
          <w:lang w:val="en-GB"/>
        </w:rPr>
        <w:t>Uncertainty.Boston</w:t>
      </w:r>
      <w:proofErr w:type="spellEnd"/>
      <w:r w:rsidRPr="009331CC">
        <w:rPr>
          <w:rFonts w:ascii="Arial" w:hAnsi="Arial" w:cs="Arial"/>
          <w:lang w:val="en-GB"/>
        </w:rPr>
        <w:t>: Harvard Business School Press. 304 pages. </w:t>
      </w:r>
      <w:r w:rsidRPr="009331CC">
        <w:rPr>
          <w:rFonts w:ascii="Arial" w:hAnsi="Arial" w:cs="Arial"/>
          <w:i/>
          <w:iCs/>
          <w:lang w:val="en-GB"/>
        </w:rPr>
        <w:t>Human resource management, </w:t>
      </w:r>
      <w:r w:rsidRPr="009331CC">
        <w:rPr>
          <w:rFonts w:ascii="Arial" w:hAnsi="Arial" w:cs="Arial"/>
          <w:bCs/>
          <w:lang w:val="en-GB"/>
        </w:rPr>
        <w:t>48</w:t>
      </w:r>
      <w:r w:rsidRPr="009331CC">
        <w:rPr>
          <w:rFonts w:ascii="Arial" w:hAnsi="Arial" w:cs="Arial"/>
          <w:lang w:val="en-GB"/>
        </w:rPr>
        <w:t>(4), pp. 661-664.</w:t>
      </w:r>
      <w:r w:rsidR="000445F5" w:rsidRPr="009331CC">
        <w:rPr>
          <w:rFonts w:ascii="Arial" w:hAnsi="Arial" w:cs="Arial"/>
          <w:lang w:val="en-GB"/>
        </w:rPr>
        <w:tab/>
      </w:r>
    </w:p>
    <w:p w:rsidR="00951CD3" w:rsidRPr="009331CC" w:rsidRDefault="001251E8" w:rsidP="00BF518C">
      <w:pPr>
        <w:pStyle w:val="Listenabsatz"/>
        <w:numPr>
          <w:ilvl w:val="0"/>
          <w:numId w:val="2"/>
        </w:numPr>
        <w:rPr>
          <w:rFonts w:ascii="Arial" w:hAnsi="Arial" w:cs="Arial"/>
          <w:lang w:val="en-GB"/>
        </w:rPr>
      </w:pPr>
      <w:r w:rsidRPr="009331CC">
        <w:rPr>
          <w:rFonts w:ascii="Arial" w:hAnsi="Arial" w:cs="Arial"/>
          <w:lang w:val="en-GB"/>
        </w:rPr>
        <w:t>VNR-</w:t>
      </w:r>
      <w:proofErr w:type="spellStart"/>
      <w:r w:rsidRPr="009331CC">
        <w:rPr>
          <w:rFonts w:ascii="Arial" w:hAnsi="Arial" w:cs="Arial"/>
          <w:lang w:val="en-GB"/>
        </w:rPr>
        <w:t>Verlag</w:t>
      </w:r>
      <w:proofErr w:type="spellEnd"/>
      <w:r w:rsidRPr="009331CC">
        <w:rPr>
          <w:rFonts w:ascii="Arial" w:hAnsi="Arial" w:cs="Arial"/>
          <w:lang w:val="en-GB"/>
        </w:rPr>
        <w:t xml:space="preserve">,(2020), </w:t>
      </w:r>
      <w:r w:rsidRPr="009331CC">
        <w:rPr>
          <w:rFonts w:ascii="Arial" w:hAnsi="Arial" w:cs="Arial"/>
          <w:i/>
          <w:lang w:val="en-GB"/>
        </w:rPr>
        <w:t>'</w:t>
      </w:r>
      <w:proofErr w:type="spellStart"/>
      <w:r w:rsidRPr="009331CC">
        <w:rPr>
          <w:rFonts w:ascii="Arial" w:hAnsi="Arial" w:cs="Arial"/>
          <w:i/>
          <w:lang w:val="en-GB"/>
        </w:rPr>
        <w:t>Personalmanagement</w:t>
      </w:r>
      <w:proofErr w:type="spellEnd"/>
      <w:r w:rsidRPr="009331CC">
        <w:rPr>
          <w:rFonts w:ascii="Arial" w:hAnsi="Arial" w:cs="Arial"/>
          <w:i/>
          <w:lang w:val="en-GB"/>
        </w:rPr>
        <w:t xml:space="preserve"> </w:t>
      </w:r>
      <w:proofErr w:type="spellStart"/>
      <w:r w:rsidRPr="009331CC">
        <w:rPr>
          <w:rFonts w:ascii="Arial" w:hAnsi="Arial" w:cs="Arial"/>
          <w:i/>
          <w:lang w:val="en-GB"/>
        </w:rPr>
        <w:t>im</w:t>
      </w:r>
      <w:proofErr w:type="spellEnd"/>
      <w:r w:rsidRPr="009331CC">
        <w:rPr>
          <w:rFonts w:ascii="Arial" w:hAnsi="Arial" w:cs="Arial"/>
          <w:i/>
          <w:lang w:val="en-GB"/>
        </w:rPr>
        <w:t xml:space="preserve"> </w:t>
      </w:r>
      <w:proofErr w:type="spellStart"/>
      <w:r w:rsidRPr="009331CC">
        <w:rPr>
          <w:rFonts w:ascii="Arial" w:hAnsi="Arial" w:cs="Arial"/>
          <w:i/>
          <w:lang w:val="en-GB"/>
        </w:rPr>
        <w:t>Öffentlichen</w:t>
      </w:r>
      <w:proofErr w:type="spellEnd"/>
      <w:r w:rsidRPr="009331CC">
        <w:rPr>
          <w:rFonts w:ascii="Arial" w:hAnsi="Arial" w:cs="Arial"/>
          <w:i/>
          <w:lang w:val="en-GB"/>
        </w:rPr>
        <w:t xml:space="preserve"> </w:t>
      </w:r>
      <w:proofErr w:type="spellStart"/>
      <w:r w:rsidRPr="009331CC">
        <w:rPr>
          <w:rFonts w:ascii="Arial" w:hAnsi="Arial" w:cs="Arial"/>
          <w:i/>
          <w:lang w:val="en-GB"/>
        </w:rPr>
        <w:t>Dienst</w:t>
      </w:r>
      <w:proofErr w:type="spellEnd"/>
      <w:r w:rsidRPr="009331CC">
        <w:rPr>
          <w:rFonts w:ascii="Arial" w:hAnsi="Arial" w:cs="Arial"/>
          <w:i/>
          <w:lang w:val="en-GB"/>
        </w:rPr>
        <w:t>'</w:t>
      </w:r>
      <w:r w:rsidR="00B12571" w:rsidRPr="009331CC">
        <w:rPr>
          <w:rFonts w:ascii="Arial" w:hAnsi="Arial" w:cs="Arial"/>
          <w:lang w:val="en-GB"/>
        </w:rPr>
        <w:t xml:space="preserve"> </w:t>
      </w:r>
      <w:proofErr w:type="spellStart"/>
      <w:r w:rsidR="00B12571" w:rsidRPr="009331CC">
        <w:rPr>
          <w:rFonts w:ascii="Arial" w:hAnsi="Arial" w:cs="Arial"/>
          <w:lang w:val="en-GB"/>
        </w:rPr>
        <w:t>Personalwissen</w:t>
      </w:r>
      <w:proofErr w:type="spellEnd"/>
      <w:r w:rsidR="00B12571" w:rsidRPr="009331CC">
        <w:rPr>
          <w:rFonts w:ascii="Arial" w:hAnsi="Arial" w:cs="Arial"/>
          <w:lang w:val="en-GB"/>
        </w:rPr>
        <w:t xml:space="preserve">, 20 July [Online]. Available at </w:t>
      </w:r>
      <w:hyperlink r:id="rId33" w:history="1">
        <w:r w:rsidR="00B12571" w:rsidRPr="009331CC">
          <w:rPr>
            <w:rStyle w:val="Hyperlink"/>
            <w:rFonts w:ascii="Arial" w:hAnsi="Arial" w:cs="Arial"/>
            <w:lang w:val="en-GB"/>
          </w:rPr>
          <w:t>https://www.personalwissen.de/arbeitsrecht/oeffentlicher-dienst/</w:t>
        </w:r>
      </w:hyperlink>
      <w:r w:rsidR="00B12571" w:rsidRPr="009331CC">
        <w:rPr>
          <w:rFonts w:ascii="Arial" w:hAnsi="Arial" w:cs="Arial"/>
          <w:lang w:val="en-GB"/>
        </w:rPr>
        <w:t xml:space="preserve"> [Accessed on 10.2.2020].</w:t>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p>
    <w:p w:rsidR="007767B0" w:rsidRPr="009331CC" w:rsidRDefault="007767B0" w:rsidP="00BF518C">
      <w:pPr>
        <w:pStyle w:val="Listenabsatz"/>
        <w:numPr>
          <w:ilvl w:val="0"/>
          <w:numId w:val="2"/>
        </w:numPr>
        <w:rPr>
          <w:rFonts w:ascii="Arial" w:hAnsi="Arial" w:cs="Arial"/>
          <w:lang w:val="en-GB"/>
        </w:rPr>
      </w:pPr>
      <w:proofErr w:type="spellStart"/>
      <w:r w:rsidRPr="009331CC">
        <w:rPr>
          <w:rFonts w:ascii="Arial" w:hAnsi="Arial" w:cs="Arial"/>
          <w:lang w:val="en-GB"/>
        </w:rPr>
        <w:t>Wellins,R</w:t>
      </w:r>
      <w:proofErr w:type="spellEnd"/>
      <w:r w:rsidRPr="009331CC">
        <w:rPr>
          <w:rFonts w:ascii="Arial" w:hAnsi="Arial" w:cs="Arial"/>
          <w:lang w:val="en-GB"/>
        </w:rPr>
        <w:t xml:space="preserve">., </w:t>
      </w:r>
      <w:proofErr w:type="spellStart"/>
      <w:r w:rsidRPr="009331CC">
        <w:rPr>
          <w:rFonts w:ascii="Arial" w:hAnsi="Arial" w:cs="Arial"/>
          <w:lang w:val="en-GB"/>
        </w:rPr>
        <w:t>Smith,A</w:t>
      </w:r>
      <w:proofErr w:type="spellEnd"/>
      <w:r w:rsidRPr="009331CC">
        <w:rPr>
          <w:rFonts w:ascii="Arial" w:hAnsi="Arial" w:cs="Arial"/>
          <w:lang w:val="en-GB"/>
        </w:rPr>
        <w:t xml:space="preserve">. and Mc </w:t>
      </w:r>
      <w:proofErr w:type="spellStart"/>
      <w:r w:rsidRPr="009331CC">
        <w:rPr>
          <w:rFonts w:ascii="Arial" w:hAnsi="Arial" w:cs="Arial"/>
          <w:lang w:val="en-GB"/>
        </w:rPr>
        <w:t>Gee,L</w:t>
      </w:r>
      <w:proofErr w:type="spellEnd"/>
      <w:r w:rsidRPr="009331CC">
        <w:rPr>
          <w:rFonts w:ascii="Arial" w:hAnsi="Arial" w:cs="Arial"/>
          <w:lang w:val="en-GB"/>
        </w:rPr>
        <w:t xml:space="preserve"> (2006), </w:t>
      </w:r>
      <w:r w:rsidRPr="009331CC">
        <w:rPr>
          <w:rFonts w:ascii="Arial" w:hAnsi="Arial" w:cs="Arial"/>
          <w:i/>
          <w:lang w:val="en-GB"/>
        </w:rPr>
        <w:t xml:space="preserve">'The CEO's Guide to Talent Management: Building a Global Leadership Pipeline' </w:t>
      </w:r>
      <w:r w:rsidRPr="009331CC">
        <w:rPr>
          <w:rFonts w:ascii="Arial" w:hAnsi="Arial" w:cs="Arial"/>
          <w:lang w:val="en-GB"/>
        </w:rPr>
        <w:t>Pittsburgh: Development Dimension International.</w:t>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p>
    <w:p w:rsidR="00E026AA" w:rsidRPr="009331CC" w:rsidRDefault="00E026AA" w:rsidP="00BF518C">
      <w:pPr>
        <w:pStyle w:val="Listenabsatz"/>
        <w:numPr>
          <w:ilvl w:val="0"/>
          <w:numId w:val="2"/>
        </w:numPr>
        <w:rPr>
          <w:rFonts w:ascii="Arial" w:hAnsi="Arial" w:cs="Arial"/>
          <w:lang w:val="en-GB"/>
        </w:rPr>
      </w:pPr>
      <w:r w:rsidRPr="009331CC">
        <w:rPr>
          <w:rFonts w:ascii="Arial" w:hAnsi="Arial" w:cs="Arial"/>
          <w:lang w:val="en-GB"/>
        </w:rPr>
        <w:t>Wilton, L.S., B</w:t>
      </w:r>
      <w:r w:rsidR="00FB4077" w:rsidRPr="009331CC">
        <w:rPr>
          <w:rFonts w:ascii="Arial" w:hAnsi="Arial" w:cs="Arial"/>
          <w:lang w:val="en-GB"/>
        </w:rPr>
        <w:t>ell</w:t>
      </w:r>
      <w:r w:rsidRPr="009331CC">
        <w:rPr>
          <w:rFonts w:ascii="Arial" w:hAnsi="Arial" w:cs="Arial"/>
          <w:lang w:val="en-GB"/>
        </w:rPr>
        <w:t xml:space="preserve">, A.N., </w:t>
      </w:r>
      <w:proofErr w:type="spellStart"/>
      <w:r w:rsidR="00FB4077" w:rsidRPr="009331CC">
        <w:rPr>
          <w:rFonts w:ascii="Arial" w:hAnsi="Arial" w:cs="Arial"/>
          <w:lang w:val="en-GB"/>
        </w:rPr>
        <w:t>Vahradyan</w:t>
      </w:r>
      <w:proofErr w:type="spellEnd"/>
      <w:r w:rsidRPr="009331CC">
        <w:rPr>
          <w:rFonts w:ascii="Arial" w:hAnsi="Arial" w:cs="Arial"/>
          <w:lang w:val="en-GB"/>
        </w:rPr>
        <w:t xml:space="preserve">, M. and </w:t>
      </w:r>
      <w:r w:rsidR="00FB4077" w:rsidRPr="009331CC">
        <w:rPr>
          <w:rFonts w:ascii="Arial" w:hAnsi="Arial" w:cs="Arial"/>
          <w:lang w:val="en-GB"/>
        </w:rPr>
        <w:t>Kaiser</w:t>
      </w:r>
      <w:r w:rsidRPr="009331CC">
        <w:rPr>
          <w:rFonts w:ascii="Arial" w:hAnsi="Arial" w:cs="Arial"/>
          <w:lang w:val="en-GB"/>
        </w:rPr>
        <w:t xml:space="preserve">, C.R., 2020. Show Don’t Tell: Diversity Dishonesty Harms Racial/Ethnic Minorities at Work. Personality &amp; social psychology bulletin; </w:t>
      </w:r>
      <w:proofErr w:type="spellStart"/>
      <w:r w:rsidRPr="009331CC">
        <w:rPr>
          <w:rFonts w:ascii="Arial" w:hAnsi="Arial" w:cs="Arial"/>
          <w:lang w:val="en-GB"/>
        </w:rPr>
        <w:t>Pers</w:t>
      </w:r>
      <w:proofErr w:type="spellEnd"/>
      <w:r w:rsidRPr="009331CC">
        <w:rPr>
          <w:rFonts w:ascii="Arial" w:hAnsi="Arial" w:cs="Arial"/>
          <w:lang w:val="en-GB"/>
        </w:rPr>
        <w:t xml:space="preserve"> Soc </w:t>
      </w:r>
      <w:proofErr w:type="spellStart"/>
      <w:r w:rsidRPr="009331CC">
        <w:rPr>
          <w:rFonts w:ascii="Arial" w:hAnsi="Arial" w:cs="Arial"/>
          <w:lang w:val="en-GB"/>
        </w:rPr>
        <w:t>Psychol</w:t>
      </w:r>
      <w:proofErr w:type="spellEnd"/>
      <w:r w:rsidRPr="009331CC">
        <w:rPr>
          <w:rFonts w:ascii="Arial" w:hAnsi="Arial" w:cs="Arial"/>
          <w:lang w:val="en-GB"/>
        </w:rPr>
        <w:t xml:space="preserve"> Bull, 46(8)</w:t>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r w:rsidR="000445F5" w:rsidRPr="009331CC">
        <w:rPr>
          <w:rFonts w:ascii="Arial" w:hAnsi="Arial" w:cs="Arial"/>
          <w:lang w:val="en-GB"/>
        </w:rPr>
        <w:tab/>
      </w:r>
    </w:p>
    <w:p w:rsidR="00B70BD3" w:rsidRPr="009331CC" w:rsidRDefault="003C1C02" w:rsidP="00BF518C">
      <w:pPr>
        <w:pStyle w:val="Listenabsatz"/>
        <w:numPr>
          <w:ilvl w:val="0"/>
          <w:numId w:val="2"/>
        </w:numPr>
        <w:rPr>
          <w:rFonts w:ascii="Arial" w:hAnsi="Arial" w:cs="Arial"/>
          <w:lang w:val="en-GB"/>
        </w:rPr>
      </w:pPr>
      <w:proofErr w:type="spellStart"/>
      <w:r w:rsidRPr="009331CC">
        <w:rPr>
          <w:rFonts w:ascii="Arial" w:hAnsi="Arial" w:cs="Arial"/>
          <w:lang w:val="en-GB"/>
        </w:rPr>
        <w:t>Younger,J</w:t>
      </w:r>
      <w:proofErr w:type="spellEnd"/>
      <w:r w:rsidRPr="009331CC">
        <w:rPr>
          <w:rFonts w:ascii="Arial" w:hAnsi="Arial" w:cs="Arial"/>
          <w:lang w:val="en-GB"/>
        </w:rPr>
        <w:t xml:space="preserve">., </w:t>
      </w:r>
      <w:proofErr w:type="spellStart"/>
      <w:r w:rsidRPr="009331CC">
        <w:rPr>
          <w:rFonts w:ascii="Arial" w:hAnsi="Arial" w:cs="Arial"/>
          <w:lang w:val="en-GB"/>
        </w:rPr>
        <w:t>Smallwood,N</w:t>
      </w:r>
      <w:proofErr w:type="spellEnd"/>
      <w:r w:rsidRPr="009331CC">
        <w:rPr>
          <w:rFonts w:ascii="Arial" w:hAnsi="Arial" w:cs="Arial"/>
          <w:lang w:val="en-GB"/>
        </w:rPr>
        <w:t xml:space="preserve">. and </w:t>
      </w:r>
      <w:proofErr w:type="spellStart"/>
      <w:r w:rsidRPr="009331CC">
        <w:rPr>
          <w:rFonts w:ascii="Arial" w:hAnsi="Arial" w:cs="Arial"/>
          <w:lang w:val="en-GB"/>
        </w:rPr>
        <w:t>Ulrich,D</w:t>
      </w:r>
      <w:proofErr w:type="spellEnd"/>
      <w:r w:rsidRPr="009331CC">
        <w:rPr>
          <w:rFonts w:ascii="Arial" w:hAnsi="Arial" w:cs="Arial"/>
          <w:lang w:val="en-GB"/>
        </w:rPr>
        <w:t>.</w:t>
      </w:r>
      <w:r w:rsidR="00AB6714" w:rsidRPr="009331CC">
        <w:rPr>
          <w:rFonts w:ascii="Arial" w:hAnsi="Arial" w:cs="Arial"/>
          <w:lang w:val="en-GB"/>
        </w:rPr>
        <w:t>,</w:t>
      </w:r>
      <w:r w:rsidRPr="009331CC">
        <w:rPr>
          <w:rFonts w:ascii="Arial" w:hAnsi="Arial" w:cs="Arial"/>
          <w:lang w:val="en-GB"/>
        </w:rPr>
        <w:t xml:space="preserve"> (2007)</w:t>
      </w:r>
      <w:r w:rsidR="00AB6714" w:rsidRPr="009331CC">
        <w:rPr>
          <w:rFonts w:ascii="Arial" w:hAnsi="Arial" w:cs="Arial"/>
          <w:lang w:val="en-GB"/>
        </w:rPr>
        <w:t>,</w:t>
      </w:r>
      <w:r w:rsidR="00AB6714" w:rsidRPr="009331CC">
        <w:rPr>
          <w:rFonts w:ascii="Arial" w:hAnsi="Arial" w:cs="Arial"/>
          <w:i/>
          <w:lang w:val="en-GB"/>
        </w:rPr>
        <w:t xml:space="preserve"> 'Developing your organization's brand as a talent developer', </w:t>
      </w:r>
      <w:r w:rsidR="00AB6714" w:rsidRPr="009331CC">
        <w:rPr>
          <w:rFonts w:ascii="Arial" w:hAnsi="Arial" w:cs="Arial"/>
          <w:lang w:val="en-GB"/>
        </w:rPr>
        <w:t>Human Resource Planning, 30 (2), pp 21-29</w:t>
      </w:r>
      <w:r w:rsidR="001D4C56" w:rsidRPr="009331CC">
        <w:rPr>
          <w:rFonts w:ascii="Arial" w:hAnsi="Arial" w:cs="Arial"/>
          <w:lang w:val="en-GB"/>
        </w:rPr>
        <w:t>.</w:t>
      </w:r>
      <w:r w:rsidR="000445F5" w:rsidRPr="009331CC">
        <w:rPr>
          <w:rFonts w:ascii="Arial" w:hAnsi="Arial" w:cs="Arial"/>
          <w:lang w:val="en-GB"/>
        </w:rPr>
        <w:tab/>
      </w:r>
    </w:p>
    <w:p w:rsidR="005E4FE6" w:rsidRPr="009331CC" w:rsidRDefault="005E4FE6" w:rsidP="00BF518C">
      <w:pPr>
        <w:pStyle w:val="Listenabsatz"/>
        <w:numPr>
          <w:ilvl w:val="0"/>
          <w:numId w:val="2"/>
        </w:numPr>
        <w:rPr>
          <w:rFonts w:ascii="Arial" w:hAnsi="Arial" w:cs="Arial"/>
          <w:lang w:val="en-GB"/>
        </w:rPr>
      </w:pPr>
      <w:proofErr w:type="spellStart"/>
      <w:r w:rsidRPr="009331CC">
        <w:rPr>
          <w:rFonts w:ascii="Arial" w:hAnsi="Arial" w:cs="Arial"/>
          <w:lang w:val="en-GB"/>
        </w:rPr>
        <w:t>Zürcher</w:t>
      </w:r>
      <w:proofErr w:type="spellEnd"/>
      <w:r w:rsidRPr="009331CC">
        <w:rPr>
          <w:rFonts w:ascii="Arial" w:hAnsi="Arial" w:cs="Arial"/>
          <w:lang w:val="en-GB"/>
        </w:rPr>
        <w:t>, H.U. (2010),</w:t>
      </w:r>
      <w:r w:rsidRPr="009331CC">
        <w:rPr>
          <w:rFonts w:ascii="Arial" w:hAnsi="Arial" w:cs="Arial"/>
          <w:i/>
          <w:lang w:val="en-GB"/>
        </w:rPr>
        <w:t xml:space="preserve"> 'Talent Management in </w:t>
      </w:r>
      <w:proofErr w:type="spellStart"/>
      <w:r w:rsidRPr="009331CC">
        <w:rPr>
          <w:rFonts w:ascii="Arial" w:hAnsi="Arial" w:cs="Arial"/>
          <w:i/>
          <w:lang w:val="en-GB"/>
        </w:rPr>
        <w:t>der</w:t>
      </w:r>
      <w:proofErr w:type="spellEnd"/>
      <w:r w:rsidRPr="009331CC">
        <w:rPr>
          <w:rFonts w:ascii="Arial" w:hAnsi="Arial" w:cs="Arial"/>
          <w:i/>
          <w:lang w:val="en-GB"/>
        </w:rPr>
        <w:t xml:space="preserve"> </w:t>
      </w:r>
      <w:proofErr w:type="spellStart"/>
      <w:r w:rsidRPr="009331CC">
        <w:rPr>
          <w:rFonts w:ascii="Arial" w:hAnsi="Arial" w:cs="Arial"/>
          <w:i/>
          <w:lang w:val="en-GB"/>
        </w:rPr>
        <w:t>öffentlichen</w:t>
      </w:r>
      <w:proofErr w:type="spellEnd"/>
      <w:r w:rsidRPr="009331CC">
        <w:rPr>
          <w:rFonts w:ascii="Arial" w:hAnsi="Arial" w:cs="Arial"/>
          <w:i/>
          <w:lang w:val="en-GB"/>
        </w:rPr>
        <w:t xml:space="preserve"> </w:t>
      </w:r>
      <w:proofErr w:type="spellStart"/>
      <w:r w:rsidRPr="009331CC">
        <w:rPr>
          <w:rFonts w:ascii="Arial" w:hAnsi="Arial" w:cs="Arial"/>
          <w:i/>
          <w:lang w:val="en-GB"/>
        </w:rPr>
        <w:t>Verwaltung</w:t>
      </w:r>
      <w:proofErr w:type="spellEnd"/>
      <w:r w:rsidRPr="009331CC">
        <w:rPr>
          <w:rFonts w:ascii="Arial" w:hAnsi="Arial" w:cs="Arial"/>
          <w:i/>
          <w:lang w:val="en-GB"/>
        </w:rPr>
        <w:t xml:space="preserve">' </w:t>
      </w:r>
      <w:r w:rsidRPr="009331CC">
        <w:rPr>
          <w:rFonts w:ascii="Arial" w:hAnsi="Arial" w:cs="Arial"/>
          <w:lang w:val="en-GB"/>
        </w:rPr>
        <w:t xml:space="preserve"> in Ritz, A. and Thom, N. 'Talent Management, </w:t>
      </w:r>
      <w:proofErr w:type="spellStart"/>
      <w:r w:rsidRPr="009331CC">
        <w:rPr>
          <w:rFonts w:ascii="Arial" w:hAnsi="Arial" w:cs="Arial"/>
          <w:lang w:val="en-GB"/>
        </w:rPr>
        <w:t>Talente</w:t>
      </w:r>
      <w:proofErr w:type="spellEnd"/>
      <w:r w:rsidRPr="009331CC">
        <w:rPr>
          <w:rFonts w:ascii="Arial" w:hAnsi="Arial" w:cs="Arial"/>
          <w:lang w:val="en-GB"/>
        </w:rPr>
        <w:t xml:space="preserve"> </w:t>
      </w:r>
      <w:proofErr w:type="spellStart"/>
      <w:r w:rsidRPr="009331CC">
        <w:rPr>
          <w:rFonts w:ascii="Arial" w:hAnsi="Arial" w:cs="Arial"/>
          <w:lang w:val="en-GB"/>
        </w:rPr>
        <w:t>identifizieren</w:t>
      </w:r>
      <w:proofErr w:type="spellEnd"/>
      <w:r w:rsidRPr="009331CC">
        <w:rPr>
          <w:rFonts w:ascii="Arial" w:hAnsi="Arial" w:cs="Arial"/>
          <w:lang w:val="en-GB"/>
        </w:rPr>
        <w:t xml:space="preserve">, </w:t>
      </w:r>
      <w:proofErr w:type="spellStart"/>
      <w:r w:rsidRPr="009331CC">
        <w:rPr>
          <w:rFonts w:ascii="Arial" w:hAnsi="Arial" w:cs="Arial"/>
          <w:lang w:val="en-GB"/>
        </w:rPr>
        <w:t>Kompetenzen</w:t>
      </w:r>
      <w:proofErr w:type="spellEnd"/>
      <w:r w:rsidRPr="009331CC">
        <w:rPr>
          <w:rFonts w:ascii="Arial" w:hAnsi="Arial" w:cs="Arial"/>
          <w:lang w:val="en-GB"/>
        </w:rPr>
        <w:t xml:space="preserve"> </w:t>
      </w:r>
      <w:proofErr w:type="spellStart"/>
      <w:r w:rsidRPr="009331CC">
        <w:rPr>
          <w:rFonts w:ascii="Arial" w:hAnsi="Arial" w:cs="Arial"/>
          <w:lang w:val="en-GB"/>
        </w:rPr>
        <w:t>entwickeln</w:t>
      </w:r>
      <w:proofErr w:type="spellEnd"/>
      <w:r w:rsidRPr="009331CC">
        <w:rPr>
          <w:rFonts w:ascii="Arial" w:hAnsi="Arial" w:cs="Arial"/>
          <w:lang w:val="en-GB"/>
        </w:rPr>
        <w:t xml:space="preserve">, </w:t>
      </w:r>
      <w:proofErr w:type="spellStart"/>
      <w:r w:rsidRPr="009331CC">
        <w:rPr>
          <w:rFonts w:ascii="Arial" w:hAnsi="Arial" w:cs="Arial"/>
          <w:lang w:val="en-GB"/>
        </w:rPr>
        <w:t>Leistungsträger</w:t>
      </w:r>
      <w:proofErr w:type="spellEnd"/>
      <w:r w:rsidRPr="009331CC">
        <w:rPr>
          <w:rFonts w:ascii="Arial" w:hAnsi="Arial" w:cs="Arial"/>
          <w:lang w:val="en-GB"/>
        </w:rPr>
        <w:t xml:space="preserve"> </w:t>
      </w:r>
      <w:proofErr w:type="spellStart"/>
      <w:r w:rsidRPr="009331CC">
        <w:rPr>
          <w:rFonts w:ascii="Arial" w:hAnsi="Arial" w:cs="Arial"/>
          <w:lang w:val="en-GB"/>
        </w:rPr>
        <w:t>erhalten</w:t>
      </w:r>
      <w:proofErr w:type="spellEnd"/>
      <w:r w:rsidRPr="009331CC">
        <w:rPr>
          <w:rFonts w:ascii="Arial" w:hAnsi="Arial" w:cs="Arial"/>
          <w:lang w:val="en-GB"/>
        </w:rPr>
        <w:t xml:space="preserve">',  Wiesbaden, Germany, Springer </w:t>
      </w:r>
      <w:proofErr w:type="spellStart"/>
      <w:r w:rsidRPr="009331CC">
        <w:rPr>
          <w:rFonts w:ascii="Arial" w:hAnsi="Arial" w:cs="Arial"/>
          <w:lang w:val="en-GB"/>
        </w:rPr>
        <w:t>Verlag</w:t>
      </w:r>
      <w:proofErr w:type="spellEnd"/>
      <w:r w:rsidRPr="009331CC">
        <w:rPr>
          <w:rFonts w:ascii="Arial" w:hAnsi="Arial" w:cs="Arial"/>
          <w:lang w:val="en-GB"/>
        </w:rPr>
        <w:t xml:space="preserve">. </w:t>
      </w:r>
    </w:p>
    <w:p w:rsidR="005E4FE6" w:rsidRPr="009331CC" w:rsidRDefault="005E4FE6" w:rsidP="004970B9">
      <w:pPr>
        <w:rPr>
          <w:rFonts w:ascii="Arial" w:hAnsi="Arial" w:cs="Arial"/>
          <w:lang w:val="en-GB"/>
        </w:rPr>
      </w:pPr>
    </w:p>
    <w:sectPr w:rsidR="005E4FE6" w:rsidRPr="009331CC" w:rsidSect="006C7797">
      <w:headerReference w:type="default" r:id="rId34"/>
      <w:footerReference w:type="default" r:id="rId35"/>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8C7" w:rsidRDefault="001F08C7" w:rsidP="005E4FE6">
      <w:pPr>
        <w:spacing w:after="0" w:line="240" w:lineRule="auto"/>
      </w:pPr>
      <w:r>
        <w:separator/>
      </w:r>
    </w:p>
  </w:endnote>
  <w:endnote w:type="continuationSeparator" w:id="0">
    <w:p w:rsidR="001F08C7" w:rsidRDefault="001F08C7" w:rsidP="005E4F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430"/>
      <w:gridCol w:w="1858"/>
    </w:tblGrid>
    <w:sdt>
      <w:sdtPr>
        <w:rPr>
          <w:rFonts w:asciiTheme="majorHAnsi" w:eastAsiaTheme="majorEastAsia" w:hAnsiTheme="majorHAnsi" w:cstheme="majorBidi"/>
          <w:sz w:val="20"/>
          <w:szCs w:val="20"/>
        </w:rPr>
        <w:id w:val="128746969"/>
        <w:docPartObj>
          <w:docPartGallery w:val="Page Numbers (Bottom of Page)"/>
          <w:docPartUnique/>
        </w:docPartObj>
      </w:sdtPr>
      <w:sdtEndPr>
        <w:rPr>
          <w:rFonts w:asciiTheme="minorHAnsi" w:eastAsiaTheme="minorHAnsi" w:hAnsiTheme="minorHAnsi" w:cstheme="minorBidi"/>
          <w:sz w:val="22"/>
          <w:szCs w:val="22"/>
        </w:rPr>
      </w:sdtEndPr>
      <w:sdtContent>
        <w:tr w:rsidR="000C06EA">
          <w:trPr>
            <w:trHeight w:val="727"/>
          </w:trPr>
          <w:tc>
            <w:tcPr>
              <w:tcW w:w="4000" w:type="pct"/>
              <w:tcBorders>
                <w:right w:val="triple" w:sz="4" w:space="0" w:color="4F81BD" w:themeColor="accent1"/>
              </w:tcBorders>
            </w:tcPr>
            <w:p w:rsidR="000C06EA" w:rsidRDefault="000C06EA">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rsidR="000C06EA" w:rsidRDefault="00B162E2">
              <w:pPr>
                <w:tabs>
                  <w:tab w:val="left" w:pos="1490"/>
                </w:tabs>
                <w:rPr>
                  <w:rFonts w:asciiTheme="majorHAnsi" w:hAnsiTheme="majorHAnsi"/>
                  <w:sz w:val="28"/>
                  <w:szCs w:val="28"/>
                </w:rPr>
              </w:pPr>
              <w:fldSimple w:instr=" PAGE    \* MERGEFORMAT ">
                <w:r w:rsidR="001C7D38">
                  <w:rPr>
                    <w:noProof/>
                  </w:rPr>
                  <w:t>2</w:t>
                </w:r>
              </w:fldSimple>
            </w:p>
          </w:tc>
        </w:tr>
      </w:sdtContent>
    </w:sdt>
  </w:tbl>
  <w:p w:rsidR="000C06EA" w:rsidRDefault="000C06EA">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8C7" w:rsidRDefault="001F08C7" w:rsidP="005E4FE6">
      <w:pPr>
        <w:spacing w:after="0" w:line="240" w:lineRule="auto"/>
      </w:pPr>
      <w:r>
        <w:separator/>
      </w:r>
    </w:p>
  </w:footnote>
  <w:footnote w:type="continuationSeparator" w:id="0">
    <w:p w:rsidR="001F08C7" w:rsidRDefault="001F08C7" w:rsidP="005E4F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6EA" w:rsidRDefault="000C06EA">
    <w:pPr>
      <w:pStyle w:val="Kopfzeile"/>
      <w:jc w:val="right"/>
    </w:pPr>
  </w:p>
  <w:p w:rsidR="000C06EA" w:rsidRDefault="000C06EA">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A6D0C"/>
    <w:multiLevelType w:val="hybridMultilevel"/>
    <w:tmpl w:val="5EFED1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BF3083D"/>
    <w:multiLevelType w:val="hybridMultilevel"/>
    <w:tmpl w:val="7D1891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7"/>
  <w:proofState w:spelling="clean"/>
  <w:defaultTabStop w:val="708"/>
  <w:hyphenationZone w:val="425"/>
  <w:characterSpacingControl w:val="doNotCompress"/>
  <w:footnotePr>
    <w:footnote w:id="-1"/>
    <w:footnote w:id="0"/>
  </w:footnotePr>
  <w:endnotePr>
    <w:endnote w:id="-1"/>
    <w:endnote w:id="0"/>
  </w:endnotePr>
  <w:compat/>
  <w:rsids>
    <w:rsidRoot w:val="00BD30F0"/>
    <w:rsid w:val="00004F89"/>
    <w:rsid w:val="00014E02"/>
    <w:rsid w:val="000162E1"/>
    <w:rsid w:val="00022131"/>
    <w:rsid w:val="00025B36"/>
    <w:rsid w:val="00033C0D"/>
    <w:rsid w:val="00034197"/>
    <w:rsid w:val="0003442D"/>
    <w:rsid w:val="0003491C"/>
    <w:rsid w:val="00035F93"/>
    <w:rsid w:val="00036A1D"/>
    <w:rsid w:val="000410EF"/>
    <w:rsid w:val="00043713"/>
    <w:rsid w:val="000445F5"/>
    <w:rsid w:val="00047640"/>
    <w:rsid w:val="00051E34"/>
    <w:rsid w:val="00054FF5"/>
    <w:rsid w:val="0006085E"/>
    <w:rsid w:val="00065286"/>
    <w:rsid w:val="00070194"/>
    <w:rsid w:val="00072CDF"/>
    <w:rsid w:val="000740D5"/>
    <w:rsid w:val="0008335A"/>
    <w:rsid w:val="0009052C"/>
    <w:rsid w:val="00094543"/>
    <w:rsid w:val="000952EA"/>
    <w:rsid w:val="000954E1"/>
    <w:rsid w:val="000B06FE"/>
    <w:rsid w:val="000B1BB5"/>
    <w:rsid w:val="000B3195"/>
    <w:rsid w:val="000B5E51"/>
    <w:rsid w:val="000C06EA"/>
    <w:rsid w:val="000C07AA"/>
    <w:rsid w:val="000C184E"/>
    <w:rsid w:val="000C7253"/>
    <w:rsid w:val="000D5104"/>
    <w:rsid w:val="000D70C3"/>
    <w:rsid w:val="000E40E9"/>
    <w:rsid w:val="000E7FB7"/>
    <w:rsid w:val="000F326A"/>
    <w:rsid w:val="000F40D8"/>
    <w:rsid w:val="001043B5"/>
    <w:rsid w:val="001251E8"/>
    <w:rsid w:val="001306F7"/>
    <w:rsid w:val="00131816"/>
    <w:rsid w:val="00135480"/>
    <w:rsid w:val="00143542"/>
    <w:rsid w:val="00144362"/>
    <w:rsid w:val="00146266"/>
    <w:rsid w:val="00147CF9"/>
    <w:rsid w:val="0015251F"/>
    <w:rsid w:val="0015394C"/>
    <w:rsid w:val="001703BD"/>
    <w:rsid w:val="00171409"/>
    <w:rsid w:val="001739CB"/>
    <w:rsid w:val="00174B10"/>
    <w:rsid w:val="00176023"/>
    <w:rsid w:val="0017696A"/>
    <w:rsid w:val="001845C9"/>
    <w:rsid w:val="00187046"/>
    <w:rsid w:val="00192408"/>
    <w:rsid w:val="00193275"/>
    <w:rsid w:val="00193E88"/>
    <w:rsid w:val="001A1E38"/>
    <w:rsid w:val="001A4EF4"/>
    <w:rsid w:val="001A7464"/>
    <w:rsid w:val="001A7BC2"/>
    <w:rsid w:val="001B0F73"/>
    <w:rsid w:val="001B2B25"/>
    <w:rsid w:val="001B3BCE"/>
    <w:rsid w:val="001B54EE"/>
    <w:rsid w:val="001B7A3A"/>
    <w:rsid w:val="001C0162"/>
    <w:rsid w:val="001C4626"/>
    <w:rsid w:val="001C4995"/>
    <w:rsid w:val="001C7D38"/>
    <w:rsid w:val="001D2CB8"/>
    <w:rsid w:val="001D4C56"/>
    <w:rsid w:val="001D4E0C"/>
    <w:rsid w:val="001D5EFE"/>
    <w:rsid w:val="001D6936"/>
    <w:rsid w:val="001E3362"/>
    <w:rsid w:val="001E6A75"/>
    <w:rsid w:val="001E749B"/>
    <w:rsid w:val="001F08C7"/>
    <w:rsid w:val="001F1B91"/>
    <w:rsid w:val="001F3064"/>
    <w:rsid w:val="00202112"/>
    <w:rsid w:val="0020703D"/>
    <w:rsid w:val="00213F40"/>
    <w:rsid w:val="00215ECB"/>
    <w:rsid w:val="00216411"/>
    <w:rsid w:val="0022150E"/>
    <w:rsid w:val="00225EFD"/>
    <w:rsid w:val="00232209"/>
    <w:rsid w:val="0023432B"/>
    <w:rsid w:val="00235590"/>
    <w:rsid w:val="00240545"/>
    <w:rsid w:val="00241A3A"/>
    <w:rsid w:val="0024224A"/>
    <w:rsid w:val="00245F21"/>
    <w:rsid w:val="002465A5"/>
    <w:rsid w:val="002510F6"/>
    <w:rsid w:val="002511BF"/>
    <w:rsid w:val="0026380F"/>
    <w:rsid w:val="00263E71"/>
    <w:rsid w:val="00266402"/>
    <w:rsid w:val="00270E12"/>
    <w:rsid w:val="00272082"/>
    <w:rsid w:val="0027436D"/>
    <w:rsid w:val="00274943"/>
    <w:rsid w:val="00275206"/>
    <w:rsid w:val="002813B6"/>
    <w:rsid w:val="00283419"/>
    <w:rsid w:val="00287ECE"/>
    <w:rsid w:val="00291D3D"/>
    <w:rsid w:val="0029209A"/>
    <w:rsid w:val="0029372F"/>
    <w:rsid w:val="00294F7A"/>
    <w:rsid w:val="002A0C22"/>
    <w:rsid w:val="002B4074"/>
    <w:rsid w:val="002B4873"/>
    <w:rsid w:val="002B4B6E"/>
    <w:rsid w:val="002C34AF"/>
    <w:rsid w:val="002C4773"/>
    <w:rsid w:val="002D01CB"/>
    <w:rsid w:val="002D210A"/>
    <w:rsid w:val="002E7AFC"/>
    <w:rsid w:val="002F06F6"/>
    <w:rsid w:val="00300A3C"/>
    <w:rsid w:val="00302AB6"/>
    <w:rsid w:val="0030414C"/>
    <w:rsid w:val="00306253"/>
    <w:rsid w:val="00307C0F"/>
    <w:rsid w:val="003116DE"/>
    <w:rsid w:val="003141AD"/>
    <w:rsid w:val="00322B30"/>
    <w:rsid w:val="0032438F"/>
    <w:rsid w:val="00324915"/>
    <w:rsid w:val="0032515A"/>
    <w:rsid w:val="00327A65"/>
    <w:rsid w:val="00330E94"/>
    <w:rsid w:val="003333C0"/>
    <w:rsid w:val="0033447F"/>
    <w:rsid w:val="003368A7"/>
    <w:rsid w:val="003369C1"/>
    <w:rsid w:val="003442F1"/>
    <w:rsid w:val="0036072A"/>
    <w:rsid w:val="00360F71"/>
    <w:rsid w:val="00364B45"/>
    <w:rsid w:val="00366603"/>
    <w:rsid w:val="00375F73"/>
    <w:rsid w:val="00391275"/>
    <w:rsid w:val="00397A3C"/>
    <w:rsid w:val="003A1DD1"/>
    <w:rsid w:val="003A7CAF"/>
    <w:rsid w:val="003B37D3"/>
    <w:rsid w:val="003C1C02"/>
    <w:rsid w:val="003C1C31"/>
    <w:rsid w:val="003C1EBA"/>
    <w:rsid w:val="003D74EF"/>
    <w:rsid w:val="003D7C00"/>
    <w:rsid w:val="003E09E2"/>
    <w:rsid w:val="003E3B21"/>
    <w:rsid w:val="003E4602"/>
    <w:rsid w:val="003F2D9B"/>
    <w:rsid w:val="003F3A73"/>
    <w:rsid w:val="003F6C37"/>
    <w:rsid w:val="00406E20"/>
    <w:rsid w:val="00411100"/>
    <w:rsid w:val="00417A55"/>
    <w:rsid w:val="004208E0"/>
    <w:rsid w:val="0042096D"/>
    <w:rsid w:val="00420A66"/>
    <w:rsid w:val="004230DA"/>
    <w:rsid w:val="004252BF"/>
    <w:rsid w:val="00431BC4"/>
    <w:rsid w:val="00431C57"/>
    <w:rsid w:val="004334F8"/>
    <w:rsid w:val="00434EBC"/>
    <w:rsid w:val="00441407"/>
    <w:rsid w:val="004464B1"/>
    <w:rsid w:val="00451FCB"/>
    <w:rsid w:val="004542DE"/>
    <w:rsid w:val="00457876"/>
    <w:rsid w:val="00457E48"/>
    <w:rsid w:val="004605A9"/>
    <w:rsid w:val="004621F6"/>
    <w:rsid w:val="00463E12"/>
    <w:rsid w:val="00467785"/>
    <w:rsid w:val="00475F90"/>
    <w:rsid w:val="0048465B"/>
    <w:rsid w:val="004917A4"/>
    <w:rsid w:val="00491A12"/>
    <w:rsid w:val="004970B9"/>
    <w:rsid w:val="00497CC8"/>
    <w:rsid w:val="004A3C51"/>
    <w:rsid w:val="004B6592"/>
    <w:rsid w:val="004B75C4"/>
    <w:rsid w:val="004C0660"/>
    <w:rsid w:val="004C06AF"/>
    <w:rsid w:val="004C49B4"/>
    <w:rsid w:val="004E0328"/>
    <w:rsid w:val="004F2591"/>
    <w:rsid w:val="00511210"/>
    <w:rsid w:val="00512892"/>
    <w:rsid w:val="005137F1"/>
    <w:rsid w:val="0052253B"/>
    <w:rsid w:val="00524258"/>
    <w:rsid w:val="00525689"/>
    <w:rsid w:val="005260AA"/>
    <w:rsid w:val="00534B4E"/>
    <w:rsid w:val="00534B84"/>
    <w:rsid w:val="00541BB9"/>
    <w:rsid w:val="00544789"/>
    <w:rsid w:val="00553F76"/>
    <w:rsid w:val="00555FED"/>
    <w:rsid w:val="00560F04"/>
    <w:rsid w:val="00562157"/>
    <w:rsid w:val="00562A7D"/>
    <w:rsid w:val="005642FA"/>
    <w:rsid w:val="0057043F"/>
    <w:rsid w:val="00576AE3"/>
    <w:rsid w:val="0057760E"/>
    <w:rsid w:val="0058185D"/>
    <w:rsid w:val="0059105A"/>
    <w:rsid w:val="00593D4B"/>
    <w:rsid w:val="00597E81"/>
    <w:rsid w:val="005A0CEF"/>
    <w:rsid w:val="005A185B"/>
    <w:rsid w:val="005A5282"/>
    <w:rsid w:val="005B1732"/>
    <w:rsid w:val="005B28CD"/>
    <w:rsid w:val="005B6E13"/>
    <w:rsid w:val="005B7ADD"/>
    <w:rsid w:val="005C47D7"/>
    <w:rsid w:val="005C4BE9"/>
    <w:rsid w:val="005D45F1"/>
    <w:rsid w:val="005E28C8"/>
    <w:rsid w:val="005E4FE6"/>
    <w:rsid w:val="005E73FB"/>
    <w:rsid w:val="005F0A1D"/>
    <w:rsid w:val="005F1F7A"/>
    <w:rsid w:val="005F6B99"/>
    <w:rsid w:val="005F6BBE"/>
    <w:rsid w:val="00603CE5"/>
    <w:rsid w:val="00607715"/>
    <w:rsid w:val="006165EF"/>
    <w:rsid w:val="006216E5"/>
    <w:rsid w:val="00622448"/>
    <w:rsid w:val="00623970"/>
    <w:rsid w:val="006249CA"/>
    <w:rsid w:val="00635028"/>
    <w:rsid w:val="00636A55"/>
    <w:rsid w:val="006406AB"/>
    <w:rsid w:val="00644B2E"/>
    <w:rsid w:val="006460DA"/>
    <w:rsid w:val="00652A90"/>
    <w:rsid w:val="00653FF1"/>
    <w:rsid w:val="00660E4D"/>
    <w:rsid w:val="00661710"/>
    <w:rsid w:val="00665272"/>
    <w:rsid w:val="0066542A"/>
    <w:rsid w:val="00665B2A"/>
    <w:rsid w:val="00676A5E"/>
    <w:rsid w:val="0068087E"/>
    <w:rsid w:val="00682625"/>
    <w:rsid w:val="0068356A"/>
    <w:rsid w:val="0068503E"/>
    <w:rsid w:val="00685E09"/>
    <w:rsid w:val="00686D0D"/>
    <w:rsid w:val="00687F25"/>
    <w:rsid w:val="00691748"/>
    <w:rsid w:val="00697A90"/>
    <w:rsid w:val="006A51E5"/>
    <w:rsid w:val="006A58F0"/>
    <w:rsid w:val="006B01D9"/>
    <w:rsid w:val="006B03CD"/>
    <w:rsid w:val="006B3B28"/>
    <w:rsid w:val="006C168C"/>
    <w:rsid w:val="006C2B5F"/>
    <w:rsid w:val="006C41A8"/>
    <w:rsid w:val="006C4642"/>
    <w:rsid w:val="006C7797"/>
    <w:rsid w:val="006D0303"/>
    <w:rsid w:val="006D19B1"/>
    <w:rsid w:val="006D1E6F"/>
    <w:rsid w:val="006D3B94"/>
    <w:rsid w:val="006D509A"/>
    <w:rsid w:val="006E5931"/>
    <w:rsid w:val="006F2B38"/>
    <w:rsid w:val="006F6B90"/>
    <w:rsid w:val="006F7C0E"/>
    <w:rsid w:val="00703032"/>
    <w:rsid w:val="007238BF"/>
    <w:rsid w:val="00734F6D"/>
    <w:rsid w:val="0074229E"/>
    <w:rsid w:val="00744794"/>
    <w:rsid w:val="00753787"/>
    <w:rsid w:val="007568C9"/>
    <w:rsid w:val="00762F65"/>
    <w:rsid w:val="00763D17"/>
    <w:rsid w:val="00767560"/>
    <w:rsid w:val="00767FD7"/>
    <w:rsid w:val="007709F3"/>
    <w:rsid w:val="00772B8B"/>
    <w:rsid w:val="00773EC0"/>
    <w:rsid w:val="007762BE"/>
    <w:rsid w:val="007767B0"/>
    <w:rsid w:val="007846D5"/>
    <w:rsid w:val="007869BE"/>
    <w:rsid w:val="00790F4E"/>
    <w:rsid w:val="007946D5"/>
    <w:rsid w:val="007A14AB"/>
    <w:rsid w:val="007B1122"/>
    <w:rsid w:val="007B6667"/>
    <w:rsid w:val="007C4361"/>
    <w:rsid w:val="007D4F4D"/>
    <w:rsid w:val="007E4465"/>
    <w:rsid w:val="007E5CB9"/>
    <w:rsid w:val="007F2EEB"/>
    <w:rsid w:val="007F762D"/>
    <w:rsid w:val="007F7B83"/>
    <w:rsid w:val="00801402"/>
    <w:rsid w:val="008024CC"/>
    <w:rsid w:val="00802818"/>
    <w:rsid w:val="008110FD"/>
    <w:rsid w:val="0081313A"/>
    <w:rsid w:val="008131DE"/>
    <w:rsid w:val="00813ADE"/>
    <w:rsid w:val="00814FA3"/>
    <w:rsid w:val="00816641"/>
    <w:rsid w:val="0081688D"/>
    <w:rsid w:val="008218DE"/>
    <w:rsid w:val="00844BDA"/>
    <w:rsid w:val="00844F4E"/>
    <w:rsid w:val="00847E9E"/>
    <w:rsid w:val="008535D6"/>
    <w:rsid w:val="00857F42"/>
    <w:rsid w:val="008612FA"/>
    <w:rsid w:val="0086647A"/>
    <w:rsid w:val="00872698"/>
    <w:rsid w:val="00876E0B"/>
    <w:rsid w:val="00881701"/>
    <w:rsid w:val="0089413E"/>
    <w:rsid w:val="00896D1B"/>
    <w:rsid w:val="00896D40"/>
    <w:rsid w:val="008A258B"/>
    <w:rsid w:val="008A4F83"/>
    <w:rsid w:val="008A63F9"/>
    <w:rsid w:val="008B32F7"/>
    <w:rsid w:val="008B3E91"/>
    <w:rsid w:val="008B5D55"/>
    <w:rsid w:val="008C44BF"/>
    <w:rsid w:val="008D0D5F"/>
    <w:rsid w:val="008D4AAC"/>
    <w:rsid w:val="008D721E"/>
    <w:rsid w:val="008E14D7"/>
    <w:rsid w:val="008E369B"/>
    <w:rsid w:val="008E7613"/>
    <w:rsid w:val="008E7950"/>
    <w:rsid w:val="008F0331"/>
    <w:rsid w:val="008F379B"/>
    <w:rsid w:val="008F678D"/>
    <w:rsid w:val="0090568A"/>
    <w:rsid w:val="0090627E"/>
    <w:rsid w:val="00914BC0"/>
    <w:rsid w:val="00915AF6"/>
    <w:rsid w:val="0091734C"/>
    <w:rsid w:val="00923070"/>
    <w:rsid w:val="00923B62"/>
    <w:rsid w:val="0092658E"/>
    <w:rsid w:val="00930F05"/>
    <w:rsid w:val="009331CC"/>
    <w:rsid w:val="0093455A"/>
    <w:rsid w:val="00935DD1"/>
    <w:rsid w:val="00937E1C"/>
    <w:rsid w:val="009406BD"/>
    <w:rsid w:val="009447C2"/>
    <w:rsid w:val="00945597"/>
    <w:rsid w:val="00951338"/>
    <w:rsid w:val="00951CD3"/>
    <w:rsid w:val="00952B74"/>
    <w:rsid w:val="00953DF7"/>
    <w:rsid w:val="00953F70"/>
    <w:rsid w:val="00956826"/>
    <w:rsid w:val="009604C4"/>
    <w:rsid w:val="00963163"/>
    <w:rsid w:val="00964DB4"/>
    <w:rsid w:val="009666EE"/>
    <w:rsid w:val="00970CB7"/>
    <w:rsid w:val="00972C41"/>
    <w:rsid w:val="00977090"/>
    <w:rsid w:val="00985B01"/>
    <w:rsid w:val="00992264"/>
    <w:rsid w:val="009C5C96"/>
    <w:rsid w:val="009D7809"/>
    <w:rsid w:val="009D78FA"/>
    <w:rsid w:val="009E4EBB"/>
    <w:rsid w:val="009E6710"/>
    <w:rsid w:val="00A02EA1"/>
    <w:rsid w:val="00A1669B"/>
    <w:rsid w:val="00A167D6"/>
    <w:rsid w:val="00A21716"/>
    <w:rsid w:val="00A21A29"/>
    <w:rsid w:val="00A21FF9"/>
    <w:rsid w:val="00A26324"/>
    <w:rsid w:val="00A34D3B"/>
    <w:rsid w:val="00A42865"/>
    <w:rsid w:val="00A4411A"/>
    <w:rsid w:val="00A52DFA"/>
    <w:rsid w:val="00A56877"/>
    <w:rsid w:val="00A62590"/>
    <w:rsid w:val="00A644E2"/>
    <w:rsid w:val="00A67367"/>
    <w:rsid w:val="00A71AFA"/>
    <w:rsid w:val="00A75D4A"/>
    <w:rsid w:val="00A76E5F"/>
    <w:rsid w:val="00A814B9"/>
    <w:rsid w:val="00A81E24"/>
    <w:rsid w:val="00A948CA"/>
    <w:rsid w:val="00A94E64"/>
    <w:rsid w:val="00A97BCA"/>
    <w:rsid w:val="00AA0C07"/>
    <w:rsid w:val="00AA4E58"/>
    <w:rsid w:val="00AB1C49"/>
    <w:rsid w:val="00AB6714"/>
    <w:rsid w:val="00AC1397"/>
    <w:rsid w:val="00AC6613"/>
    <w:rsid w:val="00AC7161"/>
    <w:rsid w:val="00AC7BF7"/>
    <w:rsid w:val="00AD2416"/>
    <w:rsid w:val="00AD33A1"/>
    <w:rsid w:val="00AD478F"/>
    <w:rsid w:val="00AE5BB4"/>
    <w:rsid w:val="00AE75B3"/>
    <w:rsid w:val="00AE7694"/>
    <w:rsid w:val="00AF4554"/>
    <w:rsid w:val="00AF4A23"/>
    <w:rsid w:val="00AF7BF5"/>
    <w:rsid w:val="00B07313"/>
    <w:rsid w:val="00B10D0E"/>
    <w:rsid w:val="00B12571"/>
    <w:rsid w:val="00B162E2"/>
    <w:rsid w:val="00B17EF7"/>
    <w:rsid w:val="00B21A00"/>
    <w:rsid w:val="00B222CB"/>
    <w:rsid w:val="00B33175"/>
    <w:rsid w:val="00B332BF"/>
    <w:rsid w:val="00B34273"/>
    <w:rsid w:val="00B43DB0"/>
    <w:rsid w:val="00B52F88"/>
    <w:rsid w:val="00B5670D"/>
    <w:rsid w:val="00B571A4"/>
    <w:rsid w:val="00B61AD3"/>
    <w:rsid w:val="00B67CC8"/>
    <w:rsid w:val="00B70BD3"/>
    <w:rsid w:val="00B7520D"/>
    <w:rsid w:val="00B809BE"/>
    <w:rsid w:val="00B8292E"/>
    <w:rsid w:val="00B830BC"/>
    <w:rsid w:val="00B853F8"/>
    <w:rsid w:val="00B85E12"/>
    <w:rsid w:val="00B90370"/>
    <w:rsid w:val="00B921E0"/>
    <w:rsid w:val="00B9638E"/>
    <w:rsid w:val="00BB222C"/>
    <w:rsid w:val="00BB2635"/>
    <w:rsid w:val="00BC1FF9"/>
    <w:rsid w:val="00BC7061"/>
    <w:rsid w:val="00BD30F0"/>
    <w:rsid w:val="00BE06FF"/>
    <w:rsid w:val="00BE1D08"/>
    <w:rsid w:val="00BE1E11"/>
    <w:rsid w:val="00BE33DE"/>
    <w:rsid w:val="00BF225A"/>
    <w:rsid w:val="00BF518C"/>
    <w:rsid w:val="00BF7C46"/>
    <w:rsid w:val="00C01B35"/>
    <w:rsid w:val="00C03F13"/>
    <w:rsid w:val="00C10F57"/>
    <w:rsid w:val="00C12406"/>
    <w:rsid w:val="00C12DAD"/>
    <w:rsid w:val="00C16D6F"/>
    <w:rsid w:val="00C1711B"/>
    <w:rsid w:val="00C26CFF"/>
    <w:rsid w:val="00C323FA"/>
    <w:rsid w:val="00C4345B"/>
    <w:rsid w:val="00C46F02"/>
    <w:rsid w:val="00C51252"/>
    <w:rsid w:val="00C513DB"/>
    <w:rsid w:val="00C6060B"/>
    <w:rsid w:val="00C67504"/>
    <w:rsid w:val="00C71BD1"/>
    <w:rsid w:val="00C803D2"/>
    <w:rsid w:val="00C8117C"/>
    <w:rsid w:val="00C81B7A"/>
    <w:rsid w:val="00C917BA"/>
    <w:rsid w:val="00C96C4A"/>
    <w:rsid w:val="00C972E8"/>
    <w:rsid w:val="00CA47C9"/>
    <w:rsid w:val="00CB06A7"/>
    <w:rsid w:val="00CB2D52"/>
    <w:rsid w:val="00CB355E"/>
    <w:rsid w:val="00CB6BCB"/>
    <w:rsid w:val="00CC403C"/>
    <w:rsid w:val="00CC73C3"/>
    <w:rsid w:val="00CC7403"/>
    <w:rsid w:val="00CD113C"/>
    <w:rsid w:val="00CD35C6"/>
    <w:rsid w:val="00CD5550"/>
    <w:rsid w:val="00CE29F3"/>
    <w:rsid w:val="00CE2DD6"/>
    <w:rsid w:val="00CE563C"/>
    <w:rsid w:val="00CE7BE5"/>
    <w:rsid w:val="00D025C0"/>
    <w:rsid w:val="00D027DB"/>
    <w:rsid w:val="00D04AF7"/>
    <w:rsid w:val="00D11FC4"/>
    <w:rsid w:val="00D15050"/>
    <w:rsid w:val="00D15BA0"/>
    <w:rsid w:val="00D176D6"/>
    <w:rsid w:val="00D21670"/>
    <w:rsid w:val="00D22351"/>
    <w:rsid w:val="00D24001"/>
    <w:rsid w:val="00D26B14"/>
    <w:rsid w:val="00D304AE"/>
    <w:rsid w:val="00D37109"/>
    <w:rsid w:val="00D4093B"/>
    <w:rsid w:val="00D41C62"/>
    <w:rsid w:val="00D44023"/>
    <w:rsid w:val="00D52F81"/>
    <w:rsid w:val="00D60314"/>
    <w:rsid w:val="00D62A51"/>
    <w:rsid w:val="00D63890"/>
    <w:rsid w:val="00D829D2"/>
    <w:rsid w:val="00D9798E"/>
    <w:rsid w:val="00D97E72"/>
    <w:rsid w:val="00DA3C35"/>
    <w:rsid w:val="00DA5270"/>
    <w:rsid w:val="00DB0906"/>
    <w:rsid w:val="00DB15B3"/>
    <w:rsid w:val="00DB2B31"/>
    <w:rsid w:val="00DB381B"/>
    <w:rsid w:val="00DB6D75"/>
    <w:rsid w:val="00DB6DBB"/>
    <w:rsid w:val="00DC1D52"/>
    <w:rsid w:val="00DE20B9"/>
    <w:rsid w:val="00DE2B05"/>
    <w:rsid w:val="00DE2FC1"/>
    <w:rsid w:val="00DE345F"/>
    <w:rsid w:val="00DE4F92"/>
    <w:rsid w:val="00DE580B"/>
    <w:rsid w:val="00DE77E9"/>
    <w:rsid w:val="00E026AA"/>
    <w:rsid w:val="00E03DB1"/>
    <w:rsid w:val="00E11FC1"/>
    <w:rsid w:val="00E12866"/>
    <w:rsid w:val="00E139A0"/>
    <w:rsid w:val="00E15A65"/>
    <w:rsid w:val="00E20304"/>
    <w:rsid w:val="00E21206"/>
    <w:rsid w:val="00E2222F"/>
    <w:rsid w:val="00E31787"/>
    <w:rsid w:val="00E35AA2"/>
    <w:rsid w:val="00E3647B"/>
    <w:rsid w:val="00E40412"/>
    <w:rsid w:val="00E46126"/>
    <w:rsid w:val="00E54134"/>
    <w:rsid w:val="00E55D9D"/>
    <w:rsid w:val="00E5754D"/>
    <w:rsid w:val="00E63547"/>
    <w:rsid w:val="00E63A94"/>
    <w:rsid w:val="00E72BC9"/>
    <w:rsid w:val="00E72FB3"/>
    <w:rsid w:val="00E7347C"/>
    <w:rsid w:val="00E816B7"/>
    <w:rsid w:val="00E9671A"/>
    <w:rsid w:val="00EA0C83"/>
    <w:rsid w:val="00EB6902"/>
    <w:rsid w:val="00EC277F"/>
    <w:rsid w:val="00EC3AA5"/>
    <w:rsid w:val="00EC419F"/>
    <w:rsid w:val="00EC4942"/>
    <w:rsid w:val="00EC4EA4"/>
    <w:rsid w:val="00ED43C4"/>
    <w:rsid w:val="00EE721C"/>
    <w:rsid w:val="00F000D4"/>
    <w:rsid w:val="00F06107"/>
    <w:rsid w:val="00F06F92"/>
    <w:rsid w:val="00F101A5"/>
    <w:rsid w:val="00F11163"/>
    <w:rsid w:val="00F13449"/>
    <w:rsid w:val="00F21438"/>
    <w:rsid w:val="00F2192F"/>
    <w:rsid w:val="00F22471"/>
    <w:rsid w:val="00F23509"/>
    <w:rsid w:val="00F240A5"/>
    <w:rsid w:val="00F24337"/>
    <w:rsid w:val="00F470C1"/>
    <w:rsid w:val="00F5318B"/>
    <w:rsid w:val="00F547DD"/>
    <w:rsid w:val="00F55572"/>
    <w:rsid w:val="00F55984"/>
    <w:rsid w:val="00F713E8"/>
    <w:rsid w:val="00F774A1"/>
    <w:rsid w:val="00F778C8"/>
    <w:rsid w:val="00F80C09"/>
    <w:rsid w:val="00F80C95"/>
    <w:rsid w:val="00F81689"/>
    <w:rsid w:val="00F8319B"/>
    <w:rsid w:val="00F87461"/>
    <w:rsid w:val="00F922A9"/>
    <w:rsid w:val="00F94152"/>
    <w:rsid w:val="00F96197"/>
    <w:rsid w:val="00FA3565"/>
    <w:rsid w:val="00FA5023"/>
    <w:rsid w:val="00FA5915"/>
    <w:rsid w:val="00FA6B1E"/>
    <w:rsid w:val="00FB36BC"/>
    <w:rsid w:val="00FB4077"/>
    <w:rsid w:val="00FC00F1"/>
    <w:rsid w:val="00FC3BEE"/>
    <w:rsid w:val="00FD0472"/>
    <w:rsid w:val="00FD72E4"/>
    <w:rsid w:val="00FD75D9"/>
    <w:rsid w:val="00FE1852"/>
    <w:rsid w:val="00FE2A87"/>
    <w:rsid w:val="00FE5E92"/>
    <w:rsid w:val="00FE6203"/>
    <w:rsid w:val="00FE630B"/>
    <w:rsid w:val="00FF0F3C"/>
    <w:rsid w:val="00FF5A1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C7797"/>
  </w:style>
  <w:style w:type="paragraph" w:styleId="berschrift1">
    <w:name w:val="heading 1"/>
    <w:basedOn w:val="Standard"/>
    <w:next w:val="Standard"/>
    <w:link w:val="berschrift1Zchn"/>
    <w:uiPriority w:val="9"/>
    <w:qFormat/>
    <w:rsid w:val="004209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D30F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D30F0"/>
    <w:rPr>
      <w:rFonts w:ascii="Tahoma" w:hAnsi="Tahoma" w:cs="Tahoma"/>
      <w:sz w:val="16"/>
      <w:szCs w:val="16"/>
    </w:rPr>
  </w:style>
  <w:style w:type="character" w:customStyle="1" w:styleId="berschrift1Zchn">
    <w:name w:val="Überschrift 1 Zchn"/>
    <w:basedOn w:val="Absatz-Standardschriftart"/>
    <w:link w:val="berschrift1"/>
    <w:uiPriority w:val="9"/>
    <w:rsid w:val="0042096D"/>
    <w:rPr>
      <w:rFonts w:asciiTheme="majorHAnsi" w:eastAsiaTheme="majorEastAsia" w:hAnsiTheme="majorHAnsi" w:cstheme="majorBidi"/>
      <w:b/>
      <w:bCs/>
      <w:color w:val="365F91" w:themeColor="accent1" w:themeShade="BF"/>
      <w:sz w:val="28"/>
      <w:szCs w:val="28"/>
    </w:rPr>
  </w:style>
  <w:style w:type="character" w:styleId="IntensiveHervorhebung">
    <w:name w:val="Intense Emphasis"/>
    <w:basedOn w:val="Absatz-Standardschriftart"/>
    <w:uiPriority w:val="21"/>
    <w:qFormat/>
    <w:rsid w:val="00F23509"/>
    <w:rPr>
      <w:b/>
      <w:bCs/>
      <w:i/>
      <w:iCs/>
      <w:color w:val="4F81BD" w:themeColor="accent1"/>
    </w:rPr>
  </w:style>
  <w:style w:type="character" w:styleId="Hyperlink">
    <w:name w:val="Hyperlink"/>
    <w:basedOn w:val="Absatz-Standardschriftart"/>
    <w:uiPriority w:val="99"/>
    <w:unhideWhenUsed/>
    <w:rsid w:val="00B70BD3"/>
    <w:rPr>
      <w:color w:val="0000FF" w:themeColor="hyperlink"/>
      <w:u w:val="single"/>
    </w:rPr>
  </w:style>
  <w:style w:type="paragraph" w:styleId="HTMLVorformatiert">
    <w:name w:val="HTML Preformatted"/>
    <w:basedOn w:val="Standard"/>
    <w:link w:val="HTMLVorformatiertZchn"/>
    <w:uiPriority w:val="99"/>
    <w:semiHidden/>
    <w:unhideWhenUsed/>
    <w:rsid w:val="00790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790F4E"/>
    <w:rPr>
      <w:rFonts w:ascii="Courier New" w:eastAsia="Times New Roman" w:hAnsi="Courier New" w:cs="Courier New"/>
      <w:sz w:val="20"/>
      <w:szCs w:val="20"/>
      <w:lang w:eastAsia="de-DE"/>
    </w:rPr>
  </w:style>
  <w:style w:type="paragraph" w:styleId="StandardWeb">
    <w:name w:val="Normal (Web)"/>
    <w:basedOn w:val="Standard"/>
    <w:uiPriority w:val="99"/>
    <w:semiHidden/>
    <w:unhideWhenUsed/>
    <w:rsid w:val="001B0F7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ervorhebung">
    <w:name w:val="Emphasis"/>
    <w:basedOn w:val="Absatz-Standardschriftart"/>
    <w:uiPriority w:val="20"/>
    <w:qFormat/>
    <w:rsid w:val="001B0F73"/>
    <w:rPr>
      <w:i/>
      <w:iCs/>
    </w:rPr>
  </w:style>
  <w:style w:type="paragraph" w:styleId="Listenabsatz">
    <w:name w:val="List Paragraph"/>
    <w:basedOn w:val="Standard"/>
    <w:uiPriority w:val="34"/>
    <w:qFormat/>
    <w:rsid w:val="00E9671A"/>
    <w:pPr>
      <w:ind w:left="720"/>
      <w:contextualSpacing/>
    </w:pPr>
  </w:style>
  <w:style w:type="table" w:styleId="Tabellengitternetz">
    <w:name w:val="Table Grid"/>
    <w:basedOn w:val="NormaleTabelle"/>
    <w:uiPriority w:val="59"/>
    <w:rsid w:val="001D2C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chn"/>
    <w:uiPriority w:val="99"/>
    <w:unhideWhenUsed/>
    <w:rsid w:val="005E4FE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E4FE6"/>
  </w:style>
  <w:style w:type="paragraph" w:styleId="Fuzeile">
    <w:name w:val="footer"/>
    <w:basedOn w:val="Standard"/>
    <w:link w:val="FuzeileZchn"/>
    <w:uiPriority w:val="99"/>
    <w:semiHidden/>
    <w:unhideWhenUsed/>
    <w:rsid w:val="005E4FE6"/>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5E4FE6"/>
  </w:style>
  <w:style w:type="character" w:styleId="BesuchterHyperlink">
    <w:name w:val="FollowedHyperlink"/>
    <w:basedOn w:val="Absatz-Standardschriftart"/>
    <w:uiPriority w:val="99"/>
    <w:semiHidden/>
    <w:unhideWhenUsed/>
    <w:rsid w:val="003333C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01414918">
      <w:bodyDiv w:val="1"/>
      <w:marLeft w:val="0"/>
      <w:marRight w:val="0"/>
      <w:marTop w:val="0"/>
      <w:marBottom w:val="0"/>
      <w:divBdr>
        <w:top w:val="none" w:sz="0" w:space="0" w:color="auto"/>
        <w:left w:val="none" w:sz="0" w:space="0" w:color="auto"/>
        <w:bottom w:val="none" w:sz="0" w:space="0" w:color="auto"/>
        <w:right w:val="none" w:sz="0" w:space="0" w:color="auto"/>
      </w:divBdr>
    </w:div>
    <w:div w:id="596209674">
      <w:bodyDiv w:val="1"/>
      <w:marLeft w:val="0"/>
      <w:marRight w:val="0"/>
      <w:marTop w:val="0"/>
      <w:marBottom w:val="0"/>
      <w:divBdr>
        <w:top w:val="none" w:sz="0" w:space="0" w:color="auto"/>
        <w:left w:val="none" w:sz="0" w:space="0" w:color="auto"/>
        <w:bottom w:val="none" w:sz="0" w:space="0" w:color="auto"/>
        <w:right w:val="none" w:sz="0" w:space="0" w:color="auto"/>
      </w:divBdr>
    </w:div>
    <w:div w:id="742024126">
      <w:bodyDiv w:val="1"/>
      <w:marLeft w:val="0"/>
      <w:marRight w:val="0"/>
      <w:marTop w:val="0"/>
      <w:marBottom w:val="0"/>
      <w:divBdr>
        <w:top w:val="none" w:sz="0" w:space="0" w:color="auto"/>
        <w:left w:val="none" w:sz="0" w:space="0" w:color="auto"/>
        <w:bottom w:val="none" w:sz="0" w:space="0" w:color="auto"/>
        <w:right w:val="none" w:sz="0" w:space="0" w:color="auto"/>
      </w:divBdr>
    </w:div>
    <w:div w:id="855584629">
      <w:bodyDiv w:val="1"/>
      <w:marLeft w:val="0"/>
      <w:marRight w:val="0"/>
      <w:marTop w:val="0"/>
      <w:marBottom w:val="0"/>
      <w:divBdr>
        <w:top w:val="none" w:sz="0" w:space="0" w:color="auto"/>
        <w:left w:val="none" w:sz="0" w:space="0" w:color="auto"/>
        <w:bottom w:val="none" w:sz="0" w:space="0" w:color="auto"/>
        <w:right w:val="none" w:sz="0" w:space="0" w:color="auto"/>
      </w:divBdr>
      <w:divsChild>
        <w:div w:id="1980769635">
          <w:marLeft w:val="0"/>
          <w:marRight w:val="0"/>
          <w:marTop w:val="0"/>
          <w:marBottom w:val="0"/>
          <w:divBdr>
            <w:top w:val="none" w:sz="0" w:space="0" w:color="auto"/>
            <w:left w:val="none" w:sz="0" w:space="0" w:color="auto"/>
            <w:bottom w:val="none" w:sz="0" w:space="0" w:color="auto"/>
            <w:right w:val="none" w:sz="0" w:space="0" w:color="auto"/>
          </w:divBdr>
        </w:div>
        <w:div w:id="1682076998">
          <w:marLeft w:val="0"/>
          <w:marRight w:val="0"/>
          <w:marTop w:val="0"/>
          <w:marBottom w:val="0"/>
          <w:divBdr>
            <w:top w:val="none" w:sz="0" w:space="0" w:color="auto"/>
            <w:left w:val="none" w:sz="0" w:space="0" w:color="auto"/>
            <w:bottom w:val="none" w:sz="0" w:space="0" w:color="auto"/>
            <w:right w:val="none" w:sz="0" w:space="0" w:color="auto"/>
          </w:divBdr>
        </w:div>
        <w:div w:id="653220294">
          <w:marLeft w:val="0"/>
          <w:marRight w:val="0"/>
          <w:marTop w:val="0"/>
          <w:marBottom w:val="0"/>
          <w:divBdr>
            <w:top w:val="none" w:sz="0" w:space="0" w:color="auto"/>
            <w:left w:val="none" w:sz="0" w:space="0" w:color="auto"/>
            <w:bottom w:val="none" w:sz="0" w:space="0" w:color="auto"/>
            <w:right w:val="none" w:sz="0" w:space="0" w:color="auto"/>
          </w:divBdr>
        </w:div>
      </w:divsChild>
    </w:div>
    <w:div w:id="1545672102">
      <w:bodyDiv w:val="1"/>
      <w:marLeft w:val="0"/>
      <w:marRight w:val="0"/>
      <w:marTop w:val="0"/>
      <w:marBottom w:val="0"/>
      <w:divBdr>
        <w:top w:val="none" w:sz="0" w:space="0" w:color="auto"/>
        <w:left w:val="none" w:sz="0" w:space="0" w:color="auto"/>
        <w:bottom w:val="none" w:sz="0" w:space="0" w:color="auto"/>
        <w:right w:val="none" w:sz="0" w:space="0" w:color="auto"/>
      </w:divBdr>
    </w:div>
    <w:div w:id="1631862915">
      <w:bodyDiv w:val="1"/>
      <w:marLeft w:val="0"/>
      <w:marRight w:val="0"/>
      <w:marTop w:val="0"/>
      <w:marBottom w:val="0"/>
      <w:divBdr>
        <w:top w:val="none" w:sz="0" w:space="0" w:color="auto"/>
        <w:left w:val="none" w:sz="0" w:space="0" w:color="auto"/>
        <w:bottom w:val="none" w:sz="0" w:space="0" w:color="auto"/>
        <w:right w:val="none" w:sz="0" w:space="0" w:color="auto"/>
      </w:divBdr>
    </w:div>
    <w:div w:id="164969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dr.de/nachrichten/schleswig-holstein/coronavirus/Corona-Krise-beschert-dem-Oeffentlichen-Dienst-mehr-Bewerber,oeffentlicherdienst154.html" TargetMode="External"/><Relationship Id="rId18" Type="http://schemas.openxmlformats.org/officeDocument/2006/relationships/hyperlink" Target="https://www.researchgate.net/publication/284689712_The_War_for_Talent" TargetMode="External"/><Relationship Id="rId26" Type="http://schemas.openxmlformats.org/officeDocument/2006/relationships/hyperlink" Target="https://www.mckinsey.com/business-functions/organization/our-insights/attracting-and-retaining-the-right-talent" TargetMode="External"/><Relationship Id="rId3" Type="http://schemas.openxmlformats.org/officeDocument/2006/relationships/styles" Target="styles.xml"/><Relationship Id="rId21" Type="http://schemas.openxmlformats.org/officeDocument/2006/relationships/hyperlink" Target="https://www.deutschlandfunk.de/bundesverwaltung-nur-jeder-achte-mitarbeiter-in.1939.de.html?drn:news_id=1202771"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eoplemanagement.co.uk/news/articles/covid-renewing-employers-focus-internal-talent-pools-research" TargetMode="External"/><Relationship Id="rId17" Type="http://schemas.openxmlformats.org/officeDocument/2006/relationships/hyperlink" Target="https://www.peoplemanagement.co.uk/voices/comment/sustainability-talent-future" TargetMode="External"/><Relationship Id="rId25" Type="http://schemas.openxmlformats.org/officeDocument/2006/relationships/hyperlink" Target="https://www.experteer.de/magazin/trend-zum-home-office-steigt/" TargetMode="External"/><Relationship Id="rId33" Type="http://schemas.openxmlformats.org/officeDocument/2006/relationships/hyperlink" Target="https://www.personalwissen.de/arbeitsrecht/oeffentlicher-dienst/" TargetMode="External"/><Relationship Id="rId2" Type="http://schemas.openxmlformats.org/officeDocument/2006/relationships/numbering" Target="numbering.xml"/><Relationship Id="rId16" Type="http://schemas.openxmlformats.org/officeDocument/2006/relationships/hyperlink" Target="https://www.destatis.de/EN/Press/2019/08/PE19_314_12511.html" TargetMode="External"/><Relationship Id="rId20" Type="http://schemas.openxmlformats.org/officeDocument/2006/relationships/hyperlink" Target="https://www.cipd.co.uk/knowledge/fundamentals/relations/flexible-working/during-COVID-19-and-beyond" TargetMode="External"/><Relationship Id="rId29" Type="http://schemas.openxmlformats.org/officeDocument/2006/relationships/hyperlink" Target="https://hbr.org/2019/01/why-most-performance-evaluations-are-biased-and-how-to-fix-th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to.de/recht/hintergruende/h/bamf-sucht-anwaelte-verstaerkung-asyrecht-kenntnisse-unerwuenscht/" TargetMode="External"/><Relationship Id="rId24" Type="http://schemas.openxmlformats.org/officeDocument/2006/relationships/hyperlink" Target="https://www.theguardian.com/business/2020/nov/22/germany-agrees-historic-mandatory-boardroom-quota-for-women" TargetMode="External"/><Relationship Id="rId32" Type="http://schemas.openxmlformats.org/officeDocument/2006/relationships/hyperlink" Target="https://www.bpb.de/nachschlagen/lexika/pocket-politik/16548/rechtsstaat%23:~:text=Das%20Rechtsstaatsgebot%20geh%C3%B6rt%20zu%20den%20grundlegenden%20Prinzipien%20unseres%20Staates.&amp;text=Zu%20allererst%20bedeutet%20dies%3A%20Alles,20%20(3)%20GG%5D"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rvice.bund.de/IMPORTE/Stellenangebote/interamt/2020/12/638341.html" TargetMode="External"/><Relationship Id="rId23" Type="http://schemas.openxmlformats.org/officeDocument/2006/relationships/hyperlink" Target="https://hrdailyadvisor.blr.com/2017/08/24/people-disabilities-underutilized-growing-talent-pool/" TargetMode="External"/><Relationship Id="rId28" Type="http://schemas.openxmlformats.org/officeDocument/2006/relationships/hyperlink" Target="https://www.lto.de/recht/nachrichten/n/bamf-gesteht-rechtsverstoesse-ein-einstellung-antragsstau-asybewerber/" TargetMode="External"/><Relationship Id="rId36" Type="http://schemas.openxmlformats.org/officeDocument/2006/relationships/fontTable" Target="fontTable.xml"/><Relationship Id="rId10" Type="http://schemas.openxmlformats.org/officeDocument/2006/relationships/hyperlink" Target="https://www.bamf.de/EN/Karriere/WirAlsArbeitgeber/wiralsarbeitgeber-node.html;jsessionid=6A91789E7215AA14A34E2AABCCA01388.internet541" TargetMode="External"/><Relationship Id="rId19" Type="http://schemas.openxmlformats.org/officeDocument/2006/relationships/hyperlink" Target="https://www.cipd.co.uk/knowledge/strategy/resourcing/talent-factsheet" TargetMode="External"/><Relationship Id="rId31" Type="http://schemas.openxmlformats.org/officeDocument/2006/relationships/hyperlink" Target="https://www.destatis.de/DE/Themen/Gesellschaft-Umwelt/Bevoelkerung/Migration-Integration/Glossar/migrationshintergrund.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ndesregierung.de/resource/blob/998006/1768512/0cb7394ac8424fb18292216d81faa870/monitoringbericht-2019-massnahmenprogramm-data.pdf?download=1" TargetMode="External"/><Relationship Id="rId22" Type="http://schemas.openxmlformats.org/officeDocument/2006/relationships/hyperlink" Target="https://www.google.de/url?sa=t&amp;rct=j&amp;q=&amp;esrc=s&amp;source=web&amp;cd=&amp;ved=2ahUKEwis9fqunsvtAhWsxoUKHYPvBUQQFjADegQIARAC&amp;url=https%3A%2F%2Fwww.dgb.de%2F%2B%2Bco%2B%2Ba0b6119a-eb49-11e9-a245-52540088cada&amp;usg=AOvVaw3LM9cgvTPcnaiJI1Hdkige" TargetMode="External"/><Relationship Id="rId27" Type="http://schemas.openxmlformats.org/officeDocument/2006/relationships/hyperlink" Target="https://link.springer.com/article/10.1007/s41027-020-00249-y" TargetMode="External"/><Relationship Id="rId30" Type="http://schemas.openxmlformats.org/officeDocument/2006/relationships/hyperlink" Target="https://www.bmfsfj.de/quote/daten/Gleichstellungsindex_2019.pdf" TargetMode="External"/><Relationship Id="rId35"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F72C30-6201-4A02-BC87-5E5831DD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8137</Words>
  <Characters>51270</Characters>
  <Application>Microsoft Office Word</Application>
  <DocSecurity>0</DocSecurity>
  <Lines>427</Lines>
  <Paragraphs>118</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59289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Abdel </dc:creator>
  <cp:keywords/>
  <dc:description/>
  <cp:lastModifiedBy>sweet sugar</cp:lastModifiedBy>
  <cp:revision>122</cp:revision>
  <cp:lastPrinted>2021-01-14T12:22:00Z</cp:lastPrinted>
  <dcterms:created xsi:type="dcterms:W3CDTF">2020-11-08T15:34:00Z</dcterms:created>
  <dcterms:modified xsi:type="dcterms:W3CDTF">2021-01-14T13:27:00Z</dcterms:modified>
</cp:coreProperties>
</file>