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8A4D28D" w14:textId="77777777" w:rsidR="004F2DA4" w:rsidRDefault="004F2DA4" w:rsidP="0097025B">
      <w:pPr>
        <w:jc w:val="center"/>
        <w:rPr>
          <w:b/>
        </w:rPr>
      </w:pPr>
      <w:r>
        <w:rPr>
          <w:b/>
        </w:rPr>
        <w:t>A Star-S</w:t>
      </w:r>
      <w:r w:rsidR="00E05797">
        <w:rPr>
          <w:b/>
        </w:rPr>
        <w:t xml:space="preserve">truck </w:t>
      </w:r>
      <w:r>
        <w:rPr>
          <w:b/>
        </w:rPr>
        <w:t>S</w:t>
      </w:r>
      <w:r w:rsidR="00817BB2">
        <w:rPr>
          <w:b/>
        </w:rPr>
        <w:t xml:space="preserve">oulful </w:t>
      </w:r>
      <w:r>
        <w:rPr>
          <w:b/>
        </w:rPr>
        <w:t>W</w:t>
      </w:r>
      <w:r w:rsidR="00126266">
        <w:rPr>
          <w:b/>
        </w:rPr>
        <w:t>anderer</w:t>
      </w:r>
      <w:r w:rsidR="00E05797">
        <w:rPr>
          <w:b/>
        </w:rPr>
        <w:t xml:space="preserve">: </w:t>
      </w:r>
    </w:p>
    <w:p w14:paraId="51D3EFFF" w14:textId="062E2047" w:rsidR="0097025B" w:rsidRDefault="00E05797" w:rsidP="0097025B">
      <w:pPr>
        <w:jc w:val="center"/>
        <w:rPr>
          <w:b/>
        </w:rPr>
      </w:pPr>
      <w:r>
        <w:rPr>
          <w:b/>
        </w:rPr>
        <w:t>how the cosmology of James Hillman informs cultural uses of the sky</w:t>
      </w:r>
    </w:p>
    <w:p w14:paraId="4AAAF77B" w14:textId="04FC43F0" w:rsidR="0097025B" w:rsidRDefault="0097025B" w:rsidP="0097025B">
      <w:pPr>
        <w:jc w:val="center"/>
        <w:rPr>
          <w:b/>
        </w:rPr>
      </w:pPr>
    </w:p>
    <w:p w14:paraId="4F8140AC" w14:textId="734364B4" w:rsidR="006D6AB4" w:rsidRPr="00AC24C8" w:rsidRDefault="006D6AB4" w:rsidP="0097025B">
      <w:pPr>
        <w:jc w:val="center"/>
      </w:pPr>
      <w:r w:rsidRPr="00AC24C8">
        <w:t xml:space="preserve">Word count: </w:t>
      </w:r>
      <w:r w:rsidR="00F31475" w:rsidRPr="00AC24C8">
        <w:t>29</w:t>
      </w:r>
      <w:r w:rsidR="00F77B37" w:rsidRPr="00AC24C8">
        <w:t>72</w:t>
      </w:r>
    </w:p>
    <w:p w14:paraId="1BE50E77" w14:textId="77777777" w:rsidR="00343705" w:rsidRDefault="00343705" w:rsidP="0097025B">
      <w:pPr>
        <w:jc w:val="center"/>
        <w:rPr>
          <w:b/>
        </w:rPr>
      </w:pPr>
      <w:bookmarkStart w:id="0" w:name="_GoBack"/>
      <w:bookmarkEnd w:id="0"/>
    </w:p>
    <w:p w14:paraId="3D68AA78" w14:textId="77777777" w:rsidR="00343705" w:rsidRDefault="00343705" w:rsidP="00343705">
      <w:pPr>
        <w:rPr>
          <w:b/>
        </w:rPr>
      </w:pPr>
    </w:p>
    <w:p w14:paraId="7360A31E" w14:textId="77777777" w:rsidR="00343705" w:rsidRDefault="00343705" w:rsidP="00343705">
      <w:pPr>
        <w:rPr>
          <w:b/>
        </w:rPr>
      </w:pPr>
    </w:p>
    <w:p w14:paraId="41010CF2" w14:textId="3F117780" w:rsidR="00E05797" w:rsidRDefault="006B7D3E" w:rsidP="008476FB">
      <w:pPr>
        <w:jc w:val="both"/>
      </w:pPr>
      <w:r>
        <w:rPr>
          <w:b/>
        </w:rPr>
        <w:t>Introduction</w:t>
      </w:r>
    </w:p>
    <w:p w14:paraId="6FF087D5" w14:textId="11738857" w:rsidR="009C3ADA" w:rsidRDefault="00AE487D" w:rsidP="008476FB">
      <w:pPr>
        <w:jc w:val="both"/>
      </w:pPr>
      <w:r>
        <w:t>James Hillman (1926-2011</w:t>
      </w:r>
      <w:r w:rsidR="0073076A">
        <w:t xml:space="preserve">), Jungian </w:t>
      </w:r>
      <w:r w:rsidR="00E42501">
        <w:t>psycho</w:t>
      </w:r>
      <w:r w:rsidR="0073076A">
        <w:t>analyst, academic and pr</w:t>
      </w:r>
      <w:r>
        <w:t>olific author,</w:t>
      </w:r>
      <w:r w:rsidR="008E06BC">
        <w:t xml:space="preserve"> </w:t>
      </w:r>
      <w:r w:rsidR="007016C9">
        <w:t>was instrumental in bringing forward the concept</w:t>
      </w:r>
      <w:r w:rsidR="004529CC">
        <w:t xml:space="preserve"> and application</w:t>
      </w:r>
      <w:r w:rsidR="007016C9">
        <w:t xml:space="preserve"> of</w:t>
      </w:r>
      <w:r w:rsidR="008E06BC">
        <w:t xml:space="preserve"> </w:t>
      </w:r>
      <w:r w:rsidR="00E57118">
        <w:t>“</w:t>
      </w:r>
      <w:r w:rsidR="008E06BC">
        <w:t xml:space="preserve">archetypal </w:t>
      </w:r>
      <w:r w:rsidR="00E57118">
        <w:t>psychology”</w:t>
      </w:r>
      <w:r w:rsidR="008E06BC">
        <w:t xml:space="preserve"> which had earlier been explored by Carl Gustav Jung, as part of the development of depth psychology. </w:t>
      </w:r>
    </w:p>
    <w:p w14:paraId="2415A397" w14:textId="77777777" w:rsidR="007016C9" w:rsidRDefault="007016C9" w:rsidP="008476FB">
      <w:pPr>
        <w:jc w:val="both"/>
      </w:pPr>
    </w:p>
    <w:p w14:paraId="2F266A72" w14:textId="5D78EA75" w:rsidR="004529CC" w:rsidRDefault="007016C9" w:rsidP="008476FB">
      <w:pPr>
        <w:jc w:val="both"/>
      </w:pPr>
      <w:r>
        <w:t xml:space="preserve">Hillman’s cosmology was inspired by </w:t>
      </w:r>
      <w:r w:rsidR="004529CC">
        <w:t xml:space="preserve">the work of both Jung and Sigmund Freud, </w:t>
      </w:r>
      <w:r>
        <w:t>and rooted in Jungian</w:t>
      </w:r>
      <w:r w:rsidR="00E42501">
        <w:t xml:space="preserve"> psychology. This included</w:t>
      </w:r>
      <w:r>
        <w:t xml:space="preserve"> the</w:t>
      </w:r>
      <w:r w:rsidR="00351274">
        <w:t xml:space="preserve"> notions of exploring both </w:t>
      </w:r>
      <w:r w:rsidR="00E42501">
        <w:t xml:space="preserve"> celestial realms</w:t>
      </w:r>
      <w:r>
        <w:t xml:space="preserve"> of archetypal influences and patterns related to astrological </w:t>
      </w:r>
      <w:r w:rsidR="00E42501">
        <w:t>concepts</w:t>
      </w:r>
      <w:r w:rsidR="003945A7">
        <w:t>,</w:t>
      </w:r>
      <w:r w:rsidR="00E42501">
        <w:t xml:space="preserve"> </w:t>
      </w:r>
      <w:r>
        <w:t xml:space="preserve">and the </w:t>
      </w:r>
      <w:r w:rsidR="00E42501">
        <w:t>depths of</w:t>
      </w:r>
      <w:r>
        <w:t xml:space="preserve"> the psyche</w:t>
      </w:r>
      <w:r w:rsidR="003945A7">
        <w:t xml:space="preserve"> in order</w:t>
      </w:r>
      <w:r>
        <w:t xml:space="preserve"> </w:t>
      </w:r>
      <w:r w:rsidR="004529CC">
        <w:t>to enc</w:t>
      </w:r>
      <w:r w:rsidR="005A27C5">
        <w:t>ounter multiple visions and</w:t>
      </w:r>
      <w:r w:rsidR="004529CC">
        <w:t xml:space="preserve"> voices </w:t>
      </w:r>
      <w:r>
        <w:t>as part of essential soul-making processes and</w:t>
      </w:r>
      <w:r w:rsidR="004529CC">
        <w:t xml:space="preserve"> practices.</w:t>
      </w:r>
      <w:r>
        <w:t xml:space="preserve"> </w:t>
      </w:r>
      <w:r w:rsidR="004529CC">
        <w:t xml:space="preserve">To many, this </w:t>
      </w:r>
      <w:r w:rsidR="00351274">
        <w:t>might</w:t>
      </w:r>
      <w:r w:rsidR="004529CC">
        <w:t xml:space="preserve"> sound like utter madness, </w:t>
      </w:r>
      <w:r w:rsidR="00351274">
        <w:t>calling for confinement in</w:t>
      </w:r>
      <w:r w:rsidR="004529CC">
        <w:t xml:space="preserve"> a lunatic asylum; but Hillman skillfully builds on his own heritage of </w:t>
      </w:r>
      <w:r w:rsidR="00013E9C">
        <w:t xml:space="preserve">Jungian </w:t>
      </w:r>
      <w:r w:rsidR="003945A7">
        <w:t>learning</w:t>
      </w:r>
      <w:r w:rsidR="004529CC">
        <w:t xml:space="preserve"> to challenge </w:t>
      </w:r>
      <w:r w:rsidR="005A27C5">
        <w:t xml:space="preserve">western cultural thinking across many fields including religion, science, medicine, philosophy, psychiatry and psychology. </w:t>
      </w:r>
      <w:r w:rsidR="004529CC">
        <w:t xml:space="preserve"> </w:t>
      </w:r>
      <w:r w:rsidR="003945A7">
        <w:t>As he observed:</w:t>
      </w:r>
    </w:p>
    <w:p w14:paraId="596F263E" w14:textId="77777777" w:rsidR="004529CC" w:rsidRDefault="004529CC" w:rsidP="008476FB">
      <w:pPr>
        <w:jc w:val="both"/>
      </w:pPr>
    </w:p>
    <w:p w14:paraId="181AF55D" w14:textId="1399A00C" w:rsidR="004529CC" w:rsidRDefault="004529CC" w:rsidP="004529CC">
      <w:pPr>
        <w:ind w:left="720"/>
        <w:jc w:val="both"/>
      </w:pPr>
      <w:r>
        <w:t>“Owing to the depth psychologies of Freud and Jung we have a more complete model of ourselves. We conceive our psychological nature to be naturally divided into portions and phases, a composition of earlier and later historical levels, various zones and developmental strata, many complexes and archetypal persons</w:t>
      </w:r>
      <w:r w:rsidR="005A27C5">
        <w:t>. We are no longer single beings in the image of a single God, but are always constituted of multiple parts: impish child, hero or heroine, supervising authority, asocial psychopath, and so on. Because we have come to realize that each of us is normally a flux of figures, we no longer need to be menaced by the notion of multiple personality. I may see visions and hear voices; I may talk with them and they with each other without at all being insane</w:t>
      </w:r>
      <w:r>
        <w:t>.</w:t>
      </w:r>
      <w:r w:rsidR="005A27C5">
        <w:t>”</w:t>
      </w:r>
      <w:r>
        <w:rPr>
          <w:rStyle w:val="FootnoteReference"/>
        </w:rPr>
        <w:footnoteReference w:id="1"/>
      </w:r>
      <w:r>
        <w:t xml:space="preserve">  </w:t>
      </w:r>
    </w:p>
    <w:p w14:paraId="79F4BC5A" w14:textId="77777777" w:rsidR="00013E9C" w:rsidRDefault="00013E9C" w:rsidP="008476FB">
      <w:pPr>
        <w:jc w:val="both"/>
      </w:pPr>
    </w:p>
    <w:p w14:paraId="6D319359" w14:textId="0A088F1E" w:rsidR="007016C9" w:rsidRDefault="003945A7" w:rsidP="008476FB">
      <w:pPr>
        <w:jc w:val="both"/>
      </w:pPr>
      <w:r>
        <w:t>From the outset, Hillman ins</w:t>
      </w:r>
      <w:r w:rsidR="00351274">
        <w:t>isted on exploring multiplicity – having or using multiple personalities –</w:t>
      </w:r>
      <w:r>
        <w:t xml:space="preserve"> rather than emphasizing Jungian concepts of the individual and the search for wholeness.  He</w:t>
      </w:r>
      <w:r w:rsidR="00E91264">
        <w:t xml:space="preserve"> acknowledged Sigmund Freud’s </w:t>
      </w:r>
      <w:r w:rsidR="00013E9C">
        <w:t xml:space="preserve">contribution in recognizing the “imaginative inventiveness of </w:t>
      </w:r>
      <w:r w:rsidR="00AB36D8">
        <w:t>memory” and the func</w:t>
      </w:r>
      <w:r>
        <w:t>tion of instincts that Freud</w:t>
      </w:r>
      <w:r w:rsidR="00AB36D8">
        <w:t xml:space="preserve"> </w:t>
      </w:r>
      <w:r w:rsidR="005C5E09">
        <w:t>referred to</w:t>
      </w:r>
      <w:r w:rsidR="00AB36D8">
        <w:t xml:space="preserve"> as “mythical beings, superb in their indefiniteness”</w:t>
      </w:r>
      <w:r w:rsidR="00AB36D8">
        <w:rPr>
          <w:rStyle w:val="FootnoteReference"/>
        </w:rPr>
        <w:footnoteReference w:id="2"/>
      </w:r>
      <w:r w:rsidR="005C5E09">
        <w:t>;</w:t>
      </w:r>
      <w:r w:rsidR="00351274">
        <w:t xml:space="preserve"> and Jung’s extensive exploration of the archetypes and his astrological studies were undoubtedly influential, despite the fact that</w:t>
      </w:r>
      <w:r w:rsidR="005C5E09">
        <w:t xml:space="preserve"> Hillman</w:t>
      </w:r>
      <w:r w:rsidR="00351274">
        <w:t xml:space="preserve"> did not refer directly to astrology in his main work </w:t>
      </w:r>
      <w:r w:rsidR="00351274">
        <w:rPr>
          <w:i/>
        </w:rPr>
        <w:t>Re-Visioning Psychology</w:t>
      </w:r>
      <w:r w:rsidR="00351274">
        <w:t xml:space="preserve"> and only occasionally in </w:t>
      </w:r>
      <w:r w:rsidR="00351274">
        <w:rPr>
          <w:i/>
        </w:rPr>
        <w:t xml:space="preserve">The Soul’s Code. </w:t>
      </w:r>
      <w:r w:rsidR="00351274">
        <w:t>Yet he seems to have gone even</w:t>
      </w:r>
      <w:r w:rsidR="00AB36D8">
        <w:t xml:space="preserve"> further beyond the work of Jung and Freud</w:t>
      </w:r>
      <w:r w:rsidR="00351274">
        <w:t xml:space="preserve"> in honouring the relation between sky and psyche</w:t>
      </w:r>
      <w:r w:rsidR="00E91264">
        <w:t xml:space="preserve"> in attempting to bring greater understanding of the vital importance of </w:t>
      </w:r>
      <w:r w:rsidR="00E91264">
        <w:lastRenderedPageBreak/>
        <w:t>psychopathology</w:t>
      </w:r>
      <w:r w:rsidR="00351274">
        <w:t xml:space="preserve"> and the role of the </w:t>
      </w:r>
      <w:r w:rsidR="00351274">
        <w:rPr>
          <w:i/>
        </w:rPr>
        <w:t>archai</w:t>
      </w:r>
      <w:r w:rsidR="00351274">
        <w:t xml:space="preserve"> and their astrological “influences” as a portal to the soul’s path</w:t>
      </w:r>
      <w:r w:rsidR="00E91264">
        <w:t>.</w:t>
      </w:r>
      <w:r w:rsidR="00AB36D8">
        <w:t xml:space="preserve"> </w:t>
      </w:r>
    </w:p>
    <w:p w14:paraId="41885DF5" w14:textId="77777777" w:rsidR="00C01099" w:rsidRDefault="00C01099" w:rsidP="008476FB">
      <w:pPr>
        <w:jc w:val="both"/>
      </w:pPr>
    </w:p>
    <w:p w14:paraId="2789507B" w14:textId="61DADC7E" w:rsidR="00C01099" w:rsidRDefault="00C01099" w:rsidP="008476FB">
      <w:pPr>
        <w:jc w:val="both"/>
      </w:pPr>
      <w:r>
        <w:t xml:space="preserve">Whether through </w:t>
      </w:r>
      <w:r w:rsidR="005C5E09">
        <w:t xml:space="preserve">processes such as </w:t>
      </w:r>
      <w:r>
        <w:t>dream analysis, alchemical composting or astrological readi</w:t>
      </w:r>
      <w:r w:rsidR="00AA1B67">
        <w:t>ngs, an archetypal psychologist like Hillman</w:t>
      </w:r>
      <w:r>
        <w:t xml:space="preserve"> collaborate</w:t>
      </w:r>
      <w:r w:rsidR="00351274">
        <w:t>s</w:t>
      </w:r>
      <w:r>
        <w:t xml:space="preserve"> with the client in helping draw meaning from the images that arise in relation to the mythological gods of antiquity</w:t>
      </w:r>
      <w:r w:rsidR="00A333EC">
        <w:t xml:space="preserve"> –</w:t>
      </w:r>
      <w:r>
        <w:t xml:space="preserve"> whose presence</w:t>
      </w:r>
      <w:r w:rsidR="00AA1B67">
        <w:t>, according to Hillman,</w:t>
      </w:r>
      <w:r>
        <w:t xml:space="preserve"> is just as relevant and powerful in the individual and cosmic psyche today as ever before. </w:t>
      </w:r>
    </w:p>
    <w:p w14:paraId="3D92B461" w14:textId="77777777" w:rsidR="00225360" w:rsidRDefault="00225360" w:rsidP="00AA1B67">
      <w:pPr>
        <w:jc w:val="both"/>
      </w:pPr>
    </w:p>
    <w:p w14:paraId="59C07742" w14:textId="3B61E4AB" w:rsidR="005C5E09" w:rsidRDefault="00AA1B67" w:rsidP="00AA1B67">
      <w:pPr>
        <w:jc w:val="both"/>
      </w:pPr>
      <w:r>
        <w:t>Philosopher and cultural historian</w:t>
      </w:r>
      <w:r w:rsidR="00113818">
        <w:t xml:space="preserve"> Richard Tarnas explains</w:t>
      </w:r>
      <w:r w:rsidR="00225360">
        <w:t xml:space="preserve"> in his work </w:t>
      </w:r>
      <w:r w:rsidR="00225360">
        <w:rPr>
          <w:i/>
        </w:rPr>
        <w:t>Cosmos and Psyche: Intimations of a New World View</w:t>
      </w:r>
      <w:r w:rsidR="007809DC">
        <w:rPr>
          <w:rStyle w:val="FootnoteReference"/>
        </w:rPr>
        <w:footnoteReference w:id="3"/>
      </w:r>
      <w:r w:rsidR="007809DC">
        <w:t xml:space="preserve"> </w:t>
      </w:r>
      <w:r w:rsidR="00113818">
        <w:t xml:space="preserve">how </w:t>
      </w:r>
      <w:r w:rsidR="007809DC">
        <w:t xml:space="preserve">his </w:t>
      </w:r>
      <w:r w:rsidR="00351274">
        <w:t>own original sc</w:t>
      </w:r>
      <w:r w:rsidR="005C5E09">
        <w:t>eptical impression of</w:t>
      </w:r>
      <w:r w:rsidR="00113818">
        <w:t xml:space="preserve"> astrology</w:t>
      </w:r>
      <w:r w:rsidR="007809DC">
        <w:t xml:space="preserve"> as “the very antithesis of modern thought and cosmology”</w:t>
      </w:r>
      <w:r w:rsidR="00113818">
        <w:t xml:space="preserve"> was</w:t>
      </w:r>
      <w:r w:rsidR="00225360">
        <w:rPr>
          <w:i/>
        </w:rPr>
        <w:t xml:space="preserve"> </w:t>
      </w:r>
      <w:r w:rsidR="007809DC">
        <w:t xml:space="preserve">transformed through observation and research into a </w:t>
      </w:r>
      <w:r w:rsidR="005C5E09">
        <w:t xml:space="preserve">fascination in </w:t>
      </w:r>
      <w:r w:rsidR="007809DC">
        <w:t xml:space="preserve">respect </w:t>
      </w:r>
      <w:r w:rsidR="005C5E09">
        <w:t>of</w:t>
      </w:r>
      <w:r w:rsidR="00113818">
        <w:t xml:space="preserve"> the applicability of archet</w:t>
      </w:r>
      <w:r w:rsidR="007809DC">
        <w:t xml:space="preserve">ypal </w:t>
      </w:r>
      <w:r w:rsidR="005C5E09">
        <w:t>astrology</w:t>
      </w:r>
      <w:r w:rsidR="007809DC">
        <w:t xml:space="preserve">. As part of his description of </w:t>
      </w:r>
      <w:r w:rsidR="00D14816">
        <w:t>how</w:t>
      </w:r>
      <w:r w:rsidR="007809DC">
        <w:t xml:space="preserve"> this might be useful for</w:t>
      </w:r>
      <w:r w:rsidR="00D14816">
        <w:t xml:space="preserve"> exploring </w:t>
      </w:r>
      <w:r w:rsidR="005C5E09">
        <w:t>individual life</w:t>
      </w:r>
      <w:r w:rsidR="00D14816">
        <w:t xml:space="preserve"> experiences</w:t>
      </w:r>
      <w:r w:rsidR="007809DC">
        <w:t xml:space="preserve">, he quotes James Hillman’s </w:t>
      </w:r>
      <w:r w:rsidR="005C5E09">
        <w:t>image of</w:t>
      </w:r>
      <w:r w:rsidR="007809DC">
        <w:t xml:space="preserve"> “an archetypal eye”</w:t>
      </w:r>
      <w:r w:rsidR="00D14816">
        <w:t xml:space="preserve"> as “that form of imaginative intelligence, implicit and potential in all of us, that is capable of recognizing and discriminating the rich multiplicity of archetypal patterns in the intimate cosmos of one’s own life as well as in the great events of history and culture</w:t>
      </w:r>
      <w:r w:rsidR="007809DC">
        <w:t>.</w:t>
      </w:r>
      <w:r w:rsidR="00D14816">
        <w:t>”</w:t>
      </w:r>
      <w:r w:rsidR="007809DC">
        <w:t xml:space="preserve"> </w:t>
      </w:r>
      <w:r w:rsidR="00D14816">
        <w:t xml:space="preserve"> </w:t>
      </w:r>
    </w:p>
    <w:p w14:paraId="2EF05382" w14:textId="77777777" w:rsidR="005C5E09" w:rsidRDefault="005C5E09" w:rsidP="00AA1B67">
      <w:pPr>
        <w:jc w:val="both"/>
      </w:pPr>
    </w:p>
    <w:p w14:paraId="1B2E8D34" w14:textId="15A4ADAE" w:rsidR="00AA1B67" w:rsidRDefault="00D14816" w:rsidP="00AA1B67">
      <w:pPr>
        <w:jc w:val="both"/>
      </w:pPr>
      <w:r>
        <w:t>Tarnas also</w:t>
      </w:r>
      <w:r w:rsidR="00AA1B67">
        <w:t xml:space="preserve"> notes that in ancient Greek, the word for planet meant</w:t>
      </w:r>
      <w:r w:rsidR="007809DC">
        <w:t xml:space="preserve"> </w:t>
      </w:r>
      <w:r w:rsidR="005C5E09">
        <w:t>“</w:t>
      </w:r>
      <w:r w:rsidR="007809DC">
        <w:t>wanderer</w:t>
      </w:r>
      <w:r w:rsidR="005C5E09">
        <w:t xml:space="preserve">” </w:t>
      </w:r>
      <w:r w:rsidR="00AA1B67">
        <w:t>as the movements of those planets known at the time (Mars, Venus, Jupiter, Saturn plus the Sun and Moon) had been observed to be different from the usual 24-hour regular terrestrial cycles.</w:t>
      </w:r>
    </w:p>
    <w:p w14:paraId="5F262794" w14:textId="77777777" w:rsidR="00AA1B67" w:rsidRDefault="00AA1B67" w:rsidP="00AA1B67">
      <w:pPr>
        <w:jc w:val="both"/>
      </w:pPr>
    </w:p>
    <w:p w14:paraId="7557AE40" w14:textId="14C0258A" w:rsidR="00D14816" w:rsidRDefault="00D14816" w:rsidP="00D14816">
      <w:pPr>
        <w:jc w:val="both"/>
      </w:pPr>
      <w:r>
        <w:t>A vital invisible thread weaving throughout these concepts of archetypal psychology and astrology is the my</w:t>
      </w:r>
      <w:r w:rsidR="005C5E09">
        <w:t>thological nature of the psyche:</w:t>
      </w:r>
      <w:r>
        <w:t xml:space="preserve"> Hillman’s cosmology </w:t>
      </w:r>
      <w:r w:rsidR="005C5E09">
        <w:t>places great importance on approaching psychology</w:t>
      </w:r>
      <w:r>
        <w:t xml:space="preserve"> from an ever-moving </w:t>
      </w:r>
      <w:r w:rsidR="00351274">
        <w:t xml:space="preserve">imaginative </w:t>
      </w:r>
      <w:r>
        <w:t>perspective. There is no tolerance in his view for literalism, lest life be sucked out of the sou</w:t>
      </w:r>
      <w:r w:rsidR="00351274">
        <w:t>l, the elusive wanderer who</w:t>
      </w:r>
      <w:r>
        <w:t xml:space="preserve"> delve</w:t>
      </w:r>
      <w:r w:rsidR="00351274">
        <w:t>s</w:t>
      </w:r>
      <w:r w:rsidR="005C5E09">
        <w:t xml:space="preserve"> perpetually</w:t>
      </w:r>
      <w:r>
        <w:t xml:space="preserve"> into the depths and reach</w:t>
      </w:r>
      <w:r w:rsidR="003860E5">
        <w:t>es</w:t>
      </w:r>
      <w:r w:rsidR="005C5E09">
        <w:t xml:space="preserve"> out</w:t>
      </w:r>
      <w:r w:rsidR="003860E5">
        <w:t xml:space="preserve"> to the skies.</w:t>
      </w:r>
    </w:p>
    <w:p w14:paraId="2802594A" w14:textId="16EFCDDD" w:rsidR="00C01099" w:rsidRDefault="00C01099" w:rsidP="008476FB">
      <w:pPr>
        <w:jc w:val="both"/>
      </w:pPr>
    </w:p>
    <w:p w14:paraId="3C532507" w14:textId="2A6CD90E" w:rsidR="00EF61A7" w:rsidRDefault="000B2177" w:rsidP="008476FB">
      <w:pPr>
        <w:jc w:val="both"/>
      </w:pPr>
      <w:r>
        <w:t xml:space="preserve">Paradoxically, Hillman declared that while he was </w:t>
      </w:r>
      <w:r w:rsidR="005C5E09">
        <w:t>intrigued</w:t>
      </w:r>
      <w:r>
        <w:t xml:space="preserve"> by astrology, he did not </w:t>
      </w:r>
      <w:r w:rsidR="003860E5">
        <w:t xml:space="preserve">believe in or </w:t>
      </w:r>
      <w:r>
        <w:t>practice it himself; yet he acknowledged that it formed an important source for his psychological work</w:t>
      </w:r>
      <w:r w:rsidR="00D722FF">
        <w:t xml:space="preserve"> and indeed that it was “efficacious”: “Quite simply for me</w:t>
      </w:r>
      <w:r w:rsidR="005C5E09">
        <w:t>” he said,</w:t>
      </w:r>
      <w:r w:rsidR="00D722FF">
        <w:t xml:space="preserve"> </w:t>
      </w:r>
      <w:r w:rsidR="005C5E09">
        <w:t>“</w:t>
      </w:r>
      <w:r w:rsidR="00D722FF">
        <w:t>astrology returns events to the Gods… It invokes a polytheistic, mythic, poetic, metaphoric sense of what is fatefully real. That’s what makes astrology as a field, as a language, as an analogous way of thinking, efficacious.”</w:t>
      </w:r>
      <w:r w:rsidR="00D722FF">
        <w:rPr>
          <w:rStyle w:val="FootnoteReference"/>
        </w:rPr>
        <w:footnoteReference w:id="4"/>
      </w:r>
    </w:p>
    <w:p w14:paraId="0B518AD2" w14:textId="77777777" w:rsidR="000B2177" w:rsidRDefault="000B2177" w:rsidP="008476FB">
      <w:pPr>
        <w:jc w:val="both"/>
      </w:pPr>
    </w:p>
    <w:p w14:paraId="57E2936C" w14:textId="2327F962" w:rsidR="00EF61A7" w:rsidRDefault="00EF61A7" w:rsidP="00EF61A7">
      <w:pPr>
        <w:jc w:val="both"/>
      </w:pPr>
      <w:r>
        <w:t xml:space="preserve">This essay seeks to interpret </w:t>
      </w:r>
      <w:r w:rsidR="003860E5">
        <w:t>aspects of</w:t>
      </w:r>
      <w:r>
        <w:t xml:space="preserve"> Hillman’s cosmology</w:t>
      </w:r>
      <w:r w:rsidR="005C5E09">
        <w:t xml:space="preserve"> which may inform</w:t>
      </w:r>
      <w:r>
        <w:t xml:space="preserve"> cultural uses of the sky. It </w:t>
      </w:r>
      <w:r w:rsidR="00397442">
        <w:t>invites</w:t>
      </w:r>
      <w:r>
        <w:t xml:space="preserve"> readers – as </w:t>
      </w:r>
      <w:r w:rsidR="005C5E09">
        <w:t>he</w:t>
      </w:r>
      <w:r w:rsidR="00C922BD">
        <w:t xml:space="preserve"> himself might </w:t>
      </w:r>
      <w:r w:rsidR="002F3D97">
        <w:t>suggest – to</w:t>
      </w:r>
      <w:r w:rsidR="00C922BD">
        <w:t xml:space="preserve"> </w:t>
      </w:r>
      <w:r>
        <w:t xml:space="preserve">imagine themselves as “star-struck soulful wanderers” seeking their own unique </w:t>
      </w:r>
      <w:r w:rsidR="002F3D97">
        <w:t>pathway</w:t>
      </w:r>
      <w:r w:rsidR="00397442">
        <w:t xml:space="preserve"> with the help of a multitude of dubious friends</w:t>
      </w:r>
      <w:r>
        <w:t xml:space="preserve"> in a limitless universe. </w:t>
      </w:r>
    </w:p>
    <w:p w14:paraId="37B8AD36" w14:textId="77777777" w:rsidR="00EF61A7" w:rsidRDefault="00EF61A7" w:rsidP="008476FB">
      <w:pPr>
        <w:jc w:val="both"/>
      </w:pPr>
    </w:p>
    <w:p w14:paraId="42D9BB52" w14:textId="3C7DEC2F" w:rsidR="00EF61A7" w:rsidRPr="00EF61A7" w:rsidRDefault="00051351" w:rsidP="008476FB">
      <w:pPr>
        <w:jc w:val="both"/>
        <w:rPr>
          <w:b/>
        </w:rPr>
      </w:pPr>
      <w:r>
        <w:rPr>
          <w:b/>
        </w:rPr>
        <w:t>Soul-making</w:t>
      </w:r>
    </w:p>
    <w:p w14:paraId="0AD14EEE" w14:textId="1FBAAE7C" w:rsidR="00EF61A7" w:rsidRDefault="009C3ADA" w:rsidP="008476FB">
      <w:pPr>
        <w:jc w:val="both"/>
      </w:pPr>
      <w:r>
        <w:t xml:space="preserve">For Hillman, </w:t>
      </w:r>
      <w:r w:rsidR="002F3D97">
        <w:t>preserving</w:t>
      </w:r>
      <w:r w:rsidR="00E91264">
        <w:t xml:space="preserve"> an enlivened, cosmic </w:t>
      </w:r>
      <w:r>
        <w:t xml:space="preserve">soul </w:t>
      </w:r>
      <w:r w:rsidR="00AE487D">
        <w:t>wa</w:t>
      </w:r>
      <w:r w:rsidR="007C2577">
        <w:t xml:space="preserve">s at the heart of </w:t>
      </w:r>
      <w:r w:rsidR="002F3D97">
        <w:t>his cosmology</w:t>
      </w:r>
      <w:r w:rsidR="007C2577">
        <w:t xml:space="preserve">.  As Jungian analyst and astrologer Liz Green observes, </w:t>
      </w:r>
      <w:r w:rsidR="007016C9">
        <w:t xml:space="preserve">where </w:t>
      </w:r>
      <w:r w:rsidR="007C2577">
        <w:t xml:space="preserve">Hillman’s </w:t>
      </w:r>
      <w:r w:rsidR="00AE487D">
        <w:t xml:space="preserve">work distinguishes itself </w:t>
      </w:r>
      <w:r w:rsidR="007016C9">
        <w:t xml:space="preserve">in particular </w:t>
      </w:r>
      <w:r w:rsidR="00AE487D">
        <w:t xml:space="preserve">from Jungian psychoanalytic theory and practice </w:t>
      </w:r>
      <w:r w:rsidR="007016C9">
        <w:t>was</w:t>
      </w:r>
      <w:r w:rsidR="00AE487D">
        <w:t xml:space="preserve"> in “its overtly declared debt to the pagan polytheism of the Neoplatonists</w:t>
      </w:r>
      <w:r w:rsidR="00216DFD">
        <w:t>.</w:t>
      </w:r>
      <w:r w:rsidR="00AE487D">
        <w:t>”</w:t>
      </w:r>
      <w:r w:rsidR="00AE487D">
        <w:rPr>
          <w:rStyle w:val="FootnoteReference"/>
        </w:rPr>
        <w:footnoteReference w:id="5"/>
      </w:r>
      <w:r w:rsidR="00EF61A7">
        <w:t xml:space="preserve"> </w:t>
      </w:r>
    </w:p>
    <w:p w14:paraId="618543F6" w14:textId="77777777" w:rsidR="00EF61A7" w:rsidRDefault="00EF61A7" w:rsidP="008476FB">
      <w:pPr>
        <w:jc w:val="both"/>
      </w:pPr>
    </w:p>
    <w:p w14:paraId="047EBC6E" w14:textId="42D781F4" w:rsidR="009776DB" w:rsidRDefault="00EF61A7" w:rsidP="008476FB">
      <w:pPr>
        <w:jc w:val="both"/>
      </w:pPr>
      <w:r>
        <w:t>I</w:t>
      </w:r>
      <w:r w:rsidR="00417D12">
        <w:t>n addition to the notion of the “influence” of the Gods of mythology, or as described by Hill</w:t>
      </w:r>
      <w:r w:rsidR="002F3D97">
        <w:t>man’s contemporary Thomas Moore as</w:t>
      </w:r>
      <w:r w:rsidR="00417D12">
        <w:t xml:space="preserve"> “The Planets Within”</w:t>
      </w:r>
      <w:r w:rsidR="00417D12">
        <w:rPr>
          <w:rStyle w:val="FootnoteReference"/>
        </w:rPr>
        <w:footnoteReference w:id="6"/>
      </w:r>
      <w:r w:rsidR="005B10EC">
        <w:t>, Neoplatonist thinkers</w:t>
      </w:r>
      <w:r w:rsidR="00417D12">
        <w:t xml:space="preserve">, </w:t>
      </w:r>
      <w:r w:rsidR="005B10EC">
        <w:t>such as</w:t>
      </w:r>
      <w:r w:rsidR="00417D12">
        <w:t xml:space="preserve"> Marsilio Ficino, </w:t>
      </w:r>
      <w:r w:rsidR="00AE487D">
        <w:t xml:space="preserve">included the notion of the </w:t>
      </w:r>
      <w:r w:rsidR="00AE487D" w:rsidRPr="00EF61A7">
        <w:rPr>
          <w:i/>
        </w:rPr>
        <w:t>daimon</w:t>
      </w:r>
      <w:r w:rsidR="002F3D97">
        <w:rPr>
          <w:i/>
        </w:rPr>
        <w:t>.</w:t>
      </w:r>
      <w:r w:rsidR="00684AC6">
        <w:t xml:space="preserve"> </w:t>
      </w:r>
      <w:r w:rsidR="002F3D97">
        <w:t>This was</w:t>
      </w:r>
      <w:r w:rsidR="00684AC6">
        <w:t xml:space="preserve"> a kind of “genie”, a personal soul-guide </w:t>
      </w:r>
      <w:r w:rsidR="002F3D97">
        <w:t xml:space="preserve">who </w:t>
      </w:r>
      <w:r w:rsidR="00417D12">
        <w:t>throughout life</w:t>
      </w:r>
      <w:r w:rsidR="002F3D97">
        <w:t xml:space="preserve"> would</w:t>
      </w:r>
      <w:r w:rsidR="00684AC6">
        <w:t xml:space="preserve"> </w:t>
      </w:r>
      <w:r w:rsidR="00E91264">
        <w:t>help</w:t>
      </w:r>
      <w:r w:rsidR="00684AC6">
        <w:t xml:space="preserve"> </w:t>
      </w:r>
      <w:r w:rsidR="002F3D97">
        <w:t>an</w:t>
      </w:r>
      <w:r w:rsidR="007016C9">
        <w:t xml:space="preserve"> individual</w:t>
      </w:r>
      <w:r w:rsidR="00684AC6">
        <w:t xml:space="preserve"> </w:t>
      </w:r>
      <w:r w:rsidR="00E91264">
        <w:t xml:space="preserve">to find meaning, </w:t>
      </w:r>
      <w:r w:rsidR="00684AC6">
        <w:t xml:space="preserve">not </w:t>
      </w:r>
      <w:r w:rsidR="00E91264">
        <w:t xml:space="preserve">so much </w:t>
      </w:r>
      <w:r w:rsidR="002F3D97">
        <w:t xml:space="preserve">by staying </w:t>
      </w:r>
      <w:r w:rsidR="00684AC6">
        <w:t xml:space="preserve">on </w:t>
      </w:r>
      <w:r w:rsidR="00E91264">
        <w:t>a</w:t>
      </w:r>
      <w:r w:rsidR="002F3D97">
        <w:t xml:space="preserve"> straight and narrow way</w:t>
      </w:r>
      <w:r w:rsidR="00E91264">
        <w:t>,</w:t>
      </w:r>
      <w:r w:rsidR="00684AC6">
        <w:t xml:space="preserve"> but rather </w:t>
      </w:r>
      <w:r w:rsidR="002F3D97">
        <w:t>by exploring</w:t>
      </w:r>
      <w:r w:rsidR="00684AC6">
        <w:t xml:space="preserve"> </w:t>
      </w:r>
      <w:r w:rsidR="00E91264">
        <w:t>a</w:t>
      </w:r>
      <w:r w:rsidR="007016C9">
        <w:t xml:space="preserve"> </w:t>
      </w:r>
      <w:r w:rsidR="00684AC6">
        <w:t>natural</w:t>
      </w:r>
      <w:r w:rsidR="002F3D97">
        <w:t>,</w:t>
      </w:r>
      <w:r w:rsidR="00684AC6">
        <w:t xml:space="preserve"> innate wildness of soul</w:t>
      </w:r>
      <w:r w:rsidR="00417D12">
        <w:t>. According to Hillman, the role of t</w:t>
      </w:r>
      <w:r w:rsidR="00E91264">
        <w:t xml:space="preserve">his </w:t>
      </w:r>
      <w:r w:rsidR="002F3D97">
        <w:t xml:space="preserve">mentor, </w:t>
      </w:r>
      <w:r w:rsidR="00E91264">
        <w:t>genius or guiding angel</w:t>
      </w:r>
      <w:r w:rsidR="00417D12">
        <w:t xml:space="preserve"> was</w:t>
      </w:r>
      <w:r w:rsidR="00684AC6">
        <w:t xml:space="preserve"> to </w:t>
      </w:r>
      <w:r w:rsidR="002F3D97">
        <w:t>encourage the human, by fair means or foul, to keep navigating</w:t>
      </w:r>
      <w:r w:rsidR="00684AC6">
        <w:t xml:space="preserve"> the highs and lows of life, according to a kind of forgotten pre-incarnation contract</w:t>
      </w:r>
      <w:r w:rsidR="005B10EC">
        <w:t xml:space="preserve"> – or code</w:t>
      </w:r>
      <w:r w:rsidR="005B10EC">
        <w:rPr>
          <w:rStyle w:val="FootnoteReference"/>
        </w:rPr>
        <w:footnoteReference w:id="7"/>
      </w:r>
      <w:r w:rsidR="00684AC6">
        <w:t xml:space="preserve"> </w:t>
      </w:r>
      <w:r w:rsidR="002F3D97">
        <w:t>– that</w:t>
      </w:r>
      <w:r w:rsidR="00684AC6">
        <w:t xml:space="preserve"> provide</w:t>
      </w:r>
      <w:r w:rsidR="002F3D97">
        <w:t>d</w:t>
      </w:r>
      <w:r w:rsidR="00684AC6">
        <w:t xml:space="preserve"> the blueprint for </w:t>
      </w:r>
      <w:r w:rsidR="005B10EC">
        <w:t>the individual</w:t>
      </w:r>
      <w:r w:rsidR="00684AC6">
        <w:t xml:space="preserve"> soul’s calling and forging of character in its present life experience</w:t>
      </w:r>
      <w:r w:rsidR="00216DFD">
        <w:t xml:space="preserve">. </w:t>
      </w:r>
    </w:p>
    <w:p w14:paraId="2860ADF2" w14:textId="77777777" w:rsidR="009776DB" w:rsidRDefault="009776DB" w:rsidP="008476FB">
      <w:pPr>
        <w:jc w:val="both"/>
      </w:pPr>
    </w:p>
    <w:p w14:paraId="4ADEAA2B" w14:textId="61B18D07" w:rsidR="005B10EC" w:rsidRDefault="00216DFD" w:rsidP="008476FB">
      <w:pPr>
        <w:jc w:val="both"/>
      </w:pPr>
      <w:r>
        <w:t xml:space="preserve">In exploring this concept in </w:t>
      </w:r>
      <w:r>
        <w:rPr>
          <w:i/>
        </w:rPr>
        <w:t>The Soul’s Code</w:t>
      </w:r>
      <w:r w:rsidR="007C5858">
        <w:t xml:space="preserve"> </w:t>
      </w:r>
      <w:r w:rsidR="007C5858">
        <w:rPr>
          <w:rStyle w:val="FootnoteReference"/>
        </w:rPr>
        <w:footnoteReference w:id="8"/>
      </w:r>
      <w:r>
        <w:rPr>
          <w:i/>
        </w:rPr>
        <w:t xml:space="preserve"> </w:t>
      </w:r>
      <w:r>
        <w:t>Hillman</w:t>
      </w:r>
      <w:r w:rsidR="009776DB">
        <w:t xml:space="preserve"> points to such </w:t>
      </w:r>
      <w:r w:rsidR="002F3D97">
        <w:t>a notion of soul</w:t>
      </w:r>
      <w:r w:rsidR="009776DB">
        <w:t xml:space="preserve"> as “the kernel of character and the repository of individual fate</w:t>
      </w:r>
      <w:r w:rsidR="002F3D97">
        <w:t>.</w:t>
      </w:r>
      <w:r w:rsidR="009776DB">
        <w:t>”</w:t>
      </w:r>
      <w:r w:rsidR="002F3D97">
        <w:t xml:space="preserve"> He recalls its presence</w:t>
      </w:r>
      <w:r w:rsidR="009776DB">
        <w:t xml:space="preserve"> in many different cultures and laments the ignorance of this in contemporary western society, in particular in the </w:t>
      </w:r>
      <w:r w:rsidR="007016C9">
        <w:t xml:space="preserve">fields of philosophy and psychology where, in his view, the psyche is absent. </w:t>
      </w:r>
      <w:r w:rsidR="002F3D97">
        <w:t xml:space="preserve">While Hillman does not actually articulate the potential correlation between this notion of an individualized soul contract and the astrological natal chart, </w:t>
      </w:r>
      <w:r w:rsidR="009C791F">
        <w:t xml:space="preserve">the parallelism seems obvious. </w:t>
      </w:r>
    </w:p>
    <w:p w14:paraId="5B33091D" w14:textId="77777777" w:rsidR="005B10EC" w:rsidRDefault="005B10EC" w:rsidP="008476FB">
      <w:pPr>
        <w:jc w:val="both"/>
      </w:pPr>
    </w:p>
    <w:p w14:paraId="08F3596F" w14:textId="19ABFAD5" w:rsidR="002B5511" w:rsidRPr="00ED6996" w:rsidRDefault="002B5511" w:rsidP="002B5511">
      <w:pPr>
        <w:jc w:val="both"/>
        <w:rPr>
          <w:b/>
        </w:rPr>
      </w:pPr>
      <w:r w:rsidRPr="002F39F4">
        <w:rPr>
          <w:b/>
        </w:rPr>
        <w:t>Reaching to the skies</w:t>
      </w:r>
    </w:p>
    <w:p w14:paraId="7ABAB06B" w14:textId="564DE3A5" w:rsidR="002B5511" w:rsidRDefault="003860E5" w:rsidP="002B5511">
      <w:pPr>
        <w:jc w:val="both"/>
      </w:pPr>
      <w:r>
        <w:t>In</w:t>
      </w:r>
      <w:r w:rsidR="002B5511">
        <w:t xml:space="preserve"> </w:t>
      </w:r>
      <w:r w:rsidR="006F35DE">
        <w:t xml:space="preserve">1983 </w:t>
      </w:r>
      <w:r>
        <w:t xml:space="preserve">at a </w:t>
      </w:r>
      <w:r w:rsidR="002B5511">
        <w:t>conference</w:t>
      </w:r>
      <w:r>
        <w:t xml:space="preserve"> at Claremont University in the United States</w:t>
      </w:r>
      <w:r w:rsidR="002B5511">
        <w:t xml:space="preserve"> on Archetypal Process</w:t>
      </w:r>
      <w:r w:rsidR="006F35DE">
        <w:t>, comparing the work of process philosopher Alfred North Whitehouse and the archetypal psychology of Jung and Hillman</w:t>
      </w:r>
      <w:r w:rsidR="002B5511">
        <w:t xml:space="preserve">, James Hillman offered </w:t>
      </w:r>
      <w:r>
        <w:t>a</w:t>
      </w:r>
      <w:r w:rsidR="002B5511">
        <w:t xml:space="preserve"> description of his cosmology:</w:t>
      </w:r>
    </w:p>
    <w:p w14:paraId="670EE271" w14:textId="77777777" w:rsidR="002B5511" w:rsidRDefault="002B5511" w:rsidP="002B5511">
      <w:pPr>
        <w:jc w:val="both"/>
      </w:pPr>
    </w:p>
    <w:p w14:paraId="411206B5" w14:textId="22AB9464" w:rsidR="002B5511" w:rsidRDefault="002B5511" w:rsidP="002B5511">
      <w:pPr>
        <w:ind w:left="567" w:right="503"/>
        <w:jc w:val="both"/>
      </w:pPr>
      <w:r>
        <w:t>“Let us say that the astronomical bodies (the planets) offer metaphysical bodies (the Gods {or one might say the archetypes}) by means of whom every element of experience can be interpreted. What is beyond in both me</w:t>
      </w:r>
      <w:r w:rsidR="006F35DE">
        <w:t xml:space="preserve">anings are the heavenly bodies… </w:t>
      </w:r>
      <w:r>
        <w:t xml:space="preserve">The planetary persons fill the void of the beyond with the myths of their bodies and the bodies of their myths. This cosmology is a psychological field – a </w:t>
      </w:r>
      <w:r>
        <w:rPr>
          <w:i/>
        </w:rPr>
        <w:t>field</w:t>
      </w:r>
      <w:r>
        <w:t xml:space="preserve"> because metaphysics is placed in imaginal locations; </w:t>
      </w:r>
      <w:r>
        <w:rPr>
          <w:i/>
        </w:rPr>
        <w:t>psychological</w:t>
      </w:r>
      <w:r>
        <w:t xml:space="preserve"> because the planets are persons with traits, with behaviours, and in relation with one another.” </w:t>
      </w:r>
      <w:r>
        <w:rPr>
          <w:rStyle w:val="FootnoteReference"/>
        </w:rPr>
        <w:footnoteReference w:id="9"/>
      </w:r>
    </w:p>
    <w:p w14:paraId="6B9818AE" w14:textId="77777777" w:rsidR="002B5511" w:rsidRDefault="002B5511" w:rsidP="002B5511">
      <w:pPr>
        <w:jc w:val="both"/>
      </w:pPr>
    </w:p>
    <w:p w14:paraId="4FF1810A" w14:textId="11CA89E4" w:rsidR="005B10EC" w:rsidRDefault="002B5511" w:rsidP="008476FB">
      <w:pPr>
        <w:jc w:val="both"/>
      </w:pPr>
      <w:r>
        <w:t>H</w:t>
      </w:r>
      <w:r w:rsidR="006F35DE">
        <w:t>illman often expressed reluctance</w:t>
      </w:r>
      <w:r>
        <w:t xml:space="preserve"> to align his work with the contemporary notion of metaphysics</w:t>
      </w:r>
      <w:r w:rsidR="006F35DE">
        <w:t>, and</w:t>
      </w:r>
      <w:r>
        <w:t xml:space="preserve"> alluded to</w:t>
      </w:r>
      <w:r w:rsidR="006F35DE">
        <w:t xml:space="preserve"> this</w:t>
      </w:r>
      <w:r>
        <w:t xml:space="preserve"> at various points in </w:t>
      </w:r>
      <w:r>
        <w:rPr>
          <w:i/>
        </w:rPr>
        <w:t>Re-Visioning Psychology</w:t>
      </w:r>
      <w:r w:rsidR="006F35DE">
        <w:t>.  He maintained that t</w:t>
      </w:r>
      <w:r>
        <w:t xml:space="preserve">he </w:t>
      </w:r>
      <w:r w:rsidR="006F35DE">
        <w:t xml:space="preserve">fundamental </w:t>
      </w:r>
      <w:r>
        <w:t>difference</w:t>
      </w:r>
      <w:r w:rsidR="006F35DE">
        <w:t xml:space="preserve"> in his view</w:t>
      </w:r>
      <w:r>
        <w:t xml:space="preserve"> is the emphasis on the imaginal – the essential use of imagination. This means “a psychology that starts neither in the physiology of the brain, the structure of language, the organization of society, nor the analysis of behaviour, but in the process of imagination.”</w:t>
      </w:r>
      <w:r>
        <w:rPr>
          <w:rStyle w:val="FootnoteReference"/>
        </w:rPr>
        <w:footnoteReference w:id="10"/>
      </w:r>
      <w:r>
        <w:t xml:space="preserve"> </w:t>
      </w:r>
      <w:r w:rsidR="006F35DE">
        <w:t>This is a key notion for understanding his cosmology and</w:t>
      </w:r>
      <w:r w:rsidR="00E717E4">
        <w:t xml:space="preserve"> its potential inclusion of astrology as a soul-making technique.</w:t>
      </w:r>
    </w:p>
    <w:p w14:paraId="222E4037" w14:textId="77777777" w:rsidR="002B5511" w:rsidRDefault="002B5511" w:rsidP="008476FB">
      <w:pPr>
        <w:jc w:val="both"/>
      </w:pPr>
    </w:p>
    <w:p w14:paraId="63624AC8" w14:textId="0E143BE5" w:rsidR="002B5511" w:rsidRPr="00E717E4" w:rsidRDefault="00E717E4" w:rsidP="008476FB">
      <w:pPr>
        <w:jc w:val="both"/>
        <w:rPr>
          <w:b/>
        </w:rPr>
      </w:pPr>
      <w:r>
        <w:rPr>
          <w:b/>
        </w:rPr>
        <w:t>Pathology as a portal</w:t>
      </w:r>
    </w:p>
    <w:p w14:paraId="5BB3E74C" w14:textId="01AF8FB3" w:rsidR="000E6B71" w:rsidRDefault="00E717E4" w:rsidP="008476FB">
      <w:pPr>
        <w:jc w:val="both"/>
      </w:pPr>
      <w:r>
        <w:t>Hillman’s</w:t>
      </w:r>
      <w:r w:rsidR="00CC2CE1">
        <w:t xml:space="preserve"> unique take on the nature and value of psycho</w:t>
      </w:r>
      <w:r w:rsidR="000E6B71">
        <w:t>logy in the post-modern era</w:t>
      </w:r>
      <w:r w:rsidR="00103A63">
        <w:t xml:space="preserve"> as</w:t>
      </w:r>
      <w:r>
        <w:t xml:space="preserve"> explored in</w:t>
      </w:r>
      <w:r w:rsidR="000E6B71">
        <w:t xml:space="preserve"> </w:t>
      </w:r>
      <w:r w:rsidR="000E6B71">
        <w:rPr>
          <w:i/>
        </w:rPr>
        <w:t>Re-visioning Psychology</w:t>
      </w:r>
      <w:r>
        <w:t xml:space="preserve"> </w:t>
      </w:r>
      <w:r w:rsidR="00CC2CE1">
        <w:t>in</w:t>
      </w:r>
      <w:r>
        <w:t>cludes</w:t>
      </w:r>
      <w:r w:rsidR="00CC2CE1">
        <w:t xml:space="preserve"> quite incisive, critical analysis of the limitations of psychology and much of the practice of therapy in th</w:t>
      </w:r>
      <w:r w:rsidR="00783897">
        <w:t>e western developed world, frequently giving the impression that he considered this to be</w:t>
      </w:r>
      <w:r w:rsidR="00F21168">
        <w:t xml:space="preserve"> nothing less than</w:t>
      </w:r>
      <w:r w:rsidR="000E6B71">
        <w:t xml:space="preserve"> soul-destroying when it sought to overcome or eliminate</w:t>
      </w:r>
      <w:r w:rsidR="00E9329B">
        <w:t xml:space="preserve"> pathological symptoms of</w:t>
      </w:r>
      <w:r w:rsidR="000E6B71">
        <w:t xml:space="preserve"> “sickness and queerness</w:t>
      </w:r>
      <w:r>
        <w:t>.</w:t>
      </w:r>
      <w:r w:rsidR="000E6B71">
        <w:t>”</w:t>
      </w:r>
      <w:r w:rsidR="000E6B71">
        <w:rPr>
          <w:rStyle w:val="FootnoteReference"/>
        </w:rPr>
        <w:footnoteReference w:id="11"/>
      </w:r>
      <w:r w:rsidR="000E6B71">
        <w:t xml:space="preserve"> </w:t>
      </w:r>
    </w:p>
    <w:p w14:paraId="321E86B9" w14:textId="77777777" w:rsidR="00984FD3" w:rsidRDefault="00984FD3" w:rsidP="008476FB">
      <w:pPr>
        <w:jc w:val="both"/>
      </w:pPr>
    </w:p>
    <w:p w14:paraId="640609C7" w14:textId="4BD72789" w:rsidR="00E9329B" w:rsidRDefault="00984FD3" w:rsidP="008476FB">
      <w:pPr>
        <w:jc w:val="both"/>
      </w:pPr>
      <w:r>
        <w:t xml:space="preserve">Hillman describes the </w:t>
      </w:r>
      <w:r w:rsidR="00E9329B">
        <w:t>particularity</w:t>
      </w:r>
      <w:r>
        <w:t xml:space="preserve"> of his </w:t>
      </w:r>
      <w:r w:rsidR="00E717E4">
        <w:t>belief in</w:t>
      </w:r>
      <w:r>
        <w:t xml:space="preserve"> the role of pathology in depth psychology as the “root of its discipline” that “maintains its integrity, becoming neither humanistic education, sp</w:t>
      </w:r>
      <w:r w:rsidR="003860E5">
        <w:t>iritual guidance, social action,</w:t>
      </w:r>
      <w:r>
        <w:t xml:space="preserve"> nor secular religion.” He argues that the pathological symptoms are to be taken seriously, but not literally</w:t>
      </w:r>
      <w:r w:rsidR="00E9329B">
        <w:t>, rather as “metaphorical expressions for our psychological conditions, sources of reflection, ways of finding oneself into a myth.”</w:t>
      </w:r>
    </w:p>
    <w:p w14:paraId="08591F07" w14:textId="77777777" w:rsidR="00E9329B" w:rsidRDefault="00E9329B" w:rsidP="008476FB">
      <w:pPr>
        <w:jc w:val="both"/>
      </w:pPr>
    </w:p>
    <w:p w14:paraId="5823464A" w14:textId="43F296EB" w:rsidR="00984FD3" w:rsidRDefault="00E9329B" w:rsidP="008476FB">
      <w:pPr>
        <w:jc w:val="both"/>
      </w:pPr>
      <w:r>
        <w:t xml:space="preserve">And this bigger myth into which the individual may be drawn by attending to instances of </w:t>
      </w:r>
      <w:r w:rsidR="00984FD3">
        <w:t xml:space="preserve"> </w:t>
      </w:r>
      <w:r>
        <w:t>“</w:t>
      </w:r>
      <w:r w:rsidR="00984FD3">
        <w:t>si</w:t>
      </w:r>
      <w:r>
        <w:t>ckness and queerness” is found not only in the concept of a timeless, limitless universe, but also in the culture of each time. Hillman suggests that we may consider what we can learn from archetypal psychology about our present culture is both traditional and revolutionary:</w:t>
      </w:r>
    </w:p>
    <w:p w14:paraId="363254F9" w14:textId="77777777" w:rsidR="00E9329B" w:rsidRDefault="00E9329B" w:rsidP="008476FB">
      <w:pPr>
        <w:jc w:val="both"/>
      </w:pPr>
    </w:p>
    <w:p w14:paraId="76F8AC9E" w14:textId="2218A1E2" w:rsidR="009C3ADA" w:rsidRDefault="00E9329B" w:rsidP="00E717E4">
      <w:pPr>
        <w:ind w:left="720"/>
        <w:jc w:val="both"/>
      </w:pPr>
      <w:r>
        <w:t xml:space="preserve">“We are traditional, because we return all things to their deepest principles, the </w:t>
      </w:r>
      <w:r>
        <w:rPr>
          <w:i/>
        </w:rPr>
        <w:t>archai</w:t>
      </w:r>
      <w:r>
        <w:t xml:space="preserve">, the limiting roots holding down and in. They determine by recurring with fatalistic regularity, little caring for place or time. We are revolutionary because these same </w:t>
      </w:r>
      <w:r>
        <w:rPr>
          <w:i/>
        </w:rPr>
        <w:t>archai</w:t>
      </w:r>
      <w:r>
        <w:t xml:space="preserve"> are the radicals of existence. They will out, always. They force the claims of the dispossessed soul upon the ruling consciousness of each place and time.”</w:t>
      </w:r>
      <w:r w:rsidR="00111C8A">
        <w:rPr>
          <w:rStyle w:val="FootnoteReference"/>
        </w:rPr>
        <w:footnoteReference w:id="12"/>
      </w:r>
      <w:r>
        <w:t xml:space="preserve"> </w:t>
      </w:r>
    </w:p>
    <w:p w14:paraId="2118A210" w14:textId="77777777" w:rsidR="007C281B" w:rsidRDefault="007C281B" w:rsidP="008476FB">
      <w:pPr>
        <w:jc w:val="both"/>
      </w:pPr>
    </w:p>
    <w:p w14:paraId="490DF34A" w14:textId="68D8F107" w:rsidR="007C281B" w:rsidRDefault="00D00810" w:rsidP="008476FB">
      <w:pPr>
        <w:jc w:val="both"/>
        <w:rPr>
          <w:b/>
        </w:rPr>
      </w:pPr>
      <w:r>
        <w:rPr>
          <w:b/>
        </w:rPr>
        <w:t>Seeing through t</w:t>
      </w:r>
      <w:r w:rsidR="007C281B">
        <w:rPr>
          <w:b/>
        </w:rPr>
        <w:t>he hero problem</w:t>
      </w:r>
    </w:p>
    <w:p w14:paraId="192FF190" w14:textId="77777777" w:rsidR="0087502B" w:rsidRDefault="00E717E4" w:rsidP="00A20C0D">
      <w:pPr>
        <w:jc w:val="both"/>
      </w:pPr>
      <w:r>
        <w:t>With regard to contemporary western worldviews and behaviour, Hillman</w:t>
      </w:r>
      <w:r w:rsidR="00A20C0D">
        <w:t xml:space="preserve"> comments that</w:t>
      </w:r>
      <w:r w:rsidR="0087502B">
        <w:t>:</w:t>
      </w:r>
      <w:r w:rsidR="00A20C0D">
        <w:t xml:space="preserve"> </w:t>
      </w:r>
    </w:p>
    <w:p w14:paraId="09A2C513" w14:textId="77777777" w:rsidR="0087502B" w:rsidRDefault="0087502B" w:rsidP="00A20C0D">
      <w:pPr>
        <w:jc w:val="both"/>
      </w:pPr>
    </w:p>
    <w:p w14:paraId="646A49BC" w14:textId="5F52E186" w:rsidR="00A20C0D" w:rsidRDefault="00A20C0D" w:rsidP="0087502B">
      <w:pPr>
        <w:ind w:left="720"/>
        <w:jc w:val="both"/>
      </w:pPr>
      <w:r>
        <w:t xml:space="preserve">“Our style of consciousness is hero-based and ego-centered. We give credit to problems and disbelieve fantasies, so that </w:t>
      </w:r>
      <w:r w:rsidR="007C281B">
        <w:t>fantasies present themselves first projected as problems, which are literalized fantasie</w:t>
      </w:r>
      <w:r w:rsidR="00D00810">
        <w:t>s. To make a problem of something appeals to the heroic ego, who needs his fantasy of problems… By seeing through the illusion of problems into the reality of fantasies, we shift from the heroic ego to the ego of the imaginal.”</w:t>
      </w:r>
      <w:r w:rsidR="00D00810">
        <w:rPr>
          <w:rStyle w:val="FootnoteReference"/>
        </w:rPr>
        <w:footnoteReference w:id="13"/>
      </w:r>
      <w:r w:rsidR="00D00810">
        <w:t xml:space="preserve"> </w:t>
      </w:r>
    </w:p>
    <w:p w14:paraId="15C8E5F4" w14:textId="77777777" w:rsidR="00126266" w:rsidRDefault="00126266" w:rsidP="008476FB">
      <w:pPr>
        <w:jc w:val="both"/>
      </w:pPr>
    </w:p>
    <w:p w14:paraId="0614717B" w14:textId="011BC691" w:rsidR="00E808CE" w:rsidRDefault="0001538C" w:rsidP="008476FB">
      <w:pPr>
        <w:jc w:val="both"/>
      </w:pPr>
      <w:r>
        <w:t xml:space="preserve">What Hillman seems to be </w:t>
      </w:r>
      <w:r w:rsidR="002F39F4">
        <w:t>implying</w:t>
      </w:r>
      <w:r>
        <w:t xml:space="preserve"> is that when we seek to understand </w:t>
      </w:r>
      <w:r w:rsidR="00B416D9">
        <w:t xml:space="preserve">the meaning of dis-ease, when we search for the answers to </w:t>
      </w:r>
      <w:r w:rsidR="004118CF">
        <w:t xml:space="preserve">hard </w:t>
      </w:r>
      <w:r w:rsidR="00B416D9">
        <w:t>questions</w:t>
      </w:r>
      <w:r w:rsidR="004118CF">
        <w:t xml:space="preserve"> that seem to be almost literally burning us out</w:t>
      </w:r>
      <w:r w:rsidR="00B416D9">
        <w:t>, when we can no longer ignore the persistence</w:t>
      </w:r>
      <w:r w:rsidR="004118CF">
        <w:t xml:space="preserve"> of dreams that keep us from resting night after night…</w:t>
      </w:r>
      <w:r w:rsidR="00B416D9">
        <w:t xml:space="preserve">  </w:t>
      </w:r>
      <w:r w:rsidR="00A20C0D">
        <w:t xml:space="preserve">rather than </w:t>
      </w:r>
      <w:r w:rsidR="007C281B">
        <w:t xml:space="preserve">calling once again on our </w:t>
      </w:r>
      <w:r w:rsidR="002F39F4">
        <w:t xml:space="preserve">tough and lonely </w:t>
      </w:r>
      <w:r w:rsidR="007C281B">
        <w:t>heroic fighting spirit (as taught so thoroughly across multiple layers of western culture including religion, philosophy, education, politics</w:t>
      </w:r>
      <w:r w:rsidR="002F39F4">
        <w:t>, etc.</w:t>
      </w:r>
      <w:r w:rsidR="00D00810">
        <w:t>)</w:t>
      </w:r>
      <w:r w:rsidR="002F39F4">
        <w:t>,</w:t>
      </w:r>
      <w:r w:rsidR="00D00810">
        <w:t xml:space="preserve"> </w:t>
      </w:r>
      <w:r w:rsidR="00B416D9">
        <w:t xml:space="preserve">we </w:t>
      </w:r>
      <w:r w:rsidR="00D00810">
        <w:t>may</w:t>
      </w:r>
      <w:r w:rsidR="00B416D9">
        <w:t xml:space="preserve"> </w:t>
      </w:r>
      <w:r w:rsidR="007C281B">
        <w:t xml:space="preserve">instead </w:t>
      </w:r>
      <w:r w:rsidR="00B416D9">
        <w:t xml:space="preserve">open our senses, or perhaps rather our sensibility, to the “non-sense” of the realms of our imagination to engage with </w:t>
      </w:r>
      <w:r w:rsidR="007C281B">
        <w:t xml:space="preserve">a wider range of </w:t>
      </w:r>
      <w:r w:rsidR="00B416D9">
        <w:t xml:space="preserve">enigmatic </w:t>
      </w:r>
      <w:r w:rsidR="004118CF">
        <w:t>messengers</w:t>
      </w:r>
      <w:r w:rsidR="002F39F4">
        <w:t xml:space="preserve"> (archetypes/Gods)</w:t>
      </w:r>
      <w:r w:rsidR="00B416D9">
        <w:t xml:space="preserve"> </w:t>
      </w:r>
      <w:r w:rsidR="007C281B">
        <w:t>in</w:t>
      </w:r>
      <w:r w:rsidR="00B416D9">
        <w:t xml:space="preserve"> our dreams, visions and fantasies. </w:t>
      </w:r>
    </w:p>
    <w:p w14:paraId="437A4BF3" w14:textId="77777777" w:rsidR="00E808CE" w:rsidRDefault="00E808CE" w:rsidP="008476FB">
      <w:pPr>
        <w:jc w:val="both"/>
      </w:pPr>
    </w:p>
    <w:p w14:paraId="14D28A26" w14:textId="074822B5" w:rsidR="007C281B" w:rsidRDefault="007C281B" w:rsidP="007C281B">
      <w:pPr>
        <w:jc w:val="both"/>
      </w:pPr>
      <w:r>
        <w:t>Once ag</w:t>
      </w:r>
      <w:r w:rsidR="003860E5">
        <w:t>ain, Hillman reaches back to</w:t>
      </w:r>
      <w:r>
        <w:t xml:space="preserve"> past</w:t>
      </w:r>
      <w:r w:rsidR="003860E5">
        <w:t xml:space="preserve"> times</w:t>
      </w:r>
      <w:r>
        <w:t xml:space="preserve"> to re-envision a kind of new-paradigm psychology through </w:t>
      </w:r>
      <w:r w:rsidRPr="00D00810">
        <w:rPr>
          <w:i/>
        </w:rPr>
        <w:t>imagining</w:t>
      </w:r>
      <w:r>
        <w:t xml:space="preserve"> it afresh, inspired by Heraclitus’ notion of “soul in terms of flux and … depth without measure.”</w:t>
      </w:r>
      <w:r>
        <w:rPr>
          <w:rStyle w:val="FootnoteReference"/>
        </w:rPr>
        <w:footnoteReference w:id="14"/>
      </w:r>
      <w:r>
        <w:t xml:space="preserve">  Stretching back to Heraclitus, Hillman acknowledges and pays homage to a lineage of thinkers who have contributed to the development of depth psychology, including notably Jung, Freud and Plato whose respective works have been particularly relevant to the exploration of this study module on Sky and Psyche.  </w:t>
      </w:r>
    </w:p>
    <w:p w14:paraId="14EA6D23" w14:textId="77777777" w:rsidR="00E808CE" w:rsidRDefault="00E808CE" w:rsidP="008476FB">
      <w:pPr>
        <w:jc w:val="both"/>
      </w:pPr>
    </w:p>
    <w:p w14:paraId="446F12E3" w14:textId="62A0A356" w:rsidR="0087502B" w:rsidRPr="0087502B" w:rsidRDefault="003860E5" w:rsidP="008476FB">
      <w:pPr>
        <w:jc w:val="both"/>
        <w:rPr>
          <w:b/>
        </w:rPr>
      </w:pPr>
      <w:r>
        <w:rPr>
          <w:b/>
        </w:rPr>
        <w:t>Coming full circle</w:t>
      </w:r>
    </w:p>
    <w:p w14:paraId="0EDA2760" w14:textId="36FB4BDA" w:rsidR="0071780A" w:rsidRDefault="0071780A" w:rsidP="0071780A">
      <w:pPr>
        <w:jc w:val="both"/>
      </w:pPr>
      <w:r>
        <w:t>In describing examples of human struggles with painful processes of despair, anxiety, fear,</w:t>
      </w:r>
      <w:r w:rsidR="00E808CE">
        <w:t xml:space="preserve"> obsession, guilt or paranoia, </w:t>
      </w:r>
      <w:r>
        <w:t>he explains: “The study of lives and the care of souls means above all a prolonged encounter with what destroys and is destroyed, with what is broken and hurts</w:t>
      </w:r>
      <w:r w:rsidR="003860E5">
        <w:t xml:space="preserve"> </w:t>
      </w:r>
      <w:r>
        <w:t>–</w:t>
      </w:r>
      <w:r w:rsidR="003860E5">
        <w:t xml:space="preserve"> </w:t>
      </w:r>
      <w:r>
        <w:t>that is, with psychopathology.”</w:t>
      </w:r>
      <w:r>
        <w:rPr>
          <w:rStyle w:val="FootnoteReference"/>
        </w:rPr>
        <w:footnoteReference w:id="15"/>
      </w:r>
    </w:p>
    <w:p w14:paraId="14C9BBFC" w14:textId="1BA05258" w:rsidR="00DC0529" w:rsidRDefault="00DC0529" w:rsidP="008476FB">
      <w:pPr>
        <w:jc w:val="both"/>
        <w:rPr>
          <w:b/>
        </w:rPr>
      </w:pPr>
    </w:p>
    <w:p w14:paraId="3C8750AF" w14:textId="77777777" w:rsidR="0087502B" w:rsidRDefault="008966AB" w:rsidP="008476FB">
      <w:pPr>
        <w:jc w:val="both"/>
      </w:pPr>
      <w:r>
        <w:t xml:space="preserve">In the four </w:t>
      </w:r>
      <w:r w:rsidR="00D00810">
        <w:t xml:space="preserve">main </w:t>
      </w:r>
      <w:r>
        <w:t xml:space="preserve">sections of </w:t>
      </w:r>
      <w:r>
        <w:rPr>
          <w:i/>
        </w:rPr>
        <w:t xml:space="preserve">Re-Visioning Psychology, </w:t>
      </w:r>
      <w:r w:rsidR="00EE1423">
        <w:t>Hillman</w:t>
      </w:r>
      <w:r>
        <w:t xml:space="preserve"> explores the </w:t>
      </w:r>
      <w:r w:rsidR="00C94369">
        <w:t>path</w:t>
      </w:r>
      <w:r w:rsidR="006870FC">
        <w:t>s towards soul-making that he sub</w:t>
      </w:r>
      <w:r w:rsidR="00C94369">
        <w:t>titles: imagining things, falling apart and seeing through. He</w:t>
      </w:r>
      <w:r w:rsidR="00EE1423">
        <w:t xml:space="preserve"> gives examples of how i</w:t>
      </w:r>
      <w:r w:rsidR="004118CF">
        <w:t>n contempo</w:t>
      </w:r>
      <w:r w:rsidR="002F39F4">
        <w:t xml:space="preserve">rary western society, since </w:t>
      </w:r>
      <w:r w:rsidR="004118CF">
        <w:t>the Renaissance, the overwhelmingly monotheistic religious and cultural worldviews</w:t>
      </w:r>
      <w:r w:rsidR="002F39F4">
        <w:t>, whether in med</w:t>
      </w:r>
      <w:r w:rsidR="00511AF8">
        <w:t>icine, religion, philosophy or psychology itself,</w:t>
      </w:r>
      <w:r w:rsidR="004118CF">
        <w:t xml:space="preserve"> have</w:t>
      </w:r>
      <w:r w:rsidR="0087502B">
        <w:t xml:space="preserve"> either ignored or</w:t>
      </w:r>
      <w:r w:rsidR="004118CF">
        <w:t xml:space="preserve"> attempted to sanitize </w:t>
      </w:r>
      <w:r w:rsidR="00EE1423">
        <w:t>t</w:t>
      </w:r>
      <w:r w:rsidR="00BC36A9">
        <w:t>he soul</w:t>
      </w:r>
      <w:r w:rsidR="00511AF8">
        <w:t xml:space="preserve"> and</w:t>
      </w:r>
      <w:r>
        <w:t xml:space="preserve"> fix up its ailments</w:t>
      </w:r>
      <w:r w:rsidR="00BC36A9">
        <w:t xml:space="preserve"> </w:t>
      </w:r>
      <w:r w:rsidR="00511AF8">
        <w:t>(</w:t>
      </w:r>
      <w:r w:rsidR="0087502B">
        <w:t>or, at the other end of the spectrum,</w:t>
      </w:r>
      <w:r w:rsidR="00511AF8">
        <w:t xml:space="preserve"> </w:t>
      </w:r>
      <w:r>
        <w:t>confine to asylums those whose pathologies seem irredeemable</w:t>
      </w:r>
      <w:r w:rsidR="00511AF8">
        <w:t xml:space="preserve">).  </w:t>
      </w:r>
    </w:p>
    <w:p w14:paraId="6179EAA9" w14:textId="77777777" w:rsidR="0087502B" w:rsidRDefault="0087502B" w:rsidP="008476FB">
      <w:pPr>
        <w:jc w:val="both"/>
      </w:pPr>
    </w:p>
    <w:p w14:paraId="7E1C44C3" w14:textId="2E2F23B7" w:rsidR="00DC0529" w:rsidRDefault="0087502B" w:rsidP="008476FB">
      <w:pPr>
        <w:jc w:val="both"/>
      </w:pPr>
      <w:r>
        <w:t>This again echoes the notion of the hero figure, as the ego’s drive to vanquish problems as opposed to opening and attending to signs of imbalance or deviation from the soul’s calling through the imagination to potential collaboration with divine cosmic powers. Vanquishing once and for all the psyche’s encounters with disturbance and discomfort does not seem to be part of the blueprint.</w:t>
      </w:r>
    </w:p>
    <w:p w14:paraId="5C4EF005" w14:textId="77777777" w:rsidR="00DC0529" w:rsidRDefault="00DC0529" w:rsidP="008476FB">
      <w:pPr>
        <w:jc w:val="both"/>
      </w:pPr>
    </w:p>
    <w:p w14:paraId="53C2A4ED" w14:textId="78D33BB6" w:rsidR="00DC0529" w:rsidRDefault="002A41D0" w:rsidP="008476FB">
      <w:pPr>
        <w:jc w:val="both"/>
      </w:pPr>
      <w:r>
        <w:t xml:space="preserve">And </w:t>
      </w:r>
      <w:r w:rsidR="0087502B">
        <w:t>later</w:t>
      </w:r>
      <w:r>
        <w:t xml:space="preserve">, Hillman </w:t>
      </w:r>
      <w:r w:rsidR="00DC0529">
        <w:t xml:space="preserve">sums up his understanding that: </w:t>
      </w:r>
    </w:p>
    <w:p w14:paraId="7BF48BB4" w14:textId="77777777" w:rsidR="00DC0529" w:rsidRDefault="00DC0529" w:rsidP="008476FB">
      <w:pPr>
        <w:jc w:val="both"/>
      </w:pPr>
    </w:p>
    <w:p w14:paraId="3E247EB1" w14:textId="38B48744" w:rsidR="00511AF8" w:rsidRDefault="00DC0529" w:rsidP="00DC0529">
      <w:pPr>
        <w:ind w:left="720"/>
        <w:jc w:val="both"/>
      </w:pPr>
      <w:r>
        <w:t>“Psychologizing arrives at no conclusions, for to make a point is to come to a stop. So the errant path also follows Plato’s and Plotinus’ description of the course of the soul as circular. Psychological reasoning tends to be circular, thriving on the repetition compulsion and cycles of return to the same insoluble themes.</w:t>
      </w:r>
      <w:r w:rsidR="00DA210A">
        <w:t xml:space="preserve"> If its learning is through error, here error does not mean rectifying mistakes and improvement, but rather learning through what is deviant, odd, off in oneself, where psychologizing is pathologizing.”</w:t>
      </w:r>
      <w:r w:rsidR="00DA210A">
        <w:rPr>
          <w:rStyle w:val="FootnoteReference"/>
        </w:rPr>
        <w:footnoteReference w:id="16"/>
      </w:r>
      <w:r>
        <w:t xml:space="preserve">  </w:t>
      </w:r>
    </w:p>
    <w:p w14:paraId="0E0F377F" w14:textId="77777777" w:rsidR="00511AF8" w:rsidRDefault="00511AF8" w:rsidP="008476FB">
      <w:pPr>
        <w:jc w:val="both"/>
      </w:pPr>
    </w:p>
    <w:p w14:paraId="10E38F17" w14:textId="77777777" w:rsidR="00BD65EA" w:rsidRDefault="00BD65EA" w:rsidP="008476FB">
      <w:pPr>
        <w:jc w:val="both"/>
        <w:rPr>
          <w:b/>
        </w:rPr>
      </w:pPr>
    </w:p>
    <w:p w14:paraId="3A38EFE6" w14:textId="03958214" w:rsidR="00BD65EA" w:rsidRPr="006B7D3E" w:rsidRDefault="00E143B6" w:rsidP="008476FB">
      <w:pPr>
        <w:jc w:val="both"/>
        <w:rPr>
          <w:b/>
        </w:rPr>
      </w:pPr>
      <w:r>
        <w:rPr>
          <w:b/>
        </w:rPr>
        <w:t>Place matters</w:t>
      </w:r>
    </w:p>
    <w:p w14:paraId="4CE367E6" w14:textId="6B99785E" w:rsidR="00E143B6" w:rsidRDefault="00DA210A" w:rsidP="008476FB">
      <w:pPr>
        <w:jc w:val="both"/>
      </w:pPr>
      <w:r>
        <w:t>H</w:t>
      </w:r>
      <w:r w:rsidR="003860E5">
        <w:t xml:space="preserve">aving </w:t>
      </w:r>
      <w:r w:rsidR="0087502B">
        <w:t>expressed his endorsement of</w:t>
      </w:r>
      <w:r w:rsidR="000F1694">
        <w:t xml:space="preserve"> the </w:t>
      </w:r>
      <w:r>
        <w:t xml:space="preserve">usefulness of astrology as a </w:t>
      </w:r>
      <w:r w:rsidR="000F1694">
        <w:t>complementary ch</w:t>
      </w:r>
      <w:r>
        <w:t>annel</w:t>
      </w:r>
      <w:r w:rsidR="000F1694">
        <w:t xml:space="preserve"> </w:t>
      </w:r>
      <w:r>
        <w:t xml:space="preserve">for archetypal psychology’s </w:t>
      </w:r>
      <w:r w:rsidR="000F1694">
        <w:t>understanding of the human psyche</w:t>
      </w:r>
      <w:r w:rsidR="00511AF8">
        <w:t>,</w:t>
      </w:r>
      <w:r w:rsidR="00511AF8">
        <w:rPr>
          <w:rStyle w:val="FootnoteReference"/>
        </w:rPr>
        <w:footnoteReference w:id="17"/>
      </w:r>
      <w:r w:rsidR="00511AF8">
        <w:t xml:space="preserve"> </w:t>
      </w:r>
      <w:r w:rsidR="003860E5">
        <w:t xml:space="preserve">Hillman also </w:t>
      </w:r>
      <w:r w:rsidR="00B571E8">
        <w:t xml:space="preserve">shared some of his concerns about its potential for misunderstandings or misuse.  He </w:t>
      </w:r>
      <w:r w:rsidR="003860E5">
        <w:t xml:space="preserve">signaled </w:t>
      </w:r>
      <w:r w:rsidR="00B571E8">
        <w:t>signaled in particular the danger</w:t>
      </w:r>
      <w:r w:rsidR="000F1694">
        <w:t xml:space="preserve"> </w:t>
      </w:r>
      <w:r w:rsidR="00B571E8">
        <w:t>of what he considered</w:t>
      </w:r>
      <w:r w:rsidR="00511AF8">
        <w:t xml:space="preserve"> naïve </w:t>
      </w:r>
      <w:r w:rsidR="000F1694">
        <w:t>optimism</w:t>
      </w:r>
      <w:r w:rsidR="00DC0529">
        <w:t xml:space="preserve"> related to astrological chart readings, with the warning</w:t>
      </w:r>
      <w:r w:rsidR="00511AF8">
        <w:t xml:space="preserve"> </w:t>
      </w:r>
      <w:r w:rsidR="000F1694">
        <w:t>that “efficacious does not mean only positive</w:t>
      </w:r>
      <w:r>
        <w:t>.</w:t>
      </w:r>
      <w:r w:rsidR="000F1694">
        <w:t>”</w:t>
      </w:r>
      <w:r w:rsidR="00511AF8">
        <w:t xml:space="preserve"> </w:t>
      </w:r>
    </w:p>
    <w:p w14:paraId="1B25C929" w14:textId="77777777" w:rsidR="00E143B6" w:rsidRDefault="00E143B6" w:rsidP="008476FB">
      <w:pPr>
        <w:jc w:val="both"/>
      </w:pPr>
    </w:p>
    <w:p w14:paraId="13A2E89D" w14:textId="46E507A1" w:rsidR="00E143B6" w:rsidRDefault="00BD65EA" w:rsidP="008476FB">
      <w:pPr>
        <w:jc w:val="both"/>
        <w:rPr>
          <w:i/>
        </w:rPr>
      </w:pPr>
      <w:r>
        <w:t>In acknowledging the interest for archetypal psychology of an astrological chart reading that “returns all th</w:t>
      </w:r>
      <w:r w:rsidR="00B571E8">
        <w:t>ings to the gods”, he emphasized</w:t>
      </w:r>
      <w:r>
        <w:t xml:space="preserve"> that a reading cannot simply reveal a positive or negative notion of fortune or misfortune. The meaning is much more subtle, and </w:t>
      </w:r>
      <w:r w:rsidR="00E143B6">
        <w:t>according to Hillman</w:t>
      </w:r>
      <w:r>
        <w:t>, “we must take into account the cultural place of the person to whom one is talking, the bearer of the chart.”</w:t>
      </w:r>
      <w:r w:rsidR="00B571E8">
        <w:t xml:space="preserve"> He went</w:t>
      </w:r>
      <w:r w:rsidR="00E143B6">
        <w:t xml:space="preserve"> on to comment: “That place is also a culture, a nature, a history, a politics, a geography, a language, a style, a character.” And related to this is the Neo-Platonic notion, drawn from Plotinus, </w:t>
      </w:r>
      <w:r w:rsidR="00B571E8">
        <w:t>which</w:t>
      </w:r>
      <w:r w:rsidR="00E143B6">
        <w:t xml:space="preserve"> Hillman had introduced early on in </w:t>
      </w:r>
      <w:r w:rsidR="00E143B6">
        <w:rPr>
          <w:i/>
        </w:rPr>
        <w:t xml:space="preserve">The Soul’s Code </w:t>
      </w:r>
      <w:r w:rsidR="00E143B6">
        <w:t>– that of the soul choosing parents, body, circumstances and entry-point at a given place on the planet.</w:t>
      </w:r>
      <w:r w:rsidR="00E143B6">
        <w:rPr>
          <w:i/>
        </w:rPr>
        <w:t xml:space="preserve"> </w:t>
      </w:r>
    </w:p>
    <w:p w14:paraId="20468B11" w14:textId="77777777" w:rsidR="00E143B6" w:rsidRDefault="00E143B6" w:rsidP="008476FB">
      <w:pPr>
        <w:jc w:val="both"/>
        <w:rPr>
          <w:i/>
        </w:rPr>
      </w:pPr>
    </w:p>
    <w:p w14:paraId="3EF8C699" w14:textId="54B74B4C" w:rsidR="00FC1578" w:rsidRDefault="00E143B6" w:rsidP="008476FB">
      <w:pPr>
        <w:jc w:val="both"/>
      </w:pPr>
      <w:r>
        <w:t>Hence the importance of the unique qualities influencing the life of each individual that must be taken into consideration in astrological readings and archetypal p</w:t>
      </w:r>
      <w:r w:rsidR="00B571E8">
        <w:t>sychology. Hillman cautioned that there was</w:t>
      </w:r>
      <w:r>
        <w:t xml:space="preserve"> </w:t>
      </w:r>
      <w:r w:rsidR="00B571E8">
        <w:t xml:space="preserve">also </w:t>
      </w:r>
      <w:r>
        <w:t>a risk of lit</w:t>
      </w:r>
      <w:r w:rsidR="00B571E8">
        <w:t xml:space="preserve">eralism </w:t>
      </w:r>
      <w:r>
        <w:t>in astrology, particularly in relati</w:t>
      </w:r>
      <w:r w:rsidR="00FC1578">
        <w:t>on to astrologica</w:t>
      </w:r>
      <w:r w:rsidR="00B571E8">
        <w:t>l calculations of time. He urged</w:t>
      </w:r>
      <w:r w:rsidR="00FC1578">
        <w:t xml:space="preserve"> that these be </w:t>
      </w:r>
      <w:r w:rsidR="00B571E8">
        <w:t xml:space="preserve">not </w:t>
      </w:r>
      <w:r w:rsidR="00FC1578">
        <w:t xml:space="preserve">regarded as precise measurements but rather as:  </w:t>
      </w:r>
    </w:p>
    <w:p w14:paraId="1AC911B0" w14:textId="77777777" w:rsidR="00FC1578" w:rsidRDefault="00FC1578" w:rsidP="008476FB">
      <w:pPr>
        <w:jc w:val="both"/>
      </w:pPr>
    </w:p>
    <w:p w14:paraId="7408BE09" w14:textId="470B8C8F" w:rsidR="004118CF" w:rsidRDefault="00FC1578" w:rsidP="00FC1578">
      <w:pPr>
        <w:ind w:left="720"/>
        <w:jc w:val="both"/>
      </w:pPr>
      <w:r>
        <w:t xml:space="preserve">“a ritual to focus intuition and refine one’s skills rather than to present the truthful fact of what is actually taking place in a literal sense, or will take place, or has taken place in an unknowable, invisible sphere, that other half beyond this world, which is a </w:t>
      </w:r>
      <w:r>
        <w:rPr>
          <w:i/>
        </w:rPr>
        <w:t>timeless</w:t>
      </w:r>
      <w:r>
        <w:t xml:space="preserve"> world.” </w:t>
      </w:r>
    </w:p>
    <w:p w14:paraId="33FB538F" w14:textId="77777777" w:rsidR="00FC1578" w:rsidRDefault="00FC1578" w:rsidP="00FC1578">
      <w:pPr>
        <w:ind w:left="720"/>
        <w:jc w:val="both"/>
      </w:pPr>
    </w:p>
    <w:p w14:paraId="4BC17262" w14:textId="63A46E61" w:rsidR="00FC1578" w:rsidRDefault="00B571E8" w:rsidP="00FC1578">
      <w:pPr>
        <w:jc w:val="both"/>
      </w:pPr>
      <w:r>
        <w:t>This too, he suggested</w:t>
      </w:r>
      <w:r w:rsidR="00FC1578">
        <w:t xml:space="preserve">, </w:t>
      </w:r>
      <w:r>
        <w:t>would</w:t>
      </w:r>
      <w:r w:rsidR="00FC1578">
        <w:t xml:space="preserve"> help avoid the da</w:t>
      </w:r>
      <w:r w:rsidR="00D012BD">
        <w:t>ngerous temptations for the astrologer to predict or to think in terms of causality. “Rather”, sa</w:t>
      </w:r>
      <w:r>
        <w:t>id</w:t>
      </w:r>
      <w:r w:rsidR="00D012BD">
        <w:t xml:space="preserve"> Hillman, “we can let the chart work like a mantra which affords revelations that gaze into the beyond, a map of the unseen, a compendium of invisible powers working in consort… Without pretending to knowledge about where they actually reside, how they work, what they intend.” </w:t>
      </w:r>
    </w:p>
    <w:p w14:paraId="633339D2" w14:textId="77777777" w:rsidR="00D012BD" w:rsidRDefault="00D012BD" w:rsidP="00FC1578">
      <w:pPr>
        <w:jc w:val="both"/>
      </w:pPr>
    </w:p>
    <w:p w14:paraId="4981D036" w14:textId="3A948874" w:rsidR="00D012BD" w:rsidRDefault="00D012BD" w:rsidP="00FC1578">
      <w:pPr>
        <w:jc w:val="both"/>
      </w:pPr>
      <w:r>
        <w:t>So according to Hillman, it is not appropriate to attempt to understand astrology as an empirical science and, like in psychoan</w:t>
      </w:r>
      <w:r w:rsidR="006B7D3E">
        <w:t xml:space="preserve">alysis, the notion of evidence </w:t>
      </w:r>
      <w:r>
        <w:t xml:space="preserve">is not </w:t>
      </w:r>
      <w:r w:rsidR="006B7D3E">
        <w:t xml:space="preserve">scientific: he </w:t>
      </w:r>
      <w:r w:rsidR="00B571E8">
        <w:t>spoke</w:t>
      </w:r>
      <w:r w:rsidR="006B7D3E">
        <w:t xml:space="preserve"> of it as</w:t>
      </w:r>
      <w:r>
        <w:t xml:space="preserve"> </w:t>
      </w:r>
      <w:r w:rsidR="006B7D3E">
        <w:t>“</w:t>
      </w:r>
      <w:r>
        <w:t>the human kind: anecdotal, witness, revelation, insight, efficaciousness on that</w:t>
      </w:r>
      <w:r w:rsidR="006E7FF2">
        <w:t xml:space="preserve"> level.” And where astrology can offer insight into the invisible half of human lives </w:t>
      </w:r>
      <w:r w:rsidR="006B7D3E">
        <w:t>(</w:t>
      </w:r>
      <w:r w:rsidR="006E7FF2">
        <w:t>alluded to in Paracelsus’ quote</w:t>
      </w:r>
      <w:r w:rsidR="006B7D3E">
        <w:t>) is in</w:t>
      </w:r>
      <w:r w:rsidR="006E7FF2">
        <w:t xml:space="preserve"> help</w:t>
      </w:r>
      <w:r w:rsidR="006B7D3E">
        <w:t>ing</w:t>
      </w:r>
      <w:r w:rsidR="006E7FF2">
        <w:t xml:space="preserve"> develop understanding that:</w:t>
      </w:r>
    </w:p>
    <w:p w14:paraId="0CCFED35" w14:textId="77777777" w:rsidR="006E7FF2" w:rsidRDefault="006E7FF2" w:rsidP="00FC1578">
      <w:pPr>
        <w:jc w:val="both"/>
      </w:pPr>
    </w:p>
    <w:p w14:paraId="663D6079" w14:textId="7D59AC9E" w:rsidR="006E7FF2" w:rsidRPr="00E143B6" w:rsidRDefault="006E7FF2" w:rsidP="006E7FF2">
      <w:pPr>
        <w:ind w:left="720"/>
        <w:jc w:val="both"/>
      </w:pPr>
      <w:r>
        <w:t>“… we humans, aware that we live only in half truths and see only through a glass darkly, turn to astrology to find a way back to heaven, to the invisible source in our bodies and our maladies.”</w:t>
      </w:r>
    </w:p>
    <w:p w14:paraId="159487B9" w14:textId="77777777" w:rsidR="008966AB" w:rsidRDefault="008966AB" w:rsidP="008476FB">
      <w:pPr>
        <w:jc w:val="both"/>
      </w:pPr>
    </w:p>
    <w:p w14:paraId="47C4FCC6" w14:textId="77777777" w:rsidR="00DA210A" w:rsidRDefault="00DA210A" w:rsidP="008476FB">
      <w:pPr>
        <w:jc w:val="both"/>
      </w:pPr>
    </w:p>
    <w:p w14:paraId="071257A7" w14:textId="6A70A3F9" w:rsidR="007E7CF3" w:rsidRDefault="006B7D3E" w:rsidP="008476FB">
      <w:pPr>
        <w:jc w:val="both"/>
      </w:pPr>
      <w:r>
        <w:rPr>
          <w:b/>
        </w:rPr>
        <w:t>Conclusion</w:t>
      </w:r>
    </w:p>
    <w:p w14:paraId="38CB5DB5" w14:textId="681AAC0F" w:rsidR="006870FC" w:rsidRDefault="006870FC" w:rsidP="006870FC">
      <w:pPr>
        <w:jc w:val="both"/>
      </w:pPr>
      <w:r>
        <w:t>As Thomas Moore concludes from his imaginal soul-making</w:t>
      </w:r>
      <w:r w:rsidR="0063221F">
        <w:t xml:space="preserve"> with the celebrated R</w:t>
      </w:r>
      <w:r>
        <w:t>enaissance “physician of the soul” Marsilio Ficino:</w:t>
      </w:r>
    </w:p>
    <w:p w14:paraId="6CD6AE82" w14:textId="77777777" w:rsidR="006870FC" w:rsidRDefault="006870FC" w:rsidP="006870FC">
      <w:pPr>
        <w:jc w:val="both"/>
      </w:pPr>
    </w:p>
    <w:p w14:paraId="02F1B58E" w14:textId="77777777" w:rsidR="006870FC" w:rsidRDefault="006870FC" w:rsidP="006870FC">
      <w:pPr>
        <w:ind w:left="720"/>
        <w:jc w:val="both"/>
      </w:pPr>
      <w:r>
        <w:t>“In the end it takes a wide variety of travels, experiments, and quests to temper the gods so that their high overtones scintillate in tune and their low fundamentals quiver at an honest pitch and at solid depth.”</w:t>
      </w:r>
      <w:r>
        <w:rPr>
          <w:rStyle w:val="FootnoteReference"/>
        </w:rPr>
        <w:footnoteReference w:id="18"/>
      </w:r>
      <w:r>
        <w:t xml:space="preserve"> </w:t>
      </w:r>
    </w:p>
    <w:p w14:paraId="783C3508" w14:textId="77777777" w:rsidR="006870FC" w:rsidRDefault="006870FC" w:rsidP="008476FB">
      <w:pPr>
        <w:jc w:val="both"/>
      </w:pPr>
    </w:p>
    <w:p w14:paraId="43697AD8" w14:textId="77777777" w:rsidR="006870FC" w:rsidRDefault="006870FC" w:rsidP="00ED538F">
      <w:pPr>
        <w:jc w:val="both"/>
      </w:pPr>
      <w:r>
        <w:t>In a similar way, Hillman is urging</w:t>
      </w:r>
      <w:r w:rsidR="00ED538F">
        <w:t xml:space="preserve"> a cosmological exploration of highs and lows, of climbing mountains and descending into valleys, of reaching to</w:t>
      </w:r>
      <w:r>
        <w:t xml:space="preserve"> the stars and being drawn in deep and</w:t>
      </w:r>
      <w:r w:rsidR="00ED538F">
        <w:t xml:space="preserve"> down to the underworld: a walk on the wild side with no promise of a happy-ever-after resolution or a self-actualizing life achievement prize. </w:t>
      </w:r>
    </w:p>
    <w:p w14:paraId="04CF9DD5" w14:textId="77777777" w:rsidR="006870FC" w:rsidRDefault="006870FC" w:rsidP="00ED538F">
      <w:pPr>
        <w:jc w:val="both"/>
      </w:pPr>
    </w:p>
    <w:p w14:paraId="78F05F9F" w14:textId="292A33C8" w:rsidR="003A6519" w:rsidRDefault="004E7392" w:rsidP="00ED538F">
      <w:pPr>
        <w:jc w:val="both"/>
      </w:pPr>
      <w:r>
        <w:t>Such</w:t>
      </w:r>
      <w:r w:rsidR="003A6519">
        <w:t xml:space="preserve"> work</w:t>
      </w:r>
      <w:r w:rsidR="0063221F">
        <w:t xml:space="preserve"> may offer</w:t>
      </w:r>
      <w:r w:rsidR="00ED538F">
        <w:t xml:space="preserve"> soul-seekers of post-modern western culture a greater variety of layers of understanding </w:t>
      </w:r>
      <w:r w:rsidR="006870FC">
        <w:t xml:space="preserve">through a re-vitalizing </w:t>
      </w:r>
      <w:r w:rsidR="00ED538F">
        <w:t>of hidden or forgotten relationships between planets and psyche, and their potential meaning and practical applications for humanity today</w:t>
      </w:r>
      <w:r w:rsidR="0063221F">
        <w:t>, notably through depth psychology and astrology</w:t>
      </w:r>
      <w:r w:rsidR="00ED538F">
        <w:t xml:space="preserve">. </w:t>
      </w:r>
    </w:p>
    <w:p w14:paraId="78DCC84B" w14:textId="044E1E6B" w:rsidR="00CD71C3" w:rsidRDefault="00CD71C3" w:rsidP="00ED538F">
      <w:pPr>
        <w:jc w:val="both"/>
      </w:pPr>
    </w:p>
    <w:p w14:paraId="580E2756" w14:textId="34E42734" w:rsidR="00811D3D" w:rsidRDefault="00267594" w:rsidP="00ED538F">
      <w:pPr>
        <w:jc w:val="both"/>
      </w:pPr>
      <w:r>
        <w:t xml:space="preserve">While remaining inspired by the work of other </w:t>
      </w:r>
      <w:r w:rsidR="00CD71C3">
        <w:t xml:space="preserve">psychologists and astrologers whose work also looks to archetypal sources for psycho-spiritual enlightenment, I am convinced by </w:t>
      </w:r>
      <w:r w:rsidR="00811D3D">
        <w:t xml:space="preserve">the validity of </w:t>
      </w:r>
      <w:r w:rsidR="00CD71C3">
        <w:t xml:space="preserve">Hillman’s take </w:t>
      </w:r>
      <w:r w:rsidR="00811D3D">
        <w:t>on the notion that</w:t>
      </w:r>
      <w:r w:rsidR="00CD71C3">
        <w:t xml:space="preserve"> the </w:t>
      </w:r>
      <w:r w:rsidR="006E7FF2">
        <w:t>Gods’</w:t>
      </w:r>
      <w:r w:rsidR="00CD71C3">
        <w:t xml:space="preserve"> apparent capacity to “</w:t>
      </w:r>
      <w:r w:rsidR="00CD71C3" w:rsidRPr="00FA74EA">
        <w:rPr>
          <w:i/>
        </w:rPr>
        <w:t>force themselves symptomatically into awareness</w:t>
      </w:r>
      <w:r w:rsidR="00CD71C3">
        <w:t>”</w:t>
      </w:r>
      <w:r w:rsidR="00CD71C3">
        <w:rPr>
          <w:rStyle w:val="FootnoteReference"/>
        </w:rPr>
        <w:footnoteReference w:id="19"/>
      </w:r>
      <w:r w:rsidR="00CD71C3">
        <w:t xml:space="preserve"> </w:t>
      </w:r>
      <w:r w:rsidR="006E7FF2">
        <w:t>is</w:t>
      </w:r>
      <w:r w:rsidR="006B7D3E">
        <w:t xml:space="preserve"> part of </w:t>
      </w:r>
      <w:r w:rsidR="00811D3D">
        <w:t>a divine process</w:t>
      </w:r>
      <w:r w:rsidR="006B7D3E">
        <w:t xml:space="preserve">, a </w:t>
      </w:r>
      <w:r w:rsidR="006B7D3E">
        <w:rPr>
          <w:i/>
        </w:rPr>
        <w:t>via regia</w:t>
      </w:r>
      <w:r w:rsidR="006B7D3E">
        <w:t xml:space="preserve"> into soul</w:t>
      </w:r>
      <w:r w:rsidR="006B7D3E">
        <w:rPr>
          <w:rStyle w:val="FootnoteReference"/>
        </w:rPr>
        <w:footnoteReference w:id="20"/>
      </w:r>
      <w:r w:rsidR="006B7D3E">
        <w:t xml:space="preserve"> that can be well served by archetypal psychology and astrology. </w:t>
      </w:r>
    </w:p>
    <w:p w14:paraId="7847924B" w14:textId="77777777" w:rsidR="00811D3D" w:rsidRDefault="00811D3D" w:rsidP="00ED538F">
      <w:pPr>
        <w:jc w:val="both"/>
      </w:pPr>
    </w:p>
    <w:p w14:paraId="7D3288F0" w14:textId="203F22AB" w:rsidR="006870FC" w:rsidRDefault="00811D3D" w:rsidP="00ED538F">
      <w:pPr>
        <w:jc w:val="both"/>
      </w:pPr>
      <w:r>
        <w:t xml:space="preserve">Richard Tarnas echoes this </w:t>
      </w:r>
      <w:r w:rsidR="003E30C2">
        <w:t xml:space="preserve">worldview </w:t>
      </w:r>
      <w:r>
        <w:t>when he posits that “a widespread understanding of the potent but usually unconscious archetypal dynamics that coincide with planetary cycles and alignments, both in individual lives and in the historical process, can play a crucial role in the positive unfolding of our collective future.”</w:t>
      </w:r>
      <w:r>
        <w:rPr>
          <w:rStyle w:val="FootnoteReference"/>
        </w:rPr>
        <w:footnoteReference w:id="21"/>
      </w:r>
      <w:r w:rsidR="00CD71C3">
        <w:t xml:space="preserve">   </w:t>
      </w:r>
    </w:p>
    <w:p w14:paraId="37D6B51A" w14:textId="77777777" w:rsidR="003A6519" w:rsidRDefault="003A6519" w:rsidP="00ED538F">
      <w:pPr>
        <w:jc w:val="both"/>
      </w:pPr>
    </w:p>
    <w:p w14:paraId="37FB1DD4" w14:textId="3CD0C311" w:rsidR="001C1995" w:rsidRDefault="00783C4A" w:rsidP="008476FB">
      <w:pPr>
        <w:jc w:val="both"/>
      </w:pPr>
      <w:r>
        <w:t>May such understanding become a path for many more star-struck soulful wanderers.</w:t>
      </w:r>
    </w:p>
    <w:p w14:paraId="68A0E577" w14:textId="77777777" w:rsidR="008B0964" w:rsidRDefault="008B0964" w:rsidP="008476FB">
      <w:pPr>
        <w:jc w:val="both"/>
      </w:pPr>
    </w:p>
    <w:p w14:paraId="6A5F8D63" w14:textId="41F8C1CE" w:rsidR="00343705" w:rsidRPr="009363CA" w:rsidRDefault="008B0964" w:rsidP="008476FB">
      <w:pPr>
        <w:jc w:val="both"/>
        <w:rPr>
          <w:i/>
        </w:rPr>
      </w:pPr>
      <w:r w:rsidRPr="009363CA">
        <w:rPr>
          <w:i/>
        </w:rPr>
        <w:t>Jill Mackechnie</w:t>
      </w:r>
    </w:p>
    <w:p w14:paraId="036E8534" w14:textId="3CB25F36" w:rsidR="008B0964" w:rsidRDefault="00E05797" w:rsidP="008476FB">
      <w:pPr>
        <w:jc w:val="both"/>
        <w:rPr>
          <w:i/>
        </w:rPr>
      </w:pPr>
      <w:r>
        <w:rPr>
          <w:i/>
        </w:rPr>
        <w:t>January 2019</w:t>
      </w:r>
    </w:p>
    <w:p w14:paraId="6FE57EAD" w14:textId="77777777" w:rsidR="007016C9" w:rsidRDefault="007016C9" w:rsidP="008476FB">
      <w:pPr>
        <w:jc w:val="both"/>
        <w:rPr>
          <w:i/>
        </w:rPr>
      </w:pPr>
    </w:p>
    <w:p w14:paraId="52399E38" w14:textId="77777777" w:rsidR="007016C9" w:rsidRDefault="007016C9" w:rsidP="008476FB">
      <w:pPr>
        <w:jc w:val="both"/>
        <w:rPr>
          <w:i/>
        </w:rPr>
      </w:pPr>
    </w:p>
    <w:p w14:paraId="0777AF6D" w14:textId="77777777" w:rsidR="007016C9" w:rsidRDefault="007016C9" w:rsidP="008476FB">
      <w:pPr>
        <w:jc w:val="both"/>
        <w:rPr>
          <w:i/>
        </w:rPr>
      </w:pPr>
    </w:p>
    <w:p w14:paraId="15919D5A" w14:textId="77777777" w:rsidR="007016C9" w:rsidRDefault="007016C9" w:rsidP="008476FB">
      <w:pPr>
        <w:jc w:val="both"/>
        <w:rPr>
          <w:i/>
        </w:rPr>
      </w:pPr>
    </w:p>
    <w:p w14:paraId="0E4E3461" w14:textId="77777777" w:rsidR="007016C9" w:rsidRDefault="007016C9" w:rsidP="008476FB">
      <w:pPr>
        <w:jc w:val="both"/>
        <w:rPr>
          <w:i/>
        </w:rPr>
      </w:pPr>
    </w:p>
    <w:p w14:paraId="693C26EE" w14:textId="77777777" w:rsidR="007016C9" w:rsidRDefault="007016C9" w:rsidP="008476FB">
      <w:pPr>
        <w:jc w:val="both"/>
        <w:rPr>
          <w:i/>
        </w:rPr>
      </w:pPr>
    </w:p>
    <w:p w14:paraId="341357D2" w14:textId="77777777" w:rsidR="000949AF" w:rsidRPr="007016C9" w:rsidRDefault="000949AF" w:rsidP="008476FB">
      <w:pPr>
        <w:jc w:val="both"/>
      </w:pPr>
    </w:p>
    <w:sectPr w:rsidR="000949AF" w:rsidRPr="007016C9" w:rsidSect="009776DB">
      <w:headerReference w:type="even" r:id="rId9"/>
      <w:headerReference w:type="default" r:id="rId10"/>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D98F0A" w14:textId="77777777" w:rsidR="004E7392" w:rsidRDefault="004E7392" w:rsidP="0097025B">
      <w:r>
        <w:separator/>
      </w:r>
    </w:p>
  </w:endnote>
  <w:endnote w:type="continuationSeparator" w:id="0">
    <w:p w14:paraId="6BFD97F6" w14:textId="77777777" w:rsidR="004E7392" w:rsidRDefault="004E7392" w:rsidP="0097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66931E" w14:textId="77777777" w:rsidR="004E7392" w:rsidRDefault="004E7392" w:rsidP="0012626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637AB0" w14:textId="77777777" w:rsidR="004E7392" w:rsidRDefault="004E7392" w:rsidP="00CE593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F7C068" w14:textId="77777777" w:rsidR="004E7392" w:rsidRDefault="004E7392" w:rsidP="00CE593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FF83D" w14:textId="77777777" w:rsidR="004E7392" w:rsidRDefault="004E7392" w:rsidP="0097025B">
      <w:r>
        <w:separator/>
      </w:r>
    </w:p>
  </w:footnote>
  <w:footnote w:type="continuationSeparator" w:id="0">
    <w:p w14:paraId="6DBDA217" w14:textId="77777777" w:rsidR="004E7392" w:rsidRDefault="004E7392" w:rsidP="0097025B">
      <w:r>
        <w:continuationSeparator/>
      </w:r>
    </w:p>
  </w:footnote>
  <w:footnote w:id="1">
    <w:p w14:paraId="2B57CE77" w14:textId="1B478E07" w:rsidR="004E7392" w:rsidRPr="004529CC" w:rsidRDefault="004E7392" w:rsidP="004529CC">
      <w:pPr>
        <w:pStyle w:val="FootnoteText"/>
        <w:rPr>
          <w:sz w:val="20"/>
          <w:szCs w:val="20"/>
          <w:lang w:val="fr-FR"/>
        </w:rPr>
      </w:pPr>
      <w:r>
        <w:rPr>
          <w:rStyle w:val="FootnoteReference"/>
        </w:rPr>
        <w:footnoteRef/>
      </w:r>
      <w:r>
        <w:t xml:space="preserve"> </w:t>
      </w:r>
      <w:r>
        <w:rPr>
          <w:sz w:val="20"/>
          <w:szCs w:val="20"/>
          <w:lang w:val="fr-FR"/>
        </w:rPr>
        <w:t xml:space="preserve">James Hillman, </w:t>
      </w:r>
      <w:r>
        <w:rPr>
          <w:i/>
          <w:sz w:val="20"/>
          <w:szCs w:val="20"/>
          <w:lang w:val="fr-FR"/>
        </w:rPr>
        <w:t>Re-Visioning Psychology</w:t>
      </w:r>
      <w:r>
        <w:rPr>
          <w:sz w:val="20"/>
          <w:szCs w:val="20"/>
          <w:lang w:val="fr-FR"/>
        </w:rPr>
        <w:t>, New York : HarperPerennial, 1992, p. 24</w:t>
      </w:r>
    </w:p>
  </w:footnote>
  <w:footnote w:id="2">
    <w:p w14:paraId="4BE799CB" w14:textId="77777777" w:rsidR="004E7392" w:rsidRPr="00AB36D8" w:rsidRDefault="004E7392" w:rsidP="00AB36D8">
      <w:pPr>
        <w:pStyle w:val="FootnoteText"/>
        <w:rPr>
          <w:sz w:val="20"/>
          <w:szCs w:val="20"/>
          <w:lang w:val="fr-FR"/>
        </w:rPr>
      </w:pPr>
      <w:r>
        <w:rPr>
          <w:rStyle w:val="FootnoteReference"/>
        </w:rPr>
        <w:footnoteRef/>
      </w:r>
      <w:r>
        <w:t xml:space="preserve"> </w:t>
      </w:r>
      <w:r>
        <w:rPr>
          <w:sz w:val="20"/>
          <w:szCs w:val="20"/>
          <w:lang w:val="fr-FR"/>
        </w:rPr>
        <w:t>Ibid. pp. 18-19</w:t>
      </w:r>
    </w:p>
  </w:footnote>
  <w:footnote w:id="3">
    <w:p w14:paraId="1544D1D4" w14:textId="77777777" w:rsidR="004E7392" w:rsidRPr="00AE78AB" w:rsidRDefault="004E7392" w:rsidP="007809DC">
      <w:pPr>
        <w:pStyle w:val="FootnoteText"/>
        <w:rPr>
          <w:sz w:val="20"/>
          <w:szCs w:val="20"/>
          <w:lang w:val="fr-FR"/>
        </w:rPr>
      </w:pPr>
      <w:r>
        <w:rPr>
          <w:rStyle w:val="FootnoteReference"/>
        </w:rPr>
        <w:footnoteRef/>
      </w:r>
      <w:r>
        <w:t xml:space="preserve"> </w:t>
      </w:r>
      <w:r>
        <w:rPr>
          <w:sz w:val="20"/>
          <w:szCs w:val="20"/>
          <w:lang w:val="fr-FR"/>
        </w:rPr>
        <w:t xml:space="preserve">Richard Tarnas, </w:t>
      </w:r>
      <w:r>
        <w:rPr>
          <w:i/>
          <w:sz w:val="20"/>
          <w:szCs w:val="20"/>
          <w:lang w:val="fr-FR"/>
        </w:rPr>
        <w:t>Cosmos and Psyche : Intimations of a New World View</w:t>
      </w:r>
      <w:r>
        <w:rPr>
          <w:sz w:val="20"/>
          <w:szCs w:val="20"/>
          <w:lang w:val="fr-FR"/>
        </w:rPr>
        <w:t>, New York : Plume/Penguin Group (USA), 2007, pp. 61-70 and p. 504n</w:t>
      </w:r>
    </w:p>
  </w:footnote>
  <w:footnote w:id="4">
    <w:p w14:paraId="68430985" w14:textId="49294129" w:rsidR="004E7392" w:rsidRPr="004F6751" w:rsidRDefault="004E7392">
      <w:pPr>
        <w:pStyle w:val="FootnoteText"/>
        <w:rPr>
          <w:sz w:val="20"/>
          <w:szCs w:val="20"/>
          <w:lang w:val="fr-FR"/>
        </w:rPr>
      </w:pPr>
      <w:r>
        <w:rPr>
          <w:rStyle w:val="FootnoteReference"/>
        </w:rPr>
        <w:footnoteRef/>
      </w:r>
      <w:r>
        <w:t xml:space="preserve"> </w:t>
      </w:r>
      <w:r>
        <w:rPr>
          <w:sz w:val="20"/>
          <w:szCs w:val="20"/>
          <w:lang w:val="fr-FR"/>
        </w:rPr>
        <w:t xml:space="preserve">James Hillman, </w:t>
      </w:r>
      <w:r>
        <w:rPr>
          <w:i/>
          <w:sz w:val="20"/>
          <w:szCs w:val="20"/>
          <w:lang w:val="fr-FR"/>
        </w:rPr>
        <w:t>Heaven Retains Within its Spheres Half of All Bodies and Maladies</w:t>
      </w:r>
      <w:r>
        <w:rPr>
          <w:sz w:val="20"/>
          <w:szCs w:val="20"/>
          <w:lang w:val="fr-FR"/>
        </w:rPr>
        <w:t xml:space="preserve"> </w:t>
      </w:r>
      <w:r>
        <w:rPr>
          <w:i/>
          <w:sz w:val="20"/>
          <w:szCs w:val="20"/>
          <w:lang w:val="fr-FR"/>
        </w:rPr>
        <w:t>(Paracelsus) : Astrology and Cosmology</w:t>
      </w:r>
      <w:r>
        <w:rPr>
          <w:sz w:val="20"/>
          <w:szCs w:val="20"/>
          <w:lang w:val="fr-FR"/>
        </w:rPr>
        <w:t>, transcript of recording of lecture published by Astro Logos in 2005</w:t>
      </w:r>
    </w:p>
  </w:footnote>
  <w:footnote w:id="5">
    <w:p w14:paraId="427CBF48" w14:textId="0F87F5AF" w:rsidR="004E7392" w:rsidRPr="00AE487D" w:rsidRDefault="004E7392">
      <w:pPr>
        <w:pStyle w:val="FootnoteText"/>
        <w:rPr>
          <w:sz w:val="20"/>
          <w:szCs w:val="20"/>
          <w:lang w:val="fr-FR"/>
        </w:rPr>
      </w:pPr>
      <w:r>
        <w:rPr>
          <w:rStyle w:val="FootnoteReference"/>
        </w:rPr>
        <w:footnoteRef/>
      </w:r>
      <w:r>
        <w:t xml:space="preserve"> </w:t>
      </w:r>
      <w:r>
        <w:rPr>
          <w:sz w:val="20"/>
          <w:szCs w:val="20"/>
          <w:lang w:val="fr-FR"/>
        </w:rPr>
        <w:t xml:space="preserve">Liz Greene, </w:t>
      </w:r>
      <w:r>
        <w:rPr>
          <w:i/>
          <w:sz w:val="20"/>
          <w:szCs w:val="20"/>
          <w:lang w:val="fr-FR"/>
        </w:rPr>
        <w:t>Jung’s Studies in Astrology : Prophecy, Magic, and the Qualities of Time</w:t>
      </w:r>
      <w:r>
        <w:rPr>
          <w:sz w:val="20"/>
          <w:szCs w:val="20"/>
          <w:lang w:val="fr-FR"/>
        </w:rPr>
        <w:t>, London and New York : Routledge, 2018, p.103</w:t>
      </w:r>
    </w:p>
  </w:footnote>
  <w:footnote w:id="6">
    <w:p w14:paraId="37D3CEB2" w14:textId="3BD3E400" w:rsidR="004E7392" w:rsidRPr="00417D12" w:rsidRDefault="004E7392">
      <w:pPr>
        <w:pStyle w:val="FootnoteText"/>
        <w:rPr>
          <w:sz w:val="20"/>
          <w:szCs w:val="20"/>
          <w:lang w:val="fr-FR"/>
        </w:rPr>
      </w:pPr>
      <w:r>
        <w:rPr>
          <w:rStyle w:val="FootnoteReference"/>
        </w:rPr>
        <w:footnoteRef/>
      </w:r>
      <w:r>
        <w:t xml:space="preserve"> </w:t>
      </w:r>
      <w:r>
        <w:rPr>
          <w:sz w:val="20"/>
          <w:szCs w:val="20"/>
          <w:lang w:val="fr-FR"/>
        </w:rPr>
        <w:t xml:space="preserve">Thomas Moore </w:t>
      </w:r>
      <w:r>
        <w:rPr>
          <w:i/>
          <w:sz w:val="20"/>
          <w:szCs w:val="20"/>
          <w:lang w:val="fr-FR"/>
        </w:rPr>
        <w:t>The Planets Within : The Astrological Psychology of Marsilio Ficino</w:t>
      </w:r>
      <w:r>
        <w:rPr>
          <w:sz w:val="20"/>
          <w:szCs w:val="20"/>
          <w:lang w:val="fr-FR"/>
        </w:rPr>
        <w:t>, Great Barrington, MA : Lindisfarne Books, 1989, </w:t>
      </w:r>
    </w:p>
  </w:footnote>
  <w:footnote w:id="7">
    <w:p w14:paraId="75A2A36E" w14:textId="6136AB14" w:rsidR="004E7392" w:rsidRPr="005B10EC" w:rsidRDefault="004E7392">
      <w:pPr>
        <w:pStyle w:val="FootnoteText"/>
        <w:rPr>
          <w:lang w:val="fr-FR"/>
        </w:rPr>
      </w:pPr>
      <w:r>
        <w:rPr>
          <w:rStyle w:val="FootnoteReference"/>
        </w:rPr>
        <w:footnoteRef/>
      </w:r>
      <w:r>
        <w:t xml:space="preserve"> </w:t>
      </w:r>
      <w:r>
        <w:rPr>
          <w:sz w:val="20"/>
          <w:szCs w:val="20"/>
          <w:lang w:val="fr-FR"/>
        </w:rPr>
        <w:t xml:space="preserve">James Hillman, </w:t>
      </w:r>
      <w:r>
        <w:rPr>
          <w:i/>
          <w:sz w:val="20"/>
          <w:szCs w:val="20"/>
          <w:lang w:val="fr-FR"/>
        </w:rPr>
        <w:t>The Soul’s Code : In Search of Character and Calling</w:t>
      </w:r>
      <w:r>
        <w:rPr>
          <w:sz w:val="20"/>
          <w:szCs w:val="20"/>
          <w:lang w:val="fr-FR"/>
        </w:rPr>
        <w:t>,  London : Bantam Books, 1997</w:t>
      </w:r>
    </w:p>
  </w:footnote>
  <w:footnote w:id="8">
    <w:p w14:paraId="1EB704EB" w14:textId="6C7A4114" w:rsidR="004E7392" w:rsidRPr="007C5858" w:rsidRDefault="004E7392">
      <w:pPr>
        <w:pStyle w:val="FootnoteText"/>
        <w:rPr>
          <w:sz w:val="20"/>
          <w:szCs w:val="20"/>
          <w:lang w:val="fr-FR"/>
        </w:rPr>
      </w:pPr>
      <w:r>
        <w:rPr>
          <w:rStyle w:val="FootnoteReference"/>
        </w:rPr>
        <w:footnoteRef/>
      </w:r>
      <w:r>
        <w:t xml:space="preserve"> </w:t>
      </w:r>
      <w:r>
        <w:rPr>
          <w:sz w:val="20"/>
          <w:szCs w:val="20"/>
          <w:lang w:val="fr-FR"/>
        </w:rPr>
        <w:t xml:space="preserve">Hillman, </w:t>
      </w:r>
      <w:r>
        <w:rPr>
          <w:i/>
          <w:sz w:val="20"/>
          <w:szCs w:val="20"/>
          <w:lang w:val="fr-FR"/>
        </w:rPr>
        <w:t xml:space="preserve">The Soul’s Code, </w:t>
      </w:r>
      <w:r>
        <w:rPr>
          <w:sz w:val="20"/>
          <w:szCs w:val="20"/>
          <w:lang w:val="fr-FR"/>
        </w:rPr>
        <w:t>1997, p. 10</w:t>
      </w:r>
    </w:p>
  </w:footnote>
  <w:footnote w:id="9">
    <w:p w14:paraId="010D4918" w14:textId="77777777" w:rsidR="004E7392" w:rsidRPr="00AE78AB" w:rsidRDefault="004E7392" w:rsidP="002B5511">
      <w:pPr>
        <w:pStyle w:val="FootnoteText"/>
        <w:rPr>
          <w:sz w:val="20"/>
          <w:szCs w:val="20"/>
          <w:lang w:val="fr-FR"/>
        </w:rPr>
      </w:pPr>
      <w:r>
        <w:rPr>
          <w:rStyle w:val="FootnoteReference"/>
        </w:rPr>
        <w:footnoteRef/>
      </w:r>
      <w:r>
        <w:t xml:space="preserve"> </w:t>
      </w:r>
      <w:r>
        <w:rPr>
          <w:sz w:val="20"/>
          <w:szCs w:val="20"/>
        </w:rPr>
        <w:t xml:space="preserve">James Hillman, “Back to Beyond: On Cosmology,” in </w:t>
      </w:r>
      <w:r>
        <w:rPr>
          <w:i/>
          <w:sz w:val="20"/>
          <w:szCs w:val="20"/>
        </w:rPr>
        <w:t>Archetypal Process: Self and Divine in Whitehead, Jung, and Hillman</w:t>
      </w:r>
      <w:r>
        <w:rPr>
          <w:sz w:val="20"/>
          <w:szCs w:val="20"/>
        </w:rPr>
        <w:t>, ed. David Ray Griffin (Evanston, IL: Northwestern University Press, 1989), p. 220</w:t>
      </w:r>
    </w:p>
  </w:footnote>
  <w:footnote w:id="10">
    <w:p w14:paraId="75B9C966" w14:textId="55DA3E7A" w:rsidR="004E7392" w:rsidRPr="00ED538F" w:rsidRDefault="004E7392" w:rsidP="002B5511">
      <w:pPr>
        <w:pStyle w:val="FootnoteText"/>
        <w:rPr>
          <w:sz w:val="20"/>
          <w:szCs w:val="20"/>
          <w:lang w:val="fr-FR"/>
        </w:rPr>
      </w:pPr>
      <w:r>
        <w:rPr>
          <w:rStyle w:val="FootnoteReference"/>
        </w:rPr>
        <w:footnoteRef/>
      </w:r>
      <w:r>
        <w:t xml:space="preserve"> </w:t>
      </w:r>
      <w:r>
        <w:rPr>
          <w:sz w:val="20"/>
          <w:szCs w:val="20"/>
        </w:rPr>
        <w:t xml:space="preserve"> </w:t>
      </w:r>
      <w:r>
        <w:rPr>
          <w:sz w:val="20"/>
          <w:szCs w:val="20"/>
          <w:lang w:val="fr-FR"/>
        </w:rPr>
        <w:t xml:space="preserve">James Hillman, </w:t>
      </w:r>
      <w:r>
        <w:rPr>
          <w:i/>
          <w:sz w:val="20"/>
          <w:szCs w:val="20"/>
          <w:lang w:val="fr-FR"/>
        </w:rPr>
        <w:t>Re-Visioning Psychology</w:t>
      </w:r>
      <w:r w:rsidR="00DE57AA">
        <w:rPr>
          <w:sz w:val="20"/>
          <w:szCs w:val="20"/>
          <w:lang w:val="fr-FR"/>
        </w:rPr>
        <w:t>,</w:t>
      </w:r>
      <w:r>
        <w:rPr>
          <w:sz w:val="20"/>
          <w:szCs w:val="20"/>
          <w:lang w:val="fr-FR"/>
        </w:rPr>
        <w:t xml:space="preserve"> 1992, pp.xv-xxii</w:t>
      </w:r>
    </w:p>
  </w:footnote>
  <w:footnote w:id="11">
    <w:p w14:paraId="75C9CDF5" w14:textId="55F235F2" w:rsidR="004E7392" w:rsidRPr="000E6B71" w:rsidRDefault="004E7392">
      <w:pPr>
        <w:pStyle w:val="FootnoteText"/>
        <w:rPr>
          <w:sz w:val="20"/>
          <w:szCs w:val="20"/>
          <w:lang w:val="fr-FR"/>
        </w:rPr>
      </w:pPr>
      <w:r>
        <w:rPr>
          <w:rStyle w:val="FootnoteReference"/>
        </w:rPr>
        <w:footnoteRef/>
      </w:r>
      <w:r>
        <w:t xml:space="preserve"> </w:t>
      </w:r>
      <w:r w:rsidR="00103A63">
        <w:rPr>
          <w:sz w:val="20"/>
          <w:szCs w:val="20"/>
          <w:lang w:val="fr-FR"/>
        </w:rPr>
        <w:t xml:space="preserve">Ibid. </w:t>
      </w:r>
      <w:r>
        <w:rPr>
          <w:sz w:val="20"/>
          <w:szCs w:val="20"/>
          <w:lang w:val="fr-FR"/>
        </w:rPr>
        <w:t>p. 104</w:t>
      </w:r>
    </w:p>
  </w:footnote>
  <w:footnote w:id="12">
    <w:p w14:paraId="5A554F5B" w14:textId="1E026E63" w:rsidR="004E7392" w:rsidRPr="00111C8A" w:rsidRDefault="004E7392">
      <w:pPr>
        <w:pStyle w:val="FootnoteText"/>
        <w:rPr>
          <w:lang w:val="fr-FR"/>
        </w:rPr>
      </w:pPr>
      <w:r>
        <w:rPr>
          <w:rStyle w:val="FootnoteReference"/>
        </w:rPr>
        <w:footnoteRef/>
      </w:r>
      <w:r>
        <w:t xml:space="preserve"> </w:t>
      </w:r>
      <w:r w:rsidR="00103A63">
        <w:rPr>
          <w:sz w:val="20"/>
          <w:szCs w:val="20"/>
          <w:lang w:val="fr-FR"/>
        </w:rPr>
        <w:t xml:space="preserve">Ibid. </w:t>
      </w:r>
      <w:r>
        <w:rPr>
          <w:sz w:val="20"/>
          <w:szCs w:val="20"/>
          <w:lang w:val="fr-FR"/>
        </w:rPr>
        <w:t>p. 112</w:t>
      </w:r>
    </w:p>
  </w:footnote>
  <w:footnote w:id="13">
    <w:p w14:paraId="49E5F36F" w14:textId="14E099DE" w:rsidR="004E7392" w:rsidRPr="00D00810" w:rsidRDefault="004E7392">
      <w:pPr>
        <w:pStyle w:val="FootnoteText"/>
        <w:rPr>
          <w:sz w:val="20"/>
          <w:szCs w:val="20"/>
          <w:lang w:val="fr-FR"/>
        </w:rPr>
      </w:pPr>
      <w:r>
        <w:rPr>
          <w:rStyle w:val="FootnoteReference"/>
        </w:rPr>
        <w:footnoteRef/>
      </w:r>
      <w:r>
        <w:t xml:space="preserve"> </w:t>
      </w:r>
      <w:r>
        <w:rPr>
          <w:sz w:val="20"/>
          <w:szCs w:val="20"/>
        </w:rPr>
        <w:t>Ibid. p. 135</w:t>
      </w:r>
    </w:p>
  </w:footnote>
  <w:footnote w:id="14">
    <w:p w14:paraId="6C0A8E79" w14:textId="51F78D69" w:rsidR="004E7392" w:rsidRPr="009A59DD" w:rsidRDefault="004E7392" w:rsidP="007C281B">
      <w:pPr>
        <w:pStyle w:val="FootnoteText"/>
        <w:rPr>
          <w:sz w:val="20"/>
          <w:szCs w:val="20"/>
          <w:lang w:val="fr-FR"/>
        </w:rPr>
      </w:pPr>
      <w:r>
        <w:rPr>
          <w:rStyle w:val="FootnoteReference"/>
        </w:rPr>
        <w:footnoteRef/>
      </w:r>
      <w:r>
        <w:t xml:space="preserve"> </w:t>
      </w:r>
      <w:r>
        <w:rPr>
          <w:sz w:val="20"/>
          <w:szCs w:val="20"/>
          <w:lang w:val="fr-FR"/>
        </w:rPr>
        <w:t>Ibid. p. xvii</w:t>
      </w:r>
    </w:p>
  </w:footnote>
  <w:footnote w:id="15">
    <w:p w14:paraId="23ADF169" w14:textId="36792A89" w:rsidR="004E7392" w:rsidRPr="0071780A" w:rsidRDefault="004E7392">
      <w:pPr>
        <w:pStyle w:val="FootnoteText"/>
        <w:rPr>
          <w:sz w:val="20"/>
          <w:szCs w:val="20"/>
          <w:lang w:val="fr-FR"/>
        </w:rPr>
      </w:pPr>
      <w:r>
        <w:rPr>
          <w:rStyle w:val="FootnoteReference"/>
        </w:rPr>
        <w:footnoteRef/>
      </w:r>
      <w:r>
        <w:t xml:space="preserve"> </w:t>
      </w:r>
      <w:r w:rsidR="00103A63">
        <w:rPr>
          <w:sz w:val="20"/>
          <w:szCs w:val="20"/>
          <w:lang w:val="fr-FR"/>
        </w:rPr>
        <w:t>Ibid.</w:t>
      </w:r>
      <w:r>
        <w:rPr>
          <w:sz w:val="20"/>
          <w:szCs w:val="20"/>
          <w:lang w:val="fr-FR"/>
        </w:rPr>
        <w:t xml:space="preserve"> p. 56</w:t>
      </w:r>
    </w:p>
  </w:footnote>
  <w:footnote w:id="16">
    <w:p w14:paraId="00B61027" w14:textId="72AABC2D" w:rsidR="004E7392" w:rsidRPr="00DA210A" w:rsidRDefault="004E7392">
      <w:pPr>
        <w:pStyle w:val="FootnoteText"/>
        <w:rPr>
          <w:sz w:val="20"/>
          <w:szCs w:val="20"/>
          <w:lang w:val="fr-FR"/>
        </w:rPr>
      </w:pPr>
      <w:r>
        <w:rPr>
          <w:rStyle w:val="FootnoteReference"/>
        </w:rPr>
        <w:footnoteRef/>
      </w:r>
      <w:r>
        <w:t xml:space="preserve"> </w:t>
      </w:r>
      <w:r>
        <w:rPr>
          <w:sz w:val="20"/>
          <w:szCs w:val="20"/>
          <w:lang w:val="fr-FR"/>
        </w:rPr>
        <w:t>Ibid. p. 163</w:t>
      </w:r>
    </w:p>
  </w:footnote>
  <w:footnote w:id="17">
    <w:p w14:paraId="46420883" w14:textId="2C78D240" w:rsidR="004E7392" w:rsidRPr="00511AF8" w:rsidRDefault="004E7392">
      <w:pPr>
        <w:pStyle w:val="FootnoteText"/>
        <w:rPr>
          <w:sz w:val="20"/>
          <w:szCs w:val="20"/>
          <w:lang w:val="fr-FR"/>
        </w:rPr>
      </w:pPr>
      <w:r>
        <w:rPr>
          <w:rStyle w:val="FootnoteReference"/>
        </w:rPr>
        <w:footnoteRef/>
      </w:r>
      <w:r>
        <w:t xml:space="preserve"> </w:t>
      </w:r>
      <w:r>
        <w:rPr>
          <w:sz w:val="20"/>
          <w:szCs w:val="20"/>
          <w:lang w:val="fr-FR"/>
        </w:rPr>
        <w:t xml:space="preserve">James Hillman, </w:t>
      </w:r>
      <w:r>
        <w:rPr>
          <w:i/>
          <w:sz w:val="20"/>
          <w:szCs w:val="20"/>
          <w:lang w:val="fr-FR"/>
        </w:rPr>
        <w:t>Heaven Retains Within its Spheres Half of All Bodies and Maladies</w:t>
      </w:r>
      <w:r>
        <w:rPr>
          <w:sz w:val="20"/>
          <w:szCs w:val="20"/>
          <w:lang w:val="fr-FR"/>
        </w:rPr>
        <w:t xml:space="preserve"> </w:t>
      </w:r>
      <w:r>
        <w:rPr>
          <w:i/>
          <w:sz w:val="20"/>
          <w:szCs w:val="20"/>
          <w:lang w:val="fr-FR"/>
        </w:rPr>
        <w:t>(Paracelsus) : Astrology and Cosmology</w:t>
      </w:r>
      <w:r>
        <w:rPr>
          <w:sz w:val="20"/>
          <w:szCs w:val="20"/>
          <w:lang w:val="fr-FR"/>
        </w:rPr>
        <w:t>, transcript of recording of lecture published by Astro Logos in 2005</w:t>
      </w:r>
    </w:p>
  </w:footnote>
  <w:footnote w:id="18">
    <w:p w14:paraId="0DCEB3AC" w14:textId="7D41BEB8" w:rsidR="004E7392" w:rsidRPr="001954E6" w:rsidRDefault="004E7392" w:rsidP="006870FC">
      <w:pPr>
        <w:pStyle w:val="FootnoteText"/>
        <w:rPr>
          <w:sz w:val="20"/>
          <w:szCs w:val="20"/>
          <w:lang w:val="fr-FR"/>
        </w:rPr>
      </w:pPr>
      <w:r>
        <w:rPr>
          <w:rStyle w:val="FootnoteReference"/>
        </w:rPr>
        <w:footnoteRef/>
      </w:r>
      <w:r>
        <w:t xml:space="preserve"> </w:t>
      </w:r>
      <w:r>
        <w:rPr>
          <w:sz w:val="20"/>
          <w:szCs w:val="20"/>
          <w:lang w:val="fr-FR"/>
        </w:rPr>
        <w:t xml:space="preserve">Thomas Moore, </w:t>
      </w:r>
      <w:r>
        <w:rPr>
          <w:i/>
          <w:sz w:val="20"/>
          <w:szCs w:val="20"/>
          <w:lang w:val="fr-FR"/>
        </w:rPr>
        <w:t>The Planets Within : The Astrological Psychology of Marsilio Ficino</w:t>
      </w:r>
      <w:r>
        <w:rPr>
          <w:sz w:val="20"/>
          <w:szCs w:val="20"/>
          <w:lang w:val="fr-FR"/>
        </w:rPr>
        <w:t xml:space="preserve">, </w:t>
      </w:r>
      <w:r w:rsidR="00103A63">
        <w:rPr>
          <w:sz w:val="20"/>
          <w:szCs w:val="20"/>
          <w:lang w:val="fr-FR"/>
        </w:rPr>
        <w:t>Great Barrington, MA : Lindisfarne Books, 1989, p. 208</w:t>
      </w:r>
    </w:p>
  </w:footnote>
  <w:footnote w:id="19">
    <w:p w14:paraId="62D0D715" w14:textId="73EEE7F0" w:rsidR="004E7392" w:rsidRPr="00CD71C3" w:rsidRDefault="004E7392">
      <w:pPr>
        <w:pStyle w:val="FootnoteText"/>
        <w:rPr>
          <w:sz w:val="20"/>
          <w:szCs w:val="20"/>
          <w:lang w:val="fr-FR"/>
        </w:rPr>
      </w:pPr>
      <w:r>
        <w:rPr>
          <w:rStyle w:val="FootnoteReference"/>
        </w:rPr>
        <w:footnoteRef/>
      </w:r>
      <w:r>
        <w:t xml:space="preserve"> </w:t>
      </w:r>
      <w:r w:rsidR="00FA74EA">
        <w:rPr>
          <w:sz w:val="20"/>
          <w:szCs w:val="20"/>
          <w:lang w:val="fr-FR"/>
        </w:rPr>
        <w:t xml:space="preserve">Hillman, </w:t>
      </w:r>
      <w:r w:rsidR="00FA74EA">
        <w:rPr>
          <w:i/>
          <w:sz w:val="20"/>
          <w:szCs w:val="20"/>
          <w:lang w:val="fr-FR"/>
        </w:rPr>
        <w:t xml:space="preserve">Re-Visioning Psychology, </w:t>
      </w:r>
      <w:r w:rsidR="00FA74EA">
        <w:rPr>
          <w:sz w:val="20"/>
          <w:szCs w:val="20"/>
          <w:lang w:val="fr-FR"/>
        </w:rPr>
        <w:t>1992,</w:t>
      </w:r>
      <w:r>
        <w:rPr>
          <w:sz w:val="20"/>
          <w:szCs w:val="20"/>
          <w:lang w:val="fr-FR"/>
        </w:rPr>
        <w:t xml:space="preserve"> p. 104</w:t>
      </w:r>
    </w:p>
  </w:footnote>
  <w:footnote w:id="20">
    <w:p w14:paraId="604FF722" w14:textId="7E46C3BF" w:rsidR="004E7392" w:rsidRPr="007A06C0" w:rsidRDefault="004E7392" w:rsidP="006B7D3E">
      <w:pPr>
        <w:pStyle w:val="FootnoteText"/>
        <w:rPr>
          <w:sz w:val="20"/>
          <w:szCs w:val="20"/>
          <w:lang w:val="fr-FR"/>
        </w:rPr>
      </w:pPr>
      <w:r>
        <w:rPr>
          <w:rStyle w:val="FootnoteReference"/>
        </w:rPr>
        <w:footnoteRef/>
      </w:r>
      <w:r>
        <w:t xml:space="preserve"> </w:t>
      </w:r>
      <w:r w:rsidR="00FA74EA">
        <w:rPr>
          <w:sz w:val="20"/>
          <w:szCs w:val="20"/>
          <w:lang w:val="fr-FR"/>
        </w:rPr>
        <w:t>Ibid.</w:t>
      </w:r>
      <w:r>
        <w:rPr>
          <w:sz w:val="20"/>
          <w:szCs w:val="20"/>
          <w:lang w:val="fr-FR"/>
        </w:rPr>
        <w:t xml:space="preserve"> p. 75</w:t>
      </w:r>
    </w:p>
  </w:footnote>
  <w:footnote w:id="21">
    <w:p w14:paraId="08DFFB5E" w14:textId="11AB74F2" w:rsidR="004E7392" w:rsidRPr="00CB6CA7" w:rsidRDefault="004E7392">
      <w:pPr>
        <w:pStyle w:val="FootnoteText"/>
        <w:rPr>
          <w:sz w:val="20"/>
          <w:szCs w:val="20"/>
          <w:lang w:val="fr-FR"/>
        </w:rPr>
      </w:pPr>
      <w:r>
        <w:rPr>
          <w:rStyle w:val="FootnoteReference"/>
        </w:rPr>
        <w:footnoteRef/>
      </w:r>
      <w:r>
        <w:t xml:space="preserve"> </w:t>
      </w:r>
      <w:r>
        <w:rPr>
          <w:sz w:val="20"/>
          <w:szCs w:val="20"/>
          <w:lang w:val="fr-FR"/>
        </w:rPr>
        <w:t xml:space="preserve">Tarnas, </w:t>
      </w:r>
      <w:r>
        <w:rPr>
          <w:i/>
          <w:sz w:val="20"/>
          <w:szCs w:val="20"/>
          <w:lang w:val="fr-FR"/>
        </w:rPr>
        <w:t>Cosmos and Psyche</w:t>
      </w:r>
      <w:r>
        <w:rPr>
          <w:sz w:val="20"/>
          <w:szCs w:val="20"/>
          <w:lang w:val="fr-FR"/>
        </w:rPr>
        <w:t>, 2007, p. 489</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DABE6D" w14:textId="77777777" w:rsidR="004E7392" w:rsidRDefault="004E7392"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75CA32" w14:textId="77777777" w:rsidR="004E7392" w:rsidRDefault="004E7392" w:rsidP="00CF33F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82268" w14:textId="77777777" w:rsidR="004E7392" w:rsidRDefault="004E7392"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C24C8">
      <w:rPr>
        <w:rStyle w:val="PageNumber"/>
        <w:noProof/>
      </w:rPr>
      <w:t>1</w:t>
    </w:r>
    <w:r>
      <w:rPr>
        <w:rStyle w:val="PageNumber"/>
      </w:rPr>
      <w:fldChar w:fldCharType="end"/>
    </w:r>
  </w:p>
  <w:p w14:paraId="4B34D735" w14:textId="26570953" w:rsidR="004E7392" w:rsidRPr="006D6AB4" w:rsidRDefault="004E7392" w:rsidP="00CF33FF">
    <w:pPr>
      <w:pStyle w:val="Header"/>
      <w:ind w:right="360"/>
      <w:jc w:val="right"/>
    </w:pPr>
    <w:r w:rsidRPr="006D6AB4">
      <w:t xml:space="preserve">Jill Mackechnie 1705460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B5248D"/>
    <w:multiLevelType w:val="hybridMultilevel"/>
    <w:tmpl w:val="3AF660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85313B5"/>
    <w:multiLevelType w:val="hybridMultilevel"/>
    <w:tmpl w:val="0990296C"/>
    <w:lvl w:ilvl="0" w:tplc="48A8D46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5A7A3F"/>
    <w:multiLevelType w:val="hybridMultilevel"/>
    <w:tmpl w:val="20500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51"/>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8BB"/>
    <w:rsid w:val="00013E9C"/>
    <w:rsid w:val="0001538C"/>
    <w:rsid w:val="00027521"/>
    <w:rsid w:val="000502A4"/>
    <w:rsid w:val="00051351"/>
    <w:rsid w:val="00056389"/>
    <w:rsid w:val="0007390A"/>
    <w:rsid w:val="00093BA3"/>
    <w:rsid w:val="000949AF"/>
    <w:rsid w:val="000B2177"/>
    <w:rsid w:val="000D2106"/>
    <w:rsid w:val="000D6B41"/>
    <w:rsid w:val="000E6B71"/>
    <w:rsid w:val="000F1694"/>
    <w:rsid w:val="00103A63"/>
    <w:rsid w:val="001056DF"/>
    <w:rsid w:val="00111C8A"/>
    <w:rsid w:val="00113818"/>
    <w:rsid w:val="00126266"/>
    <w:rsid w:val="00136769"/>
    <w:rsid w:val="00147E86"/>
    <w:rsid w:val="001639DF"/>
    <w:rsid w:val="00180CD8"/>
    <w:rsid w:val="00190652"/>
    <w:rsid w:val="001954E6"/>
    <w:rsid w:val="001B1CC3"/>
    <w:rsid w:val="001C1995"/>
    <w:rsid w:val="001D0ED2"/>
    <w:rsid w:val="001E58BB"/>
    <w:rsid w:val="00216BE7"/>
    <w:rsid w:val="00216DFD"/>
    <w:rsid w:val="00225360"/>
    <w:rsid w:val="002637FE"/>
    <w:rsid w:val="00267594"/>
    <w:rsid w:val="002A41D0"/>
    <w:rsid w:val="002B5511"/>
    <w:rsid w:val="002F39F4"/>
    <w:rsid w:val="002F3D97"/>
    <w:rsid w:val="002F5908"/>
    <w:rsid w:val="003007E2"/>
    <w:rsid w:val="00310A6B"/>
    <w:rsid w:val="00321389"/>
    <w:rsid w:val="003236BC"/>
    <w:rsid w:val="00343705"/>
    <w:rsid w:val="00345072"/>
    <w:rsid w:val="00351274"/>
    <w:rsid w:val="003860E5"/>
    <w:rsid w:val="003945A7"/>
    <w:rsid w:val="00397442"/>
    <w:rsid w:val="003A0857"/>
    <w:rsid w:val="003A55BF"/>
    <w:rsid w:val="003A6519"/>
    <w:rsid w:val="003B7D29"/>
    <w:rsid w:val="003C7B35"/>
    <w:rsid w:val="003E30C2"/>
    <w:rsid w:val="003E6186"/>
    <w:rsid w:val="003F1B4B"/>
    <w:rsid w:val="00406576"/>
    <w:rsid w:val="004076A4"/>
    <w:rsid w:val="004118CF"/>
    <w:rsid w:val="00417D12"/>
    <w:rsid w:val="00424ADE"/>
    <w:rsid w:val="00436045"/>
    <w:rsid w:val="004449EF"/>
    <w:rsid w:val="004473CD"/>
    <w:rsid w:val="004529CC"/>
    <w:rsid w:val="00484770"/>
    <w:rsid w:val="00494C09"/>
    <w:rsid w:val="004B1A40"/>
    <w:rsid w:val="004B71E2"/>
    <w:rsid w:val="004C316B"/>
    <w:rsid w:val="004C6B73"/>
    <w:rsid w:val="004E7392"/>
    <w:rsid w:val="004F2DA4"/>
    <w:rsid w:val="004F6751"/>
    <w:rsid w:val="005102B7"/>
    <w:rsid w:val="00511AF8"/>
    <w:rsid w:val="00527547"/>
    <w:rsid w:val="00541E58"/>
    <w:rsid w:val="005629A9"/>
    <w:rsid w:val="0057159E"/>
    <w:rsid w:val="00571DD3"/>
    <w:rsid w:val="00587010"/>
    <w:rsid w:val="0059243B"/>
    <w:rsid w:val="005A27C5"/>
    <w:rsid w:val="005B10EC"/>
    <w:rsid w:val="005B78F8"/>
    <w:rsid w:val="005C5E09"/>
    <w:rsid w:val="005D1169"/>
    <w:rsid w:val="005D67F3"/>
    <w:rsid w:val="005E3D13"/>
    <w:rsid w:val="0060437C"/>
    <w:rsid w:val="0063221F"/>
    <w:rsid w:val="006425E0"/>
    <w:rsid w:val="0065516D"/>
    <w:rsid w:val="00663229"/>
    <w:rsid w:val="006635A6"/>
    <w:rsid w:val="0068296A"/>
    <w:rsid w:val="00684AC6"/>
    <w:rsid w:val="006870FC"/>
    <w:rsid w:val="006B7D3E"/>
    <w:rsid w:val="006C48E8"/>
    <w:rsid w:val="006D6AB4"/>
    <w:rsid w:val="006E16B9"/>
    <w:rsid w:val="006E6C0E"/>
    <w:rsid w:val="006E7FF2"/>
    <w:rsid w:val="006F35DE"/>
    <w:rsid w:val="006F5BAF"/>
    <w:rsid w:val="006F7F02"/>
    <w:rsid w:val="007016C9"/>
    <w:rsid w:val="00702C06"/>
    <w:rsid w:val="0071780A"/>
    <w:rsid w:val="0072357D"/>
    <w:rsid w:val="0073076A"/>
    <w:rsid w:val="00732247"/>
    <w:rsid w:val="00753599"/>
    <w:rsid w:val="007613D5"/>
    <w:rsid w:val="00761CD4"/>
    <w:rsid w:val="00766AA2"/>
    <w:rsid w:val="00771738"/>
    <w:rsid w:val="007809DC"/>
    <w:rsid w:val="00783897"/>
    <w:rsid w:val="00783C4A"/>
    <w:rsid w:val="007848C0"/>
    <w:rsid w:val="00791E3B"/>
    <w:rsid w:val="007A06C0"/>
    <w:rsid w:val="007B247A"/>
    <w:rsid w:val="007B2C17"/>
    <w:rsid w:val="007C2577"/>
    <w:rsid w:val="007C281B"/>
    <w:rsid w:val="007C5858"/>
    <w:rsid w:val="007E0B04"/>
    <w:rsid w:val="007E5FA5"/>
    <w:rsid w:val="007E7CF3"/>
    <w:rsid w:val="007F1C7A"/>
    <w:rsid w:val="00811D3D"/>
    <w:rsid w:val="00817BB2"/>
    <w:rsid w:val="008476FB"/>
    <w:rsid w:val="008559F0"/>
    <w:rsid w:val="0087502B"/>
    <w:rsid w:val="00886C5E"/>
    <w:rsid w:val="008966AB"/>
    <w:rsid w:val="008B0964"/>
    <w:rsid w:val="008C40AD"/>
    <w:rsid w:val="008C4B47"/>
    <w:rsid w:val="008E06BC"/>
    <w:rsid w:val="008E248B"/>
    <w:rsid w:val="008E5A5D"/>
    <w:rsid w:val="0092478A"/>
    <w:rsid w:val="009363CA"/>
    <w:rsid w:val="0097025B"/>
    <w:rsid w:val="009776DB"/>
    <w:rsid w:val="009841A6"/>
    <w:rsid w:val="00984FD3"/>
    <w:rsid w:val="00997EFF"/>
    <w:rsid w:val="009A59DD"/>
    <w:rsid w:val="009B49CD"/>
    <w:rsid w:val="009C3ADA"/>
    <w:rsid w:val="009C791F"/>
    <w:rsid w:val="00A171C3"/>
    <w:rsid w:val="00A20C0D"/>
    <w:rsid w:val="00A24D46"/>
    <w:rsid w:val="00A333EC"/>
    <w:rsid w:val="00A55E0C"/>
    <w:rsid w:val="00A735B0"/>
    <w:rsid w:val="00A768C8"/>
    <w:rsid w:val="00A93FE3"/>
    <w:rsid w:val="00AA1B67"/>
    <w:rsid w:val="00AA4602"/>
    <w:rsid w:val="00AB36D8"/>
    <w:rsid w:val="00AB5553"/>
    <w:rsid w:val="00AB79FD"/>
    <w:rsid w:val="00AC24C8"/>
    <w:rsid w:val="00AC3B2E"/>
    <w:rsid w:val="00AE487D"/>
    <w:rsid w:val="00AE78AB"/>
    <w:rsid w:val="00B03812"/>
    <w:rsid w:val="00B05F7F"/>
    <w:rsid w:val="00B22914"/>
    <w:rsid w:val="00B416D9"/>
    <w:rsid w:val="00B571E8"/>
    <w:rsid w:val="00B73351"/>
    <w:rsid w:val="00BB3AC8"/>
    <w:rsid w:val="00BC31FB"/>
    <w:rsid w:val="00BC36A9"/>
    <w:rsid w:val="00BD65EA"/>
    <w:rsid w:val="00BE5AA5"/>
    <w:rsid w:val="00BF3548"/>
    <w:rsid w:val="00BF7C27"/>
    <w:rsid w:val="00C01099"/>
    <w:rsid w:val="00C013CC"/>
    <w:rsid w:val="00C02EC4"/>
    <w:rsid w:val="00C155B6"/>
    <w:rsid w:val="00C23847"/>
    <w:rsid w:val="00C23F33"/>
    <w:rsid w:val="00C419F1"/>
    <w:rsid w:val="00C503AA"/>
    <w:rsid w:val="00C57288"/>
    <w:rsid w:val="00C6075F"/>
    <w:rsid w:val="00C62D6C"/>
    <w:rsid w:val="00C64607"/>
    <w:rsid w:val="00C65E9C"/>
    <w:rsid w:val="00C66307"/>
    <w:rsid w:val="00C67952"/>
    <w:rsid w:val="00C73238"/>
    <w:rsid w:val="00C867FD"/>
    <w:rsid w:val="00C922BD"/>
    <w:rsid w:val="00C94369"/>
    <w:rsid w:val="00CA506E"/>
    <w:rsid w:val="00CB6CA7"/>
    <w:rsid w:val="00CC2CE1"/>
    <w:rsid w:val="00CD4D75"/>
    <w:rsid w:val="00CD71C3"/>
    <w:rsid w:val="00CE0628"/>
    <w:rsid w:val="00CE5939"/>
    <w:rsid w:val="00CF33FF"/>
    <w:rsid w:val="00D00810"/>
    <w:rsid w:val="00D012BD"/>
    <w:rsid w:val="00D07D45"/>
    <w:rsid w:val="00D14816"/>
    <w:rsid w:val="00D20A6E"/>
    <w:rsid w:val="00D54036"/>
    <w:rsid w:val="00D722FF"/>
    <w:rsid w:val="00D94841"/>
    <w:rsid w:val="00D97DE7"/>
    <w:rsid w:val="00DA210A"/>
    <w:rsid w:val="00DC0529"/>
    <w:rsid w:val="00DE57AA"/>
    <w:rsid w:val="00DE6FCE"/>
    <w:rsid w:val="00DF66AC"/>
    <w:rsid w:val="00DF7183"/>
    <w:rsid w:val="00E041D3"/>
    <w:rsid w:val="00E05797"/>
    <w:rsid w:val="00E143B6"/>
    <w:rsid w:val="00E361F2"/>
    <w:rsid w:val="00E37150"/>
    <w:rsid w:val="00E42501"/>
    <w:rsid w:val="00E57118"/>
    <w:rsid w:val="00E717E4"/>
    <w:rsid w:val="00E77649"/>
    <w:rsid w:val="00E808CE"/>
    <w:rsid w:val="00E847F7"/>
    <w:rsid w:val="00E91264"/>
    <w:rsid w:val="00E9329B"/>
    <w:rsid w:val="00EB4057"/>
    <w:rsid w:val="00EB6246"/>
    <w:rsid w:val="00EC351E"/>
    <w:rsid w:val="00ED538F"/>
    <w:rsid w:val="00ED6996"/>
    <w:rsid w:val="00EE07F5"/>
    <w:rsid w:val="00EE1423"/>
    <w:rsid w:val="00EE2691"/>
    <w:rsid w:val="00EF61A7"/>
    <w:rsid w:val="00F21168"/>
    <w:rsid w:val="00F31475"/>
    <w:rsid w:val="00F319BB"/>
    <w:rsid w:val="00F37CB4"/>
    <w:rsid w:val="00F60109"/>
    <w:rsid w:val="00F66241"/>
    <w:rsid w:val="00F743FA"/>
    <w:rsid w:val="00F77B37"/>
    <w:rsid w:val="00F8001E"/>
    <w:rsid w:val="00F9230C"/>
    <w:rsid w:val="00FA74EA"/>
    <w:rsid w:val="00FC1578"/>
    <w:rsid w:val="00FE1400"/>
    <w:rsid w:val="00FF7B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8FA3B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5AC4ED-7D01-9A49-947F-A3E3540459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2843</Words>
  <Characters>16211</Characters>
  <Application>Microsoft Macintosh Word</Application>
  <DocSecurity>0</DocSecurity>
  <Lines>135</Lines>
  <Paragraphs>38</Paragraphs>
  <ScaleCrop>false</ScaleCrop>
  <Company>SLA</Company>
  <LinksUpToDate>false</LinksUpToDate>
  <CharactersWithSpaces>19016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Mackechnie</dc:creator>
  <cp:keywords/>
  <dc:description/>
  <cp:lastModifiedBy>Jill Mackechnie</cp:lastModifiedBy>
  <cp:revision>3</cp:revision>
  <cp:lastPrinted>2019-01-08T10:27:00Z</cp:lastPrinted>
  <dcterms:created xsi:type="dcterms:W3CDTF">2019-01-08T13:59:00Z</dcterms:created>
  <dcterms:modified xsi:type="dcterms:W3CDTF">2019-01-08T14:00:00Z</dcterms:modified>
</cp:coreProperties>
</file>