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736AF" w14:textId="77777777" w:rsidR="00A3574B" w:rsidRDefault="00A3574B" w:rsidP="00EE50A8">
      <w:pPr>
        <w:jc w:val="center"/>
        <w:rPr>
          <w:rStyle w:val="Strong"/>
          <w:sz w:val="32"/>
          <w:szCs w:val="32"/>
        </w:rPr>
      </w:pPr>
    </w:p>
    <w:p w14:paraId="518824A9" w14:textId="77777777" w:rsidR="00A3574B" w:rsidRDefault="00A3574B" w:rsidP="00EE50A8">
      <w:pPr>
        <w:jc w:val="center"/>
        <w:rPr>
          <w:rStyle w:val="Strong"/>
          <w:sz w:val="32"/>
          <w:szCs w:val="32"/>
        </w:rPr>
      </w:pPr>
    </w:p>
    <w:p w14:paraId="388AC79B" w14:textId="475CE348" w:rsidR="00433677" w:rsidRPr="00B93F19" w:rsidRDefault="00CA5AF2" w:rsidP="00EE50A8">
      <w:pPr>
        <w:jc w:val="center"/>
        <w:rPr>
          <w:rStyle w:val="Strong"/>
          <w:sz w:val="32"/>
          <w:szCs w:val="32"/>
        </w:rPr>
      </w:pPr>
      <w:r w:rsidRPr="00B93F19">
        <w:rPr>
          <w:rStyle w:val="Strong"/>
          <w:sz w:val="32"/>
          <w:szCs w:val="32"/>
        </w:rPr>
        <w:t>University of Wales Trinity Saint David</w:t>
      </w:r>
    </w:p>
    <w:p w14:paraId="5E74888C" w14:textId="6E807E01" w:rsidR="00213196" w:rsidRPr="00B93F19" w:rsidRDefault="00213196" w:rsidP="00EE50A8">
      <w:pPr>
        <w:jc w:val="center"/>
        <w:rPr>
          <w:rStyle w:val="Strong"/>
          <w:sz w:val="32"/>
          <w:szCs w:val="32"/>
        </w:rPr>
      </w:pPr>
      <w:r w:rsidRPr="00B93F19">
        <w:rPr>
          <w:rStyle w:val="Strong"/>
          <w:sz w:val="32"/>
          <w:szCs w:val="32"/>
        </w:rPr>
        <w:t>School of Engineering</w:t>
      </w:r>
    </w:p>
    <w:p w14:paraId="27EAF94C" w14:textId="7C6A960C" w:rsidR="00213196" w:rsidRPr="00B93F19" w:rsidRDefault="00213196" w:rsidP="00EE50A8">
      <w:pPr>
        <w:jc w:val="center"/>
        <w:rPr>
          <w:rStyle w:val="Strong"/>
          <w:sz w:val="32"/>
          <w:szCs w:val="32"/>
        </w:rPr>
      </w:pPr>
    </w:p>
    <w:p w14:paraId="2A936BE5" w14:textId="12DFFEA5" w:rsidR="00597617" w:rsidRDefault="00D077AD" w:rsidP="00EE50A8">
      <w:pPr>
        <w:jc w:val="center"/>
        <w:rPr>
          <w:rStyle w:val="Strong"/>
          <w:sz w:val="32"/>
          <w:szCs w:val="32"/>
        </w:rPr>
      </w:pPr>
      <w:r>
        <w:rPr>
          <w:noProof/>
        </w:rPr>
        <w:drawing>
          <wp:inline distT="0" distB="0" distL="0" distR="0" wp14:anchorId="390DF3D7" wp14:editId="7134D518">
            <wp:extent cx="2855595" cy="1125220"/>
            <wp:effectExtent l="0" t="0" r="1905" b="0"/>
            <wp:docPr id="5" name="Picture 5" descr="TSD_corp_logo2013_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5595" cy="1125220"/>
                    </a:xfrm>
                    <a:prstGeom prst="rect">
                      <a:avLst/>
                    </a:prstGeom>
                    <a:noFill/>
                    <a:ln>
                      <a:noFill/>
                    </a:ln>
                  </pic:spPr>
                </pic:pic>
              </a:graphicData>
            </a:graphic>
          </wp:inline>
        </w:drawing>
      </w:r>
    </w:p>
    <w:p w14:paraId="711A1474" w14:textId="77777777" w:rsidR="00597617" w:rsidRDefault="00597617" w:rsidP="00EE50A8">
      <w:pPr>
        <w:jc w:val="center"/>
        <w:rPr>
          <w:rStyle w:val="Strong"/>
          <w:sz w:val="32"/>
          <w:szCs w:val="32"/>
        </w:rPr>
      </w:pPr>
    </w:p>
    <w:p w14:paraId="6B6E86AF" w14:textId="50F1A912" w:rsidR="006A7632" w:rsidRPr="00F84B9B" w:rsidRDefault="00300B78" w:rsidP="00EE50A8">
      <w:pPr>
        <w:jc w:val="center"/>
        <w:rPr>
          <w:rStyle w:val="Strong"/>
          <w:sz w:val="32"/>
          <w:szCs w:val="32"/>
        </w:rPr>
      </w:pPr>
      <w:r>
        <w:rPr>
          <w:rStyle w:val="Strong"/>
          <w:sz w:val="32"/>
          <w:szCs w:val="32"/>
        </w:rPr>
        <w:t>Six Sigma Green Belt</w:t>
      </w:r>
    </w:p>
    <w:p w14:paraId="4DAE42D5" w14:textId="079F3025" w:rsidR="00466EC6" w:rsidRDefault="00466EC6" w:rsidP="00EE50A8">
      <w:pPr>
        <w:jc w:val="center"/>
        <w:rPr>
          <w:rStyle w:val="Strong"/>
          <w:sz w:val="32"/>
          <w:szCs w:val="32"/>
        </w:rPr>
      </w:pPr>
      <w:r w:rsidRPr="00F84B9B">
        <w:rPr>
          <w:rStyle w:val="Strong"/>
          <w:sz w:val="32"/>
          <w:szCs w:val="32"/>
        </w:rPr>
        <w:t>ACMA</w:t>
      </w:r>
      <w:r w:rsidR="00DF13D5" w:rsidRPr="00F84B9B">
        <w:rPr>
          <w:rStyle w:val="Strong"/>
          <w:sz w:val="32"/>
          <w:szCs w:val="32"/>
        </w:rPr>
        <w:t>5</w:t>
      </w:r>
      <w:r w:rsidRPr="00F84B9B">
        <w:rPr>
          <w:rStyle w:val="Strong"/>
          <w:sz w:val="32"/>
          <w:szCs w:val="32"/>
        </w:rPr>
        <w:t>00</w:t>
      </w:r>
      <w:r w:rsidR="00300B78">
        <w:rPr>
          <w:rStyle w:val="Strong"/>
          <w:sz w:val="32"/>
          <w:szCs w:val="32"/>
        </w:rPr>
        <w:t>5</w:t>
      </w:r>
    </w:p>
    <w:p w14:paraId="5F559BE6" w14:textId="77777777" w:rsidR="006216BD" w:rsidRDefault="006216BD" w:rsidP="00EE50A8">
      <w:pPr>
        <w:jc w:val="center"/>
        <w:rPr>
          <w:rStyle w:val="Strong"/>
          <w:sz w:val="32"/>
          <w:szCs w:val="32"/>
        </w:rPr>
      </w:pPr>
    </w:p>
    <w:p w14:paraId="183C7E78" w14:textId="71118D91" w:rsidR="00597617" w:rsidRDefault="006216BD" w:rsidP="00EE50A8">
      <w:pPr>
        <w:jc w:val="center"/>
        <w:rPr>
          <w:rStyle w:val="Strong"/>
          <w:sz w:val="32"/>
          <w:szCs w:val="32"/>
        </w:rPr>
      </w:pPr>
      <w:r>
        <w:rPr>
          <w:rStyle w:val="Strong"/>
          <w:sz w:val="32"/>
          <w:szCs w:val="32"/>
        </w:rPr>
        <w:t>Undertaking a Green Belt Project</w:t>
      </w:r>
    </w:p>
    <w:p w14:paraId="09D6581E" w14:textId="77777777" w:rsidR="006216BD" w:rsidRDefault="006216BD" w:rsidP="00EE50A8">
      <w:pPr>
        <w:jc w:val="center"/>
        <w:rPr>
          <w:rStyle w:val="Strong"/>
          <w:sz w:val="32"/>
          <w:szCs w:val="32"/>
        </w:rPr>
      </w:pPr>
    </w:p>
    <w:p w14:paraId="713C14A7" w14:textId="22D5B7AD" w:rsidR="00532EB0" w:rsidRDefault="00532EB0" w:rsidP="00EE50A8">
      <w:pPr>
        <w:jc w:val="center"/>
        <w:rPr>
          <w:rStyle w:val="Strong"/>
          <w:sz w:val="32"/>
          <w:szCs w:val="32"/>
        </w:rPr>
      </w:pPr>
      <w:r w:rsidRPr="00814E66">
        <w:rPr>
          <w:rStyle w:val="Strong"/>
          <w:sz w:val="32"/>
          <w:szCs w:val="32"/>
        </w:rPr>
        <w:t>Cori-James Davies</w:t>
      </w:r>
      <w:r w:rsidR="00DF13D5" w:rsidRPr="00814E66">
        <w:rPr>
          <w:rStyle w:val="Strong"/>
          <w:sz w:val="32"/>
          <w:szCs w:val="32"/>
        </w:rPr>
        <w:t xml:space="preserve"> (1303441)</w:t>
      </w:r>
    </w:p>
    <w:p w14:paraId="4D4E1352" w14:textId="40BD1EBF" w:rsidR="00300B78" w:rsidRPr="00814E66" w:rsidRDefault="00300B78" w:rsidP="00EE50A8">
      <w:pPr>
        <w:jc w:val="center"/>
        <w:rPr>
          <w:rStyle w:val="Strong"/>
          <w:sz w:val="32"/>
          <w:szCs w:val="32"/>
        </w:rPr>
      </w:pPr>
      <w:r>
        <w:rPr>
          <w:rStyle w:val="Strong"/>
          <w:sz w:val="32"/>
          <w:szCs w:val="32"/>
        </w:rPr>
        <w:t>28/0</w:t>
      </w:r>
      <w:r w:rsidR="00AA10FE">
        <w:rPr>
          <w:rStyle w:val="Strong"/>
          <w:sz w:val="32"/>
          <w:szCs w:val="32"/>
        </w:rPr>
        <w:t>4</w:t>
      </w:r>
      <w:r>
        <w:rPr>
          <w:rStyle w:val="Strong"/>
          <w:sz w:val="32"/>
          <w:szCs w:val="32"/>
        </w:rPr>
        <w:t>/25</w:t>
      </w:r>
    </w:p>
    <w:p w14:paraId="7FDF0A4F" w14:textId="77777777" w:rsidR="00433677" w:rsidRDefault="00433677">
      <w:pPr>
        <w:spacing w:line="259" w:lineRule="auto"/>
        <w:rPr>
          <w:rStyle w:val="Strong"/>
        </w:rPr>
      </w:pPr>
      <w:r>
        <w:rPr>
          <w:rStyle w:val="Strong"/>
        </w:rPr>
        <w:br w:type="page"/>
      </w:r>
    </w:p>
    <w:sdt>
      <w:sdtPr>
        <w:rPr>
          <w:rFonts w:eastAsiaTheme="minorHAnsi" w:cstheme="minorBidi"/>
          <w:sz w:val="22"/>
          <w:szCs w:val="22"/>
        </w:rPr>
        <w:id w:val="-1967887807"/>
        <w:docPartObj>
          <w:docPartGallery w:val="Table of Contents"/>
          <w:docPartUnique/>
        </w:docPartObj>
      </w:sdtPr>
      <w:sdtEndPr>
        <w:rPr>
          <w:b/>
          <w:bCs/>
          <w:noProof/>
        </w:rPr>
      </w:sdtEndPr>
      <w:sdtContent>
        <w:p w14:paraId="733AC3DB" w14:textId="56D85C50" w:rsidR="0098071E" w:rsidRDefault="0098071E">
          <w:pPr>
            <w:pStyle w:val="TOCHeading"/>
          </w:pPr>
          <w:r>
            <w:t>Table of Contents</w:t>
          </w:r>
        </w:p>
        <w:p w14:paraId="3612D2C4" w14:textId="459E94C7" w:rsidR="00B10FE8" w:rsidRDefault="0098071E">
          <w:pPr>
            <w:pStyle w:val="TOC1"/>
            <w:tabs>
              <w:tab w:val="left" w:pos="440"/>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96686894" w:history="1">
            <w:r w:rsidR="00B10FE8" w:rsidRPr="0059643E">
              <w:rPr>
                <w:rStyle w:val="Hyperlink"/>
                <w:b/>
                <w:bCs/>
                <w:noProof/>
              </w:rPr>
              <w:t>2</w:t>
            </w:r>
            <w:r w:rsidR="00B10FE8">
              <w:rPr>
                <w:rFonts w:cstheme="minorBidi"/>
                <w:noProof/>
                <w:kern w:val="2"/>
                <w:sz w:val="24"/>
                <w:szCs w:val="24"/>
                <w:lang w:val="en-GB" w:eastAsia="en-GB"/>
                <w14:ligatures w14:val="standardContextual"/>
              </w:rPr>
              <w:tab/>
            </w:r>
            <w:r w:rsidR="00B10FE8" w:rsidRPr="0059643E">
              <w:rPr>
                <w:rStyle w:val="Hyperlink"/>
                <w:b/>
                <w:bCs/>
                <w:noProof/>
              </w:rPr>
              <w:t>Introduction</w:t>
            </w:r>
            <w:r w:rsidR="00B10FE8">
              <w:rPr>
                <w:noProof/>
                <w:webHidden/>
              </w:rPr>
              <w:tab/>
            </w:r>
            <w:r w:rsidR="00B10FE8">
              <w:rPr>
                <w:noProof/>
                <w:webHidden/>
              </w:rPr>
              <w:fldChar w:fldCharType="begin"/>
            </w:r>
            <w:r w:rsidR="00B10FE8">
              <w:rPr>
                <w:noProof/>
                <w:webHidden/>
              </w:rPr>
              <w:instrText xml:space="preserve"> PAGEREF _Toc196686894 \h </w:instrText>
            </w:r>
            <w:r w:rsidR="00B10FE8">
              <w:rPr>
                <w:noProof/>
                <w:webHidden/>
              </w:rPr>
            </w:r>
            <w:r w:rsidR="00B10FE8">
              <w:rPr>
                <w:noProof/>
                <w:webHidden/>
              </w:rPr>
              <w:fldChar w:fldCharType="separate"/>
            </w:r>
            <w:r w:rsidR="00B10FE8">
              <w:rPr>
                <w:noProof/>
                <w:webHidden/>
              </w:rPr>
              <w:t>3</w:t>
            </w:r>
            <w:r w:rsidR="00B10FE8">
              <w:rPr>
                <w:noProof/>
                <w:webHidden/>
              </w:rPr>
              <w:fldChar w:fldCharType="end"/>
            </w:r>
          </w:hyperlink>
        </w:p>
        <w:p w14:paraId="0B2C8658" w14:textId="73185955" w:rsidR="00B10FE8" w:rsidRDefault="00000000">
          <w:pPr>
            <w:pStyle w:val="TOC1"/>
            <w:tabs>
              <w:tab w:val="left" w:pos="440"/>
            </w:tabs>
            <w:rPr>
              <w:rFonts w:cstheme="minorBidi"/>
              <w:noProof/>
              <w:kern w:val="2"/>
              <w:sz w:val="24"/>
              <w:szCs w:val="24"/>
              <w:lang w:val="en-GB" w:eastAsia="en-GB"/>
              <w14:ligatures w14:val="standardContextual"/>
            </w:rPr>
          </w:pPr>
          <w:hyperlink w:anchor="_Toc196686895" w:history="1">
            <w:r w:rsidR="00B10FE8" w:rsidRPr="0059643E">
              <w:rPr>
                <w:rStyle w:val="Hyperlink"/>
                <w:b/>
                <w:bCs/>
                <w:noProof/>
              </w:rPr>
              <w:t>3</w:t>
            </w:r>
            <w:r w:rsidR="00B10FE8">
              <w:rPr>
                <w:rFonts w:cstheme="minorBidi"/>
                <w:noProof/>
                <w:kern w:val="2"/>
                <w:sz w:val="24"/>
                <w:szCs w:val="24"/>
                <w:lang w:val="en-GB" w:eastAsia="en-GB"/>
                <w14:ligatures w14:val="standardContextual"/>
              </w:rPr>
              <w:tab/>
            </w:r>
            <w:r w:rsidR="00B10FE8" w:rsidRPr="0059643E">
              <w:rPr>
                <w:rStyle w:val="Hyperlink"/>
                <w:b/>
                <w:bCs/>
                <w:noProof/>
              </w:rPr>
              <w:t>Define</w:t>
            </w:r>
            <w:r w:rsidR="00B10FE8">
              <w:rPr>
                <w:noProof/>
                <w:webHidden/>
              </w:rPr>
              <w:tab/>
            </w:r>
            <w:r w:rsidR="00B10FE8">
              <w:rPr>
                <w:noProof/>
                <w:webHidden/>
              </w:rPr>
              <w:fldChar w:fldCharType="begin"/>
            </w:r>
            <w:r w:rsidR="00B10FE8">
              <w:rPr>
                <w:noProof/>
                <w:webHidden/>
              </w:rPr>
              <w:instrText xml:space="preserve"> PAGEREF _Toc196686895 \h </w:instrText>
            </w:r>
            <w:r w:rsidR="00B10FE8">
              <w:rPr>
                <w:noProof/>
                <w:webHidden/>
              </w:rPr>
            </w:r>
            <w:r w:rsidR="00B10FE8">
              <w:rPr>
                <w:noProof/>
                <w:webHidden/>
              </w:rPr>
              <w:fldChar w:fldCharType="separate"/>
            </w:r>
            <w:r w:rsidR="00B10FE8">
              <w:rPr>
                <w:noProof/>
                <w:webHidden/>
              </w:rPr>
              <w:t>4</w:t>
            </w:r>
            <w:r w:rsidR="00B10FE8">
              <w:rPr>
                <w:noProof/>
                <w:webHidden/>
              </w:rPr>
              <w:fldChar w:fldCharType="end"/>
            </w:r>
          </w:hyperlink>
        </w:p>
        <w:p w14:paraId="462A88FA" w14:textId="62B832DB" w:rsidR="00B10FE8" w:rsidRDefault="00000000">
          <w:pPr>
            <w:pStyle w:val="TOC2"/>
            <w:rPr>
              <w:rFonts w:cstheme="minorBidi"/>
              <w:noProof/>
              <w:kern w:val="2"/>
              <w:sz w:val="24"/>
              <w:szCs w:val="24"/>
              <w:lang w:val="en-GB" w:eastAsia="en-GB"/>
              <w14:ligatures w14:val="standardContextual"/>
            </w:rPr>
          </w:pPr>
          <w:hyperlink w:anchor="_Toc196686896" w:history="1">
            <w:r w:rsidR="00B10FE8" w:rsidRPr="0059643E">
              <w:rPr>
                <w:rStyle w:val="Hyperlink"/>
                <w:noProof/>
              </w:rPr>
              <w:t>3.1</w:t>
            </w:r>
            <w:r w:rsidR="00B10FE8">
              <w:rPr>
                <w:rFonts w:cstheme="minorBidi"/>
                <w:noProof/>
                <w:kern w:val="2"/>
                <w:sz w:val="24"/>
                <w:szCs w:val="24"/>
                <w:lang w:val="en-GB" w:eastAsia="en-GB"/>
                <w14:ligatures w14:val="standardContextual"/>
              </w:rPr>
              <w:tab/>
            </w:r>
            <w:r w:rsidR="00B10FE8" w:rsidRPr="0059643E">
              <w:rPr>
                <w:rStyle w:val="Hyperlink"/>
                <w:noProof/>
              </w:rPr>
              <w:t>Problem Statement</w:t>
            </w:r>
            <w:r w:rsidR="00B10FE8">
              <w:rPr>
                <w:noProof/>
                <w:webHidden/>
              </w:rPr>
              <w:tab/>
            </w:r>
            <w:r w:rsidR="00B10FE8">
              <w:rPr>
                <w:noProof/>
                <w:webHidden/>
              </w:rPr>
              <w:fldChar w:fldCharType="begin"/>
            </w:r>
            <w:r w:rsidR="00B10FE8">
              <w:rPr>
                <w:noProof/>
                <w:webHidden/>
              </w:rPr>
              <w:instrText xml:space="preserve"> PAGEREF _Toc196686896 \h </w:instrText>
            </w:r>
            <w:r w:rsidR="00B10FE8">
              <w:rPr>
                <w:noProof/>
                <w:webHidden/>
              </w:rPr>
            </w:r>
            <w:r w:rsidR="00B10FE8">
              <w:rPr>
                <w:noProof/>
                <w:webHidden/>
              </w:rPr>
              <w:fldChar w:fldCharType="separate"/>
            </w:r>
            <w:r w:rsidR="00B10FE8">
              <w:rPr>
                <w:noProof/>
                <w:webHidden/>
              </w:rPr>
              <w:t>4</w:t>
            </w:r>
            <w:r w:rsidR="00B10FE8">
              <w:rPr>
                <w:noProof/>
                <w:webHidden/>
              </w:rPr>
              <w:fldChar w:fldCharType="end"/>
            </w:r>
          </w:hyperlink>
        </w:p>
        <w:p w14:paraId="68D5C2B3" w14:textId="340CB010" w:rsidR="00B10FE8" w:rsidRDefault="00000000">
          <w:pPr>
            <w:pStyle w:val="TOC2"/>
            <w:rPr>
              <w:rFonts w:cstheme="minorBidi"/>
              <w:noProof/>
              <w:kern w:val="2"/>
              <w:sz w:val="24"/>
              <w:szCs w:val="24"/>
              <w:lang w:val="en-GB" w:eastAsia="en-GB"/>
              <w14:ligatures w14:val="standardContextual"/>
            </w:rPr>
          </w:pPr>
          <w:hyperlink w:anchor="_Toc196686897" w:history="1">
            <w:r w:rsidR="00B10FE8" w:rsidRPr="0059643E">
              <w:rPr>
                <w:rStyle w:val="Hyperlink"/>
                <w:noProof/>
              </w:rPr>
              <w:t>3.2</w:t>
            </w:r>
            <w:r w:rsidR="00B10FE8">
              <w:rPr>
                <w:rFonts w:cstheme="minorBidi"/>
                <w:noProof/>
                <w:kern w:val="2"/>
                <w:sz w:val="24"/>
                <w:szCs w:val="24"/>
                <w:lang w:val="en-GB" w:eastAsia="en-GB"/>
                <w14:ligatures w14:val="standardContextual"/>
              </w:rPr>
              <w:tab/>
            </w:r>
            <w:r w:rsidR="00B10FE8" w:rsidRPr="0059643E">
              <w:rPr>
                <w:rStyle w:val="Hyperlink"/>
                <w:noProof/>
              </w:rPr>
              <w:t>Process Map</w:t>
            </w:r>
            <w:r w:rsidR="00B10FE8">
              <w:rPr>
                <w:noProof/>
                <w:webHidden/>
              </w:rPr>
              <w:tab/>
            </w:r>
            <w:r w:rsidR="00B10FE8">
              <w:rPr>
                <w:noProof/>
                <w:webHidden/>
              </w:rPr>
              <w:fldChar w:fldCharType="begin"/>
            </w:r>
            <w:r w:rsidR="00B10FE8">
              <w:rPr>
                <w:noProof/>
                <w:webHidden/>
              </w:rPr>
              <w:instrText xml:space="preserve"> PAGEREF _Toc196686897 \h </w:instrText>
            </w:r>
            <w:r w:rsidR="00B10FE8">
              <w:rPr>
                <w:noProof/>
                <w:webHidden/>
              </w:rPr>
            </w:r>
            <w:r w:rsidR="00B10FE8">
              <w:rPr>
                <w:noProof/>
                <w:webHidden/>
              </w:rPr>
              <w:fldChar w:fldCharType="separate"/>
            </w:r>
            <w:r w:rsidR="00B10FE8">
              <w:rPr>
                <w:noProof/>
                <w:webHidden/>
              </w:rPr>
              <w:t>4</w:t>
            </w:r>
            <w:r w:rsidR="00B10FE8">
              <w:rPr>
                <w:noProof/>
                <w:webHidden/>
              </w:rPr>
              <w:fldChar w:fldCharType="end"/>
            </w:r>
          </w:hyperlink>
        </w:p>
        <w:p w14:paraId="6B9B2BBC" w14:textId="3526FD68" w:rsidR="00B10FE8" w:rsidRDefault="00000000">
          <w:pPr>
            <w:pStyle w:val="TOC2"/>
            <w:rPr>
              <w:rFonts w:cstheme="minorBidi"/>
              <w:noProof/>
              <w:kern w:val="2"/>
              <w:sz w:val="24"/>
              <w:szCs w:val="24"/>
              <w:lang w:val="en-GB" w:eastAsia="en-GB"/>
              <w14:ligatures w14:val="standardContextual"/>
            </w:rPr>
          </w:pPr>
          <w:hyperlink w:anchor="_Toc196686898" w:history="1">
            <w:r w:rsidR="00B10FE8" w:rsidRPr="0059643E">
              <w:rPr>
                <w:rStyle w:val="Hyperlink"/>
                <w:noProof/>
              </w:rPr>
              <w:t>3.3</w:t>
            </w:r>
            <w:r w:rsidR="00B10FE8">
              <w:rPr>
                <w:rFonts w:cstheme="minorBidi"/>
                <w:noProof/>
                <w:kern w:val="2"/>
                <w:sz w:val="24"/>
                <w:szCs w:val="24"/>
                <w:lang w:val="en-GB" w:eastAsia="en-GB"/>
                <w14:ligatures w14:val="standardContextual"/>
              </w:rPr>
              <w:tab/>
            </w:r>
            <w:r w:rsidR="00B10FE8" w:rsidRPr="0059643E">
              <w:rPr>
                <w:rStyle w:val="Hyperlink"/>
                <w:noProof/>
              </w:rPr>
              <w:t>Current Permit to Work and Tier 2 Control Certificate/Clearance Process</w:t>
            </w:r>
            <w:r w:rsidR="00B10FE8">
              <w:rPr>
                <w:noProof/>
                <w:webHidden/>
              </w:rPr>
              <w:tab/>
            </w:r>
            <w:r w:rsidR="00B10FE8">
              <w:rPr>
                <w:noProof/>
                <w:webHidden/>
              </w:rPr>
              <w:fldChar w:fldCharType="begin"/>
            </w:r>
            <w:r w:rsidR="00B10FE8">
              <w:rPr>
                <w:noProof/>
                <w:webHidden/>
              </w:rPr>
              <w:instrText xml:space="preserve"> PAGEREF _Toc196686898 \h </w:instrText>
            </w:r>
            <w:r w:rsidR="00B10FE8">
              <w:rPr>
                <w:noProof/>
                <w:webHidden/>
              </w:rPr>
            </w:r>
            <w:r w:rsidR="00B10FE8">
              <w:rPr>
                <w:noProof/>
                <w:webHidden/>
              </w:rPr>
              <w:fldChar w:fldCharType="separate"/>
            </w:r>
            <w:r w:rsidR="00B10FE8">
              <w:rPr>
                <w:noProof/>
                <w:webHidden/>
              </w:rPr>
              <w:t>5</w:t>
            </w:r>
            <w:r w:rsidR="00B10FE8">
              <w:rPr>
                <w:noProof/>
                <w:webHidden/>
              </w:rPr>
              <w:fldChar w:fldCharType="end"/>
            </w:r>
          </w:hyperlink>
        </w:p>
        <w:p w14:paraId="3AE9BBEA" w14:textId="088368C8" w:rsidR="00B10FE8" w:rsidRDefault="00000000">
          <w:pPr>
            <w:pStyle w:val="TOC2"/>
            <w:rPr>
              <w:rFonts w:cstheme="minorBidi"/>
              <w:noProof/>
              <w:kern w:val="2"/>
              <w:sz w:val="24"/>
              <w:szCs w:val="24"/>
              <w:lang w:val="en-GB" w:eastAsia="en-GB"/>
              <w14:ligatures w14:val="standardContextual"/>
            </w:rPr>
          </w:pPr>
          <w:hyperlink w:anchor="_Toc196686899" w:history="1">
            <w:r w:rsidR="00B10FE8" w:rsidRPr="0059643E">
              <w:rPr>
                <w:rStyle w:val="Hyperlink"/>
                <w:noProof/>
              </w:rPr>
              <w:t>3.4</w:t>
            </w:r>
            <w:r w:rsidR="00B10FE8">
              <w:rPr>
                <w:rFonts w:cstheme="minorBidi"/>
                <w:noProof/>
                <w:kern w:val="2"/>
                <w:sz w:val="24"/>
                <w:szCs w:val="24"/>
                <w:lang w:val="en-GB" w:eastAsia="en-GB"/>
                <w14:ligatures w14:val="standardContextual"/>
              </w:rPr>
              <w:tab/>
            </w:r>
            <w:r w:rsidR="00B10FE8" w:rsidRPr="0059643E">
              <w:rPr>
                <w:rStyle w:val="Hyperlink"/>
                <w:noProof/>
              </w:rPr>
              <w:t>SWOT Analysis</w:t>
            </w:r>
            <w:r w:rsidR="00B10FE8">
              <w:rPr>
                <w:noProof/>
                <w:webHidden/>
              </w:rPr>
              <w:tab/>
            </w:r>
            <w:r w:rsidR="00B10FE8">
              <w:rPr>
                <w:noProof/>
                <w:webHidden/>
              </w:rPr>
              <w:fldChar w:fldCharType="begin"/>
            </w:r>
            <w:r w:rsidR="00B10FE8">
              <w:rPr>
                <w:noProof/>
                <w:webHidden/>
              </w:rPr>
              <w:instrText xml:space="preserve"> PAGEREF _Toc196686899 \h </w:instrText>
            </w:r>
            <w:r w:rsidR="00B10FE8">
              <w:rPr>
                <w:noProof/>
                <w:webHidden/>
              </w:rPr>
            </w:r>
            <w:r w:rsidR="00B10FE8">
              <w:rPr>
                <w:noProof/>
                <w:webHidden/>
              </w:rPr>
              <w:fldChar w:fldCharType="separate"/>
            </w:r>
            <w:r w:rsidR="00B10FE8">
              <w:rPr>
                <w:noProof/>
                <w:webHidden/>
              </w:rPr>
              <w:t>6</w:t>
            </w:r>
            <w:r w:rsidR="00B10FE8">
              <w:rPr>
                <w:noProof/>
                <w:webHidden/>
              </w:rPr>
              <w:fldChar w:fldCharType="end"/>
            </w:r>
          </w:hyperlink>
        </w:p>
        <w:p w14:paraId="33DADA26" w14:textId="01C096BB" w:rsidR="00B10FE8" w:rsidRDefault="00000000">
          <w:pPr>
            <w:pStyle w:val="TOC2"/>
            <w:rPr>
              <w:rFonts w:cstheme="minorBidi"/>
              <w:noProof/>
              <w:kern w:val="2"/>
              <w:sz w:val="24"/>
              <w:szCs w:val="24"/>
              <w:lang w:val="en-GB" w:eastAsia="en-GB"/>
              <w14:ligatures w14:val="standardContextual"/>
            </w:rPr>
          </w:pPr>
          <w:hyperlink w:anchor="_Toc196686900" w:history="1">
            <w:r w:rsidR="00B10FE8" w:rsidRPr="0059643E">
              <w:rPr>
                <w:rStyle w:val="Hyperlink"/>
                <w:noProof/>
              </w:rPr>
              <w:t>3.5</w:t>
            </w:r>
            <w:r w:rsidR="00B10FE8">
              <w:rPr>
                <w:rFonts w:cstheme="minorBidi"/>
                <w:noProof/>
                <w:kern w:val="2"/>
                <w:sz w:val="24"/>
                <w:szCs w:val="24"/>
                <w:lang w:val="en-GB" w:eastAsia="en-GB"/>
                <w14:ligatures w14:val="standardContextual"/>
              </w:rPr>
              <w:tab/>
            </w:r>
            <w:r w:rsidR="00B10FE8" w:rsidRPr="0059643E">
              <w:rPr>
                <w:rStyle w:val="Hyperlink"/>
                <w:noProof/>
              </w:rPr>
              <w:t>Voice of the Customer/Critical to Quality/Safety</w:t>
            </w:r>
            <w:r w:rsidR="00B10FE8">
              <w:rPr>
                <w:noProof/>
                <w:webHidden/>
              </w:rPr>
              <w:tab/>
            </w:r>
            <w:r w:rsidR="00B10FE8">
              <w:rPr>
                <w:noProof/>
                <w:webHidden/>
              </w:rPr>
              <w:fldChar w:fldCharType="begin"/>
            </w:r>
            <w:r w:rsidR="00B10FE8">
              <w:rPr>
                <w:noProof/>
                <w:webHidden/>
              </w:rPr>
              <w:instrText xml:space="preserve"> PAGEREF _Toc196686900 \h </w:instrText>
            </w:r>
            <w:r w:rsidR="00B10FE8">
              <w:rPr>
                <w:noProof/>
                <w:webHidden/>
              </w:rPr>
            </w:r>
            <w:r w:rsidR="00B10FE8">
              <w:rPr>
                <w:noProof/>
                <w:webHidden/>
              </w:rPr>
              <w:fldChar w:fldCharType="separate"/>
            </w:r>
            <w:r w:rsidR="00B10FE8">
              <w:rPr>
                <w:noProof/>
                <w:webHidden/>
              </w:rPr>
              <w:t>6</w:t>
            </w:r>
            <w:r w:rsidR="00B10FE8">
              <w:rPr>
                <w:noProof/>
                <w:webHidden/>
              </w:rPr>
              <w:fldChar w:fldCharType="end"/>
            </w:r>
          </w:hyperlink>
        </w:p>
        <w:p w14:paraId="6DEFAAFC" w14:textId="771A530C" w:rsidR="00B10FE8" w:rsidRDefault="00000000">
          <w:pPr>
            <w:pStyle w:val="TOC2"/>
            <w:rPr>
              <w:rFonts w:cstheme="minorBidi"/>
              <w:noProof/>
              <w:kern w:val="2"/>
              <w:sz w:val="24"/>
              <w:szCs w:val="24"/>
              <w:lang w:val="en-GB" w:eastAsia="en-GB"/>
              <w14:ligatures w14:val="standardContextual"/>
            </w:rPr>
          </w:pPr>
          <w:hyperlink w:anchor="_Toc196686901" w:history="1">
            <w:r w:rsidR="00B10FE8" w:rsidRPr="0059643E">
              <w:rPr>
                <w:rStyle w:val="Hyperlink"/>
                <w:noProof/>
              </w:rPr>
              <w:t>3.6</w:t>
            </w:r>
            <w:r w:rsidR="00B10FE8">
              <w:rPr>
                <w:rFonts w:cstheme="minorBidi"/>
                <w:noProof/>
                <w:kern w:val="2"/>
                <w:sz w:val="24"/>
                <w:szCs w:val="24"/>
                <w:lang w:val="en-GB" w:eastAsia="en-GB"/>
                <w14:ligatures w14:val="standardContextual"/>
              </w:rPr>
              <w:tab/>
            </w:r>
            <w:r w:rsidR="00B10FE8" w:rsidRPr="0059643E">
              <w:rPr>
                <w:rStyle w:val="Hyperlink"/>
                <w:noProof/>
              </w:rPr>
              <w:t>Project Charter</w:t>
            </w:r>
            <w:r w:rsidR="00B10FE8">
              <w:rPr>
                <w:noProof/>
                <w:webHidden/>
              </w:rPr>
              <w:tab/>
            </w:r>
            <w:r w:rsidR="00B10FE8">
              <w:rPr>
                <w:noProof/>
                <w:webHidden/>
              </w:rPr>
              <w:fldChar w:fldCharType="begin"/>
            </w:r>
            <w:r w:rsidR="00B10FE8">
              <w:rPr>
                <w:noProof/>
                <w:webHidden/>
              </w:rPr>
              <w:instrText xml:space="preserve"> PAGEREF _Toc196686901 \h </w:instrText>
            </w:r>
            <w:r w:rsidR="00B10FE8">
              <w:rPr>
                <w:noProof/>
                <w:webHidden/>
              </w:rPr>
            </w:r>
            <w:r w:rsidR="00B10FE8">
              <w:rPr>
                <w:noProof/>
                <w:webHidden/>
              </w:rPr>
              <w:fldChar w:fldCharType="separate"/>
            </w:r>
            <w:r w:rsidR="00B10FE8">
              <w:rPr>
                <w:noProof/>
                <w:webHidden/>
              </w:rPr>
              <w:t>7</w:t>
            </w:r>
            <w:r w:rsidR="00B10FE8">
              <w:rPr>
                <w:noProof/>
                <w:webHidden/>
              </w:rPr>
              <w:fldChar w:fldCharType="end"/>
            </w:r>
          </w:hyperlink>
        </w:p>
        <w:p w14:paraId="1E7F74D1" w14:textId="7D164C8F" w:rsidR="00B10FE8" w:rsidRDefault="00000000">
          <w:pPr>
            <w:pStyle w:val="TOC1"/>
            <w:tabs>
              <w:tab w:val="left" w:pos="440"/>
            </w:tabs>
            <w:rPr>
              <w:rFonts w:cstheme="minorBidi"/>
              <w:noProof/>
              <w:kern w:val="2"/>
              <w:sz w:val="24"/>
              <w:szCs w:val="24"/>
              <w:lang w:val="en-GB" w:eastAsia="en-GB"/>
              <w14:ligatures w14:val="standardContextual"/>
            </w:rPr>
          </w:pPr>
          <w:hyperlink w:anchor="_Toc196686902" w:history="1">
            <w:r w:rsidR="00B10FE8" w:rsidRPr="0059643E">
              <w:rPr>
                <w:rStyle w:val="Hyperlink"/>
                <w:b/>
                <w:bCs/>
                <w:noProof/>
              </w:rPr>
              <w:t>4</w:t>
            </w:r>
            <w:r w:rsidR="00B10FE8">
              <w:rPr>
                <w:rFonts w:cstheme="minorBidi"/>
                <w:noProof/>
                <w:kern w:val="2"/>
                <w:sz w:val="24"/>
                <w:szCs w:val="24"/>
                <w:lang w:val="en-GB" w:eastAsia="en-GB"/>
                <w14:ligatures w14:val="standardContextual"/>
              </w:rPr>
              <w:tab/>
            </w:r>
            <w:r w:rsidR="00B10FE8" w:rsidRPr="0059643E">
              <w:rPr>
                <w:rStyle w:val="Hyperlink"/>
                <w:b/>
                <w:bCs/>
                <w:noProof/>
              </w:rPr>
              <w:t>Measure</w:t>
            </w:r>
            <w:r w:rsidR="00B10FE8">
              <w:rPr>
                <w:noProof/>
                <w:webHidden/>
              </w:rPr>
              <w:tab/>
            </w:r>
            <w:r w:rsidR="00B10FE8">
              <w:rPr>
                <w:noProof/>
                <w:webHidden/>
              </w:rPr>
              <w:fldChar w:fldCharType="begin"/>
            </w:r>
            <w:r w:rsidR="00B10FE8">
              <w:rPr>
                <w:noProof/>
                <w:webHidden/>
              </w:rPr>
              <w:instrText xml:space="preserve"> PAGEREF _Toc196686902 \h </w:instrText>
            </w:r>
            <w:r w:rsidR="00B10FE8">
              <w:rPr>
                <w:noProof/>
                <w:webHidden/>
              </w:rPr>
            </w:r>
            <w:r w:rsidR="00B10FE8">
              <w:rPr>
                <w:noProof/>
                <w:webHidden/>
              </w:rPr>
              <w:fldChar w:fldCharType="separate"/>
            </w:r>
            <w:r w:rsidR="00B10FE8">
              <w:rPr>
                <w:noProof/>
                <w:webHidden/>
              </w:rPr>
              <w:t>9</w:t>
            </w:r>
            <w:r w:rsidR="00B10FE8">
              <w:rPr>
                <w:noProof/>
                <w:webHidden/>
              </w:rPr>
              <w:fldChar w:fldCharType="end"/>
            </w:r>
          </w:hyperlink>
        </w:p>
        <w:p w14:paraId="1AB145BA" w14:textId="3CFBC681" w:rsidR="00B10FE8" w:rsidRDefault="00000000">
          <w:pPr>
            <w:pStyle w:val="TOC2"/>
            <w:rPr>
              <w:rFonts w:cstheme="minorBidi"/>
              <w:noProof/>
              <w:kern w:val="2"/>
              <w:sz w:val="24"/>
              <w:szCs w:val="24"/>
              <w:lang w:val="en-GB" w:eastAsia="en-GB"/>
              <w14:ligatures w14:val="standardContextual"/>
            </w:rPr>
          </w:pPr>
          <w:hyperlink w:anchor="_Toc196686903" w:history="1">
            <w:r w:rsidR="00B10FE8" w:rsidRPr="0059643E">
              <w:rPr>
                <w:rStyle w:val="Hyperlink"/>
                <w:noProof/>
              </w:rPr>
              <w:t>4.1</w:t>
            </w:r>
            <w:r w:rsidR="00B10FE8">
              <w:rPr>
                <w:rFonts w:cstheme="minorBidi"/>
                <w:noProof/>
                <w:kern w:val="2"/>
                <w:sz w:val="24"/>
                <w:szCs w:val="24"/>
                <w:lang w:val="en-GB" w:eastAsia="en-GB"/>
                <w14:ligatures w14:val="standardContextual"/>
              </w:rPr>
              <w:tab/>
            </w:r>
            <w:r w:rsidR="00B10FE8" w:rsidRPr="0059643E">
              <w:rPr>
                <w:rStyle w:val="Hyperlink"/>
                <w:noProof/>
              </w:rPr>
              <w:t>Data Collection Plan</w:t>
            </w:r>
            <w:r w:rsidR="00B10FE8">
              <w:rPr>
                <w:noProof/>
                <w:webHidden/>
              </w:rPr>
              <w:tab/>
            </w:r>
            <w:r w:rsidR="00B10FE8">
              <w:rPr>
                <w:noProof/>
                <w:webHidden/>
              </w:rPr>
              <w:fldChar w:fldCharType="begin"/>
            </w:r>
            <w:r w:rsidR="00B10FE8">
              <w:rPr>
                <w:noProof/>
                <w:webHidden/>
              </w:rPr>
              <w:instrText xml:space="preserve"> PAGEREF _Toc196686903 \h </w:instrText>
            </w:r>
            <w:r w:rsidR="00B10FE8">
              <w:rPr>
                <w:noProof/>
                <w:webHidden/>
              </w:rPr>
            </w:r>
            <w:r w:rsidR="00B10FE8">
              <w:rPr>
                <w:noProof/>
                <w:webHidden/>
              </w:rPr>
              <w:fldChar w:fldCharType="separate"/>
            </w:r>
            <w:r w:rsidR="00B10FE8">
              <w:rPr>
                <w:noProof/>
                <w:webHidden/>
              </w:rPr>
              <w:t>9</w:t>
            </w:r>
            <w:r w:rsidR="00B10FE8">
              <w:rPr>
                <w:noProof/>
                <w:webHidden/>
              </w:rPr>
              <w:fldChar w:fldCharType="end"/>
            </w:r>
          </w:hyperlink>
        </w:p>
        <w:p w14:paraId="1DCCB535" w14:textId="5A48C254" w:rsidR="00B10FE8" w:rsidRDefault="00000000">
          <w:pPr>
            <w:pStyle w:val="TOC2"/>
            <w:rPr>
              <w:rFonts w:cstheme="minorBidi"/>
              <w:noProof/>
              <w:kern w:val="2"/>
              <w:sz w:val="24"/>
              <w:szCs w:val="24"/>
              <w:lang w:val="en-GB" w:eastAsia="en-GB"/>
              <w14:ligatures w14:val="standardContextual"/>
            </w:rPr>
          </w:pPr>
          <w:hyperlink w:anchor="_Toc196686904" w:history="1">
            <w:r w:rsidR="00B10FE8" w:rsidRPr="0059643E">
              <w:rPr>
                <w:rStyle w:val="Hyperlink"/>
                <w:noProof/>
              </w:rPr>
              <w:t>4.2</w:t>
            </w:r>
            <w:r w:rsidR="00B10FE8">
              <w:rPr>
                <w:rFonts w:cstheme="minorBidi"/>
                <w:noProof/>
                <w:kern w:val="2"/>
                <w:sz w:val="24"/>
                <w:szCs w:val="24"/>
                <w:lang w:val="en-GB" w:eastAsia="en-GB"/>
                <w14:ligatures w14:val="standardContextual"/>
              </w:rPr>
              <w:tab/>
            </w:r>
            <w:r w:rsidR="00B10FE8" w:rsidRPr="0059643E">
              <w:rPr>
                <w:rStyle w:val="Hyperlink"/>
                <w:noProof/>
              </w:rPr>
              <w:t>Data Collection</w:t>
            </w:r>
            <w:r w:rsidR="00B10FE8">
              <w:rPr>
                <w:noProof/>
                <w:webHidden/>
              </w:rPr>
              <w:tab/>
            </w:r>
            <w:r w:rsidR="00B10FE8">
              <w:rPr>
                <w:noProof/>
                <w:webHidden/>
              </w:rPr>
              <w:fldChar w:fldCharType="begin"/>
            </w:r>
            <w:r w:rsidR="00B10FE8">
              <w:rPr>
                <w:noProof/>
                <w:webHidden/>
              </w:rPr>
              <w:instrText xml:space="preserve"> PAGEREF _Toc196686904 \h </w:instrText>
            </w:r>
            <w:r w:rsidR="00B10FE8">
              <w:rPr>
                <w:noProof/>
                <w:webHidden/>
              </w:rPr>
            </w:r>
            <w:r w:rsidR="00B10FE8">
              <w:rPr>
                <w:noProof/>
                <w:webHidden/>
              </w:rPr>
              <w:fldChar w:fldCharType="separate"/>
            </w:r>
            <w:r w:rsidR="00B10FE8">
              <w:rPr>
                <w:noProof/>
                <w:webHidden/>
              </w:rPr>
              <w:t>10</w:t>
            </w:r>
            <w:r w:rsidR="00B10FE8">
              <w:rPr>
                <w:noProof/>
                <w:webHidden/>
              </w:rPr>
              <w:fldChar w:fldCharType="end"/>
            </w:r>
          </w:hyperlink>
        </w:p>
        <w:p w14:paraId="5150746A" w14:textId="4F0488E9" w:rsidR="00B10FE8" w:rsidRDefault="00000000">
          <w:pPr>
            <w:pStyle w:val="TOC3"/>
            <w:tabs>
              <w:tab w:val="left" w:pos="1200"/>
              <w:tab w:val="right" w:pos="9016"/>
            </w:tabs>
            <w:rPr>
              <w:rFonts w:cstheme="minorBidi"/>
              <w:noProof/>
              <w:kern w:val="2"/>
              <w:sz w:val="24"/>
              <w:szCs w:val="24"/>
              <w:lang w:val="en-GB" w:eastAsia="en-GB"/>
              <w14:ligatures w14:val="standardContextual"/>
            </w:rPr>
          </w:pPr>
          <w:hyperlink w:anchor="_Toc196686905" w:history="1">
            <w:r w:rsidR="00B10FE8" w:rsidRPr="0059643E">
              <w:rPr>
                <w:rStyle w:val="Hyperlink"/>
                <w:noProof/>
              </w:rPr>
              <w:t>4.2.1</w:t>
            </w:r>
            <w:r w:rsidR="00B10FE8">
              <w:rPr>
                <w:rFonts w:cstheme="minorBidi"/>
                <w:noProof/>
                <w:kern w:val="2"/>
                <w:sz w:val="24"/>
                <w:szCs w:val="24"/>
                <w:lang w:val="en-GB" w:eastAsia="en-GB"/>
                <w14:ligatures w14:val="standardContextual"/>
              </w:rPr>
              <w:tab/>
            </w:r>
            <w:r w:rsidR="00B10FE8" w:rsidRPr="0059643E">
              <w:rPr>
                <w:rStyle w:val="Hyperlink"/>
                <w:noProof/>
              </w:rPr>
              <w:t>Incidents/Accidents Review</w:t>
            </w:r>
            <w:r w:rsidR="00B10FE8">
              <w:rPr>
                <w:noProof/>
                <w:webHidden/>
              </w:rPr>
              <w:tab/>
            </w:r>
            <w:r w:rsidR="00B10FE8">
              <w:rPr>
                <w:noProof/>
                <w:webHidden/>
              </w:rPr>
              <w:fldChar w:fldCharType="begin"/>
            </w:r>
            <w:r w:rsidR="00B10FE8">
              <w:rPr>
                <w:noProof/>
                <w:webHidden/>
              </w:rPr>
              <w:instrText xml:space="preserve"> PAGEREF _Toc196686905 \h </w:instrText>
            </w:r>
            <w:r w:rsidR="00B10FE8">
              <w:rPr>
                <w:noProof/>
                <w:webHidden/>
              </w:rPr>
            </w:r>
            <w:r w:rsidR="00B10FE8">
              <w:rPr>
                <w:noProof/>
                <w:webHidden/>
              </w:rPr>
              <w:fldChar w:fldCharType="separate"/>
            </w:r>
            <w:r w:rsidR="00B10FE8">
              <w:rPr>
                <w:noProof/>
                <w:webHidden/>
              </w:rPr>
              <w:t>10</w:t>
            </w:r>
            <w:r w:rsidR="00B10FE8">
              <w:rPr>
                <w:noProof/>
                <w:webHidden/>
              </w:rPr>
              <w:fldChar w:fldCharType="end"/>
            </w:r>
          </w:hyperlink>
        </w:p>
        <w:p w14:paraId="168EEF43" w14:textId="4DE45312" w:rsidR="00B10FE8" w:rsidRDefault="00000000">
          <w:pPr>
            <w:pStyle w:val="TOC3"/>
            <w:tabs>
              <w:tab w:val="left" w:pos="1200"/>
              <w:tab w:val="right" w:pos="9016"/>
            </w:tabs>
            <w:rPr>
              <w:rFonts w:cstheme="minorBidi"/>
              <w:noProof/>
              <w:kern w:val="2"/>
              <w:sz w:val="24"/>
              <w:szCs w:val="24"/>
              <w:lang w:val="en-GB" w:eastAsia="en-GB"/>
              <w14:ligatures w14:val="standardContextual"/>
            </w:rPr>
          </w:pPr>
          <w:hyperlink w:anchor="_Toc196686906" w:history="1">
            <w:r w:rsidR="00B10FE8" w:rsidRPr="0059643E">
              <w:rPr>
                <w:rStyle w:val="Hyperlink"/>
                <w:noProof/>
              </w:rPr>
              <w:t>4.2.2</w:t>
            </w:r>
            <w:r w:rsidR="00B10FE8">
              <w:rPr>
                <w:rFonts w:cstheme="minorBidi"/>
                <w:noProof/>
                <w:kern w:val="2"/>
                <w:sz w:val="24"/>
                <w:szCs w:val="24"/>
                <w:lang w:val="en-GB" w:eastAsia="en-GB"/>
                <w14:ligatures w14:val="standardContextual"/>
              </w:rPr>
              <w:tab/>
            </w:r>
            <w:r w:rsidR="00B10FE8" w:rsidRPr="0059643E">
              <w:rPr>
                <w:rStyle w:val="Hyperlink"/>
                <w:noProof/>
              </w:rPr>
              <w:t>Department Review – CRP</w:t>
            </w:r>
            <w:r w:rsidR="00B10FE8">
              <w:rPr>
                <w:noProof/>
                <w:webHidden/>
              </w:rPr>
              <w:tab/>
            </w:r>
            <w:r w:rsidR="00B10FE8">
              <w:rPr>
                <w:noProof/>
                <w:webHidden/>
              </w:rPr>
              <w:fldChar w:fldCharType="begin"/>
            </w:r>
            <w:r w:rsidR="00B10FE8">
              <w:rPr>
                <w:noProof/>
                <w:webHidden/>
              </w:rPr>
              <w:instrText xml:space="preserve"> PAGEREF _Toc196686906 \h </w:instrText>
            </w:r>
            <w:r w:rsidR="00B10FE8">
              <w:rPr>
                <w:noProof/>
                <w:webHidden/>
              </w:rPr>
            </w:r>
            <w:r w:rsidR="00B10FE8">
              <w:rPr>
                <w:noProof/>
                <w:webHidden/>
              </w:rPr>
              <w:fldChar w:fldCharType="separate"/>
            </w:r>
            <w:r w:rsidR="00B10FE8">
              <w:rPr>
                <w:noProof/>
                <w:webHidden/>
              </w:rPr>
              <w:t>12</w:t>
            </w:r>
            <w:r w:rsidR="00B10FE8">
              <w:rPr>
                <w:noProof/>
                <w:webHidden/>
              </w:rPr>
              <w:fldChar w:fldCharType="end"/>
            </w:r>
          </w:hyperlink>
        </w:p>
        <w:p w14:paraId="047D8E46" w14:textId="13DB5E1A" w:rsidR="00B10FE8" w:rsidRDefault="00000000">
          <w:pPr>
            <w:pStyle w:val="TOC3"/>
            <w:tabs>
              <w:tab w:val="left" w:pos="1200"/>
              <w:tab w:val="right" w:pos="9016"/>
            </w:tabs>
            <w:rPr>
              <w:rFonts w:cstheme="minorBidi"/>
              <w:noProof/>
              <w:kern w:val="2"/>
              <w:sz w:val="24"/>
              <w:szCs w:val="24"/>
              <w:lang w:val="en-GB" w:eastAsia="en-GB"/>
              <w14:ligatures w14:val="standardContextual"/>
            </w:rPr>
          </w:pPr>
          <w:hyperlink w:anchor="_Toc196686907" w:history="1">
            <w:r w:rsidR="00B10FE8" w:rsidRPr="0059643E">
              <w:rPr>
                <w:rStyle w:val="Hyperlink"/>
                <w:noProof/>
              </w:rPr>
              <w:t>4.2.3</w:t>
            </w:r>
            <w:r w:rsidR="00B10FE8">
              <w:rPr>
                <w:rFonts w:cstheme="minorBidi"/>
                <w:noProof/>
                <w:kern w:val="2"/>
                <w:sz w:val="24"/>
                <w:szCs w:val="24"/>
                <w:lang w:val="en-GB" w:eastAsia="en-GB"/>
                <w14:ligatures w14:val="standardContextual"/>
              </w:rPr>
              <w:tab/>
            </w:r>
            <w:r w:rsidR="00B10FE8" w:rsidRPr="0059643E">
              <w:rPr>
                <w:rStyle w:val="Hyperlink"/>
                <w:noProof/>
              </w:rPr>
              <w:t>Isolation Authority Survey</w:t>
            </w:r>
            <w:r w:rsidR="00B10FE8">
              <w:rPr>
                <w:noProof/>
                <w:webHidden/>
              </w:rPr>
              <w:tab/>
            </w:r>
            <w:r w:rsidR="00B10FE8">
              <w:rPr>
                <w:noProof/>
                <w:webHidden/>
              </w:rPr>
              <w:fldChar w:fldCharType="begin"/>
            </w:r>
            <w:r w:rsidR="00B10FE8">
              <w:rPr>
                <w:noProof/>
                <w:webHidden/>
              </w:rPr>
              <w:instrText xml:space="preserve"> PAGEREF _Toc196686907 \h </w:instrText>
            </w:r>
            <w:r w:rsidR="00B10FE8">
              <w:rPr>
                <w:noProof/>
                <w:webHidden/>
              </w:rPr>
            </w:r>
            <w:r w:rsidR="00B10FE8">
              <w:rPr>
                <w:noProof/>
                <w:webHidden/>
              </w:rPr>
              <w:fldChar w:fldCharType="separate"/>
            </w:r>
            <w:r w:rsidR="00B10FE8">
              <w:rPr>
                <w:noProof/>
                <w:webHidden/>
              </w:rPr>
              <w:t>12</w:t>
            </w:r>
            <w:r w:rsidR="00B10FE8">
              <w:rPr>
                <w:noProof/>
                <w:webHidden/>
              </w:rPr>
              <w:fldChar w:fldCharType="end"/>
            </w:r>
          </w:hyperlink>
        </w:p>
        <w:p w14:paraId="5FC7B7FE" w14:textId="66746473" w:rsidR="00B10FE8" w:rsidRDefault="00000000">
          <w:pPr>
            <w:pStyle w:val="TOC3"/>
            <w:tabs>
              <w:tab w:val="left" w:pos="1200"/>
              <w:tab w:val="right" w:pos="9016"/>
            </w:tabs>
            <w:rPr>
              <w:rFonts w:cstheme="minorBidi"/>
              <w:noProof/>
              <w:kern w:val="2"/>
              <w:sz w:val="24"/>
              <w:szCs w:val="24"/>
              <w:lang w:val="en-GB" w:eastAsia="en-GB"/>
              <w14:ligatures w14:val="standardContextual"/>
            </w:rPr>
          </w:pPr>
          <w:hyperlink w:anchor="_Toc196686908" w:history="1">
            <w:r w:rsidR="00B10FE8" w:rsidRPr="0059643E">
              <w:rPr>
                <w:rStyle w:val="Hyperlink"/>
                <w:noProof/>
              </w:rPr>
              <w:t>4.2.4</w:t>
            </w:r>
            <w:r w:rsidR="00B10FE8">
              <w:rPr>
                <w:rFonts w:cstheme="minorBidi"/>
                <w:noProof/>
                <w:kern w:val="2"/>
                <w:sz w:val="24"/>
                <w:szCs w:val="24"/>
                <w:lang w:val="en-GB" w:eastAsia="en-GB"/>
                <w14:ligatures w14:val="standardContextual"/>
              </w:rPr>
              <w:tab/>
            </w:r>
            <w:r w:rsidR="00B10FE8" w:rsidRPr="0059643E">
              <w:rPr>
                <w:rStyle w:val="Hyperlink"/>
                <w:noProof/>
              </w:rPr>
              <w:t>Isolation Time Study</w:t>
            </w:r>
            <w:r w:rsidR="00B10FE8">
              <w:rPr>
                <w:noProof/>
                <w:webHidden/>
              </w:rPr>
              <w:tab/>
            </w:r>
            <w:r w:rsidR="00B10FE8">
              <w:rPr>
                <w:noProof/>
                <w:webHidden/>
              </w:rPr>
              <w:fldChar w:fldCharType="begin"/>
            </w:r>
            <w:r w:rsidR="00B10FE8">
              <w:rPr>
                <w:noProof/>
                <w:webHidden/>
              </w:rPr>
              <w:instrText xml:space="preserve"> PAGEREF _Toc196686908 \h </w:instrText>
            </w:r>
            <w:r w:rsidR="00B10FE8">
              <w:rPr>
                <w:noProof/>
                <w:webHidden/>
              </w:rPr>
            </w:r>
            <w:r w:rsidR="00B10FE8">
              <w:rPr>
                <w:noProof/>
                <w:webHidden/>
              </w:rPr>
              <w:fldChar w:fldCharType="separate"/>
            </w:r>
            <w:r w:rsidR="00B10FE8">
              <w:rPr>
                <w:noProof/>
                <w:webHidden/>
              </w:rPr>
              <w:t>13</w:t>
            </w:r>
            <w:r w:rsidR="00B10FE8">
              <w:rPr>
                <w:noProof/>
                <w:webHidden/>
              </w:rPr>
              <w:fldChar w:fldCharType="end"/>
            </w:r>
          </w:hyperlink>
        </w:p>
        <w:p w14:paraId="0BEA7DB1" w14:textId="0D0B3037" w:rsidR="00B10FE8" w:rsidRDefault="00000000">
          <w:pPr>
            <w:pStyle w:val="TOC1"/>
            <w:tabs>
              <w:tab w:val="left" w:pos="440"/>
            </w:tabs>
            <w:rPr>
              <w:rFonts w:cstheme="minorBidi"/>
              <w:noProof/>
              <w:kern w:val="2"/>
              <w:sz w:val="24"/>
              <w:szCs w:val="24"/>
              <w:lang w:val="en-GB" w:eastAsia="en-GB"/>
              <w14:ligatures w14:val="standardContextual"/>
            </w:rPr>
          </w:pPr>
          <w:hyperlink w:anchor="_Toc196686909" w:history="1">
            <w:r w:rsidR="00B10FE8" w:rsidRPr="0059643E">
              <w:rPr>
                <w:rStyle w:val="Hyperlink"/>
                <w:b/>
                <w:bCs/>
                <w:noProof/>
              </w:rPr>
              <w:t>5</w:t>
            </w:r>
            <w:r w:rsidR="00B10FE8">
              <w:rPr>
                <w:rFonts w:cstheme="minorBidi"/>
                <w:noProof/>
                <w:kern w:val="2"/>
                <w:sz w:val="24"/>
                <w:szCs w:val="24"/>
                <w:lang w:val="en-GB" w:eastAsia="en-GB"/>
                <w14:ligatures w14:val="standardContextual"/>
              </w:rPr>
              <w:tab/>
            </w:r>
            <w:r w:rsidR="00B10FE8" w:rsidRPr="0059643E">
              <w:rPr>
                <w:rStyle w:val="Hyperlink"/>
                <w:b/>
                <w:bCs/>
                <w:noProof/>
              </w:rPr>
              <w:t>Analyse</w:t>
            </w:r>
            <w:r w:rsidR="00B10FE8">
              <w:rPr>
                <w:noProof/>
                <w:webHidden/>
              </w:rPr>
              <w:tab/>
            </w:r>
            <w:r w:rsidR="00B10FE8">
              <w:rPr>
                <w:noProof/>
                <w:webHidden/>
              </w:rPr>
              <w:fldChar w:fldCharType="begin"/>
            </w:r>
            <w:r w:rsidR="00B10FE8">
              <w:rPr>
                <w:noProof/>
                <w:webHidden/>
              </w:rPr>
              <w:instrText xml:space="preserve"> PAGEREF _Toc196686909 \h </w:instrText>
            </w:r>
            <w:r w:rsidR="00B10FE8">
              <w:rPr>
                <w:noProof/>
                <w:webHidden/>
              </w:rPr>
            </w:r>
            <w:r w:rsidR="00B10FE8">
              <w:rPr>
                <w:noProof/>
                <w:webHidden/>
              </w:rPr>
              <w:fldChar w:fldCharType="separate"/>
            </w:r>
            <w:r w:rsidR="00B10FE8">
              <w:rPr>
                <w:noProof/>
                <w:webHidden/>
              </w:rPr>
              <w:t>15</w:t>
            </w:r>
            <w:r w:rsidR="00B10FE8">
              <w:rPr>
                <w:noProof/>
                <w:webHidden/>
              </w:rPr>
              <w:fldChar w:fldCharType="end"/>
            </w:r>
          </w:hyperlink>
        </w:p>
        <w:p w14:paraId="3DE4B0CA" w14:textId="03ACA71A" w:rsidR="00B10FE8" w:rsidRDefault="00000000">
          <w:pPr>
            <w:pStyle w:val="TOC2"/>
            <w:rPr>
              <w:rFonts w:cstheme="minorBidi"/>
              <w:noProof/>
              <w:kern w:val="2"/>
              <w:sz w:val="24"/>
              <w:szCs w:val="24"/>
              <w:lang w:val="en-GB" w:eastAsia="en-GB"/>
              <w14:ligatures w14:val="standardContextual"/>
            </w:rPr>
          </w:pPr>
          <w:hyperlink w:anchor="_Toc196686910" w:history="1">
            <w:r w:rsidR="00B10FE8" w:rsidRPr="0059643E">
              <w:rPr>
                <w:rStyle w:val="Hyperlink"/>
                <w:noProof/>
              </w:rPr>
              <w:t>5.1</w:t>
            </w:r>
            <w:r w:rsidR="00B10FE8">
              <w:rPr>
                <w:rFonts w:cstheme="minorBidi"/>
                <w:noProof/>
                <w:kern w:val="2"/>
                <w:sz w:val="24"/>
                <w:szCs w:val="24"/>
                <w:lang w:val="en-GB" w:eastAsia="en-GB"/>
                <w14:ligatures w14:val="standardContextual"/>
              </w:rPr>
              <w:tab/>
            </w:r>
            <w:r w:rsidR="00B10FE8" w:rsidRPr="0059643E">
              <w:rPr>
                <w:rStyle w:val="Hyperlink"/>
                <w:noProof/>
              </w:rPr>
              <w:t>Process Analysis Methods and Review</w:t>
            </w:r>
            <w:r w:rsidR="00B10FE8">
              <w:rPr>
                <w:noProof/>
                <w:webHidden/>
              </w:rPr>
              <w:tab/>
            </w:r>
            <w:r w:rsidR="00B10FE8">
              <w:rPr>
                <w:noProof/>
                <w:webHidden/>
              </w:rPr>
              <w:fldChar w:fldCharType="begin"/>
            </w:r>
            <w:r w:rsidR="00B10FE8">
              <w:rPr>
                <w:noProof/>
                <w:webHidden/>
              </w:rPr>
              <w:instrText xml:space="preserve"> PAGEREF _Toc196686910 \h </w:instrText>
            </w:r>
            <w:r w:rsidR="00B10FE8">
              <w:rPr>
                <w:noProof/>
                <w:webHidden/>
              </w:rPr>
            </w:r>
            <w:r w:rsidR="00B10FE8">
              <w:rPr>
                <w:noProof/>
                <w:webHidden/>
              </w:rPr>
              <w:fldChar w:fldCharType="separate"/>
            </w:r>
            <w:r w:rsidR="00B10FE8">
              <w:rPr>
                <w:noProof/>
                <w:webHidden/>
              </w:rPr>
              <w:t>15</w:t>
            </w:r>
            <w:r w:rsidR="00B10FE8">
              <w:rPr>
                <w:noProof/>
                <w:webHidden/>
              </w:rPr>
              <w:fldChar w:fldCharType="end"/>
            </w:r>
          </w:hyperlink>
        </w:p>
        <w:p w14:paraId="095F05C9" w14:textId="16C24F31" w:rsidR="00B10FE8" w:rsidRDefault="00000000">
          <w:pPr>
            <w:pStyle w:val="TOC2"/>
            <w:rPr>
              <w:rFonts w:cstheme="minorBidi"/>
              <w:noProof/>
              <w:kern w:val="2"/>
              <w:sz w:val="24"/>
              <w:szCs w:val="24"/>
              <w:lang w:val="en-GB" w:eastAsia="en-GB"/>
              <w14:ligatures w14:val="standardContextual"/>
            </w:rPr>
          </w:pPr>
          <w:hyperlink w:anchor="_Toc196686911" w:history="1">
            <w:r w:rsidR="00B10FE8" w:rsidRPr="0059643E">
              <w:rPr>
                <w:rStyle w:val="Hyperlink"/>
                <w:noProof/>
              </w:rPr>
              <w:t>5.2</w:t>
            </w:r>
            <w:r w:rsidR="00B10FE8">
              <w:rPr>
                <w:rFonts w:cstheme="minorBidi"/>
                <w:noProof/>
                <w:kern w:val="2"/>
                <w:sz w:val="24"/>
                <w:szCs w:val="24"/>
                <w:lang w:val="en-GB" w:eastAsia="en-GB"/>
                <w14:ligatures w14:val="standardContextual"/>
              </w:rPr>
              <w:tab/>
            </w:r>
            <w:r w:rsidR="00B10FE8" w:rsidRPr="0059643E">
              <w:rPr>
                <w:rStyle w:val="Hyperlink"/>
                <w:noProof/>
              </w:rPr>
              <w:t>Process Map Review</w:t>
            </w:r>
            <w:r w:rsidR="00B10FE8">
              <w:rPr>
                <w:noProof/>
                <w:webHidden/>
              </w:rPr>
              <w:tab/>
            </w:r>
            <w:r w:rsidR="00B10FE8">
              <w:rPr>
                <w:noProof/>
                <w:webHidden/>
              </w:rPr>
              <w:fldChar w:fldCharType="begin"/>
            </w:r>
            <w:r w:rsidR="00B10FE8">
              <w:rPr>
                <w:noProof/>
                <w:webHidden/>
              </w:rPr>
              <w:instrText xml:space="preserve"> PAGEREF _Toc196686911 \h </w:instrText>
            </w:r>
            <w:r w:rsidR="00B10FE8">
              <w:rPr>
                <w:noProof/>
                <w:webHidden/>
              </w:rPr>
            </w:r>
            <w:r w:rsidR="00B10FE8">
              <w:rPr>
                <w:noProof/>
                <w:webHidden/>
              </w:rPr>
              <w:fldChar w:fldCharType="separate"/>
            </w:r>
            <w:r w:rsidR="00B10FE8">
              <w:rPr>
                <w:noProof/>
                <w:webHidden/>
              </w:rPr>
              <w:t>15</w:t>
            </w:r>
            <w:r w:rsidR="00B10FE8">
              <w:rPr>
                <w:noProof/>
                <w:webHidden/>
              </w:rPr>
              <w:fldChar w:fldCharType="end"/>
            </w:r>
          </w:hyperlink>
        </w:p>
        <w:p w14:paraId="1D6D9FAD" w14:textId="04243AAA" w:rsidR="00B10FE8" w:rsidRDefault="00000000">
          <w:pPr>
            <w:pStyle w:val="TOC2"/>
            <w:rPr>
              <w:rFonts w:cstheme="minorBidi"/>
              <w:noProof/>
              <w:kern w:val="2"/>
              <w:sz w:val="24"/>
              <w:szCs w:val="24"/>
              <w:lang w:val="en-GB" w:eastAsia="en-GB"/>
              <w14:ligatures w14:val="standardContextual"/>
            </w:rPr>
          </w:pPr>
          <w:hyperlink w:anchor="_Toc196686912" w:history="1">
            <w:r w:rsidR="00B10FE8" w:rsidRPr="0059643E">
              <w:rPr>
                <w:rStyle w:val="Hyperlink"/>
                <w:noProof/>
              </w:rPr>
              <w:t>5.3</w:t>
            </w:r>
            <w:r w:rsidR="00B10FE8">
              <w:rPr>
                <w:rFonts w:cstheme="minorBidi"/>
                <w:noProof/>
                <w:kern w:val="2"/>
                <w:sz w:val="24"/>
                <w:szCs w:val="24"/>
                <w:lang w:val="en-GB" w:eastAsia="en-GB"/>
                <w14:ligatures w14:val="standardContextual"/>
              </w:rPr>
              <w:tab/>
            </w:r>
            <w:r w:rsidR="00B10FE8" w:rsidRPr="0059643E">
              <w:rPr>
                <w:rStyle w:val="Hyperlink"/>
                <w:noProof/>
              </w:rPr>
              <w:t>Tier 1 and 2 Controls Review</w:t>
            </w:r>
            <w:r w:rsidR="00B10FE8">
              <w:rPr>
                <w:noProof/>
                <w:webHidden/>
              </w:rPr>
              <w:tab/>
            </w:r>
            <w:r w:rsidR="00B10FE8">
              <w:rPr>
                <w:noProof/>
                <w:webHidden/>
              </w:rPr>
              <w:fldChar w:fldCharType="begin"/>
            </w:r>
            <w:r w:rsidR="00B10FE8">
              <w:rPr>
                <w:noProof/>
                <w:webHidden/>
              </w:rPr>
              <w:instrText xml:space="preserve"> PAGEREF _Toc196686912 \h </w:instrText>
            </w:r>
            <w:r w:rsidR="00B10FE8">
              <w:rPr>
                <w:noProof/>
                <w:webHidden/>
              </w:rPr>
            </w:r>
            <w:r w:rsidR="00B10FE8">
              <w:rPr>
                <w:noProof/>
                <w:webHidden/>
              </w:rPr>
              <w:fldChar w:fldCharType="separate"/>
            </w:r>
            <w:r w:rsidR="00B10FE8">
              <w:rPr>
                <w:noProof/>
                <w:webHidden/>
              </w:rPr>
              <w:t>17</w:t>
            </w:r>
            <w:r w:rsidR="00B10FE8">
              <w:rPr>
                <w:noProof/>
                <w:webHidden/>
              </w:rPr>
              <w:fldChar w:fldCharType="end"/>
            </w:r>
          </w:hyperlink>
        </w:p>
        <w:p w14:paraId="11937768" w14:textId="60812329" w:rsidR="00B10FE8" w:rsidRDefault="00000000">
          <w:pPr>
            <w:pStyle w:val="TOC2"/>
            <w:rPr>
              <w:rFonts w:cstheme="minorBidi"/>
              <w:noProof/>
              <w:kern w:val="2"/>
              <w:sz w:val="24"/>
              <w:szCs w:val="24"/>
              <w:lang w:val="en-GB" w:eastAsia="en-GB"/>
              <w14:ligatures w14:val="standardContextual"/>
            </w:rPr>
          </w:pPr>
          <w:hyperlink w:anchor="_Toc196686913" w:history="1">
            <w:r w:rsidR="00B10FE8" w:rsidRPr="0059643E">
              <w:rPr>
                <w:rStyle w:val="Hyperlink"/>
                <w:noProof/>
              </w:rPr>
              <w:t>5.4</w:t>
            </w:r>
            <w:r w:rsidR="00B10FE8">
              <w:rPr>
                <w:rFonts w:cstheme="minorBidi"/>
                <w:noProof/>
                <w:kern w:val="2"/>
                <w:sz w:val="24"/>
                <w:szCs w:val="24"/>
                <w:lang w:val="en-GB" w:eastAsia="en-GB"/>
                <w14:ligatures w14:val="standardContextual"/>
              </w:rPr>
              <w:tab/>
            </w:r>
            <w:r w:rsidR="00B10FE8" w:rsidRPr="0059643E">
              <w:rPr>
                <w:rStyle w:val="Hyperlink"/>
                <w:noProof/>
              </w:rPr>
              <w:t>FMEA Analysis</w:t>
            </w:r>
            <w:r w:rsidR="00B10FE8">
              <w:rPr>
                <w:noProof/>
                <w:webHidden/>
              </w:rPr>
              <w:tab/>
            </w:r>
            <w:r w:rsidR="00B10FE8">
              <w:rPr>
                <w:noProof/>
                <w:webHidden/>
              </w:rPr>
              <w:fldChar w:fldCharType="begin"/>
            </w:r>
            <w:r w:rsidR="00B10FE8">
              <w:rPr>
                <w:noProof/>
                <w:webHidden/>
              </w:rPr>
              <w:instrText xml:space="preserve"> PAGEREF _Toc196686913 \h </w:instrText>
            </w:r>
            <w:r w:rsidR="00B10FE8">
              <w:rPr>
                <w:noProof/>
                <w:webHidden/>
              </w:rPr>
            </w:r>
            <w:r w:rsidR="00B10FE8">
              <w:rPr>
                <w:noProof/>
                <w:webHidden/>
              </w:rPr>
              <w:fldChar w:fldCharType="separate"/>
            </w:r>
            <w:r w:rsidR="00B10FE8">
              <w:rPr>
                <w:noProof/>
                <w:webHidden/>
              </w:rPr>
              <w:t>17</w:t>
            </w:r>
            <w:r w:rsidR="00B10FE8">
              <w:rPr>
                <w:noProof/>
                <w:webHidden/>
              </w:rPr>
              <w:fldChar w:fldCharType="end"/>
            </w:r>
          </w:hyperlink>
        </w:p>
        <w:p w14:paraId="6158962A" w14:textId="042228D4" w:rsidR="00B10FE8" w:rsidRDefault="00000000">
          <w:pPr>
            <w:pStyle w:val="TOC2"/>
            <w:rPr>
              <w:rFonts w:cstheme="minorBidi"/>
              <w:noProof/>
              <w:kern w:val="2"/>
              <w:sz w:val="24"/>
              <w:szCs w:val="24"/>
              <w:lang w:val="en-GB" w:eastAsia="en-GB"/>
              <w14:ligatures w14:val="standardContextual"/>
            </w:rPr>
          </w:pPr>
          <w:hyperlink w:anchor="_Toc196686914" w:history="1">
            <w:r w:rsidR="00B10FE8" w:rsidRPr="0059643E">
              <w:rPr>
                <w:rStyle w:val="Hyperlink"/>
                <w:noProof/>
              </w:rPr>
              <w:t>5.5</w:t>
            </w:r>
            <w:r w:rsidR="00B10FE8">
              <w:rPr>
                <w:rFonts w:cstheme="minorBidi"/>
                <w:noProof/>
                <w:kern w:val="2"/>
                <w:sz w:val="24"/>
                <w:szCs w:val="24"/>
                <w:lang w:val="en-GB" w:eastAsia="en-GB"/>
                <w14:ligatures w14:val="standardContextual"/>
              </w:rPr>
              <w:tab/>
            </w:r>
            <w:r w:rsidR="00B10FE8" w:rsidRPr="0059643E">
              <w:rPr>
                <w:rStyle w:val="Hyperlink"/>
                <w:noProof/>
              </w:rPr>
              <w:t>Root Cause of Isolation System Ineffectiveness</w:t>
            </w:r>
            <w:r w:rsidR="00B10FE8">
              <w:rPr>
                <w:noProof/>
                <w:webHidden/>
              </w:rPr>
              <w:tab/>
            </w:r>
            <w:r w:rsidR="00B10FE8">
              <w:rPr>
                <w:noProof/>
                <w:webHidden/>
              </w:rPr>
              <w:fldChar w:fldCharType="begin"/>
            </w:r>
            <w:r w:rsidR="00B10FE8">
              <w:rPr>
                <w:noProof/>
                <w:webHidden/>
              </w:rPr>
              <w:instrText xml:space="preserve"> PAGEREF _Toc196686914 \h </w:instrText>
            </w:r>
            <w:r w:rsidR="00B10FE8">
              <w:rPr>
                <w:noProof/>
                <w:webHidden/>
              </w:rPr>
            </w:r>
            <w:r w:rsidR="00B10FE8">
              <w:rPr>
                <w:noProof/>
                <w:webHidden/>
              </w:rPr>
              <w:fldChar w:fldCharType="separate"/>
            </w:r>
            <w:r w:rsidR="00B10FE8">
              <w:rPr>
                <w:noProof/>
                <w:webHidden/>
              </w:rPr>
              <w:t>19</w:t>
            </w:r>
            <w:r w:rsidR="00B10FE8">
              <w:rPr>
                <w:noProof/>
                <w:webHidden/>
              </w:rPr>
              <w:fldChar w:fldCharType="end"/>
            </w:r>
          </w:hyperlink>
        </w:p>
        <w:p w14:paraId="1E85AABE" w14:textId="4C05F12D" w:rsidR="00B10FE8" w:rsidRDefault="00000000">
          <w:pPr>
            <w:pStyle w:val="TOC1"/>
            <w:tabs>
              <w:tab w:val="left" w:pos="440"/>
            </w:tabs>
            <w:rPr>
              <w:rFonts w:cstheme="minorBidi"/>
              <w:noProof/>
              <w:kern w:val="2"/>
              <w:sz w:val="24"/>
              <w:szCs w:val="24"/>
              <w:lang w:val="en-GB" w:eastAsia="en-GB"/>
              <w14:ligatures w14:val="standardContextual"/>
            </w:rPr>
          </w:pPr>
          <w:hyperlink w:anchor="_Toc196686915" w:history="1">
            <w:r w:rsidR="00B10FE8" w:rsidRPr="0059643E">
              <w:rPr>
                <w:rStyle w:val="Hyperlink"/>
                <w:b/>
                <w:bCs/>
                <w:noProof/>
              </w:rPr>
              <w:t>6</w:t>
            </w:r>
            <w:r w:rsidR="00B10FE8">
              <w:rPr>
                <w:rFonts w:cstheme="minorBidi"/>
                <w:noProof/>
                <w:kern w:val="2"/>
                <w:sz w:val="24"/>
                <w:szCs w:val="24"/>
                <w:lang w:val="en-GB" w:eastAsia="en-GB"/>
                <w14:ligatures w14:val="standardContextual"/>
              </w:rPr>
              <w:tab/>
            </w:r>
            <w:r w:rsidR="00B10FE8" w:rsidRPr="0059643E">
              <w:rPr>
                <w:rStyle w:val="Hyperlink"/>
                <w:b/>
                <w:bCs/>
                <w:noProof/>
              </w:rPr>
              <w:t>Improve</w:t>
            </w:r>
            <w:r w:rsidR="00B10FE8">
              <w:rPr>
                <w:noProof/>
                <w:webHidden/>
              </w:rPr>
              <w:tab/>
            </w:r>
            <w:r w:rsidR="00B10FE8">
              <w:rPr>
                <w:noProof/>
                <w:webHidden/>
              </w:rPr>
              <w:fldChar w:fldCharType="begin"/>
            </w:r>
            <w:r w:rsidR="00B10FE8">
              <w:rPr>
                <w:noProof/>
                <w:webHidden/>
              </w:rPr>
              <w:instrText xml:space="preserve"> PAGEREF _Toc196686915 \h </w:instrText>
            </w:r>
            <w:r w:rsidR="00B10FE8">
              <w:rPr>
                <w:noProof/>
                <w:webHidden/>
              </w:rPr>
            </w:r>
            <w:r w:rsidR="00B10FE8">
              <w:rPr>
                <w:noProof/>
                <w:webHidden/>
              </w:rPr>
              <w:fldChar w:fldCharType="separate"/>
            </w:r>
            <w:r w:rsidR="00B10FE8">
              <w:rPr>
                <w:noProof/>
                <w:webHidden/>
              </w:rPr>
              <w:t>20</w:t>
            </w:r>
            <w:r w:rsidR="00B10FE8">
              <w:rPr>
                <w:noProof/>
                <w:webHidden/>
              </w:rPr>
              <w:fldChar w:fldCharType="end"/>
            </w:r>
          </w:hyperlink>
        </w:p>
        <w:p w14:paraId="08F3FA91" w14:textId="17F2C363" w:rsidR="00B10FE8" w:rsidRDefault="00000000">
          <w:pPr>
            <w:pStyle w:val="TOC2"/>
            <w:rPr>
              <w:rFonts w:cstheme="minorBidi"/>
              <w:noProof/>
              <w:kern w:val="2"/>
              <w:sz w:val="24"/>
              <w:szCs w:val="24"/>
              <w:lang w:val="en-GB" w:eastAsia="en-GB"/>
              <w14:ligatures w14:val="standardContextual"/>
            </w:rPr>
          </w:pPr>
          <w:hyperlink w:anchor="_Toc196686916" w:history="1">
            <w:r w:rsidR="00B10FE8" w:rsidRPr="0059643E">
              <w:rPr>
                <w:rStyle w:val="Hyperlink"/>
                <w:noProof/>
              </w:rPr>
              <w:t>6.1</w:t>
            </w:r>
            <w:r w:rsidR="00B10FE8">
              <w:rPr>
                <w:rFonts w:cstheme="minorBidi"/>
                <w:noProof/>
                <w:kern w:val="2"/>
                <w:sz w:val="24"/>
                <w:szCs w:val="24"/>
                <w:lang w:val="en-GB" w:eastAsia="en-GB"/>
                <w14:ligatures w14:val="standardContextual"/>
              </w:rPr>
              <w:tab/>
            </w:r>
            <w:r w:rsidR="00B10FE8" w:rsidRPr="0059643E">
              <w:rPr>
                <w:rStyle w:val="Hyperlink"/>
                <w:noProof/>
              </w:rPr>
              <w:t>Improvement Plan</w:t>
            </w:r>
            <w:r w:rsidR="00B10FE8">
              <w:rPr>
                <w:noProof/>
                <w:webHidden/>
              </w:rPr>
              <w:tab/>
            </w:r>
            <w:r w:rsidR="00B10FE8">
              <w:rPr>
                <w:noProof/>
                <w:webHidden/>
              </w:rPr>
              <w:fldChar w:fldCharType="begin"/>
            </w:r>
            <w:r w:rsidR="00B10FE8">
              <w:rPr>
                <w:noProof/>
                <w:webHidden/>
              </w:rPr>
              <w:instrText xml:space="preserve"> PAGEREF _Toc196686916 \h </w:instrText>
            </w:r>
            <w:r w:rsidR="00B10FE8">
              <w:rPr>
                <w:noProof/>
                <w:webHidden/>
              </w:rPr>
            </w:r>
            <w:r w:rsidR="00B10FE8">
              <w:rPr>
                <w:noProof/>
                <w:webHidden/>
              </w:rPr>
              <w:fldChar w:fldCharType="separate"/>
            </w:r>
            <w:r w:rsidR="00B10FE8">
              <w:rPr>
                <w:noProof/>
                <w:webHidden/>
              </w:rPr>
              <w:t>20</w:t>
            </w:r>
            <w:r w:rsidR="00B10FE8">
              <w:rPr>
                <w:noProof/>
                <w:webHidden/>
              </w:rPr>
              <w:fldChar w:fldCharType="end"/>
            </w:r>
          </w:hyperlink>
        </w:p>
        <w:p w14:paraId="12E0415A" w14:textId="4F2B08B1" w:rsidR="00B10FE8" w:rsidRDefault="00000000">
          <w:pPr>
            <w:pStyle w:val="TOC2"/>
            <w:rPr>
              <w:rFonts w:cstheme="minorBidi"/>
              <w:noProof/>
              <w:kern w:val="2"/>
              <w:sz w:val="24"/>
              <w:szCs w:val="24"/>
              <w:lang w:val="en-GB" w:eastAsia="en-GB"/>
              <w14:ligatures w14:val="standardContextual"/>
            </w:rPr>
          </w:pPr>
          <w:hyperlink w:anchor="_Toc196686917" w:history="1">
            <w:r w:rsidR="00B10FE8" w:rsidRPr="0059643E">
              <w:rPr>
                <w:rStyle w:val="Hyperlink"/>
                <w:noProof/>
              </w:rPr>
              <w:t>6.2</w:t>
            </w:r>
            <w:r w:rsidR="00B10FE8">
              <w:rPr>
                <w:rFonts w:cstheme="minorBidi"/>
                <w:noProof/>
                <w:kern w:val="2"/>
                <w:sz w:val="24"/>
                <w:szCs w:val="24"/>
                <w:lang w:val="en-GB" w:eastAsia="en-GB"/>
                <w14:ligatures w14:val="standardContextual"/>
              </w:rPr>
              <w:tab/>
            </w:r>
            <w:r w:rsidR="00B10FE8" w:rsidRPr="0059643E">
              <w:rPr>
                <w:rStyle w:val="Hyperlink"/>
                <w:noProof/>
              </w:rPr>
              <w:t>Generate Improvement Alternatives</w:t>
            </w:r>
            <w:r w:rsidR="00B10FE8">
              <w:rPr>
                <w:noProof/>
                <w:webHidden/>
              </w:rPr>
              <w:tab/>
            </w:r>
            <w:r w:rsidR="00B10FE8">
              <w:rPr>
                <w:noProof/>
                <w:webHidden/>
              </w:rPr>
              <w:fldChar w:fldCharType="begin"/>
            </w:r>
            <w:r w:rsidR="00B10FE8">
              <w:rPr>
                <w:noProof/>
                <w:webHidden/>
              </w:rPr>
              <w:instrText xml:space="preserve"> PAGEREF _Toc196686917 \h </w:instrText>
            </w:r>
            <w:r w:rsidR="00B10FE8">
              <w:rPr>
                <w:noProof/>
                <w:webHidden/>
              </w:rPr>
            </w:r>
            <w:r w:rsidR="00B10FE8">
              <w:rPr>
                <w:noProof/>
                <w:webHidden/>
              </w:rPr>
              <w:fldChar w:fldCharType="separate"/>
            </w:r>
            <w:r w:rsidR="00B10FE8">
              <w:rPr>
                <w:noProof/>
                <w:webHidden/>
              </w:rPr>
              <w:t>21</w:t>
            </w:r>
            <w:r w:rsidR="00B10FE8">
              <w:rPr>
                <w:noProof/>
                <w:webHidden/>
              </w:rPr>
              <w:fldChar w:fldCharType="end"/>
            </w:r>
          </w:hyperlink>
        </w:p>
        <w:p w14:paraId="4037E7C5" w14:textId="744E5690" w:rsidR="00B10FE8" w:rsidRDefault="00000000">
          <w:pPr>
            <w:pStyle w:val="TOC2"/>
            <w:rPr>
              <w:rFonts w:cstheme="minorBidi"/>
              <w:noProof/>
              <w:kern w:val="2"/>
              <w:sz w:val="24"/>
              <w:szCs w:val="24"/>
              <w:lang w:val="en-GB" w:eastAsia="en-GB"/>
              <w14:ligatures w14:val="standardContextual"/>
            </w:rPr>
          </w:pPr>
          <w:hyperlink w:anchor="_Toc196686918" w:history="1">
            <w:r w:rsidR="00B10FE8" w:rsidRPr="0059643E">
              <w:rPr>
                <w:rStyle w:val="Hyperlink"/>
                <w:noProof/>
              </w:rPr>
              <w:t>6.3</w:t>
            </w:r>
            <w:r w:rsidR="00B10FE8">
              <w:rPr>
                <w:rFonts w:cstheme="minorBidi"/>
                <w:noProof/>
                <w:kern w:val="2"/>
                <w:sz w:val="24"/>
                <w:szCs w:val="24"/>
                <w:lang w:val="en-GB" w:eastAsia="en-GB"/>
                <w14:ligatures w14:val="standardContextual"/>
              </w:rPr>
              <w:tab/>
            </w:r>
            <w:r w:rsidR="00B10FE8" w:rsidRPr="0059643E">
              <w:rPr>
                <w:rStyle w:val="Hyperlink"/>
                <w:noProof/>
              </w:rPr>
              <w:t>Improve FMEA Phase</w:t>
            </w:r>
            <w:r w:rsidR="00B10FE8">
              <w:rPr>
                <w:noProof/>
                <w:webHidden/>
              </w:rPr>
              <w:tab/>
            </w:r>
            <w:r w:rsidR="00B10FE8">
              <w:rPr>
                <w:noProof/>
                <w:webHidden/>
              </w:rPr>
              <w:fldChar w:fldCharType="begin"/>
            </w:r>
            <w:r w:rsidR="00B10FE8">
              <w:rPr>
                <w:noProof/>
                <w:webHidden/>
              </w:rPr>
              <w:instrText xml:space="preserve"> PAGEREF _Toc196686918 \h </w:instrText>
            </w:r>
            <w:r w:rsidR="00B10FE8">
              <w:rPr>
                <w:noProof/>
                <w:webHidden/>
              </w:rPr>
            </w:r>
            <w:r w:rsidR="00B10FE8">
              <w:rPr>
                <w:noProof/>
                <w:webHidden/>
              </w:rPr>
              <w:fldChar w:fldCharType="separate"/>
            </w:r>
            <w:r w:rsidR="00B10FE8">
              <w:rPr>
                <w:noProof/>
                <w:webHidden/>
              </w:rPr>
              <w:t>21</w:t>
            </w:r>
            <w:r w:rsidR="00B10FE8">
              <w:rPr>
                <w:noProof/>
                <w:webHidden/>
              </w:rPr>
              <w:fldChar w:fldCharType="end"/>
            </w:r>
          </w:hyperlink>
        </w:p>
        <w:p w14:paraId="3BC354BF" w14:textId="47891C85" w:rsidR="00B10FE8" w:rsidRDefault="00000000">
          <w:pPr>
            <w:pStyle w:val="TOC2"/>
            <w:rPr>
              <w:rFonts w:cstheme="minorBidi"/>
              <w:noProof/>
              <w:kern w:val="2"/>
              <w:sz w:val="24"/>
              <w:szCs w:val="24"/>
              <w:lang w:val="en-GB" w:eastAsia="en-GB"/>
              <w14:ligatures w14:val="standardContextual"/>
            </w:rPr>
          </w:pPr>
          <w:hyperlink w:anchor="_Toc196686919" w:history="1">
            <w:r w:rsidR="00B10FE8" w:rsidRPr="0059643E">
              <w:rPr>
                <w:rStyle w:val="Hyperlink"/>
                <w:noProof/>
              </w:rPr>
              <w:t>6.4</w:t>
            </w:r>
            <w:r w:rsidR="00B10FE8">
              <w:rPr>
                <w:rFonts w:cstheme="minorBidi"/>
                <w:noProof/>
                <w:kern w:val="2"/>
                <w:sz w:val="24"/>
                <w:szCs w:val="24"/>
                <w:lang w:val="en-GB" w:eastAsia="en-GB"/>
                <w14:ligatures w14:val="standardContextual"/>
              </w:rPr>
              <w:tab/>
            </w:r>
            <w:r w:rsidR="00B10FE8" w:rsidRPr="0059643E">
              <w:rPr>
                <w:rStyle w:val="Hyperlink"/>
                <w:noProof/>
              </w:rPr>
              <w:t>Perform Cost/Benefit Analysis</w:t>
            </w:r>
            <w:r w:rsidR="00B10FE8">
              <w:rPr>
                <w:noProof/>
                <w:webHidden/>
              </w:rPr>
              <w:tab/>
            </w:r>
            <w:r w:rsidR="00B10FE8">
              <w:rPr>
                <w:noProof/>
                <w:webHidden/>
              </w:rPr>
              <w:fldChar w:fldCharType="begin"/>
            </w:r>
            <w:r w:rsidR="00B10FE8">
              <w:rPr>
                <w:noProof/>
                <w:webHidden/>
              </w:rPr>
              <w:instrText xml:space="preserve"> PAGEREF _Toc196686919 \h </w:instrText>
            </w:r>
            <w:r w:rsidR="00B10FE8">
              <w:rPr>
                <w:noProof/>
                <w:webHidden/>
              </w:rPr>
            </w:r>
            <w:r w:rsidR="00B10FE8">
              <w:rPr>
                <w:noProof/>
                <w:webHidden/>
              </w:rPr>
              <w:fldChar w:fldCharType="separate"/>
            </w:r>
            <w:r w:rsidR="00B10FE8">
              <w:rPr>
                <w:noProof/>
                <w:webHidden/>
              </w:rPr>
              <w:t>21</w:t>
            </w:r>
            <w:r w:rsidR="00B10FE8">
              <w:rPr>
                <w:noProof/>
                <w:webHidden/>
              </w:rPr>
              <w:fldChar w:fldCharType="end"/>
            </w:r>
          </w:hyperlink>
        </w:p>
        <w:p w14:paraId="4F96F79B" w14:textId="0BDBE577" w:rsidR="00B10FE8" w:rsidRDefault="00000000">
          <w:pPr>
            <w:pStyle w:val="TOC2"/>
            <w:rPr>
              <w:rFonts w:cstheme="minorBidi"/>
              <w:noProof/>
              <w:kern w:val="2"/>
              <w:sz w:val="24"/>
              <w:szCs w:val="24"/>
              <w:lang w:val="en-GB" w:eastAsia="en-GB"/>
              <w14:ligatures w14:val="standardContextual"/>
            </w:rPr>
          </w:pPr>
          <w:hyperlink w:anchor="_Toc196686920" w:history="1">
            <w:r w:rsidR="00B10FE8" w:rsidRPr="0059643E">
              <w:rPr>
                <w:rStyle w:val="Hyperlink"/>
                <w:noProof/>
              </w:rPr>
              <w:t>6.5</w:t>
            </w:r>
            <w:r w:rsidR="00B10FE8">
              <w:rPr>
                <w:rFonts w:cstheme="minorBidi"/>
                <w:noProof/>
                <w:kern w:val="2"/>
                <w:sz w:val="24"/>
                <w:szCs w:val="24"/>
                <w:lang w:val="en-GB" w:eastAsia="en-GB"/>
                <w14:ligatures w14:val="standardContextual"/>
              </w:rPr>
              <w:tab/>
            </w:r>
            <w:r w:rsidR="00B10FE8" w:rsidRPr="0059643E">
              <w:rPr>
                <w:rStyle w:val="Hyperlink"/>
                <w:noProof/>
              </w:rPr>
              <w:t>Create “Should be/Future State” Process Map</w:t>
            </w:r>
            <w:r w:rsidR="00B10FE8">
              <w:rPr>
                <w:noProof/>
                <w:webHidden/>
              </w:rPr>
              <w:tab/>
            </w:r>
            <w:r w:rsidR="00B10FE8">
              <w:rPr>
                <w:noProof/>
                <w:webHidden/>
              </w:rPr>
              <w:fldChar w:fldCharType="begin"/>
            </w:r>
            <w:r w:rsidR="00B10FE8">
              <w:rPr>
                <w:noProof/>
                <w:webHidden/>
              </w:rPr>
              <w:instrText xml:space="preserve"> PAGEREF _Toc196686920 \h </w:instrText>
            </w:r>
            <w:r w:rsidR="00B10FE8">
              <w:rPr>
                <w:noProof/>
                <w:webHidden/>
              </w:rPr>
            </w:r>
            <w:r w:rsidR="00B10FE8">
              <w:rPr>
                <w:noProof/>
                <w:webHidden/>
              </w:rPr>
              <w:fldChar w:fldCharType="separate"/>
            </w:r>
            <w:r w:rsidR="00B10FE8">
              <w:rPr>
                <w:noProof/>
                <w:webHidden/>
              </w:rPr>
              <w:t>21</w:t>
            </w:r>
            <w:r w:rsidR="00B10FE8">
              <w:rPr>
                <w:noProof/>
                <w:webHidden/>
              </w:rPr>
              <w:fldChar w:fldCharType="end"/>
            </w:r>
          </w:hyperlink>
        </w:p>
        <w:p w14:paraId="6DA5D570" w14:textId="515BB152" w:rsidR="00B10FE8" w:rsidRDefault="00000000">
          <w:pPr>
            <w:pStyle w:val="TOC2"/>
            <w:rPr>
              <w:rFonts w:cstheme="minorBidi"/>
              <w:noProof/>
              <w:kern w:val="2"/>
              <w:sz w:val="24"/>
              <w:szCs w:val="24"/>
              <w:lang w:val="en-GB" w:eastAsia="en-GB"/>
              <w14:ligatures w14:val="standardContextual"/>
            </w:rPr>
          </w:pPr>
          <w:hyperlink w:anchor="_Toc196686921" w:history="1">
            <w:r w:rsidR="00B10FE8" w:rsidRPr="0059643E">
              <w:rPr>
                <w:rStyle w:val="Hyperlink"/>
                <w:noProof/>
              </w:rPr>
              <w:t>6.6</w:t>
            </w:r>
            <w:r w:rsidR="00B10FE8">
              <w:rPr>
                <w:rFonts w:cstheme="minorBidi"/>
                <w:noProof/>
                <w:kern w:val="2"/>
                <w:sz w:val="24"/>
                <w:szCs w:val="24"/>
                <w:lang w:val="en-GB" w:eastAsia="en-GB"/>
                <w14:ligatures w14:val="standardContextual"/>
              </w:rPr>
              <w:tab/>
            </w:r>
            <w:r w:rsidR="00B10FE8" w:rsidRPr="0059643E">
              <w:rPr>
                <w:rStyle w:val="Hyperlink"/>
                <w:noProof/>
              </w:rPr>
              <w:t>Pilot Proposals</w:t>
            </w:r>
            <w:r w:rsidR="00B10FE8">
              <w:rPr>
                <w:noProof/>
                <w:webHidden/>
              </w:rPr>
              <w:tab/>
            </w:r>
            <w:r w:rsidR="00B10FE8">
              <w:rPr>
                <w:noProof/>
                <w:webHidden/>
              </w:rPr>
              <w:fldChar w:fldCharType="begin"/>
            </w:r>
            <w:r w:rsidR="00B10FE8">
              <w:rPr>
                <w:noProof/>
                <w:webHidden/>
              </w:rPr>
              <w:instrText xml:space="preserve"> PAGEREF _Toc196686921 \h </w:instrText>
            </w:r>
            <w:r w:rsidR="00B10FE8">
              <w:rPr>
                <w:noProof/>
                <w:webHidden/>
              </w:rPr>
            </w:r>
            <w:r w:rsidR="00B10FE8">
              <w:rPr>
                <w:noProof/>
                <w:webHidden/>
              </w:rPr>
              <w:fldChar w:fldCharType="separate"/>
            </w:r>
            <w:r w:rsidR="00B10FE8">
              <w:rPr>
                <w:noProof/>
                <w:webHidden/>
              </w:rPr>
              <w:t>21</w:t>
            </w:r>
            <w:r w:rsidR="00B10FE8">
              <w:rPr>
                <w:noProof/>
                <w:webHidden/>
              </w:rPr>
              <w:fldChar w:fldCharType="end"/>
            </w:r>
          </w:hyperlink>
        </w:p>
        <w:p w14:paraId="0DFA2B9E" w14:textId="6C3B4516" w:rsidR="00B10FE8" w:rsidRDefault="00000000">
          <w:pPr>
            <w:pStyle w:val="TOC2"/>
            <w:rPr>
              <w:rFonts w:cstheme="minorBidi"/>
              <w:noProof/>
              <w:kern w:val="2"/>
              <w:sz w:val="24"/>
              <w:szCs w:val="24"/>
              <w:lang w:val="en-GB" w:eastAsia="en-GB"/>
              <w14:ligatures w14:val="standardContextual"/>
            </w:rPr>
          </w:pPr>
          <w:hyperlink w:anchor="_Toc196686922" w:history="1">
            <w:r w:rsidR="00B10FE8" w:rsidRPr="0059643E">
              <w:rPr>
                <w:rStyle w:val="Hyperlink"/>
                <w:noProof/>
              </w:rPr>
              <w:t>6.7</w:t>
            </w:r>
            <w:r w:rsidR="00B10FE8">
              <w:rPr>
                <w:rFonts w:cstheme="minorBidi"/>
                <w:noProof/>
                <w:kern w:val="2"/>
                <w:sz w:val="24"/>
                <w:szCs w:val="24"/>
                <w:lang w:val="en-GB" w:eastAsia="en-GB"/>
                <w14:ligatures w14:val="standardContextual"/>
              </w:rPr>
              <w:tab/>
            </w:r>
            <w:r w:rsidR="00B10FE8" w:rsidRPr="0059643E">
              <w:rPr>
                <w:rStyle w:val="Hyperlink"/>
                <w:noProof/>
              </w:rPr>
              <w:t>Validate Improvements</w:t>
            </w:r>
            <w:r w:rsidR="00B10FE8">
              <w:rPr>
                <w:noProof/>
                <w:webHidden/>
              </w:rPr>
              <w:tab/>
            </w:r>
            <w:r w:rsidR="00B10FE8">
              <w:rPr>
                <w:noProof/>
                <w:webHidden/>
              </w:rPr>
              <w:fldChar w:fldCharType="begin"/>
            </w:r>
            <w:r w:rsidR="00B10FE8">
              <w:rPr>
                <w:noProof/>
                <w:webHidden/>
              </w:rPr>
              <w:instrText xml:space="preserve"> PAGEREF _Toc196686922 \h </w:instrText>
            </w:r>
            <w:r w:rsidR="00B10FE8">
              <w:rPr>
                <w:noProof/>
                <w:webHidden/>
              </w:rPr>
            </w:r>
            <w:r w:rsidR="00B10FE8">
              <w:rPr>
                <w:noProof/>
                <w:webHidden/>
              </w:rPr>
              <w:fldChar w:fldCharType="separate"/>
            </w:r>
            <w:r w:rsidR="00B10FE8">
              <w:rPr>
                <w:noProof/>
                <w:webHidden/>
              </w:rPr>
              <w:t>21</w:t>
            </w:r>
            <w:r w:rsidR="00B10FE8">
              <w:rPr>
                <w:noProof/>
                <w:webHidden/>
              </w:rPr>
              <w:fldChar w:fldCharType="end"/>
            </w:r>
          </w:hyperlink>
        </w:p>
        <w:p w14:paraId="5167FEAD" w14:textId="7E5B134F" w:rsidR="00B10FE8" w:rsidRDefault="00000000">
          <w:pPr>
            <w:pStyle w:val="TOC2"/>
            <w:rPr>
              <w:rFonts w:cstheme="minorBidi"/>
              <w:noProof/>
              <w:kern w:val="2"/>
              <w:sz w:val="24"/>
              <w:szCs w:val="24"/>
              <w:lang w:val="en-GB" w:eastAsia="en-GB"/>
              <w14:ligatures w14:val="standardContextual"/>
            </w:rPr>
          </w:pPr>
          <w:hyperlink w:anchor="_Toc196686923" w:history="1">
            <w:r w:rsidR="00B10FE8" w:rsidRPr="0059643E">
              <w:rPr>
                <w:rStyle w:val="Hyperlink"/>
                <w:noProof/>
              </w:rPr>
              <w:t>6.8</w:t>
            </w:r>
            <w:r w:rsidR="00B10FE8">
              <w:rPr>
                <w:rFonts w:cstheme="minorBidi"/>
                <w:noProof/>
                <w:kern w:val="2"/>
                <w:sz w:val="24"/>
                <w:szCs w:val="24"/>
                <w:lang w:val="en-GB" w:eastAsia="en-GB"/>
                <w14:ligatures w14:val="standardContextual"/>
              </w:rPr>
              <w:tab/>
            </w:r>
            <w:r w:rsidR="00B10FE8" w:rsidRPr="0059643E">
              <w:rPr>
                <w:rStyle w:val="Hyperlink"/>
                <w:noProof/>
              </w:rPr>
              <w:t>Cost Analysis</w:t>
            </w:r>
            <w:r w:rsidR="00B10FE8">
              <w:rPr>
                <w:noProof/>
                <w:webHidden/>
              </w:rPr>
              <w:tab/>
            </w:r>
            <w:r w:rsidR="00B10FE8">
              <w:rPr>
                <w:noProof/>
                <w:webHidden/>
              </w:rPr>
              <w:fldChar w:fldCharType="begin"/>
            </w:r>
            <w:r w:rsidR="00B10FE8">
              <w:rPr>
                <w:noProof/>
                <w:webHidden/>
              </w:rPr>
              <w:instrText xml:space="preserve"> PAGEREF _Toc196686923 \h </w:instrText>
            </w:r>
            <w:r w:rsidR="00B10FE8">
              <w:rPr>
                <w:noProof/>
                <w:webHidden/>
              </w:rPr>
            </w:r>
            <w:r w:rsidR="00B10FE8">
              <w:rPr>
                <w:noProof/>
                <w:webHidden/>
              </w:rPr>
              <w:fldChar w:fldCharType="separate"/>
            </w:r>
            <w:r w:rsidR="00B10FE8">
              <w:rPr>
                <w:noProof/>
                <w:webHidden/>
              </w:rPr>
              <w:t>22</w:t>
            </w:r>
            <w:r w:rsidR="00B10FE8">
              <w:rPr>
                <w:noProof/>
                <w:webHidden/>
              </w:rPr>
              <w:fldChar w:fldCharType="end"/>
            </w:r>
          </w:hyperlink>
        </w:p>
        <w:p w14:paraId="1DA2081E" w14:textId="7A84CEA4" w:rsidR="00B10FE8" w:rsidRDefault="00000000">
          <w:pPr>
            <w:pStyle w:val="TOC2"/>
            <w:rPr>
              <w:rFonts w:cstheme="minorBidi"/>
              <w:noProof/>
              <w:kern w:val="2"/>
              <w:sz w:val="24"/>
              <w:szCs w:val="24"/>
              <w:lang w:val="en-GB" w:eastAsia="en-GB"/>
              <w14:ligatures w14:val="standardContextual"/>
            </w:rPr>
          </w:pPr>
          <w:hyperlink w:anchor="_Toc196686924" w:history="1">
            <w:r w:rsidR="00B10FE8" w:rsidRPr="0059643E">
              <w:rPr>
                <w:rStyle w:val="Hyperlink"/>
                <w:noProof/>
              </w:rPr>
              <w:t>6.9</w:t>
            </w:r>
            <w:r w:rsidR="00B10FE8">
              <w:rPr>
                <w:rFonts w:cstheme="minorBidi"/>
                <w:noProof/>
                <w:kern w:val="2"/>
                <w:sz w:val="24"/>
                <w:szCs w:val="24"/>
                <w:lang w:val="en-GB" w:eastAsia="en-GB"/>
                <w14:ligatures w14:val="standardContextual"/>
              </w:rPr>
              <w:tab/>
            </w:r>
            <w:r w:rsidR="00B10FE8" w:rsidRPr="0059643E">
              <w:rPr>
                <w:rStyle w:val="Hyperlink"/>
                <w:noProof/>
              </w:rPr>
              <w:t>Improved Process Map</w:t>
            </w:r>
            <w:r w:rsidR="00B10FE8">
              <w:rPr>
                <w:noProof/>
                <w:webHidden/>
              </w:rPr>
              <w:tab/>
            </w:r>
            <w:r w:rsidR="00B10FE8">
              <w:rPr>
                <w:noProof/>
                <w:webHidden/>
              </w:rPr>
              <w:fldChar w:fldCharType="begin"/>
            </w:r>
            <w:r w:rsidR="00B10FE8">
              <w:rPr>
                <w:noProof/>
                <w:webHidden/>
              </w:rPr>
              <w:instrText xml:space="preserve"> PAGEREF _Toc196686924 \h </w:instrText>
            </w:r>
            <w:r w:rsidR="00B10FE8">
              <w:rPr>
                <w:noProof/>
                <w:webHidden/>
              </w:rPr>
            </w:r>
            <w:r w:rsidR="00B10FE8">
              <w:rPr>
                <w:noProof/>
                <w:webHidden/>
              </w:rPr>
              <w:fldChar w:fldCharType="separate"/>
            </w:r>
            <w:r w:rsidR="00B10FE8">
              <w:rPr>
                <w:noProof/>
                <w:webHidden/>
              </w:rPr>
              <w:t>23</w:t>
            </w:r>
            <w:r w:rsidR="00B10FE8">
              <w:rPr>
                <w:noProof/>
                <w:webHidden/>
              </w:rPr>
              <w:fldChar w:fldCharType="end"/>
            </w:r>
          </w:hyperlink>
        </w:p>
        <w:p w14:paraId="6C1E357F" w14:textId="15FEBC66" w:rsidR="00B10FE8" w:rsidRDefault="00000000">
          <w:pPr>
            <w:pStyle w:val="TOC1"/>
            <w:rPr>
              <w:rFonts w:cstheme="minorBidi"/>
              <w:noProof/>
              <w:kern w:val="2"/>
              <w:sz w:val="24"/>
              <w:szCs w:val="24"/>
              <w:lang w:val="en-GB" w:eastAsia="en-GB"/>
              <w14:ligatures w14:val="standardContextual"/>
            </w:rPr>
          </w:pPr>
          <w:hyperlink w:anchor="_Toc196686925" w:history="1">
            <w:r w:rsidR="00B10FE8">
              <w:rPr>
                <w:noProof/>
                <w:webHidden/>
              </w:rPr>
              <w:tab/>
            </w:r>
            <w:r w:rsidR="00B10FE8">
              <w:rPr>
                <w:noProof/>
                <w:webHidden/>
              </w:rPr>
              <w:fldChar w:fldCharType="begin"/>
            </w:r>
            <w:r w:rsidR="00B10FE8">
              <w:rPr>
                <w:noProof/>
                <w:webHidden/>
              </w:rPr>
              <w:instrText xml:space="preserve"> PAGEREF _Toc196686925 \h </w:instrText>
            </w:r>
            <w:r w:rsidR="00B10FE8">
              <w:rPr>
                <w:noProof/>
                <w:webHidden/>
              </w:rPr>
            </w:r>
            <w:r w:rsidR="00B10FE8">
              <w:rPr>
                <w:noProof/>
                <w:webHidden/>
              </w:rPr>
              <w:fldChar w:fldCharType="separate"/>
            </w:r>
            <w:r w:rsidR="00B10FE8">
              <w:rPr>
                <w:noProof/>
                <w:webHidden/>
              </w:rPr>
              <w:t>24</w:t>
            </w:r>
            <w:r w:rsidR="00B10FE8">
              <w:rPr>
                <w:noProof/>
                <w:webHidden/>
              </w:rPr>
              <w:fldChar w:fldCharType="end"/>
            </w:r>
          </w:hyperlink>
        </w:p>
        <w:p w14:paraId="5DF737BB" w14:textId="35FB6E8C" w:rsidR="00B10FE8" w:rsidRDefault="00000000">
          <w:pPr>
            <w:pStyle w:val="TOC1"/>
            <w:tabs>
              <w:tab w:val="left" w:pos="440"/>
            </w:tabs>
            <w:rPr>
              <w:rFonts w:cstheme="minorBidi"/>
              <w:noProof/>
              <w:kern w:val="2"/>
              <w:sz w:val="24"/>
              <w:szCs w:val="24"/>
              <w:lang w:val="en-GB" w:eastAsia="en-GB"/>
              <w14:ligatures w14:val="standardContextual"/>
            </w:rPr>
          </w:pPr>
          <w:hyperlink w:anchor="_Toc196686926" w:history="1">
            <w:r w:rsidR="00B10FE8" w:rsidRPr="0059643E">
              <w:rPr>
                <w:rStyle w:val="Hyperlink"/>
                <w:b/>
                <w:bCs/>
                <w:noProof/>
              </w:rPr>
              <w:t>7</w:t>
            </w:r>
            <w:r w:rsidR="00B10FE8">
              <w:rPr>
                <w:rFonts w:cstheme="minorBidi"/>
                <w:noProof/>
                <w:kern w:val="2"/>
                <w:sz w:val="24"/>
                <w:szCs w:val="24"/>
                <w:lang w:val="en-GB" w:eastAsia="en-GB"/>
                <w14:ligatures w14:val="standardContextual"/>
              </w:rPr>
              <w:tab/>
            </w:r>
            <w:r w:rsidR="00B10FE8" w:rsidRPr="0059643E">
              <w:rPr>
                <w:rStyle w:val="Hyperlink"/>
                <w:b/>
                <w:bCs/>
                <w:noProof/>
              </w:rPr>
              <w:t>Control</w:t>
            </w:r>
            <w:r w:rsidR="00B10FE8">
              <w:rPr>
                <w:noProof/>
                <w:webHidden/>
              </w:rPr>
              <w:tab/>
            </w:r>
            <w:r w:rsidR="00B10FE8">
              <w:rPr>
                <w:noProof/>
                <w:webHidden/>
              </w:rPr>
              <w:fldChar w:fldCharType="begin"/>
            </w:r>
            <w:r w:rsidR="00B10FE8">
              <w:rPr>
                <w:noProof/>
                <w:webHidden/>
              </w:rPr>
              <w:instrText xml:space="preserve"> PAGEREF _Toc196686926 \h </w:instrText>
            </w:r>
            <w:r w:rsidR="00B10FE8">
              <w:rPr>
                <w:noProof/>
                <w:webHidden/>
              </w:rPr>
            </w:r>
            <w:r w:rsidR="00B10FE8">
              <w:rPr>
                <w:noProof/>
                <w:webHidden/>
              </w:rPr>
              <w:fldChar w:fldCharType="separate"/>
            </w:r>
            <w:r w:rsidR="00B10FE8">
              <w:rPr>
                <w:noProof/>
                <w:webHidden/>
              </w:rPr>
              <w:t>25</w:t>
            </w:r>
            <w:r w:rsidR="00B10FE8">
              <w:rPr>
                <w:noProof/>
                <w:webHidden/>
              </w:rPr>
              <w:fldChar w:fldCharType="end"/>
            </w:r>
          </w:hyperlink>
        </w:p>
        <w:p w14:paraId="7021DEAB" w14:textId="50FB3FBB" w:rsidR="00B10FE8" w:rsidRDefault="00000000">
          <w:pPr>
            <w:pStyle w:val="TOC2"/>
            <w:rPr>
              <w:rFonts w:cstheme="minorBidi"/>
              <w:noProof/>
              <w:kern w:val="2"/>
              <w:sz w:val="24"/>
              <w:szCs w:val="24"/>
              <w:lang w:val="en-GB" w:eastAsia="en-GB"/>
              <w14:ligatures w14:val="standardContextual"/>
            </w:rPr>
          </w:pPr>
          <w:hyperlink w:anchor="_Toc196686927" w:history="1">
            <w:r w:rsidR="00B10FE8" w:rsidRPr="0059643E">
              <w:rPr>
                <w:rStyle w:val="Hyperlink"/>
                <w:noProof/>
              </w:rPr>
              <w:t>7.1</w:t>
            </w:r>
            <w:r w:rsidR="00B10FE8">
              <w:rPr>
                <w:rFonts w:cstheme="minorBidi"/>
                <w:noProof/>
                <w:kern w:val="2"/>
                <w:sz w:val="24"/>
                <w:szCs w:val="24"/>
                <w:lang w:val="en-GB" w:eastAsia="en-GB"/>
                <w14:ligatures w14:val="standardContextual"/>
              </w:rPr>
              <w:tab/>
            </w:r>
            <w:r w:rsidR="00B10FE8" w:rsidRPr="0059643E">
              <w:rPr>
                <w:rStyle w:val="Hyperlink"/>
                <w:noProof/>
              </w:rPr>
              <w:t>Control Plan</w:t>
            </w:r>
            <w:r w:rsidR="00B10FE8">
              <w:rPr>
                <w:noProof/>
                <w:webHidden/>
              </w:rPr>
              <w:tab/>
            </w:r>
            <w:r w:rsidR="00B10FE8">
              <w:rPr>
                <w:noProof/>
                <w:webHidden/>
              </w:rPr>
              <w:fldChar w:fldCharType="begin"/>
            </w:r>
            <w:r w:rsidR="00B10FE8">
              <w:rPr>
                <w:noProof/>
                <w:webHidden/>
              </w:rPr>
              <w:instrText xml:space="preserve"> PAGEREF _Toc196686927 \h </w:instrText>
            </w:r>
            <w:r w:rsidR="00B10FE8">
              <w:rPr>
                <w:noProof/>
                <w:webHidden/>
              </w:rPr>
            </w:r>
            <w:r w:rsidR="00B10FE8">
              <w:rPr>
                <w:noProof/>
                <w:webHidden/>
              </w:rPr>
              <w:fldChar w:fldCharType="separate"/>
            </w:r>
            <w:r w:rsidR="00B10FE8">
              <w:rPr>
                <w:noProof/>
                <w:webHidden/>
              </w:rPr>
              <w:t>25</w:t>
            </w:r>
            <w:r w:rsidR="00B10FE8">
              <w:rPr>
                <w:noProof/>
                <w:webHidden/>
              </w:rPr>
              <w:fldChar w:fldCharType="end"/>
            </w:r>
          </w:hyperlink>
        </w:p>
        <w:p w14:paraId="5E6828E0" w14:textId="3472A5F1" w:rsidR="00B10FE8" w:rsidRDefault="00000000">
          <w:pPr>
            <w:pStyle w:val="TOC1"/>
            <w:tabs>
              <w:tab w:val="left" w:pos="440"/>
            </w:tabs>
            <w:rPr>
              <w:rFonts w:cstheme="minorBidi"/>
              <w:noProof/>
              <w:kern w:val="2"/>
              <w:sz w:val="24"/>
              <w:szCs w:val="24"/>
              <w:lang w:val="en-GB" w:eastAsia="en-GB"/>
              <w14:ligatures w14:val="standardContextual"/>
            </w:rPr>
          </w:pPr>
          <w:hyperlink w:anchor="_Toc196686928" w:history="1">
            <w:r w:rsidR="00B10FE8" w:rsidRPr="0059643E">
              <w:rPr>
                <w:rStyle w:val="Hyperlink"/>
                <w:b/>
                <w:bCs/>
                <w:noProof/>
              </w:rPr>
              <w:t>8</w:t>
            </w:r>
            <w:r w:rsidR="00B10FE8">
              <w:rPr>
                <w:rFonts w:cstheme="minorBidi"/>
                <w:noProof/>
                <w:kern w:val="2"/>
                <w:sz w:val="24"/>
                <w:szCs w:val="24"/>
                <w:lang w:val="en-GB" w:eastAsia="en-GB"/>
                <w14:ligatures w14:val="standardContextual"/>
              </w:rPr>
              <w:tab/>
            </w:r>
            <w:r w:rsidR="00B10FE8" w:rsidRPr="0059643E">
              <w:rPr>
                <w:rStyle w:val="Hyperlink"/>
                <w:b/>
                <w:bCs/>
                <w:noProof/>
              </w:rPr>
              <w:t>Conclusion</w:t>
            </w:r>
            <w:r w:rsidR="00B10FE8">
              <w:rPr>
                <w:noProof/>
                <w:webHidden/>
              </w:rPr>
              <w:tab/>
            </w:r>
            <w:r w:rsidR="00B10FE8">
              <w:rPr>
                <w:noProof/>
                <w:webHidden/>
              </w:rPr>
              <w:fldChar w:fldCharType="begin"/>
            </w:r>
            <w:r w:rsidR="00B10FE8">
              <w:rPr>
                <w:noProof/>
                <w:webHidden/>
              </w:rPr>
              <w:instrText xml:space="preserve"> PAGEREF _Toc196686928 \h </w:instrText>
            </w:r>
            <w:r w:rsidR="00B10FE8">
              <w:rPr>
                <w:noProof/>
                <w:webHidden/>
              </w:rPr>
            </w:r>
            <w:r w:rsidR="00B10FE8">
              <w:rPr>
                <w:noProof/>
                <w:webHidden/>
              </w:rPr>
              <w:fldChar w:fldCharType="separate"/>
            </w:r>
            <w:r w:rsidR="00B10FE8">
              <w:rPr>
                <w:noProof/>
                <w:webHidden/>
              </w:rPr>
              <w:t>26</w:t>
            </w:r>
            <w:r w:rsidR="00B10FE8">
              <w:rPr>
                <w:noProof/>
                <w:webHidden/>
              </w:rPr>
              <w:fldChar w:fldCharType="end"/>
            </w:r>
          </w:hyperlink>
        </w:p>
        <w:p w14:paraId="5CF502CC" w14:textId="4AE2564D" w:rsidR="00B10FE8" w:rsidRDefault="00000000">
          <w:pPr>
            <w:pStyle w:val="TOC1"/>
            <w:tabs>
              <w:tab w:val="left" w:pos="440"/>
            </w:tabs>
            <w:rPr>
              <w:rFonts w:cstheme="minorBidi"/>
              <w:noProof/>
              <w:kern w:val="2"/>
              <w:sz w:val="24"/>
              <w:szCs w:val="24"/>
              <w:lang w:val="en-GB" w:eastAsia="en-GB"/>
              <w14:ligatures w14:val="standardContextual"/>
            </w:rPr>
          </w:pPr>
          <w:hyperlink w:anchor="_Toc196686929" w:history="1">
            <w:r w:rsidR="00B10FE8" w:rsidRPr="0059643E">
              <w:rPr>
                <w:rStyle w:val="Hyperlink"/>
                <w:b/>
                <w:bCs/>
                <w:noProof/>
              </w:rPr>
              <w:t>9</w:t>
            </w:r>
            <w:r w:rsidR="00B10FE8">
              <w:rPr>
                <w:rFonts w:cstheme="minorBidi"/>
                <w:noProof/>
                <w:kern w:val="2"/>
                <w:sz w:val="24"/>
                <w:szCs w:val="24"/>
                <w:lang w:val="en-GB" w:eastAsia="en-GB"/>
                <w14:ligatures w14:val="standardContextual"/>
              </w:rPr>
              <w:tab/>
            </w:r>
            <w:r w:rsidR="00B10FE8" w:rsidRPr="0059643E">
              <w:rPr>
                <w:rStyle w:val="Hyperlink"/>
                <w:b/>
                <w:bCs/>
                <w:noProof/>
              </w:rPr>
              <w:t>References</w:t>
            </w:r>
            <w:r w:rsidR="00B10FE8">
              <w:rPr>
                <w:noProof/>
                <w:webHidden/>
              </w:rPr>
              <w:tab/>
            </w:r>
            <w:r w:rsidR="00B10FE8">
              <w:rPr>
                <w:noProof/>
                <w:webHidden/>
              </w:rPr>
              <w:fldChar w:fldCharType="begin"/>
            </w:r>
            <w:r w:rsidR="00B10FE8">
              <w:rPr>
                <w:noProof/>
                <w:webHidden/>
              </w:rPr>
              <w:instrText xml:space="preserve"> PAGEREF _Toc196686929 \h </w:instrText>
            </w:r>
            <w:r w:rsidR="00B10FE8">
              <w:rPr>
                <w:noProof/>
                <w:webHidden/>
              </w:rPr>
            </w:r>
            <w:r w:rsidR="00B10FE8">
              <w:rPr>
                <w:noProof/>
                <w:webHidden/>
              </w:rPr>
              <w:fldChar w:fldCharType="separate"/>
            </w:r>
            <w:r w:rsidR="00B10FE8">
              <w:rPr>
                <w:noProof/>
                <w:webHidden/>
              </w:rPr>
              <w:t>27</w:t>
            </w:r>
            <w:r w:rsidR="00B10FE8">
              <w:rPr>
                <w:noProof/>
                <w:webHidden/>
              </w:rPr>
              <w:fldChar w:fldCharType="end"/>
            </w:r>
          </w:hyperlink>
        </w:p>
        <w:p w14:paraId="3E793BC1" w14:textId="675BDEBE" w:rsidR="00B10FE8" w:rsidRDefault="00000000">
          <w:pPr>
            <w:pStyle w:val="TOC1"/>
            <w:tabs>
              <w:tab w:val="left" w:pos="720"/>
            </w:tabs>
            <w:rPr>
              <w:rFonts w:cstheme="minorBidi"/>
              <w:noProof/>
              <w:kern w:val="2"/>
              <w:sz w:val="24"/>
              <w:szCs w:val="24"/>
              <w:lang w:val="en-GB" w:eastAsia="en-GB"/>
              <w14:ligatures w14:val="standardContextual"/>
            </w:rPr>
          </w:pPr>
          <w:hyperlink w:anchor="_Toc196686930" w:history="1">
            <w:r w:rsidR="00B10FE8" w:rsidRPr="0059643E">
              <w:rPr>
                <w:rStyle w:val="Hyperlink"/>
                <w:b/>
                <w:bCs/>
                <w:noProof/>
              </w:rPr>
              <w:t>10</w:t>
            </w:r>
            <w:r w:rsidR="00B10FE8">
              <w:rPr>
                <w:rFonts w:cstheme="minorBidi"/>
                <w:noProof/>
                <w:kern w:val="2"/>
                <w:sz w:val="24"/>
                <w:szCs w:val="24"/>
                <w:lang w:val="en-GB" w:eastAsia="en-GB"/>
                <w14:ligatures w14:val="standardContextual"/>
              </w:rPr>
              <w:tab/>
            </w:r>
            <w:r w:rsidR="00B10FE8" w:rsidRPr="0059643E">
              <w:rPr>
                <w:rStyle w:val="Hyperlink"/>
                <w:b/>
                <w:bCs/>
                <w:noProof/>
              </w:rPr>
              <w:t>Appendices</w:t>
            </w:r>
            <w:r w:rsidR="00B10FE8">
              <w:rPr>
                <w:noProof/>
                <w:webHidden/>
              </w:rPr>
              <w:tab/>
            </w:r>
            <w:r w:rsidR="00B10FE8">
              <w:rPr>
                <w:noProof/>
                <w:webHidden/>
              </w:rPr>
              <w:fldChar w:fldCharType="begin"/>
            </w:r>
            <w:r w:rsidR="00B10FE8">
              <w:rPr>
                <w:noProof/>
                <w:webHidden/>
              </w:rPr>
              <w:instrText xml:space="preserve"> PAGEREF _Toc196686930 \h </w:instrText>
            </w:r>
            <w:r w:rsidR="00B10FE8">
              <w:rPr>
                <w:noProof/>
                <w:webHidden/>
              </w:rPr>
            </w:r>
            <w:r w:rsidR="00B10FE8">
              <w:rPr>
                <w:noProof/>
                <w:webHidden/>
              </w:rPr>
              <w:fldChar w:fldCharType="separate"/>
            </w:r>
            <w:r w:rsidR="00B10FE8">
              <w:rPr>
                <w:noProof/>
                <w:webHidden/>
              </w:rPr>
              <w:t>28</w:t>
            </w:r>
            <w:r w:rsidR="00B10FE8">
              <w:rPr>
                <w:noProof/>
                <w:webHidden/>
              </w:rPr>
              <w:fldChar w:fldCharType="end"/>
            </w:r>
          </w:hyperlink>
        </w:p>
        <w:p w14:paraId="4BF62751" w14:textId="560F1A2B" w:rsidR="00B10FE8" w:rsidRDefault="00000000">
          <w:pPr>
            <w:pStyle w:val="TOC2"/>
            <w:tabs>
              <w:tab w:val="left" w:pos="960"/>
            </w:tabs>
            <w:rPr>
              <w:rFonts w:cstheme="minorBidi"/>
              <w:noProof/>
              <w:kern w:val="2"/>
              <w:sz w:val="24"/>
              <w:szCs w:val="24"/>
              <w:lang w:val="en-GB" w:eastAsia="en-GB"/>
              <w14:ligatures w14:val="standardContextual"/>
            </w:rPr>
          </w:pPr>
          <w:hyperlink w:anchor="_Toc196686931" w:history="1">
            <w:r w:rsidR="00B10FE8" w:rsidRPr="0059643E">
              <w:rPr>
                <w:rStyle w:val="Hyperlink"/>
                <w:noProof/>
              </w:rPr>
              <w:t>10.1</w:t>
            </w:r>
            <w:r w:rsidR="00B10FE8">
              <w:rPr>
                <w:rFonts w:cstheme="minorBidi"/>
                <w:noProof/>
                <w:kern w:val="2"/>
                <w:sz w:val="24"/>
                <w:szCs w:val="24"/>
                <w:lang w:val="en-GB" w:eastAsia="en-GB"/>
                <w14:ligatures w14:val="standardContextual"/>
              </w:rPr>
              <w:tab/>
            </w:r>
            <w:r w:rsidR="00B10FE8" w:rsidRPr="0059643E">
              <w:rPr>
                <w:rStyle w:val="Hyperlink"/>
                <w:noProof/>
              </w:rPr>
              <w:t>LOTO Infrastructure equipment</w:t>
            </w:r>
            <w:r w:rsidR="00B10FE8">
              <w:rPr>
                <w:noProof/>
                <w:webHidden/>
              </w:rPr>
              <w:tab/>
            </w:r>
            <w:r w:rsidR="00B10FE8">
              <w:rPr>
                <w:noProof/>
                <w:webHidden/>
              </w:rPr>
              <w:fldChar w:fldCharType="begin"/>
            </w:r>
            <w:r w:rsidR="00B10FE8">
              <w:rPr>
                <w:noProof/>
                <w:webHidden/>
              </w:rPr>
              <w:instrText xml:space="preserve"> PAGEREF _Toc196686931 \h </w:instrText>
            </w:r>
            <w:r w:rsidR="00B10FE8">
              <w:rPr>
                <w:noProof/>
                <w:webHidden/>
              </w:rPr>
            </w:r>
            <w:r w:rsidR="00B10FE8">
              <w:rPr>
                <w:noProof/>
                <w:webHidden/>
              </w:rPr>
              <w:fldChar w:fldCharType="separate"/>
            </w:r>
            <w:r w:rsidR="00B10FE8">
              <w:rPr>
                <w:noProof/>
                <w:webHidden/>
              </w:rPr>
              <w:t>28</w:t>
            </w:r>
            <w:r w:rsidR="00B10FE8">
              <w:rPr>
                <w:noProof/>
                <w:webHidden/>
              </w:rPr>
              <w:fldChar w:fldCharType="end"/>
            </w:r>
          </w:hyperlink>
        </w:p>
        <w:p w14:paraId="30789249" w14:textId="3D4F1DDA" w:rsidR="0098071E" w:rsidRDefault="0098071E">
          <w:r>
            <w:rPr>
              <w:b/>
              <w:bCs/>
              <w:noProof/>
            </w:rPr>
            <w:fldChar w:fldCharType="end"/>
          </w:r>
        </w:p>
      </w:sdtContent>
    </w:sdt>
    <w:p w14:paraId="695D70C6" w14:textId="1A9277B9" w:rsidR="00B10FE8" w:rsidRDefault="00A02D3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196686932" w:history="1">
        <w:r w:rsidR="00B10FE8" w:rsidRPr="009E42B2">
          <w:rPr>
            <w:rStyle w:val="Hyperlink"/>
            <w:noProof/>
          </w:rPr>
          <w:t>Figure 1: Permit to Work and Tier 2 Control Certificate and Clearance Process</w:t>
        </w:r>
        <w:r w:rsidR="00B10FE8">
          <w:rPr>
            <w:noProof/>
            <w:webHidden/>
          </w:rPr>
          <w:tab/>
        </w:r>
        <w:r w:rsidR="00B10FE8">
          <w:rPr>
            <w:noProof/>
            <w:webHidden/>
          </w:rPr>
          <w:fldChar w:fldCharType="begin"/>
        </w:r>
        <w:r w:rsidR="00B10FE8">
          <w:rPr>
            <w:noProof/>
            <w:webHidden/>
          </w:rPr>
          <w:instrText xml:space="preserve"> PAGEREF _Toc196686932 \h </w:instrText>
        </w:r>
        <w:r w:rsidR="00B10FE8">
          <w:rPr>
            <w:noProof/>
            <w:webHidden/>
          </w:rPr>
        </w:r>
        <w:r w:rsidR="00B10FE8">
          <w:rPr>
            <w:noProof/>
            <w:webHidden/>
          </w:rPr>
          <w:fldChar w:fldCharType="separate"/>
        </w:r>
        <w:r w:rsidR="00B10FE8">
          <w:rPr>
            <w:noProof/>
            <w:webHidden/>
          </w:rPr>
          <w:t>5</w:t>
        </w:r>
        <w:r w:rsidR="00B10FE8">
          <w:rPr>
            <w:noProof/>
            <w:webHidden/>
          </w:rPr>
          <w:fldChar w:fldCharType="end"/>
        </w:r>
      </w:hyperlink>
    </w:p>
    <w:p w14:paraId="40BC485A" w14:textId="072E671C"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33" w:history="1">
        <w:r w:rsidR="00B10FE8" w:rsidRPr="009E42B2">
          <w:rPr>
            <w:rStyle w:val="Hyperlink"/>
            <w:noProof/>
          </w:rPr>
          <w:t>Figure 2: SWOT Analysis</w:t>
        </w:r>
        <w:r w:rsidR="00B10FE8">
          <w:rPr>
            <w:noProof/>
            <w:webHidden/>
          </w:rPr>
          <w:tab/>
        </w:r>
        <w:r w:rsidR="00B10FE8">
          <w:rPr>
            <w:noProof/>
            <w:webHidden/>
          </w:rPr>
          <w:fldChar w:fldCharType="begin"/>
        </w:r>
        <w:r w:rsidR="00B10FE8">
          <w:rPr>
            <w:noProof/>
            <w:webHidden/>
          </w:rPr>
          <w:instrText xml:space="preserve"> PAGEREF _Toc196686933 \h </w:instrText>
        </w:r>
        <w:r w:rsidR="00B10FE8">
          <w:rPr>
            <w:noProof/>
            <w:webHidden/>
          </w:rPr>
        </w:r>
        <w:r w:rsidR="00B10FE8">
          <w:rPr>
            <w:noProof/>
            <w:webHidden/>
          </w:rPr>
          <w:fldChar w:fldCharType="separate"/>
        </w:r>
        <w:r w:rsidR="00B10FE8">
          <w:rPr>
            <w:noProof/>
            <w:webHidden/>
          </w:rPr>
          <w:t>6</w:t>
        </w:r>
        <w:r w:rsidR="00B10FE8">
          <w:rPr>
            <w:noProof/>
            <w:webHidden/>
          </w:rPr>
          <w:fldChar w:fldCharType="end"/>
        </w:r>
      </w:hyperlink>
    </w:p>
    <w:p w14:paraId="1230782B" w14:textId="052D9268"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34" w:history="1">
        <w:r w:rsidR="00B10FE8" w:rsidRPr="009E42B2">
          <w:rPr>
            <w:rStyle w:val="Hyperlink"/>
            <w:noProof/>
          </w:rPr>
          <w:t>Figure 3: Issues Affecting Quality/Safety Fishbone Diagram</w:t>
        </w:r>
        <w:r w:rsidR="00B10FE8">
          <w:rPr>
            <w:noProof/>
            <w:webHidden/>
          </w:rPr>
          <w:tab/>
        </w:r>
        <w:r w:rsidR="00B10FE8">
          <w:rPr>
            <w:noProof/>
            <w:webHidden/>
          </w:rPr>
          <w:fldChar w:fldCharType="begin"/>
        </w:r>
        <w:r w:rsidR="00B10FE8">
          <w:rPr>
            <w:noProof/>
            <w:webHidden/>
          </w:rPr>
          <w:instrText xml:space="preserve"> PAGEREF _Toc196686934 \h </w:instrText>
        </w:r>
        <w:r w:rsidR="00B10FE8">
          <w:rPr>
            <w:noProof/>
            <w:webHidden/>
          </w:rPr>
        </w:r>
        <w:r w:rsidR="00B10FE8">
          <w:rPr>
            <w:noProof/>
            <w:webHidden/>
          </w:rPr>
          <w:fldChar w:fldCharType="separate"/>
        </w:r>
        <w:r w:rsidR="00B10FE8">
          <w:rPr>
            <w:noProof/>
            <w:webHidden/>
          </w:rPr>
          <w:t>7</w:t>
        </w:r>
        <w:r w:rsidR="00B10FE8">
          <w:rPr>
            <w:noProof/>
            <w:webHidden/>
          </w:rPr>
          <w:fldChar w:fldCharType="end"/>
        </w:r>
      </w:hyperlink>
    </w:p>
    <w:p w14:paraId="687ECA6F" w14:textId="20677A98"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35" w:history="1">
        <w:r w:rsidR="00B10FE8" w:rsidRPr="009E42B2">
          <w:rPr>
            <w:rStyle w:val="Hyperlink"/>
            <w:noProof/>
          </w:rPr>
          <w:t>Figure 4: Review of process map - current process</w:t>
        </w:r>
        <w:r w:rsidR="00B10FE8">
          <w:rPr>
            <w:noProof/>
            <w:webHidden/>
          </w:rPr>
          <w:tab/>
        </w:r>
        <w:r w:rsidR="00B10FE8">
          <w:rPr>
            <w:noProof/>
            <w:webHidden/>
          </w:rPr>
          <w:fldChar w:fldCharType="begin"/>
        </w:r>
        <w:r w:rsidR="00B10FE8">
          <w:rPr>
            <w:noProof/>
            <w:webHidden/>
          </w:rPr>
          <w:instrText xml:space="preserve"> PAGEREF _Toc196686935 \h </w:instrText>
        </w:r>
        <w:r w:rsidR="00B10FE8">
          <w:rPr>
            <w:noProof/>
            <w:webHidden/>
          </w:rPr>
        </w:r>
        <w:r w:rsidR="00B10FE8">
          <w:rPr>
            <w:noProof/>
            <w:webHidden/>
          </w:rPr>
          <w:fldChar w:fldCharType="separate"/>
        </w:r>
        <w:r w:rsidR="00B10FE8">
          <w:rPr>
            <w:noProof/>
            <w:webHidden/>
          </w:rPr>
          <w:t>16</w:t>
        </w:r>
        <w:r w:rsidR="00B10FE8">
          <w:rPr>
            <w:noProof/>
            <w:webHidden/>
          </w:rPr>
          <w:fldChar w:fldCharType="end"/>
        </w:r>
      </w:hyperlink>
    </w:p>
    <w:p w14:paraId="6328E2BB" w14:textId="405FF20D"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36" w:history="1">
        <w:r w:rsidR="00B10FE8" w:rsidRPr="009E42B2">
          <w:rPr>
            <w:rStyle w:val="Hyperlink"/>
            <w:noProof/>
          </w:rPr>
          <w:t>Figure 5: Tier 1 and 2 controls TSUK, (Tata Steel UK, 2025)</w:t>
        </w:r>
        <w:r w:rsidR="00B10FE8">
          <w:rPr>
            <w:noProof/>
            <w:webHidden/>
          </w:rPr>
          <w:tab/>
        </w:r>
        <w:r w:rsidR="00B10FE8">
          <w:rPr>
            <w:noProof/>
            <w:webHidden/>
          </w:rPr>
          <w:fldChar w:fldCharType="begin"/>
        </w:r>
        <w:r w:rsidR="00B10FE8">
          <w:rPr>
            <w:noProof/>
            <w:webHidden/>
          </w:rPr>
          <w:instrText xml:space="preserve"> PAGEREF _Toc196686936 \h </w:instrText>
        </w:r>
        <w:r w:rsidR="00B10FE8">
          <w:rPr>
            <w:noProof/>
            <w:webHidden/>
          </w:rPr>
        </w:r>
        <w:r w:rsidR="00B10FE8">
          <w:rPr>
            <w:noProof/>
            <w:webHidden/>
          </w:rPr>
          <w:fldChar w:fldCharType="separate"/>
        </w:r>
        <w:r w:rsidR="00B10FE8">
          <w:rPr>
            <w:noProof/>
            <w:webHidden/>
          </w:rPr>
          <w:t>17</w:t>
        </w:r>
        <w:r w:rsidR="00B10FE8">
          <w:rPr>
            <w:noProof/>
            <w:webHidden/>
          </w:rPr>
          <w:fldChar w:fldCharType="end"/>
        </w:r>
      </w:hyperlink>
    </w:p>
    <w:p w14:paraId="328F1B0B" w14:textId="08900FEB"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37" w:history="1">
        <w:r w:rsidR="00B10FE8" w:rsidRPr="009E42B2">
          <w:rPr>
            <w:rStyle w:val="Hyperlink"/>
            <w:noProof/>
          </w:rPr>
          <w:t>Figure 6: FMEA Analysis</w:t>
        </w:r>
        <w:r w:rsidR="00B10FE8">
          <w:rPr>
            <w:noProof/>
            <w:webHidden/>
          </w:rPr>
          <w:tab/>
        </w:r>
        <w:r w:rsidR="00B10FE8">
          <w:rPr>
            <w:noProof/>
            <w:webHidden/>
          </w:rPr>
          <w:fldChar w:fldCharType="begin"/>
        </w:r>
        <w:r w:rsidR="00B10FE8">
          <w:rPr>
            <w:noProof/>
            <w:webHidden/>
          </w:rPr>
          <w:instrText xml:space="preserve"> PAGEREF _Toc196686937 \h </w:instrText>
        </w:r>
        <w:r w:rsidR="00B10FE8">
          <w:rPr>
            <w:noProof/>
            <w:webHidden/>
          </w:rPr>
        </w:r>
        <w:r w:rsidR="00B10FE8">
          <w:rPr>
            <w:noProof/>
            <w:webHidden/>
          </w:rPr>
          <w:fldChar w:fldCharType="separate"/>
        </w:r>
        <w:r w:rsidR="00B10FE8">
          <w:rPr>
            <w:noProof/>
            <w:webHidden/>
          </w:rPr>
          <w:t>18</w:t>
        </w:r>
        <w:r w:rsidR="00B10FE8">
          <w:rPr>
            <w:noProof/>
            <w:webHidden/>
          </w:rPr>
          <w:fldChar w:fldCharType="end"/>
        </w:r>
      </w:hyperlink>
    </w:p>
    <w:p w14:paraId="370D392F" w14:textId="01DD3020"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38" w:history="1">
        <w:r w:rsidR="00B10FE8" w:rsidRPr="009E42B2">
          <w:rPr>
            <w:rStyle w:val="Hyperlink"/>
            <w:noProof/>
          </w:rPr>
          <w:t>Figure 7: 5 Whys Image</w:t>
        </w:r>
        <w:r w:rsidR="00B10FE8">
          <w:rPr>
            <w:noProof/>
            <w:webHidden/>
          </w:rPr>
          <w:tab/>
        </w:r>
        <w:r w:rsidR="00B10FE8">
          <w:rPr>
            <w:noProof/>
            <w:webHidden/>
          </w:rPr>
          <w:fldChar w:fldCharType="begin"/>
        </w:r>
        <w:r w:rsidR="00B10FE8">
          <w:rPr>
            <w:noProof/>
            <w:webHidden/>
          </w:rPr>
          <w:instrText xml:space="preserve"> PAGEREF _Toc196686938 \h </w:instrText>
        </w:r>
        <w:r w:rsidR="00B10FE8">
          <w:rPr>
            <w:noProof/>
            <w:webHidden/>
          </w:rPr>
        </w:r>
        <w:r w:rsidR="00B10FE8">
          <w:rPr>
            <w:noProof/>
            <w:webHidden/>
          </w:rPr>
          <w:fldChar w:fldCharType="separate"/>
        </w:r>
        <w:r w:rsidR="00B10FE8">
          <w:rPr>
            <w:noProof/>
            <w:webHidden/>
          </w:rPr>
          <w:t>19</w:t>
        </w:r>
        <w:r w:rsidR="00B10FE8">
          <w:rPr>
            <w:noProof/>
            <w:webHidden/>
          </w:rPr>
          <w:fldChar w:fldCharType="end"/>
        </w:r>
      </w:hyperlink>
    </w:p>
    <w:p w14:paraId="11577ECB" w14:textId="289BBEA1"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39" w:history="1">
        <w:r w:rsidR="00B10FE8" w:rsidRPr="009E42B2">
          <w:rPr>
            <w:rStyle w:val="Hyperlink"/>
            <w:noProof/>
          </w:rPr>
          <w:t>Figure 8: I&amp;I Improvement Strategy, (TSUK, Project Safety Team, 2025)</w:t>
        </w:r>
        <w:r w:rsidR="00B10FE8">
          <w:rPr>
            <w:noProof/>
            <w:webHidden/>
          </w:rPr>
          <w:tab/>
        </w:r>
        <w:r w:rsidR="00B10FE8">
          <w:rPr>
            <w:noProof/>
            <w:webHidden/>
          </w:rPr>
          <w:fldChar w:fldCharType="begin"/>
        </w:r>
        <w:r w:rsidR="00B10FE8">
          <w:rPr>
            <w:noProof/>
            <w:webHidden/>
          </w:rPr>
          <w:instrText xml:space="preserve"> PAGEREF _Toc196686939 \h </w:instrText>
        </w:r>
        <w:r w:rsidR="00B10FE8">
          <w:rPr>
            <w:noProof/>
            <w:webHidden/>
          </w:rPr>
        </w:r>
        <w:r w:rsidR="00B10FE8">
          <w:rPr>
            <w:noProof/>
            <w:webHidden/>
          </w:rPr>
          <w:fldChar w:fldCharType="separate"/>
        </w:r>
        <w:r w:rsidR="00B10FE8">
          <w:rPr>
            <w:noProof/>
            <w:webHidden/>
          </w:rPr>
          <w:t>20</w:t>
        </w:r>
        <w:r w:rsidR="00B10FE8">
          <w:rPr>
            <w:noProof/>
            <w:webHidden/>
          </w:rPr>
          <w:fldChar w:fldCharType="end"/>
        </w:r>
      </w:hyperlink>
    </w:p>
    <w:p w14:paraId="64A7E67E" w14:textId="012EFBB8"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40" w:history="1">
        <w:r w:rsidR="00B10FE8" w:rsidRPr="009E42B2">
          <w:rPr>
            <w:rStyle w:val="Hyperlink"/>
            <w:noProof/>
          </w:rPr>
          <w:t>Figure 9: Process Flow for LOTO system</w:t>
        </w:r>
        <w:r w:rsidR="00B10FE8">
          <w:rPr>
            <w:noProof/>
            <w:webHidden/>
          </w:rPr>
          <w:tab/>
        </w:r>
        <w:r w:rsidR="00B10FE8">
          <w:rPr>
            <w:noProof/>
            <w:webHidden/>
          </w:rPr>
          <w:fldChar w:fldCharType="begin"/>
        </w:r>
        <w:r w:rsidR="00B10FE8">
          <w:rPr>
            <w:noProof/>
            <w:webHidden/>
          </w:rPr>
          <w:instrText xml:space="preserve"> PAGEREF _Toc196686940 \h </w:instrText>
        </w:r>
        <w:r w:rsidR="00B10FE8">
          <w:rPr>
            <w:noProof/>
            <w:webHidden/>
          </w:rPr>
        </w:r>
        <w:r w:rsidR="00B10FE8">
          <w:rPr>
            <w:noProof/>
            <w:webHidden/>
          </w:rPr>
          <w:fldChar w:fldCharType="separate"/>
        </w:r>
        <w:r w:rsidR="00B10FE8">
          <w:rPr>
            <w:noProof/>
            <w:webHidden/>
          </w:rPr>
          <w:t>21</w:t>
        </w:r>
        <w:r w:rsidR="00B10FE8">
          <w:rPr>
            <w:noProof/>
            <w:webHidden/>
          </w:rPr>
          <w:fldChar w:fldCharType="end"/>
        </w:r>
      </w:hyperlink>
    </w:p>
    <w:p w14:paraId="18426B2F" w14:textId="749886AF"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41" w:history="1">
        <w:r w:rsidR="00B10FE8" w:rsidRPr="009E42B2">
          <w:rPr>
            <w:rStyle w:val="Hyperlink"/>
            <w:noProof/>
          </w:rPr>
          <w:t>Figure 10: Improvements Targeted</w:t>
        </w:r>
        <w:r w:rsidR="00B10FE8">
          <w:rPr>
            <w:noProof/>
            <w:webHidden/>
          </w:rPr>
          <w:tab/>
        </w:r>
        <w:r w:rsidR="00B10FE8">
          <w:rPr>
            <w:noProof/>
            <w:webHidden/>
          </w:rPr>
          <w:fldChar w:fldCharType="begin"/>
        </w:r>
        <w:r w:rsidR="00B10FE8">
          <w:rPr>
            <w:noProof/>
            <w:webHidden/>
          </w:rPr>
          <w:instrText xml:space="preserve"> PAGEREF _Toc196686941 \h </w:instrText>
        </w:r>
        <w:r w:rsidR="00B10FE8">
          <w:rPr>
            <w:noProof/>
            <w:webHidden/>
          </w:rPr>
        </w:r>
        <w:r w:rsidR="00B10FE8">
          <w:rPr>
            <w:noProof/>
            <w:webHidden/>
          </w:rPr>
          <w:fldChar w:fldCharType="separate"/>
        </w:r>
        <w:r w:rsidR="00B10FE8">
          <w:rPr>
            <w:noProof/>
            <w:webHidden/>
          </w:rPr>
          <w:t>21</w:t>
        </w:r>
        <w:r w:rsidR="00B10FE8">
          <w:rPr>
            <w:noProof/>
            <w:webHidden/>
          </w:rPr>
          <w:fldChar w:fldCharType="end"/>
        </w:r>
      </w:hyperlink>
    </w:p>
    <w:p w14:paraId="4716A3C5" w14:textId="42C93ED0"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42" w:history="1">
        <w:r w:rsidR="00B10FE8" w:rsidRPr="009E42B2">
          <w:rPr>
            <w:rStyle w:val="Hyperlink"/>
            <w:noProof/>
          </w:rPr>
          <w:t>Figure 11: Key Performance Indicators (Pre and Post LOTO)</w:t>
        </w:r>
        <w:r w:rsidR="00B10FE8">
          <w:rPr>
            <w:noProof/>
            <w:webHidden/>
          </w:rPr>
          <w:tab/>
        </w:r>
        <w:r w:rsidR="00B10FE8">
          <w:rPr>
            <w:noProof/>
            <w:webHidden/>
          </w:rPr>
          <w:fldChar w:fldCharType="begin"/>
        </w:r>
        <w:r w:rsidR="00B10FE8">
          <w:rPr>
            <w:noProof/>
            <w:webHidden/>
          </w:rPr>
          <w:instrText xml:space="preserve"> PAGEREF _Toc196686942 \h </w:instrText>
        </w:r>
        <w:r w:rsidR="00B10FE8">
          <w:rPr>
            <w:noProof/>
            <w:webHidden/>
          </w:rPr>
        </w:r>
        <w:r w:rsidR="00B10FE8">
          <w:rPr>
            <w:noProof/>
            <w:webHidden/>
          </w:rPr>
          <w:fldChar w:fldCharType="separate"/>
        </w:r>
        <w:r w:rsidR="00B10FE8">
          <w:rPr>
            <w:noProof/>
            <w:webHidden/>
          </w:rPr>
          <w:t>22</w:t>
        </w:r>
        <w:r w:rsidR="00B10FE8">
          <w:rPr>
            <w:noProof/>
            <w:webHidden/>
          </w:rPr>
          <w:fldChar w:fldCharType="end"/>
        </w:r>
      </w:hyperlink>
    </w:p>
    <w:p w14:paraId="4A959129" w14:textId="13424139"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43" w:history="1">
        <w:r w:rsidR="00B10FE8" w:rsidRPr="009E42B2">
          <w:rPr>
            <w:rStyle w:val="Hyperlink"/>
            <w:noProof/>
          </w:rPr>
          <w:t>Figure 12: Improved Process Flow</w:t>
        </w:r>
        <w:r w:rsidR="00B10FE8">
          <w:rPr>
            <w:noProof/>
            <w:webHidden/>
          </w:rPr>
          <w:tab/>
        </w:r>
        <w:r w:rsidR="00B10FE8">
          <w:rPr>
            <w:noProof/>
            <w:webHidden/>
          </w:rPr>
          <w:fldChar w:fldCharType="begin"/>
        </w:r>
        <w:r w:rsidR="00B10FE8">
          <w:rPr>
            <w:noProof/>
            <w:webHidden/>
          </w:rPr>
          <w:instrText xml:space="preserve"> PAGEREF _Toc196686943 \h </w:instrText>
        </w:r>
        <w:r w:rsidR="00B10FE8">
          <w:rPr>
            <w:noProof/>
            <w:webHidden/>
          </w:rPr>
        </w:r>
        <w:r w:rsidR="00B10FE8">
          <w:rPr>
            <w:noProof/>
            <w:webHidden/>
          </w:rPr>
          <w:fldChar w:fldCharType="separate"/>
        </w:r>
        <w:r w:rsidR="00B10FE8">
          <w:rPr>
            <w:noProof/>
            <w:webHidden/>
          </w:rPr>
          <w:t>24</w:t>
        </w:r>
        <w:r w:rsidR="00B10FE8">
          <w:rPr>
            <w:noProof/>
            <w:webHidden/>
          </w:rPr>
          <w:fldChar w:fldCharType="end"/>
        </w:r>
      </w:hyperlink>
    </w:p>
    <w:p w14:paraId="2AD95BCE" w14:textId="77777777" w:rsidR="00B10FE8" w:rsidRDefault="00A02D34">
      <w:pPr>
        <w:rPr>
          <w:noProof/>
        </w:rPr>
      </w:pPr>
      <w:r>
        <w:fldChar w:fldCharType="end"/>
      </w:r>
      <w:r>
        <w:fldChar w:fldCharType="begin"/>
      </w:r>
      <w:r>
        <w:instrText xml:space="preserve"> TOC \h \z \c "Table" </w:instrText>
      </w:r>
      <w:r>
        <w:fldChar w:fldCharType="separate"/>
      </w:r>
    </w:p>
    <w:p w14:paraId="6FA3AECC" w14:textId="48924AEE"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44" w:history="1">
        <w:r w:rsidR="00B10FE8" w:rsidRPr="002A0C3A">
          <w:rPr>
            <w:rStyle w:val="Hyperlink"/>
            <w:noProof/>
          </w:rPr>
          <w:t>Table 1: Project Charter</w:t>
        </w:r>
        <w:r w:rsidR="00B10FE8">
          <w:rPr>
            <w:noProof/>
            <w:webHidden/>
          </w:rPr>
          <w:tab/>
        </w:r>
        <w:r w:rsidR="00B10FE8">
          <w:rPr>
            <w:noProof/>
            <w:webHidden/>
          </w:rPr>
          <w:fldChar w:fldCharType="begin"/>
        </w:r>
        <w:r w:rsidR="00B10FE8">
          <w:rPr>
            <w:noProof/>
            <w:webHidden/>
          </w:rPr>
          <w:instrText xml:space="preserve"> PAGEREF _Toc196686944 \h </w:instrText>
        </w:r>
        <w:r w:rsidR="00B10FE8">
          <w:rPr>
            <w:noProof/>
            <w:webHidden/>
          </w:rPr>
        </w:r>
        <w:r w:rsidR="00B10FE8">
          <w:rPr>
            <w:noProof/>
            <w:webHidden/>
          </w:rPr>
          <w:fldChar w:fldCharType="separate"/>
        </w:r>
        <w:r w:rsidR="00B10FE8">
          <w:rPr>
            <w:noProof/>
            <w:webHidden/>
          </w:rPr>
          <w:t>8</w:t>
        </w:r>
        <w:r w:rsidR="00B10FE8">
          <w:rPr>
            <w:noProof/>
            <w:webHidden/>
          </w:rPr>
          <w:fldChar w:fldCharType="end"/>
        </w:r>
      </w:hyperlink>
    </w:p>
    <w:p w14:paraId="7575B474" w14:textId="4DC0FF43"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45" w:history="1">
        <w:r w:rsidR="00B10FE8" w:rsidRPr="002A0C3A">
          <w:rPr>
            <w:rStyle w:val="Hyperlink"/>
            <w:noProof/>
          </w:rPr>
          <w:t>Table 2Data collection plan</w:t>
        </w:r>
        <w:r w:rsidR="00B10FE8">
          <w:rPr>
            <w:noProof/>
            <w:webHidden/>
          </w:rPr>
          <w:tab/>
        </w:r>
        <w:r w:rsidR="00B10FE8">
          <w:rPr>
            <w:noProof/>
            <w:webHidden/>
          </w:rPr>
          <w:fldChar w:fldCharType="begin"/>
        </w:r>
        <w:r w:rsidR="00B10FE8">
          <w:rPr>
            <w:noProof/>
            <w:webHidden/>
          </w:rPr>
          <w:instrText xml:space="preserve"> PAGEREF _Toc196686945 \h </w:instrText>
        </w:r>
        <w:r w:rsidR="00B10FE8">
          <w:rPr>
            <w:noProof/>
            <w:webHidden/>
          </w:rPr>
        </w:r>
        <w:r w:rsidR="00B10FE8">
          <w:rPr>
            <w:noProof/>
            <w:webHidden/>
          </w:rPr>
          <w:fldChar w:fldCharType="separate"/>
        </w:r>
        <w:r w:rsidR="00B10FE8">
          <w:rPr>
            <w:noProof/>
            <w:webHidden/>
          </w:rPr>
          <w:t>9</w:t>
        </w:r>
        <w:r w:rsidR="00B10FE8">
          <w:rPr>
            <w:noProof/>
            <w:webHidden/>
          </w:rPr>
          <w:fldChar w:fldCharType="end"/>
        </w:r>
      </w:hyperlink>
    </w:p>
    <w:p w14:paraId="3F98B928" w14:textId="34775B8D"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46" w:history="1">
        <w:r w:rsidR="00B10FE8" w:rsidRPr="002A0C3A">
          <w:rPr>
            <w:rStyle w:val="Hyperlink"/>
            <w:noProof/>
          </w:rPr>
          <w:t>Table 3: Total number of I&amp;I Incidents per year, TSUK</w:t>
        </w:r>
        <w:r w:rsidR="00B10FE8">
          <w:rPr>
            <w:noProof/>
            <w:webHidden/>
          </w:rPr>
          <w:tab/>
        </w:r>
        <w:r w:rsidR="00B10FE8">
          <w:rPr>
            <w:noProof/>
            <w:webHidden/>
          </w:rPr>
          <w:fldChar w:fldCharType="begin"/>
        </w:r>
        <w:r w:rsidR="00B10FE8">
          <w:rPr>
            <w:noProof/>
            <w:webHidden/>
          </w:rPr>
          <w:instrText xml:space="preserve"> PAGEREF _Toc196686946 \h </w:instrText>
        </w:r>
        <w:r w:rsidR="00B10FE8">
          <w:rPr>
            <w:noProof/>
            <w:webHidden/>
          </w:rPr>
        </w:r>
        <w:r w:rsidR="00B10FE8">
          <w:rPr>
            <w:noProof/>
            <w:webHidden/>
          </w:rPr>
          <w:fldChar w:fldCharType="separate"/>
        </w:r>
        <w:r w:rsidR="00B10FE8">
          <w:rPr>
            <w:noProof/>
            <w:webHidden/>
          </w:rPr>
          <w:t>10</w:t>
        </w:r>
        <w:r w:rsidR="00B10FE8">
          <w:rPr>
            <w:noProof/>
            <w:webHidden/>
          </w:rPr>
          <w:fldChar w:fldCharType="end"/>
        </w:r>
      </w:hyperlink>
    </w:p>
    <w:p w14:paraId="6104067A" w14:textId="3CF2C24B"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47" w:history="1">
        <w:r w:rsidR="00B10FE8" w:rsidRPr="002A0C3A">
          <w:rPr>
            <w:rStyle w:val="Hyperlink"/>
            <w:noProof/>
          </w:rPr>
          <w:t>Table 4: TSUK I&amp;I Incidents 2024 - 2025</w:t>
        </w:r>
        <w:r w:rsidR="00B10FE8">
          <w:rPr>
            <w:noProof/>
            <w:webHidden/>
          </w:rPr>
          <w:tab/>
        </w:r>
        <w:r w:rsidR="00B10FE8">
          <w:rPr>
            <w:noProof/>
            <w:webHidden/>
          </w:rPr>
          <w:fldChar w:fldCharType="begin"/>
        </w:r>
        <w:r w:rsidR="00B10FE8">
          <w:rPr>
            <w:noProof/>
            <w:webHidden/>
          </w:rPr>
          <w:instrText xml:space="preserve"> PAGEREF _Toc196686947 \h </w:instrText>
        </w:r>
        <w:r w:rsidR="00B10FE8">
          <w:rPr>
            <w:noProof/>
            <w:webHidden/>
          </w:rPr>
        </w:r>
        <w:r w:rsidR="00B10FE8">
          <w:rPr>
            <w:noProof/>
            <w:webHidden/>
          </w:rPr>
          <w:fldChar w:fldCharType="separate"/>
        </w:r>
        <w:r w:rsidR="00B10FE8">
          <w:rPr>
            <w:noProof/>
            <w:webHidden/>
          </w:rPr>
          <w:t>11</w:t>
        </w:r>
        <w:r w:rsidR="00B10FE8">
          <w:rPr>
            <w:noProof/>
            <w:webHidden/>
          </w:rPr>
          <w:fldChar w:fldCharType="end"/>
        </w:r>
      </w:hyperlink>
    </w:p>
    <w:p w14:paraId="72795314" w14:textId="1D4DDA66"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48" w:history="1">
        <w:r w:rsidR="00B10FE8" w:rsidRPr="002A0C3A">
          <w:rPr>
            <w:rStyle w:val="Hyperlink"/>
            <w:noProof/>
          </w:rPr>
          <w:t>Table 5: I&amp;I Incidents by Area TSUK 2024-2025</w:t>
        </w:r>
        <w:r w:rsidR="00B10FE8">
          <w:rPr>
            <w:noProof/>
            <w:webHidden/>
          </w:rPr>
          <w:tab/>
        </w:r>
        <w:r w:rsidR="00B10FE8">
          <w:rPr>
            <w:noProof/>
            <w:webHidden/>
          </w:rPr>
          <w:fldChar w:fldCharType="begin"/>
        </w:r>
        <w:r w:rsidR="00B10FE8">
          <w:rPr>
            <w:noProof/>
            <w:webHidden/>
          </w:rPr>
          <w:instrText xml:space="preserve"> PAGEREF _Toc196686948 \h </w:instrText>
        </w:r>
        <w:r w:rsidR="00B10FE8">
          <w:rPr>
            <w:noProof/>
            <w:webHidden/>
          </w:rPr>
        </w:r>
        <w:r w:rsidR="00B10FE8">
          <w:rPr>
            <w:noProof/>
            <w:webHidden/>
          </w:rPr>
          <w:fldChar w:fldCharType="separate"/>
        </w:r>
        <w:r w:rsidR="00B10FE8">
          <w:rPr>
            <w:noProof/>
            <w:webHidden/>
          </w:rPr>
          <w:t>11</w:t>
        </w:r>
        <w:r w:rsidR="00B10FE8">
          <w:rPr>
            <w:noProof/>
            <w:webHidden/>
          </w:rPr>
          <w:fldChar w:fldCharType="end"/>
        </w:r>
      </w:hyperlink>
    </w:p>
    <w:p w14:paraId="33752186" w14:textId="52B9E2DD"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49" w:history="1">
        <w:r w:rsidR="00B10FE8" w:rsidRPr="002A0C3A">
          <w:rPr>
            <w:rStyle w:val="Hyperlink"/>
            <w:noProof/>
          </w:rPr>
          <w:t>Table 6: Summary of Isolation Authority Survey</w:t>
        </w:r>
        <w:r w:rsidR="00B10FE8">
          <w:rPr>
            <w:noProof/>
            <w:webHidden/>
          </w:rPr>
          <w:tab/>
        </w:r>
        <w:r w:rsidR="00B10FE8">
          <w:rPr>
            <w:noProof/>
            <w:webHidden/>
          </w:rPr>
          <w:fldChar w:fldCharType="begin"/>
        </w:r>
        <w:r w:rsidR="00B10FE8">
          <w:rPr>
            <w:noProof/>
            <w:webHidden/>
          </w:rPr>
          <w:instrText xml:space="preserve"> PAGEREF _Toc196686949 \h </w:instrText>
        </w:r>
        <w:r w:rsidR="00B10FE8">
          <w:rPr>
            <w:noProof/>
            <w:webHidden/>
          </w:rPr>
        </w:r>
        <w:r w:rsidR="00B10FE8">
          <w:rPr>
            <w:noProof/>
            <w:webHidden/>
          </w:rPr>
          <w:fldChar w:fldCharType="separate"/>
        </w:r>
        <w:r w:rsidR="00B10FE8">
          <w:rPr>
            <w:noProof/>
            <w:webHidden/>
          </w:rPr>
          <w:t>12</w:t>
        </w:r>
        <w:r w:rsidR="00B10FE8">
          <w:rPr>
            <w:noProof/>
            <w:webHidden/>
          </w:rPr>
          <w:fldChar w:fldCharType="end"/>
        </w:r>
      </w:hyperlink>
    </w:p>
    <w:p w14:paraId="2F93E3E1" w14:textId="269F7CF7"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50" w:history="1">
        <w:r w:rsidR="00B10FE8" w:rsidRPr="002A0C3A">
          <w:rPr>
            <w:rStyle w:val="Hyperlink"/>
            <w:noProof/>
          </w:rPr>
          <w:t>Table 7: Review of isolation times (16-hour working day)</w:t>
        </w:r>
        <w:r w:rsidR="00B10FE8">
          <w:rPr>
            <w:noProof/>
            <w:webHidden/>
          </w:rPr>
          <w:tab/>
        </w:r>
        <w:r w:rsidR="00B10FE8">
          <w:rPr>
            <w:noProof/>
            <w:webHidden/>
          </w:rPr>
          <w:fldChar w:fldCharType="begin"/>
        </w:r>
        <w:r w:rsidR="00B10FE8">
          <w:rPr>
            <w:noProof/>
            <w:webHidden/>
          </w:rPr>
          <w:instrText xml:space="preserve"> PAGEREF _Toc196686950 \h </w:instrText>
        </w:r>
        <w:r w:rsidR="00B10FE8">
          <w:rPr>
            <w:noProof/>
            <w:webHidden/>
          </w:rPr>
        </w:r>
        <w:r w:rsidR="00B10FE8">
          <w:rPr>
            <w:noProof/>
            <w:webHidden/>
          </w:rPr>
          <w:fldChar w:fldCharType="separate"/>
        </w:r>
        <w:r w:rsidR="00B10FE8">
          <w:rPr>
            <w:noProof/>
            <w:webHidden/>
          </w:rPr>
          <w:t>13</w:t>
        </w:r>
        <w:r w:rsidR="00B10FE8">
          <w:rPr>
            <w:noProof/>
            <w:webHidden/>
          </w:rPr>
          <w:fldChar w:fldCharType="end"/>
        </w:r>
      </w:hyperlink>
    </w:p>
    <w:p w14:paraId="5799EC2E" w14:textId="63E7CE4D"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51" w:history="1">
        <w:r w:rsidR="00B10FE8" w:rsidRPr="002A0C3A">
          <w:rPr>
            <w:rStyle w:val="Hyperlink"/>
            <w:noProof/>
          </w:rPr>
          <w:t>Table 8: Table of Infrastructure Equipment</w:t>
        </w:r>
        <w:r w:rsidR="00B10FE8">
          <w:rPr>
            <w:noProof/>
            <w:webHidden/>
          </w:rPr>
          <w:tab/>
        </w:r>
        <w:r w:rsidR="00B10FE8">
          <w:rPr>
            <w:noProof/>
            <w:webHidden/>
          </w:rPr>
          <w:fldChar w:fldCharType="begin"/>
        </w:r>
        <w:r w:rsidR="00B10FE8">
          <w:rPr>
            <w:noProof/>
            <w:webHidden/>
          </w:rPr>
          <w:instrText xml:space="preserve"> PAGEREF _Toc196686951 \h </w:instrText>
        </w:r>
        <w:r w:rsidR="00B10FE8">
          <w:rPr>
            <w:noProof/>
            <w:webHidden/>
          </w:rPr>
        </w:r>
        <w:r w:rsidR="00B10FE8">
          <w:rPr>
            <w:noProof/>
            <w:webHidden/>
          </w:rPr>
          <w:fldChar w:fldCharType="separate"/>
        </w:r>
        <w:r w:rsidR="00B10FE8">
          <w:rPr>
            <w:noProof/>
            <w:webHidden/>
          </w:rPr>
          <w:t>23</w:t>
        </w:r>
        <w:r w:rsidR="00B10FE8">
          <w:rPr>
            <w:noProof/>
            <w:webHidden/>
          </w:rPr>
          <w:fldChar w:fldCharType="end"/>
        </w:r>
      </w:hyperlink>
    </w:p>
    <w:p w14:paraId="47067874" w14:textId="1DA08F21" w:rsidR="00B10FE8" w:rsidRDefault="00000000">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96686952" w:history="1">
        <w:r w:rsidR="00B10FE8" w:rsidRPr="002A0C3A">
          <w:rPr>
            <w:rStyle w:val="Hyperlink"/>
            <w:noProof/>
          </w:rPr>
          <w:t>Table 9: Control Plan for LOTO System</w:t>
        </w:r>
        <w:r w:rsidR="00B10FE8">
          <w:rPr>
            <w:noProof/>
            <w:webHidden/>
          </w:rPr>
          <w:tab/>
        </w:r>
        <w:r w:rsidR="00B10FE8">
          <w:rPr>
            <w:noProof/>
            <w:webHidden/>
          </w:rPr>
          <w:fldChar w:fldCharType="begin"/>
        </w:r>
        <w:r w:rsidR="00B10FE8">
          <w:rPr>
            <w:noProof/>
            <w:webHidden/>
          </w:rPr>
          <w:instrText xml:space="preserve"> PAGEREF _Toc196686952 \h </w:instrText>
        </w:r>
        <w:r w:rsidR="00B10FE8">
          <w:rPr>
            <w:noProof/>
            <w:webHidden/>
          </w:rPr>
        </w:r>
        <w:r w:rsidR="00B10FE8">
          <w:rPr>
            <w:noProof/>
            <w:webHidden/>
          </w:rPr>
          <w:fldChar w:fldCharType="separate"/>
        </w:r>
        <w:r w:rsidR="00B10FE8">
          <w:rPr>
            <w:noProof/>
            <w:webHidden/>
          </w:rPr>
          <w:t>25</w:t>
        </w:r>
        <w:r w:rsidR="00B10FE8">
          <w:rPr>
            <w:noProof/>
            <w:webHidden/>
          </w:rPr>
          <w:fldChar w:fldCharType="end"/>
        </w:r>
      </w:hyperlink>
    </w:p>
    <w:p w14:paraId="2CAD4773" w14:textId="0DD410A4" w:rsidR="005D3687" w:rsidRDefault="00A02D34">
      <w:r>
        <w:fldChar w:fldCharType="end"/>
      </w:r>
    </w:p>
    <w:p w14:paraId="413F0777" w14:textId="0C5F3B37" w:rsidR="00433677" w:rsidRDefault="00433677" w:rsidP="007C31F1">
      <w:pPr>
        <w:rPr>
          <w:rStyle w:val="Strong"/>
        </w:rPr>
        <w:sectPr w:rsidR="00433677" w:rsidSect="0098071E">
          <w:footerReference w:type="even" r:id="rId9"/>
          <w:footerReference w:type="default" r:id="rId10"/>
          <w:footerReference w:type="first" r:id="rId11"/>
          <w:pgSz w:w="11906" w:h="16838"/>
          <w:pgMar w:top="1440" w:right="1440" w:bottom="1440" w:left="1440" w:header="708" w:footer="708" w:gutter="0"/>
          <w:pgNumType w:start="0"/>
          <w:cols w:space="708"/>
          <w:titlePg/>
          <w:docGrid w:linePitch="360"/>
        </w:sectPr>
      </w:pPr>
    </w:p>
    <w:p w14:paraId="12FF55E5" w14:textId="3199F90D" w:rsidR="00F607C5" w:rsidRPr="00F607C5" w:rsidRDefault="00CE093A" w:rsidP="00F607C5">
      <w:pPr>
        <w:pStyle w:val="Heading1"/>
        <w:rPr>
          <w:b/>
          <w:bCs/>
        </w:rPr>
      </w:pPr>
      <w:bookmarkStart w:id="0" w:name="_Toc196686894"/>
      <w:r>
        <w:rPr>
          <w:rStyle w:val="Strong"/>
        </w:rPr>
        <w:lastRenderedPageBreak/>
        <w:t>Introduction</w:t>
      </w:r>
      <w:bookmarkEnd w:id="0"/>
      <w:r>
        <w:rPr>
          <w:rStyle w:val="Strong"/>
        </w:rPr>
        <w:t xml:space="preserve"> </w:t>
      </w:r>
    </w:p>
    <w:p w14:paraId="7D55CBA1" w14:textId="1A6CB154" w:rsidR="00552E73" w:rsidRDefault="00507B20" w:rsidP="00F607C5">
      <w:r>
        <w:t>Throughout Tata Steel UK (TSUK)</w:t>
      </w:r>
      <w:r w:rsidR="007C14AC">
        <w:t xml:space="preserve"> operations</w:t>
      </w:r>
      <w:r w:rsidR="00F607C5">
        <w:t>,</w:t>
      </w:r>
      <w:r w:rsidR="007C14AC">
        <w:t xml:space="preserve"> e</w:t>
      </w:r>
      <w:r w:rsidR="00F607C5">
        <w:t xml:space="preserve">nsuring the safety of personnel during maintenance and servicing activities is paramount. </w:t>
      </w:r>
      <w:r w:rsidR="00161805">
        <w:t xml:space="preserve">The management control of implementing and removing isolations </w:t>
      </w:r>
      <w:r w:rsidR="006262C7">
        <w:t xml:space="preserve">is </w:t>
      </w:r>
      <w:r w:rsidR="00F607C5">
        <w:t xml:space="preserve">essential for controlling hazardous energy during the maintenance of machines and equipment, preventing unexpected startup and release of stored energy, which can lead to severe injuries and fatalities. </w:t>
      </w:r>
      <w:r w:rsidR="00BF2C79">
        <w:t xml:space="preserve">TSUK currently operates a </w:t>
      </w:r>
      <w:r w:rsidR="0072303D">
        <w:t>paper-based isolation certification system, which brings its risks and hazards as it's</w:t>
      </w:r>
      <w:r w:rsidR="00BF2C79">
        <w:t xml:space="preserve"> open to human error and doesn’t </w:t>
      </w:r>
      <w:r w:rsidR="00552E73">
        <w:t>provide ultimate control.</w:t>
      </w:r>
    </w:p>
    <w:p w14:paraId="1EECE4ED" w14:textId="797FDC27" w:rsidR="00F607C5" w:rsidRDefault="00552E73" w:rsidP="00F607C5">
      <w:r>
        <w:t xml:space="preserve">This project explores </w:t>
      </w:r>
      <w:r w:rsidR="00411026">
        <w:t>the</w:t>
      </w:r>
      <w:r w:rsidR="00752DD1">
        <w:t xml:space="preserve"> </w:t>
      </w:r>
      <w:r w:rsidR="008C195C">
        <w:t xml:space="preserve">safety incidents recorded over the past year, </w:t>
      </w:r>
      <w:r w:rsidR="001A6AF6">
        <w:t xml:space="preserve">reviewing the current issues and concerns, followed by </w:t>
      </w:r>
      <w:r w:rsidR="00D84535">
        <w:t>implementing</w:t>
      </w:r>
      <w:r w:rsidR="00411026">
        <w:t xml:space="preserve"> </w:t>
      </w:r>
      <w:r w:rsidR="009707AC">
        <w:t xml:space="preserve">a </w:t>
      </w:r>
      <w:r w:rsidR="00411026">
        <w:t>Lock</w:t>
      </w:r>
      <w:r w:rsidR="00C36FB2">
        <w:t>-O</w:t>
      </w:r>
      <w:r w:rsidR="00411026">
        <w:t>ut/Tag</w:t>
      </w:r>
      <w:r w:rsidR="00C36FB2">
        <w:t>-O</w:t>
      </w:r>
      <w:r w:rsidR="00411026">
        <w:t>ut (</w:t>
      </w:r>
      <w:r w:rsidR="009707AC">
        <w:t>LOTO</w:t>
      </w:r>
      <w:r w:rsidR="00411026">
        <w:t>)</w:t>
      </w:r>
      <w:r w:rsidR="009707AC">
        <w:t xml:space="preserve"> system</w:t>
      </w:r>
      <w:r w:rsidR="0072303D">
        <w:t>,</w:t>
      </w:r>
      <w:r w:rsidR="009707AC">
        <w:t xml:space="preserve"> </w:t>
      </w:r>
      <w:r w:rsidR="00D84535">
        <w:t>representing</w:t>
      </w:r>
      <w:r w:rsidR="009707AC">
        <w:t xml:space="preserve"> a proactive strategy that protects employees and</w:t>
      </w:r>
      <w:r w:rsidR="00F607C5">
        <w:t xml:space="preserve"> fosters a culture of safety within the organi</w:t>
      </w:r>
      <w:r w:rsidR="007279C6">
        <w:t>s</w:t>
      </w:r>
      <w:r w:rsidR="00F607C5">
        <w:t>ation.</w:t>
      </w:r>
      <w:r w:rsidR="00411026">
        <w:t xml:space="preserve"> </w:t>
      </w:r>
      <w:r w:rsidR="00F607C5">
        <w:t>The Six Sigma framework can significantly enhance the deployment of a LOTO system by systematically addressing inefficiencies and potential risks associated with equipment maintenance.</w:t>
      </w:r>
      <w:r w:rsidR="00340F22">
        <w:t xml:space="preserve"> </w:t>
      </w:r>
      <w:r w:rsidR="00F607C5">
        <w:t xml:space="preserve">Through the Define, Measure, </w:t>
      </w:r>
      <w:r w:rsidR="007279C6">
        <w:t>Analyse</w:t>
      </w:r>
      <w:r w:rsidR="00F607C5">
        <w:t>, Improve, and Control (DMAIC) process,</w:t>
      </w:r>
      <w:r w:rsidR="00907D05">
        <w:t xml:space="preserve"> the principles </w:t>
      </w:r>
      <w:r w:rsidR="00C9448A">
        <w:t>will</w:t>
      </w:r>
      <w:r w:rsidR="00907D05">
        <w:t xml:space="preserve"> be used for </w:t>
      </w:r>
      <w:r w:rsidR="00C9448A">
        <w:t>practical</w:t>
      </w:r>
      <w:r w:rsidR="00907D05">
        <w:t xml:space="preserve"> problem solving</w:t>
      </w:r>
      <w:r w:rsidR="0043713B">
        <w:t>.</w:t>
      </w:r>
      <w:r w:rsidR="00C9448A">
        <w:t xml:space="preserve"> </w:t>
      </w:r>
      <w:sdt>
        <w:sdtPr>
          <w:id w:val="714628470"/>
          <w:citation/>
        </w:sdtPr>
        <w:sdtContent>
          <w:r w:rsidR="00C9448A">
            <w:fldChar w:fldCharType="begin"/>
          </w:r>
          <w:r w:rsidR="00C9448A">
            <w:instrText xml:space="preserve"> CITATION Bal95 \l 2057 </w:instrText>
          </w:r>
          <w:r w:rsidR="00C9448A">
            <w:fldChar w:fldCharType="separate"/>
          </w:r>
          <w:r w:rsidR="00183A99" w:rsidRPr="00183A99">
            <w:rPr>
              <w:noProof/>
            </w:rPr>
            <w:t>(Balakrishnan, et al., 1995)</w:t>
          </w:r>
          <w:r w:rsidR="00C9448A">
            <w:fldChar w:fldCharType="end"/>
          </w:r>
        </w:sdtContent>
      </w:sdt>
      <w:r w:rsidR="00C9448A">
        <w:t>.  T</w:t>
      </w:r>
      <w:r w:rsidR="00F607C5">
        <w:t>his project will identify current gaps in safety protocols, establish a baseline of incidents, and develop standardi</w:t>
      </w:r>
      <w:r w:rsidR="00411026">
        <w:t>s</w:t>
      </w:r>
      <w:r w:rsidR="00F607C5">
        <w:t>ed practices tailored to our operational needs.</w:t>
      </w:r>
    </w:p>
    <w:p w14:paraId="3EA99A15" w14:textId="3C002838" w:rsidR="00AA565F" w:rsidRDefault="00F607C5" w:rsidP="00F607C5">
      <w:r>
        <w:t xml:space="preserve">By establishing clear procedures and responsibilities for locking out and tagging out equipment, employees can perform their tasks </w:t>
      </w:r>
      <w:r w:rsidR="0030112A">
        <w:t>more confidently</w:t>
      </w:r>
      <w:r>
        <w:t xml:space="preserve">, knowing that all energy sources have been </w:t>
      </w:r>
      <w:r w:rsidR="0030112A">
        <w:t>adequately</w:t>
      </w:r>
      <w:r>
        <w:t xml:space="preserve"> controlled. Additionally, </w:t>
      </w:r>
      <w:r w:rsidR="0030112A">
        <w:t>a LOTO system's visibility and accountability</w:t>
      </w:r>
      <w:r>
        <w:t xml:space="preserve"> encourage a culture of compliance, ensuring that all workers understand and appreciate the importance of following safety protocols. </w:t>
      </w:r>
    </w:p>
    <w:p w14:paraId="1FEC3709" w14:textId="129CB057" w:rsidR="00AA565F" w:rsidRDefault="0078304F" w:rsidP="00F607C5">
      <w:r>
        <w:t>The proposed LOTO</w:t>
      </w:r>
      <w:r w:rsidRPr="0078304F">
        <w:t xml:space="preserve"> </w:t>
      </w:r>
      <w:r>
        <w:t xml:space="preserve">system </w:t>
      </w:r>
      <w:r w:rsidRPr="0078304F">
        <w:t>transitions from a group control signature-based process to an individual physically secured process for controlling precautions in place.</w:t>
      </w:r>
      <w:r w:rsidR="004A3999">
        <w:t xml:space="preserve"> </w:t>
      </w:r>
      <w:r w:rsidR="004A3999" w:rsidRPr="004A3999">
        <w:t xml:space="preserve">Implements the requirements for personnel to apply Personal Isolation Equipment (PIE) as stipulated </w:t>
      </w:r>
      <w:r w:rsidR="00283871">
        <w:t xml:space="preserve">in HSG 253, </w:t>
      </w:r>
      <w:sdt>
        <w:sdtPr>
          <w:id w:val="604157415"/>
          <w:citation/>
        </w:sdtPr>
        <w:sdtContent>
          <w:r w:rsidR="00073504" w:rsidRPr="002A4FEB">
            <w:fldChar w:fldCharType="begin"/>
          </w:r>
          <w:r w:rsidR="002A4FEB">
            <w:instrText xml:space="preserve">CITATION Hea06 \l 2057 </w:instrText>
          </w:r>
          <w:r w:rsidR="00073504" w:rsidRPr="002A4FEB">
            <w:fldChar w:fldCharType="separate"/>
          </w:r>
          <w:r w:rsidR="00183A99" w:rsidRPr="00183A99">
            <w:rPr>
              <w:noProof/>
            </w:rPr>
            <w:t>(Health and Safety Executitve, 2006)</w:t>
          </w:r>
          <w:r w:rsidR="00073504" w:rsidRPr="002A4FEB">
            <w:fldChar w:fldCharType="end"/>
          </w:r>
        </w:sdtContent>
      </w:sdt>
      <w:r w:rsidR="002A4FEB">
        <w:t xml:space="preserve">. </w:t>
      </w:r>
      <w:r w:rsidR="001901A8">
        <w:t xml:space="preserve">Consideration </w:t>
      </w:r>
      <w:r w:rsidR="00BC160F">
        <w:t>of</w:t>
      </w:r>
      <w:r w:rsidR="001901A8">
        <w:t xml:space="preserve"> </w:t>
      </w:r>
      <w:r w:rsidR="00E80A73">
        <w:t xml:space="preserve">integration </w:t>
      </w:r>
      <w:r w:rsidR="001901A8">
        <w:t xml:space="preserve">with the current </w:t>
      </w:r>
      <w:r w:rsidR="00E80A73">
        <w:t>permit-to-work</w:t>
      </w:r>
      <w:r w:rsidR="001901A8">
        <w:t xml:space="preserve"> (PTW) process </w:t>
      </w:r>
      <w:r w:rsidR="00E80A73">
        <w:t xml:space="preserve">by defining roles and responsibilities that align with </w:t>
      </w:r>
      <w:r w:rsidR="00E80A73" w:rsidRPr="00A201DB">
        <w:t>HSG 250</w:t>
      </w:r>
      <w:r w:rsidR="00A201DB" w:rsidRPr="00A201DB">
        <w:t xml:space="preserve"> </w:t>
      </w:r>
      <w:sdt>
        <w:sdtPr>
          <w:id w:val="-1740621484"/>
          <w:citation/>
        </w:sdtPr>
        <w:sdtContent>
          <w:r w:rsidR="00A201DB" w:rsidRPr="00A201DB">
            <w:fldChar w:fldCharType="begin"/>
          </w:r>
          <w:r w:rsidR="00A201DB" w:rsidRPr="00A201DB">
            <w:instrText xml:space="preserve"> CITATION Hea051 \l 2057 </w:instrText>
          </w:r>
          <w:r w:rsidR="00A201DB" w:rsidRPr="00A201DB">
            <w:fldChar w:fldCharType="separate"/>
          </w:r>
          <w:r w:rsidR="00183A99" w:rsidRPr="00183A99">
            <w:rPr>
              <w:noProof/>
            </w:rPr>
            <w:t>(Health and Safety Executive , 2005)</w:t>
          </w:r>
          <w:r w:rsidR="00A201DB" w:rsidRPr="00A201DB">
            <w:fldChar w:fldCharType="end"/>
          </w:r>
        </w:sdtContent>
      </w:sdt>
      <w:r w:rsidR="00BC160F" w:rsidRPr="00A201DB">
        <w:t>.</w:t>
      </w:r>
      <w:r w:rsidR="00BC160F">
        <w:t xml:space="preserve"> </w:t>
      </w:r>
    </w:p>
    <w:p w14:paraId="68C7A85F" w14:textId="4798130A" w:rsidR="00E92385" w:rsidRDefault="00A201DB" w:rsidP="00F607C5">
      <w:r>
        <w:t>Implementing</w:t>
      </w:r>
      <w:r w:rsidR="00F607C5">
        <w:t xml:space="preserve"> a Lockout/Tagout system will contribute to a safer work environment, enhance employee morale, and improve operational efficiency, making it a valuable investment for the organi</w:t>
      </w:r>
      <w:r w:rsidR="009B5AE4">
        <w:t>s</w:t>
      </w:r>
      <w:r w:rsidR="00F607C5">
        <w:t>ation.</w:t>
      </w:r>
    </w:p>
    <w:p w14:paraId="446CA666" w14:textId="77777777" w:rsidR="00BF34E9" w:rsidRDefault="00BF34E9" w:rsidP="00F607C5"/>
    <w:p w14:paraId="6C836506" w14:textId="77777777" w:rsidR="00BF34E9" w:rsidRDefault="00BF34E9" w:rsidP="00F607C5"/>
    <w:p w14:paraId="0DD4534A" w14:textId="1D88D34D" w:rsidR="00CE093A" w:rsidRDefault="00F04DCE" w:rsidP="00D52097">
      <w:pPr>
        <w:pStyle w:val="Heading1"/>
        <w:rPr>
          <w:rStyle w:val="Strong"/>
        </w:rPr>
      </w:pPr>
      <w:bookmarkStart w:id="1" w:name="_Toc196686895"/>
      <w:r>
        <w:rPr>
          <w:rStyle w:val="Strong"/>
        </w:rPr>
        <w:lastRenderedPageBreak/>
        <w:t>Define</w:t>
      </w:r>
      <w:bookmarkEnd w:id="1"/>
      <w:r>
        <w:rPr>
          <w:rStyle w:val="Strong"/>
        </w:rPr>
        <w:t xml:space="preserve"> </w:t>
      </w:r>
    </w:p>
    <w:p w14:paraId="30C997F0" w14:textId="7974CF4E" w:rsidR="00F04DCE" w:rsidRDefault="00F04DCE" w:rsidP="00F04DCE">
      <w:pPr>
        <w:pStyle w:val="Heading2"/>
      </w:pPr>
      <w:bookmarkStart w:id="2" w:name="_Toc196686896"/>
      <w:r>
        <w:t>Problem Statement</w:t>
      </w:r>
      <w:bookmarkEnd w:id="2"/>
      <w:r>
        <w:t xml:space="preserve"> </w:t>
      </w:r>
    </w:p>
    <w:p w14:paraId="44EFBF89" w14:textId="2DB631BD" w:rsidR="0018101B" w:rsidRDefault="0013198E" w:rsidP="00F634DD">
      <w:r>
        <w:t xml:space="preserve">Reliance on manual documentation increases the potential for human error, leading to unintended energisation of equipment, </w:t>
      </w:r>
      <w:r w:rsidR="008620D6">
        <w:t>which can result</w:t>
      </w:r>
      <w:r>
        <w:t xml:space="preserve"> in severe injuries or fatalities. Thus, confusion among team members regarding their specific responsibilities further enhances</w:t>
      </w:r>
      <w:r w:rsidR="0052329E">
        <w:t xml:space="preserve"> the risk of accidents. </w:t>
      </w:r>
    </w:p>
    <w:p w14:paraId="1056C6BB" w14:textId="11F37C2F" w:rsidR="00F634DD" w:rsidRDefault="00381411" w:rsidP="00F634DD">
      <w:r w:rsidRPr="00465D6D">
        <w:t>In the last year,</w:t>
      </w:r>
      <w:r w:rsidR="00252D89" w:rsidRPr="00465D6D">
        <w:t xml:space="preserve"> </w:t>
      </w:r>
      <w:r w:rsidR="0013198E" w:rsidRPr="00465D6D">
        <w:t xml:space="preserve">eighteen incidents </w:t>
      </w:r>
      <w:r w:rsidRPr="00465D6D">
        <w:t xml:space="preserve">were </w:t>
      </w:r>
      <w:r w:rsidR="00252D89" w:rsidRPr="00465D6D">
        <w:t xml:space="preserve">reported due to incorrect or incomplete isolations, resulting in </w:t>
      </w:r>
      <w:r w:rsidR="00E57A23" w:rsidRPr="00465D6D">
        <w:t>nine</w:t>
      </w:r>
      <w:r w:rsidR="00252D89" w:rsidRPr="00465D6D">
        <w:t xml:space="preserve"> near-misses and two minor injuries.</w:t>
      </w:r>
      <w:r w:rsidR="00252D89" w:rsidRPr="0013198E">
        <w:t xml:space="preserve"> </w:t>
      </w:r>
    </w:p>
    <w:p w14:paraId="05EF2AFE" w14:textId="09CA12CA" w:rsidR="00C9735E" w:rsidRDefault="007F2C21" w:rsidP="00A31300">
      <w:pPr>
        <w:pStyle w:val="Heading2"/>
      </w:pPr>
      <w:bookmarkStart w:id="3" w:name="_Toc196686897"/>
      <w:r>
        <w:t>Process Map</w:t>
      </w:r>
      <w:bookmarkEnd w:id="3"/>
      <w:r w:rsidR="00C9735E">
        <w:t xml:space="preserve"> </w:t>
      </w:r>
    </w:p>
    <w:p w14:paraId="16F48150" w14:textId="40A5CF95" w:rsidR="00C9735E" w:rsidRDefault="000911E9" w:rsidP="00BC087F">
      <w:r>
        <w:t xml:space="preserve">A process map </w:t>
      </w:r>
      <w:r w:rsidR="00146B6F">
        <w:t>illustrates graphical sequences of activities within a business process. It represents activities step-by-step, helping</w:t>
      </w:r>
      <w:r>
        <w:t xml:space="preserve"> the user understand how a product/service is made or </w:t>
      </w:r>
      <w:r w:rsidR="00BC087F" w:rsidRPr="00BC087F">
        <w:t>carried out.</w:t>
      </w:r>
      <w:sdt>
        <w:sdtPr>
          <w:id w:val="-1465124868"/>
          <w:citation/>
        </w:sdtPr>
        <w:sdtContent>
          <w:r w:rsidR="00237A34">
            <w:fldChar w:fldCharType="begin"/>
          </w:r>
          <w:r w:rsidR="00237A34">
            <w:instrText xml:space="preserve"> CITATION 6Si21 \l 2057 </w:instrText>
          </w:r>
          <w:r w:rsidR="00237A34">
            <w:fldChar w:fldCharType="separate"/>
          </w:r>
          <w:r w:rsidR="00237A34">
            <w:rPr>
              <w:noProof/>
            </w:rPr>
            <w:t xml:space="preserve"> </w:t>
          </w:r>
          <w:r w:rsidR="00237A34" w:rsidRPr="00237A34">
            <w:rPr>
              <w:noProof/>
            </w:rPr>
            <w:t>(6Sigma, 2021)</w:t>
          </w:r>
          <w:r w:rsidR="00237A34">
            <w:fldChar w:fldCharType="end"/>
          </w:r>
        </w:sdtContent>
      </w:sdt>
      <w:r w:rsidR="00237A34">
        <w:t>.</w:t>
      </w:r>
    </w:p>
    <w:p w14:paraId="7F9A9175" w14:textId="24E7D82F" w:rsidR="000351A6" w:rsidRDefault="0053757B" w:rsidP="00BA51AD">
      <w:r w:rsidRPr="000911E9">
        <w:t xml:space="preserve">A comprehensive process map has been created to illustrate the workflow related to the Current Permit to Work and the </w:t>
      </w:r>
      <w:r w:rsidR="00B363FE" w:rsidRPr="000911E9">
        <w:t xml:space="preserve">requirement for a </w:t>
      </w:r>
      <w:r w:rsidRPr="000911E9">
        <w:t>Tier 2 Control Certificate/Clearance Process. As shown in Figure 1, the map outlines the initial steps required to create a permit, including the daily authori</w:t>
      </w:r>
      <w:r w:rsidR="00205E3A" w:rsidRPr="000911E9">
        <w:t>s</w:t>
      </w:r>
      <w:r w:rsidRPr="000911E9">
        <w:t>ation procedures. It details the specific Tier 2 control requirements, clarifying the responsibilities and actions needed from each party involved. Additionally, the map outlines the necessary steps to obtain clearance for the Tier 2 control once the work has been completed. The areas highlighted in red in Figure 1</w:t>
      </w:r>
      <w:r w:rsidR="005B50AD" w:rsidRPr="000911E9">
        <w:t xml:space="preserve"> and the accompanying text box</w:t>
      </w:r>
      <w:r w:rsidRPr="000911E9">
        <w:t xml:space="preserve"> </w:t>
      </w:r>
      <w:r w:rsidR="0043713B">
        <w:t>further clarify</w:t>
      </w:r>
      <w:r w:rsidRPr="000911E9">
        <w:t xml:space="preserve"> each aspect and address concerns within the current process. This visual representation </w:t>
      </w:r>
      <w:r w:rsidR="005B50AD" w:rsidRPr="000911E9">
        <w:t>is</w:t>
      </w:r>
      <w:r w:rsidRPr="000911E9">
        <w:t xml:space="preserve"> a valuable tool for understanding and effectively managing the complexities of these interrelated processes.</w:t>
      </w:r>
    </w:p>
    <w:p w14:paraId="78EF5D0C" w14:textId="77777777" w:rsidR="000351A6" w:rsidRDefault="000351A6" w:rsidP="00BA51AD"/>
    <w:p w14:paraId="30B123A5" w14:textId="77777777" w:rsidR="000351A6" w:rsidRDefault="000351A6" w:rsidP="00BA51AD"/>
    <w:p w14:paraId="6FBD4717" w14:textId="77777777" w:rsidR="000351A6" w:rsidRDefault="000351A6" w:rsidP="00BA51AD"/>
    <w:p w14:paraId="0D3FA53D" w14:textId="77777777" w:rsidR="000351A6" w:rsidRDefault="000351A6" w:rsidP="00BA51AD"/>
    <w:p w14:paraId="641D6EA2" w14:textId="77777777" w:rsidR="000351A6" w:rsidRDefault="000351A6" w:rsidP="00BA51AD"/>
    <w:p w14:paraId="0B1C3022" w14:textId="77777777" w:rsidR="000351A6" w:rsidRDefault="000351A6">
      <w:pPr>
        <w:spacing w:line="259" w:lineRule="auto"/>
        <w:sectPr w:rsidR="000351A6" w:rsidSect="0098071E">
          <w:pgSz w:w="11906" w:h="16838"/>
          <w:pgMar w:top="1440" w:right="1440" w:bottom="1440" w:left="1440" w:header="708" w:footer="708" w:gutter="0"/>
          <w:cols w:space="708"/>
          <w:docGrid w:linePitch="360"/>
        </w:sectPr>
      </w:pPr>
    </w:p>
    <w:p w14:paraId="789FBB08" w14:textId="22C4360F" w:rsidR="000351A6" w:rsidRDefault="000351A6" w:rsidP="000351A6">
      <w:pPr>
        <w:pStyle w:val="Heading2"/>
      </w:pPr>
      <w:bookmarkStart w:id="4" w:name="_Toc196686898"/>
      <w:r>
        <w:lastRenderedPageBreak/>
        <w:t xml:space="preserve">Current Permit to Work </w:t>
      </w:r>
      <w:r w:rsidR="00D30642">
        <w:t xml:space="preserve">and </w:t>
      </w:r>
      <w:r>
        <w:t>Tier 2 Control Certificate/</w:t>
      </w:r>
      <w:r w:rsidR="00D30642">
        <w:t>Clearance Process</w:t>
      </w:r>
      <w:bookmarkEnd w:id="4"/>
    </w:p>
    <w:p w14:paraId="0D868724" w14:textId="77777777" w:rsidR="006D1A13" w:rsidRPr="006D1A13" w:rsidRDefault="006D1A13" w:rsidP="006D1A13"/>
    <w:p w14:paraId="7C917418" w14:textId="3E6C0476" w:rsidR="000351A6" w:rsidRDefault="00DC5585" w:rsidP="009C1DFE">
      <w:pPr>
        <w:spacing w:line="259" w:lineRule="auto"/>
        <w:jc w:val="center"/>
      </w:pPr>
      <w:r>
        <w:object w:dxaOrig="28546" w:dyaOrig="13455" w14:anchorId="3B3899E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6.5pt;height:328.3pt" o:ole="">
            <v:imagedata r:id="rId12" o:title=""/>
          </v:shape>
          <o:OLEObject Type="Embed" ProgID="Visio.Drawing.15" ShapeID="_x0000_i1025" DrawAspect="Content" ObjectID="_1807299935" r:id="rId13"/>
        </w:object>
      </w:r>
      <w:r w:rsidR="00D30642">
        <w:rPr>
          <w:noProof/>
        </w:rPr>
        <mc:AlternateContent>
          <mc:Choice Requires="wps">
            <w:drawing>
              <wp:anchor distT="0" distB="0" distL="114300" distR="114300" simplePos="0" relativeHeight="251661312" behindDoc="0" locked="0" layoutInCell="1" allowOverlap="1" wp14:anchorId="377583B7" wp14:editId="3F4ED953">
                <wp:simplePos x="0" y="0"/>
                <wp:positionH relativeFrom="margin">
                  <wp:align>left</wp:align>
                </wp:positionH>
                <wp:positionV relativeFrom="paragraph">
                  <wp:posOffset>4445884</wp:posOffset>
                </wp:positionV>
                <wp:extent cx="9144000" cy="635"/>
                <wp:effectExtent l="0" t="0" r="0" b="8255"/>
                <wp:wrapSquare wrapText="bothSides"/>
                <wp:docPr id="1525952293" name="Text Box 1"/>
                <wp:cNvGraphicFramePr/>
                <a:graphic xmlns:a="http://schemas.openxmlformats.org/drawingml/2006/main">
                  <a:graphicData uri="http://schemas.microsoft.com/office/word/2010/wordprocessingShape">
                    <wps:wsp>
                      <wps:cNvSpPr txBox="1"/>
                      <wps:spPr>
                        <a:xfrm>
                          <a:off x="0" y="0"/>
                          <a:ext cx="9144000" cy="635"/>
                        </a:xfrm>
                        <a:prstGeom prst="rect">
                          <a:avLst/>
                        </a:prstGeom>
                        <a:solidFill>
                          <a:prstClr val="white"/>
                        </a:solidFill>
                        <a:ln>
                          <a:noFill/>
                        </a:ln>
                      </wps:spPr>
                      <wps:txbx>
                        <w:txbxContent>
                          <w:p w14:paraId="3A470A25" w14:textId="6C8597EE" w:rsidR="00D30642" w:rsidRPr="006D40AA" w:rsidRDefault="00D30642" w:rsidP="009C1DFE">
                            <w:pPr>
                              <w:pStyle w:val="Caption"/>
                              <w:jc w:val="center"/>
                              <w:rPr>
                                <w:noProof/>
                                <w:sz w:val="22"/>
                                <w:szCs w:val="22"/>
                              </w:rPr>
                            </w:pPr>
                            <w:bookmarkStart w:id="5" w:name="_Toc196685131"/>
                            <w:bookmarkStart w:id="6" w:name="_Toc196686932"/>
                            <w:r>
                              <w:t xml:space="preserve">Figure </w:t>
                            </w:r>
                            <w:r>
                              <w:fldChar w:fldCharType="begin"/>
                            </w:r>
                            <w:r>
                              <w:instrText xml:space="preserve"> SEQ Figure \* ARABIC </w:instrText>
                            </w:r>
                            <w:r>
                              <w:fldChar w:fldCharType="separate"/>
                            </w:r>
                            <w:r w:rsidR="00715D42">
                              <w:rPr>
                                <w:noProof/>
                              </w:rPr>
                              <w:t>1</w:t>
                            </w:r>
                            <w:r>
                              <w:fldChar w:fldCharType="end"/>
                            </w:r>
                            <w:r>
                              <w:t>: Permit to Work and Tier 2 Control Certificate and Clearance Process</w:t>
                            </w:r>
                            <w:bookmarkEnd w:id="5"/>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77583B7" id="_x0000_t202" coordsize="21600,21600" o:spt="202" path="m,l,21600r21600,l21600,xe">
                <v:stroke joinstyle="miter"/>
                <v:path gradientshapeok="t" o:connecttype="rect"/>
              </v:shapetype>
              <v:shape id="Text Box 1" o:spid="_x0000_s1026" type="#_x0000_t202" style="position:absolute;left:0;text-align:left;margin-left:0;margin-top:350.05pt;width:10in;height:.05pt;z-index:2516613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" stroked="f">
                <v:textbox style="mso-fit-shape-to-text:t" inset="0,0,0,0">
                  <w:txbxContent>
                    <w:p w14:paraId="3A470A25" w14:textId="6C8597EE" w:rsidR="00D30642" w:rsidRPr="006D40AA" w:rsidRDefault="00D30642" w:rsidP="009C1DFE">
                      <w:pPr>
                        <w:pStyle w:val="Caption"/>
                        <w:jc w:val="center"/>
                        <w:rPr>
                          <w:noProof/>
                          <w:sz w:val="22"/>
                          <w:szCs w:val="22"/>
                        </w:rPr>
                      </w:pPr>
                      <w:bookmarkStart w:id="7" w:name="_Toc196685131"/>
                      <w:bookmarkStart w:id="8" w:name="_Toc196686932"/>
                      <w:r>
                        <w:t xml:space="preserve">Figure </w:t>
                      </w:r>
                      <w:r>
                        <w:fldChar w:fldCharType="begin"/>
                      </w:r>
                      <w:r>
                        <w:instrText xml:space="preserve"> SEQ Figure \* ARABIC </w:instrText>
                      </w:r>
                      <w:r>
                        <w:fldChar w:fldCharType="separate"/>
                      </w:r>
                      <w:r w:rsidR="00715D42">
                        <w:rPr>
                          <w:noProof/>
                        </w:rPr>
                        <w:t>1</w:t>
                      </w:r>
                      <w:r>
                        <w:fldChar w:fldCharType="end"/>
                      </w:r>
                      <w:r>
                        <w:t>: Permit to Work and Tier 2 Control Certificate and Clearance Process</w:t>
                      </w:r>
                      <w:bookmarkEnd w:id="7"/>
                      <w:bookmarkEnd w:id="8"/>
                    </w:p>
                  </w:txbxContent>
                </v:textbox>
                <w10:wrap type="square" anchorx="margin"/>
              </v:shape>
            </w:pict>
          </mc:Fallback>
        </mc:AlternateContent>
      </w:r>
      <w:r w:rsidR="000351A6">
        <w:br w:type="page"/>
      </w:r>
    </w:p>
    <w:p w14:paraId="392EA507" w14:textId="77777777" w:rsidR="000351A6" w:rsidRDefault="000351A6" w:rsidP="00BA51AD">
      <w:pPr>
        <w:sectPr w:rsidR="000351A6" w:rsidSect="0098071E">
          <w:pgSz w:w="16838" w:h="11906" w:orient="landscape"/>
          <w:pgMar w:top="1440" w:right="1440" w:bottom="1440" w:left="1440" w:header="708" w:footer="708" w:gutter="0"/>
          <w:cols w:space="708"/>
          <w:docGrid w:linePitch="360"/>
        </w:sectPr>
      </w:pPr>
    </w:p>
    <w:p w14:paraId="11537E41" w14:textId="0032034B" w:rsidR="001A4565" w:rsidRDefault="001A4565" w:rsidP="009A10E8">
      <w:pPr>
        <w:pStyle w:val="Heading2"/>
      </w:pPr>
      <w:bookmarkStart w:id="9" w:name="_Toc196686899"/>
      <w:r>
        <w:lastRenderedPageBreak/>
        <w:t>SWOT Analysis</w:t>
      </w:r>
      <w:bookmarkEnd w:id="9"/>
      <w:r>
        <w:t xml:space="preserve"> </w:t>
      </w:r>
    </w:p>
    <w:p w14:paraId="624B1638" w14:textId="35B4788F" w:rsidR="001A4565" w:rsidRDefault="00084255" w:rsidP="001A4565">
      <w:r>
        <w:t xml:space="preserve">A SWOT </w:t>
      </w:r>
      <w:r w:rsidR="003D6405" w:rsidRPr="003D6405">
        <w:t>analysis</w:t>
      </w:r>
      <w:r>
        <w:t xml:space="preserve"> was carried out</w:t>
      </w:r>
      <w:r w:rsidR="003D6405" w:rsidRPr="003D6405">
        <w:t xml:space="preserve"> with the teams</w:t>
      </w:r>
      <w:r>
        <w:t xml:space="preserve"> to </w:t>
      </w:r>
      <w:r w:rsidR="004E08AF">
        <w:t xml:space="preserve">help promote the discussion. </w:t>
      </w:r>
      <w:r w:rsidR="005B50AD">
        <w:t>A collaborative approach was essential to evaluate</w:t>
      </w:r>
      <w:r w:rsidR="003D6405" w:rsidRPr="003D6405">
        <w:t xml:space="preserve"> the current isolation and immobilisation issues. By engaging team members in identifying strengths, weaknesses, opportunities, and threats, the organi</w:t>
      </w:r>
      <w:r w:rsidR="005855C6">
        <w:t>s</w:t>
      </w:r>
      <w:r w:rsidR="003D6405" w:rsidRPr="003D6405">
        <w:t xml:space="preserve">ation can leverage collective insights </w:t>
      </w:r>
      <w:r w:rsidR="005B50AD">
        <w:t>to understand the existing safety protocols comprehensively</w:t>
      </w:r>
      <w:r w:rsidR="003D6405" w:rsidRPr="003D6405">
        <w:t xml:space="preserve">. This collaborative analysis </w:t>
      </w:r>
      <w:r w:rsidR="0033049B">
        <w:t>highlights areas that function well and those needing improvement and</w:t>
      </w:r>
      <w:r w:rsidR="003D6405" w:rsidRPr="003D6405">
        <w:t xml:space="preserve"> empowers employees to contribute their perspectives on potential enhancements, such as </w:t>
      </w:r>
      <w:r w:rsidR="005B50AD">
        <w:t>implementing</w:t>
      </w:r>
      <w:r w:rsidR="005855C6">
        <w:t xml:space="preserve"> the</w:t>
      </w:r>
      <w:r w:rsidR="003D6405" w:rsidRPr="003D6405">
        <w:t xml:space="preserve"> LOTO</w:t>
      </w:r>
      <w:r w:rsidR="005855C6">
        <w:t xml:space="preserve"> </w:t>
      </w:r>
      <w:r w:rsidR="003D6405" w:rsidRPr="003D6405">
        <w:t>system. Moreover, involving teams in this process encourages ownership and accountability, as they recogni</w:t>
      </w:r>
      <w:r w:rsidR="005855C6">
        <w:t>s</w:t>
      </w:r>
      <w:r w:rsidR="003D6405" w:rsidRPr="003D6405">
        <w:t xml:space="preserve">e the impact of their roles on safety outcomes. </w:t>
      </w:r>
    </w:p>
    <w:p w14:paraId="4E7BF11D" w14:textId="77777777" w:rsidR="00BB66EF" w:rsidRDefault="005039CF" w:rsidP="00BB66EF">
      <w:pPr>
        <w:keepNext/>
      </w:pPr>
      <w:r w:rsidRPr="005039CF">
        <w:rPr>
          <w:noProof/>
        </w:rPr>
        <w:drawing>
          <wp:inline distT="0" distB="0" distL="0" distR="0" wp14:anchorId="31D0A8B5" wp14:editId="752A4A09">
            <wp:extent cx="5731510" cy="3293110"/>
            <wp:effectExtent l="0" t="0" r="2540" b="2540"/>
            <wp:docPr id="968900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900367" name=""/>
                    <pic:cNvPicPr/>
                  </pic:nvPicPr>
                  <pic:blipFill>
                    <a:blip r:embed="rId14"/>
                    <a:stretch>
                      <a:fillRect/>
                    </a:stretch>
                  </pic:blipFill>
                  <pic:spPr>
                    <a:xfrm>
                      <a:off x="0" y="0"/>
                      <a:ext cx="5731510" cy="3293110"/>
                    </a:xfrm>
                    <a:prstGeom prst="rect">
                      <a:avLst/>
                    </a:prstGeom>
                  </pic:spPr>
                </pic:pic>
              </a:graphicData>
            </a:graphic>
          </wp:inline>
        </w:drawing>
      </w:r>
    </w:p>
    <w:p w14:paraId="25EA04E6" w14:textId="22182A8B" w:rsidR="005855C6" w:rsidRDefault="00BB66EF" w:rsidP="00BB66EF">
      <w:pPr>
        <w:pStyle w:val="Caption"/>
        <w:jc w:val="center"/>
      </w:pPr>
      <w:bookmarkStart w:id="10" w:name="_Toc196686933"/>
      <w:r>
        <w:t xml:space="preserve">Figure </w:t>
      </w:r>
      <w:r>
        <w:fldChar w:fldCharType="begin"/>
      </w:r>
      <w:r>
        <w:instrText xml:space="preserve"> SEQ Figure \* ARABIC </w:instrText>
      </w:r>
      <w:r>
        <w:fldChar w:fldCharType="separate"/>
      </w:r>
      <w:r w:rsidR="00715D42">
        <w:rPr>
          <w:noProof/>
        </w:rPr>
        <w:t>2</w:t>
      </w:r>
      <w:r>
        <w:fldChar w:fldCharType="end"/>
      </w:r>
      <w:r>
        <w:t>: SWOT Analysis</w:t>
      </w:r>
      <w:bookmarkEnd w:id="10"/>
    </w:p>
    <w:p w14:paraId="2416F05D" w14:textId="77777777" w:rsidR="001A4565" w:rsidRPr="001A4565" w:rsidRDefault="001A4565" w:rsidP="001A4565"/>
    <w:p w14:paraId="65D6915D" w14:textId="116957A1" w:rsidR="009A10E8" w:rsidRPr="009A10E8" w:rsidRDefault="00BA7F60" w:rsidP="009A10E8">
      <w:pPr>
        <w:pStyle w:val="Heading2"/>
      </w:pPr>
      <w:bookmarkStart w:id="11" w:name="_Toc196686900"/>
      <w:r>
        <w:t>Voice of the Cus</w:t>
      </w:r>
      <w:r w:rsidR="008A7D96">
        <w:t>tomer/Critical to Quality</w:t>
      </w:r>
      <w:r w:rsidR="008C2BB2">
        <w:t>/Safety</w:t>
      </w:r>
      <w:bookmarkEnd w:id="11"/>
    </w:p>
    <w:p w14:paraId="30845FB8" w14:textId="15052812" w:rsidR="009734A8" w:rsidRDefault="009734A8" w:rsidP="009734A8">
      <w:r>
        <w:t xml:space="preserve">When addressing the issue of isolation and immobilisation, it is crucial to involve downstream users such as operators, maintenance personnel, and contractors to understand their concerns and challenges. </w:t>
      </w:r>
      <w:r w:rsidR="005402E9">
        <w:t xml:space="preserve">Directly engaging with these individuals often yields valuable insights </w:t>
      </w:r>
      <w:sdt>
        <w:sdtPr>
          <w:id w:val="-1044061957"/>
          <w:citation/>
        </w:sdtPr>
        <w:sdtContent>
          <w:r w:rsidR="00AB2C67">
            <w:fldChar w:fldCharType="begin"/>
          </w:r>
          <w:r w:rsidR="00AB2C67">
            <w:instrText xml:space="preserve">CITATION Voi22 \l 2057 </w:instrText>
          </w:r>
          <w:r w:rsidR="00AB2C67">
            <w:fldChar w:fldCharType="separate"/>
          </w:r>
          <w:r w:rsidR="00183A99" w:rsidRPr="00183A99">
            <w:rPr>
              <w:noProof/>
            </w:rPr>
            <w:t>(Luck, 2022)</w:t>
          </w:r>
          <w:r w:rsidR="00AB2C67">
            <w:fldChar w:fldCharType="end"/>
          </w:r>
        </w:sdtContent>
      </w:sdt>
      <w:r>
        <w:t>. This information may be specific and require further validation as the project evolves.</w:t>
      </w:r>
    </w:p>
    <w:p w14:paraId="285827EE" w14:textId="5611CE9D" w:rsidR="009734A8" w:rsidRDefault="009734A8" w:rsidP="009734A8">
      <w:r>
        <w:t xml:space="preserve">The primary stakeholders interact with machinery and equipment during maintenance activities, as they depend on a reliable isolation system to ensure their safety. </w:t>
      </w:r>
    </w:p>
    <w:p w14:paraId="50157C82" w14:textId="4A4A8835" w:rsidR="00D93526" w:rsidRDefault="00120649" w:rsidP="009734A8">
      <w:r w:rsidRPr="00120649">
        <w:rPr>
          <w:noProof/>
        </w:rPr>
        <w:lastRenderedPageBreak/>
        <w:drawing>
          <wp:inline distT="0" distB="0" distL="0" distR="0" wp14:anchorId="4379460D" wp14:editId="09F3C9C8">
            <wp:extent cx="5731510" cy="3528060"/>
            <wp:effectExtent l="0" t="0" r="2540" b="0"/>
            <wp:docPr id="1936435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435926" name=""/>
                    <pic:cNvPicPr/>
                  </pic:nvPicPr>
                  <pic:blipFill>
                    <a:blip r:embed="rId15"/>
                    <a:stretch>
                      <a:fillRect/>
                    </a:stretch>
                  </pic:blipFill>
                  <pic:spPr>
                    <a:xfrm>
                      <a:off x="0" y="0"/>
                      <a:ext cx="5731510" cy="3528060"/>
                    </a:xfrm>
                    <a:prstGeom prst="rect">
                      <a:avLst/>
                    </a:prstGeom>
                  </pic:spPr>
                </pic:pic>
              </a:graphicData>
            </a:graphic>
          </wp:inline>
        </w:drawing>
      </w:r>
    </w:p>
    <w:p w14:paraId="6E5DE0D0" w14:textId="0ADD3391" w:rsidR="00365DDF" w:rsidRDefault="00D93526" w:rsidP="008C0929">
      <w:pPr>
        <w:pStyle w:val="Caption"/>
        <w:jc w:val="center"/>
      </w:pPr>
      <w:bookmarkStart w:id="12" w:name="_Toc196686934"/>
      <w:r>
        <w:t xml:space="preserve">Figure </w:t>
      </w:r>
      <w:r>
        <w:fldChar w:fldCharType="begin"/>
      </w:r>
      <w:r>
        <w:instrText xml:space="preserve"> SEQ Figure \* ARABIC </w:instrText>
      </w:r>
      <w:r>
        <w:fldChar w:fldCharType="separate"/>
      </w:r>
      <w:r w:rsidR="00715D42">
        <w:rPr>
          <w:noProof/>
        </w:rPr>
        <w:t>3</w:t>
      </w:r>
      <w:r>
        <w:fldChar w:fldCharType="end"/>
      </w:r>
      <w:r w:rsidR="007A7A92">
        <w:t xml:space="preserve">: </w:t>
      </w:r>
      <w:r>
        <w:t>Issues Affecting Quality/Safety Fishbone Diagram</w:t>
      </w:r>
      <w:bookmarkEnd w:id="12"/>
    </w:p>
    <w:p w14:paraId="32FC30FC" w14:textId="77777777" w:rsidR="0064225D" w:rsidRPr="0064225D" w:rsidRDefault="0064225D" w:rsidP="0064225D"/>
    <w:p w14:paraId="19ED33D8" w14:textId="35C57F3E" w:rsidR="009A10E8" w:rsidRDefault="00213E01" w:rsidP="00371001">
      <w:r>
        <w:t xml:space="preserve">Using the voice of the customer (primary stakeholders), the fishbone diagram in Figure 2 is an </w:t>
      </w:r>
      <w:r w:rsidR="00E77C9C">
        <w:t xml:space="preserve">essential visual representation that outlines the concerns related to the current system and presents a vision for an effective LOTO system </w:t>
      </w:r>
      <w:r w:rsidR="00B10FE8">
        <w:t>to prevent accidents and ensure</w:t>
      </w:r>
      <w:r w:rsidR="00E77C9C">
        <w:t xml:space="preserve"> compliance.</w:t>
      </w:r>
      <w:r w:rsidR="0077316D">
        <w:t xml:space="preserve"> Key points </w:t>
      </w:r>
      <w:r w:rsidR="006A65CF">
        <w:t xml:space="preserve">for </w:t>
      </w:r>
      <w:r w:rsidR="00F06FBB">
        <w:t xml:space="preserve">the </w:t>
      </w:r>
      <w:r w:rsidR="006A65CF">
        <w:t>future system:</w:t>
      </w:r>
      <w:r w:rsidR="0077316D">
        <w:t xml:space="preserve"> </w:t>
      </w:r>
    </w:p>
    <w:p w14:paraId="0B27936B" w14:textId="7D4FEF02" w:rsidR="00213E01" w:rsidRDefault="007B1EFB" w:rsidP="00C64688">
      <w:pPr>
        <w:pStyle w:val="ListParagraph"/>
        <w:numPr>
          <w:ilvl w:val="0"/>
          <w:numId w:val="20"/>
        </w:numPr>
      </w:pPr>
      <w:r>
        <w:t>Clear</w:t>
      </w:r>
      <w:r w:rsidR="00BA739A">
        <w:t xml:space="preserve"> and robust </w:t>
      </w:r>
      <w:r w:rsidR="00C64688">
        <w:t xml:space="preserve">isolation process. </w:t>
      </w:r>
    </w:p>
    <w:p w14:paraId="0E3204B6" w14:textId="5435B4BB" w:rsidR="00C64688" w:rsidRDefault="00EB592D" w:rsidP="00C64688">
      <w:pPr>
        <w:pStyle w:val="ListParagraph"/>
        <w:numPr>
          <w:ilvl w:val="0"/>
          <w:numId w:val="20"/>
        </w:numPr>
      </w:pPr>
      <w:r>
        <w:t xml:space="preserve">Compliant with HSG 253 </w:t>
      </w:r>
      <w:r w:rsidR="004734F3">
        <w:t xml:space="preserve">– HSE Guidance </w:t>
      </w:r>
    </w:p>
    <w:p w14:paraId="1D39B16D" w14:textId="6BA48190" w:rsidR="004734F3" w:rsidRDefault="004734F3" w:rsidP="00C64688">
      <w:pPr>
        <w:pStyle w:val="ListParagraph"/>
        <w:numPr>
          <w:ilvl w:val="0"/>
          <w:numId w:val="20"/>
        </w:numPr>
      </w:pPr>
      <w:r>
        <w:t>Competent and Trained workfor</w:t>
      </w:r>
      <w:r w:rsidR="007B1EFB">
        <w:t>ce.</w:t>
      </w:r>
    </w:p>
    <w:p w14:paraId="4CB021EA" w14:textId="24FC4BC8" w:rsidR="007B1EFB" w:rsidRDefault="007B1EFB" w:rsidP="00C64688">
      <w:pPr>
        <w:pStyle w:val="ListParagraph"/>
        <w:numPr>
          <w:ilvl w:val="0"/>
          <w:numId w:val="20"/>
        </w:numPr>
      </w:pPr>
      <w:r>
        <w:t xml:space="preserve">Clear standards and expectations </w:t>
      </w:r>
    </w:p>
    <w:p w14:paraId="157B7BE4" w14:textId="284CF1C2" w:rsidR="007B1EFB" w:rsidRDefault="00BA739A" w:rsidP="00C64688">
      <w:pPr>
        <w:pStyle w:val="ListParagraph"/>
        <w:numPr>
          <w:ilvl w:val="0"/>
          <w:numId w:val="20"/>
        </w:numPr>
      </w:pPr>
      <w:r>
        <w:t xml:space="preserve">Reduction in repeatability and delays. </w:t>
      </w:r>
    </w:p>
    <w:p w14:paraId="64078C25" w14:textId="77F11C57" w:rsidR="008A7D96" w:rsidRDefault="008A7D96" w:rsidP="00907A79">
      <w:pPr>
        <w:pStyle w:val="Heading2"/>
      </w:pPr>
      <w:bookmarkStart w:id="13" w:name="_Toc196686901"/>
      <w:r>
        <w:t>Project Charter</w:t>
      </w:r>
      <w:bookmarkEnd w:id="13"/>
    </w:p>
    <w:p w14:paraId="09BD8018" w14:textId="778BF466" w:rsidR="00FE22BA" w:rsidRDefault="00352954" w:rsidP="005D0E4B">
      <w:r>
        <w:t xml:space="preserve">A </w:t>
      </w:r>
      <w:r w:rsidR="00EF2799" w:rsidRPr="00EF2799">
        <w:t>project charter</w:t>
      </w:r>
      <w:r>
        <w:t xml:space="preserve"> was developed </w:t>
      </w:r>
      <w:r w:rsidR="00BE1620">
        <w:t>as a</w:t>
      </w:r>
      <w:r w:rsidR="00EF2799" w:rsidRPr="00EF2799">
        <w:t xml:space="preserve"> foundational document that formally defines the scope, objectives, and structure of the Six Sigma improvement project. </w:t>
      </w:r>
      <w:r w:rsidR="0031793C">
        <w:t xml:space="preserve">According to </w:t>
      </w:r>
      <w:proofErr w:type="spellStart"/>
      <w:r w:rsidR="0031793C">
        <w:t>Hessing</w:t>
      </w:r>
      <w:proofErr w:type="spellEnd"/>
      <w:r w:rsidR="0031793C">
        <w:t xml:space="preserve"> </w:t>
      </w:r>
      <w:sdt>
        <w:sdtPr>
          <w:id w:val="407278872"/>
          <w:citation/>
        </w:sdtPr>
        <w:sdtContent>
          <w:r w:rsidR="0031793C">
            <w:fldChar w:fldCharType="begin"/>
          </w:r>
          <w:r w:rsidR="0031793C">
            <w:instrText xml:space="preserve">CITATION Hes18 \n  \l 2057 </w:instrText>
          </w:r>
          <w:r w:rsidR="0031793C">
            <w:fldChar w:fldCharType="separate"/>
          </w:r>
          <w:r w:rsidR="00183A99" w:rsidRPr="00183A99">
            <w:rPr>
              <w:noProof/>
            </w:rPr>
            <w:t>(2018)</w:t>
          </w:r>
          <w:r w:rsidR="0031793C">
            <w:fldChar w:fldCharType="end"/>
          </w:r>
        </w:sdtContent>
      </w:sdt>
      <w:r w:rsidR="0031793C">
        <w:t xml:space="preserve">, The project charter consists of a collection of documents that outlines the project’s objectives and drives enthusiasm among the team. It </w:t>
      </w:r>
      <w:r w:rsidR="004C0F9F">
        <w:t>is</w:t>
      </w:r>
      <w:r w:rsidR="0031793C">
        <w:t xml:space="preserve"> an active reference for the team and a guideline for others in the </w:t>
      </w:r>
      <w:r w:rsidR="00704893">
        <w:t>organisation</w:t>
      </w:r>
      <w:r w:rsidR="0031793C">
        <w:t xml:space="preserve">. Additionally, it serves as a directional tool for the </w:t>
      </w:r>
      <w:r w:rsidR="0064225D">
        <w:t xml:space="preserve">Plan, Do, Check, </w:t>
      </w:r>
      <w:r w:rsidR="0031793C">
        <w:t>Act</w:t>
      </w:r>
      <w:r w:rsidR="0064225D">
        <w:t xml:space="preserve"> (PDCA)</w:t>
      </w:r>
      <w:r w:rsidR="0031793C">
        <w:t xml:space="preserve"> cycle.</w:t>
      </w:r>
    </w:p>
    <w:p w14:paraId="65FF5EB0" w14:textId="77777777" w:rsidR="0098071E" w:rsidRDefault="0098071E" w:rsidP="005D0E4B"/>
    <w:p w14:paraId="7411F46B" w14:textId="339C2577" w:rsidR="00FE22BA" w:rsidRPr="005D0E4B" w:rsidRDefault="00FE22BA" w:rsidP="00BE1620">
      <w:pPr>
        <w:pStyle w:val="Caption"/>
        <w:jc w:val="center"/>
      </w:pPr>
      <w:bookmarkStart w:id="14" w:name="_Toc196686944"/>
      <w:r>
        <w:lastRenderedPageBreak/>
        <w:t xml:space="preserve">Table </w:t>
      </w:r>
      <w:r>
        <w:fldChar w:fldCharType="begin"/>
      </w:r>
      <w:r>
        <w:instrText xml:space="preserve"> SEQ Table \* ARABIC </w:instrText>
      </w:r>
      <w:r>
        <w:fldChar w:fldCharType="separate"/>
      </w:r>
      <w:r w:rsidR="003675E3">
        <w:rPr>
          <w:noProof/>
        </w:rPr>
        <w:t>1</w:t>
      </w:r>
      <w:r>
        <w:fldChar w:fldCharType="end"/>
      </w:r>
      <w:r>
        <w:t>: Project Charter</w:t>
      </w:r>
      <w:bookmarkEnd w:id="14"/>
    </w:p>
    <w:p w14:paraId="0A7DF14A" w14:textId="47AF801E" w:rsidR="00151BAF" w:rsidRDefault="003432AE" w:rsidP="00907A79">
      <w:pPr>
        <w:jc w:val="center"/>
      </w:pPr>
      <w:r w:rsidRPr="003432AE">
        <w:rPr>
          <w:noProof/>
        </w:rPr>
        <w:drawing>
          <wp:inline distT="0" distB="0" distL="0" distR="0" wp14:anchorId="32D2D5D1" wp14:editId="46BCE36B">
            <wp:extent cx="5857023" cy="6916848"/>
            <wp:effectExtent l="0" t="0" r="0" b="0"/>
            <wp:docPr id="1824888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888770" name=""/>
                    <pic:cNvPicPr/>
                  </pic:nvPicPr>
                  <pic:blipFill>
                    <a:blip r:embed="rId16"/>
                    <a:stretch>
                      <a:fillRect/>
                    </a:stretch>
                  </pic:blipFill>
                  <pic:spPr>
                    <a:xfrm>
                      <a:off x="0" y="0"/>
                      <a:ext cx="5866349" cy="6927861"/>
                    </a:xfrm>
                    <a:prstGeom prst="rect">
                      <a:avLst/>
                    </a:prstGeom>
                  </pic:spPr>
                </pic:pic>
              </a:graphicData>
            </a:graphic>
          </wp:inline>
        </w:drawing>
      </w:r>
    </w:p>
    <w:p w14:paraId="7FE688F9" w14:textId="77777777" w:rsidR="00151BAF" w:rsidRDefault="00151BAF" w:rsidP="00907A79">
      <w:pPr>
        <w:jc w:val="center"/>
      </w:pPr>
    </w:p>
    <w:p w14:paraId="08D312DF" w14:textId="77777777" w:rsidR="00151BAF" w:rsidRDefault="00151BAF" w:rsidP="00907A79">
      <w:pPr>
        <w:jc w:val="center"/>
      </w:pPr>
    </w:p>
    <w:p w14:paraId="0902B181" w14:textId="77777777" w:rsidR="00774FD6" w:rsidRDefault="00774FD6" w:rsidP="00907A79">
      <w:pPr>
        <w:jc w:val="center"/>
      </w:pPr>
    </w:p>
    <w:p w14:paraId="56913273" w14:textId="77777777" w:rsidR="00774FD6" w:rsidRDefault="00774FD6" w:rsidP="00907A79">
      <w:pPr>
        <w:jc w:val="center"/>
      </w:pPr>
    </w:p>
    <w:p w14:paraId="27ED536B" w14:textId="633A357E" w:rsidR="00A50900" w:rsidRDefault="0026077A" w:rsidP="00A04B43">
      <w:pPr>
        <w:pStyle w:val="Heading1"/>
        <w:rPr>
          <w:rStyle w:val="Strong"/>
        </w:rPr>
      </w:pPr>
      <w:bookmarkStart w:id="15" w:name="_Toc196686902"/>
      <w:r>
        <w:rPr>
          <w:rStyle w:val="Strong"/>
        </w:rPr>
        <w:lastRenderedPageBreak/>
        <w:t>M</w:t>
      </w:r>
      <w:r w:rsidR="00F74C2E" w:rsidRPr="00A04B43">
        <w:rPr>
          <w:rStyle w:val="Strong"/>
        </w:rPr>
        <w:t>easure</w:t>
      </w:r>
      <w:bookmarkEnd w:id="15"/>
    </w:p>
    <w:p w14:paraId="4875CEA5" w14:textId="77777777" w:rsidR="009029BB" w:rsidRDefault="009029BB" w:rsidP="009029BB">
      <w:r w:rsidRPr="009029BB">
        <w:t xml:space="preserve">In the Measure phase of the DMAIC process, we focus on quantifying the current isolation and immobilisation concerns at Tata Steel UK (TSUK) to establish a clear picture of the existing challenges related to the safety protocols employed during maintenance activities. This phase is crucial for identifying specific metrics that reflect the effectiveness and reliability of the current isolation practices. </w:t>
      </w:r>
    </w:p>
    <w:p w14:paraId="1995F49D" w14:textId="6DE27EBF" w:rsidR="009029BB" w:rsidRDefault="009029BB" w:rsidP="009029BB">
      <w:r w:rsidRPr="009029BB">
        <w:t xml:space="preserve">Over the past year, TSUK has recorded </w:t>
      </w:r>
      <w:r>
        <w:t xml:space="preserve">eighteen </w:t>
      </w:r>
      <w:r w:rsidRPr="009029BB">
        <w:t xml:space="preserve">safety incidents, highlighting significant gaps in the existing isolation procedures. By systematically collecting data on these incidents, including near-misses and reported injuries, we can identify patterns and root causes of non-compliance with safety protocols. This quantitative analysis will involve reviewing past incident reports, documenting any lapses in isolation practices, and evaluating the </w:t>
      </w:r>
      <w:r w:rsidR="00AA2D2F">
        <w:t xml:space="preserve">reasons for the </w:t>
      </w:r>
      <w:r w:rsidRPr="009029BB">
        <w:t xml:space="preserve">frequency and severity of incidents linked to improper </w:t>
      </w:r>
      <w:r w:rsidR="00AA2D2F">
        <w:t>immobilisation</w:t>
      </w:r>
      <w:r w:rsidRPr="009029BB">
        <w:t xml:space="preserve"> of equipment.</w:t>
      </w:r>
    </w:p>
    <w:p w14:paraId="2D80B33D" w14:textId="78DFABF7" w:rsidR="004A069D" w:rsidRDefault="004A069D" w:rsidP="004A069D">
      <w:pPr>
        <w:pStyle w:val="Heading2"/>
      </w:pPr>
      <w:bookmarkStart w:id="16" w:name="_Toc196686903"/>
      <w:r>
        <w:t>Data Collection Plan</w:t>
      </w:r>
      <w:bookmarkEnd w:id="16"/>
      <w:r>
        <w:t xml:space="preserve"> </w:t>
      </w:r>
    </w:p>
    <w:p w14:paraId="073F75DA" w14:textId="327E4E1C" w:rsidR="004A069D" w:rsidRDefault="00D7185D" w:rsidP="004A069D">
      <w:r>
        <w:t>A</w:t>
      </w:r>
      <w:r w:rsidR="00714A6C">
        <w:t>ccording to</w:t>
      </w:r>
      <w:r w:rsidR="00E71797">
        <w:t xml:space="preserve"> Ar</w:t>
      </w:r>
      <w:r w:rsidR="001D5E73">
        <w:t>cidiacono</w:t>
      </w:r>
      <w:r w:rsidR="00714A6C">
        <w:t xml:space="preserve"> </w:t>
      </w:r>
      <w:sdt>
        <w:sdtPr>
          <w:id w:val="-394432095"/>
          <w:citation/>
        </w:sdtPr>
        <w:sdtContent>
          <w:r w:rsidR="00E71797">
            <w:fldChar w:fldCharType="begin"/>
          </w:r>
          <w:r w:rsidR="001D5E73">
            <w:instrText xml:space="preserve">CITATION Arc17 \n  \l 2057 </w:instrText>
          </w:r>
          <w:r w:rsidR="00E71797">
            <w:fldChar w:fldCharType="separate"/>
          </w:r>
          <w:r w:rsidR="00183A99" w:rsidRPr="00183A99">
            <w:rPr>
              <w:noProof/>
            </w:rPr>
            <w:t>(2017)</w:t>
          </w:r>
          <w:r w:rsidR="00E71797">
            <w:fldChar w:fldCharType="end"/>
          </w:r>
        </w:sdtContent>
      </w:sdt>
      <w:r w:rsidRPr="00D7185D">
        <w:t xml:space="preserve"> </w:t>
      </w:r>
      <w:r w:rsidR="00A1570F">
        <w:t>A data collection plan is critical to systematically gathering</w:t>
      </w:r>
      <w:r w:rsidRPr="00D7185D">
        <w:t xml:space="preserve"> the information needed to define the current process performance and identify areas for improvement. It ensures </w:t>
      </w:r>
      <w:r w:rsidR="00B445A9">
        <w:t>that the data is accurate, consistent, and relevant to the problem being addressed</w:t>
      </w:r>
      <w:r>
        <w:t xml:space="preserve">. </w:t>
      </w:r>
      <w:r w:rsidR="00636F04" w:rsidRPr="00636F04">
        <w:t>Without a structured data collection plan, the project risks drawing inaccurate insights, which could lead to ineffective or unsustainable solutions.</w:t>
      </w:r>
    </w:p>
    <w:p w14:paraId="5D7C1E9B" w14:textId="40EAEE67" w:rsidR="00150135" w:rsidRDefault="00150135" w:rsidP="00150135">
      <w:pPr>
        <w:pStyle w:val="Caption"/>
        <w:keepNext/>
        <w:jc w:val="center"/>
      </w:pPr>
      <w:bookmarkStart w:id="17" w:name="_Toc196686945"/>
      <w:r>
        <w:t xml:space="preserve">Table </w:t>
      </w:r>
      <w:r>
        <w:fldChar w:fldCharType="begin"/>
      </w:r>
      <w:r>
        <w:instrText xml:space="preserve"> SEQ Table \* ARABIC </w:instrText>
      </w:r>
      <w:r>
        <w:fldChar w:fldCharType="separate"/>
      </w:r>
      <w:r w:rsidR="003675E3">
        <w:rPr>
          <w:noProof/>
        </w:rPr>
        <w:t>2</w:t>
      </w:r>
      <w:r>
        <w:fldChar w:fldCharType="end"/>
      </w:r>
      <w:r w:rsidR="00581732">
        <w:t xml:space="preserve">: </w:t>
      </w:r>
      <w:r>
        <w:t>Data collection plan</w:t>
      </w:r>
      <w:bookmarkEnd w:id="17"/>
    </w:p>
    <w:tbl>
      <w:tblPr>
        <w:tblStyle w:val="TableGrid"/>
        <w:tblW w:w="0" w:type="auto"/>
        <w:tblLook w:val="04A0" w:firstRow="1" w:lastRow="0" w:firstColumn="1" w:lastColumn="0" w:noHBand="0" w:noVBand="1"/>
      </w:tblPr>
      <w:tblGrid>
        <w:gridCol w:w="1838"/>
        <w:gridCol w:w="1329"/>
        <w:gridCol w:w="2125"/>
        <w:gridCol w:w="2004"/>
        <w:gridCol w:w="1720"/>
      </w:tblGrid>
      <w:tr w:rsidR="00150135" w:rsidRPr="00150135" w14:paraId="13DFFBCE" w14:textId="77777777" w:rsidTr="00150135">
        <w:trPr>
          <w:trHeight w:val="480"/>
        </w:trPr>
        <w:tc>
          <w:tcPr>
            <w:tcW w:w="1838" w:type="dxa"/>
            <w:hideMark/>
          </w:tcPr>
          <w:p w14:paraId="1AC83A16" w14:textId="77777777" w:rsidR="00150135" w:rsidRPr="00150135" w:rsidRDefault="00150135" w:rsidP="00150135">
            <w:pPr>
              <w:rPr>
                <w:b/>
                <w:bCs/>
              </w:rPr>
            </w:pPr>
            <w:r w:rsidRPr="00150135">
              <w:rPr>
                <w:b/>
                <w:bCs/>
              </w:rPr>
              <w:t>Metric</w:t>
            </w:r>
          </w:p>
        </w:tc>
        <w:tc>
          <w:tcPr>
            <w:tcW w:w="1329" w:type="dxa"/>
            <w:hideMark/>
          </w:tcPr>
          <w:p w14:paraId="0E693091" w14:textId="77777777" w:rsidR="00150135" w:rsidRPr="00150135" w:rsidRDefault="00150135" w:rsidP="00150135">
            <w:pPr>
              <w:rPr>
                <w:b/>
                <w:bCs/>
              </w:rPr>
            </w:pPr>
            <w:r w:rsidRPr="00150135">
              <w:rPr>
                <w:b/>
                <w:bCs/>
              </w:rPr>
              <w:t>Type</w:t>
            </w:r>
          </w:p>
        </w:tc>
        <w:tc>
          <w:tcPr>
            <w:tcW w:w="2125" w:type="dxa"/>
            <w:hideMark/>
          </w:tcPr>
          <w:p w14:paraId="7478E498" w14:textId="77777777" w:rsidR="00150135" w:rsidRPr="00150135" w:rsidRDefault="00150135" w:rsidP="00150135">
            <w:pPr>
              <w:rPr>
                <w:b/>
                <w:bCs/>
              </w:rPr>
            </w:pPr>
            <w:r w:rsidRPr="00150135">
              <w:rPr>
                <w:b/>
                <w:bCs/>
              </w:rPr>
              <w:t>Source</w:t>
            </w:r>
          </w:p>
        </w:tc>
        <w:tc>
          <w:tcPr>
            <w:tcW w:w="2004" w:type="dxa"/>
            <w:hideMark/>
          </w:tcPr>
          <w:p w14:paraId="5CE684B7" w14:textId="77777777" w:rsidR="00150135" w:rsidRPr="00150135" w:rsidRDefault="00150135" w:rsidP="00150135">
            <w:pPr>
              <w:rPr>
                <w:b/>
                <w:bCs/>
              </w:rPr>
            </w:pPr>
            <w:r w:rsidRPr="00150135">
              <w:rPr>
                <w:b/>
                <w:bCs/>
              </w:rPr>
              <w:t>Frequency</w:t>
            </w:r>
          </w:p>
        </w:tc>
        <w:tc>
          <w:tcPr>
            <w:tcW w:w="1720" w:type="dxa"/>
            <w:hideMark/>
          </w:tcPr>
          <w:p w14:paraId="127E5718" w14:textId="77777777" w:rsidR="00150135" w:rsidRPr="00150135" w:rsidRDefault="00150135" w:rsidP="00150135">
            <w:pPr>
              <w:rPr>
                <w:b/>
                <w:bCs/>
              </w:rPr>
            </w:pPr>
            <w:r w:rsidRPr="00150135">
              <w:rPr>
                <w:b/>
                <w:bCs/>
              </w:rPr>
              <w:t>Responsible</w:t>
            </w:r>
          </w:p>
        </w:tc>
      </w:tr>
      <w:tr w:rsidR="00150135" w:rsidRPr="00150135" w14:paraId="34CDA69B" w14:textId="77777777" w:rsidTr="00150135">
        <w:trPr>
          <w:trHeight w:val="480"/>
        </w:trPr>
        <w:tc>
          <w:tcPr>
            <w:tcW w:w="1838" w:type="dxa"/>
            <w:hideMark/>
          </w:tcPr>
          <w:p w14:paraId="12CBB746" w14:textId="77777777" w:rsidR="00150135" w:rsidRPr="00150135" w:rsidRDefault="00150135">
            <w:r w:rsidRPr="00150135">
              <w:t>Incident Review</w:t>
            </w:r>
          </w:p>
        </w:tc>
        <w:tc>
          <w:tcPr>
            <w:tcW w:w="1329" w:type="dxa"/>
            <w:hideMark/>
          </w:tcPr>
          <w:p w14:paraId="2C42BD11" w14:textId="77777777" w:rsidR="00150135" w:rsidRPr="00150135" w:rsidRDefault="00150135">
            <w:r w:rsidRPr="00150135">
              <w:t>Discrete</w:t>
            </w:r>
          </w:p>
        </w:tc>
        <w:tc>
          <w:tcPr>
            <w:tcW w:w="2125" w:type="dxa"/>
            <w:hideMark/>
          </w:tcPr>
          <w:p w14:paraId="175BF757" w14:textId="77777777" w:rsidR="00150135" w:rsidRPr="00150135" w:rsidRDefault="00150135">
            <w:r w:rsidRPr="00150135">
              <w:t>Salus Reporting System</w:t>
            </w:r>
          </w:p>
        </w:tc>
        <w:tc>
          <w:tcPr>
            <w:tcW w:w="2004" w:type="dxa"/>
            <w:hideMark/>
          </w:tcPr>
          <w:p w14:paraId="3E2C86FE" w14:textId="77777777" w:rsidR="00150135" w:rsidRPr="00150135" w:rsidRDefault="00150135">
            <w:r w:rsidRPr="00150135">
              <w:t>Year (24-25)</w:t>
            </w:r>
          </w:p>
        </w:tc>
        <w:tc>
          <w:tcPr>
            <w:tcW w:w="1720" w:type="dxa"/>
            <w:hideMark/>
          </w:tcPr>
          <w:p w14:paraId="4D439590" w14:textId="77777777" w:rsidR="00150135" w:rsidRPr="00150135" w:rsidRDefault="00150135">
            <w:r w:rsidRPr="00150135">
              <w:t>Safety Team</w:t>
            </w:r>
          </w:p>
        </w:tc>
      </w:tr>
      <w:tr w:rsidR="00150135" w:rsidRPr="00150135" w14:paraId="361E0D4A" w14:textId="77777777" w:rsidTr="00150135">
        <w:trPr>
          <w:trHeight w:val="480"/>
        </w:trPr>
        <w:tc>
          <w:tcPr>
            <w:tcW w:w="1838" w:type="dxa"/>
            <w:hideMark/>
          </w:tcPr>
          <w:p w14:paraId="507D545C" w14:textId="77777777" w:rsidR="00150135" w:rsidRPr="00150135" w:rsidRDefault="00150135">
            <w:r w:rsidRPr="00150135">
              <w:t xml:space="preserve">Audit Review </w:t>
            </w:r>
          </w:p>
        </w:tc>
        <w:tc>
          <w:tcPr>
            <w:tcW w:w="1329" w:type="dxa"/>
            <w:noWrap/>
            <w:hideMark/>
          </w:tcPr>
          <w:p w14:paraId="731A3545" w14:textId="77777777" w:rsidR="00150135" w:rsidRPr="00150135" w:rsidRDefault="00150135">
            <w:r w:rsidRPr="00150135">
              <w:t>Binary</w:t>
            </w:r>
          </w:p>
        </w:tc>
        <w:tc>
          <w:tcPr>
            <w:tcW w:w="2125" w:type="dxa"/>
            <w:hideMark/>
          </w:tcPr>
          <w:p w14:paraId="4F7A8ED4" w14:textId="77777777" w:rsidR="00150135" w:rsidRPr="00150135" w:rsidRDefault="00150135">
            <w:r w:rsidRPr="00150135">
              <w:t>Internal I&amp;I Audit review</w:t>
            </w:r>
          </w:p>
        </w:tc>
        <w:tc>
          <w:tcPr>
            <w:tcW w:w="2004" w:type="dxa"/>
            <w:hideMark/>
          </w:tcPr>
          <w:p w14:paraId="2BC6311C" w14:textId="77777777" w:rsidR="00150135" w:rsidRPr="00150135" w:rsidRDefault="00150135">
            <w:r w:rsidRPr="00150135">
              <w:t>6 months (July 24-Jan 25)</w:t>
            </w:r>
          </w:p>
        </w:tc>
        <w:tc>
          <w:tcPr>
            <w:tcW w:w="1720" w:type="dxa"/>
            <w:hideMark/>
          </w:tcPr>
          <w:p w14:paraId="6D56CDB2" w14:textId="77777777" w:rsidR="00150135" w:rsidRPr="00150135" w:rsidRDefault="00150135">
            <w:r w:rsidRPr="00150135">
              <w:t>H&amp;S Officer</w:t>
            </w:r>
          </w:p>
        </w:tc>
      </w:tr>
      <w:tr w:rsidR="00150135" w:rsidRPr="00150135" w14:paraId="1DAF2B3F" w14:textId="77777777" w:rsidTr="00150135">
        <w:trPr>
          <w:trHeight w:val="480"/>
        </w:trPr>
        <w:tc>
          <w:tcPr>
            <w:tcW w:w="1838" w:type="dxa"/>
            <w:hideMark/>
          </w:tcPr>
          <w:p w14:paraId="39F0B1D1" w14:textId="77777777" w:rsidR="00150135" w:rsidRPr="00150135" w:rsidRDefault="00150135">
            <w:r w:rsidRPr="00150135">
              <w:t xml:space="preserve">Project Team Audit </w:t>
            </w:r>
          </w:p>
        </w:tc>
        <w:tc>
          <w:tcPr>
            <w:tcW w:w="1329" w:type="dxa"/>
            <w:hideMark/>
          </w:tcPr>
          <w:p w14:paraId="61E261E9" w14:textId="77777777" w:rsidR="00150135" w:rsidRPr="00150135" w:rsidRDefault="00150135">
            <w:r w:rsidRPr="00150135">
              <w:t>Attribute</w:t>
            </w:r>
          </w:p>
        </w:tc>
        <w:tc>
          <w:tcPr>
            <w:tcW w:w="2125" w:type="dxa"/>
            <w:hideMark/>
          </w:tcPr>
          <w:p w14:paraId="44D31052" w14:textId="77777777" w:rsidR="00150135" w:rsidRPr="00150135" w:rsidRDefault="00150135">
            <w:r w:rsidRPr="00150135">
              <w:t>Deep dive audits by area</w:t>
            </w:r>
          </w:p>
        </w:tc>
        <w:tc>
          <w:tcPr>
            <w:tcW w:w="2004" w:type="dxa"/>
            <w:hideMark/>
          </w:tcPr>
          <w:p w14:paraId="7025EA1C" w14:textId="77777777" w:rsidR="00150135" w:rsidRPr="00150135" w:rsidRDefault="00150135">
            <w:r w:rsidRPr="00150135">
              <w:t>Daily (1 week sample)</w:t>
            </w:r>
          </w:p>
        </w:tc>
        <w:tc>
          <w:tcPr>
            <w:tcW w:w="1720" w:type="dxa"/>
            <w:hideMark/>
          </w:tcPr>
          <w:p w14:paraId="79932995" w14:textId="77777777" w:rsidR="00150135" w:rsidRPr="00150135" w:rsidRDefault="00150135">
            <w:r w:rsidRPr="00150135">
              <w:t>Project team</w:t>
            </w:r>
          </w:p>
        </w:tc>
      </w:tr>
      <w:tr w:rsidR="00150135" w:rsidRPr="00150135" w14:paraId="491D414E" w14:textId="77777777" w:rsidTr="00150135">
        <w:trPr>
          <w:trHeight w:val="480"/>
        </w:trPr>
        <w:tc>
          <w:tcPr>
            <w:tcW w:w="1838" w:type="dxa"/>
            <w:hideMark/>
          </w:tcPr>
          <w:p w14:paraId="641ADBF0" w14:textId="77777777" w:rsidR="00150135" w:rsidRPr="00150135" w:rsidRDefault="00150135">
            <w:r w:rsidRPr="00150135">
              <w:t>User feedback (tier 2 control issuer)</w:t>
            </w:r>
          </w:p>
        </w:tc>
        <w:tc>
          <w:tcPr>
            <w:tcW w:w="1329" w:type="dxa"/>
            <w:hideMark/>
          </w:tcPr>
          <w:p w14:paraId="75746E09" w14:textId="77777777" w:rsidR="00150135" w:rsidRPr="00150135" w:rsidRDefault="00150135">
            <w:r w:rsidRPr="00150135">
              <w:t>Ordinal</w:t>
            </w:r>
          </w:p>
        </w:tc>
        <w:tc>
          <w:tcPr>
            <w:tcW w:w="2125" w:type="dxa"/>
            <w:hideMark/>
          </w:tcPr>
          <w:p w14:paraId="0EAE4609" w14:textId="77777777" w:rsidR="00150135" w:rsidRPr="00150135" w:rsidRDefault="00150135">
            <w:r w:rsidRPr="00150135">
              <w:t>Visual observational review (Go-Look-See)</w:t>
            </w:r>
          </w:p>
        </w:tc>
        <w:tc>
          <w:tcPr>
            <w:tcW w:w="2004" w:type="dxa"/>
            <w:hideMark/>
          </w:tcPr>
          <w:p w14:paraId="4EC17700" w14:textId="77777777" w:rsidR="00150135" w:rsidRPr="00150135" w:rsidRDefault="00150135">
            <w:r w:rsidRPr="00150135">
              <w:t>Daily (1 week sample)</w:t>
            </w:r>
          </w:p>
        </w:tc>
        <w:tc>
          <w:tcPr>
            <w:tcW w:w="1720" w:type="dxa"/>
            <w:hideMark/>
          </w:tcPr>
          <w:p w14:paraId="6EFF0986" w14:textId="77777777" w:rsidR="00150135" w:rsidRPr="00150135" w:rsidRDefault="00150135">
            <w:r w:rsidRPr="00150135">
              <w:t>Project Team</w:t>
            </w:r>
          </w:p>
        </w:tc>
      </w:tr>
      <w:tr w:rsidR="00150135" w:rsidRPr="00150135" w14:paraId="47637BFF" w14:textId="77777777" w:rsidTr="00150135">
        <w:trPr>
          <w:trHeight w:val="720"/>
        </w:trPr>
        <w:tc>
          <w:tcPr>
            <w:tcW w:w="1838" w:type="dxa"/>
            <w:hideMark/>
          </w:tcPr>
          <w:p w14:paraId="025F2F45" w14:textId="77777777" w:rsidR="00150135" w:rsidRPr="00150135" w:rsidRDefault="00150135">
            <w:r w:rsidRPr="00150135">
              <w:t>Isolation completion review</w:t>
            </w:r>
          </w:p>
        </w:tc>
        <w:tc>
          <w:tcPr>
            <w:tcW w:w="1329" w:type="dxa"/>
            <w:hideMark/>
          </w:tcPr>
          <w:p w14:paraId="18A52D0E" w14:textId="2A229A11" w:rsidR="00150135" w:rsidRPr="00150135" w:rsidRDefault="00150135">
            <w:r>
              <w:t>Continuous</w:t>
            </w:r>
          </w:p>
        </w:tc>
        <w:tc>
          <w:tcPr>
            <w:tcW w:w="2125" w:type="dxa"/>
            <w:hideMark/>
          </w:tcPr>
          <w:p w14:paraId="13BE3467" w14:textId="77777777" w:rsidR="00150135" w:rsidRPr="00150135" w:rsidRDefault="00150135">
            <w:r w:rsidRPr="00150135">
              <w:t>Time Studies</w:t>
            </w:r>
          </w:p>
        </w:tc>
        <w:tc>
          <w:tcPr>
            <w:tcW w:w="2004" w:type="dxa"/>
            <w:hideMark/>
          </w:tcPr>
          <w:p w14:paraId="02ED1463" w14:textId="0665D244" w:rsidR="00150135" w:rsidRPr="00150135" w:rsidRDefault="00150135">
            <w:r w:rsidRPr="00150135">
              <w:t>Daily (</w:t>
            </w:r>
            <w:r>
              <w:t>2-day</w:t>
            </w:r>
            <w:r w:rsidRPr="00150135">
              <w:t xml:space="preserve"> sample - high activity work area)</w:t>
            </w:r>
          </w:p>
        </w:tc>
        <w:tc>
          <w:tcPr>
            <w:tcW w:w="1720" w:type="dxa"/>
            <w:hideMark/>
          </w:tcPr>
          <w:p w14:paraId="5C33B995" w14:textId="77777777" w:rsidR="00150135" w:rsidRPr="00150135" w:rsidRDefault="00150135">
            <w:r w:rsidRPr="00150135">
              <w:t>Project Team (2 people)</w:t>
            </w:r>
          </w:p>
        </w:tc>
      </w:tr>
    </w:tbl>
    <w:p w14:paraId="46570DF0" w14:textId="38F5CAD9" w:rsidR="009F4AFE" w:rsidRPr="002F60BF" w:rsidRDefault="00A67774" w:rsidP="00F74C2E">
      <w:pPr>
        <w:pStyle w:val="Heading2"/>
        <w:rPr>
          <w:rStyle w:val="Strong"/>
          <w:b w:val="0"/>
          <w:bCs w:val="0"/>
        </w:rPr>
      </w:pPr>
      <w:bookmarkStart w:id="18" w:name="_Toc196686904"/>
      <w:r w:rsidRPr="002F60BF">
        <w:rPr>
          <w:rStyle w:val="Strong"/>
          <w:b w:val="0"/>
          <w:bCs w:val="0"/>
        </w:rPr>
        <w:lastRenderedPageBreak/>
        <w:t>Data Collection</w:t>
      </w:r>
      <w:bookmarkEnd w:id="18"/>
      <w:r w:rsidRPr="002F60BF">
        <w:rPr>
          <w:rStyle w:val="Strong"/>
          <w:b w:val="0"/>
          <w:bCs w:val="0"/>
        </w:rPr>
        <w:t xml:space="preserve"> </w:t>
      </w:r>
    </w:p>
    <w:p w14:paraId="3013C003" w14:textId="49E09E77" w:rsidR="00DF6FD8" w:rsidRPr="0098071E" w:rsidRDefault="009B6D6F" w:rsidP="00CD28B3">
      <w:r>
        <w:t xml:space="preserve">Data collection for isolation and immobilisation incidents will be conducted by aggregating information from multiple sources, including the Salus safety reporting system, Permit to Work (PTW) and Tier 2 control audits. The Salus system provides detailed records of safety incidents, allowing for </w:t>
      </w:r>
      <w:r w:rsidR="00DF6FD8">
        <w:t xml:space="preserve">an </w:t>
      </w:r>
      <w:r>
        <w:t xml:space="preserve">analysis of trends over the past year. In addition, the PTW processes will be examined to identify any deficiencies in adherence to isolation protocols, while Tier 2 control audits will help assess the effectiveness of current safety measures. </w:t>
      </w:r>
      <w:r w:rsidR="00594B01" w:rsidRPr="0098071E">
        <w:t xml:space="preserve">The data </w:t>
      </w:r>
      <w:r w:rsidR="00EC13EC" w:rsidRPr="0098071E">
        <w:t xml:space="preserve">used in this project will include </w:t>
      </w:r>
      <w:r w:rsidR="00300D7C" w:rsidRPr="0098071E">
        <w:t xml:space="preserve">both </w:t>
      </w:r>
      <w:r w:rsidR="0043438B" w:rsidRPr="0098071E">
        <w:t>quantitative</w:t>
      </w:r>
      <w:r w:rsidR="00300D7C" w:rsidRPr="0098071E">
        <w:t xml:space="preserve"> and </w:t>
      </w:r>
      <w:r w:rsidR="0043438B" w:rsidRPr="0098071E">
        <w:t>qualitative</w:t>
      </w:r>
      <w:r w:rsidR="00300D7C" w:rsidRPr="0098071E">
        <w:t xml:space="preserve"> </w:t>
      </w:r>
      <w:r w:rsidR="0043438B" w:rsidRPr="0098071E">
        <w:t xml:space="preserve">elements. </w:t>
      </w:r>
    </w:p>
    <w:p w14:paraId="684666C5" w14:textId="41B753EF" w:rsidR="0043438B" w:rsidRPr="0098071E" w:rsidRDefault="00F34FAA" w:rsidP="00B10FE8">
      <w:pPr>
        <w:pStyle w:val="ListParagraph"/>
        <w:numPr>
          <w:ilvl w:val="0"/>
          <w:numId w:val="30"/>
        </w:numPr>
      </w:pPr>
      <w:r w:rsidRPr="0098071E">
        <w:t>Quantitative</w:t>
      </w:r>
      <w:r w:rsidR="0043438B" w:rsidRPr="0098071E">
        <w:t xml:space="preserve"> (continuous): </w:t>
      </w:r>
      <w:r w:rsidR="00B1415E" w:rsidRPr="0098071E">
        <w:t>Frequency of incidents (accidents, near-miss</w:t>
      </w:r>
      <w:r w:rsidR="00E82E8A" w:rsidRPr="0098071E">
        <w:t>); time to complete isolations, number of isolations requested</w:t>
      </w:r>
      <w:r w:rsidRPr="0098071E">
        <w:t xml:space="preserve">. </w:t>
      </w:r>
    </w:p>
    <w:p w14:paraId="509429CB" w14:textId="7086FCAA" w:rsidR="00F34FAA" w:rsidRPr="0098071E" w:rsidRDefault="00C04D10" w:rsidP="00B10FE8">
      <w:pPr>
        <w:pStyle w:val="ListParagraph"/>
        <w:numPr>
          <w:ilvl w:val="0"/>
          <w:numId w:val="30"/>
        </w:numPr>
      </w:pPr>
      <w:r w:rsidRPr="0098071E">
        <w:t>Qualitative (attribute</w:t>
      </w:r>
      <w:r w:rsidR="00275F55" w:rsidRPr="0098071E">
        <w:t>/binary</w:t>
      </w:r>
      <w:r w:rsidRPr="0098071E">
        <w:t xml:space="preserve">): Compliance with </w:t>
      </w:r>
      <w:r w:rsidR="00CD1B71" w:rsidRPr="0098071E">
        <w:t xml:space="preserve">HSE guidance; compliance with TSUK safe </w:t>
      </w:r>
      <w:r w:rsidR="0098071E">
        <w:t>work systems</w:t>
      </w:r>
      <w:r w:rsidR="00112BC8" w:rsidRPr="0098071E">
        <w:t>; user feedback</w:t>
      </w:r>
      <w:r w:rsidR="00D4140F" w:rsidRPr="0098071E">
        <w:t xml:space="preserve">. </w:t>
      </w:r>
    </w:p>
    <w:p w14:paraId="63393946" w14:textId="1458DC9A" w:rsidR="00CD28B3" w:rsidRDefault="009B6D6F" w:rsidP="00CD28B3">
      <w:r>
        <w:t>Furthermore, investigation reports from the two accidents and the nine near-miss incidents will be meticulously reviewed to extract insights into the root causes of these events, highlighting any recurring issues or gaps in the existing safety procedures. This multifaceted approach will ensure a thorough understanding of the safety landscape, thereby facilitating the development of targeted improvements to enhance overall safety protocols.</w:t>
      </w:r>
    </w:p>
    <w:p w14:paraId="7F81824A" w14:textId="5071D819" w:rsidR="00CB382E" w:rsidRDefault="006E61DC" w:rsidP="00CB382E">
      <w:pPr>
        <w:pStyle w:val="Heading3"/>
      </w:pPr>
      <w:bookmarkStart w:id="19" w:name="_Toc196686905"/>
      <w:r>
        <w:t>Incidents/Accidents Review</w:t>
      </w:r>
      <w:bookmarkEnd w:id="19"/>
    </w:p>
    <w:p w14:paraId="70884726" w14:textId="7A2B7519" w:rsidR="008A14BC" w:rsidRDefault="000025D8" w:rsidP="002D4349">
      <w:r>
        <w:t xml:space="preserve">After reviewing the historical data on incidents and accidents from the past five years, Table </w:t>
      </w:r>
      <w:r w:rsidR="00823B7E">
        <w:t>3</w:t>
      </w:r>
      <w:r>
        <w:t xml:space="preserve"> below illustrates a trend that continues to grow each year. </w:t>
      </w:r>
    </w:p>
    <w:p w14:paraId="5D57F714" w14:textId="7479CAD7" w:rsidR="0008057A" w:rsidRDefault="0008057A" w:rsidP="0008057A">
      <w:pPr>
        <w:pStyle w:val="Caption"/>
        <w:keepNext/>
        <w:jc w:val="center"/>
      </w:pPr>
      <w:bookmarkStart w:id="20" w:name="_Toc196686946"/>
      <w:r>
        <w:t xml:space="preserve">Table </w:t>
      </w:r>
      <w:r>
        <w:fldChar w:fldCharType="begin"/>
      </w:r>
      <w:r>
        <w:instrText xml:space="preserve"> SEQ Table \* ARABIC </w:instrText>
      </w:r>
      <w:r>
        <w:fldChar w:fldCharType="separate"/>
      </w:r>
      <w:r w:rsidR="003675E3">
        <w:rPr>
          <w:noProof/>
        </w:rPr>
        <w:t>3</w:t>
      </w:r>
      <w:r>
        <w:fldChar w:fldCharType="end"/>
      </w:r>
      <w:r>
        <w:t>: Total number of I&amp;I Incidents per year</w:t>
      </w:r>
      <w:r w:rsidR="00EA4D55">
        <w:t>,</w:t>
      </w:r>
      <w:r>
        <w:t xml:space="preserve"> TSUK</w:t>
      </w:r>
      <w:bookmarkEnd w:id="20"/>
    </w:p>
    <w:p w14:paraId="27F6642B" w14:textId="3E86B7D8" w:rsidR="008A14BC" w:rsidRDefault="008A14BC" w:rsidP="0008057A">
      <w:pPr>
        <w:jc w:val="center"/>
      </w:pPr>
      <w:r>
        <w:rPr>
          <w:noProof/>
        </w:rPr>
        <w:drawing>
          <wp:inline distT="0" distB="0" distL="0" distR="0" wp14:anchorId="5147BBA0" wp14:editId="47F5C104">
            <wp:extent cx="4398158" cy="2783484"/>
            <wp:effectExtent l="0" t="0" r="2540" b="17145"/>
            <wp:docPr id="627920086" name="Chart 1">
              <a:extLst xmlns:a="http://schemas.openxmlformats.org/drawingml/2006/main">
                <a:ext uri="{FF2B5EF4-FFF2-40B4-BE49-F238E27FC236}">
                  <a16:creationId xmlns:a16="http://schemas.microsoft.com/office/drawing/2014/main" id="{DE64FD1E-08BD-4EB7-B1BB-82D34633D3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7F872C5" w14:textId="5F6221E6" w:rsidR="00365AF0" w:rsidRDefault="00D97D22" w:rsidP="0032562A">
      <w:r>
        <w:lastRenderedPageBreak/>
        <w:t>Upon reviewing the data from the past five years, it is clear that there was a significant increase in incidents in 2024, resulting in two personnel injuries. Consequently, a decision was made to analyse the 2024 data further to determine the reasons behind this increase.</w:t>
      </w:r>
    </w:p>
    <w:p w14:paraId="16B55311" w14:textId="15525CF4" w:rsidR="00B97FE8" w:rsidRDefault="00B97FE8" w:rsidP="00B97FE8">
      <w:pPr>
        <w:pStyle w:val="Caption"/>
        <w:keepNext/>
        <w:jc w:val="center"/>
      </w:pPr>
      <w:bookmarkStart w:id="21" w:name="_Toc196686947"/>
      <w:r>
        <w:t xml:space="preserve">Table </w:t>
      </w:r>
      <w:r>
        <w:fldChar w:fldCharType="begin"/>
      </w:r>
      <w:r>
        <w:instrText xml:space="preserve"> SEQ Table \* ARABIC </w:instrText>
      </w:r>
      <w:r>
        <w:fldChar w:fldCharType="separate"/>
      </w:r>
      <w:r w:rsidR="003675E3">
        <w:rPr>
          <w:noProof/>
        </w:rPr>
        <w:t>4</w:t>
      </w:r>
      <w:r>
        <w:fldChar w:fldCharType="end"/>
      </w:r>
      <w:r>
        <w:t>: TSUK I&amp;I Incidents 2024 - 2025</w:t>
      </w:r>
      <w:bookmarkEnd w:id="21"/>
    </w:p>
    <w:p w14:paraId="2F731974" w14:textId="56786683" w:rsidR="00803697" w:rsidRDefault="00B97FE8" w:rsidP="00B97FE8">
      <w:pPr>
        <w:jc w:val="center"/>
      </w:pPr>
      <w:r w:rsidRPr="00B97FE8">
        <w:rPr>
          <w:noProof/>
        </w:rPr>
        <w:drawing>
          <wp:inline distT="0" distB="0" distL="0" distR="0" wp14:anchorId="64018EBF" wp14:editId="41E11F80">
            <wp:extent cx="4507015" cy="2715448"/>
            <wp:effectExtent l="0" t="0" r="8255" b="8890"/>
            <wp:docPr id="1142687054" name="Chart 1">
              <a:extLst xmlns:a="http://schemas.openxmlformats.org/drawingml/2006/main">
                <a:ext uri="{FF2B5EF4-FFF2-40B4-BE49-F238E27FC236}">
                  <a16:creationId xmlns:a16="http://schemas.microsoft.com/office/drawing/2014/main" id="{07DD692A-BCAA-4E22-AF17-C4561EC915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57D8F27" w14:textId="20365CFE" w:rsidR="00D44CA7" w:rsidRDefault="003C0EFB" w:rsidP="009A0726">
      <w:r>
        <w:t xml:space="preserve">Table </w:t>
      </w:r>
      <w:r w:rsidR="00823B7E">
        <w:t>3</w:t>
      </w:r>
      <w:r>
        <w:t xml:space="preserve"> shows a significant increase in incidents during the </w:t>
      </w:r>
      <w:r w:rsidR="00581732">
        <w:t>year's second half</w:t>
      </w:r>
      <w:r>
        <w:t xml:space="preserve">, highlighting an issue that needs to be addressed. The next step was to conduct a detailed analysis of specific areas to identify the most pressing concerns and gather more information. Table </w:t>
      </w:r>
      <w:r w:rsidR="00823B7E">
        <w:t>5</w:t>
      </w:r>
      <w:r>
        <w:t xml:space="preserve"> </w:t>
      </w:r>
      <w:r w:rsidR="001750EE">
        <w:t>shows</w:t>
      </w:r>
      <w:r>
        <w:t xml:space="preserve"> incidents and issues (I&amp;I) by </w:t>
      </w:r>
      <w:r w:rsidR="001750EE">
        <w:t>area</w:t>
      </w:r>
      <w:r>
        <w:t>.</w:t>
      </w:r>
    </w:p>
    <w:p w14:paraId="7136D6D2" w14:textId="71757476" w:rsidR="00873240" w:rsidRDefault="00873240" w:rsidP="00873240">
      <w:pPr>
        <w:pStyle w:val="Caption"/>
        <w:keepNext/>
        <w:jc w:val="center"/>
      </w:pPr>
      <w:bookmarkStart w:id="22" w:name="_Toc196686948"/>
      <w:r>
        <w:t xml:space="preserve">Table </w:t>
      </w:r>
      <w:r>
        <w:fldChar w:fldCharType="begin"/>
      </w:r>
      <w:r>
        <w:instrText xml:space="preserve"> SEQ Table \* ARABIC </w:instrText>
      </w:r>
      <w:r>
        <w:fldChar w:fldCharType="separate"/>
      </w:r>
      <w:r w:rsidR="003675E3">
        <w:rPr>
          <w:noProof/>
        </w:rPr>
        <w:t>5</w:t>
      </w:r>
      <w:r>
        <w:fldChar w:fldCharType="end"/>
      </w:r>
      <w:r>
        <w:t>: I&amp;I Incidents by Area TSUK 2024-2025</w:t>
      </w:r>
      <w:bookmarkEnd w:id="22"/>
    </w:p>
    <w:p w14:paraId="5B462E14" w14:textId="01923F30" w:rsidR="001F3E29" w:rsidRDefault="000C07FD" w:rsidP="00133322">
      <w:pPr>
        <w:jc w:val="center"/>
      </w:pPr>
      <w:r>
        <w:rPr>
          <w:noProof/>
        </w:rPr>
        <w:drawing>
          <wp:inline distT="0" distB="0" distL="0" distR="0" wp14:anchorId="628EBA20" wp14:editId="1887457B">
            <wp:extent cx="4403601" cy="2841541"/>
            <wp:effectExtent l="0" t="0" r="16510" b="16510"/>
            <wp:docPr id="2128822610" name="Chart 1">
              <a:extLst xmlns:a="http://schemas.openxmlformats.org/drawingml/2006/main">
                <a:ext uri="{FF2B5EF4-FFF2-40B4-BE49-F238E27FC236}">
                  <a16:creationId xmlns:a16="http://schemas.microsoft.com/office/drawing/2014/main" id="{E3B86F13-5FC5-4284-98D4-7F4EFD15FF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9865775" w14:textId="77777777" w:rsidR="000025D8" w:rsidRDefault="000025D8" w:rsidP="0008057A">
      <w:pPr>
        <w:jc w:val="center"/>
      </w:pPr>
    </w:p>
    <w:p w14:paraId="4BAA2784" w14:textId="47DC014B" w:rsidR="009637C6" w:rsidRDefault="00B15985" w:rsidP="009843B0">
      <w:r>
        <w:lastRenderedPageBreak/>
        <w:t xml:space="preserve">Following an analysis of incidents by area, it was observed that the </w:t>
      </w:r>
      <w:r w:rsidR="001750EE">
        <w:t>Cold Rolled Products (CRP)</w:t>
      </w:r>
      <w:r>
        <w:t xml:space="preserve"> accounted for 50% of all incidents related to I&amp;I. This represents a significant increase compared to other areas within the Port Talbot site. Therefore, this area will be the primary focus for further investigation to determine the reasons behind the high number of incidents and to gather additional data for analysis.</w:t>
      </w:r>
    </w:p>
    <w:p w14:paraId="15D67149" w14:textId="60FC7BDC" w:rsidR="009F2727" w:rsidRDefault="006E61DC" w:rsidP="006E61DC">
      <w:pPr>
        <w:pStyle w:val="Heading3"/>
      </w:pPr>
      <w:bookmarkStart w:id="23" w:name="_Toc196686906"/>
      <w:r>
        <w:t xml:space="preserve">Department Review </w:t>
      </w:r>
      <w:r w:rsidR="00C360B1">
        <w:t>–</w:t>
      </w:r>
      <w:r>
        <w:t xml:space="preserve"> </w:t>
      </w:r>
      <w:r w:rsidR="00326540">
        <w:t>CRP</w:t>
      </w:r>
      <w:bookmarkEnd w:id="23"/>
    </w:p>
    <w:p w14:paraId="41A980FB" w14:textId="303D126E" w:rsidR="00C360B1" w:rsidRDefault="001B6829" w:rsidP="00C360B1">
      <w:r w:rsidRPr="001B6829">
        <w:t>A detailed departmental review was conducted to investigate the significant number of incidents</w:t>
      </w:r>
      <w:r w:rsidR="00EB749F">
        <w:t xml:space="preserve"> in the </w:t>
      </w:r>
      <w:r w:rsidR="00326540">
        <w:t>CRP</w:t>
      </w:r>
      <w:r w:rsidR="00EB749F">
        <w:t xml:space="preserve"> department, including accidents and near-misses. </w:t>
      </w:r>
      <w:r w:rsidRPr="001B6829">
        <w:t xml:space="preserve"> Analysis of incident data highlighted a worrying trend, prompting a formal meeting with senior management, operational leaders, and safety representatives. During the meeting, it was outlined that a step change in operational performance expectations had occurred over the past year, leading to a marked increase in maintenance activities across critical assets. To support this heightened demand, a larger population of contractor resources had been mobili</w:t>
      </w:r>
      <w:r w:rsidR="00EB749F">
        <w:t>s</w:t>
      </w:r>
      <w:r w:rsidRPr="001B6829">
        <w:t xml:space="preserve">ed on site, significantly increasing the complexity and volume of isolation and maintenance tasks. </w:t>
      </w:r>
    </w:p>
    <w:p w14:paraId="63D669DC" w14:textId="57D4C52D" w:rsidR="006152B0" w:rsidRDefault="006152B0" w:rsidP="006152B0">
      <w:pPr>
        <w:pStyle w:val="Heading3"/>
      </w:pPr>
      <w:bookmarkStart w:id="24" w:name="_Toc196686907"/>
      <w:r>
        <w:t>Isolation Authority Survey</w:t>
      </w:r>
      <w:bookmarkEnd w:id="24"/>
      <w:r>
        <w:t xml:space="preserve"> </w:t>
      </w:r>
    </w:p>
    <w:p w14:paraId="54761006" w14:textId="77777777" w:rsidR="00673008" w:rsidRDefault="007036FB" w:rsidP="007036FB">
      <w:r w:rsidRPr="007036FB">
        <w:t>Following the management review, several key focus areas were identified to address the rise in incidents</w:t>
      </w:r>
      <w:r>
        <w:t>.</w:t>
      </w:r>
      <w:r w:rsidRPr="007036FB">
        <w:t xml:space="preserve"> A primary action was to engage directly with the personnel responsible for issuing isolations, as their insights were deemed critical to fully understanding the challenges impacting both people and processes. Discussions with isolating authorities aimed to uncover practical issues such as workload pressures, procedural ambiguities, communication breakdowns, and </w:t>
      </w:r>
      <w:r w:rsidR="00285D3B">
        <w:t>current training and documentation effectiveness</w:t>
      </w:r>
      <w:r w:rsidRPr="007036FB">
        <w:t xml:space="preserve">. </w:t>
      </w:r>
    </w:p>
    <w:p w14:paraId="6A3AD3F4" w14:textId="16CEADA6" w:rsidR="0084134A" w:rsidRDefault="0084134A" w:rsidP="0084134A">
      <w:pPr>
        <w:pStyle w:val="Caption"/>
        <w:jc w:val="center"/>
      </w:pPr>
      <w:bookmarkStart w:id="25" w:name="_Toc196686949"/>
      <w:r>
        <w:t xml:space="preserve">Table </w:t>
      </w:r>
      <w:r>
        <w:fldChar w:fldCharType="begin"/>
      </w:r>
      <w:r>
        <w:instrText xml:space="preserve"> SEQ Table \* ARABIC </w:instrText>
      </w:r>
      <w:r>
        <w:fldChar w:fldCharType="separate"/>
      </w:r>
      <w:r w:rsidR="003675E3">
        <w:rPr>
          <w:noProof/>
        </w:rPr>
        <w:t>6</w:t>
      </w:r>
      <w:r>
        <w:fldChar w:fldCharType="end"/>
      </w:r>
      <w:r>
        <w:t>: Summary of Isolation Authority Survey</w:t>
      </w:r>
      <w:bookmarkEnd w:id="25"/>
    </w:p>
    <w:p w14:paraId="64D8186F" w14:textId="3A0D1983" w:rsidR="00673008" w:rsidRDefault="0084134A" w:rsidP="007036FB">
      <w:r w:rsidRPr="0084134A">
        <w:rPr>
          <w:noProof/>
        </w:rPr>
        <w:drawing>
          <wp:inline distT="0" distB="0" distL="0" distR="0" wp14:anchorId="239886FD" wp14:editId="63947A02">
            <wp:extent cx="5731510" cy="1991995"/>
            <wp:effectExtent l="0" t="0" r="2540" b="8255"/>
            <wp:docPr id="382720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720929" name=""/>
                    <pic:cNvPicPr/>
                  </pic:nvPicPr>
                  <pic:blipFill>
                    <a:blip r:embed="rId20"/>
                    <a:stretch>
                      <a:fillRect/>
                    </a:stretch>
                  </pic:blipFill>
                  <pic:spPr>
                    <a:xfrm>
                      <a:off x="0" y="0"/>
                      <a:ext cx="5731510" cy="1991995"/>
                    </a:xfrm>
                    <a:prstGeom prst="rect">
                      <a:avLst/>
                    </a:prstGeom>
                  </pic:spPr>
                </pic:pic>
              </a:graphicData>
            </a:graphic>
          </wp:inline>
        </w:drawing>
      </w:r>
    </w:p>
    <w:p w14:paraId="7745E1E3" w14:textId="437D4716" w:rsidR="00673008" w:rsidRDefault="0059128D" w:rsidP="007036FB">
      <w:r w:rsidRPr="0059128D">
        <w:t xml:space="preserve">A survey of five Isolation Authorities from the </w:t>
      </w:r>
      <w:r w:rsidR="00453267">
        <w:t xml:space="preserve">CRP </w:t>
      </w:r>
      <w:r w:rsidRPr="0059128D">
        <w:t xml:space="preserve">department revealed widespread stress due to increased demand and a strong sense of reduced control under production pressures. Respondents highlighted impacts on isolation quality, such as rushed procedures and incomplete hazard assessments, alongside </w:t>
      </w:r>
      <w:r>
        <w:t>fatigue, anxiety, and burnout concerns</w:t>
      </w:r>
      <w:r w:rsidRPr="0059128D">
        <w:t xml:space="preserve">. </w:t>
      </w:r>
      <w:r w:rsidRPr="0059128D">
        <w:lastRenderedPageBreak/>
        <w:t xml:space="preserve">Suggestions for improvement included limiting the number of isolations managed at once, increasing staffing during peak periods, empowering authorities to challenge unsafe practices, and simplifying the isolation process to enhance safety and </w:t>
      </w:r>
      <w:r>
        <w:t>well-being</w:t>
      </w:r>
      <w:r w:rsidRPr="0059128D">
        <w:t>.</w:t>
      </w:r>
    </w:p>
    <w:p w14:paraId="0D73E8D4" w14:textId="146CD814" w:rsidR="007036FB" w:rsidRPr="007036FB" w:rsidRDefault="00CE142C" w:rsidP="007036FB">
      <w:r>
        <w:t xml:space="preserve">The team aimed to identify gaps between documented processes and real-world practices to ensure future improvements align with frontline needs. This engagement highlighted the importance of fostering a culture where personnel </w:t>
      </w:r>
      <w:r w:rsidR="00FC0E08">
        <w:t>can</w:t>
      </w:r>
      <w:r>
        <w:t xml:space="preserve"> voice concerns and suggest improvements.</w:t>
      </w:r>
    </w:p>
    <w:p w14:paraId="28F091E4" w14:textId="0F89D6E9" w:rsidR="00C360B1" w:rsidRDefault="00202CC3" w:rsidP="00202CC3">
      <w:pPr>
        <w:pStyle w:val="Heading3"/>
      </w:pPr>
      <w:bookmarkStart w:id="26" w:name="_Toc196686908"/>
      <w:r>
        <w:t>Isolation Time Study</w:t>
      </w:r>
      <w:bookmarkEnd w:id="26"/>
      <w:r>
        <w:t xml:space="preserve"> </w:t>
      </w:r>
    </w:p>
    <w:p w14:paraId="2EB52FAA" w14:textId="71E34549" w:rsidR="00202CC3" w:rsidRPr="00202CC3" w:rsidRDefault="00D46F9C" w:rsidP="00202CC3">
      <w:r w:rsidRPr="00D46F9C">
        <w:t xml:space="preserve">Following the survey feedback, it became clear that the relationship between isolation times and the growing demand placed on issuing authorities </w:t>
      </w:r>
      <w:r w:rsidR="00FC0E08">
        <w:t>must</w:t>
      </w:r>
      <w:r w:rsidRPr="00D46F9C">
        <w:t xml:space="preserve"> be explored in greater detail. The pressures identified by the Isolation Authorities suggested that both the volume of requests and the time available to complete each isolation were impacting the quality and safety of the process. A detailed analysis was initiated to measure average isolation completion times, assess the workload distribution, and understand how increasing operational demands were straining available resources.</w:t>
      </w:r>
    </w:p>
    <w:p w14:paraId="3EAD5150" w14:textId="77F4B5CC" w:rsidR="00C360B1" w:rsidRDefault="003F5F4C" w:rsidP="00C360B1">
      <w:r w:rsidRPr="003F5F4C">
        <w:t xml:space="preserve">Table </w:t>
      </w:r>
      <w:r w:rsidR="00513B55">
        <w:t>7</w:t>
      </w:r>
      <w:r w:rsidRPr="003F5F4C">
        <w:t xml:space="preserve"> presents data collected over a single sixteen-hour working day, highlighting the team's struggle to manage the high demand for permits within limited working windows available to maintenance teams. The data clearly illustrates how operational pressures and time constraints created significant tension, with stress levels building as the day progressed.</w:t>
      </w:r>
    </w:p>
    <w:p w14:paraId="335C88E2" w14:textId="16BAB7E1" w:rsidR="00D46F9C" w:rsidRDefault="00D46F9C" w:rsidP="00D46F9C">
      <w:pPr>
        <w:pStyle w:val="Caption"/>
        <w:keepNext/>
        <w:jc w:val="center"/>
      </w:pPr>
      <w:bookmarkStart w:id="27" w:name="_Toc196686950"/>
      <w:r>
        <w:t xml:space="preserve">Table </w:t>
      </w:r>
      <w:r>
        <w:fldChar w:fldCharType="begin"/>
      </w:r>
      <w:r>
        <w:instrText xml:space="preserve"> SEQ Table \* ARABIC </w:instrText>
      </w:r>
      <w:r>
        <w:fldChar w:fldCharType="separate"/>
      </w:r>
      <w:r w:rsidR="003675E3">
        <w:rPr>
          <w:noProof/>
        </w:rPr>
        <w:t>7</w:t>
      </w:r>
      <w:r>
        <w:fldChar w:fldCharType="end"/>
      </w:r>
      <w:r>
        <w:t xml:space="preserve">: Review of </w:t>
      </w:r>
      <w:r w:rsidR="00FE7674">
        <w:t>isolation</w:t>
      </w:r>
      <w:r>
        <w:t xml:space="preserve"> times (</w:t>
      </w:r>
      <w:r w:rsidR="00FE7674">
        <w:t>16-hour</w:t>
      </w:r>
      <w:r>
        <w:t xml:space="preserve"> working day)</w:t>
      </w:r>
      <w:bookmarkEnd w:id="27"/>
    </w:p>
    <w:p w14:paraId="6EFA7B0A" w14:textId="4B96A734" w:rsidR="00745FE6" w:rsidRDefault="00745FE6" w:rsidP="000C6FAD">
      <w:pPr>
        <w:jc w:val="center"/>
      </w:pPr>
      <w:r>
        <w:rPr>
          <w:noProof/>
        </w:rPr>
        <mc:AlternateContent>
          <mc:Choice Requires="wpg">
            <w:drawing>
              <wp:anchor distT="0" distB="0" distL="114300" distR="114300" simplePos="0" relativeHeight="251687936" behindDoc="0" locked="0" layoutInCell="1" allowOverlap="1" wp14:anchorId="4E54DFDB" wp14:editId="2B96439C">
                <wp:simplePos x="0" y="0"/>
                <wp:positionH relativeFrom="margin">
                  <wp:align>left</wp:align>
                </wp:positionH>
                <wp:positionV relativeFrom="paragraph">
                  <wp:posOffset>120544</wp:posOffset>
                </wp:positionV>
                <wp:extent cx="5937751" cy="3005751"/>
                <wp:effectExtent l="0" t="0" r="6350" b="4445"/>
                <wp:wrapNone/>
                <wp:docPr id="389112968" name="Group 8"/>
                <wp:cNvGraphicFramePr/>
                <a:graphic xmlns:a="http://schemas.openxmlformats.org/drawingml/2006/main">
                  <a:graphicData uri="http://schemas.microsoft.com/office/word/2010/wordprocessingGroup">
                    <wpg:wgp>
                      <wpg:cNvGrpSpPr/>
                      <wpg:grpSpPr>
                        <a:xfrm>
                          <a:off x="0" y="0"/>
                          <a:ext cx="5937751" cy="3005751"/>
                          <a:chOff x="-134266" y="1"/>
                          <a:chExt cx="6778541" cy="3403160"/>
                        </a:xfrm>
                      </wpg:grpSpPr>
                      <wps:wsp>
                        <wps:cNvPr id="308444561" name="TextBox 7"/>
                        <wps:cNvSpPr txBox="1"/>
                        <wps:spPr>
                          <a:xfrm rot="16200000">
                            <a:off x="-1466359" y="1332094"/>
                            <a:ext cx="3065479" cy="401293"/>
                          </a:xfrm>
                          <a:prstGeom prst="rect">
                            <a:avLst/>
                          </a:prstGeom>
                          <a:solidFill>
                            <a:schemeClr val="lt1"/>
                          </a:solidFill>
                          <a:ln w="9525" cmpd="sng">
                            <a:noFill/>
                          </a:ln>
                        </wps:spPr>
                        <wps:style>
                          <a:lnRef idx="0">
                            <a:scrgbClr r="0" g="0" b="0"/>
                          </a:lnRef>
                          <a:fillRef idx="0">
                            <a:scrgbClr r="0" g="0" b="0"/>
                          </a:fillRef>
                          <a:effectRef idx="0">
                            <a:scrgbClr r="0" g="0" b="0"/>
                          </a:effectRef>
                          <a:fontRef idx="minor">
                            <a:schemeClr val="dk1"/>
                          </a:fontRef>
                        </wps:style>
                        <wps:txbx>
                          <w:txbxContent>
                            <w:p w14:paraId="3679A224" w14:textId="77777777" w:rsidR="00745FE6" w:rsidRDefault="00745FE6" w:rsidP="00745FE6">
                              <w:pPr>
                                <w:jc w:val="center"/>
                                <w:rPr>
                                  <w:rFonts w:asciiTheme="minorHAnsi" w:hAnsi="Calibri"/>
                                  <w:color w:val="000000" w:themeColor="dark1"/>
                                </w:rPr>
                              </w:pPr>
                              <w:r>
                                <w:rPr>
                                  <w:rFonts w:asciiTheme="minorHAnsi" w:hAnsi="Calibri"/>
                                  <w:color w:val="000000" w:themeColor="dark1"/>
                                </w:rPr>
                                <w:t>Isolation Time (Minutes)</w:t>
                              </w:r>
                            </w:p>
                          </w:txbxContent>
                        </wps:txbx>
                        <wps:bodyPr wrap="square" rtlCol="0" anchor="t"/>
                      </wps:wsp>
                      <wpg:graphicFrame>
                        <wpg:cNvPr id="1457233034" name="Chart 1457233034"/>
                        <wpg:cNvFrPr/>
                        <wpg:xfrm>
                          <a:off x="281108" y="19852"/>
                          <a:ext cx="6363167" cy="3143033"/>
                        </wpg:xfrm>
                        <a:graphic>
                          <a:graphicData uri="http://schemas.openxmlformats.org/drawingml/2006/chart">
                            <c:chart xmlns:c="http://schemas.openxmlformats.org/drawingml/2006/chart" xmlns:r="http://schemas.openxmlformats.org/officeDocument/2006/relationships" r:id="rId21"/>
                          </a:graphicData>
                        </a:graphic>
                      </wpg:graphicFrame>
                      <wps:wsp>
                        <wps:cNvPr id="1851836176" name="TextBox 4"/>
                        <wps:cNvSpPr txBox="1"/>
                        <wps:spPr>
                          <a:xfrm>
                            <a:off x="259111" y="3109998"/>
                            <a:ext cx="6376831" cy="293163"/>
                          </a:xfrm>
                          <a:prstGeom prst="rect">
                            <a:avLst/>
                          </a:prstGeom>
                          <a:solidFill>
                            <a:schemeClr val="lt1"/>
                          </a:solidFill>
                          <a:ln w="9525" cmpd="sng">
                            <a:noFill/>
                          </a:ln>
                        </wps:spPr>
                        <wps:style>
                          <a:lnRef idx="0">
                            <a:scrgbClr r="0" g="0" b="0"/>
                          </a:lnRef>
                          <a:fillRef idx="0">
                            <a:scrgbClr r="0" g="0" b="0"/>
                          </a:fillRef>
                          <a:effectRef idx="0">
                            <a:scrgbClr r="0" g="0" b="0"/>
                          </a:effectRef>
                          <a:fontRef idx="minor">
                            <a:schemeClr val="dk1"/>
                          </a:fontRef>
                        </wps:style>
                        <wps:txbx>
                          <w:txbxContent>
                            <w:p w14:paraId="734E1EC2" w14:textId="77777777" w:rsidR="00745FE6" w:rsidRDefault="00745FE6" w:rsidP="00745FE6">
                              <w:pPr>
                                <w:jc w:val="center"/>
                                <w:rPr>
                                  <w:rFonts w:asciiTheme="minorHAnsi" w:hAnsi="Calibri"/>
                                  <w:color w:val="000000" w:themeColor="dark1"/>
                                </w:rPr>
                              </w:pPr>
                              <w:r>
                                <w:rPr>
                                  <w:rFonts w:asciiTheme="minorHAnsi" w:hAnsi="Calibri"/>
                                  <w:color w:val="000000" w:themeColor="dark1"/>
                                </w:rPr>
                                <w:t>Sample</w:t>
                              </w:r>
                            </w:p>
                          </w:txbxContent>
                        </wps:txbx>
                        <wps:bodyPr wrap="square" rtlCol="0" anchor="t"/>
                      </wps:wsp>
                    </wpg:wgp>
                  </a:graphicData>
                </a:graphic>
                <wp14:sizeRelH relativeFrom="margin">
                  <wp14:pctWidth>0</wp14:pctWidth>
                </wp14:sizeRelH>
                <wp14:sizeRelV relativeFrom="margin">
                  <wp14:pctHeight>0</wp14:pctHeight>
                </wp14:sizeRelV>
              </wp:anchor>
            </w:drawing>
          </mc:Choice>
          <mc:Fallback>
            <w:pict>
              <v:group w14:anchorId="4E54DFDB" id="Group 8" o:spid="_x0000_s1027" style="position:absolute;left:0;text-align:left;margin-left:0;margin-top:9.5pt;width:467.55pt;height:236.65pt;z-index:251687936;mso-position-horizontal:left;mso-position-horizontal-relative:margin;mso-width-relative:margin;mso-height-relative:margin" coordorigin="-1342" coordsize="67785,34031"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">
                <v:shape id="TextBox 7" o:spid="_x0000_s1028" type="#_x0000_t202" style="position:absolute;left:-14663;top:13321;width:30654;height:401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" fillcolor="white [3201]" stroked="f">
                  <v:textbox>
                    <w:txbxContent>
                      <w:p w14:paraId="3679A224" w14:textId="77777777" w:rsidR="00745FE6" w:rsidRDefault="00745FE6" w:rsidP="00745FE6">
                        <w:pPr>
                          <w:jc w:val="center"/>
                          <w:rPr>
                            <w:rFonts w:asciiTheme="minorHAnsi" w:hAnsi="Calibri"/>
                            <w:color w:val="000000" w:themeColor="dark1"/>
                          </w:rPr>
                        </w:pPr>
                        <w:r>
                          <w:rPr>
                            <w:rFonts w:asciiTheme="minorHAnsi" w:hAnsi="Calibri"/>
                            <w:color w:val="000000" w:themeColor="dark1"/>
                          </w:rPr>
                          <w:t>Isolation Time (Minutes)</w:t>
                        </w:r>
                      </w:p>
                    </w:txbxContent>
                  </v:textbox>
                </v:shape>
                <v:shape id="Chart 1457233034" o:spid="_x0000_s1029" type="#_x0000_t75" style="position:absolute;left:2763;top:138;width:63746;height:3154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">
                  <v:imagedata r:id="rId22" o:title=""/>
                  <o:lock v:ext="edit" aspectratio="f"/>
                </v:shape>
                <v:shape id="TextBox 4" o:spid="_x0000_s1030" type="#_x0000_t202" style="position:absolute;left:2591;top:31099;width:63768;height:29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" fillcolor="white [3201]" stroked="f">
                  <v:textbox>
                    <w:txbxContent>
                      <w:p w14:paraId="734E1EC2" w14:textId="77777777" w:rsidR="00745FE6" w:rsidRDefault="00745FE6" w:rsidP="00745FE6">
                        <w:pPr>
                          <w:jc w:val="center"/>
                          <w:rPr>
                            <w:rFonts w:asciiTheme="minorHAnsi" w:hAnsi="Calibri"/>
                            <w:color w:val="000000" w:themeColor="dark1"/>
                          </w:rPr>
                        </w:pPr>
                        <w:r>
                          <w:rPr>
                            <w:rFonts w:asciiTheme="minorHAnsi" w:hAnsi="Calibri"/>
                            <w:color w:val="000000" w:themeColor="dark1"/>
                          </w:rPr>
                          <w:t>Sample</w:t>
                        </w:r>
                      </w:p>
                    </w:txbxContent>
                  </v:textbox>
                </v:shape>
                <w10:wrap anchorx="margin"/>
              </v:group>
            </w:pict>
          </mc:Fallback>
        </mc:AlternateContent>
      </w:r>
    </w:p>
    <w:p w14:paraId="2F1E58E4" w14:textId="77777777" w:rsidR="000C6FAD" w:rsidRDefault="000C6FAD" w:rsidP="000C6FAD">
      <w:pPr>
        <w:jc w:val="center"/>
      </w:pPr>
    </w:p>
    <w:p w14:paraId="66272E91" w14:textId="77777777" w:rsidR="00745FE6" w:rsidRDefault="00745FE6" w:rsidP="003E0DA7"/>
    <w:p w14:paraId="0D2D9272" w14:textId="77777777" w:rsidR="00745FE6" w:rsidRDefault="00745FE6" w:rsidP="003E0DA7"/>
    <w:p w14:paraId="4E560E93" w14:textId="77777777" w:rsidR="00745FE6" w:rsidRDefault="00745FE6" w:rsidP="003E0DA7"/>
    <w:p w14:paraId="20B86F91" w14:textId="77777777" w:rsidR="00745FE6" w:rsidRDefault="00745FE6" w:rsidP="003E0DA7"/>
    <w:p w14:paraId="4267FBC6" w14:textId="77777777" w:rsidR="00745FE6" w:rsidRDefault="00745FE6" w:rsidP="003E0DA7"/>
    <w:p w14:paraId="778CCCE1" w14:textId="77777777" w:rsidR="00745FE6" w:rsidRDefault="00745FE6" w:rsidP="003E0DA7"/>
    <w:p w14:paraId="63650513" w14:textId="77777777" w:rsidR="00A8243F" w:rsidRDefault="00A8243F" w:rsidP="003E0DA7"/>
    <w:p w14:paraId="3E2135C4" w14:textId="3250DE18" w:rsidR="003E0DA7" w:rsidRDefault="003E0DA7" w:rsidP="003E0DA7">
      <w:r>
        <w:lastRenderedPageBreak/>
        <w:t>The</w:t>
      </w:r>
      <w:r w:rsidRPr="003E0DA7">
        <w:t xml:space="preserve"> isolation times </w:t>
      </w:r>
      <w:r>
        <w:t>show</w:t>
      </w:r>
      <w:r w:rsidRPr="003E0DA7">
        <w:t xml:space="preserve"> that while the process remains statistically in control, there is significant variation between samples. Isolation times range from under 20 minutes to nearly 3</w:t>
      </w:r>
      <w:r w:rsidR="00062AD6">
        <w:t xml:space="preserve">3 </w:t>
      </w:r>
      <w:r w:rsidRPr="003E0DA7">
        <w:t>minutes, with a mean of approximately 24.5 minutes. Although no points fall outside the control limits, the wide spread indicates inconsistency in performance, contributing to operational pressure and reinforcing the stress and workload concerns raised by the issuing authorities.</w:t>
      </w:r>
      <w:r w:rsidR="003D6079">
        <w:t xml:space="preserve"> </w:t>
      </w:r>
      <w:r w:rsidR="00B7799D" w:rsidRPr="00B7799D">
        <w:t xml:space="preserve">Although this provides only a snapshot from a single day, the underlying safety concerns </w:t>
      </w:r>
      <w:r w:rsidR="00877E7E">
        <w:t>will likely</w:t>
      </w:r>
      <w:r w:rsidR="00B7799D" w:rsidRPr="00B7799D">
        <w:t xml:space="preserve"> persist and escalate if not proactively addressed.</w:t>
      </w:r>
    </w:p>
    <w:p w14:paraId="12F8E489" w14:textId="77777777" w:rsidR="00252D89" w:rsidRPr="00252D89" w:rsidRDefault="00252D89" w:rsidP="00252D89"/>
    <w:p w14:paraId="63251F8C" w14:textId="77777777" w:rsidR="00252D89" w:rsidRPr="00252D89" w:rsidRDefault="00252D89" w:rsidP="00252D89"/>
    <w:p w14:paraId="44FB3D19" w14:textId="77777777" w:rsidR="00D623B3" w:rsidRDefault="00D623B3" w:rsidP="00D623B3"/>
    <w:p w14:paraId="0CA0A89A" w14:textId="77777777" w:rsidR="00D623B3" w:rsidRDefault="00D623B3" w:rsidP="00D623B3"/>
    <w:p w14:paraId="27281902" w14:textId="77777777" w:rsidR="00D623B3" w:rsidRDefault="00D623B3" w:rsidP="00D623B3"/>
    <w:p w14:paraId="6072D2E2" w14:textId="77777777" w:rsidR="00D623B3" w:rsidRDefault="00D623B3" w:rsidP="00D623B3"/>
    <w:p w14:paraId="1A9DA888" w14:textId="77777777" w:rsidR="00D623B3" w:rsidRDefault="00D623B3" w:rsidP="00D623B3"/>
    <w:p w14:paraId="03F00546" w14:textId="77777777" w:rsidR="00D623B3" w:rsidRDefault="00D623B3" w:rsidP="00D623B3"/>
    <w:p w14:paraId="6B95DF4B" w14:textId="77777777" w:rsidR="00D623B3" w:rsidRDefault="00D623B3" w:rsidP="00D623B3"/>
    <w:p w14:paraId="09552408" w14:textId="77777777" w:rsidR="00D623B3" w:rsidRDefault="00D623B3" w:rsidP="00D623B3"/>
    <w:p w14:paraId="09F01C54" w14:textId="77777777" w:rsidR="00D623B3" w:rsidRDefault="00D623B3" w:rsidP="00D623B3"/>
    <w:p w14:paraId="55DDAC05" w14:textId="77777777" w:rsidR="00A8243F" w:rsidRDefault="00A8243F" w:rsidP="00D623B3"/>
    <w:p w14:paraId="5C169138" w14:textId="77777777" w:rsidR="00A8243F" w:rsidRDefault="00A8243F" w:rsidP="00D623B3"/>
    <w:p w14:paraId="5D9EB6F3" w14:textId="77777777" w:rsidR="00A8243F" w:rsidRDefault="00A8243F" w:rsidP="00D623B3"/>
    <w:p w14:paraId="7EAF802A" w14:textId="77777777" w:rsidR="00A8243F" w:rsidRDefault="00A8243F" w:rsidP="00D623B3"/>
    <w:p w14:paraId="2A9C784D" w14:textId="77777777" w:rsidR="00A8243F" w:rsidRDefault="00A8243F" w:rsidP="00D623B3"/>
    <w:p w14:paraId="3186F77C" w14:textId="77777777" w:rsidR="00A8243F" w:rsidRDefault="00A8243F" w:rsidP="00D623B3"/>
    <w:p w14:paraId="6492B55E" w14:textId="77777777" w:rsidR="00A8243F" w:rsidRDefault="00A8243F" w:rsidP="00D623B3"/>
    <w:p w14:paraId="755B02EC" w14:textId="77777777" w:rsidR="00A8243F" w:rsidRDefault="00A8243F" w:rsidP="00D623B3"/>
    <w:p w14:paraId="5AE04520" w14:textId="7EAE2299" w:rsidR="00A04B43" w:rsidRDefault="00A04B43" w:rsidP="00A04B43">
      <w:pPr>
        <w:pStyle w:val="Heading1"/>
        <w:rPr>
          <w:b/>
          <w:bCs/>
        </w:rPr>
      </w:pPr>
      <w:bookmarkStart w:id="28" w:name="_Toc196686909"/>
      <w:r w:rsidRPr="00A04B43">
        <w:rPr>
          <w:b/>
          <w:bCs/>
        </w:rPr>
        <w:lastRenderedPageBreak/>
        <w:t>Analys</w:t>
      </w:r>
      <w:r w:rsidR="00DB2F59">
        <w:rPr>
          <w:b/>
          <w:bCs/>
        </w:rPr>
        <w:t>e</w:t>
      </w:r>
      <w:bookmarkEnd w:id="28"/>
      <w:r w:rsidR="00DB2F59">
        <w:rPr>
          <w:b/>
          <w:bCs/>
        </w:rPr>
        <w:t xml:space="preserve"> </w:t>
      </w:r>
    </w:p>
    <w:p w14:paraId="30FEBCBA" w14:textId="0CD522FD" w:rsidR="00DB2F59" w:rsidRDefault="00DB2F59" w:rsidP="00DB2F59">
      <w:pPr>
        <w:rPr>
          <w:rFonts w:ascii="Times New Roman" w:hAnsi="Times New Roman"/>
        </w:rPr>
      </w:pPr>
      <w:r>
        <w:t xml:space="preserve">In the </w:t>
      </w:r>
      <w:r w:rsidR="00956770">
        <w:t>analysis</w:t>
      </w:r>
      <w:r>
        <w:t xml:space="preserve"> phase, </w:t>
      </w:r>
      <w:r w:rsidR="00956770">
        <w:t>various</w:t>
      </w:r>
      <w:r>
        <w:t xml:space="preserve"> process analysis tools and data reviews were used to determine the root causes of isolation and immobilisation failures.</w:t>
      </w:r>
    </w:p>
    <w:p w14:paraId="28781952" w14:textId="60CFEFE9" w:rsidR="00403AD6" w:rsidRDefault="00E6453B" w:rsidP="00FA3614">
      <w:pPr>
        <w:pStyle w:val="Heading2"/>
      </w:pPr>
      <w:bookmarkStart w:id="29" w:name="_Toc196686910"/>
      <w:r>
        <w:t xml:space="preserve">Process Analysis Methods </w:t>
      </w:r>
      <w:r w:rsidR="00AD6CCD">
        <w:t>and Review</w:t>
      </w:r>
      <w:bookmarkEnd w:id="29"/>
    </w:p>
    <w:p w14:paraId="4C537983" w14:textId="459A234C" w:rsidR="0021460C" w:rsidRDefault="0021460C" w:rsidP="0021460C">
      <w:r>
        <w:t>A detailed process mapping exercise was undertaken to visualise the isolation and permit-to-work processes, specifically focusing on the Permit to Work and Tier 2 Control processes. This helped the project team identify steps prone to delays, human error, and breakdowns in communication. Additionally, a SWOT analysis was carried out to gain a comprehensive understanding of the current system, highlighting key areas for improvement and identifying risks that need to be addressed to support a sustainable solution. This was followed by a Voice of the Customer exercise, where feedback from frontline personnel was gathered to focus specifically on Critical to Quality (CTQ) requirements, with safety identified as the primary concern.</w:t>
      </w:r>
    </w:p>
    <w:p w14:paraId="37BF8F03" w14:textId="343639B0" w:rsidR="00ED043D" w:rsidRPr="00ED043D" w:rsidRDefault="00ED043D" w:rsidP="00ED043D">
      <w:r w:rsidRPr="00ED043D">
        <w:t xml:space="preserve">A Pareto analysis was conducted on the data collected over five years; however, a more focused review of the past twelve months was necessary due to an 80% increase in incidents. A detailed breakdown by area revealed that the </w:t>
      </w:r>
      <w:r w:rsidR="00A8243F">
        <w:t>CRP</w:t>
      </w:r>
      <w:r w:rsidRPr="00ED043D">
        <w:t xml:space="preserve"> accounted for 50% of these incidents. This prompted the project team to concentrate on supporting the </w:t>
      </w:r>
      <w:r w:rsidR="00A8243F">
        <w:t>CRP</w:t>
      </w:r>
      <w:r w:rsidRPr="00ED043D">
        <w:t xml:space="preserve">, as it poses the most significant risk to personnel and the business if </w:t>
      </w:r>
      <w:r w:rsidR="009974AF">
        <w:t>increasing incidents continue</w:t>
      </w:r>
      <w:r w:rsidRPr="00ED043D">
        <w:t xml:space="preserve">. </w:t>
      </w:r>
    </w:p>
    <w:p w14:paraId="771161F8" w14:textId="58687B63" w:rsidR="00ED043D" w:rsidRDefault="00ED043D" w:rsidP="00ED043D">
      <w:r w:rsidRPr="00ED043D">
        <w:t xml:space="preserve">Feedback from the isolation authority was vital for fully understanding the stress and pressure primarily related to human factors. Additionally, a time study was performed to evaluate isolation requirements and durations </w:t>
      </w:r>
      <w:r w:rsidR="00A8243F">
        <w:t>and</w:t>
      </w:r>
      <w:r w:rsidRPr="00ED043D">
        <w:t xml:space="preserve"> identify potential improvements to the current system. The average isolation time was approximately 25 minutes, and the increased duration associated with a higher frequency of requests is concerning. Changes in operational performance have affected this area, and a solution is urgently needed to regain control over the situation.</w:t>
      </w:r>
    </w:p>
    <w:p w14:paraId="6D9CE72D" w14:textId="38C9AB9B" w:rsidR="00C91AD4" w:rsidRDefault="00696F2E" w:rsidP="00C91AD4">
      <w:pPr>
        <w:pStyle w:val="Heading2"/>
      </w:pPr>
      <w:bookmarkStart w:id="30" w:name="_Toc196686911"/>
      <w:r>
        <w:t>Process Map Review</w:t>
      </w:r>
      <w:bookmarkEnd w:id="30"/>
      <w:r>
        <w:t xml:space="preserve"> </w:t>
      </w:r>
    </w:p>
    <w:p w14:paraId="734420AF" w14:textId="6EB69CBF" w:rsidR="007E500F" w:rsidRDefault="00976264" w:rsidP="00976264">
      <w:pPr>
        <w:rPr>
          <w:lang w:eastAsia="en-GB"/>
        </w:rPr>
        <w:sectPr w:rsidR="007E500F" w:rsidSect="0098071E">
          <w:pgSz w:w="11906" w:h="16838"/>
          <w:pgMar w:top="1440" w:right="1440" w:bottom="1440" w:left="1440" w:header="708" w:footer="708" w:gutter="0"/>
          <w:cols w:space="708"/>
          <w:docGrid w:linePitch="360"/>
        </w:sectPr>
      </w:pPr>
      <w:r w:rsidRPr="00976264">
        <w:rPr>
          <w:lang w:eastAsia="en-GB"/>
        </w:rPr>
        <w:t xml:space="preserve">Following the information gathered during the Measure phase, </w:t>
      </w:r>
      <w:r w:rsidR="008E3425">
        <w:rPr>
          <w:lang w:eastAsia="en-GB"/>
        </w:rPr>
        <w:t>the initial process map was reviewed</w:t>
      </w:r>
      <w:r w:rsidRPr="00976264">
        <w:rPr>
          <w:lang w:eastAsia="en-GB"/>
        </w:rPr>
        <w:t xml:space="preserve"> to reassess the current isolation and permit-to-work system. The detailed analysis highlighted a key concern: the repetition of permits and associated documentation for each contractor party significantly increased workload, introduced potential for human error, and created unnecessary delays. This repetition </w:t>
      </w:r>
      <w:r w:rsidR="008E3425">
        <w:rPr>
          <w:lang w:eastAsia="en-GB"/>
        </w:rPr>
        <w:t>strained isolation authorities and</w:t>
      </w:r>
      <w:r w:rsidRPr="00976264">
        <w:rPr>
          <w:lang w:eastAsia="en-GB"/>
        </w:rPr>
        <w:t xml:space="preserve"> amplified operational pressure during maintenance windows. The process map review</w:t>
      </w:r>
      <w:r w:rsidR="003C29D4">
        <w:rPr>
          <w:lang w:eastAsia="en-GB"/>
        </w:rPr>
        <w:t xml:space="preserve"> in Figure 4 highlights the area of </w:t>
      </w:r>
      <w:r w:rsidR="005F2E65">
        <w:rPr>
          <w:lang w:eastAsia="en-GB"/>
        </w:rPr>
        <w:t>concern and a significant near miss where an isolation was reinstated whilst a working party was</w:t>
      </w:r>
      <w:r w:rsidR="00641C98">
        <w:rPr>
          <w:lang w:eastAsia="en-GB"/>
        </w:rPr>
        <w:t xml:space="preserve"> still working</w:t>
      </w:r>
      <w:r w:rsidR="005F2E65">
        <w:rPr>
          <w:lang w:eastAsia="en-GB"/>
        </w:rPr>
        <w:t>, which could have been fatal</w:t>
      </w:r>
      <w:r w:rsidR="00A23340">
        <w:rPr>
          <w:lang w:eastAsia="en-GB"/>
        </w:rPr>
        <w:t xml:space="preserve">. </w:t>
      </w:r>
    </w:p>
    <w:p w14:paraId="4D7947E7" w14:textId="55C8A55B" w:rsidR="009974AF" w:rsidRPr="009974AF" w:rsidRDefault="009974AF" w:rsidP="009974AF">
      <w:pPr>
        <w:pStyle w:val="Caption"/>
        <w:tabs>
          <w:tab w:val="left" w:pos="673"/>
        </w:tabs>
        <w:rPr>
          <w:i w:val="0"/>
          <w:iCs w:val="0"/>
          <w:sz w:val="22"/>
          <w:szCs w:val="22"/>
        </w:rPr>
      </w:pPr>
      <w:r>
        <w:lastRenderedPageBreak/>
        <w:tab/>
      </w:r>
    </w:p>
    <w:p w14:paraId="79145D18" w14:textId="4013AA4E" w:rsidR="00B730A9" w:rsidRDefault="0019384D" w:rsidP="005473C4">
      <w:pPr>
        <w:pStyle w:val="Caption"/>
        <w:jc w:val="center"/>
      </w:pPr>
      <w:r w:rsidRPr="0019384D">
        <w:rPr>
          <w:noProof/>
        </w:rPr>
        <w:drawing>
          <wp:anchor distT="0" distB="0" distL="114300" distR="114300" simplePos="0" relativeHeight="251662336" behindDoc="0" locked="0" layoutInCell="1" allowOverlap="1" wp14:anchorId="5B25D8CF" wp14:editId="02D883B7">
            <wp:simplePos x="0" y="0"/>
            <wp:positionH relativeFrom="margin">
              <wp:align>center</wp:align>
            </wp:positionH>
            <wp:positionV relativeFrom="paragraph">
              <wp:posOffset>151765</wp:posOffset>
            </wp:positionV>
            <wp:extent cx="10216511" cy="4314825"/>
            <wp:effectExtent l="0" t="0" r="0" b="0"/>
            <wp:wrapNone/>
            <wp:docPr id="1816889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889247" name=""/>
                    <pic:cNvPicPr/>
                  </pic:nvPicPr>
                  <pic:blipFill>
                    <a:blip r:embed="rId23">
                      <a:extLst>
                        <a:ext uri="{28A0092B-C50C-407E-A947-70E740481C1C}">
                          <a14:useLocalDpi xmlns:a14="http://schemas.microsoft.com/office/drawing/2010/main" val="0"/>
                        </a:ext>
                      </a:extLst>
                    </a:blip>
                    <a:stretch>
                      <a:fillRect/>
                    </a:stretch>
                  </pic:blipFill>
                  <pic:spPr>
                    <a:xfrm>
                      <a:off x="0" y="0"/>
                      <a:ext cx="10216511" cy="4314825"/>
                    </a:xfrm>
                    <a:prstGeom prst="rect">
                      <a:avLst/>
                    </a:prstGeom>
                  </pic:spPr>
                </pic:pic>
              </a:graphicData>
            </a:graphic>
            <wp14:sizeRelH relativeFrom="margin">
              <wp14:pctWidth>0</wp14:pctWidth>
            </wp14:sizeRelH>
            <wp14:sizeRelV relativeFrom="margin">
              <wp14:pctHeight>0</wp14:pctHeight>
            </wp14:sizeRelV>
          </wp:anchor>
        </w:drawing>
      </w:r>
    </w:p>
    <w:p w14:paraId="62A9F546" w14:textId="19D7C421" w:rsidR="00B730A9" w:rsidRDefault="00B730A9" w:rsidP="005473C4">
      <w:pPr>
        <w:pStyle w:val="Caption"/>
        <w:jc w:val="center"/>
      </w:pPr>
    </w:p>
    <w:p w14:paraId="2888A150" w14:textId="0B7BE721" w:rsidR="00B730A9" w:rsidRDefault="00B730A9" w:rsidP="005473C4">
      <w:pPr>
        <w:pStyle w:val="Caption"/>
        <w:jc w:val="center"/>
      </w:pPr>
    </w:p>
    <w:p w14:paraId="7372FE38" w14:textId="1F84F722" w:rsidR="00B730A9" w:rsidRDefault="00B730A9" w:rsidP="005473C4">
      <w:pPr>
        <w:pStyle w:val="Caption"/>
        <w:jc w:val="center"/>
      </w:pPr>
    </w:p>
    <w:p w14:paraId="79371796" w14:textId="77777777" w:rsidR="00B730A9" w:rsidRDefault="00B730A9" w:rsidP="00B730A9"/>
    <w:p w14:paraId="3C0F833D" w14:textId="77777777" w:rsidR="00B730A9" w:rsidRDefault="00B730A9" w:rsidP="00B730A9"/>
    <w:p w14:paraId="0B9235FB" w14:textId="39CD9B58" w:rsidR="00B730A9" w:rsidRDefault="00B730A9" w:rsidP="00B730A9"/>
    <w:p w14:paraId="08089D40" w14:textId="77777777" w:rsidR="00B730A9" w:rsidRDefault="00B730A9" w:rsidP="00B730A9"/>
    <w:p w14:paraId="0D26A38B" w14:textId="77777777" w:rsidR="00B730A9" w:rsidRDefault="00B730A9" w:rsidP="00B730A9"/>
    <w:p w14:paraId="685919A4" w14:textId="77777777" w:rsidR="00B730A9" w:rsidRDefault="00B730A9" w:rsidP="00B730A9"/>
    <w:p w14:paraId="67CD952C" w14:textId="77777777" w:rsidR="00B730A9" w:rsidRDefault="00B730A9" w:rsidP="00B730A9"/>
    <w:p w14:paraId="4872E30C" w14:textId="77777777" w:rsidR="00B730A9" w:rsidRDefault="00B730A9" w:rsidP="00B730A9"/>
    <w:p w14:paraId="2AD65639" w14:textId="77777777" w:rsidR="00B730A9" w:rsidRDefault="00B730A9" w:rsidP="00B730A9"/>
    <w:p w14:paraId="2367E182" w14:textId="77777777" w:rsidR="00B730A9" w:rsidRDefault="00B730A9" w:rsidP="00B730A9"/>
    <w:p w14:paraId="1936AB9E" w14:textId="77777777" w:rsidR="00B730A9" w:rsidRDefault="00B730A9" w:rsidP="00B730A9"/>
    <w:p w14:paraId="60390E78" w14:textId="0D5078EA" w:rsidR="007E500F" w:rsidRDefault="005473C4" w:rsidP="005473C4">
      <w:pPr>
        <w:pStyle w:val="Caption"/>
        <w:jc w:val="center"/>
        <w:rPr>
          <w:lang w:eastAsia="en-GB"/>
        </w:rPr>
      </w:pPr>
      <w:bookmarkStart w:id="31" w:name="_Toc196686935"/>
      <w:r>
        <w:t xml:space="preserve">Figure </w:t>
      </w:r>
      <w:r>
        <w:fldChar w:fldCharType="begin"/>
      </w:r>
      <w:r>
        <w:instrText xml:space="preserve"> SEQ Figure \* ARABIC </w:instrText>
      </w:r>
      <w:r>
        <w:fldChar w:fldCharType="separate"/>
      </w:r>
      <w:r w:rsidR="00715D42">
        <w:rPr>
          <w:noProof/>
        </w:rPr>
        <w:t>4</w:t>
      </w:r>
      <w:r>
        <w:fldChar w:fldCharType="end"/>
      </w:r>
      <w:r>
        <w:t>: Review of process map - current process</w:t>
      </w:r>
      <w:bookmarkEnd w:id="31"/>
    </w:p>
    <w:p w14:paraId="19E59834" w14:textId="77777777" w:rsidR="000E21CA" w:rsidRDefault="007E500F">
      <w:pPr>
        <w:spacing w:line="259" w:lineRule="auto"/>
        <w:rPr>
          <w:lang w:eastAsia="en-GB"/>
        </w:rPr>
        <w:sectPr w:rsidR="000E21CA" w:rsidSect="0098071E">
          <w:pgSz w:w="16838" w:h="11906" w:orient="landscape"/>
          <w:pgMar w:top="1440" w:right="1440" w:bottom="1440" w:left="1440" w:header="708" w:footer="708" w:gutter="0"/>
          <w:cols w:space="708"/>
          <w:docGrid w:linePitch="360"/>
        </w:sectPr>
      </w:pPr>
      <w:r>
        <w:rPr>
          <w:lang w:eastAsia="en-GB"/>
        </w:rPr>
        <w:br w:type="page"/>
      </w:r>
    </w:p>
    <w:p w14:paraId="0FEE5102" w14:textId="06C09DC6" w:rsidR="007E500F" w:rsidRDefault="00BA48DC" w:rsidP="001B4AA1">
      <w:pPr>
        <w:pStyle w:val="Heading2"/>
      </w:pPr>
      <w:bookmarkStart w:id="32" w:name="_Toc196686912"/>
      <w:r>
        <w:lastRenderedPageBreak/>
        <w:t>Tier 1 and 2 Controls Review</w:t>
      </w:r>
      <w:bookmarkEnd w:id="32"/>
    </w:p>
    <w:p w14:paraId="573E0818" w14:textId="65C5D855" w:rsidR="00E80F61" w:rsidRDefault="00E80F61" w:rsidP="00C91AD4">
      <w:r>
        <w:t xml:space="preserve">Following the review of the process map, it is </w:t>
      </w:r>
      <w:r w:rsidR="00F45352">
        <w:t>essential</w:t>
      </w:r>
      <w:r>
        <w:t xml:space="preserve"> to assess the requirements for Tier 1 and Tier 2 controls and examine their current issuance. Figure 5 presents the list of eighteen Tier 2 controls used at the TSUK site. However, the </w:t>
      </w:r>
      <w:r w:rsidR="00B627AA">
        <w:t>focus</w:t>
      </w:r>
      <w:r>
        <w:t xml:space="preserve"> area is the repetitive permits, which can and should be avoided. Eight controls have been identified as critical and are highlighted in red.</w:t>
      </w:r>
    </w:p>
    <w:p w14:paraId="27DCEC82" w14:textId="7B7CAF83" w:rsidR="00E80F61" w:rsidRDefault="00E80F61" w:rsidP="00C91AD4">
      <w:r>
        <w:rPr>
          <w:noProof/>
        </w:rPr>
        <mc:AlternateContent>
          <mc:Choice Requires="wpg">
            <w:drawing>
              <wp:anchor distT="0" distB="0" distL="114300" distR="114300" simplePos="0" relativeHeight="251664384" behindDoc="0" locked="0" layoutInCell="1" allowOverlap="1" wp14:anchorId="7F4F1BDF" wp14:editId="57319B68">
                <wp:simplePos x="0" y="0"/>
                <wp:positionH relativeFrom="column">
                  <wp:posOffset>-504825</wp:posOffset>
                </wp:positionH>
                <wp:positionV relativeFrom="paragraph">
                  <wp:posOffset>6350</wp:posOffset>
                </wp:positionV>
                <wp:extent cx="6705600" cy="2772410"/>
                <wp:effectExtent l="0" t="0" r="0" b="8890"/>
                <wp:wrapNone/>
                <wp:docPr id="1407692049" name="Group 1"/>
                <wp:cNvGraphicFramePr/>
                <a:graphic xmlns:a="http://schemas.openxmlformats.org/drawingml/2006/main">
                  <a:graphicData uri="http://schemas.microsoft.com/office/word/2010/wordprocessingGroup">
                    <wpg:wgp>
                      <wpg:cNvGrpSpPr/>
                      <wpg:grpSpPr>
                        <a:xfrm>
                          <a:off x="0" y="0"/>
                          <a:ext cx="6705600" cy="2772410"/>
                          <a:chOff x="0" y="0"/>
                          <a:chExt cx="8229600" cy="3353562"/>
                        </a:xfrm>
                      </wpg:grpSpPr>
                      <pic:pic xmlns:pic="http://schemas.openxmlformats.org/drawingml/2006/picture">
                        <pic:nvPicPr>
                          <pic:cNvPr id="980762965" name="Picture 980762965"/>
                          <pic:cNvPicPr>
                            <a:picLocks noChangeAspect="1"/>
                          </pic:cNvPicPr>
                        </pic:nvPicPr>
                        <pic:blipFill>
                          <a:blip r:embed="rId24"/>
                          <a:stretch>
                            <a:fillRect/>
                          </a:stretch>
                        </pic:blipFill>
                        <pic:spPr>
                          <a:xfrm>
                            <a:off x="0" y="0"/>
                            <a:ext cx="8229600" cy="3353562"/>
                          </a:xfrm>
                          <a:prstGeom prst="rect">
                            <a:avLst/>
                          </a:prstGeom>
                          <a:noFill/>
                        </pic:spPr>
                      </pic:pic>
                      <wps:wsp>
                        <wps:cNvPr id="2098480088" name="Rectangle 2098480088"/>
                        <wps:cNvSpPr/>
                        <wps:spPr>
                          <a:xfrm>
                            <a:off x="977266" y="1302000"/>
                            <a:ext cx="1742288" cy="374781"/>
                          </a:xfrm>
                          <a:prstGeom prst="rect">
                            <a:avLst/>
                          </a:prstGeom>
                          <a:solidFill>
                            <a:srgbClr val="FF0000">
                              <a:alpha val="24000"/>
                            </a:srgbClr>
                          </a:solidFill>
                          <a:ln w="19050" cap="flat" cmpd="sng" algn="ctr">
                            <a:solidFill>
                              <a:srgbClr val="ED2939"/>
                            </a:solidFill>
                            <a:prstDash val="solid"/>
                            <a:miter lim="800000"/>
                          </a:ln>
                          <a:effectLst/>
                        </wps:spPr>
                        <wps:bodyPr rot="0" spcFirstLastPara="0" vert="horz" wrap="square" lIns="90000" tIns="46800" rIns="90000" bIns="46800" numCol="1" spcCol="0" rtlCol="0" fromWordArt="0" anchor="ctr" anchorCtr="0" forceAA="0" compatLnSpc="1">
                          <a:prstTxWarp prst="textNoShape">
                            <a:avLst/>
                          </a:prstTxWarp>
                          <a:noAutofit/>
                        </wps:bodyPr>
                      </wps:wsp>
                      <wps:wsp>
                        <wps:cNvPr id="79765956" name="Rectangle 79765956"/>
                        <wps:cNvSpPr/>
                        <wps:spPr>
                          <a:xfrm>
                            <a:off x="977266" y="1676781"/>
                            <a:ext cx="1742288" cy="374781"/>
                          </a:xfrm>
                          <a:prstGeom prst="rect">
                            <a:avLst/>
                          </a:prstGeom>
                          <a:solidFill>
                            <a:srgbClr val="FF0000">
                              <a:alpha val="24000"/>
                            </a:srgbClr>
                          </a:solidFill>
                          <a:ln w="19050" cap="flat" cmpd="sng" algn="ctr">
                            <a:solidFill>
                              <a:srgbClr val="ED2939"/>
                            </a:solidFill>
                            <a:prstDash val="solid"/>
                            <a:miter lim="800000"/>
                          </a:ln>
                          <a:effectLst/>
                        </wps:spPr>
                        <wps:bodyPr rot="0" spcFirstLastPara="0" vert="horz" wrap="square" lIns="90000" tIns="46800" rIns="90000" bIns="46800" numCol="1" spcCol="0" rtlCol="0" fromWordArt="0" anchor="ctr" anchorCtr="0" forceAA="0" compatLnSpc="1">
                          <a:prstTxWarp prst="textNoShape">
                            <a:avLst/>
                          </a:prstTxWarp>
                          <a:noAutofit/>
                        </wps:bodyPr>
                      </wps:wsp>
                      <wps:wsp>
                        <wps:cNvPr id="977678802" name="Rectangle 977678802"/>
                        <wps:cNvSpPr/>
                        <wps:spPr>
                          <a:xfrm>
                            <a:off x="977266" y="2051562"/>
                            <a:ext cx="1742288" cy="374781"/>
                          </a:xfrm>
                          <a:prstGeom prst="rect">
                            <a:avLst/>
                          </a:prstGeom>
                          <a:solidFill>
                            <a:srgbClr val="FF0000">
                              <a:alpha val="24000"/>
                            </a:srgbClr>
                          </a:solidFill>
                          <a:ln w="19050" cap="flat" cmpd="sng" algn="ctr">
                            <a:solidFill>
                              <a:srgbClr val="ED2939"/>
                            </a:solidFill>
                            <a:prstDash val="solid"/>
                            <a:miter lim="800000"/>
                          </a:ln>
                          <a:effectLst/>
                        </wps:spPr>
                        <wps:bodyPr rot="0" spcFirstLastPara="0" vert="horz" wrap="square" lIns="90000" tIns="46800" rIns="90000" bIns="46800" numCol="1" spcCol="0" rtlCol="0" fromWordArt="0" anchor="ctr" anchorCtr="0" forceAA="0" compatLnSpc="1">
                          <a:prstTxWarp prst="textNoShape">
                            <a:avLst/>
                          </a:prstTxWarp>
                          <a:noAutofit/>
                        </wps:bodyPr>
                      </wps:wsp>
                      <wps:wsp>
                        <wps:cNvPr id="1710828468" name="Rectangle 1710828468"/>
                        <wps:cNvSpPr/>
                        <wps:spPr>
                          <a:xfrm>
                            <a:off x="977266" y="2449765"/>
                            <a:ext cx="1742288" cy="374781"/>
                          </a:xfrm>
                          <a:prstGeom prst="rect">
                            <a:avLst/>
                          </a:prstGeom>
                          <a:solidFill>
                            <a:srgbClr val="FF0000">
                              <a:alpha val="24000"/>
                            </a:srgbClr>
                          </a:solidFill>
                          <a:ln w="19050" cap="flat" cmpd="sng" algn="ctr">
                            <a:solidFill>
                              <a:srgbClr val="ED2939"/>
                            </a:solidFill>
                            <a:prstDash val="solid"/>
                            <a:miter lim="800000"/>
                          </a:ln>
                          <a:effectLst/>
                        </wps:spPr>
                        <wps:bodyPr rot="0" spcFirstLastPara="0" vert="horz" wrap="square" lIns="90000" tIns="46800" rIns="90000" bIns="46800" numCol="1" spcCol="0" rtlCol="0" fromWordArt="0" anchor="ctr" anchorCtr="0" forceAA="0" compatLnSpc="1">
                          <a:prstTxWarp prst="textNoShape">
                            <a:avLst/>
                          </a:prstTxWarp>
                          <a:noAutofit/>
                        </wps:bodyPr>
                      </wps:wsp>
                      <wps:wsp>
                        <wps:cNvPr id="1922002800" name="Rectangle 1922002800"/>
                        <wps:cNvSpPr/>
                        <wps:spPr>
                          <a:xfrm>
                            <a:off x="2750051" y="1676781"/>
                            <a:ext cx="1742288" cy="374781"/>
                          </a:xfrm>
                          <a:prstGeom prst="rect">
                            <a:avLst/>
                          </a:prstGeom>
                          <a:solidFill>
                            <a:srgbClr val="FF0000">
                              <a:alpha val="24000"/>
                            </a:srgbClr>
                          </a:solidFill>
                          <a:ln w="19050" cap="flat" cmpd="sng" algn="ctr">
                            <a:solidFill>
                              <a:srgbClr val="ED2939"/>
                            </a:solidFill>
                            <a:prstDash val="solid"/>
                            <a:miter lim="800000"/>
                          </a:ln>
                          <a:effectLst/>
                        </wps:spPr>
                        <wps:bodyPr rot="0" spcFirstLastPara="0" vert="horz" wrap="square" lIns="90000" tIns="46800" rIns="90000" bIns="46800" numCol="1" spcCol="0" rtlCol="0" fromWordArt="0" anchor="ctr" anchorCtr="0" forceAA="0" compatLnSpc="1">
                          <a:prstTxWarp prst="textNoShape">
                            <a:avLst/>
                          </a:prstTxWarp>
                          <a:noAutofit/>
                        </wps:bodyPr>
                      </wps:wsp>
                      <wps:wsp>
                        <wps:cNvPr id="1822811135" name="Rectangle 1822811135"/>
                        <wps:cNvSpPr/>
                        <wps:spPr>
                          <a:xfrm>
                            <a:off x="2750051" y="2824546"/>
                            <a:ext cx="1742288" cy="374781"/>
                          </a:xfrm>
                          <a:prstGeom prst="rect">
                            <a:avLst/>
                          </a:prstGeom>
                          <a:solidFill>
                            <a:srgbClr val="FF0000">
                              <a:alpha val="24000"/>
                            </a:srgbClr>
                          </a:solidFill>
                          <a:ln w="19050" cap="flat" cmpd="sng" algn="ctr">
                            <a:solidFill>
                              <a:srgbClr val="ED2939"/>
                            </a:solidFill>
                            <a:prstDash val="solid"/>
                            <a:miter lim="800000"/>
                          </a:ln>
                          <a:effectLst/>
                        </wps:spPr>
                        <wps:bodyPr rot="0" spcFirstLastPara="0" vert="horz" wrap="square" lIns="90000" tIns="46800" rIns="90000" bIns="46800" numCol="1" spcCol="0" rtlCol="0" fromWordArt="0" anchor="ctr" anchorCtr="0" forceAA="0" compatLnSpc="1">
                          <a:prstTxWarp prst="textNoShape">
                            <a:avLst/>
                          </a:prstTxWarp>
                          <a:noAutofit/>
                        </wps:bodyPr>
                      </wps:wsp>
                      <wps:wsp>
                        <wps:cNvPr id="1456243152" name="Rectangle 1456243152"/>
                        <wps:cNvSpPr/>
                        <wps:spPr>
                          <a:xfrm>
                            <a:off x="4541557" y="2449765"/>
                            <a:ext cx="1742288" cy="374781"/>
                          </a:xfrm>
                          <a:prstGeom prst="rect">
                            <a:avLst/>
                          </a:prstGeom>
                          <a:solidFill>
                            <a:srgbClr val="FF0000">
                              <a:alpha val="24000"/>
                            </a:srgbClr>
                          </a:solidFill>
                          <a:ln w="19050" cap="flat" cmpd="sng" algn="ctr">
                            <a:solidFill>
                              <a:srgbClr val="ED2939"/>
                            </a:solidFill>
                            <a:prstDash val="solid"/>
                            <a:miter lim="800000"/>
                          </a:ln>
                          <a:effectLst/>
                        </wps:spPr>
                        <wps:bodyPr rot="0" spcFirstLastPara="0" vert="horz" wrap="square" lIns="90000" tIns="46800" rIns="90000" bIns="46800" numCol="1" spcCol="0" rtlCol="0" fromWordArt="0" anchor="ctr" anchorCtr="0" forceAA="0" compatLnSpc="1">
                          <a:prstTxWarp prst="textNoShape">
                            <a:avLst/>
                          </a:prstTxWarp>
                          <a:noAutofit/>
                        </wps:bodyPr>
                      </wps:wsp>
                      <wps:wsp>
                        <wps:cNvPr id="126863114" name="Rectangle 126863114"/>
                        <wps:cNvSpPr/>
                        <wps:spPr>
                          <a:xfrm>
                            <a:off x="6319419" y="1295124"/>
                            <a:ext cx="1742288" cy="374781"/>
                          </a:xfrm>
                          <a:prstGeom prst="rect">
                            <a:avLst/>
                          </a:prstGeom>
                          <a:solidFill>
                            <a:srgbClr val="FF0000">
                              <a:alpha val="24000"/>
                            </a:srgbClr>
                          </a:solidFill>
                          <a:ln w="19050" cap="flat" cmpd="sng" algn="ctr">
                            <a:solidFill>
                              <a:srgbClr val="ED2939"/>
                            </a:solidFill>
                            <a:prstDash val="solid"/>
                            <a:miter lim="800000"/>
                          </a:ln>
                          <a:effectLst/>
                        </wps:spPr>
                        <wps:bodyPr rot="0" spcFirstLastPara="0" vert="horz" wrap="square" lIns="90000" tIns="46800" rIns="90000" bIns="4680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612FA1" id="Group 1" o:spid="_x0000_s1026" style="position:absolute;margin-left:-39.75pt;margin-top:.5pt;width:528pt;height:218.3pt;z-index:251664384;mso-width-relative:margin;mso-height-relative:margin" coordsize="82296,335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&#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">
                <v:shape id="Picture 980762965" o:spid="_x0000_s1027" type="#_x0000_t75" style="position:absolute;width:82296;height:335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">
                  <v:imagedata r:id="rId25" o:title=""/>
                </v:shape>
                <v:rect id="Rectangle 2098480088" o:spid="_x0000_s1028" style="position:absolute;left:9772;top:13020;width:17423;height:37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" fillcolor="red" strokecolor="#ed2939" strokeweight="1.5pt">
                  <v:fill opacity="15677f"/>
                  <v:textbox inset="2.5mm,1.3mm,2.5mm,1.3mm"/>
                </v:rect>
                <v:rect id="Rectangle 79765956" o:spid="_x0000_s1029" style="position:absolute;left:9772;top:16767;width:17423;height:37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" fillcolor="red" strokecolor="#ed2939" strokeweight="1.5pt">
                  <v:fill opacity="15677f"/>
                  <v:textbox inset="2.5mm,1.3mm,2.5mm,1.3mm"/>
                </v:rect>
                <v:rect id="Rectangle 977678802" o:spid="_x0000_s1030" style="position:absolute;left:9772;top:20515;width:17423;height:37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" fillcolor="red" strokecolor="#ed2939" strokeweight="1.5pt">
                  <v:fill opacity="15677f"/>
                  <v:textbox inset="2.5mm,1.3mm,2.5mm,1.3mm"/>
                </v:rect>
                <v:rect id="Rectangle 1710828468" o:spid="_x0000_s1031" style="position:absolute;left:9772;top:24497;width:17423;height:37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" fillcolor="red" strokecolor="#ed2939" strokeweight="1.5pt">
                  <v:fill opacity="15677f"/>
                  <v:textbox inset="2.5mm,1.3mm,2.5mm,1.3mm"/>
                </v:rect>
                <v:rect id="Rectangle 1922002800" o:spid="_x0000_s1032" style="position:absolute;left:27500;top:16767;width:17423;height:37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" fillcolor="red" strokecolor="#ed2939" strokeweight="1.5pt">
                  <v:fill opacity="15677f"/>
                  <v:textbox inset="2.5mm,1.3mm,2.5mm,1.3mm"/>
                </v:rect>
                <v:rect id="Rectangle 1822811135" o:spid="_x0000_s1033" style="position:absolute;left:27500;top:28245;width:17423;height:37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" fillcolor="red" strokecolor="#ed2939" strokeweight="1.5pt">
                  <v:fill opacity="15677f"/>
                  <v:textbox inset="2.5mm,1.3mm,2.5mm,1.3mm"/>
                </v:rect>
                <v:rect id="Rectangle 1456243152" o:spid="_x0000_s1034" style="position:absolute;left:45415;top:24497;width:17423;height:37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" fillcolor="red" strokecolor="#ed2939" strokeweight="1.5pt">
                  <v:fill opacity="15677f"/>
                  <v:textbox inset="2.5mm,1.3mm,2.5mm,1.3mm"/>
                </v:rect>
                <v:rect id="Rectangle 126863114" o:spid="_x0000_s1035" style="position:absolute;left:63194;top:12951;width:17423;height:37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" fillcolor="red" strokecolor="#ed2939" strokeweight="1.5pt">
                  <v:fill opacity="15677f"/>
                  <v:textbox inset="2.5mm,1.3mm,2.5mm,1.3mm"/>
                </v:rect>
              </v:group>
            </w:pict>
          </mc:Fallback>
        </mc:AlternateContent>
      </w:r>
    </w:p>
    <w:p w14:paraId="3846B997" w14:textId="77777777" w:rsidR="00E80F61" w:rsidRDefault="00E80F61" w:rsidP="00C91AD4"/>
    <w:p w14:paraId="288DCDFA" w14:textId="77777777" w:rsidR="00E80F61" w:rsidRDefault="00E80F61" w:rsidP="00C91AD4"/>
    <w:p w14:paraId="6A5BDF59" w14:textId="77777777" w:rsidR="00E80F61" w:rsidRDefault="00E80F61" w:rsidP="00C91AD4"/>
    <w:p w14:paraId="0EE6205D" w14:textId="77777777" w:rsidR="00E80F61" w:rsidRDefault="00E80F61" w:rsidP="00C91AD4"/>
    <w:p w14:paraId="62E01502" w14:textId="099BEB25" w:rsidR="00E80F61" w:rsidRDefault="00E80F61" w:rsidP="00C91AD4"/>
    <w:p w14:paraId="1F6092F4" w14:textId="004AABF2" w:rsidR="00E80F61" w:rsidRDefault="00E80F61" w:rsidP="00C91AD4"/>
    <w:p w14:paraId="2A9A1054" w14:textId="5F9D0034" w:rsidR="00E80F61" w:rsidRDefault="00E80F61" w:rsidP="00C91AD4"/>
    <w:p w14:paraId="57F01510" w14:textId="23DD8D3E" w:rsidR="00E80F61" w:rsidRDefault="00E80F61" w:rsidP="00C91AD4">
      <w:r>
        <w:rPr>
          <w:noProof/>
        </w:rPr>
        <mc:AlternateContent>
          <mc:Choice Requires="wps">
            <w:drawing>
              <wp:anchor distT="0" distB="0" distL="114300" distR="114300" simplePos="0" relativeHeight="251666432" behindDoc="0" locked="0" layoutInCell="1" allowOverlap="1" wp14:anchorId="3B6742FA" wp14:editId="6647451A">
                <wp:simplePos x="0" y="0"/>
                <wp:positionH relativeFrom="column">
                  <wp:posOffset>-504825</wp:posOffset>
                </wp:positionH>
                <wp:positionV relativeFrom="paragraph">
                  <wp:posOffset>257175</wp:posOffset>
                </wp:positionV>
                <wp:extent cx="6705600" cy="635"/>
                <wp:effectExtent l="0" t="0" r="0" b="0"/>
                <wp:wrapNone/>
                <wp:docPr id="2132371816" name="Text Box 1"/>
                <wp:cNvGraphicFramePr/>
                <a:graphic xmlns:a="http://schemas.openxmlformats.org/drawingml/2006/main">
                  <a:graphicData uri="http://schemas.microsoft.com/office/word/2010/wordprocessingShape">
                    <wps:wsp>
                      <wps:cNvSpPr txBox="1"/>
                      <wps:spPr>
                        <a:xfrm>
                          <a:off x="0" y="0"/>
                          <a:ext cx="6705600" cy="635"/>
                        </a:xfrm>
                        <a:prstGeom prst="rect">
                          <a:avLst/>
                        </a:prstGeom>
                        <a:solidFill>
                          <a:prstClr val="white"/>
                        </a:solidFill>
                        <a:ln>
                          <a:noFill/>
                        </a:ln>
                      </wps:spPr>
                      <wps:txbx>
                        <w:txbxContent>
                          <w:p w14:paraId="5914AAEE" w14:textId="779416A2" w:rsidR="00844A1C" w:rsidRPr="007678C2" w:rsidRDefault="00844A1C" w:rsidP="00844A1C">
                            <w:pPr>
                              <w:pStyle w:val="Caption"/>
                              <w:jc w:val="center"/>
                              <w:rPr>
                                <w:noProof/>
                                <w:sz w:val="22"/>
                                <w:szCs w:val="22"/>
                              </w:rPr>
                            </w:pPr>
                            <w:bookmarkStart w:id="33" w:name="_Toc196685135"/>
                            <w:bookmarkStart w:id="34" w:name="_Toc196686936"/>
                            <w:r>
                              <w:t xml:space="preserve">Figure </w:t>
                            </w:r>
                            <w:r>
                              <w:fldChar w:fldCharType="begin"/>
                            </w:r>
                            <w:r>
                              <w:instrText xml:space="preserve"> SEQ Figure \* ARABIC </w:instrText>
                            </w:r>
                            <w:r>
                              <w:fldChar w:fldCharType="separate"/>
                            </w:r>
                            <w:r w:rsidR="00715D42">
                              <w:rPr>
                                <w:noProof/>
                              </w:rPr>
                              <w:t>5</w:t>
                            </w:r>
                            <w:r>
                              <w:fldChar w:fldCharType="end"/>
                            </w:r>
                            <w:r>
                              <w:t>: Tier 1 and 2 controls TSUK</w:t>
                            </w:r>
                            <w:r w:rsidR="00E80F61">
                              <w:t xml:space="preserve">, </w:t>
                            </w:r>
                            <w:sdt>
                              <w:sdtPr>
                                <w:id w:val="196283822"/>
                                <w:citation/>
                              </w:sdtPr>
                              <w:sdtContent>
                                <w:r w:rsidR="00E80F61">
                                  <w:fldChar w:fldCharType="begin"/>
                                </w:r>
                                <w:r w:rsidR="00E80F61">
                                  <w:instrText xml:space="preserve"> CITATION Tat25 \l 2057 </w:instrText>
                                </w:r>
                                <w:r w:rsidR="00E80F61">
                                  <w:fldChar w:fldCharType="separate"/>
                                </w:r>
                                <w:r w:rsidR="00183A99" w:rsidRPr="00183A99">
                                  <w:rPr>
                                    <w:noProof/>
                                  </w:rPr>
                                  <w:t>(Tata Steel UK, 2025)</w:t>
                                </w:r>
                                <w:r w:rsidR="00E80F61">
                                  <w:fldChar w:fldCharType="end"/>
                                </w:r>
                              </w:sdtContent>
                            </w:sdt>
                            <w:bookmarkEnd w:id="33"/>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6742FA" id="_x0000_s1031" type="#_x0000_t202" style="position:absolute;margin-left:-39.75pt;margin-top:20.25pt;width:528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" stroked="f">
                <v:textbox style="mso-fit-shape-to-text:t" inset="0,0,0,0">
                  <w:txbxContent>
                    <w:p w14:paraId="5914AAEE" w14:textId="779416A2" w:rsidR="00844A1C" w:rsidRPr="007678C2" w:rsidRDefault="00844A1C" w:rsidP="00844A1C">
                      <w:pPr>
                        <w:pStyle w:val="Caption"/>
                        <w:jc w:val="center"/>
                        <w:rPr>
                          <w:noProof/>
                          <w:sz w:val="22"/>
                          <w:szCs w:val="22"/>
                        </w:rPr>
                      </w:pPr>
                      <w:bookmarkStart w:id="35" w:name="_Toc196685135"/>
                      <w:bookmarkStart w:id="36" w:name="_Toc196686936"/>
                      <w:r>
                        <w:t xml:space="preserve">Figure </w:t>
                      </w:r>
                      <w:r>
                        <w:fldChar w:fldCharType="begin"/>
                      </w:r>
                      <w:r>
                        <w:instrText xml:space="preserve"> SEQ Figure \* ARABIC </w:instrText>
                      </w:r>
                      <w:r>
                        <w:fldChar w:fldCharType="separate"/>
                      </w:r>
                      <w:r w:rsidR="00715D42">
                        <w:rPr>
                          <w:noProof/>
                        </w:rPr>
                        <w:t>5</w:t>
                      </w:r>
                      <w:r>
                        <w:fldChar w:fldCharType="end"/>
                      </w:r>
                      <w:r>
                        <w:t>: Tier 1 and 2 controls TSUK</w:t>
                      </w:r>
                      <w:r w:rsidR="00E80F61">
                        <w:t xml:space="preserve">, </w:t>
                      </w:r>
                      <w:sdt>
                        <w:sdtPr>
                          <w:id w:val="196283822"/>
                          <w:citation/>
                        </w:sdtPr>
                        <w:sdtContent>
                          <w:r w:rsidR="00E80F61">
                            <w:fldChar w:fldCharType="begin"/>
                          </w:r>
                          <w:r w:rsidR="00E80F61">
                            <w:instrText xml:space="preserve"> CITATION Tat25 \l 2057 </w:instrText>
                          </w:r>
                          <w:r w:rsidR="00E80F61">
                            <w:fldChar w:fldCharType="separate"/>
                          </w:r>
                          <w:r w:rsidR="00183A99" w:rsidRPr="00183A99">
                            <w:rPr>
                              <w:noProof/>
                            </w:rPr>
                            <w:t>(Tata Steel UK, 2025)</w:t>
                          </w:r>
                          <w:r w:rsidR="00E80F61">
                            <w:fldChar w:fldCharType="end"/>
                          </w:r>
                        </w:sdtContent>
                      </w:sdt>
                      <w:bookmarkEnd w:id="35"/>
                      <w:bookmarkEnd w:id="36"/>
                    </w:p>
                  </w:txbxContent>
                </v:textbox>
              </v:shape>
            </w:pict>
          </mc:Fallback>
        </mc:AlternateContent>
      </w:r>
    </w:p>
    <w:p w14:paraId="6941406C" w14:textId="77777777" w:rsidR="00F45352" w:rsidRDefault="00C91AD4" w:rsidP="00C91AD4">
      <w:pPr>
        <w:rPr>
          <w:b/>
          <w:bCs/>
        </w:rPr>
      </w:pPr>
      <w:r w:rsidRPr="00403AD6">
        <w:rPr>
          <w:b/>
          <w:bCs/>
        </w:rPr>
        <w:t xml:space="preserve"> Cause </w:t>
      </w:r>
    </w:p>
    <w:p w14:paraId="5652F9B8" w14:textId="2F7FEA22" w:rsidR="00F45352" w:rsidRDefault="00C77E2E" w:rsidP="00C77E2E">
      <w:pPr>
        <w:pStyle w:val="Heading2"/>
      </w:pPr>
      <w:bookmarkStart w:id="37" w:name="_Toc196686913"/>
      <w:r>
        <w:t>FMEA Anal</w:t>
      </w:r>
      <w:r w:rsidR="00E42111">
        <w:t>ysis</w:t>
      </w:r>
      <w:bookmarkEnd w:id="37"/>
      <w:r w:rsidR="00E42111">
        <w:t xml:space="preserve"> </w:t>
      </w:r>
    </w:p>
    <w:p w14:paraId="618A0A4F" w14:textId="64FFFF11" w:rsidR="00E42111" w:rsidRDefault="00E42111" w:rsidP="00E42111">
      <w:r>
        <w:t xml:space="preserve">The potential causes and effects have been captured through </w:t>
      </w:r>
      <w:r w:rsidR="006A1EDA">
        <w:t xml:space="preserve">the </w:t>
      </w:r>
      <w:r>
        <w:t xml:space="preserve">effective use </w:t>
      </w:r>
      <w:r w:rsidR="00FC05EF">
        <w:t xml:space="preserve">of FMEA. This will show what can go wrong with the current process and what </w:t>
      </w:r>
      <w:r w:rsidR="006A1EDA">
        <w:t>contributes</w:t>
      </w:r>
      <w:r w:rsidR="00FC05EF">
        <w:t xml:space="preserve"> to the issues related to tier 2 permit</w:t>
      </w:r>
      <w:r w:rsidR="00F30972">
        <w:t xml:space="preserve"> certificates </w:t>
      </w:r>
      <w:r w:rsidR="00A35DE5">
        <w:t>regarding</w:t>
      </w:r>
      <w:r w:rsidR="00F30972">
        <w:t xml:space="preserve"> isolations. </w:t>
      </w:r>
    </w:p>
    <w:p w14:paraId="183022EC" w14:textId="50C3870F" w:rsidR="00A35DE5" w:rsidRDefault="006A1EDA" w:rsidP="00E42111">
      <w:r>
        <w:t>Figure 6 shows that the</w:t>
      </w:r>
      <w:r w:rsidR="00423F19">
        <w:t xml:space="preserve"> highest Risk Priority Number (RPN) has two main areas of concern: applying proper isolation and clearing the isolation after work is completed. This indicates that the issues stem from the correct isolation procedures and highlights the need </w:t>
      </w:r>
      <w:r>
        <w:t>to improve</w:t>
      </w:r>
      <w:r w:rsidR="00423F19">
        <w:t xml:space="preserve"> the current system. Additionally, better control measures are required for the physical and visual lock-off systems.</w:t>
      </w:r>
    </w:p>
    <w:p w14:paraId="47E4733D" w14:textId="77777777" w:rsidR="00F45352" w:rsidRDefault="00F45352" w:rsidP="00C91AD4">
      <w:pPr>
        <w:rPr>
          <w:b/>
          <w:bCs/>
        </w:rPr>
      </w:pPr>
    </w:p>
    <w:p w14:paraId="26D01B65" w14:textId="2F525855" w:rsidR="0035066F" w:rsidRDefault="0035066F" w:rsidP="00C91AD4">
      <w:pPr>
        <w:rPr>
          <w:b/>
          <w:bCs/>
        </w:rPr>
      </w:pPr>
    </w:p>
    <w:p w14:paraId="5C14D5B8" w14:textId="77777777" w:rsidR="00423F19" w:rsidRDefault="00423F19" w:rsidP="00C91AD4">
      <w:pPr>
        <w:rPr>
          <w:b/>
          <w:bCs/>
        </w:rPr>
      </w:pPr>
    </w:p>
    <w:p w14:paraId="16292E52" w14:textId="77777777" w:rsidR="004C138E" w:rsidRDefault="004C138E" w:rsidP="00C91AD4">
      <w:pPr>
        <w:rPr>
          <w:b/>
          <w:bCs/>
        </w:rPr>
      </w:pPr>
    </w:p>
    <w:p w14:paraId="62A4F93A" w14:textId="77777777" w:rsidR="004C138E" w:rsidRDefault="004C138E" w:rsidP="00C91AD4">
      <w:pPr>
        <w:rPr>
          <w:b/>
          <w:bCs/>
        </w:rPr>
        <w:sectPr w:rsidR="004C138E" w:rsidSect="0098071E">
          <w:pgSz w:w="11906" w:h="16838"/>
          <w:pgMar w:top="1440" w:right="1440" w:bottom="1440" w:left="1440" w:header="708" w:footer="708" w:gutter="0"/>
          <w:cols w:space="708"/>
          <w:docGrid w:linePitch="360"/>
        </w:sectPr>
      </w:pPr>
    </w:p>
    <w:p w14:paraId="06060B57" w14:textId="661538DE" w:rsidR="004C138E" w:rsidRDefault="004C138E" w:rsidP="004C138E">
      <w:pPr>
        <w:keepNext/>
      </w:pPr>
    </w:p>
    <w:p w14:paraId="54BD46AF" w14:textId="77777777" w:rsidR="004C138E" w:rsidRDefault="004C138E" w:rsidP="004C138E">
      <w:pPr>
        <w:pStyle w:val="Caption"/>
        <w:jc w:val="center"/>
      </w:pPr>
    </w:p>
    <w:p w14:paraId="453987DE" w14:textId="25066FAA" w:rsidR="004C138E" w:rsidRDefault="004C138E" w:rsidP="004C138E">
      <w:pPr>
        <w:pStyle w:val="Caption"/>
        <w:jc w:val="center"/>
      </w:pPr>
    </w:p>
    <w:p w14:paraId="60A5E102" w14:textId="7512ECE8" w:rsidR="004C138E" w:rsidRDefault="004C138E" w:rsidP="004C138E">
      <w:pPr>
        <w:pStyle w:val="Caption"/>
        <w:jc w:val="center"/>
      </w:pPr>
    </w:p>
    <w:p w14:paraId="1F8E0DCF" w14:textId="02F69AB0" w:rsidR="004C138E" w:rsidRDefault="004C138E" w:rsidP="004C138E">
      <w:pPr>
        <w:pStyle w:val="Caption"/>
        <w:jc w:val="center"/>
      </w:pPr>
      <w:r w:rsidRPr="004C138E">
        <w:rPr>
          <w:b/>
          <w:bCs/>
          <w:noProof/>
        </w:rPr>
        <w:drawing>
          <wp:anchor distT="0" distB="0" distL="114300" distR="114300" simplePos="0" relativeHeight="251667456" behindDoc="0" locked="0" layoutInCell="1" allowOverlap="1" wp14:anchorId="1917A836" wp14:editId="6FA48A13">
            <wp:simplePos x="0" y="0"/>
            <wp:positionH relativeFrom="column">
              <wp:posOffset>161925</wp:posOffset>
            </wp:positionH>
            <wp:positionV relativeFrom="paragraph">
              <wp:posOffset>62230</wp:posOffset>
            </wp:positionV>
            <wp:extent cx="8863330" cy="3135630"/>
            <wp:effectExtent l="19050" t="19050" r="13970" b="26670"/>
            <wp:wrapNone/>
            <wp:docPr id="1874207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207942" name=""/>
                    <pic:cNvPicPr/>
                  </pic:nvPicPr>
                  <pic:blipFill>
                    <a:blip r:embed="rId26">
                      <a:extLst>
                        <a:ext uri="{28A0092B-C50C-407E-A947-70E740481C1C}">
                          <a14:useLocalDpi xmlns:a14="http://schemas.microsoft.com/office/drawing/2010/main" val="0"/>
                        </a:ext>
                      </a:extLst>
                    </a:blip>
                    <a:stretch>
                      <a:fillRect/>
                    </a:stretch>
                  </pic:blipFill>
                  <pic:spPr>
                    <a:xfrm>
                      <a:off x="0" y="0"/>
                      <a:ext cx="8863330" cy="3135630"/>
                    </a:xfrm>
                    <a:prstGeom prst="rect">
                      <a:avLst/>
                    </a:prstGeom>
                    <a:ln>
                      <a:solidFill>
                        <a:schemeClr val="tx1"/>
                      </a:solidFill>
                    </a:ln>
                  </pic:spPr>
                </pic:pic>
              </a:graphicData>
            </a:graphic>
          </wp:anchor>
        </w:drawing>
      </w:r>
    </w:p>
    <w:p w14:paraId="5370A960" w14:textId="77777777" w:rsidR="004C138E" w:rsidRDefault="004C138E" w:rsidP="004C138E">
      <w:pPr>
        <w:pStyle w:val="Caption"/>
        <w:jc w:val="center"/>
      </w:pPr>
    </w:p>
    <w:p w14:paraId="49CC5182" w14:textId="76680B49" w:rsidR="004C138E" w:rsidRDefault="004C138E" w:rsidP="004C138E">
      <w:pPr>
        <w:pStyle w:val="Caption"/>
        <w:jc w:val="center"/>
      </w:pPr>
    </w:p>
    <w:p w14:paraId="7CEF3D76" w14:textId="7E335C87" w:rsidR="004C138E" w:rsidRDefault="004C138E" w:rsidP="004C138E">
      <w:pPr>
        <w:pStyle w:val="Caption"/>
        <w:jc w:val="center"/>
      </w:pPr>
    </w:p>
    <w:p w14:paraId="23D4FCC2" w14:textId="77777777" w:rsidR="004C138E" w:rsidRDefault="004C138E" w:rsidP="004C138E">
      <w:pPr>
        <w:pStyle w:val="Caption"/>
        <w:jc w:val="center"/>
      </w:pPr>
    </w:p>
    <w:p w14:paraId="15797A6C" w14:textId="3402E830" w:rsidR="004C138E" w:rsidRDefault="004C138E" w:rsidP="004C138E">
      <w:pPr>
        <w:pStyle w:val="Caption"/>
        <w:jc w:val="center"/>
      </w:pPr>
    </w:p>
    <w:p w14:paraId="4FF2984C" w14:textId="77777777" w:rsidR="004C138E" w:rsidRDefault="004C138E" w:rsidP="004C138E">
      <w:pPr>
        <w:pStyle w:val="Caption"/>
        <w:jc w:val="center"/>
      </w:pPr>
    </w:p>
    <w:p w14:paraId="542FC880" w14:textId="191BFBE0" w:rsidR="004C138E" w:rsidRDefault="004C138E" w:rsidP="004C138E">
      <w:pPr>
        <w:pStyle w:val="Caption"/>
        <w:jc w:val="center"/>
      </w:pPr>
    </w:p>
    <w:p w14:paraId="127BDCE7" w14:textId="77777777" w:rsidR="004C138E" w:rsidRDefault="004C138E" w:rsidP="004C138E">
      <w:pPr>
        <w:pStyle w:val="Caption"/>
        <w:jc w:val="center"/>
      </w:pPr>
    </w:p>
    <w:p w14:paraId="1BAA6A19" w14:textId="77777777" w:rsidR="004C138E" w:rsidRDefault="004C138E" w:rsidP="004C138E">
      <w:pPr>
        <w:pStyle w:val="Caption"/>
        <w:jc w:val="center"/>
      </w:pPr>
    </w:p>
    <w:p w14:paraId="7FFD04C8" w14:textId="77777777" w:rsidR="004C138E" w:rsidRDefault="004C138E" w:rsidP="004C138E">
      <w:pPr>
        <w:pStyle w:val="Caption"/>
        <w:jc w:val="center"/>
      </w:pPr>
    </w:p>
    <w:p w14:paraId="1270931C" w14:textId="77777777" w:rsidR="004C138E" w:rsidRDefault="004C138E" w:rsidP="004C138E">
      <w:pPr>
        <w:pStyle w:val="Caption"/>
        <w:jc w:val="center"/>
      </w:pPr>
    </w:p>
    <w:p w14:paraId="39E3036E" w14:textId="77777777" w:rsidR="004C138E" w:rsidRDefault="004C138E" w:rsidP="004C138E">
      <w:pPr>
        <w:pStyle w:val="Caption"/>
        <w:jc w:val="center"/>
      </w:pPr>
    </w:p>
    <w:p w14:paraId="16DD7D8E" w14:textId="77777777" w:rsidR="004C138E" w:rsidRDefault="004C138E" w:rsidP="004C138E">
      <w:pPr>
        <w:pStyle w:val="Caption"/>
        <w:jc w:val="center"/>
      </w:pPr>
    </w:p>
    <w:p w14:paraId="38FE6EE8" w14:textId="39D3ED15" w:rsidR="00423F19" w:rsidRDefault="004C138E" w:rsidP="004C138E">
      <w:pPr>
        <w:pStyle w:val="Caption"/>
        <w:jc w:val="center"/>
        <w:rPr>
          <w:b/>
          <w:bCs/>
        </w:rPr>
      </w:pPr>
      <w:bookmarkStart w:id="38" w:name="_Toc196686937"/>
      <w:r>
        <w:t xml:space="preserve">Figure </w:t>
      </w:r>
      <w:r>
        <w:fldChar w:fldCharType="begin"/>
      </w:r>
      <w:r>
        <w:instrText xml:space="preserve"> SEQ Figure \* ARABIC </w:instrText>
      </w:r>
      <w:r>
        <w:fldChar w:fldCharType="separate"/>
      </w:r>
      <w:r w:rsidR="00715D42">
        <w:rPr>
          <w:noProof/>
        </w:rPr>
        <w:t>6</w:t>
      </w:r>
      <w:r>
        <w:fldChar w:fldCharType="end"/>
      </w:r>
      <w:r>
        <w:t>: FMEA Analysis</w:t>
      </w:r>
      <w:bookmarkEnd w:id="38"/>
    </w:p>
    <w:p w14:paraId="28E5B35F" w14:textId="5FB2BDE0" w:rsidR="00423F19" w:rsidRDefault="00423F19" w:rsidP="00C91AD4">
      <w:pPr>
        <w:rPr>
          <w:b/>
          <w:bCs/>
        </w:rPr>
      </w:pPr>
    </w:p>
    <w:p w14:paraId="397961AC" w14:textId="77777777" w:rsidR="00255DC1" w:rsidRDefault="00255DC1" w:rsidP="00C91AD4">
      <w:pPr>
        <w:rPr>
          <w:b/>
          <w:bCs/>
        </w:rPr>
        <w:sectPr w:rsidR="00255DC1" w:rsidSect="0098071E">
          <w:pgSz w:w="16838" w:h="11906" w:orient="landscape"/>
          <w:pgMar w:top="1440" w:right="1440" w:bottom="1440" w:left="1440" w:header="708" w:footer="708" w:gutter="0"/>
          <w:cols w:space="708"/>
          <w:docGrid w:linePitch="360"/>
        </w:sectPr>
      </w:pPr>
    </w:p>
    <w:p w14:paraId="3434FFB8" w14:textId="6D6CFA71" w:rsidR="00423F19" w:rsidRDefault="008B799F" w:rsidP="0013495D">
      <w:pPr>
        <w:pStyle w:val="Heading2"/>
      </w:pPr>
      <w:bookmarkStart w:id="39" w:name="_Toc196686914"/>
      <w:r>
        <w:lastRenderedPageBreak/>
        <w:t xml:space="preserve">Root Cause </w:t>
      </w:r>
      <w:r w:rsidR="00612A9B">
        <w:t>of</w:t>
      </w:r>
      <w:r>
        <w:t xml:space="preserve"> Isolation System Ineffectiveness</w:t>
      </w:r>
      <w:bookmarkEnd w:id="39"/>
      <w:r>
        <w:t xml:space="preserve"> </w:t>
      </w:r>
    </w:p>
    <w:p w14:paraId="516681E7" w14:textId="2397CD0B" w:rsidR="00CC5079" w:rsidRDefault="00997637" w:rsidP="00BB77DC">
      <w:r>
        <w:rPr>
          <w:noProof/>
        </w:rPr>
        <mc:AlternateContent>
          <mc:Choice Requires="wps">
            <w:drawing>
              <wp:anchor distT="0" distB="0" distL="114300" distR="114300" simplePos="0" relativeHeight="251670528" behindDoc="0" locked="0" layoutInCell="1" allowOverlap="1" wp14:anchorId="11A1F312" wp14:editId="480DC812">
                <wp:simplePos x="0" y="0"/>
                <wp:positionH relativeFrom="column">
                  <wp:posOffset>1844040</wp:posOffset>
                </wp:positionH>
                <wp:positionV relativeFrom="paragraph">
                  <wp:posOffset>8388985</wp:posOffset>
                </wp:positionV>
                <wp:extent cx="2044065" cy="635"/>
                <wp:effectExtent l="0" t="0" r="0" b="0"/>
                <wp:wrapNone/>
                <wp:docPr id="362868245" name="Text Box 1"/>
                <wp:cNvGraphicFramePr/>
                <a:graphic xmlns:a="http://schemas.openxmlformats.org/drawingml/2006/main">
                  <a:graphicData uri="http://schemas.microsoft.com/office/word/2010/wordprocessingShape">
                    <wps:wsp>
                      <wps:cNvSpPr txBox="1"/>
                      <wps:spPr>
                        <a:xfrm>
                          <a:off x="0" y="0"/>
                          <a:ext cx="2044065" cy="635"/>
                        </a:xfrm>
                        <a:prstGeom prst="rect">
                          <a:avLst/>
                        </a:prstGeom>
                        <a:solidFill>
                          <a:prstClr val="white"/>
                        </a:solidFill>
                        <a:ln>
                          <a:noFill/>
                        </a:ln>
                      </wps:spPr>
                      <wps:txbx>
                        <w:txbxContent>
                          <w:p w14:paraId="22E0C2A4" w14:textId="6177A9DA" w:rsidR="00997637" w:rsidRPr="00240ED3" w:rsidRDefault="00997637" w:rsidP="00997637">
                            <w:pPr>
                              <w:pStyle w:val="Caption"/>
                              <w:jc w:val="center"/>
                              <w:rPr>
                                <w:sz w:val="22"/>
                                <w:szCs w:val="22"/>
                              </w:rPr>
                            </w:pPr>
                            <w:bookmarkStart w:id="40" w:name="_Toc196685137"/>
                            <w:bookmarkStart w:id="41" w:name="_Toc196686938"/>
                            <w:r>
                              <w:t xml:space="preserve">Figure </w:t>
                            </w:r>
                            <w:r>
                              <w:fldChar w:fldCharType="begin"/>
                            </w:r>
                            <w:r>
                              <w:instrText xml:space="preserve"> SEQ Figure \* ARABIC </w:instrText>
                            </w:r>
                            <w:r>
                              <w:fldChar w:fldCharType="separate"/>
                            </w:r>
                            <w:r w:rsidR="00715D42">
                              <w:rPr>
                                <w:noProof/>
                              </w:rPr>
                              <w:t>7</w:t>
                            </w:r>
                            <w:r>
                              <w:fldChar w:fldCharType="end"/>
                            </w:r>
                            <w:r>
                              <w:t>: 5 Whys Image</w:t>
                            </w:r>
                            <w:bookmarkEnd w:id="40"/>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A1F312" id="_x0000_s1032" type="#_x0000_t202" style="position:absolute;margin-left:145.2pt;margin-top:660.55pt;width:160.9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" stroked="f">
                <v:textbox style="mso-fit-shape-to-text:t" inset="0,0,0,0">
                  <w:txbxContent>
                    <w:p w14:paraId="22E0C2A4" w14:textId="6177A9DA" w:rsidR="00997637" w:rsidRPr="00240ED3" w:rsidRDefault="00997637" w:rsidP="00997637">
                      <w:pPr>
                        <w:pStyle w:val="Caption"/>
                        <w:jc w:val="center"/>
                        <w:rPr>
                          <w:sz w:val="22"/>
                          <w:szCs w:val="22"/>
                        </w:rPr>
                      </w:pPr>
                      <w:bookmarkStart w:id="42" w:name="_Toc196685137"/>
                      <w:bookmarkStart w:id="43" w:name="_Toc196686938"/>
                      <w:r>
                        <w:t xml:space="preserve">Figure </w:t>
                      </w:r>
                      <w:r>
                        <w:fldChar w:fldCharType="begin"/>
                      </w:r>
                      <w:r>
                        <w:instrText xml:space="preserve"> SEQ Figure \* ARABIC </w:instrText>
                      </w:r>
                      <w:r>
                        <w:fldChar w:fldCharType="separate"/>
                      </w:r>
                      <w:r w:rsidR="00715D42">
                        <w:rPr>
                          <w:noProof/>
                        </w:rPr>
                        <w:t>7</w:t>
                      </w:r>
                      <w:r>
                        <w:fldChar w:fldCharType="end"/>
                      </w:r>
                      <w:r>
                        <w:t>: 5 Whys Image</w:t>
                      </w:r>
                      <w:bookmarkEnd w:id="42"/>
                      <w:bookmarkEnd w:id="43"/>
                    </w:p>
                  </w:txbxContent>
                </v:textbox>
              </v:shape>
            </w:pict>
          </mc:Fallback>
        </mc:AlternateContent>
      </w:r>
      <w:r w:rsidR="00247D37" w:rsidRPr="00CC5079">
        <w:rPr>
          <w:noProof/>
        </w:rPr>
        <w:drawing>
          <wp:anchor distT="0" distB="0" distL="114300" distR="114300" simplePos="0" relativeHeight="251668480" behindDoc="0" locked="0" layoutInCell="1" allowOverlap="1" wp14:anchorId="69A5348A" wp14:editId="3BE71F0A">
            <wp:simplePos x="0" y="0"/>
            <wp:positionH relativeFrom="margin">
              <wp:align>center</wp:align>
            </wp:positionH>
            <wp:positionV relativeFrom="paragraph">
              <wp:posOffset>2173398</wp:posOffset>
            </wp:positionV>
            <wp:extent cx="2044259" cy="6159213"/>
            <wp:effectExtent l="0" t="0" r="0" b="0"/>
            <wp:wrapNone/>
            <wp:docPr id="1626923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923022" name=""/>
                    <pic:cNvPicPr/>
                  </pic:nvPicPr>
                  <pic:blipFill>
                    <a:blip r:embed="rId27">
                      <a:extLst>
                        <a:ext uri="{28A0092B-C50C-407E-A947-70E740481C1C}">
                          <a14:useLocalDpi xmlns:a14="http://schemas.microsoft.com/office/drawing/2010/main" val="0"/>
                        </a:ext>
                      </a:extLst>
                    </a:blip>
                    <a:stretch>
                      <a:fillRect/>
                    </a:stretch>
                  </pic:blipFill>
                  <pic:spPr>
                    <a:xfrm>
                      <a:off x="0" y="0"/>
                      <a:ext cx="2044259" cy="6159213"/>
                    </a:xfrm>
                    <a:prstGeom prst="rect">
                      <a:avLst/>
                    </a:prstGeom>
                  </pic:spPr>
                </pic:pic>
              </a:graphicData>
            </a:graphic>
            <wp14:sizeRelH relativeFrom="margin">
              <wp14:pctWidth>0</wp14:pctWidth>
            </wp14:sizeRelH>
            <wp14:sizeRelV relativeFrom="margin">
              <wp14:pctHeight>0</wp14:pctHeight>
            </wp14:sizeRelV>
          </wp:anchor>
        </w:drawing>
      </w:r>
      <w:r w:rsidR="00247D37" w:rsidRPr="00247D37">
        <w:t xml:space="preserve">A 5 Whys analysis was conducted to investigate the rise in isolation and immobilisation incidents at </w:t>
      </w:r>
      <w:r w:rsidR="00247D37">
        <w:t>TSUK</w:t>
      </w:r>
      <w:r w:rsidR="00247D37" w:rsidRPr="00247D37">
        <w:t xml:space="preserve">. The analysis identified that increasing operational demands placed additional pressure on Tier 2 controls, leading to repeatability issues for the same isolations. This repeatability exposed weaknesses in the current isolation system, revealing its ineffectiveness in </w:t>
      </w:r>
      <w:r w:rsidR="00247D37">
        <w:t>safely managing higher volumes of work</w:t>
      </w:r>
      <w:r w:rsidR="00247D37" w:rsidRPr="00247D37">
        <w:t>. Further investigation highlighted a lack of robust control measures following incident reviews, suggesting that previous findings were not effectively translated into systemic improvements. Ultimately, the growing trend of safety incidents demonstrates the need for a full review of the isolation system to ensure it can adapt to increasing operational pressures and maintain effective risk control.</w:t>
      </w:r>
    </w:p>
    <w:p w14:paraId="13FD870F" w14:textId="72AFAD40" w:rsidR="00CC5079" w:rsidRDefault="00CC5079" w:rsidP="00BB77DC">
      <w:pPr>
        <w:sectPr w:rsidR="00CC5079" w:rsidSect="0098071E">
          <w:pgSz w:w="11906" w:h="16838"/>
          <w:pgMar w:top="1440" w:right="1440" w:bottom="1440" w:left="1440" w:header="708" w:footer="708" w:gutter="0"/>
          <w:cols w:space="708"/>
          <w:docGrid w:linePitch="360"/>
        </w:sectPr>
      </w:pPr>
    </w:p>
    <w:p w14:paraId="33DF1716" w14:textId="77777777" w:rsidR="003804FC" w:rsidRDefault="003804FC" w:rsidP="003804FC">
      <w:pPr>
        <w:pStyle w:val="Heading1"/>
        <w:rPr>
          <w:b/>
          <w:bCs/>
        </w:rPr>
      </w:pPr>
      <w:bookmarkStart w:id="44" w:name="_Toc196686915"/>
      <w:r w:rsidRPr="003804FC">
        <w:rPr>
          <w:b/>
          <w:bCs/>
        </w:rPr>
        <w:lastRenderedPageBreak/>
        <w:t>Improve</w:t>
      </w:r>
      <w:bookmarkEnd w:id="44"/>
    </w:p>
    <w:p w14:paraId="779AD3F1" w14:textId="3C917BC2" w:rsidR="004C55A9" w:rsidRPr="002E0A63" w:rsidRDefault="004C55A9" w:rsidP="004C55A9">
      <w:pPr>
        <w:rPr>
          <w:lang w:val="en-US"/>
        </w:rPr>
      </w:pPr>
      <w:r w:rsidRPr="004C55A9">
        <w:t>The aim is to strengthen the isolation and immobilisation processes, reduce incidents, and create a safer, more consistent system.</w:t>
      </w:r>
      <w:r w:rsidR="002E0A63">
        <w:t xml:space="preserve"> </w:t>
      </w:r>
      <w:r w:rsidR="00C72CE8">
        <w:rPr>
          <w:lang w:val="en-US"/>
        </w:rPr>
        <w:t>Within TSUK</w:t>
      </w:r>
      <w:r w:rsidR="00E10427">
        <w:rPr>
          <w:lang w:val="en-US"/>
        </w:rPr>
        <w:t xml:space="preserve">, many of the existing hazards can't be easily removed or replaced, so isolation and immobilisation are needed </w:t>
      </w:r>
      <w:r w:rsidR="00C72CE8" w:rsidRPr="00C72CE8">
        <w:rPr>
          <w:lang w:val="en-US"/>
        </w:rPr>
        <w:t>to make it safe.</w:t>
      </w:r>
    </w:p>
    <w:p w14:paraId="1317C021" w14:textId="7FF2C4C5" w:rsidR="00403AD6" w:rsidRDefault="00403AD6" w:rsidP="0028580D">
      <w:pPr>
        <w:pStyle w:val="Heading2"/>
      </w:pPr>
      <w:bookmarkStart w:id="45" w:name="_Toc196686916"/>
      <w:r w:rsidRPr="00403AD6">
        <w:t>Improvement</w:t>
      </w:r>
      <w:r w:rsidR="00FC3DF1">
        <w:t xml:space="preserve"> Plan</w:t>
      </w:r>
      <w:bookmarkEnd w:id="45"/>
      <w:r w:rsidR="00FC3DF1">
        <w:t xml:space="preserve"> </w:t>
      </w:r>
    </w:p>
    <w:p w14:paraId="4BD2774C" w14:textId="45B56D63" w:rsidR="00460665" w:rsidRDefault="00162A00" w:rsidP="00183A99">
      <w:r>
        <w:t>The vision is to appl</w:t>
      </w:r>
      <w:r w:rsidR="00F159B0">
        <w:t>y a Lock-Out/Tag-Out system throughout TSUK</w:t>
      </w:r>
      <w:r w:rsidR="008917C9">
        <w:t>. However</w:t>
      </w:r>
      <w:r w:rsidR="00F245CA">
        <w:t xml:space="preserve">, this </w:t>
      </w:r>
      <w:r w:rsidR="00B85873">
        <w:t>must</w:t>
      </w:r>
      <w:r w:rsidR="00F245CA">
        <w:t xml:space="preserve"> be carried out in stages to be effective</w:t>
      </w:r>
      <w:r w:rsidR="008917C9">
        <w:t xml:space="preserve">. </w:t>
      </w:r>
      <w:r w:rsidR="00FC3DF1">
        <w:t xml:space="preserve">The </w:t>
      </w:r>
      <w:r w:rsidR="002C14FA">
        <w:t>CRP</w:t>
      </w:r>
      <w:r w:rsidR="00FC3DF1">
        <w:t xml:space="preserve"> area is the biggest concern for personnel and businesses, so</w:t>
      </w:r>
      <w:r w:rsidR="008917C9">
        <w:t xml:space="preserve"> the proposal is to pilot this area. </w:t>
      </w:r>
    </w:p>
    <w:p w14:paraId="42C5A62A" w14:textId="646929B5" w:rsidR="008917C9" w:rsidRDefault="00460665" w:rsidP="00183A99">
      <w:r>
        <w:t>The</w:t>
      </w:r>
      <w:r w:rsidR="00421C50">
        <w:rPr>
          <w:lang w:eastAsia="en-GB"/>
        </w:rPr>
        <w:t xml:space="preserve"> aim </w:t>
      </w:r>
      <w:r w:rsidR="001D2DA3">
        <w:rPr>
          <w:lang w:eastAsia="en-GB"/>
        </w:rPr>
        <w:t xml:space="preserve">is </w:t>
      </w:r>
      <w:r w:rsidR="00B85873">
        <w:rPr>
          <w:lang w:eastAsia="en-GB"/>
        </w:rPr>
        <w:t>to develop the current system further</w:t>
      </w:r>
      <w:r w:rsidR="00F245CA">
        <w:rPr>
          <w:lang w:eastAsia="en-GB"/>
        </w:rPr>
        <w:t xml:space="preserve"> so that when Isolation and Immobilisation are used, individuals can</w:t>
      </w:r>
      <w:r w:rsidR="008917C9" w:rsidRPr="008917C9">
        <w:rPr>
          <w:lang w:eastAsia="en-GB"/>
        </w:rPr>
        <w:t xml:space="preserve"> apply their own Personal Isolation Equipment</w:t>
      </w:r>
      <w:r w:rsidR="0036267A">
        <w:rPr>
          <w:lang w:eastAsia="en-GB"/>
        </w:rPr>
        <w:t xml:space="preserve"> (PIE)</w:t>
      </w:r>
      <w:r w:rsidR="008917C9" w:rsidRPr="008917C9">
        <w:rPr>
          <w:lang w:eastAsia="en-GB"/>
        </w:rPr>
        <w:t xml:space="preserve"> to the isolation and immobilisation point.</w:t>
      </w:r>
      <w:r w:rsidR="00E35147">
        <w:t xml:space="preserve"> </w:t>
      </w:r>
      <w:r w:rsidR="00C26359">
        <w:t xml:space="preserve">Ensuring that all staff are trained and competent and that </w:t>
      </w:r>
      <w:r w:rsidR="000B399D">
        <w:t>this</w:t>
      </w:r>
      <w:r w:rsidR="00C26359">
        <w:t xml:space="preserve"> applies with</w:t>
      </w:r>
      <w:r w:rsidR="000B399D">
        <w:t xml:space="preserve"> HSE guidance -</w:t>
      </w:r>
      <w:r w:rsidR="00C26359">
        <w:t xml:space="preserve"> HSG-253</w:t>
      </w:r>
      <w:r w:rsidR="000B399D">
        <w:t xml:space="preserve"> </w:t>
      </w:r>
      <w:sdt>
        <w:sdtPr>
          <w:id w:val="-1122758512"/>
          <w:citation/>
        </w:sdtPr>
        <w:sdtContent>
          <w:r w:rsidR="000B399D">
            <w:fldChar w:fldCharType="begin"/>
          </w:r>
          <w:r w:rsidR="000B399D">
            <w:instrText xml:space="preserve"> CITATION Hea06 \l 2057 </w:instrText>
          </w:r>
          <w:r w:rsidR="000B399D">
            <w:fldChar w:fldCharType="separate"/>
          </w:r>
          <w:r w:rsidR="00183A99" w:rsidRPr="00183A99">
            <w:rPr>
              <w:noProof/>
            </w:rPr>
            <w:t>(Health and Safety Executitve, 2006)</w:t>
          </w:r>
          <w:r w:rsidR="000B399D">
            <w:fldChar w:fldCharType="end"/>
          </w:r>
        </w:sdtContent>
      </w:sdt>
      <w:r w:rsidR="000B399D">
        <w:t xml:space="preserve">. </w:t>
      </w:r>
      <w:r w:rsidR="00C26359">
        <w:t xml:space="preserve"> </w:t>
      </w:r>
    </w:p>
    <w:p w14:paraId="5A7C7E97" w14:textId="3682646A" w:rsidR="007776E1" w:rsidRDefault="001D2DA3" w:rsidP="00183A99">
      <w:r>
        <w:rPr>
          <w:noProof/>
        </w:rPr>
        <w:drawing>
          <wp:anchor distT="0" distB="0" distL="114300" distR="114300" simplePos="0" relativeHeight="251674624" behindDoc="0" locked="0" layoutInCell="1" allowOverlap="1" wp14:anchorId="6BA9B709" wp14:editId="34195594">
            <wp:simplePos x="0" y="0"/>
            <wp:positionH relativeFrom="page">
              <wp:posOffset>904875</wp:posOffset>
            </wp:positionH>
            <wp:positionV relativeFrom="paragraph">
              <wp:posOffset>2625235</wp:posOffset>
            </wp:positionV>
            <wp:extent cx="5913755" cy="2613660"/>
            <wp:effectExtent l="0" t="0" r="0" b="0"/>
            <wp:wrapNone/>
            <wp:docPr id="4987924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13755" cy="2613660"/>
                    </a:xfrm>
                    <a:prstGeom prst="rect">
                      <a:avLst/>
                    </a:prstGeom>
                    <a:noFill/>
                  </pic:spPr>
                </pic:pic>
              </a:graphicData>
            </a:graphic>
            <wp14:sizeRelH relativeFrom="margin">
              <wp14:pctWidth>0</wp14:pctWidth>
            </wp14:sizeRelH>
            <wp14:sizeRelV relativeFrom="margin">
              <wp14:pctHeight>0</wp14:pctHeight>
            </wp14:sizeRelV>
          </wp:anchor>
        </w:drawing>
      </w:r>
      <w:r w:rsidR="0091192D">
        <w:t xml:space="preserve">The mind map </w:t>
      </w:r>
      <w:r w:rsidR="000A17DD">
        <w:t xml:space="preserve">illustrated in </w:t>
      </w:r>
      <w:r>
        <w:t>Figure 8</w:t>
      </w:r>
      <w:r w:rsidR="000A17DD">
        <w:t xml:space="preserve"> covers t</w:t>
      </w:r>
      <w:r w:rsidR="0091192D" w:rsidRPr="0091192D">
        <w:t>he isolation and immobilisation improvement strategy</w:t>
      </w:r>
      <w:r w:rsidR="000A17DD">
        <w:t xml:space="preserve">. </w:t>
      </w:r>
      <w:r>
        <w:t>This</w:t>
      </w:r>
      <w:r w:rsidR="0091192D" w:rsidRPr="0091192D">
        <w:t xml:space="preserve"> focuses on strengthening </w:t>
      </w:r>
      <w:r>
        <w:t>existing systems' security while supporting the development of future enhancements</w:t>
      </w:r>
      <w:r w:rsidR="0091192D" w:rsidRPr="0091192D">
        <w:t>. Immediate priorities include reinforcing compliance with PUWER through improved machinery safety</w:t>
      </w:r>
      <w:r w:rsidR="00612A9B">
        <w:t xml:space="preserve"> and access systems, as well as</w:t>
      </w:r>
      <w:r w:rsidR="0091192D" w:rsidRPr="0091192D">
        <w:t xml:space="preserve"> guarding</w:t>
      </w:r>
      <w:r w:rsidR="00A93CD0">
        <w:t xml:space="preserve"> and</w:t>
      </w:r>
      <w:r w:rsidR="0091192D" w:rsidRPr="0091192D">
        <w:t xml:space="preserve"> enhancing workforce competency through updated training, rules, and procedures. </w:t>
      </w:r>
      <w:r>
        <w:t>Reviewing</w:t>
      </w:r>
      <w:r w:rsidR="0091192D" w:rsidRPr="0091192D">
        <w:t xml:space="preserve"> current isolation and immobilisation systems, including electrical, mechanical, process, and block permits, ensures that existing weaknesses are addressed. Improvements are also aligned with broader safe working systems, such as Permit to Work and dynamic risk assessments. In parallel, future developments</w:t>
      </w:r>
      <w:r w:rsidR="00A93CD0">
        <w:t xml:space="preserve">, including digital permit systems, mechanical permit advancements, and functional testing protocols, are planned </w:t>
      </w:r>
      <w:r w:rsidR="0091192D" w:rsidRPr="0091192D">
        <w:t>to ensure long-term resilience and standardisation across the organisation.</w:t>
      </w:r>
    </w:p>
    <w:p w14:paraId="599FDBB5" w14:textId="5B83906E" w:rsidR="00460665" w:rsidRDefault="0036267A" w:rsidP="00162A00">
      <w:r>
        <w:rPr>
          <w:noProof/>
        </w:rPr>
        <mc:AlternateContent>
          <mc:Choice Requires="wps">
            <w:drawing>
              <wp:anchor distT="0" distB="0" distL="114300" distR="114300" simplePos="0" relativeHeight="251676672" behindDoc="0" locked="0" layoutInCell="1" allowOverlap="1" wp14:anchorId="574A7A5A" wp14:editId="43E92318">
                <wp:simplePos x="0" y="0"/>
                <wp:positionH relativeFrom="column">
                  <wp:posOffset>-13335</wp:posOffset>
                </wp:positionH>
                <wp:positionV relativeFrom="paragraph">
                  <wp:posOffset>2679065</wp:posOffset>
                </wp:positionV>
                <wp:extent cx="5913755" cy="635"/>
                <wp:effectExtent l="0" t="0" r="0" b="0"/>
                <wp:wrapNone/>
                <wp:docPr id="194880957" name="Text Box 1"/>
                <wp:cNvGraphicFramePr/>
                <a:graphic xmlns:a="http://schemas.openxmlformats.org/drawingml/2006/main">
                  <a:graphicData uri="http://schemas.microsoft.com/office/word/2010/wordprocessingShape">
                    <wps:wsp>
                      <wps:cNvSpPr txBox="1"/>
                      <wps:spPr>
                        <a:xfrm>
                          <a:off x="0" y="0"/>
                          <a:ext cx="5913755" cy="635"/>
                        </a:xfrm>
                        <a:prstGeom prst="rect">
                          <a:avLst/>
                        </a:prstGeom>
                        <a:solidFill>
                          <a:prstClr val="white"/>
                        </a:solidFill>
                        <a:ln>
                          <a:noFill/>
                        </a:ln>
                      </wps:spPr>
                      <wps:txbx>
                        <w:txbxContent>
                          <w:p w14:paraId="1437E3E0" w14:textId="7DAE5EFE" w:rsidR="0036267A" w:rsidRPr="00393BF5" w:rsidRDefault="0036267A" w:rsidP="0036267A">
                            <w:pPr>
                              <w:pStyle w:val="Caption"/>
                              <w:jc w:val="center"/>
                              <w:rPr>
                                <w:noProof/>
                                <w:sz w:val="22"/>
                                <w:szCs w:val="22"/>
                              </w:rPr>
                            </w:pPr>
                            <w:bookmarkStart w:id="46" w:name="_Toc196685138"/>
                            <w:bookmarkStart w:id="47" w:name="_Toc196686939"/>
                            <w:r>
                              <w:t xml:space="preserve">Figure </w:t>
                            </w:r>
                            <w:r>
                              <w:fldChar w:fldCharType="begin"/>
                            </w:r>
                            <w:r>
                              <w:instrText xml:space="preserve"> SEQ Figure \* ARABIC </w:instrText>
                            </w:r>
                            <w:r>
                              <w:fldChar w:fldCharType="separate"/>
                            </w:r>
                            <w:r w:rsidR="00715D42">
                              <w:rPr>
                                <w:noProof/>
                              </w:rPr>
                              <w:t>8</w:t>
                            </w:r>
                            <w:r>
                              <w:fldChar w:fldCharType="end"/>
                            </w:r>
                            <w:r>
                              <w:t>: I&amp;I Improvement Strategy</w:t>
                            </w:r>
                            <w:r w:rsidR="007E06B8">
                              <w:t xml:space="preserve">, </w:t>
                            </w:r>
                            <w:sdt>
                              <w:sdtPr>
                                <w:id w:val="698593955"/>
                                <w:citation/>
                              </w:sdtPr>
                              <w:sdtContent>
                                <w:r w:rsidR="007E06B8">
                                  <w:fldChar w:fldCharType="begin"/>
                                </w:r>
                                <w:r w:rsidR="007E06B8">
                                  <w:instrText xml:space="preserve"> CITATION TSU25 \l 2057 </w:instrText>
                                </w:r>
                                <w:r w:rsidR="007E06B8">
                                  <w:fldChar w:fldCharType="separate"/>
                                </w:r>
                                <w:r w:rsidR="00183A99" w:rsidRPr="00183A99">
                                  <w:rPr>
                                    <w:noProof/>
                                  </w:rPr>
                                  <w:t>(TSUK, Project Safety Team, 2025)</w:t>
                                </w:r>
                                <w:r w:rsidR="007E06B8">
                                  <w:fldChar w:fldCharType="end"/>
                                </w:r>
                              </w:sdtContent>
                            </w:sdt>
                            <w:bookmarkEnd w:id="46"/>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4A7A5A" id="_x0000_s1033" type="#_x0000_t202" style="position:absolute;margin-left:-1.05pt;margin-top:210.95pt;width:465.6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" stroked="f">
                <v:textbox style="mso-fit-shape-to-text:t" inset="0,0,0,0">
                  <w:txbxContent>
                    <w:p w14:paraId="1437E3E0" w14:textId="7DAE5EFE" w:rsidR="0036267A" w:rsidRPr="00393BF5" w:rsidRDefault="0036267A" w:rsidP="0036267A">
                      <w:pPr>
                        <w:pStyle w:val="Caption"/>
                        <w:jc w:val="center"/>
                        <w:rPr>
                          <w:noProof/>
                          <w:sz w:val="22"/>
                          <w:szCs w:val="22"/>
                        </w:rPr>
                      </w:pPr>
                      <w:bookmarkStart w:id="48" w:name="_Toc196685138"/>
                      <w:bookmarkStart w:id="49" w:name="_Toc196686939"/>
                      <w:r>
                        <w:t xml:space="preserve">Figure </w:t>
                      </w:r>
                      <w:r>
                        <w:fldChar w:fldCharType="begin"/>
                      </w:r>
                      <w:r>
                        <w:instrText xml:space="preserve"> SEQ Figure \* ARABIC </w:instrText>
                      </w:r>
                      <w:r>
                        <w:fldChar w:fldCharType="separate"/>
                      </w:r>
                      <w:r w:rsidR="00715D42">
                        <w:rPr>
                          <w:noProof/>
                        </w:rPr>
                        <w:t>8</w:t>
                      </w:r>
                      <w:r>
                        <w:fldChar w:fldCharType="end"/>
                      </w:r>
                      <w:r>
                        <w:t>: I&amp;I Improvement Strategy</w:t>
                      </w:r>
                      <w:r w:rsidR="007E06B8">
                        <w:t xml:space="preserve">, </w:t>
                      </w:r>
                      <w:sdt>
                        <w:sdtPr>
                          <w:id w:val="698593955"/>
                          <w:citation/>
                        </w:sdtPr>
                        <w:sdtContent>
                          <w:r w:rsidR="007E06B8">
                            <w:fldChar w:fldCharType="begin"/>
                          </w:r>
                          <w:r w:rsidR="007E06B8">
                            <w:instrText xml:space="preserve"> CITATION TSU25 \l 2057 </w:instrText>
                          </w:r>
                          <w:r w:rsidR="007E06B8">
                            <w:fldChar w:fldCharType="separate"/>
                          </w:r>
                          <w:r w:rsidR="00183A99" w:rsidRPr="00183A99">
                            <w:rPr>
                              <w:noProof/>
                            </w:rPr>
                            <w:t>(TSUK, Project Safety Team, 2025)</w:t>
                          </w:r>
                          <w:r w:rsidR="007E06B8">
                            <w:fldChar w:fldCharType="end"/>
                          </w:r>
                        </w:sdtContent>
                      </w:sdt>
                      <w:bookmarkEnd w:id="48"/>
                      <w:bookmarkEnd w:id="49"/>
                    </w:p>
                  </w:txbxContent>
                </v:textbox>
              </v:shape>
            </w:pict>
          </mc:Fallback>
        </mc:AlternateContent>
      </w:r>
    </w:p>
    <w:p w14:paraId="3D1E6E05" w14:textId="6DAC8A5D" w:rsidR="0091192D" w:rsidRDefault="0091192D" w:rsidP="00162A00"/>
    <w:p w14:paraId="76661A0D" w14:textId="77777777" w:rsidR="0091192D" w:rsidRDefault="0091192D" w:rsidP="00162A00"/>
    <w:p w14:paraId="3498DABB" w14:textId="77777777" w:rsidR="0036267A" w:rsidRDefault="0036267A" w:rsidP="00162A00"/>
    <w:p w14:paraId="55F5C062" w14:textId="77777777" w:rsidR="0036267A" w:rsidRDefault="0036267A" w:rsidP="00162A00"/>
    <w:p w14:paraId="3A0B047D" w14:textId="77777777" w:rsidR="0036267A" w:rsidRDefault="0036267A" w:rsidP="00162A00"/>
    <w:p w14:paraId="52B876EB" w14:textId="77777777" w:rsidR="0036267A" w:rsidRDefault="0036267A" w:rsidP="00162A00"/>
    <w:p w14:paraId="4CEDF476" w14:textId="77777777" w:rsidR="0091192D" w:rsidRPr="00162A00" w:rsidRDefault="0091192D" w:rsidP="00162A00"/>
    <w:p w14:paraId="20845B4F" w14:textId="58D161FB" w:rsidR="00E924A5" w:rsidRDefault="00BA05EC" w:rsidP="00183A99">
      <w:r w:rsidRPr="00BA05EC">
        <w:lastRenderedPageBreak/>
        <w:t>The LOTO process</w:t>
      </w:r>
      <w:r w:rsidR="002C59E5">
        <w:t xml:space="preserve"> flow in Figure 9 </w:t>
      </w:r>
      <w:r w:rsidRPr="00BA05EC">
        <w:t xml:space="preserve">involves isolations completed through an approved procedure, with keys secured in a Group Lock-Out Box by the Issuing Authority. Working parties are issued permits and portable lock boxes, and each permit user applies a personal yellow lock before starting work to ensure </w:t>
      </w:r>
      <w:r w:rsidR="002C59E5">
        <w:t>complete</w:t>
      </w:r>
      <w:r w:rsidRPr="00BA05EC">
        <w:t xml:space="preserve"> isolation integrity.</w:t>
      </w:r>
    </w:p>
    <w:p w14:paraId="0F8E9D6B" w14:textId="77777777" w:rsidR="00715D42" w:rsidRDefault="001135DC" w:rsidP="00715D42">
      <w:pPr>
        <w:keepNext/>
      </w:pPr>
      <w:r w:rsidRPr="001135DC">
        <w:rPr>
          <w:noProof/>
        </w:rPr>
        <w:drawing>
          <wp:inline distT="0" distB="0" distL="0" distR="0" wp14:anchorId="125EA4D2" wp14:editId="07DAB798">
            <wp:extent cx="5731510" cy="1619250"/>
            <wp:effectExtent l="0" t="0" r="2540" b="0"/>
            <wp:docPr id="1770719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719826" name=""/>
                    <pic:cNvPicPr/>
                  </pic:nvPicPr>
                  <pic:blipFill>
                    <a:blip r:embed="rId29"/>
                    <a:stretch>
                      <a:fillRect/>
                    </a:stretch>
                  </pic:blipFill>
                  <pic:spPr>
                    <a:xfrm>
                      <a:off x="0" y="0"/>
                      <a:ext cx="5731510" cy="1619250"/>
                    </a:xfrm>
                    <a:prstGeom prst="rect">
                      <a:avLst/>
                    </a:prstGeom>
                  </pic:spPr>
                </pic:pic>
              </a:graphicData>
            </a:graphic>
          </wp:inline>
        </w:drawing>
      </w:r>
    </w:p>
    <w:p w14:paraId="3ED5BF84" w14:textId="6CC0558C" w:rsidR="00E924A5" w:rsidRDefault="00715D42" w:rsidP="00715D42">
      <w:pPr>
        <w:pStyle w:val="Caption"/>
        <w:jc w:val="center"/>
      </w:pPr>
      <w:bookmarkStart w:id="50" w:name="_Toc196686940"/>
      <w:r>
        <w:t xml:space="preserve">Figure </w:t>
      </w:r>
      <w:r>
        <w:fldChar w:fldCharType="begin"/>
      </w:r>
      <w:r>
        <w:instrText xml:space="preserve"> SEQ Figure \* ARABIC </w:instrText>
      </w:r>
      <w:r>
        <w:fldChar w:fldCharType="separate"/>
      </w:r>
      <w:r>
        <w:rPr>
          <w:noProof/>
        </w:rPr>
        <w:t>9</w:t>
      </w:r>
      <w:r>
        <w:fldChar w:fldCharType="end"/>
      </w:r>
      <w:r>
        <w:t>: Process Flow for LOTO system</w:t>
      </w:r>
      <w:bookmarkEnd w:id="50"/>
    </w:p>
    <w:p w14:paraId="02458B1F" w14:textId="77777777" w:rsidR="00B708EF" w:rsidRDefault="00B708EF" w:rsidP="00317BD9"/>
    <w:p w14:paraId="493B11A3" w14:textId="40F6C7EE" w:rsidR="00FC3DF1" w:rsidRDefault="009D5C1D" w:rsidP="00183A99">
      <w:r>
        <w:t xml:space="preserve">Figure </w:t>
      </w:r>
      <w:r w:rsidR="001135DC">
        <w:t>10</w:t>
      </w:r>
      <w:r>
        <w:t xml:space="preserve"> </w:t>
      </w:r>
      <w:r w:rsidR="00317BD9" w:rsidRPr="00317BD9">
        <w:t>outlines the key improvements targeted in the isolation system transformation.</w:t>
      </w:r>
      <w:r w:rsidR="00317BD9" w:rsidRPr="00317BD9">
        <w:br/>
        <w:t xml:space="preserve">It highlights </w:t>
      </w:r>
      <w:r w:rsidR="001D2DA3">
        <w:t xml:space="preserve">the transition from an inconsistent, unclear, and potentially unsafe system </w:t>
      </w:r>
      <w:r w:rsidR="00317BD9" w:rsidRPr="00317BD9">
        <w:t>to one standardised, documented, and controlled, ensuring a much higher level of safety and personal accountability.</w:t>
      </w:r>
    </w:p>
    <w:p w14:paraId="0F58A845" w14:textId="066FC21D" w:rsidR="009D5C1D" w:rsidRDefault="009D5C1D" w:rsidP="00317BD9">
      <w:r>
        <w:rPr>
          <w:noProof/>
        </w:rPr>
        <mc:AlternateContent>
          <mc:Choice Requires="wps">
            <w:drawing>
              <wp:anchor distT="0" distB="0" distL="114300" distR="114300" simplePos="0" relativeHeight="251673600" behindDoc="0" locked="0" layoutInCell="1" allowOverlap="1" wp14:anchorId="0876887D" wp14:editId="1D9EAF54">
                <wp:simplePos x="0" y="0"/>
                <wp:positionH relativeFrom="column">
                  <wp:posOffset>-2540</wp:posOffset>
                </wp:positionH>
                <wp:positionV relativeFrom="paragraph">
                  <wp:posOffset>3234055</wp:posOffset>
                </wp:positionV>
                <wp:extent cx="5731510" cy="635"/>
                <wp:effectExtent l="0" t="0" r="0" b="0"/>
                <wp:wrapNone/>
                <wp:docPr id="77716123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6BAFFED" w14:textId="77777777" w:rsidR="00276ADD" w:rsidRDefault="00276ADD" w:rsidP="009D5C1D">
                            <w:pPr>
                              <w:pStyle w:val="Caption"/>
                              <w:jc w:val="center"/>
                            </w:pPr>
                          </w:p>
                          <w:p w14:paraId="2D147F98" w14:textId="3A23ABDC" w:rsidR="009D5C1D" w:rsidRPr="00975FCF" w:rsidRDefault="009D5C1D" w:rsidP="009D5C1D">
                            <w:pPr>
                              <w:pStyle w:val="Caption"/>
                              <w:jc w:val="center"/>
                              <w:rPr>
                                <w:sz w:val="22"/>
                                <w:szCs w:val="22"/>
                              </w:rPr>
                            </w:pPr>
                            <w:bookmarkStart w:id="51" w:name="_Toc196685140"/>
                            <w:bookmarkStart w:id="52" w:name="_Toc196686941"/>
                            <w:r>
                              <w:t xml:space="preserve">Figure </w:t>
                            </w:r>
                            <w:r>
                              <w:fldChar w:fldCharType="begin"/>
                            </w:r>
                            <w:r>
                              <w:instrText xml:space="preserve"> SEQ Figure \* ARABIC </w:instrText>
                            </w:r>
                            <w:r>
                              <w:fldChar w:fldCharType="separate"/>
                            </w:r>
                            <w:r w:rsidR="00715D42">
                              <w:rPr>
                                <w:noProof/>
                              </w:rPr>
                              <w:t>10</w:t>
                            </w:r>
                            <w:r>
                              <w:fldChar w:fldCharType="end"/>
                            </w:r>
                            <w:r>
                              <w:t>: Improvements Targeted</w:t>
                            </w:r>
                            <w:bookmarkEnd w:id="51"/>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76887D" id="_x0000_s1034" type="#_x0000_t202" style="position:absolute;margin-left:-.2pt;margin-top:254.65pt;width:451.3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" stroked="f">
                <v:textbox style="mso-fit-shape-to-text:t" inset="0,0,0,0">
                  <w:txbxContent>
                    <w:p w14:paraId="46BAFFED" w14:textId="77777777" w:rsidR="00276ADD" w:rsidRDefault="00276ADD" w:rsidP="009D5C1D">
                      <w:pPr>
                        <w:pStyle w:val="Caption"/>
                        <w:jc w:val="center"/>
                      </w:pPr>
                    </w:p>
                    <w:p w14:paraId="2D147F98" w14:textId="3A23ABDC" w:rsidR="009D5C1D" w:rsidRPr="00975FCF" w:rsidRDefault="009D5C1D" w:rsidP="009D5C1D">
                      <w:pPr>
                        <w:pStyle w:val="Caption"/>
                        <w:jc w:val="center"/>
                        <w:rPr>
                          <w:sz w:val="22"/>
                          <w:szCs w:val="22"/>
                        </w:rPr>
                      </w:pPr>
                      <w:bookmarkStart w:id="53" w:name="_Toc196685140"/>
                      <w:bookmarkStart w:id="54" w:name="_Toc196686941"/>
                      <w:r>
                        <w:t xml:space="preserve">Figure </w:t>
                      </w:r>
                      <w:r>
                        <w:fldChar w:fldCharType="begin"/>
                      </w:r>
                      <w:r>
                        <w:instrText xml:space="preserve"> SEQ Figure \* ARABIC </w:instrText>
                      </w:r>
                      <w:r>
                        <w:fldChar w:fldCharType="separate"/>
                      </w:r>
                      <w:r w:rsidR="00715D42">
                        <w:rPr>
                          <w:noProof/>
                        </w:rPr>
                        <w:t>10</w:t>
                      </w:r>
                      <w:r>
                        <w:fldChar w:fldCharType="end"/>
                      </w:r>
                      <w:r>
                        <w:t>: Improvements Targeted</w:t>
                      </w:r>
                      <w:bookmarkEnd w:id="53"/>
                      <w:bookmarkEnd w:id="54"/>
                    </w:p>
                  </w:txbxContent>
                </v:textbox>
              </v:shape>
            </w:pict>
          </mc:Fallback>
        </mc:AlternateContent>
      </w:r>
      <w:r w:rsidRPr="009D5C1D">
        <w:rPr>
          <w:noProof/>
        </w:rPr>
        <w:drawing>
          <wp:anchor distT="0" distB="0" distL="114300" distR="114300" simplePos="0" relativeHeight="251671552" behindDoc="0" locked="0" layoutInCell="1" allowOverlap="1" wp14:anchorId="0BB051D2" wp14:editId="6BBB62A8">
            <wp:simplePos x="0" y="0"/>
            <wp:positionH relativeFrom="margin">
              <wp:align>right</wp:align>
            </wp:positionH>
            <wp:positionV relativeFrom="paragraph">
              <wp:posOffset>45382</wp:posOffset>
            </wp:positionV>
            <wp:extent cx="5731510" cy="3131820"/>
            <wp:effectExtent l="19050" t="19050" r="21590" b="11430"/>
            <wp:wrapNone/>
            <wp:docPr id="1574865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5575"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3131820"/>
                    </a:xfrm>
                    <a:prstGeom prst="rect">
                      <a:avLst/>
                    </a:prstGeom>
                    <a:ln>
                      <a:solidFill>
                        <a:schemeClr val="tx1"/>
                      </a:solidFill>
                    </a:ln>
                  </pic:spPr>
                </pic:pic>
              </a:graphicData>
            </a:graphic>
          </wp:anchor>
        </w:drawing>
      </w:r>
    </w:p>
    <w:p w14:paraId="3935526C" w14:textId="5C27D76A" w:rsidR="009D5C1D" w:rsidRPr="00317BD9" w:rsidRDefault="009D5C1D" w:rsidP="00317BD9"/>
    <w:p w14:paraId="4CC5CF97" w14:textId="77777777" w:rsidR="00FC3DF1" w:rsidRDefault="00FC3DF1" w:rsidP="00403AD6">
      <w:pPr>
        <w:rPr>
          <w:b/>
          <w:bCs/>
        </w:rPr>
      </w:pPr>
    </w:p>
    <w:p w14:paraId="75A61926" w14:textId="77777777" w:rsidR="00403AD6" w:rsidRPr="00403AD6" w:rsidRDefault="00403AD6" w:rsidP="00403AD6"/>
    <w:p w14:paraId="10857957" w14:textId="77777777" w:rsidR="003804FC" w:rsidRPr="003804FC" w:rsidRDefault="003804FC" w:rsidP="003804FC">
      <w:pPr>
        <w:pStyle w:val="Heading2"/>
      </w:pPr>
      <w:bookmarkStart w:id="55" w:name="_Toc196686917"/>
      <w:r w:rsidRPr="003804FC">
        <w:t>Generate Improvement Alternatives</w:t>
      </w:r>
      <w:bookmarkEnd w:id="55"/>
    </w:p>
    <w:p w14:paraId="6B8CC9FB" w14:textId="77777777" w:rsidR="003804FC" w:rsidRPr="003804FC" w:rsidRDefault="003804FC" w:rsidP="003804FC">
      <w:pPr>
        <w:pStyle w:val="Heading2"/>
      </w:pPr>
      <w:bookmarkStart w:id="56" w:name="_Toc196686918"/>
      <w:r w:rsidRPr="003804FC">
        <w:t>Improve FMEA Phase</w:t>
      </w:r>
      <w:bookmarkEnd w:id="56"/>
    </w:p>
    <w:p w14:paraId="132D980D" w14:textId="77777777" w:rsidR="003804FC" w:rsidRPr="003804FC" w:rsidRDefault="003804FC" w:rsidP="003804FC">
      <w:pPr>
        <w:pStyle w:val="Heading2"/>
      </w:pPr>
      <w:bookmarkStart w:id="57" w:name="_Toc196686919"/>
      <w:r w:rsidRPr="003804FC">
        <w:t>Perform Cost/Benefit Analysis</w:t>
      </w:r>
      <w:bookmarkEnd w:id="57"/>
    </w:p>
    <w:p w14:paraId="572ED38F" w14:textId="77777777" w:rsidR="003804FC" w:rsidRPr="003804FC" w:rsidRDefault="003804FC" w:rsidP="003804FC">
      <w:pPr>
        <w:pStyle w:val="Heading2"/>
      </w:pPr>
      <w:bookmarkStart w:id="58" w:name="_Toc196686920"/>
      <w:r w:rsidRPr="003804FC">
        <w:t>Create “Should be/Future State” Process Map</w:t>
      </w:r>
      <w:bookmarkEnd w:id="58"/>
    </w:p>
    <w:p w14:paraId="3A76EE90" w14:textId="77777777" w:rsidR="003804FC" w:rsidRPr="003804FC" w:rsidRDefault="003804FC" w:rsidP="003804FC">
      <w:pPr>
        <w:pStyle w:val="Heading2"/>
      </w:pPr>
      <w:bookmarkStart w:id="59" w:name="_Toc196686921"/>
      <w:r w:rsidRPr="003804FC">
        <w:t>Pilot Proposals</w:t>
      </w:r>
      <w:bookmarkEnd w:id="59"/>
    </w:p>
    <w:p w14:paraId="7FAAED70" w14:textId="77777777" w:rsidR="003804FC" w:rsidRPr="003804FC" w:rsidRDefault="003804FC" w:rsidP="003804FC">
      <w:pPr>
        <w:pStyle w:val="Heading2"/>
      </w:pPr>
      <w:bookmarkStart w:id="60" w:name="_Toc196686922"/>
      <w:r w:rsidRPr="003804FC">
        <w:t>Validate Improvements</w:t>
      </w:r>
      <w:bookmarkEnd w:id="60"/>
    </w:p>
    <w:p w14:paraId="3CE29451" w14:textId="77777777" w:rsidR="00910CF2" w:rsidRDefault="00910CF2" w:rsidP="00910CF2"/>
    <w:p w14:paraId="46CAF90F" w14:textId="77777777" w:rsidR="00D623B3" w:rsidRDefault="00D623B3" w:rsidP="00910CF2"/>
    <w:p w14:paraId="62B90759" w14:textId="77777777" w:rsidR="00D623B3" w:rsidRDefault="00D623B3" w:rsidP="00910CF2"/>
    <w:p w14:paraId="2EDD4500" w14:textId="37376911" w:rsidR="00D623B3" w:rsidRDefault="001D2DA3" w:rsidP="00910CF2">
      <w:r>
        <w:lastRenderedPageBreak/>
        <w:t>Figure 1</w:t>
      </w:r>
      <w:r w:rsidR="00B708EF">
        <w:t xml:space="preserve">1 </w:t>
      </w:r>
      <w:r>
        <w:t xml:space="preserve">illustrates key performance indicators (KPI) established to measure improvement and ensure sustained safety outcomes to support </w:t>
      </w:r>
      <w:r w:rsidR="00B708EF">
        <w:t>implementing</w:t>
      </w:r>
      <w:r>
        <w:t xml:space="preserve"> the new LOTO system</w:t>
      </w:r>
      <w:r w:rsidR="0090043C">
        <w:t xml:space="preserve">. </w:t>
      </w:r>
    </w:p>
    <w:p w14:paraId="77CBA205" w14:textId="77777777" w:rsidR="00D623B3" w:rsidRDefault="00D623B3" w:rsidP="00910CF2"/>
    <w:p w14:paraId="7F661CD3" w14:textId="77777777" w:rsidR="00EC5EC0" w:rsidRDefault="00EC5EC0" w:rsidP="00EC5EC0">
      <w:pPr>
        <w:keepNext/>
        <w:jc w:val="center"/>
      </w:pPr>
      <w:r w:rsidRPr="00EC5EC0">
        <w:rPr>
          <w:noProof/>
        </w:rPr>
        <w:drawing>
          <wp:inline distT="0" distB="0" distL="0" distR="0" wp14:anchorId="425AF2C6" wp14:editId="36206A4D">
            <wp:extent cx="4563112" cy="3381847"/>
            <wp:effectExtent l="0" t="0" r="8890" b="9525"/>
            <wp:docPr id="604290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290831" name=""/>
                    <pic:cNvPicPr/>
                  </pic:nvPicPr>
                  <pic:blipFill>
                    <a:blip r:embed="rId31"/>
                    <a:stretch>
                      <a:fillRect/>
                    </a:stretch>
                  </pic:blipFill>
                  <pic:spPr>
                    <a:xfrm>
                      <a:off x="0" y="0"/>
                      <a:ext cx="4563112" cy="3381847"/>
                    </a:xfrm>
                    <a:prstGeom prst="rect">
                      <a:avLst/>
                    </a:prstGeom>
                  </pic:spPr>
                </pic:pic>
              </a:graphicData>
            </a:graphic>
          </wp:inline>
        </w:drawing>
      </w:r>
    </w:p>
    <w:p w14:paraId="39FAA6BE" w14:textId="4F6D9E19" w:rsidR="00D623B3" w:rsidRDefault="00EC5EC0" w:rsidP="00EC5EC0">
      <w:pPr>
        <w:pStyle w:val="Caption"/>
        <w:jc w:val="center"/>
      </w:pPr>
      <w:bookmarkStart w:id="61" w:name="_Toc196686942"/>
      <w:r>
        <w:t xml:space="preserve">Figure </w:t>
      </w:r>
      <w:r>
        <w:fldChar w:fldCharType="begin"/>
      </w:r>
      <w:r>
        <w:instrText xml:space="preserve"> SEQ Figure \* ARABIC </w:instrText>
      </w:r>
      <w:r>
        <w:fldChar w:fldCharType="separate"/>
      </w:r>
      <w:r w:rsidR="00715D42">
        <w:rPr>
          <w:noProof/>
        </w:rPr>
        <w:t>11</w:t>
      </w:r>
      <w:r>
        <w:fldChar w:fldCharType="end"/>
      </w:r>
      <w:r>
        <w:t>: Key Performance Indicators (Pre and Post LOTO)</w:t>
      </w:r>
      <w:bookmarkEnd w:id="61"/>
    </w:p>
    <w:p w14:paraId="53B7C29A" w14:textId="77777777" w:rsidR="002C0CA4" w:rsidRDefault="002C0CA4" w:rsidP="00910CF2"/>
    <w:p w14:paraId="04335871" w14:textId="52B9ABEE" w:rsidR="00D623B3" w:rsidRDefault="001F074D" w:rsidP="0086103B">
      <w:pPr>
        <w:pStyle w:val="Heading2"/>
      </w:pPr>
      <w:bookmarkStart w:id="62" w:name="_Toc196686923"/>
      <w:r>
        <w:t>Cost Analysis</w:t>
      </w:r>
      <w:bookmarkEnd w:id="62"/>
    </w:p>
    <w:p w14:paraId="2418347B" w14:textId="6F90ABE4" w:rsidR="001F074D" w:rsidRDefault="00BC16E4" w:rsidP="00183A99">
      <w:r w:rsidRPr="00BC16E4">
        <w:t xml:space="preserve">A cost-benefit analysis was </w:t>
      </w:r>
      <w:r>
        <w:t>conducted</w:t>
      </w:r>
      <w:r w:rsidRPr="00BC16E4">
        <w:t xml:space="preserve"> to evaluate the financial impact of implementing the new Lock Out Tag Out (LOTO) system. The total estimated first-year cost is £45,500, covering the purchase of 900 personal isolation equipment (PIE) locks and tags (£14,500), infrastructure setup (£25,000), and staff training (£6,000). In return, the projected first-year benefits exceed £170,000, driven by improved accountability through personal lock ownership, real-time tracking and audit capabilities, and </w:t>
      </w:r>
      <w:r w:rsidR="00F346C2">
        <w:t>reduced</w:t>
      </w:r>
      <w:r w:rsidRPr="00BC16E4">
        <w:t xml:space="preserve"> human error through enhanced training. This results in a strong positive return on investment (ROI) within the first year, supporting the business case for implementing the new isolation system as a safety and financial improvement initiative.</w:t>
      </w:r>
      <w:r w:rsidR="00EB50D2">
        <w:t xml:space="preserve"> The equipment overview can be seen in Appendix </w:t>
      </w:r>
      <w:r w:rsidR="00EB50D2" w:rsidRPr="00A93CD0">
        <w:t>8.1</w:t>
      </w:r>
    </w:p>
    <w:p w14:paraId="392A5495" w14:textId="5A4F061F" w:rsidR="001F074D" w:rsidRDefault="001F074D" w:rsidP="001F074D">
      <w:pPr>
        <w:pStyle w:val="Caption"/>
        <w:keepNext/>
        <w:jc w:val="center"/>
      </w:pPr>
      <w:bookmarkStart w:id="63" w:name="_Toc196686951"/>
      <w:r>
        <w:lastRenderedPageBreak/>
        <w:t xml:space="preserve">Table </w:t>
      </w:r>
      <w:r>
        <w:fldChar w:fldCharType="begin"/>
      </w:r>
      <w:r>
        <w:instrText xml:space="preserve"> SEQ Table \* ARABIC </w:instrText>
      </w:r>
      <w:r>
        <w:fldChar w:fldCharType="separate"/>
      </w:r>
      <w:r w:rsidR="003675E3">
        <w:rPr>
          <w:noProof/>
        </w:rPr>
        <w:t>8</w:t>
      </w:r>
      <w:r>
        <w:fldChar w:fldCharType="end"/>
      </w:r>
      <w:r>
        <w:t>: Table of Infrastructure Equipment</w:t>
      </w:r>
      <w:bookmarkEnd w:id="63"/>
    </w:p>
    <w:p w14:paraId="17DB6D29" w14:textId="21D1209E" w:rsidR="001F074D" w:rsidRPr="001F074D" w:rsidRDefault="001F074D" w:rsidP="001F074D">
      <w:r w:rsidRPr="001F074D">
        <w:rPr>
          <w:noProof/>
        </w:rPr>
        <w:drawing>
          <wp:inline distT="0" distB="0" distL="0" distR="0" wp14:anchorId="6EDD14A7" wp14:editId="5613A7B2">
            <wp:extent cx="5610224" cy="2619375"/>
            <wp:effectExtent l="0" t="0" r="0" b="0"/>
            <wp:docPr id="1647485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485442" name=""/>
                    <pic:cNvPicPr/>
                  </pic:nvPicPr>
                  <pic:blipFill>
                    <a:blip r:embed="rId32"/>
                    <a:stretch>
                      <a:fillRect/>
                    </a:stretch>
                  </pic:blipFill>
                  <pic:spPr>
                    <a:xfrm>
                      <a:off x="0" y="0"/>
                      <a:ext cx="5616367" cy="2622243"/>
                    </a:xfrm>
                    <a:prstGeom prst="rect">
                      <a:avLst/>
                    </a:prstGeom>
                  </pic:spPr>
                </pic:pic>
              </a:graphicData>
            </a:graphic>
          </wp:inline>
        </w:drawing>
      </w:r>
    </w:p>
    <w:p w14:paraId="5DFE4ED7" w14:textId="16DA812A" w:rsidR="005347CA" w:rsidRDefault="005347CA" w:rsidP="00183A99">
      <w:r w:rsidRPr="005347CA">
        <w:t xml:space="preserve">Furthermore, the projected reduction in incidents, combined with the significant decrease in safety risk to personnel, would further enhance the cost-benefit outcome. Preventing a serious or fatal accident would </w:t>
      </w:r>
      <w:r w:rsidR="00612A9B">
        <w:t>avoid substantial financial costs, protect the organisation’s reputation,</w:t>
      </w:r>
      <w:r w:rsidRPr="005347CA">
        <w:t xml:space="preserve"> and uphold its commitment to workforce safety.</w:t>
      </w:r>
    </w:p>
    <w:p w14:paraId="49D04D3E" w14:textId="77777777" w:rsidR="00A93CD0" w:rsidRDefault="00A93CD0" w:rsidP="00910CF2"/>
    <w:p w14:paraId="71E248D0" w14:textId="1D3B833D" w:rsidR="00860E5D" w:rsidRDefault="009B636A" w:rsidP="00860E5D">
      <w:pPr>
        <w:pStyle w:val="Heading2"/>
      </w:pPr>
      <w:bookmarkStart w:id="64" w:name="_Toc196686924"/>
      <w:r>
        <w:t>Improved Process Map</w:t>
      </w:r>
      <w:bookmarkEnd w:id="64"/>
    </w:p>
    <w:p w14:paraId="15C5AA2A" w14:textId="6FCFB454" w:rsidR="00860E5D" w:rsidRDefault="005347CA" w:rsidP="00183A99">
      <w:r>
        <w:t xml:space="preserve">Figure 12 shows </w:t>
      </w:r>
      <w:r w:rsidR="009B636A">
        <w:t xml:space="preserve">the </w:t>
      </w:r>
      <w:r w:rsidR="00D53A4F">
        <w:t>improved</w:t>
      </w:r>
      <w:r w:rsidR="009B636A">
        <w:t xml:space="preserve"> process map </w:t>
      </w:r>
      <w:r w:rsidR="00433733">
        <w:t xml:space="preserve">for the PTW and tier 2 control requirement. </w:t>
      </w:r>
      <w:r w:rsidR="00BE4BAE" w:rsidRPr="00BE4BAE">
        <w:t xml:space="preserve">Enhanced peer reviews, formal safety briefings, and the introduction of a physical lock box system will strengthen individual accountability, with each </w:t>
      </w:r>
      <w:r>
        <w:t>working party member</w:t>
      </w:r>
      <w:r w:rsidR="00BE4BAE" w:rsidRPr="00BE4BAE">
        <w:t xml:space="preserve"> required </w:t>
      </w:r>
      <w:r>
        <w:t>to apply their own isolation lock personally</w:t>
      </w:r>
      <w:r w:rsidR="00BE4BAE" w:rsidRPr="00BE4BAE">
        <w:t xml:space="preserve">. </w:t>
      </w:r>
      <w:r>
        <w:t>Adding</w:t>
      </w:r>
      <w:r w:rsidR="00BE4BAE" w:rsidRPr="00BE4BAE">
        <w:t xml:space="preserve"> Tier 2 controls will add an extra layer of verification for high-risk activities, reducing the risk of incomplete isolations. Final clearance procedures, led by a competent person, will ensure all locks are safely removed before returning equipment to service. Overall, the system is designed to deliver greater procedural compliance, improved safety outcomes, and a more robust approach to managing maintenance and operational risk.</w:t>
      </w:r>
    </w:p>
    <w:p w14:paraId="739357E0" w14:textId="77777777" w:rsidR="001411FB" w:rsidRDefault="001411FB" w:rsidP="00910CF2">
      <w:pPr>
        <w:sectPr w:rsidR="001411FB" w:rsidSect="0098071E">
          <w:pgSz w:w="11906" w:h="16838"/>
          <w:pgMar w:top="1440" w:right="1440" w:bottom="1440" w:left="1440" w:header="708" w:footer="708" w:gutter="0"/>
          <w:cols w:space="708"/>
          <w:docGrid w:linePitch="360"/>
        </w:sectPr>
      </w:pPr>
    </w:p>
    <w:p w14:paraId="258CD24B" w14:textId="7732D502" w:rsidR="00860E5D" w:rsidRDefault="007A188A" w:rsidP="00910CF2">
      <w:r w:rsidRPr="00D53A4F">
        <w:rPr>
          <w:noProof/>
        </w:rPr>
        <w:lastRenderedPageBreak/>
        <w:drawing>
          <wp:anchor distT="0" distB="0" distL="114300" distR="114300" simplePos="0" relativeHeight="251680768" behindDoc="1" locked="0" layoutInCell="1" allowOverlap="1" wp14:anchorId="168E4A85" wp14:editId="6A1228B5">
            <wp:simplePos x="0" y="0"/>
            <wp:positionH relativeFrom="margin">
              <wp:align>left</wp:align>
            </wp:positionH>
            <wp:positionV relativeFrom="paragraph">
              <wp:posOffset>-1</wp:posOffset>
            </wp:positionV>
            <wp:extent cx="8496300" cy="5210175"/>
            <wp:effectExtent l="0" t="0" r="0" b="9525"/>
            <wp:wrapNone/>
            <wp:docPr id="18" name="Picture 17">
              <a:extLst xmlns:a="http://schemas.openxmlformats.org/drawingml/2006/main">
                <a:ext uri="{FF2B5EF4-FFF2-40B4-BE49-F238E27FC236}">
                  <a16:creationId xmlns:a16="http://schemas.microsoft.com/office/drawing/2014/main" id="{59093C9D-AE5B-5516-40D0-D2FDB556EF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a:extLst>
                        <a:ext uri="{FF2B5EF4-FFF2-40B4-BE49-F238E27FC236}">
                          <a16:creationId xmlns:a16="http://schemas.microsoft.com/office/drawing/2014/main" id="{59093C9D-AE5B-5516-40D0-D2FDB556EF32}"/>
                        </a:ext>
                      </a:extLst>
                    </pic:cNvPr>
                    <pic:cNvPicPr>
                      <a:picLocks noChangeAspect="1"/>
                    </pic:cNvPicPr>
                  </pic:nvPicPr>
                  <pic:blipFill>
                    <a:blip r:embed="rId33"/>
                    <a:stretch>
                      <a:fillRect/>
                    </a:stretch>
                  </pic:blipFill>
                  <pic:spPr>
                    <a:xfrm>
                      <a:off x="0" y="0"/>
                      <a:ext cx="8496300" cy="5210175"/>
                    </a:xfrm>
                    <a:prstGeom prst="rect">
                      <a:avLst/>
                    </a:prstGeom>
                  </pic:spPr>
                </pic:pic>
              </a:graphicData>
            </a:graphic>
            <wp14:sizeRelV relativeFrom="margin">
              <wp14:pctHeight>0</wp14:pctHeight>
            </wp14:sizeRelV>
          </wp:anchor>
        </w:drawing>
      </w:r>
      <w:r w:rsidR="00D53A4F" w:rsidRPr="00D53A4F">
        <w:rPr>
          <w:noProof/>
        </w:rPr>
        <mc:AlternateContent>
          <mc:Choice Requires="wps">
            <w:drawing>
              <wp:anchor distT="0" distB="0" distL="114300" distR="114300" simplePos="0" relativeHeight="251678720" behindDoc="1" locked="0" layoutInCell="1" allowOverlap="1" wp14:anchorId="55763EA7" wp14:editId="3944BA58">
                <wp:simplePos x="0" y="0"/>
                <wp:positionH relativeFrom="column">
                  <wp:posOffset>7200900</wp:posOffset>
                </wp:positionH>
                <wp:positionV relativeFrom="paragraph">
                  <wp:posOffset>1571625</wp:posOffset>
                </wp:positionV>
                <wp:extent cx="1143000" cy="2174205"/>
                <wp:effectExtent l="0" t="0" r="19050" b="17145"/>
                <wp:wrapNone/>
                <wp:docPr id="14" name="Rectangle 13">
                  <a:extLst xmlns:a="http://schemas.openxmlformats.org/drawingml/2006/main">
                    <a:ext uri="{FF2B5EF4-FFF2-40B4-BE49-F238E27FC236}">
                      <a16:creationId xmlns:a16="http://schemas.microsoft.com/office/drawing/2014/main" id="{137B773B-B6AA-930F-12DB-A2FE1D6C492F}"/>
                    </a:ext>
                  </a:extLst>
                </wp:docPr>
                <wp:cNvGraphicFramePr/>
                <a:graphic xmlns:a="http://schemas.openxmlformats.org/drawingml/2006/main">
                  <a:graphicData uri="http://schemas.microsoft.com/office/word/2010/wordprocessingShape">
                    <wps:wsp>
                      <wps:cNvSpPr/>
                      <wps:spPr>
                        <a:xfrm>
                          <a:off x="0" y="0"/>
                          <a:ext cx="1143000" cy="2174205"/>
                        </a:xfrm>
                        <a:prstGeom prst="rect">
                          <a:avLst/>
                        </a:prstGeom>
                        <a:solidFill>
                          <a:srgbClr val="92D050">
                            <a:alpha val="29000"/>
                          </a:srgbClr>
                        </a:solidFill>
                        <a:ln w="3175">
                          <a:solidFill>
                            <a:srgbClr val="92D050"/>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0000" tIns="46800" rIns="90000" bIns="46800" numCol="1" spcCol="0" rtlCol="0" fromWordArt="0" anchor="ctr" anchorCtr="0" forceAA="0" compatLnSpc="1">
                        <a:prstTxWarp prst="textNoShape">
                          <a:avLst/>
                        </a:prstTxWarp>
                        <a:noAutofit/>
                      </wps:bodyPr>
                    </wps:wsp>
                  </a:graphicData>
                </a:graphic>
              </wp:anchor>
            </w:drawing>
          </mc:Choice>
          <mc:Fallback>
            <w:pict>
              <v:rect w14:anchorId="5E30795F" id="Rectangle 13" o:spid="_x0000_s1026" style="position:absolute;margin-left:567pt;margin-top:123.75pt;width:90pt;height:171.2pt;z-index:-251637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" fillcolor="#92d050" strokecolor="#92d050" strokeweight=".25pt">
                <v:fill opacity="19018f"/>
                <v:textbox inset="2.5mm,1.3mm,2.5mm,1.3mm"/>
              </v:rect>
            </w:pict>
          </mc:Fallback>
        </mc:AlternateContent>
      </w:r>
      <w:r w:rsidR="00D53A4F" w:rsidRPr="00D53A4F">
        <w:rPr>
          <w:noProof/>
        </w:rPr>
        <mc:AlternateContent>
          <mc:Choice Requires="wps">
            <w:drawing>
              <wp:anchor distT="0" distB="0" distL="114300" distR="114300" simplePos="0" relativeHeight="251679744" behindDoc="1" locked="0" layoutInCell="1" allowOverlap="1" wp14:anchorId="3EA85BEF" wp14:editId="0BC57456">
                <wp:simplePos x="0" y="0"/>
                <wp:positionH relativeFrom="column">
                  <wp:posOffset>4486275</wp:posOffset>
                </wp:positionH>
                <wp:positionV relativeFrom="paragraph">
                  <wp:posOffset>2524125</wp:posOffset>
                </wp:positionV>
                <wp:extent cx="1584325" cy="2173605"/>
                <wp:effectExtent l="0" t="0" r="15875" b="17145"/>
                <wp:wrapNone/>
                <wp:docPr id="9" name="Rectangle 8">
                  <a:extLst xmlns:a="http://schemas.openxmlformats.org/drawingml/2006/main">
                    <a:ext uri="{FF2B5EF4-FFF2-40B4-BE49-F238E27FC236}">
                      <a16:creationId xmlns:a16="http://schemas.microsoft.com/office/drawing/2014/main" id="{0084A62D-5A10-AD3A-B3ED-5CE931C526A2}"/>
                    </a:ext>
                  </a:extLst>
                </wp:docPr>
                <wp:cNvGraphicFramePr/>
                <a:graphic xmlns:a="http://schemas.openxmlformats.org/drawingml/2006/main">
                  <a:graphicData uri="http://schemas.microsoft.com/office/word/2010/wordprocessingShape">
                    <wps:wsp>
                      <wps:cNvSpPr/>
                      <wps:spPr>
                        <a:xfrm>
                          <a:off x="0" y="0"/>
                          <a:ext cx="1584325" cy="2173605"/>
                        </a:xfrm>
                        <a:prstGeom prst="rect">
                          <a:avLst/>
                        </a:prstGeom>
                        <a:solidFill>
                          <a:srgbClr val="92D050">
                            <a:alpha val="29000"/>
                          </a:srgbClr>
                        </a:solidFill>
                        <a:ln w="3175">
                          <a:solidFill>
                            <a:srgbClr val="92D050"/>
                          </a:solidFill>
                          <a:miter lim="800000"/>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0000" tIns="46800" rIns="90000" bIns="46800" numCol="1" spcCol="0" rtlCol="0" fromWordArt="0" anchor="ctr" anchorCtr="0" forceAA="0" compatLnSpc="1">
                        <a:prstTxWarp prst="textNoShape">
                          <a:avLst/>
                        </a:prstTxWarp>
                        <a:noAutofit/>
                      </wps:bodyPr>
                    </wps:wsp>
                  </a:graphicData>
                </a:graphic>
              </wp:anchor>
            </w:drawing>
          </mc:Choice>
          <mc:Fallback>
            <w:pict>
              <v:rect w14:anchorId="4B5B48D8" id="Rectangle 8" o:spid="_x0000_s1026" style="position:absolute;margin-left:353.25pt;margin-top:198.75pt;width:124.75pt;height:171.15pt;z-index:-251636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" fillcolor="#92d050" strokecolor="#92d050" strokeweight=".25pt">
                <v:fill opacity="19018f"/>
                <v:textbox inset="2.5mm,1.3mm,2.5mm,1.3mm"/>
              </v:rect>
            </w:pict>
          </mc:Fallback>
        </mc:AlternateContent>
      </w:r>
      <w:r w:rsidR="00D53A4F" w:rsidRPr="00D53A4F">
        <w:rPr>
          <w:noProof/>
        </w:rPr>
        <mc:AlternateContent>
          <mc:Choice Requires="wps">
            <w:drawing>
              <wp:anchor distT="0" distB="0" distL="114300" distR="114300" simplePos="0" relativeHeight="251681792" behindDoc="1" locked="0" layoutInCell="1" allowOverlap="1" wp14:anchorId="48623C1B" wp14:editId="664330BE">
                <wp:simplePos x="0" y="0"/>
                <wp:positionH relativeFrom="column">
                  <wp:posOffset>8353425</wp:posOffset>
                </wp:positionH>
                <wp:positionV relativeFrom="paragraph">
                  <wp:posOffset>4695825</wp:posOffset>
                </wp:positionV>
                <wp:extent cx="346710" cy="445770"/>
                <wp:effectExtent l="0" t="0" r="0" b="0"/>
                <wp:wrapNone/>
                <wp:docPr id="3" name="Slide Number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gray">
                        <a:xfrm>
                          <a:off x="0" y="0"/>
                          <a:ext cx="346710" cy="445770"/>
                        </a:xfrm>
                        <a:prstGeom prst="rect">
                          <a:avLst/>
                        </a:prstGeom>
                        <a:solidFill>
                          <a:schemeClr val="accent1"/>
                        </a:solidFill>
                        <a:ln w="3175">
                          <a:noFill/>
                        </a:ln>
                      </wps:spPr>
                      <wps:txbx>
                        <w:txbxContent>
                          <w:p w14:paraId="14A25A6C" w14:textId="77777777" w:rsidR="00D53A4F" w:rsidRDefault="00D53A4F" w:rsidP="00D53A4F">
                            <w:pPr>
                              <w:spacing w:after="120"/>
                              <w:jc w:val="center"/>
                              <w:rPr>
                                <w:rFonts w:asciiTheme="minorHAnsi" w:hAnsi="Calibri"/>
                                <w:b/>
                                <w:bCs/>
                                <w:color w:val="FFFFFF"/>
                                <w:kern w:val="24"/>
                                <w:sz w:val="14"/>
                                <w:szCs w:val="14"/>
                                <w:lang w:val="en-US"/>
                              </w:rPr>
                            </w:pPr>
                            <w:r>
                              <w:rPr>
                                <w:rFonts w:asciiTheme="minorHAnsi" w:hAnsi="Calibri"/>
                                <w:b/>
                                <w:bCs/>
                                <w:color w:val="FFFFFF"/>
                                <w:kern w:val="24"/>
                                <w:sz w:val="14"/>
                                <w:szCs w:val="14"/>
                                <w:lang w:val="en-US"/>
                              </w:rPr>
                              <w:t>6</w:t>
                            </w:r>
                          </w:p>
                        </w:txbxContent>
                      </wps:txbx>
                      <wps:bodyPr vert="horz" wrap="none" lIns="72000" tIns="72000" rIns="72000" bIns="0" rtlCol="0" anchor="t" anchorCtr="0">
                        <a:normAutofit/>
                      </wps:bodyPr>
                    </wps:wsp>
                  </a:graphicData>
                </a:graphic>
              </wp:anchor>
            </w:drawing>
          </mc:Choice>
          <mc:Fallback>
            <w:pict>
              <v:rect w14:anchorId="48623C1B" id="Slide Number Placeholder 2" o:spid="_x0000_s1035" style="position:absolute;margin-left:657.75pt;margin-top:369.75pt;width:27.3pt;height:35.1pt;z-index:-251634688;visibility:visible;mso-wrap-style:none;mso-wrap-distance-left:9pt;mso-wrap-distance-top:0;mso-wrap-distance-right:9pt;mso-wrap-distance-bottom:0;mso-position-horizontal:absolute;mso-position-horizontal-relative:text;mso-position-vertical:absolute;mso-position-vertical-relative:text;v-text-anchor:top" o:bwmode="graySca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" fillcolor="#4472c4 [3204]" stroked="f" strokeweight=".25pt">
                <o:lock v:ext="edit" grouping="t"/>
                <v:textbox inset="2mm,2mm,2mm,0">
                  <w:txbxContent>
                    <w:p w14:paraId="14A25A6C" w14:textId="77777777" w:rsidR="00D53A4F" w:rsidRDefault="00D53A4F" w:rsidP="00D53A4F">
                      <w:pPr>
                        <w:spacing w:after="120"/>
                        <w:jc w:val="center"/>
                        <w:rPr>
                          <w:rFonts w:asciiTheme="minorHAnsi" w:hAnsi="Calibri"/>
                          <w:b/>
                          <w:bCs/>
                          <w:color w:val="FFFFFF"/>
                          <w:kern w:val="24"/>
                          <w:sz w:val="14"/>
                          <w:szCs w:val="14"/>
                          <w:lang w:val="en-US"/>
                        </w:rPr>
                      </w:pPr>
                      <w:r>
                        <w:rPr>
                          <w:rFonts w:asciiTheme="minorHAnsi" w:hAnsi="Calibri"/>
                          <w:b/>
                          <w:bCs/>
                          <w:color w:val="FFFFFF"/>
                          <w:kern w:val="24"/>
                          <w:sz w:val="14"/>
                          <w:szCs w:val="14"/>
                          <w:lang w:val="en-US"/>
                        </w:rPr>
                        <w:t>6</w:t>
                      </w:r>
                    </w:p>
                  </w:txbxContent>
                </v:textbox>
              </v:rect>
            </w:pict>
          </mc:Fallback>
        </mc:AlternateContent>
      </w:r>
      <w:r w:rsidR="00D53A4F" w:rsidRPr="00D53A4F">
        <w:rPr>
          <w:noProof/>
        </w:rPr>
        <mc:AlternateContent>
          <mc:Choice Requires="wps">
            <w:drawing>
              <wp:anchor distT="0" distB="0" distL="114300" distR="114300" simplePos="0" relativeHeight="251684864" behindDoc="1" locked="0" layoutInCell="1" allowOverlap="1" wp14:anchorId="3CE58590" wp14:editId="6440A769">
                <wp:simplePos x="0" y="0"/>
                <wp:positionH relativeFrom="column">
                  <wp:posOffset>2743200</wp:posOffset>
                </wp:positionH>
                <wp:positionV relativeFrom="paragraph">
                  <wp:posOffset>3276600</wp:posOffset>
                </wp:positionV>
                <wp:extent cx="1742440" cy="468630"/>
                <wp:effectExtent l="38100" t="0" r="29210" b="64770"/>
                <wp:wrapNone/>
                <wp:docPr id="20" name="Straight Arrow Connector 19">
                  <a:extLst xmlns:a="http://schemas.openxmlformats.org/drawingml/2006/main">
                    <a:ext uri="{FF2B5EF4-FFF2-40B4-BE49-F238E27FC236}">
                      <a16:creationId xmlns:a16="http://schemas.microsoft.com/office/drawing/2014/main" id="{CA712FDA-32C4-8AA8-F955-E2FDCCBD907E}"/>
                    </a:ext>
                  </a:extLst>
                </wp:docPr>
                <wp:cNvGraphicFramePr/>
                <a:graphic xmlns:a="http://schemas.openxmlformats.org/drawingml/2006/main">
                  <a:graphicData uri="http://schemas.microsoft.com/office/word/2010/wordprocessingShape">
                    <wps:wsp>
                      <wps:cNvCnPr/>
                      <wps:spPr>
                        <a:xfrm flipH="1">
                          <a:off x="0" y="0"/>
                          <a:ext cx="1742440" cy="468630"/>
                        </a:xfrm>
                        <a:prstGeom prst="straightConnector1">
                          <a:avLst/>
                        </a:prstGeom>
                        <a:ln>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DC231D4" id="_x0000_t32" coordsize="21600,21600" o:spt="32" o:oned="t" path="m,l21600,21600e" filled="f">
                <v:path arrowok="t" fillok="f" o:connecttype="none"/>
                <o:lock v:ext="edit" shapetype="t"/>
              </v:shapetype>
              <v:shape id="Straight Arrow Connector 19" o:spid="_x0000_s1026" type="#_x0000_t32" style="position:absolute;margin-left:3in;margin-top:258pt;width:137.2pt;height:36.9pt;flip:x;z-index:-2516316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" strokecolor="#92d050" strokeweight=".5pt">
                <v:stroke endarrow="block" joinstyle="miter"/>
              </v:shape>
            </w:pict>
          </mc:Fallback>
        </mc:AlternateContent>
      </w:r>
    </w:p>
    <w:p w14:paraId="72BC75E5" w14:textId="77777777" w:rsidR="00860E5D" w:rsidRDefault="00860E5D" w:rsidP="00910CF2"/>
    <w:p w14:paraId="6B8D07BC" w14:textId="77777777" w:rsidR="00860E5D" w:rsidRDefault="00860E5D" w:rsidP="00910CF2"/>
    <w:p w14:paraId="52C503E6" w14:textId="77777777" w:rsidR="00860E5D" w:rsidRDefault="00860E5D" w:rsidP="00910CF2"/>
    <w:p w14:paraId="4252B01A" w14:textId="77777777" w:rsidR="00860E5D" w:rsidRDefault="00860E5D" w:rsidP="00910CF2"/>
    <w:p w14:paraId="3D827FF4" w14:textId="77777777" w:rsidR="00860E5D" w:rsidRDefault="00860E5D" w:rsidP="00910CF2"/>
    <w:p w14:paraId="4A93284D" w14:textId="77777777" w:rsidR="00860E5D" w:rsidRDefault="00860E5D" w:rsidP="00910CF2"/>
    <w:p w14:paraId="0FEF0236" w14:textId="77777777" w:rsidR="00860E5D" w:rsidRDefault="00860E5D" w:rsidP="00910CF2"/>
    <w:p w14:paraId="0C569F8B" w14:textId="77777777" w:rsidR="00860E5D" w:rsidRDefault="00860E5D" w:rsidP="00910CF2"/>
    <w:p w14:paraId="0EE8E359" w14:textId="77777777" w:rsidR="00860E5D" w:rsidRDefault="00860E5D" w:rsidP="00910CF2"/>
    <w:bookmarkStart w:id="65" w:name="_Toc196686925"/>
    <w:p w14:paraId="7F114212" w14:textId="7422AF0D" w:rsidR="00D53A4F" w:rsidRDefault="007A188A" w:rsidP="00D53A4F">
      <w:pPr>
        <w:pStyle w:val="Heading1"/>
        <w:numPr>
          <w:ilvl w:val="0"/>
          <w:numId w:val="0"/>
        </w:numPr>
      </w:pPr>
      <w:r w:rsidRPr="00D53A4F">
        <w:rPr>
          <w:noProof/>
        </w:rPr>
        <mc:AlternateContent>
          <mc:Choice Requires="wps">
            <w:drawing>
              <wp:anchor distT="0" distB="0" distL="114300" distR="114300" simplePos="0" relativeHeight="251685888" behindDoc="1" locked="0" layoutInCell="1" allowOverlap="1" wp14:anchorId="0F9FE03E" wp14:editId="796D6D15">
                <wp:simplePos x="0" y="0"/>
                <wp:positionH relativeFrom="column">
                  <wp:posOffset>6734175</wp:posOffset>
                </wp:positionH>
                <wp:positionV relativeFrom="paragraph">
                  <wp:posOffset>317500</wp:posOffset>
                </wp:positionV>
                <wp:extent cx="525780" cy="647700"/>
                <wp:effectExtent l="38100" t="0" r="26670" b="57150"/>
                <wp:wrapNone/>
                <wp:docPr id="22" name="Straight Arrow Connector 21">
                  <a:extLst xmlns:a="http://schemas.openxmlformats.org/drawingml/2006/main">
                    <a:ext uri="{FF2B5EF4-FFF2-40B4-BE49-F238E27FC236}">
                      <a16:creationId xmlns:a16="http://schemas.microsoft.com/office/drawing/2014/main" id="{10CEB58E-7377-CFA8-2532-D5A6D40E2D24}"/>
                    </a:ext>
                  </a:extLst>
                </wp:docPr>
                <wp:cNvGraphicFramePr/>
                <a:graphic xmlns:a="http://schemas.openxmlformats.org/drawingml/2006/main">
                  <a:graphicData uri="http://schemas.microsoft.com/office/word/2010/wordprocessingShape">
                    <wps:wsp>
                      <wps:cNvCnPr/>
                      <wps:spPr>
                        <a:xfrm flipH="1">
                          <a:off x="0" y="0"/>
                          <a:ext cx="525780" cy="647700"/>
                        </a:xfrm>
                        <a:prstGeom prst="straightConnector1">
                          <a:avLst/>
                        </a:prstGeom>
                        <a:ln>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BB1EDC" id="Straight Arrow Connector 21" o:spid="_x0000_s1026" type="#_x0000_t32" style="position:absolute;margin-left:530.25pt;margin-top:25pt;width:41.4pt;height:51pt;flip:x;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" strokecolor="#92d050" strokeweight=".5pt">
                <v:stroke endarrow="block" joinstyle="miter"/>
              </v:shape>
            </w:pict>
          </mc:Fallback>
        </mc:AlternateContent>
      </w:r>
      <w:r w:rsidRPr="00D53A4F">
        <w:rPr>
          <w:noProof/>
        </w:rPr>
        <mc:AlternateContent>
          <mc:Choice Requires="wps">
            <w:drawing>
              <wp:anchor distT="0" distB="0" distL="114300" distR="114300" simplePos="0" relativeHeight="251682816" behindDoc="1" locked="0" layoutInCell="1" allowOverlap="1" wp14:anchorId="10890C6E" wp14:editId="2E7A93C6">
                <wp:simplePos x="0" y="0"/>
                <wp:positionH relativeFrom="column">
                  <wp:posOffset>400050</wp:posOffset>
                </wp:positionH>
                <wp:positionV relativeFrom="paragraph">
                  <wp:posOffset>317500</wp:posOffset>
                </wp:positionV>
                <wp:extent cx="2943860" cy="1092200"/>
                <wp:effectExtent l="0" t="0" r="27940" b="23495"/>
                <wp:wrapNone/>
                <wp:docPr id="12" name="TextBox 11">
                  <a:extLst xmlns:a="http://schemas.openxmlformats.org/drawingml/2006/main">
                    <a:ext uri="{FF2B5EF4-FFF2-40B4-BE49-F238E27FC236}">
                      <a16:creationId xmlns:a16="http://schemas.microsoft.com/office/drawing/2014/main" id="{C1971707-20F8-0776-05C6-F5894590DB10}"/>
                    </a:ext>
                  </a:extLst>
                </wp:docPr>
                <wp:cNvGraphicFramePr/>
                <a:graphic xmlns:a="http://schemas.openxmlformats.org/drawingml/2006/main">
                  <a:graphicData uri="http://schemas.microsoft.com/office/word/2010/wordprocessingShape">
                    <wps:wsp>
                      <wps:cNvSpPr txBox="1"/>
                      <wps:spPr>
                        <a:xfrm>
                          <a:off x="0" y="0"/>
                          <a:ext cx="2943860" cy="1092200"/>
                        </a:xfrm>
                        <a:prstGeom prst="rect">
                          <a:avLst/>
                        </a:prstGeom>
                        <a:solidFill>
                          <a:schemeClr val="bg1"/>
                        </a:solidFill>
                        <a:ln>
                          <a:solidFill>
                            <a:srgbClr val="92D050"/>
                          </a:solidFill>
                        </a:ln>
                      </wps:spPr>
                      <wps:txbx>
                        <w:txbxContent>
                          <w:p w14:paraId="78168502" w14:textId="77777777" w:rsidR="00D53A4F" w:rsidRPr="007A188A" w:rsidRDefault="00D53A4F" w:rsidP="007A188A">
                            <w:pPr>
                              <w:spacing w:line="276" w:lineRule="auto"/>
                              <w:rPr>
                                <w:rFonts w:cs="Arial"/>
                                <w:color w:val="000000" w:themeColor="text1"/>
                                <w:kern w:val="24"/>
                                <w:sz w:val="14"/>
                                <w:szCs w:val="14"/>
                              </w:rPr>
                            </w:pPr>
                            <w:r w:rsidRPr="007A188A">
                              <w:rPr>
                                <w:rFonts w:cs="Arial"/>
                                <w:color w:val="000000" w:themeColor="text1"/>
                                <w:kern w:val="24"/>
                                <w:sz w:val="14"/>
                                <w:szCs w:val="14"/>
                              </w:rPr>
                              <w:t>The new system allows for one certificate to be written and physically locked by the issuer.</w:t>
                            </w:r>
                          </w:p>
                          <w:p w14:paraId="12F9935E" w14:textId="77777777" w:rsidR="00D53A4F" w:rsidRPr="007A188A" w:rsidRDefault="00D53A4F" w:rsidP="007A188A">
                            <w:pPr>
                              <w:spacing w:line="276" w:lineRule="auto"/>
                              <w:rPr>
                                <w:rFonts w:cs="Arial"/>
                                <w:color w:val="000000" w:themeColor="text1"/>
                                <w:kern w:val="24"/>
                                <w:sz w:val="14"/>
                                <w:szCs w:val="14"/>
                              </w:rPr>
                            </w:pPr>
                            <w:r w:rsidRPr="007A188A">
                              <w:rPr>
                                <w:rFonts w:cs="Arial"/>
                                <w:color w:val="000000" w:themeColor="text1"/>
                                <w:kern w:val="24"/>
                                <w:sz w:val="14"/>
                                <w:szCs w:val="14"/>
                              </w:rPr>
                              <w:t xml:space="preserve">Any working party PICWP will formally lock on to the lock box and be issues with a further lock box for their team to lock on to. </w:t>
                            </w:r>
                          </w:p>
                          <w:p w14:paraId="0B973785" w14:textId="77777777" w:rsidR="00D53A4F" w:rsidRPr="007A188A" w:rsidRDefault="00D53A4F" w:rsidP="007A188A">
                            <w:pPr>
                              <w:spacing w:line="276" w:lineRule="auto"/>
                              <w:rPr>
                                <w:rFonts w:cs="Arial"/>
                                <w:color w:val="000000" w:themeColor="text1"/>
                                <w:kern w:val="24"/>
                                <w:sz w:val="14"/>
                                <w:szCs w:val="14"/>
                              </w:rPr>
                            </w:pPr>
                            <w:r w:rsidRPr="007A188A">
                              <w:rPr>
                                <w:rFonts w:cs="Arial"/>
                                <w:color w:val="000000" w:themeColor="text1"/>
                                <w:kern w:val="24"/>
                                <w:sz w:val="14"/>
                                <w:szCs w:val="14"/>
                              </w:rPr>
                              <w:t xml:space="preserve">If another working party requests isolation, the same process can be applied. </w:t>
                            </w:r>
                          </w:p>
                          <w:p w14:paraId="4339AFE6" w14:textId="77777777" w:rsidR="00D53A4F" w:rsidRPr="007A188A" w:rsidRDefault="00D53A4F" w:rsidP="007A188A">
                            <w:pPr>
                              <w:spacing w:line="276" w:lineRule="auto"/>
                              <w:rPr>
                                <w:rFonts w:cs="Arial"/>
                                <w:color w:val="000000" w:themeColor="text1"/>
                                <w:kern w:val="24"/>
                                <w:sz w:val="14"/>
                                <w:szCs w:val="14"/>
                              </w:rPr>
                            </w:pPr>
                            <w:r w:rsidRPr="007A188A">
                              <w:rPr>
                                <w:rFonts w:cs="Arial"/>
                                <w:color w:val="000000" w:themeColor="text1"/>
                                <w:kern w:val="24"/>
                                <w:sz w:val="14"/>
                                <w:szCs w:val="14"/>
                              </w:rPr>
                              <w:t>*</w:t>
                            </w:r>
                            <w:r w:rsidRPr="007A188A">
                              <w:rPr>
                                <w:rFonts w:cs="Arial"/>
                                <w:i/>
                                <w:iCs/>
                                <w:color w:val="000000" w:themeColor="text1"/>
                                <w:kern w:val="24"/>
                                <w:sz w:val="14"/>
                                <w:szCs w:val="14"/>
                              </w:rPr>
                              <w:t xml:space="preserve">Reducing the duplication of paperwork and physical isolations—removing the repetitiveness of the task and significantly reducing pressure and human errors. </w:t>
                            </w:r>
                          </w:p>
                        </w:txbxContent>
                      </wps:txbx>
                      <wps:bodyPr wrap="square" rtlCol="0">
                        <a:spAutoFit/>
                      </wps:bodyPr>
                    </wps:wsp>
                  </a:graphicData>
                </a:graphic>
                <wp14:sizeRelH relativeFrom="margin">
                  <wp14:pctWidth>0</wp14:pctWidth>
                </wp14:sizeRelH>
              </wp:anchor>
            </w:drawing>
          </mc:Choice>
          <mc:Fallback>
            <w:pict>
              <v:shape w14:anchorId="10890C6E" id="TextBox 11" o:spid="_x0000_s1036" type="#_x0000_t202" style="position:absolute;margin-left:31.5pt;margin-top:25pt;width:231.8pt;height:86pt;z-index:-2516336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" fillcolor="white [3212]" strokecolor="#92d050">
                <v:textbox style="mso-fit-shape-to-text:t">
                  <w:txbxContent>
                    <w:p w14:paraId="78168502" w14:textId="77777777" w:rsidR="00D53A4F" w:rsidRPr="007A188A" w:rsidRDefault="00D53A4F" w:rsidP="007A188A">
                      <w:pPr>
                        <w:spacing w:line="276" w:lineRule="auto"/>
                        <w:rPr>
                          <w:rFonts w:cs="Arial"/>
                          <w:color w:val="000000" w:themeColor="text1"/>
                          <w:kern w:val="24"/>
                          <w:sz w:val="14"/>
                          <w:szCs w:val="14"/>
                        </w:rPr>
                      </w:pPr>
                      <w:r w:rsidRPr="007A188A">
                        <w:rPr>
                          <w:rFonts w:cs="Arial"/>
                          <w:color w:val="000000" w:themeColor="text1"/>
                          <w:kern w:val="24"/>
                          <w:sz w:val="14"/>
                          <w:szCs w:val="14"/>
                        </w:rPr>
                        <w:t>The new system allows for one certificate to be written and physically locked by the issuer.</w:t>
                      </w:r>
                    </w:p>
                    <w:p w14:paraId="12F9935E" w14:textId="77777777" w:rsidR="00D53A4F" w:rsidRPr="007A188A" w:rsidRDefault="00D53A4F" w:rsidP="007A188A">
                      <w:pPr>
                        <w:spacing w:line="276" w:lineRule="auto"/>
                        <w:rPr>
                          <w:rFonts w:cs="Arial"/>
                          <w:color w:val="000000" w:themeColor="text1"/>
                          <w:kern w:val="24"/>
                          <w:sz w:val="14"/>
                          <w:szCs w:val="14"/>
                        </w:rPr>
                      </w:pPr>
                      <w:r w:rsidRPr="007A188A">
                        <w:rPr>
                          <w:rFonts w:cs="Arial"/>
                          <w:color w:val="000000" w:themeColor="text1"/>
                          <w:kern w:val="24"/>
                          <w:sz w:val="14"/>
                          <w:szCs w:val="14"/>
                        </w:rPr>
                        <w:t xml:space="preserve">Any working party PICWP will formally lock on to the lock box and be issues with a further lock box for their team to lock on to. </w:t>
                      </w:r>
                    </w:p>
                    <w:p w14:paraId="0B973785" w14:textId="77777777" w:rsidR="00D53A4F" w:rsidRPr="007A188A" w:rsidRDefault="00D53A4F" w:rsidP="007A188A">
                      <w:pPr>
                        <w:spacing w:line="276" w:lineRule="auto"/>
                        <w:rPr>
                          <w:rFonts w:cs="Arial"/>
                          <w:color w:val="000000" w:themeColor="text1"/>
                          <w:kern w:val="24"/>
                          <w:sz w:val="14"/>
                          <w:szCs w:val="14"/>
                        </w:rPr>
                      </w:pPr>
                      <w:r w:rsidRPr="007A188A">
                        <w:rPr>
                          <w:rFonts w:cs="Arial"/>
                          <w:color w:val="000000" w:themeColor="text1"/>
                          <w:kern w:val="24"/>
                          <w:sz w:val="14"/>
                          <w:szCs w:val="14"/>
                        </w:rPr>
                        <w:t xml:space="preserve">If another working party requests isolation, the same process can be applied. </w:t>
                      </w:r>
                    </w:p>
                    <w:p w14:paraId="4339AFE6" w14:textId="77777777" w:rsidR="00D53A4F" w:rsidRPr="007A188A" w:rsidRDefault="00D53A4F" w:rsidP="007A188A">
                      <w:pPr>
                        <w:spacing w:line="276" w:lineRule="auto"/>
                        <w:rPr>
                          <w:rFonts w:cs="Arial"/>
                          <w:color w:val="000000" w:themeColor="text1"/>
                          <w:kern w:val="24"/>
                          <w:sz w:val="14"/>
                          <w:szCs w:val="14"/>
                        </w:rPr>
                      </w:pPr>
                      <w:r w:rsidRPr="007A188A">
                        <w:rPr>
                          <w:rFonts w:cs="Arial"/>
                          <w:color w:val="000000" w:themeColor="text1"/>
                          <w:kern w:val="24"/>
                          <w:sz w:val="14"/>
                          <w:szCs w:val="14"/>
                        </w:rPr>
                        <w:t>*</w:t>
                      </w:r>
                      <w:r w:rsidRPr="007A188A">
                        <w:rPr>
                          <w:rFonts w:cs="Arial"/>
                          <w:i/>
                          <w:iCs/>
                          <w:color w:val="000000" w:themeColor="text1"/>
                          <w:kern w:val="24"/>
                          <w:sz w:val="14"/>
                          <w:szCs w:val="14"/>
                        </w:rPr>
                        <w:t xml:space="preserve">Reducing the duplication of paperwork and physical isolations—removing the repetitiveness of the task and significantly reducing pressure and human errors. </w:t>
                      </w:r>
                    </w:p>
                  </w:txbxContent>
                </v:textbox>
              </v:shape>
            </w:pict>
          </mc:Fallback>
        </mc:AlternateContent>
      </w:r>
      <w:bookmarkEnd w:id="65"/>
    </w:p>
    <w:p w14:paraId="73E7A6FE" w14:textId="77777777" w:rsidR="00D53A4F" w:rsidRDefault="00D53A4F" w:rsidP="00D53A4F"/>
    <w:p w14:paraId="70982A35" w14:textId="544CBC88" w:rsidR="00D53A4F" w:rsidRDefault="007A188A" w:rsidP="00D53A4F">
      <w:r w:rsidRPr="00D53A4F">
        <w:rPr>
          <w:noProof/>
        </w:rPr>
        <mc:AlternateContent>
          <mc:Choice Requires="wps">
            <w:drawing>
              <wp:anchor distT="0" distB="0" distL="114300" distR="114300" simplePos="0" relativeHeight="251683840" behindDoc="1" locked="0" layoutInCell="1" allowOverlap="1" wp14:anchorId="68198E7E" wp14:editId="4C963051">
                <wp:simplePos x="0" y="0"/>
                <wp:positionH relativeFrom="column">
                  <wp:posOffset>6105525</wp:posOffset>
                </wp:positionH>
                <wp:positionV relativeFrom="paragraph">
                  <wp:posOffset>250190</wp:posOffset>
                </wp:positionV>
                <wp:extent cx="3267075" cy="938530"/>
                <wp:effectExtent l="0" t="0" r="28575" b="19050"/>
                <wp:wrapNone/>
                <wp:docPr id="13" name="TextBox 12">
                  <a:extLst xmlns:a="http://schemas.openxmlformats.org/drawingml/2006/main">
                    <a:ext uri="{FF2B5EF4-FFF2-40B4-BE49-F238E27FC236}">
                      <a16:creationId xmlns:a16="http://schemas.microsoft.com/office/drawing/2014/main" id="{11BED968-E307-6645-E710-268332BF3989}"/>
                    </a:ext>
                  </a:extLst>
                </wp:docPr>
                <wp:cNvGraphicFramePr/>
                <a:graphic xmlns:a="http://schemas.openxmlformats.org/drawingml/2006/main">
                  <a:graphicData uri="http://schemas.microsoft.com/office/word/2010/wordprocessingShape">
                    <wps:wsp>
                      <wps:cNvSpPr txBox="1"/>
                      <wps:spPr>
                        <a:xfrm>
                          <a:off x="0" y="0"/>
                          <a:ext cx="3267075" cy="938530"/>
                        </a:xfrm>
                        <a:prstGeom prst="rect">
                          <a:avLst/>
                        </a:prstGeom>
                        <a:solidFill>
                          <a:schemeClr val="bg1"/>
                        </a:solidFill>
                        <a:ln>
                          <a:solidFill>
                            <a:srgbClr val="92D050"/>
                          </a:solidFill>
                        </a:ln>
                      </wps:spPr>
                      <wps:txbx>
                        <w:txbxContent>
                          <w:p w14:paraId="716B0161" w14:textId="6921A98A" w:rsidR="00D53A4F" w:rsidRPr="007A188A" w:rsidRDefault="00D53A4F" w:rsidP="007A188A">
                            <w:pPr>
                              <w:spacing w:line="276" w:lineRule="auto"/>
                              <w:jc w:val="center"/>
                              <w:rPr>
                                <w:rFonts w:cs="Arial"/>
                                <w:color w:val="000000" w:themeColor="text1"/>
                                <w:kern w:val="24"/>
                                <w:sz w:val="14"/>
                                <w:szCs w:val="14"/>
                              </w:rPr>
                            </w:pPr>
                            <w:r w:rsidRPr="007A188A">
                              <w:rPr>
                                <w:rFonts w:cs="Arial"/>
                                <w:color w:val="000000" w:themeColor="text1"/>
                                <w:kern w:val="24"/>
                                <w:sz w:val="14"/>
                                <w:szCs w:val="14"/>
                              </w:rPr>
                              <w:t>The new system will ensure that each member of the working party physically leaves the working area and removes their personal lock to confirm that they are safely away from the task and that isolation can be cleared.</w:t>
                            </w:r>
                          </w:p>
                          <w:p w14:paraId="1AB3996E" w14:textId="77777777" w:rsidR="007A188A" w:rsidRPr="007A188A" w:rsidRDefault="00D53A4F" w:rsidP="007A188A">
                            <w:pPr>
                              <w:spacing w:line="276" w:lineRule="auto"/>
                              <w:jc w:val="center"/>
                              <w:rPr>
                                <w:rFonts w:cs="Arial"/>
                                <w:color w:val="000000" w:themeColor="text1"/>
                                <w:kern w:val="24"/>
                                <w:sz w:val="14"/>
                                <w:szCs w:val="14"/>
                              </w:rPr>
                            </w:pPr>
                            <w:r w:rsidRPr="007A188A">
                              <w:rPr>
                                <w:rFonts w:cs="Arial"/>
                                <w:color w:val="000000" w:themeColor="text1"/>
                                <w:kern w:val="24"/>
                                <w:sz w:val="14"/>
                                <w:szCs w:val="14"/>
                              </w:rPr>
                              <w:t>The competent Issuer can identify who is outstanding to remove their lock-off isolation and not have multiple layers of paperwork to sign off, which reduces the potential for human error.</w:t>
                            </w:r>
                          </w:p>
                          <w:p w14:paraId="51898499" w14:textId="718BC93A" w:rsidR="00D53A4F" w:rsidRPr="007A188A" w:rsidRDefault="00D53A4F" w:rsidP="007A188A">
                            <w:pPr>
                              <w:spacing w:line="276" w:lineRule="auto"/>
                              <w:jc w:val="center"/>
                              <w:rPr>
                                <w:rFonts w:cs="Arial"/>
                                <w:i/>
                                <w:iCs/>
                                <w:color w:val="000000" w:themeColor="text1"/>
                                <w:kern w:val="24"/>
                                <w:sz w:val="14"/>
                                <w:szCs w:val="14"/>
                              </w:rPr>
                            </w:pPr>
                            <w:r w:rsidRPr="007A188A">
                              <w:rPr>
                                <w:rFonts w:cs="Arial"/>
                                <w:i/>
                                <w:iCs/>
                                <w:color w:val="000000" w:themeColor="text1"/>
                                <w:kern w:val="24"/>
                                <w:sz w:val="14"/>
                                <w:szCs w:val="14"/>
                              </w:rPr>
                              <w:t>*Significantly reducing the risk of error given the history and information associated with the near-miss incidents raised*</w:t>
                            </w:r>
                          </w:p>
                        </w:txbxContent>
                      </wps:txbx>
                      <wps:bodyPr wrap="square" rtlCol="0">
                        <a:spAutoFit/>
                      </wps:bodyPr>
                    </wps:wsp>
                  </a:graphicData>
                </a:graphic>
                <wp14:sizeRelH relativeFrom="margin">
                  <wp14:pctWidth>0</wp14:pctWidth>
                </wp14:sizeRelH>
              </wp:anchor>
            </w:drawing>
          </mc:Choice>
          <mc:Fallback>
            <w:pict>
              <v:shape w14:anchorId="68198E7E" id="TextBox 12" o:spid="_x0000_s1037" type="#_x0000_t202" style="position:absolute;margin-left:480.75pt;margin-top:19.7pt;width:257.25pt;height:73.9pt;z-index:-251632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" fillcolor="white [3212]" strokecolor="#92d050">
                <v:textbox style="mso-fit-shape-to-text:t">
                  <w:txbxContent>
                    <w:p w14:paraId="716B0161" w14:textId="6921A98A" w:rsidR="00D53A4F" w:rsidRPr="007A188A" w:rsidRDefault="00D53A4F" w:rsidP="007A188A">
                      <w:pPr>
                        <w:spacing w:line="276" w:lineRule="auto"/>
                        <w:jc w:val="center"/>
                        <w:rPr>
                          <w:rFonts w:cs="Arial"/>
                          <w:color w:val="000000" w:themeColor="text1"/>
                          <w:kern w:val="24"/>
                          <w:sz w:val="14"/>
                          <w:szCs w:val="14"/>
                        </w:rPr>
                      </w:pPr>
                      <w:r w:rsidRPr="007A188A">
                        <w:rPr>
                          <w:rFonts w:cs="Arial"/>
                          <w:color w:val="000000" w:themeColor="text1"/>
                          <w:kern w:val="24"/>
                          <w:sz w:val="14"/>
                          <w:szCs w:val="14"/>
                        </w:rPr>
                        <w:t>The new system will ensure that each member of the working party physically leaves the working area and removes their personal lock to confirm that they are safely away from the task and that isolation can be cleared.</w:t>
                      </w:r>
                    </w:p>
                    <w:p w14:paraId="1AB3996E" w14:textId="77777777" w:rsidR="007A188A" w:rsidRPr="007A188A" w:rsidRDefault="00D53A4F" w:rsidP="007A188A">
                      <w:pPr>
                        <w:spacing w:line="276" w:lineRule="auto"/>
                        <w:jc w:val="center"/>
                        <w:rPr>
                          <w:rFonts w:cs="Arial"/>
                          <w:color w:val="000000" w:themeColor="text1"/>
                          <w:kern w:val="24"/>
                          <w:sz w:val="14"/>
                          <w:szCs w:val="14"/>
                        </w:rPr>
                      </w:pPr>
                      <w:r w:rsidRPr="007A188A">
                        <w:rPr>
                          <w:rFonts w:cs="Arial"/>
                          <w:color w:val="000000" w:themeColor="text1"/>
                          <w:kern w:val="24"/>
                          <w:sz w:val="14"/>
                          <w:szCs w:val="14"/>
                        </w:rPr>
                        <w:t>The competent Issuer can identify who is outstanding to remove their lock-off isolation and not have multiple layers of paperwork to sign off, which reduces the potential for human error.</w:t>
                      </w:r>
                    </w:p>
                    <w:p w14:paraId="51898499" w14:textId="718BC93A" w:rsidR="00D53A4F" w:rsidRPr="007A188A" w:rsidRDefault="00D53A4F" w:rsidP="007A188A">
                      <w:pPr>
                        <w:spacing w:line="276" w:lineRule="auto"/>
                        <w:jc w:val="center"/>
                        <w:rPr>
                          <w:rFonts w:cs="Arial"/>
                          <w:i/>
                          <w:iCs/>
                          <w:color w:val="000000" w:themeColor="text1"/>
                          <w:kern w:val="24"/>
                          <w:sz w:val="14"/>
                          <w:szCs w:val="14"/>
                        </w:rPr>
                      </w:pPr>
                      <w:r w:rsidRPr="007A188A">
                        <w:rPr>
                          <w:rFonts w:cs="Arial"/>
                          <w:i/>
                          <w:iCs/>
                          <w:color w:val="000000" w:themeColor="text1"/>
                          <w:kern w:val="24"/>
                          <w:sz w:val="14"/>
                          <w:szCs w:val="14"/>
                        </w:rPr>
                        <w:t>*Significantly reducing the risk of error given the history and information associated with the near-miss incidents raised*</w:t>
                      </w:r>
                    </w:p>
                  </w:txbxContent>
                </v:textbox>
              </v:shape>
            </w:pict>
          </mc:Fallback>
        </mc:AlternateContent>
      </w:r>
    </w:p>
    <w:p w14:paraId="1EF5A41E" w14:textId="47099E91" w:rsidR="00D53A4F" w:rsidRDefault="00D53A4F" w:rsidP="00D53A4F"/>
    <w:p w14:paraId="04253220" w14:textId="77777777" w:rsidR="00D53A4F" w:rsidRDefault="00D53A4F" w:rsidP="00D53A4F"/>
    <w:p w14:paraId="1060E53B" w14:textId="5E4A0A1D" w:rsidR="00D53A4F" w:rsidRDefault="007A188A" w:rsidP="00D53A4F">
      <w:r>
        <w:rPr>
          <w:noProof/>
        </w:rPr>
        <mc:AlternateContent>
          <mc:Choice Requires="wps">
            <w:drawing>
              <wp:anchor distT="0" distB="0" distL="114300" distR="114300" simplePos="0" relativeHeight="251660287" behindDoc="0" locked="0" layoutInCell="1" allowOverlap="1" wp14:anchorId="410D7FC3" wp14:editId="3B162DA4">
                <wp:simplePos x="0" y="0"/>
                <wp:positionH relativeFrom="column">
                  <wp:posOffset>3066415</wp:posOffset>
                </wp:positionH>
                <wp:positionV relativeFrom="paragraph">
                  <wp:posOffset>250825</wp:posOffset>
                </wp:positionV>
                <wp:extent cx="2924175" cy="635"/>
                <wp:effectExtent l="0" t="0" r="9525" b="8255"/>
                <wp:wrapNone/>
                <wp:docPr id="658085071" name="Text Box 1"/>
                <wp:cNvGraphicFramePr/>
                <a:graphic xmlns:a="http://schemas.openxmlformats.org/drawingml/2006/main">
                  <a:graphicData uri="http://schemas.microsoft.com/office/word/2010/wordprocessingShape">
                    <wps:wsp>
                      <wps:cNvSpPr txBox="1"/>
                      <wps:spPr>
                        <a:xfrm>
                          <a:off x="0" y="0"/>
                          <a:ext cx="2924175" cy="635"/>
                        </a:xfrm>
                        <a:prstGeom prst="rect">
                          <a:avLst/>
                        </a:prstGeom>
                        <a:solidFill>
                          <a:prstClr val="white"/>
                        </a:solidFill>
                        <a:ln>
                          <a:noFill/>
                        </a:ln>
                      </wps:spPr>
                      <wps:txbx>
                        <w:txbxContent>
                          <w:p w14:paraId="4D8BAA36" w14:textId="20F5B512" w:rsidR="00D53A4F" w:rsidRPr="00BC7793" w:rsidRDefault="00D53A4F" w:rsidP="007A188A">
                            <w:pPr>
                              <w:pStyle w:val="Caption"/>
                              <w:jc w:val="center"/>
                              <w:rPr>
                                <w:sz w:val="22"/>
                                <w:szCs w:val="22"/>
                              </w:rPr>
                            </w:pPr>
                            <w:bookmarkStart w:id="66" w:name="_Toc196685142"/>
                            <w:bookmarkStart w:id="67" w:name="_Toc196686943"/>
                            <w:r>
                              <w:t xml:space="preserve">Figure </w:t>
                            </w:r>
                            <w:r>
                              <w:fldChar w:fldCharType="begin"/>
                            </w:r>
                            <w:r>
                              <w:instrText xml:space="preserve"> SEQ Figure \* ARABIC </w:instrText>
                            </w:r>
                            <w:r>
                              <w:fldChar w:fldCharType="separate"/>
                            </w:r>
                            <w:r w:rsidR="00715D42">
                              <w:rPr>
                                <w:noProof/>
                              </w:rPr>
                              <w:t>12</w:t>
                            </w:r>
                            <w:r>
                              <w:fldChar w:fldCharType="end"/>
                            </w:r>
                            <w:r>
                              <w:t>: Improved Process Flow</w:t>
                            </w:r>
                            <w:bookmarkEnd w:id="66"/>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10D7FC3" id="_x0000_s1038" type="#_x0000_t202" style="position:absolute;margin-left:241.45pt;margin-top:19.75pt;width:230.25pt;height:.05pt;z-index:25166028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" stroked="f">
                <v:textbox style="mso-fit-shape-to-text:t" inset="0,0,0,0">
                  <w:txbxContent>
                    <w:p w14:paraId="4D8BAA36" w14:textId="20F5B512" w:rsidR="00D53A4F" w:rsidRPr="00BC7793" w:rsidRDefault="00D53A4F" w:rsidP="007A188A">
                      <w:pPr>
                        <w:pStyle w:val="Caption"/>
                        <w:jc w:val="center"/>
                        <w:rPr>
                          <w:sz w:val="22"/>
                          <w:szCs w:val="22"/>
                        </w:rPr>
                      </w:pPr>
                      <w:bookmarkStart w:id="68" w:name="_Toc196685142"/>
                      <w:bookmarkStart w:id="69" w:name="_Toc196686943"/>
                      <w:r>
                        <w:t xml:space="preserve">Figure </w:t>
                      </w:r>
                      <w:r>
                        <w:fldChar w:fldCharType="begin"/>
                      </w:r>
                      <w:r>
                        <w:instrText xml:space="preserve"> SEQ Figure \* ARABIC </w:instrText>
                      </w:r>
                      <w:r>
                        <w:fldChar w:fldCharType="separate"/>
                      </w:r>
                      <w:r w:rsidR="00715D42">
                        <w:rPr>
                          <w:noProof/>
                        </w:rPr>
                        <w:t>12</w:t>
                      </w:r>
                      <w:r>
                        <w:fldChar w:fldCharType="end"/>
                      </w:r>
                      <w:r>
                        <w:t>: Improved Process Flow</w:t>
                      </w:r>
                      <w:bookmarkEnd w:id="68"/>
                      <w:bookmarkEnd w:id="69"/>
                    </w:p>
                  </w:txbxContent>
                </v:textbox>
              </v:shape>
            </w:pict>
          </mc:Fallback>
        </mc:AlternateContent>
      </w:r>
    </w:p>
    <w:p w14:paraId="4F91802B" w14:textId="77777777" w:rsidR="007A188A" w:rsidRDefault="007A188A" w:rsidP="00D53A4F">
      <w:pPr>
        <w:sectPr w:rsidR="007A188A" w:rsidSect="0098071E">
          <w:pgSz w:w="16838" w:h="11906" w:orient="landscape"/>
          <w:pgMar w:top="1440" w:right="1440" w:bottom="1440" w:left="1440" w:header="708" w:footer="708" w:gutter="0"/>
          <w:cols w:space="708"/>
          <w:docGrid w:linePitch="360"/>
        </w:sectPr>
      </w:pPr>
    </w:p>
    <w:p w14:paraId="57F508F3" w14:textId="1C5B8BDC" w:rsidR="00567E60" w:rsidRPr="005B7012" w:rsidRDefault="003804FC" w:rsidP="003804FC">
      <w:pPr>
        <w:pStyle w:val="Heading1"/>
        <w:rPr>
          <w:b/>
          <w:bCs/>
        </w:rPr>
      </w:pPr>
      <w:bookmarkStart w:id="70" w:name="_Toc196686926"/>
      <w:r w:rsidRPr="005B7012">
        <w:rPr>
          <w:b/>
          <w:bCs/>
        </w:rPr>
        <w:lastRenderedPageBreak/>
        <w:t>Control</w:t>
      </w:r>
      <w:bookmarkEnd w:id="70"/>
      <w:r w:rsidRPr="005B7012">
        <w:rPr>
          <w:b/>
          <w:bCs/>
        </w:rPr>
        <w:t xml:space="preserve"> </w:t>
      </w:r>
    </w:p>
    <w:p w14:paraId="3CD75214" w14:textId="62FCE83C" w:rsidR="00815538" w:rsidRDefault="00815538" w:rsidP="00183A99">
      <w:r>
        <w:t xml:space="preserve">The </w:t>
      </w:r>
      <w:r w:rsidR="004539EF">
        <w:t xml:space="preserve">control phase is critical to ensure that the </w:t>
      </w:r>
      <w:r w:rsidR="00D83B93">
        <w:t xml:space="preserve">lock-out/tag-out (LOTO) system improvements </w:t>
      </w:r>
      <w:r>
        <w:t>are sustained and continuously monitored. This phase focuses on maintaining compliance, preventing regression to previous unsafe practices, and embedding the new processes into daily operations</w:t>
      </w:r>
      <w:r w:rsidR="00E5732C">
        <w:t>.</w:t>
      </w:r>
      <w:r w:rsidR="004539EF">
        <w:t xml:space="preserve"> </w:t>
      </w:r>
      <w:sdt>
        <w:sdtPr>
          <w:id w:val="-2080201213"/>
          <w:citation/>
        </w:sdtPr>
        <w:sdtContent>
          <w:r w:rsidR="004539EF">
            <w:fldChar w:fldCharType="begin"/>
          </w:r>
          <w:r w:rsidR="004539EF">
            <w:instrText xml:space="preserve"> CITATION Sin14 \l 2057 </w:instrText>
          </w:r>
          <w:r w:rsidR="004539EF">
            <w:fldChar w:fldCharType="separate"/>
          </w:r>
          <w:r w:rsidR="00183A99" w:rsidRPr="00183A99">
            <w:rPr>
              <w:noProof/>
            </w:rPr>
            <w:t>(Singh &amp; Khanduja, 2014)</w:t>
          </w:r>
          <w:r w:rsidR="004539EF">
            <w:fldChar w:fldCharType="end"/>
          </w:r>
        </w:sdtContent>
      </w:sdt>
      <w:r>
        <w:t xml:space="preserve">. </w:t>
      </w:r>
    </w:p>
    <w:p w14:paraId="031084E2" w14:textId="4CFFAD92" w:rsidR="00815538" w:rsidRDefault="004E5BCF" w:rsidP="00183A99">
      <w:pPr>
        <w:pStyle w:val="Heading2"/>
      </w:pPr>
      <w:bookmarkStart w:id="71" w:name="_Toc196686927"/>
      <w:r>
        <w:t>Control Plan</w:t>
      </w:r>
      <w:bookmarkEnd w:id="71"/>
    </w:p>
    <w:p w14:paraId="63A1801F" w14:textId="07A3387B" w:rsidR="003675E3" w:rsidRDefault="003675E3" w:rsidP="00183A99">
      <w:r>
        <w:t>A streamlined Control Plan monitors key elements such as isolation procedures, digital compliance, training, and feedback. Regular audits, reviews, and stakeholder input help promptly identify and correct deviations. Clear responsibilities and escalation paths sustain the enhanced safety measures over time.</w:t>
      </w:r>
    </w:p>
    <w:p w14:paraId="5E78238D" w14:textId="4680D4D0" w:rsidR="003675E3" w:rsidRDefault="003675E3" w:rsidP="003675E3">
      <w:pPr>
        <w:pStyle w:val="Caption"/>
        <w:jc w:val="center"/>
      </w:pPr>
      <w:bookmarkStart w:id="72" w:name="_Toc196686952"/>
      <w:r>
        <w:t xml:space="preserve">Table </w:t>
      </w:r>
      <w:r>
        <w:fldChar w:fldCharType="begin"/>
      </w:r>
      <w:r>
        <w:instrText xml:space="preserve"> SEQ Table \* ARABIC </w:instrText>
      </w:r>
      <w:r>
        <w:fldChar w:fldCharType="separate"/>
      </w:r>
      <w:r>
        <w:rPr>
          <w:noProof/>
        </w:rPr>
        <w:t>9</w:t>
      </w:r>
      <w:r>
        <w:fldChar w:fldCharType="end"/>
      </w:r>
      <w:r>
        <w:t>: Control Plan for LOTO System</w:t>
      </w:r>
      <w:bookmarkEnd w:id="72"/>
    </w:p>
    <w:p w14:paraId="26C922D2" w14:textId="46E4024F" w:rsidR="003675E3" w:rsidRDefault="005F4587" w:rsidP="005F4587">
      <w:pPr>
        <w:jc w:val="center"/>
      </w:pPr>
      <w:r w:rsidRPr="005F4587">
        <w:rPr>
          <w:noProof/>
        </w:rPr>
        <w:drawing>
          <wp:inline distT="0" distB="0" distL="0" distR="0" wp14:anchorId="34395C4E" wp14:editId="1796DA61">
            <wp:extent cx="4838949" cy="4267419"/>
            <wp:effectExtent l="0" t="0" r="0" b="0"/>
            <wp:docPr id="112406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06490" name=""/>
                    <pic:cNvPicPr/>
                  </pic:nvPicPr>
                  <pic:blipFill>
                    <a:blip r:embed="rId34"/>
                    <a:stretch>
                      <a:fillRect/>
                    </a:stretch>
                  </pic:blipFill>
                  <pic:spPr>
                    <a:xfrm>
                      <a:off x="0" y="0"/>
                      <a:ext cx="4838949" cy="4267419"/>
                    </a:xfrm>
                    <a:prstGeom prst="rect">
                      <a:avLst/>
                    </a:prstGeom>
                  </pic:spPr>
                </pic:pic>
              </a:graphicData>
            </a:graphic>
          </wp:inline>
        </w:drawing>
      </w:r>
    </w:p>
    <w:p w14:paraId="5E26A21E" w14:textId="77777777" w:rsidR="003675E3" w:rsidRPr="003675E3" w:rsidRDefault="003675E3" w:rsidP="003675E3"/>
    <w:p w14:paraId="66C0A8DA" w14:textId="77777777" w:rsidR="004E5BCF" w:rsidRDefault="004E5BCF" w:rsidP="004E5BCF"/>
    <w:p w14:paraId="6EAD42A1" w14:textId="77777777" w:rsidR="004E5BCF" w:rsidRDefault="004E5BCF" w:rsidP="004E5BCF"/>
    <w:p w14:paraId="3DDF6286" w14:textId="77777777" w:rsidR="004E5BCF" w:rsidRDefault="004E5BCF" w:rsidP="004E5BCF"/>
    <w:p w14:paraId="5A03D93E" w14:textId="37303DD0" w:rsidR="005B7012" w:rsidRPr="005B7012" w:rsidRDefault="005B7012" w:rsidP="005B7012">
      <w:pPr>
        <w:pStyle w:val="Heading1"/>
        <w:rPr>
          <w:b/>
          <w:bCs/>
        </w:rPr>
      </w:pPr>
      <w:bookmarkStart w:id="73" w:name="_Toc196686928"/>
      <w:r w:rsidRPr="005B7012">
        <w:rPr>
          <w:b/>
          <w:bCs/>
        </w:rPr>
        <w:lastRenderedPageBreak/>
        <w:t>Conclusion</w:t>
      </w:r>
      <w:bookmarkEnd w:id="73"/>
      <w:r w:rsidRPr="005B7012">
        <w:rPr>
          <w:b/>
          <w:bCs/>
        </w:rPr>
        <w:t xml:space="preserve"> </w:t>
      </w:r>
    </w:p>
    <w:p w14:paraId="1519CBEB" w14:textId="53188F4A" w:rsidR="00C66CAD" w:rsidRPr="00C66CAD" w:rsidRDefault="00C66CAD" w:rsidP="00183A99">
      <w:pPr>
        <w:rPr>
          <w:lang w:eastAsia="en-GB"/>
        </w:rPr>
      </w:pPr>
      <w:r>
        <w:rPr>
          <w:lang w:eastAsia="en-GB"/>
        </w:rPr>
        <w:t>Implementing</w:t>
      </w:r>
      <w:r w:rsidRPr="00C66CAD">
        <w:rPr>
          <w:lang w:eastAsia="en-GB"/>
        </w:rPr>
        <w:t xml:space="preserve"> the Six Sigma DMAIC methodology throughout this project has provided a systematic and </w:t>
      </w:r>
      <w:r>
        <w:rPr>
          <w:lang w:eastAsia="en-GB"/>
        </w:rPr>
        <w:t>practical</w:t>
      </w:r>
      <w:r w:rsidRPr="00C66CAD">
        <w:rPr>
          <w:lang w:eastAsia="en-GB"/>
        </w:rPr>
        <w:t xml:space="preserve"> framework for identifying, analysing, and resolving critical safety issues within </w:t>
      </w:r>
      <w:r>
        <w:rPr>
          <w:lang w:eastAsia="en-GB"/>
        </w:rPr>
        <w:t>Tata Steel UK's isolation and immobilisation processes</w:t>
      </w:r>
      <w:r w:rsidRPr="00C66CAD">
        <w:rPr>
          <w:lang w:eastAsia="en-GB"/>
        </w:rPr>
        <w:t>. By transitioning from a manual, paper-based system to a Lock-Out/Tag-Out (LOTO) system with personal isolation equipment, the organisation is now better positioned to control hazardous energy and protect its workforce.</w:t>
      </w:r>
      <w:r w:rsidR="006F0A87">
        <w:rPr>
          <w:lang w:eastAsia="en-GB"/>
        </w:rPr>
        <w:t xml:space="preserve"> </w:t>
      </w:r>
      <w:r w:rsidR="000611C2">
        <w:rPr>
          <w:lang w:eastAsia="en-GB"/>
        </w:rPr>
        <w:t xml:space="preserve">The additional benefit of significantly improving </w:t>
      </w:r>
      <w:r w:rsidR="007408B4">
        <w:rPr>
          <w:lang w:eastAsia="en-GB"/>
        </w:rPr>
        <w:t>isolation times is that it minimises repeatability and addresses human factors</w:t>
      </w:r>
      <w:r w:rsidR="00AD1DF3">
        <w:rPr>
          <w:lang w:eastAsia="en-GB"/>
        </w:rPr>
        <w:t xml:space="preserve">, which have been highlighted in the </w:t>
      </w:r>
      <w:r w:rsidR="007408B4">
        <w:rPr>
          <w:lang w:eastAsia="en-GB"/>
        </w:rPr>
        <w:t>surveys carried out.</w:t>
      </w:r>
    </w:p>
    <w:p w14:paraId="19B0A55B" w14:textId="41FFBE8D" w:rsidR="00C66CAD" w:rsidRPr="00C66CAD" w:rsidRDefault="00C66CAD" w:rsidP="00183A99">
      <w:pPr>
        <w:rPr>
          <w:lang w:eastAsia="en-GB"/>
        </w:rPr>
      </w:pPr>
      <w:r w:rsidRPr="00C66CAD">
        <w:rPr>
          <w:lang w:eastAsia="en-GB"/>
        </w:rPr>
        <w:t>Through careful data collection, root cause analysis, stakeholder engagement, and process redesign, the project successfully highlighted significant opportunities for improvement. The p</w:t>
      </w:r>
      <w:r w:rsidR="00315481">
        <w:rPr>
          <w:lang w:eastAsia="en-GB"/>
        </w:rPr>
        <w:t xml:space="preserve">ilot </w:t>
      </w:r>
      <w:r w:rsidRPr="00C66CAD">
        <w:rPr>
          <w:lang w:eastAsia="en-GB"/>
        </w:rPr>
        <w:t>implementation in the Cold Rolled Products (CRP) area demonstrated measurable safety benefits, improved operational efficiency, and strong financial justification through a positive return on investment. A robust control plan has been established to sustain these improvements, embedding continuous monitoring, regular audits, and feedback loops into everyday practice.</w:t>
      </w:r>
    </w:p>
    <w:p w14:paraId="28C44344" w14:textId="77777777" w:rsidR="00C66CAD" w:rsidRPr="00C66CAD" w:rsidRDefault="00C66CAD" w:rsidP="00183A99">
      <w:pPr>
        <w:rPr>
          <w:lang w:eastAsia="en-GB"/>
        </w:rPr>
      </w:pPr>
      <w:r w:rsidRPr="00C66CAD">
        <w:rPr>
          <w:lang w:eastAsia="en-GB"/>
        </w:rPr>
        <w:t>This project illustrates the power of the Six Sigma approach in driving meaningful, sustainable change. It reinforces the importance of building a proactive safety culture, where risks are systematically mitigated and employee well-being is prioritised. Moving forward, the lessons learned and practices established through this project will serve as a foundation for broader rollouts and future improvement initiatives across the organisation.</w:t>
      </w:r>
    </w:p>
    <w:p w14:paraId="7584C263" w14:textId="77777777" w:rsidR="005B7012" w:rsidRDefault="005B7012" w:rsidP="004E5BCF"/>
    <w:p w14:paraId="3B394214" w14:textId="77777777" w:rsidR="005B7012" w:rsidRDefault="005B7012" w:rsidP="004E5BCF"/>
    <w:p w14:paraId="1D780D85" w14:textId="77777777" w:rsidR="005B7012" w:rsidRDefault="005B7012" w:rsidP="004E5BCF"/>
    <w:p w14:paraId="208A827A" w14:textId="77777777" w:rsidR="005B7012" w:rsidRDefault="005B7012" w:rsidP="004E5BCF"/>
    <w:p w14:paraId="78709413" w14:textId="77777777" w:rsidR="005B7012" w:rsidRDefault="005B7012" w:rsidP="004E5BCF"/>
    <w:p w14:paraId="5080991C" w14:textId="77777777" w:rsidR="005B7012" w:rsidRDefault="005B7012" w:rsidP="004E5BCF"/>
    <w:p w14:paraId="2A552ABD" w14:textId="77777777" w:rsidR="005B7012" w:rsidRDefault="005B7012" w:rsidP="004E5BCF"/>
    <w:p w14:paraId="7541622C" w14:textId="77777777" w:rsidR="005B7012" w:rsidRDefault="005B7012" w:rsidP="004E5BCF"/>
    <w:p w14:paraId="4D5DC98E" w14:textId="77777777" w:rsidR="005B7012" w:rsidRDefault="005B7012" w:rsidP="004E5BCF"/>
    <w:p w14:paraId="4E0AA732" w14:textId="77777777" w:rsidR="005B7012" w:rsidRDefault="005B7012" w:rsidP="004E5BCF"/>
    <w:bookmarkStart w:id="74" w:name="_Toc196686929" w:displacedByCustomXml="next"/>
    <w:sdt>
      <w:sdtPr>
        <w:rPr>
          <w:rFonts w:eastAsiaTheme="minorHAnsi" w:cstheme="minorBidi"/>
          <w:sz w:val="22"/>
          <w:szCs w:val="22"/>
        </w:rPr>
        <w:id w:val="702753638"/>
        <w:docPartObj>
          <w:docPartGallery w:val="Bibliographies"/>
          <w:docPartUnique/>
        </w:docPartObj>
      </w:sdtPr>
      <w:sdtContent>
        <w:p w14:paraId="777AF8D7" w14:textId="155C673F" w:rsidR="00BB0690" w:rsidRPr="00D70C6D" w:rsidRDefault="00BB0690">
          <w:pPr>
            <w:pStyle w:val="Heading1"/>
            <w:rPr>
              <w:b/>
              <w:bCs/>
            </w:rPr>
          </w:pPr>
          <w:r w:rsidRPr="00D70C6D">
            <w:rPr>
              <w:b/>
              <w:bCs/>
            </w:rPr>
            <w:t>References</w:t>
          </w:r>
          <w:bookmarkEnd w:id="74"/>
        </w:p>
        <w:sdt>
          <w:sdtPr>
            <w:id w:val="-573587230"/>
            <w:bibliography/>
          </w:sdtPr>
          <w:sdtContent>
            <w:p w14:paraId="7CF760C1" w14:textId="77777777" w:rsidR="00183A99" w:rsidRDefault="00BB0690" w:rsidP="00183A99">
              <w:pPr>
                <w:pStyle w:val="Bibliography"/>
                <w:rPr>
                  <w:noProof/>
                  <w:sz w:val="24"/>
                  <w:szCs w:val="24"/>
                </w:rPr>
              </w:pPr>
              <w:r>
                <w:fldChar w:fldCharType="begin"/>
              </w:r>
              <w:r w:rsidRPr="00E17C05">
                <w:instrText xml:space="preserve"> BIBLIOGRAPHY </w:instrText>
              </w:r>
              <w:r>
                <w:fldChar w:fldCharType="separate"/>
              </w:r>
              <w:r w:rsidR="00183A99">
                <w:rPr>
                  <w:noProof/>
                </w:rPr>
                <w:t xml:space="preserve">6Sigma, 2021. </w:t>
              </w:r>
              <w:r w:rsidR="00183A99">
                <w:rPr>
                  <w:i/>
                  <w:iCs/>
                  <w:noProof/>
                </w:rPr>
                <w:t xml:space="preserve">Process Mapping — Implementation and its Benefits. </w:t>
              </w:r>
              <w:r w:rsidR="00183A99">
                <w:rPr>
                  <w:noProof/>
                </w:rPr>
                <w:t xml:space="preserve">[Online] </w:t>
              </w:r>
              <w:r w:rsidR="00183A99">
                <w:rPr>
                  <w:noProof/>
                </w:rPr>
                <w:br/>
                <w:t xml:space="preserve">Available at: </w:t>
              </w:r>
              <w:r w:rsidR="00183A99">
                <w:rPr>
                  <w:noProof/>
                  <w:u w:val="single"/>
                </w:rPr>
                <w:t>https://www.6sigma.us/process-mapping/process-mapping-implementation-and-its-benefits/</w:t>
              </w:r>
              <w:r w:rsidR="00183A99">
                <w:rPr>
                  <w:noProof/>
                </w:rPr>
                <w:br/>
                <w:t>[Accessed 15 April 2025].</w:t>
              </w:r>
            </w:p>
            <w:p w14:paraId="3947D130" w14:textId="77777777" w:rsidR="00183A99" w:rsidRDefault="00183A99" w:rsidP="00183A99">
              <w:pPr>
                <w:pStyle w:val="Bibliography"/>
                <w:rPr>
                  <w:noProof/>
                </w:rPr>
              </w:pPr>
              <w:r w:rsidRPr="00183A99">
                <w:rPr>
                  <w:noProof/>
                  <w:lang w:val="fr-FR"/>
                </w:rPr>
                <w:t xml:space="preserve">Arcidiacono, G., Martini, I. &amp; De Luca, E., 2017. </w:t>
              </w:r>
              <w:r>
                <w:rPr>
                  <w:noProof/>
                </w:rPr>
                <w:t xml:space="preserve">Lean Six Sigma Roadmap for Quality Assurance. </w:t>
              </w:r>
              <w:r>
                <w:rPr>
                  <w:i/>
                  <w:iCs/>
                  <w:noProof/>
                </w:rPr>
                <w:t xml:space="preserve">International Journal of Applied Engineering Research, </w:t>
              </w:r>
              <w:r>
                <w:rPr>
                  <w:noProof/>
                </w:rPr>
                <w:t>12(21), p. 10743.</w:t>
              </w:r>
            </w:p>
            <w:p w14:paraId="1330E8B2" w14:textId="77777777" w:rsidR="00183A99" w:rsidRDefault="00183A99" w:rsidP="00183A99">
              <w:pPr>
                <w:pStyle w:val="Bibliography"/>
                <w:rPr>
                  <w:noProof/>
                </w:rPr>
              </w:pPr>
              <w:r>
                <w:rPr>
                  <w:noProof/>
                </w:rPr>
                <w:t xml:space="preserve">Balakrishnan, A., Kalakota, R. &amp; Whinston, A. B., 1995. Document-centered information systems to support reactive problem-solving in manufacturing. </w:t>
              </w:r>
              <w:r>
                <w:rPr>
                  <w:i/>
                  <w:iCs/>
                  <w:noProof/>
                </w:rPr>
                <w:t xml:space="preserve">International Journal of Production Economics, </w:t>
              </w:r>
              <w:r>
                <w:rPr>
                  <w:noProof/>
                </w:rPr>
                <w:t>Volume 38, pp. 31-58.</w:t>
              </w:r>
            </w:p>
            <w:p w14:paraId="565BA85D" w14:textId="77777777" w:rsidR="00183A99" w:rsidRDefault="00183A99" w:rsidP="00183A99">
              <w:pPr>
                <w:pStyle w:val="Bibliography"/>
                <w:rPr>
                  <w:noProof/>
                </w:rPr>
              </w:pPr>
              <w:r>
                <w:rPr>
                  <w:noProof/>
                </w:rPr>
                <w:t xml:space="preserve">Health and Safety Executitve, 2006. </w:t>
              </w:r>
              <w:r>
                <w:rPr>
                  <w:i/>
                  <w:iCs/>
                  <w:noProof/>
                </w:rPr>
                <w:t xml:space="preserve">The Safe Isolation of Plant and Equipment. </w:t>
              </w:r>
              <w:r>
                <w:rPr>
                  <w:noProof/>
                </w:rPr>
                <w:t xml:space="preserve">[Online] </w:t>
              </w:r>
              <w:r>
                <w:rPr>
                  <w:noProof/>
                </w:rPr>
                <w:br/>
                <w:t xml:space="preserve">Available at: </w:t>
              </w:r>
              <w:r>
                <w:rPr>
                  <w:noProof/>
                  <w:u w:val="single"/>
                </w:rPr>
                <w:t>https://www.hse.gov.uk/pubns/books/hsg253.htm</w:t>
              </w:r>
              <w:r>
                <w:rPr>
                  <w:noProof/>
                </w:rPr>
                <w:br/>
                <w:t>[Accessed 28 January 2025].</w:t>
              </w:r>
            </w:p>
            <w:p w14:paraId="1556DE5D" w14:textId="77777777" w:rsidR="00183A99" w:rsidRDefault="00183A99" w:rsidP="00183A99">
              <w:pPr>
                <w:pStyle w:val="Bibliography"/>
                <w:rPr>
                  <w:noProof/>
                </w:rPr>
              </w:pPr>
              <w:r>
                <w:rPr>
                  <w:noProof/>
                </w:rPr>
                <w:t xml:space="preserve">Health and Safety Executive , 2005. </w:t>
              </w:r>
              <w:r>
                <w:rPr>
                  <w:i/>
                  <w:iCs/>
                  <w:noProof/>
                </w:rPr>
                <w:t xml:space="preserve">Guidance on permit-to-work systems. </w:t>
              </w:r>
              <w:r>
                <w:rPr>
                  <w:noProof/>
                </w:rPr>
                <w:t xml:space="preserve">[Online] </w:t>
              </w:r>
              <w:r>
                <w:rPr>
                  <w:noProof/>
                </w:rPr>
                <w:br/>
                <w:t xml:space="preserve">Available at: </w:t>
              </w:r>
              <w:r>
                <w:rPr>
                  <w:noProof/>
                  <w:u w:val="single"/>
                </w:rPr>
                <w:t>https://www.hse.gov.uk/pubns/books/hsg250.htm</w:t>
              </w:r>
              <w:r>
                <w:rPr>
                  <w:noProof/>
                </w:rPr>
                <w:br/>
                <w:t>[Accessed 28 January 2025].</w:t>
              </w:r>
            </w:p>
            <w:p w14:paraId="409D62D0" w14:textId="77777777" w:rsidR="00183A99" w:rsidRDefault="00183A99" w:rsidP="00183A99">
              <w:pPr>
                <w:pStyle w:val="Bibliography"/>
                <w:rPr>
                  <w:noProof/>
                </w:rPr>
              </w:pPr>
              <w:r>
                <w:rPr>
                  <w:noProof/>
                </w:rPr>
                <w:t xml:space="preserve">Hessing, T., 2018. </w:t>
              </w:r>
              <w:r>
                <w:rPr>
                  <w:i/>
                  <w:iCs/>
                  <w:noProof/>
                </w:rPr>
                <w:t xml:space="preserve">Project Charter. </w:t>
              </w:r>
              <w:r>
                <w:rPr>
                  <w:noProof/>
                </w:rPr>
                <w:t xml:space="preserve">[Online] </w:t>
              </w:r>
              <w:r>
                <w:rPr>
                  <w:noProof/>
                </w:rPr>
                <w:br/>
                <w:t xml:space="preserve">Available at: </w:t>
              </w:r>
              <w:r>
                <w:rPr>
                  <w:noProof/>
                  <w:u w:val="single"/>
                </w:rPr>
                <w:t>https://sixsigmastudyguide.com/project-charter/</w:t>
              </w:r>
              <w:r>
                <w:rPr>
                  <w:noProof/>
                </w:rPr>
                <w:br/>
                <w:t>[Accessed 15 April 2025].</w:t>
              </w:r>
            </w:p>
            <w:p w14:paraId="70E494E9" w14:textId="77777777" w:rsidR="00183A99" w:rsidRDefault="00183A99" w:rsidP="00183A99">
              <w:pPr>
                <w:pStyle w:val="Bibliography"/>
                <w:rPr>
                  <w:noProof/>
                </w:rPr>
              </w:pPr>
              <w:r>
                <w:rPr>
                  <w:noProof/>
                </w:rPr>
                <w:t xml:space="preserve">Luck, I., 2022. </w:t>
              </w:r>
              <w:r>
                <w:rPr>
                  <w:i/>
                  <w:iCs/>
                  <w:noProof/>
                </w:rPr>
                <w:t xml:space="preserve">Voice of Customer Benefits. </w:t>
              </w:r>
              <w:r>
                <w:rPr>
                  <w:noProof/>
                </w:rPr>
                <w:t xml:space="preserve">[Online] </w:t>
              </w:r>
              <w:r>
                <w:rPr>
                  <w:noProof/>
                </w:rPr>
                <w:br/>
                <w:t xml:space="preserve">Available at: </w:t>
              </w:r>
              <w:r>
                <w:rPr>
                  <w:noProof/>
                  <w:u w:val="single"/>
                </w:rPr>
                <w:t>https://customergauge.com/blog/improve-voice-of-customer</w:t>
              </w:r>
              <w:r>
                <w:rPr>
                  <w:noProof/>
                </w:rPr>
                <w:br/>
                <w:t>[Accessed 26 February 2025].</w:t>
              </w:r>
            </w:p>
            <w:p w14:paraId="0C319633" w14:textId="77777777" w:rsidR="00183A99" w:rsidRDefault="00183A99" w:rsidP="00183A99">
              <w:pPr>
                <w:pStyle w:val="Bibliography"/>
                <w:rPr>
                  <w:noProof/>
                </w:rPr>
              </w:pPr>
              <w:r w:rsidRPr="00183A99">
                <w:rPr>
                  <w:noProof/>
                  <w:lang w:val="de-DE"/>
                </w:rPr>
                <w:t xml:space="preserve">Singh, B. J. &amp; Khanduja, D., 2014. </w:t>
              </w:r>
              <w:r>
                <w:rPr>
                  <w:noProof/>
                </w:rPr>
                <w:t xml:space="preserve">Perspectives of control phase to manage Six Sigma. </w:t>
              </w:r>
              <w:r>
                <w:rPr>
                  <w:i/>
                  <w:iCs/>
                  <w:noProof/>
                </w:rPr>
                <w:t xml:space="preserve">Business Excellence , </w:t>
              </w:r>
              <w:r>
                <w:rPr>
                  <w:noProof/>
                </w:rPr>
                <w:t>7(1), p. 88.</w:t>
              </w:r>
            </w:p>
            <w:p w14:paraId="655BD733" w14:textId="77777777" w:rsidR="00183A99" w:rsidRDefault="00183A99" w:rsidP="00183A99">
              <w:pPr>
                <w:pStyle w:val="Bibliography"/>
                <w:rPr>
                  <w:noProof/>
                </w:rPr>
              </w:pPr>
              <w:r>
                <w:rPr>
                  <w:noProof/>
                </w:rPr>
                <w:t xml:space="preserve">Tata Steel UK, 2025. </w:t>
              </w:r>
              <w:r>
                <w:rPr>
                  <w:i/>
                  <w:iCs/>
                  <w:noProof/>
                </w:rPr>
                <w:t xml:space="preserve">Tier 1 and 2 Controls. </w:t>
              </w:r>
              <w:r>
                <w:rPr>
                  <w:noProof/>
                </w:rPr>
                <w:t>Port Talbot: TSUK.</w:t>
              </w:r>
            </w:p>
            <w:p w14:paraId="0F5BB3F8" w14:textId="77777777" w:rsidR="00183A99" w:rsidRDefault="00183A99" w:rsidP="00183A99">
              <w:pPr>
                <w:pStyle w:val="Bibliography"/>
                <w:rPr>
                  <w:noProof/>
                </w:rPr>
              </w:pPr>
              <w:r>
                <w:rPr>
                  <w:noProof/>
                </w:rPr>
                <w:t xml:space="preserve">TSUK, Project Safety Team, 2025. </w:t>
              </w:r>
              <w:r>
                <w:rPr>
                  <w:i/>
                  <w:iCs/>
                  <w:noProof/>
                </w:rPr>
                <w:t xml:space="preserve">I&amp;I Improvement Strategy. </w:t>
              </w:r>
              <w:r>
                <w:rPr>
                  <w:noProof/>
                </w:rPr>
                <w:t>Port Talbot: TSUK .</w:t>
              </w:r>
            </w:p>
            <w:p w14:paraId="43A958DA" w14:textId="782DEFFB" w:rsidR="00BB0690" w:rsidRDefault="00BB0690" w:rsidP="00183A99">
              <w:r>
                <w:rPr>
                  <w:b/>
                  <w:bCs/>
                  <w:noProof/>
                </w:rPr>
                <w:fldChar w:fldCharType="end"/>
              </w:r>
            </w:p>
          </w:sdtContent>
        </w:sdt>
      </w:sdtContent>
    </w:sdt>
    <w:p w14:paraId="39E73263" w14:textId="77777777" w:rsidR="00A50900" w:rsidRDefault="00A50900" w:rsidP="007C31F1">
      <w:pPr>
        <w:rPr>
          <w:rStyle w:val="Strong"/>
        </w:rPr>
      </w:pPr>
    </w:p>
    <w:p w14:paraId="47FFF08B" w14:textId="11FE30AB" w:rsidR="00BB0EF3" w:rsidRDefault="00D70C6D" w:rsidP="00BB0EF3">
      <w:pPr>
        <w:pStyle w:val="Heading1"/>
        <w:rPr>
          <w:rStyle w:val="Strong"/>
        </w:rPr>
      </w:pPr>
      <w:bookmarkStart w:id="75" w:name="_Toc196686930"/>
      <w:r>
        <w:rPr>
          <w:rStyle w:val="Strong"/>
        </w:rPr>
        <w:lastRenderedPageBreak/>
        <w:t>Appendices</w:t>
      </w:r>
      <w:bookmarkEnd w:id="75"/>
      <w:r>
        <w:rPr>
          <w:rStyle w:val="Strong"/>
        </w:rPr>
        <w:t xml:space="preserve"> </w:t>
      </w:r>
    </w:p>
    <w:p w14:paraId="4222E6CE" w14:textId="407FABCD" w:rsidR="00BB0EF3" w:rsidRDefault="00DF1754" w:rsidP="00BB0EF3">
      <w:pPr>
        <w:pStyle w:val="Heading2"/>
      </w:pPr>
      <w:bookmarkStart w:id="76" w:name="_Toc196686931"/>
      <w:r>
        <w:t>LOTO Infrastructure equipment</w:t>
      </w:r>
      <w:bookmarkEnd w:id="76"/>
      <w:r>
        <w:t xml:space="preserve"> </w:t>
      </w:r>
    </w:p>
    <w:p w14:paraId="6D402549" w14:textId="77777777" w:rsidR="00DF1754" w:rsidRDefault="00DF1754" w:rsidP="00DF1754"/>
    <w:p w14:paraId="3BC1A3A1" w14:textId="143CE5C4" w:rsidR="00DF1754" w:rsidRDefault="00DF1754" w:rsidP="00DF1754">
      <w:r w:rsidRPr="00DF1754">
        <w:rPr>
          <w:noProof/>
        </w:rPr>
        <w:drawing>
          <wp:inline distT="0" distB="0" distL="0" distR="0" wp14:anchorId="7F475D60" wp14:editId="22476B15">
            <wp:extent cx="5731510" cy="3048635"/>
            <wp:effectExtent l="0" t="0" r="2540" b="0"/>
            <wp:docPr id="54211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11082" name=""/>
                    <pic:cNvPicPr/>
                  </pic:nvPicPr>
                  <pic:blipFill>
                    <a:blip r:embed="rId35"/>
                    <a:stretch>
                      <a:fillRect/>
                    </a:stretch>
                  </pic:blipFill>
                  <pic:spPr>
                    <a:xfrm>
                      <a:off x="0" y="0"/>
                      <a:ext cx="5731510" cy="3048635"/>
                    </a:xfrm>
                    <a:prstGeom prst="rect">
                      <a:avLst/>
                    </a:prstGeom>
                  </pic:spPr>
                </pic:pic>
              </a:graphicData>
            </a:graphic>
          </wp:inline>
        </w:drawing>
      </w:r>
    </w:p>
    <w:p w14:paraId="558402E4" w14:textId="3B7A46D4" w:rsidR="00D538A1" w:rsidRDefault="00D538A1" w:rsidP="00DF1754">
      <w:r w:rsidRPr="00D538A1">
        <w:rPr>
          <w:noProof/>
        </w:rPr>
        <w:drawing>
          <wp:inline distT="0" distB="0" distL="0" distR="0" wp14:anchorId="5CFBFF84" wp14:editId="4A865640">
            <wp:extent cx="5645440" cy="3073558"/>
            <wp:effectExtent l="0" t="0" r="0" b="0"/>
            <wp:docPr id="1840178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178436" name=""/>
                    <pic:cNvPicPr/>
                  </pic:nvPicPr>
                  <pic:blipFill>
                    <a:blip r:embed="rId36"/>
                    <a:stretch>
                      <a:fillRect/>
                    </a:stretch>
                  </pic:blipFill>
                  <pic:spPr>
                    <a:xfrm>
                      <a:off x="0" y="0"/>
                      <a:ext cx="5645440" cy="3073558"/>
                    </a:xfrm>
                    <a:prstGeom prst="rect">
                      <a:avLst/>
                    </a:prstGeom>
                  </pic:spPr>
                </pic:pic>
              </a:graphicData>
            </a:graphic>
          </wp:inline>
        </w:drawing>
      </w:r>
    </w:p>
    <w:sectPr w:rsidR="00D538A1" w:rsidSect="009807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68A106" w14:textId="77777777" w:rsidR="002966DC" w:rsidRDefault="002966DC" w:rsidP="00A50900">
      <w:pPr>
        <w:spacing w:after="0" w:line="240" w:lineRule="auto"/>
      </w:pPr>
      <w:r>
        <w:separator/>
      </w:r>
    </w:p>
  </w:endnote>
  <w:endnote w:type="continuationSeparator" w:id="0">
    <w:p w14:paraId="6756BF9A" w14:textId="77777777" w:rsidR="002966DC" w:rsidRDefault="002966DC" w:rsidP="00A50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B62FC" w14:textId="77777777" w:rsidR="00A50900" w:rsidRDefault="00A50900">
    <w:pPr>
      <w:pStyle w:val="Footer"/>
    </w:pPr>
    <w:r>
      <w:rPr>
        <w:noProof/>
      </w:rPr>
      <mc:AlternateContent>
        <mc:Choice Requires="wps">
          <w:drawing>
            <wp:anchor distT="0" distB="0" distL="0" distR="0" simplePos="0" relativeHeight="251667968" behindDoc="0" locked="0" layoutInCell="1" allowOverlap="1" wp14:anchorId="55E3D722" wp14:editId="20C129F7">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5DBC3F9"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5E3D722" id="_x0000_t202" coordsize="21600,21600" o:spt="202" path="m,l,21600r21600,l21600,xe">
              <v:stroke joinstyle="miter"/>
              <v:path gradientshapeok="t" o:connecttype="rect"/>
            </v:shapetype>
            <v:shape id="Text Box 2" o:spid="_x0000_s1039" type="#_x0000_t202" alt="Sensitivity: general" style="position:absolute;margin-left:0;margin-top:.05pt;width:34.95pt;height:34.95pt;z-index:25166796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25DBC3F9"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0668083"/>
      <w:docPartObj>
        <w:docPartGallery w:val="Page Numbers (Bottom of Page)"/>
        <w:docPartUnique/>
      </w:docPartObj>
    </w:sdtPr>
    <w:sdtEndPr>
      <w:rPr>
        <w:noProof/>
      </w:rPr>
    </w:sdtEndPr>
    <w:sdtContent>
      <w:p w14:paraId="7921817F" w14:textId="4EF37B48" w:rsidR="00E969A5" w:rsidRDefault="00E969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526895" w14:textId="32EB5392" w:rsidR="00A50900" w:rsidRDefault="00A5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32E9F6" w14:textId="75B23FAD" w:rsidR="00A50900" w:rsidRDefault="00A50900" w:rsidP="0098071E">
    <w:pPr>
      <w:pStyle w:val="Footer"/>
      <w:tabs>
        <w:tab w:val="clear" w:pos="4513"/>
        <w:tab w:val="clear" w:pos="9026"/>
        <w:tab w:val="center" w:pos="4468"/>
        <w:tab w:val="left" w:pos="4919"/>
      </w:tabs>
    </w:pPr>
    <w:r>
      <w:rPr>
        <w:noProof/>
      </w:rPr>
      <mc:AlternateContent>
        <mc:Choice Requires="wps">
          <w:drawing>
            <wp:anchor distT="0" distB="0" distL="0" distR="0" simplePos="0" relativeHeight="251656704" behindDoc="0" locked="0" layoutInCell="1" allowOverlap="1" wp14:anchorId="6A1C136B" wp14:editId="5221D865">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7778370"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A1C136B" id="_x0000_t202" coordsize="21600,21600" o:spt="202" path="m,l,21600r21600,l21600,xe">
              <v:stroke joinstyle="miter"/>
              <v:path gradientshapeok="t" o:connecttype="rect"/>
            </v:shapetype>
            <v:shape id="_x0000_s1040" type="#_x0000_t202" alt="Sensitivity: general" style="position:absolute;margin-left:0;margin-top:.05pt;width:34.95pt;height:34.95pt;z-index:25165670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77778370"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r w:rsidR="0098071E">
      <w:tab/>
    </w:r>
    <w:r w:rsidR="0098071E">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73AD4" w14:textId="77777777" w:rsidR="002966DC" w:rsidRDefault="002966DC" w:rsidP="00A50900">
      <w:pPr>
        <w:spacing w:after="0" w:line="240" w:lineRule="auto"/>
      </w:pPr>
      <w:r>
        <w:separator/>
      </w:r>
    </w:p>
  </w:footnote>
  <w:footnote w:type="continuationSeparator" w:id="0">
    <w:p w14:paraId="72EDAC0F" w14:textId="77777777" w:rsidR="002966DC" w:rsidRDefault="002966DC" w:rsidP="00A509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B4F6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CC052AB"/>
    <w:multiLevelType w:val="multilevel"/>
    <w:tmpl w:val="716490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834F07"/>
    <w:multiLevelType w:val="multilevel"/>
    <w:tmpl w:val="29A02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F4427D"/>
    <w:multiLevelType w:val="hybridMultilevel"/>
    <w:tmpl w:val="F224073C"/>
    <w:lvl w:ilvl="0" w:tplc="E47A9F04">
      <w:start w:val="1"/>
      <w:numFmt w:val="bullet"/>
      <w:lvlText w:val=""/>
      <w:lvlJc w:val="left"/>
      <w:pPr>
        <w:tabs>
          <w:tab w:val="num" w:pos="720"/>
        </w:tabs>
        <w:ind w:left="720" w:hanging="360"/>
      </w:pPr>
      <w:rPr>
        <w:rFonts w:ascii="Wingdings" w:hAnsi="Wingdings" w:hint="default"/>
      </w:rPr>
    </w:lvl>
    <w:lvl w:ilvl="1" w:tplc="D3F02968" w:tentative="1">
      <w:start w:val="1"/>
      <w:numFmt w:val="bullet"/>
      <w:lvlText w:val=""/>
      <w:lvlJc w:val="left"/>
      <w:pPr>
        <w:tabs>
          <w:tab w:val="num" w:pos="1440"/>
        </w:tabs>
        <w:ind w:left="1440" w:hanging="360"/>
      </w:pPr>
      <w:rPr>
        <w:rFonts w:ascii="Wingdings" w:hAnsi="Wingdings" w:hint="default"/>
      </w:rPr>
    </w:lvl>
    <w:lvl w:ilvl="2" w:tplc="CB367A28" w:tentative="1">
      <w:start w:val="1"/>
      <w:numFmt w:val="bullet"/>
      <w:lvlText w:val=""/>
      <w:lvlJc w:val="left"/>
      <w:pPr>
        <w:tabs>
          <w:tab w:val="num" w:pos="2160"/>
        </w:tabs>
        <w:ind w:left="2160" w:hanging="360"/>
      </w:pPr>
      <w:rPr>
        <w:rFonts w:ascii="Wingdings" w:hAnsi="Wingdings" w:hint="default"/>
      </w:rPr>
    </w:lvl>
    <w:lvl w:ilvl="3" w:tplc="C3C03BFE" w:tentative="1">
      <w:start w:val="1"/>
      <w:numFmt w:val="bullet"/>
      <w:lvlText w:val=""/>
      <w:lvlJc w:val="left"/>
      <w:pPr>
        <w:tabs>
          <w:tab w:val="num" w:pos="2880"/>
        </w:tabs>
        <w:ind w:left="2880" w:hanging="360"/>
      </w:pPr>
      <w:rPr>
        <w:rFonts w:ascii="Wingdings" w:hAnsi="Wingdings" w:hint="default"/>
      </w:rPr>
    </w:lvl>
    <w:lvl w:ilvl="4" w:tplc="F1B09134" w:tentative="1">
      <w:start w:val="1"/>
      <w:numFmt w:val="bullet"/>
      <w:lvlText w:val=""/>
      <w:lvlJc w:val="left"/>
      <w:pPr>
        <w:tabs>
          <w:tab w:val="num" w:pos="3600"/>
        </w:tabs>
        <w:ind w:left="3600" w:hanging="360"/>
      </w:pPr>
      <w:rPr>
        <w:rFonts w:ascii="Wingdings" w:hAnsi="Wingdings" w:hint="default"/>
      </w:rPr>
    </w:lvl>
    <w:lvl w:ilvl="5" w:tplc="0A1C3C92" w:tentative="1">
      <w:start w:val="1"/>
      <w:numFmt w:val="bullet"/>
      <w:lvlText w:val=""/>
      <w:lvlJc w:val="left"/>
      <w:pPr>
        <w:tabs>
          <w:tab w:val="num" w:pos="4320"/>
        </w:tabs>
        <w:ind w:left="4320" w:hanging="360"/>
      </w:pPr>
      <w:rPr>
        <w:rFonts w:ascii="Wingdings" w:hAnsi="Wingdings" w:hint="default"/>
      </w:rPr>
    </w:lvl>
    <w:lvl w:ilvl="6" w:tplc="1E42229C" w:tentative="1">
      <w:start w:val="1"/>
      <w:numFmt w:val="bullet"/>
      <w:lvlText w:val=""/>
      <w:lvlJc w:val="left"/>
      <w:pPr>
        <w:tabs>
          <w:tab w:val="num" w:pos="5040"/>
        </w:tabs>
        <w:ind w:left="5040" w:hanging="360"/>
      </w:pPr>
      <w:rPr>
        <w:rFonts w:ascii="Wingdings" w:hAnsi="Wingdings" w:hint="default"/>
      </w:rPr>
    </w:lvl>
    <w:lvl w:ilvl="7" w:tplc="158E5912" w:tentative="1">
      <w:start w:val="1"/>
      <w:numFmt w:val="bullet"/>
      <w:lvlText w:val=""/>
      <w:lvlJc w:val="left"/>
      <w:pPr>
        <w:tabs>
          <w:tab w:val="num" w:pos="5760"/>
        </w:tabs>
        <w:ind w:left="5760" w:hanging="360"/>
      </w:pPr>
      <w:rPr>
        <w:rFonts w:ascii="Wingdings" w:hAnsi="Wingdings" w:hint="default"/>
      </w:rPr>
    </w:lvl>
    <w:lvl w:ilvl="8" w:tplc="A266D48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20607DD"/>
    <w:multiLevelType w:val="multilevel"/>
    <w:tmpl w:val="D97C1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3B5ADC"/>
    <w:multiLevelType w:val="hybridMultilevel"/>
    <w:tmpl w:val="FCBEA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A073C3"/>
    <w:multiLevelType w:val="hybridMultilevel"/>
    <w:tmpl w:val="97D2F3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1A5237"/>
    <w:multiLevelType w:val="multilevel"/>
    <w:tmpl w:val="641CE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7D4E41"/>
    <w:multiLevelType w:val="hybridMultilevel"/>
    <w:tmpl w:val="B21C9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E86B82"/>
    <w:multiLevelType w:val="hybridMultilevel"/>
    <w:tmpl w:val="5DAE7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940883"/>
    <w:multiLevelType w:val="hybridMultilevel"/>
    <w:tmpl w:val="58A2A102"/>
    <w:lvl w:ilvl="0" w:tplc="32ECD6D4">
      <w:start w:val="1"/>
      <w:numFmt w:val="bullet"/>
      <w:lvlText w:val="•"/>
      <w:lvlJc w:val="left"/>
      <w:pPr>
        <w:tabs>
          <w:tab w:val="num" w:pos="720"/>
        </w:tabs>
        <w:ind w:left="720" w:hanging="360"/>
      </w:pPr>
      <w:rPr>
        <w:rFonts w:ascii="Arial" w:hAnsi="Arial" w:hint="default"/>
      </w:rPr>
    </w:lvl>
    <w:lvl w:ilvl="1" w:tplc="25C41664" w:tentative="1">
      <w:start w:val="1"/>
      <w:numFmt w:val="bullet"/>
      <w:lvlText w:val="•"/>
      <w:lvlJc w:val="left"/>
      <w:pPr>
        <w:tabs>
          <w:tab w:val="num" w:pos="1440"/>
        </w:tabs>
        <w:ind w:left="1440" w:hanging="360"/>
      </w:pPr>
      <w:rPr>
        <w:rFonts w:ascii="Arial" w:hAnsi="Arial" w:hint="default"/>
      </w:rPr>
    </w:lvl>
    <w:lvl w:ilvl="2" w:tplc="7A0CAB54" w:tentative="1">
      <w:start w:val="1"/>
      <w:numFmt w:val="bullet"/>
      <w:lvlText w:val="•"/>
      <w:lvlJc w:val="left"/>
      <w:pPr>
        <w:tabs>
          <w:tab w:val="num" w:pos="2160"/>
        </w:tabs>
        <w:ind w:left="2160" w:hanging="360"/>
      </w:pPr>
      <w:rPr>
        <w:rFonts w:ascii="Arial" w:hAnsi="Arial" w:hint="default"/>
      </w:rPr>
    </w:lvl>
    <w:lvl w:ilvl="3" w:tplc="49F6DD66" w:tentative="1">
      <w:start w:val="1"/>
      <w:numFmt w:val="bullet"/>
      <w:lvlText w:val="•"/>
      <w:lvlJc w:val="left"/>
      <w:pPr>
        <w:tabs>
          <w:tab w:val="num" w:pos="2880"/>
        </w:tabs>
        <w:ind w:left="2880" w:hanging="360"/>
      </w:pPr>
      <w:rPr>
        <w:rFonts w:ascii="Arial" w:hAnsi="Arial" w:hint="default"/>
      </w:rPr>
    </w:lvl>
    <w:lvl w:ilvl="4" w:tplc="2D4043A8" w:tentative="1">
      <w:start w:val="1"/>
      <w:numFmt w:val="bullet"/>
      <w:lvlText w:val="•"/>
      <w:lvlJc w:val="left"/>
      <w:pPr>
        <w:tabs>
          <w:tab w:val="num" w:pos="3600"/>
        </w:tabs>
        <w:ind w:left="3600" w:hanging="360"/>
      </w:pPr>
      <w:rPr>
        <w:rFonts w:ascii="Arial" w:hAnsi="Arial" w:hint="default"/>
      </w:rPr>
    </w:lvl>
    <w:lvl w:ilvl="5" w:tplc="EFD0907A" w:tentative="1">
      <w:start w:val="1"/>
      <w:numFmt w:val="bullet"/>
      <w:lvlText w:val="•"/>
      <w:lvlJc w:val="left"/>
      <w:pPr>
        <w:tabs>
          <w:tab w:val="num" w:pos="4320"/>
        </w:tabs>
        <w:ind w:left="4320" w:hanging="360"/>
      </w:pPr>
      <w:rPr>
        <w:rFonts w:ascii="Arial" w:hAnsi="Arial" w:hint="default"/>
      </w:rPr>
    </w:lvl>
    <w:lvl w:ilvl="6" w:tplc="104A6880" w:tentative="1">
      <w:start w:val="1"/>
      <w:numFmt w:val="bullet"/>
      <w:lvlText w:val="•"/>
      <w:lvlJc w:val="left"/>
      <w:pPr>
        <w:tabs>
          <w:tab w:val="num" w:pos="5040"/>
        </w:tabs>
        <w:ind w:left="5040" w:hanging="360"/>
      </w:pPr>
      <w:rPr>
        <w:rFonts w:ascii="Arial" w:hAnsi="Arial" w:hint="default"/>
      </w:rPr>
    </w:lvl>
    <w:lvl w:ilvl="7" w:tplc="902426DC" w:tentative="1">
      <w:start w:val="1"/>
      <w:numFmt w:val="bullet"/>
      <w:lvlText w:val="•"/>
      <w:lvlJc w:val="left"/>
      <w:pPr>
        <w:tabs>
          <w:tab w:val="num" w:pos="5760"/>
        </w:tabs>
        <w:ind w:left="5760" w:hanging="360"/>
      </w:pPr>
      <w:rPr>
        <w:rFonts w:ascii="Arial" w:hAnsi="Arial" w:hint="default"/>
      </w:rPr>
    </w:lvl>
    <w:lvl w:ilvl="8" w:tplc="17F20D2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B5B6299"/>
    <w:multiLevelType w:val="multilevel"/>
    <w:tmpl w:val="9B7416D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D273D4"/>
    <w:multiLevelType w:val="multilevel"/>
    <w:tmpl w:val="641CE3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1151E3"/>
    <w:multiLevelType w:val="multilevel"/>
    <w:tmpl w:val="716490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9C260C"/>
    <w:multiLevelType w:val="hybridMultilevel"/>
    <w:tmpl w:val="9692F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3F7896"/>
    <w:multiLevelType w:val="hybridMultilevel"/>
    <w:tmpl w:val="E1B6A19A"/>
    <w:lvl w:ilvl="0" w:tplc="16C036F8">
      <w:start w:val="1"/>
      <w:numFmt w:val="bullet"/>
      <w:lvlText w:val="•"/>
      <w:lvlJc w:val="left"/>
      <w:pPr>
        <w:tabs>
          <w:tab w:val="num" w:pos="720"/>
        </w:tabs>
        <w:ind w:left="720" w:hanging="360"/>
      </w:pPr>
      <w:rPr>
        <w:rFonts w:ascii="Arial" w:hAnsi="Arial" w:hint="default"/>
      </w:rPr>
    </w:lvl>
    <w:lvl w:ilvl="1" w:tplc="552AC7A0" w:tentative="1">
      <w:start w:val="1"/>
      <w:numFmt w:val="bullet"/>
      <w:lvlText w:val="•"/>
      <w:lvlJc w:val="left"/>
      <w:pPr>
        <w:tabs>
          <w:tab w:val="num" w:pos="1440"/>
        </w:tabs>
        <w:ind w:left="1440" w:hanging="360"/>
      </w:pPr>
      <w:rPr>
        <w:rFonts w:ascii="Arial" w:hAnsi="Arial" w:hint="default"/>
      </w:rPr>
    </w:lvl>
    <w:lvl w:ilvl="2" w:tplc="B8FABE42" w:tentative="1">
      <w:start w:val="1"/>
      <w:numFmt w:val="bullet"/>
      <w:lvlText w:val="•"/>
      <w:lvlJc w:val="left"/>
      <w:pPr>
        <w:tabs>
          <w:tab w:val="num" w:pos="2160"/>
        </w:tabs>
        <w:ind w:left="2160" w:hanging="360"/>
      </w:pPr>
      <w:rPr>
        <w:rFonts w:ascii="Arial" w:hAnsi="Arial" w:hint="default"/>
      </w:rPr>
    </w:lvl>
    <w:lvl w:ilvl="3" w:tplc="7116F592" w:tentative="1">
      <w:start w:val="1"/>
      <w:numFmt w:val="bullet"/>
      <w:lvlText w:val="•"/>
      <w:lvlJc w:val="left"/>
      <w:pPr>
        <w:tabs>
          <w:tab w:val="num" w:pos="2880"/>
        </w:tabs>
        <w:ind w:left="2880" w:hanging="360"/>
      </w:pPr>
      <w:rPr>
        <w:rFonts w:ascii="Arial" w:hAnsi="Arial" w:hint="default"/>
      </w:rPr>
    </w:lvl>
    <w:lvl w:ilvl="4" w:tplc="7520D0A0" w:tentative="1">
      <w:start w:val="1"/>
      <w:numFmt w:val="bullet"/>
      <w:lvlText w:val="•"/>
      <w:lvlJc w:val="left"/>
      <w:pPr>
        <w:tabs>
          <w:tab w:val="num" w:pos="3600"/>
        </w:tabs>
        <w:ind w:left="3600" w:hanging="360"/>
      </w:pPr>
      <w:rPr>
        <w:rFonts w:ascii="Arial" w:hAnsi="Arial" w:hint="default"/>
      </w:rPr>
    </w:lvl>
    <w:lvl w:ilvl="5" w:tplc="383E2664" w:tentative="1">
      <w:start w:val="1"/>
      <w:numFmt w:val="bullet"/>
      <w:lvlText w:val="•"/>
      <w:lvlJc w:val="left"/>
      <w:pPr>
        <w:tabs>
          <w:tab w:val="num" w:pos="4320"/>
        </w:tabs>
        <w:ind w:left="4320" w:hanging="360"/>
      </w:pPr>
      <w:rPr>
        <w:rFonts w:ascii="Arial" w:hAnsi="Arial" w:hint="default"/>
      </w:rPr>
    </w:lvl>
    <w:lvl w:ilvl="6" w:tplc="39D870FE" w:tentative="1">
      <w:start w:val="1"/>
      <w:numFmt w:val="bullet"/>
      <w:lvlText w:val="•"/>
      <w:lvlJc w:val="left"/>
      <w:pPr>
        <w:tabs>
          <w:tab w:val="num" w:pos="5040"/>
        </w:tabs>
        <w:ind w:left="5040" w:hanging="360"/>
      </w:pPr>
      <w:rPr>
        <w:rFonts w:ascii="Arial" w:hAnsi="Arial" w:hint="default"/>
      </w:rPr>
    </w:lvl>
    <w:lvl w:ilvl="7" w:tplc="30CA0C32" w:tentative="1">
      <w:start w:val="1"/>
      <w:numFmt w:val="bullet"/>
      <w:lvlText w:val="•"/>
      <w:lvlJc w:val="left"/>
      <w:pPr>
        <w:tabs>
          <w:tab w:val="num" w:pos="5760"/>
        </w:tabs>
        <w:ind w:left="5760" w:hanging="360"/>
      </w:pPr>
      <w:rPr>
        <w:rFonts w:ascii="Arial" w:hAnsi="Arial" w:hint="default"/>
      </w:rPr>
    </w:lvl>
    <w:lvl w:ilvl="8" w:tplc="48A67FC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8855D87"/>
    <w:multiLevelType w:val="hybridMultilevel"/>
    <w:tmpl w:val="E6B418A4"/>
    <w:lvl w:ilvl="0" w:tplc="001ED0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15A233F"/>
    <w:multiLevelType w:val="hybridMultilevel"/>
    <w:tmpl w:val="C96CAF22"/>
    <w:lvl w:ilvl="0" w:tplc="5CF0DA20">
      <w:start w:val="1"/>
      <w:numFmt w:val="bullet"/>
      <w:lvlText w:val="•"/>
      <w:lvlJc w:val="left"/>
      <w:pPr>
        <w:tabs>
          <w:tab w:val="num" w:pos="720"/>
        </w:tabs>
        <w:ind w:left="720" w:hanging="360"/>
      </w:pPr>
      <w:rPr>
        <w:rFonts w:ascii="Arial" w:hAnsi="Arial" w:hint="default"/>
      </w:rPr>
    </w:lvl>
    <w:lvl w:ilvl="1" w:tplc="992A702C" w:tentative="1">
      <w:start w:val="1"/>
      <w:numFmt w:val="bullet"/>
      <w:lvlText w:val="•"/>
      <w:lvlJc w:val="left"/>
      <w:pPr>
        <w:tabs>
          <w:tab w:val="num" w:pos="1440"/>
        </w:tabs>
        <w:ind w:left="1440" w:hanging="360"/>
      </w:pPr>
      <w:rPr>
        <w:rFonts w:ascii="Arial" w:hAnsi="Arial" w:hint="default"/>
      </w:rPr>
    </w:lvl>
    <w:lvl w:ilvl="2" w:tplc="DF7AC4EA" w:tentative="1">
      <w:start w:val="1"/>
      <w:numFmt w:val="bullet"/>
      <w:lvlText w:val="•"/>
      <w:lvlJc w:val="left"/>
      <w:pPr>
        <w:tabs>
          <w:tab w:val="num" w:pos="2160"/>
        </w:tabs>
        <w:ind w:left="2160" w:hanging="360"/>
      </w:pPr>
      <w:rPr>
        <w:rFonts w:ascii="Arial" w:hAnsi="Arial" w:hint="default"/>
      </w:rPr>
    </w:lvl>
    <w:lvl w:ilvl="3" w:tplc="C4E647A8" w:tentative="1">
      <w:start w:val="1"/>
      <w:numFmt w:val="bullet"/>
      <w:lvlText w:val="•"/>
      <w:lvlJc w:val="left"/>
      <w:pPr>
        <w:tabs>
          <w:tab w:val="num" w:pos="2880"/>
        </w:tabs>
        <w:ind w:left="2880" w:hanging="360"/>
      </w:pPr>
      <w:rPr>
        <w:rFonts w:ascii="Arial" w:hAnsi="Arial" w:hint="default"/>
      </w:rPr>
    </w:lvl>
    <w:lvl w:ilvl="4" w:tplc="7E1C5BD4" w:tentative="1">
      <w:start w:val="1"/>
      <w:numFmt w:val="bullet"/>
      <w:lvlText w:val="•"/>
      <w:lvlJc w:val="left"/>
      <w:pPr>
        <w:tabs>
          <w:tab w:val="num" w:pos="3600"/>
        </w:tabs>
        <w:ind w:left="3600" w:hanging="360"/>
      </w:pPr>
      <w:rPr>
        <w:rFonts w:ascii="Arial" w:hAnsi="Arial" w:hint="default"/>
      </w:rPr>
    </w:lvl>
    <w:lvl w:ilvl="5" w:tplc="5C824BCC" w:tentative="1">
      <w:start w:val="1"/>
      <w:numFmt w:val="bullet"/>
      <w:lvlText w:val="•"/>
      <w:lvlJc w:val="left"/>
      <w:pPr>
        <w:tabs>
          <w:tab w:val="num" w:pos="4320"/>
        </w:tabs>
        <w:ind w:left="4320" w:hanging="360"/>
      </w:pPr>
      <w:rPr>
        <w:rFonts w:ascii="Arial" w:hAnsi="Arial" w:hint="default"/>
      </w:rPr>
    </w:lvl>
    <w:lvl w:ilvl="6" w:tplc="2B56DB3E" w:tentative="1">
      <w:start w:val="1"/>
      <w:numFmt w:val="bullet"/>
      <w:lvlText w:val="•"/>
      <w:lvlJc w:val="left"/>
      <w:pPr>
        <w:tabs>
          <w:tab w:val="num" w:pos="5040"/>
        </w:tabs>
        <w:ind w:left="5040" w:hanging="360"/>
      </w:pPr>
      <w:rPr>
        <w:rFonts w:ascii="Arial" w:hAnsi="Arial" w:hint="default"/>
      </w:rPr>
    </w:lvl>
    <w:lvl w:ilvl="7" w:tplc="9BA803F6" w:tentative="1">
      <w:start w:val="1"/>
      <w:numFmt w:val="bullet"/>
      <w:lvlText w:val="•"/>
      <w:lvlJc w:val="left"/>
      <w:pPr>
        <w:tabs>
          <w:tab w:val="num" w:pos="5760"/>
        </w:tabs>
        <w:ind w:left="5760" w:hanging="360"/>
      </w:pPr>
      <w:rPr>
        <w:rFonts w:ascii="Arial" w:hAnsi="Arial" w:hint="default"/>
      </w:rPr>
    </w:lvl>
    <w:lvl w:ilvl="8" w:tplc="667CFAB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1BB3EFA"/>
    <w:multiLevelType w:val="multilevel"/>
    <w:tmpl w:val="641CE3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9415E5"/>
    <w:multiLevelType w:val="multilevel"/>
    <w:tmpl w:val="626A1B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3F35577"/>
    <w:multiLevelType w:val="hybridMultilevel"/>
    <w:tmpl w:val="D8BC6034"/>
    <w:lvl w:ilvl="0" w:tplc="856883B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FC309A"/>
    <w:multiLevelType w:val="multilevel"/>
    <w:tmpl w:val="895C1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9C222F"/>
    <w:multiLevelType w:val="hybridMultilevel"/>
    <w:tmpl w:val="49E8B66E"/>
    <w:lvl w:ilvl="0" w:tplc="21D0A488">
      <w:start w:val="1"/>
      <w:numFmt w:val="bullet"/>
      <w:lvlText w:val="•"/>
      <w:lvlJc w:val="left"/>
      <w:pPr>
        <w:tabs>
          <w:tab w:val="num" w:pos="720"/>
        </w:tabs>
        <w:ind w:left="720" w:hanging="360"/>
      </w:pPr>
      <w:rPr>
        <w:rFonts w:ascii="Arial" w:hAnsi="Arial" w:hint="default"/>
      </w:rPr>
    </w:lvl>
    <w:lvl w:ilvl="1" w:tplc="9328E4E6" w:tentative="1">
      <w:start w:val="1"/>
      <w:numFmt w:val="bullet"/>
      <w:lvlText w:val="•"/>
      <w:lvlJc w:val="left"/>
      <w:pPr>
        <w:tabs>
          <w:tab w:val="num" w:pos="1440"/>
        </w:tabs>
        <w:ind w:left="1440" w:hanging="360"/>
      </w:pPr>
      <w:rPr>
        <w:rFonts w:ascii="Arial" w:hAnsi="Arial" w:hint="default"/>
      </w:rPr>
    </w:lvl>
    <w:lvl w:ilvl="2" w:tplc="D2F47C22" w:tentative="1">
      <w:start w:val="1"/>
      <w:numFmt w:val="bullet"/>
      <w:lvlText w:val="•"/>
      <w:lvlJc w:val="left"/>
      <w:pPr>
        <w:tabs>
          <w:tab w:val="num" w:pos="2160"/>
        </w:tabs>
        <w:ind w:left="2160" w:hanging="360"/>
      </w:pPr>
      <w:rPr>
        <w:rFonts w:ascii="Arial" w:hAnsi="Arial" w:hint="default"/>
      </w:rPr>
    </w:lvl>
    <w:lvl w:ilvl="3" w:tplc="B002F1E8" w:tentative="1">
      <w:start w:val="1"/>
      <w:numFmt w:val="bullet"/>
      <w:lvlText w:val="•"/>
      <w:lvlJc w:val="left"/>
      <w:pPr>
        <w:tabs>
          <w:tab w:val="num" w:pos="2880"/>
        </w:tabs>
        <w:ind w:left="2880" w:hanging="360"/>
      </w:pPr>
      <w:rPr>
        <w:rFonts w:ascii="Arial" w:hAnsi="Arial" w:hint="default"/>
      </w:rPr>
    </w:lvl>
    <w:lvl w:ilvl="4" w:tplc="FACAAB9A" w:tentative="1">
      <w:start w:val="1"/>
      <w:numFmt w:val="bullet"/>
      <w:lvlText w:val="•"/>
      <w:lvlJc w:val="left"/>
      <w:pPr>
        <w:tabs>
          <w:tab w:val="num" w:pos="3600"/>
        </w:tabs>
        <w:ind w:left="3600" w:hanging="360"/>
      </w:pPr>
      <w:rPr>
        <w:rFonts w:ascii="Arial" w:hAnsi="Arial" w:hint="default"/>
      </w:rPr>
    </w:lvl>
    <w:lvl w:ilvl="5" w:tplc="B34A974A" w:tentative="1">
      <w:start w:val="1"/>
      <w:numFmt w:val="bullet"/>
      <w:lvlText w:val="•"/>
      <w:lvlJc w:val="left"/>
      <w:pPr>
        <w:tabs>
          <w:tab w:val="num" w:pos="4320"/>
        </w:tabs>
        <w:ind w:left="4320" w:hanging="360"/>
      </w:pPr>
      <w:rPr>
        <w:rFonts w:ascii="Arial" w:hAnsi="Arial" w:hint="default"/>
      </w:rPr>
    </w:lvl>
    <w:lvl w:ilvl="6" w:tplc="9864A4B2" w:tentative="1">
      <w:start w:val="1"/>
      <w:numFmt w:val="bullet"/>
      <w:lvlText w:val="•"/>
      <w:lvlJc w:val="left"/>
      <w:pPr>
        <w:tabs>
          <w:tab w:val="num" w:pos="5040"/>
        </w:tabs>
        <w:ind w:left="5040" w:hanging="360"/>
      </w:pPr>
      <w:rPr>
        <w:rFonts w:ascii="Arial" w:hAnsi="Arial" w:hint="default"/>
      </w:rPr>
    </w:lvl>
    <w:lvl w:ilvl="7" w:tplc="BE380C6A" w:tentative="1">
      <w:start w:val="1"/>
      <w:numFmt w:val="bullet"/>
      <w:lvlText w:val="•"/>
      <w:lvlJc w:val="left"/>
      <w:pPr>
        <w:tabs>
          <w:tab w:val="num" w:pos="5760"/>
        </w:tabs>
        <w:ind w:left="5760" w:hanging="360"/>
      </w:pPr>
      <w:rPr>
        <w:rFonts w:ascii="Arial" w:hAnsi="Arial" w:hint="default"/>
      </w:rPr>
    </w:lvl>
    <w:lvl w:ilvl="8" w:tplc="86525AB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B9D6E29"/>
    <w:multiLevelType w:val="hybridMultilevel"/>
    <w:tmpl w:val="F410BBA2"/>
    <w:lvl w:ilvl="0" w:tplc="D40C4C3E">
      <w:start w:val="1"/>
      <w:numFmt w:val="bullet"/>
      <w:lvlText w:val=""/>
      <w:lvlJc w:val="left"/>
      <w:pPr>
        <w:tabs>
          <w:tab w:val="num" w:pos="720"/>
        </w:tabs>
        <w:ind w:left="720" w:hanging="360"/>
      </w:pPr>
      <w:rPr>
        <w:rFonts w:ascii="Wingdings" w:hAnsi="Wingdings" w:hint="default"/>
      </w:rPr>
    </w:lvl>
    <w:lvl w:ilvl="1" w:tplc="603EB70C" w:tentative="1">
      <w:start w:val="1"/>
      <w:numFmt w:val="bullet"/>
      <w:lvlText w:val=""/>
      <w:lvlJc w:val="left"/>
      <w:pPr>
        <w:tabs>
          <w:tab w:val="num" w:pos="1440"/>
        </w:tabs>
        <w:ind w:left="1440" w:hanging="360"/>
      </w:pPr>
      <w:rPr>
        <w:rFonts w:ascii="Wingdings" w:hAnsi="Wingdings" w:hint="default"/>
      </w:rPr>
    </w:lvl>
    <w:lvl w:ilvl="2" w:tplc="C4BE5060" w:tentative="1">
      <w:start w:val="1"/>
      <w:numFmt w:val="bullet"/>
      <w:lvlText w:val=""/>
      <w:lvlJc w:val="left"/>
      <w:pPr>
        <w:tabs>
          <w:tab w:val="num" w:pos="2160"/>
        </w:tabs>
        <w:ind w:left="2160" w:hanging="360"/>
      </w:pPr>
      <w:rPr>
        <w:rFonts w:ascii="Wingdings" w:hAnsi="Wingdings" w:hint="default"/>
      </w:rPr>
    </w:lvl>
    <w:lvl w:ilvl="3" w:tplc="DCAC48F8" w:tentative="1">
      <w:start w:val="1"/>
      <w:numFmt w:val="bullet"/>
      <w:lvlText w:val=""/>
      <w:lvlJc w:val="left"/>
      <w:pPr>
        <w:tabs>
          <w:tab w:val="num" w:pos="2880"/>
        </w:tabs>
        <w:ind w:left="2880" w:hanging="360"/>
      </w:pPr>
      <w:rPr>
        <w:rFonts w:ascii="Wingdings" w:hAnsi="Wingdings" w:hint="default"/>
      </w:rPr>
    </w:lvl>
    <w:lvl w:ilvl="4" w:tplc="C44E8FEA" w:tentative="1">
      <w:start w:val="1"/>
      <w:numFmt w:val="bullet"/>
      <w:lvlText w:val=""/>
      <w:lvlJc w:val="left"/>
      <w:pPr>
        <w:tabs>
          <w:tab w:val="num" w:pos="3600"/>
        </w:tabs>
        <w:ind w:left="3600" w:hanging="360"/>
      </w:pPr>
      <w:rPr>
        <w:rFonts w:ascii="Wingdings" w:hAnsi="Wingdings" w:hint="default"/>
      </w:rPr>
    </w:lvl>
    <w:lvl w:ilvl="5" w:tplc="9342EF9A" w:tentative="1">
      <w:start w:val="1"/>
      <w:numFmt w:val="bullet"/>
      <w:lvlText w:val=""/>
      <w:lvlJc w:val="left"/>
      <w:pPr>
        <w:tabs>
          <w:tab w:val="num" w:pos="4320"/>
        </w:tabs>
        <w:ind w:left="4320" w:hanging="360"/>
      </w:pPr>
      <w:rPr>
        <w:rFonts w:ascii="Wingdings" w:hAnsi="Wingdings" w:hint="default"/>
      </w:rPr>
    </w:lvl>
    <w:lvl w:ilvl="6" w:tplc="937EB216" w:tentative="1">
      <w:start w:val="1"/>
      <w:numFmt w:val="bullet"/>
      <w:lvlText w:val=""/>
      <w:lvlJc w:val="left"/>
      <w:pPr>
        <w:tabs>
          <w:tab w:val="num" w:pos="5040"/>
        </w:tabs>
        <w:ind w:left="5040" w:hanging="360"/>
      </w:pPr>
      <w:rPr>
        <w:rFonts w:ascii="Wingdings" w:hAnsi="Wingdings" w:hint="default"/>
      </w:rPr>
    </w:lvl>
    <w:lvl w:ilvl="7" w:tplc="8404FBFC" w:tentative="1">
      <w:start w:val="1"/>
      <w:numFmt w:val="bullet"/>
      <w:lvlText w:val=""/>
      <w:lvlJc w:val="left"/>
      <w:pPr>
        <w:tabs>
          <w:tab w:val="num" w:pos="5760"/>
        </w:tabs>
        <w:ind w:left="5760" w:hanging="360"/>
      </w:pPr>
      <w:rPr>
        <w:rFonts w:ascii="Wingdings" w:hAnsi="Wingdings" w:hint="default"/>
      </w:rPr>
    </w:lvl>
    <w:lvl w:ilvl="8" w:tplc="A4B4F9CC"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B1D7D10"/>
    <w:multiLevelType w:val="multilevel"/>
    <w:tmpl w:val="641CE3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EB78F8"/>
    <w:multiLevelType w:val="hybridMultilevel"/>
    <w:tmpl w:val="0F242D94"/>
    <w:lvl w:ilvl="0" w:tplc="856883B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2155FB"/>
    <w:multiLevelType w:val="hybridMultilevel"/>
    <w:tmpl w:val="AA0C1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1D5426"/>
    <w:multiLevelType w:val="hybridMultilevel"/>
    <w:tmpl w:val="026674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78C0AA2"/>
    <w:multiLevelType w:val="multilevel"/>
    <w:tmpl w:val="716490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611B5C"/>
    <w:multiLevelType w:val="multilevel"/>
    <w:tmpl w:val="8D628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8098619">
    <w:abstractNumId w:val="0"/>
  </w:num>
  <w:num w:numId="2" w16cid:durableId="1849444714">
    <w:abstractNumId w:val="16"/>
  </w:num>
  <w:num w:numId="3" w16cid:durableId="246427702">
    <w:abstractNumId w:val="14"/>
  </w:num>
  <w:num w:numId="4" w16cid:durableId="73431993">
    <w:abstractNumId w:val="9"/>
  </w:num>
  <w:num w:numId="5" w16cid:durableId="1407412600">
    <w:abstractNumId w:val="19"/>
  </w:num>
  <w:num w:numId="6" w16cid:durableId="24794095">
    <w:abstractNumId w:val="29"/>
  </w:num>
  <w:num w:numId="7" w16cid:durableId="1403334009">
    <w:abstractNumId w:val="6"/>
  </w:num>
  <w:num w:numId="8" w16cid:durableId="2062243986">
    <w:abstractNumId w:val="13"/>
  </w:num>
  <w:num w:numId="9" w16cid:durableId="1284732957">
    <w:abstractNumId w:val="8"/>
  </w:num>
  <w:num w:numId="10" w16cid:durableId="1869952540">
    <w:abstractNumId w:val="24"/>
  </w:num>
  <w:num w:numId="11" w16cid:durableId="152373609">
    <w:abstractNumId w:val="28"/>
  </w:num>
  <w:num w:numId="12" w16cid:durableId="1141925722">
    <w:abstractNumId w:val="18"/>
  </w:num>
  <w:num w:numId="13" w16cid:durableId="841579636">
    <w:abstractNumId w:val="1"/>
  </w:num>
  <w:num w:numId="14" w16cid:durableId="1154032890">
    <w:abstractNumId w:val="7"/>
  </w:num>
  <w:num w:numId="15" w16cid:durableId="226038913">
    <w:abstractNumId w:val="12"/>
  </w:num>
  <w:num w:numId="16" w16cid:durableId="1437867678">
    <w:abstractNumId w:val="11"/>
  </w:num>
  <w:num w:numId="17" w16cid:durableId="1825393553">
    <w:abstractNumId w:val="4"/>
  </w:num>
  <w:num w:numId="18" w16cid:durableId="357195866">
    <w:abstractNumId w:val="21"/>
  </w:num>
  <w:num w:numId="19" w16cid:durableId="1801729288">
    <w:abstractNumId w:val="2"/>
  </w:num>
  <w:num w:numId="20" w16cid:durableId="1125460985">
    <w:abstractNumId w:val="5"/>
  </w:num>
  <w:num w:numId="21" w16cid:durableId="369914397">
    <w:abstractNumId w:val="15"/>
  </w:num>
  <w:num w:numId="22" w16cid:durableId="80880918">
    <w:abstractNumId w:val="22"/>
  </w:num>
  <w:num w:numId="23" w16cid:durableId="315571417">
    <w:abstractNumId w:val="10"/>
  </w:num>
  <w:num w:numId="24" w16cid:durableId="849024124">
    <w:abstractNumId w:val="17"/>
  </w:num>
  <w:num w:numId="25" w16cid:durableId="1154376391">
    <w:abstractNumId w:val="20"/>
  </w:num>
  <w:num w:numId="26" w16cid:durableId="2013489541">
    <w:abstractNumId w:val="25"/>
  </w:num>
  <w:num w:numId="27" w16cid:durableId="712340633">
    <w:abstractNumId w:val="26"/>
  </w:num>
  <w:num w:numId="28" w16cid:durableId="1578516543">
    <w:abstractNumId w:val="3"/>
  </w:num>
  <w:num w:numId="29" w16cid:durableId="1598824623">
    <w:abstractNumId w:val="23"/>
  </w:num>
  <w:num w:numId="30" w16cid:durableId="115757164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025D8"/>
    <w:rsid w:val="000065C1"/>
    <w:rsid w:val="00017D3C"/>
    <w:rsid w:val="00023E65"/>
    <w:rsid w:val="00026022"/>
    <w:rsid w:val="00031EF8"/>
    <w:rsid w:val="00032097"/>
    <w:rsid w:val="0003247B"/>
    <w:rsid w:val="000334D0"/>
    <w:rsid w:val="000339F0"/>
    <w:rsid w:val="000351A6"/>
    <w:rsid w:val="00036572"/>
    <w:rsid w:val="00045450"/>
    <w:rsid w:val="000462B7"/>
    <w:rsid w:val="00050BAC"/>
    <w:rsid w:val="00060DA3"/>
    <w:rsid w:val="000611C2"/>
    <w:rsid w:val="00062AD6"/>
    <w:rsid w:val="00065C04"/>
    <w:rsid w:val="00067A17"/>
    <w:rsid w:val="00073504"/>
    <w:rsid w:val="0007430E"/>
    <w:rsid w:val="00075F11"/>
    <w:rsid w:val="0008057A"/>
    <w:rsid w:val="00084255"/>
    <w:rsid w:val="00086C1C"/>
    <w:rsid w:val="000911E9"/>
    <w:rsid w:val="000927FA"/>
    <w:rsid w:val="00095B6B"/>
    <w:rsid w:val="000A17DD"/>
    <w:rsid w:val="000A6578"/>
    <w:rsid w:val="000B399D"/>
    <w:rsid w:val="000C0306"/>
    <w:rsid w:val="000C07FD"/>
    <w:rsid w:val="000C3021"/>
    <w:rsid w:val="000C575D"/>
    <w:rsid w:val="000C67A7"/>
    <w:rsid w:val="000C6FAD"/>
    <w:rsid w:val="000D37F5"/>
    <w:rsid w:val="000E21CA"/>
    <w:rsid w:val="000F1D32"/>
    <w:rsid w:val="000F3135"/>
    <w:rsid w:val="000F3603"/>
    <w:rsid w:val="00100F5A"/>
    <w:rsid w:val="001129A1"/>
    <w:rsid w:val="00112BC8"/>
    <w:rsid w:val="00113252"/>
    <w:rsid w:val="001135DC"/>
    <w:rsid w:val="00120649"/>
    <w:rsid w:val="001239BE"/>
    <w:rsid w:val="00125FF3"/>
    <w:rsid w:val="0013198E"/>
    <w:rsid w:val="00133322"/>
    <w:rsid w:val="00133F50"/>
    <w:rsid w:val="001340F9"/>
    <w:rsid w:val="0013495D"/>
    <w:rsid w:val="001411FB"/>
    <w:rsid w:val="00144CEA"/>
    <w:rsid w:val="00146B6F"/>
    <w:rsid w:val="00150135"/>
    <w:rsid w:val="00151BAF"/>
    <w:rsid w:val="00154117"/>
    <w:rsid w:val="00161805"/>
    <w:rsid w:val="00162A00"/>
    <w:rsid w:val="00165241"/>
    <w:rsid w:val="0016798E"/>
    <w:rsid w:val="001750EE"/>
    <w:rsid w:val="0018101B"/>
    <w:rsid w:val="00181413"/>
    <w:rsid w:val="00181D25"/>
    <w:rsid w:val="00183A99"/>
    <w:rsid w:val="001901A8"/>
    <w:rsid w:val="0019384D"/>
    <w:rsid w:val="001938AE"/>
    <w:rsid w:val="0019562B"/>
    <w:rsid w:val="00197B30"/>
    <w:rsid w:val="001A32E9"/>
    <w:rsid w:val="001A363A"/>
    <w:rsid w:val="001A4565"/>
    <w:rsid w:val="001A6AF6"/>
    <w:rsid w:val="001B4AA1"/>
    <w:rsid w:val="001B6829"/>
    <w:rsid w:val="001C38B2"/>
    <w:rsid w:val="001C5F22"/>
    <w:rsid w:val="001D1B10"/>
    <w:rsid w:val="001D2DA3"/>
    <w:rsid w:val="001D5E73"/>
    <w:rsid w:val="001E1A96"/>
    <w:rsid w:val="001E38F9"/>
    <w:rsid w:val="001E3DC3"/>
    <w:rsid w:val="001F0346"/>
    <w:rsid w:val="001F074D"/>
    <w:rsid w:val="001F0DEB"/>
    <w:rsid w:val="001F36B2"/>
    <w:rsid w:val="001F3D42"/>
    <w:rsid w:val="001F3E29"/>
    <w:rsid w:val="00201CE4"/>
    <w:rsid w:val="00202CC3"/>
    <w:rsid w:val="00203280"/>
    <w:rsid w:val="00205E3A"/>
    <w:rsid w:val="00212058"/>
    <w:rsid w:val="00212B78"/>
    <w:rsid w:val="00213196"/>
    <w:rsid w:val="00213E01"/>
    <w:rsid w:val="0021460C"/>
    <w:rsid w:val="002213C6"/>
    <w:rsid w:val="00227A5B"/>
    <w:rsid w:val="00232F61"/>
    <w:rsid w:val="00237A34"/>
    <w:rsid w:val="00244596"/>
    <w:rsid w:val="0024619E"/>
    <w:rsid w:val="002463BD"/>
    <w:rsid w:val="00247D37"/>
    <w:rsid w:val="00252D89"/>
    <w:rsid w:val="00254D66"/>
    <w:rsid w:val="00255670"/>
    <w:rsid w:val="00255DC1"/>
    <w:rsid w:val="00256E69"/>
    <w:rsid w:val="002600E8"/>
    <w:rsid w:val="0026077A"/>
    <w:rsid w:val="00263FEB"/>
    <w:rsid w:val="00267EAF"/>
    <w:rsid w:val="00275F55"/>
    <w:rsid w:val="00276ADD"/>
    <w:rsid w:val="00277641"/>
    <w:rsid w:val="00283871"/>
    <w:rsid w:val="0028580D"/>
    <w:rsid w:val="00285D3B"/>
    <w:rsid w:val="00286974"/>
    <w:rsid w:val="002966DC"/>
    <w:rsid w:val="0029671A"/>
    <w:rsid w:val="002A4ACF"/>
    <w:rsid w:val="002A4B59"/>
    <w:rsid w:val="002A4FEB"/>
    <w:rsid w:val="002C0CA4"/>
    <w:rsid w:val="002C14FA"/>
    <w:rsid w:val="002C3BD5"/>
    <w:rsid w:val="002C4E3B"/>
    <w:rsid w:val="002C4FE6"/>
    <w:rsid w:val="002C59E5"/>
    <w:rsid w:val="002C7490"/>
    <w:rsid w:val="002D1EC1"/>
    <w:rsid w:val="002D4349"/>
    <w:rsid w:val="002D56F4"/>
    <w:rsid w:val="002E0A63"/>
    <w:rsid w:val="002E5D2F"/>
    <w:rsid w:val="002E6306"/>
    <w:rsid w:val="002F00B7"/>
    <w:rsid w:val="002F1D69"/>
    <w:rsid w:val="002F60BF"/>
    <w:rsid w:val="002F7E56"/>
    <w:rsid w:val="00300B78"/>
    <w:rsid w:val="00300D7C"/>
    <w:rsid w:val="0030112A"/>
    <w:rsid w:val="0030216E"/>
    <w:rsid w:val="0031188A"/>
    <w:rsid w:val="00315481"/>
    <w:rsid w:val="0031793C"/>
    <w:rsid w:val="00317BD9"/>
    <w:rsid w:val="0032562A"/>
    <w:rsid w:val="00326540"/>
    <w:rsid w:val="0032668D"/>
    <w:rsid w:val="0033049B"/>
    <w:rsid w:val="00337921"/>
    <w:rsid w:val="00340F22"/>
    <w:rsid w:val="003432AE"/>
    <w:rsid w:val="003442DE"/>
    <w:rsid w:val="00345A0D"/>
    <w:rsid w:val="00345F68"/>
    <w:rsid w:val="00346068"/>
    <w:rsid w:val="0035055B"/>
    <w:rsid w:val="0035066F"/>
    <w:rsid w:val="00352954"/>
    <w:rsid w:val="00355625"/>
    <w:rsid w:val="00355C87"/>
    <w:rsid w:val="0035768E"/>
    <w:rsid w:val="0036267A"/>
    <w:rsid w:val="00365AF0"/>
    <w:rsid w:val="00365DDF"/>
    <w:rsid w:val="003675E3"/>
    <w:rsid w:val="00371001"/>
    <w:rsid w:val="00371738"/>
    <w:rsid w:val="00373307"/>
    <w:rsid w:val="00377B54"/>
    <w:rsid w:val="003804FC"/>
    <w:rsid w:val="00381411"/>
    <w:rsid w:val="00383F65"/>
    <w:rsid w:val="003A04D7"/>
    <w:rsid w:val="003A20B9"/>
    <w:rsid w:val="003B309B"/>
    <w:rsid w:val="003B5D89"/>
    <w:rsid w:val="003C0EFB"/>
    <w:rsid w:val="003C29D4"/>
    <w:rsid w:val="003D0A8A"/>
    <w:rsid w:val="003D14DB"/>
    <w:rsid w:val="003D6079"/>
    <w:rsid w:val="003D6405"/>
    <w:rsid w:val="003D7A9C"/>
    <w:rsid w:val="003E0DA7"/>
    <w:rsid w:val="003E0DF9"/>
    <w:rsid w:val="003E1ACF"/>
    <w:rsid w:val="003F5F4C"/>
    <w:rsid w:val="00403AD6"/>
    <w:rsid w:val="00411026"/>
    <w:rsid w:val="00421C50"/>
    <w:rsid w:val="00423F19"/>
    <w:rsid w:val="00425FA4"/>
    <w:rsid w:val="00426CFA"/>
    <w:rsid w:val="00433677"/>
    <w:rsid w:val="00433733"/>
    <w:rsid w:val="0043438B"/>
    <w:rsid w:val="00436FB3"/>
    <w:rsid w:val="0043713B"/>
    <w:rsid w:val="00440D65"/>
    <w:rsid w:val="00453267"/>
    <w:rsid w:val="004539EF"/>
    <w:rsid w:val="00460665"/>
    <w:rsid w:val="00465D6D"/>
    <w:rsid w:val="00466EC6"/>
    <w:rsid w:val="00471162"/>
    <w:rsid w:val="004734F3"/>
    <w:rsid w:val="00476F20"/>
    <w:rsid w:val="004844A9"/>
    <w:rsid w:val="004963E7"/>
    <w:rsid w:val="00496EFC"/>
    <w:rsid w:val="00497064"/>
    <w:rsid w:val="004A069D"/>
    <w:rsid w:val="004A140D"/>
    <w:rsid w:val="004A3999"/>
    <w:rsid w:val="004A4E6A"/>
    <w:rsid w:val="004B05DE"/>
    <w:rsid w:val="004B408D"/>
    <w:rsid w:val="004C0F9F"/>
    <w:rsid w:val="004C138E"/>
    <w:rsid w:val="004C3B69"/>
    <w:rsid w:val="004C55A9"/>
    <w:rsid w:val="004C798C"/>
    <w:rsid w:val="004D5A85"/>
    <w:rsid w:val="004D69F2"/>
    <w:rsid w:val="004E08AF"/>
    <w:rsid w:val="004E5BCF"/>
    <w:rsid w:val="004F6A11"/>
    <w:rsid w:val="00501771"/>
    <w:rsid w:val="005039CF"/>
    <w:rsid w:val="0050639D"/>
    <w:rsid w:val="00507B20"/>
    <w:rsid w:val="00511B59"/>
    <w:rsid w:val="00513B55"/>
    <w:rsid w:val="0051611C"/>
    <w:rsid w:val="0052329E"/>
    <w:rsid w:val="00532EB0"/>
    <w:rsid w:val="00533B6A"/>
    <w:rsid w:val="005347CA"/>
    <w:rsid w:val="00537117"/>
    <w:rsid w:val="0053757B"/>
    <w:rsid w:val="005402E9"/>
    <w:rsid w:val="00540FBE"/>
    <w:rsid w:val="00541C97"/>
    <w:rsid w:val="005473C4"/>
    <w:rsid w:val="00552E73"/>
    <w:rsid w:val="00554BF2"/>
    <w:rsid w:val="00563F46"/>
    <w:rsid w:val="00566022"/>
    <w:rsid w:val="00566F50"/>
    <w:rsid w:val="00567E60"/>
    <w:rsid w:val="00581732"/>
    <w:rsid w:val="005855C6"/>
    <w:rsid w:val="0059128D"/>
    <w:rsid w:val="00594B01"/>
    <w:rsid w:val="00596E80"/>
    <w:rsid w:val="005970F0"/>
    <w:rsid w:val="00597617"/>
    <w:rsid w:val="005A323C"/>
    <w:rsid w:val="005A606D"/>
    <w:rsid w:val="005B50AD"/>
    <w:rsid w:val="005B7012"/>
    <w:rsid w:val="005C59AB"/>
    <w:rsid w:val="005D0CE9"/>
    <w:rsid w:val="005D0E4B"/>
    <w:rsid w:val="005D3687"/>
    <w:rsid w:val="005E0035"/>
    <w:rsid w:val="005F2E65"/>
    <w:rsid w:val="005F3436"/>
    <w:rsid w:val="005F4587"/>
    <w:rsid w:val="005F7A60"/>
    <w:rsid w:val="0060203C"/>
    <w:rsid w:val="00604AFC"/>
    <w:rsid w:val="00606E59"/>
    <w:rsid w:val="006077FB"/>
    <w:rsid w:val="00612A9B"/>
    <w:rsid w:val="006135D6"/>
    <w:rsid w:val="006152B0"/>
    <w:rsid w:val="0061601C"/>
    <w:rsid w:val="006216BD"/>
    <w:rsid w:val="00625E71"/>
    <w:rsid w:val="006262C7"/>
    <w:rsid w:val="00631C70"/>
    <w:rsid w:val="00636F04"/>
    <w:rsid w:val="00641C98"/>
    <w:rsid w:val="0064225D"/>
    <w:rsid w:val="006430BB"/>
    <w:rsid w:val="00644296"/>
    <w:rsid w:val="006442FE"/>
    <w:rsid w:val="00646E8B"/>
    <w:rsid w:val="00663C43"/>
    <w:rsid w:val="0066546E"/>
    <w:rsid w:val="00672AD9"/>
    <w:rsid w:val="00673008"/>
    <w:rsid w:val="00682F56"/>
    <w:rsid w:val="00690F71"/>
    <w:rsid w:val="0069206A"/>
    <w:rsid w:val="00696F2E"/>
    <w:rsid w:val="006979B9"/>
    <w:rsid w:val="006A1EDA"/>
    <w:rsid w:val="006A4CB1"/>
    <w:rsid w:val="006A51FC"/>
    <w:rsid w:val="006A5B59"/>
    <w:rsid w:val="006A65CF"/>
    <w:rsid w:val="006A68A6"/>
    <w:rsid w:val="006A7632"/>
    <w:rsid w:val="006B4BFF"/>
    <w:rsid w:val="006D1A13"/>
    <w:rsid w:val="006D3B5B"/>
    <w:rsid w:val="006E407E"/>
    <w:rsid w:val="006E6176"/>
    <w:rsid w:val="006E61DC"/>
    <w:rsid w:val="006E6DF0"/>
    <w:rsid w:val="006F0A87"/>
    <w:rsid w:val="006F130B"/>
    <w:rsid w:val="006F1B02"/>
    <w:rsid w:val="006F28BF"/>
    <w:rsid w:val="006F4C2A"/>
    <w:rsid w:val="007032E8"/>
    <w:rsid w:val="007036FB"/>
    <w:rsid w:val="00704893"/>
    <w:rsid w:val="00714A6C"/>
    <w:rsid w:val="00715D42"/>
    <w:rsid w:val="0072303D"/>
    <w:rsid w:val="007255CB"/>
    <w:rsid w:val="007279C6"/>
    <w:rsid w:val="0073430F"/>
    <w:rsid w:val="007408B4"/>
    <w:rsid w:val="00745FE6"/>
    <w:rsid w:val="0074649D"/>
    <w:rsid w:val="00752DD1"/>
    <w:rsid w:val="0075405C"/>
    <w:rsid w:val="00761933"/>
    <w:rsid w:val="0077316D"/>
    <w:rsid w:val="00774FD6"/>
    <w:rsid w:val="00775C4B"/>
    <w:rsid w:val="007776E1"/>
    <w:rsid w:val="0078304F"/>
    <w:rsid w:val="00783DCB"/>
    <w:rsid w:val="00783DEF"/>
    <w:rsid w:val="00785F02"/>
    <w:rsid w:val="007947E7"/>
    <w:rsid w:val="007A188A"/>
    <w:rsid w:val="007A7A92"/>
    <w:rsid w:val="007B1EFB"/>
    <w:rsid w:val="007B2444"/>
    <w:rsid w:val="007C0C80"/>
    <w:rsid w:val="007C14AC"/>
    <w:rsid w:val="007C1D40"/>
    <w:rsid w:val="007C31F1"/>
    <w:rsid w:val="007C6A31"/>
    <w:rsid w:val="007C7B14"/>
    <w:rsid w:val="007D0A28"/>
    <w:rsid w:val="007D2203"/>
    <w:rsid w:val="007E06B8"/>
    <w:rsid w:val="007E18DC"/>
    <w:rsid w:val="007E500F"/>
    <w:rsid w:val="007E70DB"/>
    <w:rsid w:val="007F2C21"/>
    <w:rsid w:val="007F459B"/>
    <w:rsid w:val="007F4CAB"/>
    <w:rsid w:val="007F6770"/>
    <w:rsid w:val="00803697"/>
    <w:rsid w:val="008042C8"/>
    <w:rsid w:val="00805A2E"/>
    <w:rsid w:val="0080794E"/>
    <w:rsid w:val="00812718"/>
    <w:rsid w:val="00814E66"/>
    <w:rsid w:val="00815538"/>
    <w:rsid w:val="008169A8"/>
    <w:rsid w:val="0082026C"/>
    <w:rsid w:val="00823B7E"/>
    <w:rsid w:val="008329D1"/>
    <w:rsid w:val="00835AF2"/>
    <w:rsid w:val="00835E1D"/>
    <w:rsid w:val="00840D7B"/>
    <w:rsid w:val="0084134A"/>
    <w:rsid w:val="00844A1C"/>
    <w:rsid w:val="00856E84"/>
    <w:rsid w:val="00860E5D"/>
    <w:rsid w:val="0086103B"/>
    <w:rsid w:val="008620D6"/>
    <w:rsid w:val="00864F44"/>
    <w:rsid w:val="00872882"/>
    <w:rsid w:val="00873240"/>
    <w:rsid w:val="00876962"/>
    <w:rsid w:val="00877E7E"/>
    <w:rsid w:val="0088539B"/>
    <w:rsid w:val="008867CC"/>
    <w:rsid w:val="00886D7B"/>
    <w:rsid w:val="00887B52"/>
    <w:rsid w:val="00890523"/>
    <w:rsid w:val="008917C9"/>
    <w:rsid w:val="0089247F"/>
    <w:rsid w:val="00895CF1"/>
    <w:rsid w:val="008977AF"/>
    <w:rsid w:val="008A14BC"/>
    <w:rsid w:val="008A2A53"/>
    <w:rsid w:val="008A49F3"/>
    <w:rsid w:val="008A7D96"/>
    <w:rsid w:val="008B145C"/>
    <w:rsid w:val="008B799F"/>
    <w:rsid w:val="008C0929"/>
    <w:rsid w:val="008C195C"/>
    <w:rsid w:val="008C2BB2"/>
    <w:rsid w:val="008C311C"/>
    <w:rsid w:val="008C5892"/>
    <w:rsid w:val="008C7AB3"/>
    <w:rsid w:val="008D13EA"/>
    <w:rsid w:val="008D2497"/>
    <w:rsid w:val="008E3425"/>
    <w:rsid w:val="008F5A19"/>
    <w:rsid w:val="0090043C"/>
    <w:rsid w:val="009029BB"/>
    <w:rsid w:val="00907A79"/>
    <w:rsid w:val="00907D05"/>
    <w:rsid w:val="00910CF2"/>
    <w:rsid w:val="0091192D"/>
    <w:rsid w:val="00916D52"/>
    <w:rsid w:val="00916EB8"/>
    <w:rsid w:val="00924158"/>
    <w:rsid w:val="00924989"/>
    <w:rsid w:val="00932FDF"/>
    <w:rsid w:val="0093450B"/>
    <w:rsid w:val="00935749"/>
    <w:rsid w:val="00943F07"/>
    <w:rsid w:val="00947CFE"/>
    <w:rsid w:val="00950440"/>
    <w:rsid w:val="009525FF"/>
    <w:rsid w:val="00952B63"/>
    <w:rsid w:val="00954AC1"/>
    <w:rsid w:val="00956770"/>
    <w:rsid w:val="00960381"/>
    <w:rsid w:val="00963638"/>
    <w:rsid w:val="009637C6"/>
    <w:rsid w:val="00964B52"/>
    <w:rsid w:val="00966DFC"/>
    <w:rsid w:val="00970769"/>
    <w:rsid w:val="009707AC"/>
    <w:rsid w:val="009734A8"/>
    <w:rsid w:val="00975C2A"/>
    <w:rsid w:val="00976264"/>
    <w:rsid w:val="0098071E"/>
    <w:rsid w:val="0098371F"/>
    <w:rsid w:val="009843B0"/>
    <w:rsid w:val="009862E6"/>
    <w:rsid w:val="009879AF"/>
    <w:rsid w:val="009965C5"/>
    <w:rsid w:val="009966BE"/>
    <w:rsid w:val="00997321"/>
    <w:rsid w:val="009974AF"/>
    <w:rsid w:val="00997637"/>
    <w:rsid w:val="009A0726"/>
    <w:rsid w:val="009A10E8"/>
    <w:rsid w:val="009A261B"/>
    <w:rsid w:val="009A6127"/>
    <w:rsid w:val="009B08C7"/>
    <w:rsid w:val="009B5AE4"/>
    <w:rsid w:val="009B636A"/>
    <w:rsid w:val="009B63D3"/>
    <w:rsid w:val="009B6D6F"/>
    <w:rsid w:val="009C0831"/>
    <w:rsid w:val="009C1DFE"/>
    <w:rsid w:val="009C2E5E"/>
    <w:rsid w:val="009D25B7"/>
    <w:rsid w:val="009D2AE3"/>
    <w:rsid w:val="009D5C1D"/>
    <w:rsid w:val="009E3C97"/>
    <w:rsid w:val="009E6218"/>
    <w:rsid w:val="009F0A19"/>
    <w:rsid w:val="009F138A"/>
    <w:rsid w:val="009F2727"/>
    <w:rsid w:val="009F3CEB"/>
    <w:rsid w:val="009F4AFE"/>
    <w:rsid w:val="00A01FB6"/>
    <w:rsid w:val="00A02D34"/>
    <w:rsid w:val="00A0313E"/>
    <w:rsid w:val="00A04B43"/>
    <w:rsid w:val="00A12C89"/>
    <w:rsid w:val="00A14AFA"/>
    <w:rsid w:val="00A1570F"/>
    <w:rsid w:val="00A16E46"/>
    <w:rsid w:val="00A201DB"/>
    <w:rsid w:val="00A23340"/>
    <w:rsid w:val="00A2345F"/>
    <w:rsid w:val="00A31300"/>
    <w:rsid w:val="00A330A6"/>
    <w:rsid w:val="00A3574B"/>
    <w:rsid w:val="00A35DE5"/>
    <w:rsid w:val="00A41B08"/>
    <w:rsid w:val="00A43A4F"/>
    <w:rsid w:val="00A44774"/>
    <w:rsid w:val="00A4571F"/>
    <w:rsid w:val="00A478CD"/>
    <w:rsid w:val="00A5005A"/>
    <w:rsid w:val="00A50900"/>
    <w:rsid w:val="00A53D97"/>
    <w:rsid w:val="00A565C3"/>
    <w:rsid w:val="00A656DC"/>
    <w:rsid w:val="00A67774"/>
    <w:rsid w:val="00A8243F"/>
    <w:rsid w:val="00A875B3"/>
    <w:rsid w:val="00A91E89"/>
    <w:rsid w:val="00A93B4D"/>
    <w:rsid w:val="00A93CD0"/>
    <w:rsid w:val="00A94403"/>
    <w:rsid w:val="00A94F24"/>
    <w:rsid w:val="00A959AF"/>
    <w:rsid w:val="00AA10FE"/>
    <w:rsid w:val="00AA2D2F"/>
    <w:rsid w:val="00AA370C"/>
    <w:rsid w:val="00AA472C"/>
    <w:rsid w:val="00AA488C"/>
    <w:rsid w:val="00AA565F"/>
    <w:rsid w:val="00AB2C67"/>
    <w:rsid w:val="00AB4B96"/>
    <w:rsid w:val="00AB7E73"/>
    <w:rsid w:val="00AC3ED5"/>
    <w:rsid w:val="00AC5FF4"/>
    <w:rsid w:val="00AD1DF3"/>
    <w:rsid w:val="00AD3373"/>
    <w:rsid w:val="00AD6CCD"/>
    <w:rsid w:val="00AE4526"/>
    <w:rsid w:val="00B002A4"/>
    <w:rsid w:val="00B00920"/>
    <w:rsid w:val="00B01673"/>
    <w:rsid w:val="00B053CC"/>
    <w:rsid w:val="00B05A7D"/>
    <w:rsid w:val="00B10FE8"/>
    <w:rsid w:val="00B1415E"/>
    <w:rsid w:val="00B15985"/>
    <w:rsid w:val="00B272F0"/>
    <w:rsid w:val="00B2733E"/>
    <w:rsid w:val="00B363FE"/>
    <w:rsid w:val="00B445A9"/>
    <w:rsid w:val="00B46A39"/>
    <w:rsid w:val="00B5267A"/>
    <w:rsid w:val="00B528E4"/>
    <w:rsid w:val="00B5516E"/>
    <w:rsid w:val="00B55C45"/>
    <w:rsid w:val="00B55E91"/>
    <w:rsid w:val="00B577F9"/>
    <w:rsid w:val="00B57F5A"/>
    <w:rsid w:val="00B627AA"/>
    <w:rsid w:val="00B646A5"/>
    <w:rsid w:val="00B708EF"/>
    <w:rsid w:val="00B730A9"/>
    <w:rsid w:val="00B74568"/>
    <w:rsid w:val="00B7799D"/>
    <w:rsid w:val="00B81B8C"/>
    <w:rsid w:val="00B82D08"/>
    <w:rsid w:val="00B85873"/>
    <w:rsid w:val="00B85F5B"/>
    <w:rsid w:val="00B93F19"/>
    <w:rsid w:val="00B97FE8"/>
    <w:rsid w:val="00BA05EC"/>
    <w:rsid w:val="00BA3395"/>
    <w:rsid w:val="00BA3EEF"/>
    <w:rsid w:val="00BA48DC"/>
    <w:rsid w:val="00BA51AD"/>
    <w:rsid w:val="00BA739A"/>
    <w:rsid w:val="00BA7F60"/>
    <w:rsid w:val="00BB066C"/>
    <w:rsid w:val="00BB0690"/>
    <w:rsid w:val="00BB0EF3"/>
    <w:rsid w:val="00BB147F"/>
    <w:rsid w:val="00BB66EF"/>
    <w:rsid w:val="00BB77DC"/>
    <w:rsid w:val="00BC087F"/>
    <w:rsid w:val="00BC160F"/>
    <w:rsid w:val="00BC16E4"/>
    <w:rsid w:val="00BC1DF4"/>
    <w:rsid w:val="00BD0888"/>
    <w:rsid w:val="00BD6053"/>
    <w:rsid w:val="00BD64BA"/>
    <w:rsid w:val="00BE1620"/>
    <w:rsid w:val="00BE40B7"/>
    <w:rsid w:val="00BE4BAE"/>
    <w:rsid w:val="00BF03C6"/>
    <w:rsid w:val="00BF2C79"/>
    <w:rsid w:val="00BF34E9"/>
    <w:rsid w:val="00C037E7"/>
    <w:rsid w:val="00C041AE"/>
    <w:rsid w:val="00C04D10"/>
    <w:rsid w:val="00C059A8"/>
    <w:rsid w:val="00C114F3"/>
    <w:rsid w:val="00C131BF"/>
    <w:rsid w:val="00C17613"/>
    <w:rsid w:val="00C21347"/>
    <w:rsid w:val="00C24CC7"/>
    <w:rsid w:val="00C26359"/>
    <w:rsid w:val="00C27CAF"/>
    <w:rsid w:val="00C360B1"/>
    <w:rsid w:val="00C36FB2"/>
    <w:rsid w:val="00C41324"/>
    <w:rsid w:val="00C42955"/>
    <w:rsid w:val="00C547EC"/>
    <w:rsid w:val="00C55F5E"/>
    <w:rsid w:val="00C5776F"/>
    <w:rsid w:val="00C64688"/>
    <w:rsid w:val="00C66CAD"/>
    <w:rsid w:val="00C71494"/>
    <w:rsid w:val="00C72CE8"/>
    <w:rsid w:val="00C773E8"/>
    <w:rsid w:val="00C77E2E"/>
    <w:rsid w:val="00C82124"/>
    <w:rsid w:val="00C85A64"/>
    <w:rsid w:val="00C91AD4"/>
    <w:rsid w:val="00C9448A"/>
    <w:rsid w:val="00C9735E"/>
    <w:rsid w:val="00CA1BDC"/>
    <w:rsid w:val="00CA5AF2"/>
    <w:rsid w:val="00CA6033"/>
    <w:rsid w:val="00CA704B"/>
    <w:rsid w:val="00CB382E"/>
    <w:rsid w:val="00CB7284"/>
    <w:rsid w:val="00CB7F59"/>
    <w:rsid w:val="00CC31F5"/>
    <w:rsid w:val="00CC5079"/>
    <w:rsid w:val="00CC7FCF"/>
    <w:rsid w:val="00CD062F"/>
    <w:rsid w:val="00CD1B71"/>
    <w:rsid w:val="00CD28B3"/>
    <w:rsid w:val="00CD36F7"/>
    <w:rsid w:val="00CD45E4"/>
    <w:rsid w:val="00CE093A"/>
    <w:rsid w:val="00CE13EE"/>
    <w:rsid w:val="00CE142C"/>
    <w:rsid w:val="00CE552C"/>
    <w:rsid w:val="00CE5807"/>
    <w:rsid w:val="00CF79DF"/>
    <w:rsid w:val="00D077AD"/>
    <w:rsid w:val="00D07D98"/>
    <w:rsid w:val="00D1566D"/>
    <w:rsid w:val="00D167A0"/>
    <w:rsid w:val="00D24A31"/>
    <w:rsid w:val="00D2615D"/>
    <w:rsid w:val="00D30642"/>
    <w:rsid w:val="00D36253"/>
    <w:rsid w:val="00D4140F"/>
    <w:rsid w:val="00D44CA7"/>
    <w:rsid w:val="00D46DD2"/>
    <w:rsid w:val="00D46F9C"/>
    <w:rsid w:val="00D4774E"/>
    <w:rsid w:val="00D50B7D"/>
    <w:rsid w:val="00D52097"/>
    <w:rsid w:val="00D538A1"/>
    <w:rsid w:val="00D53A4F"/>
    <w:rsid w:val="00D545A1"/>
    <w:rsid w:val="00D571B6"/>
    <w:rsid w:val="00D575B1"/>
    <w:rsid w:val="00D623B3"/>
    <w:rsid w:val="00D66DC7"/>
    <w:rsid w:val="00D70C6D"/>
    <w:rsid w:val="00D7185D"/>
    <w:rsid w:val="00D81364"/>
    <w:rsid w:val="00D83B93"/>
    <w:rsid w:val="00D84535"/>
    <w:rsid w:val="00D86269"/>
    <w:rsid w:val="00D9028D"/>
    <w:rsid w:val="00D90F25"/>
    <w:rsid w:val="00D915BB"/>
    <w:rsid w:val="00D93526"/>
    <w:rsid w:val="00D97D22"/>
    <w:rsid w:val="00DA4A4A"/>
    <w:rsid w:val="00DA6B04"/>
    <w:rsid w:val="00DA6F04"/>
    <w:rsid w:val="00DB2F59"/>
    <w:rsid w:val="00DC2E5A"/>
    <w:rsid w:val="00DC5585"/>
    <w:rsid w:val="00DD3DBC"/>
    <w:rsid w:val="00DD5922"/>
    <w:rsid w:val="00DD7C6E"/>
    <w:rsid w:val="00DE5951"/>
    <w:rsid w:val="00DF0B60"/>
    <w:rsid w:val="00DF13D5"/>
    <w:rsid w:val="00DF1754"/>
    <w:rsid w:val="00DF3965"/>
    <w:rsid w:val="00DF6FD8"/>
    <w:rsid w:val="00E10427"/>
    <w:rsid w:val="00E17C05"/>
    <w:rsid w:val="00E20893"/>
    <w:rsid w:val="00E222E7"/>
    <w:rsid w:val="00E31059"/>
    <w:rsid w:val="00E3293A"/>
    <w:rsid w:val="00E33C35"/>
    <w:rsid w:val="00E35147"/>
    <w:rsid w:val="00E37A5C"/>
    <w:rsid w:val="00E42111"/>
    <w:rsid w:val="00E45EDE"/>
    <w:rsid w:val="00E51397"/>
    <w:rsid w:val="00E54D4C"/>
    <w:rsid w:val="00E553A9"/>
    <w:rsid w:val="00E5732C"/>
    <w:rsid w:val="00E57A23"/>
    <w:rsid w:val="00E6453B"/>
    <w:rsid w:val="00E6789D"/>
    <w:rsid w:val="00E702F6"/>
    <w:rsid w:val="00E71587"/>
    <w:rsid w:val="00E71797"/>
    <w:rsid w:val="00E77C9C"/>
    <w:rsid w:val="00E800C2"/>
    <w:rsid w:val="00E80A73"/>
    <w:rsid w:val="00E80F61"/>
    <w:rsid w:val="00E81C15"/>
    <w:rsid w:val="00E82E8A"/>
    <w:rsid w:val="00E84BD1"/>
    <w:rsid w:val="00E84DB8"/>
    <w:rsid w:val="00E90789"/>
    <w:rsid w:val="00E92385"/>
    <w:rsid w:val="00E924A5"/>
    <w:rsid w:val="00E94D8E"/>
    <w:rsid w:val="00E969A5"/>
    <w:rsid w:val="00EA37EF"/>
    <w:rsid w:val="00EA4D55"/>
    <w:rsid w:val="00EB50D2"/>
    <w:rsid w:val="00EB592D"/>
    <w:rsid w:val="00EB749F"/>
    <w:rsid w:val="00EB7BF0"/>
    <w:rsid w:val="00EC13EC"/>
    <w:rsid w:val="00EC5EC0"/>
    <w:rsid w:val="00ED043D"/>
    <w:rsid w:val="00ED19E2"/>
    <w:rsid w:val="00ED3730"/>
    <w:rsid w:val="00ED73AE"/>
    <w:rsid w:val="00ED73E2"/>
    <w:rsid w:val="00EE24D3"/>
    <w:rsid w:val="00EE34EE"/>
    <w:rsid w:val="00EE3EC3"/>
    <w:rsid w:val="00EE50A8"/>
    <w:rsid w:val="00EE6550"/>
    <w:rsid w:val="00EF0515"/>
    <w:rsid w:val="00EF05E5"/>
    <w:rsid w:val="00EF2667"/>
    <w:rsid w:val="00EF2799"/>
    <w:rsid w:val="00F03A97"/>
    <w:rsid w:val="00F04DCE"/>
    <w:rsid w:val="00F06BE7"/>
    <w:rsid w:val="00F06FBB"/>
    <w:rsid w:val="00F13E61"/>
    <w:rsid w:val="00F159B0"/>
    <w:rsid w:val="00F17FDC"/>
    <w:rsid w:val="00F227CA"/>
    <w:rsid w:val="00F245CA"/>
    <w:rsid w:val="00F30972"/>
    <w:rsid w:val="00F337F9"/>
    <w:rsid w:val="00F346C2"/>
    <w:rsid w:val="00F34FAA"/>
    <w:rsid w:val="00F45352"/>
    <w:rsid w:val="00F607C5"/>
    <w:rsid w:val="00F634DD"/>
    <w:rsid w:val="00F64CCC"/>
    <w:rsid w:val="00F65D88"/>
    <w:rsid w:val="00F65E31"/>
    <w:rsid w:val="00F70B39"/>
    <w:rsid w:val="00F71D77"/>
    <w:rsid w:val="00F74C2E"/>
    <w:rsid w:val="00F76AFB"/>
    <w:rsid w:val="00F843D0"/>
    <w:rsid w:val="00F84B9B"/>
    <w:rsid w:val="00F92CB9"/>
    <w:rsid w:val="00F9373F"/>
    <w:rsid w:val="00F94733"/>
    <w:rsid w:val="00FA3614"/>
    <w:rsid w:val="00FB7E6A"/>
    <w:rsid w:val="00FC05EF"/>
    <w:rsid w:val="00FC0E08"/>
    <w:rsid w:val="00FC3864"/>
    <w:rsid w:val="00FC3DF1"/>
    <w:rsid w:val="00FD7D3E"/>
    <w:rsid w:val="00FE22BA"/>
    <w:rsid w:val="00FE6EAF"/>
    <w:rsid w:val="00FE7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5D8015"/>
  <w15:chartTrackingRefBased/>
  <w15:docId w15:val="{C3BA3EF1-D544-4F73-AF5D-503D22276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306"/>
    <w:pPr>
      <w:spacing w:line="360" w:lineRule="auto"/>
    </w:pPr>
    <w:rPr>
      <w:rFonts w:ascii="Arial" w:hAnsi="Arial"/>
    </w:rPr>
  </w:style>
  <w:style w:type="paragraph" w:styleId="Heading1">
    <w:name w:val="heading 1"/>
    <w:basedOn w:val="Normal"/>
    <w:next w:val="Normal"/>
    <w:link w:val="Heading1Char"/>
    <w:uiPriority w:val="9"/>
    <w:qFormat/>
    <w:rsid w:val="002E6306"/>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6306"/>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30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E6306"/>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9A261B"/>
    <w:pPr>
      <w:tabs>
        <w:tab w:val="left" w:pos="567"/>
        <w:tab w:val="right" w:leader="dot" w:pos="9016"/>
      </w:tabs>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0C67A7"/>
    <w:pPr>
      <w:tabs>
        <w:tab w:val="center" w:pos="9072"/>
      </w:tabs>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Bibliography">
    <w:name w:val="Bibliography"/>
    <w:basedOn w:val="Normal"/>
    <w:next w:val="Normal"/>
    <w:uiPriority w:val="37"/>
    <w:unhideWhenUsed/>
    <w:rsid w:val="008B145C"/>
  </w:style>
  <w:style w:type="paragraph" w:styleId="NormalWeb">
    <w:name w:val="Normal (Web)"/>
    <w:basedOn w:val="Normal"/>
    <w:uiPriority w:val="99"/>
    <w:semiHidden/>
    <w:unhideWhenUsed/>
    <w:rsid w:val="008C58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973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2443">
      <w:bodyDiv w:val="1"/>
      <w:marLeft w:val="0"/>
      <w:marRight w:val="0"/>
      <w:marTop w:val="0"/>
      <w:marBottom w:val="0"/>
      <w:divBdr>
        <w:top w:val="none" w:sz="0" w:space="0" w:color="auto"/>
        <w:left w:val="none" w:sz="0" w:space="0" w:color="auto"/>
        <w:bottom w:val="none" w:sz="0" w:space="0" w:color="auto"/>
        <w:right w:val="none" w:sz="0" w:space="0" w:color="auto"/>
      </w:divBdr>
    </w:div>
    <w:div w:id="16546062">
      <w:bodyDiv w:val="1"/>
      <w:marLeft w:val="0"/>
      <w:marRight w:val="0"/>
      <w:marTop w:val="0"/>
      <w:marBottom w:val="0"/>
      <w:divBdr>
        <w:top w:val="none" w:sz="0" w:space="0" w:color="auto"/>
        <w:left w:val="none" w:sz="0" w:space="0" w:color="auto"/>
        <w:bottom w:val="none" w:sz="0" w:space="0" w:color="auto"/>
        <w:right w:val="none" w:sz="0" w:space="0" w:color="auto"/>
      </w:divBdr>
    </w:div>
    <w:div w:id="34744855">
      <w:bodyDiv w:val="1"/>
      <w:marLeft w:val="0"/>
      <w:marRight w:val="0"/>
      <w:marTop w:val="0"/>
      <w:marBottom w:val="0"/>
      <w:divBdr>
        <w:top w:val="none" w:sz="0" w:space="0" w:color="auto"/>
        <w:left w:val="none" w:sz="0" w:space="0" w:color="auto"/>
        <w:bottom w:val="none" w:sz="0" w:space="0" w:color="auto"/>
        <w:right w:val="none" w:sz="0" w:space="0" w:color="auto"/>
      </w:divBdr>
    </w:div>
    <w:div w:id="75372614">
      <w:bodyDiv w:val="1"/>
      <w:marLeft w:val="0"/>
      <w:marRight w:val="0"/>
      <w:marTop w:val="0"/>
      <w:marBottom w:val="0"/>
      <w:divBdr>
        <w:top w:val="none" w:sz="0" w:space="0" w:color="auto"/>
        <w:left w:val="none" w:sz="0" w:space="0" w:color="auto"/>
        <w:bottom w:val="none" w:sz="0" w:space="0" w:color="auto"/>
        <w:right w:val="none" w:sz="0" w:space="0" w:color="auto"/>
      </w:divBdr>
    </w:div>
    <w:div w:id="79179087">
      <w:bodyDiv w:val="1"/>
      <w:marLeft w:val="0"/>
      <w:marRight w:val="0"/>
      <w:marTop w:val="0"/>
      <w:marBottom w:val="0"/>
      <w:divBdr>
        <w:top w:val="none" w:sz="0" w:space="0" w:color="auto"/>
        <w:left w:val="none" w:sz="0" w:space="0" w:color="auto"/>
        <w:bottom w:val="none" w:sz="0" w:space="0" w:color="auto"/>
        <w:right w:val="none" w:sz="0" w:space="0" w:color="auto"/>
      </w:divBdr>
    </w:div>
    <w:div w:id="98913508">
      <w:bodyDiv w:val="1"/>
      <w:marLeft w:val="0"/>
      <w:marRight w:val="0"/>
      <w:marTop w:val="0"/>
      <w:marBottom w:val="0"/>
      <w:divBdr>
        <w:top w:val="none" w:sz="0" w:space="0" w:color="auto"/>
        <w:left w:val="none" w:sz="0" w:space="0" w:color="auto"/>
        <w:bottom w:val="none" w:sz="0" w:space="0" w:color="auto"/>
        <w:right w:val="none" w:sz="0" w:space="0" w:color="auto"/>
      </w:divBdr>
    </w:div>
    <w:div w:id="109474808">
      <w:bodyDiv w:val="1"/>
      <w:marLeft w:val="0"/>
      <w:marRight w:val="0"/>
      <w:marTop w:val="0"/>
      <w:marBottom w:val="0"/>
      <w:divBdr>
        <w:top w:val="none" w:sz="0" w:space="0" w:color="auto"/>
        <w:left w:val="none" w:sz="0" w:space="0" w:color="auto"/>
        <w:bottom w:val="none" w:sz="0" w:space="0" w:color="auto"/>
        <w:right w:val="none" w:sz="0" w:space="0" w:color="auto"/>
      </w:divBdr>
    </w:div>
    <w:div w:id="111219046">
      <w:bodyDiv w:val="1"/>
      <w:marLeft w:val="0"/>
      <w:marRight w:val="0"/>
      <w:marTop w:val="0"/>
      <w:marBottom w:val="0"/>
      <w:divBdr>
        <w:top w:val="none" w:sz="0" w:space="0" w:color="auto"/>
        <w:left w:val="none" w:sz="0" w:space="0" w:color="auto"/>
        <w:bottom w:val="none" w:sz="0" w:space="0" w:color="auto"/>
        <w:right w:val="none" w:sz="0" w:space="0" w:color="auto"/>
      </w:divBdr>
    </w:div>
    <w:div w:id="128671348">
      <w:bodyDiv w:val="1"/>
      <w:marLeft w:val="0"/>
      <w:marRight w:val="0"/>
      <w:marTop w:val="0"/>
      <w:marBottom w:val="0"/>
      <w:divBdr>
        <w:top w:val="none" w:sz="0" w:space="0" w:color="auto"/>
        <w:left w:val="none" w:sz="0" w:space="0" w:color="auto"/>
        <w:bottom w:val="none" w:sz="0" w:space="0" w:color="auto"/>
        <w:right w:val="none" w:sz="0" w:space="0" w:color="auto"/>
      </w:divBdr>
    </w:div>
    <w:div w:id="144469069">
      <w:bodyDiv w:val="1"/>
      <w:marLeft w:val="0"/>
      <w:marRight w:val="0"/>
      <w:marTop w:val="0"/>
      <w:marBottom w:val="0"/>
      <w:divBdr>
        <w:top w:val="none" w:sz="0" w:space="0" w:color="auto"/>
        <w:left w:val="none" w:sz="0" w:space="0" w:color="auto"/>
        <w:bottom w:val="none" w:sz="0" w:space="0" w:color="auto"/>
        <w:right w:val="none" w:sz="0" w:space="0" w:color="auto"/>
      </w:divBdr>
    </w:div>
    <w:div w:id="171145212">
      <w:bodyDiv w:val="1"/>
      <w:marLeft w:val="0"/>
      <w:marRight w:val="0"/>
      <w:marTop w:val="0"/>
      <w:marBottom w:val="0"/>
      <w:divBdr>
        <w:top w:val="none" w:sz="0" w:space="0" w:color="auto"/>
        <w:left w:val="none" w:sz="0" w:space="0" w:color="auto"/>
        <w:bottom w:val="none" w:sz="0" w:space="0" w:color="auto"/>
        <w:right w:val="none" w:sz="0" w:space="0" w:color="auto"/>
      </w:divBdr>
      <w:divsChild>
        <w:div w:id="1755279358">
          <w:marLeft w:val="346"/>
          <w:marRight w:val="0"/>
          <w:marTop w:val="0"/>
          <w:marBottom w:val="0"/>
          <w:divBdr>
            <w:top w:val="none" w:sz="0" w:space="0" w:color="auto"/>
            <w:left w:val="none" w:sz="0" w:space="0" w:color="auto"/>
            <w:bottom w:val="none" w:sz="0" w:space="0" w:color="auto"/>
            <w:right w:val="none" w:sz="0" w:space="0" w:color="auto"/>
          </w:divBdr>
        </w:div>
      </w:divsChild>
    </w:div>
    <w:div w:id="174926843">
      <w:bodyDiv w:val="1"/>
      <w:marLeft w:val="0"/>
      <w:marRight w:val="0"/>
      <w:marTop w:val="0"/>
      <w:marBottom w:val="0"/>
      <w:divBdr>
        <w:top w:val="none" w:sz="0" w:space="0" w:color="auto"/>
        <w:left w:val="none" w:sz="0" w:space="0" w:color="auto"/>
        <w:bottom w:val="none" w:sz="0" w:space="0" w:color="auto"/>
        <w:right w:val="none" w:sz="0" w:space="0" w:color="auto"/>
      </w:divBdr>
    </w:div>
    <w:div w:id="179009995">
      <w:bodyDiv w:val="1"/>
      <w:marLeft w:val="0"/>
      <w:marRight w:val="0"/>
      <w:marTop w:val="0"/>
      <w:marBottom w:val="0"/>
      <w:divBdr>
        <w:top w:val="none" w:sz="0" w:space="0" w:color="auto"/>
        <w:left w:val="none" w:sz="0" w:space="0" w:color="auto"/>
        <w:bottom w:val="none" w:sz="0" w:space="0" w:color="auto"/>
        <w:right w:val="none" w:sz="0" w:space="0" w:color="auto"/>
      </w:divBdr>
    </w:div>
    <w:div w:id="182718619">
      <w:bodyDiv w:val="1"/>
      <w:marLeft w:val="0"/>
      <w:marRight w:val="0"/>
      <w:marTop w:val="0"/>
      <w:marBottom w:val="0"/>
      <w:divBdr>
        <w:top w:val="none" w:sz="0" w:space="0" w:color="auto"/>
        <w:left w:val="none" w:sz="0" w:space="0" w:color="auto"/>
        <w:bottom w:val="none" w:sz="0" w:space="0" w:color="auto"/>
        <w:right w:val="none" w:sz="0" w:space="0" w:color="auto"/>
      </w:divBdr>
      <w:divsChild>
        <w:div w:id="2040399382">
          <w:marLeft w:val="346"/>
          <w:marRight w:val="0"/>
          <w:marTop w:val="0"/>
          <w:marBottom w:val="0"/>
          <w:divBdr>
            <w:top w:val="none" w:sz="0" w:space="0" w:color="auto"/>
            <w:left w:val="none" w:sz="0" w:space="0" w:color="auto"/>
            <w:bottom w:val="none" w:sz="0" w:space="0" w:color="auto"/>
            <w:right w:val="none" w:sz="0" w:space="0" w:color="auto"/>
          </w:divBdr>
        </w:div>
      </w:divsChild>
    </w:div>
    <w:div w:id="190386855">
      <w:bodyDiv w:val="1"/>
      <w:marLeft w:val="0"/>
      <w:marRight w:val="0"/>
      <w:marTop w:val="0"/>
      <w:marBottom w:val="0"/>
      <w:divBdr>
        <w:top w:val="none" w:sz="0" w:space="0" w:color="auto"/>
        <w:left w:val="none" w:sz="0" w:space="0" w:color="auto"/>
        <w:bottom w:val="none" w:sz="0" w:space="0" w:color="auto"/>
        <w:right w:val="none" w:sz="0" w:space="0" w:color="auto"/>
      </w:divBdr>
    </w:div>
    <w:div w:id="194273965">
      <w:bodyDiv w:val="1"/>
      <w:marLeft w:val="0"/>
      <w:marRight w:val="0"/>
      <w:marTop w:val="0"/>
      <w:marBottom w:val="0"/>
      <w:divBdr>
        <w:top w:val="none" w:sz="0" w:space="0" w:color="auto"/>
        <w:left w:val="none" w:sz="0" w:space="0" w:color="auto"/>
        <w:bottom w:val="none" w:sz="0" w:space="0" w:color="auto"/>
        <w:right w:val="none" w:sz="0" w:space="0" w:color="auto"/>
      </w:divBdr>
    </w:div>
    <w:div w:id="196285745">
      <w:bodyDiv w:val="1"/>
      <w:marLeft w:val="0"/>
      <w:marRight w:val="0"/>
      <w:marTop w:val="0"/>
      <w:marBottom w:val="0"/>
      <w:divBdr>
        <w:top w:val="none" w:sz="0" w:space="0" w:color="auto"/>
        <w:left w:val="none" w:sz="0" w:space="0" w:color="auto"/>
        <w:bottom w:val="none" w:sz="0" w:space="0" w:color="auto"/>
        <w:right w:val="none" w:sz="0" w:space="0" w:color="auto"/>
      </w:divBdr>
    </w:div>
    <w:div w:id="205802827">
      <w:bodyDiv w:val="1"/>
      <w:marLeft w:val="0"/>
      <w:marRight w:val="0"/>
      <w:marTop w:val="0"/>
      <w:marBottom w:val="0"/>
      <w:divBdr>
        <w:top w:val="none" w:sz="0" w:space="0" w:color="auto"/>
        <w:left w:val="none" w:sz="0" w:space="0" w:color="auto"/>
        <w:bottom w:val="none" w:sz="0" w:space="0" w:color="auto"/>
        <w:right w:val="none" w:sz="0" w:space="0" w:color="auto"/>
      </w:divBdr>
    </w:div>
    <w:div w:id="214053208">
      <w:bodyDiv w:val="1"/>
      <w:marLeft w:val="0"/>
      <w:marRight w:val="0"/>
      <w:marTop w:val="0"/>
      <w:marBottom w:val="0"/>
      <w:divBdr>
        <w:top w:val="none" w:sz="0" w:space="0" w:color="auto"/>
        <w:left w:val="none" w:sz="0" w:space="0" w:color="auto"/>
        <w:bottom w:val="none" w:sz="0" w:space="0" w:color="auto"/>
        <w:right w:val="none" w:sz="0" w:space="0" w:color="auto"/>
      </w:divBdr>
    </w:div>
    <w:div w:id="221645053">
      <w:bodyDiv w:val="1"/>
      <w:marLeft w:val="0"/>
      <w:marRight w:val="0"/>
      <w:marTop w:val="0"/>
      <w:marBottom w:val="0"/>
      <w:divBdr>
        <w:top w:val="none" w:sz="0" w:space="0" w:color="auto"/>
        <w:left w:val="none" w:sz="0" w:space="0" w:color="auto"/>
        <w:bottom w:val="none" w:sz="0" w:space="0" w:color="auto"/>
        <w:right w:val="none" w:sz="0" w:space="0" w:color="auto"/>
      </w:divBdr>
    </w:div>
    <w:div w:id="239753874">
      <w:bodyDiv w:val="1"/>
      <w:marLeft w:val="0"/>
      <w:marRight w:val="0"/>
      <w:marTop w:val="0"/>
      <w:marBottom w:val="0"/>
      <w:divBdr>
        <w:top w:val="none" w:sz="0" w:space="0" w:color="auto"/>
        <w:left w:val="none" w:sz="0" w:space="0" w:color="auto"/>
        <w:bottom w:val="none" w:sz="0" w:space="0" w:color="auto"/>
        <w:right w:val="none" w:sz="0" w:space="0" w:color="auto"/>
      </w:divBdr>
    </w:div>
    <w:div w:id="242181847">
      <w:bodyDiv w:val="1"/>
      <w:marLeft w:val="0"/>
      <w:marRight w:val="0"/>
      <w:marTop w:val="0"/>
      <w:marBottom w:val="0"/>
      <w:divBdr>
        <w:top w:val="none" w:sz="0" w:space="0" w:color="auto"/>
        <w:left w:val="none" w:sz="0" w:space="0" w:color="auto"/>
        <w:bottom w:val="none" w:sz="0" w:space="0" w:color="auto"/>
        <w:right w:val="none" w:sz="0" w:space="0" w:color="auto"/>
      </w:divBdr>
    </w:div>
    <w:div w:id="251663409">
      <w:bodyDiv w:val="1"/>
      <w:marLeft w:val="0"/>
      <w:marRight w:val="0"/>
      <w:marTop w:val="0"/>
      <w:marBottom w:val="0"/>
      <w:divBdr>
        <w:top w:val="none" w:sz="0" w:space="0" w:color="auto"/>
        <w:left w:val="none" w:sz="0" w:space="0" w:color="auto"/>
        <w:bottom w:val="none" w:sz="0" w:space="0" w:color="auto"/>
        <w:right w:val="none" w:sz="0" w:space="0" w:color="auto"/>
      </w:divBdr>
    </w:div>
    <w:div w:id="264190280">
      <w:bodyDiv w:val="1"/>
      <w:marLeft w:val="0"/>
      <w:marRight w:val="0"/>
      <w:marTop w:val="0"/>
      <w:marBottom w:val="0"/>
      <w:divBdr>
        <w:top w:val="none" w:sz="0" w:space="0" w:color="auto"/>
        <w:left w:val="none" w:sz="0" w:space="0" w:color="auto"/>
        <w:bottom w:val="none" w:sz="0" w:space="0" w:color="auto"/>
        <w:right w:val="none" w:sz="0" w:space="0" w:color="auto"/>
      </w:divBdr>
    </w:div>
    <w:div w:id="320502706">
      <w:bodyDiv w:val="1"/>
      <w:marLeft w:val="0"/>
      <w:marRight w:val="0"/>
      <w:marTop w:val="0"/>
      <w:marBottom w:val="0"/>
      <w:divBdr>
        <w:top w:val="none" w:sz="0" w:space="0" w:color="auto"/>
        <w:left w:val="none" w:sz="0" w:space="0" w:color="auto"/>
        <w:bottom w:val="none" w:sz="0" w:space="0" w:color="auto"/>
        <w:right w:val="none" w:sz="0" w:space="0" w:color="auto"/>
      </w:divBdr>
    </w:div>
    <w:div w:id="339308596">
      <w:bodyDiv w:val="1"/>
      <w:marLeft w:val="0"/>
      <w:marRight w:val="0"/>
      <w:marTop w:val="0"/>
      <w:marBottom w:val="0"/>
      <w:divBdr>
        <w:top w:val="none" w:sz="0" w:space="0" w:color="auto"/>
        <w:left w:val="none" w:sz="0" w:space="0" w:color="auto"/>
        <w:bottom w:val="none" w:sz="0" w:space="0" w:color="auto"/>
        <w:right w:val="none" w:sz="0" w:space="0" w:color="auto"/>
      </w:divBdr>
    </w:div>
    <w:div w:id="350882383">
      <w:bodyDiv w:val="1"/>
      <w:marLeft w:val="0"/>
      <w:marRight w:val="0"/>
      <w:marTop w:val="0"/>
      <w:marBottom w:val="0"/>
      <w:divBdr>
        <w:top w:val="none" w:sz="0" w:space="0" w:color="auto"/>
        <w:left w:val="none" w:sz="0" w:space="0" w:color="auto"/>
        <w:bottom w:val="none" w:sz="0" w:space="0" w:color="auto"/>
        <w:right w:val="none" w:sz="0" w:space="0" w:color="auto"/>
      </w:divBdr>
    </w:div>
    <w:div w:id="355473195">
      <w:bodyDiv w:val="1"/>
      <w:marLeft w:val="0"/>
      <w:marRight w:val="0"/>
      <w:marTop w:val="0"/>
      <w:marBottom w:val="0"/>
      <w:divBdr>
        <w:top w:val="none" w:sz="0" w:space="0" w:color="auto"/>
        <w:left w:val="none" w:sz="0" w:space="0" w:color="auto"/>
        <w:bottom w:val="none" w:sz="0" w:space="0" w:color="auto"/>
        <w:right w:val="none" w:sz="0" w:space="0" w:color="auto"/>
      </w:divBdr>
    </w:div>
    <w:div w:id="356539900">
      <w:bodyDiv w:val="1"/>
      <w:marLeft w:val="0"/>
      <w:marRight w:val="0"/>
      <w:marTop w:val="0"/>
      <w:marBottom w:val="0"/>
      <w:divBdr>
        <w:top w:val="none" w:sz="0" w:space="0" w:color="auto"/>
        <w:left w:val="none" w:sz="0" w:space="0" w:color="auto"/>
        <w:bottom w:val="none" w:sz="0" w:space="0" w:color="auto"/>
        <w:right w:val="none" w:sz="0" w:space="0" w:color="auto"/>
      </w:divBdr>
    </w:div>
    <w:div w:id="386614218">
      <w:bodyDiv w:val="1"/>
      <w:marLeft w:val="0"/>
      <w:marRight w:val="0"/>
      <w:marTop w:val="0"/>
      <w:marBottom w:val="0"/>
      <w:divBdr>
        <w:top w:val="none" w:sz="0" w:space="0" w:color="auto"/>
        <w:left w:val="none" w:sz="0" w:space="0" w:color="auto"/>
        <w:bottom w:val="none" w:sz="0" w:space="0" w:color="auto"/>
        <w:right w:val="none" w:sz="0" w:space="0" w:color="auto"/>
      </w:divBdr>
    </w:div>
    <w:div w:id="412820471">
      <w:bodyDiv w:val="1"/>
      <w:marLeft w:val="0"/>
      <w:marRight w:val="0"/>
      <w:marTop w:val="0"/>
      <w:marBottom w:val="0"/>
      <w:divBdr>
        <w:top w:val="none" w:sz="0" w:space="0" w:color="auto"/>
        <w:left w:val="none" w:sz="0" w:space="0" w:color="auto"/>
        <w:bottom w:val="none" w:sz="0" w:space="0" w:color="auto"/>
        <w:right w:val="none" w:sz="0" w:space="0" w:color="auto"/>
      </w:divBdr>
    </w:div>
    <w:div w:id="420833694">
      <w:bodyDiv w:val="1"/>
      <w:marLeft w:val="0"/>
      <w:marRight w:val="0"/>
      <w:marTop w:val="0"/>
      <w:marBottom w:val="0"/>
      <w:divBdr>
        <w:top w:val="none" w:sz="0" w:space="0" w:color="auto"/>
        <w:left w:val="none" w:sz="0" w:space="0" w:color="auto"/>
        <w:bottom w:val="none" w:sz="0" w:space="0" w:color="auto"/>
        <w:right w:val="none" w:sz="0" w:space="0" w:color="auto"/>
      </w:divBdr>
    </w:div>
    <w:div w:id="423575674">
      <w:bodyDiv w:val="1"/>
      <w:marLeft w:val="0"/>
      <w:marRight w:val="0"/>
      <w:marTop w:val="0"/>
      <w:marBottom w:val="0"/>
      <w:divBdr>
        <w:top w:val="none" w:sz="0" w:space="0" w:color="auto"/>
        <w:left w:val="none" w:sz="0" w:space="0" w:color="auto"/>
        <w:bottom w:val="none" w:sz="0" w:space="0" w:color="auto"/>
        <w:right w:val="none" w:sz="0" w:space="0" w:color="auto"/>
      </w:divBdr>
    </w:div>
    <w:div w:id="425272744">
      <w:bodyDiv w:val="1"/>
      <w:marLeft w:val="0"/>
      <w:marRight w:val="0"/>
      <w:marTop w:val="0"/>
      <w:marBottom w:val="0"/>
      <w:divBdr>
        <w:top w:val="none" w:sz="0" w:space="0" w:color="auto"/>
        <w:left w:val="none" w:sz="0" w:space="0" w:color="auto"/>
        <w:bottom w:val="none" w:sz="0" w:space="0" w:color="auto"/>
        <w:right w:val="none" w:sz="0" w:space="0" w:color="auto"/>
      </w:divBdr>
    </w:div>
    <w:div w:id="429469694">
      <w:bodyDiv w:val="1"/>
      <w:marLeft w:val="0"/>
      <w:marRight w:val="0"/>
      <w:marTop w:val="0"/>
      <w:marBottom w:val="0"/>
      <w:divBdr>
        <w:top w:val="none" w:sz="0" w:space="0" w:color="auto"/>
        <w:left w:val="none" w:sz="0" w:space="0" w:color="auto"/>
        <w:bottom w:val="none" w:sz="0" w:space="0" w:color="auto"/>
        <w:right w:val="none" w:sz="0" w:space="0" w:color="auto"/>
      </w:divBdr>
    </w:div>
    <w:div w:id="429476032">
      <w:bodyDiv w:val="1"/>
      <w:marLeft w:val="0"/>
      <w:marRight w:val="0"/>
      <w:marTop w:val="0"/>
      <w:marBottom w:val="0"/>
      <w:divBdr>
        <w:top w:val="none" w:sz="0" w:space="0" w:color="auto"/>
        <w:left w:val="none" w:sz="0" w:space="0" w:color="auto"/>
        <w:bottom w:val="none" w:sz="0" w:space="0" w:color="auto"/>
        <w:right w:val="none" w:sz="0" w:space="0" w:color="auto"/>
      </w:divBdr>
    </w:div>
    <w:div w:id="437991093">
      <w:bodyDiv w:val="1"/>
      <w:marLeft w:val="0"/>
      <w:marRight w:val="0"/>
      <w:marTop w:val="0"/>
      <w:marBottom w:val="0"/>
      <w:divBdr>
        <w:top w:val="none" w:sz="0" w:space="0" w:color="auto"/>
        <w:left w:val="none" w:sz="0" w:space="0" w:color="auto"/>
        <w:bottom w:val="none" w:sz="0" w:space="0" w:color="auto"/>
        <w:right w:val="none" w:sz="0" w:space="0" w:color="auto"/>
      </w:divBdr>
    </w:div>
    <w:div w:id="459618604">
      <w:bodyDiv w:val="1"/>
      <w:marLeft w:val="0"/>
      <w:marRight w:val="0"/>
      <w:marTop w:val="0"/>
      <w:marBottom w:val="0"/>
      <w:divBdr>
        <w:top w:val="none" w:sz="0" w:space="0" w:color="auto"/>
        <w:left w:val="none" w:sz="0" w:space="0" w:color="auto"/>
        <w:bottom w:val="none" w:sz="0" w:space="0" w:color="auto"/>
        <w:right w:val="none" w:sz="0" w:space="0" w:color="auto"/>
      </w:divBdr>
    </w:div>
    <w:div w:id="459881749">
      <w:bodyDiv w:val="1"/>
      <w:marLeft w:val="0"/>
      <w:marRight w:val="0"/>
      <w:marTop w:val="0"/>
      <w:marBottom w:val="0"/>
      <w:divBdr>
        <w:top w:val="none" w:sz="0" w:space="0" w:color="auto"/>
        <w:left w:val="none" w:sz="0" w:space="0" w:color="auto"/>
        <w:bottom w:val="none" w:sz="0" w:space="0" w:color="auto"/>
        <w:right w:val="none" w:sz="0" w:space="0" w:color="auto"/>
      </w:divBdr>
    </w:div>
    <w:div w:id="469707304">
      <w:bodyDiv w:val="1"/>
      <w:marLeft w:val="0"/>
      <w:marRight w:val="0"/>
      <w:marTop w:val="0"/>
      <w:marBottom w:val="0"/>
      <w:divBdr>
        <w:top w:val="none" w:sz="0" w:space="0" w:color="auto"/>
        <w:left w:val="none" w:sz="0" w:space="0" w:color="auto"/>
        <w:bottom w:val="none" w:sz="0" w:space="0" w:color="auto"/>
        <w:right w:val="none" w:sz="0" w:space="0" w:color="auto"/>
      </w:divBdr>
    </w:div>
    <w:div w:id="475102346">
      <w:bodyDiv w:val="1"/>
      <w:marLeft w:val="0"/>
      <w:marRight w:val="0"/>
      <w:marTop w:val="0"/>
      <w:marBottom w:val="0"/>
      <w:divBdr>
        <w:top w:val="none" w:sz="0" w:space="0" w:color="auto"/>
        <w:left w:val="none" w:sz="0" w:space="0" w:color="auto"/>
        <w:bottom w:val="none" w:sz="0" w:space="0" w:color="auto"/>
        <w:right w:val="none" w:sz="0" w:space="0" w:color="auto"/>
      </w:divBdr>
    </w:div>
    <w:div w:id="475681942">
      <w:bodyDiv w:val="1"/>
      <w:marLeft w:val="0"/>
      <w:marRight w:val="0"/>
      <w:marTop w:val="0"/>
      <w:marBottom w:val="0"/>
      <w:divBdr>
        <w:top w:val="none" w:sz="0" w:space="0" w:color="auto"/>
        <w:left w:val="none" w:sz="0" w:space="0" w:color="auto"/>
        <w:bottom w:val="none" w:sz="0" w:space="0" w:color="auto"/>
        <w:right w:val="none" w:sz="0" w:space="0" w:color="auto"/>
      </w:divBdr>
    </w:div>
    <w:div w:id="489297631">
      <w:bodyDiv w:val="1"/>
      <w:marLeft w:val="0"/>
      <w:marRight w:val="0"/>
      <w:marTop w:val="0"/>
      <w:marBottom w:val="0"/>
      <w:divBdr>
        <w:top w:val="none" w:sz="0" w:space="0" w:color="auto"/>
        <w:left w:val="none" w:sz="0" w:space="0" w:color="auto"/>
        <w:bottom w:val="none" w:sz="0" w:space="0" w:color="auto"/>
        <w:right w:val="none" w:sz="0" w:space="0" w:color="auto"/>
      </w:divBdr>
    </w:div>
    <w:div w:id="525675461">
      <w:bodyDiv w:val="1"/>
      <w:marLeft w:val="0"/>
      <w:marRight w:val="0"/>
      <w:marTop w:val="0"/>
      <w:marBottom w:val="0"/>
      <w:divBdr>
        <w:top w:val="none" w:sz="0" w:space="0" w:color="auto"/>
        <w:left w:val="none" w:sz="0" w:space="0" w:color="auto"/>
        <w:bottom w:val="none" w:sz="0" w:space="0" w:color="auto"/>
        <w:right w:val="none" w:sz="0" w:space="0" w:color="auto"/>
      </w:divBdr>
    </w:div>
    <w:div w:id="538933620">
      <w:bodyDiv w:val="1"/>
      <w:marLeft w:val="0"/>
      <w:marRight w:val="0"/>
      <w:marTop w:val="0"/>
      <w:marBottom w:val="0"/>
      <w:divBdr>
        <w:top w:val="none" w:sz="0" w:space="0" w:color="auto"/>
        <w:left w:val="none" w:sz="0" w:space="0" w:color="auto"/>
        <w:bottom w:val="none" w:sz="0" w:space="0" w:color="auto"/>
        <w:right w:val="none" w:sz="0" w:space="0" w:color="auto"/>
      </w:divBdr>
      <w:divsChild>
        <w:div w:id="1810394514">
          <w:marLeft w:val="288"/>
          <w:marRight w:val="0"/>
          <w:marTop w:val="0"/>
          <w:marBottom w:val="0"/>
          <w:divBdr>
            <w:top w:val="none" w:sz="0" w:space="0" w:color="auto"/>
            <w:left w:val="none" w:sz="0" w:space="0" w:color="auto"/>
            <w:bottom w:val="none" w:sz="0" w:space="0" w:color="auto"/>
            <w:right w:val="none" w:sz="0" w:space="0" w:color="auto"/>
          </w:divBdr>
        </w:div>
      </w:divsChild>
    </w:div>
    <w:div w:id="563374276">
      <w:bodyDiv w:val="1"/>
      <w:marLeft w:val="0"/>
      <w:marRight w:val="0"/>
      <w:marTop w:val="0"/>
      <w:marBottom w:val="0"/>
      <w:divBdr>
        <w:top w:val="none" w:sz="0" w:space="0" w:color="auto"/>
        <w:left w:val="none" w:sz="0" w:space="0" w:color="auto"/>
        <w:bottom w:val="none" w:sz="0" w:space="0" w:color="auto"/>
        <w:right w:val="none" w:sz="0" w:space="0" w:color="auto"/>
      </w:divBdr>
    </w:div>
    <w:div w:id="580604819">
      <w:bodyDiv w:val="1"/>
      <w:marLeft w:val="0"/>
      <w:marRight w:val="0"/>
      <w:marTop w:val="0"/>
      <w:marBottom w:val="0"/>
      <w:divBdr>
        <w:top w:val="none" w:sz="0" w:space="0" w:color="auto"/>
        <w:left w:val="none" w:sz="0" w:space="0" w:color="auto"/>
        <w:bottom w:val="none" w:sz="0" w:space="0" w:color="auto"/>
        <w:right w:val="none" w:sz="0" w:space="0" w:color="auto"/>
      </w:divBdr>
    </w:div>
    <w:div w:id="582179409">
      <w:bodyDiv w:val="1"/>
      <w:marLeft w:val="0"/>
      <w:marRight w:val="0"/>
      <w:marTop w:val="0"/>
      <w:marBottom w:val="0"/>
      <w:divBdr>
        <w:top w:val="none" w:sz="0" w:space="0" w:color="auto"/>
        <w:left w:val="none" w:sz="0" w:space="0" w:color="auto"/>
        <w:bottom w:val="none" w:sz="0" w:space="0" w:color="auto"/>
        <w:right w:val="none" w:sz="0" w:space="0" w:color="auto"/>
      </w:divBdr>
    </w:div>
    <w:div w:id="588656277">
      <w:bodyDiv w:val="1"/>
      <w:marLeft w:val="0"/>
      <w:marRight w:val="0"/>
      <w:marTop w:val="0"/>
      <w:marBottom w:val="0"/>
      <w:divBdr>
        <w:top w:val="none" w:sz="0" w:space="0" w:color="auto"/>
        <w:left w:val="none" w:sz="0" w:space="0" w:color="auto"/>
        <w:bottom w:val="none" w:sz="0" w:space="0" w:color="auto"/>
        <w:right w:val="none" w:sz="0" w:space="0" w:color="auto"/>
      </w:divBdr>
    </w:div>
    <w:div w:id="594090641">
      <w:bodyDiv w:val="1"/>
      <w:marLeft w:val="0"/>
      <w:marRight w:val="0"/>
      <w:marTop w:val="0"/>
      <w:marBottom w:val="0"/>
      <w:divBdr>
        <w:top w:val="none" w:sz="0" w:space="0" w:color="auto"/>
        <w:left w:val="none" w:sz="0" w:space="0" w:color="auto"/>
        <w:bottom w:val="none" w:sz="0" w:space="0" w:color="auto"/>
        <w:right w:val="none" w:sz="0" w:space="0" w:color="auto"/>
      </w:divBdr>
    </w:div>
    <w:div w:id="597102345">
      <w:bodyDiv w:val="1"/>
      <w:marLeft w:val="0"/>
      <w:marRight w:val="0"/>
      <w:marTop w:val="0"/>
      <w:marBottom w:val="0"/>
      <w:divBdr>
        <w:top w:val="none" w:sz="0" w:space="0" w:color="auto"/>
        <w:left w:val="none" w:sz="0" w:space="0" w:color="auto"/>
        <w:bottom w:val="none" w:sz="0" w:space="0" w:color="auto"/>
        <w:right w:val="none" w:sz="0" w:space="0" w:color="auto"/>
      </w:divBdr>
    </w:div>
    <w:div w:id="598486081">
      <w:bodyDiv w:val="1"/>
      <w:marLeft w:val="0"/>
      <w:marRight w:val="0"/>
      <w:marTop w:val="0"/>
      <w:marBottom w:val="0"/>
      <w:divBdr>
        <w:top w:val="none" w:sz="0" w:space="0" w:color="auto"/>
        <w:left w:val="none" w:sz="0" w:space="0" w:color="auto"/>
        <w:bottom w:val="none" w:sz="0" w:space="0" w:color="auto"/>
        <w:right w:val="none" w:sz="0" w:space="0" w:color="auto"/>
      </w:divBdr>
    </w:div>
    <w:div w:id="609556834">
      <w:bodyDiv w:val="1"/>
      <w:marLeft w:val="0"/>
      <w:marRight w:val="0"/>
      <w:marTop w:val="0"/>
      <w:marBottom w:val="0"/>
      <w:divBdr>
        <w:top w:val="none" w:sz="0" w:space="0" w:color="auto"/>
        <w:left w:val="none" w:sz="0" w:space="0" w:color="auto"/>
        <w:bottom w:val="none" w:sz="0" w:space="0" w:color="auto"/>
        <w:right w:val="none" w:sz="0" w:space="0" w:color="auto"/>
      </w:divBdr>
    </w:div>
    <w:div w:id="624964254">
      <w:bodyDiv w:val="1"/>
      <w:marLeft w:val="0"/>
      <w:marRight w:val="0"/>
      <w:marTop w:val="0"/>
      <w:marBottom w:val="0"/>
      <w:divBdr>
        <w:top w:val="none" w:sz="0" w:space="0" w:color="auto"/>
        <w:left w:val="none" w:sz="0" w:space="0" w:color="auto"/>
        <w:bottom w:val="none" w:sz="0" w:space="0" w:color="auto"/>
        <w:right w:val="none" w:sz="0" w:space="0" w:color="auto"/>
      </w:divBdr>
    </w:div>
    <w:div w:id="631326240">
      <w:bodyDiv w:val="1"/>
      <w:marLeft w:val="0"/>
      <w:marRight w:val="0"/>
      <w:marTop w:val="0"/>
      <w:marBottom w:val="0"/>
      <w:divBdr>
        <w:top w:val="none" w:sz="0" w:space="0" w:color="auto"/>
        <w:left w:val="none" w:sz="0" w:space="0" w:color="auto"/>
        <w:bottom w:val="none" w:sz="0" w:space="0" w:color="auto"/>
        <w:right w:val="none" w:sz="0" w:space="0" w:color="auto"/>
      </w:divBdr>
    </w:div>
    <w:div w:id="640307598">
      <w:bodyDiv w:val="1"/>
      <w:marLeft w:val="0"/>
      <w:marRight w:val="0"/>
      <w:marTop w:val="0"/>
      <w:marBottom w:val="0"/>
      <w:divBdr>
        <w:top w:val="none" w:sz="0" w:space="0" w:color="auto"/>
        <w:left w:val="none" w:sz="0" w:space="0" w:color="auto"/>
        <w:bottom w:val="none" w:sz="0" w:space="0" w:color="auto"/>
        <w:right w:val="none" w:sz="0" w:space="0" w:color="auto"/>
      </w:divBdr>
    </w:div>
    <w:div w:id="643002936">
      <w:bodyDiv w:val="1"/>
      <w:marLeft w:val="0"/>
      <w:marRight w:val="0"/>
      <w:marTop w:val="0"/>
      <w:marBottom w:val="0"/>
      <w:divBdr>
        <w:top w:val="none" w:sz="0" w:space="0" w:color="auto"/>
        <w:left w:val="none" w:sz="0" w:space="0" w:color="auto"/>
        <w:bottom w:val="none" w:sz="0" w:space="0" w:color="auto"/>
        <w:right w:val="none" w:sz="0" w:space="0" w:color="auto"/>
      </w:divBdr>
    </w:div>
    <w:div w:id="645861511">
      <w:bodyDiv w:val="1"/>
      <w:marLeft w:val="0"/>
      <w:marRight w:val="0"/>
      <w:marTop w:val="0"/>
      <w:marBottom w:val="0"/>
      <w:divBdr>
        <w:top w:val="none" w:sz="0" w:space="0" w:color="auto"/>
        <w:left w:val="none" w:sz="0" w:space="0" w:color="auto"/>
        <w:bottom w:val="none" w:sz="0" w:space="0" w:color="auto"/>
        <w:right w:val="none" w:sz="0" w:space="0" w:color="auto"/>
      </w:divBdr>
    </w:div>
    <w:div w:id="650790434">
      <w:bodyDiv w:val="1"/>
      <w:marLeft w:val="0"/>
      <w:marRight w:val="0"/>
      <w:marTop w:val="0"/>
      <w:marBottom w:val="0"/>
      <w:divBdr>
        <w:top w:val="none" w:sz="0" w:space="0" w:color="auto"/>
        <w:left w:val="none" w:sz="0" w:space="0" w:color="auto"/>
        <w:bottom w:val="none" w:sz="0" w:space="0" w:color="auto"/>
        <w:right w:val="none" w:sz="0" w:space="0" w:color="auto"/>
      </w:divBdr>
    </w:div>
    <w:div w:id="657736088">
      <w:bodyDiv w:val="1"/>
      <w:marLeft w:val="0"/>
      <w:marRight w:val="0"/>
      <w:marTop w:val="0"/>
      <w:marBottom w:val="0"/>
      <w:divBdr>
        <w:top w:val="none" w:sz="0" w:space="0" w:color="auto"/>
        <w:left w:val="none" w:sz="0" w:space="0" w:color="auto"/>
        <w:bottom w:val="none" w:sz="0" w:space="0" w:color="auto"/>
        <w:right w:val="none" w:sz="0" w:space="0" w:color="auto"/>
      </w:divBdr>
    </w:div>
    <w:div w:id="658537149">
      <w:bodyDiv w:val="1"/>
      <w:marLeft w:val="0"/>
      <w:marRight w:val="0"/>
      <w:marTop w:val="0"/>
      <w:marBottom w:val="0"/>
      <w:divBdr>
        <w:top w:val="none" w:sz="0" w:space="0" w:color="auto"/>
        <w:left w:val="none" w:sz="0" w:space="0" w:color="auto"/>
        <w:bottom w:val="none" w:sz="0" w:space="0" w:color="auto"/>
        <w:right w:val="none" w:sz="0" w:space="0" w:color="auto"/>
      </w:divBdr>
    </w:div>
    <w:div w:id="689069549">
      <w:bodyDiv w:val="1"/>
      <w:marLeft w:val="0"/>
      <w:marRight w:val="0"/>
      <w:marTop w:val="0"/>
      <w:marBottom w:val="0"/>
      <w:divBdr>
        <w:top w:val="none" w:sz="0" w:space="0" w:color="auto"/>
        <w:left w:val="none" w:sz="0" w:space="0" w:color="auto"/>
        <w:bottom w:val="none" w:sz="0" w:space="0" w:color="auto"/>
        <w:right w:val="none" w:sz="0" w:space="0" w:color="auto"/>
      </w:divBdr>
    </w:div>
    <w:div w:id="714739644">
      <w:bodyDiv w:val="1"/>
      <w:marLeft w:val="0"/>
      <w:marRight w:val="0"/>
      <w:marTop w:val="0"/>
      <w:marBottom w:val="0"/>
      <w:divBdr>
        <w:top w:val="none" w:sz="0" w:space="0" w:color="auto"/>
        <w:left w:val="none" w:sz="0" w:space="0" w:color="auto"/>
        <w:bottom w:val="none" w:sz="0" w:space="0" w:color="auto"/>
        <w:right w:val="none" w:sz="0" w:space="0" w:color="auto"/>
      </w:divBdr>
      <w:divsChild>
        <w:div w:id="1400203422">
          <w:marLeft w:val="346"/>
          <w:marRight w:val="0"/>
          <w:marTop w:val="0"/>
          <w:marBottom w:val="0"/>
          <w:divBdr>
            <w:top w:val="none" w:sz="0" w:space="0" w:color="auto"/>
            <w:left w:val="none" w:sz="0" w:space="0" w:color="auto"/>
            <w:bottom w:val="none" w:sz="0" w:space="0" w:color="auto"/>
            <w:right w:val="none" w:sz="0" w:space="0" w:color="auto"/>
          </w:divBdr>
        </w:div>
      </w:divsChild>
    </w:div>
    <w:div w:id="726341996">
      <w:bodyDiv w:val="1"/>
      <w:marLeft w:val="0"/>
      <w:marRight w:val="0"/>
      <w:marTop w:val="0"/>
      <w:marBottom w:val="0"/>
      <w:divBdr>
        <w:top w:val="none" w:sz="0" w:space="0" w:color="auto"/>
        <w:left w:val="none" w:sz="0" w:space="0" w:color="auto"/>
        <w:bottom w:val="none" w:sz="0" w:space="0" w:color="auto"/>
        <w:right w:val="none" w:sz="0" w:space="0" w:color="auto"/>
      </w:divBdr>
    </w:div>
    <w:div w:id="730661998">
      <w:bodyDiv w:val="1"/>
      <w:marLeft w:val="0"/>
      <w:marRight w:val="0"/>
      <w:marTop w:val="0"/>
      <w:marBottom w:val="0"/>
      <w:divBdr>
        <w:top w:val="none" w:sz="0" w:space="0" w:color="auto"/>
        <w:left w:val="none" w:sz="0" w:space="0" w:color="auto"/>
        <w:bottom w:val="none" w:sz="0" w:space="0" w:color="auto"/>
        <w:right w:val="none" w:sz="0" w:space="0" w:color="auto"/>
      </w:divBdr>
    </w:div>
    <w:div w:id="742602475">
      <w:bodyDiv w:val="1"/>
      <w:marLeft w:val="0"/>
      <w:marRight w:val="0"/>
      <w:marTop w:val="0"/>
      <w:marBottom w:val="0"/>
      <w:divBdr>
        <w:top w:val="none" w:sz="0" w:space="0" w:color="auto"/>
        <w:left w:val="none" w:sz="0" w:space="0" w:color="auto"/>
        <w:bottom w:val="none" w:sz="0" w:space="0" w:color="auto"/>
        <w:right w:val="none" w:sz="0" w:space="0" w:color="auto"/>
      </w:divBdr>
    </w:div>
    <w:div w:id="764496519">
      <w:bodyDiv w:val="1"/>
      <w:marLeft w:val="0"/>
      <w:marRight w:val="0"/>
      <w:marTop w:val="0"/>
      <w:marBottom w:val="0"/>
      <w:divBdr>
        <w:top w:val="none" w:sz="0" w:space="0" w:color="auto"/>
        <w:left w:val="none" w:sz="0" w:space="0" w:color="auto"/>
        <w:bottom w:val="none" w:sz="0" w:space="0" w:color="auto"/>
        <w:right w:val="none" w:sz="0" w:space="0" w:color="auto"/>
      </w:divBdr>
    </w:div>
    <w:div w:id="807750318">
      <w:bodyDiv w:val="1"/>
      <w:marLeft w:val="0"/>
      <w:marRight w:val="0"/>
      <w:marTop w:val="0"/>
      <w:marBottom w:val="0"/>
      <w:divBdr>
        <w:top w:val="none" w:sz="0" w:space="0" w:color="auto"/>
        <w:left w:val="none" w:sz="0" w:space="0" w:color="auto"/>
        <w:bottom w:val="none" w:sz="0" w:space="0" w:color="auto"/>
        <w:right w:val="none" w:sz="0" w:space="0" w:color="auto"/>
      </w:divBdr>
    </w:div>
    <w:div w:id="811947411">
      <w:bodyDiv w:val="1"/>
      <w:marLeft w:val="0"/>
      <w:marRight w:val="0"/>
      <w:marTop w:val="0"/>
      <w:marBottom w:val="0"/>
      <w:divBdr>
        <w:top w:val="none" w:sz="0" w:space="0" w:color="auto"/>
        <w:left w:val="none" w:sz="0" w:space="0" w:color="auto"/>
        <w:bottom w:val="none" w:sz="0" w:space="0" w:color="auto"/>
        <w:right w:val="none" w:sz="0" w:space="0" w:color="auto"/>
      </w:divBdr>
    </w:div>
    <w:div w:id="817646919">
      <w:bodyDiv w:val="1"/>
      <w:marLeft w:val="0"/>
      <w:marRight w:val="0"/>
      <w:marTop w:val="0"/>
      <w:marBottom w:val="0"/>
      <w:divBdr>
        <w:top w:val="none" w:sz="0" w:space="0" w:color="auto"/>
        <w:left w:val="none" w:sz="0" w:space="0" w:color="auto"/>
        <w:bottom w:val="none" w:sz="0" w:space="0" w:color="auto"/>
        <w:right w:val="none" w:sz="0" w:space="0" w:color="auto"/>
      </w:divBdr>
    </w:div>
    <w:div w:id="839153864">
      <w:bodyDiv w:val="1"/>
      <w:marLeft w:val="0"/>
      <w:marRight w:val="0"/>
      <w:marTop w:val="0"/>
      <w:marBottom w:val="0"/>
      <w:divBdr>
        <w:top w:val="none" w:sz="0" w:space="0" w:color="auto"/>
        <w:left w:val="none" w:sz="0" w:space="0" w:color="auto"/>
        <w:bottom w:val="none" w:sz="0" w:space="0" w:color="auto"/>
        <w:right w:val="none" w:sz="0" w:space="0" w:color="auto"/>
      </w:divBdr>
    </w:div>
    <w:div w:id="860244074">
      <w:bodyDiv w:val="1"/>
      <w:marLeft w:val="0"/>
      <w:marRight w:val="0"/>
      <w:marTop w:val="0"/>
      <w:marBottom w:val="0"/>
      <w:divBdr>
        <w:top w:val="none" w:sz="0" w:space="0" w:color="auto"/>
        <w:left w:val="none" w:sz="0" w:space="0" w:color="auto"/>
        <w:bottom w:val="none" w:sz="0" w:space="0" w:color="auto"/>
        <w:right w:val="none" w:sz="0" w:space="0" w:color="auto"/>
      </w:divBdr>
    </w:div>
    <w:div w:id="881869849">
      <w:bodyDiv w:val="1"/>
      <w:marLeft w:val="0"/>
      <w:marRight w:val="0"/>
      <w:marTop w:val="0"/>
      <w:marBottom w:val="0"/>
      <w:divBdr>
        <w:top w:val="none" w:sz="0" w:space="0" w:color="auto"/>
        <w:left w:val="none" w:sz="0" w:space="0" w:color="auto"/>
        <w:bottom w:val="none" w:sz="0" w:space="0" w:color="auto"/>
        <w:right w:val="none" w:sz="0" w:space="0" w:color="auto"/>
      </w:divBdr>
    </w:div>
    <w:div w:id="903104649">
      <w:bodyDiv w:val="1"/>
      <w:marLeft w:val="0"/>
      <w:marRight w:val="0"/>
      <w:marTop w:val="0"/>
      <w:marBottom w:val="0"/>
      <w:divBdr>
        <w:top w:val="none" w:sz="0" w:space="0" w:color="auto"/>
        <w:left w:val="none" w:sz="0" w:space="0" w:color="auto"/>
        <w:bottom w:val="none" w:sz="0" w:space="0" w:color="auto"/>
        <w:right w:val="none" w:sz="0" w:space="0" w:color="auto"/>
      </w:divBdr>
    </w:div>
    <w:div w:id="907687708">
      <w:bodyDiv w:val="1"/>
      <w:marLeft w:val="0"/>
      <w:marRight w:val="0"/>
      <w:marTop w:val="0"/>
      <w:marBottom w:val="0"/>
      <w:divBdr>
        <w:top w:val="none" w:sz="0" w:space="0" w:color="auto"/>
        <w:left w:val="none" w:sz="0" w:space="0" w:color="auto"/>
        <w:bottom w:val="none" w:sz="0" w:space="0" w:color="auto"/>
        <w:right w:val="none" w:sz="0" w:space="0" w:color="auto"/>
      </w:divBdr>
    </w:div>
    <w:div w:id="910508422">
      <w:bodyDiv w:val="1"/>
      <w:marLeft w:val="0"/>
      <w:marRight w:val="0"/>
      <w:marTop w:val="0"/>
      <w:marBottom w:val="0"/>
      <w:divBdr>
        <w:top w:val="none" w:sz="0" w:space="0" w:color="auto"/>
        <w:left w:val="none" w:sz="0" w:space="0" w:color="auto"/>
        <w:bottom w:val="none" w:sz="0" w:space="0" w:color="auto"/>
        <w:right w:val="none" w:sz="0" w:space="0" w:color="auto"/>
      </w:divBdr>
    </w:div>
    <w:div w:id="919830129">
      <w:bodyDiv w:val="1"/>
      <w:marLeft w:val="0"/>
      <w:marRight w:val="0"/>
      <w:marTop w:val="0"/>
      <w:marBottom w:val="0"/>
      <w:divBdr>
        <w:top w:val="none" w:sz="0" w:space="0" w:color="auto"/>
        <w:left w:val="none" w:sz="0" w:space="0" w:color="auto"/>
        <w:bottom w:val="none" w:sz="0" w:space="0" w:color="auto"/>
        <w:right w:val="none" w:sz="0" w:space="0" w:color="auto"/>
      </w:divBdr>
    </w:div>
    <w:div w:id="926036630">
      <w:bodyDiv w:val="1"/>
      <w:marLeft w:val="0"/>
      <w:marRight w:val="0"/>
      <w:marTop w:val="0"/>
      <w:marBottom w:val="0"/>
      <w:divBdr>
        <w:top w:val="none" w:sz="0" w:space="0" w:color="auto"/>
        <w:left w:val="none" w:sz="0" w:space="0" w:color="auto"/>
        <w:bottom w:val="none" w:sz="0" w:space="0" w:color="auto"/>
        <w:right w:val="none" w:sz="0" w:space="0" w:color="auto"/>
      </w:divBdr>
    </w:div>
    <w:div w:id="951085289">
      <w:bodyDiv w:val="1"/>
      <w:marLeft w:val="0"/>
      <w:marRight w:val="0"/>
      <w:marTop w:val="0"/>
      <w:marBottom w:val="0"/>
      <w:divBdr>
        <w:top w:val="none" w:sz="0" w:space="0" w:color="auto"/>
        <w:left w:val="none" w:sz="0" w:space="0" w:color="auto"/>
        <w:bottom w:val="none" w:sz="0" w:space="0" w:color="auto"/>
        <w:right w:val="none" w:sz="0" w:space="0" w:color="auto"/>
      </w:divBdr>
    </w:div>
    <w:div w:id="967005378">
      <w:bodyDiv w:val="1"/>
      <w:marLeft w:val="0"/>
      <w:marRight w:val="0"/>
      <w:marTop w:val="0"/>
      <w:marBottom w:val="0"/>
      <w:divBdr>
        <w:top w:val="none" w:sz="0" w:space="0" w:color="auto"/>
        <w:left w:val="none" w:sz="0" w:space="0" w:color="auto"/>
        <w:bottom w:val="none" w:sz="0" w:space="0" w:color="auto"/>
        <w:right w:val="none" w:sz="0" w:space="0" w:color="auto"/>
      </w:divBdr>
    </w:div>
    <w:div w:id="983043371">
      <w:bodyDiv w:val="1"/>
      <w:marLeft w:val="0"/>
      <w:marRight w:val="0"/>
      <w:marTop w:val="0"/>
      <w:marBottom w:val="0"/>
      <w:divBdr>
        <w:top w:val="none" w:sz="0" w:space="0" w:color="auto"/>
        <w:left w:val="none" w:sz="0" w:space="0" w:color="auto"/>
        <w:bottom w:val="none" w:sz="0" w:space="0" w:color="auto"/>
        <w:right w:val="none" w:sz="0" w:space="0" w:color="auto"/>
      </w:divBdr>
    </w:div>
    <w:div w:id="1007564644">
      <w:bodyDiv w:val="1"/>
      <w:marLeft w:val="0"/>
      <w:marRight w:val="0"/>
      <w:marTop w:val="0"/>
      <w:marBottom w:val="0"/>
      <w:divBdr>
        <w:top w:val="none" w:sz="0" w:space="0" w:color="auto"/>
        <w:left w:val="none" w:sz="0" w:space="0" w:color="auto"/>
        <w:bottom w:val="none" w:sz="0" w:space="0" w:color="auto"/>
        <w:right w:val="none" w:sz="0" w:space="0" w:color="auto"/>
      </w:divBdr>
    </w:div>
    <w:div w:id="1007900633">
      <w:bodyDiv w:val="1"/>
      <w:marLeft w:val="0"/>
      <w:marRight w:val="0"/>
      <w:marTop w:val="0"/>
      <w:marBottom w:val="0"/>
      <w:divBdr>
        <w:top w:val="none" w:sz="0" w:space="0" w:color="auto"/>
        <w:left w:val="none" w:sz="0" w:space="0" w:color="auto"/>
        <w:bottom w:val="none" w:sz="0" w:space="0" w:color="auto"/>
        <w:right w:val="none" w:sz="0" w:space="0" w:color="auto"/>
      </w:divBdr>
    </w:div>
    <w:div w:id="1021517016">
      <w:bodyDiv w:val="1"/>
      <w:marLeft w:val="0"/>
      <w:marRight w:val="0"/>
      <w:marTop w:val="0"/>
      <w:marBottom w:val="0"/>
      <w:divBdr>
        <w:top w:val="none" w:sz="0" w:space="0" w:color="auto"/>
        <w:left w:val="none" w:sz="0" w:space="0" w:color="auto"/>
        <w:bottom w:val="none" w:sz="0" w:space="0" w:color="auto"/>
        <w:right w:val="none" w:sz="0" w:space="0" w:color="auto"/>
      </w:divBdr>
    </w:div>
    <w:div w:id="1023558797">
      <w:bodyDiv w:val="1"/>
      <w:marLeft w:val="0"/>
      <w:marRight w:val="0"/>
      <w:marTop w:val="0"/>
      <w:marBottom w:val="0"/>
      <w:divBdr>
        <w:top w:val="none" w:sz="0" w:space="0" w:color="auto"/>
        <w:left w:val="none" w:sz="0" w:space="0" w:color="auto"/>
        <w:bottom w:val="none" w:sz="0" w:space="0" w:color="auto"/>
        <w:right w:val="none" w:sz="0" w:space="0" w:color="auto"/>
      </w:divBdr>
      <w:divsChild>
        <w:div w:id="517622138">
          <w:marLeft w:val="288"/>
          <w:marRight w:val="0"/>
          <w:marTop w:val="0"/>
          <w:marBottom w:val="120"/>
          <w:divBdr>
            <w:top w:val="none" w:sz="0" w:space="0" w:color="auto"/>
            <w:left w:val="none" w:sz="0" w:space="0" w:color="auto"/>
            <w:bottom w:val="none" w:sz="0" w:space="0" w:color="auto"/>
            <w:right w:val="none" w:sz="0" w:space="0" w:color="auto"/>
          </w:divBdr>
        </w:div>
        <w:div w:id="333265789">
          <w:marLeft w:val="288"/>
          <w:marRight w:val="0"/>
          <w:marTop w:val="0"/>
          <w:marBottom w:val="120"/>
          <w:divBdr>
            <w:top w:val="none" w:sz="0" w:space="0" w:color="auto"/>
            <w:left w:val="none" w:sz="0" w:space="0" w:color="auto"/>
            <w:bottom w:val="none" w:sz="0" w:space="0" w:color="auto"/>
            <w:right w:val="none" w:sz="0" w:space="0" w:color="auto"/>
          </w:divBdr>
        </w:div>
      </w:divsChild>
    </w:div>
    <w:div w:id="1053575186">
      <w:bodyDiv w:val="1"/>
      <w:marLeft w:val="0"/>
      <w:marRight w:val="0"/>
      <w:marTop w:val="0"/>
      <w:marBottom w:val="0"/>
      <w:divBdr>
        <w:top w:val="none" w:sz="0" w:space="0" w:color="auto"/>
        <w:left w:val="none" w:sz="0" w:space="0" w:color="auto"/>
        <w:bottom w:val="none" w:sz="0" w:space="0" w:color="auto"/>
        <w:right w:val="none" w:sz="0" w:space="0" w:color="auto"/>
      </w:divBdr>
    </w:div>
    <w:div w:id="1080100771">
      <w:bodyDiv w:val="1"/>
      <w:marLeft w:val="0"/>
      <w:marRight w:val="0"/>
      <w:marTop w:val="0"/>
      <w:marBottom w:val="0"/>
      <w:divBdr>
        <w:top w:val="none" w:sz="0" w:space="0" w:color="auto"/>
        <w:left w:val="none" w:sz="0" w:space="0" w:color="auto"/>
        <w:bottom w:val="none" w:sz="0" w:space="0" w:color="auto"/>
        <w:right w:val="none" w:sz="0" w:space="0" w:color="auto"/>
      </w:divBdr>
    </w:div>
    <w:div w:id="1085296447">
      <w:bodyDiv w:val="1"/>
      <w:marLeft w:val="0"/>
      <w:marRight w:val="0"/>
      <w:marTop w:val="0"/>
      <w:marBottom w:val="0"/>
      <w:divBdr>
        <w:top w:val="none" w:sz="0" w:space="0" w:color="auto"/>
        <w:left w:val="none" w:sz="0" w:space="0" w:color="auto"/>
        <w:bottom w:val="none" w:sz="0" w:space="0" w:color="auto"/>
        <w:right w:val="none" w:sz="0" w:space="0" w:color="auto"/>
      </w:divBdr>
    </w:div>
    <w:div w:id="1094664806">
      <w:bodyDiv w:val="1"/>
      <w:marLeft w:val="0"/>
      <w:marRight w:val="0"/>
      <w:marTop w:val="0"/>
      <w:marBottom w:val="0"/>
      <w:divBdr>
        <w:top w:val="none" w:sz="0" w:space="0" w:color="auto"/>
        <w:left w:val="none" w:sz="0" w:space="0" w:color="auto"/>
        <w:bottom w:val="none" w:sz="0" w:space="0" w:color="auto"/>
        <w:right w:val="none" w:sz="0" w:space="0" w:color="auto"/>
      </w:divBdr>
    </w:div>
    <w:div w:id="1111125913">
      <w:bodyDiv w:val="1"/>
      <w:marLeft w:val="0"/>
      <w:marRight w:val="0"/>
      <w:marTop w:val="0"/>
      <w:marBottom w:val="0"/>
      <w:divBdr>
        <w:top w:val="none" w:sz="0" w:space="0" w:color="auto"/>
        <w:left w:val="none" w:sz="0" w:space="0" w:color="auto"/>
        <w:bottom w:val="none" w:sz="0" w:space="0" w:color="auto"/>
        <w:right w:val="none" w:sz="0" w:space="0" w:color="auto"/>
      </w:divBdr>
    </w:div>
    <w:div w:id="1125581935">
      <w:bodyDiv w:val="1"/>
      <w:marLeft w:val="0"/>
      <w:marRight w:val="0"/>
      <w:marTop w:val="0"/>
      <w:marBottom w:val="0"/>
      <w:divBdr>
        <w:top w:val="none" w:sz="0" w:space="0" w:color="auto"/>
        <w:left w:val="none" w:sz="0" w:space="0" w:color="auto"/>
        <w:bottom w:val="none" w:sz="0" w:space="0" w:color="auto"/>
        <w:right w:val="none" w:sz="0" w:space="0" w:color="auto"/>
      </w:divBdr>
    </w:div>
    <w:div w:id="1129011193">
      <w:bodyDiv w:val="1"/>
      <w:marLeft w:val="0"/>
      <w:marRight w:val="0"/>
      <w:marTop w:val="0"/>
      <w:marBottom w:val="0"/>
      <w:divBdr>
        <w:top w:val="none" w:sz="0" w:space="0" w:color="auto"/>
        <w:left w:val="none" w:sz="0" w:space="0" w:color="auto"/>
        <w:bottom w:val="none" w:sz="0" w:space="0" w:color="auto"/>
        <w:right w:val="none" w:sz="0" w:space="0" w:color="auto"/>
      </w:divBdr>
    </w:div>
    <w:div w:id="1132752754">
      <w:bodyDiv w:val="1"/>
      <w:marLeft w:val="0"/>
      <w:marRight w:val="0"/>
      <w:marTop w:val="0"/>
      <w:marBottom w:val="0"/>
      <w:divBdr>
        <w:top w:val="none" w:sz="0" w:space="0" w:color="auto"/>
        <w:left w:val="none" w:sz="0" w:space="0" w:color="auto"/>
        <w:bottom w:val="none" w:sz="0" w:space="0" w:color="auto"/>
        <w:right w:val="none" w:sz="0" w:space="0" w:color="auto"/>
      </w:divBdr>
    </w:div>
    <w:div w:id="1152065558">
      <w:bodyDiv w:val="1"/>
      <w:marLeft w:val="0"/>
      <w:marRight w:val="0"/>
      <w:marTop w:val="0"/>
      <w:marBottom w:val="0"/>
      <w:divBdr>
        <w:top w:val="none" w:sz="0" w:space="0" w:color="auto"/>
        <w:left w:val="none" w:sz="0" w:space="0" w:color="auto"/>
        <w:bottom w:val="none" w:sz="0" w:space="0" w:color="auto"/>
        <w:right w:val="none" w:sz="0" w:space="0" w:color="auto"/>
      </w:divBdr>
      <w:divsChild>
        <w:div w:id="2016616771">
          <w:marLeft w:val="288"/>
          <w:marRight w:val="0"/>
          <w:marTop w:val="0"/>
          <w:marBottom w:val="120"/>
          <w:divBdr>
            <w:top w:val="none" w:sz="0" w:space="0" w:color="auto"/>
            <w:left w:val="none" w:sz="0" w:space="0" w:color="auto"/>
            <w:bottom w:val="none" w:sz="0" w:space="0" w:color="auto"/>
            <w:right w:val="none" w:sz="0" w:space="0" w:color="auto"/>
          </w:divBdr>
        </w:div>
        <w:div w:id="1810897013">
          <w:marLeft w:val="288"/>
          <w:marRight w:val="0"/>
          <w:marTop w:val="0"/>
          <w:marBottom w:val="120"/>
          <w:divBdr>
            <w:top w:val="none" w:sz="0" w:space="0" w:color="auto"/>
            <w:left w:val="none" w:sz="0" w:space="0" w:color="auto"/>
            <w:bottom w:val="none" w:sz="0" w:space="0" w:color="auto"/>
            <w:right w:val="none" w:sz="0" w:space="0" w:color="auto"/>
          </w:divBdr>
        </w:div>
      </w:divsChild>
    </w:div>
    <w:div w:id="1164667427">
      <w:bodyDiv w:val="1"/>
      <w:marLeft w:val="0"/>
      <w:marRight w:val="0"/>
      <w:marTop w:val="0"/>
      <w:marBottom w:val="0"/>
      <w:divBdr>
        <w:top w:val="none" w:sz="0" w:space="0" w:color="auto"/>
        <w:left w:val="none" w:sz="0" w:space="0" w:color="auto"/>
        <w:bottom w:val="none" w:sz="0" w:space="0" w:color="auto"/>
        <w:right w:val="none" w:sz="0" w:space="0" w:color="auto"/>
      </w:divBdr>
    </w:div>
    <w:div w:id="1168639764">
      <w:bodyDiv w:val="1"/>
      <w:marLeft w:val="0"/>
      <w:marRight w:val="0"/>
      <w:marTop w:val="0"/>
      <w:marBottom w:val="0"/>
      <w:divBdr>
        <w:top w:val="none" w:sz="0" w:space="0" w:color="auto"/>
        <w:left w:val="none" w:sz="0" w:space="0" w:color="auto"/>
        <w:bottom w:val="none" w:sz="0" w:space="0" w:color="auto"/>
        <w:right w:val="none" w:sz="0" w:space="0" w:color="auto"/>
      </w:divBdr>
    </w:div>
    <w:div w:id="1172261518">
      <w:bodyDiv w:val="1"/>
      <w:marLeft w:val="0"/>
      <w:marRight w:val="0"/>
      <w:marTop w:val="0"/>
      <w:marBottom w:val="0"/>
      <w:divBdr>
        <w:top w:val="none" w:sz="0" w:space="0" w:color="auto"/>
        <w:left w:val="none" w:sz="0" w:space="0" w:color="auto"/>
        <w:bottom w:val="none" w:sz="0" w:space="0" w:color="auto"/>
        <w:right w:val="none" w:sz="0" w:space="0" w:color="auto"/>
      </w:divBdr>
    </w:div>
    <w:div w:id="1202747129">
      <w:bodyDiv w:val="1"/>
      <w:marLeft w:val="0"/>
      <w:marRight w:val="0"/>
      <w:marTop w:val="0"/>
      <w:marBottom w:val="0"/>
      <w:divBdr>
        <w:top w:val="none" w:sz="0" w:space="0" w:color="auto"/>
        <w:left w:val="none" w:sz="0" w:space="0" w:color="auto"/>
        <w:bottom w:val="none" w:sz="0" w:space="0" w:color="auto"/>
        <w:right w:val="none" w:sz="0" w:space="0" w:color="auto"/>
      </w:divBdr>
    </w:div>
    <w:div w:id="1205751470">
      <w:bodyDiv w:val="1"/>
      <w:marLeft w:val="0"/>
      <w:marRight w:val="0"/>
      <w:marTop w:val="0"/>
      <w:marBottom w:val="0"/>
      <w:divBdr>
        <w:top w:val="none" w:sz="0" w:space="0" w:color="auto"/>
        <w:left w:val="none" w:sz="0" w:space="0" w:color="auto"/>
        <w:bottom w:val="none" w:sz="0" w:space="0" w:color="auto"/>
        <w:right w:val="none" w:sz="0" w:space="0" w:color="auto"/>
      </w:divBdr>
    </w:div>
    <w:div w:id="1209561611">
      <w:bodyDiv w:val="1"/>
      <w:marLeft w:val="0"/>
      <w:marRight w:val="0"/>
      <w:marTop w:val="0"/>
      <w:marBottom w:val="0"/>
      <w:divBdr>
        <w:top w:val="none" w:sz="0" w:space="0" w:color="auto"/>
        <w:left w:val="none" w:sz="0" w:space="0" w:color="auto"/>
        <w:bottom w:val="none" w:sz="0" w:space="0" w:color="auto"/>
        <w:right w:val="none" w:sz="0" w:space="0" w:color="auto"/>
      </w:divBdr>
    </w:div>
    <w:div w:id="1227883853">
      <w:bodyDiv w:val="1"/>
      <w:marLeft w:val="0"/>
      <w:marRight w:val="0"/>
      <w:marTop w:val="0"/>
      <w:marBottom w:val="0"/>
      <w:divBdr>
        <w:top w:val="none" w:sz="0" w:space="0" w:color="auto"/>
        <w:left w:val="none" w:sz="0" w:space="0" w:color="auto"/>
        <w:bottom w:val="none" w:sz="0" w:space="0" w:color="auto"/>
        <w:right w:val="none" w:sz="0" w:space="0" w:color="auto"/>
      </w:divBdr>
    </w:div>
    <w:div w:id="1239288684">
      <w:bodyDiv w:val="1"/>
      <w:marLeft w:val="0"/>
      <w:marRight w:val="0"/>
      <w:marTop w:val="0"/>
      <w:marBottom w:val="0"/>
      <w:divBdr>
        <w:top w:val="none" w:sz="0" w:space="0" w:color="auto"/>
        <w:left w:val="none" w:sz="0" w:space="0" w:color="auto"/>
        <w:bottom w:val="none" w:sz="0" w:space="0" w:color="auto"/>
        <w:right w:val="none" w:sz="0" w:space="0" w:color="auto"/>
      </w:divBdr>
    </w:div>
    <w:div w:id="1243415004">
      <w:bodyDiv w:val="1"/>
      <w:marLeft w:val="0"/>
      <w:marRight w:val="0"/>
      <w:marTop w:val="0"/>
      <w:marBottom w:val="0"/>
      <w:divBdr>
        <w:top w:val="none" w:sz="0" w:space="0" w:color="auto"/>
        <w:left w:val="none" w:sz="0" w:space="0" w:color="auto"/>
        <w:bottom w:val="none" w:sz="0" w:space="0" w:color="auto"/>
        <w:right w:val="none" w:sz="0" w:space="0" w:color="auto"/>
      </w:divBdr>
    </w:div>
    <w:div w:id="1249267577">
      <w:bodyDiv w:val="1"/>
      <w:marLeft w:val="0"/>
      <w:marRight w:val="0"/>
      <w:marTop w:val="0"/>
      <w:marBottom w:val="0"/>
      <w:divBdr>
        <w:top w:val="none" w:sz="0" w:space="0" w:color="auto"/>
        <w:left w:val="none" w:sz="0" w:space="0" w:color="auto"/>
        <w:bottom w:val="none" w:sz="0" w:space="0" w:color="auto"/>
        <w:right w:val="none" w:sz="0" w:space="0" w:color="auto"/>
      </w:divBdr>
      <w:divsChild>
        <w:div w:id="99228833">
          <w:marLeft w:val="0"/>
          <w:marRight w:val="0"/>
          <w:marTop w:val="0"/>
          <w:marBottom w:val="0"/>
          <w:divBdr>
            <w:top w:val="none" w:sz="0" w:space="0" w:color="auto"/>
            <w:left w:val="none" w:sz="0" w:space="0" w:color="auto"/>
            <w:bottom w:val="none" w:sz="0" w:space="0" w:color="auto"/>
            <w:right w:val="none" w:sz="0" w:space="0" w:color="auto"/>
          </w:divBdr>
          <w:divsChild>
            <w:div w:id="165533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504608">
      <w:bodyDiv w:val="1"/>
      <w:marLeft w:val="0"/>
      <w:marRight w:val="0"/>
      <w:marTop w:val="0"/>
      <w:marBottom w:val="0"/>
      <w:divBdr>
        <w:top w:val="none" w:sz="0" w:space="0" w:color="auto"/>
        <w:left w:val="none" w:sz="0" w:space="0" w:color="auto"/>
        <w:bottom w:val="none" w:sz="0" w:space="0" w:color="auto"/>
        <w:right w:val="none" w:sz="0" w:space="0" w:color="auto"/>
      </w:divBdr>
    </w:div>
    <w:div w:id="1257858265">
      <w:bodyDiv w:val="1"/>
      <w:marLeft w:val="0"/>
      <w:marRight w:val="0"/>
      <w:marTop w:val="0"/>
      <w:marBottom w:val="0"/>
      <w:divBdr>
        <w:top w:val="none" w:sz="0" w:space="0" w:color="auto"/>
        <w:left w:val="none" w:sz="0" w:space="0" w:color="auto"/>
        <w:bottom w:val="none" w:sz="0" w:space="0" w:color="auto"/>
        <w:right w:val="none" w:sz="0" w:space="0" w:color="auto"/>
      </w:divBdr>
    </w:div>
    <w:div w:id="1264260227">
      <w:bodyDiv w:val="1"/>
      <w:marLeft w:val="0"/>
      <w:marRight w:val="0"/>
      <w:marTop w:val="0"/>
      <w:marBottom w:val="0"/>
      <w:divBdr>
        <w:top w:val="none" w:sz="0" w:space="0" w:color="auto"/>
        <w:left w:val="none" w:sz="0" w:space="0" w:color="auto"/>
        <w:bottom w:val="none" w:sz="0" w:space="0" w:color="auto"/>
        <w:right w:val="none" w:sz="0" w:space="0" w:color="auto"/>
      </w:divBdr>
    </w:div>
    <w:div w:id="1275022286">
      <w:bodyDiv w:val="1"/>
      <w:marLeft w:val="0"/>
      <w:marRight w:val="0"/>
      <w:marTop w:val="0"/>
      <w:marBottom w:val="0"/>
      <w:divBdr>
        <w:top w:val="none" w:sz="0" w:space="0" w:color="auto"/>
        <w:left w:val="none" w:sz="0" w:space="0" w:color="auto"/>
        <w:bottom w:val="none" w:sz="0" w:space="0" w:color="auto"/>
        <w:right w:val="none" w:sz="0" w:space="0" w:color="auto"/>
      </w:divBdr>
    </w:div>
    <w:div w:id="1282112544">
      <w:bodyDiv w:val="1"/>
      <w:marLeft w:val="0"/>
      <w:marRight w:val="0"/>
      <w:marTop w:val="0"/>
      <w:marBottom w:val="0"/>
      <w:divBdr>
        <w:top w:val="none" w:sz="0" w:space="0" w:color="auto"/>
        <w:left w:val="none" w:sz="0" w:space="0" w:color="auto"/>
        <w:bottom w:val="none" w:sz="0" w:space="0" w:color="auto"/>
        <w:right w:val="none" w:sz="0" w:space="0" w:color="auto"/>
      </w:divBdr>
    </w:div>
    <w:div w:id="1290697751">
      <w:bodyDiv w:val="1"/>
      <w:marLeft w:val="0"/>
      <w:marRight w:val="0"/>
      <w:marTop w:val="0"/>
      <w:marBottom w:val="0"/>
      <w:divBdr>
        <w:top w:val="none" w:sz="0" w:space="0" w:color="auto"/>
        <w:left w:val="none" w:sz="0" w:space="0" w:color="auto"/>
        <w:bottom w:val="none" w:sz="0" w:space="0" w:color="auto"/>
        <w:right w:val="none" w:sz="0" w:space="0" w:color="auto"/>
      </w:divBdr>
    </w:div>
    <w:div w:id="1292515492">
      <w:bodyDiv w:val="1"/>
      <w:marLeft w:val="0"/>
      <w:marRight w:val="0"/>
      <w:marTop w:val="0"/>
      <w:marBottom w:val="0"/>
      <w:divBdr>
        <w:top w:val="none" w:sz="0" w:space="0" w:color="auto"/>
        <w:left w:val="none" w:sz="0" w:space="0" w:color="auto"/>
        <w:bottom w:val="none" w:sz="0" w:space="0" w:color="auto"/>
        <w:right w:val="none" w:sz="0" w:space="0" w:color="auto"/>
      </w:divBdr>
    </w:div>
    <w:div w:id="1299408946">
      <w:bodyDiv w:val="1"/>
      <w:marLeft w:val="0"/>
      <w:marRight w:val="0"/>
      <w:marTop w:val="0"/>
      <w:marBottom w:val="0"/>
      <w:divBdr>
        <w:top w:val="none" w:sz="0" w:space="0" w:color="auto"/>
        <w:left w:val="none" w:sz="0" w:space="0" w:color="auto"/>
        <w:bottom w:val="none" w:sz="0" w:space="0" w:color="auto"/>
        <w:right w:val="none" w:sz="0" w:space="0" w:color="auto"/>
      </w:divBdr>
    </w:div>
    <w:div w:id="1300304394">
      <w:bodyDiv w:val="1"/>
      <w:marLeft w:val="0"/>
      <w:marRight w:val="0"/>
      <w:marTop w:val="0"/>
      <w:marBottom w:val="0"/>
      <w:divBdr>
        <w:top w:val="none" w:sz="0" w:space="0" w:color="auto"/>
        <w:left w:val="none" w:sz="0" w:space="0" w:color="auto"/>
        <w:bottom w:val="none" w:sz="0" w:space="0" w:color="auto"/>
        <w:right w:val="none" w:sz="0" w:space="0" w:color="auto"/>
      </w:divBdr>
    </w:div>
    <w:div w:id="1306353763">
      <w:bodyDiv w:val="1"/>
      <w:marLeft w:val="0"/>
      <w:marRight w:val="0"/>
      <w:marTop w:val="0"/>
      <w:marBottom w:val="0"/>
      <w:divBdr>
        <w:top w:val="none" w:sz="0" w:space="0" w:color="auto"/>
        <w:left w:val="none" w:sz="0" w:space="0" w:color="auto"/>
        <w:bottom w:val="none" w:sz="0" w:space="0" w:color="auto"/>
        <w:right w:val="none" w:sz="0" w:space="0" w:color="auto"/>
      </w:divBdr>
    </w:div>
    <w:div w:id="1307473916">
      <w:bodyDiv w:val="1"/>
      <w:marLeft w:val="0"/>
      <w:marRight w:val="0"/>
      <w:marTop w:val="0"/>
      <w:marBottom w:val="0"/>
      <w:divBdr>
        <w:top w:val="none" w:sz="0" w:space="0" w:color="auto"/>
        <w:left w:val="none" w:sz="0" w:space="0" w:color="auto"/>
        <w:bottom w:val="none" w:sz="0" w:space="0" w:color="auto"/>
        <w:right w:val="none" w:sz="0" w:space="0" w:color="auto"/>
      </w:divBdr>
    </w:div>
    <w:div w:id="1309171317">
      <w:bodyDiv w:val="1"/>
      <w:marLeft w:val="0"/>
      <w:marRight w:val="0"/>
      <w:marTop w:val="0"/>
      <w:marBottom w:val="0"/>
      <w:divBdr>
        <w:top w:val="none" w:sz="0" w:space="0" w:color="auto"/>
        <w:left w:val="none" w:sz="0" w:space="0" w:color="auto"/>
        <w:bottom w:val="none" w:sz="0" w:space="0" w:color="auto"/>
        <w:right w:val="none" w:sz="0" w:space="0" w:color="auto"/>
      </w:divBdr>
      <w:divsChild>
        <w:div w:id="1704398631">
          <w:marLeft w:val="0"/>
          <w:marRight w:val="0"/>
          <w:marTop w:val="0"/>
          <w:marBottom w:val="0"/>
          <w:divBdr>
            <w:top w:val="none" w:sz="0" w:space="0" w:color="auto"/>
            <w:left w:val="none" w:sz="0" w:space="0" w:color="auto"/>
            <w:bottom w:val="none" w:sz="0" w:space="0" w:color="auto"/>
            <w:right w:val="none" w:sz="0" w:space="0" w:color="auto"/>
          </w:divBdr>
          <w:divsChild>
            <w:div w:id="2022662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407927">
      <w:bodyDiv w:val="1"/>
      <w:marLeft w:val="0"/>
      <w:marRight w:val="0"/>
      <w:marTop w:val="0"/>
      <w:marBottom w:val="0"/>
      <w:divBdr>
        <w:top w:val="none" w:sz="0" w:space="0" w:color="auto"/>
        <w:left w:val="none" w:sz="0" w:space="0" w:color="auto"/>
        <w:bottom w:val="none" w:sz="0" w:space="0" w:color="auto"/>
        <w:right w:val="none" w:sz="0" w:space="0" w:color="auto"/>
      </w:divBdr>
    </w:div>
    <w:div w:id="1316303637">
      <w:bodyDiv w:val="1"/>
      <w:marLeft w:val="0"/>
      <w:marRight w:val="0"/>
      <w:marTop w:val="0"/>
      <w:marBottom w:val="0"/>
      <w:divBdr>
        <w:top w:val="none" w:sz="0" w:space="0" w:color="auto"/>
        <w:left w:val="none" w:sz="0" w:space="0" w:color="auto"/>
        <w:bottom w:val="none" w:sz="0" w:space="0" w:color="auto"/>
        <w:right w:val="none" w:sz="0" w:space="0" w:color="auto"/>
      </w:divBdr>
    </w:div>
    <w:div w:id="1317415524">
      <w:bodyDiv w:val="1"/>
      <w:marLeft w:val="0"/>
      <w:marRight w:val="0"/>
      <w:marTop w:val="0"/>
      <w:marBottom w:val="0"/>
      <w:divBdr>
        <w:top w:val="none" w:sz="0" w:space="0" w:color="auto"/>
        <w:left w:val="none" w:sz="0" w:space="0" w:color="auto"/>
        <w:bottom w:val="none" w:sz="0" w:space="0" w:color="auto"/>
        <w:right w:val="none" w:sz="0" w:space="0" w:color="auto"/>
      </w:divBdr>
    </w:div>
    <w:div w:id="1322155564">
      <w:bodyDiv w:val="1"/>
      <w:marLeft w:val="0"/>
      <w:marRight w:val="0"/>
      <w:marTop w:val="0"/>
      <w:marBottom w:val="0"/>
      <w:divBdr>
        <w:top w:val="none" w:sz="0" w:space="0" w:color="auto"/>
        <w:left w:val="none" w:sz="0" w:space="0" w:color="auto"/>
        <w:bottom w:val="none" w:sz="0" w:space="0" w:color="auto"/>
        <w:right w:val="none" w:sz="0" w:space="0" w:color="auto"/>
      </w:divBdr>
    </w:div>
    <w:div w:id="1325551257">
      <w:bodyDiv w:val="1"/>
      <w:marLeft w:val="0"/>
      <w:marRight w:val="0"/>
      <w:marTop w:val="0"/>
      <w:marBottom w:val="0"/>
      <w:divBdr>
        <w:top w:val="none" w:sz="0" w:space="0" w:color="auto"/>
        <w:left w:val="none" w:sz="0" w:space="0" w:color="auto"/>
        <w:bottom w:val="none" w:sz="0" w:space="0" w:color="auto"/>
        <w:right w:val="none" w:sz="0" w:space="0" w:color="auto"/>
      </w:divBdr>
    </w:div>
    <w:div w:id="1326280623">
      <w:bodyDiv w:val="1"/>
      <w:marLeft w:val="0"/>
      <w:marRight w:val="0"/>
      <w:marTop w:val="0"/>
      <w:marBottom w:val="0"/>
      <w:divBdr>
        <w:top w:val="none" w:sz="0" w:space="0" w:color="auto"/>
        <w:left w:val="none" w:sz="0" w:space="0" w:color="auto"/>
        <w:bottom w:val="none" w:sz="0" w:space="0" w:color="auto"/>
        <w:right w:val="none" w:sz="0" w:space="0" w:color="auto"/>
      </w:divBdr>
    </w:div>
    <w:div w:id="1337221186">
      <w:bodyDiv w:val="1"/>
      <w:marLeft w:val="0"/>
      <w:marRight w:val="0"/>
      <w:marTop w:val="0"/>
      <w:marBottom w:val="0"/>
      <w:divBdr>
        <w:top w:val="none" w:sz="0" w:space="0" w:color="auto"/>
        <w:left w:val="none" w:sz="0" w:space="0" w:color="auto"/>
        <w:bottom w:val="none" w:sz="0" w:space="0" w:color="auto"/>
        <w:right w:val="none" w:sz="0" w:space="0" w:color="auto"/>
      </w:divBdr>
    </w:div>
    <w:div w:id="1343120640">
      <w:bodyDiv w:val="1"/>
      <w:marLeft w:val="0"/>
      <w:marRight w:val="0"/>
      <w:marTop w:val="0"/>
      <w:marBottom w:val="0"/>
      <w:divBdr>
        <w:top w:val="none" w:sz="0" w:space="0" w:color="auto"/>
        <w:left w:val="none" w:sz="0" w:space="0" w:color="auto"/>
        <w:bottom w:val="none" w:sz="0" w:space="0" w:color="auto"/>
        <w:right w:val="none" w:sz="0" w:space="0" w:color="auto"/>
      </w:divBdr>
    </w:div>
    <w:div w:id="1343168701">
      <w:bodyDiv w:val="1"/>
      <w:marLeft w:val="0"/>
      <w:marRight w:val="0"/>
      <w:marTop w:val="0"/>
      <w:marBottom w:val="0"/>
      <w:divBdr>
        <w:top w:val="none" w:sz="0" w:space="0" w:color="auto"/>
        <w:left w:val="none" w:sz="0" w:space="0" w:color="auto"/>
        <w:bottom w:val="none" w:sz="0" w:space="0" w:color="auto"/>
        <w:right w:val="none" w:sz="0" w:space="0" w:color="auto"/>
      </w:divBdr>
    </w:div>
    <w:div w:id="1346594225">
      <w:bodyDiv w:val="1"/>
      <w:marLeft w:val="0"/>
      <w:marRight w:val="0"/>
      <w:marTop w:val="0"/>
      <w:marBottom w:val="0"/>
      <w:divBdr>
        <w:top w:val="none" w:sz="0" w:space="0" w:color="auto"/>
        <w:left w:val="none" w:sz="0" w:space="0" w:color="auto"/>
        <w:bottom w:val="none" w:sz="0" w:space="0" w:color="auto"/>
        <w:right w:val="none" w:sz="0" w:space="0" w:color="auto"/>
      </w:divBdr>
    </w:div>
    <w:div w:id="1348678570">
      <w:bodyDiv w:val="1"/>
      <w:marLeft w:val="0"/>
      <w:marRight w:val="0"/>
      <w:marTop w:val="0"/>
      <w:marBottom w:val="0"/>
      <w:divBdr>
        <w:top w:val="none" w:sz="0" w:space="0" w:color="auto"/>
        <w:left w:val="none" w:sz="0" w:space="0" w:color="auto"/>
        <w:bottom w:val="none" w:sz="0" w:space="0" w:color="auto"/>
        <w:right w:val="none" w:sz="0" w:space="0" w:color="auto"/>
      </w:divBdr>
    </w:div>
    <w:div w:id="1360467318">
      <w:bodyDiv w:val="1"/>
      <w:marLeft w:val="0"/>
      <w:marRight w:val="0"/>
      <w:marTop w:val="0"/>
      <w:marBottom w:val="0"/>
      <w:divBdr>
        <w:top w:val="none" w:sz="0" w:space="0" w:color="auto"/>
        <w:left w:val="none" w:sz="0" w:space="0" w:color="auto"/>
        <w:bottom w:val="none" w:sz="0" w:space="0" w:color="auto"/>
        <w:right w:val="none" w:sz="0" w:space="0" w:color="auto"/>
      </w:divBdr>
    </w:div>
    <w:div w:id="1383479234">
      <w:bodyDiv w:val="1"/>
      <w:marLeft w:val="0"/>
      <w:marRight w:val="0"/>
      <w:marTop w:val="0"/>
      <w:marBottom w:val="0"/>
      <w:divBdr>
        <w:top w:val="none" w:sz="0" w:space="0" w:color="auto"/>
        <w:left w:val="none" w:sz="0" w:space="0" w:color="auto"/>
        <w:bottom w:val="none" w:sz="0" w:space="0" w:color="auto"/>
        <w:right w:val="none" w:sz="0" w:space="0" w:color="auto"/>
      </w:divBdr>
    </w:div>
    <w:div w:id="1386029067">
      <w:bodyDiv w:val="1"/>
      <w:marLeft w:val="0"/>
      <w:marRight w:val="0"/>
      <w:marTop w:val="0"/>
      <w:marBottom w:val="0"/>
      <w:divBdr>
        <w:top w:val="none" w:sz="0" w:space="0" w:color="auto"/>
        <w:left w:val="none" w:sz="0" w:space="0" w:color="auto"/>
        <w:bottom w:val="none" w:sz="0" w:space="0" w:color="auto"/>
        <w:right w:val="none" w:sz="0" w:space="0" w:color="auto"/>
      </w:divBdr>
    </w:div>
    <w:div w:id="1389063538">
      <w:bodyDiv w:val="1"/>
      <w:marLeft w:val="0"/>
      <w:marRight w:val="0"/>
      <w:marTop w:val="0"/>
      <w:marBottom w:val="0"/>
      <w:divBdr>
        <w:top w:val="none" w:sz="0" w:space="0" w:color="auto"/>
        <w:left w:val="none" w:sz="0" w:space="0" w:color="auto"/>
        <w:bottom w:val="none" w:sz="0" w:space="0" w:color="auto"/>
        <w:right w:val="none" w:sz="0" w:space="0" w:color="auto"/>
      </w:divBdr>
    </w:div>
    <w:div w:id="1426924933">
      <w:bodyDiv w:val="1"/>
      <w:marLeft w:val="0"/>
      <w:marRight w:val="0"/>
      <w:marTop w:val="0"/>
      <w:marBottom w:val="0"/>
      <w:divBdr>
        <w:top w:val="none" w:sz="0" w:space="0" w:color="auto"/>
        <w:left w:val="none" w:sz="0" w:space="0" w:color="auto"/>
        <w:bottom w:val="none" w:sz="0" w:space="0" w:color="auto"/>
        <w:right w:val="none" w:sz="0" w:space="0" w:color="auto"/>
      </w:divBdr>
    </w:div>
    <w:div w:id="1427192765">
      <w:bodyDiv w:val="1"/>
      <w:marLeft w:val="0"/>
      <w:marRight w:val="0"/>
      <w:marTop w:val="0"/>
      <w:marBottom w:val="0"/>
      <w:divBdr>
        <w:top w:val="none" w:sz="0" w:space="0" w:color="auto"/>
        <w:left w:val="none" w:sz="0" w:space="0" w:color="auto"/>
        <w:bottom w:val="none" w:sz="0" w:space="0" w:color="auto"/>
        <w:right w:val="none" w:sz="0" w:space="0" w:color="auto"/>
      </w:divBdr>
    </w:div>
    <w:div w:id="1438213327">
      <w:bodyDiv w:val="1"/>
      <w:marLeft w:val="0"/>
      <w:marRight w:val="0"/>
      <w:marTop w:val="0"/>
      <w:marBottom w:val="0"/>
      <w:divBdr>
        <w:top w:val="none" w:sz="0" w:space="0" w:color="auto"/>
        <w:left w:val="none" w:sz="0" w:space="0" w:color="auto"/>
        <w:bottom w:val="none" w:sz="0" w:space="0" w:color="auto"/>
        <w:right w:val="none" w:sz="0" w:space="0" w:color="auto"/>
      </w:divBdr>
    </w:div>
    <w:div w:id="1446853070">
      <w:bodyDiv w:val="1"/>
      <w:marLeft w:val="0"/>
      <w:marRight w:val="0"/>
      <w:marTop w:val="0"/>
      <w:marBottom w:val="0"/>
      <w:divBdr>
        <w:top w:val="none" w:sz="0" w:space="0" w:color="auto"/>
        <w:left w:val="none" w:sz="0" w:space="0" w:color="auto"/>
        <w:bottom w:val="none" w:sz="0" w:space="0" w:color="auto"/>
        <w:right w:val="none" w:sz="0" w:space="0" w:color="auto"/>
      </w:divBdr>
    </w:div>
    <w:div w:id="1465848809">
      <w:bodyDiv w:val="1"/>
      <w:marLeft w:val="0"/>
      <w:marRight w:val="0"/>
      <w:marTop w:val="0"/>
      <w:marBottom w:val="0"/>
      <w:divBdr>
        <w:top w:val="none" w:sz="0" w:space="0" w:color="auto"/>
        <w:left w:val="none" w:sz="0" w:space="0" w:color="auto"/>
        <w:bottom w:val="none" w:sz="0" w:space="0" w:color="auto"/>
        <w:right w:val="none" w:sz="0" w:space="0" w:color="auto"/>
      </w:divBdr>
    </w:div>
    <w:div w:id="1468475396">
      <w:bodyDiv w:val="1"/>
      <w:marLeft w:val="0"/>
      <w:marRight w:val="0"/>
      <w:marTop w:val="0"/>
      <w:marBottom w:val="0"/>
      <w:divBdr>
        <w:top w:val="none" w:sz="0" w:space="0" w:color="auto"/>
        <w:left w:val="none" w:sz="0" w:space="0" w:color="auto"/>
        <w:bottom w:val="none" w:sz="0" w:space="0" w:color="auto"/>
        <w:right w:val="none" w:sz="0" w:space="0" w:color="auto"/>
      </w:divBdr>
    </w:div>
    <w:div w:id="1541043602">
      <w:bodyDiv w:val="1"/>
      <w:marLeft w:val="0"/>
      <w:marRight w:val="0"/>
      <w:marTop w:val="0"/>
      <w:marBottom w:val="0"/>
      <w:divBdr>
        <w:top w:val="none" w:sz="0" w:space="0" w:color="auto"/>
        <w:left w:val="none" w:sz="0" w:space="0" w:color="auto"/>
        <w:bottom w:val="none" w:sz="0" w:space="0" w:color="auto"/>
        <w:right w:val="none" w:sz="0" w:space="0" w:color="auto"/>
      </w:divBdr>
    </w:div>
    <w:div w:id="1542670556">
      <w:bodyDiv w:val="1"/>
      <w:marLeft w:val="0"/>
      <w:marRight w:val="0"/>
      <w:marTop w:val="0"/>
      <w:marBottom w:val="0"/>
      <w:divBdr>
        <w:top w:val="none" w:sz="0" w:space="0" w:color="auto"/>
        <w:left w:val="none" w:sz="0" w:space="0" w:color="auto"/>
        <w:bottom w:val="none" w:sz="0" w:space="0" w:color="auto"/>
        <w:right w:val="none" w:sz="0" w:space="0" w:color="auto"/>
      </w:divBdr>
    </w:div>
    <w:div w:id="1564834511">
      <w:bodyDiv w:val="1"/>
      <w:marLeft w:val="0"/>
      <w:marRight w:val="0"/>
      <w:marTop w:val="0"/>
      <w:marBottom w:val="0"/>
      <w:divBdr>
        <w:top w:val="none" w:sz="0" w:space="0" w:color="auto"/>
        <w:left w:val="none" w:sz="0" w:space="0" w:color="auto"/>
        <w:bottom w:val="none" w:sz="0" w:space="0" w:color="auto"/>
        <w:right w:val="none" w:sz="0" w:space="0" w:color="auto"/>
      </w:divBdr>
    </w:div>
    <w:div w:id="1597051515">
      <w:bodyDiv w:val="1"/>
      <w:marLeft w:val="0"/>
      <w:marRight w:val="0"/>
      <w:marTop w:val="0"/>
      <w:marBottom w:val="0"/>
      <w:divBdr>
        <w:top w:val="none" w:sz="0" w:space="0" w:color="auto"/>
        <w:left w:val="none" w:sz="0" w:space="0" w:color="auto"/>
        <w:bottom w:val="none" w:sz="0" w:space="0" w:color="auto"/>
        <w:right w:val="none" w:sz="0" w:space="0" w:color="auto"/>
      </w:divBdr>
    </w:div>
    <w:div w:id="1603536625">
      <w:bodyDiv w:val="1"/>
      <w:marLeft w:val="0"/>
      <w:marRight w:val="0"/>
      <w:marTop w:val="0"/>
      <w:marBottom w:val="0"/>
      <w:divBdr>
        <w:top w:val="none" w:sz="0" w:space="0" w:color="auto"/>
        <w:left w:val="none" w:sz="0" w:space="0" w:color="auto"/>
        <w:bottom w:val="none" w:sz="0" w:space="0" w:color="auto"/>
        <w:right w:val="none" w:sz="0" w:space="0" w:color="auto"/>
      </w:divBdr>
    </w:div>
    <w:div w:id="1626153980">
      <w:bodyDiv w:val="1"/>
      <w:marLeft w:val="0"/>
      <w:marRight w:val="0"/>
      <w:marTop w:val="0"/>
      <w:marBottom w:val="0"/>
      <w:divBdr>
        <w:top w:val="none" w:sz="0" w:space="0" w:color="auto"/>
        <w:left w:val="none" w:sz="0" w:space="0" w:color="auto"/>
        <w:bottom w:val="none" w:sz="0" w:space="0" w:color="auto"/>
        <w:right w:val="none" w:sz="0" w:space="0" w:color="auto"/>
      </w:divBdr>
    </w:div>
    <w:div w:id="1631353170">
      <w:bodyDiv w:val="1"/>
      <w:marLeft w:val="0"/>
      <w:marRight w:val="0"/>
      <w:marTop w:val="0"/>
      <w:marBottom w:val="0"/>
      <w:divBdr>
        <w:top w:val="none" w:sz="0" w:space="0" w:color="auto"/>
        <w:left w:val="none" w:sz="0" w:space="0" w:color="auto"/>
        <w:bottom w:val="none" w:sz="0" w:space="0" w:color="auto"/>
        <w:right w:val="none" w:sz="0" w:space="0" w:color="auto"/>
      </w:divBdr>
    </w:div>
    <w:div w:id="1649283955">
      <w:bodyDiv w:val="1"/>
      <w:marLeft w:val="0"/>
      <w:marRight w:val="0"/>
      <w:marTop w:val="0"/>
      <w:marBottom w:val="0"/>
      <w:divBdr>
        <w:top w:val="none" w:sz="0" w:space="0" w:color="auto"/>
        <w:left w:val="none" w:sz="0" w:space="0" w:color="auto"/>
        <w:bottom w:val="none" w:sz="0" w:space="0" w:color="auto"/>
        <w:right w:val="none" w:sz="0" w:space="0" w:color="auto"/>
      </w:divBdr>
    </w:div>
    <w:div w:id="1656687809">
      <w:bodyDiv w:val="1"/>
      <w:marLeft w:val="0"/>
      <w:marRight w:val="0"/>
      <w:marTop w:val="0"/>
      <w:marBottom w:val="0"/>
      <w:divBdr>
        <w:top w:val="none" w:sz="0" w:space="0" w:color="auto"/>
        <w:left w:val="none" w:sz="0" w:space="0" w:color="auto"/>
        <w:bottom w:val="none" w:sz="0" w:space="0" w:color="auto"/>
        <w:right w:val="none" w:sz="0" w:space="0" w:color="auto"/>
      </w:divBdr>
      <w:divsChild>
        <w:div w:id="1965649680">
          <w:marLeft w:val="346"/>
          <w:marRight w:val="0"/>
          <w:marTop w:val="0"/>
          <w:marBottom w:val="0"/>
          <w:divBdr>
            <w:top w:val="none" w:sz="0" w:space="0" w:color="auto"/>
            <w:left w:val="none" w:sz="0" w:space="0" w:color="auto"/>
            <w:bottom w:val="none" w:sz="0" w:space="0" w:color="auto"/>
            <w:right w:val="none" w:sz="0" w:space="0" w:color="auto"/>
          </w:divBdr>
        </w:div>
      </w:divsChild>
    </w:div>
    <w:div w:id="1668286724">
      <w:bodyDiv w:val="1"/>
      <w:marLeft w:val="0"/>
      <w:marRight w:val="0"/>
      <w:marTop w:val="0"/>
      <w:marBottom w:val="0"/>
      <w:divBdr>
        <w:top w:val="none" w:sz="0" w:space="0" w:color="auto"/>
        <w:left w:val="none" w:sz="0" w:space="0" w:color="auto"/>
        <w:bottom w:val="none" w:sz="0" w:space="0" w:color="auto"/>
        <w:right w:val="none" w:sz="0" w:space="0" w:color="auto"/>
      </w:divBdr>
    </w:div>
    <w:div w:id="1678190957">
      <w:bodyDiv w:val="1"/>
      <w:marLeft w:val="0"/>
      <w:marRight w:val="0"/>
      <w:marTop w:val="0"/>
      <w:marBottom w:val="0"/>
      <w:divBdr>
        <w:top w:val="none" w:sz="0" w:space="0" w:color="auto"/>
        <w:left w:val="none" w:sz="0" w:space="0" w:color="auto"/>
        <w:bottom w:val="none" w:sz="0" w:space="0" w:color="auto"/>
        <w:right w:val="none" w:sz="0" w:space="0" w:color="auto"/>
      </w:divBdr>
    </w:div>
    <w:div w:id="1717661550">
      <w:bodyDiv w:val="1"/>
      <w:marLeft w:val="0"/>
      <w:marRight w:val="0"/>
      <w:marTop w:val="0"/>
      <w:marBottom w:val="0"/>
      <w:divBdr>
        <w:top w:val="none" w:sz="0" w:space="0" w:color="auto"/>
        <w:left w:val="none" w:sz="0" w:space="0" w:color="auto"/>
        <w:bottom w:val="none" w:sz="0" w:space="0" w:color="auto"/>
        <w:right w:val="none" w:sz="0" w:space="0" w:color="auto"/>
      </w:divBdr>
    </w:div>
    <w:div w:id="1718894334">
      <w:bodyDiv w:val="1"/>
      <w:marLeft w:val="0"/>
      <w:marRight w:val="0"/>
      <w:marTop w:val="0"/>
      <w:marBottom w:val="0"/>
      <w:divBdr>
        <w:top w:val="none" w:sz="0" w:space="0" w:color="auto"/>
        <w:left w:val="none" w:sz="0" w:space="0" w:color="auto"/>
        <w:bottom w:val="none" w:sz="0" w:space="0" w:color="auto"/>
        <w:right w:val="none" w:sz="0" w:space="0" w:color="auto"/>
      </w:divBdr>
    </w:div>
    <w:div w:id="1722485688">
      <w:bodyDiv w:val="1"/>
      <w:marLeft w:val="0"/>
      <w:marRight w:val="0"/>
      <w:marTop w:val="0"/>
      <w:marBottom w:val="0"/>
      <w:divBdr>
        <w:top w:val="none" w:sz="0" w:space="0" w:color="auto"/>
        <w:left w:val="none" w:sz="0" w:space="0" w:color="auto"/>
        <w:bottom w:val="none" w:sz="0" w:space="0" w:color="auto"/>
        <w:right w:val="none" w:sz="0" w:space="0" w:color="auto"/>
      </w:divBdr>
    </w:div>
    <w:div w:id="1726414939">
      <w:bodyDiv w:val="1"/>
      <w:marLeft w:val="0"/>
      <w:marRight w:val="0"/>
      <w:marTop w:val="0"/>
      <w:marBottom w:val="0"/>
      <w:divBdr>
        <w:top w:val="none" w:sz="0" w:space="0" w:color="auto"/>
        <w:left w:val="none" w:sz="0" w:space="0" w:color="auto"/>
        <w:bottom w:val="none" w:sz="0" w:space="0" w:color="auto"/>
        <w:right w:val="none" w:sz="0" w:space="0" w:color="auto"/>
      </w:divBdr>
    </w:div>
    <w:div w:id="1792742172">
      <w:bodyDiv w:val="1"/>
      <w:marLeft w:val="0"/>
      <w:marRight w:val="0"/>
      <w:marTop w:val="0"/>
      <w:marBottom w:val="0"/>
      <w:divBdr>
        <w:top w:val="none" w:sz="0" w:space="0" w:color="auto"/>
        <w:left w:val="none" w:sz="0" w:space="0" w:color="auto"/>
        <w:bottom w:val="none" w:sz="0" w:space="0" w:color="auto"/>
        <w:right w:val="none" w:sz="0" w:space="0" w:color="auto"/>
      </w:divBdr>
    </w:div>
    <w:div w:id="1794206016">
      <w:bodyDiv w:val="1"/>
      <w:marLeft w:val="0"/>
      <w:marRight w:val="0"/>
      <w:marTop w:val="0"/>
      <w:marBottom w:val="0"/>
      <w:divBdr>
        <w:top w:val="none" w:sz="0" w:space="0" w:color="auto"/>
        <w:left w:val="none" w:sz="0" w:space="0" w:color="auto"/>
        <w:bottom w:val="none" w:sz="0" w:space="0" w:color="auto"/>
        <w:right w:val="none" w:sz="0" w:space="0" w:color="auto"/>
      </w:divBdr>
    </w:div>
    <w:div w:id="1801915666">
      <w:bodyDiv w:val="1"/>
      <w:marLeft w:val="0"/>
      <w:marRight w:val="0"/>
      <w:marTop w:val="0"/>
      <w:marBottom w:val="0"/>
      <w:divBdr>
        <w:top w:val="none" w:sz="0" w:space="0" w:color="auto"/>
        <w:left w:val="none" w:sz="0" w:space="0" w:color="auto"/>
        <w:bottom w:val="none" w:sz="0" w:space="0" w:color="auto"/>
        <w:right w:val="none" w:sz="0" w:space="0" w:color="auto"/>
      </w:divBdr>
    </w:div>
    <w:div w:id="1803497179">
      <w:bodyDiv w:val="1"/>
      <w:marLeft w:val="0"/>
      <w:marRight w:val="0"/>
      <w:marTop w:val="0"/>
      <w:marBottom w:val="0"/>
      <w:divBdr>
        <w:top w:val="none" w:sz="0" w:space="0" w:color="auto"/>
        <w:left w:val="none" w:sz="0" w:space="0" w:color="auto"/>
        <w:bottom w:val="none" w:sz="0" w:space="0" w:color="auto"/>
        <w:right w:val="none" w:sz="0" w:space="0" w:color="auto"/>
      </w:divBdr>
    </w:div>
    <w:div w:id="1827088628">
      <w:bodyDiv w:val="1"/>
      <w:marLeft w:val="0"/>
      <w:marRight w:val="0"/>
      <w:marTop w:val="0"/>
      <w:marBottom w:val="0"/>
      <w:divBdr>
        <w:top w:val="none" w:sz="0" w:space="0" w:color="auto"/>
        <w:left w:val="none" w:sz="0" w:space="0" w:color="auto"/>
        <w:bottom w:val="none" w:sz="0" w:space="0" w:color="auto"/>
        <w:right w:val="none" w:sz="0" w:space="0" w:color="auto"/>
      </w:divBdr>
    </w:div>
    <w:div w:id="1837722006">
      <w:bodyDiv w:val="1"/>
      <w:marLeft w:val="0"/>
      <w:marRight w:val="0"/>
      <w:marTop w:val="0"/>
      <w:marBottom w:val="0"/>
      <w:divBdr>
        <w:top w:val="none" w:sz="0" w:space="0" w:color="auto"/>
        <w:left w:val="none" w:sz="0" w:space="0" w:color="auto"/>
        <w:bottom w:val="none" w:sz="0" w:space="0" w:color="auto"/>
        <w:right w:val="none" w:sz="0" w:space="0" w:color="auto"/>
      </w:divBdr>
    </w:div>
    <w:div w:id="1850480749">
      <w:bodyDiv w:val="1"/>
      <w:marLeft w:val="0"/>
      <w:marRight w:val="0"/>
      <w:marTop w:val="0"/>
      <w:marBottom w:val="0"/>
      <w:divBdr>
        <w:top w:val="none" w:sz="0" w:space="0" w:color="auto"/>
        <w:left w:val="none" w:sz="0" w:space="0" w:color="auto"/>
        <w:bottom w:val="none" w:sz="0" w:space="0" w:color="auto"/>
        <w:right w:val="none" w:sz="0" w:space="0" w:color="auto"/>
      </w:divBdr>
    </w:div>
    <w:div w:id="1855025531">
      <w:bodyDiv w:val="1"/>
      <w:marLeft w:val="0"/>
      <w:marRight w:val="0"/>
      <w:marTop w:val="0"/>
      <w:marBottom w:val="0"/>
      <w:divBdr>
        <w:top w:val="none" w:sz="0" w:space="0" w:color="auto"/>
        <w:left w:val="none" w:sz="0" w:space="0" w:color="auto"/>
        <w:bottom w:val="none" w:sz="0" w:space="0" w:color="auto"/>
        <w:right w:val="none" w:sz="0" w:space="0" w:color="auto"/>
      </w:divBdr>
    </w:div>
    <w:div w:id="1891309747">
      <w:bodyDiv w:val="1"/>
      <w:marLeft w:val="0"/>
      <w:marRight w:val="0"/>
      <w:marTop w:val="0"/>
      <w:marBottom w:val="0"/>
      <w:divBdr>
        <w:top w:val="none" w:sz="0" w:space="0" w:color="auto"/>
        <w:left w:val="none" w:sz="0" w:space="0" w:color="auto"/>
        <w:bottom w:val="none" w:sz="0" w:space="0" w:color="auto"/>
        <w:right w:val="none" w:sz="0" w:space="0" w:color="auto"/>
      </w:divBdr>
    </w:div>
    <w:div w:id="1908611456">
      <w:bodyDiv w:val="1"/>
      <w:marLeft w:val="0"/>
      <w:marRight w:val="0"/>
      <w:marTop w:val="0"/>
      <w:marBottom w:val="0"/>
      <w:divBdr>
        <w:top w:val="none" w:sz="0" w:space="0" w:color="auto"/>
        <w:left w:val="none" w:sz="0" w:space="0" w:color="auto"/>
        <w:bottom w:val="none" w:sz="0" w:space="0" w:color="auto"/>
        <w:right w:val="none" w:sz="0" w:space="0" w:color="auto"/>
      </w:divBdr>
    </w:div>
    <w:div w:id="1911957486">
      <w:bodyDiv w:val="1"/>
      <w:marLeft w:val="0"/>
      <w:marRight w:val="0"/>
      <w:marTop w:val="0"/>
      <w:marBottom w:val="0"/>
      <w:divBdr>
        <w:top w:val="none" w:sz="0" w:space="0" w:color="auto"/>
        <w:left w:val="none" w:sz="0" w:space="0" w:color="auto"/>
        <w:bottom w:val="none" w:sz="0" w:space="0" w:color="auto"/>
        <w:right w:val="none" w:sz="0" w:space="0" w:color="auto"/>
      </w:divBdr>
    </w:div>
    <w:div w:id="1959484434">
      <w:bodyDiv w:val="1"/>
      <w:marLeft w:val="0"/>
      <w:marRight w:val="0"/>
      <w:marTop w:val="0"/>
      <w:marBottom w:val="0"/>
      <w:divBdr>
        <w:top w:val="none" w:sz="0" w:space="0" w:color="auto"/>
        <w:left w:val="none" w:sz="0" w:space="0" w:color="auto"/>
        <w:bottom w:val="none" w:sz="0" w:space="0" w:color="auto"/>
        <w:right w:val="none" w:sz="0" w:space="0" w:color="auto"/>
      </w:divBdr>
    </w:div>
    <w:div w:id="1988628423">
      <w:bodyDiv w:val="1"/>
      <w:marLeft w:val="0"/>
      <w:marRight w:val="0"/>
      <w:marTop w:val="0"/>
      <w:marBottom w:val="0"/>
      <w:divBdr>
        <w:top w:val="none" w:sz="0" w:space="0" w:color="auto"/>
        <w:left w:val="none" w:sz="0" w:space="0" w:color="auto"/>
        <w:bottom w:val="none" w:sz="0" w:space="0" w:color="auto"/>
        <w:right w:val="none" w:sz="0" w:space="0" w:color="auto"/>
      </w:divBdr>
    </w:div>
    <w:div w:id="1991056355">
      <w:bodyDiv w:val="1"/>
      <w:marLeft w:val="0"/>
      <w:marRight w:val="0"/>
      <w:marTop w:val="0"/>
      <w:marBottom w:val="0"/>
      <w:divBdr>
        <w:top w:val="none" w:sz="0" w:space="0" w:color="auto"/>
        <w:left w:val="none" w:sz="0" w:space="0" w:color="auto"/>
        <w:bottom w:val="none" w:sz="0" w:space="0" w:color="auto"/>
        <w:right w:val="none" w:sz="0" w:space="0" w:color="auto"/>
      </w:divBdr>
    </w:div>
    <w:div w:id="1996375206">
      <w:bodyDiv w:val="1"/>
      <w:marLeft w:val="0"/>
      <w:marRight w:val="0"/>
      <w:marTop w:val="0"/>
      <w:marBottom w:val="0"/>
      <w:divBdr>
        <w:top w:val="none" w:sz="0" w:space="0" w:color="auto"/>
        <w:left w:val="none" w:sz="0" w:space="0" w:color="auto"/>
        <w:bottom w:val="none" w:sz="0" w:space="0" w:color="auto"/>
        <w:right w:val="none" w:sz="0" w:space="0" w:color="auto"/>
      </w:divBdr>
    </w:div>
    <w:div w:id="2009089827">
      <w:bodyDiv w:val="1"/>
      <w:marLeft w:val="0"/>
      <w:marRight w:val="0"/>
      <w:marTop w:val="0"/>
      <w:marBottom w:val="0"/>
      <w:divBdr>
        <w:top w:val="none" w:sz="0" w:space="0" w:color="auto"/>
        <w:left w:val="none" w:sz="0" w:space="0" w:color="auto"/>
        <w:bottom w:val="none" w:sz="0" w:space="0" w:color="auto"/>
        <w:right w:val="none" w:sz="0" w:space="0" w:color="auto"/>
      </w:divBdr>
    </w:div>
    <w:div w:id="2027099386">
      <w:bodyDiv w:val="1"/>
      <w:marLeft w:val="0"/>
      <w:marRight w:val="0"/>
      <w:marTop w:val="0"/>
      <w:marBottom w:val="0"/>
      <w:divBdr>
        <w:top w:val="none" w:sz="0" w:space="0" w:color="auto"/>
        <w:left w:val="none" w:sz="0" w:space="0" w:color="auto"/>
        <w:bottom w:val="none" w:sz="0" w:space="0" w:color="auto"/>
        <w:right w:val="none" w:sz="0" w:space="0" w:color="auto"/>
      </w:divBdr>
    </w:div>
    <w:div w:id="2027630711">
      <w:bodyDiv w:val="1"/>
      <w:marLeft w:val="0"/>
      <w:marRight w:val="0"/>
      <w:marTop w:val="0"/>
      <w:marBottom w:val="0"/>
      <w:divBdr>
        <w:top w:val="none" w:sz="0" w:space="0" w:color="auto"/>
        <w:left w:val="none" w:sz="0" w:space="0" w:color="auto"/>
        <w:bottom w:val="none" w:sz="0" w:space="0" w:color="auto"/>
        <w:right w:val="none" w:sz="0" w:space="0" w:color="auto"/>
      </w:divBdr>
      <w:divsChild>
        <w:div w:id="1563523092">
          <w:marLeft w:val="288"/>
          <w:marRight w:val="0"/>
          <w:marTop w:val="0"/>
          <w:marBottom w:val="120"/>
          <w:divBdr>
            <w:top w:val="none" w:sz="0" w:space="0" w:color="auto"/>
            <w:left w:val="none" w:sz="0" w:space="0" w:color="auto"/>
            <w:bottom w:val="none" w:sz="0" w:space="0" w:color="auto"/>
            <w:right w:val="none" w:sz="0" w:space="0" w:color="auto"/>
          </w:divBdr>
        </w:div>
        <w:div w:id="749080026">
          <w:marLeft w:val="288"/>
          <w:marRight w:val="0"/>
          <w:marTop w:val="0"/>
          <w:marBottom w:val="120"/>
          <w:divBdr>
            <w:top w:val="none" w:sz="0" w:space="0" w:color="auto"/>
            <w:left w:val="none" w:sz="0" w:space="0" w:color="auto"/>
            <w:bottom w:val="none" w:sz="0" w:space="0" w:color="auto"/>
            <w:right w:val="none" w:sz="0" w:space="0" w:color="auto"/>
          </w:divBdr>
        </w:div>
      </w:divsChild>
    </w:div>
    <w:div w:id="2034266489">
      <w:bodyDiv w:val="1"/>
      <w:marLeft w:val="0"/>
      <w:marRight w:val="0"/>
      <w:marTop w:val="0"/>
      <w:marBottom w:val="0"/>
      <w:divBdr>
        <w:top w:val="none" w:sz="0" w:space="0" w:color="auto"/>
        <w:left w:val="none" w:sz="0" w:space="0" w:color="auto"/>
        <w:bottom w:val="none" w:sz="0" w:space="0" w:color="auto"/>
        <w:right w:val="none" w:sz="0" w:space="0" w:color="auto"/>
      </w:divBdr>
    </w:div>
    <w:div w:id="2111045852">
      <w:bodyDiv w:val="1"/>
      <w:marLeft w:val="0"/>
      <w:marRight w:val="0"/>
      <w:marTop w:val="0"/>
      <w:marBottom w:val="0"/>
      <w:divBdr>
        <w:top w:val="none" w:sz="0" w:space="0" w:color="auto"/>
        <w:left w:val="none" w:sz="0" w:space="0" w:color="auto"/>
        <w:bottom w:val="none" w:sz="0" w:space="0" w:color="auto"/>
        <w:right w:val="none" w:sz="0" w:space="0" w:color="auto"/>
      </w:divBdr>
    </w:div>
    <w:div w:id="2112433737">
      <w:bodyDiv w:val="1"/>
      <w:marLeft w:val="0"/>
      <w:marRight w:val="0"/>
      <w:marTop w:val="0"/>
      <w:marBottom w:val="0"/>
      <w:divBdr>
        <w:top w:val="none" w:sz="0" w:space="0" w:color="auto"/>
        <w:left w:val="none" w:sz="0" w:space="0" w:color="auto"/>
        <w:bottom w:val="none" w:sz="0" w:space="0" w:color="auto"/>
        <w:right w:val="none" w:sz="0" w:space="0" w:color="auto"/>
      </w:divBdr>
    </w:div>
    <w:div w:id="2128769269">
      <w:bodyDiv w:val="1"/>
      <w:marLeft w:val="0"/>
      <w:marRight w:val="0"/>
      <w:marTop w:val="0"/>
      <w:marBottom w:val="0"/>
      <w:divBdr>
        <w:top w:val="none" w:sz="0" w:space="0" w:color="auto"/>
        <w:left w:val="none" w:sz="0" w:space="0" w:color="auto"/>
        <w:bottom w:val="none" w:sz="0" w:space="0" w:color="auto"/>
        <w:right w:val="none" w:sz="0" w:space="0" w:color="auto"/>
      </w:divBdr>
    </w:div>
    <w:div w:id="2139907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package" Target="embeddings/Microsoft_Visio_Drawing.vsdx"/><Relationship Id="rId18" Type="http://schemas.openxmlformats.org/officeDocument/2006/relationships/chart" Target="charts/chart2.xml"/><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chart" Target="charts/chart4.xml"/><Relationship Id="rId34" Type="http://schemas.openxmlformats.org/officeDocument/2006/relationships/image" Target="media/image18.png"/><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chart" Target="charts/chart1.xml"/><Relationship Id="rId25" Type="http://schemas.openxmlformats.org/officeDocument/2006/relationships/image" Target="media/image90.png"/><Relationship Id="rId33" Type="http://schemas.openxmlformats.org/officeDocument/2006/relationships/image" Target="media/image17.emf"/><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6.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9.png"/><Relationship Id="rId32" Type="http://schemas.openxmlformats.org/officeDocument/2006/relationships/image" Target="media/image16.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footer" Target="footer2.xml"/><Relationship Id="rId19" Type="http://schemas.openxmlformats.org/officeDocument/2006/relationships/chart" Target="charts/chart3.xml"/><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s>
</file>

<file path=word/charts/_rels/chart1.xml.rels><?xml version="1.0" encoding="UTF-8" standalone="yes"?>
<Relationships xmlns="http://schemas.openxmlformats.org/package/2006/relationships"><Relationship Id="rId3" Type="http://schemas.openxmlformats.org/officeDocument/2006/relationships/oleObject" Target="https://tsx-my.sharepoint.com/personal/cori_j_davies_tatasteeleurope_com/Documents/UWTSD%20-%20Degree/24-25%20(Year%203%20L5%20Deg)/Six-Sigma/Project%20Charter.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3" Type="http://schemas.openxmlformats.org/officeDocument/2006/relationships/oleObject" Target="https://tsx-my.sharepoint.com/personal/cori_j_davies_tatasteeleurope_com/Documents/UWTSD%20-%20Degree/24-25%20(Year%203%20L5%20Deg)/Six-Sigma/Project%20Charter.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tsx-my.sharepoint.com/personal/cori_j_davies_tatasteeleurope_com/Documents/UWTSD%20-%20Degree/24-25%20(Year%203%20L5%20Deg)/Six-Sigma/Project%20Charter.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lang="en-GB" sz="1200" b="1" i="0" u="none" strike="noStrike" kern="1200" spc="0" baseline="0">
                <a:solidFill>
                  <a:srgbClr val="0070C0"/>
                </a:solidFill>
                <a:latin typeface="+mn-lt"/>
                <a:ea typeface="+mn-ea"/>
                <a:cs typeface="+mn-cs"/>
              </a:defRPr>
            </a:pPr>
            <a:r>
              <a:rPr lang="en-GB" sz="1200" b="1" i="0" u="none" strike="noStrike" kern="1200" spc="0" baseline="0">
                <a:solidFill>
                  <a:srgbClr val="0070C0"/>
                </a:solidFill>
                <a:latin typeface="+mn-lt"/>
                <a:ea typeface="+mn-ea"/>
                <a:cs typeface="+mn-cs"/>
              </a:rPr>
              <a:t>Isolation &amp; Immobilisation Incidents/Accidents by Year</a:t>
            </a:r>
          </a:p>
        </c:rich>
      </c:tx>
      <c:overlay val="0"/>
      <c:spPr>
        <a:noFill/>
        <a:ln>
          <a:noFill/>
        </a:ln>
        <a:effectLst/>
      </c:spPr>
      <c:txPr>
        <a:bodyPr rot="0" spcFirstLastPara="1" vertOverflow="ellipsis" vert="horz" wrap="square" anchor="ctr" anchorCtr="1"/>
        <a:lstStyle/>
        <a:p>
          <a:pPr algn="ctr" rtl="0">
            <a:defRPr lang="en-GB" sz="1200" b="1" i="0" u="none" strike="noStrike" kern="1200" spc="0" baseline="0">
              <a:solidFill>
                <a:srgbClr val="0070C0"/>
              </a:solidFill>
              <a:latin typeface="+mn-lt"/>
              <a:ea typeface="+mn-ea"/>
              <a:cs typeface="+mn-cs"/>
            </a:defRPr>
          </a:pPr>
          <a:endParaRPr lang="en-US"/>
        </a:p>
      </c:txPr>
    </c:title>
    <c:autoTitleDeleted val="0"/>
    <c:plotArea>
      <c:layout/>
      <c:barChart>
        <c:barDir val="col"/>
        <c:grouping val="clustered"/>
        <c:varyColors val="0"/>
        <c:ser>
          <c:idx val="0"/>
          <c:order val="0"/>
          <c:tx>
            <c:strRef>
              <c:f>'Data incidents'!$F$40</c:f>
              <c:strCache>
                <c:ptCount val="1"/>
                <c:pt idx="0">
                  <c:v>Total Incidents</c:v>
                </c:pt>
              </c:strCache>
            </c:strRef>
          </c:tx>
          <c:spPr>
            <a:solidFill>
              <a:schemeClr val="accent1"/>
            </a:solidFill>
            <a:ln>
              <a:noFill/>
            </a:ln>
            <a:effectLst/>
          </c:spPr>
          <c:invertIfNegative val="0"/>
          <c:trendline>
            <c:spPr>
              <a:ln w="19050" cap="rnd">
                <a:solidFill>
                  <a:schemeClr val="accent1"/>
                </a:solidFill>
                <a:prstDash val="sysDot"/>
              </a:ln>
              <a:effectLst/>
            </c:spPr>
            <c:trendlineType val="linear"/>
            <c:dispRSqr val="0"/>
            <c:dispEq val="0"/>
          </c:trendline>
          <c:cat>
            <c:strRef>
              <c:f>'Data incidents'!$E$41:$E$46</c:f>
              <c:strCache>
                <c:ptCount val="6"/>
                <c:pt idx="0">
                  <c:v>2020</c:v>
                </c:pt>
                <c:pt idx="1">
                  <c:v>2021</c:v>
                </c:pt>
                <c:pt idx="2">
                  <c:v>2022</c:v>
                </c:pt>
                <c:pt idx="3">
                  <c:v>2023</c:v>
                </c:pt>
                <c:pt idx="4">
                  <c:v>2024</c:v>
                </c:pt>
                <c:pt idx="5">
                  <c:v>2025 (Y2D)</c:v>
                </c:pt>
              </c:strCache>
            </c:strRef>
          </c:cat>
          <c:val>
            <c:numRef>
              <c:f>'Data incidents'!$F$41:$F$46</c:f>
              <c:numCache>
                <c:formatCode>General</c:formatCode>
                <c:ptCount val="6"/>
                <c:pt idx="0">
                  <c:v>2</c:v>
                </c:pt>
                <c:pt idx="1">
                  <c:v>7</c:v>
                </c:pt>
                <c:pt idx="2">
                  <c:v>7</c:v>
                </c:pt>
                <c:pt idx="3">
                  <c:v>10</c:v>
                </c:pt>
                <c:pt idx="4">
                  <c:v>18</c:v>
                </c:pt>
                <c:pt idx="5">
                  <c:v>3</c:v>
                </c:pt>
              </c:numCache>
            </c:numRef>
          </c:val>
          <c:extLst xmlns:c15="http://schemas.microsoft.com/office/drawing/2012/chart">
            <c:ext xmlns:c16="http://schemas.microsoft.com/office/drawing/2014/chart" uri="{C3380CC4-5D6E-409C-BE32-E72D297353CC}">
              <c16:uniqueId val="{00000001-03A1-4CD8-923C-FFD456E70B3E}"/>
            </c:ext>
          </c:extLst>
        </c:ser>
        <c:ser>
          <c:idx val="1"/>
          <c:order val="1"/>
          <c:tx>
            <c:strRef>
              <c:f>'Data incidents'!$G$40</c:f>
              <c:strCache>
                <c:ptCount val="1"/>
                <c:pt idx="0">
                  <c:v>Accidents</c:v>
                </c:pt>
              </c:strCache>
            </c:strRef>
          </c:tx>
          <c:spPr>
            <a:solidFill>
              <a:schemeClr val="accent2"/>
            </a:solidFill>
            <a:ln>
              <a:noFill/>
            </a:ln>
            <a:effectLst/>
          </c:spPr>
          <c:invertIfNegative val="0"/>
          <c:cat>
            <c:strRef>
              <c:f>'Data incidents'!$E$41:$E$46</c:f>
              <c:strCache>
                <c:ptCount val="6"/>
                <c:pt idx="0">
                  <c:v>2020</c:v>
                </c:pt>
                <c:pt idx="1">
                  <c:v>2021</c:v>
                </c:pt>
                <c:pt idx="2">
                  <c:v>2022</c:v>
                </c:pt>
                <c:pt idx="3">
                  <c:v>2023</c:v>
                </c:pt>
                <c:pt idx="4">
                  <c:v>2024</c:v>
                </c:pt>
                <c:pt idx="5">
                  <c:v>2025 (Y2D)</c:v>
                </c:pt>
              </c:strCache>
            </c:strRef>
          </c:cat>
          <c:val>
            <c:numRef>
              <c:f>'Data incidents'!$G$41:$G$46</c:f>
              <c:numCache>
                <c:formatCode>General</c:formatCode>
                <c:ptCount val="6"/>
                <c:pt idx="0">
                  <c:v>0</c:v>
                </c:pt>
                <c:pt idx="1">
                  <c:v>0</c:v>
                </c:pt>
                <c:pt idx="2">
                  <c:v>1</c:v>
                </c:pt>
                <c:pt idx="3">
                  <c:v>0</c:v>
                </c:pt>
                <c:pt idx="4">
                  <c:v>2</c:v>
                </c:pt>
                <c:pt idx="5">
                  <c:v>0</c:v>
                </c:pt>
              </c:numCache>
            </c:numRef>
          </c:val>
          <c:extLst>
            <c:ext xmlns:c16="http://schemas.microsoft.com/office/drawing/2014/chart" uri="{C3380CC4-5D6E-409C-BE32-E72D297353CC}">
              <c16:uniqueId val="{00000002-03A1-4CD8-923C-FFD456E70B3E}"/>
            </c:ext>
          </c:extLst>
        </c:ser>
        <c:dLbls>
          <c:showLegendKey val="0"/>
          <c:showVal val="0"/>
          <c:showCatName val="0"/>
          <c:showSerName val="0"/>
          <c:showPercent val="0"/>
          <c:showBubbleSize val="0"/>
        </c:dLbls>
        <c:gapWidth val="150"/>
        <c:axId val="819912792"/>
        <c:axId val="819913152"/>
        <c:extLst/>
      </c:barChart>
      <c:catAx>
        <c:axId val="8199127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913152"/>
        <c:crosses val="autoZero"/>
        <c:auto val="1"/>
        <c:lblAlgn val="ctr"/>
        <c:lblOffset val="100"/>
        <c:noMultiLvlLbl val="0"/>
      </c:catAx>
      <c:valAx>
        <c:axId val="819913152"/>
        <c:scaling>
          <c:orientation val="minMax"/>
          <c:max val="2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Incidents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912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19050"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ctr" rtl="0">
              <a:defRPr lang="en-GB" sz="1200" b="1" i="0" u="none" strike="noStrike" kern="1200" spc="0" baseline="0">
                <a:solidFill>
                  <a:srgbClr val="0070C0"/>
                </a:solidFill>
                <a:latin typeface="+mn-lt"/>
                <a:ea typeface="+mn-ea"/>
                <a:cs typeface="+mn-cs"/>
              </a:defRPr>
            </a:pPr>
            <a:r>
              <a:rPr lang="en-US" sz="1200" b="1" i="0" u="none" strike="noStrike" kern="1200" spc="0" baseline="0">
                <a:solidFill>
                  <a:srgbClr val="0070C0"/>
                </a:solidFill>
                <a:latin typeface="+mn-lt"/>
                <a:ea typeface="+mn-ea"/>
                <a:cs typeface="+mn-cs"/>
              </a:rPr>
              <a:t>TSUK - Isolation and Imobilisation - Incidents</a:t>
            </a:r>
          </a:p>
        </c:rich>
      </c:tx>
      <c:overlay val="0"/>
      <c:spPr>
        <a:noFill/>
        <a:ln>
          <a:noFill/>
        </a:ln>
        <a:effectLst/>
      </c:spPr>
      <c:txPr>
        <a:bodyPr rot="0" spcFirstLastPara="1" vertOverflow="ellipsis" vert="horz" wrap="square" anchor="ctr" anchorCtr="1"/>
        <a:lstStyle/>
        <a:p>
          <a:pPr algn="ctr" rtl="0">
            <a:defRPr lang="en-GB" sz="1200" b="1" i="0" u="none" strike="noStrike" kern="1200" spc="0" baseline="0">
              <a:solidFill>
                <a:srgbClr val="0070C0"/>
              </a:solidFill>
              <a:latin typeface="+mn-lt"/>
              <a:ea typeface="+mn-ea"/>
              <a:cs typeface="+mn-cs"/>
            </a:defRPr>
          </a:pPr>
          <a:endParaRPr lang="en-US"/>
        </a:p>
      </c:txPr>
    </c:title>
    <c:autoTitleDeleted val="0"/>
    <c:plotArea>
      <c:layout/>
      <c:barChart>
        <c:barDir val="col"/>
        <c:grouping val="stacked"/>
        <c:varyColors val="0"/>
        <c:ser>
          <c:idx val="0"/>
          <c:order val="0"/>
          <c:tx>
            <c:strRef>
              <c:f>Data.!$A$45</c:f>
              <c:strCache>
                <c:ptCount val="1"/>
                <c:pt idx="0">
                  <c:v>TSUK</c:v>
                </c:pt>
              </c:strCache>
            </c:strRef>
          </c:tx>
          <c:spPr>
            <a:solidFill>
              <a:schemeClr val="accent2"/>
            </a:solidFill>
            <a:ln>
              <a:noFill/>
            </a:ln>
            <a:effectLst/>
          </c:spPr>
          <c:invertIfNegative val="0"/>
          <c:cat>
            <c:strRef>
              <c:f>Data.!$B$44:$N$44</c:f>
              <c:strCache>
                <c:ptCount val="13"/>
                <c:pt idx="0">
                  <c:v>Jan-24</c:v>
                </c:pt>
                <c:pt idx="1">
                  <c:v>Feb</c:v>
                </c:pt>
                <c:pt idx="2">
                  <c:v>Mar</c:v>
                </c:pt>
                <c:pt idx="3">
                  <c:v>Apr</c:v>
                </c:pt>
                <c:pt idx="4">
                  <c:v>May</c:v>
                </c:pt>
                <c:pt idx="5">
                  <c:v>Jun</c:v>
                </c:pt>
                <c:pt idx="6">
                  <c:v>Jul</c:v>
                </c:pt>
                <c:pt idx="7">
                  <c:v>Aug</c:v>
                </c:pt>
                <c:pt idx="8">
                  <c:v>Sep</c:v>
                </c:pt>
                <c:pt idx="9">
                  <c:v>Oct</c:v>
                </c:pt>
                <c:pt idx="10">
                  <c:v>Nov</c:v>
                </c:pt>
                <c:pt idx="11">
                  <c:v>Dec</c:v>
                </c:pt>
                <c:pt idx="12">
                  <c:v>Jan-25</c:v>
                </c:pt>
              </c:strCache>
            </c:strRef>
          </c:cat>
          <c:val>
            <c:numRef>
              <c:f>Data.!$B$45:$N$45</c:f>
              <c:numCache>
                <c:formatCode>General</c:formatCode>
                <c:ptCount val="13"/>
                <c:pt idx="0">
                  <c:v>1</c:v>
                </c:pt>
                <c:pt idx="1">
                  <c:v>0</c:v>
                </c:pt>
                <c:pt idx="2">
                  <c:v>2</c:v>
                </c:pt>
                <c:pt idx="3">
                  <c:v>1</c:v>
                </c:pt>
                <c:pt idx="4">
                  <c:v>0</c:v>
                </c:pt>
                <c:pt idx="5">
                  <c:v>0</c:v>
                </c:pt>
                <c:pt idx="6">
                  <c:v>1</c:v>
                </c:pt>
                <c:pt idx="7">
                  <c:v>2</c:v>
                </c:pt>
                <c:pt idx="8">
                  <c:v>4</c:v>
                </c:pt>
                <c:pt idx="9">
                  <c:v>1</c:v>
                </c:pt>
                <c:pt idx="10">
                  <c:v>3</c:v>
                </c:pt>
                <c:pt idx="11">
                  <c:v>2</c:v>
                </c:pt>
                <c:pt idx="12">
                  <c:v>1</c:v>
                </c:pt>
              </c:numCache>
            </c:numRef>
          </c:val>
          <c:extLst xmlns:c15="http://schemas.microsoft.com/office/drawing/2012/chart">
            <c:ext xmlns:c16="http://schemas.microsoft.com/office/drawing/2014/chart" uri="{C3380CC4-5D6E-409C-BE32-E72D297353CC}">
              <c16:uniqueId val="{00000000-B78C-47BC-AB72-C9532185188A}"/>
            </c:ext>
          </c:extLst>
        </c:ser>
        <c:dLbls>
          <c:showLegendKey val="0"/>
          <c:showVal val="0"/>
          <c:showCatName val="0"/>
          <c:showSerName val="0"/>
          <c:showPercent val="0"/>
          <c:showBubbleSize val="0"/>
        </c:dLbls>
        <c:gapWidth val="150"/>
        <c:overlap val="100"/>
        <c:axId val="819912792"/>
        <c:axId val="819913152"/>
        <c:extLst/>
      </c:barChart>
      <c:catAx>
        <c:axId val="819912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913152"/>
        <c:crosses val="autoZero"/>
        <c:auto val="1"/>
        <c:lblAlgn val="ctr"/>
        <c:lblOffset val="100"/>
        <c:noMultiLvlLbl val="0"/>
      </c:catAx>
      <c:valAx>
        <c:axId val="819913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912792"/>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19050" cap="flat" cmpd="sng" algn="ctr">
      <a:solidFill>
        <a:schemeClr val="tx1"/>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lang="en-GB" sz="1200" b="1" i="0" u="none" strike="noStrike" kern="1200" spc="0" baseline="0">
                <a:solidFill>
                  <a:srgbClr val="0070C0"/>
                </a:solidFill>
                <a:latin typeface="+mn-lt"/>
                <a:ea typeface="+mn-ea"/>
                <a:cs typeface="+mn-cs"/>
              </a:defRPr>
            </a:pPr>
            <a:r>
              <a:rPr lang="en-GB" sz="1200" b="1" i="0" u="none" strike="noStrike" kern="1200" spc="0" baseline="0">
                <a:solidFill>
                  <a:srgbClr val="0070C0"/>
                </a:solidFill>
                <a:latin typeface="+mn-lt"/>
                <a:ea typeface="+mn-ea"/>
                <a:cs typeface="+mn-cs"/>
              </a:rPr>
              <a:t>Isolation &amp; Immobilisation Incidents by Area </a:t>
            </a:r>
          </a:p>
          <a:p>
            <a:pPr algn="ctr" rtl="0">
              <a:defRPr lang="en-GB" sz="1200" b="1">
                <a:solidFill>
                  <a:srgbClr val="0070C0"/>
                </a:solidFill>
              </a:defRPr>
            </a:pPr>
            <a:r>
              <a:rPr lang="en-GB" sz="1200" b="1" i="0" u="none" strike="noStrike" kern="1200" spc="0" baseline="0">
                <a:solidFill>
                  <a:srgbClr val="0070C0"/>
                </a:solidFill>
                <a:latin typeface="+mn-lt"/>
                <a:ea typeface="+mn-ea"/>
                <a:cs typeface="+mn-cs"/>
              </a:rPr>
              <a:t>Jan-24 to Jan-25</a:t>
            </a:r>
          </a:p>
        </c:rich>
      </c:tx>
      <c:overlay val="0"/>
      <c:spPr>
        <a:noFill/>
        <a:ln>
          <a:noFill/>
        </a:ln>
        <a:effectLst/>
      </c:spPr>
      <c:txPr>
        <a:bodyPr rot="0" spcFirstLastPara="1" vertOverflow="ellipsis" vert="horz" wrap="square" anchor="ctr" anchorCtr="1"/>
        <a:lstStyle/>
        <a:p>
          <a:pPr algn="ctr" rtl="0">
            <a:defRPr lang="en-GB" sz="1200" b="1" i="0" u="none" strike="noStrike" kern="1200" spc="0" baseline="0">
              <a:solidFill>
                <a:srgbClr val="0070C0"/>
              </a:solidFill>
              <a:latin typeface="+mn-lt"/>
              <a:ea typeface="+mn-ea"/>
              <a:cs typeface="+mn-cs"/>
            </a:defRPr>
          </a:pPr>
          <a:endParaRPr lang="en-US"/>
        </a:p>
      </c:txPr>
    </c:title>
    <c:autoTitleDeleted val="0"/>
    <c:plotArea>
      <c:layout/>
      <c:barChart>
        <c:barDir val="col"/>
        <c:grouping val="clustered"/>
        <c:varyColors val="0"/>
        <c:ser>
          <c:idx val="0"/>
          <c:order val="0"/>
          <c:tx>
            <c:strRef>
              <c:f>'Data incidents'!$G$21</c:f>
              <c:strCache>
                <c:ptCount val="1"/>
                <c:pt idx="0">
                  <c:v>Incidents </c:v>
                </c:pt>
              </c:strCache>
            </c:strRef>
          </c:tx>
          <c:spPr>
            <a:solidFill>
              <a:srgbClr val="0070C0"/>
            </a:solidFill>
            <a:ln>
              <a:noFill/>
            </a:ln>
            <a:effectLst/>
          </c:spPr>
          <c:invertIfNegative val="0"/>
          <c:dPt>
            <c:idx val="1"/>
            <c:invertIfNegative val="0"/>
            <c:bubble3D val="0"/>
            <c:extLst>
              <c:ext xmlns:c16="http://schemas.microsoft.com/office/drawing/2014/chart" uri="{C3380CC4-5D6E-409C-BE32-E72D297353CC}">
                <c16:uniqueId val="{00000000-0335-4A56-8524-91EC9FBC449C}"/>
              </c:ext>
            </c:extLst>
          </c:dPt>
          <c:dPt>
            <c:idx val="2"/>
            <c:invertIfNegative val="0"/>
            <c:bubble3D val="0"/>
            <c:extLst>
              <c:ext xmlns:c16="http://schemas.microsoft.com/office/drawing/2014/chart" uri="{C3380CC4-5D6E-409C-BE32-E72D297353CC}">
                <c16:uniqueId val="{00000001-0335-4A56-8524-91EC9FBC449C}"/>
              </c:ext>
            </c:extLst>
          </c:dPt>
          <c:dPt>
            <c:idx val="3"/>
            <c:invertIfNegative val="0"/>
            <c:bubble3D val="0"/>
            <c:extLst>
              <c:ext xmlns:c16="http://schemas.microsoft.com/office/drawing/2014/chart" uri="{C3380CC4-5D6E-409C-BE32-E72D297353CC}">
                <c16:uniqueId val="{00000002-0335-4A56-8524-91EC9FBC449C}"/>
              </c:ext>
            </c:extLst>
          </c:dPt>
          <c:cat>
            <c:strRef>
              <c:f>'Data incidents'!$F$22:$F$27</c:f>
              <c:strCache>
                <c:ptCount val="6"/>
                <c:pt idx="0">
                  <c:v>Heavy End</c:v>
                </c:pt>
                <c:pt idx="1">
                  <c:v>HRP</c:v>
                </c:pt>
                <c:pt idx="2">
                  <c:v>CRP</c:v>
                </c:pt>
                <c:pt idx="3">
                  <c:v>S&amp;S</c:v>
                </c:pt>
                <c:pt idx="4">
                  <c:v>Energy</c:v>
                </c:pt>
                <c:pt idx="5">
                  <c:v>Logistics</c:v>
                </c:pt>
              </c:strCache>
            </c:strRef>
          </c:cat>
          <c:val>
            <c:numRef>
              <c:f>'Data incidents'!$G$22:$G$27</c:f>
              <c:numCache>
                <c:formatCode>General</c:formatCode>
                <c:ptCount val="6"/>
                <c:pt idx="0">
                  <c:v>3</c:v>
                </c:pt>
                <c:pt idx="1">
                  <c:v>2</c:v>
                </c:pt>
                <c:pt idx="2">
                  <c:v>9</c:v>
                </c:pt>
                <c:pt idx="3">
                  <c:v>3</c:v>
                </c:pt>
                <c:pt idx="4">
                  <c:v>1</c:v>
                </c:pt>
                <c:pt idx="5">
                  <c:v>0</c:v>
                </c:pt>
              </c:numCache>
            </c:numRef>
          </c:val>
          <c:extLst xmlns:c15="http://schemas.microsoft.com/office/drawing/2012/chart">
            <c:ext xmlns:c16="http://schemas.microsoft.com/office/drawing/2014/chart" uri="{C3380CC4-5D6E-409C-BE32-E72D297353CC}">
              <c16:uniqueId val="{00000003-0335-4A56-8524-91EC9FBC449C}"/>
            </c:ext>
          </c:extLst>
        </c:ser>
        <c:ser>
          <c:idx val="1"/>
          <c:order val="1"/>
          <c:tx>
            <c:strRef>
              <c:f>'Data incidents'!$H$21</c:f>
              <c:strCache>
                <c:ptCount val="1"/>
                <c:pt idx="0">
                  <c:v>Accidents</c:v>
                </c:pt>
              </c:strCache>
            </c:strRef>
          </c:tx>
          <c:spPr>
            <a:solidFill>
              <a:srgbClr val="FF0000"/>
            </a:solidFill>
            <a:ln>
              <a:noFill/>
            </a:ln>
            <a:effectLst/>
          </c:spPr>
          <c:invertIfNegative val="0"/>
          <c:cat>
            <c:strRef>
              <c:f>'Data incidents'!$F$22:$F$27</c:f>
              <c:strCache>
                <c:ptCount val="6"/>
                <c:pt idx="0">
                  <c:v>Heavy End</c:v>
                </c:pt>
                <c:pt idx="1">
                  <c:v>HRP</c:v>
                </c:pt>
                <c:pt idx="2">
                  <c:v>CRP</c:v>
                </c:pt>
                <c:pt idx="3">
                  <c:v>S&amp;S</c:v>
                </c:pt>
                <c:pt idx="4">
                  <c:v>Energy</c:v>
                </c:pt>
                <c:pt idx="5">
                  <c:v>Logistics</c:v>
                </c:pt>
              </c:strCache>
            </c:strRef>
          </c:cat>
          <c:val>
            <c:numRef>
              <c:f>'Data incidents'!$H$22:$H$27</c:f>
              <c:numCache>
                <c:formatCode>General</c:formatCode>
                <c:ptCount val="6"/>
                <c:pt idx="0">
                  <c:v>0</c:v>
                </c:pt>
                <c:pt idx="1">
                  <c:v>1</c:v>
                </c:pt>
                <c:pt idx="2">
                  <c:v>1</c:v>
                </c:pt>
                <c:pt idx="3">
                  <c:v>0</c:v>
                </c:pt>
                <c:pt idx="4">
                  <c:v>0</c:v>
                </c:pt>
                <c:pt idx="5">
                  <c:v>0</c:v>
                </c:pt>
              </c:numCache>
            </c:numRef>
          </c:val>
          <c:extLst>
            <c:ext xmlns:c16="http://schemas.microsoft.com/office/drawing/2014/chart" uri="{C3380CC4-5D6E-409C-BE32-E72D297353CC}">
              <c16:uniqueId val="{00000004-0335-4A56-8524-91EC9FBC449C}"/>
            </c:ext>
          </c:extLst>
        </c:ser>
        <c:ser>
          <c:idx val="2"/>
          <c:order val="2"/>
          <c:tx>
            <c:strRef>
              <c:f>'Data incidents'!$I$21</c:f>
              <c:strCache>
                <c:ptCount val="1"/>
                <c:pt idx="0">
                  <c:v>Nearmiss</c:v>
                </c:pt>
              </c:strCache>
            </c:strRef>
          </c:tx>
          <c:spPr>
            <a:solidFill>
              <a:srgbClr val="FFC000"/>
            </a:solidFill>
            <a:ln>
              <a:noFill/>
            </a:ln>
            <a:effectLst/>
          </c:spPr>
          <c:invertIfNegative val="0"/>
          <c:cat>
            <c:strRef>
              <c:f>'Data incidents'!$F$22:$F$27</c:f>
              <c:strCache>
                <c:ptCount val="6"/>
                <c:pt idx="0">
                  <c:v>Heavy End</c:v>
                </c:pt>
                <c:pt idx="1">
                  <c:v>HRP</c:v>
                </c:pt>
                <c:pt idx="2">
                  <c:v>CRP</c:v>
                </c:pt>
                <c:pt idx="3">
                  <c:v>S&amp;S</c:v>
                </c:pt>
                <c:pt idx="4">
                  <c:v>Energy</c:v>
                </c:pt>
                <c:pt idx="5">
                  <c:v>Logistics</c:v>
                </c:pt>
              </c:strCache>
            </c:strRef>
          </c:cat>
          <c:val>
            <c:numRef>
              <c:f>'Data incidents'!$I$22:$I$27</c:f>
              <c:numCache>
                <c:formatCode>General</c:formatCode>
                <c:ptCount val="6"/>
                <c:pt idx="0">
                  <c:v>2</c:v>
                </c:pt>
                <c:pt idx="1">
                  <c:v>0</c:v>
                </c:pt>
                <c:pt idx="2">
                  <c:v>5</c:v>
                </c:pt>
                <c:pt idx="3">
                  <c:v>1</c:v>
                </c:pt>
                <c:pt idx="4">
                  <c:v>1</c:v>
                </c:pt>
                <c:pt idx="5">
                  <c:v>0</c:v>
                </c:pt>
              </c:numCache>
            </c:numRef>
          </c:val>
          <c:extLst>
            <c:ext xmlns:c16="http://schemas.microsoft.com/office/drawing/2014/chart" uri="{C3380CC4-5D6E-409C-BE32-E72D297353CC}">
              <c16:uniqueId val="{00000005-0335-4A56-8524-91EC9FBC449C}"/>
            </c:ext>
          </c:extLst>
        </c:ser>
        <c:dLbls>
          <c:showLegendKey val="0"/>
          <c:showVal val="0"/>
          <c:showCatName val="0"/>
          <c:showSerName val="0"/>
          <c:showPercent val="0"/>
          <c:showBubbleSize val="0"/>
        </c:dLbls>
        <c:gapWidth val="150"/>
        <c:axId val="819912792"/>
        <c:axId val="819913152"/>
      </c:barChart>
      <c:catAx>
        <c:axId val="819912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913152"/>
        <c:crosses val="autoZero"/>
        <c:auto val="1"/>
        <c:lblAlgn val="ctr"/>
        <c:lblOffset val="100"/>
        <c:noMultiLvlLbl val="0"/>
      </c:catAx>
      <c:valAx>
        <c:axId val="819913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912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19050"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Isolation Times - CRP Area - Current System</a:t>
            </a:r>
          </a:p>
        </c:rich>
      </c:tx>
      <c:layout>
        <c:manualLayout>
          <c:xMode val="edge"/>
          <c:yMode val="edge"/>
          <c:x val="0.24514333821507434"/>
          <c:y val="3.232546397062964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 incidents'!$V$26</c:f>
              <c:strCache>
                <c:ptCount val="1"/>
                <c:pt idx="0">
                  <c:v>Isolation Time</c:v>
                </c:pt>
              </c:strCache>
            </c:strRef>
          </c:tx>
          <c:spPr>
            <a:ln w="28575" cap="rnd">
              <a:solidFill>
                <a:schemeClr val="accent1"/>
              </a:solidFill>
              <a:round/>
            </a:ln>
            <a:effectLst/>
          </c:spPr>
          <c:marker>
            <c:symbol val="none"/>
          </c:marker>
          <c:val>
            <c:numRef>
              <c:f>'Data incidents'!$V$27:$V$34</c:f>
              <c:numCache>
                <c:formatCode>General</c:formatCode>
                <c:ptCount val="8"/>
                <c:pt idx="0">
                  <c:v>22</c:v>
                </c:pt>
                <c:pt idx="1">
                  <c:v>32.5</c:v>
                </c:pt>
                <c:pt idx="2">
                  <c:v>25</c:v>
                </c:pt>
                <c:pt idx="3">
                  <c:v>24</c:v>
                </c:pt>
                <c:pt idx="4">
                  <c:v>28</c:v>
                </c:pt>
                <c:pt idx="5">
                  <c:v>26</c:v>
                </c:pt>
                <c:pt idx="6">
                  <c:v>21</c:v>
                </c:pt>
                <c:pt idx="7">
                  <c:v>25</c:v>
                </c:pt>
              </c:numCache>
            </c:numRef>
          </c:val>
          <c:smooth val="0"/>
          <c:extLst>
            <c:ext xmlns:c16="http://schemas.microsoft.com/office/drawing/2014/chart" uri="{C3380CC4-5D6E-409C-BE32-E72D297353CC}">
              <c16:uniqueId val="{00000000-E8E7-46CD-B7B4-A4389361DB13}"/>
            </c:ext>
          </c:extLst>
        </c:ser>
        <c:ser>
          <c:idx val="1"/>
          <c:order val="1"/>
          <c:tx>
            <c:strRef>
              <c:f>'Data incidents'!$W$26</c:f>
              <c:strCache>
                <c:ptCount val="1"/>
                <c:pt idx="0">
                  <c:v>Mean</c:v>
                </c:pt>
              </c:strCache>
            </c:strRef>
          </c:tx>
          <c:spPr>
            <a:ln w="28575" cap="rnd">
              <a:solidFill>
                <a:schemeClr val="accent2"/>
              </a:solidFill>
              <a:prstDash val="sysDash"/>
              <a:round/>
            </a:ln>
            <a:effectLst/>
          </c:spPr>
          <c:marker>
            <c:symbol val="none"/>
          </c:marker>
          <c:dLbls>
            <c:dLbl>
              <c:idx val="0"/>
              <c:delete val="1"/>
              <c:extLst>
                <c:ext xmlns:c15="http://schemas.microsoft.com/office/drawing/2012/chart" uri="{CE6537A1-D6FC-4f65-9D91-7224C49458BB}"/>
                <c:ext xmlns:c16="http://schemas.microsoft.com/office/drawing/2014/chart" uri="{C3380CC4-5D6E-409C-BE32-E72D297353CC}">
                  <c16:uniqueId val="{00000001-E8E7-46CD-B7B4-A4389361DB13}"/>
                </c:ext>
              </c:extLst>
            </c:dLbl>
            <c:dLbl>
              <c:idx val="1"/>
              <c:delete val="1"/>
              <c:extLst>
                <c:ext xmlns:c15="http://schemas.microsoft.com/office/drawing/2012/chart" uri="{CE6537A1-D6FC-4f65-9D91-7224C49458BB}"/>
                <c:ext xmlns:c16="http://schemas.microsoft.com/office/drawing/2014/chart" uri="{C3380CC4-5D6E-409C-BE32-E72D297353CC}">
                  <c16:uniqueId val="{00000002-E8E7-46CD-B7B4-A4389361DB13}"/>
                </c:ext>
              </c:extLst>
            </c:dLbl>
            <c:dLbl>
              <c:idx val="2"/>
              <c:delete val="1"/>
              <c:extLst>
                <c:ext xmlns:c15="http://schemas.microsoft.com/office/drawing/2012/chart" uri="{CE6537A1-D6FC-4f65-9D91-7224C49458BB}"/>
                <c:ext xmlns:c16="http://schemas.microsoft.com/office/drawing/2014/chart" uri="{C3380CC4-5D6E-409C-BE32-E72D297353CC}">
                  <c16:uniqueId val="{00000003-E8E7-46CD-B7B4-A4389361DB13}"/>
                </c:ext>
              </c:extLst>
            </c:dLbl>
            <c:dLbl>
              <c:idx val="3"/>
              <c:delete val="1"/>
              <c:extLst>
                <c:ext xmlns:c15="http://schemas.microsoft.com/office/drawing/2012/chart" uri="{CE6537A1-D6FC-4f65-9D91-7224C49458BB}"/>
                <c:ext xmlns:c16="http://schemas.microsoft.com/office/drawing/2014/chart" uri="{C3380CC4-5D6E-409C-BE32-E72D297353CC}">
                  <c16:uniqueId val="{00000004-E8E7-46CD-B7B4-A4389361DB13}"/>
                </c:ext>
              </c:extLst>
            </c:dLbl>
            <c:dLbl>
              <c:idx val="4"/>
              <c:delete val="1"/>
              <c:extLst>
                <c:ext xmlns:c15="http://schemas.microsoft.com/office/drawing/2012/chart" uri="{CE6537A1-D6FC-4f65-9D91-7224C49458BB}"/>
                <c:ext xmlns:c16="http://schemas.microsoft.com/office/drawing/2014/chart" uri="{C3380CC4-5D6E-409C-BE32-E72D297353CC}">
                  <c16:uniqueId val="{00000005-E8E7-46CD-B7B4-A4389361DB13}"/>
                </c:ext>
              </c:extLst>
            </c:dLbl>
            <c:dLbl>
              <c:idx val="5"/>
              <c:delete val="1"/>
              <c:extLst>
                <c:ext xmlns:c15="http://schemas.microsoft.com/office/drawing/2012/chart" uri="{CE6537A1-D6FC-4f65-9D91-7224C49458BB}"/>
                <c:ext xmlns:c16="http://schemas.microsoft.com/office/drawing/2014/chart" uri="{C3380CC4-5D6E-409C-BE32-E72D297353CC}">
                  <c16:uniqueId val="{00000006-E8E7-46CD-B7B4-A4389361DB13}"/>
                </c:ext>
              </c:extLst>
            </c:dLbl>
            <c:dLbl>
              <c:idx val="6"/>
              <c:delete val="1"/>
              <c:extLst>
                <c:ext xmlns:c15="http://schemas.microsoft.com/office/drawing/2012/chart" uri="{CE6537A1-D6FC-4f65-9D91-7224C49458BB}"/>
                <c:ext xmlns:c16="http://schemas.microsoft.com/office/drawing/2014/chart" uri="{C3380CC4-5D6E-409C-BE32-E72D297353CC}">
                  <c16:uniqueId val="{00000007-E8E7-46CD-B7B4-A4389361DB13}"/>
                </c:ext>
              </c:extLst>
            </c:dLbl>
            <c:dLbl>
              <c:idx val="7"/>
              <c:tx>
                <c:rich>
                  <a:bodyPr/>
                  <a:lstStyle/>
                  <a:p>
                    <a:r>
                      <a:rPr lang="en-US"/>
                      <a:t>Mean</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8-E8E7-46CD-B7B4-A4389361DB1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'Data incidents'!$W$27:$W$34</c:f>
              <c:numCache>
                <c:formatCode>General</c:formatCode>
                <c:ptCount val="8"/>
                <c:pt idx="0">
                  <c:v>25.44</c:v>
                </c:pt>
                <c:pt idx="1">
                  <c:v>25.44</c:v>
                </c:pt>
                <c:pt idx="2">
                  <c:v>25.44</c:v>
                </c:pt>
                <c:pt idx="3">
                  <c:v>25.44</c:v>
                </c:pt>
                <c:pt idx="4">
                  <c:v>25.44</c:v>
                </c:pt>
                <c:pt idx="5">
                  <c:v>25.44</c:v>
                </c:pt>
                <c:pt idx="6">
                  <c:v>25.44</c:v>
                </c:pt>
                <c:pt idx="7">
                  <c:v>25.44</c:v>
                </c:pt>
              </c:numCache>
            </c:numRef>
          </c:val>
          <c:smooth val="0"/>
          <c:extLst>
            <c:ext xmlns:c16="http://schemas.microsoft.com/office/drawing/2014/chart" uri="{C3380CC4-5D6E-409C-BE32-E72D297353CC}">
              <c16:uniqueId val="{00000009-E8E7-46CD-B7B4-A4389361DB13}"/>
            </c:ext>
          </c:extLst>
        </c:ser>
        <c:ser>
          <c:idx val="2"/>
          <c:order val="2"/>
          <c:tx>
            <c:strRef>
              <c:f>'Data incidents'!$X$26</c:f>
              <c:strCache>
                <c:ptCount val="1"/>
                <c:pt idx="0">
                  <c:v>UCL</c:v>
                </c:pt>
              </c:strCache>
            </c:strRef>
          </c:tx>
          <c:spPr>
            <a:ln w="28575" cap="rnd">
              <a:solidFill>
                <a:schemeClr val="accent3"/>
              </a:solidFill>
              <a:prstDash val="dash"/>
              <a:round/>
            </a:ln>
            <a:effectLst/>
          </c:spPr>
          <c:marker>
            <c:symbol val="none"/>
          </c:marker>
          <c:dLbls>
            <c:dLbl>
              <c:idx val="0"/>
              <c:delete val="1"/>
              <c:extLst>
                <c:ext xmlns:c15="http://schemas.microsoft.com/office/drawing/2012/chart" uri="{CE6537A1-D6FC-4f65-9D91-7224C49458BB}"/>
                <c:ext xmlns:c16="http://schemas.microsoft.com/office/drawing/2014/chart" uri="{C3380CC4-5D6E-409C-BE32-E72D297353CC}">
                  <c16:uniqueId val="{0000000A-E8E7-46CD-B7B4-A4389361DB13}"/>
                </c:ext>
              </c:extLst>
            </c:dLbl>
            <c:dLbl>
              <c:idx val="1"/>
              <c:delete val="1"/>
              <c:extLst>
                <c:ext xmlns:c15="http://schemas.microsoft.com/office/drawing/2012/chart" uri="{CE6537A1-D6FC-4f65-9D91-7224C49458BB}"/>
                <c:ext xmlns:c16="http://schemas.microsoft.com/office/drawing/2014/chart" uri="{C3380CC4-5D6E-409C-BE32-E72D297353CC}">
                  <c16:uniqueId val="{0000000B-E8E7-46CD-B7B4-A4389361DB13}"/>
                </c:ext>
              </c:extLst>
            </c:dLbl>
            <c:dLbl>
              <c:idx val="2"/>
              <c:delete val="1"/>
              <c:extLst>
                <c:ext xmlns:c15="http://schemas.microsoft.com/office/drawing/2012/chart" uri="{CE6537A1-D6FC-4f65-9D91-7224C49458BB}"/>
                <c:ext xmlns:c16="http://schemas.microsoft.com/office/drawing/2014/chart" uri="{C3380CC4-5D6E-409C-BE32-E72D297353CC}">
                  <c16:uniqueId val="{0000000C-E8E7-46CD-B7B4-A4389361DB13}"/>
                </c:ext>
              </c:extLst>
            </c:dLbl>
            <c:dLbl>
              <c:idx val="3"/>
              <c:delete val="1"/>
              <c:extLst>
                <c:ext xmlns:c15="http://schemas.microsoft.com/office/drawing/2012/chart" uri="{CE6537A1-D6FC-4f65-9D91-7224C49458BB}"/>
                <c:ext xmlns:c16="http://schemas.microsoft.com/office/drawing/2014/chart" uri="{C3380CC4-5D6E-409C-BE32-E72D297353CC}">
                  <c16:uniqueId val="{0000000D-E8E7-46CD-B7B4-A4389361DB13}"/>
                </c:ext>
              </c:extLst>
            </c:dLbl>
            <c:dLbl>
              <c:idx val="4"/>
              <c:delete val="1"/>
              <c:extLst>
                <c:ext xmlns:c15="http://schemas.microsoft.com/office/drawing/2012/chart" uri="{CE6537A1-D6FC-4f65-9D91-7224C49458BB}"/>
                <c:ext xmlns:c16="http://schemas.microsoft.com/office/drawing/2014/chart" uri="{C3380CC4-5D6E-409C-BE32-E72D297353CC}">
                  <c16:uniqueId val="{0000000E-E8E7-46CD-B7B4-A4389361DB13}"/>
                </c:ext>
              </c:extLst>
            </c:dLbl>
            <c:dLbl>
              <c:idx val="5"/>
              <c:delete val="1"/>
              <c:extLst>
                <c:ext xmlns:c15="http://schemas.microsoft.com/office/drawing/2012/chart" uri="{CE6537A1-D6FC-4f65-9D91-7224C49458BB}"/>
                <c:ext xmlns:c16="http://schemas.microsoft.com/office/drawing/2014/chart" uri="{C3380CC4-5D6E-409C-BE32-E72D297353CC}">
                  <c16:uniqueId val="{0000000F-E8E7-46CD-B7B4-A4389361DB13}"/>
                </c:ext>
              </c:extLst>
            </c:dLbl>
            <c:dLbl>
              <c:idx val="6"/>
              <c:delete val="1"/>
              <c:extLst>
                <c:ext xmlns:c15="http://schemas.microsoft.com/office/drawing/2012/chart" uri="{CE6537A1-D6FC-4f65-9D91-7224C49458BB}"/>
                <c:ext xmlns:c16="http://schemas.microsoft.com/office/drawing/2014/chart" uri="{C3380CC4-5D6E-409C-BE32-E72D297353CC}">
                  <c16:uniqueId val="{00000010-E8E7-46CD-B7B4-A4389361DB13}"/>
                </c:ext>
              </c:extLst>
            </c:dLbl>
            <c:dLbl>
              <c:idx val="7"/>
              <c:tx>
                <c:rich>
                  <a:bodyPr/>
                  <a:lstStyle/>
                  <a:p>
                    <a:r>
                      <a:rPr lang="en-US"/>
                      <a:t>UCL</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11-E8E7-46CD-B7B4-A4389361DB1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'Data incidents'!$X$27:$X$34</c:f>
              <c:numCache>
                <c:formatCode>General</c:formatCode>
                <c:ptCount val="8"/>
                <c:pt idx="0">
                  <c:v>36.24</c:v>
                </c:pt>
                <c:pt idx="1">
                  <c:v>36.24</c:v>
                </c:pt>
                <c:pt idx="2">
                  <c:v>36.24</c:v>
                </c:pt>
                <c:pt idx="3">
                  <c:v>36.24</c:v>
                </c:pt>
                <c:pt idx="4">
                  <c:v>36.24</c:v>
                </c:pt>
                <c:pt idx="5">
                  <c:v>36.24</c:v>
                </c:pt>
                <c:pt idx="6">
                  <c:v>36.24</c:v>
                </c:pt>
                <c:pt idx="7">
                  <c:v>36.24</c:v>
                </c:pt>
              </c:numCache>
            </c:numRef>
          </c:val>
          <c:smooth val="0"/>
          <c:extLst>
            <c:ext xmlns:c16="http://schemas.microsoft.com/office/drawing/2014/chart" uri="{C3380CC4-5D6E-409C-BE32-E72D297353CC}">
              <c16:uniqueId val="{00000012-E8E7-46CD-B7B4-A4389361DB13}"/>
            </c:ext>
          </c:extLst>
        </c:ser>
        <c:ser>
          <c:idx val="3"/>
          <c:order val="3"/>
          <c:tx>
            <c:strRef>
              <c:f>'Data incidents'!$Y$26</c:f>
              <c:strCache>
                <c:ptCount val="1"/>
                <c:pt idx="0">
                  <c:v>LCL</c:v>
                </c:pt>
              </c:strCache>
            </c:strRef>
          </c:tx>
          <c:spPr>
            <a:ln w="28575" cap="rnd">
              <a:solidFill>
                <a:schemeClr val="accent4"/>
              </a:solidFill>
              <a:prstDash val="dash"/>
              <a:round/>
            </a:ln>
            <a:effectLst/>
          </c:spPr>
          <c:marker>
            <c:symbol val="none"/>
          </c:marker>
          <c:dLbls>
            <c:dLbl>
              <c:idx val="0"/>
              <c:delete val="1"/>
              <c:extLst>
                <c:ext xmlns:c15="http://schemas.microsoft.com/office/drawing/2012/chart" uri="{CE6537A1-D6FC-4f65-9D91-7224C49458BB}"/>
                <c:ext xmlns:c16="http://schemas.microsoft.com/office/drawing/2014/chart" uri="{C3380CC4-5D6E-409C-BE32-E72D297353CC}">
                  <c16:uniqueId val="{00000013-E8E7-46CD-B7B4-A4389361DB13}"/>
                </c:ext>
              </c:extLst>
            </c:dLbl>
            <c:dLbl>
              <c:idx val="1"/>
              <c:delete val="1"/>
              <c:extLst>
                <c:ext xmlns:c15="http://schemas.microsoft.com/office/drawing/2012/chart" uri="{CE6537A1-D6FC-4f65-9D91-7224C49458BB}"/>
                <c:ext xmlns:c16="http://schemas.microsoft.com/office/drawing/2014/chart" uri="{C3380CC4-5D6E-409C-BE32-E72D297353CC}">
                  <c16:uniqueId val="{00000014-E8E7-46CD-B7B4-A4389361DB13}"/>
                </c:ext>
              </c:extLst>
            </c:dLbl>
            <c:dLbl>
              <c:idx val="2"/>
              <c:delete val="1"/>
              <c:extLst>
                <c:ext xmlns:c15="http://schemas.microsoft.com/office/drawing/2012/chart" uri="{CE6537A1-D6FC-4f65-9D91-7224C49458BB}"/>
                <c:ext xmlns:c16="http://schemas.microsoft.com/office/drawing/2014/chart" uri="{C3380CC4-5D6E-409C-BE32-E72D297353CC}">
                  <c16:uniqueId val="{00000015-E8E7-46CD-B7B4-A4389361DB13}"/>
                </c:ext>
              </c:extLst>
            </c:dLbl>
            <c:dLbl>
              <c:idx val="3"/>
              <c:delete val="1"/>
              <c:extLst>
                <c:ext xmlns:c15="http://schemas.microsoft.com/office/drawing/2012/chart" uri="{CE6537A1-D6FC-4f65-9D91-7224C49458BB}"/>
                <c:ext xmlns:c16="http://schemas.microsoft.com/office/drawing/2014/chart" uri="{C3380CC4-5D6E-409C-BE32-E72D297353CC}">
                  <c16:uniqueId val="{00000016-E8E7-46CD-B7B4-A4389361DB13}"/>
                </c:ext>
              </c:extLst>
            </c:dLbl>
            <c:dLbl>
              <c:idx val="4"/>
              <c:delete val="1"/>
              <c:extLst>
                <c:ext xmlns:c15="http://schemas.microsoft.com/office/drawing/2012/chart" uri="{CE6537A1-D6FC-4f65-9D91-7224C49458BB}"/>
                <c:ext xmlns:c16="http://schemas.microsoft.com/office/drawing/2014/chart" uri="{C3380CC4-5D6E-409C-BE32-E72D297353CC}">
                  <c16:uniqueId val="{00000017-E8E7-46CD-B7B4-A4389361DB13}"/>
                </c:ext>
              </c:extLst>
            </c:dLbl>
            <c:dLbl>
              <c:idx val="5"/>
              <c:delete val="1"/>
              <c:extLst>
                <c:ext xmlns:c15="http://schemas.microsoft.com/office/drawing/2012/chart" uri="{CE6537A1-D6FC-4f65-9D91-7224C49458BB}"/>
                <c:ext xmlns:c16="http://schemas.microsoft.com/office/drawing/2014/chart" uri="{C3380CC4-5D6E-409C-BE32-E72D297353CC}">
                  <c16:uniqueId val="{00000018-E8E7-46CD-B7B4-A4389361DB13}"/>
                </c:ext>
              </c:extLst>
            </c:dLbl>
            <c:dLbl>
              <c:idx val="6"/>
              <c:layout>
                <c:manualLayout>
                  <c:x val="0.11831213254227572"/>
                  <c:y val="-1.4589574567719778E-16"/>
                </c:manualLayout>
              </c:layout>
              <c:tx>
                <c:rich>
                  <a:bodyPr/>
                  <a:lstStyle/>
                  <a:p>
                    <a:r>
                      <a:rPr lang="en-US"/>
                      <a:t>UCL</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19-E8E7-46CD-B7B4-A4389361DB13}"/>
                </c:ext>
              </c:extLst>
            </c:dLbl>
            <c:dLbl>
              <c:idx val="7"/>
              <c:delete val="1"/>
              <c:extLst>
                <c:ext xmlns:c15="http://schemas.microsoft.com/office/drawing/2012/chart" uri="{CE6537A1-D6FC-4f65-9D91-7224C49458BB}"/>
                <c:ext xmlns:c16="http://schemas.microsoft.com/office/drawing/2014/chart" uri="{C3380CC4-5D6E-409C-BE32-E72D297353CC}">
                  <c16:uniqueId val="{0000001A-E8E7-46CD-B7B4-A4389361DB1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prstDash val="sysDash"/>
                      <a:round/>
                    </a:ln>
                    <a:effectLst/>
                  </c:spPr>
                </c15:leaderLines>
              </c:ext>
            </c:extLst>
          </c:dLbls>
          <c:val>
            <c:numRef>
              <c:f>'Data incidents'!$Y$27:$Y$34</c:f>
              <c:numCache>
                <c:formatCode>General</c:formatCode>
                <c:ptCount val="8"/>
                <c:pt idx="0">
                  <c:v>14.64</c:v>
                </c:pt>
                <c:pt idx="1">
                  <c:v>14.64</c:v>
                </c:pt>
                <c:pt idx="2">
                  <c:v>14.64</c:v>
                </c:pt>
                <c:pt idx="3">
                  <c:v>14.64</c:v>
                </c:pt>
                <c:pt idx="4">
                  <c:v>14.64</c:v>
                </c:pt>
                <c:pt idx="5">
                  <c:v>14.64</c:v>
                </c:pt>
                <c:pt idx="6">
                  <c:v>14.64</c:v>
                </c:pt>
                <c:pt idx="7">
                  <c:v>14.64</c:v>
                </c:pt>
              </c:numCache>
            </c:numRef>
          </c:val>
          <c:smooth val="0"/>
          <c:extLst>
            <c:ext xmlns:c16="http://schemas.microsoft.com/office/drawing/2014/chart" uri="{C3380CC4-5D6E-409C-BE32-E72D297353CC}">
              <c16:uniqueId val="{0000001B-E8E7-46CD-B7B4-A4389361DB13}"/>
            </c:ext>
          </c:extLst>
        </c:ser>
        <c:dLbls>
          <c:showLegendKey val="0"/>
          <c:showVal val="0"/>
          <c:showCatName val="0"/>
          <c:showSerName val="0"/>
          <c:showPercent val="0"/>
          <c:showBubbleSize val="0"/>
        </c:dLbls>
        <c:smooth val="0"/>
        <c:axId val="850519144"/>
        <c:axId val="850519504"/>
      </c:lineChart>
      <c:catAx>
        <c:axId val="85051914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519504"/>
        <c:crosses val="autoZero"/>
        <c:auto val="1"/>
        <c:lblAlgn val="ctr"/>
        <c:lblOffset val="100"/>
        <c:noMultiLvlLbl val="0"/>
      </c:catAx>
      <c:valAx>
        <c:axId val="850519504"/>
        <c:scaling>
          <c:orientation val="minMax"/>
          <c:max val="38"/>
          <c:min val="14.5"/>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5191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Hea06</b:Tag>
    <b:SourceType>DocumentFromInternetSite</b:SourceType>
    <b:Guid>{A7BC346D-4A68-42F1-8BF0-63B3AF1CDA5E}</b:Guid>
    <b:Title>The Safe Isolation of Plant and Equipment</b:Title>
    <b:Year>2006</b:Year>
    <b:Author>
      <b:Author>
        <b:Corporate>Health and Safety Executitve</b:Corporate>
      </b:Author>
    </b:Author>
    <b:YearAccessed>2025</b:YearAccessed>
    <b:MonthAccessed>January</b:MonthAccessed>
    <b:DayAccessed>28</b:DayAccessed>
    <b:URL>https://www.hse.gov.uk/pubns/books/hsg253.htm</b:URL>
    <b:RefOrder>2</b:RefOrder>
  </b:Source>
  <b:Source>
    <b:Tag>Hea051</b:Tag>
    <b:SourceType>DocumentFromInternetSite</b:SourceType>
    <b:Guid>{5361559C-9A8C-4250-AA97-FDA8C10D674F}</b:Guid>
    <b:Author>
      <b:Author>
        <b:Corporate>Health and Safety Executive </b:Corporate>
      </b:Author>
    </b:Author>
    <b:Title>Guidance on permit-to-work systems</b:Title>
    <b:Year>2005</b:Year>
    <b:YearAccessed>2025</b:YearAccessed>
    <b:MonthAccessed>January </b:MonthAccessed>
    <b:DayAccessed>28</b:DayAccessed>
    <b:URL>https://www.hse.gov.uk/pubns/books/hsg250.htm</b:URL>
    <b:RefOrder>3</b:RefOrder>
  </b:Source>
  <b:Source>
    <b:Tag>Bal95</b:Tag>
    <b:SourceType>JournalArticle</b:SourceType>
    <b:Guid>{E9AC5C89-965E-4BDB-BA74-86FFC66488F8}</b:Guid>
    <b:Title>Document-centered information systems to support reactive problem-solving in manufacturing</b:Title>
    <b:Year>1995</b:Year>
    <b:Author>
      <b:Author>
        <b:NameList>
          <b:Person>
            <b:Last>Balakrishnan</b:Last>
            <b:First>A</b:First>
          </b:Person>
          <b:Person>
            <b:Last>Kalakota</b:Last>
            <b:First>R</b:First>
          </b:Person>
          <b:Person>
            <b:Last>Whinston</b:Last>
            <b:First>A,</b:First>
            <b:Middle>B</b:Middle>
          </b:Person>
        </b:NameList>
      </b:Author>
    </b:Author>
    <b:JournalName>International Journal of Production Economics</b:JournalName>
    <b:Pages>31-58</b:Pages>
    <b:Volume>38</b:Volume>
    <b:RefOrder>1</b:RefOrder>
  </b:Source>
  <b:Source>
    <b:Tag>Voi22</b:Tag>
    <b:SourceType>InternetSite</b:SourceType>
    <b:Guid>{8C177723-C1CC-4027-83A8-9462FD130BFF}</b:Guid>
    <b:Title>Voice of Customer Benefits</b:Title>
    <b:Year>2022</b:Year>
    <b:YearAccessed>2025</b:YearAccessed>
    <b:MonthAccessed>February</b:MonthAccessed>
    <b:DayAccessed>26</b:DayAccessed>
    <b:URL>https://customergauge.com/blog/improve-voice-of-customer</b:URL>
    <b:Author>
      <b:Author>
        <b:NameList>
          <b:Person>
            <b:Last>Luck</b:Last>
            <b:First>Ian</b:First>
          </b:Person>
        </b:NameList>
      </b:Author>
    </b:Author>
    <b:RefOrder>5</b:RefOrder>
  </b:Source>
  <b:Source>
    <b:Tag>Arc17</b:Tag>
    <b:SourceType>JournalArticle</b:SourceType>
    <b:Guid>{87EBB4A7-4962-4381-88D4-099861F48E88}</b:Guid>
    <b:Title>Lean Six Sigma Roadmap for Quality Assurance</b:Title>
    <b:Year>2017</b:Year>
    <b:Author>
      <b:Author>
        <b:NameList>
          <b:Person>
            <b:Last>Arcidiacono</b:Last>
            <b:First>Gabriele</b:First>
          </b:Person>
          <b:Person>
            <b:Last>Martini</b:Last>
            <b:First>Isabella</b:First>
          </b:Person>
          <b:Person>
            <b:Last>De Luca</b:Last>
            <b:First>Ernesto.W</b:First>
          </b:Person>
        </b:NameList>
      </b:Author>
    </b:Author>
    <b:JournalName>International Journal of Applied Engineering Research</b:JournalName>
    <b:Pages>10743</b:Pages>
    <b:Volume>12</b:Volume>
    <b:Issue>21</b:Issue>
    <b:RefOrder>7</b:RefOrder>
  </b:Source>
  <b:Source>
    <b:Tag>Tat25</b:Tag>
    <b:SourceType>Misc</b:SourceType>
    <b:Guid>{223748F9-4CDB-42EC-B9F2-A767AD22A055}</b:Guid>
    <b:Title>Tier 1 and 2 Controls </b:Title>
    <b:Year>2025</b:Year>
    <b:Author>
      <b:Author>
        <b:Corporate>Tata Steel UK</b:Corporate>
      </b:Author>
    </b:Author>
    <b:City>Port Talbot</b:City>
    <b:Publisher>TSUK</b:Publisher>
    <b:RefOrder>9</b:RefOrder>
  </b:Source>
  <b:Source>
    <b:Tag>TSU25</b:Tag>
    <b:SourceType>Misc</b:SourceType>
    <b:Guid>{8B604717-0F50-4B1E-A74C-C1A6F3DE254A}</b:Guid>
    <b:Author>
      <b:Author>
        <b:Corporate>TSUK, Project Safety Team</b:Corporate>
      </b:Author>
    </b:Author>
    <b:Title>I&amp;I Improvement Strategy</b:Title>
    <b:Year>2025</b:Year>
    <b:City>Port Talbot</b:City>
    <b:Publisher>TSUK </b:Publisher>
    <b:RefOrder>10</b:RefOrder>
  </b:Source>
  <b:Source>
    <b:Tag>6Si21</b:Tag>
    <b:SourceType>DocumentFromInternetSite</b:SourceType>
    <b:Guid>{8EE22592-F48A-4DE7-9B26-FA0910AAFDD8}</b:Guid>
    <b:Author>
      <b:Author>
        <b:Corporate>6Sigma</b:Corporate>
      </b:Author>
    </b:Author>
    <b:Title>Process Mapping — Implementation and its Benefits</b:Title>
    <b:Year>2021</b:Year>
    <b:Month>August</b:Month>
    <b:Day>16</b:Day>
    <b:YearAccessed>2025</b:YearAccessed>
    <b:MonthAccessed>April</b:MonthAccessed>
    <b:DayAccessed>15</b:DayAccessed>
    <b:URL>https://www.6sigma.us/process-mapping/process-mapping-implementation-and-its-benefits/</b:URL>
    <b:RefOrder>4</b:RefOrder>
  </b:Source>
  <b:Source>
    <b:Tag>Hes18</b:Tag>
    <b:SourceType>DocumentFromInternetSite</b:SourceType>
    <b:Guid>{55B693E6-9E9E-48F6-B413-691425879A56}</b:Guid>
    <b:Author>
      <b:Author>
        <b:NameList>
          <b:Person>
            <b:Last>Hessing</b:Last>
            <b:First>Ted</b:First>
          </b:Person>
        </b:NameList>
      </b:Author>
    </b:Author>
    <b:Title>Project Charter</b:Title>
    <b:Year>2018</b:Year>
    <b:Month>July</b:Month>
    <b:Day>25</b:Day>
    <b:YearAccessed>2025</b:YearAccessed>
    <b:MonthAccessed>April</b:MonthAccessed>
    <b:DayAccessed>15</b:DayAccessed>
    <b:URL>https://sixsigmastudyguide.com/project-charter/</b:URL>
    <b:RefOrder>6</b:RefOrder>
  </b:Source>
  <b:Source>
    <b:Tag>Sin14</b:Tag>
    <b:SourceType>JournalArticle</b:SourceType>
    <b:Guid>{A3F42697-6346-4F34-9FE6-EBC7F34A1949}</b:Guid>
    <b:Title>Perspectives of control phase to manage Six Sigma</b:Title>
    <b:Year>2014</b:Year>
    <b:Author>
      <b:Author>
        <b:NameList>
          <b:Person>
            <b:Last>Singh</b:Last>
            <b:First>Bikram</b:First>
            <b:Middle>Jit</b:Middle>
          </b:Person>
          <b:Person>
            <b:Last>Khanduja</b:Last>
            <b:First>Dinesh</b:First>
          </b:Person>
        </b:NameList>
      </b:Author>
    </b:Author>
    <b:JournalName>Business Excellence </b:JournalName>
    <b:Pages>88</b:Pages>
    <b:Volume>7</b:Volume>
    <b:Issue>1</b:Issue>
    <b:RefOrder>8</b:RefOrder>
  </b:Source>
</b:Sources>
</file>

<file path=customXml/itemProps1.xml><?xml version="1.0" encoding="utf-8"?>
<ds:datastoreItem xmlns:ds="http://schemas.openxmlformats.org/officeDocument/2006/customXml" ds:itemID="{67218007-2CC3-40F7-9CC1-5ABE969C5434}">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29</Pages>
  <Words>5107</Words>
  <Characters>30287</Characters>
  <Application>Microsoft Office Word</Application>
  <DocSecurity>0</DocSecurity>
  <Lines>797</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Cori</dc:creator>
  <cp:keywords/>
  <dc:description/>
  <cp:lastModifiedBy>Davies, Cori</cp:lastModifiedBy>
  <cp:revision>579</cp:revision>
  <cp:lastPrinted>2025-04-16T16:39:00Z</cp:lastPrinted>
  <dcterms:created xsi:type="dcterms:W3CDTF">2025-02-28T10:15:00Z</dcterms:created>
  <dcterms:modified xsi:type="dcterms:W3CDTF">2025-04-27T21:59:00Z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2023-01-05T09:02:09Z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e44ea6dc-f75d-42c3-95d3-fb32a4097d37</vt:lpwstr>
  </property>
  <property fmtid="{D5CDD505-2E9C-101B-9397-08002B2CF9AE}" pid="11" name="MSIP_Label_73aa366c-74b9-492b-a1b9-5472c41e7d31_ContentBits">
    <vt:lpwstr>2</vt:lpwstr>
  </property>
  <property fmtid="{D5CDD505-2E9C-101B-9397-08002B2CF9AE}" pid="12" name="GrammarlyDocumentId">
    <vt:lpwstr>24848921379ed12fcb6d9f61db5590c09e8084068e7e253140c631a075c54c25</vt:lpwstr>
  </property>
</Properties>
</file>