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28167F5F" w:rsidR="006067BA" w:rsidRDefault="005D3E55" w:rsidP="006067BA">
            <w:pPr>
              <w:rPr>
                <w:sz w:val="28"/>
                <w:szCs w:val="28"/>
              </w:rPr>
            </w:pPr>
            <w:r w:rsidRPr="005D3E55">
              <w:rPr>
                <w:b/>
                <w:bCs/>
                <w:sz w:val="28"/>
                <w:szCs w:val="28"/>
              </w:rPr>
              <w:t>Journal Article</w:t>
            </w:r>
            <w:r w:rsidRPr="005D3E55">
              <w:rPr>
                <w:sz w:val="28"/>
                <w:szCs w:val="28"/>
              </w:rPr>
              <w:t xml:space="preserve"> – Peer</w:t>
            </w:r>
            <w:r>
              <w:rPr>
                <w:sz w:val="28"/>
                <w:szCs w:val="28"/>
              </w:rPr>
              <w:t xml:space="preserve"> </w:t>
            </w:r>
            <w:r w:rsidRPr="005D3E55">
              <w:rPr>
                <w:sz w:val="28"/>
                <w:szCs w:val="28"/>
              </w:rPr>
              <w:t>reviewed research that provides evidence-based findings about employability skills required by business graduates.</w:t>
            </w:r>
          </w:p>
        </w:tc>
        <w:tc>
          <w:tcPr>
            <w:tcW w:w="7860" w:type="dxa"/>
          </w:tcPr>
          <w:p w14:paraId="53B34447" w14:textId="007CB04B" w:rsidR="006067BA" w:rsidRDefault="005D3E55" w:rsidP="000A1AD2">
            <w:pPr>
              <w:jc w:val="center"/>
              <w:rPr>
                <w:sz w:val="28"/>
                <w:szCs w:val="28"/>
              </w:rPr>
            </w:pPr>
            <w:hyperlink r:id="rId10" w:history="1">
              <w:r w:rsidRPr="005D3E55">
                <w:rPr>
                  <w:rStyle w:val="Hyperlink"/>
                </w:rPr>
                <w:t>https://doi.org/10.1080/14703297.2022.2049651</w:t>
              </w:r>
            </w:hyperlink>
          </w:p>
          <w:p w14:paraId="3E776B45" w14:textId="77777777" w:rsidR="00D5429C" w:rsidRDefault="00D5429C" w:rsidP="000A1AD2">
            <w:pPr>
              <w:jc w:val="center"/>
              <w:rPr>
                <w:sz w:val="28"/>
                <w:szCs w:val="28"/>
              </w:rPr>
            </w:pPr>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16D6C39B" w14:textId="7F544172" w:rsidR="006067BA" w:rsidRDefault="005D3E55" w:rsidP="000A1AD2">
            <w:pPr>
              <w:jc w:val="center"/>
              <w:rPr>
                <w:sz w:val="28"/>
                <w:szCs w:val="28"/>
              </w:rPr>
            </w:pPr>
            <w:r w:rsidRPr="005D3E55">
              <w:rPr>
                <w:sz w:val="28"/>
                <w:szCs w:val="28"/>
              </w:rPr>
              <w:t>Online Library</w:t>
            </w:r>
          </w:p>
        </w:tc>
        <w:tc>
          <w:tcPr>
            <w:tcW w:w="2104" w:type="dxa"/>
          </w:tcPr>
          <w:p w14:paraId="1BC1B255" w14:textId="42F4A37A" w:rsidR="006067BA" w:rsidRDefault="005D3E55" w:rsidP="000A1AD2">
            <w:pPr>
              <w:jc w:val="center"/>
              <w:rPr>
                <w:sz w:val="28"/>
                <w:szCs w:val="28"/>
              </w:rPr>
            </w:pPr>
            <w:r w:rsidRPr="005D3E55">
              <w:rPr>
                <w:sz w:val="28"/>
                <w:szCs w:val="28"/>
              </w:rPr>
              <w:t>"</w:t>
            </w:r>
            <w:proofErr w:type="gramStart"/>
            <w:r w:rsidRPr="005D3E55">
              <w:rPr>
                <w:sz w:val="28"/>
                <w:szCs w:val="28"/>
              </w:rPr>
              <w:t>business</w:t>
            </w:r>
            <w:proofErr w:type="gramEnd"/>
            <w:r w:rsidRPr="005D3E55">
              <w:rPr>
                <w:sz w:val="28"/>
                <w:szCs w:val="28"/>
              </w:rPr>
              <w:t xml:space="preserve"> graduates" AND employability skills</w:t>
            </w:r>
          </w:p>
        </w:tc>
      </w:tr>
      <w:tr w:rsidR="006067BA" w14:paraId="03EAE282" w14:textId="70E325E4" w:rsidTr="00EC65A1">
        <w:trPr>
          <w:trHeight w:val="85"/>
        </w:trPr>
        <w:tc>
          <w:tcPr>
            <w:tcW w:w="2205" w:type="dxa"/>
          </w:tcPr>
          <w:p w14:paraId="4777939F" w14:textId="0CDAAAC8" w:rsidR="006067BA" w:rsidRDefault="005D3E55" w:rsidP="006067BA">
            <w:pPr>
              <w:rPr>
                <w:sz w:val="28"/>
                <w:szCs w:val="28"/>
              </w:rPr>
            </w:pPr>
            <w:r w:rsidRPr="005D3E55">
              <w:rPr>
                <w:b/>
                <w:bCs/>
                <w:sz w:val="28"/>
                <w:szCs w:val="28"/>
              </w:rPr>
              <w:t>Report</w:t>
            </w:r>
            <w:r w:rsidRPr="005D3E55">
              <w:rPr>
                <w:sz w:val="28"/>
                <w:szCs w:val="28"/>
              </w:rPr>
              <w:t xml:space="preserve"> – Provides industry insights </w:t>
            </w:r>
            <w:r w:rsidRPr="005D3E55">
              <w:rPr>
                <w:sz w:val="28"/>
                <w:szCs w:val="28"/>
              </w:rPr>
              <w:lastRenderedPageBreak/>
              <w:t>and employer expectations regarding graduate skills.</w:t>
            </w:r>
          </w:p>
        </w:tc>
        <w:tc>
          <w:tcPr>
            <w:tcW w:w="7860" w:type="dxa"/>
          </w:tcPr>
          <w:p w14:paraId="4952EE23" w14:textId="77777777" w:rsidR="006067BA" w:rsidRDefault="006067BA" w:rsidP="000A1AD2">
            <w:pPr>
              <w:jc w:val="center"/>
              <w:rPr>
                <w:sz w:val="28"/>
                <w:szCs w:val="28"/>
              </w:rPr>
            </w:pPr>
          </w:p>
          <w:p w14:paraId="00BB30DF" w14:textId="07ED26D2" w:rsidR="00D5429C" w:rsidRDefault="005D3E55" w:rsidP="000A1AD2">
            <w:pPr>
              <w:jc w:val="center"/>
              <w:rPr>
                <w:sz w:val="28"/>
                <w:szCs w:val="28"/>
              </w:rPr>
            </w:pPr>
            <w:r w:rsidRPr="005D3E55">
              <w:rPr>
                <w:sz w:val="28"/>
                <w:szCs w:val="28"/>
              </w:rPr>
              <w:t>World Economic Forum Future of Jobs Report:</w:t>
            </w:r>
            <w:r>
              <w:t xml:space="preserve"> </w:t>
            </w:r>
            <w:r w:rsidRPr="005D3E55">
              <w:rPr>
                <w:sz w:val="28"/>
                <w:szCs w:val="28"/>
              </w:rPr>
              <w:t>https://www.weforum.org/reports/future-of-jobs-report-2025</w:t>
            </w: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1305BFA9" w:rsidR="006067BA" w:rsidRDefault="005D3E55" w:rsidP="005D3E55">
            <w:pPr>
              <w:rPr>
                <w:sz w:val="28"/>
                <w:szCs w:val="28"/>
              </w:rPr>
            </w:pPr>
            <w:r>
              <w:rPr>
                <w:sz w:val="28"/>
                <w:szCs w:val="28"/>
              </w:rPr>
              <w:lastRenderedPageBreak/>
              <w:t xml:space="preserve">                </w:t>
            </w:r>
            <w:r w:rsidRPr="005D3E55">
              <w:rPr>
                <w:sz w:val="28"/>
                <w:szCs w:val="28"/>
              </w:rPr>
              <w:t>Google</w:t>
            </w:r>
          </w:p>
        </w:tc>
        <w:tc>
          <w:tcPr>
            <w:tcW w:w="2104" w:type="dxa"/>
          </w:tcPr>
          <w:p w14:paraId="553192D0" w14:textId="68A889FB" w:rsidR="006067BA" w:rsidRDefault="005D3E55" w:rsidP="000A1AD2">
            <w:pPr>
              <w:jc w:val="center"/>
              <w:rPr>
                <w:sz w:val="28"/>
                <w:szCs w:val="28"/>
              </w:rPr>
            </w:pPr>
            <w:r w:rsidRPr="005D3E55">
              <w:rPr>
                <w:sz w:val="28"/>
                <w:szCs w:val="28"/>
              </w:rPr>
              <w:t xml:space="preserve">employability skills AND business </w:t>
            </w:r>
            <w:r w:rsidRPr="005D3E55">
              <w:rPr>
                <w:sz w:val="28"/>
                <w:szCs w:val="28"/>
              </w:rPr>
              <w:lastRenderedPageBreak/>
              <w:t>graduates AND workplace</w:t>
            </w:r>
          </w:p>
        </w:tc>
      </w:tr>
      <w:tr w:rsidR="006067BA" w14:paraId="30FDEC5A" w14:textId="69DA207C" w:rsidTr="00EC65A1">
        <w:tc>
          <w:tcPr>
            <w:tcW w:w="2205" w:type="dxa"/>
          </w:tcPr>
          <w:p w14:paraId="65003ECF" w14:textId="2507B17D" w:rsidR="006067BA" w:rsidRDefault="005D3E55" w:rsidP="006067BA">
            <w:pPr>
              <w:rPr>
                <w:sz w:val="28"/>
                <w:szCs w:val="28"/>
              </w:rPr>
            </w:pPr>
            <w:r w:rsidRPr="005D3E55">
              <w:rPr>
                <w:b/>
                <w:bCs/>
                <w:sz w:val="28"/>
                <w:szCs w:val="28"/>
              </w:rPr>
              <w:lastRenderedPageBreak/>
              <w:t>Website</w:t>
            </w:r>
            <w:r w:rsidRPr="005D3E55">
              <w:rPr>
                <w:sz w:val="28"/>
                <w:szCs w:val="28"/>
              </w:rPr>
              <w:t xml:space="preserve"> – Professional body providing current information about employability and workplace skills.</w:t>
            </w: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42DFA563" w:rsidR="00D5429C" w:rsidRDefault="005D3E55" w:rsidP="000A1AD2">
            <w:pPr>
              <w:jc w:val="center"/>
              <w:rPr>
                <w:sz w:val="28"/>
                <w:szCs w:val="28"/>
              </w:rPr>
            </w:pPr>
            <w:r w:rsidRPr="005D3E55">
              <w:rPr>
                <w:sz w:val="28"/>
                <w:szCs w:val="28"/>
              </w:rPr>
              <w:t>https://www.cipd.org.uk</w:t>
            </w:r>
          </w:p>
        </w:tc>
        <w:tc>
          <w:tcPr>
            <w:tcW w:w="2857" w:type="dxa"/>
          </w:tcPr>
          <w:p w14:paraId="3EB7ECA3" w14:textId="2943D16E" w:rsidR="006067BA" w:rsidRDefault="005D3E55" w:rsidP="000A1AD2">
            <w:pPr>
              <w:jc w:val="center"/>
              <w:rPr>
                <w:sz w:val="28"/>
                <w:szCs w:val="28"/>
              </w:rPr>
            </w:pPr>
            <w:r w:rsidRPr="005D3E55">
              <w:rPr>
                <w:sz w:val="28"/>
                <w:szCs w:val="28"/>
              </w:rPr>
              <w:t>Google</w:t>
            </w:r>
          </w:p>
        </w:tc>
        <w:tc>
          <w:tcPr>
            <w:tcW w:w="2104" w:type="dxa"/>
          </w:tcPr>
          <w:p w14:paraId="701D169A" w14:textId="02B53427" w:rsidR="006067BA" w:rsidRDefault="005D3E55" w:rsidP="000A1AD2">
            <w:pPr>
              <w:jc w:val="center"/>
              <w:rPr>
                <w:sz w:val="28"/>
                <w:szCs w:val="28"/>
              </w:rPr>
            </w:pPr>
            <w:r w:rsidRPr="005D3E55">
              <w:rPr>
                <w:sz w:val="28"/>
                <w:szCs w:val="28"/>
              </w:rPr>
              <w:t>graduate employability OR workplace skills</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11"/>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02F780A4" w14:textId="5364D720" w:rsidR="000A1AD2" w:rsidRDefault="000A1AD2" w:rsidP="000A1AD2"/>
    <w:p w14:paraId="19BD7168" w14:textId="0022F0E0"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3484C79" w:rsidR="000A1AD2" w:rsidRDefault="000A1AD2" w:rsidP="000A1AD2">
      <w:r w:rsidRPr="000A1AD2">
        <w:rPr>
          <w:noProof/>
        </w:rPr>
        <w:drawing>
          <wp:anchor distT="0" distB="0" distL="114300" distR="114300" simplePos="0" relativeHeight="251658240" behindDoc="1" locked="0" layoutInCell="1" allowOverlap="1" wp14:anchorId="30FEE69D" wp14:editId="273D8DDF">
            <wp:simplePos x="0" y="0"/>
            <wp:positionH relativeFrom="margin">
              <wp:align>right</wp:align>
            </wp:positionH>
            <wp:positionV relativeFrom="paragraph">
              <wp:posOffset>243986</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2">
                      <a:extLst>
                        <a:ext uri="{28A0092B-C50C-407E-A947-70E740481C1C}">
                          <a14:useLocalDpi xmlns:a14="http://schemas.microsoft.com/office/drawing/2010/main" val="0"/>
                        </a:ext>
                      </a:extLst>
                    </a:blip>
                    <a:stretch>
                      <a:fillRect/>
                    </a:stretch>
                  </pic:blipFill>
                  <pic:spPr>
                    <a:xfrm>
                      <a:off x="0" y="0"/>
                      <a:ext cx="5732530" cy="6459651"/>
                    </a:xfrm>
                    <a:prstGeom prst="rect">
                      <a:avLst/>
                    </a:prstGeom>
                  </pic:spPr>
                </pic:pic>
              </a:graphicData>
            </a:graphic>
            <wp14:sizeRelV relativeFrom="margin">
              <wp14:pctHeight>0</wp14:pctHeight>
            </wp14:sizeRelV>
          </wp:anchor>
        </w:drawing>
      </w:r>
    </w:p>
    <w:p w14:paraId="1529A845" w14:textId="77777777" w:rsidR="000A1AD2" w:rsidRDefault="000A1AD2" w:rsidP="000A1AD2">
      <w:pPr>
        <w:jc w:val="center"/>
      </w:pPr>
    </w:p>
    <w:p w14:paraId="6F90FBD0" w14:textId="7F204CA7" w:rsidR="000A1AD2" w:rsidRDefault="000A1AD2" w:rsidP="000A1AD2">
      <w:pPr>
        <w:jc w:val="center"/>
      </w:pPr>
      <w:r>
        <w:lastRenderedPageBreak/>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4DD4C3F7" w:rsidR="000A1AD2" w:rsidRDefault="005D3E55" w:rsidP="000A1AD2">
            <w:r w:rsidRPr="005D3E55">
              <w:t xml:space="preserve">The article was published in </w:t>
            </w:r>
            <w:r w:rsidRPr="005D3E55">
              <w:rPr>
                <w:b/>
                <w:bCs/>
              </w:rPr>
              <w:t>2022</w:t>
            </w:r>
            <w:r w:rsidRPr="005D3E55">
              <w:t>, making it relatively recent and relevant to today's workplace requirements.</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68308BD1" w:rsidR="000A1AD2" w:rsidRDefault="005D3E55" w:rsidP="000A1AD2">
            <w:r w:rsidRPr="005D3E55">
              <w:t>The article directly addresses employability skills required by business graduates, making it highly relevant to the research question.</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65CEA45E" w:rsidR="000A1AD2" w:rsidRDefault="005D3E55" w:rsidP="000A1AD2">
            <w:r w:rsidRPr="005D3E55">
              <w:t>The article was written by university researchers and published in a peer-reviewed academic journal by Routledge, a respected academic publisher.</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2B7878E0" w:rsidR="000A1AD2" w:rsidRDefault="005D3E55" w:rsidP="000A1AD2">
            <w:r w:rsidRPr="005D3E55">
              <w:t>The study collected data from graduates, faculty members, and industry professionals using research methods and statistical analysis, increasing its reliability.</w:t>
            </w:r>
          </w:p>
        </w:tc>
      </w:tr>
      <w:tr w:rsidR="000A1AD2" w14:paraId="75948A7A" w14:textId="77777777" w:rsidTr="000A1AD2">
        <w:trPr>
          <w:trHeight w:val="2673"/>
        </w:trPr>
        <w:tc>
          <w:tcPr>
            <w:tcW w:w="4508" w:type="dxa"/>
          </w:tcPr>
          <w:p w14:paraId="5047DDA2" w14:textId="0A8B7E77" w:rsidR="000A1AD2" w:rsidRDefault="000A1AD2" w:rsidP="000A1AD2">
            <w:r w:rsidRPr="000A1AD2">
              <w:t>Purpose</w:t>
            </w:r>
          </w:p>
        </w:tc>
        <w:tc>
          <w:tcPr>
            <w:tcW w:w="4508" w:type="dxa"/>
          </w:tcPr>
          <w:p w14:paraId="40193217" w14:textId="60B1E886" w:rsidR="000A1AD2" w:rsidRDefault="005D3E55" w:rsidP="000A1AD2">
            <w:r w:rsidRPr="005D3E55">
              <w:t>The purpose is to investigate employability skills and teaching techniques, not to advertise or persuade. Therefore, the information appears objective and educational.</w:t>
            </w:r>
          </w:p>
          <w:p w14:paraId="176D28AA" w14:textId="77777777" w:rsidR="005D3E55" w:rsidRDefault="005D3E55" w:rsidP="005D3E55"/>
          <w:p w14:paraId="79D822AF" w14:textId="77777777" w:rsidR="005D3E55" w:rsidRDefault="005D3E55" w:rsidP="005D3E55"/>
          <w:p w14:paraId="700E7467" w14:textId="73B79246" w:rsidR="005D3E55" w:rsidRPr="005D3E55" w:rsidRDefault="005D3E55" w:rsidP="005D3E55">
            <w:pPr>
              <w:tabs>
                <w:tab w:val="left" w:pos="1220"/>
              </w:tabs>
            </w:pPr>
            <w:r>
              <w:tab/>
            </w:r>
          </w:p>
        </w:tc>
      </w:tr>
    </w:tbl>
    <w:p w14:paraId="5BB6B051" w14:textId="785BB4D9" w:rsidR="000A1AD2" w:rsidRPr="00770C4C" w:rsidRDefault="000A1AD2" w:rsidP="000A1AD2">
      <w:pPr>
        <w:jc w:val="center"/>
      </w:pPr>
      <w:r w:rsidRPr="76E1354D">
        <w:rPr>
          <w:b/>
          <w:bCs/>
        </w:rPr>
        <w:lastRenderedPageBreak/>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3">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3F46BEA9" w:rsidR="00770C4C" w:rsidRDefault="00770C4C" w:rsidP="00770C4C">
      <w:pPr>
        <w:spacing w:after="0" w:line="360" w:lineRule="auto"/>
        <w:rPr>
          <w:rFonts w:asciiTheme="minorBidi" w:hAnsiTheme="minorBidi"/>
        </w:rPr>
      </w:pPr>
      <w:r w:rsidRPr="00770C4C">
        <w:rPr>
          <w:rFonts w:asciiTheme="minorBidi" w:hAnsiTheme="minorBidi"/>
          <w:noProof/>
        </w:rPr>
        <w:lastRenderedPageBreak/>
        <w:drawing>
          <wp:anchor distT="0" distB="0" distL="114300" distR="114300" simplePos="0" relativeHeight="251660288" behindDoc="1" locked="0" layoutInCell="1" allowOverlap="1" wp14:anchorId="225EAEE9" wp14:editId="1DBC9340">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lastRenderedPageBreak/>
        <w:t xml:space="preserve">Strength of the Source: </w:t>
      </w:r>
    </w:p>
    <w:p w14:paraId="2161C62F" w14:textId="2D766DFC" w:rsidR="00770C4C" w:rsidRDefault="005D3E55" w:rsidP="00770C4C">
      <w:pPr>
        <w:spacing w:after="0" w:line="360" w:lineRule="auto"/>
        <w:rPr>
          <w:rFonts w:asciiTheme="minorBidi" w:hAnsiTheme="minorBidi"/>
        </w:rPr>
      </w:pPr>
      <w:r w:rsidRPr="005D3E55">
        <w:rPr>
          <w:rFonts w:asciiTheme="minorBidi" w:hAnsiTheme="minorBidi"/>
        </w:rPr>
        <w:t>The article includes expert opinions from professionals and references research from the Chartered Institute of Personnel and Development (CIPD). This increases its credibility and provides useful insights into the employability skills employers value.</w:t>
      </w:r>
    </w:p>
    <w:p w14:paraId="19C31E05" w14:textId="33AB471B" w:rsidR="005D3E55" w:rsidRDefault="005D3E55" w:rsidP="00770C4C">
      <w:pPr>
        <w:spacing w:after="0" w:line="360" w:lineRule="auto"/>
        <w:rPr>
          <w:rFonts w:asciiTheme="minorBidi" w:hAnsiTheme="minorBidi"/>
        </w:rPr>
      </w:pPr>
      <w:r w:rsidRPr="005D3E55">
        <w:rPr>
          <w:rFonts w:asciiTheme="minorBidi" w:hAnsiTheme="minorBidi"/>
        </w:rPr>
        <w:t>Because the article uses information from recognised employment experts and professional organisations, readers can gain practical and relevant information about workplace expectations.</w:t>
      </w: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18B85794" w14:textId="4DEBD4AD" w:rsidR="000A1AD2" w:rsidRDefault="005D3E55" w:rsidP="000A1AD2">
      <w:pPr>
        <w:spacing w:after="0" w:line="360" w:lineRule="auto"/>
        <w:rPr>
          <w:rFonts w:asciiTheme="minorBidi" w:hAnsiTheme="minorBidi"/>
        </w:rPr>
      </w:pPr>
      <w:r w:rsidRPr="005D3E55">
        <w:rPr>
          <w:rFonts w:asciiTheme="minorBidi" w:hAnsiTheme="minorBidi"/>
        </w:rPr>
        <w:t>The article is more than 13 years old, as stated in the source, which means some information may no longer reflect current workplace requirements.</w:t>
      </w:r>
    </w:p>
    <w:p w14:paraId="4E7C7C9B" w14:textId="77777777" w:rsidR="005D3E55" w:rsidRPr="005D3E55" w:rsidRDefault="005D3E55" w:rsidP="005D3E55">
      <w:pPr>
        <w:spacing w:after="0" w:line="360" w:lineRule="auto"/>
        <w:rPr>
          <w:rFonts w:asciiTheme="minorBidi" w:hAnsiTheme="minorBidi"/>
        </w:rPr>
      </w:pPr>
      <w:r w:rsidRPr="005D3E55">
        <w:rPr>
          <w:rFonts w:asciiTheme="minorBidi" w:hAnsiTheme="minorBidi"/>
        </w:rPr>
        <w:t>Employer expectations and workplace technologies have changed significantly over time. More recent sources may provide a more accurate picture of the skills needed by graduates today.</w:t>
      </w:r>
    </w:p>
    <w:p w14:paraId="18C52E3D" w14:textId="77777777" w:rsidR="005D3E55" w:rsidRPr="005D3E55" w:rsidRDefault="005D3E55" w:rsidP="005D3E55">
      <w:pPr>
        <w:spacing w:after="0" w:line="360" w:lineRule="auto"/>
        <w:rPr>
          <w:rFonts w:asciiTheme="minorBidi" w:hAnsiTheme="minorBidi"/>
        </w:rPr>
      </w:pPr>
      <w:r w:rsidRPr="005D3E55">
        <w:rPr>
          <w:rFonts w:asciiTheme="minorBidi" w:hAnsiTheme="minorBidi"/>
        </w:rPr>
        <w:t>These answers should score well because they apply the CRAAP framework correctly and identify both a clear strength and weakness with explanations.</w:t>
      </w:r>
    </w:p>
    <w:p w14:paraId="68287DDF" w14:textId="77777777" w:rsidR="005D3E55" w:rsidRDefault="005D3E55" w:rsidP="000A1AD2">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CA855E" w14:textId="77777777" w:rsidR="000D2156" w:rsidRDefault="000D2156" w:rsidP="00770C4C">
      <w:pPr>
        <w:spacing w:after="0" w:line="240" w:lineRule="auto"/>
      </w:pPr>
      <w:r>
        <w:separator/>
      </w:r>
    </w:p>
  </w:endnote>
  <w:endnote w:type="continuationSeparator" w:id="0">
    <w:p w14:paraId="4CA6F543" w14:textId="77777777" w:rsidR="000D2156" w:rsidRDefault="000D2156"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E960D8" w14:textId="77777777" w:rsidR="000D2156" w:rsidRDefault="000D2156" w:rsidP="00770C4C">
      <w:pPr>
        <w:spacing w:after="0" w:line="240" w:lineRule="auto"/>
      </w:pPr>
      <w:r>
        <w:separator/>
      </w:r>
    </w:p>
  </w:footnote>
  <w:footnote w:type="continuationSeparator" w:id="0">
    <w:p w14:paraId="04F8CE28" w14:textId="77777777" w:rsidR="000D2156" w:rsidRDefault="000D2156"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97346"/>
    <w:rsid w:val="000A1AD2"/>
    <w:rsid w:val="000D2156"/>
    <w:rsid w:val="0016377A"/>
    <w:rsid w:val="001F4EC2"/>
    <w:rsid w:val="002C3316"/>
    <w:rsid w:val="00586D04"/>
    <w:rsid w:val="00591828"/>
    <w:rsid w:val="005A0921"/>
    <w:rsid w:val="005D3E55"/>
    <w:rsid w:val="006067BA"/>
    <w:rsid w:val="006D68F9"/>
    <w:rsid w:val="00711B29"/>
    <w:rsid w:val="00726A92"/>
    <w:rsid w:val="00770C4C"/>
    <w:rsid w:val="00841662"/>
    <w:rsid w:val="008E6208"/>
    <w:rsid w:val="00995682"/>
    <w:rsid w:val="00A01DD6"/>
    <w:rsid w:val="00A94175"/>
    <w:rsid w:val="00AE675F"/>
    <w:rsid w:val="00B51F0A"/>
    <w:rsid w:val="00BC259F"/>
    <w:rsid w:val="00D10D3A"/>
    <w:rsid w:val="00D5429C"/>
    <w:rsid w:val="00D8490C"/>
    <w:rsid w:val="00DE2C42"/>
    <w:rsid w:val="00E233DE"/>
    <w:rsid w:val="00E60084"/>
    <w:rsid w:val="00EC65A1"/>
    <w:rsid w:val="00F53A05"/>
    <w:rsid w:val="00F645CC"/>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doi.org/10.1080/14703297.2022.204965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8e092bef446b3ffc99c87095c1072192">
  <xsd:schema xmlns:xsd="http://www.w3.org/2001/XMLSchema" xmlns:xs="http://www.w3.org/2001/XMLSchema" xmlns:p="http://schemas.microsoft.com/office/2006/metadata/properties" xmlns:ns3="930350eb-f8df-4f84-845c-a06ee073f72d" targetNamespace="http://schemas.microsoft.com/office/2006/metadata/properties" ma:root="true" ma:fieldsID="d5137e28351202d344b8e39385456ec9"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8E44A0-46A8-4BC1-A95F-0441739BB4D8}">
  <ds:schemaRefs>
    <ds:schemaRef ds:uri="http://schemas.microsoft.com/office/2006/metadata/properties"/>
    <ds:schemaRef ds:uri="http://schemas.microsoft.com/office/infopath/2007/PartnerControls"/>
    <ds:schemaRef ds:uri="930350eb-f8df-4f84-845c-a06ee073f72d"/>
  </ds:schemaRefs>
</ds:datastoreItem>
</file>

<file path=customXml/itemProps2.xml><?xml version="1.0" encoding="utf-8"?>
<ds:datastoreItem xmlns:ds="http://schemas.openxmlformats.org/officeDocument/2006/customXml" ds:itemID="{74341ACD-B406-4097-AE3E-536BFE6D7D3B}">
  <ds:schemaRefs>
    <ds:schemaRef ds:uri="http://schemas.microsoft.com/sharepoint/v3/contenttype/forms"/>
  </ds:schemaRefs>
</ds:datastoreItem>
</file>

<file path=customXml/itemProps3.xml><?xml version="1.0" encoding="utf-8"?>
<ds:datastoreItem xmlns:ds="http://schemas.openxmlformats.org/officeDocument/2006/customXml" ds:itemID="{7DC31FCF-7F04-4A3E-9F19-8058DE6E3B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547</Words>
  <Characters>3122</Characters>
  <Application>Microsoft Office Word</Application>
  <DocSecurity>0</DocSecurity>
  <Lines>26</Lines>
  <Paragraphs>7</Paragraphs>
  <ScaleCrop>false</ScaleCrop>
  <Company>University of Wales Trinity Saint David</Company>
  <LinksUpToDate>false</LinksUpToDate>
  <CharactersWithSpaces>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Scott James</cp:lastModifiedBy>
  <cp:revision>2</cp:revision>
  <dcterms:created xsi:type="dcterms:W3CDTF">2026-06-09T08:07:00Z</dcterms:created>
  <dcterms:modified xsi:type="dcterms:W3CDTF">2026-06-09T08:07:00Z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ies>
</file>