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51139" w14:textId="0BCF3B3A" w:rsidR="008B2795" w:rsidRPr="001B67D7" w:rsidRDefault="004751FA" w:rsidP="00927280">
      <w:pPr>
        <w:jc w:val="both"/>
        <w:rPr>
          <w:sz w:val="24"/>
          <w:szCs w:val="24"/>
        </w:rPr>
      </w:pPr>
      <w:r w:rsidRPr="001B67D7">
        <w:rPr>
          <w:sz w:val="24"/>
          <w:szCs w:val="24"/>
        </w:rPr>
        <w:t xml:space="preserve">Assignment 1 for Heritage in a </w:t>
      </w:r>
      <w:r w:rsidR="00E76C0E" w:rsidRPr="001B67D7">
        <w:rPr>
          <w:sz w:val="24"/>
          <w:szCs w:val="24"/>
        </w:rPr>
        <w:t>P</w:t>
      </w:r>
      <w:r w:rsidRPr="001B67D7">
        <w:rPr>
          <w:sz w:val="24"/>
          <w:szCs w:val="24"/>
        </w:rPr>
        <w:t xml:space="preserve">olitical </w:t>
      </w:r>
      <w:r w:rsidR="00E76C0E" w:rsidRPr="001B67D7">
        <w:rPr>
          <w:sz w:val="24"/>
          <w:szCs w:val="24"/>
        </w:rPr>
        <w:t>W</w:t>
      </w:r>
      <w:r w:rsidRPr="001B67D7">
        <w:rPr>
          <w:sz w:val="24"/>
          <w:szCs w:val="24"/>
        </w:rPr>
        <w:t>orld</w:t>
      </w:r>
    </w:p>
    <w:p w14:paraId="71B2EC8D" w14:textId="77777777" w:rsidR="006E15DD" w:rsidRPr="001B67D7" w:rsidRDefault="006E15DD" w:rsidP="00927280">
      <w:pPr>
        <w:jc w:val="both"/>
        <w:rPr>
          <w:sz w:val="24"/>
          <w:szCs w:val="24"/>
        </w:rPr>
      </w:pPr>
    </w:p>
    <w:p w14:paraId="05D7C6D7" w14:textId="3A29D3E6" w:rsidR="004751FA" w:rsidRPr="001B67D7" w:rsidRDefault="004751FA" w:rsidP="00927280">
      <w:pPr>
        <w:jc w:val="both"/>
        <w:rPr>
          <w:sz w:val="24"/>
          <w:szCs w:val="24"/>
        </w:rPr>
      </w:pPr>
      <w:r w:rsidRPr="001B67D7">
        <w:rPr>
          <w:b/>
          <w:bCs/>
          <w:sz w:val="24"/>
          <w:szCs w:val="24"/>
        </w:rPr>
        <w:t>By Kimberley Robinson</w:t>
      </w:r>
      <w:r w:rsidRPr="001B67D7">
        <w:rPr>
          <w:sz w:val="24"/>
          <w:szCs w:val="24"/>
        </w:rPr>
        <w:t>.</w:t>
      </w:r>
    </w:p>
    <w:p w14:paraId="5F0AA5CB" w14:textId="4EA136CF" w:rsidR="006E15DD" w:rsidRPr="001B67D7" w:rsidRDefault="00F279EB" w:rsidP="00927280">
      <w:pPr>
        <w:jc w:val="both"/>
        <w:rPr>
          <w:sz w:val="24"/>
          <w:szCs w:val="24"/>
        </w:rPr>
      </w:pPr>
      <w:r w:rsidRPr="001B67D7">
        <w:rPr>
          <w:sz w:val="24"/>
          <w:szCs w:val="24"/>
        </w:rPr>
        <w:t xml:space="preserve">This essay will be exploring </w:t>
      </w:r>
      <w:r w:rsidR="00A2362F" w:rsidRPr="001B67D7">
        <w:rPr>
          <w:sz w:val="24"/>
          <w:szCs w:val="24"/>
        </w:rPr>
        <w:t xml:space="preserve">the historic </w:t>
      </w:r>
      <w:r w:rsidRPr="001B67D7">
        <w:rPr>
          <w:sz w:val="24"/>
          <w:szCs w:val="24"/>
        </w:rPr>
        <w:t>concept</w:t>
      </w:r>
      <w:r w:rsidR="00717DCD" w:rsidRPr="001B67D7">
        <w:rPr>
          <w:sz w:val="24"/>
          <w:szCs w:val="24"/>
        </w:rPr>
        <w:t>s</w:t>
      </w:r>
      <w:r w:rsidRPr="001B67D7">
        <w:rPr>
          <w:sz w:val="24"/>
          <w:szCs w:val="24"/>
        </w:rPr>
        <w:t xml:space="preserve"> </w:t>
      </w:r>
      <w:r w:rsidR="00A2362F" w:rsidRPr="001B67D7">
        <w:rPr>
          <w:sz w:val="24"/>
          <w:szCs w:val="24"/>
        </w:rPr>
        <w:t>o</w:t>
      </w:r>
      <w:r w:rsidR="00717DCD" w:rsidRPr="001B67D7">
        <w:rPr>
          <w:sz w:val="24"/>
          <w:szCs w:val="24"/>
        </w:rPr>
        <w:t>n which</w:t>
      </w:r>
      <w:r w:rsidRPr="001B67D7">
        <w:rPr>
          <w:sz w:val="24"/>
          <w:szCs w:val="24"/>
        </w:rPr>
        <w:t xml:space="preserve"> the United Nations Educational, Scientific and Cultural Organization (UNESCO)</w:t>
      </w:r>
      <w:r w:rsidR="00877C90" w:rsidRPr="001B67D7">
        <w:rPr>
          <w:sz w:val="24"/>
          <w:szCs w:val="24"/>
        </w:rPr>
        <w:t xml:space="preserve"> has been built upon. </w:t>
      </w:r>
      <w:r w:rsidR="00816B6F" w:rsidRPr="001B67D7">
        <w:rPr>
          <w:sz w:val="24"/>
          <w:szCs w:val="24"/>
        </w:rPr>
        <w:t xml:space="preserve">Furthermore, </w:t>
      </w:r>
      <w:r w:rsidR="00E60A5F" w:rsidRPr="001B67D7">
        <w:rPr>
          <w:sz w:val="24"/>
          <w:szCs w:val="24"/>
        </w:rPr>
        <w:t xml:space="preserve">this essay will be </w:t>
      </w:r>
      <w:r w:rsidR="00620AC6" w:rsidRPr="001B67D7">
        <w:rPr>
          <w:sz w:val="24"/>
          <w:szCs w:val="24"/>
        </w:rPr>
        <w:t>highligh</w:t>
      </w:r>
      <w:r w:rsidR="00816B6F" w:rsidRPr="001B67D7">
        <w:rPr>
          <w:sz w:val="24"/>
          <w:szCs w:val="24"/>
        </w:rPr>
        <w:t>ting</w:t>
      </w:r>
      <w:r w:rsidR="00620AC6" w:rsidRPr="001B67D7">
        <w:rPr>
          <w:sz w:val="24"/>
          <w:szCs w:val="24"/>
        </w:rPr>
        <w:t xml:space="preserve"> the </w:t>
      </w:r>
      <w:r w:rsidR="008B2357" w:rsidRPr="001B67D7">
        <w:rPr>
          <w:sz w:val="24"/>
          <w:szCs w:val="24"/>
        </w:rPr>
        <w:t>journey the</w:t>
      </w:r>
      <w:r w:rsidR="00EE03F6" w:rsidRPr="001B67D7">
        <w:rPr>
          <w:sz w:val="24"/>
          <w:szCs w:val="24"/>
        </w:rPr>
        <w:t xml:space="preserve"> </w:t>
      </w:r>
      <w:r w:rsidR="008B2357" w:rsidRPr="001B67D7">
        <w:rPr>
          <w:sz w:val="24"/>
          <w:szCs w:val="24"/>
        </w:rPr>
        <w:t xml:space="preserve">organisation has taken </w:t>
      </w:r>
      <w:r w:rsidR="00816B6F" w:rsidRPr="001B67D7">
        <w:rPr>
          <w:sz w:val="24"/>
          <w:szCs w:val="24"/>
        </w:rPr>
        <w:t>succeeding the intentions of its constitution in 1945.</w:t>
      </w:r>
      <w:r w:rsidR="00336A35" w:rsidRPr="001B67D7">
        <w:rPr>
          <w:sz w:val="24"/>
          <w:szCs w:val="24"/>
        </w:rPr>
        <w:t xml:space="preserve"> </w:t>
      </w:r>
      <w:r w:rsidR="006C0BA9">
        <w:rPr>
          <w:sz w:val="24"/>
          <w:szCs w:val="24"/>
        </w:rPr>
        <w:t>W</w:t>
      </w:r>
      <w:r w:rsidR="00336A35" w:rsidRPr="001B67D7">
        <w:rPr>
          <w:sz w:val="24"/>
          <w:szCs w:val="24"/>
        </w:rPr>
        <w:t>hile</w:t>
      </w:r>
      <w:r w:rsidR="00E556B8" w:rsidRPr="001B67D7">
        <w:rPr>
          <w:sz w:val="24"/>
          <w:szCs w:val="24"/>
        </w:rPr>
        <w:t xml:space="preserve"> UNESCO’s earlier intentions were of peace</w:t>
      </w:r>
      <w:r w:rsidR="00BA3AA2" w:rsidRPr="001B67D7">
        <w:rPr>
          <w:sz w:val="24"/>
          <w:szCs w:val="24"/>
        </w:rPr>
        <w:t xml:space="preserve"> and protection </w:t>
      </w:r>
      <w:r w:rsidR="00E556B8" w:rsidRPr="001B67D7">
        <w:rPr>
          <w:sz w:val="24"/>
          <w:szCs w:val="24"/>
        </w:rPr>
        <w:t>through</w:t>
      </w:r>
      <w:r w:rsidR="003C65DF" w:rsidRPr="001B67D7">
        <w:rPr>
          <w:sz w:val="24"/>
          <w:szCs w:val="24"/>
        </w:rPr>
        <w:t xml:space="preserve"> understanding of</w:t>
      </w:r>
      <w:r w:rsidR="00E556B8" w:rsidRPr="001B67D7">
        <w:rPr>
          <w:sz w:val="24"/>
          <w:szCs w:val="24"/>
        </w:rPr>
        <w:t xml:space="preserve"> the arts</w:t>
      </w:r>
      <w:r w:rsidR="003C65DF" w:rsidRPr="001B67D7">
        <w:rPr>
          <w:sz w:val="24"/>
          <w:szCs w:val="24"/>
        </w:rPr>
        <w:t xml:space="preserve">, </w:t>
      </w:r>
      <w:r w:rsidR="00E556B8" w:rsidRPr="001B67D7">
        <w:rPr>
          <w:sz w:val="24"/>
          <w:szCs w:val="24"/>
        </w:rPr>
        <w:t>science</w:t>
      </w:r>
      <w:r w:rsidR="00BA3AA2" w:rsidRPr="001B67D7">
        <w:rPr>
          <w:sz w:val="24"/>
          <w:szCs w:val="24"/>
        </w:rPr>
        <w:t>, education</w:t>
      </w:r>
      <w:r w:rsidR="00E556B8" w:rsidRPr="001B67D7">
        <w:rPr>
          <w:sz w:val="24"/>
          <w:szCs w:val="24"/>
        </w:rPr>
        <w:t xml:space="preserve"> and humanities</w:t>
      </w:r>
      <w:r w:rsidR="00336A35" w:rsidRPr="001B67D7">
        <w:rPr>
          <w:sz w:val="24"/>
          <w:szCs w:val="24"/>
        </w:rPr>
        <w:t xml:space="preserve">, </w:t>
      </w:r>
      <w:r w:rsidR="003C65DF" w:rsidRPr="001B67D7">
        <w:rPr>
          <w:sz w:val="24"/>
          <w:szCs w:val="24"/>
        </w:rPr>
        <w:t>building and maintaining common knowledge and awareness of life and culture to the people of the world (</w:t>
      </w:r>
      <w:hyperlink r:id="rId7" w:history="1">
        <w:r w:rsidR="006E15DD" w:rsidRPr="001B67D7">
          <w:rPr>
            <w:rStyle w:val="Hyperlink"/>
            <w:sz w:val="24"/>
            <w:szCs w:val="24"/>
          </w:rPr>
          <w:t>https://unesdoc.unesco.org/ark:/48223 1945</w:t>
        </w:r>
      </w:hyperlink>
      <w:r w:rsidR="003C65DF" w:rsidRPr="001B67D7">
        <w:rPr>
          <w:sz w:val="24"/>
          <w:szCs w:val="24"/>
        </w:rPr>
        <w:t>)</w:t>
      </w:r>
      <w:r w:rsidR="006E15DD" w:rsidRPr="001B67D7">
        <w:rPr>
          <w:sz w:val="24"/>
          <w:szCs w:val="24"/>
        </w:rPr>
        <w:t xml:space="preserve">. </w:t>
      </w:r>
      <w:r w:rsidR="005E6127" w:rsidRPr="001B67D7">
        <w:rPr>
          <w:sz w:val="24"/>
          <w:szCs w:val="24"/>
        </w:rPr>
        <w:t>Today UNESCO</w:t>
      </w:r>
      <w:r w:rsidR="00CA583E" w:rsidRPr="001B67D7">
        <w:rPr>
          <w:sz w:val="24"/>
          <w:szCs w:val="24"/>
        </w:rPr>
        <w:t xml:space="preserve"> is a global</w:t>
      </w:r>
      <w:r w:rsidR="00E76C0E" w:rsidRPr="001B67D7">
        <w:rPr>
          <w:sz w:val="24"/>
          <w:szCs w:val="24"/>
        </w:rPr>
        <w:t>,</w:t>
      </w:r>
      <w:r w:rsidR="00CA583E" w:rsidRPr="001B67D7">
        <w:rPr>
          <w:sz w:val="24"/>
          <w:szCs w:val="24"/>
        </w:rPr>
        <w:t xml:space="preserve"> bureaucratic </w:t>
      </w:r>
      <w:r w:rsidR="00E76C0E" w:rsidRPr="001B67D7">
        <w:rPr>
          <w:sz w:val="24"/>
          <w:szCs w:val="24"/>
        </w:rPr>
        <w:t xml:space="preserve">and </w:t>
      </w:r>
      <w:r w:rsidR="009A2C21" w:rsidRPr="001B67D7">
        <w:rPr>
          <w:sz w:val="24"/>
          <w:szCs w:val="24"/>
        </w:rPr>
        <w:t>multi-national parent of heritage (Peter Fowler 1992 p82) that</w:t>
      </w:r>
      <w:r w:rsidR="005E6127" w:rsidRPr="001B67D7">
        <w:rPr>
          <w:sz w:val="24"/>
          <w:szCs w:val="24"/>
        </w:rPr>
        <w:t xml:space="preserve"> has built upon its responsibilities and has taken charge of carefully selected cultural heritage sites</w:t>
      </w:r>
      <w:r w:rsidR="00CA583E" w:rsidRPr="001B67D7">
        <w:rPr>
          <w:sz w:val="24"/>
          <w:szCs w:val="24"/>
        </w:rPr>
        <w:t xml:space="preserve"> of world</w:t>
      </w:r>
      <w:r w:rsidR="005E6127" w:rsidRPr="001B67D7">
        <w:rPr>
          <w:sz w:val="24"/>
          <w:szCs w:val="24"/>
        </w:rPr>
        <w:t xml:space="preserve"> areas of natural heritage </w:t>
      </w:r>
      <w:r w:rsidR="00E76C0E" w:rsidRPr="001B67D7">
        <w:rPr>
          <w:sz w:val="24"/>
          <w:szCs w:val="24"/>
        </w:rPr>
        <w:t>that</w:t>
      </w:r>
      <w:r w:rsidR="005E6127" w:rsidRPr="001B67D7">
        <w:rPr>
          <w:sz w:val="24"/>
          <w:szCs w:val="24"/>
        </w:rPr>
        <w:t xml:space="preserve"> include the tangible and intangible.</w:t>
      </w:r>
      <w:r w:rsidR="00CA583E" w:rsidRPr="001B67D7">
        <w:rPr>
          <w:sz w:val="24"/>
          <w:szCs w:val="24"/>
        </w:rPr>
        <w:t xml:space="preserve"> </w:t>
      </w:r>
      <w:r w:rsidR="005E6127" w:rsidRPr="001B67D7">
        <w:rPr>
          <w:sz w:val="24"/>
          <w:szCs w:val="24"/>
        </w:rPr>
        <w:t>The list of the sites is an ever-increasing catalogue of protected areas of nominated global heritage</w:t>
      </w:r>
      <w:r w:rsidR="009A2C21" w:rsidRPr="001B67D7">
        <w:rPr>
          <w:sz w:val="24"/>
          <w:szCs w:val="24"/>
        </w:rPr>
        <w:t xml:space="preserve"> (Meskell 2018)</w:t>
      </w:r>
      <w:r w:rsidR="005E6127" w:rsidRPr="001B67D7">
        <w:rPr>
          <w:sz w:val="24"/>
          <w:szCs w:val="24"/>
        </w:rPr>
        <w:t xml:space="preserve">. Moreover, this essay is going to </w:t>
      </w:r>
      <w:r w:rsidR="00927280" w:rsidRPr="001B67D7">
        <w:rPr>
          <w:sz w:val="24"/>
          <w:szCs w:val="24"/>
        </w:rPr>
        <w:t>show</w:t>
      </w:r>
      <w:r w:rsidR="005E6127" w:rsidRPr="001B67D7">
        <w:rPr>
          <w:sz w:val="24"/>
          <w:szCs w:val="24"/>
        </w:rPr>
        <w:t xml:space="preserve"> that UNESCO has morphed into a political, governing, protecting and peace keeping constabulary. It will be demonstrated that UNESCO has had to surmount many difficulties to satisfy its global audience whilst upholding its moral message of diffusion of culture, the education </w:t>
      </w:r>
      <w:r w:rsidR="006E15DD" w:rsidRPr="001B67D7">
        <w:rPr>
          <w:sz w:val="24"/>
          <w:szCs w:val="24"/>
        </w:rPr>
        <w:t>to all civilizations</w:t>
      </w:r>
      <w:r w:rsidR="005E6127" w:rsidRPr="001B67D7">
        <w:rPr>
          <w:sz w:val="24"/>
          <w:szCs w:val="24"/>
        </w:rPr>
        <w:t xml:space="preserve"> and the intellectual and moral solidarity of mankind</w:t>
      </w:r>
      <w:r w:rsidR="006E15DD" w:rsidRPr="001B67D7">
        <w:rPr>
          <w:sz w:val="24"/>
          <w:szCs w:val="24"/>
        </w:rPr>
        <w:t>.</w:t>
      </w:r>
    </w:p>
    <w:p w14:paraId="7D03E573" w14:textId="0F019441" w:rsidR="006569F4" w:rsidRPr="001B67D7" w:rsidRDefault="006569F4" w:rsidP="00927280">
      <w:pPr>
        <w:jc w:val="both"/>
        <w:rPr>
          <w:sz w:val="24"/>
          <w:szCs w:val="24"/>
        </w:rPr>
      </w:pPr>
      <w:r w:rsidRPr="001B67D7">
        <w:rPr>
          <w:sz w:val="24"/>
          <w:szCs w:val="24"/>
        </w:rPr>
        <w:t>UNESCO is a United Nations based organisation whose initiative succour to the accomplishment of the “Sustainable Development Goals”</w:t>
      </w:r>
      <w:r w:rsidRPr="001B67D7">
        <w:rPr>
          <w:rStyle w:val="FootnoteReference"/>
          <w:sz w:val="24"/>
          <w:szCs w:val="24"/>
        </w:rPr>
        <w:footnoteReference w:id="1"/>
      </w:r>
      <w:r w:rsidRPr="001B67D7">
        <w:rPr>
          <w:sz w:val="24"/>
          <w:szCs w:val="24"/>
        </w:rPr>
        <w:t xml:space="preserve"> (</w:t>
      </w:r>
      <w:hyperlink r:id="rId8" w:history="1">
        <w:r w:rsidR="00E62A26" w:rsidRPr="001B67D7">
          <w:rPr>
            <w:rStyle w:val="Hyperlink"/>
            <w:sz w:val="24"/>
            <w:szCs w:val="24"/>
          </w:rPr>
          <w:t>https://www.un.org</w:t>
        </w:r>
      </w:hyperlink>
      <w:r w:rsidR="00E62A26" w:rsidRPr="001B67D7">
        <w:rPr>
          <w:sz w:val="24"/>
          <w:szCs w:val="24"/>
        </w:rPr>
        <w:t xml:space="preserve"> </w:t>
      </w:r>
      <w:r w:rsidRPr="001B67D7">
        <w:rPr>
          <w:sz w:val="24"/>
          <w:szCs w:val="24"/>
        </w:rPr>
        <w:t>2021).  Marked out in schedule 2030, endorsed by the UN General Assembly   2015. (</w:t>
      </w:r>
      <w:hyperlink r:id="rId9" w:history="1">
        <w:r w:rsidR="00E62A26" w:rsidRPr="001B67D7">
          <w:rPr>
            <w:rStyle w:val="Hyperlink"/>
            <w:sz w:val="24"/>
            <w:szCs w:val="24"/>
          </w:rPr>
          <w:t>https://en.unesco.org</w:t>
        </w:r>
      </w:hyperlink>
      <w:r w:rsidR="00E62A26" w:rsidRPr="001B67D7">
        <w:rPr>
          <w:sz w:val="24"/>
          <w:szCs w:val="24"/>
        </w:rPr>
        <w:t xml:space="preserve"> </w:t>
      </w:r>
      <w:r w:rsidRPr="001B67D7">
        <w:rPr>
          <w:sz w:val="24"/>
          <w:szCs w:val="24"/>
        </w:rPr>
        <w:t>2021)</w:t>
      </w:r>
    </w:p>
    <w:p w14:paraId="15EF0749" w14:textId="349B066A" w:rsidR="00EE1E22" w:rsidRPr="001B67D7" w:rsidRDefault="00A2362F" w:rsidP="00927280">
      <w:pPr>
        <w:jc w:val="both"/>
        <w:rPr>
          <w:sz w:val="24"/>
          <w:szCs w:val="24"/>
        </w:rPr>
      </w:pPr>
      <w:r w:rsidRPr="001B67D7">
        <w:rPr>
          <w:sz w:val="24"/>
          <w:szCs w:val="24"/>
        </w:rPr>
        <w:t xml:space="preserve">Firstly, </w:t>
      </w:r>
      <w:r w:rsidR="002B7366" w:rsidRPr="001B67D7">
        <w:rPr>
          <w:sz w:val="24"/>
          <w:szCs w:val="24"/>
        </w:rPr>
        <w:t xml:space="preserve">it is necessary to understand some of the reasons why </w:t>
      </w:r>
      <w:r w:rsidRPr="001B67D7">
        <w:rPr>
          <w:sz w:val="24"/>
          <w:szCs w:val="24"/>
        </w:rPr>
        <w:t>UNESCO</w:t>
      </w:r>
      <w:r w:rsidR="002B7366" w:rsidRPr="001B67D7">
        <w:rPr>
          <w:sz w:val="24"/>
          <w:szCs w:val="24"/>
        </w:rPr>
        <w:t xml:space="preserve"> was established.</w:t>
      </w:r>
      <w:r w:rsidRPr="001B67D7">
        <w:rPr>
          <w:sz w:val="24"/>
          <w:szCs w:val="24"/>
        </w:rPr>
        <w:t xml:space="preserve"> </w:t>
      </w:r>
      <w:r w:rsidR="008B2357" w:rsidRPr="001B67D7">
        <w:rPr>
          <w:sz w:val="24"/>
          <w:szCs w:val="24"/>
        </w:rPr>
        <w:t>Over decades</w:t>
      </w:r>
      <w:r w:rsidRPr="001B67D7">
        <w:rPr>
          <w:sz w:val="24"/>
          <w:szCs w:val="24"/>
        </w:rPr>
        <w:t>,</w:t>
      </w:r>
      <w:r w:rsidR="008B2357" w:rsidRPr="001B67D7">
        <w:rPr>
          <w:sz w:val="24"/>
          <w:szCs w:val="24"/>
        </w:rPr>
        <w:t xml:space="preserve"> </w:t>
      </w:r>
      <w:r w:rsidR="00717DCD" w:rsidRPr="001B67D7">
        <w:rPr>
          <w:sz w:val="24"/>
          <w:szCs w:val="24"/>
        </w:rPr>
        <w:t>UNESCO has developed into</w:t>
      </w:r>
      <w:r w:rsidR="00F279EB" w:rsidRPr="001B67D7">
        <w:rPr>
          <w:sz w:val="24"/>
          <w:szCs w:val="24"/>
        </w:rPr>
        <w:t xml:space="preserve"> </w:t>
      </w:r>
      <w:r w:rsidR="00EE03F6" w:rsidRPr="001B67D7">
        <w:rPr>
          <w:sz w:val="24"/>
          <w:szCs w:val="24"/>
        </w:rPr>
        <w:t>the</w:t>
      </w:r>
      <w:r w:rsidR="00F279EB" w:rsidRPr="001B67D7">
        <w:rPr>
          <w:sz w:val="24"/>
          <w:szCs w:val="24"/>
        </w:rPr>
        <w:t xml:space="preserve"> world</w:t>
      </w:r>
      <w:r w:rsidR="00620AC6" w:rsidRPr="001B67D7">
        <w:rPr>
          <w:sz w:val="24"/>
          <w:szCs w:val="24"/>
        </w:rPr>
        <w:t>’</w:t>
      </w:r>
      <w:r w:rsidR="00F279EB" w:rsidRPr="001B67D7">
        <w:rPr>
          <w:sz w:val="24"/>
          <w:szCs w:val="24"/>
        </w:rPr>
        <w:t>s</w:t>
      </w:r>
      <w:r w:rsidR="00717DCD" w:rsidRPr="001B67D7">
        <w:rPr>
          <w:sz w:val="24"/>
          <w:szCs w:val="24"/>
        </w:rPr>
        <w:t xml:space="preserve"> predominant</w:t>
      </w:r>
      <w:r w:rsidR="00F279EB" w:rsidRPr="001B67D7">
        <w:rPr>
          <w:sz w:val="24"/>
          <w:szCs w:val="24"/>
        </w:rPr>
        <w:t xml:space="preserve"> heritage </w:t>
      </w:r>
      <w:r w:rsidR="00620AC6" w:rsidRPr="001B67D7">
        <w:rPr>
          <w:sz w:val="24"/>
          <w:szCs w:val="24"/>
        </w:rPr>
        <w:t>organisation</w:t>
      </w:r>
      <w:r w:rsidR="00717DCD" w:rsidRPr="001B67D7">
        <w:rPr>
          <w:sz w:val="24"/>
          <w:szCs w:val="24"/>
        </w:rPr>
        <w:t xml:space="preserve">, which has </w:t>
      </w:r>
      <w:r w:rsidR="00EE03F6" w:rsidRPr="001B67D7">
        <w:rPr>
          <w:sz w:val="24"/>
          <w:szCs w:val="24"/>
        </w:rPr>
        <w:t>expanded</w:t>
      </w:r>
      <w:r w:rsidR="00717DCD" w:rsidRPr="001B67D7">
        <w:rPr>
          <w:sz w:val="24"/>
          <w:szCs w:val="24"/>
        </w:rPr>
        <w:t xml:space="preserve"> </w:t>
      </w:r>
      <w:r w:rsidR="00755563" w:rsidRPr="001B67D7">
        <w:rPr>
          <w:sz w:val="24"/>
          <w:szCs w:val="24"/>
        </w:rPr>
        <w:t>from a</w:t>
      </w:r>
      <w:r w:rsidR="00EE03F6" w:rsidRPr="001B67D7">
        <w:rPr>
          <w:sz w:val="24"/>
          <w:szCs w:val="24"/>
        </w:rPr>
        <w:t>n</w:t>
      </w:r>
      <w:r w:rsidR="00755563" w:rsidRPr="001B67D7">
        <w:rPr>
          <w:sz w:val="24"/>
          <w:szCs w:val="24"/>
        </w:rPr>
        <w:t xml:space="preserve"> </w:t>
      </w:r>
      <w:r w:rsidR="00EE03F6" w:rsidRPr="001B67D7">
        <w:rPr>
          <w:sz w:val="24"/>
          <w:szCs w:val="24"/>
        </w:rPr>
        <w:t>ethical</w:t>
      </w:r>
      <w:r w:rsidR="00717DCD" w:rsidRPr="001B67D7">
        <w:rPr>
          <w:sz w:val="24"/>
          <w:szCs w:val="24"/>
        </w:rPr>
        <w:t xml:space="preserve"> idea to rebuild a </w:t>
      </w:r>
      <w:r w:rsidR="00EE03F6" w:rsidRPr="001B67D7">
        <w:rPr>
          <w:sz w:val="24"/>
          <w:szCs w:val="24"/>
        </w:rPr>
        <w:t>war-torn</w:t>
      </w:r>
      <w:r w:rsidR="00717DCD" w:rsidRPr="001B67D7">
        <w:rPr>
          <w:sz w:val="24"/>
          <w:szCs w:val="24"/>
        </w:rPr>
        <w:t xml:space="preserve"> Europe</w:t>
      </w:r>
      <w:r w:rsidR="00EE03F6" w:rsidRPr="001B67D7">
        <w:rPr>
          <w:sz w:val="24"/>
          <w:szCs w:val="24"/>
        </w:rPr>
        <w:t xml:space="preserve"> (Dennis Rodwell 2013). In 1945 the United Nations (UN) </w:t>
      </w:r>
      <w:r w:rsidR="000E7546" w:rsidRPr="001B67D7">
        <w:rPr>
          <w:sz w:val="24"/>
          <w:szCs w:val="24"/>
        </w:rPr>
        <w:t>backed</w:t>
      </w:r>
      <w:r w:rsidR="00701CAB" w:rsidRPr="001B67D7">
        <w:rPr>
          <w:sz w:val="24"/>
          <w:szCs w:val="24"/>
        </w:rPr>
        <w:t xml:space="preserve"> a meeting</w:t>
      </w:r>
      <w:r w:rsidR="002B7366" w:rsidRPr="001B67D7">
        <w:rPr>
          <w:sz w:val="24"/>
          <w:szCs w:val="24"/>
        </w:rPr>
        <w:t xml:space="preserve"> in</w:t>
      </w:r>
      <w:r w:rsidR="00EE03F6" w:rsidRPr="001B67D7">
        <w:rPr>
          <w:sz w:val="24"/>
          <w:szCs w:val="24"/>
        </w:rPr>
        <w:t xml:space="preserve"> w</w:t>
      </w:r>
      <w:r w:rsidR="00701CAB" w:rsidRPr="001B67D7">
        <w:rPr>
          <w:sz w:val="24"/>
          <w:szCs w:val="24"/>
        </w:rPr>
        <w:t>hich</w:t>
      </w:r>
      <w:r w:rsidR="00EE03F6" w:rsidRPr="001B67D7">
        <w:rPr>
          <w:sz w:val="24"/>
          <w:szCs w:val="24"/>
        </w:rPr>
        <w:t xml:space="preserve"> forty-four</w:t>
      </w:r>
      <w:r w:rsidR="006569F4" w:rsidRPr="001B67D7">
        <w:rPr>
          <w:sz w:val="24"/>
          <w:szCs w:val="24"/>
        </w:rPr>
        <w:t xml:space="preserve"> representatives of</w:t>
      </w:r>
      <w:r w:rsidR="00EE03F6" w:rsidRPr="001B67D7">
        <w:rPr>
          <w:sz w:val="24"/>
          <w:szCs w:val="24"/>
        </w:rPr>
        <w:t xml:space="preserve"> countries assembled to discuss and invent a cooperation that would consider cultural, educational and humanitarian interests with international commitment (Lynn Meskell 2018).</w:t>
      </w:r>
      <w:r w:rsidR="00065DE8" w:rsidRPr="001B67D7">
        <w:rPr>
          <w:sz w:val="24"/>
          <w:szCs w:val="24"/>
        </w:rPr>
        <w:t xml:space="preserve"> The idea of the convention was to create a cooperative interest to stop another world war, peace was its forefront objective, it was at this meeting that UNESCO was formed</w:t>
      </w:r>
      <w:r w:rsidR="003731A3" w:rsidRPr="001B67D7">
        <w:rPr>
          <w:sz w:val="24"/>
          <w:szCs w:val="24"/>
        </w:rPr>
        <w:t xml:space="preserve"> (</w:t>
      </w:r>
      <w:hyperlink r:id="rId10" w:history="1">
        <w:r w:rsidR="003731A3" w:rsidRPr="001B67D7">
          <w:rPr>
            <w:rStyle w:val="Hyperlink"/>
            <w:sz w:val="24"/>
            <w:szCs w:val="24"/>
          </w:rPr>
          <w:t>http://www.unesco.org</w:t>
        </w:r>
      </w:hyperlink>
      <w:r w:rsidR="003731A3" w:rsidRPr="001B67D7">
        <w:rPr>
          <w:sz w:val="24"/>
          <w:szCs w:val="24"/>
        </w:rPr>
        <w:t xml:space="preserve"> 2010). It was at this convention that</w:t>
      </w:r>
      <w:r w:rsidR="00EE03F6" w:rsidRPr="001B67D7">
        <w:rPr>
          <w:sz w:val="24"/>
          <w:szCs w:val="24"/>
        </w:rPr>
        <w:t xml:space="preserve"> Britain’s former Labour Party Prime Minister Clement Attlee</w:t>
      </w:r>
      <w:r w:rsidR="002B7366" w:rsidRPr="001B67D7">
        <w:rPr>
          <w:sz w:val="24"/>
          <w:szCs w:val="24"/>
        </w:rPr>
        <w:t>,</w:t>
      </w:r>
      <w:r w:rsidR="00EE03F6" w:rsidRPr="001B67D7">
        <w:rPr>
          <w:sz w:val="24"/>
          <w:szCs w:val="24"/>
        </w:rPr>
        <w:t xml:space="preserve"> who was famous for the words “</w:t>
      </w:r>
      <w:r w:rsidR="00EE03F6" w:rsidRPr="001B67D7">
        <w:rPr>
          <w:i/>
          <w:iCs/>
          <w:sz w:val="24"/>
          <w:szCs w:val="24"/>
        </w:rPr>
        <w:t>wars being in the minds of men</w:t>
      </w:r>
      <w:r w:rsidR="00EE03F6" w:rsidRPr="001B67D7">
        <w:rPr>
          <w:sz w:val="24"/>
          <w:szCs w:val="24"/>
        </w:rPr>
        <w:t xml:space="preserve">” </w:t>
      </w:r>
      <w:r w:rsidR="002B7366" w:rsidRPr="001B67D7">
        <w:rPr>
          <w:sz w:val="24"/>
          <w:szCs w:val="24"/>
        </w:rPr>
        <w:t xml:space="preserve">who </w:t>
      </w:r>
      <w:r w:rsidR="00EE03F6" w:rsidRPr="001B67D7">
        <w:rPr>
          <w:sz w:val="24"/>
          <w:szCs w:val="24"/>
        </w:rPr>
        <w:t xml:space="preserve">made an equally empowering </w:t>
      </w:r>
      <w:r w:rsidR="00701CAB" w:rsidRPr="001B67D7">
        <w:rPr>
          <w:sz w:val="24"/>
          <w:szCs w:val="24"/>
        </w:rPr>
        <w:t>statement</w:t>
      </w:r>
      <w:r w:rsidR="00EE03F6" w:rsidRPr="001B67D7">
        <w:rPr>
          <w:sz w:val="24"/>
          <w:szCs w:val="24"/>
        </w:rPr>
        <w:t xml:space="preserve"> at the first UNESCO conference</w:t>
      </w:r>
      <w:r w:rsidR="002B7366" w:rsidRPr="001B67D7">
        <w:rPr>
          <w:sz w:val="24"/>
          <w:szCs w:val="24"/>
        </w:rPr>
        <w:t xml:space="preserve">, </w:t>
      </w:r>
      <w:r w:rsidR="00EE03F6" w:rsidRPr="001B67D7">
        <w:rPr>
          <w:sz w:val="24"/>
          <w:szCs w:val="24"/>
        </w:rPr>
        <w:t xml:space="preserve"> announced, </w:t>
      </w:r>
      <w:r w:rsidR="00EE03F6" w:rsidRPr="001B67D7">
        <w:rPr>
          <w:i/>
          <w:iCs/>
          <w:sz w:val="24"/>
          <w:szCs w:val="24"/>
        </w:rPr>
        <w:t xml:space="preserve">“the peoples of the world are islands shouting at each other over seas of </w:t>
      </w:r>
      <w:r w:rsidR="00EE03F6" w:rsidRPr="001B67D7">
        <w:rPr>
          <w:i/>
          <w:iCs/>
          <w:sz w:val="24"/>
          <w:szCs w:val="24"/>
        </w:rPr>
        <w:lastRenderedPageBreak/>
        <w:t>misunderstanding”</w:t>
      </w:r>
      <w:r w:rsidR="00EE03F6" w:rsidRPr="001B67D7">
        <w:rPr>
          <w:sz w:val="24"/>
          <w:szCs w:val="24"/>
        </w:rPr>
        <w:t xml:space="preserve"> However, it was New Zealand representative Arnold Campbell who saw </w:t>
      </w:r>
      <w:r w:rsidR="002B7366" w:rsidRPr="001B67D7">
        <w:rPr>
          <w:sz w:val="24"/>
          <w:szCs w:val="24"/>
        </w:rPr>
        <w:t>the</w:t>
      </w:r>
      <w:r w:rsidR="00EE03F6" w:rsidRPr="001B67D7">
        <w:rPr>
          <w:sz w:val="24"/>
          <w:szCs w:val="24"/>
        </w:rPr>
        <w:t xml:space="preserve"> importance of peace, democracy and education, that should be included in the mission statement to keep the con</w:t>
      </w:r>
      <w:r w:rsidR="00701CAB" w:rsidRPr="001B67D7">
        <w:rPr>
          <w:sz w:val="24"/>
          <w:szCs w:val="24"/>
        </w:rPr>
        <w:t>c</w:t>
      </w:r>
      <w:r w:rsidR="00EE03F6" w:rsidRPr="001B67D7">
        <w:rPr>
          <w:sz w:val="24"/>
          <w:szCs w:val="24"/>
        </w:rPr>
        <w:t>ord throughout the world (Meskell 2018</w:t>
      </w:r>
      <w:r w:rsidR="00701CAB" w:rsidRPr="001B67D7">
        <w:rPr>
          <w:sz w:val="24"/>
          <w:szCs w:val="24"/>
        </w:rPr>
        <w:t xml:space="preserve"> xv</w:t>
      </w:r>
      <w:r w:rsidR="00EE03F6" w:rsidRPr="001B67D7">
        <w:rPr>
          <w:sz w:val="24"/>
          <w:szCs w:val="24"/>
        </w:rPr>
        <w:t>)</w:t>
      </w:r>
      <w:r w:rsidR="002B7366" w:rsidRPr="001B67D7">
        <w:rPr>
          <w:sz w:val="24"/>
          <w:szCs w:val="24"/>
        </w:rPr>
        <w:t>.</w:t>
      </w:r>
      <w:r w:rsidR="00904516" w:rsidRPr="001B67D7">
        <w:rPr>
          <w:sz w:val="24"/>
          <w:szCs w:val="24"/>
        </w:rPr>
        <w:t xml:space="preserve"> </w:t>
      </w:r>
      <w:r w:rsidR="002B7366" w:rsidRPr="001B67D7">
        <w:rPr>
          <w:sz w:val="24"/>
          <w:szCs w:val="24"/>
        </w:rPr>
        <w:t>T</w:t>
      </w:r>
      <w:r w:rsidR="00904516" w:rsidRPr="001B67D7">
        <w:rPr>
          <w:sz w:val="24"/>
          <w:szCs w:val="24"/>
        </w:rPr>
        <w:t>he first article entitled “Purpose” announced an understanding and appreciation of life, culture, arts, humanities and the communities of the world as a foundation for an operative international organisation, and of course</w:t>
      </w:r>
      <w:r w:rsidR="002B7366" w:rsidRPr="001B67D7">
        <w:rPr>
          <w:sz w:val="24"/>
          <w:szCs w:val="24"/>
        </w:rPr>
        <w:t>,</w:t>
      </w:r>
      <w:r w:rsidR="00904516" w:rsidRPr="001B67D7">
        <w:rPr>
          <w:sz w:val="24"/>
          <w:szCs w:val="24"/>
        </w:rPr>
        <w:t xml:space="preserve"> world peace. Furthermore, </w:t>
      </w:r>
      <w:r w:rsidR="006E15DD" w:rsidRPr="001B67D7">
        <w:rPr>
          <w:sz w:val="24"/>
          <w:szCs w:val="24"/>
        </w:rPr>
        <w:t>UNESCO, the</w:t>
      </w:r>
      <w:r w:rsidR="00904516" w:rsidRPr="001B67D7">
        <w:rPr>
          <w:sz w:val="24"/>
          <w:szCs w:val="24"/>
        </w:rPr>
        <w:t xml:space="preserve"> cooperate will make available to all people a full body of knowledge and culture and at the same time pledging an influence on economic development and political security and welfare to all the people of the world </w:t>
      </w:r>
      <w:bookmarkStart w:id="0" w:name="_Hlk76634311"/>
      <w:r w:rsidR="00904516" w:rsidRPr="001B67D7">
        <w:rPr>
          <w:sz w:val="24"/>
          <w:szCs w:val="24"/>
        </w:rPr>
        <w:t>(</w:t>
      </w:r>
      <w:bookmarkEnd w:id="0"/>
      <w:r w:rsidR="00E62A26" w:rsidRPr="001B67D7">
        <w:rPr>
          <w:sz w:val="24"/>
          <w:szCs w:val="24"/>
        </w:rPr>
        <w:fldChar w:fldCharType="begin"/>
      </w:r>
      <w:r w:rsidR="00E62A26" w:rsidRPr="001B67D7">
        <w:rPr>
          <w:sz w:val="24"/>
          <w:szCs w:val="24"/>
        </w:rPr>
        <w:instrText xml:space="preserve"> HYPERLINK "https://unesdoc.unesco.org 1945" </w:instrText>
      </w:r>
      <w:r w:rsidR="00E62A26" w:rsidRPr="001B67D7">
        <w:rPr>
          <w:sz w:val="24"/>
          <w:szCs w:val="24"/>
        </w:rPr>
        <w:fldChar w:fldCharType="separate"/>
      </w:r>
      <w:r w:rsidR="00E62A26" w:rsidRPr="001B67D7">
        <w:rPr>
          <w:rStyle w:val="Hyperlink"/>
          <w:sz w:val="24"/>
          <w:szCs w:val="24"/>
        </w:rPr>
        <w:t>https://unesdoc.unesco.org 1945</w:t>
      </w:r>
      <w:r w:rsidR="00E62A26" w:rsidRPr="001B67D7">
        <w:rPr>
          <w:sz w:val="24"/>
          <w:szCs w:val="24"/>
        </w:rPr>
        <w:fldChar w:fldCharType="end"/>
      </w:r>
      <w:r w:rsidR="006E15DD" w:rsidRPr="001B67D7">
        <w:rPr>
          <w:sz w:val="24"/>
          <w:szCs w:val="24"/>
        </w:rPr>
        <w:t xml:space="preserve">). </w:t>
      </w:r>
      <w:r w:rsidR="00904516" w:rsidRPr="001B67D7">
        <w:rPr>
          <w:sz w:val="24"/>
          <w:szCs w:val="24"/>
        </w:rPr>
        <w:t>From that</w:t>
      </w:r>
      <w:r w:rsidR="008C096D" w:rsidRPr="001B67D7">
        <w:rPr>
          <w:sz w:val="24"/>
          <w:szCs w:val="24"/>
        </w:rPr>
        <w:t xml:space="preserve"> formative and leading</w:t>
      </w:r>
      <w:r w:rsidR="00904516" w:rsidRPr="001B67D7">
        <w:rPr>
          <w:sz w:val="24"/>
          <w:szCs w:val="24"/>
        </w:rPr>
        <w:t xml:space="preserve"> conference, it is easy to grasp the concept, the desire and the origins of what UNESCO is striving for</w:t>
      </w:r>
      <w:r w:rsidR="00984268" w:rsidRPr="001B67D7">
        <w:rPr>
          <w:sz w:val="24"/>
          <w:szCs w:val="24"/>
        </w:rPr>
        <w:t xml:space="preserve"> over the years and its mission in handling the worlds heritage</w:t>
      </w:r>
      <w:r w:rsidR="00904516" w:rsidRPr="001B67D7">
        <w:rPr>
          <w:sz w:val="24"/>
          <w:szCs w:val="24"/>
        </w:rPr>
        <w:t xml:space="preserve"> today.</w:t>
      </w:r>
      <w:r w:rsidR="00701CAB" w:rsidRPr="001B67D7">
        <w:rPr>
          <w:sz w:val="24"/>
          <w:szCs w:val="24"/>
        </w:rPr>
        <w:t xml:space="preserve"> What needs to be remembered </w:t>
      </w:r>
      <w:r w:rsidR="00073437" w:rsidRPr="001B67D7">
        <w:rPr>
          <w:sz w:val="24"/>
          <w:szCs w:val="24"/>
        </w:rPr>
        <w:t>are that</w:t>
      </w:r>
      <w:r w:rsidR="00701CAB" w:rsidRPr="001B67D7">
        <w:rPr>
          <w:sz w:val="24"/>
          <w:szCs w:val="24"/>
        </w:rPr>
        <w:t xml:space="preserve"> the </w:t>
      </w:r>
      <w:r w:rsidR="008C096D" w:rsidRPr="001B67D7">
        <w:rPr>
          <w:sz w:val="24"/>
          <w:szCs w:val="24"/>
        </w:rPr>
        <w:t>political leaders</w:t>
      </w:r>
      <w:r w:rsidR="00701CAB" w:rsidRPr="001B67D7">
        <w:rPr>
          <w:sz w:val="24"/>
          <w:szCs w:val="24"/>
        </w:rPr>
        <w:t xml:space="preserve"> who were at th</w:t>
      </w:r>
      <w:r w:rsidR="008C096D" w:rsidRPr="001B67D7">
        <w:rPr>
          <w:sz w:val="24"/>
          <w:szCs w:val="24"/>
        </w:rPr>
        <w:t>at</w:t>
      </w:r>
      <w:r w:rsidR="00701CAB" w:rsidRPr="001B67D7">
        <w:rPr>
          <w:sz w:val="24"/>
          <w:szCs w:val="24"/>
        </w:rPr>
        <w:t xml:space="preserve"> meeting had witnessed years of horrifying destruction</w:t>
      </w:r>
      <w:r w:rsidR="008C096D" w:rsidRPr="001B67D7">
        <w:rPr>
          <w:sz w:val="24"/>
          <w:szCs w:val="24"/>
        </w:rPr>
        <w:t xml:space="preserve"> and</w:t>
      </w:r>
      <w:r w:rsidR="00701CAB" w:rsidRPr="001B67D7">
        <w:rPr>
          <w:sz w:val="24"/>
          <w:szCs w:val="24"/>
        </w:rPr>
        <w:t xml:space="preserve"> countless loss of lives in the wake of wars.</w:t>
      </w:r>
      <w:r w:rsidR="00015D24" w:rsidRPr="001B67D7">
        <w:rPr>
          <w:sz w:val="24"/>
          <w:szCs w:val="24"/>
        </w:rPr>
        <w:t xml:space="preserve"> The </w:t>
      </w:r>
      <w:bookmarkStart w:id="1" w:name="_Hlk76632696"/>
      <w:r w:rsidR="00015D24" w:rsidRPr="001B67D7">
        <w:rPr>
          <w:sz w:val="24"/>
          <w:szCs w:val="24"/>
        </w:rPr>
        <w:t>Hon J.H. Hofmeyr</w:t>
      </w:r>
      <w:bookmarkEnd w:id="1"/>
      <w:r w:rsidR="008C096D" w:rsidRPr="001B67D7">
        <w:rPr>
          <w:sz w:val="24"/>
          <w:szCs w:val="24"/>
        </w:rPr>
        <w:t>,</w:t>
      </w:r>
      <w:r w:rsidR="00015D24" w:rsidRPr="001B67D7">
        <w:rPr>
          <w:sz w:val="24"/>
          <w:szCs w:val="24"/>
        </w:rPr>
        <w:t xml:space="preserve"> the South African representative</w:t>
      </w:r>
      <w:r w:rsidR="008C096D" w:rsidRPr="001B67D7">
        <w:rPr>
          <w:sz w:val="24"/>
          <w:szCs w:val="24"/>
        </w:rPr>
        <w:t>,</w:t>
      </w:r>
      <w:r w:rsidR="00015D24" w:rsidRPr="001B67D7">
        <w:rPr>
          <w:sz w:val="24"/>
          <w:szCs w:val="24"/>
        </w:rPr>
        <w:t xml:space="preserve"> stressed his </w:t>
      </w:r>
      <w:r w:rsidR="00073437" w:rsidRPr="001B67D7">
        <w:rPr>
          <w:sz w:val="24"/>
          <w:szCs w:val="24"/>
        </w:rPr>
        <w:t>ambition</w:t>
      </w:r>
      <w:r w:rsidR="00015D24" w:rsidRPr="001B67D7">
        <w:rPr>
          <w:sz w:val="24"/>
          <w:szCs w:val="24"/>
        </w:rPr>
        <w:t xml:space="preserve"> by adding the need for providing </w:t>
      </w:r>
      <w:r w:rsidR="008C096D" w:rsidRPr="001B67D7">
        <w:rPr>
          <w:sz w:val="24"/>
          <w:szCs w:val="24"/>
        </w:rPr>
        <w:t xml:space="preserve">global </w:t>
      </w:r>
      <w:r w:rsidR="00015D24" w:rsidRPr="001B67D7">
        <w:rPr>
          <w:sz w:val="24"/>
          <w:szCs w:val="24"/>
        </w:rPr>
        <w:t xml:space="preserve">education. He stated the need of having regard for distinctive backgrounds by breaking down the walls of prejudice, which </w:t>
      </w:r>
      <w:r w:rsidR="008C096D" w:rsidRPr="001B67D7">
        <w:rPr>
          <w:sz w:val="24"/>
          <w:szCs w:val="24"/>
        </w:rPr>
        <w:t>is</w:t>
      </w:r>
      <w:r w:rsidR="00015D24" w:rsidRPr="001B67D7">
        <w:rPr>
          <w:sz w:val="24"/>
          <w:szCs w:val="24"/>
        </w:rPr>
        <w:t xml:space="preserve"> a world problem</w:t>
      </w:r>
      <w:r w:rsidR="00114A60" w:rsidRPr="001B67D7">
        <w:rPr>
          <w:sz w:val="24"/>
          <w:szCs w:val="24"/>
        </w:rPr>
        <w:t xml:space="preserve"> (</w:t>
      </w:r>
      <w:hyperlink w:history="1">
        <w:r w:rsidR="00E62A26" w:rsidRPr="001B67D7">
          <w:rPr>
            <w:rStyle w:val="Hyperlink"/>
            <w:sz w:val="24"/>
            <w:szCs w:val="24"/>
          </w:rPr>
          <w:t>https://unesdoc.unesco.org 1945</w:t>
        </w:r>
      </w:hyperlink>
      <w:r w:rsidR="00114A60" w:rsidRPr="001B67D7">
        <w:rPr>
          <w:sz w:val="24"/>
          <w:szCs w:val="24"/>
        </w:rPr>
        <w:t xml:space="preserve">). </w:t>
      </w:r>
      <w:r w:rsidR="006910A1" w:rsidRPr="001B67D7">
        <w:rPr>
          <w:sz w:val="24"/>
          <w:szCs w:val="24"/>
        </w:rPr>
        <w:t>Ideas and the want of a perfect world at peace was starting to form. Ideas of “</w:t>
      </w:r>
      <w:r w:rsidR="006910A1" w:rsidRPr="001B67D7">
        <w:rPr>
          <w:i/>
          <w:iCs/>
          <w:sz w:val="24"/>
          <w:szCs w:val="24"/>
        </w:rPr>
        <w:t>Utopia”</w:t>
      </w:r>
      <w:r w:rsidR="006910A1" w:rsidRPr="001B67D7">
        <w:rPr>
          <w:rStyle w:val="FootnoteReference"/>
          <w:i/>
          <w:iCs/>
          <w:sz w:val="24"/>
          <w:szCs w:val="24"/>
        </w:rPr>
        <w:footnoteReference w:id="2"/>
      </w:r>
      <w:r w:rsidR="006910A1" w:rsidRPr="001B67D7">
        <w:rPr>
          <w:sz w:val="24"/>
          <w:szCs w:val="24"/>
        </w:rPr>
        <w:t xml:space="preserve"> </w:t>
      </w:r>
      <w:r w:rsidR="00BA2010" w:rsidRPr="001B67D7">
        <w:rPr>
          <w:sz w:val="24"/>
          <w:szCs w:val="24"/>
        </w:rPr>
        <w:t xml:space="preserve">(Meskell 2018 p11). </w:t>
      </w:r>
      <w:r w:rsidR="00AD0FEE" w:rsidRPr="001B67D7">
        <w:rPr>
          <w:sz w:val="24"/>
          <w:szCs w:val="24"/>
        </w:rPr>
        <w:t>and a one world culture</w:t>
      </w:r>
      <w:r w:rsidR="00BA2010" w:rsidRPr="001B67D7">
        <w:rPr>
          <w:sz w:val="24"/>
          <w:szCs w:val="24"/>
        </w:rPr>
        <w:t xml:space="preserve"> as well as </w:t>
      </w:r>
      <w:r w:rsidR="00BA2010" w:rsidRPr="001B67D7">
        <w:rPr>
          <w:sz w:val="24"/>
          <w:szCs w:val="24"/>
        </w:rPr>
        <w:t xml:space="preserve">UNESCO’s fundamental root ideas </w:t>
      </w:r>
      <w:r w:rsidR="00BA2010" w:rsidRPr="001B67D7">
        <w:rPr>
          <w:sz w:val="24"/>
          <w:szCs w:val="24"/>
        </w:rPr>
        <w:t xml:space="preserve">that </w:t>
      </w:r>
      <w:r w:rsidR="00BA2010" w:rsidRPr="001B67D7">
        <w:rPr>
          <w:sz w:val="24"/>
          <w:szCs w:val="24"/>
        </w:rPr>
        <w:t xml:space="preserve">are said to be built on philosophies of a world at peace, with equal opportunities towards science and education and a celebration of cultural diversity (Meskell 2018 p5). </w:t>
      </w:r>
      <w:r w:rsidR="00380E91" w:rsidRPr="001B67D7">
        <w:rPr>
          <w:sz w:val="24"/>
          <w:szCs w:val="24"/>
        </w:rPr>
        <w:t xml:space="preserve">UNESCO’s objectives were promoting systematic cooperation on a global scale, involving science and technology that will fit in the </w:t>
      </w:r>
      <w:r w:rsidR="005C606C" w:rsidRPr="001B67D7">
        <w:rPr>
          <w:sz w:val="24"/>
          <w:szCs w:val="24"/>
        </w:rPr>
        <w:t>context of universal respect for justice, law and human rights and freedom</w:t>
      </w:r>
      <w:r w:rsidR="009E379B" w:rsidRPr="001B67D7">
        <w:rPr>
          <w:sz w:val="24"/>
          <w:szCs w:val="24"/>
        </w:rPr>
        <w:t xml:space="preserve"> (H Have 2006). </w:t>
      </w:r>
      <w:r w:rsidR="00A875B6" w:rsidRPr="001B67D7">
        <w:rPr>
          <w:sz w:val="24"/>
          <w:szCs w:val="24"/>
        </w:rPr>
        <w:t xml:space="preserve">UNESCO </w:t>
      </w:r>
      <w:r w:rsidR="008A55CA" w:rsidRPr="001B67D7">
        <w:rPr>
          <w:sz w:val="24"/>
          <w:szCs w:val="24"/>
        </w:rPr>
        <w:t xml:space="preserve">has </w:t>
      </w:r>
      <w:r w:rsidR="00106896" w:rsidRPr="001B67D7">
        <w:rPr>
          <w:sz w:val="24"/>
          <w:szCs w:val="24"/>
        </w:rPr>
        <w:t>continued t</w:t>
      </w:r>
      <w:r w:rsidR="00073437" w:rsidRPr="001B67D7">
        <w:rPr>
          <w:sz w:val="24"/>
          <w:szCs w:val="24"/>
        </w:rPr>
        <w:t>o grow</w:t>
      </w:r>
      <w:r w:rsidR="00106896" w:rsidRPr="001B67D7">
        <w:rPr>
          <w:sz w:val="24"/>
          <w:szCs w:val="24"/>
        </w:rPr>
        <w:t xml:space="preserve"> into what it is today, </w:t>
      </w:r>
      <w:r w:rsidR="008A55CA" w:rsidRPr="001B67D7">
        <w:rPr>
          <w:sz w:val="24"/>
          <w:szCs w:val="24"/>
        </w:rPr>
        <w:t>working alongside</w:t>
      </w:r>
      <w:r w:rsidR="008C5A67" w:rsidRPr="001B67D7">
        <w:rPr>
          <w:sz w:val="24"/>
          <w:szCs w:val="24"/>
        </w:rPr>
        <w:t xml:space="preserve"> other heritage </w:t>
      </w:r>
      <w:r w:rsidR="00073437" w:rsidRPr="001B67D7">
        <w:rPr>
          <w:sz w:val="24"/>
          <w:szCs w:val="24"/>
        </w:rPr>
        <w:t>interests</w:t>
      </w:r>
      <w:r w:rsidR="008A55CA" w:rsidRPr="001B67D7">
        <w:rPr>
          <w:sz w:val="24"/>
          <w:szCs w:val="24"/>
        </w:rPr>
        <w:t xml:space="preserve"> </w:t>
      </w:r>
      <w:r w:rsidR="00106896" w:rsidRPr="001B67D7">
        <w:rPr>
          <w:sz w:val="24"/>
          <w:szCs w:val="24"/>
        </w:rPr>
        <w:t xml:space="preserve">with </w:t>
      </w:r>
      <w:r w:rsidR="009E379B" w:rsidRPr="001B67D7">
        <w:rPr>
          <w:sz w:val="24"/>
          <w:szCs w:val="24"/>
        </w:rPr>
        <w:t xml:space="preserve">continuous </w:t>
      </w:r>
      <w:r w:rsidR="00106896" w:rsidRPr="001B67D7">
        <w:rPr>
          <w:sz w:val="24"/>
          <w:szCs w:val="24"/>
        </w:rPr>
        <w:t xml:space="preserve">meetings and </w:t>
      </w:r>
      <w:r w:rsidR="00073437" w:rsidRPr="001B67D7">
        <w:rPr>
          <w:sz w:val="24"/>
          <w:szCs w:val="24"/>
        </w:rPr>
        <w:t>conventions</w:t>
      </w:r>
      <w:r w:rsidR="00106896" w:rsidRPr="001B67D7">
        <w:rPr>
          <w:sz w:val="24"/>
          <w:szCs w:val="24"/>
        </w:rPr>
        <w:t xml:space="preserve"> adding other areas of </w:t>
      </w:r>
      <w:r w:rsidR="009E379B" w:rsidRPr="001B67D7">
        <w:rPr>
          <w:sz w:val="24"/>
          <w:szCs w:val="24"/>
        </w:rPr>
        <w:t>heritage interest</w:t>
      </w:r>
      <w:r w:rsidR="00106896" w:rsidRPr="001B67D7">
        <w:rPr>
          <w:sz w:val="24"/>
          <w:szCs w:val="24"/>
        </w:rPr>
        <w:t xml:space="preserve"> </w:t>
      </w:r>
      <w:r w:rsidR="008A55CA" w:rsidRPr="001B67D7">
        <w:rPr>
          <w:sz w:val="24"/>
          <w:szCs w:val="24"/>
        </w:rPr>
        <w:t>over the decad</w:t>
      </w:r>
      <w:r w:rsidR="004155AB" w:rsidRPr="001B67D7">
        <w:rPr>
          <w:sz w:val="24"/>
          <w:szCs w:val="24"/>
        </w:rPr>
        <w:t>es</w:t>
      </w:r>
      <w:r w:rsidR="009A3F2E" w:rsidRPr="001B67D7">
        <w:rPr>
          <w:sz w:val="24"/>
          <w:szCs w:val="24"/>
        </w:rPr>
        <w:t xml:space="preserve"> </w:t>
      </w:r>
      <w:r w:rsidR="008A55CA" w:rsidRPr="001B67D7">
        <w:rPr>
          <w:sz w:val="24"/>
          <w:szCs w:val="24"/>
        </w:rPr>
        <w:t>(Rodwell 2013</w:t>
      </w:r>
      <w:r w:rsidR="008A55CA" w:rsidRPr="001B67D7">
        <w:rPr>
          <w:i/>
          <w:iCs/>
          <w:sz w:val="24"/>
          <w:szCs w:val="24"/>
        </w:rPr>
        <w:t>)</w:t>
      </w:r>
      <w:r w:rsidR="009A3F2E" w:rsidRPr="001B67D7">
        <w:rPr>
          <w:i/>
          <w:iCs/>
          <w:sz w:val="24"/>
          <w:szCs w:val="24"/>
        </w:rPr>
        <w:t xml:space="preserve"> (see appendix 1)</w:t>
      </w:r>
      <w:r w:rsidR="00106896" w:rsidRPr="001B67D7">
        <w:rPr>
          <w:i/>
          <w:iCs/>
          <w:sz w:val="24"/>
          <w:szCs w:val="24"/>
        </w:rPr>
        <w:t>.</w:t>
      </w:r>
      <w:r w:rsidR="009E379B" w:rsidRPr="001B67D7">
        <w:rPr>
          <w:sz w:val="24"/>
          <w:szCs w:val="24"/>
        </w:rPr>
        <w:t xml:space="preserve"> I</w:t>
      </w:r>
      <w:r w:rsidR="00BA2010" w:rsidRPr="001B67D7">
        <w:rPr>
          <w:sz w:val="24"/>
          <w:szCs w:val="24"/>
        </w:rPr>
        <w:t>n 1960 the convention made a step towards restoring and protecting one of Egypt’s endangered monuments in Nubia</w:t>
      </w:r>
      <w:r w:rsidR="00BA2010" w:rsidRPr="001B67D7">
        <w:rPr>
          <w:rStyle w:val="FootnoteReference"/>
          <w:sz w:val="24"/>
          <w:szCs w:val="24"/>
        </w:rPr>
        <w:footnoteReference w:id="3"/>
      </w:r>
      <w:r w:rsidR="00BA2010" w:rsidRPr="001B67D7">
        <w:rPr>
          <w:sz w:val="24"/>
          <w:szCs w:val="24"/>
        </w:rPr>
        <w:t xml:space="preserve"> , it is said that this restoration project is what speared UNESCO into ideas of listing areas of heritage concern</w:t>
      </w:r>
      <w:r w:rsidR="009E379B" w:rsidRPr="001B67D7">
        <w:rPr>
          <w:sz w:val="24"/>
          <w:szCs w:val="24"/>
        </w:rPr>
        <w:t xml:space="preserve"> (Meskell 2018).</w:t>
      </w:r>
      <w:r w:rsidR="00CC2846" w:rsidRPr="001B67D7">
        <w:rPr>
          <w:sz w:val="24"/>
          <w:szCs w:val="24"/>
        </w:rPr>
        <w:t xml:space="preserve"> The campaign where 50 countries contributed around a staggering eighty million American dollars</w:t>
      </w:r>
      <w:r w:rsidR="00504BEC" w:rsidRPr="001B67D7">
        <w:rPr>
          <w:sz w:val="24"/>
          <w:szCs w:val="24"/>
        </w:rPr>
        <w:t xml:space="preserve"> (</w:t>
      </w:r>
      <w:hyperlink r:id="rId11" w:history="1">
        <w:r w:rsidR="00504BEC" w:rsidRPr="001B67D7">
          <w:rPr>
            <w:rStyle w:val="Hyperlink"/>
            <w:sz w:val="24"/>
            <w:szCs w:val="24"/>
          </w:rPr>
          <w:t>https://whc.unesco.org</w:t>
        </w:r>
      </w:hyperlink>
      <w:r w:rsidR="00504BEC" w:rsidRPr="001B67D7">
        <w:rPr>
          <w:sz w:val="24"/>
          <w:szCs w:val="24"/>
        </w:rPr>
        <w:t xml:space="preserve">  </w:t>
      </w:r>
      <w:r w:rsidR="00504BEC" w:rsidRPr="001B67D7">
        <w:rPr>
          <w:sz w:val="24"/>
          <w:szCs w:val="24"/>
        </w:rPr>
        <w:t>2020).</w:t>
      </w:r>
      <w:r w:rsidR="00106896" w:rsidRPr="001B67D7">
        <w:rPr>
          <w:i/>
          <w:iCs/>
          <w:sz w:val="24"/>
          <w:szCs w:val="24"/>
        </w:rPr>
        <w:t xml:space="preserve"> </w:t>
      </w:r>
      <w:r w:rsidR="00106896" w:rsidRPr="001B67D7">
        <w:rPr>
          <w:sz w:val="24"/>
          <w:szCs w:val="24"/>
        </w:rPr>
        <w:t>In</w:t>
      </w:r>
      <w:r w:rsidR="00073437" w:rsidRPr="001B67D7">
        <w:rPr>
          <w:sz w:val="24"/>
          <w:szCs w:val="24"/>
        </w:rPr>
        <w:t xml:space="preserve"> </w:t>
      </w:r>
      <w:r w:rsidR="00106896" w:rsidRPr="001B67D7">
        <w:rPr>
          <w:sz w:val="24"/>
          <w:szCs w:val="24"/>
        </w:rPr>
        <w:t>1972</w:t>
      </w:r>
      <w:r w:rsidR="00073437" w:rsidRPr="001B67D7">
        <w:rPr>
          <w:sz w:val="24"/>
          <w:szCs w:val="24"/>
        </w:rPr>
        <w:t>,</w:t>
      </w:r>
      <w:r w:rsidR="00106896" w:rsidRPr="001B67D7">
        <w:rPr>
          <w:sz w:val="24"/>
          <w:szCs w:val="24"/>
        </w:rPr>
        <w:t xml:space="preserve"> the General Con</w:t>
      </w:r>
      <w:r w:rsidR="006D1623" w:rsidRPr="001B67D7">
        <w:rPr>
          <w:sz w:val="24"/>
          <w:szCs w:val="24"/>
        </w:rPr>
        <w:t>vention</w:t>
      </w:r>
      <w:r w:rsidR="00106896" w:rsidRPr="001B67D7">
        <w:rPr>
          <w:sz w:val="24"/>
          <w:szCs w:val="24"/>
        </w:rPr>
        <w:t xml:space="preserve"> of </w:t>
      </w:r>
      <w:r w:rsidR="008A55CA" w:rsidRPr="001B67D7">
        <w:rPr>
          <w:sz w:val="24"/>
          <w:szCs w:val="24"/>
        </w:rPr>
        <w:t>UNESCO</w:t>
      </w:r>
      <w:r w:rsidR="00587AE1" w:rsidRPr="001B67D7">
        <w:rPr>
          <w:sz w:val="24"/>
          <w:szCs w:val="24"/>
        </w:rPr>
        <w:t xml:space="preserve"> </w:t>
      </w:r>
      <w:r w:rsidR="00106896" w:rsidRPr="001B67D7">
        <w:rPr>
          <w:sz w:val="24"/>
          <w:szCs w:val="24"/>
        </w:rPr>
        <w:t xml:space="preserve">meeting in Paris from 17 October to 21 November 1972, was its seventeenth </w:t>
      </w:r>
      <w:r w:rsidR="008A55CA" w:rsidRPr="001B67D7">
        <w:rPr>
          <w:sz w:val="24"/>
          <w:szCs w:val="24"/>
        </w:rPr>
        <w:t>assembly</w:t>
      </w:r>
      <w:r w:rsidR="00073437" w:rsidRPr="001B67D7">
        <w:rPr>
          <w:sz w:val="24"/>
          <w:szCs w:val="24"/>
        </w:rPr>
        <w:t xml:space="preserve"> and </w:t>
      </w:r>
      <w:r w:rsidR="00106896" w:rsidRPr="001B67D7">
        <w:rPr>
          <w:sz w:val="24"/>
          <w:szCs w:val="24"/>
        </w:rPr>
        <w:t xml:space="preserve">the </w:t>
      </w:r>
      <w:r w:rsidR="008A55CA" w:rsidRPr="001B67D7">
        <w:rPr>
          <w:sz w:val="24"/>
          <w:szCs w:val="24"/>
        </w:rPr>
        <w:t>resolve</w:t>
      </w:r>
      <w:r w:rsidR="00106896" w:rsidRPr="001B67D7">
        <w:rPr>
          <w:sz w:val="24"/>
          <w:szCs w:val="24"/>
        </w:rPr>
        <w:t xml:space="preserve"> of this meeting</w:t>
      </w:r>
      <w:r w:rsidR="00F7519B" w:rsidRPr="001B67D7">
        <w:rPr>
          <w:sz w:val="24"/>
          <w:szCs w:val="24"/>
        </w:rPr>
        <w:t xml:space="preserve"> was to state that cultural and natural heritage are progressively at risk from destruction</w:t>
      </w:r>
      <w:r w:rsidR="00073437" w:rsidRPr="001B67D7">
        <w:rPr>
          <w:sz w:val="24"/>
          <w:szCs w:val="24"/>
        </w:rPr>
        <w:t xml:space="preserve">; </w:t>
      </w:r>
      <w:r w:rsidR="00F7519B" w:rsidRPr="001B67D7">
        <w:rPr>
          <w:sz w:val="24"/>
          <w:szCs w:val="24"/>
        </w:rPr>
        <w:t xml:space="preserve">not </w:t>
      </w:r>
      <w:r w:rsidR="008A60BC" w:rsidRPr="001B67D7">
        <w:rPr>
          <w:sz w:val="24"/>
          <w:szCs w:val="24"/>
        </w:rPr>
        <w:t>exclusively from environmental or natural deterioration</w:t>
      </w:r>
      <w:r w:rsidR="00073437" w:rsidRPr="001B67D7">
        <w:rPr>
          <w:sz w:val="24"/>
          <w:szCs w:val="24"/>
        </w:rPr>
        <w:t>,</w:t>
      </w:r>
      <w:r w:rsidR="008A60BC" w:rsidRPr="001B67D7">
        <w:rPr>
          <w:sz w:val="24"/>
          <w:szCs w:val="24"/>
        </w:rPr>
        <w:t xml:space="preserve"> but also from</w:t>
      </w:r>
      <w:r w:rsidR="00F7519B" w:rsidRPr="001B67D7">
        <w:rPr>
          <w:sz w:val="24"/>
          <w:szCs w:val="24"/>
        </w:rPr>
        <w:t xml:space="preserve"> </w:t>
      </w:r>
      <w:r w:rsidR="00AF5847" w:rsidRPr="001B67D7">
        <w:rPr>
          <w:sz w:val="24"/>
          <w:szCs w:val="24"/>
        </w:rPr>
        <w:t>everchanging soci</w:t>
      </w:r>
      <w:r w:rsidR="008D3D9E" w:rsidRPr="001B67D7">
        <w:rPr>
          <w:sz w:val="24"/>
          <w:szCs w:val="24"/>
        </w:rPr>
        <w:t>o-economic situations that can worsen a situation with more occurrences of ruin (</w:t>
      </w:r>
      <w:hyperlink r:id="rId12" w:history="1">
        <w:r w:rsidR="008D3D9E" w:rsidRPr="001B67D7">
          <w:rPr>
            <w:rStyle w:val="Hyperlink"/>
            <w:sz w:val="24"/>
            <w:szCs w:val="24"/>
          </w:rPr>
          <w:t>https://whc.unesco.org</w:t>
        </w:r>
      </w:hyperlink>
      <w:r w:rsidR="000D7BEA" w:rsidRPr="001B67D7">
        <w:rPr>
          <w:sz w:val="24"/>
          <w:szCs w:val="24"/>
        </w:rPr>
        <w:t xml:space="preserve"> 1972</w:t>
      </w:r>
      <w:r w:rsidR="008D3D9E" w:rsidRPr="001B67D7">
        <w:rPr>
          <w:sz w:val="24"/>
          <w:szCs w:val="24"/>
        </w:rPr>
        <w:t xml:space="preserve">). </w:t>
      </w:r>
      <w:r w:rsidR="004D6D8A" w:rsidRPr="001B67D7">
        <w:rPr>
          <w:sz w:val="24"/>
          <w:szCs w:val="24"/>
        </w:rPr>
        <w:t>It wa</w:t>
      </w:r>
      <w:r w:rsidR="00185831" w:rsidRPr="001B67D7">
        <w:rPr>
          <w:sz w:val="24"/>
          <w:szCs w:val="24"/>
        </w:rPr>
        <w:t xml:space="preserve">s </w:t>
      </w:r>
      <w:r w:rsidR="00DB10A9" w:rsidRPr="001B67D7">
        <w:rPr>
          <w:sz w:val="24"/>
          <w:szCs w:val="24"/>
        </w:rPr>
        <w:t>this</w:t>
      </w:r>
      <w:r w:rsidR="00185831" w:rsidRPr="001B67D7">
        <w:rPr>
          <w:sz w:val="24"/>
          <w:szCs w:val="24"/>
        </w:rPr>
        <w:t xml:space="preserve"> </w:t>
      </w:r>
      <w:r w:rsidR="00AD30C8" w:rsidRPr="001B67D7">
        <w:rPr>
          <w:sz w:val="24"/>
          <w:szCs w:val="24"/>
        </w:rPr>
        <w:t>convention</w:t>
      </w:r>
      <w:r w:rsidR="00185831" w:rsidRPr="001B67D7">
        <w:rPr>
          <w:sz w:val="24"/>
          <w:szCs w:val="24"/>
        </w:rPr>
        <w:t xml:space="preserve"> that UNESCO undertook </w:t>
      </w:r>
      <w:r w:rsidR="00AD30C8" w:rsidRPr="001B67D7">
        <w:rPr>
          <w:sz w:val="24"/>
          <w:szCs w:val="24"/>
        </w:rPr>
        <w:t xml:space="preserve">ideas </w:t>
      </w:r>
      <w:r w:rsidR="00185831" w:rsidRPr="001B67D7">
        <w:rPr>
          <w:sz w:val="24"/>
          <w:szCs w:val="24"/>
        </w:rPr>
        <w:t>of</w:t>
      </w:r>
      <w:r w:rsidR="00AD30C8" w:rsidRPr="001B67D7">
        <w:rPr>
          <w:sz w:val="24"/>
          <w:szCs w:val="24"/>
        </w:rPr>
        <w:t xml:space="preserve"> hegemony towards </w:t>
      </w:r>
      <w:r w:rsidR="00587AE1" w:rsidRPr="001B67D7">
        <w:rPr>
          <w:sz w:val="24"/>
          <w:szCs w:val="24"/>
        </w:rPr>
        <w:t xml:space="preserve">protecting </w:t>
      </w:r>
      <w:r w:rsidR="00AD30C8" w:rsidRPr="001B67D7">
        <w:rPr>
          <w:sz w:val="24"/>
          <w:szCs w:val="24"/>
        </w:rPr>
        <w:t>the worlds</w:t>
      </w:r>
      <w:r w:rsidR="00185831" w:rsidRPr="001B67D7">
        <w:rPr>
          <w:sz w:val="24"/>
          <w:szCs w:val="24"/>
        </w:rPr>
        <w:t xml:space="preserve"> </w:t>
      </w:r>
      <w:r w:rsidR="00AD30C8" w:rsidRPr="001B67D7">
        <w:rPr>
          <w:sz w:val="24"/>
          <w:szCs w:val="24"/>
        </w:rPr>
        <w:lastRenderedPageBreak/>
        <w:t>cultural and natural heritage</w:t>
      </w:r>
      <w:r w:rsidR="004155AB" w:rsidRPr="001B67D7">
        <w:rPr>
          <w:rStyle w:val="FootnoteReference"/>
          <w:sz w:val="24"/>
          <w:szCs w:val="24"/>
        </w:rPr>
        <w:footnoteReference w:id="4"/>
      </w:r>
      <w:r w:rsidR="004D6D8A" w:rsidRPr="001B67D7">
        <w:rPr>
          <w:sz w:val="24"/>
          <w:szCs w:val="24"/>
        </w:rPr>
        <w:t xml:space="preserve"> </w:t>
      </w:r>
      <w:r w:rsidR="00AC5413" w:rsidRPr="001B67D7">
        <w:rPr>
          <w:sz w:val="24"/>
          <w:szCs w:val="24"/>
        </w:rPr>
        <w:t>Other agendas where also approached such as a decision to introduce a World Heritage at ‘danger list</w:t>
      </w:r>
      <w:r w:rsidR="00FD5A41" w:rsidRPr="001B67D7">
        <w:rPr>
          <w:rStyle w:val="FootnoteReference"/>
          <w:sz w:val="24"/>
          <w:szCs w:val="24"/>
        </w:rPr>
        <w:footnoteReference w:id="5"/>
      </w:r>
      <w:r w:rsidR="00E60AB2" w:rsidRPr="001B67D7">
        <w:rPr>
          <w:sz w:val="24"/>
          <w:szCs w:val="24"/>
        </w:rPr>
        <w:t xml:space="preserve"> </w:t>
      </w:r>
      <w:r w:rsidR="00AC5413" w:rsidRPr="001B67D7">
        <w:rPr>
          <w:sz w:val="24"/>
          <w:szCs w:val="24"/>
        </w:rPr>
        <w:t>was announced,</w:t>
      </w:r>
      <w:r w:rsidR="00E60AB2" w:rsidRPr="001B67D7">
        <w:rPr>
          <w:sz w:val="24"/>
          <w:szCs w:val="24"/>
        </w:rPr>
        <w:t xml:space="preserve"> to assist in emergency projects for particular areas of heritage under threat</w:t>
      </w:r>
      <w:r w:rsidR="00AC5413" w:rsidRPr="001B67D7">
        <w:rPr>
          <w:sz w:val="24"/>
          <w:szCs w:val="24"/>
        </w:rPr>
        <w:t xml:space="preserve"> this was then established in 1975 (Rodwell 2013).</w:t>
      </w:r>
      <w:r w:rsidR="006D1623" w:rsidRPr="001B67D7">
        <w:rPr>
          <w:sz w:val="24"/>
          <w:szCs w:val="24"/>
        </w:rPr>
        <w:t xml:space="preserve"> Being a member of the convention has its perks, one</w:t>
      </w:r>
      <w:r w:rsidR="00E60AB2" w:rsidRPr="001B67D7">
        <w:rPr>
          <w:sz w:val="24"/>
          <w:szCs w:val="24"/>
        </w:rPr>
        <w:t xml:space="preserve"> is</w:t>
      </w:r>
      <w:r w:rsidR="006D1623" w:rsidRPr="001B67D7">
        <w:rPr>
          <w:sz w:val="24"/>
          <w:szCs w:val="24"/>
        </w:rPr>
        <w:t xml:space="preserve"> having access to the World Heritage Fund of four million US </w:t>
      </w:r>
      <w:r w:rsidR="00E60AB2" w:rsidRPr="001B67D7">
        <w:rPr>
          <w:sz w:val="24"/>
          <w:szCs w:val="24"/>
        </w:rPr>
        <w:t>dollars</w:t>
      </w:r>
      <w:r w:rsidR="006D1623" w:rsidRPr="001B67D7">
        <w:rPr>
          <w:sz w:val="24"/>
          <w:szCs w:val="24"/>
        </w:rPr>
        <w:t xml:space="preserve"> to</w:t>
      </w:r>
      <w:r w:rsidR="00E60AB2" w:rsidRPr="001B67D7">
        <w:rPr>
          <w:sz w:val="24"/>
          <w:szCs w:val="24"/>
        </w:rPr>
        <w:t xml:space="preserve"> help</w:t>
      </w:r>
      <w:r w:rsidR="006D1623" w:rsidRPr="001B67D7">
        <w:rPr>
          <w:sz w:val="24"/>
          <w:szCs w:val="24"/>
        </w:rPr>
        <w:t xml:space="preserve"> finance State</w:t>
      </w:r>
      <w:r w:rsidR="00E60AB2" w:rsidRPr="001B67D7">
        <w:rPr>
          <w:sz w:val="24"/>
          <w:szCs w:val="24"/>
        </w:rPr>
        <w:t xml:space="preserve"> members</w:t>
      </w:r>
      <w:r w:rsidR="006D1623" w:rsidRPr="001B67D7">
        <w:rPr>
          <w:sz w:val="24"/>
          <w:szCs w:val="24"/>
        </w:rPr>
        <w:t xml:space="preserve"> in </w:t>
      </w:r>
      <w:r w:rsidR="00E60AB2" w:rsidRPr="001B67D7">
        <w:rPr>
          <w:sz w:val="24"/>
          <w:szCs w:val="24"/>
        </w:rPr>
        <w:t>recognizing</w:t>
      </w:r>
      <w:r w:rsidR="006D1623" w:rsidRPr="001B67D7">
        <w:rPr>
          <w:sz w:val="24"/>
          <w:szCs w:val="24"/>
        </w:rPr>
        <w:t xml:space="preserve">, </w:t>
      </w:r>
      <w:r w:rsidR="00E60AB2" w:rsidRPr="001B67D7">
        <w:rPr>
          <w:sz w:val="24"/>
          <w:szCs w:val="24"/>
        </w:rPr>
        <w:t>conserving</w:t>
      </w:r>
      <w:r w:rsidR="006D1623" w:rsidRPr="001B67D7">
        <w:rPr>
          <w:sz w:val="24"/>
          <w:szCs w:val="24"/>
        </w:rPr>
        <w:t xml:space="preserve"> and </w:t>
      </w:r>
      <w:r w:rsidR="00E60AB2" w:rsidRPr="001B67D7">
        <w:rPr>
          <w:sz w:val="24"/>
          <w:szCs w:val="24"/>
        </w:rPr>
        <w:t>developing</w:t>
      </w:r>
      <w:r w:rsidR="006D1623" w:rsidRPr="001B67D7">
        <w:rPr>
          <w:sz w:val="24"/>
          <w:szCs w:val="24"/>
        </w:rPr>
        <w:t xml:space="preserve"> World Heritage sites</w:t>
      </w:r>
      <w:r w:rsidR="00E60AB2" w:rsidRPr="001B67D7">
        <w:rPr>
          <w:sz w:val="24"/>
          <w:szCs w:val="24"/>
        </w:rPr>
        <w:t xml:space="preserve"> </w:t>
      </w:r>
      <w:r w:rsidR="00E60AB2" w:rsidRPr="001B67D7">
        <w:rPr>
          <w:sz w:val="24"/>
          <w:szCs w:val="24"/>
        </w:rPr>
        <w:t>(https://whc.unesco.org 2020).</w:t>
      </w:r>
      <w:r w:rsidR="00E60AB2" w:rsidRPr="001B67D7">
        <w:rPr>
          <w:sz w:val="24"/>
          <w:szCs w:val="24"/>
        </w:rPr>
        <w:t xml:space="preserve"> </w:t>
      </w:r>
      <w:r w:rsidR="005240AA" w:rsidRPr="001B67D7">
        <w:rPr>
          <w:sz w:val="24"/>
          <w:szCs w:val="24"/>
        </w:rPr>
        <w:t xml:space="preserve">To be a successful </w:t>
      </w:r>
      <w:r w:rsidR="00F23F77" w:rsidRPr="001B67D7">
        <w:rPr>
          <w:sz w:val="24"/>
          <w:szCs w:val="24"/>
        </w:rPr>
        <w:t>n</w:t>
      </w:r>
      <w:r w:rsidR="005240AA" w:rsidRPr="001B67D7">
        <w:rPr>
          <w:sz w:val="24"/>
          <w:szCs w:val="24"/>
        </w:rPr>
        <w:t xml:space="preserve">ominee and have your proposed heritage on the UNESCO list is a prestigious opportunity, </w:t>
      </w:r>
      <w:r w:rsidR="00F23F77" w:rsidRPr="001B67D7">
        <w:rPr>
          <w:sz w:val="24"/>
          <w:szCs w:val="24"/>
        </w:rPr>
        <w:t>regarding</w:t>
      </w:r>
      <w:r w:rsidR="005240AA" w:rsidRPr="001B67D7">
        <w:rPr>
          <w:sz w:val="24"/>
          <w:szCs w:val="24"/>
        </w:rPr>
        <w:t xml:space="preserve"> tourism</w:t>
      </w:r>
      <w:r w:rsidR="00F23F77" w:rsidRPr="001B67D7">
        <w:rPr>
          <w:sz w:val="24"/>
          <w:szCs w:val="24"/>
        </w:rPr>
        <w:t xml:space="preserve"> (Nakano 2018)</w:t>
      </w:r>
      <w:r w:rsidR="005240AA" w:rsidRPr="001B67D7">
        <w:rPr>
          <w:sz w:val="24"/>
          <w:szCs w:val="24"/>
        </w:rPr>
        <w:t xml:space="preserve"> to that </w:t>
      </w:r>
      <w:r w:rsidR="00F23F77" w:rsidRPr="001B67D7">
        <w:rPr>
          <w:sz w:val="24"/>
          <w:szCs w:val="24"/>
        </w:rPr>
        <w:t>area</w:t>
      </w:r>
      <w:r w:rsidR="005240AA" w:rsidRPr="001B67D7">
        <w:rPr>
          <w:sz w:val="24"/>
          <w:szCs w:val="24"/>
        </w:rPr>
        <w:t xml:space="preserve"> </w:t>
      </w:r>
      <w:r w:rsidR="00F23F77" w:rsidRPr="001B67D7">
        <w:rPr>
          <w:sz w:val="24"/>
          <w:szCs w:val="24"/>
        </w:rPr>
        <w:t xml:space="preserve">of heritage </w:t>
      </w:r>
      <w:r w:rsidR="005240AA" w:rsidRPr="001B67D7">
        <w:rPr>
          <w:sz w:val="24"/>
          <w:szCs w:val="24"/>
        </w:rPr>
        <w:t xml:space="preserve">intended. </w:t>
      </w:r>
      <w:r w:rsidR="00F23F77" w:rsidRPr="001B67D7">
        <w:rPr>
          <w:sz w:val="24"/>
          <w:szCs w:val="24"/>
        </w:rPr>
        <w:t>However, while heritage is then controlled by the UNESCO convention and made joint property of the whole world (</w:t>
      </w:r>
      <w:r w:rsidR="00F23F77" w:rsidRPr="001B67D7">
        <w:rPr>
          <w:sz w:val="24"/>
          <w:szCs w:val="24"/>
        </w:rPr>
        <w:t>Nakano 2018).</w:t>
      </w:r>
      <w:r w:rsidR="00F23F77" w:rsidRPr="001B67D7">
        <w:rPr>
          <w:sz w:val="24"/>
          <w:szCs w:val="24"/>
        </w:rPr>
        <w:t xml:space="preserve"> </w:t>
      </w:r>
      <w:r w:rsidR="00E60AB2" w:rsidRPr="001B67D7">
        <w:rPr>
          <w:sz w:val="24"/>
          <w:szCs w:val="24"/>
        </w:rPr>
        <w:t>Other</w:t>
      </w:r>
      <w:r w:rsidR="005240AA" w:rsidRPr="001B67D7">
        <w:rPr>
          <w:sz w:val="24"/>
          <w:szCs w:val="24"/>
        </w:rPr>
        <w:t xml:space="preserve"> </w:t>
      </w:r>
      <w:r w:rsidR="00E60AB2" w:rsidRPr="001B67D7">
        <w:rPr>
          <w:sz w:val="24"/>
          <w:szCs w:val="24"/>
        </w:rPr>
        <w:t>incentives with mission statements of “Credibility Conservation Capacity-building Communication Communities” (</w:t>
      </w:r>
      <w:bookmarkStart w:id="13" w:name="_Hlk78188080"/>
      <w:r w:rsidR="00E60AB2" w:rsidRPr="001B67D7">
        <w:rPr>
          <w:sz w:val="24"/>
          <w:szCs w:val="24"/>
        </w:rPr>
        <w:t xml:space="preserve">https://whc.unesco.org </w:t>
      </w:r>
      <w:bookmarkEnd w:id="13"/>
      <w:r w:rsidR="00E60AB2" w:rsidRPr="001B67D7">
        <w:rPr>
          <w:sz w:val="24"/>
          <w:szCs w:val="24"/>
        </w:rPr>
        <w:t>1972) took centre stage at the convention in 1972</w:t>
      </w:r>
      <w:r w:rsidR="003D7D51" w:rsidRPr="001B67D7">
        <w:rPr>
          <w:sz w:val="24"/>
          <w:szCs w:val="24"/>
        </w:rPr>
        <w:t xml:space="preserve"> the fifth </w:t>
      </w:r>
      <w:r w:rsidR="00245BA9" w:rsidRPr="001B67D7">
        <w:rPr>
          <w:sz w:val="24"/>
          <w:szCs w:val="24"/>
        </w:rPr>
        <w:t>“c</w:t>
      </w:r>
      <w:r w:rsidR="003D7D51" w:rsidRPr="001B67D7">
        <w:rPr>
          <w:sz w:val="24"/>
          <w:szCs w:val="24"/>
        </w:rPr>
        <w:t>” came about later in the Budapest convention in 2002 (</w:t>
      </w:r>
      <w:hyperlink r:id="rId13" w:history="1">
        <w:r w:rsidR="003D7D51" w:rsidRPr="001B67D7">
          <w:rPr>
            <w:rStyle w:val="Hyperlink"/>
            <w:sz w:val="24"/>
            <w:szCs w:val="24"/>
          </w:rPr>
          <w:t>https://whc.unesco.org</w:t>
        </w:r>
      </w:hyperlink>
      <w:r w:rsidR="003D7D51" w:rsidRPr="001B67D7">
        <w:rPr>
          <w:sz w:val="24"/>
          <w:szCs w:val="24"/>
        </w:rPr>
        <w:t xml:space="preserve"> 2021).</w:t>
      </w:r>
      <w:r w:rsidR="00AC5413" w:rsidRPr="001B67D7">
        <w:rPr>
          <w:sz w:val="24"/>
          <w:szCs w:val="24"/>
        </w:rPr>
        <w:t xml:space="preserve"> The aim was to cooperate with other heritage communities such as International Council of Monuments and Sites (ICOMOS) and the International Union for</w:t>
      </w:r>
      <w:r w:rsidR="00504BEC" w:rsidRPr="001B67D7">
        <w:rPr>
          <w:sz w:val="24"/>
          <w:szCs w:val="24"/>
        </w:rPr>
        <w:t xml:space="preserve"> </w:t>
      </w:r>
      <w:r w:rsidR="00504BEC" w:rsidRPr="001B67D7">
        <w:rPr>
          <w:sz w:val="24"/>
          <w:szCs w:val="24"/>
        </w:rPr>
        <w:t xml:space="preserve">Conservation of Nature and Natural Resources (IUCN) (Rodwell 2013 p65). </w:t>
      </w:r>
      <w:r w:rsidR="00992438" w:rsidRPr="001B67D7">
        <w:rPr>
          <w:sz w:val="24"/>
          <w:szCs w:val="24"/>
        </w:rPr>
        <w:t>The fifth c was a reminder and an enforcing message of communities and improving relationships</w:t>
      </w:r>
      <w:r w:rsidR="00DD68B1" w:rsidRPr="001B67D7">
        <w:rPr>
          <w:sz w:val="24"/>
          <w:szCs w:val="24"/>
        </w:rPr>
        <w:t xml:space="preserve"> (</w:t>
      </w:r>
      <w:hyperlink r:id="rId14" w:history="1">
        <w:r w:rsidR="00DD68B1" w:rsidRPr="001B67D7">
          <w:rPr>
            <w:rStyle w:val="Hyperlink"/>
            <w:sz w:val="24"/>
            <w:szCs w:val="24"/>
          </w:rPr>
          <w:t>https://whc.unesco.org</w:t>
        </w:r>
      </w:hyperlink>
      <w:r w:rsidR="00DD68B1" w:rsidRPr="001B67D7">
        <w:rPr>
          <w:sz w:val="24"/>
          <w:szCs w:val="24"/>
        </w:rPr>
        <w:t xml:space="preserve"> 1994). </w:t>
      </w:r>
      <w:r w:rsidR="00504BEC" w:rsidRPr="001B67D7">
        <w:rPr>
          <w:sz w:val="24"/>
          <w:szCs w:val="24"/>
        </w:rPr>
        <w:t xml:space="preserve">What sent UNESCO on a mission of a more global ascendance in 1994, was a discern that UNESCO’s list of protected areas of nominated heritage was predominantly in countries influenced by the cultural, economic, </w:t>
      </w:r>
      <w:r w:rsidR="005F45AF" w:rsidRPr="001B67D7">
        <w:rPr>
          <w:sz w:val="24"/>
          <w:szCs w:val="24"/>
        </w:rPr>
        <w:t>and</w:t>
      </w:r>
      <w:r w:rsidR="00504BEC" w:rsidRPr="001B67D7">
        <w:rPr>
          <w:sz w:val="24"/>
          <w:szCs w:val="24"/>
        </w:rPr>
        <w:t xml:space="preserve"> political systems of Europe</w:t>
      </w:r>
      <w:r w:rsidR="005F45AF" w:rsidRPr="001B67D7">
        <w:rPr>
          <w:rStyle w:val="FootnoteReference"/>
          <w:sz w:val="24"/>
          <w:szCs w:val="24"/>
        </w:rPr>
        <w:footnoteReference w:id="6"/>
      </w:r>
      <w:r w:rsidR="00504BEC" w:rsidRPr="001B67D7">
        <w:rPr>
          <w:sz w:val="24"/>
          <w:szCs w:val="24"/>
        </w:rPr>
        <w:t xml:space="preserve">. The theory of saving certain areas of cultural heritage at this stage </w:t>
      </w:r>
      <w:r w:rsidR="005F45AF" w:rsidRPr="001B67D7">
        <w:rPr>
          <w:sz w:val="24"/>
          <w:szCs w:val="24"/>
        </w:rPr>
        <w:t>came across as biased to some areas of the word</w:t>
      </w:r>
      <w:r w:rsidR="008D3C8F" w:rsidRPr="001B67D7">
        <w:rPr>
          <w:sz w:val="24"/>
          <w:szCs w:val="24"/>
        </w:rPr>
        <w:t xml:space="preserve"> </w:t>
      </w:r>
      <w:bookmarkStart w:id="14" w:name="_Hlk78277005"/>
      <w:bookmarkStart w:id="15" w:name="_Hlk78360302"/>
      <w:r w:rsidR="008D3C8F" w:rsidRPr="001B67D7">
        <w:rPr>
          <w:sz w:val="24"/>
          <w:szCs w:val="24"/>
        </w:rPr>
        <w:t>(</w:t>
      </w:r>
      <w:hyperlink r:id="rId15" w:history="1">
        <w:r w:rsidR="00AE55B4" w:rsidRPr="001B67D7">
          <w:rPr>
            <w:rStyle w:val="Hyperlink"/>
            <w:sz w:val="24"/>
            <w:szCs w:val="24"/>
          </w:rPr>
          <w:t>https://whc.unesco.org</w:t>
        </w:r>
      </w:hyperlink>
      <w:bookmarkEnd w:id="15"/>
      <w:r w:rsidR="00BB0752" w:rsidRPr="001B67D7">
        <w:rPr>
          <w:sz w:val="24"/>
          <w:szCs w:val="24"/>
        </w:rPr>
        <w:t xml:space="preserve"> 1994)</w:t>
      </w:r>
      <w:r w:rsidR="005F45AF" w:rsidRPr="001B67D7">
        <w:rPr>
          <w:sz w:val="24"/>
          <w:szCs w:val="24"/>
        </w:rPr>
        <w:t>.</w:t>
      </w:r>
      <w:bookmarkEnd w:id="14"/>
      <w:r w:rsidR="005F45AF" w:rsidRPr="001B67D7">
        <w:rPr>
          <w:sz w:val="24"/>
          <w:szCs w:val="24"/>
        </w:rPr>
        <w:t xml:space="preserve"> In 1994 was when</w:t>
      </w:r>
      <w:r w:rsidR="00FD5A41" w:rsidRPr="001B67D7">
        <w:rPr>
          <w:sz w:val="24"/>
          <w:szCs w:val="24"/>
        </w:rPr>
        <w:t xml:space="preserve"> UNESCO </w:t>
      </w:r>
      <w:r w:rsidR="00245BA9" w:rsidRPr="001B67D7">
        <w:rPr>
          <w:sz w:val="24"/>
          <w:szCs w:val="24"/>
        </w:rPr>
        <w:t>transmuted</w:t>
      </w:r>
      <w:r w:rsidR="00FD5A41" w:rsidRPr="001B67D7">
        <w:rPr>
          <w:sz w:val="24"/>
          <w:szCs w:val="24"/>
        </w:rPr>
        <w:t xml:space="preserve"> its Eurocentric motives by </w:t>
      </w:r>
      <w:r w:rsidR="00BB0752" w:rsidRPr="001B67D7">
        <w:rPr>
          <w:sz w:val="24"/>
          <w:szCs w:val="24"/>
        </w:rPr>
        <w:t>respecting</w:t>
      </w:r>
      <w:r w:rsidR="00FD5A41" w:rsidRPr="001B67D7">
        <w:rPr>
          <w:sz w:val="24"/>
          <w:szCs w:val="24"/>
        </w:rPr>
        <w:t xml:space="preserve"> a</w:t>
      </w:r>
      <w:r w:rsidR="00245BA9" w:rsidRPr="001B67D7">
        <w:rPr>
          <w:sz w:val="24"/>
          <w:szCs w:val="24"/>
        </w:rPr>
        <w:t>n</w:t>
      </w:r>
      <w:r w:rsidR="00FD5A41" w:rsidRPr="001B67D7">
        <w:rPr>
          <w:sz w:val="24"/>
          <w:szCs w:val="24"/>
        </w:rPr>
        <w:t xml:space="preserve"> even wider global approach</w:t>
      </w:r>
      <w:r w:rsidR="003D7D51" w:rsidRPr="001B67D7">
        <w:rPr>
          <w:sz w:val="24"/>
          <w:szCs w:val="24"/>
        </w:rPr>
        <w:t xml:space="preserve"> in </w:t>
      </w:r>
      <w:r w:rsidR="005B7F98" w:rsidRPr="001B67D7">
        <w:rPr>
          <w:sz w:val="24"/>
          <w:szCs w:val="24"/>
        </w:rPr>
        <w:t>considering world heritage and its cultural diversity.</w:t>
      </w:r>
      <w:r w:rsidR="00BB0752" w:rsidRPr="001B67D7">
        <w:rPr>
          <w:sz w:val="24"/>
          <w:szCs w:val="24"/>
        </w:rPr>
        <w:t xml:space="preserve"> To obtain a more impartial methodology to global heritage</w:t>
      </w:r>
      <w:r w:rsidR="00EF1ADC" w:rsidRPr="001B67D7">
        <w:rPr>
          <w:sz w:val="24"/>
          <w:szCs w:val="24"/>
        </w:rPr>
        <w:t>,</w:t>
      </w:r>
      <w:r w:rsidR="00BB0752" w:rsidRPr="001B67D7">
        <w:rPr>
          <w:sz w:val="24"/>
          <w:szCs w:val="24"/>
        </w:rPr>
        <w:t xml:space="preserve"> </w:t>
      </w:r>
      <w:r w:rsidR="00DB00FA" w:rsidRPr="001B67D7">
        <w:rPr>
          <w:sz w:val="24"/>
          <w:szCs w:val="24"/>
        </w:rPr>
        <w:t>UNESCOS Global Strategy created a more</w:t>
      </w:r>
      <w:r w:rsidR="00EF1ADC" w:rsidRPr="001B67D7">
        <w:rPr>
          <w:sz w:val="24"/>
          <w:szCs w:val="24"/>
        </w:rPr>
        <w:t xml:space="preserve"> balanced </w:t>
      </w:r>
      <w:r w:rsidR="001B3273" w:rsidRPr="001B67D7">
        <w:rPr>
          <w:sz w:val="24"/>
          <w:szCs w:val="24"/>
        </w:rPr>
        <w:t xml:space="preserve">and </w:t>
      </w:r>
      <w:r w:rsidR="00EF1ADC" w:rsidRPr="001B67D7">
        <w:rPr>
          <w:sz w:val="24"/>
          <w:szCs w:val="24"/>
        </w:rPr>
        <w:t xml:space="preserve">realistic </w:t>
      </w:r>
      <w:r w:rsidR="00834A80" w:rsidRPr="001B67D7">
        <w:rPr>
          <w:sz w:val="24"/>
          <w:szCs w:val="24"/>
        </w:rPr>
        <w:t>approach</w:t>
      </w:r>
      <w:r w:rsidR="001B3273" w:rsidRPr="001B67D7">
        <w:rPr>
          <w:sz w:val="24"/>
          <w:szCs w:val="24"/>
        </w:rPr>
        <w:t xml:space="preserve"> to</w:t>
      </w:r>
      <w:r w:rsidR="00EF1ADC" w:rsidRPr="001B67D7">
        <w:rPr>
          <w:sz w:val="24"/>
          <w:szCs w:val="24"/>
        </w:rPr>
        <w:t xml:space="preserve"> </w:t>
      </w:r>
      <w:r w:rsidR="00834A80" w:rsidRPr="001B67D7">
        <w:rPr>
          <w:sz w:val="24"/>
          <w:szCs w:val="24"/>
        </w:rPr>
        <w:t>global</w:t>
      </w:r>
      <w:r w:rsidR="00EF1ADC" w:rsidRPr="001B67D7">
        <w:rPr>
          <w:sz w:val="24"/>
          <w:szCs w:val="24"/>
        </w:rPr>
        <w:t xml:space="preserve"> heritage by making aware</w:t>
      </w:r>
      <w:r w:rsidR="00834A80" w:rsidRPr="001B67D7">
        <w:rPr>
          <w:sz w:val="24"/>
          <w:szCs w:val="24"/>
        </w:rPr>
        <w:t xml:space="preserve"> the standards of heritage platforms that bring a cooperate of countries together.</w:t>
      </w:r>
      <w:r w:rsidR="00EE1E22" w:rsidRPr="001B67D7">
        <w:rPr>
          <w:sz w:val="24"/>
          <w:szCs w:val="24"/>
        </w:rPr>
        <w:t xml:space="preserve"> </w:t>
      </w:r>
    </w:p>
    <w:p w14:paraId="7CF6E719" w14:textId="65FBB448" w:rsidR="00F80562" w:rsidRPr="001B67D7" w:rsidRDefault="00EE1E22" w:rsidP="00927280">
      <w:pPr>
        <w:jc w:val="both"/>
        <w:rPr>
          <w:sz w:val="24"/>
          <w:szCs w:val="24"/>
        </w:rPr>
      </w:pPr>
      <w:r w:rsidRPr="001B67D7">
        <w:rPr>
          <w:sz w:val="24"/>
          <w:szCs w:val="24"/>
        </w:rPr>
        <w:t>An Independent company the International Bioethics Committee (IBC)</w:t>
      </w:r>
      <w:r w:rsidR="00AE55B4" w:rsidRPr="001B67D7">
        <w:rPr>
          <w:rStyle w:val="FootnoteReference"/>
          <w:sz w:val="24"/>
          <w:szCs w:val="24"/>
        </w:rPr>
        <w:footnoteReference w:id="7"/>
      </w:r>
      <w:r w:rsidRPr="001B67D7">
        <w:rPr>
          <w:sz w:val="24"/>
          <w:szCs w:val="24"/>
        </w:rPr>
        <w:t xml:space="preserve"> works by promoting consideration towards ethical and the legal concerns made aware investigation into the life sciences and their functions to push forward a mixing of philosophies using education and is </w:t>
      </w:r>
      <w:r w:rsidRPr="001B67D7">
        <w:rPr>
          <w:sz w:val="24"/>
          <w:szCs w:val="24"/>
        </w:rPr>
        <w:lastRenderedPageBreak/>
        <w:t>the only bioethics agency within the UN</w:t>
      </w:r>
      <w:r w:rsidR="007E406C" w:rsidRPr="001B67D7">
        <w:rPr>
          <w:sz w:val="24"/>
          <w:szCs w:val="24"/>
        </w:rPr>
        <w:t xml:space="preserve"> </w:t>
      </w:r>
      <w:r w:rsidRPr="001B67D7">
        <w:rPr>
          <w:sz w:val="24"/>
          <w:szCs w:val="24"/>
        </w:rPr>
        <w:t xml:space="preserve">(Have 2006). To create a link with between the scientific experts of IBC </w:t>
      </w:r>
      <w:r w:rsidR="005C5326" w:rsidRPr="001B67D7">
        <w:rPr>
          <w:sz w:val="24"/>
          <w:szCs w:val="24"/>
        </w:rPr>
        <w:t>t</w:t>
      </w:r>
      <w:r w:rsidRPr="001B67D7">
        <w:rPr>
          <w:sz w:val="24"/>
          <w:szCs w:val="24"/>
        </w:rPr>
        <w:t>he members of UNESCO created the Inter-Governmental Bioethics Committee (IGBC)</w:t>
      </w:r>
      <w:r w:rsidR="00D02C28" w:rsidRPr="001B67D7">
        <w:rPr>
          <w:sz w:val="24"/>
          <w:szCs w:val="24"/>
        </w:rPr>
        <w:t xml:space="preserve"> these work in conjunction with the IBC, </w:t>
      </w:r>
      <w:r w:rsidR="004E05EE" w:rsidRPr="001B67D7">
        <w:rPr>
          <w:sz w:val="24"/>
          <w:szCs w:val="24"/>
        </w:rPr>
        <w:t xml:space="preserve">IGBC </w:t>
      </w:r>
      <w:r w:rsidR="00D02C28" w:rsidRPr="001B67D7">
        <w:rPr>
          <w:sz w:val="24"/>
          <w:szCs w:val="24"/>
        </w:rPr>
        <w:t xml:space="preserve">having a governmental opinion and the </w:t>
      </w:r>
      <w:r w:rsidR="004E05EE" w:rsidRPr="001B67D7">
        <w:rPr>
          <w:sz w:val="24"/>
          <w:szCs w:val="24"/>
        </w:rPr>
        <w:t>IBC</w:t>
      </w:r>
      <w:r w:rsidR="00D02C28" w:rsidRPr="001B67D7">
        <w:rPr>
          <w:sz w:val="24"/>
          <w:szCs w:val="24"/>
        </w:rPr>
        <w:t xml:space="preserve"> having specialist independent advice (Have 2006</w:t>
      </w:r>
      <w:r w:rsidR="00F25E33" w:rsidRPr="001B67D7">
        <w:rPr>
          <w:sz w:val="24"/>
          <w:szCs w:val="24"/>
        </w:rPr>
        <w:t>)</w:t>
      </w:r>
      <w:r w:rsidRPr="001B67D7">
        <w:rPr>
          <w:sz w:val="24"/>
          <w:szCs w:val="24"/>
        </w:rPr>
        <w:t>.</w:t>
      </w:r>
      <w:r w:rsidR="003F6C39" w:rsidRPr="001B67D7">
        <w:rPr>
          <w:sz w:val="24"/>
          <w:szCs w:val="24"/>
        </w:rPr>
        <w:t xml:space="preserve"> The Director General for UNESCO meets with the (IBC/IGBC) at least once a year to confer </w:t>
      </w:r>
      <w:bookmarkStart w:id="16" w:name="_Hlk78281223"/>
      <w:r w:rsidR="003F6C39" w:rsidRPr="001B67D7">
        <w:rPr>
          <w:sz w:val="24"/>
          <w:szCs w:val="24"/>
        </w:rPr>
        <w:t>(</w:t>
      </w:r>
      <w:hyperlink r:id="rId16" w:history="1">
        <w:r w:rsidR="003F6C39" w:rsidRPr="001B67D7">
          <w:rPr>
            <w:rStyle w:val="Hyperlink"/>
            <w:sz w:val="24"/>
            <w:szCs w:val="24"/>
          </w:rPr>
          <w:t>https://en.unesco.org</w:t>
        </w:r>
      </w:hyperlink>
      <w:r w:rsidR="003F6C39" w:rsidRPr="001B67D7">
        <w:rPr>
          <w:sz w:val="24"/>
          <w:szCs w:val="24"/>
        </w:rPr>
        <w:t xml:space="preserve"> 2019).</w:t>
      </w:r>
      <w:r w:rsidR="004E05EE" w:rsidRPr="001B67D7">
        <w:rPr>
          <w:sz w:val="24"/>
          <w:szCs w:val="24"/>
        </w:rPr>
        <w:t xml:space="preserve"> </w:t>
      </w:r>
      <w:bookmarkEnd w:id="16"/>
      <w:r w:rsidR="004E05EE" w:rsidRPr="001B67D7">
        <w:rPr>
          <w:sz w:val="24"/>
          <w:szCs w:val="24"/>
        </w:rPr>
        <w:t>The</w:t>
      </w:r>
      <w:r w:rsidRPr="001B67D7">
        <w:rPr>
          <w:sz w:val="24"/>
          <w:szCs w:val="24"/>
        </w:rPr>
        <w:t xml:space="preserve"> </w:t>
      </w:r>
      <w:r w:rsidR="004E05EE" w:rsidRPr="001B67D7">
        <w:rPr>
          <w:sz w:val="24"/>
          <w:szCs w:val="24"/>
        </w:rPr>
        <w:t xml:space="preserve">Bioethics Committee has delivered views and suggestions </w:t>
      </w:r>
      <w:r w:rsidR="00750653" w:rsidRPr="001B67D7">
        <w:rPr>
          <w:sz w:val="24"/>
          <w:szCs w:val="24"/>
        </w:rPr>
        <w:t>under</w:t>
      </w:r>
      <w:r w:rsidR="004E05EE" w:rsidRPr="001B67D7">
        <w:rPr>
          <w:sz w:val="24"/>
          <w:szCs w:val="24"/>
        </w:rPr>
        <w:t xml:space="preserve"> accord for </w:t>
      </w:r>
      <w:r w:rsidR="00750653" w:rsidRPr="001B67D7">
        <w:rPr>
          <w:sz w:val="24"/>
          <w:szCs w:val="24"/>
        </w:rPr>
        <w:t xml:space="preserve">written </w:t>
      </w:r>
      <w:r w:rsidR="004E05EE" w:rsidRPr="001B67D7">
        <w:rPr>
          <w:sz w:val="24"/>
          <w:szCs w:val="24"/>
        </w:rPr>
        <w:t>reports</w:t>
      </w:r>
      <w:r w:rsidR="00750653" w:rsidRPr="001B67D7">
        <w:rPr>
          <w:rStyle w:val="FootnoteReference"/>
          <w:sz w:val="24"/>
          <w:szCs w:val="24"/>
        </w:rPr>
        <w:footnoteReference w:id="8"/>
      </w:r>
      <w:r w:rsidR="00750653" w:rsidRPr="001B67D7">
        <w:rPr>
          <w:sz w:val="24"/>
          <w:szCs w:val="24"/>
        </w:rPr>
        <w:t xml:space="preserve"> </w:t>
      </w:r>
      <w:r w:rsidR="000812E4" w:rsidRPr="001B67D7">
        <w:rPr>
          <w:sz w:val="24"/>
          <w:szCs w:val="24"/>
        </w:rPr>
        <w:t>Ethics were on the agender</w:t>
      </w:r>
      <w:r w:rsidR="00D02C28" w:rsidRPr="001B67D7">
        <w:rPr>
          <w:sz w:val="24"/>
          <w:szCs w:val="24"/>
        </w:rPr>
        <w:t xml:space="preserve"> at the convention</w:t>
      </w:r>
      <w:r w:rsidR="0078030E" w:rsidRPr="001B67D7">
        <w:rPr>
          <w:sz w:val="24"/>
          <w:szCs w:val="24"/>
        </w:rPr>
        <w:t xml:space="preserve"> in 2002*(Have 2006 p334). </w:t>
      </w:r>
      <w:r w:rsidR="00834A80" w:rsidRPr="001B67D7">
        <w:rPr>
          <w:sz w:val="24"/>
          <w:szCs w:val="24"/>
        </w:rPr>
        <w:t>Further on we see the convention bringing attention of intangible heritage in 2003</w:t>
      </w:r>
      <w:r w:rsidR="000812E4" w:rsidRPr="001B67D7">
        <w:rPr>
          <w:sz w:val="24"/>
          <w:szCs w:val="24"/>
        </w:rPr>
        <w:t xml:space="preserve"> </w:t>
      </w:r>
      <w:r w:rsidR="000812E4" w:rsidRPr="001B67D7">
        <w:rPr>
          <w:sz w:val="24"/>
          <w:szCs w:val="24"/>
        </w:rPr>
        <w:t>(Offenhäußer, D., Zimmerli, W.Ch. and Albert, M.-T. 2010).</w:t>
      </w:r>
      <w:r w:rsidR="00834A80" w:rsidRPr="001B67D7">
        <w:rPr>
          <w:sz w:val="24"/>
          <w:szCs w:val="24"/>
        </w:rPr>
        <w:t xml:space="preserve"> and in 2005 a convention </w:t>
      </w:r>
      <w:r w:rsidR="00FB628B" w:rsidRPr="001B67D7">
        <w:rPr>
          <w:sz w:val="24"/>
          <w:szCs w:val="24"/>
        </w:rPr>
        <w:t xml:space="preserve">illuminating </w:t>
      </w:r>
      <w:r w:rsidR="00834A80" w:rsidRPr="001B67D7">
        <w:rPr>
          <w:sz w:val="24"/>
          <w:szCs w:val="24"/>
        </w:rPr>
        <w:t xml:space="preserve">importance of </w:t>
      </w:r>
      <w:r w:rsidR="00FB628B" w:rsidRPr="001B67D7">
        <w:rPr>
          <w:sz w:val="24"/>
          <w:szCs w:val="24"/>
        </w:rPr>
        <w:t>Cultural Expressions and promoting and safeguarding this type of heritage, enforcing</w:t>
      </w:r>
      <w:r w:rsidR="0078030E" w:rsidRPr="001B67D7">
        <w:rPr>
          <w:sz w:val="24"/>
          <w:szCs w:val="24"/>
        </w:rPr>
        <w:t xml:space="preserve"> the globes </w:t>
      </w:r>
      <w:r w:rsidR="00FB628B" w:rsidRPr="001B67D7">
        <w:rPr>
          <w:sz w:val="24"/>
          <w:szCs w:val="24"/>
        </w:rPr>
        <w:t>socioeconomics and the development of mixed culture</w:t>
      </w:r>
      <w:r w:rsidR="00740230" w:rsidRPr="001B67D7">
        <w:rPr>
          <w:sz w:val="24"/>
          <w:szCs w:val="24"/>
        </w:rPr>
        <w:t xml:space="preserve"> </w:t>
      </w:r>
      <w:bookmarkStart w:id="17" w:name="_Hlk78198645"/>
      <w:r w:rsidR="00740230" w:rsidRPr="001B67D7">
        <w:rPr>
          <w:sz w:val="24"/>
          <w:szCs w:val="24"/>
        </w:rPr>
        <w:t>(</w:t>
      </w:r>
      <w:r w:rsidR="00740230" w:rsidRPr="001B67D7">
        <w:rPr>
          <w:sz w:val="24"/>
          <w:szCs w:val="24"/>
        </w:rPr>
        <w:t>Offenhäußer, D., Zimmerli, W.Ch. and Albert, M.-T. 2010)</w:t>
      </w:r>
      <w:r w:rsidR="00FB628B" w:rsidRPr="001B67D7">
        <w:rPr>
          <w:sz w:val="24"/>
          <w:szCs w:val="24"/>
        </w:rPr>
        <w:t>.</w:t>
      </w:r>
      <w:r w:rsidR="0078030E" w:rsidRPr="001B67D7">
        <w:rPr>
          <w:sz w:val="24"/>
          <w:szCs w:val="24"/>
        </w:rPr>
        <w:t xml:space="preserve"> </w:t>
      </w:r>
      <w:r w:rsidR="00607DE3" w:rsidRPr="001B67D7">
        <w:rPr>
          <w:sz w:val="24"/>
          <w:szCs w:val="24"/>
        </w:rPr>
        <w:t>Here at this stage, is when UNESCO become a government for all principled decision in the making</w:t>
      </w:r>
      <w:r w:rsidR="00992438" w:rsidRPr="001B67D7">
        <w:rPr>
          <w:sz w:val="24"/>
          <w:szCs w:val="24"/>
        </w:rPr>
        <w:t>,</w:t>
      </w:r>
      <w:r w:rsidR="00607DE3" w:rsidRPr="001B67D7">
        <w:rPr>
          <w:sz w:val="24"/>
          <w:szCs w:val="24"/>
        </w:rPr>
        <w:t xml:space="preserve"> </w:t>
      </w:r>
      <w:r w:rsidR="001B3273" w:rsidRPr="001B67D7">
        <w:rPr>
          <w:sz w:val="24"/>
          <w:szCs w:val="24"/>
        </w:rPr>
        <w:t>l</w:t>
      </w:r>
      <w:r w:rsidR="00607DE3" w:rsidRPr="001B67D7">
        <w:rPr>
          <w:sz w:val="24"/>
          <w:szCs w:val="24"/>
        </w:rPr>
        <w:t xml:space="preserve">ike an overall seer of all which is </w:t>
      </w:r>
      <w:r w:rsidRPr="001B67D7">
        <w:rPr>
          <w:sz w:val="24"/>
          <w:szCs w:val="24"/>
        </w:rPr>
        <w:t>morally</w:t>
      </w:r>
      <w:r w:rsidR="00607DE3" w:rsidRPr="001B67D7">
        <w:rPr>
          <w:sz w:val="24"/>
          <w:szCs w:val="24"/>
        </w:rPr>
        <w:t xml:space="preserve"> correct</w:t>
      </w:r>
      <w:r w:rsidR="00C920EB" w:rsidRPr="001B67D7">
        <w:rPr>
          <w:sz w:val="24"/>
          <w:szCs w:val="24"/>
        </w:rPr>
        <w:t xml:space="preserve"> to all humans and human relationships with world culture and science</w:t>
      </w:r>
      <w:r w:rsidR="00D02C28" w:rsidRPr="001B67D7">
        <w:rPr>
          <w:sz w:val="24"/>
          <w:szCs w:val="24"/>
        </w:rPr>
        <w:t xml:space="preserve">. </w:t>
      </w:r>
      <w:r w:rsidR="00874C78" w:rsidRPr="001B67D7">
        <w:rPr>
          <w:sz w:val="24"/>
          <w:szCs w:val="24"/>
        </w:rPr>
        <w:t>A list of nominated cultural and natural heritage, is a strategic scheme</w:t>
      </w:r>
      <w:r w:rsidR="004F6369" w:rsidRPr="001B67D7">
        <w:rPr>
          <w:rStyle w:val="FootnoteReference"/>
          <w:sz w:val="24"/>
          <w:szCs w:val="24"/>
        </w:rPr>
        <w:footnoteReference w:id="9"/>
      </w:r>
      <w:r w:rsidR="00874C78" w:rsidRPr="001B67D7">
        <w:rPr>
          <w:sz w:val="24"/>
          <w:szCs w:val="24"/>
        </w:rPr>
        <w:t xml:space="preserve"> to </w:t>
      </w:r>
      <w:r w:rsidR="004F6369" w:rsidRPr="001B67D7">
        <w:rPr>
          <w:sz w:val="24"/>
          <w:szCs w:val="24"/>
        </w:rPr>
        <w:t>promote and</w:t>
      </w:r>
      <w:r w:rsidR="00874C78" w:rsidRPr="001B67D7">
        <w:rPr>
          <w:sz w:val="24"/>
          <w:szCs w:val="24"/>
        </w:rPr>
        <w:t xml:space="preserve"> authenticate an area of heritage attraction </w:t>
      </w:r>
      <w:r w:rsidR="004F6369" w:rsidRPr="001B67D7">
        <w:rPr>
          <w:sz w:val="24"/>
          <w:szCs w:val="24"/>
        </w:rPr>
        <w:t>whether</w:t>
      </w:r>
      <w:r w:rsidR="00874C78" w:rsidRPr="001B67D7">
        <w:rPr>
          <w:sz w:val="24"/>
          <w:szCs w:val="24"/>
        </w:rPr>
        <w:t xml:space="preserve"> that</w:t>
      </w:r>
      <w:r w:rsidR="004F6369" w:rsidRPr="001B67D7">
        <w:rPr>
          <w:sz w:val="24"/>
          <w:szCs w:val="24"/>
        </w:rPr>
        <w:t xml:space="preserve"> is </w:t>
      </w:r>
      <w:r w:rsidR="00874C78" w:rsidRPr="001B67D7">
        <w:rPr>
          <w:sz w:val="24"/>
          <w:szCs w:val="24"/>
        </w:rPr>
        <w:t xml:space="preserve">intangible or </w:t>
      </w:r>
      <w:r w:rsidR="004F6369" w:rsidRPr="001B67D7">
        <w:rPr>
          <w:sz w:val="24"/>
          <w:szCs w:val="24"/>
        </w:rPr>
        <w:t xml:space="preserve">tangible or cultural or natural. </w:t>
      </w:r>
      <w:r w:rsidR="009F34E0" w:rsidRPr="001B67D7">
        <w:rPr>
          <w:sz w:val="24"/>
          <w:szCs w:val="24"/>
        </w:rPr>
        <w:t xml:space="preserve">If </w:t>
      </w:r>
      <w:r w:rsidR="0021696E" w:rsidRPr="001B67D7">
        <w:rPr>
          <w:sz w:val="24"/>
          <w:szCs w:val="24"/>
        </w:rPr>
        <w:t>that country’s</w:t>
      </w:r>
      <w:r w:rsidR="009F34E0" w:rsidRPr="001B67D7">
        <w:rPr>
          <w:sz w:val="24"/>
          <w:szCs w:val="24"/>
        </w:rPr>
        <w:t xml:space="preserve"> heritage is on UNESCO’s list it is </w:t>
      </w:r>
      <w:r w:rsidR="0021696E" w:rsidRPr="001B67D7">
        <w:rPr>
          <w:sz w:val="24"/>
          <w:szCs w:val="24"/>
        </w:rPr>
        <w:t>an acknowledgment</w:t>
      </w:r>
      <w:r w:rsidR="009F34E0" w:rsidRPr="001B67D7">
        <w:rPr>
          <w:sz w:val="24"/>
          <w:szCs w:val="24"/>
        </w:rPr>
        <w:t xml:space="preserve"> that offers the prospect of </w:t>
      </w:r>
      <w:r w:rsidR="0021696E" w:rsidRPr="001B67D7">
        <w:rPr>
          <w:sz w:val="24"/>
          <w:szCs w:val="24"/>
        </w:rPr>
        <w:t>immediate tourism</w:t>
      </w:r>
      <w:r w:rsidR="00B2605D" w:rsidRPr="001B67D7">
        <w:rPr>
          <w:sz w:val="24"/>
          <w:szCs w:val="24"/>
        </w:rPr>
        <w:t xml:space="preserve"> and national government and private financial income (</w:t>
      </w:r>
      <w:r w:rsidR="0021696E" w:rsidRPr="001B67D7">
        <w:rPr>
          <w:sz w:val="24"/>
          <w:szCs w:val="24"/>
        </w:rPr>
        <w:t>Meskell 2018 p129). Meskell advises that the World Heritage List is more of a brand than what the conventions earlier ideas where of saving the worlds natural and cultural heritage (Meskell 2018).</w:t>
      </w:r>
      <w:r w:rsidR="00B2605D" w:rsidRPr="001B67D7">
        <w:rPr>
          <w:sz w:val="24"/>
          <w:szCs w:val="24"/>
        </w:rPr>
        <w:t xml:space="preserve"> </w:t>
      </w:r>
      <w:r w:rsidR="00250862" w:rsidRPr="001B67D7">
        <w:rPr>
          <w:sz w:val="24"/>
          <w:szCs w:val="24"/>
        </w:rPr>
        <w:t>UNESCO is big business and uses heritage</w:t>
      </w:r>
      <w:r w:rsidR="004758E3" w:rsidRPr="001B67D7">
        <w:rPr>
          <w:sz w:val="24"/>
          <w:szCs w:val="24"/>
        </w:rPr>
        <w:t>, according to Meskell</w:t>
      </w:r>
      <w:r w:rsidR="00250862" w:rsidRPr="001B67D7">
        <w:rPr>
          <w:sz w:val="24"/>
          <w:szCs w:val="24"/>
        </w:rPr>
        <w:t xml:space="preserve"> as a “</w:t>
      </w:r>
      <w:r w:rsidR="00250862" w:rsidRPr="001B67D7">
        <w:rPr>
          <w:i/>
          <w:iCs/>
          <w:sz w:val="24"/>
          <w:szCs w:val="24"/>
        </w:rPr>
        <w:t>transformative, leveraging</w:t>
      </w:r>
      <w:r w:rsidR="00BE217D" w:rsidRPr="001B67D7">
        <w:rPr>
          <w:i/>
          <w:iCs/>
          <w:sz w:val="24"/>
          <w:szCs w:val="24"/>
        </w:rPr>
        <w:t xml:space="preserve"> tool that</w:t>
      </w:r>
      <w:r w:rsidR="00250862" w:rsidRPr="001B67D7">
        <w:rPr>
          <w:i/>
          <w:iCs/>
          <w:sz w:val="24"/>
          <w:szCs w:val="24"/>
        </w:rPr>
        <w:t xml:space="preserve"> consolidat</w:t>
      </w:r>
      <w:r w:rsidR="00BE217D" w:rsidRPr="001B67D7">
        <w:rPr>
          <w:i/>
          <w:iCs/>
          <w:sz w:val="24"/>
          <w:szCs w:val="24"/>
        </w:rPr>
        <w:t>es</w:t>
      </w:r>
      <w:r w:rsidR="00250862" w:rsidRPr="001B67D7">
        <w:rPr>
          <w:i/>
          <w:iCs/>
          <w:sz w:val="24"/>
          <w:szCs w:val="24"/>
        </w:rPr>
        <w:t xml:space="preserve"> relationships</w:t>
      </w:r>
      <w:r w:rsidR="00B2605D" w:rsidRPr="001B67D7">
        <w:rPr>
          <w:i/>
          <w:iCs/>
          <w:sz w:val="24"/>
          <w:szCs w:val="24"/>
        </w:rPr>
        <w:t xml:space="preserve">, </w:t>
      </w:r>
      <w:r w:rsidR="00BE217D" w:rsidRPr="001B67D7">
        <w:rPr>
          <w:i/>
          <w:iCs/>
          <w:sz w:val="24"/>
          <w:szCs w:val="24"/>
        </w:rPr>
        <w:t>planned</w:t>
      </w:r>
      <w:r w:rsidR="00B2605D" w:rsidRPr="001B67D7">
        <w:rPr>
          <w:i/>
          <w:iCs/>
          <w:sz w:val="24"/>
          <w:szCs w:val="24"/>
        </w:rPr>
        <w:t xml:space="preserve"> </w:t>
      </w:r>
      <w:r w:rsidR="00BE217D" w:rsidRPr="001B67D7">
        <w:rPr>
          <w:i/>
          <w:iCs/>
          <w:sz w:val="24"/>
          <w:szCs w:val="24"/>
        </w:rPr>
        <w:t>alliances</w:t>
      </w:r>
      <w:r w:rsidR="00B2605D" w:rsidRPr="001B67D7">
        <w:rPr>
          <w:i/>
          <w:iCs/>
          <w:sz w:val="24"/>
          <w:szCs w:val="24"/>
        </w:rPr>
        <w:t xml:space="preserve"> and worldviews that are</w:t>
      </w:r>
      <w:r w:rsidR="00B2605D" w:rsidRPr="001B67D7">
        <w:rPr>
          <w:i/>
          <w:iCs/>
          <w:sz w:val="24"/>
          <w:szCs w:val="24"/>
        </w:rPr>
        <w:t xml:space="preserve"> </w:t>
      </w:r>
      <w:r w:rsidR="00BE217D" w:rsidRPr="001B67D7">
        <w:rPr>
          <w:i/>
          <w:iCs/>
          <w:sz w:val="24"/>
          <w:szCs w:val="24"/>
        </w:rPr>
        <w:t>governed</w:t>
      </w:r>
      <w:r w:rsidR="00B2605D" w:rsidRPr="001B67D7">
        <w:rPr>
          <w:i/>
          <w:iCs/>
          <w:sz w:val="24"/>
          <w:szCs w:val="24"/>
        </w:rPr>
        <w:t xml:space="preserve"> by economic, ethnic, religious or geographical </w:t>
      </w:r>
      <w:r w:rsidR="00394659" w:rsidRPr="001B67D7">
        <w:rPr>
          <w:i/>
          <w:iCs/>
          <w:sz w:val="24"/>
          <w:szCs w:val="24"/>
        </w:rPr>
        <w:t>requirement</w:t>
      </w:r>
      <w:r w:rsidR="004758E3" w:rsidRPr="001B67D7">
        <w:rPr>
          <w:sz w:val="24"/>
          <w:szCs w:val="24"/>
        </w:rPr>
        <w:t>”</w:t>
      </w:r>
      <w:r w:rsidR="00BE217D" w:rsidRPr="001B67D7">
        <w:rPr>
          <w:sz w:val="24"/>
          <w:szCs w:val="24"/>
        </w:rPr>
        <w:t xml:space="preserve"> (2015 p4)</w:t>
      </w:r>
      <w:r w:rsidR="00B2605D" w:rsidRPr="001B67D7">
        <w:rPr>
          <w:sz w:val="24"/>
          <w:szCs w:val="24"/>
        </w:rPr>
        <w:t>.</w:t>
      </w:r>
      <w:r w:rsidR="00BE217D" w:rsidRPr="001B67D7">
        <w:rPr>
          <w:sz w:val="24"/>
          <w:szCs w:val="24"/>
        </w:rPr>
        <w:t xml:space="preserve"> UNESCO’s</w:t>
      </w:r>
      <w:r w:rsidR="00394659" w:rsidRPr="001B67D7">
        <w:rPr>
          <w:sz w:val="24"/>
          <w:szCs w:val="24"/>
        </w:rPr>
        <w:t xml:space="preserve"> </w:t>
      </w:r>
      <w:r w:rsidR="00F80562" w:rsidRPr="001B67D7">
        <w:rPr>
          <w:sz w:val="24"/>
          <w:szCs w:val="24"/>
        </w:rPr>
        <w:t xml:space="preserve">accomplishment into </w:t>
      </w:r>
      <w:r w:rsidR="00394659" w:rsidRPr="001B67D7">
        <w:rPr>
          <w:sz w:val="24"/>
          <w:szCs w:val="24"/>
        </w:rPr>
        <w:t>Transactional</w:t>
      </w:r>
      <w:r w:rsidR="00BE217D" w:rsidRPr="001B67D7">
        <w:rPr>
          <w:sz w:val="24"/>
          <w:szCs w:val="24"/>
        </w:rPr>
        <w:t xml:space="preserve"> Heritage </w:t>
      </w:r>
      <w:r w:rsidR="00394659" w:rsidRPr="001B67D7">
        <w:rPr>
          <w:sz w:val="24"/>
          <w:szCs w:val="24"/>
        </w:rPr>
        <w:t>is progressively,</w:t>
      </w:r>
      <w:r w:rsidR="00B2605D" w:rsidRPr="001B67D7">
        <w:rPr>
          <w:sz w:val="24"/>
          <w:szCs w:val="24"/>
        </w:rPr>
        <w:t xml:space="preserve"> </w:t>
      </w:r>
      <w:r w:rsidR="00394659" w:rsidRPr="001B67D7">
        <w:rPr>
          <w:sz w:val="24"/>
          <w:szCs w:val="24"/>
        </w:rPr>
        <w:t>intertwined</w:t>
      </w:r>
      <w:r w:rsidR="00B2605D" w:rsidRPr="001B67D7">
        <w:rPr>
          <w:sz w:val="24"/>
          <w:szCs w:val="24"/>
        </w:rPr>
        <w:t xml:space="preserve"> in an ecology of </w:t>
      </w:r>
      <w:r w:rsidR="00394659" w:rsidRPr="001B67D7">
        <w:rPr>
          <w:i/>
          <w:iCs/>
          <w:sz w:val="24"/>
          <w:szCs w:val="24"/>
        </w:rPr>
        <w:t>“</w:t>
      </w:r>
      <w:r w:rsidR="00B2605D" w:rsidRPr="001B67D7">
        <w:rPr>
          <w:i/>
          <w:iCs/>
          <w:sz w:val="24"/>
          <w:szCs w:val="24"/>
        </w:rPr>
        <w:t>reciprocity</w:t>
      </w:r>
      <w:r w:rsidR="00394659" w:rsidRPr="001B67D7">
        <w:rPr>
          <w:i/>
          <w:iCs/>
          <w:sz w:val="24"/>
          <w:szCs w:val="24"/>
        </w:rPr>
        <w:t xml:space="preserve">” </w:t>
      </w:r>
      <w:r w:rsidR="00394659" w:rsidRPr="001B67D7">
        <w:rPr>
          <w:sz w:val="24"/>
          <w:szCs w:val="24"/>
        </w:rPr>
        <w:t>(</w:t>
      </w:r>
      <w:r w:rsidR="004758E3" w:rsidRPr="001B67D7">
        <w:rPr>
          <w:sz w:val="24"/>
          <w:szCs w:val="24"/>
        </w:rPr>
        <w:t>M</w:t>
      </w:r>
      <w:r w:rsidR="00394659" w:rsidRPr="001B67D7">
        <w:rPr>
          <w:sz w:val="24"/>
          <w:szCs w:val="24"/>
        </w:rPr>
        <w:t>eskell 2015 p4)</w:t>
      </w:r>
      <w:r w:rsidR="00B2605D" w:rsidRPr="001B67D7">
        <w:rPr>
          <w:sz w:val="24"/>
          <w:szCs w:val="24"/>
        </w:rPr>
        <w:t>.</w:t>
      </w:r>
      <w:r w:rsidR="004758E3" w:rsidRPr="001B67D7">
        <w:rPr>
          <w:sz w:val="24"/>
          <w:szCs w:val="24"/>
        </w:rPr>
        <w:t xml:space="preserve"> This may be so, but it is possible that trade and favours can keep the world at peace a little longer. Can UNESCO continue to be able to live up to the organisations mission statement of today by “</w:t>
      </w:r>
      <w:r w:rsidR="004758E3" w:rsidRPr="001B67D7">
        <w:rPr>
          <w:i/>
          <w:iCs/>
          <w:sz w:val="24"/>
          <w:szCs w:val="24"/>
        </w:rPr>
        <w:t>Building peace in the minds of men and women</w:t>
      </w:r>
      <w:r w:rsidR="004758E3" w:rsidRPr="001B67D7">
        <w:rPr>
          <w:sz w:val="24"/>
          <w:szCs w:val="24"/>
        </w:rPr>
        <w:t xml:space="preserve">”? </w:t>
      </w:r>
      <w:r w:rsidR="00F80562" w:rsidRPr="001B67D7">
        <w:rPr>
          <w:sz w:val="24"/>
          <w:szCs w:val="24"/>
        </w:rPr>
        <w:t xml:space="preserve">It would be imprudent to suggest UNESCO as just Bureaucratic economic carpet bagger when they have </w:t>
      </w:r>
      <w:r w:rsidR="00097D09" w:rsidRPr="001B67D7">
        <w:rPr>
          <w:sz w:val="24"/>
          <w:szCs w:val="24"/>
        </w:rPr>
        <w:t xml:space="preserve">tried to </w:t>
      </w:r>
      <w:r w:rsidR="00F80562" w:rsidRPr="001B67D7">
        <w:rPr>
          <w:sz w:val="24"/>
          <w:szCs w:val="24"/>
        </w:rPr>
        <w:t>achiev</w:t>
      </w:r>
      <w:r w:rsidR="00097D09" w:rsidRPr="001B67D7">
        <w:rPr>
          <w:sz w:val="24"/>
          <w:szCs w:val="24"/>
        </w:rPr>
        <w:t>e</w:t>
      </w:r>
      <w:r w:rsidR="00F80562" w:rsidRPr="001B67D7">
        <w:rPr>
          <w:sz w:val="24"/>
          <w:szCs w:val="24"/>
        </w:rPr>
        <w:t xml:space="preserve"> so much over</w:t>
      </w:r>
      <w:r w:rsidR="004E5FC5" w:rsidRPr="001B67D7">
        <w:rPr>
          <w:sz w:val="24"/>
          <w:szCs w:val="24"/>
        </w:rPr>
        <w:t xml:space="preserve"> a how many </w:t>
      </w:r>
      <w:r w:rsidR="00097D09" w:rsidRPr="001B67D7">
        <w:rPr>
          <w:sz w:val="24"/>
          <w:szCs w:val="24"/>
        </w:rPr>
        <w:t>years? In</w:t>
      </w:r>
      <w:r w:rsidR="00ED7F25" w:rsidRPr="001B67D7">
        <w:rPr>
          <w:sz w:val="24"/>
          <w:szCs w:val="24"/>
        </w:rPr>
        <w:t xml:space="preserve"> sending a message of peace and solidarity</w:t>
      </w:r>
      <w:r w:rsidR="00ED7F25" w:rsidRPr="001B67D7">
        <w:rPr>
          <w:rStyle w:val="FootnoteReference"/>
          <w:sz w:val="24"/>
          <w:szCs w:val="24"/>
        </w:rPr>
        <w:footnoteReference w:id="10"/>
      </w:r>
      <w:r w:rsidR="004E5FC5" w:rsidRPr="001B67D7">
        <w:rPr>
          <w:sz w:val="24"/>
          <w:szCs w:val="24"/>
        </w:rPr>
        <w:t xml:space="preserve"> </w:t>
      </w:r>
      <w:r w:rsidR="00097D09" w:rsidRPr="001B67D7">
        <w:rPr>
          <w:sz w:val="24"/>
          <w:szCs w:val="24"/>
        </w:rPr>
        <w:t>. Moreover, f</w:t>
      </w:r>
      <w:r w:rsidR="004E5FC5" w:rsidRPr="001B67D7">
        <w:rPr>
          <w:sz w:val="24"/>
          <w:szCs w:val="24"/>
        </w:rPr>
        <w:t>or any global business to operate there needs to be a certain amount of</w:t>
      </w:r>
      <w:r w:rsidR="00ED7F25" w:rsidRPr="001B67D7">
        <w:rPr>
          <w:sz w:val="24"/>
          <w:szCs w:val="24"/>
        </w:rPr>
        <w:t xml:space="preserve"> reciprocation to be a business. </w:t>
      </w:r>
    </w:p>
    <w:p w14:paraId="044029A4" w14:textId="3E13FED0" w:rsidR="004C3723" w:rsidRPr="001B67D7" w:rsidRDefault="004C3723" w:rsidP="00927280">
      <w:pPr>
        <w:jc w:val="both"/>
        <w:rPr>
          <w:sz w:val="24"/>
          <w:szCs w:val="24"/>
        </w:rPr>
      </w:pPr>
      <w:r w:rsidRPr="001B67D7">
        <w:rPr>
          <w:sz w:val="24"/>
          <w:szCs w:val="24"/>
        </w:rPr>
        <w:t xml:space="preserve">In this essay the concept of UNESCO has been examined, from when the UN gathered to create a cooperative of world heritage communities. The heritage organisation that has been </w:t>
      </w:r>
      <w:r w:rsidRPr="001B67D7">
        <w:rPr>
          <w:sz w:val="24"/>
          <w:szCs w:val="24"/>
        </w:rPr>
        <w:lastRenderedPageBreak/>
        <w:t xml:space="preserve">built on the tragedies of World Wars, where catastrophic effects to the </w:t>
      </w:r>
      <w:r w:rsidR="00A665B5" w:rsidRPr="001B67D7">
        <w:rPr>
          <w:sz w:val="24"/>
          <w:szCs w:val="24"/>
        </w:rPr>
        <w:t>world’s</w:t>
      </w:r>
      <w:r w:rsidRPr="001B67D7">
        <w:rPr>
          <w:sz w:val="24"/>
          <w:szCs w:val="24"/>
        </w:rPr>
        <w:t xml:space="preserve"> heritage were so tremendously unbearable to endure again.</w:t>
      </w:r>
      <w:r w:rsidR="00A665B5" w:rsidRPr="001B67D7">
        <w:rPr>
          <w:sz w:val="24"/>
          <w:szCs w:val="24"/>
        </w:rPr>
        <w:t xml:space="preserve"> To an extent that a convention that would strive ultimately to restore, protect, justify and educate all corners of the globe equally as possible. UNESCO vowed to protect areas of cultural and natural heritage, whilst enhancing a country’s heritage credibility and economic outlook. The convention has taken how many years? To hold convention after convention to restore and uphold world peace. But not just a protection against world wars, but as a</w:t>
      </w:r>
      <w:r w:rsidR="00D271FF" w:rsidRPr="001B67D7">
        <w:rPr>
          <w:sz w:val="24"/>
          <w:szCs w:val="24"/>
        </w:rPr>
        <w:t>n</w:t>
      </w:r>
      <w:r w:rsidR="00A665B5" w:rsidRPr="001B67D7">
        <w:rPr>
          <w:sz w:val="24"/>
          <w:szCs w:val="24"/>
        </w:rPr>
        <w:t xml:space="preserve"> educator</w:t>
      </w:r>
      <w:r w:rsidR="00F65847" w:rsidRPr="001B67D7">
        <w:rPr>
          <w:sz w:val="24"/>
          <w:szCs w:val="24"/>
        </w:rPr>
        <w:t xml:space="preserve"> and governor of</w:t>
      </w:r>
      <w:r w:rsidR="00A665B5" w:rsidRPr="001B67D7">
        <w:rPr>
          <w:sz w:val="24"/>
          <w:szCs w:val="24"/>
        </w:rPr>
        <w:t xml:space="preserve"> what is morally right in terms of education, science</w:t>
      </w:r>
      <w:r w:rsidR="00D271FF" w:rsidRPr="001B67D7">
        <w:rPr>
          <w:sz w:val="24"/>
          <w:szCs w:val="24"/>
        </w:rPr>
        <w:t xml:space="preserve"> and culture. Maintaining</w:t>
      </w:r>
      <w:r w:rsidR="001B67D7">
        <w:rPr>
          <w:sz w:val="24"/>
          <w:szCs w:val="24"/>
        </w:rPr>
        <w:t xml:space="preserve"> sustainability,</w:t>
      </w:r>
      <w:r w:rsidR="00D271FF" w:rsidRPr="001B67D7">
        <w:rPr>
          <w:sz w:val="24"/>
          <w:szCs w:val="24"/>
        </w:rPr>
        <w:t xml:space="preserve"> peace and solidarity across the globe for the future</w:t>
      </w:r>
      <w:r w:rsidR="001B67D7">
        <w:rPr>
          <w:sz w:val="24"/>
          <w:szCs w:val="24"/>
        </w:rPr>
        <w:t xml:space="preserve"> generations</w:t>
      </w:r>
      <w:r w:rsidR="00735B24">
        <w:rPr>
          <w:sz w:val="24"/>
          <w:szCs w:val="24"/>
        </w:rPr>
        <w:t>.</w:t>
      </w:r>
      <w:r w:rsidR="00D271FF" w:rsidRPr="001B67D7">
        <w:rPr>
          <w:sz w:val="24"/>
          <w:szCs w:val="24"/>
        </w:rPr>
        <w:t xml:space="preserve">  </w:t>
      </w:r>
    </w:p>
    <w:p w14:paraId="58B89A04" w14:textId="6807593A" w:rsidR="00B2605D" w:rsidRPr="001B67D7" w:rsidRDefault="00F80562" w:rsidP="00927280">
      <w:pPr>
        <w:jc w:val="both"/>
        <w:rPr>
          <w:sz w:val="24"/>
          <w:szCs w:val="24"/>
        </w:rPr>
      </w:pPr>
      <w:r w:rsidRPr="001B67D7">
        <w:rPr>
          <w:sz w:val="24"/>
          <w:szCs w:val="24"/>
        </w:rPr>
        <w:t xml:space="preserve"> </w:t>
      </w:r>
    </w:p>
    <w:p w14:paraId="50180BE8" w14:textId="3F27A84D" w:rsidR="004758E3" w:rsidRPr="001B67D7" w:rsidRDefault="004758E3" w:rsidP="00927280">
      <w:pPr>
        <w:jc w:val="both"/>
        <w:rPr>
          <w:sz w:val="24"/>
          <w:szCs w:val="24"/>
        </w:rPr>
      </w:pPr>
    </w:p>
    <w:p w14:paraId="6F706B5C" w14:textId="603FF572" w:rsidR="004758E3" w:rsidRPr="001B67D7" w:rsidRDefault="004758E3" w:rsidP="00927280">
      <w:pPr>
        <w:jc w:val="both"/>
        <w:rPr>
          <w:sz w:val="24"/>
          <w:szCs w:val="24"/>
        </w:rPr>
      </w:pPr>
    </w:p>
    <w:p w14:paraId="3AD4D2B0" w14:textId="77777777" w:rsidR="00097D09" w:rsidRPr="001B67D7" w:rsidRDefault="00097D09" w:rsidP="00927280">
      <w:pPr>
        <w:jc w:val="both"/>
        <w:rPr>
          <w:sz w:val="24"/>
          <w:szCs w:val="24"/>
        </w:rPr>
      </w:pPr>
    </w:p>
    <w:p w14:paraId="4A95A8DC" w14:textId="77777777" w:rsidR="00097D09" w:rsidRPr="001B67D7" w:rsidRDefault="00097D09" w:rsidP="00927280">
      <w:pPr>
        <w:jc w:val="both"/>
        <w:rPr>
          <w:sz w:val="24"/>
          <w:szCs w:val="24"/>
        </w:rPr>
      </w:pPr>
    </w:p>
    <w:p w14:paraId="2C1322E0" w14:textId="77777777" w:rsidR="00097D09" w:rsidRPr="001B67D7" w:rsidRDefault="00097D09" w:rsidP="00927280">
      <w:pPr>
        <w:jc w:val="both"/>
        <w:rPr>
          <w:sz w:val="24"/>
          <w:szCs w:val="24"/>
        </w:rPr>
      </w:pPr>
    </w:p>
    <w:p w14:paraId="76B1AF22" w14:textId="77777777" w:rsidR="00097D09" w:rsidRPr="001B67D7" w:rsidRDefault="00097D09" w:rsidP="00927280">
      <w:pPr>
        <w:jc w:val="both"/>
        <w:rPr>
          <w:sz w:val="24"/>
          <w:szCs w:val="24"/>
        </w:rPr>
      </w:pPr>
    </w:p>
    <w:p w14:paraId="111CB6C9" w14:textId="77777777" w:rsidR="00097D09" w:rsidRPr="001B67D7" w:rsidRDefault="00097D09" w:rsidP="00927280">
      <w:pPr>
        <w:jc w:val="both"/>
        <w:rPr>
          <w:sz w:val="24"/>
          <w:szCs w:val="24"/>
        </w:rPr>
      </w:pPr>
    </w:p>
    <w:p w14:paraId="4013B1B3" w14:textId="77777777" w:rsidR="00097D09" w:rsidRPr="001B67D7" w:rsidRDefault="00097D09" w:rsidP="00927280">
      <w:pPr>
        <w:jc w:val="both"/>
        <w:rPr>
          <w:sz w:val="24"/>
          <w:szCs w:val="24"/>
        </w:rPr>
      </w:pPr>
    </w:p>
    <w:p w14:paraId="419F09B6" w14:textId="77777777" w:rsidR="00097D09" w:rsidRPr="001B67D7" w:rsidRDefault="00097D09" w:rsidP="00927280">
      <w:pPr>
        <w:jc w:val="both"/>
        <w:rPr>
          <w:sz w:val="24"/>
          <w:szCs w:val="24"/>
        </w:rPr>
      </w:pPr>
    </w:p>
    <w:p w14:paraId="1537ED4A" w14:textId="77777777" w:rsidR="00097D09" w:rsidRPr="001B67D7" w:rsidRDefault="00097D09" w:rsidP="00927280">
      <w:pPr>
        <w:jc w:val="both"/>
        <w:rPr>
          <w:sz w:val="24"/>
          <w:szCs w:val="24"/>
        </w:rPr>
      </w:pPr>
    </w:p>
    <w:p w14:paraId="41CAE484" w14:textId="77777777" w:rsidR="00097D09" w:rsidRDefault="00097D09" w:rsidP="00927280">
      <w:pPr>
        <w:jc w:val="both"/>
      </w:pPr>
    </w:p>
    <w:p w14:paraId="5AE071B0" w14:textId="77777777" w:rsidR="00097D09" w:rsidRDefault="00097D09" w:rsidP="00927280">
      <w:pPr>
        <w:jc w:val="both"/>
      </w:pPr>
    </w:p>
    <w:p w14:paraId="277D725B" w14:textId="77777777" w:rsidR="00097D09" w:rsidRDefault="00097D09" w:rsidP="00927280">
      <w:pPr>
        <w:jc w:val="both"/>
      </w:pPr>
    </w:p>
    <w:p w14:paraId="49AC5D84" w14:textId="77777777" w:rsidR="00B2605D" w:rsidRDefault="00B2605D" w:rsidP="00927280">
      <w:pPr>
        <w:jc w:val="both"/>
      </w:pPr>
    </w:p>
    <w:bookmarkEnd w:id="17"/>
    <w:p w14:paraId="3FA278A9" w14:textId="77777777" w:rsidR="001B67D7" w:rsidRDefault="001B67D7" w:rsidP="001B67D7">
      <w:pPr>
        <w:jc w:val="center"/>
      </w:pPr>
    </w:p>
    <w:p w14:paraId="1587EC6D" w14:textId="77777777" w:rsidR="001B67D7" w:rsidRDefault="001B67D7" w:rsidP="001B67D7">
      <w:pPr>
        <w:jc w:val="center"/>
      </w:pPr>
    </w:p>
    <w:p w14:paraId="1AD78534" w14:textId="77777777" w:rsidR="001B67D7" w:rsidRDefault="001B67D7" w:rsidP="001B67D7">
      <w:pPr>
        <w:jc w:val="center"/>
      </w:pPr>
    </w:p>
    <w:p w14:paraId="69FC200C" w14:textId="77777777" w:rsidR="001B67D7" w:rsidRDefault="001B67D7" w:rsidP="001B67D7">
      <w:pPr>
        <w:jc w:val="center"/>
      </w:pPr>
    </w:p>
    <w:p w14:paraId="5AF29268" w14:textId="77777777" w:rsidR="001B67D7" w:rsidRDefault="001B67D7" w:rsidP="001B67D7">
      <w:pPr>
        <w:jc w:val="center"/>
      </w:pPr>
    </w:p>
    <w:p w14:paraId="1CD210AA" w14:textId="77777777" w:rsidR="001B67D7" w:rsidRDefault="001B67D7" w:rsidP="001B67D7">
      <w:pPr>
        <w:jc w:val="center"/>
      </w:pPr>
    </w:p>
    <w:p w14:paraId="4B0D0533" w14:textId="77777777" w:rsidR="001B67D7" w:rsidRDefault="001B67D7" w:rsidP="001B67D7">
      <w:pPr>
        <w:jc w:val="center"/>
      </w:pPr>
    </w:p>
    <w:p w14:paraId="4110BBFC" w14:textId="77777777" w:rsidR="001B67D7" w:rsidRDefault="001B67D7" w:rsidP="001B67D7">
      <w:pPr>
        <w:jc w:val="center"/>
      </w:pPr>
    </w:p>
    <w:p w14:paraId="74BC669C" w14:textId="77777777" w:rsidR="001B67D7" w:rsidRDefault="001B67D7" w:rsidP="001B67D7">
      <w:pPr>
        <w:jc w:val="center"/>
      </w:pPr>
    </w:p>
    <w:p w14:paraId="78EF1EE4" w14:textId="3A088AAA" w:rsidR="00E23499" w:rsidRPr="00B93A42" w:rsidRDefault="0034579D" w:rsidP="001B67D7">
      <w:pPr>
        <w:jc w:val="center"/>
        <w:rPr>
          <w:color w:val="000000" w:themeColor="text1"/>
        </w:rPr>
      </w:pPr>
      <w:r>
        <w:lastRenderedPageBreak/>
        <w:t>Appendix 1.</w:t>
      </w:r>
    </w:p>
    <w:p w14:paraId="65772421" w14:textId="5FE349C0" w:rsidR="00E23499" w:rsidRDefault="001B67D7" w:rsidP="00927280">
      <w:pPr>
        <w:jc w:val="both"/>
      </w:pPr>
      <w:r w:rsidRPr="0034579D">
        <w:rPr>
          <w:noProof/>
        </w:rPr>
        <w:drawing>
          <wp:anchor distT="0" distB="0" distL="114300" distR="114300" simplePos="0" relativeHeight="251658240" behindDoc="0" locked="0" layoutInCell="1" allowOverlap="1" wp14:anchorId="2E2BB079" wp14:editId="2D913560">
            <wp:simplePos x="0" y="0"/>
            <wp:positionH relativeFrom="margin">
              <wp:align>center</wp:align>
            </wp:positionH>
            <wp:positionV relativeFrom="paragraph">
              <wp:posOffset>207679</wp:posOffset>
            </wp:positionV>
            <wp:extent cx="4596765" cy="6847205"/>
            <wp:effectExtent l="0" t="0" r="0"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96765" cy="6847205"/>
                    </a:xfrm>
                    <a:prstGeom prst="rect">
                      <a:avLst/>
                    </a:prstGeom>
                  </pic:spPr>
                </pic:pic>
              </a:graphicData>
            </a:graphic>
            <wp14:sizeRelH relativeFrom="margin">
              <wp14:pctWidth>0</wp14:pctWidth>
            </wp14:sizeRelH>
            <wp14:sizeRelV relativeFrom="margin">
              <wp14:pctHeight>0</wp14:pctHeight>
            </wp14:sizeRelV>
          </wp:anchor>
        </w:drawing>
      </w:r>
    </w:p>
    <w:p w14:paraId="115A7463" w14:textId="1D6CBBA8" w:rsidR="00E23499" w:rsidRDefault="00E23499" w:rsidP="00927280">
      <w:pPr>
        <w:jc w:val="both"/>
      </w:pPr>
    </w:p>
    <w:p w14:paraId="3457E808" w14:textId="77777777" w:rsidR="00C821E4" w:rsidRDefault="00C821E4" w:rsidP="00C821E4">
      <w:pPr>
        <w:pStyle w:val="NormalWeb"/>
        <w:spacing w:before="0" w:beforeAutospacing="0" w:after="240" w:afterAutospacing="0" w:line="360" w:lineRule="auto"/>
        <w:rPr>
          <w:sz w:val="36"/>
          <w:szCs w:val="36"/>
        </w:rPr>
      </w:pPr>
    </w:p>
    <w:p w14:paraId="1C7B7382" w14:textId="77777777" w:rsidR="00C821E4" w:rsidRDefault="00C821E4" w:rsidP="00C821E4">
      <w:pPr>
        <w:pStyle w:val="NormalWeb"/>
        <w:spacing w:before="0" w:beforeAutospacing="0" w:after="240" w:afterAutospacing="0" w:line="360" w:lineRule="auto"/>
        <w:rPr>
          <w:sz w:val="36"/>
          <w:szCs w:val="36"/>
        </w:rPr>
      </w:pPr>
    </w:p>
    <w:p w14:paraId="0E85DDC4" w14:textId="77777777" w:rsidR="00C821E4" w:rsidRDefault="00C821E4" w:rsidP="00C821E4">
      <w:pPr>
        <w:pStyle w:val="NormalWeb"/>
        <w:spacing w:before="0" w:beforeAutospacing="0" w:after="240" w:afterAutospacing="0" w:line="360" w:lineRule="auto"/>
        <w:rPr>
          <w:sz w:val="36"/>
          <w:szCs w:val="36"/>
        </w:rPr>
      </w:pPr>
    </w:p>
    <w:p w14:paraId="596CD0B4" w14:textId="2A4DEDCC" w:rsidR="00C821E4" w:rsidRDefault="00C821E4" w:rsidP="00C821E4">
      <w:pPr>
        <w:pStyle w:val="NormalWeb"/>
        <w:spacing w:before="0" w:beforeAutospacing="0" w:after="240" w:afterAutospacing="0" w:line="360" w:lineRule="auto"/>
        <w:rPr>
          <w:sz w:val="36"/>
          <w:szCs w:val="36"/>
        </w:rPr>
      </w:pPr>
    </w:p>
    <w:p w14:paraId="0AA884F4" w14:textId="7E012FF2" w:rsidR="002F735E" w:rsidRPr="002F735E" w:rsidRDefault="002F735E" w:rsidP="002F735E">
      <w:pPr>
        <w:rPr>
          <w:lang w:eastAsia="en-GB"/>
        </w:rPr>
      </w:pPr>
    </w:p>
    <w:p w14:paraId="0E9956AC" w14:textId="2B9EAC6C" w:rsidR="002F735E" w:rsidRPr="002F735E" w:rsidRDefault="002F735E" w:rsidP="002F735E">
      <w:pPr>
        <w:rPr>
          <w:lang w:eastAsia="en-GB"/>
        </w:rPr>
      </w:pPr>
    </w:p>
    <w:p w14:paraId="01497DF6" w14:textId="7B71E7DB" w:rsidR="002F735E" w:rsidRPr="002F735E" w:rsidRDefault="002F735E" w:rsidP="002F735E">
      <w:pPr>
        <w:rPr>
          <w:lang w:eastAsia="en-GB"/>
        </w:rPr>
      </w:pPr>
    </w:p>
    <w:p w14:paraId="5BD8C42E" w14:textId="25EAF540" w:rsidR="002F735E" w:rsidRDefault="002F735E" w:rsidP="002F735E">
      <w:pPr>
        <w:rPr>
          <w:rFonts w:ascii="Times New Roman" w:eastAsia="Times New Roman" w:hAnsi="Times New Roman" w:cs="Times New Roman"/>
          <w:sz w:val="36"/>
          <w:szCs w:val="36"/>
          <w:lang w:eastAsia="en-GB"/>
        </w:rPr>
      </w:pPr>
    </w:p>
    <w:p w14:paraId="340BB7A4" w14:textId="77777777" w:rsidR="00BB1EFD" w:rsidRDefault="00BB1EFD" w:rsidP="002F735E">
      <w:pPr>
        <w:rPr>
          <w:rFonts w:ascii="Times New Roman" w:eastAsia="Times New Roman" w:hAnsi="Times New Roman" w:cs="Times New Roman"/>
          <w:sz w:val="36"/>
          <w:szCs w:val="36"/>
          <w:lang w:eastAsia="en-GB"/>
        </w:rPr>
      </w:pPr>
    </w:p>
    <w:p w14:paraId="1E3467A8" w14:textId="77777777" w:rsidR="002F735E" w:rsidRPr="002F735E" w:rsidRDefault="002F735E" w:rsidP="002F735E">
      <w:pPr>
        <w:rPr>
          <w:lang w:eastAsia="en-GB"/>
        </w:rPr>
      </w:pPr>
    </w:p>
    <w:sectPr w:rsidR="002F735E" w:rsidRPr="002F73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FE63" w14:textId="77777777" w:rsidR="005F1B64" w:rsidRDefault="005F1B64" w:rsidP="00344940">
      <w:pPr>
        <w:spacing w:after="0" w:line="240" w:lineRule="auto"/>
      </w:pPr>
      <w:r>
        <w:separator/>
      </w:r>
    </w:p>
  </w:endnote>
  <w:endnote w:type="continuationSeparator" w:id="0">
    <w:p w14:paraId="3CDA218C" w14:textId="77777777" w:rsidR="005F1B64" w:rsidRDefault="005F1B64" w:rsidP="00344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361B0" w14:textId="77777777" w:rsidR="005F1B64" w:rsidRDefault="005F1B64" w:rsidP="00344940">
      <w:pPr>
        <w:spacing w:after="0" w:line="240" w:lineRule="auto"/>
      </w:pPr>
      <w:r>
        <w:separator/>
      </w:r>
    </w:p>
  </w:footnote>
  <w:footnote w:type="continuationSeparator" w:id="0">
    <w:p w14:paraId="3BDBA830" w14:textId="77777777" w:rsidR="005F1B64" w:rsidRDefault="005F1B64" w:rsidP="00344940">
      <w:pPr>
        <w:spacing w:after="0" w:line="240" w:lineRule="auto"/>
      </w:pPr>
      <w:r>
        <w:continuationSeparator/>
      </w:r>
    </w:p>
  </w:footnote>
  <w:footnote w:id="1">
    <w:p w14:paraId="18F75D4E" w14:textId="7E850909" w:rsidR="006569F4" w:rsidRDefault="006569F4" w:rsidP="00927280">
      <w:pPr>
        <w:pStyle w:val="FootnoteText"/>
        <w:jc w:val="both"/>
      </w:pPr>
      <w:r>
        <w:rPr>
          <w:rStyle w:val="FootnoteReference"/>
        </w:rPr>
        <w:footnoteRef/>
      </w:r>
      <w:r>
        <w:t xml:space="preserve"> </w:t>
      </w:r>
      <w:r w:rsidRPr="006569F4">
        <w:t xml:space="preserve">The Sustainable Development Goals are: 1. </w:t>
      </w:r>
      <w:r w:rsidR="00927280">
        <w:t>To w</w:t>
      </w:r>
      <w:r w:rsidRPr="006569F4">
        <w:t xml:space="preserve">ipe out world poverty, 2. </w:t>
      </w:r>
      <w:r w:rsidR="00927280">
        <w:t xml:space="preserve">To </w:t>
      </w:r>
      <w:r w:rsidRPr="006569F4">
        <w:t xml:space="preserve">Stop hunger, accomplish food provision and enhance nutrition and encourage sustainable agriculture, 3. </w:t>
      </w:r>
      <w:r w:rsidR="00927280">
        <w:t xml:space="preserve">To promote </w:t>
      </w:r>
      <w:r w:rsidR="00927280" w:rsidRPr="006569F4">
        <w:t>good</w:t>
      </w:r>
      <w:r w:rsidRPr="006569F4">
        <w:t xml:space="preserve"> health, 4. </w:t>
      </w:r>
      <w:r w:rsidR="00927280">
        <w:t>Offer good e</w:t>
      </w:r>
      <w:r w:rsidRPr="006569F4">
        <w:t xml:space="preserve">ducation, 5. Egalitarianism, 6. </w:t>
      </w:r>
      <w:r w:rsidR="00927280">
        <w:t>Provide d</w:t>
      </w:r>
      <w:r w:rsidRPr="006569F4">
        <w:t xml:space="preserve">rinking water and sanitation. 7. Inexpensive and clean energy, 8. Productive employment, 9. develop strong infrastructure, promote inclusive and sustainable industrialization 1. A lessening of Inequality, 11. Sustainable communities, 12. Responsible resource consumption, and production, 13. Fighting climate change, 14. Life under the water, 15. Life on the land, 16. Peace and justice, 17. Partnerships to succeed in the sustainable development goals ( </w:t>
      </w:r>
      <w:hyperlink r:id="rId1" w:history="1">
        <w:r w:rsidR="00E62A26" w:rsidRPr="00FB579E">
          <w:rPr>
            <w:rStyle w:val="Hyperlink"/>
          </w:rPr>
          <w:t>https://www.un.org</w:t>
        </w:r>
      </w:hyperlink>
      <w:r w:rsidR="00E62A26">
        <w:t xml:space="preserve"> </w:t>
      </w:r>
      <w:r w:rsidRPr="006569F4">
        <w:t xml:space="preserve">2015).   </w:t>
      </w:r>
    </w:p>
  </w:footnote>
  <w:footnote w:id="2">
    <w:p w14:paraId="2422AFE6" w14:textId="1D99A2CD" w:rsidR="00815D06" w:rsidRDefault="006910A1" w:rsidP="00927280">
      <w:pPr>
        <w:pStyle w:val="FootnoteText"/>
        <w:jc w:val="both"/>
      </w:pPr>
      <w:r>
        <w:rPr>
          <w:rStyle w:val="FootnoteReference"/>
        </w:rPr>
        <w:footnoteRef/>
      </w:r>
      <w:r w:rsidR="00AD0FEE">
        <w:t xml:space="preserve"> </w:t>
      </w:r>
      <w:r>
        <w:t xml:space="preserve"> </w:t>
      </w:r>
      <w:r w:rsidR="001303FA">
        <w:t xml:space="preserve">Julian Huxley a well-travelled </w:t>
      </w:r>
      <w:r w:rsidR="00AD0FEE">
        <w:t>British Biologist</w:t>
      </w:r>
      <w:r w:rsidR="001303FA">
        <w:t xml:space="preserve">, philosopher and author </w:t>
      </w:r>
      <w:r w:rsidR="00D676A8">
        <w:t>(</w:t>
      </w:r>
      <w:r w:rsidR="00D676A8" w:rsidRPr="00D676A8">
        <w:rPr>
          <w:i/>
          <w:iCs/>
        </w:rPr>
        <w:t>From an Antique Land</w:t>
      </w:r>
      <w:r w:rsidR="00815D06">
        <w:rPr>
          <w:i/>
          <w:iCs/>
        </w:rPr>
        <w:t xml:space="preserve"> and UNESCO: Its Purpose and Philosophy)</w:t>
      </w:r>
      <w:r w:rsidR="00815D06">
        <w:t xml:space="preserve"> who</w:t>
      </w:r>
      <w:r w:rsidR="001303FA">
        <w:t xml:space="preserve"> was selected as UNESCO’s first Director General</w:t>
      </w:r>
      <w:r w:rsidR="00084344">
        <w:t>. Huxley’</w:t>
      </w:r>
      <w:r w:rsidR="001303FA">
        <w:t xml:space="preserve"> political principles were internationalism and cooperation amongst nations</w:t>
      </w:r>
      <w:r w:rsidR="00084344">
        <w:t xml:space="preserve">. </w:t>
      </w:r>
      <w:r w:rsidR="00FD5A41">
        <w:t>Huxley was</w:t>
      </w:r>
      <w:r w:rsidR="001303FA">
        <w:t xml:space="preserve"> very much a </w:t>
      </w:r>
      <w:r w:rsidR="00D676A8">
        <w:t>utopian</w:t>
      </w:r>
      <w:r w:rsidR="001303FA">
        <w:t xml:space="preserve"> thinker it is possible</w:t>
      </w:r>
      <w:r w:rsidR="00D676A8">
        <w:t xml:space="preserve"> to say</w:t>
      </w:r>
      <w:r w:rsidR="001303FA">
        <w:t xml:space="preserve"> </w:t>
      </w:r>
      <w:r w:rsidR="00EA08E8">
        <w:t>Huxley’s</w:t>
      </w:r>
      <w:r w:rsidR="001303FA">
        <w:t xml:space="preserve"> motive is the drive of </w:t>
      </w:r>
      <w:r w:rsidR="00D676A8">
        <w:t xml:space="preserve">what </w:t>
      </w:r>
      <w:r w:rsidR="001303FA">
        <w:t xml:space="preserve">UNESCO </w:t>
      </w:r>
      <w:r w:rsidR="00D676A8">
        <w:t xml:space="preserve">is </w:t>
      </w:r>
      <w:r w:rsidR="001303FA">
        <w:t>today</w:t>
      </w:r>
      <w:r w:rsidR="00D676A8">
        <w:t xml:space="preserve"> (Meskell </w:t>
      </w:r>
      <w:r w:rsidR="0098487E">
        <w:t xml:space="preserve">2018 </w:t>
      </w:r>
      <w:r w:rsidR="00D676A8">
        <w:t>page 1).</w:t>
      </w:r>
    </w:p>
  </w:footnote>
  <w:footnote w:id="3">
    <w:p w14:paraId="6777631E" w14:textId="5C058AAF" w:rsidR="00BA2010" w:rsidRDefault="00BA2010" w:rsidP="00927280">
      <w:pPr>
        <w:pStyle w:val="FootnoteText"/>
        <w:jc w:val="both"/>
      </w:pPr>
      <w:r>
        <w:rPr>
          <w:rStyle w:val="FootnoteReference"/>
        </w:rPr>
        <w:footnoteRef/>
      </w:r>
      <w:r>
        <w:t xml:space="preserve"> </w:t>
      </w:r>
      <w:r w:rsidR="00966961" w:rsidRPr="00966961">
        <w:t>The saving of the</w:t>
      </w:r>
      <w:r w:rsidR="006C19A5">
        <w:t xml:space="preserve"> </w:t>
      </w:r>
      <w:r w:rsidR="006C19A5" w:rsidRPr="006C19A5">
        <w:t>Ramses II</w:t>
      </w:r>
      <w:r w:rsidR="006C19A5">
        <w:t xml:space="preserve"> </w:t>
      </w:r>
      <w:bookmarkStart w:id="2" w:name="_Hlk78105783"/>
      <w:r w:rsidR="006C19A5">
        <w:t>(Rodwell 2013)</w:t>
      </w:r>
      <w:bookmarkEnd w:id="2"/>
      <w:r w:rsidR="00966961" w:rsidRPr="00966961">
        <w:t xml:space="preserve"> Abu Simbel Temples was an international operation introduced by UNESCO</w:t>
      </w:r>
      <w:r w:rsidR="006C19A5">
        <w:t xml:space="preserve"> </w:t>
      </w:r>
      <w:r w:rsidR="006C19A5" w:rsidRPr="006C19A5">
        <w:t>(Rodwell 2013)</w:t>
      </w:r>
      <w:r w:rsidR="00966961" w:rsidRPr="00966961">
        <w:t>, after a request from the governments of Egypt and Sudan. A decision to build the Aswan High Dam in Egypt was going to flood the valley in which the Abu Simbel Temples were located. A vast project was launched with Archaeological investigations working to retrieve and report the area were undertaken, furthermore, the monument was dismantled, relocated and rebuilt on a safer ground</w:t>
      </w:r>
      <w:r w:rsidR="006C19A5">
        <w:t xml:space="preserve"> </w:t>
      </w:r>
      <w:bookmarkStart w:id="3" w:name="_Hlk78107562"/>
      <w:bookmarkStart w:id="4" w:name="_Hlk78187834"/>
      <w:r w:rsidR="006C19A5">
        <w:t>(</w:t>
      </w:r>
      <w:hyperlink r:id="rId2" w:history="1">
        <w:r w:rsidR="006C19A5" w:rsidRPr="00FB579E">
          <w:rPr>
            <w:rStyle w:val="Hyperlink"/>
          </w:rPr>
          <w:t>https://whc.unesco.org</w:t>
        </w:r>
      </w:hyperlink>
      <w:r w:rsidR="006C19A5">
        <w:t xml:space="preserve"> 2020)</w:t>
      </w:r>
      <w:r w:rsidR="00966961" w:rsidRPr="00966961">
        <w:t>.</w:t>
      </w:r>
      <w:bookmarkEnd w:id="3"/>
    </w:p>
    <w:bookmarkStart w:id="5" w:name="_Hlk78106436"/>
    <w:bookmarkStart w:id="6" w:name="_Hlk78106437"/>
    <w:bookmarkStart w:id="7" w:name="_Hlk78106492"/>
    <w:bookmarkStart w:id="8" w:name="_Hlk78106493"/>
    <w:bookmarkEnd w:id="4"/>
  </w:footnote>
  <w:footnote w:id="4">
    <w:p w14:paraId="36023216" w14:textId="5E760A30" w:rsidR="004155AB" w:rsidRDefault="004155AB" w:rsidP="00927280">
      <w:pPr>
        <w:pStyle w:val="FootnoteText"/>
        <w:jc w:val="both"/>
      </w:pPr>
      <w:bookmarkStart w:id="9" w:name="_Hlk78106436"/>
      <w:bookmarkStart w:id="10" w:name="_Hlk78106437"/>
      <w:bookmarkStart w:id="11" w:name="_Hlk78106492"/>
      <w:bookmarkStart w:id="12" w:name="_Hlk78106493"/>
      <w:r>
        <w:rPr>
          <w:rStyle w:val="FootnoteReference"/>
        </w:rPr>
        <w:footnoteRef/>
      </w:r>
      <w:r>
        <w:t xml:space="preserve"> </w:t>
      </w:r>
      <w:r w:rsidR="00966961" w:rsidRPr="00966961">
        <w:rPr>
          <w:i/>
          <w:iCs/>
        </w:rPr>
        <w:t>Article 1</w:t>
      </w:r>
      <w:r w:rsidR="00966961">
        <w:t xml:space="preserve">, </w:t>
      </w:r>
      <w:r w:rsidR="006C31D6" w:rsidRPr="006C31D6">
        <w:t xml:space="preserve">Monuments and groups of buildings also sites such as archaeological, anthropological locations where man or mankind and nature have </w:t>
      </w:r>
      <w:r w:rsidR="006C31D6" w:rsidRPr="006C31D6">
        <w:t>created which</w:t>
      </w:r>
      <w:r w:rsidR="006C31D6" w:rsidRPr="006C31D6">
        <w:t xml:space="preserve"> is of extraordinary global significance from a</w:t>
      </w:r>
      <w:r w:rsidR="00C11BBA">
        <w:t>n</w:t>
      </w:r>
      <w:r w:rsidR="006C31D6" w:rsidRPr="006C31D6">
        <w:t xml:space="preserve"> aesthetical, historic, anthropological or ethologic perspective, this is listed as Cultural Heritage (</w:t>
      </w:r>
      <w:hyperlink r:id="rId3" w:history="1">
        <w:r w:rsidR="00C11BBA" w:rsidRPr="00FB579E">
          <w:rPr>
            <w:rStyle w:val="Hyperlink"/>
          </w:rPr>
          <w:t>https://whc.unesco.org</w:t>
        </w:r>
      </w:hyperlink>
      <w:r w:rsidR="00C11BBA">
        <w:t xml:space="preserve"> </w:t>
      </w:r>
      <w:r w:rsidR="006C31D6" w:rsidRPr="006C31D6">
        <w:t>1972).</w:t>
      </w:r>
      <w:r w:rsidR="00966961">
        <w:t xml:space="preserve"> </w:t>
      </w:r>
      <w:r w:rsidR="00966961" w:rsidRPr="00966961">
        <w:rPr>
          <w:i/>
          <w:iCs/>
        </w:rPr>
        <w:t>Article 2</w:t>
      </w:r>
      <w:r w:rsidR="00966961">
        <w:t>,</w:t>
      </w:r>
      <w:r w:rsidR="006C31D6" w:rsidRPr="006C31D6">
        <w:t xml:space="preserve"> Regions that have exceptional areas of natural environment for certain plant and animal species and have a value of conservation, science and specific places of natural beauty will be listed as areas of Natural </w:t>
      </w:r>
      <w:r w:rsidR="006C31D6" w:rsidRPr="006C31D6">
        <w:t>Heritage (</w:t>
      </w:r>
      <w:hyperlink r:id="rId4" w:history="1">
        <w:r w:rsidR="006C31D6" w:rsidRPr="00310439">
          <w:rPr>
            <w:rStyle w:val="Hyperlink"/>
          </w:rPr>
          <w:t>https://whc.unesco.or</w:t>
        </w:r>
        <w:r w:rsidR="006C31D6" w:rsidRPr="00310439">
          <w:rPr>
            <w:rStyle w:val="Hyperlink"/>
          </w:rPr>
          <w:t>g</w:t>
        </w:r>
      </w:hyperlink>
      <w:r w:rsidR="006C31D6">
        <w:t xml:space="preserve"> </w:t>
      </w:r>
      <w:r w:rsidR="006C31D6" w:rsidRPr="006C31D6">
        <w:t xml:space="preserve">1972).   </w:t>
      </w:r>
    </w:p>
    <w:bookmarkEnd w:id="9"/>
    <w:bookmarkEnd w:id="10"/>
    <w:bookmarkEnd w:id="11"/>
    <w:bookmarkEnd w:id="12"/>
  </w:footnote>
  <w:footnote w:id="5">
    <w:p w14:paraId="260E44F9" w14:textId="67B3954A" w:rsidR="00FD5A41" w:rsidRDefault="00FD5A41" w:rsidP="00927280">
      <w:pPr>
        <w:pStyle w:val="FootnoteText"/>
        <w:jc w:val="both"/>
      </w:pPr>
      <w:r>
        <w:rPr>
          <w:rStyle w:val="FootnoteReference"/>
        </w:rPr>
        <w:footnoteRef/>
      </w:r>
      <w:r>
        <w:t xml:space="preserve"> </w:t>
      </w:r>
      <w:r w:rsidRPr="00FD5A41">
        <w:t xml:space="preserve">  "List of World Heritage in Danger", in which is the full title is a list of natural and cultural World Heritage that needs conservation on a major scale and needs saving by UNESCO. This includes protecting heritage that is susceptible to unmistakable threats, such as a danger of deterioration or abandonment. This includes threats of natural disasters, armed conflict (https://whc.unesco.org 1972)</w:t>
      </w:r>
      <w:r>
        <w:t>.</w:t>
      </w:r>
    </w:p>
  </w:footnote>
  <w:footnote w:id="6">
    <w:p w14:paraId="085E88D7" w14:textId="237420DF" w:rsidR="005F45AF" w:rsidRDefault="005F45AF" w:rsidP="00927280">
      <w:pPr>
        <w:pStyle w:val="FootnoteText"/>
        <w:jc w:val="both"/>
      </w:pPr>
      <w:r>
        <w:rPr>
          <w:rStyle w:val="FootnoteReference"/>
        </w:rPr>
        <w:footnoteRef/>
      </w:r>
      <w:r>
        <w:t xml:space="preserve"> There was a world study carried out by ICOMOS from 1987 until 1993 which </w:t>
      </w:r>
      <w:r w:rsidR="00F502AE">
        <w:t>uncovered evidence that Europe’s historic buildings, religious monuments which were predominantly Christian also historical records and highbrow architecture were in the majority on the World Heritage List. There was a need to balance out</w:t>
      </w:r>
      <w:r w:rsidR="00800B33">
        <w:t xml:space="preserve"> the list to see a more neutral understanding of the worlds living cultures that were believed to be understated</w:t>
      </w:r>
      <w:r w:rsidR="00AE55B4">
        <w:t xml:space="preserve"> (</w:t>
      </w:r>
      <w:hyperlink r:id="rId5" w:history="1">
        <w:r w:rsidR="00AE55B4" w:rsidRPr="00FB579E">
          <w:rPr>
            <w:rStyle w:val="Hyperlink"/>
          </w:rPr>
          <w:t>https://whc.unesco.org</w:t>
        </w:r>
      </w:hyperlink>
      <w:r w:rsidR="00AE55B4">
        <w:t xml:space="preserve"> </w:t>
      </w:r>
      <w:r w:rsidR="00AE55B4" w:rsidRPr="00AE55B4">
        <w:t>1994).</w:t>
      </w:r>
    </w:p>
  </w:footnote>
  <w:footnote w:id="7">
    <w:p w14:paraId="3693ACE4" w14:textId="44EA37C5" w:rsidR="00AE55B4" w:rsidRDefault="00AE55B4" w:rsidP="00927280">
      <w:pPr>
        <w:pStyle w:val="FootnoteText"/>
        <w:jc w:val="both"/>
      </w:pPr>
      <w:r>
        <w:rPr>
          <w:rStyle w:val="FootnoteReference"/>
        </w:rPr>
        <w:footnoteRef/>
      </w:r>
      <w:r>
        <w:t xml:space="preserve"> IBC are a mix of </w:t>
      </w:r>
      <w:r w:rsidR="007E406C">
        <w:t xml:space="preserve">culturally diverse </w:t>
      </w:r>
      <w:r>
        <w:t xml:space="preserve">professionals </w:t>
      </w:r>
      <w:r w:rsidR="007E406C">
        <w:t>whose 36 members are specialists in medicine, social and human sciences, law, life sciences, philosophy and ethics (Have 2006 p335)</w:t>
      </w:r>
    </w:p>
  </w:footnote>
  <w:footnote w:id="8">
    <w:p w14:paraId="1D9EED3D" w14:textId="2E3D0AC2" w:rsidR="00750653" w:rsidRPr="00C920EB" w:rsidRDefault="00750653" w:rsidP="00927280">
      <w:pPr>
        <w:pStyle w:val="FootnoteText"/>
        <w:jc w:val="both"/>
        <w:rPr>
          <w:i/>
          <w:iCs/>
        </w:rPr>
      </w:pPr>
      <w:r>
        <w:rPr>
          <w:rStyle w:val="FootnoteReference"/>
        </w:rPr>
        <w:footnoteRef/>
      </w:r>
      <w:r>
        <w:t xml:space="preserve"> </w:t>
      </w:r>
      <w:r w:rsidRPr="00750653">
        <w:rPr>
          <w:i/>
          <w:iCs/>
        </w:rPr>
        <w:t>Genetic Screening and Testing (1994); Ethics and Neurosciences (1995); Food, Plant Technology and Ethics (1996); The Use of Embryonic Stem Cells in Therapeutic Research (2001); and Pre-Implantation</w:t>
      </w:r>
      <w:r w:rsidR="00C920EB">
        <w:rPr>
          <w:i/>
          <w:iCs/>
        </w:rPr>
        <w:t xml:space="preserve"> </w:t>
      </w:r>
      <w:r w:rsidRPr="00750653">
        <w:rPr>
          <w:i/>
          <w:iCs/>
        </w:rPr>
        <w:t>Genetic</w:t>
      </w:r>
      <w:r>
        <w:rPr>
          <w:i/>
          <w:iCs/>
        </w:rPr>
        <w:t xml:space="preserve"> </w:t>
      </w:r>
      <w:r w:rsidRPr="00750653">
        <w:rPr>
          <w:i/>
          <w:iCs/>
        </w:rPr>
        <w:t>Diagnosis</w:t>
      </w:r>
      <w:r w:rsidR="00C920EB">
        <w:rPr>
          <w:i/>
          <w:iCs/>
        </w:rPr>
        <w:t xml:space="preserve"> </w:t>
      </w:r>
      <w:r w:rsidRPr="00750653">
        <w:rPr>
          <w:i/>
          <w:iCs/>
        </w:rPr>
        <w:t>and Germ-Line Intervention</w:t>
      </w:r>
      <w:r>
        <w:t xml:space="preserve"> (2003) </w:t>
      </w:r>
      <w:r w:rsidR="003F6C39" w:rsidRPr="003F6C39">
        <w:t>(</w:t>
      </w:r>
      <w:hyperlink r:id="rId6" w:history="1">
        <w:r w:rsidR="003F6C39" w:rsidRPr="00FB579E">
          <w:rPr>
            <w:rStyle w:val="Hyperlink"/>
          </w:rPr>
          <w:t>https://en.unesco.org</w:t>
        </w:r>
      </w:hyperlink>
      <w:r w:rsidR="003F6C39" w:rsidRPr="003F6C39">
        <w:t xml:space="preserve"> 2019)</w:t>
      </w:r>
      <w:r>
        <w:t>.</w:t>
      </w:r>
    </w:p>
  </w:footnote>
  <w:footnote w:id="9">
    <w:p w14:paraId="6082D09A" w14:textId="042A2BE0" w:rsidR="004F6369" w:rsidRDefault="004F6369" w:rsidP="00927280">
      <w:pPr>
        <w:pStyle w:val="FootnoteText"/>
        <w:jc w:val="both"/>
      </w:pPr>
      <w:r>
        <w:rPr>
          <w:rStyle w:val="FootnoteReference"/>
        </w:rPr>
        <w:footnoteRef/>
      </w:r>
      <w:r>
        <w:t xml:space="preserve"> Countries who have signed the World Heritage Convention are invited to propose areas of natural and cultural heritage which they have been agreed within their communities to be put on UNESCO’s World Heritage list (</w:t>
      </w:r>
      <w:hyperlink r:id="rId7" w:history="1">
        <w:r w:rsidR="009F34E0" w:rsidRPr="00FB579E">
          <w:rPr>
            <w:rStyle w:val="Hyperlink"/>
          </w:rPr>
          <w:t>https://whc.unesco.org</w:t>
        </w:r>
      </w:hyperlink>
      <w:r w:rsidR="00F06C11">
        <w:t xml:space="preserve"> </w:t>
      </w:r>
      <w:r w:rsidR="009F34E0">
        <w:t>Nd</w:t>
      </w:r>
      <w:r w:rsidR="00F06C11">
        <w:t>)</w:t>
      </w:r>
      <w:r w:rsidR="009F34E0">
        <w:t xml:space="preserve">. </w:t>
      </w:r>
    </w:p>
  </w:footnote>
  <w:footnote w:id="10">
    <w:p w14:paraId="55A1AA1D" w14:textId="5DF5A252" w:rsidR="00ED7F25" w:rsidRDefault="00ED7F25" w:rsidP="00927280">
      <w:pPr>
        <w:pStyle w:val="FootnoteText"/>
        <w:jc w:val="both"/>
      </w:pPr>
      <w:r>
        <w:rPr>
          <w:rStyle w:val="FootnoteReference"/>
        </w:rPr>
        <w:footnoteRef/>
      </w:r>
      <w:r>
        <w:t xml:space="preserve"> </w:t>
      </w:r>
      <w:r w:rsidR="00097D09">
        <w:t xml:space="preserve">UNESCO initiates educational platforms to help communities abide in a hate free world with particular attention to </w:t>
      </w:r>
      <w:r w:rsidR="008F0038">
        <w:t>racism</w:t>
      </w:r>
      <w:r w:rsidR="00097D09">
        <w:t xml:space="preserve"> and intolerance. UNESCO </w:t>
      </w:r>
      <w:r w:rsidR="008F0038">
        <w:t xml:space="preserve">works on making sure </w:t>
      </w:r>
      <w:r w:rsidR="00097D09">
        <w:t xml:space="preserve">that each person can have a good education. UNESCO </w:t>
      </w:r>
      <w:r w:rsidR="008F0038">
        <w:t xml:space="preserve">encourages scientific projects and guidelines for expansion and collaboration. UNESCO encourages freedom of expression and democracy and development who offer help to countries to implement global standards and supervises programs that promote the “free flow of knowledge and idea sharing” </w:t>
      </w:r>
      <w:hyperlink r:id="rId8" w:history="1">
        <w:r w:rsidR="00927280" w:rsidRPr="00FB579E">
          <w:rPr>
            <w:rStyle w:val="Hyperlink"/>
          </w:rPr>
          <w:t>https://en.unesco.org</w:t>
        </w:r>
      </w:hyperlink>
      <w:r w:rsidR="00927280">
        <w:t xml:space="preserve"> 2019).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1FA"/>
    <w:rsid w:val="000012D5"/>
    <w:rsid w:val="00015D24"/>
    <w:rsid w:val="00065DE8"/>
    <w:rsid w:val="00073437"/>
    <w:rsid w:val="000812E4"/>
    <w:rsid w:val="00084344"/>
    <w:rsid w:val="00095431"/>
    <w:rsid w:val="00097D09"/>
    <w:rsid w:val="000B492E"/>
    <w:rsid w:val="000D7BEA"/>
    <w:rsid w:val="000E7546"/>
    <w:rsid w:val="000F121A"/>
    <w:rsid w:val="000F2692"/>
    <w:rsid w:val="00101C05"/>
    <w:rsid w:val="00106896"/>
    <w:rsid w:val="00114A60"/>
    <w:rsid w:val="00117960"/>
    <w:rsid w:val="001303FA"/>
    <w:rsid w:val="00165D82"/>
    <w:rsid w:val="001765D1"/>
    <w:rsid w:val="00185831"/>
    <w:rsid w:val="001B3273"/>
    <w:rsid w:val="001B67D7"/>
    <w:rsid w:val="001C57CD"/>
    <w:rsid w:val="001E73D2"/>
    <w:rsid w:val="0021696E"/>
    <w:rsid w:val="002230C1"/>
    <w:rsid w:val="00245BA9"/>
    <w:rsid w:val="00250862"/>
    <w:rsid w:val="00260D2B"/>
    <w:rsid w:val="00286F89"/>
    <w:rsid w:val="002A7F7A"/>
    <w:rsid w:val="002B7366"/>
    <w:rsid w:val="002E4DD3"/>
    <w:rsid w:val="002F735E"/>
    <w:rsid w:val="003001ED"/>
    <w:rsid w:val="003053DF"/>
    <w:rsid w:val="00322B13"/>
    <w:rsid w:val="00332728"/>
    <w:rsid w:val="00336A35"/>
    <w:rsid w:val="00344940"/>
    <w:rsid w:val="0034579D"/>
    <w:rsid w:val="0035206E"/>
    <w:rsid w:val="0035223B"/>
    <w:rsid w:val="003571EE"/>
    <w:rsid w:val="003578C2"/>
    <w:rsid w:val="00360CFE"/>
    <w:rsid w:val="003625B1"/>
    <w:rsid w:val="003731A3"/>
    <w:rsid w:val="00380E91"/>
    <w:rsid w:val="00394659"/>
    <w:rsid w:val="003C0D3A"/>
    <w:rsid w:val="003C65DF"/>
    <w:rsid w:val="003D7D51"/>
    <w:rsid w:val="003F6C39"/>
    <w:rsid w:val="003F6D8F"/>
    <w:rsid w:val="00402362"/>
    <w:rsid w:val="004155AB"/>
    <w:rsid w:val="00432F7E"/>
    <w:rsid w:val="004474FE"/>
    <w:rsid w:val="004751FA"/>
    <w:rsid w:val="004758E3"/>
    <w:rsid w:val="004B633D"/>
    <w:rsid w:val="004C3723"/>
    <w:rsid w:val="004D20C1"/>
    <w:rsid w:val="004D6D8A"/>
    <w:rsid w:val="004D7620"/>
    <w:rsid w:val="004E05EE"/>
    <w:rsid w:val="004E5FC5"/>
    <w:rsid w:val="004F6369"/>
    <w:rsid w:val="00504BEC"/>
    <w:rsid w:val="005201E0"/>
    <w:rsid w:val="005240AA"/>
    <w:rsid w:val="00552247"/>
    <w:rsid w:val="005622AF"/>
    <w:rsid w:val="00570AD9"/>
    <w:rsid w:val="005769EF"/>
    <w:rsid w:val="00587AE1"/>
    <w:rsid w:val="005A5E7D"/>
    <w:rsid w:val="005B7F98"/>
    <w:rsid w:val="005C5326"/>
    <w:rsid w:val="005C606C"/>
    <w:rsid w:val="005D06AC"/>
    <w:rsid w:val="005E21B2"/>
    <w:rsid w:val="005E6127"/>
    <w:rsid w:val="005E7ADA"/>
    <w:rsid w:val="005F1B64"/>
    <w:rsid w:val="005F45AF"/>
    <w:rsid w:val="00607DE3"/>
    <w:rsid w:val="00620AC6"/>
    <w:rsid w:val="00643D28"/>
    <w:rsid w:val="0065056C"/>
    <w:rsid w:val="006569F4"/>
    <w:rsid w:val="006756E3"/>
    <w:rsid w:val="006910A1"/>
    <w:rsid w:val="006A11AC"/>
    <w:rsid w:val="006A67BF"/>
    <w:rsid w:val="006C0BA9"/>
    <w:rsid w:val="006C19A5"/>
    <w:rsid w:val="006C31D6"/>
    <w:rsid w:val="006D0E18"/>
    <w:rsid w:val="006D1623"/>
    <w:rsid w:val="006D2486"/>
    <w:rsid w:val="006E15DD"/>
    <w:rsid w:val="00701CAB"/>
    <w:rsid w:val="00717DCD"/>
    <w:rsid w:val="00735B24"/>
    <w:rsid w:val="00740230"/>
    <w:rsid w:val="00750653"/>
    <w:rsid w:val="00750FB3"/>
    <w:rsid w:val="00755563"/>
    <w:rsid w:val="00766EF8"/>
    <w:rsid w:val="0077559D"/>
    <w:rsid w:val="0078030E"/>
    <w:rsid w:val="007A5DDB"/>
    <w:rsid w:val="007E15C3"/>
    <w:rsid w:val="007E406C"/>
    <w:rsid w:val="007F7CEE"/>
    <w:rsid w:val="00800B33"/>
    <w:rsid w:val="00815D06"/>
    <w:rsid w:val="00816B6F"/>
    <w:rsid w:val="00834A80"/>
    <w:rsid w:val="00874C78"/>
    <w:rsid w:val="00877C90"/>
    <w:rsid w:val="008A55CA"/>
    <w:rsid w:val="008A60BC"/>
    <w:rsid w:val="008B2357"/>
    <w:rsid w:val="008B2795"/>
    <w:rsid w:val="008C096D"/>
    <w:rsid w:val="008C3882"/>
    <w:rsid w:val="008C5A67"/>
    <w:rsid w:val="008C6EED"/>
    <w:rsid w:val="008D3C8F"/>
    <w:rsid w:val="008D3D9E"/>
    <w:rsid w:val="008E2253"/>
    <w:rsid w:val="008F0038"/>
    <w:rsid w:val="00904516"/>
    <w:rsid w:val="00927280"/>
    <w:rsid w:val="00942953"/>
    <w:rsid w:val="00955392"/>
    <w:rsid w:val="00966961"/>
    <w:rsid w:val="00984268"/>
    <w:rsid w:val="0098487E"/>
    <w:rsid w:val="00992438"/>
    <w:rsid w:val="009A17D4"/>
    <w:rsid w:val="009A2C21"/>
    <w:rsid w:val="009A3F2E"/>
    <w:rsid w:val="009B60E2"/>
    <w:rsid w:val="009E379B"/>
    <w:rsid w:val="009F34E0"/>
    <w:rsid w:val="00A11827"/>
    <w:rsid w:val="00A2362F"/>
    <w:rsid w:val="00A32B13"/>
    <w:rsid w:val="00A5031A"/>
    <w:rsid w:val="00A665B5"/>
    <w:rsid w:val="00A875B6"/>
    <w:rsid w:val="00AB5151"/>
    <w:rsid w:val="00AC5413"/>
    <w:rsid w:val="00AD0FEE"/>
    <w:rsid w:val="00AD30C8"/>
    <w:rsid w:val="00AE55B4"/>
    <w:rsid w:val="00AF5847"/>
    <w:rsid w:val="00B2605D"/>
    <w:rsid w:val="00B46FEB"/>
    <w:rsid w:val="00B76066"/>
    <w:rsid w:val="00B93A42"/>
    <w:rsid w:val="00BA2010"/>
    <w:rsid w:val="00BA3AA2"/>
    <w:rsid w:val="00BB0752"/>
    <w:rsid w:val="00BB1EFD"/>
    <w:rsid w:val="00BB3660"/>
    <w:rsid w:val="00BB5EBA"/>
    <w:rsid w:val="00BE217D"/>
    <w:rsid w:val="00BF5152"/>
    <w:rsid w:val="00C047B4"/>
    <w:rsid w:val="00C10D19"/>
    <w:rsid w:val="00C11BBA"/>
    <w:rsid w:val="00C56143"/>
    <w:rsid w:val="00C821E4"/>
    <w:rsid w:val="00C862F5"/>
    <w:rsid w:val="00C920EB"/>
    <w:rsid w:val="00C938C6"/>
    <w:rsid w:val="00CA583E"/>
    <w:rsid w:val="00CC2846"/>
    <w:rsid w:val="00D02C28"/>
    <w:rsid w:val="00D21357"/>
    <w:rsid w:val="00D2453B"/>
    <w:rsid w:val="00D271FF"/>
    <w:rsid w:val="00D676A8"/>
    <w:rsid w:val="00DB00FA"/>
    <w:rsid w:val="00DB10A9"/>
    <w:rsid w:val="00DC5EDF"/>
    <w:rsid w:val="00DD68B1"/>
    <w:rsid w:val="00DE042D"/>
    <w:rsid w:val="00DE123D"/>
    <w:rsid w:val="00E02220"/>
    <w:rsid w:val="00E049B2"/>
    <w:rsid w:val="00E23499"/>
    <w:rsid w:val="00E4297C"/>
    <w:rsid w:val="00E556B8"/>
    <w:rsid w:val="00E60A5F"/>
    <w:rsid w:val="00E60AB2"/>
    <w:rsid w:val="00E62A26"/>
    <w:rsid w:val="00E76C0E"/>
    <w:rsid w:val="00EA08E8"/>
    <w:rsid w:val="00EB1BEF"/>
    <w:rsid w:val="00ED5CD1"/>
    <w:rsid w:val="00ED7F25"/>
    <w:rsid w:val="00EE03F6"/>
    <w:rsid w:val="00EE1E22"/>
    <w:rsid w:val="00EF1ADC"/>
    <w:rsid w:val="00EF6A96"/>
    <w:rsid w:val="00F06C11"/>
    <w:rsid w:val="00F14DED"/>
    <w:rsid w:val="00F1744E"/>
    <w:rsid w:val="00F23F77"/>
    <w:rsid w:val="00F25E33"/>
    <w:rsid w:val="00F279EB"/>
    <w:rsid w:val="00F41553"/>
    <w:rsid w:val="00F502AE"/>
    <w:rsid w:val="00F5644E"/>
    <w:rsid w:val="00F65847"/>
    <w:rsid w:val="00F65928"/>
    <w:rsid w:val="00F7519B"/>
    <w:rsid w:val="00F778FE"/>
    <w:rsid w:val="00F80562"/>
    <w:rsid w:val="00F94623"/>
    <w:rsid w:val="00FB628B"/>
    <w:rsid w:val="00FD1A66"/>
    <w:rsid w:val="00FD5A41"/>
    <w:rsid w:val="00FF5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43BC"/>
  <w15:chartTrackingRefBased/>
  <w15:docId w15:val="{9FA8F2E7-8D9D-440C-B0AE-FBCB229A7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516"/>
    <w:rPr>
      <w:color w:val="0563C1" w:themeColor="hyperlink"/>
      <w:u w:val="single"/>
    </w:rPr>
  </w:style>
  <w:style w:type="character" w:styleId="UnresolvedMention">
    <w:name w:val="Unresolved Mention"/>
    <w:basedOn w:val="DefaultParagraphFont"/>
    <w:uiPriority w:val="99"/>
    <w:semiHidden/>
    <w:unhideWhenUsed/>
    <w:rsid w:val="00904516"/>
    <w:rPr>
      <w:color w:val="605E5C"/>
      <w:shd w:val="clear" w:color="auto" w:fill="E1DFDD"/>
    </w:rPr>
  </w:style>
  <w:style w:type="paragraph" w:styleId="FootnoteText">
    <w:name w:val="footnote text"/>
    <w:basedOn w:val="Normal"/>
    <w:link w:val="FootnoteTextChar"/>
    <w:uiPriority w:val="99"/>
    <w:unhideWhenUsed/>
    <w:rsid w:val="00344940"/>
    <w:pPr>
      <w:spacing w:after="0" w:line="240" w:lineRule="auto"/>
    </w:pPr>
    <w:rPr>
      <w:sz w:val="20"/>
      <w:szCs w:val="20"/>
    </w:rPr>
  </w:style>
  <w:style w:type="character" w:customStyle="1" w:styleId="FootnoteTextChar">
    <w:name w:val="Footnote Text Char"/>
    <w:basedOn w:val="DefaultParagraphFont"/>
    <w:link w:val="FootnoteText"/>
    <w:uiPriority w:val="99"/>
    <w:rsid w:val="00344940"/>
    <w:rPr>
      <w:sz w:val="20"/>
      <w:szCs w:val="20"/>
    </w:rPr>
  </w:style>
  <w:style w:type="character" w:styleId="FootnoteReference">
    <w:name w:val="footnote reference"/>
    <w:basedOn w:val="DefaultParagraphFont"/>
    <w:uiPriority w:val="99"/>
    <w:semiHidden/>
    <w:unhideWhenUsed/>
    <w:rsid w:val="00344940"/>
    <w:rPr>
      <w:vertAlign w:val="superscript"/>
    </w:rPr>
  </w:style>
  <w:style w:type="paragraph" w:styleId="NormalWeb">
    <w:name w:val="Normal (Web)"/>
    <w:basedOn w:val="Normal"/>
    <w:uiPriority w:val="99"/>
    <w:semiHidden/>
    <w:unhideWhenUsed/>
    <w:rsid w:val="00C821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238464">
      <w:bodyDiv w:val="1"/>
      <w:marLeft w:val="0"/>
      <w:marRight w:val="0"/>
      <w:marTop w:val="0"/>
      <w:marBottom w:val="0"/>
      <w:divBdr>
        <w:top w:val="none" w:sz="0" w:space="0" w:color="auto"/>
        <w:left w:val="none" w:sz="0" w:space="0" w:color="auto"/>
        <w:bottom w:val="none" w:sz="0" w:space="0" w:color="auto"/>
        <w:right w:val="none" w:sz="0" w:space="0" w:color="auto"/>
      </w:divBdr>
      <w:divsChild>
        <w:div w:id="1434471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 TargetMode="External"/><Relationship Id="rId13" Type="http://schemas.openxmlformats.org/officeDocument/2006/relationships/hyperlink" Target="https://whc.unesco.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nesdoc.unesco.org/ark:/48223%201945" TargetMode="External"/><Relationship Id="rId12" Type="http://schemas.openxmlformats.org/officeDocument/2006/relationships/hyperlink" Target="https://whc.unesco.org"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n.unesco.or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hc.unesco.org" TargetMode="External"/><Relationship Id="rId5" Type="http://schemas.openxmlformats.org/officeDocument/2006/relationships/footnotes" Target="footnotes.xml"/><Relationship Id="rId15" Type="http://schemas.openxmlformats.org/officeDocument/2006/relationships/hyperlink" Target="https://whc.unesco.org" TargetMode="External"/><Relationship Id="rId10" Type="http://schemas.openxmlformats.org/officeDocument/2006/relationships/hyperlink" Target="http://www.unesco.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unesco.org" TargetMode="External"/><Relationship Id="rId14" Type="http://schemas.openxmlformats.org/officeDocument/2006/relationships/hyperlink" Target="https://whc.unesco.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unesco.org" TargetMode="External"/><Relationship Id="rId3" Type="http://schemas.openxmlformats.org/officeDocument/2006/relationships/hyperlink" Target="https://whc.unesco.org" TargetMode="External"/><Relationship Id="rId7" Type="http://schemas.openxmlformats.org/officeDocument/2006/relationships/hyperlink" Target="https://whc.unesco.org" TargetMode="External"/><Relationship Id="rId2" Type="http://schemas.openxmlformats.org/officeDocument/2006/relationships/hyperlink" Target="https://whc.unesco.org" TargetMode="External"/><Relationship Id="rId1" Type="http://schemas.openxmlformats.org/officeDocument/2006/relationships/hyperlink" Target="https://www.un.org" TargetMode="External"/><Relationship Id="rId6" Type="http://schemas.openxmlformats.org/officeDocument/2006/relationships/hyperlink" Target="https://en.unesco.org" TargetMode="External"/><Relationship Id="rId5" Type="http://schemas.openxmlformats.org/officeDocument/2006/relationships/hyperlink" Target="https://whc.unesco.org" TargetMode="External"/><Relationship Id="rId4" Type="http://schemas.openxmlformats.org/officeDocument/2006/relationships/hyperlink" Target="https://whc.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7EE6B-8F6B-4475-AEEA-82B43A34A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1892</Words>
  <Characters>10788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Robinson</dc:creator>
  <cp:keywords/>
  <dc:description/>
  <cp:lastModifiedBy>Kimberley Louise Robinson (1707907)</cp:lastModifiedBy>
  <cp:revision>2</cp:revision>
  <dcterms:created xsi:type="dcterms:W3CDTF">2021-07-28T16:41:00Z</dcterms:created>
  <dcterms:modified xsi:type="dcterms:W3CDTF">2021-07-28T16:41:00Z</dcterms:modified>
</cp:coreProperties>
</file>