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rPr/>
      </w:pPr>
      <w:r w:rsidDel="00000000" w:rsidR="00000000" w:rsidRPr="00000000">
        <w:rPr>
          <w:rtl w:val="0"/>
        </w:rPr>
      </w:r>
    </w:p>
    <w:p w:rsidR="00000000" w:rsidDel="00000000" w:rsidP="00000000" w:rsidRDefault="00000000" w:rsidRPr="00000000" w14:paraId="00000002">
      <w:pPr>
        <w:pStyle w:val="Title"/>
        <w:rPr/>
      </w:pPr>
      <w:r w:rsidDel="00000000" w:rsidR="00000000" w:rsidRPr="00000000">
        <w:rPr>
          <w:rtl w:val="0"/>
        </w:rPr>
      </w:r>
    </w:p>
    <w:p w:rsidR="00000000" w:rsidDel="00000000" w:rsidP="00000000" w:rsidRDefault="00000000" w:rsidRPr="00000000" w14:paraId="00000003">
      <w:pPr>
        <w:pStyle w:val="Title"/>
        <w:rPr/>
      </w:pPr>
      <w:r w:rsidDel="00000000" w:rsidR="00000000" w:rsidRPr="00000000">
        <w:rPr>
          <w:rtl w:val="0"/>
        </w:rPr>
      </w:r>
    </w:p>
    <w:p w:rsidR="00000000" w:rsidDel="00000000" w:rsidP="00000000" w:rsidRDefault="00000000" w:rsidRPr="00000000" w14:paraId="00000004">
      <w:pPr>
        <w:pStyle w:val="Title"/>
        <w:rPr/>
      </w:pPr>
      <w:r w:rsidDel="00000000" w:rsidR="00000000" w:rsidRPr="00000000">
        <w:rPr>
          <w:rtl w:val="0"/>
        </w:rPr>
      </w:r>
    </w:p>
    <w:p w:rsidR="00000000" w:rsidDel="00000000" w:rsidP="00000000" w:rsidRDefault="00000000" w:rsidRPr="00000000" w14:paraId="00000005">
      <w:pPr>
        <w:pStyle w:val="Title"/>
        <w:rPr/>
      </w:pPr>
      <w:r w:rsidDel="00000000" w:rsidR="00000000" w:rsidRPr="00000000">
        <w:rPr>
          <w:rtl w:val="0"/>
        </w:rPr>
      </w:r>
    </w:p>
    <w:p w:rsidR="00000000" w:rsidDel="00000000" w:rsidP="00000000" w:rsidRDefault="00000000" w:rsidRPr="00000000" w14:paraId="00000006">
      <w:pPr>
        <w:pStyle w:val="Title"/>
        <w:rPr/>
      </w:pPr>
      <w:r w:rsidDel="00000000" w:rsidR="00000000" w:rsidRPr="00000000">
        <w:rPr>
          <w:rtl w:val="0"/>
        </w:rPr>
      </w:r>
    </w:p>
    <w:p w:rsidR="00000000" w:rsidDel="00000000" w:rsidP="00000000" w:rsidRDefault="00000000" w:rsidRPr="00000000" w14:paraId="00000007">
      <w:pPr>
        <w:pStyle w:val="Title"/>
        <w:rPr/>
      </w:pPr>
      <w:r w:rsidDel="00000000" w:rsidR="00000000" w:rsidRPr="00000000">
        <w:rPr>
          <w:rtl w:val="0"/>
        </w:rPr>
      </w:r>
    </w:p>
    <w:p w:rsidR="00000000" w:rsidDel="00000000" w:rsidP="00000000" w:rsidRDefault="00000000" w:rsidRPr="00000000" w14:paraId="00000008">
      <w:pPr>
        <w:pStyle w:val="Title"/>
        <w:rPr/>
      </w:pPr>
      <w:r w:rsidDel="00000000" w:rsidR="00000000" w:rsidRPr="00000000">
        <w:rPr>
          <w:rtl w:val="0"/>
        </w:rPr>
        <w:t xml:space="preserve">Understanding of Cloud Computing Perceptions for UWTSD staff</w:t>
      </w:r>
    </w:p>
    <w:p w:rsidR="00000000" w:rsidDel="00000000" w:rsidP="00000000" w:rsidRDefault="00000000" w:rsidRPr="00000000" w14:paraId="00000009">
      <w:pPr>
        <w:spacing w:after="0" w:line="480" w:lineRule="auto"/>
        <w:ind w:firstLine="0"/>
        <w:jc w:val="center"/>
        <w:rPr>
          <w:sz w:val="28"/>
          <w:szCs w:val="28"/>
        </w:rPr>
      </w:pPr>
      <w:r w:rsidDel="00000000" w:rsidR="00000000" w:rsidRPr="00000000">
        <w:rPr>
          <w:rtl w:val="0"/>
        </w:rPr>
      </w:r>
    </w:p>
    <w:p w:rsidR="00000000" w:rsidDel="00000000" w:rsidP="00000000" w:rsidRDefault="00000000" w:rsidRPr="00000000" w14:paraId="0000000A">
      <w:pPr>
        <w:spacing w:after="0" w:line="480" w:lineRule="auto"/>
        <w:ind w:firstLine="0"/>
        <w:jc w:val="center"/>
        <w:rPr/>
      </w:pPr>
      <w:r w:rsidDel="00000000" w:rsidR="00000000" w:rsidRPr="00000000">
        <w:rPr>
          <w:rtl w:val="0"/>
        </w:rPr>
        <w:t xml:space="preserve">Giuseppe Costanza</w:t>
      </w:r>
    </w:p>
    <w:p w:rsidR="00000000" w:rsidDel="00000000" w:rsidP="00000000" w:rsidRDefault="00000000" w:rsidRPr="00000000" w14:paraId="0000000B">
      <w:pPr>
        <w:spacing w:after="0" w:line="480" w:lineRule="auto"/>
        <w:ind w:firstLine="0"/>
        <w:jc w:val="center"/>
        <w:rPr/>
      </w:pPr>
      <w:r w:rsidDel="00000000" w:rsidR="00000000" w:rsidRPr="00000000">
        <w:rPr>
          <w:rtl w:val="0"/>
        </w:rPr>
        <w:t xml:space="preserve">1920460</w:t>
      </w:r>
    </w:p>
    <w:p w:rsidR="00000000" w:rsidDel="00000000" w:rsidP="00000000" w:rsidRDefault="00000000" w:rsidRPr="00000000" w14:paraId="0000000C">
      <w:pPr>
        <w:spacing w:after="0" w:line="480" w:lineRule="auto"/>
        <w:ind w:firstLine="0"/>
        <w:jc w:val="left"/>
        <w:rPr/>
      </w:pPr>
      <w:r w:rsidDel="00000000" w:rsidR="00000000" w:rsidRPr="00000000">
        <w:rPr>
          <w:rtl w:val="0"/>
        </w:rPr>
        <w:tab/>
        <w:tab/>
        <w:tab/>
        <w:tab/>
        <w:tab/>
        <w:tab/>
        <w:t xml:space="preserve">15/03/2023</w:t>
      </w:r>
    </w:p>
    <w:p w:rsidR="00000000" w:rsidDel="00000000" w:rsidP="00000000" w:rsidRDefault="00000000" w:rsidRPr="00000000" w14:paraId="0000000D">
      <w:pPr>
        <w:spacing w:after="0" w:lineRule="auto"/>
        <w:rPr/>
      </w:pPr>
      <w:r w:rsidDel="00000000" w:rsidR="00000000" w:rsidRPr="00000000">
        <w:rPr>
          <w:rtl w:val="0"/>
        </w:rPr>
      </w:r>
    </w:p>
    <w:p w:rsidR="00000000" w:rsidDel="00000000" w:rsidP="00000000" w:rsidRDefault="00000000" w:rsidRPr="00000000" w14:paraId="0000000E">
      <w:pPr>
        <w:spacing w:after="0" w:line="259" w:lineRule="auto"/>
        <w:ind w:firstLine="0"/>
        <w:jc w:val="left"/>
        <w:rPr/>
      </w:pPr>
      <w:r w:rsidDel="00000000" w:rsidR="00000000" w:rsidRPr="00000000">
        <w:rPr>
          <w:rtl w:val="0"/>
        </w:rPr>
      </w:r>
    </w:p>
    <w:p w:rsidR="00000000" w:rsidDel="00000000" w:rsidP="00000000" w:rsidRDefault="00000000" w:rsidRPr="00000000" w14:paraId="0000000F">
      <w:pPr>
        <w:spacing w:after="0" w:line="259" w:lineRule="auto"/>
        <w:ind w:firstLine="0"/>
        <w:jc w:val="left"/>
        <w:rPr>
          <w:b w:val="1"/>
          <w:color w:val="000000"/>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10">
      <w:pPr>
        <w:pStyle w:val="Heading1"/>
        <w:spacing w:before="0" w:line="480" w:lineRule="auto"/>
        <w:rPr/>
      </w:pPr>
      <w:r w:rsidDel="00000000" w:rsidR="00000000" w:rsidRPr="00000000">
        <w:rPr>
          <w:rtl w:val="0"/>
        </w:rPr>
        <w:t xml:space="preserve">Introduction</w:t>
      </w:r>
    </w:p>
    <w:p w:rsidR="00000000" w:rsidDel="00000000" w:rsidP="00000000" w:rsidRDefault="00000000" w:rsidRPr="00000000" w14:paraId="00000011">
      <w:pPr>
        <w:spacing w:after="0" w:line="480" w:lineRule="auto"/>
        <w:rPr/>
      </w:pPr>
      <w:r w:rsidDel="00000000" w:rsidR="00000000" w:rsidRPr="00000000">
        <w:rPr>
          <w:rtl w:val="0"/>
        </w:rPr>
        <w:t xml:space="preserve">The emergence and widespread adoption of cloud technology have got IT and business leaders asking essential questions like: How can we better understand cloud computing technology? What are the opportunities and risks associated with cloud computing technology? What can we do to benefit from these opportunities, stay ahead of the competition, and avoid costly investing? What measures do we take to survive the risks and thrive with cloud computing?</w:t>
      </w:r>
    </w:p>
    <w:p w:rsidR="00000000" w:rsidDel="00000000" w:rsidP="00000000" w:rsidRDefault="00000000" w:rsidRPr="00000000" w14:paraId="00000012">
      <w:pPr>
        <w:spacing w:after="0" w:line="480" w:lineRule="auto"/>
        <w:rPr/>
      </w:pPr>
      <w:r w:rsidDel="00000000" w:rsidR="00000000" w:rsidRPr="00000000">
        <w:rPr>
          <w:rtl w:val="0"/>
        </w:rPr>
        <w:t xml:space="preserve">The feasibility of cloud computing infrastructure for businesses has been proven by the growth and maturity of the number of cloud services currently available. Even though some businesses have been reluctant to adopt these services, cloud computing technology has evolved to be an essential part of the IT strategy of an organization. Businesses need to start thinking of cloud services as a fundamental business strategy to survive in the fast-evolving global business environment. </w:t>
      </w:r>
    </w:p>
    <w:p w:rsidR="00000000" w:rsidDel="00000000" w:rsidP="00000000" w:rsidRDefault="00000000" w:rsidRPr="00000000" w14:paraId="00000013">
      <w:pPr>
        <w:spacing w:after="0" w:line="480" w:lineRule="auto"/>
        <w:rPr/>
      </w:pPr>
      <w:r w:rsidDel="00000000" w:rsidR="00000000" w:rsidRPr="00000000">
        <w:rPr>
          <w:rtl w:val="0"/>
        </w:rPr>
        <w:t xml:space="preserve">This means businesses must understand the characteristics of cloud computing technology, including the fundamental technology, the evolution of cloud technology, various deployment models for the cloud, the security challenges involved, and the measures for securing their cloud platforms, as included in this paper.</w:t>
      </w:r>
    </w:p>
    <w:p w:rsidR="00000000" w:rsidDel="00000000" w:rsidP="00000000" w:rsidRDefault="00000000" w:rsidRPr="00000000" w14:paraId="00000014">
      <w:pPr>
        <w:pStyle w:val="Heading1"/>
        <w:spacing w:before="0" w:line="480" w:lineRule="auto"/>
        <w:rPr/>
      </w:pPr>
      <w:r w:rsidDel="00000000" w:rsidR="00000000" w:rsidRPr="00000000">
        <w:rPr>
          <w:rtl w:val="0"/>
        </w:rPr>
        <w:t xml:space="preserve">Concept of Cloud Computing</w:t>
      </w:r>
    </w:p>
    <w:p w:rsidR="00000000" w:rsidDel="00000000" w:rsidP="00000000" w:rsidRDefault="00000000" w:rsidRPr="00000000" w14:paraId="00000015">
      <w:pPr>
        <w:spacing w:after="0" w:line="480" w:lineRule="auto"/>
        <w:rPr/>
      </w:pPr>
      <w:r w:rsidDel="00000000" w:rsidR="00000000" w:rsidRPr="00000000">
        <w:rPr>
          <w:rtl w:val="0"/>
        </w:rPr>
        <w:t xml:space="preserve">Cloud Computing has gained recognition as one of the most critical innovations in the information and communication technology field. The emergence of cloud computing brought about several benefits to information technology (IT), businesses, and society through its services [1]. The technology has been significant in its impact on its application in both the business and academic environments [2].</w:t>
      </w:r>
    </w:p>
    <w:p w:rsidR="00000000" w:rsidDel="00000000" w:rsidP="00000000" w:rsidRDefault="00000000" w:rsidRPr="00000000" w14:paraId="00000016">
      <w:pPr>
        <w:spacing w:after="0" w:line="480" w:lineRule="auto"/>
        <w:rPr/>
      </w:pPr>
      <w:r w:rsidDel="00000000" w:rsidR="00000000" w:rsidRPr="00000000">
        <w:rPr>
          <w:rtl w:val="0"/>
        </w:rPr>
        <w:t xml:space="preserve">There have been several definitions for the concept of cloud computing, with most of these definitions focusing on the description of the technical characteristics and services drawn from cloud computing [2]. The most general definition is given by the National Institute of Standards and Technology (NIST), defining cloud computing as “a computing model which enables convenient, ubiquitous and on-demand access to a pool of shareable, distributed network of configurable computing resources, including servers, storage, applications, networks, and services; which can be rapidly provisioned and deployed with little effort and engagement with the service provider” [2, 3].</w:t>
      </w:r>
    </w:p>
    <w:p w:rsidR="00000000" w:rsidDel="00000000" w:rsidP="00000000" w:rsidRDefault="00000000" w:rsidRPr="00000000" w14:paraId="00000017">
      <w:pPr>
        <w:spacing w:after="0" w:line="480" w:lineRule="auto"/>
        <w:rPr/>
      </w:pPr>
      <w:r w:rsidDel="00000000" w:rsidR="00000000" w:rsidRPr="00000000">
        <w:rPr>
          <w:rtl w:val="0"/>
        </w:rPr>
        <w:t xml:space="preserve">Other definitions describe cloud computing as a set of hardware, software, and applications provisioned to provide quality service to a user delivered through the Internet and as a model for deployment of IT-enabled by virtualization that makes it possible for a service provider to deploy related computing resources, including, applications, infrastructure, and data, over the Internet as distributed service [2]. </w:t>
      </w:r>
    </w:p>
    <w:p w:rsidR="00000000" w:rsidDel="00000000" w:rsidP="00000000" w:rsidRDefault="00000000" w:rsidRPr="00000000" w14:paraId="00000018">
      <w:pPr>
        <w:spacing w:after="0" w:line="480" w:lineRule="auto"/>
        <w:rPr/>
      </w:pPr>
      <w:r w:rsidDel="00000000" w:rsidR="00000000" w:rsidRPr="00000000">
        <w:rPr>
          <w:rtl w:val="0"/>
        </w:rPr>
        <w:t xml:space="preserve">The fundamental concept of cloud computing is that it is a computing model that enables users to access a convenient pool of networked computing resources composed of user applications, data storage, processing,  communication networks, servers, and associated services. This platform is effortlessly configurable and can be provisioned and deployed for use at the least effort for setup and management [2]. These services are accessed on-demand (as required), at low costs, and charged per use, meaning the user only pays for their resources [4]. </w:t>
      </w:r>
    </w:p>
    <w:p w:rsidR="00000000" w:rsidDel="00000000" w:rsidP="00000000" w:rsidRDefault="00000000" w:rsidRPr="00000000" w14:paraId="00000019">
      <w:pPr>
        <w:spacing w:after="0" w:line="480" w:lineRule="auto"/>
        <w:ind w:firstLine="0"/>
        <w:jc w:val="center"/>
        <w:rPr/>
      </w:pPr>
      <w:r w:rsidDel="00000000" w:rsidR="00000000" w:rsidRPr="00000000">
        <w:rPr/>
        <w:drawing>
          <wp:inline distB="0" distT="0" distL="0" distR="0">
            <wp:extent cx="5949237" cy="3661069"/>
            <wp:effectExtent b="0" l="0" r="0" t="0"/>
            <wp:docPr id="1" name="image3.png"/>
            <a:graphic>
              <a:graphicData uri="http://schemas.openxmlformats.org/drawingml/2006/picture">
                <pic:pic>
                  <pic:nvPicPr>
                    <pic:cNvPr id="0" name="image3.png"/>
                    <pic:cNvPicPr preferRelativeResize="0"/>
                  </pic:nvPicPr>
                  <pic:blipFill>
                    <a:blip r:embed="rId6"/>
                    <a:srcRect b="0" l="0" r="0" t="0"/>
                    <a:stretch>
                      <a:fillRect/>
                    </a:stretch>
                  </pic:blipFill>
                  <pic:spPr>
                    <a:xfrm>
                      <a:off x="0" y="0"/>
                      <a:ext cx="5949237" cy="3661069"/>
                    </a:xfrm>
                    <a:prstGeom prst="rect"/>
                    <a:ln/>
                  </pic:spPr>
                </pic:pic>
              </a:graphicData>
            </a:graphic>
          </wp:inline>
        </w:drawing>
      </w:r>
      <w:r w:rsidDel="00000000" w:rsidR="00000000" w:rsidRPr="00000000">
        <w:rPr>
          <w:rtl w:val="0"/>
        </w:rPr>
      </w:r>
    </w:p>
    <w:p w:rsidR="00000000" w:rsidDel="00000000" w:rsidP="00000000" w:rsidRDefault="00000000" w:rsidRPr="00000000" w14:paraId="0000001A">
      <w:pPr>
        <w:spacing w:after="0" w:line="480" w:lineRule="auto"/>
        <w:ind w:firstLine="0"/>
        <w:jc w:val="center"/>
        <w:rPr>
          <w:b w:val="1"/>
        </w:rPr>
      </w:pPr>
      <w:r w:rsidDel="00000000" w:rsidR="00000000" w:rsidRPr="00000000">
        <w:rPr>
          <w:b w:val="1"/>
          <w:rtl w:val="0"/>
        </w:rPr>
        <w:t xml:space="preserve">Figure 1: The Architecture of Cloud Computing [4]</w:t>
      </w:r>
    </w:p>
    <w:p w:rsidR="00000000" w:rsidDel="00000000" w:rsidP="00000000" w:rsidRDefault="00000000" w:rsidRPr="00000000" w14:paraId="0000001B">
      <w:pPr>
        <w:spacing w:after="0" w:line="480" w:lineRule="auto"/>
        <w:rPr/>
      </w:pPr>
      <w:r w:rsidDel="00000000" w:rsidR="00000000" w:rsidRPr="00000000">
        <w:rPr>
          <w:rtl w:val="0"/>
        </w:rPr>
        <w:t xml:space="preserve">In cloud computing, users can store and access data on the cloud from remote locations since the operations involving the cloud are carried out without the users knowing the infrastructure's location [5]. The concept of cloud computing is such that necessary computing resources are delivered from a location different from the one the user is computing [6]. Users need little effort in the deployment and management of the cloud platform. The users are free from the tasks and costs of resource management and maintenance of the platform. The cloud service provider is responsible for maintaining and managing the cloud infrastructure [2, 5]. </w:t>
      </w:r>
    </w:p>
    <w:p w:rsidR="00000000" w:rsidDel="00000000" w:rsidP="00000000" w:rsidRDefault="00000000" w:rsidRPr="00000000" w14:paraId="0000001C">
      <w:pPr>
        <w:pStyle w:val="Heading1"/>
        <w:spacing w:before="0" w:line="480" w:lineRule="auto"/>
        <w:rPr/>
      </w:pPr>
      <w:r w:rsidDel="00000000" w:rsidR="00000000" w:rsidRPr="00000000">
        <w:rPr>
          <w:rtl w:val="0"/>
        </w:rPr>
        <w:t xml:space="preserve">Background of Cloud Computing</w:t>
      </w:r>
    </w:p>
    <w:p w:rsidR="00000000" w:rsidDel="00000000" w:rsidP="00000000" w:rsidRDefault="00000000" w:rsidRPr="00000000" w14:paraId="0000001D">
      <w:pPr>
        <w:spacing w:after="0" w:line="480" w:lineRule="auto"/>
        <w:rPr/>
      </w:pPr>
      <w:r w:rsidDel="00000000" w:rsidR="00000000" w:rsidRPr="00000000">
        <w:rPr>
          <w:rtl w:val="0"/>
        </w:rPr>
        <w:t xml:space="preserve">The emergence and evolution of the cloud computing paradigm can be attributed to the presence and continued development of various technologies, including the Internet, hardware technology, distributed computing, virtualization, and utility computing, among other technologies. The foundation of cloud computing was initiated by the conceptualization of the Internet back in the 1980s [1]. The presence and continuous advance of the Internet and internet-based technologies enabled the growth and availability of cloud computing by enabling access and availability of resources for users from any location and at any moment as necessary. Several cloud computing services are possible due to the massive penetration of the use of the Internet [6]. </w:t>
      </w:r>
    </w:p>
    <w:p w:rsidR="00000000" w:rsidDel="00000000" w:rsidP="00000000" w:rsidRDefault="00000000" w:rsidRPr="00000000" w14:paraId="0000001E">
      <w:pPr>
        <w:spacing w:after="0" w:line="480" w:lineRule="auto"/>
        <w:rPr/>
      </w:pPr>
      <w:r w:rsidDel="00000000" w:rsidR="00000000" w:rsidRPr="00000000">
        <w:rPr>
          <w:rtl w:val="0"/>
        </w:rPr>
        <w:t xml:space="preserve">Virtualization is described as the “backbone of cloud computing.” Virtualization refers to a technique of computing that makes it possible to have multiple virtual computing environments running on one piece of hardware [4, 6]. This increases resource utilization capacity, ensuring that all hardware is used to the maximum capacity possible [4].</w:t>
      </w:r>
    </w:p>
    <w:p w:rsidR="00000000" w:rsidDel="00000000" w:rsidP="00000000" w:rsidRDefault="00000000" w:rsidRPr="00000000" w14:paraId="0000001F">
      <w:pPr>
        <w:spacing w:after="0" w:line="480" w:lineRule="auto"/>
        <w:rPr/>
      </w:pPr>
      <w:r w:rsidDel="00000000" w:rsidR="00000000" w:rsidRPr="00000000">
        <w:rPr>
          <w:rtl w:val="0"/>
        </w:rPr>
        <w:t xml:space="preserve">Cloud computing also came around as a concept of distributed computing since the technology borrows several techniques from these precedent technologies. Distributed computing comprises technologies such as grid-computation, utility computing, cluster computing, etc., which enable the execution of computational tasks by interconnected computers [7]. These technologies reduce task execution time and increase the availability of services. Cloud computing borrows the concept of distributed computing. The operation involves a set of computers connected by high-speed networks to appear as a single unit while executing tasks. Distributed computing enables computing resources at low costs [8]. </w:t>
      </w:r>
    </w:p>
    <w:p w:rsidR="00000000" w:rsidDel="00000000" w:rsidP="00000000" w:rsidRDefault="00000000" w:rsidRPr="00000000" w14:paraId="00000020">
      <w:pPr>
        <w:spacing w:after="0" w:line="480" w:lineRule="auto"/>
        <w:rPr/>
      </w:pPr>
      <w:r w:rsidDel="00000000" w:rsidR="00000000" w:rsidRPr="00000000">
        <w:rPr>
          <w:rtl w:val="0"/>
        </w:rPr>
        <w:t xml:space="preserve">System Management techniques such as data center automation, service-oriented architecture (SOA), and automatic computing make it possible to have scalability and scalability for multiple clients, which eases the task of cloud infrastructure management by automating resource management tasks deployment. These techniques include self-configuration, self-optimization, self-protection, and self-healing, which integrate autonomous capabilities into the platform [2]. This enhances efficiency in cloud management by reducing faults and maintaining updated technology [9]. </w:t>
      </w:r>
    </w:p>
    <w:p w:rsidR="00000000" w:rsidDel="00000000" w:rsidP="00000000" w:rsidRDefault="00000000" w:rsidRPr="00000000" w14:paraId="00000021">
      <w:pPr>
        <w:pStyle w:val="Heading1"/>
        <w:spacing w:before="0" w:line="480" w:lineRule="auto"/>
        <w:rPr/>
      </w:pPr>
      <w:r w:rsidDel="00000000" w:rsidR="00000000" w:rsidRPr="00000000">
        <w:rPr>
          <w:rtl w:val="0"/>
        </w:rPr>
        <w:t xml:space="preserve">Characteristics of Cloud Computing</w:t>
      </w:r>
    </w:p>
    <w:p w:rsidR="00000000" w:rsidDel="00000000" w:rsidP="00000000" w:rsidRDefault="00000000" w:rsidRPr="00000000" w14:paraId="00000022">
      <w:pPr>
        <w:spacing w:after="0" w:line="480" w:lineRule="auto"/>
        <w:rPr/>
      </w:pPr>
      <w:r w:rsidDel="00000000" w:rsidR="00000000" w:rsidRPr="00000000">
        <w:rPr>
          <w:rtl w:val="0"/>
        </w:rPr>
        <w:t xml:space="preserve">The NIST definition of cloud computing gives five primary characteristics of cloud computing technology, which include the following:</w:t>
      </w:r>
    </w:p>
    <w:p w:rsidR="00000000" w:rsidDel="00000000" w:rsidP="00000000" w:rsidRDefault="00000000" w:rsidRPr="00000000" w14:paraId="00000023">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480" w:lineRule="auto"/>
        <w:ind w:left="1080" w:right="0" w:hanging="360"/>
        <w:jc w:val="both"/>
        <w:rPr>
          <w:rFonts w:ascii="Times New Roman" w:cs="Times New Roman" w:eastAsia="Times New Roman" w:hAnsi="Times New Roman"/>
          <w:b w:val="1"/>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On-Demand, Self-Service –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this characteristic defines that the cloud service user (subscriber) can access computing resources, including storage and processing, as much as they require without interacting with the service provider [4]. Resources are dynamically provisioned and allocated unilaterally as consumers need [10]. </w:t>
      </w:r>
      <w:r w:rsidDel="00000000" w:rsidR="00000000" w:rsidRPr="00000000">
        <w:rPr>
          <w:rtl w:val="0"/>
        </w:rPr>
      </w:r>
    </w:p>
    <w:p w:rsidR="00000000" w:rsidDel="00000000" w:rsidP="00000000" w:rsidRDefault="00000000" w:rsidRPr="00000000" w14:paraId="00000024">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480" w:lineRule="auto"/>
        <w:ind w:left="1080" w:right="0" w:hanging="360"/>
        <w:jc w:val="both"/>
        <w:rPr>
          <w:rFonts w:ascii="Times New Roman" w:cs="Times New Roman" w:eastAsia="Times New Roman" w:hAnsi="Times New Roman"/>
          <w:b w:val="1"/>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Broad Network Access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outlines that the cloud platform resources can be accessed via the Internet or network using heterogeneous devices through a standardized channel. This means the computing facilities can be accessed on smartphones, desktop workstations, tablets, or laptops [2].</w:t>
      </w:r>
      <w:r w:rsidDel="00000000" w:rsidR="00000000" w:rsidRPr="00000000">
        <w:rPr>
          <w:rtl w:val="0"/>
        </w:rPr>
      </w:r>
    </w:p>
    <w:p w:rsidR="00000000" w:rsidDel="00000000" w:rsidP="00000000" w:rsidRDefault="00000000" w:rsidRPr="00000000" w14:paraId="00000025">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480" w:lineRule="auto"/>
        <w:ind w:left="1080" w:right="0" w:hanging="360"/>
        <w:jc w:val="both"/>
        <w:rPr>
          <w:rFonts w:ascii="Times New Roman" w:cs="Times New Roman" w:eastAsia="Times New Roman" w:hAnsi="Times New Roman"/>
          <w:b w:val="1"/>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Resource Pooling –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means that the computing facilities and resources made available by the service provider are pooled together and are accessible by several users concurrently in a multi-tenant architecture [2]. Therefore, the service providers can optimize resource usage and availability while maintaining low costs of operations [10]. </w:t>
      </w:r>
      <w:r w:rsidDel="00000000" w:rsidR="00000000" w:rsidRPr="00000000">
        <w:rPr>
          <w:rtl w:val="0"/>
        </w:rPr>
      </w:r>
    </w:p>
    <w:p w:rsidR="00000000" w:rsidDel="00000000" w:rsidP="00000000" w:rsidRDefault="00000000" w:rsidRPr="00000000" w14:paraId="00000026">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480" w:lineRule="auto"/>
        <w:ind w:left="1080" w:right="0" w:hanging="360"/>
        <w:jc w:val="both"/>
        <w:rPr>
          <w:rFonts w:ascii="Times New Roman" w:cs="Times New Roman" w:eastAsia="Times New Roman" w:hAnsi="Times New Roman"/>
          <w:b w:val="1"/>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Rapid Elasticity –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cloud computing can provide scalability and flexibility in the allocation of computing resources. The design of cloud computing infrastructures is such that it can scale resources available to a consumer, either up or down, according to the dynamics of the business. If a consumer requires additional resources rapidly, they can be easily added, and they can be as easily scaled down to the initial resources as necessary [10].  </w:t>
      </w:r>
      <w:r w:rsidDel="00000000" w:rsidR="00000000" w:rsidRPr="00000000">
        <w:rPr>
          <w:rtl w:val="0"/>
        </w:rPr>
      </w:r>
    </w:p>
    <w:p w:rsidR="00000000" w:rsidDel="00000000" w:rsidP="00000000" w:rsidRDefault="00000000" w:rsidRPr="00000000" w14:paraId="00000027">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480" w:lineRule="auto"/>
        <w:ind w:left="1080" w:right="0" w:hanging="360"/>
        <w:jc w:val="both"/>
        <w:rPr>
          <w:rFonts w:ascii="Times New Roman" w:cs="Times New Roman" w:eastAsia="Times New Roman" w:hAnsi="Times New Roman"/>
          <w:b w:val="1"/>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Measured Service –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cloud platform has automated systems for control and optimization of resource utilization by using a metering capability installed at an abstract level as appropriate to the Service. This includes systems such as the pay-as-you-go model, which monitors, controls, and reports resource usage. There is transparency for the user and the service provider on the amount of resource utilization [4]. </w:t>
      </w:r>
      <w:r w:rsidDel="00000000" w:rsidR="00000000" w:rsidRPr="00000000">
        <w:rPr>
          <w:rtl w:val="0"/>
        </w:rPr>
      </w:r>
    </w:p>
    <w:p w:rsidR="00000000" w:rsidDel="00000000" w:rsidP="00000000" w:rsidRDefault="00000000" w:rsidRPr="00000000" w14:paraId="00000028">
      <w:pPr>
        <w:pStyle w:val="Heading1"/>
        <w:spacing w:before="0" w:line="480" w:lineRule="auto"/>
        <w:rPr/>
      </w:pPr>
      <w:r w:rsidDel="00000000" w:rsidR="00000000" w:rsidRPr="00000000">
        <w:rPr>
          <w:rtl w:val="0"/>
        </w:rPr>
        <w:t xml:space="preserve">Services of Cloud Computing</w:t>
      </w:r>
    </w:p>
    <w:p w:rsidR="00000000" w:rsidDel="00000000" w:rsidP="00000000" w:rsidRDefault="00000000" w:rsidRPr="00000000" w14:paraId="00000029">
      <w:pPr>
        <w:spacing w:after="0" w:line="480" w:lineRule="auto"/>
        <w:rPr/>
      </w:pPr>
      <w:r w:rsidDel="00000000" w:rsidR="00000000" w:rsidRPr="00000000">
        <w:rPr>
          <w:rtl w:val="0"/>
        </w:rPr>
        <w:t xml:space="preserve">Cloud computing technology makes it possible to deliver IT computing resources to consumers. NIST recognizes three models for the delivery of cloud services. These include:</w:t>
      </w:r>
    </w:p>
    <w:p w:rsidR="00000000" w:rsidDel="00000000" w:rsidP="00000000" w:rsidRDefault="00000000" w:rsidRPr="00000000" w14:paraId="0000002A">
      <w:pPr>
        <w:pStyle w:val="Heading2"/>
        <w:numPr>
          <w:ilvl w:val="0"/>
          <w:numId w:val="5"/>
        </w:numPr>
        <w:spacing w:after="0" w:before="0" w:line="480" w:lineRule="auto"/>
        <w:ind w:left="720" w:hanging="360"/>
        <w:rPr/>
      </w:pPr>
      <w:r w:rsidDel="00000000" w:rsidR="00000000" w:rsidRPr="00000000">
        <w:rPr>
          <w:rtl w:val="0"/>
        </w:rPr>
        <w:t xml:space="preserve">Software-as-a-Service (SaaS)</w:t>
      </w:r>
    </w:p>
    <w:p w:rsidR="00000000" w:rsidDel="00000000" w:rsidP="00000000" w:rsidRDefault="00000000" w:rsidRPr="00000000" w14:paraId="0000002B">
      <w:pPr>
        <w:spacing w:after="0" w:line="480" w:lineRule="auto"/>
        <w:rPr/>
      </w:pPr>
      <w:r w:rsidDel="00000000" w:rsidR="00000000" w:rsidRPr="00000000">
        <w:rPr>
          <w:rtl w:val="0"/>
        </w:rPr>
        <w:t xml:space="preserve">The SaaS model outlines that cloud service providers are responsible for running and maintaining operating systems, applications, and other software resources on the platform [11]. The software applications, such as SalesForce.com, NetSuite, OfficeLive, etc., are hosted by the service providers and can be accessed through a simple interface like a web application on a browser. This removes the user's task of installation and provision of resources [10]. </w:t>
      </w:r>
    </w:p>
    <w:p w:rsidR="00000000" w:rsidDel="00000000" w:rsidP="00000000" w:rsidRDefault="00000000" w:rsidRPr="00000000" w14:paraId="0000002C">
      <w:pPr>
        <w:pStyle w:val="Heading2"/>
        <w:numPr>
          <w:ilvl w:val="0"/>
          <w:numId w:val="5"/>
        </w:numPr>
        <w:spacing w:after="0" w:before="0" w:line="480" w:lineRule="auto"/>
        <w:ind w:left="720" w:hanging="360"/>
        <w:rPr/>
      </w:pPr>
      <w:r w:rsidDel="00000000" w:rsidR="00000000" w:rsidRPr="00000000">
        <w:rPr>
          <w:rtl w:val="0"/>
        </w:rPr>
        <w:t xml:space="preserve">Platform-as-a-Service (PaaS)</w:t>
      </w:r>
    </w:p>
    <w:p w:rsidR="00000000" w:rsidDel="00000000" w:rsidP="00000000" w:rsidRDefault="00000000" w:rsidRPr="00000000" w14:paraId="0000002D">
      <w:pPr>
        <w:spacing w:after="0" w:line="480" w:lineRule="auto"/>
        <w:rPr/>
      </w:pPr>
      <w:r w:rsidDel="00000000" w:rsidR="00000000" w:rsidRPr="00000000">
        <w:rPr>
          <w:rtl w:val="0"/>
        </w:rPr>
        <w:t xml:space="preserve">PaaS is a service model where the provider maintains programming tools, language libraries, and services that enable consumers to create and deploy applications on the cloud [11]. This scheme enables the consumer to deploy applications without concern for the underlying infrastructure, such as servers and databases. Through this scheme, users have a lower application development and deployment [12].</w:t>
      </w:r>
    </w:p>
    <w:p w:rsidR="00000000" w:rsidDel="00000000" w:rsidP="00000000" w:rsidRDefault="00000000" w:rsidRPr="00000000" w14:paraId="0000002E">
      <w:pPr>
        <w:pStyle w:val="Heading2"/>
        <w:numPr>
          <w:ilvl w:val="0"/>
          <w:numId w:val="5"/>
        </w:numPr>
        <w:spacing w:after="0" w:before="0" w:line="480" w:lineRule="auto"/>
        <w:ind w:left="720" w:hanging="360"/>
        <w:rPr/>
      </w:pPr>
      <w:r w:rsidDel="00000000" w:rsidR="00000000" w:rsidRPr="00000000">
        <w:rPr>
          <w:rtl w:val="0"/>
        </w:rPr>
        <w:t xml:space="preserve">Infrastructure-as-a-Service (IaaS)</w:t>
      </w:r>
    </w:p>
    <w:p w:rsidR="00000000" w:rsidDel="00000000" w:rsidP="00000000" w:rsidRDefault="00000000" w:rsidRPr="00000000" w14:paraId="0000002F">
      <w:pPr>
        <w:spacing w:after="0" w:line="480" w:lineRule="auto"/>
        <w:rPr/>
      </w:pPr>
      <w:r w:rsidDel="00000000" w:rsidR="00000000" w:rsidRPr="00000000">
        <w:rPr>
          <w:rtl w:val="0"/>
        </w:rPr>
        <w:t xml:space="preserve">The IaaS scheme enables the consumer to access a virtual set of computing resources in one subscription package, including network, storage, processing, OS, and applications [10]. The users have access and control over the computing environment and infrastructure, in which they can install and run any software that they may need. The system can scale up or down dynamically to accommodate the services. The physical resources are designed as logical resources and made available through virtualization. This reduces the cost for consumers to acquire client computing facilities [11].</w:t>
      </w:r>
    </w:p>
    <w:p w:rsidR="00000000" w:rsidDel="00000000" w:rsidP="00000000" w:rsidRDefault="00000000" w:rsidRPr="00000000" w14:paraId="00000030">
      <w:pPr>
        <w:pStyle w:val="Heading1"/>
        <w:spacing w:before="0" w:line="480" w:lineRule="auto"/>
        <w:rPr/>
      </w:pPr>
      <w:r w:rsidDel="00000000" w:rsidR="00000000" w:rsidRPr="00000000">
        <w:rPr>
          <w:rtl w:val="0"/>
        </w:rPr>
        <w:t xml:space="preserve">Deployment Models of Cloud Computing</w:t>
      </w:r>
    </w:p>
    <w:p w:rsidR="00000000" w:rsidDel="00000000" w:rsidP="00000000" w:rsidRDefault="00000000" w:rsidRPr="00000000" w14:paraId="00000031">
      <w:pPr>
        <w:spacing w:after="0" w:line="480" w:lineRule="auto"/>
        <w:rPr/>
      </w:pPr>
      <w:r w:rsidDel="00000000" w:rsidR="00000000" w:rsidRPr="00000000">
        <w:rPr>
          <w:rtl w:val="0"/>
        </w:rPr>
        <w:t xml:space="preserve">The ability of cloud computing to deliver Services for hardware and software infrastructure is made capable by four models of deployment. These models are:</w:t>
      </w:r>
    </w:p>
    <w:p w:rsidR="00000000" w:rsidDel="00000000" w:rsidP="00000000" w:rsidRDefault="00000000" w:rsidRPr="00000000" w14:paraId="00000032">
      <w:pPr>
        <w:pStyle w:val="Heading2"/>
        <w:numPr>
          <w:ilvl w:val="0"/>
          <w:numId w:val="1"/>
        </w:numPr>
        <w:spacing w:after="0" w:before="0" w:line="480" w:lineRule="auto"/>
        <w:ind w:left="720" w:hanging="360"/>
        <w:rPr/>
      </w:pPr>
      <w:r w:rsidDel="00000000" w:rsidR="00000000" w:rsidRPr="00000000">
        <w:rPr>
          <w:rtl w:val="0"/>
        </w:rPr>
        <w:t xml:space="preserve">Private Cloud</w:t>
      </w:r>
    </w:p>
    <w:p w:rsidR="00000000" w:rsidDel="00000000" w:rsidP="00000000" w:rsidRDefault="00000000" w:rsidRPr="00000000" w14:paraId="00000033">
      <w:pPr>
        <w:spacing w:after="0" w:line="480" w:lineRule="auto"/>
        <w:rPr/>
      </w:pPr>
      <w:r w:rsidDel="00000000" w:rsidR="00000000" w:rsidRPr="00000000">
        <w:rPr>
          <w:rtl w:val="0"/>
        </w:rPr>
        <w:t xml:space="preserve">This is a deployment of cloud computing services for a specific organization. It is only accessible to users of the organization and not available for public users, and only permitted users can access the data and applications on the platform. The organization is responsible for managing and maintaining the cloud infrastructure [10].</w:t>
      </w:r>
    </w:p>
    <w:p w:rsidR="00000000" w:rsidDel="00000000" w:rsidP="00000000" w:rsidRDefault="00000000" w:rsidRPr="00000000" w14:paraId="00000034">
      <w:pPr>
        <w:spacing w:after="0" w:line="480" w:lineRule="auto"/>
        <w:ind w:firstLine="0"/>
        <w:jc w:val="center"/>
        <w:rPr/>
      </w:pPr>
      <w:r w:rsidDel="00000000" w:rsidR="00000000" w:rsidRPr="00000000">
        <w:rPr/>
        <w:drawing>
          <wp:inline distB="0" distT="0" distL="0" distR="0">
            <wp:extent cx="5946688" cy="2808268"/>
            <wp:effectExtent b="0" l="0" r="0" t="0"/>
            <wp:docPr id="3" name="image4.png"/>
            <a:graphic>
              <a:graphicData uri="http://schemas.openxmlformats.org/drawingml/2006/picture">
                <pic:pic>
                  <pic:nvPicPr>
                    <pic:cNvPr id="0" name="image4.png"/>
                    <pic:cNvPicPr preferRelativeResize="0"/>
                  </pic:nvPicPr>
                  <pic:blipFill>
                    <a:blip r:embed="rId7"/>
                    <a:srcRect b="0" l="0" r="0" t="0"/>
                    <a:stretch>
                      <a:fillRect/>
                    </a:stretch>
                  </pic:blipFill>
                  <pic:spPr>
                    <a:xfrm>
                      <a:off x="0" y="0"/>
                      <a:ext cx="5946688" cy="2808268"/>
                    </a:xfrm>
                    <a:prstGeom prst="rect"/>
                    <a:ln/>
                  </pic:spPr>
                </pic:pic>
              </a:graphicData>
            </a:graphic>
          </wp:inline>
        </w:drawing>
      </w:r>
      <w:r w:rsidDel="00000000" w:rsidR="00000000" w:rsidRPr="00000000">
        <w:rPr>
          <w:rtl w:val="0"/>
        </w:rPr>
      </w:r>
    </w:p>
    <w:p w:rsidR="00000000" w:rsidDel="00000000" w:rsidP="00000000" w:rsidRDefault="00000000" w:rsidRPr="00000000" w14:paraId="00000035">
      <w:pPr>
        <w:spacing w:after="0" w:line="480" w:lineRule="auto"/>
        <w:ind w:firstLine="0"/>
        <w:jc w:val="center"/>
        <w:rPr>
          <w:b w:val="1"/>
        </w:rPr>
      </w:pPr>
      <w:r w:rsidDel="00000000" w:rsidR="00000000" w:rsidRPr="00000000">
        <w:rPr>
          <w:b w:val="1"/>
          <w:rtl w:val="0"/>
        </w:rPr>
        <w:t xml:space="preserve">Figure 2: Private Cloud Computing Architecture [4]</w:t>
      </w:r>
    </w:p>
    <w:p w:rsidR="00000000" w:rsidDel="00000000" w:rsidP="00000000" w:rsidRDefault="00000000" w:rsidRPr="00000000" w14:paraId="00000036">
      <w:pPr>
        <w:pStyle w:val="Heading2"/>
        <w:numPr>
          <w:ilvl w:val="0"/>
          <w:numId w:val="1"/>
        </w:numPr>
        <w:spacing w:after="0" w:before="0" w:line="480" w:lineRule="auto"/>
        <w:ind w:left="720" w:hanging="360"/>
        <w:rPr/>
      </w:pPr>
      <w:r w:rsidDel="00000000" w:rsidR="00000000" w:rsidRPr="00000000">
        <w:rPr>
          <w:rtl w:val="0"/>
        </w:rPr>
        <w:t xml:space="preserve">Public Cloud</w:t>
      </w:r>
    </w:p>
    <w:p w:rsidR="00000000" w:rsidDel="00000000" w:rsidP="00000000" w:rsidRDefault="00000000" w:rsidRPr="00000000" w14:paraId="00000037">
      <w:pPr>
        <w:spacing w:after="0" w:line="480" w:lineRule="auto"/>
        <w:rPr/>
      </w:pPr>
      <w:r w:rsidDel="00000000" w:rsidR="00000000" w:rsidRPr="00000000">
        <w:rPr>
          <w:rtl w:val="0"/>
        </w:rPr>
        <w:t xml:space="preserve">The public cloud is a cloud deployment model where computing resources are made available to the public over the Internet, and resources, including infrastructure, are shared among several users. This model is based on the pay-per-use model of payment, where users only pay for the resources used in the agreed period. This model reduces the cost of hardware acquisition for institutions and increases availability and reliability. Google App Engine is an example of a public cloud. </w:t>
      </w:r>
    </w:p>
    <w:p w:rsidR="00000000" w:rsidDel="00000000" w:rsidP="00000000" w:rsidRDefault="00000000" w:rsidRPr="00000000" w14:paraId="00000038">
      <w:pPr>
        <w:spacing w:after="0" w:line="480" w:lineRule="auto"/>
        <w:ind w:firstLine="0"/>
        <w:jc w:val="center"/>
        <w:rPr/>
      </w:pPr>
      <w:r w:rsidDel="00000000" w:rsidR="00000000" w:rsidRPr="00000000">
        <w:rPr/>
        <w:drawing>
          <wp:inline distB="0" distT="0" distL="0" distR="0">
            <wp:extent cx="5363921" cy="2678351"/>
            <wp:effectExtent b="3175" l="3175" r="3175" t="3175"/>
            <wp:docPr descr="What is Public Cloud? | 4 Different Types &amp; Structure of Public Cloud" id="2" name="image1.png"/>
            <a:graphic>
              <a:graphicData uri="http://schemas.openxmlformats.org/drawingml/2006/picture">
                <pic:pic>
                  <pic:nvPicPr>
                    <pic:cNvPr descr="What is Public Cloud? | 4 Different Types &amp; Structure of Public Cloud" id="0" name="image1.png"/>
                    <pic:cNvPicPr preferRelativeResize="0"/>
                  </pic:nvPicPr>
                  <pic:blipFill>
                    <a:blip r:embed="rId8"/>
                    <a:srcRect b="0" l="0" r="0" t="0"/>
                    <a:stretch>
                      <a:fillRect/>
                    </a:stretch>
                  </pic:blipFill>
                  <pic:spPr>
                    <a:xfrm>
                      <a:off x="0" y="0"/>
                      <a:ext cx="5363921" cy="2678351"/>
                    </a:xfrm>
                    <a:prstGeom prst="rect"/>
                    <a:ln w="3175">
                      <a:solidFill>
                        <a:srgbClr val="BFBFBF"/>
                      </a:solidFill>
                      <a:prstDash val="solid"/>
                    </a:ln>
                  </pic:spPr>
                </pic:pic>
              </a:graphicData>
            </a:graphic>
          </wp:inline>
        </w:drawing>
      </w:r>
      <w:r w:rsidDel="00000000" w:rsidR="00000000" w:rsidRPr="00000000">
        <w:rPr>
          <w:rtl w:val="0"/>
        </w:rPr>
      </w:r>
    </w:p>
    <w:p w:rsidR="00000000" w:rsidDel="00000000" w:rsidP="00000000" w:rsidRDefault="00000000" w:rsidRPr="00000000" w14:paraId="00000039">
      <w:pPr>
        <w:spacing w:after="0" w:line="480" w:lineRule="auto"/>
        <w:ind w:firstLine="0"/>
        <w:jc w:val="center"/>
        <w:rPr>
          <w:b w:val="1"/>
        </w:rPr>
      </w:pPr>
      <w:r w:rsidDel="00000000" w:rsidR="00000000" w:rsidRPr="00000000">
        <w:rPr>
          <w:b w:val="1"/>
          <w:rtl w:val="0"/>
        </w:rPr>
        <w:t xml:space="preserve">Figure 3: Public Cloud Computing Service Providers [16]</w:t>
      </w:r>
    </w:p>
    <w:p w:rsidR="00000000" w:rsidDel="00000000" w:rsidP="00000000" w:rsidRDefault="00000000" w:rsidRPr="00000000" w14:paraId="0000003A">
      <w:pPr>
        <w:pStyle w:val="Heading2"/>
        <w:numPr>
          <w:ilvl w:val="0"/>
          <w:numId w:val="1"/>
        </w:numPr>
        <w:spacing w:after="0" w:before="0" w:line="480" w:lineRule="auto"/>
        <w:ind w:left="720" w:hanging="360"/>
        <w:rPr/>
      </w:pPr>
      <w:r w:rsidDel="00000000" w:rsidR="00000000" w:rsidRPr="00000000">
        <w:rPr>
          <w:rtl w:val="0"/>
        </w:rPr>
        <w:t xml:space="preserve">Community Cloud</w:t>
      </w:r>
    </w:p>
    <w:p w:rsidR="00000000" w:rsidDel="00000000" w:rsidP="00000000" w:rsidRDefault="00000000" w:rsidRPr="00000000" w14:paraId="0000003B">
      <w:pPr>
        <w:spacing w:after="0" w:line="480" w:lineRule="auto"/>
        <w:rPr/>
      </w:pPr>
      <w:r w:rsidDel="00000000" w:rsidR="00000000" w:rsidRPr="00000000">
        <w:rPr>
          <w:rtl w:val="0"/>
        </w:rPr>
        <w:t xml:space="preserve">Community clouds are a pool of cloud computing resources shared between two or more organizations with similar privacy, security, and regulations [12]. This means the cloud infrastructure is maintained and utilized by a group of organizations that have similar core business processes, projects, or demands for infrastructure [4]. The main objective is to reduce the costs of setting up and maintaining IT resources. An example is academic clouds and Google Gov Cloud. </w:t>
      </w:r>
    </w:p>
    <w:p w:rsidR="00000000" w:rsidDel="00000000" w:rsidP="00000000" w:rsidRDefault="00000000" w:rsidRPr="00000000" w14:paraId="0000003C">
      <w:pPr>
        <w:pStyle w:val="Heading2"/>
        <w:numPr>
          <w:ilvl w:val="0"/>
          <w:numId w:val="1"/>
        </w:numPr>
        <w:spacing w:after="0" w:before="0" w:line="480" w:lineRule="auto"/>
        <w:ind w:left="720" w:hanging="360"/>
        <w:rPr/>
      </w:pPr>
      <w:r w:rsidDel="00000000" w:rsidR="00000000" w:rsidRPr="00000000">
        <w:rPr>
          <w:rtl w:val="0"/>
        </w:rPr>
        <w:t xml:space="preserve">Hybrid Cloud</w:t>
      </w:r>
    </w:p>
    <w:p w:rsidR="00000000" w:rsidDel="00000000" w:rsidP="00000000" w:rsidRDefault="00000000" w:rsidRPr="00000000" w14:paraId="0000003D">
      <w:pPr>
        <w:spacing w:after="0" w:line="480" w:lineRule="auto"/>
        <w:rPr/>
      </w:pPr>
      <w:r w:rsidDel="00000000" w:rsidR="00000000" w:rsidRPr="00000000">
        <w:rPr>
          <w:rtl w:val="0"/>
        </w:rPr>
        <w:t xml:space="preserve">A hybrid cloud is a cloud deployment model composed of two or more of the various individual cloud models. This model is based on the concept of Cloud Bursting, where a private cloud, public, and community cloud may be merged to provide essential services [11]. This model may be used by organizations of similar interests and can be managed internally or by a third-party [2]. </w:t>
      </w:r>
    </w:p>
    <w:p w:rsidR="00000000" w:rsidDel="00000000" w:rsidP="00000000" w:rsidRDefault="00000000" w:rsidRPr="00000000" w14:paraId="0000003E">
      <w:pPr>
        <w:spacing w:after="0" w:line="480" w:lineRule="auto"/>
        <w:ind w:firstLine="0"/>
        <w:jc w:val="center"/>
        <w:rPr>
          <w:b w:val="1"/>
        </w:rPr>
      </w:pPr>
      <w:r w:rsidDel="00000000" w:rsidR="00000000" w:rsidRPr="00000000">
        <w:rPr/>
        <w:drawing>
          <wp:inline distB="0" distT="0" distL="0" distR="0">
            <wp:extent cx="5371144" cy="2700957"/>
            <wp:effectExtent b="0" l="0" r="0" t="0"/>
            <wp:docPr id="5" name="image5.png"/>
            <a:graphic>
              <a:graphicData uri="http://schemas.openxmlformats.org/drawingml/2006/picture">
                <pic:pic>
                  <pic:nvPicPr>
                    <pic:cNvPr id="0" name="image5.png"/>
                    <pic:cNvPicPr preferRelativeResize="0"/>
                  </pic:nvPicPr>
                  <pic:blipFill>
                    <a:blip r:embed="rId9"/>
                    <a:srcRect b="0" l="0" r="0" t="0"/>
                    <a:stretch>
                      <a:fillRect/>
                    </a:stretch>
                  </pic:blipFill>
                  <pic:spPr>
                    <a:xfrm>
                      <a:off x="0" y="0"/>
                      <a:ext cx="5371144" cy="2700957"/>
                    </a:xfrm>
                    <a:prstGeom prst="rect"/>
                    <a:ln/>
                  </pic:spPr>
                </pic:pic>
              </a:graphicData>
            </a:graphic>
          </wp:inline>
        </w:drawing>
      </w:r>
      <w:r w:rsidDel="00000000" w:rsidR="00000000" w:rsidRPr="00000000">
        <w:rPr>
          <w:b w:val="1"/>
          <w:rtl w:val="0"/>
        </w:rPr>
        <w:t xml:space="preserve">Figure 4: Hybrid Cloud Computing Deployment [4]</w:t>
      </w:r>
    </w:p>
    <w:p w:rsidR="00000000" w:rsidDel="00000000" w:rsidP="00000000" w:rsidRDefault="00000000" w:rsidRPr="00000000" w14:paraId="0000003F">
      <w:pPr>
        <w:pStyle w:val="Heading1"/>
        <w:spacing w:before="0" w:line="480" w:lineRule="auto"/>
        <w:rPr/>
      </w:pPr>
      <w:r w:rsidDel="00000000" w:rsidR="00000000" w:rsidRPr="00000000">
        <w:rPr>
          <w:rtl w:val="0"/>
        </w:rPr>
        <w:t xml:space="preserve">Cloud security and mitigation of security issues</w:t>
      </w:r>
    </w:p>
    <w:p w:rsidR="00000000" w:rsidDel="00000000" w:rsidP="00000000" w:rsidRDefault="00000000" w:rsidRPr="00000000" w14:paraId="00000040">
      <w:pPr>
        <w:spacing w:after="0" w:line="480" w:lineRule="auto"/>
        <w:rPr/>
      </w:pPr>
      <w:r w:rsidDel="00000000" w:rsidR="00000000" w:rsidRPr="00000000">
        <w:rPr>
          <w:rtl w:val="0"/>
        </w:rPr>
        <w:t xml:space="preserve">There are several benefits drawn from the adoption of cloud computing technology. However, several concerns should be addressed in the application of cloud computing. Some of these issues include:</w:t>
      </w:r>
    </w:p>
    <w:p w:rsidR="00000000" w:rsidDel="00000000" w:rsidP="00000000" w:rsidRDefault="00000000" w:rsidRPr="00000000" w14:paraId="00000041">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480" w:lineRule="auto"/>
        <w:ind w:left="108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Data Security and Privacy: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Security and Privacy of data are critical to data owners and should be considered in the design of cloud platforms. Several threats against user data, such as data theft, denial of service attacks, and service hijacking [1]. Cloud service providers are responsible for securing data stored in their cloud infrastructure, and users also have to deploy security measures on their access technologies [12]. </w:t>
      </w:r>
      <w:r w:rsidDel="00000000" w:rsidR="00000000" w:rsidRPr="00000000">
        <w:rPr>
          <w:rtl w:val="0"/>
        </w:rPr>
      </w:r>
    </w:p>
    <w:p w:rsidR="00000000" w:rsidDel="00000000" w:rsidP="00000000" w:rsidRDefault="00000000" w:rsidRPr="00000000" w14:paraId="00000042">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480" w:lineRule="auto"/>
        <w:ind w:left="108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Regulations and Compliance: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various regulations designed to protect user data may hinder the adoption of cloud computing where their requirements do not allow users' personal and sensitive information to be located outside their countries. The cloud service provider may have to locate their server in the country to provide Service, which may be costly [12]. Regulators should consider developing comprehensive controls for the purchase and usage of cloud services [13]. </w:t>
      </w:r>
      <w:r w:rsidDel="00000000" w:rsidR="00000000" w:rsidRPr="00000000">
        <w:rPr>
          <w:rtl w:val="0"/>
        </w:rPr>
      </w:r>
    </w:p>
    <w:p w:rsidR="00000000" w:rsidDel="00000000" w:rsidP="00000000" w:rsidRDefault="00000000" w:rsidRPr="00000000" w14:paraId="00000043">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480" w:lineRule="auto"/>
        <w:ind w:left="108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Interoperability and Portability between Clouds: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consumers lack the option to use multiple cloud vendors due to interoperability. This is due to the prevalence of each cloud vendor using their standards, making it challenging to move available services between cloud providers. Users also lack options for sourcing services from multiple vendors since there are limited service providers. </w:t>
      </w:r>
      <w:r w:rsidDel="00000000" w:rsidR="00000000" w:rsidRPr="00000000">
        <w:rPr>
          <w:rtl w:val="0"/>
        </w:rPr>
      </w:r>
    </w:p>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108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It is recommended to develop multi-cloud managed services and open-source technologies to standardize portability and interoperability.  </w:t>
      </w:r>
      <w:r w:rsidDel="00000000" w:rsidR="00000000" w:rsidRPr="00000000">
        <w:rPr>
          <w:rtl w:val="0"/>
        </w:rPr>
      </w:r>
    </w:p>
    <w:p w:rsidR="00000000" w:rsidDel="00000000" w:rsidP="00000000" w:rsidRDefault="00000000" w:rsidRPr="00000000" w14:paraId="00000045">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480" w:lineRule="auto"/>
        <w:ind w:left="108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Service Availability and Performance: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users need cloud services to be available and reliable to support their operations. This is a huge concern for users once their applications are migrated into the cloud, where underperforming Services may lead to a data disaster and damage the company. Users and cloud service providers need to maintain service-level agreements that guide service provision and outline the users and service provider [12].  </w:t>
      </w:r>
      <w:r w:rsidDel="00000000" w:rsidR="00000000" w:rsidRPr="00000000">
        <w:rPr>
          <w:rtl w:val="0"/>
        </w:rPr>
      </w:r>
    </w:p>
    <w:p w:rsidR="00000000" w:rsidDel="00000000" w:rsidP="00000000" w:rsidRDefault="00000000" w:rsidRPr="00000000" w14:paraId="00000046">
      <w:pPr>
        <w:pStyle w:val="Heading1"/>
        <w:spacing w:before="0" w:line="480" w:lineRule="auto"/>
        <w:rPr/>
      </w:pPr>
      <w:r w:rsidDel="00000000" w:rsidR="00000000" w:rsidRPr="00000000">
        <w:rPr>
          <w:rtl w:val="0"/>
        </w:rPr>
        <w:t xml:space="preserve">Virtualization concepts, including Hypervisor I &amp; II</w:t>
      </w:r>
    </w:p>
    <w:p w:rsidR="00000000" w:rsidDel="00000000" w:rsidP="00000000" w:rsidRDefault="00000000" w:rsidRPr="00000000" w14:paraId="00000047">
      <w:pPr>
        <w:spacing w:after="0" w:line="480" w:lineRule="auto"/>
        <w:rPr/>
      </w:pPr>
      <w:r w:rsidDel="00000000" w:rsidR="00000000" w:rsidRPr="00000000">
        <w:rPr>
          <w:rtl w:val="0"/>
        </w:rPr>
        <w:t xml:space="preserve">Virtualization refers to the abstraction of computing resources such that a single physical computing resource can function as multiple resources in a virtual environment. In this method, the computing environment executes multiple tasks on a single resource while keeping physical resources hidden from other systems, users, or applications [14]. Desktop virtualization is a mechanism of virtualizing the desktop system where an independent mirror is generated to provide services as a physical system. A virtualization environment comprises three major components; a Virtual Machine (VM), management tools, and a hypervisor [15].</w:t>
      </w:r>
    </w:p>
    <w:p w:rsidR="00000000" w:rsidDel="00000000" w:rsidP="00000000" w:rsidRDefault="00000000" w:rsidRPr="00000000" w14:paraId="00000048">
      <w:pPr>
        <w:spacing w:after="0" w:line="480" w:lineRule="auto"/>
        <w:ind w:firstLine="0"/>
        <w:jc w:val="center"/>
        <w:rPr/>
      </w:pPr>
      <w:r w:rsidDel="00000000" w:rsidR="00000000" w:rsidRPr="00000000">
        <w:rPr/>
        <w:drawing>
          <wp:inline distB="0" distT="0" distL="0" distR="0">
            <wp:extent cx="4428872" cy="3283287"/>
            <wp:effectExtent b="3175" l="3175" r="3175" t="3175"/>
            <wp:docPr id="4" name="image2.png"/>
            <a:graphic>
              <a:graphicData uri="http://schemas.openxmlformats.org/drawingml/2006/picture">
                <pic:pic>
                  <pic:nvPicPr>
                    <pic:cNvPr id="0" name="image2.png"/>
                    <pic:cNvPicPr preferRelativeResize="0"/>
                  </pic:nvPicPr>
                  <pic:blipFill>
                    <a:blip r:embed="rId10"/>
                    <a:srcRect b="0" l="0" r="0" t="0"/>
                    <a:stretch>
                      <a:fillRect/>
                    </a:stretch>
                  </pic:blipFill>
                  <pic:spPr>
                    <a:xfrm>
                      <a:off x="0" y="0"/>
                      <a:ext cx="4428872" cy="3283287"/>
                    </a:xfrm>
                    <a:prstGeom prst="rect"/>
                    <a:ln w="3175">
                      <a:solidFill>
                        <a:srgbClr val="F2F2F2"/>
                      </a:solidFill>
                      <a:prstDash val="solid"/>
                    </a:ln>
                  </pic:spPr>
                </pic:pic>
              </a:graphicData>
            </a:graphic>
          </wp:inline>
        </w:drawing>
      </w:r>
      <w:r w:rsidDel="00000000" w:rsidR="00000000" w:rsidRPr="00000000">
        <w:rPr>
          <w:rtl w:val="0"/>
        </w:rPr>
      </w:r>
    </w:p>
    <w:p w:rsidR="00000000" w:rsidDel="00000000" w:rsidP="00000000" w:rsidRDefault="00000000" w:rsidRPr="00000000" w14:paraId="00000049">
      <w:pPr>
        <w:spacing w:after="0" w:line="480" w:lineRule="auto"/>
        <w:jc w:val="center"/>
        <w:rPr>
          <w:b w:val="1"/>
        </w:rPr>
      </w:pPr>
      <w:r w:rsidDel="00000000" w:rsidR="00000000" w:rsidRPr="00000000">
        <w:rPr>
          <w:b w:val="1"/>
          <w:rtl w:val="0"/>
        </w:rPr>
        <w:t xml:space="preserve">Figure 5: Virtualization Architecture [15]</w:t>
      </w:r>
    </w:p>
    <w:p w:rsidR="00000000" w:rsidDel="00000000" w:rsidP="00000000" w:rsidRDefault="00000000" w:rsidRPr="00000000" w14:paraId="0000004A">
      <w:pPr>
        <w:spacing w:after="0" w:line="480" w:lineRule="auto"/>
        <w:rPr/>
      </w:pPr>
      <w:r w:rsidDel="00000000" w:rsidR="00000000" w:rsidRPr="00000000">
        <w:rPr>
          <w:rtl w:val="0"/>
        </w:rPr>
        <w:t xml:space="preserve">Virtualization technology enables multiple cloud tenants to share physical resources with an integrated level of security and isolation. In addition, virtualization enables secure and transparent introspection of virtual machine activity and content, enabling additional control and monitoring [15].</w:t>
      </w:r>
    </w:p>
    <w:p w:rsidR="00000000" w:rsidDel="00000000" w:rsidP="00000000" w:rsidRDefault="00000000" w:rsidRPr="00000000" w14:paraId="0000004B">
      <w:pPr>
        <w:pStyle w:val="Heading1"/>
        <w:spacing w:before="0" w:line="480" w:lineRule="auto"/>
        <w:rPr/>
      </w:pPr>
      <w:r w:rsidDel="00000000" w:rsidR="00000000" w:rsidRPr="00000000">
        <w:rPr>
          <w:rtl w:val="0"/>
        </w:rPr>
        <w:t xml:space="preserve">Conclusion</w:t>
      </w:r>
    </w:p>
    <w:p w:rsidR="00000000" w:rsidDel="00000000" w:rsidP="00000000" w:rsidRDefault="00000000" w:rsidRPr="00000000" w14:paraId="0000004C">
      <w:pPr>
        <w:spacing w:after="0" w:line="480" w:lineRule="auto"/>
        <w:rPr/>
      </w:pPr>
      <w:bookmarkStart w:colFirst="0" w:colLast="0" w:name="_gjdgxs" w:id="0"/>
      <w:bookmarkEnd w:id="0"/>
      <w:r w:rsidDel="00000000" w:rsidR="00000000" w:rsidRPr="00000000">
        <w:rPr>
          <w:rtl w:val="0"/>
        </w:rPr>
        <w:t xml:space="preserve">Cloud is more versatile than traditional IT networks in many ways: it is easier to deploy, has more significant potential for collaboration, and is more scalable than traditional IT. Services are provided through a global telecommunications network, which has evolved into the Internet. Various articles describe cloud services as a transformative opportunity for organizations. This white paper provides an overview of what is helpful for organizations getting started with cloud computing.</w:t>
      </w:r>
      <w:r w:rsidDel="00000000" w:rsidR="00000000" w:rsidRPr="00000000">
        <w:br w:type="page"/>
      </w:r>
      <w:r w:rsidDel="00000000" w:rsidR="00000000" w:rsidRPr="00000000">
        <w:rPr>
          <w:rtl w:val="0"/>
        </w:rPr>
      </w:r>
    </w:p>
    <w:p w:rsidR="00000000" w:rsidDel="00000000" w:rsidP="00000000" w:rsidRDefault="00000000" w:rsidRPr="00000000" w14:paraId="0000004D">
      <w:pPr>
        <w:pStyle w:val="Heading1"/>
        <w:spacing w:before="0" w:line="480" w:lineRule="auto"/>
        <w:rPr/>
      </w:pPr>
      <w:r w:rsidDel="00000000" w:rsidR="00000000" w:rsidRPr="00000000">
        <w:rPr>
          <w:rtl w:val="0"/>
        </w:rPr>
        <w:t xml:space="preserve">References</w:t>
      </w:r>
    </w:p>
    <w:p w:rsidR="00000000" w:rsidDel="00000000" w:rsidP="00000000" w:rsidRDefault="00000000" w:rsidRPr="00000000" w14:paraId="0000004E">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480" w:lineRule="auto"/>
        <w:ind w:left="360" w:right="0" w:hanging="360"/>
        <w:jc w:val="both"/>
        <w:rPr>
          <w:smallCaps w:val="0"/>
          <w:strike w:val="0"/>
          <w:color w:val="00000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Alam, T. (2020). Cloud Computing and its role in Information Technology. </w:t>
      </w:r>
      <w:r w:rsidDel="00000000" w:rsidR="00000000" w:rsidRPr="00000000">
        <w:rPr>
          <w:rFonts w:ascii="Times New Roman" w:cs="Times New Roman" w:eastAsia="Times New Roman" w:hAnsi="Times New Roman"/>
          <w:b w:val="0"/>
          <w:i w:val="1"/>
          <w:smallCaps w:val="0"/>
          <w:strike w:val="0"/>
          <w:color w:val="000000"/>
          <w:sz w:val="22"/>
          <w:szCs w:val="22"/>
          <w:u w:val="none"/>
          <w:shd w:fill="auto" w:val="clear"/>
          <w:vertAlign w:val="baseline"/>
          <w:rtl w:val="0"/>
        </w:rPr>
        <w:t xml:space="preserve">IAIC Transactions on Sustainable Digital Innovation (ITSDI)</w:t>
      </w: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2"/>
          <w:szCs w:val="22"/>
          <w:u w:val="none"/>
          <w:shd w:fill="auto" w:val="clear"/>
          <w:vertAlign w:val="baseline"/>
          <w:rtl w:val="0"/>
        </w:rPr>
        <w:t xml:space="preserve">1</w:t>
      </w: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(2), 108-115.</w:t>
      </w:r>
    </w:p>
    <w:p w:rsidR="00000000" w:rsidDel="00000000" w:rsidP="00000000" w:rsidRDefault="00000000" w:rsidRPr="00000000" w14:paraId="0000004F">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480" w:lineRule="auto"/>
        <w:ind w:left="360" w:right="0" w:hanging="360"/>
        <w:jc w:val="both"/>
        <w:rPr>
          <w:smallCaps w:val="0"/>
          <w:strike w:val="0"/>
          <w:color w:val="00000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Diaby, T., &amp; Rad, B. B. (2017). Cloud computing: a review of the concepts and deployment models. </w:t>
      </w:r>
      <w:r w:rsidDel="00000000" w:rsidR="00000000" w:rsidRPr="00000000">
        <w:rPr>
          <w:rFonts w:ascii="Times New Roman" w:cs="Times New Roman" w:eastAsia="Times New Roman" w:hAnsi="Times New Roman"/>
          <w:b w:val="0"/>
          <w:i w:val="1"/>
          <w:smallCaps w:val="0"/>
          <w:strike w:val="0"/>
          <w:color w:val="000000"/>
          <w:sz w:val="22"/>
          <w:szCs w:val="22"/>
          <w:u w:val="none"/>
          <w:shd w:fill="auto" w:val="clear"/>
          <w:vertAlign w:val="baseline"/>
          <w:rtl w:val="0"/>
        </w:rPr>
        <w:t xml:space="preserve">International Journal of Information Technology and Computer Science</w:t>
      </w: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2"/>
          <w:szCs w:val="22"/>
          <w:u w:val="none"/>
          <w:shd w:fill="auto" w:val="clear"/>
          <w:vertAlign w:val="baseline"/>
          <w:rtl w:val="0"/>
        </w:rPr>
        <w:t xml:space="preserve">9</w:t>
      </w: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(6), 50-58.</w:t>
      </w:r>
    </w:p>
    <w:p w:rsidR="00000000" w:rsidDel="00000000" w:rsidP="00000000" w:rsidRDefault="00000000" w:rsidRPr="00000000" w14:paraId="00000050">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480" w:lineRule="auto"/>
        <w:ind w:left="360" w:right="0" w:hanging="360"/>
        <w:jc w:val="both"/>
        <w:rPr>
          <w:smallCaps w:val="0"/>
          <w:strike w:val="0"/>
          <w:color w:val="00000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Mell, P., &amp; Grance, T. (2011). The NIST definition of cloud computing.</w:t>
      </w:r>
    </w:p>
    <w:p w:rsidR="00000000" w:rsidDel="00000000" w:rsidP="00000000" w:rsidRDefault="00000000" w:rsidRPr="00000000" w14:paraId="00000051">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480" w:lineRule="auto"/>
        <w:ind w:left="360" w:right="0" w:hanging="360"/>
        <w:jc w:val="both"/>
        <w:rPr>
          <w:smallCaps w:val="0"/>
          <w:strike w:val="0"/>
          <w:color w:val="00000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Haris, M., &amp; Khan, R. Z. (2018). A systematic review on cloud computing. </w:t>
      </w:r>
      <w:r w:rsidDel="00000000" w:rsidR="00000000" w:rsidRPr="00000000">
        <w:rPr>
          <w:rFonts w:ascii="Times New Roman" w:cs="Times New Roman" w:eastAsia="Times New Roman" w:hAnsi="Times New Roman"/>
          <w:b w:val="0"/>
          <w:i w:val="1"/>
          <w:smallCaps w:val="0"/>
          <w:strike w:val="0"/>
          <w:color w:val="000000"/>
          <w:sz w:val="22"/>
          <w:szCs w:val="22"/>
          <w:u w:val="none"/>
          <w:shd w:fill="auto" w:val="clear"/>
          <w:vertAlign w:val="baseline"/>
          <w:rtl w:val="0"/>
        </w:rPr>
        <w:t xml:space="preserve">International Journal of Computer Sciences and Engineering</w:t>
      </w: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2"/>
          <w:szCs w:val="22"/>
          <w:u w:val="none"/>
          <w:shd w:fill="auto" w:val="clear"/>
          <w:vertAlign w:val="baseline"/>
          <w:rtl w:val="0"/>
        </w:rPr>
        <w:t xml:space="preserve">6</w:t>
      </w: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(11), 632-639.</w:t>
      </w:r>
    </w:p>
    <w:p w:rsidR="00000000" w:rsidDel="00000000" w:rsidP="00000000" w:rsidRDefault="00000000" w:rsidRPr="00000000" w14:paraId="00000052">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480" w:lineRule="auto"/>
        <w:ind w:left="360" w:right="0" w:hanging="360"/>
        <w:jc w:val="both"/>
        <w:rPr>
          <w:smallCaps w:val="0"/>
          <w:strike w:val="0"/>
          <w:color w:val="00000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Alam, T., &amp; Benaida, M. (2018). CICS: cloud–internet communication security framework for the Internet of intelligent devices. </w:t>
      </w:r>
      <w:r w:rsidDel="00000000" w:rsidR="00000000" w:rsidRPr="00000000">
        <w:rPr>
          <w:rFonts w:ascii="Times New Roman" w:cs="Times New Roman" w:eastAsia="Times New Roman" w:hAnsi="Times New Roman"/>
          <w:b w:val="0"/>
          <w:i w:val="1"/>
          <w:smallCaps w:val="0"/>
          <w:strike w:val="0"/>
          <w:color w:val="000000"/>
          <w:sz w:val="22"/>
          <w:szCs w:val="22"/>
          <w:u w:val="none"/>
          <w:shd w:fill="auto" w:val="clear"/>
          <w:vertAlign w:val="baseline"/>
          <w:rtl w:val="0"/>
        </w:rPr>
        <w:t xml:space="preserve">Tanweer Alam. Mohamed Benaida." CICS: Cloud–Internet Communication Security Framework for the Internet of Smart Devices.", International Journal of Interactive Mobile Technologies (iJIM)</w:t>
      </w: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2"/>
          <w:szCs w:val="22"/>
          <w:u w:val="none"/>
          <w:shd w:fill="auto" w:val="clear"/>
          <w:vertAlign w:val="baseline"/>
          <w:rtl w:val="0"/>
        </w:rPr>
        <w:t xml:space="preserve">12</w:t>
      </w: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(6).</w:t>
      </w:r>
    </w:p>
    <w:p w:rsidR="00000000" w:rsidDel="00000000" w:rsidP="00000000" w:rsidRDefault="00000000" w:rsidRPr="00000000" w14:paraId="00000053">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480" w:lineRule="auto"/>
        <w:ind w:left="360" w:right="0" w:hanging="360"/>
        <w:jc w:val="both"/>
        <w:rPr>
          <w:smallCaps w:val="0"/>
          <w:strike w:val="0"/>
          <w:color w:val="00000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Rittinghouse, J. W., &amp; Ransome, J. F. (2017). </w:t>
      </w:r>
      <w:r w:rsidDel="00000000" w:rsidR="00000000" w:rsidRPr="00000000">
        <w:rPr>
          <w:rFonts w:ascii="Times New Roman" w:cs="Times New Roman" w:eastAsia="Times New Roman" w:hAnsi="Times New Roman"/>
          <w:b w:val="0"/>
          <w:i w:val="1"/>
          <w:smallCaps w:val="0"/>
          <w:strike w:val="0"/>
          <w:color w:val="000000"/>
          <w:sz w:val="22"/>
          <w:szCs w:val="22"/>
          <w:u w:val="none"/>
          <w:shd w:fill="auto" w:val="clear"/>
          <w:vertAlign w:val="baseline"/>
          <w:rtl w:val="0"/>
        </w:rPr>
        <w:t xml:space="preserve">Cloud computing: implementation, management, and security</w:t>
      </w: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 CRC press.</w:t>
      </w:r>
    </w:p>
    <w:p w:rsidR="00000000" w:rsidDel="00000000" w:rsidP="00000000" w:rsidRDefault="00000000" w:rsidRPr="00000000" w14:paraId="00000054">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480" w:lineRule="auto"/>
        <w:ind w:left="360" w:right="0" w:hanging="360"/>
        <w:jc w:val="both"/>
        <w:rPr>
          <w:smallCaps w:val="0"/>
          <w:strike w:val="0"/>
          <w:color w:val="00000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Sharma, M., &amp; Husain, S. (2017). Analyzing the Difference of Cluster, Grid, Utility &amp; Cloud Computing. </w:t>
      </w:r>
      <w:r w:rsidDel="00000000" w:rsidR="00000000" w:rsidRPr="00000000">
        <w:rPr>
          <w:rFonts w:ascii="Times New Roman" w:cs="Times New Roman" w:eastAsia="Times New Roman" w:hAnsi="Times New Roman"/>
          <w:b w:val="0"/>
          <w:i w:val="1"/>
          <w:smallCaps w:val="0"/>
          <w:strike w:val="0"/>
          <w:color w:val="000000"/>
          <w:sz w:val="22"/>
          <w:szCs w:val="22"/>
          <w:u w:val="none"/>
          <w:shd w:fill="auto" w:val="clear"/>
          <w:vertAlign w:val="baseline"/>
          <w:rtl w:val="0"/>
        </w:rPr>
        <w:t xml:space="preserve">IOSR Journal of Computer Engineering</w:t>
      </w: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2"/>
          <w:szCs w:val="22"/>
          <w:u w:val="none"/>
          <w:shd w:fill="auto" w:val="clear"/>
          <w:vertAlign w:val="baseline"/>
          <w:rtl w:val="0"/>
        </w:rPr>
        <w:t xml:space="preserve">19</w:t>
      </w: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(1), 55-60.</w:t>
      </w:r>
    </w:p>
    <w:p w:rsidR="00000000" w:rsidDel="00000000" w:rsidP="00000000" w:rsidRDefault="00000000" w:rsidRPr="00000000" w14:paraId="00000055">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480" w:lineRule="auto"/>
        <w:ind w:left="360" w:right="0" w:hanging="360"/>
        <w:jc w:val="both"/>
        <w:rPr>
          <w:smallCaps w:val="0"/>
          <w:strike w:val="0"/>
          <w:color w:val="00000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Nwobodo, I. (2015). Cloud computing: a detailed relationship to grid and cluster computing. </w:t>
      </w:r>
      <w:r w:rsidDel="00000000" w:rsidR="00000000" w:rsidRPr="00000000">
        <w:rPr>
          <w:rFonts w:ascii="Times New Roman" w:cs="Times New Roman" w:eastAsia="Times New Roman" w:hAnsi="Times New Roman"/>
          <w:b w:val="0"/>
          <w:i w:val="1"/>
          <w:smallCaps w:val="0"/>
          <w:strike w:val="0"/>
          <w:color w:val="000000"/>
          <w:sz w:val="22"/>
          <w:szCs w:val="22"/>
          <w:u w:val="none"/>
          <w:shd w:fill="auto" w:val="clear"/>
          <w:vertAlign w:val="baseline"/>
          <w:rtl w:val="0"/>
        </w:rPr>
        <w:t xml:space="preserve">International Journal of Future Computer and Communication</w:t>
      </w: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2"/>
          <w:szCs w:val="22"/>
          <w:u w:val="none"/>
          <w:shd w:fill="auto" w:val="clear"/>
          <w:vertAlign w:val="baseline"/>
          <w:rtl w:val="0"/>
        </w:rPr>
        <w:t xml:space="preserve">4</w:t>
      </w: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(2), 82.</w:t>
      </w:r>
    </w:p>
    <w:p w:rsidR="00000000" w:rsidDel="00000000" w:rsidP="00000000" w:rsidRDefault="00000000" w:rsidRPr="00000000" w14:paraId="00000056">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480" w:lineRule="auto"/>
        <w:ind w:left="360" w:right="0" w:hanging="360"/>
        <w:jc w:val="both"/>
        <w:rPr>
          <w:smallCaps w:val="0"/>
          <w:strike w:val="0"/>
          <w:color w:val="00000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Kaur, R. (2015). A review of computing technologies: distributed, utility, cluster, grid, and cloud computing. </w:t>
      </w:r>
      <w:r w:rsidDel="00000000" w:rsidR="00000000" w:rsidRPr="00000000">
        <w:rPr>
          <w:rFonts w:ascii="Times New Roman" w:cs="Times New Roman" w:eastAsia="Times New Roman" w:hAnsi="Times New Roman"/>
          <w:b w:val="0"/>
          <w:i w:val="1"/>
          <w:smallCaps w:val="0"/>
          <w:strike w:val="0"/>
          <w:color w:val="000000"/>
          <w:sz w:val="22"/>
          <w:szCs w:val="22"/>
          <w:u w:val="none"/>
          <w:shd w:fill="auto" w:val="clear"/>
          <w:vertAlign w:val="baseline"/>
          <w:rtl w:val="0"/>
        </w:rPr>
        <w:t xml:space="preserve">International Journal of Advanced Research in Computer Science and Software Engineering</w:t>
      </w: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2"/>
          <w:szCs w:val="22"/>
          <w:u w:val="none"/>
          <w:shd w:fill="auto" w:val="clear"/>
          <w:vertAlign w:val="baseline"/>
          <w:rtl w:val="0"/>
        </w:rPr>
        <w:t xml:space="preserve">5</w:t>
      </w: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(2), 144-148.</w:t>
      </w:r>
    </w:p>
    <w:p w:rsidR="00000000" w:rsidDel="00000000" w:rsidP="00000000" w:rsidRDefault="00000000" w:rsidRPr="00000000" w14:paraId="00000057">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480" w:lineRule="auto"/>
        <w:ind w:left="360" w:right="0" w:hanging="360"/>
        <w:jc w:val="both"/>
        <w:rPr>
          <w:smallCaps w:val="0"/>
          <w:strike w:val="0"/>
          <w:color w:val="00000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Attiya, I., &amp; Zhang, X. (2017). Cloud computing technology: Promises and concerns. </w:t>
      </w:r>
      <w:r w:rsidDel="00000000" w:rsidR="00000000" w:rsidRPr="00000000">
        <w:rPr>
          <w:rFonts w:ascii="Times New Roman" w:cs="Times New Roman" w:eastAsia="Times New Roman" w:hAnsi="Times New Roman"/>
          <w:b w:val="0"/>
          <w:i w:val="1"/>
          <w:smallCaps w:val="0"/>
          <w:strike w:val="0"/>
          <w:color w:val="000000"/>
          <w:sz w:val="22"/>
          <w:szCs w:val="22"/>
          <w:u w:val="none"/>
          <w:shd w:fill="auto" w:val="clear"/>
          <w:vertAlign w:val="baseline"/>
          <w:rtl w:val="0"/>
        </w:rPr>
        <w:t xml:space="preserve">International Journal of Computer Applications</w:t>
      </w: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2"/>
          <w:szCs w:val="22"/>
          <w:u w:val="none"/>
          <w:shd w:fill="auto" w:val="clear"/>
          <w:vertAlign w:val="baseline"/>
          <w:rtl w:val="0"/>
        </w:rPr>
        <w:t xml:space="preserve">159</w:t>
      </w: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(9), 32-37.</w:t>
      </w:r>
    </w:p>
    <w:p w:rsidR="00000000" w:rsidDel="00000000" w:rsidP="00000000" w:rsidRDefault="00000000" w:rsidRPr="00000000" w14:paraId="00000058">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480" w:lineRule="auto"/>
        <w:ind w:left="360" w:right="0" w:hanging="360"/>
        <w:jc w:val="both"/>
        <w:rPr>
          <w:smallCaps w:val="0"/>
          <w:strike w:val="0"/>
          <w:color w:val="00000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Ahmad, M. O., &amp; Khan, R. Z. (2015). Cloud computing: a systematic review. </w:t>
      </w:r>
      <w:r w:rsidDel="00000000" w:rsidR="00000000" w:rsidRPr="00000000">
        <w:rPr>
          <w:rFonts w:ascii="Times New Roman" w:cs="Times New Roman" w:eastAsia="Times New Roman" w:hAnsi="Times New Roman"/>
          <w:b w:val="0"/>
          <w:i w:val="1"/>
          <w:smallCaps w:val="0"/>
          <w:strike w:val="0"/>
          <w:color w:val="000000"/>
          <w:sz w:val="22"/>
          <w:szCs w:val="22"/>
          <w:u w:val="none"/>
          <w:shd w:fill="auto" w:val="clear"/>
          <w:vertAlign w:val="baseline"/>
          <w:rtl w:val="0"/>
        </w:rPr>
        <w:t xml:space="preserve">International Journal of Innovative Research in Computer and Communication Engineering (IJIRCCE)</w:t>
      </w: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2"/>
          <w:szCs w:val="22"/>
          <w:u w:val="none"/>
          <w:shd w:fill="auto" w:val="clear"/>
          <w:vertAlign w:val="baseline"/>
          <w:rtl w:val="0"/>
        </w:rPr>
        <w:t xml:space="preserve">3</w:t>
      </w: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(5), 4060-4075.</w:t>
      </w:r>
    </w:p>
    <w:p w:rsidR="00000000" w:rsidDel="00000000" w:rsidP="00000000" w:rsidRDefault="00000000" w:rsidRPr="00000000" w14:paraId="00000059">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480" w:lineRule="auto"/>
        <w:ind w:left="360" w:right="0" w:hanging="360"/>
        <w:jc w:val="both"/>
        <w:rPr>
          <w:smallCaps w:val="0"/>
          <w:strike w:val="0"/>
          <w:color w:val="00000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Rashid, A., &amp; Chaturvedi, A. (2019). Cloud computing characteristics and services: a brief review. </w:t>
      </w:r>
      <w:r w:rsidDel="00000000" w:rsidR="00000000" w:rsidRPr="00000000">
        <w:rPr>
          <w:rFonts w:ascii="Times New Roman" w:cs="Times New Roman" w:eastAsia="Times New Roman" w:hAnsi="Times New Roman"/>
          <w:b w:val="0"/>
          <w:i w:val="1"/>
          <w:smallCaps w:val="0"/>
          <w:strike w:val="0"/>
          <w:color w:val="000000"/>
          <w:sz w:val="22"/>
          <w:szCs w:val="22"/>
          <w:u w:val="none"/>
          <w:shd w:fill="auto" w:val="clear"/>
          <w:vertAlign w:val="baseline"/>
          <w:rtl w:val="0"/>
        </w:rPr>
        <w:t xml:space="preserve">International Journal of Computer Sciences and Engineering</w:t>
      </w: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2"/>
          <w:szCs w:val="22"/>
          <w:u w:val="none"/>
          <w:shd w:fill="auto" w:val="clear"/>
          <w:vertAlign w:val="baseline"/>
          <w:rtl w:val="0"/>
        </w:rPr>
        <w:t xml:space="preserve">7</w:t>
      </w: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(2), 421-426.</w:t>
      </w:r>
    </w:p>
    <w:p w:rsidR="00000000" w:rsidDel="00000000" w:rsidP="00000000" w:rsidRDefault="00000000" w:rsidRPr="00000000" w14:paraId="0000005A">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480" w:lineRule="auto"/>
        <w:ind w:left="360" w:right="0" w:hanging="360"/>
        <w:jc w:val="both"/>
        <w:rPr>
          <w:smallCaps w:val="0"/>
          <w:strike w:val="0"/>
          <w:color w:val="00000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Rajendran, S. (2013). </w:t>
      </w:r>
      <w:r w:rsidDel="00000000" w:rsidR="00000000" w:rsidRPr="00000000">
        <w:rPr>
          <w:rFonts w:ascii="Times New Roman" w:cs="Times New Roman" w:eastAsia="Times New Roman" w:hAnsi="Times New Roman"/>
          <w:b w:val="0"/>
          <w:i w:val="1"/>
          <w:smallCaps w:val="0"/>
          <w:strike w:val="0"/>
          <w:color w:val="000000"/>
          <w:sz w:val="22"/>
          <w:szCs w:val="22"/>
          <w:u w:val="none"/>
          <w:shd w:fill="auto" w:val="clear"/>
          <w:vertAlign w:val="baseline"/>
          <w:rtl w:val="0"/>
        </w:rPr>
        <w:t xml:space="preserve">Organizational challenges in cloud adoption and enablers of cloud transition program</w:t>
      </w: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 (Doctoral dissertation, Massachusetts Institute of Technology).</w:t>
      </w:r>
    </w:p>
    <w:p w:rsidR="00000000" w:rsidDel="00000000" w:rsidP="00000000" w:rsidRDefault="00000000" w:rsidRPr="00000000" w14:paraId="0000005B">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480" w:lineRule="auto"/>
        <w:ind w:left="360" w:right="0" w:hanging="360"/>
        <w:jc w:val="both"/>
        <w:rPr>
          <w:smallCaps w:val="0"/>
          <w:strike w:val="0"/>
          <w:color w:val="00000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Tang, Y., &amp; Ding, X. (2019, November). Application research of desktop virtualization technology based on VOI in computer room management of colleges and universities. In </w:t>
      </w:r>
      <w:r w:rsidDel="00000000" w:rsidR="00000000" w:rsidRPr="00000000">
        <w:rPr>
          <w:rFonts w:ascii="Times New Roman" w:cs="Times New Roman" w:eastAsia="Times New Roman" w:hAnsi="Times New Roman"/>
          <w:b w:val="0"/>
          <w:i w:val="1"/>
          <w:smallCaps w:val="0"/>
          <w:strike w:val="0"/>
          <w:color w:val="000000"/>
          <w:sz w:val="22"/>
          <w:szCs w:val="22"/>
          <w:u w:val="none"/>
          <w:shd w:fill="auto" w:val="clear"/>
          <w:vertAlign w:val="baseline"/>
          <w:rtl w:val="0"/>
        </w:rPr>
        <w:t xml:space="preserve">Journal of Physics: Conference Series</w:t>
      </w: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 (Vol. 1345, No. 6, p. 062055). IOP Publishing.</w:t>
      </w:r>
    </w:p>
    <w:p w:rsidR="00000000" w:rsidDel="00000000" w:rsidP="00000000" w:rsidRDefault="00000000" w:rsidRPr="00000000" w14:paraId="0000005C">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480" w:lineRule="auto"/>
        <w:ind w:left="360" w:right="0" w:hanging="360"/>
        <w:jc w:val="both"/>
        <w:rPr>
          <w:smallCaps w:val="0"/>
          <w:strike w:val="0"/>
          <w:color w:val="00000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Di Pietro, R., &amp; Lombardi, F. (2018). Virtualization Technologies and Cloud Security: advantages, issues, and perspectives. In </w:t>
      </w:r>
      <w:r w:rsidDel="00000000" w:rsidR="00000000" w:rsidRPr="00000000">
        <w:rPr>
          <w:rFonts w:ascii="Times New Roman" w:cs="Times New Roman" w:eastAsia="Times New Roman" w:hAnsi="Times New Roman"/>
          <w:b w:val="0"/>
          <w:i w:val="1"/>
          <w:smallCaps w:val="0"/>
          <w:strike w:val="0"/>
          <w:color w:val="000000"/>
          <w:sz w:val="22"/>
          <w:szCs w:val="22"/>
          <w:u w:val="none"/>
          <w:shd w:fill="auto" w:val="clear"/>
          <w:vertAlign w:val="baseline"/>
          <w:rtl w:val="0"/>
        </w:rPr>
        <w:t xml:space="preserve">From Database to Cyber Security</w:t>
      </w: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 (pp. 166-185). Springer, Cham.</w:t>
      </w:r>
    </w:p>
    <w:p w:rsidR="00000000" w:rsidDel="00000000" w:rsidP="00000000" w:rsidRDefault="00000000" w:rsidRPr="00000000" w14:paraId="0000005D">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76" w:lineRule="auto"/>
        <w:ind w:left="720" w:right="0" w:hanging="720"/>
        <w:jc w:val="left"/>
        <w:rPr>
          <w:smallCaps w:val="0"/>
          <w:strike w:val="0"/>
          <w:color w:val="00000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Pedamkar, P. (2021). </w:t>
      </w:r>
      <w:r w:rsidDel="00000000" w:rsidR="00000000" w:rsidRPr="00000000">
        <w:rPr>
          <w:rFonts w:ascii="Times New Roman" w:cs="Times New Roman" w:eastAsia="Times New Roman" w:hAnsi="Times New Roman"/>
          <w:b w:val="0"/>
          <w:i w:val="1"/>
          <w:smallCaps w:val="0"/>
          <w:strike w:val="0"/>
          <w:color w:val="000000"/>
          <w:sz w:val="22"/>
          <w:szCs w:val="22"/>
          <w:u w:val="none"/>
          <w:shd w:fill="auto" w:val="clear"/>
          <w:vertAlign w:val="baseline"/>
          <w:rtl w:val="0"/>
        </w:rPr>
        <w:t xml:space="preserve">What is Public Cloud?</w:t>
      </w: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 EDUCBA. https://www.educba.com/what-is-public-cloud/</w:t>
      </w:r>
    </w:p>
    <w:p w:rsidR="00000000" w:rsidDel="00000000" w:rsidP="00000000" w:rsidRDefault="00000000" w:rsidRPr="00000000" w14:paraId="0000005E">
      <w:pPr>
        <w:spacing w:after="0" w:line="480" w:lineRule="auto"/>
        <w:rPr/>
      </w:pPr>
      <w:r w:rsidDel="00000000" w:rsidR="00000000" w:rsidRPr="00000000">
        <w:rPr>
          <w:rtl w:val="0"/>
        </w:rPr>
      </w:r>
    </w:p>
    <w:sectPr>
      <w:headerReference r:id="rId11"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Times New Roman"/>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72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6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lowerLetter"/>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2">
    <w:lvl w:ilvl="0">
      <w:start w:val="1"/>
      <w:numFmt w:val="lowerRoman"/>
      <w:lvlText w:val="%1."/>
      <w:lvlJc w:val="left"/>
      <w:pPr>
        <w:ind w:left="1440" w:hanging="720"/>
      </w:pPr>
      <w:rPr/>
    </w:lvl>
    <w:lvl w:ilvl="1">
      <w:start w:val="1"/>
      <w:numFmt w:val="lowerLetter"/>
      <w:lvlText w:val="%2."/>
      <w:lvlJc w:val="left"/>
      <w:pPr>
        <w:ind w:left="1800" w:hanging="360"/>
      </w:pPr>
      <w:rPr/>
    </w:lvl>
    <w:lvl w:ilvl="2">
      <w:start w:val="1"/>
      <w:numFmt w:val="lowerRoman"/>
      <w:lvlText w:val="%3."/>
      <w:lvlJc w:val="right"/>
      <w:pPr>
        <w:ind w:left="2520" w:hanging="180"/>
      </w:pPr>
      <w:rPr/>
    </w:lvl>
    <w:lvl w:ilvl="3">
      <w:start w:val="1"/>
      <w:numFmt w:val="decimal"/>
      <w:lvlText w:val="%4."/>
      <w:lvlJc w:val="left"/>
      <w:pPr>
        <w:ind w:left="3240" w:hanging="360"/>
      </w:pPr>
      <w:rPr/>
    </w:lvl>
    <w:lvl w:ilvl="4">
      <w:start w:val="1"/>
      <w:numFmt w:val="lowerLetter"/>
      <w:lvlText w:val="%5."/>
      <w:lvlJc w:val="left"/>
      <w:pPr>
        <w:ind w:left="3960" w:hanging="360"/>
      </w:pPr>
      <w:rPr/>
    </w:lvl>
    <w:lvl w:ilvl="5">
      <w:start w:val="1"/>
      <w:numFmt w:val="lowerRoman"/>
      <w:lvlText w:val="%6."/>
      <w:lvlJc w:val="right"/>
      <w:pPr>
        <w:ind w:left="4680" w:hanging="180"/>
      </w:pPr>
      <w:rPr/>
    </w:lvl>
    <w:lvl w:ilvl="6">
      <w:start w:val="1"/>
      <w:numFmt w:val="decimal"/>
      <w:lvlText w:val="%7."/>
      <w:lvlJc w:val="left"/>
      <w:pPr>
        <w:ind w:left="5400" w:hanging="360"/>
      </w:pPr>
      <w:rPr/>
    </w:lvl>
    <w:lvl w:ilvl="7">
      <w:start w:val="1"/>
      <w:numFmt w:val="lowerLetter"/>
      <w:lvlText w:val="%8."/>
      <w:lvlJc w:val="left"/>
      <w:pPr>
        <w:ind w:left="6120" w:hanging="360"/>
      </w:pPr>
      <w:rPr/>
    </w:lvl>
    <w:lvl w:ilvl="8">
      <w:start w:val="1"/>
      <w:numFmt w:val="lowerRoman"/>
      <w:lvlText w:val="%9."/>
      <w:lvlJc w:val="right"/>
      <w:pPr>
        <w:ind w:left="6840" w:hanging="180"/>
      </w:pPr>
      <w:rPr/>
    </w:lvl>
  </w:abstractNum>
  <w:abstractNum w:abstractNumId="3">
    <w:lvl w:ilvl="0">
      <w:start w:val="1"/>
      <w:numFmt w:val="decimal"/>
      <w:lvlText w:val="[%1]"/>
      <w:lvlJc w:val="left"/>
      <w:pPr>
        <w:ind w:left="360" w:hanging="360"/>
      </w:pPr>
      <w:rPr>
        <w:rFonts w:ascii="Times New Roman" w:cs="Times New Roman" w:eastAsia="Times New Roman" w:hAnsi="Times New Roman"/>
        <w:b w:val="0"/>
        <w:i w:val="0"/>
        <w:sz w:val="16"/>
        <w:szCs w:val="16"/>
      </w:rPr>
    </w:lvl>
    <w:lvl w:ilvl="1">
      <w:start w:val="1"/>
      <w:numFmt w:val="bullet"/>
      <w:lvlText w:val=""/>
      <w:lvlJc w:val="left"/>
      <w:pPr>
        <w:ind w:left="0" w:firstLine="0"/>
      </w:pPr>
      <w:rPr/>
    </w:lvl>
    <w:lvl w:ilvl="2">
      <w:start w:val="1"/>
      <w:numFmt w:val="bullet"/>
      <w:lvlText w:val=""/>
      <w:lvlJc w:val="left"/>
      <w:pPr>
        <w:ind w:left="0" w:firstLine="0"/>
      </w:pPr>
      <w:rPr/>
    </w:lvl>
    <w:lvl w:ilvl="3">
      <w:start w:val="1"/>
      <w:numFmt w:val="bullet"/>
      <w:lvlText w:val=""/>
      <w:lvlJc w:val="left"/>
      <w:pPr>
        <w:ind w:left="0" w:firstLine="0"/>
      </w:pPr>
      <w:rPr/>
    </w:lvl>
    <w:lvl w:ilvl="4">
      <w:start w:val="1"/>
      <w:numFmt w:val="bullet"/>
      <w:lvlText w:val=""/>
      <w:lvlJc w:val="left"/>
      <w:pPr>
        <w:ind w:left="0" w:firstLine="0"/>
      </w:pPr>
      <w:rPr/>
    </w:lvl>
    <w:lvl w:ilvl="5">
      <w:start w:val="1"/>
      <w:numFmt w:val="bullet"/>
      <w:lvlText w:val=""/>
      <w:lvlJc w:val="left"/>
      <w:pPr>
        <w:ind w:left="0" w:firstLine="0"/>
      </w:pPr>
      <w:rPr/>
    </w:lvl>
    <w:lvl w:ilvl="6">
      <w:start w:val="1"/>
      <w:numFmt w:val="bullet"/>
      <w:lvlText w:val=""/>
      <w:lvlJc w:val="left"/>
      <w:pPr>
        <w:ind w:left="0" w:firstLine="0"/>
      </w:pPr>
      <w:rPr/>
    </w:lvl>
    <w:lvl w:ilvl="7">
      <w:start w:val="1"/>
      <w:numFmt w:val="bullet"/>
      <w:lvlText w:val=""/>
      <w:lvlJc w:val="left"/>
      <w:pPr>
        <w:ind w:left="0" w:firstLine="0"/>
      </w:pPr>
      <w:rPr/>
    </w:lvl>
    <w:lvl w:ilvl="8">
      <w:start w:val="1"/>
      <w:numFmt w:val="bullet"/>
      <w:lvlText w:val=""/>
      <w:lvlJc w:val="left"/>
      <w:pPr>
        <w:ind w:left="0" w:firstLine="0"/>
      </w:pPr>
      <w:rPr/>
    </w:lvl>
  </w:abstractNum>
  <w:abstractNum w:abstractNumId="4">
    <w:lvl w:ilvl="0">
      <w:start w:val="1"/>
      <w:numFmt w:val="lowerRoman"/>
      <w:lvlText w:val="%1."/>
      <w:lvlJc w:val="left"/>
      <w:pPr>
        <w:ind w:left="1440" w:hanging="720"/>
      </w:pPr>
      <w:rPr/>
    </w:lvl>
    <w:lvl w:ilvl="1">
      <w:start w:val="1"/>
      <w:numFmt w:val="lowerLetter"/>
      <w:lvlText w:val="%2."/>
      <w:lvlJc w:val="left"/>
      <w:pPr>
        <w:ind w:left="1800" w:hanging="360"/>
      </w:pPr>
      <w:rPr/>
    </w:lvl>
    <w:lvl w:ilvl="2">
      <w:start w:val="1"/>
      <w:numFmt w:val="lowerRoman"/>
      <w:lvlText w:val="%3."/>
      <w:lvlJc w:val="right"/>
      <w:pPr>
        <w:ind w:left="2520" w:hanging="180"/>
      </w:pPr>
      <w:rPr/>
    </w:lvl>
    <w:lvl w:ilvl="3">
      <w:start w:val="1"/>
      <w:numFmt w:val="decimal"/>
      <w:lvlText w:val="%4."/>
      <w:lvlJc w:val="left"/>
      <w:pPr>
        <w:ind w:left="3240" w:hanging="360"/>
      </w:pPr>
      <w:rPr/>
    </w:lvl>
    <w:lvl w:ilvl="4">
      <w:start w:val="1"/>
      <w:numFmt w:val="lowerLetter"/>
      <w:lvlText w:val="%5."/>
      <w:lvlJc w:val="left"/>
      <w:pPr>
        <w:ind w:left="3960" w:hanging="360"/>
      </w:pPr>
      <w:rPr/>
    </w:lvl>
    <w:lvl w:ilvl="5">
      <w:start w:val="1"/>
      <w:numFmt w:val="lowerRoman"/>
      <w:lvlText w:val="%6."/>
      <w:lvlJc w:val="right"/>
      <w:pPr>
        <w:ind w:left="4680" w:hanging="180"/>
      </w:pPr>
      <w:rPr/>
    </w:lvl>
    <w:lvl w:ilvl="6">
      <w:start w:val="1"/>
      <w:numFmt w:val="decimal"/>
      <w:lvlText w:val="%7."/>
      <w:lvlJc w:val="left"/>
      <w:pPr>
        <w:ind w:left="5400" w:hanging="360"/>
      </w:pPr>
      <w:rPr/>
    </w:lvl>
    <w:lvl w:ilvl="7">
      <w:start w:val="1"/>
      <w:numFmt w:val="lowerLetter"/>
      <w:lvlText w:val="%8."/>
      <w:lvlJc w:val="left"/>
      <w:pPr>
        <w:ind w:left="6120" w:hanging="360"/>
      </w:pPr>
      <w:rPr/>
    </w:lvl>
    <w:lvl w:ilvl="8">
      <w:start w:val="1"/>
      <w:numFmt w:val="lowerRoman"/>
      <w:lvlText w:val="%9."/>
      <w:lvlJc w:val="right"/>
      <w:pPr>
        <w:ind w:left="6840" w:hanging="180"/>
      </w:pPr>
      <w:rPr/>
    </w:lvl>
  </w:abstractNum>
  <w:abstractNum w:abstractNumId="5">
    <w:lvl w:ilvl="0">
      <w:start w:val="1"/>
      <w:numFmt w:val="lowerLetter"/>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 w:numId="2">
    <w:abstractNumId w:val="2"/>
  </w:num>
  <w:num w:numId="3">
    <w:abstractNumId w:val="3"/>
  </w:num>
  <w:num w:numId="4">
    <w:abstractNumId w:val="4"/>
  </w:num>
  <w:num w:numId="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US"/>
      </w:rPr>
    </w:rPrDefault>
    <w:pPrDefault>
      <w:pPr>
        <w:spacing w:after="160" w:lineRule="auto"/>
        <w:ind w:firstLine="720"/>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ind w:firstLine="0"/>
      <w:jc w:val="center"/>
    </w:pPr>
    <w:rPr>
      <w:b w:val="1"/>
      <w:color w:val="000000"/>
      <w:sz w:val="28"/>
      <w:szCs w:val="28"/>
    </w:rPr>
  </w:style>
  <w:style w:type="paragraph" w:styleId="Heading2">
    <w:name w:val="heading 2"/>
    <w:basedOn w:val="Normal"/>
    <w:next w:val="Normal"/>
    <w:pPr>
      <w:keepNext w:val="1"/>
      <w:keepLines w:val="1"/>
      <w:spacing w:before="40" w:lineRule="auto"/>
      <w:ind w:left="360" w:hanging="360"/>
    </w:pPr>
    <w:rPr>
      <w:b w:val="1"/>
      <w:color w:val="000000"/>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spacing w:after="0" w:lineRule="auto"/>
      <w:ind w:firstLine="0"/>
      <w:jc w:val="center"/>
    </w:pPr>
    <w:rPr>
      <w:b w:val="1"/>
      <w:sz w:val="32"/>
      <w:szCs w:val="3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eader" Target="header1.xml"/><Relationship Id="rId10" Type="http://schemas.openxmlformats.org/officeDocument/2006/relationships/image" Target="media/image2.png"/><Relationship Id="rId9" Type="http://schemas.openxmlformats.org/officeDocument/2006/relationships/image" Target="media/image5.png"/><Relationship Id="rId5" Type="http://schemas.openxmlformats.org/officeDocument/2006/relationships/styles" Target="styles.xml"/><Relationship Id="rId6" Type="http://schemas.openxmlformats.org/officeDocument/2006/relationships/image" Target="media/image3.png"/><Relationship Id="rId7" Type="http://schemas.openxmlformats.org/officeDocument/2006/relationships/image" Target="media/image4.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