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A40370F" w:rsidRDefault="001A24F3" w14:paraId="500831E7"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7A40370F" w:rsidR="005F3A53">
        <w:rPr>
          <w:rFonts w:ascii="Arial" w:hAnsi="Arial" w:cs="Arial"/>
          <w:b/>
          <w:bCs/>
          <w:sz w:val="28"/>
          <w:szCs w:val="28"/>
        </w:rPr>
        <w:t xml:space="preserve">APPENDIX </w:t>
      </w:r>
      <w:r w:rsidRPr="7A40370F"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5514A8" w14:paraId="6BDC9ECE" w14:textId="16C34E33">
            <w:pPr>
              <w:spacing w:before="120" w:after="120"/>
              <w:jc w:val="both"/>
              <w:rPr>
                <w:rFonts w:ascii="Arial" w:hAnsi="Arial" w:cs="Arial"/>
                <w:b/>
                <w:sz w:val="22"/>
                <w:szCs w:val="22"/>
              </w:rPr>
            </w:pPr>
            <w:r>
              <w:rPr>
                <w:rFonts w:ascii="Arial" w:hAnsi="Arial" w:cs="Arial"/>
                <w:b/>
                <w:sz w:val="22"/>
                <w:szCs w:val="22"/>
              </w:rPr>
              <w:t>Criminal Justice</w:t>
            </w:r>
          </w:p>
        </w:tc>
      </w:tr>
      <w:tr w:rsidRPr="00A406E5" w:rsidR="008F1308" w:rsidTr="00707BB1"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5514A8" w14:paraId="727111A4" w14:textId="19088CB5">
            <w:pPr>
              <w:spacing w:before="120" w:after="120"/>
              <w:jc w:val="both"/>
              <w:rPr>
                <w:rFonts w:ascii="Arial" w:hAnsi="Arial" w:cs="Arial"/>
                <w:b/>
                <w:sz w:val="22"/>
                <w:szCs w:val="22"/>
              </w:rPr>
            </w:pPr>
            <w:r>
              <w:rPr>
                <w:rFonts w:ascii="Arial" w:hAnsi="Arial" w:cs="Arial"/>
                <w:b/>
                <w:sz w:val="22"/>
                <w:szCs w:val="22"/>
              </w:rPr>
              <w:t>Young People and Gangs</w:t>
            </w:r>
          </w:p>
        </w:tc>
      </w:tr>
      <w:tr w:rsidRPr="00A406E5" w:rsidR="00B84B5B" w:rsidTr="008F1308" w14:paraId="03569861" w14:textId="77777777">
        <w:tc>
          <w:tcPr>
            <w:tcW w:w="2093" w:type="dxa"/>
            <w:shd w:val="pct15" w:color="auto" w:fill="auto"/>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5514A8" w14:paraId="36A9CEEB" w14:textId="6B2A7553">
            <w:pPr>
              <w:spacing w:before="120" w:after="120"/>
              <w:jc w:val="both"/>
              <w:rPr>
                <w:rFonts w:ascii="Arial" w:hAnsi="Arial" w:cs="Arial"/>
                <w:b/>
                <w:sz w:val="22"/>
                <w:szCs w:val="22"/>
              </w:rPr>
            </w:pPr>
            <w:r>
              <w:rPr>
                <w:rFonts w:ascii="Arial" w:hAnsi="Arial" w:cs="Arial"/>
                <w:b/>
                <w:sz w:val="22"/>
                <w:szCs w:val="22"/>
              </w:rPr>
              <w:t>BMLC4010</w:t>
            </w:r>
          </w:p>
        </w:tc>
        <w:tc>
          <w:tcPr>
            <w:tcW w:w="2268" w:type="dxa"/>
            <w:shd w:val="clear" w:color="auto" w:fill="D9D9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P="00E51AAC" w:rsidRDefault="005514A8" w14:paraId="26CCA75A" w14:textId="77777777">
            <w:pPr>
              <w:spacing w:before="120" w:after="120"/>
              <w:jc w:val="both"/>
              <w:rPr>
                <w:rFonts w:ascii="Arial" w:hAnsi="Arial" w:cs="Arial"/>
                <w:b/>
                <w:sz w:val="22"/>
                <w:szCs w:val="22"/>
              </w:rPr>
            </w:pPr>
            <w:r>
              <w:rPr>
                <w:rFonts w:ascii="Arial" w:hAnsi="Arial" w:cs="Arial"/>
                <w:b/>
                <w:sz w:val="22"/>
                <w:szCs w:val="22"/>
              </w:rPr>
              <w:t>50%</w:t>
            </w:r>
          </w:p>
          <w:p w:rsidRPr="00A406E5" w:rsidR="005514A8" w:rsidP="00E51AAC" w:rsidRDefault="005514A8" w14:paraId="170704FA" w14:textId="383E301C">
            <w:pPr>
              <w:spacing w:before="120" w:after="120"/>
              <w:jc w:val="both"/>
              <w:rPr>
                <w:rFonts w:ascii="Arial" w:hAnsi="Arial" w:cs="Arial"/>
                <w:b/>
                <w:sz w:val="22"/>
                <w:szCs w:val="22"/>
              </w:rPr>
            </w:pPr>
            <w:r>
              <w:rPr>
                <w:rFonts w:ascii="Arial" w:hAnsi="Arial" w:cs="Arial"/>
                <w:b/>
                <w:sz w:val="22"/>
                <w:szCs w:val="22"/>
              </w:rPr>
              <w:t>Assignment 2 of 2</w:t>
            </w:r>
          </w:p>
        </w:tc>
      </w:tr>
      <w:tr w:rsidRPr="00A406E5" w:rsidR="00DB116D" w:rsidTr="008F1308" w14:paraId="1CE88BA1" w14:textId="77777777">
        <w:tc>
          <w:tcPr>
            <w:tcW w:w="2093" w:type="dxa"/>
            <w:shd w:val="pct15" w:color="auto" w:fill="auto"/>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5514A8" w14:paraId="76AE452E" w14:textId="51AD02EE">
            <w:pPr>
              <w:spacing w:before="120" w:after="120"/>
              <w:jc w:val="both"/>
              <w:rPr>
                <w:rFonts w:ascii="Arial" w:hAnsi="Arial" w:cs="Arial"/>
                <w:b/>
                <w:sz w:val="22"/>
                <w:szCs w:val="22"/>
              </w:rPr>
            </w:pPr>
            <w:r w:rsidRPr="005514A8">
              <w:rPr>
                <w:rFonts w:hint="eastAsia" w:ascii="Arial" w:hAnsi="Arial" w:cs="Arial"/>
                <w:b/>
                <w:sz w:val="22"/>
                <w:szCs w:val="22"/>
              </w:rPr>
              <w:t>Jane Davies</w:t>
            </w:r>
          </w:p>
        </w:tc>
        <w:tc>
          <w:tcPr>
            <w:tcW w:w="2268" w:type="dxa"/>
            <w:shd w:val="clear" w:color="auto" w:fill="D9D9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5514A8" w14:paraId="3799A8AB" w14:textId="7495EA4D">
            <w:pPr>
              <w:spacing w:before="120" w:after="120"/>
              <w:jc w:val="both"/>
              <w:rPr>
                <w:rFonts w:ascii="Arial" w:hAnsi="Arial" w:cs="Arial"/>
                <w:b/>
                <w:sz w:val="22"/>
                <w:szCs w:val="22"/>
              </w:rPr>
            </w:pPr>
            <w:r>
              <w:rPr>
                <w:rFonts w:ascii="Arial" w:hAnsi="Arial" w:cs="Arial"/>
                <w:b/>
                <w:sz w:val="22"/>
                <w:szCs w:val="22"/>
              </w:rPr>
              <w:t>Laura Knight</w:t>
            </w:r>
          </w:p>
        </w:tc>
      </w:tr>
      <w:tr w:rsidRPr="00A406E5" w:rsidR="00DB116D" w:rsidTr="008F1308" w14:paraId="26C8A4AE" w14:textId="77777777">
        <w:tc>
          <w:tcPr>
            <w:tcW w:w="2093" w:type="dxa"/>
            <w:shd w:val="pct15" w:color="auto" w:fill="auto"/>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P="005F0579" w:rsidRDefault="005514A8" w14:paraId="435F54BF" w14:textId="77777777">
            <w:pPr>
              <w:spacing w:before="120" w:after="120"/>
              <w:jc w:val="both"/>
              <w:rPr>
                <w:rFonts w:ascii="Arial" w:hAnsi="Arial" w:cs="Arial"/>
                <w:b/>
                <w:sz w:val="22"/>
                <w:szCs w:val="22"/>
              </w:rPr>
            </w:pPr>
            <w:r>
              <w:rPr>
                <w:rFonts w:ascii="Arial" w:hAnsi="Arial" w:cs="Arial"/>
                <w:b/>
                <w:sz w:val="22"/>
                <w:szCs w:val="22"/>
              </w:rPr>
              <w:t>Please see below</w:t>
            </w:r>
          </w:p>
          <w:p w:rsidR="00523F35" w:rsidP="005F0579" w:rsidRDefault="00523F35" w14:paraId="513FA858" w14:textId="1B6EA9D0">
            <w:pPr>
              <w:spacing w:before="120" w:after="120"/>
              <w:jc w:val="both"/>
              <w:rPr>
                <w:rFonts w:ascii="Arial" w:hAnsi="Arial" w:cs="Arial"/>
                <w:b/>
                <w:sz w:val="22"/>
                <w:szCs w:val="22"/>
              </w:rPr>
            </w:pPr>
            <w:r>
              <w:rPr>
                <w:rFonts w:ascii="Arial" w:hAnsi="Arial" w:cs="Arial"/>
                <w:b/>
                <w:sz w:val="22"/>
                <w:szCs w:val="22"/>
              </w:rPr>
              <w:t>Choose one question</w:t>
            </w:r>
          </w:p>
          <w:p w:rsidRPr="00A406E5" w:rsidR="005514A8" w:rsidP="005F0579" w:rsidRDefault="005514A8" w14:paraId="065A90EC" w14:textId="4BF22CD1">
            <w:pPr>
              <w:spacing w:before="120" w:after="120"/>
              <w:jc w:val="both"/>
              <w:rPr>
                <w:rFonts w:ascii="Arial" w:hAnsi="Arial" w:cs="Arial"/>
                <w:b/>
                <w:sz w:val="22"/>
                <w:szCs w:val="22"/>
              </w:rPr>
            </w:pPr>
          </w:p>
        </w:tc>
        <w:tc>
          <w:tcPr>
            <w:tcW w:w="2268" w:type="dxa"/>
            <w:shd w:val="pct15" w:color="auto" w:fill="auto"/>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5514A8" w14:paraId="673CE922" w14:textId="4D402196">
            <w:pPr>
              <w:spacing w:before="120" w:after="120"/>
              <w:jc w:val="both"/>
              <w:rPr>
                <w:rFonts w:ascii="Arial" w:hAnsi="Arial" w:cs="Arial"/>
                <w:b/>
                <w:sz w:val="22"/>
                <w:szCs w:val="22"/>
              </w:rPr>
            </w:pPr>
            <w:r w:rsidRPr="005514A8">
              <w:rPr>
                <w:rFonts w:ascii="Arial" w:hAnsi="Arial" w:cs="Arial"/>
                <w:b/>
                <w:bCs/>
                <w:sz w:val="22"/>
                <w:szCs w:val="22"/>
              </w:rPr>
              <w:t>5 minutes per person / group presentation </w:t>
            </w:r>
            <w:r w:rsidRPr="005514A8">
              <w:rPr>
                <w:rFonts w:ascii="Arial" w:hAnsi="Arial" w:cs="Arial"/>
                <w:b/>
                <w:sz w:val="22"/>
                <w:szCs w:val="22"/>
              </w:rPr>
              <w:t> </w:t>
            </w: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5514A8" w14:paraId="2D03E3AB" w14:textId="45252760">
            <w:pPr>
              <w:spacing w:before="120" w:after="120"/>
              <w:jc w:val="both"/>
              <w:rPr>
                <w:rFonts w:ascii="Arial" w:hAnsi="Arial" w:cs="Arial"/>
                <w:b/>
                <w:sz w:val="22"/>
                <w:szCs w:val="22"/>
              </w:rPr>
            </w:pPr>
            <w:r>
              <w:rPr>
                <w:rFonts w:ascii="Arial" w:hAnsi="Arial" w:cs="Arial"/>
                <w:b/>
                <w:sz w:val="22"/>
                <w:szCs w:val="22"/>
              </w:rPr>
              <w:t>Presentations on week of 27/04/26 Days and times to be set in class</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5514A8" w14:paraId="3EA6C2FE" w14:textId="5F1625E0">
            <w:pPr>
              <w:spacing w:before="120" w:after="120"/>
              <w:jc w:val="both"/>
              <w:rPr>
                <w:rFonts w:ascii="Arial" w:hAnsi="Arial" w:cs="Arial"/>
                <w:b/>
                <w:sz w:val="22"/>
                <w:szCs w:val="22"/>
              </w:rPr>
            </w:pPr>
            <w:r>
              <w:rPr>
                <w:rFonts w:ascii="Arial" w:hAnsi="Arial" w:cs="Arial"/>
                <w:b/>
                <w:sz w:val="22"/>
                <w:szCs w:val="22"/>
              </w:rPr>
              <w:t>01/06/2026</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2CB0A834">
      <w:pPr>
        <w:rPr>
          <w:rFonts w:ascii="Arial" w:hAnsi="Arial" w:cs="Arial"/>
          <w:sz w:val="32"/>
        </w:rPr>
      </w:pPr>
    </w:p>
    <w:p w:rsidR="00152E9D" w:rsidP="00DB116D" w:rsidRDefault="00152E9D" w14:paraId="0CB1D30D" w14:textId="77777777">
      <w:pPr>
        <w:rPr>
          <w:rFonts w:ascii="Arial" w:hAnsi="Arial" w:cs="Arial"/>
          <w:sz w:val="32"/>
        </w:rPr>
      </w:pPr>
    </w:p>
    <w:p w:rsidR="00523F35" w:rsidP="00DB116D" w:rsidRDefault="00523F35" w14:paraId="51FF16F3" w14:textId="77777777">
      <w:pPr>
        <w:rPr>
          <w:rFonts w:ascii="Arial" w:hAnsi="Arial" w:cs="Arial"/>
          <w:sz w:val="32"/>
        </w:rPr>
      </w:pPr>
    </w:p>
    <w:p w:rsidR="00523F35" w:rsidP="00DB116D" w:rsidRDefault="00523F35" w14:paraId="6AF7062C" w14:textId="77777777">
      <w:pPr>
        <w:rPr>
          <w:rFonts w:ascii="Arial" w:hAnsi="Arial" w:cs="Arial"/>
          <w:sz w:val="32"/>
        </w:rPr>
      </w:pPr>
    </w:p>
    <w:p w:rsidRPr="00A406E5" w:rsidR="00523F35" w:rsidP="00DB116D" w:rsidRDefault="00523F35" w14:paraId="2B529D2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5514A8" w:rsidR="005514A8" w:rsidP="005514A8" w:rsidRDefault="005514A8" w14:paraId="18582F69" w14:textId="77777777">
            <w:pPr>
              <w:ind w:left="360"/>
              <w:rPr>
                <w:rFonts w:ascii="Arial" w:hAnsi="Arial" w:cs="Arial"/>
                <w:sz w:val="22"/>
                <w:szCs w:val="22"/>
                <w:lang w:val="en-US"/>
              </w:rPr>
            </w:pPr>
            <w:r w:rsidRPr="005514A8">
              <w:rPr>
                <w:rFonts w:ascii="Arial" w:hAnsi="Arial" w:cs="Arial"/>
                <w:sz w:val="22"/>
                <w:szCs w:val="22"/>
              </w:rPr>
              <w:t>AIM(S) </w:t>
            </w:r>
            <w:r w:rsidRPr="005514A8">
              <w:rPr>
                <w:rFonts w:ascii="Arial" w:hAnsi="Arial" w:cs="Arial"/>
                <w:sz w:val="22"/>
                <w:szCs w:val="22"/>
                <w:lang w:val="en-US"/>
              </w:rPr>
              <w:t> </w:t>
            </w:r>
          </w:p>
          <w:p w:rsidRPr="005514A8" w:rsidR="005514A8" w:rsidP="005514A8" w:rsidRDefault="005514A8" w14:paraId="0A1F9043" w14:textId="77777777">
            <w:pPr>
              <w:numPr>
                <w:ilvl w:val="0"/>
                <w:numId w:val="17"/>
              </w:numPr>
              <w:rPr>
                <w:rFonts w:ascii="Arial" w:hAnsi="Arial" w:cs="Arial"/>
                <w:sz w:val="22"/>
                <w:szCs w:val="22"/>
                <w:lang w:val="en-US"/>
              </w:rPr>
            </w:pPr>
            <w:r w:rsidRPr="005514A8">
              <w:rPr>
                <w:rFonts w:ascii="Arial" w:hAnsi="Arial" w:cs="Arial"/>
                <w:sz w:val="22"/>
                <w:szCs w:val="22"/>
              </w:rPr>
              <w:t>To provide the student with an overview of theories about what causes children and young people to commit violent crime and to understand how the youth justice system deals with children and young people who offend. </w:t>
            </w:r>
            <w:r w:rsidRPr="005514A8">
              <w:rPr>
                <w:rFonts w:ascii="Arial" w:hAnsi="Arial" w:cs="Arial"/>
                <w:sz w:val="22"/>
                <w:szCs w:val="22"/>
                <w:lang w:val="en-US"/>
              </w:rPr>
              <w:t> </w:t>
            </w:r>
          </w:p>
          <w:p w:rsidRPr="005514A8" w:rsidR="005514A8" w:rsidP="005514A8" w:rsidRDefault="005514A8" w14:paraId="77EE07E5" w14:textId="77777777">
            <w:pPr>
              <w:ind w:left="360"/>
              <w:rPr>
                <w:rFonts w:ascii="Arial" w:hAnsi="Arial" w:cs="Arial"/>
                <w:sz w:val="22"/>
                <w:szCs w:val="22"/>
                <w:lang w:val="en-US"/>
              </w:rPr>
            </w:pPr>
            <w:r w:rsidRPr="005514A8">
              <w:rPr>
                <w:rFonts w:ascii="Arial" w:hAnsi="Arial" w:cs="Arial"/>
                <w:sz w:val="22"/>
                <w:szCs w:val="22"/>
                <w:lang w:val="en-US"/>
              </w:rPr>
              <w:t> </w:t>
            </w:r>
          </w:p>
          <w:p w:rsidRPr="005514A8" w:rsidR="005514A8" w:rsidP="005514A8" w:rsidRDefault="005514A8" w14:paraId="01B1C6D2" w14:textId="77777777">
            <w:pPr>
              <w:ind w:left="360"/>
              <w:rPr>
                <w:rFonts w:ascii="Arial" w:hAnsi="Arial" w:cs="Arial"/>
                <w:sz w:val="22"/>
                <w:szCs w:val="22"/>
                <w:lang w:val="en-US"/>
              </w:rPr>
            </w:pPr>
            <w:r w:rsidRPr="005514A8">
              <w:rPr>
                <w:rFonts w:ascii="Arial" w:hAnsi="Arial" w:cs="Arial"/>
                <w:sz w:val="22"/>
                <w:szCs w:val="22"/>
              </w:rPr>
              <w:t>LEARNING OUTCOMES:</w:t>
            </w:r>
            <w:r w:rsidRPr="005514A8">
              <w:rPr>
                <w:rFonts w:ascii="Arial" w:hAnsi="Arial" w:cs="Arial"/>
                <w:sz w:val="22"/>
                <w:szCs w:val="22"/>
                <w:lang w:val="en-US"/>
              </w:rPr>
              <w:t> </w:t>
            </w:r>
          </w:p>
          <w:p w:rsidRPr="005514A8" w:rsidR="005514A8" w:rsidP="005514A8" w:rsidRDefault="005514A8" w14:paraId="1C2505B0" w14:textId="77777777">
            <w:pPr>
              <w:ind w:left="360"/>
              <w:rPr>
                <w:rFonts w:ascii="Arial" w:hAnsi="Arial" w:cs="Arial"/>
                <w:sz w:val="22"/>
                <w:szCs w:val="22"/>
                <w:lang w:val="en-US"/>
              </w:rPr>
            </w:pPr>
            <w:r w:rsidRPr="005514A8">
              <w:rPr>
                <w:rFonts w:ascii="Arial" w:hAnsi="Arial" w:cs="Arial"/>
                <w:sz w:val="22"/>
                <w:szCs w:val="22"/>
              </w:rPr>
              <w:t>Upon the successful completion of this module, the student should be able to: </w:t>
            </w:r>
            <w:r w:rsidRPr="005514A8">
              <w:rPr>
                <w:rFonts w:ascii="Arial" w:hAnsi="Arial" w:cs="Arial"/>
                <w:sz w:val="22"/>
                <w:szCs w:val="22"/>
                <w:lang w:val="en-US"/>
              </w:rPr>
              <w:t> </w:t>
            </w:r>
          </w:p>
          <w:p w:rsidRPr="005514A8" w:rsidR="005514A8" w:rsidP="005514A8" w:rsidRDefault="005514A8" w14:paraId="5357E889" w14:textId="77777777">
            <w:pPr>
              <w:numPr>
                <w:ilvl w:val="0"/>
                <w:numId w:val="18"/>
              </w:numPr>
              <w:rPr>
                <w:rFonts w:ascii="Arial" w:hAnsi="Arial" w:cs="Arial"/>
                <w:sz w:val="22"/>
                <w:szCs w:val="22"/>
                <w:lang w:val="en-US"/>
              </w:rPr>
            </w:pPr>
            <w:r w:rsidRPr="005514A8">
              <w:rPr>
                <w:rFonts w:ascii="Arial" w:hAnsi="Arial" w:cs="Arial"/>
                <w:sz w:val="22"/>
                <w:szCs w:val="22"/>
              </w:rPr>
              <w:t>Appreciate the perspectives that have shaped criminological thought on violence by young people.</w:t>
            </w:r>
            <w:r w:rsidRPr="005514A8">
              <w:rPr>
                <w:rFonts w:ascii="Arial" w:hAnsi="Arial" w:cs="Arial"/>
                <w:sz w:val="22"/>
                <w:szCs w:val="22"/>
                <w:lang w:val="en-US"/>
              </w:rPr>
              <w:t> </w:t>
            </w:r>
          </w:p>
          <w:p w:rsidRPr="005514A8" w:rsidR="005514A8" w:rsidP="005514A8" w:rsidRDefault="005514A8" w14:paraId="6E80B811" w14:textId="77777777">
            <w:pPr>
              <w:numPr>
                <w:ilvl w:val="0"/>
                <w:numId w:val="19"/>
              </w:numPr>
              <w:rPr>
                <w:rFonts w:ascii="Arial" w:hAnsi="Arial" w:cs="Arial"/>
                <w:sz w:val="22"/>
                <w:szCs w:val="22"/>
                <w:lang w:val="en-US"/>
              </w:rPr>
            </w:pPr>
            <w:r w:rsidRPr="005514A8">
              <w:rPr>
                <w:rFonts w:ascii="Arial" w:hAnsi="Arial" w:cs="Arial"/>
                <w:sz w:val="22"/>
                <w:szCs w:val="22"/>
              </w:rPr>
              <w:t>Analyse young people’s engagement in violent crime and evaluate the evidence linking adverse childhood experiences, trauma, and youth crime.</w:t>
            </w:r>
            <w:r w:rsidRPr="005514A8">
              <w:rPr>
                <w:rFonts w:ascii="Arial" w:hAnsi="Arial" w:cs="Arial"/>
                <w:sz w:val="22"/>
                <w:szCs w:val="22"/>
                <w:lang w:val="en-US"/>
              </w:rPr>
              <w:t> </w:t>
            </w:r>
          </w:p>
          <w:p w:rsidRPr="005514A8" w:rsidR="005514A8" w:rsidP="005514A8" w:rsidRDefault="005514A8" w14:paraId="5B225E62" w14:textId="77777777">
            <w:pPr>
              <w:numPr>
                <w:ilvl w:val="0"/>
                <w:numId w:val="20"/>
              </w:numPr>
              <w:rPr>
                <w:rFonts w:ascii="Arial" w:hAnsi="Arial" w:cs="Arial"/>
                <w:sz w:val="22"/>
                <w:szCs w:val="22"/>
                <w:lang w:val="en-US"/>
              </w:rPr>
            </w:pPr>
            <w:r w:rsidRPr="005514A8">
              <w:rPr>
                <w:rFonts w:ascii="Arial" w:hAnsi="Arial" w:cs="Arial"/>
                <w:sz w:val="22"/>
                <w:szCs w:val="22"/>
              </w:rPr>
              <w:t>Demonstrate knowledge and understanding of the exploitation of vulnerable people by organised crime groups or individuals.</w:t>
            </w:r>
            <w:r w:rsidRPr="005514A8">
              <w:rPr>
                <w:rFonts w:ascii="Arial" w:hAnsi="Arial" w:cs="Arial"/>
                <w:sz w:val="22"/>
                <w:szCs w:val="22"/>
                <w:lang w:val="en-US"/>
              </w:rPr>
              <w:t> </w:t>
            </w:r>
          </w:p>
          <w:p w:rsidRPr="005514A8" w:rsidR="00C01A3F" w:rsidP="00152E9D" w:rsidRDefault="00C01A3F" w14:paraId="785B2B98" w14:textId="77777777">
            <w:pPr>
              <w:ind w:left="360"/>
              <w:rPr>
                <w:rFonts w:ascii="Arial" w:hAnsi="Arial" w:cs="Arial"/>
                <w:sz w:val="22"/>
                <w:szCs w:val="22"/>
                <w:lang w:val="en-US"/>
              </w:rPr>
            </w:pPr>
          </w:p>
          <w:p w:rsidRPr="00A406E5" w:rsidR="00C01A3F" w:rsidP="00152E9D" w:rsidRDefault="00C01A3F" w14:paraId="5CA45B7B"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C77C52" w:rsidP="005969E2" w:rsidRDefault="00C77C52" w14:paraId="5B9720CC" w14:textId="77777777">
      <w:pPr>
        <w:jc w:val="both"/>
        <w:rPr>
          <w:rFonts w:ascii="Arial" w:hAnsi="Arial" w:cs="Arial"/>
          <w:sz w:val="22"/>
          <w:szCs w:val="22"/>
        </w:rPr>
      </w:pPr>
    </w:p>
    <w:p w:rsidRPr="00C77C52" w:rsidR="00C77C52" w:rsidP="005969E2" w:rsidRDefault="00C77C52" w14:paraId="47D0BE92" w14:textId="723EDEF5">
      <w:pPr>
        <w:jc w:val="both"/>
        <w:rPr>
          <w:rFonts w:ascii="Arial" w:hAnsi="Arial" w:cs="Arial"/>
          <w:b/>
          <w:bCs/>
          <w:sz w:val="24"/>
          <w:szCs w:val="24"/>
        </w:rPr>
      </w:pPr>
      <w:r w:rsidRPr="00C77C52">
        <w:rPr>
          <w:rFonts w:ascii="Arial" w:hAnsi="Arial" w:cs="Arial"/>
          <w:b/>
          <w:bCs/>
          <w:sz w:val="24"/>
          <w:szCs w:val="24"/>
        </w:rPr>
        <w:t xml:space="preserve">ASSIGNMENT INFORMATION – </w:t>
      </w:r>
    </w:p>
    <w:p w:rsidRPr="00C77C52" w:rsidR="00C77C52" w:rsidP="005969E2" w:rsidRDefault="00C77C52" w14:paraId="5AE17117" w14:textId="1E50D1E7">
      <w:pPr>
        <w:jc w:val="both"/>
        <w:rPr>
          <w:rFonts w:ascii="Arial" w:hAnsi="Arial" w:cs="Arial"/>
          <w:b/>
          <w:bCs/>
          <w:sz w:val="24"/>
          <w:szCs w:val="24"/>
        </w:rPr>
      </w:pPr>
      <w:r w:rsidRPr="00C77C52">
        <w:rPr>
          <w:rFonts w:ascii="Arial" w:hAnsi="Arial" w:cs="Arial"/>
          <w:b/>
          <w:bCs/>
          <w:sz w:val="24"/>
          <w:szCs w:val="24"/>
        </w:rPr>
        <w:t>Please choose one of the following questions:</w:t>
      </w:r>
    </w:p>
    <w:p w:rsidRPr="00C77C52" w:rsidR="00C77C52" w:rsidP="005969E2" w:rsidRDefault="00C77C52" w14:paraId="381AA0F6" w14:textId="77777777">
      <w:pPr>
        <w:jc w:val="both"/>
        <w:rPr>
          <w:rFonts w:ascii="Arial" w:hAnsi="Arial" w:cs="Arial"/>
          <w:b/>
          <w:bCs/>
          <w:sz w:val="24"/>
          <w:szCs w:val="24"/>
        </w:rPr>
      </w:pPr>
    </w:p>
    <w:p w:rsidRPr="00C77C52" w:rsidR="00C77C52" w:rsidP="005969E2" w:rsidRDefault="00C77C52" w14:paraId="1BB615D5" w14:textId="77777777">
      <w:pPr>
        <w:jc w:val="both"/>
        <w:rPr>
          <w:rFonts w:ascii="Arial" w:hAnsi="Arial" w:cs="Arial"/>
          <w:b/>
          <w:bCs/>
          <w:sz w:val="24"/>
          <w:szCs w:val="24"/>
        </w:rPr>
      </w:pPr>
    </w:p>
    <w:p w:rsidRPr="00C77C52" w:rsidR="00C77C52" w:rsidP="00C77C52" w:rsidRDefault="00C77C52" w14:paraId="5F8D89AB" w14:textId="12E2924C">
      <w:pPr>
        <w:pStyle w:val="ListParagraph"/>
        <w:numPr>
          <w:ilvl w:val="0"/>
          <w:numId w:val="21"/>
        </w:numPr>
        <w:jc w:val="both"/>
        <w:rPr>
          <w:rFonts w:ascii="Arial" w:hAnsi="Arial" w:cs="Arial"/>
          <w:b/>
          <w:bCs/>
          <w:sz w:val="24"/>
          <w:szCs w:val="24"/>
        </w:rPr>
      </w:pPr>
      <w:r w:rsidRPr="00C77C52">
        <w:rPr>
          <w:rFonts w:ascii="Arial" w:hAnsi="Arial" w:cs="Arial"/>
          <w:b/>
          <w:bCs/>
          <w:sz w:val="24"/>
          <w:szCs w:val="24"/>
        </w:rPr>
        <w:t>Discuss what types of adverse childhood experiences are most strongly linked to later offending? </w:t>
      </w:r>
    </w:p>
    <w:p w:rsidRPr="00C77C52" w:rsidR="00C77C52" w:rsidP="005969E2" w:rsidRDefault="00C77C52" w14:paraId="2A300EC4" w14:textId="1F9220D7">
      <w:pPr>
        <w:pStyle w:val="ListParagraph"/>
        <w:numPr>
          <w:ilvl w:val="0"/>
          <w:numId w:val="21"/>
        </w:numPr>
        <w:jc w:val="both"/>
        <w:rPr>
          <w:rFonts w:ascii="Arial" w:hAnsi="Arial" w:cs="Arial"/>
          <w:b w:val="1"/>
          <w:bCs w:val="1"/>
          <w:sz w:val="24"/>
          <w:szCs w:val="24"/>
        </w:rPr>
      </w:pPr>
      <w:r w:rsidRPr="79A77E90" w:rsidR="00C77C52">
        <w:rPr>
          <w:rFonts w:ascii="Arial" w:hAnsi="Arial" w:cs="Arial"/>
          <w:b w:val="1"/>
          <w:bCs w:val="1"/>
          <w:sz w:val="24"/>
          <w:szCs w:val="24"/>
        </w:rPr>
        <w:t>E</w:t>
      </w:r>
      <w:r w:rsidRPr="79A77E90" w:rsidR="52A69BED">
        <w:rPr>
          <w:rFonts w:ascii="Arial" w:hAnsi="Arial" w:cs="Arial"/>
          <w:b w:val="1"/>
          <w:bCs w:val="1"/>
          <w:sz w:val="24"/>
          <w:szCs w:val="24"/>
        </w:rPr>
        <w:t>xplain to</w:t>
      </w:r>
      <w:r w:rsidRPr="79A77E90" w:rsidR="00C77C52">
        <w:rPr>
          <w:rFonts w:ascii="Arial" w:hAnsi="Arial" w:cs="Arial"/>
          <w:b w:val="1"/>
          <w:bCs w:val="1"/>
          <w:sz w:val="24"/>
          <w:szCs w:val="24"/>
        </w:rPr>
        <w:t xml:space="preserve"> what extent does the Children First approach improve outcomes for young people? </w:t>
      </w:r>
    </w:p>
    <w:p w:rsidRPr="00C77C52" w:rsidR="00C77C52" w:rsidP="005969E2" w:rsidRDefault="00C77C52" w14:paraId="6A922796" w14:textId="4C78F810">
      <w:pPr>
        <w:pStyle w:val="ListParagraph"/>
        <w:numPr>
          <w:ilvl w:val="0"/>
          <w:numId w:val="21"/>
        </w:numPr>
        <w:jc w:val="both"/>
        <w:rPr>
          <w:rFonts w:ascii="Arial" w:hAnsi="Arial" w:cs="Arial"/>
          <w:b w:val="1"/>
          <w:bCs w:val="1"/>
          <w:sz w:val="24"/>
          <w:szCs w:val="24"/>
        </w:rPr>
      </w:pPr>
      <w:r w:rsidRPr="5DF433D4" w:rsidR="00C77C52">
        <w:rPr>
          <w:rFonts w:ascii="Arial" w:hAnsi="Arial" w:cs="Arial"/>
          <w:b w:val="1"/>
          <w:bCs w:val="1"/>
          <w:sz w:val="24"/>
          <w:szCs w:val="24"/>
        </w:rPr>
        <w:t>Analy</w:t>
      </w:r>
      <w:r w:rsidRPr="5DF433D4" w:rsidR="1A98AE0B">
        <w:rPr>
          <w:rFonts w:ascii="Arial" w:hAnsi="Arial" w:cs="Arial"/>
          <w:b w:val="1"/>
          <w:bCs w:val="1"/>
          <w:sz w:val="24"/>
          <w:szCs w:val="24"/>
        </w:rPr>
        <w:t>se</w:t>
      </w:r>
      <w:r w:rsidRPr="5DF433D4" w:rsidR="00C77C52">
        <w:rPr>
          <w:rFonts w:ascii="Arial" w:hAnsi="Arial" w:cs="Arial"/>
          <w:b w:val="1"/>
          <w:bCs w:val="1"/>
          <w:sz w:val="24"/>
          <w:szCs w:val="24"/>
        </w:rPr>
        <w:t xml:space="preserve"> what factors make young people vulnerable to gang involvement? </w:t>
      </w:r>
    </w:p>
    <w:p w:rsidRPr="00C77C52" w:rsidR="00C77C52" w:rsidP="005969E2" w:rsidRDefault="00C77C52" w14:paraId="2A523C27" w14:textId="15F3AA2F">
      <w:pPr>
        <w:pStyle w:val="ListParagraph"/>
        <w:numPr>
          <w:ilvl w:val="0"/>
          <w:numId w:val="21"/>
        </w:numPr>
        <w:jc w:val="both"/>
        <w:rPr>
          <w:rFonts w:ascii="Arial" w:hAnsi="Arial" w:cs="Arial"/>
          <w:b/>
          <w:bCs/>
          <w:sz w:val="24"/>
          <w:szCs w:val="24"/>
        </w:rPr>
      </w:pPr>
      <w:r w:rsidRPr="00C77C52">
        <w:rPr>
          <w:rFonts w:ascii="Arial" w:hAnsi="Arial" w:cs="Arial"/>
          <w:b/>
          <w:bCs/>
          <w:sz w:val="24"/>
          <w:szCs w:val="24"/>
        </w:rPr>
        <w:t>How effective are early intervention programmes in preventing youth offending? </w:t>
      </w:r>
    </w:p>
    <w:p w:rsidR="00C77C52" w:rsidP="005969E2" w:rsidRDefault="00C77C52" w14:paraId="66A43B7E" w14:textId="77777777">
      <w:pPr>
        <w:jc w:val="both"/>
        <w:rPr>
          <w:rFonts w:ascii="Arial" w:hAnsi="Arial" w:cs="Arial"/>
          <w:sz w:val="22"/>
          <w:szCs w:val="22"/>
        </w:rPr>
      </w:pPr>
    </w:p>
    <w:p w:rsidR="253146D7" w:rsidP="253146D7" w:rsidRDefault="253146D7" w14:paraId="49F7D1C3" w14:textId="3691DB83">
      <w:pPr>
        <w:jc w:val="both"/>
        <w:rPr>
          <w:rFonts w:ascii="Arial" w:hAnsi="Arial" w:cs="Arial"/>
          <w:sz w:val="22"/>
          <w:szCs w:val="22"/>
        </w:rPr>
      </w:pPr>
    </w:p>
    <w:p w:rsidR="253146D7" w:rsidP="2419D674" w:rsidRDefault="3EE01A69" w14:paraId="6208482D" w14:textId="0375D3EE">
      <w:pPr>
        <w:ind w:left="720"/>
        <w:rPr>
          <w:rFonts w:ascii="Arial" w:hAnsi="Arial" w:eastAsia="Arial" w:cs="Arial"/>
          <w:color w:val="000000" w:themeColor="text1"/>
          <w:sz w:val="24"/>
          <w:szCs w:val="24"/>
        </w:rPr>
      </w:pPr>
      <w:r w:rsidRPr="2419D674">
        <w:rPr>
          <w:rFonts w:ascii="Arial" w:hAnsi="Arial" w:eastAsia="Arial" w:cs="Arial"/>
          <w:color w:val="000000" w:themeColor="text1"/>
          <w:sz w:val="24"/>
          <w:szCs w:val="24"/>
        </w:rPr>
        <w:t>Your presentations will take place on week of 27</w:t>
      </w:r>
      <w:r w:rsidRPr="2419D674">
        <w:rPr>
          <w:rFonts w:ascii="Arial" w:hAnsi="Arial" w:eastAsia="Arial" w:cs="Arial"/>
          <w:color w:val="000000" w:themeColor="text1"/>
          <w:sz w:val="24"/>
          <w:szCs w:val="24"/>
          <w:vertAlign w:val="superscript"/>
        </w:rPr>
        <w:t>th</w:t>
      </w:r>
      <w:r w:rsidRPr="2419D674">
        <w:rPr>
          <w:rFonts w:ascii="Arial" w:hAnsi="Arial" w:eastAsia="Arial" w:cs="Arial"/>
          <w:color w:val="000000" w:themeColor="text1"/>
          <w:sz w:val="24"/>
          <w:szCs w:val="24"/>
        </w:rPr>
        <w:t xml:space="preserve"> April 2026.</w:t>
      </w:r>
    </w:p>
    <w:p w:rsidR="253146D7" w:rsidP="2419D674" w:rsidRDefault="3EE01A69" w14:paraId="2DC13291" w14:textId="281E9965">
      <w:pPr>
        <w:ind w:left="720"/>
        <w:rPr>
          <w:rFonts w:ascii="Arial" w:hAnsi="Arial" w:eastAsia="Arial" w:cs="Arial"/>
          <w:color w:val="000000" w:themeColor="text1"/>
          <w:sz w:val="24"/>
          <w:szCs w:val="24"/>
        </w:rPr>
      </w:pPr>
      <w:r w:rsidRPr="2419D674">
        <w:rPr>
          <w:rFonts w:ascii="Arial" w:hAnsi="Arial" w:eastAsia="Arial" w:cs="Arial"/>
          <w:color w:val="000000" w:themeColor="text1"/>
          <w:sz w:val="24"/>
          <w:szCs w:val="24"/>
        </w:rPr>
        <w:t>You are required to upload your presentation to Turnitin – day to be discuss</w:t>
      </w:r>
      <w:r w:rsidRPr="2419D674" w:rsidR="42D39C4F">
        <w:rPr>
          <w:rFonts w:ascii="Arial" w:hAnsi="Arial" w:eastAsia="Arial" w:cs="Arial"/>
          <w:color w:val="000000" w:themeColor="text1"/>
          <w:sz w:val="24"/>
          <w:szCs w:val="24"/>
        </w:rPr>
        <w:t>ed</w:t>
      </w:r>
    </w:p>
    <w:p w:rsidR="253146D7" w:rsidP="2419D674" w:rsidRDefault="42D39C4F" w14:paraId="57A5BD95" w14:textId="6B094034">
      <w:pPr>
        <w:ind w:left="720"/>
        <w:rPr>
          <w:rFonts w:ascii="Arial" w:hAnsi="Arial" w:eastAsia="Arial" w:cs="Arial"/>
          <w:color w:val="000000" w:themeColor="text1"/>
          <w:sz w:val="24"/>
          <w:szCs w:val="24"/>
        </w:rPr>
      </w:pPr>
      <w:r w:rsidRPr="2419D674">
        <w:rPr>
          <w:rFonts w:ascii="Arial" w:hAnsi="Arial" w:eastAsia="Arial" w:cs="Arial"/>
          <w:color w:val="000000" w:themeColor="text1"/>
          <w:sz w:val="24"/>
          <w:szCs w:val="24"/>
        </w:rPr>
        <w:t>Presentation groups will be decided between students. Your presentation must be presented using PowerPoint. You must include references and a reference list within the presentation to demonstrate engagement with literature.</w:t>
      </w:r>
    </w:p>
    <w:p w:rsidR="253146D7" w:rsidP="2419D674" w:rsidRDefault="253146D7" w14:paraId="4CC70CDA" w14:textId="3E6AC67B">
      <w:pPr>
        <w:ind w:left="720"/>
        <w:rPr>
          <w:rFonts w:ascii="Arial" w:hAnsi="Arial" w:eastAsia="Arial" w:cs="Arial"/>
          <w:color w:val="000000" w:themeColor="text1"/>
          <w:sz w:val="24"/>
          <w:szCs w:val="24"/>
        </w:rPr>
      </w:pPr>
    </w:p>
    <w:p w:rsidR="253146D7" w:rsidP="2419D674" w:rsidRDefault="253146D7" w14:paraId="7037B2C4" w14:textId="3C7F1D17">
      <w:pPr>
        <w:ind w:left="720"/>
        <w:rPr>
          <w:rFonts w:ascii="Arial" w:hAnsi="Arial" w:eastAsia="Arial" w:cs="Arial"/>
          <w:color w:val="000000" w:themeColor="text1"/>
          <w:sz w:val="24"/>
          <w:szCs w:val="24"/>
        </w:rPr>
      </w:pPr>
    </w:p>
    <w:p w:rsidR="253146D7" w:rsidP="2419D674" w:rsidRDefault="253146D7" w14:paraId="19FF4249" w14:textId="075069EE">
      <w:pPr>
        <w:ind w:left="720"/>
        <w:rPr>
          <w:rFonts w:ascii="Arial" w:hAnsi="Arial" w:eastAsia="Arial" w:cs="Arial"/>
          <w:color w:val="000000" w:themeColor="text1"/>
          <w:sz w:val="24"/>
          <w:szCs w:val="24"/>
        </w:rPr>
      </w:pPr>
    </w:p>
    <w:p w:rsidR="253146D7" w:rsidP="253146D7" w:rsidRDefault="253146D7" w14:paraId="508F8A6C" w14:textId="629DF3C0">
      <w:pPr>
        <w:jc w:val="both"/>
        <w:rPr>
          <w:rFonts w:ascii="Arial" w:hAnsi="Arial" w:cs="Arial"/>
          <w:sz w:val="22"/>
          <w:szCs w:val="22"/>
        </w:rPr>
      </w:pPr>
    </w:p>
    <w:p w:rsidRPr="00A406E5" w:rsidR="00C77C52" w:rsidP="005969E2" w:rsidRDefault="00C77C52" w14:paraId="38278CDD"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A40370F" w14:paraId="3F34EA2A" w14:textId="77777777">
        <w:trPr>
          <w:trHeight w:val="300"/>
        </w:trPr>
        <w:tc>
          <w:tcPr>
            <w:tcW w:w="2250" w:type="dxa"/>
            <w:tcMar>
              <w:left w:w="105" w:type="dxa"/>
              <w:right w:w="105" w:type="dxa"/>
            </w:tcMar>
          </w:tcPr>
          <w:p w:rsidRPr="00FA7E96" w:rsidR="00982DA7" w:rsidP="00707BB1"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707BB1"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707BB1" w:rsidRDefault="00982DA7" w14:paraId="4FDB1710" w14:textId="697A46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77C52">
                  <w:rPr>
                    <w:rFonts w:hint="eastAsia" w:ascii="MS Gothic" w:hAnsi="MS Gothic" w:eastAsia="MS Gothic" w:cs="Arial"/>
                    <w:sz w:val="22"/>
                    <w:szCs w:val="22"/>
                  </w:rPr>
                  <w:t>☒</w:t>
                </w:r>
              </w:sdtContent>
            </w:sdt>
          </w:p>
          <w:p w:rsidR="00982DA7" w:rsidP="00707BB1" w:rsidRDefault="00982DA7" w14:paraId="2310AFC9" w14:textId="77777777">
            <w:pPr>
              <w:rPr>
                <w:rFonts w:ascii="Arial" w:hAnsi="Arial" w:eastAsia="Calibri" w:cs="Arial"/>
                <w:sz w:val="22"/>
                <w:szCs w:val="22"/>
              </w:rPr>
            </w:pPr>
          </w:p>
          <w:p w:rsidRPr="00FA7E96" w:rsidR="00982DA7" w:rsidP="00707BB1"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A40370F" w14:paraId="54A962A4" w14:textId="77777777">
        <w:trPr>
          <w:trHeight w:val="300"/>
        </w:trPr>
        <w:tc>
          <w:tcPr>
            <w:tcW w:w="2250" w:type="dxa"/>
            <w:tcMar>
              <w:left w:w="105" w:type="dxa"/>
              <w:right w:w="105" w:type="dxa"/>
            </w:tcMar>
          </w:tcPr>
          <w:p w:rsidRPr="00FA7E96" w:rsidR="00982DA7" w:rsidP="00707BB1"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707BB1"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707BB1" w:rsidRDefault="00982DA7" w14:paraId="4A75794D" w14:textId="01B55F7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77C52">
                  <w:rPr>
                    <w:rFonts w:hint="eastAsia" w:ascii="MS Gothic" w:hAnsi="MS Gothic" w:eastAsia="MS Gothic" w:cs="Arial"/>
                    <w:sz w:val="22"/>
                    <w:szCs w:val="22"/>
                  </w:rPr>
                  <w:t>☒</w:t>
                </w:r>
              </w:sdtContent>
            </w:sdt>
          </w:p>
          <w:p w:rsidR="00982DA7" w:rsidP="00707BB1" w:rsidRDefault="00982DA7" w14:paraId="17BB5DFC" w14:textId="77777777">
            <w:pPr>
              <w:rPr>
                <w:rFonts w:ascii="Arial" w:hAnsi="Arial" w:eastAsia="Calibri" w:cs="Arial"/>
                <w:sz w:val="22"/>
                <w:szCs w:val="22"/>
              </w:rPr>
            </w:pPr>
          </w:p>
          <w:p w:rsidRPr="00FA7E96" w:rsidR="00982DA7" w:rsidP="00707BB1"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A40370F" w14:paraId="2E5F8D8B" w14:textId="77777777">
        <w:trPr>
          <w:trHeight w:val="300"/>
        </w:trPr>
        <w:tc>
          <w:tcPr>
            <w:tcW w:w="2250" w:type="dxa"/>
            <w:tcMar>
              <w:left w:w="105" w:type="dxa"/>
              <w:right w:w="105" w:type="dxa"/>
            </w:tcMar>
          </w:tcPr>
          <w:p w:rsidRPr="00FA7E96" w:rsidR="00982DA7" w:rsidP="00707BB1"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707BB1"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707BB1" w:rsidRDefault="00982DA7" w14:paraId="1BF5F61E" w14:textId="5B776235">
            <w:pPr>
              <w:rPr>
                <w:rFonts w:ascii="Arial" w:hAnsi="Arial" w:eastAsia="Calibri" w:cs="Arial"/>
                <w:sz w:val="22"/>
                <w:szCs w:val="22"/>
              </w:rPr>
            </w:pPr>
            <w:r w:rsidRPr="7A40370F">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7A40370F" w:rsidR="47B93003">
                  <w:rPr>
                    <w:rFonts w:ascii="MS Gothic" w:hAnsi="MS Gothic" w:eastAsia="MS Gothic" w:cs="MS Gothic"/>
                    <w:sz w:val="22"/>
                    <w:szCs w:val="22"/>
                  </w:rPr>
                  <w:t>☒</w:t>
                </w:r>
              </w:sdtContent>
            </w:sdt>
          </w:p>
          <w:p w:rsidR="00982DA7" w:rsidP="00707BB1" w:rsidRDefault="00982DA7" w14:paraId="45EF8AB8" w14:textId="77777777">
            <w:pPr>
              <w:rPr>
                <w:rFonts w:ascii="Arial" w:hAnsi="Arial" w:eastAsia="Calibri" w:cs="Arial"/>
                <w:sz w:val="22"/>
                <w:szCs w:val="22"/>
              </w:rPr>
            </w:pPr>
          </w:p>
          <w:p w:rsidRPr="00FA7E96" w:rsidR="00982DA7" w:rsidP="00707BB1" w:rsidRDefault="00982DA7" w14:paraId="11A97E50" w14:textId="63343DA2">
            <w:pPr>
              <w:rPr>
                <w:rFonts w:ascii="Arial" w:hAnsi="Arial" w:eastAsia="Calibri" w:cs="Arial"/>
                <w:sz w:val="22"/>
                <w:szCs w:val="22"/>
              </w:rPr>
            </w:pPr>
            <w:r w:rsidRPr="7A40370F">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7A40370F" w:rsidR="1E154546">
                  <w:rPr>
                    <w:rFonts w:ascii="MS Gothic" w:hAnsi="MS Gothic" w:eastAsia="MS Gothic" w:cs="MS Gothic"/>
                    <w:sz w:val="22"/>
                    <w:szCs w:val="22"/>
                  </w:rPr>
                  <w:t>☐</w:t>
                </w:r>
              </w:sdtContent>
            </w:sdt>
          </w:p>
        </w:tc>
      </w:tr>
      <w:bookmarkEnd w:id="0"/>
      <w:tr w:rsidRPr="00FA7E96" w:rsidR="00982DA7" w:rsidTr="7A40370F" w14:paraId="6B0FEAE1" w14:textId="77777777">
        <w:trPr>
          <w:trHeight w:val="300"/>
        </w:trPr>
        <w:tc>
          <w:tcPr>
            <w:tcW w:w="2250" w:type="dxa"/>
            <w:tcMar>
              <w:left w:w="105" w:type="dxa"/>
              <w:right w:w="105" w:type="dxa"/>
            </w:tcMar>
          </w:tcPr>
          <w:p w:rsidRPr="00FA7E96" w:rsidR="00982DA7" w:rsidP="00707BB1"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707BB1"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707BB1"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707BB1" w:rsidRDefault="00982DA7" w14:paraId="5E17E1A4" w14:textId="77777777">
            <w:pPr>
              <w:rPr>
                <w:rFonts w:ascii="Arial" w:hAnsi="Arial" w:eastAsia="Calibri" w:cs="Arial"/>
                <w:sz w:val="22"/>
                <w:szCs w:val="22"/>
              </w:rPr>
            </w:pPr>
          </w:p>
          <w:p w:rsidRPr="00FA7E96" w:rsidR="00982DA7" w:rsidP="00707BB1" w:rsidRDefault="00982DA7" w14:paraId="55384730" w14:textId="45FE3C8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77C52">
                  <w:rPr>
                    <w:rFonts w:hint="eastAsia" w:ascii="MS Gothic" w:hAnsi="MS Gothic" w:eastAsia="MS Gothic" w:cs="Arial"/>
                    <w:sz w:val="22"/>
                    <w:szCs w:val="22"/>
                  </w:rPr>
                  <w:t>☒</w:t>
                </w:r>
              </w:sdtContent>
            </w:sdt>
          </w:p>
        </w:tc>
      </w:tr>
      <w:tr w:rsidRPr="00FA7E96" w:rsidR="00982DA7" w:rsidTr="7A40370F" w14:paraId="2346E707" w14:textId="77777777">
        <w:trPr>
          <w:trHeight w:val="300"/>
        </w:trPr>
        <w:tc>
          <w:tcPr>
            <w:tcW w:w="2250" w:type="dxa"/>
            <w:tcMar>
              <w:left w:w="105" w:type="dxa"/>
              <w:right w:w="105" w:type="dxa"/>
            </w:tcMar>
          </w:tcPr>
          <w:p w:rsidRPr="00FA7E96" w:rsidR="00982DA7" w:rsidP="00707BB1"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707BB1"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707BB1" w:rsidRDefault="00982DA7" w14:paraId="4865EA9E" w14:textId="5AEBCDC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77C52">
                  <w:rPr>
                    <w:rFonts w:hint="eastAsia" w:ascii="MS Gothic" w:hAnsi="MS Gothic" w:eastAsia="MS Gothic" w:cs="Arial"/>
                    <w:sz w:val="22"/>
                    <w:szCs w:val="22"/>
                  </w:rPr>
                  <w:t>☒</w:t>
                </w:r>
              </w:sdtContent>
            </w:sdt>
          </w:p>
          <w:p w:rsidR="00982DA7" w:rsidP="00707BB1" w:rsidRDefault="00982DA7" w14:paraId="08E69408" w14:textId="77777777">
            <w:pPr>
              <w:rPr>
                <w:rFonts w:ascii="Arial" w:hAnsi="Arial" w:eastAsia="Calibri" w:cs="Arial"/>
                <w:sz w:val="22"/>
                <w:szCs w:val="22"/>
              </w:rPr>
            </w:pPr>
          </w:p>
          <w:p w:rsidRPr="00FA7E96" w:rsidR="00982DA7" w:rsidP="00707BB1"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7A40370F" w14:paraId="5B951EF4" w14:textId="77777777">
        <w:trPr>
          <w:trHeight w:val="300"/>
        </w:trPr>
        <w:tc>
          <w:tcPr>
            <w:tcW w:w="2250" w:type="dxa"/>
            <w:tcMar>
              <w:left w:w="105" w:type="dxa"/>
              <w:right w:w="105" w:type="dxa"/>
            </w:tcMar>
          </w:tcPr>
          <w:p w:rsidRPr="00FA7E96" w:rsidR="00982DA7" w:rsidP="00707BB1"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707BB1"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707BB1"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707BB1" w:rsidRDefault="00982DA7" w14:paraId="7E37F550" w14:textId="77777777">
            <w:pPr>
              <w:rPr>
                <w:rFonts w:ascii="Arial" w:hAnsi="Arial" w:eastAsia="Calibri" w:cs="Arial"/>
                <w:sz w:val="22"/>
                <w:szCs w:val="22"/>
              </w:rPr>
            </w:pPr>
          </w:p>
          <w:p w:rsidRPr="00FA7E96" w:rsidR="00982DA7" w:rsidP="00707BB1" w:rsidRDefault="00982DA7" w14:paraId="43CAF13A" w14:textId="4642202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77C52">
                  <w:rPr>
                    <w:rFonts w:hint="eastAsia" w:ascii="MS Gothic" w:hAnsi="MS Gothic" w:eastAsia="MS Gothic" w:cs="Arial"/>
                    <w:sz w:val="22"/>
                    <w:szCs w:val="22"/>
                  </w:rPr>
                  <w:t>☒</w:t>
                </w:r>
              </w:sdtContent>
            </w:sdt>
          </w:p>
        </w:tc>
      </w:tr>
      <w:tr w:rsidRPr="00FA7E96" w:rsidR="00982DA7" w:rsidTr="7A40370F" w14:paraId="48EC38F4" w14:textId="77777777">
        <w:trPr>
          <w:trHeight w:val="300"/>
        </w:trPr>
        <w:tc>
          <w:tcPr>
            <w:tcW w:w="2250" w:type="dxa"/>
            <w:tcMar>
              <w:left w:w="105" w:type="dxa"/>
              <w:right w:w="105" w:type="dxa"/>
            </w:tcMar>
          </w:tcPr>
          <w:p w:rsidRPr="00FA7E96" w:rsidR="00982DA7" w:rsidP="00707BB1"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707BB1"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707BB1" w:rsidRDefault="00AD670B"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A85BFE" w:rsidP="00C77C52" w:rsidRDefault="00A85BFE" w14:paraId="544504D8" w14:textId="3D970C8D">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523F35" w:rsidP="00523F35" w:rsidRDefault="00523F35" w14:paraId="03CCACE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523F35" w:rsidP="00523F35" w:rsidRDefault="00523F35" w14:paraId="5E11E37D" w14:textId="77777777">
      <w:pPr>
        <w:jc w:val="both"/>
        <w:rPr>
          <w:rFonts w:ascii="Arial" w:hAnsi="Arial" w:cs="Arial"/>
          <w:b/>
          <w:sz w:val="22"/>
          <w:szCs w:val="22"/>
        </w:rPr>
      </w:pPr>
    </w:p>
    <w:p w:rsidRPr="00A406E5" w:rsidR="00523F35" w:rsidP="00523F35" w:rsidRDefault="00523F35" w14:paraId="6F510B3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523F35" w:rsidP="00523F35" w:rsidRDefault="00523F35" w14:paraId="13289AB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523F35" w:rsidP="00523F35" w:rsidRDefault="00523F35" w14:paraId="17C3646D" w14:textId="77777777">
      <w:pPr>
        <w:jc w:val="both"/>
        <w:rPr>
          <w:rFonts w:ascii="Arial" w:hAnsi="Arial" w:cs="Arial"/>
          <w:sz w:val="22"/>
          <w:szCs w:val="22"/>
        </w:rPr>
      </w:pPr>
    </w:p>
    <w:p w:rsidRPr="00A406E5" w:rsidR="00523F35" w:rsidP="00523F35" w:rsidRDefault="00523F35" w14:paraId="3DF061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5E44FC4C">
        <w:rPr>
          <w:rFonts w:ascii="Arial" w:hAnsi="Arial" w:eastAsia="Arial" w:cs="Arial"/>
          <w:i/>
          <w:iCs/>
          <w:color w:val="000000" w:themeColor="text1"/>
          <w:sz w:val="22"/>
          <w:szCs w:val="22"/>
        </w:rPr>
        <w:t>You are expected to engage with a range of credible sources and implement them into your work using the Harvard referencing convention</w:t>
      </w:r>
    </w:p>
    <w:p w:rsidRPr="00A406E5" w:rsidR="00523F35" w:rsidP="00523F35" w:rsidRDefault="00523F35" w14:paraId="49CD8C76" w14:textId="77777777">
      <w:pPr>
        <w:jc w:val="both"/>
        <w:rPr>
          <w:rFonts w:ascii="Arial" w:hAnsi="Arial" w:cs="Arial"/>
          <w:sz w:val="22"/>
          <w:szCs w:val="22"/>
        </w:rPr>
      </w:pPr>
    </w:p>
    <w:p w:rsidRPr="00A406E5" w:rsidR="00523F35" w:rsidP="00523F35" w:rsidRDefault="00523F35" w14:paraId="6D9267C7" w14:textId="77777777">
      <w:pPr>
        <w:jc w:val="both"/>
        <w:rPr>
          <w:rFonts w:ascii="Arial" w:hAnsi="Arial" w:cs="Arial"/>
          <w:sz w:val="22"/>
          <w:szCs w:val="22"/>
        </w:rPr>
      </w:pPr>
    </w:p>
    <w:p w:rsidRPr="00A406E5" w:rsidR="00523F35" w:rsidP="00523F35" w:rsidRDefault="00523F35" w14:paraId="24A4202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523F35" w:rsidP="00523F35" w:rsidRDefault="00523F35" w14:paraId="47713594" w14:textId="7777777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523F35" w:rsidP="00523F35" w:rsidRDefault="00523F35" w14:paraId="5D215351" w14:textId="77777777">
      <w:pPr>
        <w:jc w:val="both"/>
        <w:rPr>
          <w:rFonts w:ascii="Arial" w:hAnsi="Arial" w:cs="Arial"/>
          <w:b/>
          <w:i/>
          <w:sz w:val="22"/>
          <w:szCs w:val="22"/>
        </w:rPr>
      </w:pPr>
    </w:p>
    <w:p w:rsidRPr="00A406E5" w:rsidR="00523F35" w:rsidP="00523F35" w:rsidRDefault="00523F35" w14:paraId="6286417C" w14:textId="77777777">
      <w:pPr>
        <w:jc w:val="both"/>
        <w:rPr>
          <w:rFonts w:ascii="Arial" w:hAnsi="Arial" w:eastAsia="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5E44FC4C">
        <w:rPr>
          <w:rFonts w:ascii="Arial" w:hAnsi="Arial" w:eastAsia="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rsidRPr="00A406E5" w:rsidR="00523F35" w:rsidP="00523F35" w:rsidRDefault="00523F35" w14:paraId="538B23F0" w14:textId="77777777">
      <w:pPr>
        <w:jc w:val="both"/>
        <w:rPr>
          <w:rFonts w:ascii="Arial" w:hAnsi="Arial" w:cs="Arial"/>
          <w:i/>
          <w:sz w:val="22"/>
          <w:szCs w:val="22"/>
        </w:rPr>
      </w:pPr>
    </w:p>
    <w:p w:rsidRPr="00A406E5" w:rsidR="00523F35" w:rsidP="00523F35" w:rsidRDefault="00523F35" w14:paraId="1BEE8BA0" w14:textId="77777777">
      <w:pPr>
        <w:jc w:val="both"/>
        <w:rPr>
          <w:rFonts w:ascii="Arial" w:hAnsi="Arial" w:cs="Arial"/>
          <w:b/>
          <w:sz w:val="22"/>
          <w:szCs w:val="22"/>
        </w:rPr>
      </w:pPr>
    </w:p>
    <w:p w:rsidRPr="00A406E5" w:rsidR="00523F35" w:rsidP="00523F35" w:rsidRDefault="00523F35" w14:paraId="296F400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523F35" w:rsidP="00523F35" w:rsidRDefault="00523F35" w14:paraId="2BF7602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Pr="00A406E5" w:rsidR="00523F35" w:rsidP="00523F35" w:rsidRDefault="00523F35" w14:paraId="4C2F6578" w14:textId="77777777">
      <w:pPr>
        <w:jc w:val="both"/>
        <w:rPr>
          <w:rFonts w:ascii="Arial" w:hAnsi="Arial" w:cs="Arial"/>
          <w:sz w:val="22"/>
          <w:szCs w:val="22"/>
        </w:rPr>
      </w:pPr>
    </w:p>
    <w:p w:rsidRPr="00A406E5" w:rsidR="00523F35" w:rsidP="00523F35" w:rsidRDefault="00523F35" w14:paraId="51548F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5E44FC4C">
        <w:rPr>
          <w:rFonts w:ascii="Arial" w:hAnsi="Arial" w:eastAsia="Arial" w:cs="Arial"/>
          <w:i/>
          <w:iCs/>
          <w:color w:val="000000" w:themeColor="text1"/>
          <w:sz w:val="22"/>
          <w:szCs w:val="22"/>
        </w:rPr>
        <w:t>You need to demonstrate the capacity to pause and reflect on key concepts, to balance different perspectives and weigh-up the evidence</w:t>
      </w:r>
      <w:r>
        <w:rPr>
          <w:rFonts w:ascii="Arial" w:hAnsi="Arial" w:eastAsia="Arial" w:cs="Arial"/>
          <w:i/>
          <w:iCs/>
          <w:color w:val="000000" w:themeColor="text1"/>
          <w:sz w:val="22"/>
          <w:szCs w:val="22"/>
        </w:rPr>
        <w:t>.</w:t>
      </w:r>
    </w:p>
    <w:p w:rsidRPr="00A406E5" w:rsidR="00523F35" w:rsidP="00523F35" w:rsidRDefault="00523F35" w14:paraId="340392FF" w14:textId="77777777">
      <w:pPr>
        <w:jc w:val="both"/>
        <w:rPr>
          <w:rFonts w:ascii="Arial" w:hAnsi="Arial" w:cs="Arial"/>
          <w:sz w:val="22"/>
          <w:szCs w:val="22"/>
        </w:rPr>
      </w:pPr>
    </w:p>
    <w:p w:rsidRPr="00A406E5" w:rsidR="00523F35" w:rsidP="00523F35" w:rsidRDefault="00523F35" w14:paraId="082B0859" w14:textId="77777777">
      <w:pPr>
        <w:jc w:val="both"/>
        <w:rPr>
          <w:rFonts w:ascii="Arial" w:hAnsi="Arial" w:cs="Arial"/>
          <w:b/>
          <w:sz w:val="22"/>
          <w:szCs w:val="22"/>
        </w:rPr>
      </w:pPr>
    </w:p>
    <w:p w:rsidRPr="00A406E5" w:rsidR="00523F35" w:rsidP="00523F35" w:rsidRDefault="00523F35" w14:paraId="75EBEB4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523F35" w:rsidP="00523F35" w:rsidRDefault="00523F35" w14:paraId="76AE4F1F" w14:textId="7777777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523F35" w:rsidP="00523F35" w:rsidRDefault="00523F35" w14:paraId="181E3EFE" w14:textId="77777777">
      <w:pPr>
        <w:jc w:val="both"/>
        <w:rPr>
          <w:rFonts w:ascii="Arial" w:hAnsi="Arial" w:cs="Arial"/>
          <w:sz w:val="22"/>
          <w:szCs w:val="22"/>
        </w:rPr>
      </w:pPr>
    </w:p>
    <w:p w:rsidRPr="00A406E5" w:rsidR="00523F35" w:rsidP="00523F35" w:rsidRDefault="00523F35" w14:paraId="5B634AF2" w14:textId="77777777">
      <w:pPr>
        <w:jc w:val="both"/>
        <w:rPr>
          <w:rFonts w:ascii="Arial" w:hAnsi="Arial" w:eastAsia="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5E44FC4C">
        <w:rPr>
          <w:rFonts w:ascii="Arial" w:hAnsi="Arial" w:eastAsia="Arial" w:cs="Arial"/>
          <w:i/>
          <w:iCs/>
          <w:color w:val="000000" w:themeColor="text1"/>
          <w:sz w:val="22"/>
          <w:szCs w:val="22"/>
        </w:rPr>
        <w:t>You should demonstrate you are able to apply the knowledge gained in the course of the module to the assessment task.</w:t>
      </w:r>
    </w:p>
    <w:p w:rsidRPr="00A406E5" w:rsidR="00523F35" w:rsidP="00523F35" w:rsidRDefault="00523F35" w14:paraId="0B3F1A5B" w14:textId="77777777">
      <w:pPr>
        <w:jc w:val="both"/>
        <w:rPr>
          <w:rFonts w:ascii="Arial" w:hAnsi="Arial" w:cs="Arial"/>
          <w:i/>
          <w:sz w:val="22"/>
          <w:szCs w:val="22"/>
        </w:rPr>
      </w:pPr>
    </w:p>
    <w:p w:rsidRPr="00A406E5" w:rsidR="00523F35" w:rsidP="00523F35" w:rsidRDefault="00523F35" w14:paraId="0EE2D2E1" w14:textId="77777777">
      <w:pPr>
        <w:jc w:val="both"/>
        <w:rPr>
          <w:rFonts w:ascii="Arial" w:hAnsi="Arial" w:cs="Arial"/>
          <w:sz w:val="22"/>
          <w:szCs w:val="22"/>
        </w:rPr>
      </w:pPr>
    </w:p>
    <w:p w:rsidRPr="00A406E5" w:rsidR="00523F35" w:rsidP="00523F35" w:rsidRDefault="00523F35" w14:paraId="2EC0AF99" w14:textId="77777777">
      <w:pPr>
        <w:jc w:val="both"/>
        <w:rPr>
          <w:rFonts w:ascii="Arial" w:hAnsi="Arial" w:cs="Arial"/>
          <w:sz w:val="22"/>
          <w:szCs w:val="22"/>
        </w:rPr>
      </w:pPr>
    </w:p>
    <w:p w:rsidRPr="00A406E5" w:rsidR="00523F35" w:rsidP="00523F35" w:rsidRDefault="00523F35" w14:paraId="311D3A5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523F35" w:rsidP="00523F35" w:rsidRDefault="00523F35" w14:paraId="49546A4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523F35" w:rsidP="00523F35" w:rsidRDefault="00523F35" w14:paraId="467D3E78" w14:textId="77777777">
      <w:pPr>
        <w:jc w:val="both"/>
        <w:rPr>
          <w:rFonts w:ascii="Arial" w:hAnsi="Arial" w:cs="Arial"/>
          <w:sz w:val="22"/>
          <w:szCs w:val="22"/>
        </w:rPr>
      </w:pPr>
    </w:p>
    <w:p w:rsidRPr="00A406E5" w:rsidR="00523F35" w:rsidP="00523F35" w:rsidRDefault="00523F35" w14:paraId="4DD248ED" w14:textId="77777777">
      <w:pPr>
        <w:jc w:val="both"/>
        <w:rPr>
          <w:rFonts w:ascii="Arial" w:hAnsi="Arial" w:cs="Arial"/>
          <w:sz w:val="22"/>
          <w:szCs w:val="22"/>
        </w:rPr>
      </w:pPr>
    </w:p>
    <w:p w:rsidRPr="00A406E5" w:rsidR="00523F35" w:rsidP="00523F35" w:rsidRDefault="00523F35" w14:paraId="174482F1" w14:textId="77777777">
      <w:pPr>
        <w:jc w:val="both"/>
        <w:rPr>
          <w:rFonts w:ascii="Arial" w:hAnsi="Arial" w:eastAsia="Arial" w:cs="Arial"/>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5E44FC4C">
        <w:rPr>
          <w:rFonts w:ascii="Arial" w:hAnsi="Arial" w:eastAsia="Arial" w:cs="Arial"/>
          <w:i/>
          <w:iCs/>
          <w:color w:val="000000" w:themeColor="text1"/>
          <w:sz w:val="22"/>
          <w:szCs w:val="22"/>
        </w:rPr>
        <w:t>You are expected to use UK English and the full range of transferable skills which are introduced and expanded upon across the units.</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514A8" w14:paraId="4C81D572" w14:textId="78426498">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514A8" w14:paraId="7AD52F3D" w14:textId="522D94E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514A8" w14:paraId="05F68219" w14:textId="39B5F8B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514A8" w14:paraId="2C7E6F2F" w14:textId="1512A6E6">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514A8" w14:paraId="7D47AD62" w14:textId="07997E0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707BB1" w:rsidRDefault="007D5DE2" w14:paraId="32A03ECB" w14:textId="77777777">
            <w:pPr>
              <w:rPr>
                <w:rFonts w:ascii="Arial" w:hAnsi="Arial" w:cs="Arial"/>
                <w:b/>
              </w:rPr>
            </w:pPr>
            <w:r>
              <w:rPr>
                <w:rFonts w:ascii="Arial" w:hAnsi="Arial" w:cs="Arial"/>
                <w:b/>
              </w:rPr>
              <w:t>Level 4</w:t>
            </w:r>
          </w:p>
        </w:tc>
      </w:tr>
      <w:tr w:rsidRPr="00D9771E" w:rsidR="007D5DE2" w:rsidTr="00707BB1" w14:paraId="4DD92D03" w14:textId="77777777">
        <w:tc>
          <w:tcPr>
            <w:tcW w:w="13948" w:type="dxa"/>
            <w:shd w:val="clear" w:color="auto" w:fill="DAEEF3" w:themeFill="accent5" w:themeFillTint="33"/>
          </w:tcPr>
          <w:p w:rsidRPr="00B669B1" w:rsidR="007D5DE2" w:rsidP="00707BB1"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707BB1"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707BB1"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707BB1"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707BB1"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707BB1"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707BB1"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707BB1"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707BB1"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707BB1"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707BB1"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707BB1"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707BB1"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707BB1"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707BB1"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707BB1"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707BB1"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707BB1"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707BB1"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707BB1"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707BB1"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707BB1"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707BB1"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707BB1"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707BB1"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707BB1"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707BB1"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707BB1"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707BB1"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707BB1"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707BB1"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707BB1"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707BB1"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707BB1"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707BB1"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707BB1"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707BB1"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707BB1"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707BB1"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707BB1"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707BB1"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707BB1" w:rsidRDefault="007D5DE2" w14:paraId="1CFE6FCA" w14:textId="77777777">
            <w:pPr>
              <w:spacing w:before="34" w:line="239" w:lineRule="auto"/>
              <w:ind w:left="108" w:right="-54"/>
              <w:rPr>
                <w:rFonts w:ascii="Arial" w:hAnsi="Arial" w:eastAsia="Arial" w:cs="Arial"/>
                <w:bCs/>
                <w:sz w:val="18"/>
                <w:szCs w:val="18"/>
              </w:rPr>
            </w:pPr>
          </w:p>
          <w:p w:rsidRPr="00F65EEE" w:rsidR="007D5DE2" w:rsidP="00707BB1"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707BB1"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707BB1"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707BB1" w:rsidRDefault="007D5DE2" w14:paraId="422D2E66" w14:textId="77777777">
            <w:pPr>
              <w:rPr>
                <w:rFonts w:ascii="Arial" w:hAnsi="Arial" w:cs="Arial"/>
              </w:rPr>
            </w:pPr>
            <w:r w:rsidRPr="00FF3C22">
              <w:rPr>
                <w:rFonts w:ascii="Arial" w:hAnsi="Arial" w:cs="Arial"/>
              </w:rPr>
              <w:t>evidence to back up views.</w:t>
            </w:r>
          </w:p>
          <w:p w:rsidRPr="00B669B1" w:rsidR="007D5DE2" w:rsidP="00707BB1" w:rsidRDefault="007D5DE2" w14:paraId="5A59E1F5" w14:textId="77777777">
            <w:pPr>
              <w:rPr>
                <w:rFonts w:ascii="Arial" w:hAnsi="Arial" w:cs="Arial"/>
              </w:rPr>
            </w:pPr>
          </w:p>
        </w:tc>
        <w:tc>
          <w:tcPr>
            <w:tcW w:w="1736" w:type="dxa"/>
          </w:tcPr>
          <w:p w:rsidRPr="00B669B1" w:rsidR="007D5DE2" w:rsidP="00707BB1"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707BB1"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707BB1"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707BB1" w:rsidRDefault="007D5DE2" w14:paraId="3318504E" w14:textId="77777777">
            <w:pPr>
              <w:rPr>
                <w:rFonts w:ascii="Arial" w:hAnsi="Arial" w:cs="Arial"/>
              </w:rPr>
            </w:pPr>
          </w:p>
        </w:tc>
        <w:tc>
          <w:tcPr>
            <w:tcW w:w="1736" w:type="dxa"/>
          </w:tcPr>
          <w:p w:rsidRPr="00B669B1" w:rsidR="007D5DE2" w:rsidP="00707BB1"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707BB1"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707BB1"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707BB1"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707BB1" w:rsidRDefault="007D5DE2" w14:paraId="123FDA05" w14:textId="77777777">
            <w:pPr>
              <w:rPr>
                <w:rFonts w:ascii="Arial" w:hAnsi="Arial" w:cs="Arial"/>
              </w:rPr>
            </w:pPr>
          </w:p>
        </w:tc>
        <w:tc>
          <w:tcPr>
            <w:tcW w:w="1736" w:type="dxa"/>
          </w:tcPr>
          <w:p w:rsidRPr="00B669B1" w:rsidR="007D5DE2" w:rsidP="00707BB1"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707BB1"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707BB1"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707BB1"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707BB1"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707BB1"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707BB1"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707BB1"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707BB1"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707BB1"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707BB1"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707BB1" w:rsidRDefault="007D5DE2" w14:paraId="6D0651D2" w14:textId="77777777">
            <w:pPr>
              <w:rPr>
                <w:rFonts w:ascii="Arial" w:hAnsi="Arial" w:cs="Arial"/>
              </w:rPr>
            </w:pPr>
          </w:p>
          <w:p w:rsidRPr="00B669B1" w:rsidR="007D5DE2" w:rsidP="00707BB1" w:rsidRDefault="007D5DE2" w14:paraId="267DDE86" w14:textId="77777777">
            <w:pPr>
              <w:rPr>
                <w:rFonts w:ascii="Arial" w:hAnsi="Arial" w:cs="Arial"/>
              </w:rPr>
            </w:pPr>
          </w:p>
        </w:tc>
        <w:tc>
          <w:tcPr>
            <w:tcW w:w="1736" w:type="dxa"/>
          </w:tcPr>
          <w:p w:rsidRPr="00B669B1" w:rsidR="007D5DE2" w:rsidP="00707BB1"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707BB1"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707BB1"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707BB1"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707BB1"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707BB1"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707BB1"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707BB1"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707BB1"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707BB1"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707BB1"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707BB1"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707BB1"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707BB1"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707BB1"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707BB1" w:rsidRDefault="007D5DE2" w14:paraId="26CFBF5D" w14:textId="77777777">
            <w:pPr>
              <w:rPr>
                <w:rFonts w:ascii="Arial" w:hAnsi="Arial" w:cs="Arial"/>
              </w:rPr>
            </w:pPr>
          </w:p>
          <w:p w:rsidRPr="00E07BE3" w:rsidR="007D5DE2" w:rsidP="00707BB1"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707BB1"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707BB1"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707BB1"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707BB1"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707BB1"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707BB1"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707BB1"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707BB1"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707BB1"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707BB1"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42B4F" w:rsidRDefault="00042B4F" w14:paraId="512D8C7F" w14:textId="77777777">
      <w:r>
        <w:separator/>
      </w:r>
    </w:p>
  </w:endnote>
  <w:endnote w:type="continuationSeparator" w:id="0">
    <w:p w:rsidR="00042B4F" w:rsidRDefault="00042B4F" w14:paraId="02884EC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42B4F" w:rsidRDefault="00042B4F" w14:paraId="1EBCEEFC" w14:textId="77777777">
      <w:r>
        <w:separator/>
      </w:r>
    </w:p>
  </w:footnote>
  <w:footnote w:type="continuationSeparator" w:id="0">
    <w:p w:rsidR="00042B4F" w:rsidRDefault="00042B4F" w14:paraId="2C4EA77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49046C"/>
    <w:multiLevelType w:val="multilevel"/>
    <w:tmpl w:val="912E2B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233059"/>
    <w:multiLevelType w:val="multilevel"/>
    <w:tmpl w:val="EDE4D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F924A3"/>
    <w:multiLevelType w:val="multilevel"/>
    <w:tmpl w:val="7A3816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CC34FAE"/>
    <w:multiLevelType w:val="hybridMultilevel"/>
    <w:tmpl w:val="31120BC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55643C6"/>
    <w:multiLevelType w:val="multilevel"/>
    <w:tmpl w:val="82F6A1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059110">
    <w:abstractNumId w:val="3"/>
  </w:num>
  <w:num w:numId="2" w16cid:durableId="1189367096">
    <w:abstractNumId w:val="11"/>
  </w:num>
  <w:num w:numId="3" w16cid:durableId="522594147">
    <w:abstractNumId w:val="19"/>
  </w:num>
  <w:num w:numId="4" w16cid:durableId="1679189305">
    <w:abstractNumId w:val="13"/>
  </w:num>
  <w:num w:numId="5" w16cid:durableId="1356270182">
    <w:abstractNumId w:val="9"/>
  </w:num>
  <w:num w:numId="6" w16cid:durableId="493838803">
    <w:abstractNumId w:val="18"/>
  </w:num>
  <w:num w:numId="7" w16cid:durableId="1685862695">
    <w:abstractNumId w:val="4"/>
  </w:num>
  <w:num w:numId="8" w16cid:durableId="90704009">
    <w:abstractNumId w:val="15"/>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4"/>
  </w:num>
  <w:num w:numId="14" w16cid:durableId="354356693">
    <w:abstractNumId w:val="5"/>
  </w:num>
  <w:num w:numId="15" w16cid:durableId="871109064">
    <w:abstractNumId w:val="0"/>
  </w:num>
  <w:num w:numId="16" w16cid:durableId="1111121824">
    <w:abstractNumId w:val="8"/>
  </w:num>
  <w:num w:numId="17" w16cid:durableId="886455723">
    <w:abstractNumId w:val="1"/>
  </w:num>
  <w:num w:numId="18" w16cid:durableId="152527838">
    <w:abstractNumId w:val="2"/>
  </w:num>
  <w:num w:numId="19" w16cid:durableId="548227362">
    <w:abstractNumId w:val="20"/>
  </w:num>
  <w:num w:numId="20" w16cid:durableId="1540119795">
    <w:abstractNumId w:val="16"/>
  </w:num>
  <w:num w:numId="21" w16cid:durableId="9036790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B4F"/>
    <w:rsid w:val="000822E5"/>
    <w:rsid w:val="000971FC"/>
    <w:rsid w:val="000A2A3A"/>
    <w:rsid w:val="000A492A"/>
    <w:rsid w:val="000B286A"/>
    <w:rsid w:val="000D2F80"/>
    <w:rsid w:val="000D4EE1"/>
    <w:rsid w:val="000E413A"/>
    <w:rsid w:val="000E4608"/>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8F4"/>
    <w:rsid w:val="00224849"/>
    <w:rsid w:val="0022746E"/>
    <w:rsid w:val="00235F71"/>
    <w:rsid w:val="002444CA"/>
    <w:rsid w:val="00260DE6"/>
    <w:rsid w:val="00272067"/>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3F35"/>
    <w:rsid w:val="00524566"/>
    <w:rsid w:val="00527E60"/>
    <w:rsid w:val="00530BEF"/>
    <w:rsid w:val="005514A8"/>
    <w:rsid w:val="00552351"/>
    <w:rsid w:val="00561F00"/>
    <w:rsid w:val="00562C4E"/>
    <w:rsid w:val="00562DEC"/>
    <w:rsid w:val="00576AB4"/>
    <w:rsid w:val="00577917"/>
    <w:rsid w:val="0058048A"/>
    <w:rsid w:val="00590667"/>
    <w:rsid w:val="005969E2"/>
    <w:rsid w:val="005A1689"/>
    <w:rsid w:val="005B61CD"/>
    <w:rsid w:val="005D1D58"/>
    <w:rsid w:val="005D432C"/>
    <w:rsid w:val="005D7C88"/>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07BB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11D"/>
    <w:rsid w:val="008566E5"/>
    <w:rsid w:val="008566FE"/>
    <w:rsid w:val="00865B46"/>
    <w:rsid w:val="008866A3"/>
    <w:rsid w:val="00896134"/>
    <w:rsid w:val="008A62BC"/>
    <w:rsid w:val="008B43E7"/>
    <w:rsid w:val="008D4DE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28AA"/>
    <w:rsid w:val="00A16E98"/>
    <w:rsid w:val="00A342A4"/>
    <w:rsid w:val="00A3505D"/>
    <w:rsid w:val="00A4036F"/>
    <w:rsid w:val="00A406E5"/>
    <w:rsid w:val="00A423D0"/>
    <w:rsid w:val="00A4641C"/>
    <w:rsid w:val="00A55876"/>
    <w:rsid w:val="00A67FB1"/>
    <w:rsid w:val="00A85BFE"/>
    <w:rsid w:val="00AB6FE7"/>
    <w:rsid w:val="00AB7AD7"/>
    <w:rsid w:val="00AD2430"/>
    <w:rsid w:val="00AD670B"/>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C52"/>
    <w:rsid w:val="00C80F0F"/>
    <w:rsid w:val="00C8667A"/>
    <w:rsid w:val="00C93BCB"/>
    <w:rsid w:val="00CC241A"/>
    <w:rsid w:val="00CE4035"/>
    <w:rsid w:val="00CE65AB"/>
    <w:rsid w:val="00CF4266"/>
    <w:rsid w:val="00D145F8"/>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A98AE0B"/>
    <w:rsid w:val="1E154546"/>
    <w:rsid w:val="2419D674"/>
    <w:rsid w:val="253146D7"/>
    <w:rsid w:val="3EE01A69"/>
    <w:rsid w:val="42D39C4F"/>
    <w:rsid w:val="47B93003"/>
    <w:rsid w:val="52A69BED"/>
    <w:rsid w:val="5DF433D4"/>
    <w:rsid w:val="79A77E90"/>
    <w:rsid w:val="7A40370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1C30D9DE-D6EB-4C84-9CD0-E7D2285E0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667A872-9D8A-48EE-82BA-D0918F6351FA}"/>
</file>

<file path=customXml/itemProps2.xml><?xml version="1.0" encoding="utf-8"?>
<ds:datastoreItem xmlns:ds="http://schemas.openxmlformats.org/officeDocument/2006/customXml" ds:itemID="{880B377D-8B58-4757-B6A3-E30F2456462F}"/>
</file>

<file path=customXml/itemProps3.xml><?xml version="1.0" encoding="utf-8"?>
<ds:datastoreItem xmlns:ds="http://schemas.openxmlformats.org/officeDocument/2006/customXml" ds:itemID="{F696A31A-9BFB-48BE-979F-C481758ECA7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Jane Davies</lastModifiedBy>
  <revision>7</revision>
  <lastPrinted>2014-10-10T07:42:00.0000000Z</lastPrinted>
  <dcterms:created xsi:type="dcterms:W3CDTF">2026-01-19T09:46:00.0000000Z</dcterms:created>
  <dcterms:modified xsi:type="dcterms:W3CDTF">2026-01-20T18:45:47.2733506Z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