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A5CE1" w14:textId="77777777" w:rsidR="003C2867" w:rsidRDefault="00EF6524">
      <w:pPr>
        <w:jc w:val="center"/>
        <w:rPr>
          <w:b/>
          <w:bCs/>
          <w:sz w:val="50"/>
          <w:szCs w:val="50"/>
          <w:u w:val="single"/>
        </w:rPr>
      </w:pPr>
      <w:proofErr w:type="spellStart"/>
      <w:r>
        <w:rPr>
          <w:b/>
          <w:bCs/>
          <w:sz w:val="50"/>
          <w:szCs w:val="50"/>
          <w:u w:val="single"/>
        </w:rPr>
        <w:t>Aalia</w:t>
      </w:r>
      <w:proofErr w:type="spellEnd"/>
      <w:r>
        <w:rPr>
          <w:b/>
          <w:bCs/>
          <w:sz w:val="50"/>
          <w:szCs w:val="50"/>
          <w:u w:val="single"/>
        </w:rPr>
        <w:t xml:space="preserve"> Ali Raja-2016494</w:t>
      </w:r>
    </w:p>
    <w:p w14:paraId="2819D39F" w14:textId="77777777" w:rsidR="003C2867" w:rsidRDefault="00EF6524">
      <w:pPr>
        <w:jc w:val="center"/>
        <w:rPr>
          <w:b/>
          <w:bCs/>
          <w:sz w:val="50"/>
          <w:szCs w:val="50"/>
          <w:u w:val="single"/>
        </w:rPr>
      </w:pPr>
      <w:r>
        <w:rPr>
          <w:b/>
          <w:bCs/>
          <w:sz w:val="50"/>
          <w:szCs w:val="50"/>
          <w:u w:val="single"/>
        </w:rPr>
        <w:t>BMSW4005</w:t>
      </w:r>
    </w:p>
    <w:p w14:paraId="01D830DD" w14:textId="347DD8D5" w:rsidR="00873257" w:rsidRDefault="00EF6524">
      <w:pPr>
        <w:jc w:val="center"/>
        <w:rPr>
          <w:b/>
          <w:bCs/>
          <w:sz w:val="50"/>
          <w:szCs w:val="50"/>
          <w:u w:val="single"/>
        </w:rPr>
      </w:pPr>
      <w:r>
        <w:rPr>
          <w:b/>
          <w:bCs/>
          <w:sz w:val="50"/>
          <w:szCs w:val="50"/>
          <w:u w:val="single"/>
        </w:rPr>
        <w:t xml:space="preserve">Lecturer Richmond </w:t>
      </w:r>
      <w:proofErr w:type="spellStart"/>
      <w:r>
        <w:rPr>
          <w:b/>
          <w:bCs/>
          <w:sz w:val="50"/>
          <w:szCs w:val="50"/>
          <w:u w:val="single"/>
        </w:rPr>
        <w:t>Lemptey</w:t>
      </w:r>
      <w:proofErr w:type="spellEnd"/>
    </w:p>
    <w:p w14:paraId="5AF42D55" w14:textId="059F37AD" w:rsidR="00F100C5" w:rsidRDefault="00873257">
      <w:pPr>
        <w:suppressAutoHyphens w:val="0"/>
        <w:rPr>
          <w:b/>
          <w:bCs/>
          <w:sz w:val="50"/>
          <w:szCs w:val="50"/>
          <w:u w:val="single"/>
        </w:rPr>
      </w:pPr>
      <w:r>
        <w:rPr>
          <w:b/>
          <w:bCs/>
          <w:sz w:val="50"/>
          <w:szCs w:val="50"/>
          <w:u w:val="single"/>
        </w:rPr>
        <w:br w:type="page"/>
      </w:r>
    </w:p>
    <w:p w14:paraId="65D38A03" w14:textId="5ED2AE9F" w:rsidR="00383E47" w:rsidRDefault="00C61D67">
      <w:pPr>
        <w:pStyle w:val="TOC1"/>
        <w:tabs>
          <w:tab w:val="left" w:pos="440"/>
          <w:tab w:val="right" w:leader="dot" w:pos="9016"/>
        </w:tabs>
        <w:rPr>
          <w:rFonts w:asciiTheme="minorHAnsi" w:eastAsiaTheme="minorEastAsia" w:hAnsiTheme="minorHAnsi" w:cstheme="minorBidi"/>
          <w:noProof/>
          <w:color w:val="auto"/>
          <w:lang w:eastAsia="en-GB"/>
        </w:rPr>
      </w:pPr>
      <w:r>
        <w:rPr>
          <w:b/>
          <w:bCs/>
          <w:sz w:val="50"/>
          <w:szCs w:val="50"/>
          <w:u w:val="single"/>
        </w:rPr>
        <w:lastRenderedPageBreak/>
        <w:fldChar w:fldCharType="begin"/>
      </w:r>
      <w:r>
        <w:rPr>
          <w:b/>
          <w:bCs/>
          <w:sz w:val="50"/>
          <w:szCs w:val="50"/>
          <w:u w:val="single"/>
        </w:rPr>
        <w:instrText xml:space="preserve"> TOC \o "1-2" \h \z \u </w:instrText>
      </w:r>
      <w:r>
        <w:rPr>
          <w:b/>
          <w:bCs/>
          <w:sz w:val="50"/>
          <w:szCs w:val="50"/>
          <w:u w:val="single"/>
        </w:rPr>
        <w:fldChar w:fldCharType="separate"/>
      </w:r>
      <w:hyperlink w:anchor="_Toc90028824" w:history="1">
        <w:r w:rsidR="00383E47" w:rsidRPr="00AC05B0">
          <w:rPr>
            <w:rStyle w:val="Hyperlink"/>
            <w:noProof/>
          </w:rPr>
          <w:t>1-</w:t>
        </w:r>
        <w:r w:rsidR="00383E47">
          <w:rPr>
            <w:rFonts w:asciiTheme="minorHAnsi" w:eastAsiaTheme="minorEastAsia" w:hAnsiTheme="minorHAnsi" w:cstheme="minorBidi"/>
            <w:noProof/>
            <w:color w:val="auto"/>
            <w:lang w:eastAsia="en-GB"/>
          </w:rPr>
          <w:tab/>
        </w:r>
        <w:r w:rsidR="00383E47" w:rsidRPr="00AC05B0">
          <w:rPr>
            <w:rStyle w:val="Hyperlink"/>
            <w:noProof/>
          </w:rPr>
          <w:t>Introduction</w:t>
        </w:r>
        <w:r w:rsidR="00383E47">
          <w:rPr>
            <w:noProof/>
            <w:webHidden/>
          </w:rPr>
          <w:tab/>
        </w:r>
        <w:r w:rsidR="00383E47">
          <w:rPr>
            <w:noProof/>
            <w:webHidden/>
          </w:rPr>
          <w:fldChar w:fldCharType="begin"/>
        </w:r>
        <w:r w:rsidR="00383E47">
          <w:rPr>
            <w:noProof/>
            <w:webHidden/>
          </w:rPr>
          <w:instrText xml:space="preserve"> PAGEREF _Toc90028824 \h </w:instrText>
        </w:r>
        <w:r w:rsidR="00383E47">
          <w:rPr>
            <w:noProof/>
            <w:webHidden/>
          </w:rPr>
        </w:r>
        <w:r w:rsidR="00383E47">
          <w:rPr>
            <w:noProof/>
            <w:webHidden/>
          </w:rPr>
          <w:fldChar w:fldCharType="separate"/>
        </w:r>
        <w:r w:rsidR="00383E47">
          <w:rPr>
            <w:noProof/>
            <w:webHidden/>
          </w:rPr>
          <w:t>3</w:t>
        </w:r>
        <w:r w:rsidR="00383E47">
          <w:rPr>
            <w:noProof/>
            <w:webHidden/>
          </w:rPr>
          <w:fldChar w:fldCharType="end"/>
        </w:r>
      </w:hyperlink>
    </w:p>
    <w:p w14:paraId="7F627FA2" w14:textId="306F975F" w:rsidR="00383E47" w:rsidRDefault="00383E47">
      <w:pPr>
        <w:pStyle w:val="TOC1"/>
        <w:tabs>
          <w:tab w:val="left" w:pos="440"/>
          <w:tab w:val="right" w:leader="dot" w:pos="9016"/>
        </w:tabs>
        <w:rPr>
          <w:rFonts w:asciiTheme="minorHAnsi" w:eastAsiaTheme="minorEastAsia" w:hAnsiTheme="minorHAnsi" w:cstheme="minorBidi"/>
          <w:noProof/>
          <w:color w:val="auto"/>
          <w:lang w:eastAsia="en-GB"/>
        </w:rPr>
      </w:pPr>
      <w:hyperlink w:anchor="_Toc90028825" w:history="1">
        <w:r w:rsidRPr="00AC05B0">
          <w:rPr>
            <w:rStyle w:val="Hyperlink"/>
            <w:noProof/>
          </w:rPr>
          <w:t>2-</w:t>
        </w:r>
        <w:r>
          <w:rPr>
            <w:rFonts w:asciiTheme="minorHAnsi" w:eastAsiaTheme="minorEastAsia" w:hAnsiTheme="minorHAnsi" w:cstheme="minorBidi"/>
            <w:noProof/>
            <w:color w:val="auto"/>
            <w:lang w:eastAsia="en-GB"/>
          </w:rPr>
          <w:tab/>
        </w:r>
        <w:r w:rsidRPr="00AC05B0">
          <w:rPr>
            <w:rStyle w:val="Hyperlink"/>
            <w:noProof/>
          </w:rPr>
          <w:t>Know Thyself, Self-Awareness</w:t>
        </w:r>
        <w:r>
          <w:rPr>
            <w:noProof/>
            <w:webHidden/>
          </w:rPr>
          <w:tab/>
        </w:r>
        <w:r>
          <w:rPr>
            <w:noProof/>
            <w:webHidden/>
          </w:rPr>
          <w:fldChar w:fldCharType="begin"/>
        </w:r>
        <w:r>
          <w:rPr>
            <w:noProof/>
            <w:webHidden/>
          </w:rPr>
          <w:instrText xml:space="preserve"> PAGEREF _Toc90028825 \h </w:instrText>
        </w:r>
        <w:r>
          <w:rPr>
            <w:noProof/>
            <w:webHidden/>
          </w:rPr>
        </w:r>
        <w:r>
          <w:rPr>
            <w:noProof/>
            <w:webHidden/>
          </w:rPr>
          <w:fldChar w:fldCharType="separate"/>
        </w:r>
        <w:r>
          <w:rPr>
            <w:noProof/>
            <w:webHidden/>
          </w:rPr>
          <w:t>3</w:t>
        </w:r>
        <w:r>
          <w:rPr>
            <w:noProof/>
            <w:webHidden/>
          </w:rPr>
          <w:fldChar w:fldCharType="end"/>
        </w:r>
      </w:hyperlink>
    </w:p>
    <w:p w14:paraId="00C7754C" w14:textId="62FE6A49"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26" w:history="1">
        <w:r w:rsidRPr="00AC05B0">
          <w:rPr>
            <w:rStyle w:val="Hyperlink"/>
            <w:noProof/>
          </w:rPr>
          <w:t>2.1- Asking intelligent questions</w:t>
        </w:r>
        <w:r>
          <w:rPr>
            <w:noProof/>
            <w:webHidden/>
          </w:rPr>
          <w:tab/>
        </w:r>
        <w:r>
          <w:rPr>
            <w:noProof/>
            <w:webHidden/>
          </w:rPr>
          <w:fldChar w:fldCharType="begin"/>
        </w:r>
        <w:r>
          <w:rPr>
            <w:noProof/>
            <w:webHidden/>
          </w:rPr>
          <w:instrText xml:space="preserve"> PAGEREF _Toc90028826 \h </w:instrText>
        </w:r>
        <w:r>
          <w:rPr>
            <w:noProof/>
            <w:webHidden/>
          </w:rPr>
        </w:r>
        <w:r>
          <w:rPr>
            <w:noProof/>
            <w:webHidden/>
          </w:rPr>
          <w:fldChar w:fldCharType="separate"/>
        </w:r>
        <w:r>
          <w:rPr>
            <w:noProof/>
            <w:webHidden/>
          </w:rPr>
          <w:t>3</w:t>
        </w:r>
        <w:r>
          <w:rPr>
            <w:noProof/>
            <w:webHidden/>
          </w:rPr>
          <w:fldChar w:fldCharType="end"/>
        </w:r>
      </w:hyperlink>
    </w:p>
    <w:p w14:paraId="7EEB996E" w14:textId="69CB99D9"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27" w:history="1">
        <w:r w:rsidRPr="00AC05B0">
          <w:rPr>
            <w:rStyle w:val="Hyperlink"/>
            <w:noProof/>
          </w:rPr>
          <w:t>2.2- Human Emotions</w:t>
        </w:r>
        <w:r>
          <w:rPr>
            <w:noProof/>
            <w:webHidden/>
          </w:rPr>
          <w:tab/>
        </w:r>
        <w:r>
          <w:rPr>
            <w:noProof/>
            <w:webHidden/>
          </w:rPr>
          <w:fldChar w:fldCharType="begin"/>
        </w:r>
        <w:r>
          <w:rPr>
            <w:noProof/>
            <w:webHidden/>
          </w:rPr>
          <w:instrText xml:space="preserve"> PAGEREF _Toc90028827 \h </w:instrText>
        </w:r>
        <w:r>
          <w:rPr>
            <w:noProof/>
            <w:webHidden/>
          </w:rPr>
        </w:r>
        <w:r>
          <w:rPr>
            <w:noProof/>
            <w:webHidden/>
          </w:rPr>
          <w:fldChar w:fldCharType="separate"/>
        </w:r>
        <w:r>
          <w:rPr>
            <w:noProof/>
            <w:webHidden/>
          </w:rPr>
          <w:t>3</w:t>
        </w:r>
        <w:r>
          <w:rPr>
            <w:noProof/>
            <w:webHidden/>
          </w:rPr>
          <w:fldChar w:fldCharType="end"/>
        </w:r>
      </w:hyperlink>
    </w:p>
    <w:p w14:paraId="2F6A1357" w14:textId="30AFC919"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28" w:history="1">
        <w:r w:rsidRPr="00AC05B0">
          <w:rPr>
            <w:rStyle w:val="Hyperlink"/>
            <w:noProof/>
          </w:rPr>
          <w:t>2.3- SWOT Analysis and Johari’s Window</w:t>
        </w:r>
        <w:r>
          <w:rPr>
            <w:noProof/>
            <w:webHidden/>
          </w:rPr>
          <w:tab/>
        </w:r>
        <w:r>
          <w:rPr>
            <w:noProof/>
            <w:webHidden/>
          </w:rPr>
          <w:fldChar w:fldCharType="begin"/>
        </w:r>
        <w:r>
          <w:rPr>
            <w:noProof/>
            <w:webHidden/>
          </w:rPr>
          <w:instrText xml:space="preserve"> PAGEREF _Toc90028828 \h </w:instrText>
        </w:r>
        <w:r>
          <w:rPr>
            <w:noProof/>
            <w:webHidden/>
          </w:rPr>
        </w:r>
        <w:r>
          <w:rPr>
            <w:noProof/>
            <w:webHidden/>
          </w:rPr>
          <w:fldChar w:fldCharType="separate"/>
        </w:r>
        <w:r>
          <w:rPr>
            <w:noProof/>
            <w:webHidden/>
          </w:rPr>
          <w:t>4</w:t>
        </w:r>
        <w:r>
          <w:rPr>
            <w:noProof/>
            <w:webHidden/>
          </w:rPr>
          <w:fldChar w:fldCharType="end"/>
        </w:r>
      </w:hyperlink>
    </w:p>
    <w:p w14:paraId="1374B1B9" w14:textId="1537E756" w:rsidR="00383E47" w:rsidRDefault="00383E47">
      <w:pPr>
        <w:pStyle w:val="TOC1"/>
        <w:tabs>
          <w:tab w:val="left" w:pos="440"/>
          <w:tab w:val="right" w:leader="dot" w:pos="9016"/>
        </w:tabs>
        <w:rPr>
          <w:rFonts w:asciiTheme="minorHAnsi" w:eastAsiaTheme="minorEastAsia" w:hAnsiTheme="minorHAnsi" w:cstheme="minorBidi"/>
          <w:noProof/>
          <w:color w:val="auto"/>
          <w:lang w:eastAsia="en-GB"/>
        </w:rPr>
      </w:pPr>
      <w:hyperlink w:anchor="_Toc90028829" w:history="1">
        <w:r w:rsidRPr="00AC05B0">
          <w:rPr>
            <w:rStyle w:val="Hyperlink"/>
            <w:noProof/>
          </w:rPr>
          <w:t>3-</w:t>
        </w:r>
        <w:r>
          <w:rPr>
            <w:rFonts w:asciiTheme="minorHAnsi" w:eastAsiaTheme="minorEastAsia" w:hAnsiTheme="minorHAnsi" w:cstheme="minorBidi"/>
            <w:noProof/>
            <w:color w:val="auto"/>
            <w:lang w:eastAsia="en-GB"/>
          </w:rPr>
          <w:tab/>
        </w:r>
        <w:r w:rsidRPr="00AC05B0">
          <w:rPr>
            <w:rStyle w:val="Hyperlink"/>
            <w:noProof/>
          </w:rPr>
          <w:t>Personal Development Plan</w:t>
        </w:r>
        <w:r>
          <w:rPr>
            <w:noProof/>
            <w:webHidden/>
          </w:rPr>
          <w:tab/>
        </w:r>
        <w:r>
          <w:rPr>
            <w:noProof/>
            <w:webHidden/>
          </w:rPr>
          <w:fldChar w:fldCharType="begin"/>
        </w:r>
        <w:r>
          <w:rPr>
            <w:noProof/>
            <w:webHidden/>
          </w:rPr>
          <w:instrText xml:space="preserve"> PAGEREF _Toc90028829 \h </w:instrText>
        </w:r>
        <w:r>
          <w:rPr>
            <w:noProof/>
            <w:webHidden/>
          </w:rPr>
        </w:r>
        <w:r>
          <w:rPr>
            <w:noProof/>
            <w:webHidden/>
          </w:rPr>
          <w:fldChar w:fldCharType="separate"/>
        </w:r>
        <w:r>
          <w:rPr>
            <w:noProof/>
            <w:webHidden/>
          </w:rPr>
          <w:t>5</w:t>
        </w:r>
        <w:r>
          <w:rPr>
            <w:noProof/>
            <w:webHidden/>
          </w:rPr>
          <w:fldChar w:fldCharType="end"/>
        </w:r>
      </w:hyperlink>
    </w:p>
    <w:p w14:paraId="7ED2B3C3" w14:textId="033C21C0"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30" w:history="1">
        <w:r w:rsidRPr="00AC05B0">
          <w:rPr>
            <w:rStyle w:val="Hyperlink"/>
            <w:noProof/>
          </w:rPr>
          <w:t>3.1- Author’s perception of personal development</w:t>
        </w:r>
        <w:r>
          <w:rPr>
            <w:noProof/>
            <w:webHidden/>
          </w:rPr>
          <w:tab/>
        </w:r>
        <w:r>
          <w:rPr>
            <w:noProof/>
            <w:webHidden/>
          </w:rPr>
          <w:fldChar w:fldCharType="begin"/>
        </w:r>
        <w:r>
          <w:rPr>
            <w:noProof/>
            <w:webHidden/>
          </w:rPr>
          <w:instrText xml:space="preserve"> PAGEREF _Toc90028830 \h </w:instrText>
        </w:r>
        <w:r>
          <w:rPr>
            <w:noProof/>
            <w:webHidden/>
          </w:rPr>
        </w:r>
        <w:r>
          <w:rPr>
            <w:noProof/>
            <w:webHidden/>
          </w:rPr>
          <w:fldChar w:fldCharType="separate"/>
        </w:r>
        <w:r>
          <w:rPr>
            <w:noProof/>
            <w:webHidden/>
          </w:rPr>
          <w:t>5</w:t>
        </w:r>
        <w:r>
          <w:rPr>
            <w:noProof/>
            <w:webHidden/>
          </w:rPr>
          <w:fldChar w:fldCharType="end"/>
        </w:r>
      </w:hyperlink>
    </w:p>
    <w:p w14:paraId="74472A76" w14:textId="0FBFD13C" w:rsidR="00383E47" w:rsidRDefault="00383E47">
      <w:pPr>
        <w:pStyle w:val="TOC1"/>
        <w:tabs>
          <w:tab w:val="left" w:pos="440"/>
          <w:tab w:val="right" w:leader="dot" w:pos="9016"/>
        </w:tabs>
        <w:rPr>
          <w:rFonts w:asciiTheme="minorHAnsi" w:eastAsiaTheme="minorEastAsia" w:hAnsiTheme="minorHAnsi" w:cstheme="minorBidi"/>
          <w:noProof/>
          <w:color w:val="auto"/>
          <w:lang w:eastAsia="en-GB"/>
        </w:rPr>
      </w:pPr>
      <w:hyperlink w:anchor="_Toc90028831" w:history="1">
        <w:r w:rsidRPr="00AC05B0">
          <w:rPr>
            <w:rStyle w:val="Hyperlink"/>
            <w:noProof/>
          </w:rPr>
          <w:t>4-</w:t>
        </w:r>
        <w:r>
          <w:rPr>
            <w:rFonts w:asciiTheme="minorHAnsi" w:eastAsiaTheme="minorEastAsia" w:hAnsiTheme="minorHAnsi" w:cstheme="minorBidi"/>
            <w:noProof/>
            <w:color w:val="auto"/>
            <w:lang w:eastAsia="en-GB"/>
          </w:rPr>
          <w:tab/>
        </w:r>
        <w:r w:rsidRPr="00AC05B0">
          <w:rPr>
            <w:rStyle w:val="Hyperlink"/>
            <w:noProof/>
          </w:rPr>
          <w:t>SMART Goals</w:t>
        </w:r>
        <w:r>
          <w:rPr>
            <w:noProof/>
            <w:webHidden/>
          </w:rPr>
          <w:tab/>
        </w:r>
        <w:r>
          <w:rPr>
            <w:noProof/>
            <w:webHidden/>
          </w:rPr>
          <w:fldChar w:fldCharType="begin"/>
        </w:r>
        <w:r>
          <w:rPr>
            <w:noProof/>
            <w:webHidden/>
          </w:rPr>
          <w:instrText xml:space="preserve"> PAGEREF _Toc90028831 \h </w:instrText>
        </w:r>
        <w:r>
          <w:rPr>
            <w:noProof/>
            <w:webHidden/>
          </w:rPr>
        </w:r>
        <w:r>
          <w:rPr>
            <w:noProof/>
            <w:webHidden/>
          </w:rPr>
          <w:fldChar w:fldCharType="separate"/>
        </w:r>
        <w:r>
          <w:rPr>
            <w:noProof/>
            <w:webHidden/>
          </w:rPr>
          <w:t>6</w:t>
        </w:r>
        <w:r>
          <w:rPr>
            <w:noProof/>
            <w:webHidden/>
          </w:rPr>
          <w:fldChar w:fldCharType="end"/>
        </w:r>
      </w:hyperlink>
    </w:p>
    <w:p w14:paraId="6934DCFD" w14:textId="1027A461"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32" w:history="1">
        <w:r w:rsidRPr="00AC05B0">
          <w:rPr>
            <w:rStyle w:val="Hyperlink"/>
            <w:noProof/>
          </w:rPr>
          <w:t>4.1- Educational goals</w:t>
        </w:r>
        <w:r>
          <w:rPr>
            <w:noProof/>
            <w:webHidden/>
          </w:rPr>
          <w:tab/>
        </w:r>
        <w:r>
          <w:rPr>
            <w:noProof/>
            <w:webHidden/>
          </w:rPr>
          <w:fldChar w:fldCharType="begin"/>
        </w:r>
        <w:r>
          <w:rPr>
            <w:noProof/>
            <w:webHidden/>
          </w:rPr>
          <w:instrText xml:space="preserve"> PAGEREF _Toc90028832 \h </w:instrText>
        </w:r>
        <w:r>
          <w:rPr>
            <w:noProof/>
            <w:webHidden/>
          </w:rPr>
        </w:r>
        <w:r>
          <w:rPr>
            <w:noProof/>
            <w:webHidden/>
          </w:rPr>
          <w:fldChar w:fldCharType="separate"/>
        </w:r>
        <w:r>
          <w:rPr>
            <w:noProof/>
            <w:webHidden/>
          </w:rPr>
          <w:t>6</w:t>
        </w:r>
        <w:r>
          <w:rPr>
            <w:noProof/>
            <w:webHidden/>
          </w:rPr>
          <w:fldChar w:fldCharType="end"/>
        </w:r>
      </w:hyperlink>
    </w:p>
    <w:p w14:paraId="2C0EB3F2" w14:textId="2D49DEB4"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33" w:history="1">
        <w:r w:rsidRPr="00AC05B0">
          <w:rPr>
            <w:rStyle w:val="Hyperlink"/>
            <w:noProof/>
          </w:rPr>
          <w:t>4.2- Work experience goals</w:t>
        </w:r>
        <w:r>
          <w:rPr>
            <w:noProof/>
            <w:webHidden/>
          </w:rPr>
          <w:tab/>
        </w:r>
        <w:r>
          <w:rPr>
            <w:noProof/>
            <w:webHidden/>
          </w:rPr>
          <w:fldChar w:fldCharType="begin"/>
        </w:r>
        <w:r>
          <w:rPr>
            <w:noProof/>
            <w:webHidden/>
          </w:rPr>
          <w:instrText xml:space="preserve"> PAGEREF _Toc90028833 \h </w:instrText>
        </w:r>
        <w:r>
          <w:rPr>
            <w:noProof/>
            <w:webHidden/>
          </w:rPr>
        </w:r>
        <w:r>
          <w:rPr>
            <w:noProof/>
            <w:webHidden/>
          </w:rPr>
          <w:fldChar w:fldCharType="separate"/>
        </w:r>
        <w:r>
          <w:rPr>
            <w:noProof/>
            <w:webHidden/>
          </w:rPr>
          <w:t>7</w:t>
        </w:r>
        <w:r>
          <w:rPr>
            <w:noProof/>
            <w:webHidden/>
          </w:rPr>
          <w:fldChar w:fldCharType="end"/>
        </w:r>
      </w:hyperlink>
    </w:p>
    <w:p w14:paraId="4B1A232E" w14:textId="37977A86"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34" w:history="1">
        <w:r w:rsidRPr="00AC05B0">
          <w:rPr>
            <w:rStyle w:val="Hyperlink"/>
            <w:noProof/>
          </w:rPr>
          <w:t>4.3- Mind &amp; Body goals</w:t>
        </w:r>
        <w:r>
          <w:rPr>
            <w:noProof/>
            <w:webHidden/>
          </w:rPr>
          <w:tab/>
        </w:r>
        <w:r>
          <w:rPr>
            <w:noProof/>
            <w:webHidden/>
          </w:rPr>
          <w:fldChar w:fldCharType="begin"/>
        </w:r>
        <w:r>
          <w:rPr>
            <w:noProof/>
            <w:webHidden/>
          </w:rPr>
          <w:instrText xml:space="preserve"> PAGEREF _Toc90028834 \h </w:instrText>
        </w:r>
        <w:r>
          <w:rPr>
            <w:noProof/>
            <w:webHidden/>
          </w:rPr>
        </w:r>
        <w:r>
          <w:rPr>
            <w:noProof/>
            <w:webHidden/>
          </w:rPr>
          <w:fldChar w:fldCharType="separate"/>
        </w:r>
        <w:r>
          <w:rPr>
            <w:noProof/>
            <w:webHidden/>
          </w:rPr>
          <w:t>7</w:t>
        </w:r>
        <w:r>
          <w:rPr>
            <w:noProof/>
            <w:webHidden/>
          </w:rPr>
          <w:fldChar w:fldCharType="end"/>
        </w:r>
      </w:hyperlink>
    </w:p>
    <w:p w14:paraId="44C47480" w14:textId="24700424"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35" w:history="1">
        <w:r w:rsidRPr="00AC05B0">
          <w:rPr>
            <w:rStyle w:val="Hyperlink"/>
            <w:noProof/>
          </w:rPr>
          <w:t>4.4- Wisdom goals</w:t>
        </w:r>
        <w:r>
          <w:rPr>
            <w:noProof/>
            <w:webHidden/>
          </w:rPr>
          <w:tab/>
        </w:r>
        <w:r>
          <w:rPr>
            <w:noProof/>
            <w:webHidden/>
          </w:rPr>
          <w:fldChar w:fldCharType="begin"/>
        </w:r>
        <w:r>
          <w:rPr>
            <w:noProof/>
            <w:webHidden/>
          </w:rPr>
          <w:instrText xml:space="preserve"> PAGEREF _Toc90028835 \h </w:instrText>
        </w:r>
        <w:r>
          <w:rPr>
            <w:noProof/>
            <w:webHidden/>
          </w:rPr>
        </w:r>
        <w:r>
          <w:rPr>
            <w:noProof/>
            <w:webHidden/>
          </w:rPr>
          <w:fldChar w:fldCharType="separate"/>
        </w:r>
        <w:r>
          <w:rPr>
            <w:noProof/>
            <w:webHidden/>
          </w:rPr>
          <w:t>8</w:t>
        </w:r>
        <w:r>
          <w:rPr>
            <w:noProof/>
            <w:webHidden/>
          </w:rPr>
          <w:fldChar w:fldCharType="end"/>
        </w:r>
      </w:hyperlink>
    </w:p>
    <w:p w14:paraId="3FB635B5" w14:textId="47FD2ADB"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36" w:history="1">
        <w:r w:rsidRPr="00AC05B0">
          <w:rPr>
            <w:rStyle w:val="Hyperlink"/>
            <w:noProof/>
          </w:rPr>
          <w:t>4.5- Leisure goals</w:t>
        </w:r>
        <w:r>
          <w:rPr>
            <w:noProof/>
            <w:webHidden/>
          </w:rPr>
          <w:tab/>
        </w:r>
        <w:r>
          <w:rPr>
            <w:noProof/>
            <w:webHidden/>
          </w:rPr>
          <w:fldChar w:fldCharType="begin"/>
        </w:r>
        <w:r>
          <w:rPr>
            <w:noProof/>
            <w:webHidden/>
          </w:rPr>
          <w:instrText xml:space="preserve"> PAGEREF _Toc90028836 \h </w:instrText>
        </w:r>
        <w:r>
          <w:rPr>
            <w:noProof/>
            <w:webHidden/>
          </w:rPr>
        </w:r>
        <w:r>
          <w:rPr>
            <w:noProof/>
            <w:webHidden/>
          </w:rPr>
          <w:fldChar w:fldCharType="separate"/>
        </w:r>
        <w:r>
          <w:rPr>
            <w:noProof/>
            <w:webHidden/>
          </w:rPr>
          <w:t>8</w:t>
        </w:r>
        <w:r>
          <w:rPr>
            <w:noProof/>
            <w:webHidden/>
          </w:rPr>
          <w:fldChar w:fldCharType="end"/>
        </w:r>
      </w:hyperlink>
    </w:p>
    <w:p w14:paraId="4C37271C" w14:textId="345F89B2"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37" w:history="1">
        <w:r w:rsidRPr="00AC05B0">
          <w:rPr>
            <w:rStyle w:val="Hyperlink"/>
            <w:noProof/>
          </w:rPr>
          <w:t>4.6- Wealth goals</w:t>
        </w:r>
        <w:r>
          <w:rPr>
            <w:noProof/>
            <w:webHidden/>
          </w:rPr>
          <w:tab/>
        </w:r>
        <w:r>
          <w:rPr>
            <w:noProof/>
            <w:webHidden/>
          </w:rPr>
          <w:fldChar w:fldCharType="begin"/>
        </w:r>
        <w:r>
          <w:rPr>
            <w:noProof/>
            <w:webHidden/>
          </w:rPr>
          <w:instrText xml:space="preserve"> PAGEREF _Toc90028837 \h </w:instrText>
        </w:r>
        <w:r>
          <w:rPr>
            <w:noProof/>
            <w:webHidden/>
          </w:rPr>
        </w:r>
        <w:r>
          <w:rPr>
            <w:noProof/>
            <w:webHidden/>
          </w:rPr>
          <w:fldChar w:fldCharType="separate"/>
        </w:r>
        <w:r>
          <w:rPr>
            <w:noProof/>
            <w:webHidden/>
          </w:rPr>
          <w:t>9</w:t>
        </w:r>
        <w:r>
          <w:rPr>
            <w:noProof/>
            <w:webHidden/>
          </w:rPr>
          <w:fldChar w:fldCharType="end"/>
        </w:r>
      </w:hyperlink>
    </w:p>
    <w:p w14:paraId="7AE44C83" w14:textId="639EDE7F"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38" w:history="1">
        <w:r w:rsidRPr="00AC05B0">
          <w:rPr>
            <w:rStyle w:val="Hyperlink"/>
            <w:noProof/>
          </w:rPr>
          <w:t>4.7- New skill goals</w:t>
        </w:r>
        <w:r>
          <w:rPr>
            <w:noProof/>
            <w:webHidden/>
          </w:rPr>
          <w:tab/>
        </w:r>
        <w:r>
          <w:rPr>
            <w:noProof/>
            <w:webHidden/>
          </w:rPr>
          <w:fldChar w:fldCharType="begin"/>
        </w:r>
        <w:r>
          <w:rPr>
            <w:noProof/>
            <w:webHidden/>
          </w:rPr>
          <w:instrText xml:space="preserve"> PAGEREF _Toc90028838 \h </w:instrText>
        </w:r>
        <w:r>
          <w:rPr>
            <w:noProof/>
            <w:webHidden/>
          </w:rPr>
        </w:r>
        <w:r>
          <w:rPr>
            <w:noProof/>
            <w:webHidden/>
          </w:rPr>
          <w:fldChar w:fldCharType="separate"/>
        </w:r>
        <w:r>
          <w:rPr>
            <w:noProof/>
            <w:webHidden/>
          </w:rPr>
          <w:t>9</w:t>
        </w:r>
        <w:r>
          <w:rPr>
            <w:noProof/>
            <w:webHidden/>
          </w:rPr>
          <w:fldChar w:fldCharType="end"/>
        </w:r>
      </w:hyperlink>
    </w:p>
    <w:p w14:paraId="23583AA6" w14:textId="48AB4188" w:rsidR="00383E47" w:rsidRDefault="00383E47">
      <w:pPr>
        <w:pStyle w:val="TOC1"/>
        <w:tabs>
          <w:tab w:val="left" w:pos="440"/>
          <w:tab w:val="right" w:leader="dot" w:pos="9016"/>
        </w:tabs>
        <w:rPr>
          <w:rFonts w:asciiTheme="minorHAnsi" w:eastAsiaTheme="minorEastAsia" w:hAnsiTheme="minorHAnsi" w:cstheme="minorBidi"/>
          <w:noProof/>
          <w:color w:val="auto"/>
          <w:lang w:eastAsia="en-GB"/>
        </w:rPr>
      </w:pPr>
      <w:hyperlink w:anchor="_Toc90028839" w:history="1">
        <w:r w:rsidRPr="00AC05B0">
          <w:rPr>
            <w:rStyle w:val="Hyperlink"/>
            <w:noProof/>
          </w:rPr>
          <w:t>5-</w:t>
        </w:r>
        <w:r>
          <w:rPr>
            <w:rFonts w:asciiTheme="minorHAnsi" w:eastAsiaTheme="minorEastAsia" w:hAnsiTheme="minorHAnsi" w:cstheme="minorBidi"/>
            <w:noProof/>
            <w:color w:val="auto"/>
            <w:lang w:eastAsia="en-GB"/>
          </w:rPr>
          <w:tab/>
        </w:r>
        <w:r w:rsidRPr="00AC05B0">
          <w:rPr>
            <w:rStyle w:val="Hyperlink"/>
            <w:noProof/>
          </w:rPr>
          <w:t>Limitations (threats) to goals</w:t>
        </w:r>
        <w:r>
          <w:rPr>
            <w:noProof/>
            <w:webHidden/>
          </w:rPr>
          <w:tab/>
        </w:r>
        <w:r>
          <w:rPr>
            <w:noProof/>
            <w:webHidden/>
          </w:rPr>
          <w:fldChar w:fldCharType="begin"/>
        </w:r>
        <w:r>
          <w:rPr>
            <w:noProof/>
            <w:webHidden/>
          </w:rPr>
          <w:instrText xml:space="preserve"> PAGEREF _Toc90028839 \h </w:instrText>
        </w:r>
        <w:r>
          <w:rPr>
            <w:noProof/>
            <w:webHidden/>
          </w:rPr>
        </w:r>
        <w:r>
          <w:rPr>
            <w:noProof/>
            <w:webHidden/>
          </w:rPr>
          <w:fldChar w:fldCharType="separate"/>
        </w:r>
        <w:r>
          <w:rPr>
            <w:noProof/>
            <w:webHidden/>
          </w:rPr>
          <w:t>10</w:t>
        </w:r>
        <w:r>
          <w:rPr>
            <w:noProof/>
            <w:webHidden/>
          </w:rPr>
          <w:fldChar w:fldCharType="end"/>
        </w:r>
      </w:hyperlink>
    </w:p>
    <w:p w14:paraId="0ACEABEE" w14:textId="291A4486"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40" w:history="1">
        <w:r w:rsidRPr="00AC05B0">
          <w:rPr>
            <w:rStyle w:val="Hyperlink"/>
            <w:noProof/>
          </w:rPr>
          <w:t>5.1- Celebrate little achievements</w:t>
        </w:r>
        <w:r>
          <w:rPr>
            <w:noProof/>
            <w:webHidden/>
          </w:rPr>
          <w:tab/>
        </w:r>
        <w:r>
          <w:rPr>
            <w:noProof/>
            <w:webHidden/>
          </w:rPr>
          <w:fldChar w:fldCharType="begin"/>
        </w:r>
        <w:r>
          <w:rPr>
            <w:noProof/>
            <w:webHidden/>
          </w:rPr>
          <w:instrText xml:space="preserve"> PAGEREF _Toc90028840 \h </w:instrText>
        </w:r>
        <w:r>
          <w:rPr>
            <w:noProof/>
            <w:webHidden/>
          </w:rPr>
        </w:r>
        <w:r>
          <w:rPr>
            <w:noProof/>
            <w:webHidden/>
          </w:rPr>
          <w:fldChar w:fldCharType="separate"/>
        </w:r>
        <w:r>
          <w:rPr>
            <w:noProof/>
            <w:webHidden/>
          </w:rPr>
          <w:t>11</w:t>
        </w:r>
        <w:r>
          <w:rPr>
            <w:noProof/>
            <w:webHidden/>
          </w:rPr>
          <w:fldChar w:fldCharType="end"/>
        </w:r>
      </w:hyperlink>
    </w:p>
    <w:p w14:paraId="35A670B9" w14:textId="04B9C09A"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41" w:history="1">
        <w:r w:rsidRPr="00AC05B0">
          <w:rPr>
            <w:rStyle w:val="Hyperlink"/>
            <w:noProof/>
          </w:rPr>
          <w:t>5.2- Not to do list</w:t>
        </w:r>
        <w:r>
          <w:rPr>
            <w:noProof/>
            <w:webHidden/>
          </w:rPr>
          <w:tab/>
        </w:r>
        <w:r>
          <w:rPr>
            <w:noProof/>
            <w:webHidden/>
          </w:rPr>
          <w:fldChar w:fldCharType="begin"/>
        </w:r>
        <w:r>
          <w:rPr>
            <w:noProof/>
            <w:webHidden/>
          </w:rPr>
          <w:instrText xml:space="preserve"> PAGEREF _Toc90028841 \h </w:instrText>
        </w:r>
        <w:r>
          <w:rPr>
            <w:noProof/>
            <w:webHidden/>
          </w:rPr>
        </w:r>
        <w:r>
          <w:rPr>
            <w:noProof/>
            <w:webHidden/>
          </w:rPr>
          <w:fldChar w:fldCharType="separate"/>
        </w:r>
        <w:r>
          <w:rPr>
            <w:noProof/>
            <w:webHidden/>
          </w:rPr>
          <w:t>11</w:t>
        </w:r>
        <w:r>
          <w:rPr>
            <w:noProof/>
            <w:webHidden/>
          </w:rPr>
          <w:fldChar w:fldCharType="end"/>
        </w:r>
      </w:hyperlink>
    </w:p>
    <w:p w14:paraId="4D3F49F0" w14:textId="76C67AFE"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42" w:history="1">
        <w:r w:rsidRPr="00AC05B0">
          <w:rPr>
            <w:rStyle w:val="Hyperlink"/>
            <w:noProof/>
          </w:rPr>
          <w:t>5.3- Discipline your limitations</w:t>
        </w:r>
        <w:r>
          <w:rPr>
            <w:noProof/>
            <w:webHidden/>
          </w:rPr>
          <w:tab/>
        </w:r>
        <w:r>
          <w:rPr>
            <w:noProof/>
            <w:webHidden/>
          </w:rPr>
          <w:fldChar w:fldCharType="begin"/>
        </w:r>
        <w:r>
          <w:rPr>
            <w:noProof/>
            <w:webHidden/>
          </w:rPr>
          <w:instrText xml:space="preserve"> PAGEREF _Toc90028842 \h </w:instrText>
        </w:r>
        <w:r>
          <w:rPr>
            <w:noProof/>
            <w:webHidden/>
          </w:rPr>
        </w:r>
        <w:r>
          <w:rPr>
            <w:noProof/>
            <w:webHidden/>
          </w:rPr>
          <w:fldChar w:fldCharType="separate"/>
        </w:r>
        <w:r>
          <w:rPr>
            <w:noProof/>
            <w:webHidden/>
          </w:rPr>
          <w:t>11</w:t>
        </w:r>
        <w:r>
          <w:rPr>
            <w:noProof/>
            <w:webHidden/>
          </w:rPr>
          <w:fldChar w:fldCharType="end"/>
        </w:r>
      </w:hyperlink>
    </w:p>
    <w:p w14:paraId="10046923" w14:textId="22B1BC0B" w:rsidR="00383E47" w:rsidRDefault="00383E47">
      <w:pPr>
        <w:pStyle w:val="TOC1"/>
        <w:tabs>
          <w:tab w:val="left" w:pos="440"/>
          <w:tab w:val="right" w:leader="dot" w:pos="9016"/>
        </w:tabs>
        <w:rPr>
          <w:rFonts w:asciiTheme="minorHAnsi" w:eastAsiaTheme="minorEastAsia" w:hAnsiTheme="minorHAnsi" w:cstheme="minorBidi"/>
          <w:noProof/>
          <w:color w:val="auto"/>
          <w:lang w:eastAsia="en-GB"/>
        </w:rPr>
      </w:pPr>
      <w:hyperlink w:anchor="_Toc90028843" w:history="1">
        <w:r w:rsidRPr="00AC05B0">
          <w:rPr>
            <w:rStyle w:val="Hyperlink"/>
            <w:noProof/>
          </w:rPr>
          <w:t>6-</w:t>
        </w:r>
        <w:r>
          <w:rPr>
            <w:rFonts w:asciiTheme="minorHAnsi" w:eastAsiaTheme="minorEastAsia" w:hAnsiTheme="minorHAnsi" w:cstheme="minorBidi"/>
            <w:noProof/>
            <w:color w:val="auto"/>
            <w:lang w:eastAsia="en-GB"/>
          </w:rPr>
          <w:tab/>
        </w:r>
        <w:r w:rsidRPr="00AC05B0">
          <w:rPr>
            <w:rStyle w:val="Hyperlink"/>
            <w:noProof/>
          </w:rPr>
          <w:t>An effective manager for accountancy practice</w:t>
        </w:r>
        <w:r>
          <w:rPr>
            <w:noProof/>
            <w:webHidden/>
          </w:rPr>
          <w:tab/>
        </w:r>
        <w:r>
          <w:rPr>
            <w:noProof/>
            <w:webHidden/>
          </w:rPr>
          <w:fldChar w:fldCharType="begin"/>
        </w:r>
        <w:r>
          <w:rPr>
            <w:noProof/>
            <w:webHidden/>
          </w:rPr>
          <w:instrText xml:space="preserve"> PAGEREF _Toc90028843 \h </w:instrText>
        </w:r>
        <w:r>
          <w:rPr>
            <w:noProof/>
            <w:webHidden/>
          </w:rPr>
        </w:r>
        <w:r>
          <w:rPr>
            <w:noProof/>
            <w:webHidden/>
          </w:rPr>
          <w:fldChar w:fldCharType="separate"/>
        </w:r>
        <w:r>
          <w:rPr>
            <w:noProof/>
            <w:webHidden/>
          </w:rPr>
          <w:t>12</w:t>
        </w:r>
        <w:r>
          <w:rPr>
            <w:noProof/>
            <w:webHidden/>
          </w:rPr>
          <w:fldChar w:fldCharType="end"/>
        </w:r>
      </w:hyperlink>
    </w:p>
    <w:p w14:paraId="14421B3D" w14:textId="4C5A4657"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44" w:history="1">
        <w:r w:rsidRPr="00AC05B0">
          <w:rPr>
            <w:rStyle w:val="Hyperlink"/>
            <w:noProof/>
          </w:rPr>
          <w:t>6.1- Listening</w:t>
        </w:r>
        <w:r>
          <w:rPr>
            <w:noProof/>
            <w:webHidden/>
          </w:rPr>
          <w:tab/>
        </w:r>
        <w:r>
          <w:rPr>
            <w:noProof/>
            <w:webHidden/>
          </w:rPr>
          <w:fldChar w:fldCharType="begin"/>
        </w:r>
        <w:r>
          <w:rPr>
            <w:noProof/>
            <w:webHidden/>
          </w:rPr>
          <w:instrText xml:space="preserve"> PAGEREF _Toc90028844 \h </w:instrText>
        </w:r>
        <w:r>
          <w:rPr>
            <w:noProof/>
            <w:webHidden/>
          </w:rPr>
        </w:r>
        <w:r>
          <w:rPr>
            <w:noProof/>
            <w:webHidden/>
          </w:rPr>
          <w:fldChar w:fldCharType="separate"/>
        </w:r>
        <w:r>
          <w:rPr>
            <w:noProof/>
            <w:webHidden/>
          </w:rPr>
          <w:t>12</w:t>
        </w:r>
        <w:r>
          <w:rPr>
            <w:noProof/>
            <w:webHidden/>
          </w:rPr>
          <w:fldChar w:fldCharType="end"/>
        </w:r>
      </w:hyperlink>
    </w:p>
    <w:p w14:paraId="471BBD7D" w14:textId="3A28242B"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45" w:history="1">
        <w:r w:rsidRPr="00AC05B0">
          <w:rPr>
            <w:rStyle w:val="Hyperlink"/>
            <w:noProof/>
          </w:rPr>
          <w:t>6.2- Communication Skills</w:t>
        </w:r>
        <w:r>
          <w:rPr>
            <w:noProof/>
            <w:webHidden/>
          </w:rPr>
          <w:tab/>
        </w:r>
        <w:r>
          <w:rPr>
            <w:noProof/>
            <w:webHidden/>
          </w:rPr>
          <w:fldChar w:fldCharType="begin"/>
        </w:r>
        <w:r>
          <w:rPr>
            <w:noProof/>
            <w:webHidden/>
          </w:rPr>
          <w:instrText xml:space="preserve"> PAGEREF _Toc90028845 \h </w:instrText>
        </w:r>
        <w:r>
          <w:rPr>
            <w:noProof/>
            <w:webHidden/>
          </w:rPr>
        </w:r>
        <w:r>
          <w:rPr>
            <w:noProof/>
            <w:webHidden/>
          </w:rPr>
          <w:fldChar w:fldCharType="separate"/>
        </w:r>
        <w:r>
          <w:rPr>
            <w:noProof/>
            <w:webHidden/>
          </w:rPr>
          <w:t>12</w:t>
        </w:r>
        <w:r>
          <w:rPr>
            <w:noProof/>
            <w:webHidden/>
          </w:rPr>
          <w:fldChar w:fldCharType="end"/>
        </w:r>
      </w:hyperlink>
    </w:p>
    <w:p w14:paraId="0E414572" w14:textId="05ED9FE3"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46" w:history="1">
        <w:r w:rsidRPr="00AC05B0">
          <w:rPr>
            <w:rStyle w:val="Hyperlink"/>
            <w:noProof/>
          </w:rPr>
          <w:t>6.3- Time Management</w:t>
        </w:r>
        <w:r>
          <w:rPr>
            <w:noProof/>
            <w:webHidden/>
          </w:rPr>
          <w:tab/>
        </w:r>
        <w:r>
          <w:rPr>
            <w:noProof/>
            <w:webHidden/>
          </w:rPr>
          <w:fldChar w:fldCharType="begin"/>
        </w:r>
        <w:r>
          <w:rPr>
            <w:noProof/>
            <w:webHidden/>
          </w:rPr>
          <w:instrText xml:space="preserve"> PAGEREF _Toc90028846 \h </w:instrText>
        </w:r>
        <w:r>
          <w:rPr>
            <w:noProof/>
            <w:webHidden/>
          </w:rPr>
        </w:r>
        <w:r>
          <w:rPr>
            <w:noProof/>
            <w:webHidden/>
          </w:rPr>
          <w:fldChar w:fldCharType="separate"/>
        </w:r>
        <w:r>
          <w:rPr>
            <w:noProof/>
            <w:webHidden/>
          </w:rPr>
          <w:t>12</w:t>
        </w:r>
        <w:r>
          <w:rPr>
            <w:noProof/>
            <w:webHidden/>
          </w:rPr>
          <w:fldChar w:fldCharType="end"/>
        </w:r>
      </w:hyperlink>
    </w:p>
    <w:p w14:paraId="7911E281" w14:textId="75016787"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47" w:history="1">
        <w:r w:rsidRPr="00AC05B0">
          <w:rPr>
            <w:rStyle w:val="Hyperlink"/>
            <w:noProof/>
          </w:rPr>
          <w:t>6.4- Up to date Knowledge</w:t>
        </w:r>
        <w:r>
          <w:rPr>
            <w:noProof/>
            <w:webHidden/>
          </w:rPr>
          <w:tab/>
        </w:r>
        <w:r>
          <w:rPr>
            <w:noProof/>
            <w:webHidden/>
          </w:rPr>
          <w:fldChar w:fldCharType="begin"/>
        </w:r>
        <w:r>
          <w:rPr>
            <w:noProof/>
            <w:webHidden/>
          </w:rPr>
          <w:instrText xml:space="preserve"> PAGEREF _Toc90028847 \h </w:instrText>
        </w:r>
        <w:r>
          <w:rPr>
            <w:noProof/>
            <w:webHidden/>
          </w:rPr>
        </w:r>
        <w:r>
          <w:rPr>
            <w:noProof/>
            <w:webHidden/>
          </w:rPr>
          <w:fldChar w:fldCharType="separate"/>
        </w:r>
        <w:r>
          <w:rPr>
            <w:noProof/>
            <w:webHidden/>
          </w:rPr>
          <w:t>12</w:t>
        </w:r>
        <w:r>
          <w:rPr>
            <w:noProof/>
            <w:webHidden/>
          </w:rPr>
          <w:fldChar w:fldCharType="end"/>
        </w:r>
      </w:hyperlink>
    </w:p>
    <w:p w14:paraId="3E2B62A1" w14:textId="7E46A44E"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48" w:history="1">
        <w:r w:rsidRPr="00AC05B0">
          <w:rPr>
            <w:rStyle w:val="Hyperlink"/>
            <w:noProof/>
          </w:rPr>
          <w:t>6.5- Knowing your team’s work</w:t>
        </w:r>
        <w:r>
          <w:rPr>
            <w:noProof/>
            <w:webHidden/>
          </w:rPr>
          <w:tab/>
        </w:r>
        <w:r>
          <w:rPr>
            <w:noProof/>
            <w:webHidden/>
          </w:rPr>
          <w:fldChar w:fldCharType="begin"/>
        </w:r>
        <w:r>
          <w:rPr>
            <w:noProof/>
            <w:webHidden/>
          </w:rPr>
          <w:instrText xml:space="preserve"> PAGEREF _Toc90028848 \h </w:instrText>
        </w:r>
        <w:r>
          <w:rPr>
            <w:noProof/>
            <w:webHidden/>
          </w:rPr>
        </w:r>
        <w:r>
          <w:rPr>
            <w:noProof/>
            <w:webHidden/>
          </w:rPr>
          <w:fldChar w:fldCharType="separate"/>
        </w:r>
        <w:r>
          <w:rPr>
            <w:noProof/>
            <w:webHidden/>
          </w:rPr>
          <w:t>12</w:t>
        </w:r>
        <w:r>
          <w:rPr>
            <w:noProof/>
            <w:webHidden/>
          </w:rPr>
          <w:fldChar w:fldCharType="end"/>
        </w:r>
      </w:hyperlink>
    </w:p>
    <w:p w14:paraId="21738665" w14:textId="0AC78F2E"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49" w:history="1">
        <w:r w:rsidRPr="00AC05B0">
          <w:rPr>
            <w:rStyle w:val="Hyperlink"/>
            <w:noProof/>
          </w:rPr>
          <w:t>6.7- Trust</w:t>
        </w:r>
        <w:r>
          <w:rPr>
            <w:noProof/>
            <w:webHidden/>
          </w:rPr>
          <w:tab/>
        </w:r>
        <w:r>
          <w:rPr>
            <w:noProof/>
            <w:webHidden/>
          </w:rPr>
          <w:fldChar w:fldCharType="begin"/>
        </w:r>
        <w:r>
          <w:rPr>
            <w:noProof/>
            <w:webHidden/>
          </w:rPr>
          <w:instrText xml:space="preserve"> PAGEREF _Toc90028849 \h </w:instrText>
        </w:r>
        <w:r>
          <w:rPr>
            <w:noProof/>
            <w:webHidden/>
          </w:rPr>
        </w:r>
        <w:r>
          <w:rPr>
            <w:noProof/>
            <w:webHidden/>
          </w:rPr>
          <w:fldChar w:fldCharType="separate"/>
        </w:r>
        <w:r>
          <w:rPr>
            <w:noProof/>
            <w:webHidden/>
          </w:rPr>
          <w:t>13</w:t>
        </w:r>
        <w:r>
          <w:rPr>
            <w:noProof/>
            <w:webHidden/>
          </w:rPr>
          <w:fldChar w:fldCharType="end"/>
        </w:r>
      </w:hyperlink>
    </w:p>
    <w:p w14:paraId="67F7843D" w14:textId="167675BC" w:rsidR="00383E47" w:rsidRDefault="00383E47">
      <w:pPr>
        <w:pStyle w:val="TOC1"/>
        <w:tabs>
          <w:tab w:val="left" w:pos="440"/>
          <w:tab w:val="right" w:leader="dot" w:pos="9016"/>
        </w:tabs>
        <w:rPr>
          <w:rFonts w:asciiTheme="minorHAnsi" w:eastAsiaTheme="minorEastAsia" w:hAnsiTheme="minorHAnsi" w:cstheme="minorBidi"/>
          <w:noProof/>
          <w:color w:val="auto"/>
          <w:lang w:eastAsia="en-GB"/>
        </w:rPr>
      </w:pPr>
      <w:hyperlink w:anchor="_Toc90028850" w:history="1">
        <w:r w:rsidRPr="00AC05B0">
          <w:rPr>
            <w:rStyle w:val="Hyperlink"/>
            <w:noProof/>
          </w:rPr>
          <w:t>7-</w:t>
        </w:r>
        <w:r>
          <w:rPr>
            <w:rFonts w:asciiTheme="minorHAnsi" w:eastAsiaTheme="minorEastAsia" w:hAnsiTheme="minorHAnsi" w:cstheme="minorBidi"/>
            <w:noProof/>
            <w:color w:val="auto"/>
            <w:lang w:eastAsia="en-GB"/>
          </w:rPr>
          <w:tab/>
        </w:r>
        <w:r w:rsidRPr="00AC05B0">
          <w:rPr>
            <w:rStyle w:val="Hyperlink"/>
            <w:noProof/>
          </w:rPr>
          <w:t>Reflection Process</w:t>
        </w:r>
        <w:r>
          <w:rPr>
            <w:noProof/>
            <w:webHidden/>
          </w:rPr>
          <w:tab/>
        </w:r>
        <w:r>
          <w:rPr>
            <w:noProof/>
            <w:webHidden/>
          </w:rPr>
          <w:fldChar w:fldCharType="begin"/>
        </w:r>
        <w:r>
          <w:rPr>
            <w:noProof/>
            <w:webHidden/>
          </w:rPr>
          <w:instrText xml:space="preserve"> PAGEREF _Toc90028850 \h </w:instrText>
        </w:r>
        <w:r>
          <w:rPr>
            <w:noProof/>
            <w:webHidden/>
          </w:rPr>
        </w:r>
        <w:r>
          <w:rPr>
            <w:noProof/>
            <w:webHidden/>
          </w:rPr>
          <w:fldChar w:fldCharType="separate"/>
        </w:r>
        <w:r>
          <w:rPr>
            <w:noProof/>
            <w:webHidden/>
          </w:rPr>
          <w:t>13</w:t>
        </w:r>
        <w:r>
          <w:rPr>
            <w:noProof/>
            <w:webHidden/>
          </w:rPr>
          <w:fldChar w:fldCharType="end"/>
        </w:r>
      </w:hyperlink>
    </w:p>
    <w:p w14:paraId="1D99172B" w14:textId="5B00A95C"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51" w:history="1">
        <w:r w:rsidRPr="00AC05B0">
          <w:rPr>
            <w:rStyle w:val="Hyperlink"/>
            <w:noProof/>
          </w:rPr>
          <w:t>7.1- What</w:t>
        </w:r>
        <w:r>
          <w:rPr>
            <w:noProof/>
            <w:webHidden/>
          </w:rPr>
          <w:tab/>
        </w:r>
        <w:r>
          <w:rPr>
            <w:noProof/>
            <w:webHidden/>
          </w:rPr>
          <w:fldChar w:fldCharType="begin"/>
        </w:r>
        <w:r>
          <w:rPr>
            <w:noProof/>
            <w:webHidden/>
          </w:rPr>
          <w:instrText xml:space="preserve"> PAGEREF _Toc90028851 \h </w:instrText>
        </w:r>
        <w:r>
          <w:rPr>
            <w:noProof/>
            <w:webHidden/>
          </w:rPr>
        </w:r>
        <w:r>
          <w:rPr>
            <w:noProof/>
            <w:webHidden/>
          </w:rPr>
          <w:fldChar w:fldCharType="separate"/>
        </w:r>
        <w:r>
          <w:rPr>
            <w:noProof/>
            <w:webHidden/>
          </w:rPr>
          <w:t>14</w:t>
        </w:r>
        <w:r>
          <w:rPr>
            <w:noProof/>
            <w:webHidden/>
          </w:rPr>
          <w:fldChar w:fldCharType="end"/>
        </w:r>
      </w:hyperlink>
    </w:p>
    <w:p w14:paraId="151A7B87" w14:textId="7C1499F8"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52" w:history="1">
        <w:r w:rsidRPr="00AC05B0">
          <w:rPr>
            <w:rStyle w:val="Hyperlink"/>
            <w:noProof/>
          </w:rPr>
          <w:t>7.2- So What</w:t>
        </w:r>
        <w:r>
          <w:rPr>
            <w:noProof/>
            <w:webHidden/>
          </w:rPr>
          <w:tab/>
        </w:r>
        <w:r>
          <w:rPr>
            <w:noProof/>
            <w:webHidden/>
          </w:rPr>
          <w:fldChar w:fldCharType="begin"/>
        </w:r>
        <w:r>
          <w:rPr>
            <w:noProof/>
            <w:webHidden/>
          </w:rPr>
          <w:instrText xml:space="preserve"> PAGEREF _Toc90028852 \h </w:instrText>
        </w:r>
        <w:r>
          <w:rPr>
            <w:noProof/>
            <w:webHidden/>
          </w:rPr>
        </w:r>
        <w:r>
          <w:rPr>
            <w:noProof/>
            <w:webHidden/>
          </w:rPr>
          <w:fldChar w:fldCharType="separate"/>
        </w:r>
        <w:r>
          <w:rPr>
            <w:noProof/>
            <w:webHidden/>
          </w:rPr>
          <w:t>14</w:t>
        </w:r>
        <w:r>
          <w:rPr>
            <w:noProof/>
            <w:webHidden/>
          </w:rPr>
          <w:fldChar w:fldCharType="end"/>
        </w:r>
      </w:hyperlink>
    </w:p>
    <w:p w14:paraId="3401B8A5" w14:textId="27B6BC70" w:rsidR="00383E47" w:rsidRDefault="00383E47">
      <w:pPr>
        <w:pStyle w:val="TOC2"/>
        <w:tabs>
          <w:tab w:val="right" w:leader="dot" w:pos="9016"/>
        </w:tabs>
        <w:rPr>
          <w:rFonts w:asciiTheme="minorHAnsi" w:eastAsiaTheme="minorEastAsia" w:hAnsiTheme="minorHAnsi" w:cstheme="minorBidi"/>
          <w:noProof/>
          <w:color w:val="auto"/>
          <w:lang w:eastAsia="en-GB"/>
        </w:rPr>
      </w:pPr>
      <w:hyperlink w:anchor="_Toc90028853" w:history="1">
        <w:r w:rsidRPr="00AC05B0">
          <w:rPr>
            <w:rStyle w:val="Hyperlink"/>
            <w:noProof/>
          </w:rPr>
          <w:t>7.3- Now What</w:t>
        </w:r>
        <w:r>
          <w:rPr>
            <w:noProof/>
            <w:webHidden/>
          </w:rPr>
          <w:tab/>
        </w:r>
        <w:r>
          <w:rPr>
            <w:noProof/>
            <w:webHidden/>
          </w:rPr>
          <w:fldChar w:fldCharType="begin"/>
        </w:r>
        <w:r>
          <w:rPr>
            <w:noProof/>
            <w:webHidden/>
          </w:rPr>
          <w:instrText xml:space="preserve"> PAGEREF _Toc90028853 \h </w:instrText>
        </w:r>
        <w:r>
          <w:rPr>
            <w:noProof/>
            <w:webHidden/>
          </w:rPr>
        </w:r>
        <w:r>
          <w:rPr>
            <w:noProof/>
            <w:webHidden/>
          </w:rPr>
          <w:fldChar w:fldCharType="separate"/>
        </w:r>
        <w:r>
          <w:rPr>
            <w:noProof/>
            <w:webHidden/>
          </w:rPr>
          <w:t>14</w:t>
        </w:r>
        <w:r>
          <w:rPr>
            <w:noProof/>
            <w:webHidden/>
          </w:rPr>
          <w:fldChar w:fldCharType="end"/>
        </w:r>
      </w:hyperlink>
    </w:p>
    <w:p w14:paraId="41155A2C" w14:textId="5A1AACAE" w:rsidR="00383E47" w:rsidRDefault="00383E47">
      <w:pPr>
        <w:pStyle w:val="TOC1"/>
        <w:tabs>
          <w:tab w:val="left" w:pos="440"/>
          <w:tab w:val="right" w:leader="dot" w:pos="9016"/>
        </w:tabs>
        <w:rPr>
          <w:rFonts w:asciiTheme="minorHAnsi" w:eastAsiaTheme="minorEastAsia" w:hAnsiTheme="minorHAnsi" w:cstheme="minorBidi"/>
          <w:noProof/>
          <w:color w:val="auto"/>
          <w:lang w:eastAsia="en-GB"/>
        </w:rPr>
      </w:pPr>
      <w:hyperlink w:anchor="_Toc90028854" w:history="1">
        <w:r w:rsidRPr="00AC05B0">
          <w:rPr>
            <w:rStyle w:val="Hyperlink"/>
            <w:noProof/>
          </w:rPr>
          <w:t>8-</w:t>
        </w:r>
        <w:r>
          <w:rPr>
            <w:rFonts w:asciiTheme="minorHAnsi" w:eastAsiaTheme="minorEastAsia" w:hAnsiTheme="minorHAnsi" w:cstheme="minorBidi"/>
            <w:noProof/>
            <w:color w:val="auto"/>
            <w:lang w:eastAsia="en-GB"/>
          </w:rPr>
          <w:tab/>
        </w:r>
        <w:r w:rsidRPr="00AC05B0">
          <w:rPr>
            <w:rStyle w:val="Hyperlink"/>
            <w:noProof/>
          </w:rPr>
          <w:t>Conclusion</w:t>
        </w:r>
        <w:r>
          <w:rPr>
            <w:noProof/>
            <w:webHidden/>
          </w:rPr>
          <w:tab/>
        </w:r>
        <w:r>
          <w:rPr>
            <w:noProof/>
            <w:webHidden/>
          </w:rPr>
          <w:fldChar w:fldCharType="begin"/>
        </w:r>
        <w:r>
          <w:rPr>
            <w:noProof/>
            <w:webHidden/>
          </w:rPr>
          <w:instrText xml:space="preserve"> PAGEREF _Toc90028854 \h </w:instrText>
        </w:r>
        <w:r>
          <w:rPr>
            <w:noProof/>
            <w:webHidden/>
          </w:rPr>
        </w:r>
        <w:r>
          <w:rPr>
            <w:noProof/>
            <w:webHidden/>
          </w:rPr>
          <w:fldChar w:fldCharType="separate"/>
        </w:r>
        <w:r>
          <w:rPr>
            <w:noProof/>
            <w:webHidden/>
          </w:rPr>
          <w:t>15</w:t>
        </w:r>
        <w:r>
          <w:rPr>
            <w:noProof/>
            <w:webHidden/>
          </w:rPr>
          <w:fldChar w:fldCharType="end"/>
        </w:r>
      </w:hyperlink>
    </w:p>
    <w:p w14:paraId="6B3127B8" w14:textId="64A4B7BD" w:rsidR="00383E47" w:rsidRDefault="00383E47">
      <w:pPr>
        <w:pStyle w:val="TOC1"/>
        <w:tabs>
          <w:tab w:val="left" w:pos="440"/>
          <w:tab w:val="right" w:leader="dot" w:pos="9016"/>
        </w:tabs>
        <w:rPr>
          <w:rFonts w:asciiTheme="minorHAnsi" w:eastAsiaTheme="minorEastAsia" w:hAnsiTheme="minorHAnsi" w:cstheme="minorBidi"/>
          <w:noProof/>
          <w:color w:val="auto"/>
          <w:lang w:eastAsia="en-GB"/>
        </w:rPr>
      </w:pPr>
      <w:hyperlink w:anchor="_Toc90028855" w:history="1">
        <w:r w:rsidRPr="00AC05B0">
          <w:rPr>
            <w:rStyle w:val="Hyperlink"/>
            <w:noProof/>
          </w:rPr>
          <w:t>9-</w:t>
        </w:r>
        <w:r>
          <w:rPr>
            <w:rFonts w:asciiTheme="minorHAnsi" w:eastAsiaTheme="minorEastAsia" w:hAnsiTheme="minorHAnsi" w:cstheme="minorBidi"/>
            <w:noProof/>
            <w:color w:val="auto"/>
            <w:lang w:eastAsia="en-GB"/>
          </w:rPr>
          <w:tab/>
        </w:r>
        <w:r w:rsidRPr="00AC05B0">
          <w:rPr>
            <w:rStyle w:val="Hyperlink"/>
            <w:noProof/>
          </w:rPr>
          <w:t>References</w:t>
        </w:r>
        <w:r>
          <w:rPr>
            <w:noProof/>
            <w:webHidden/>
          </w:rPr>
          <w:tab/>
        </w:r>
        <w:r>
          <w:rPr>
            <w:noProof/>
            <w:webHidden/>
          </w:rPr>
          <w:fldChar w:fldCharType="begin"/>
        </w:r>
        <w:r>
          <w:rPr>
            <w:noProof/>
            <w:webHidden/>
          </w:rPr>
          <w:instrText xml:space="preserve"> PAGEREF _Toc90028855 \h </w:instrText>
        </w:r>
        <w:r>
          <w:rPr>
            <w:noProof/>
            <w:webHidden/>
          </w:rPr>
        </w:r>
        <w:r>
          <w:rPr>
            <w:noProof/>
            <w:webHidden/>
          </w:rPr>
          <w:fldChar w:fldCharType="separate"/>
        </w:r>
        <w:r>
          <w:rPr>
            <w:noProof/>
            <w:webHidden/>
          </w:rPr>
          <w:t>16</w:t>
        </w:r>
        <w:r>
          <w:rPr>
            <w:noProof/>
            <w:webHidden/>
          </w:rPr>
          <w:fldChar w:fldCharType="end"/>
        </w:r>
      </w:hyperlink>
    </w:p>
    <w:p w14:paraId="71303F9C" w14:textId="57CDA099" w:rsidR="0056164B" w:rsidRDefault="00C61D67">
      <w:pPr>
        <w:suppressAutoHyphens w:val="0"/>
        <w:rPr>
          <w:b/>
          <w:bCs/>
          <w:sz w:val="50"/>
          <w:szCs w:val="50"/>
          <w:u w:val="single"/>
        </w:rPr>
      </w:pPr>
      <w:r>
        <w:rPr>
          <w:b/>
          <w:bCs/>
          <w:sz w:val="50"/>
          <w:szCs w:val="50"/>
          <w:u w:val="single"/>
        </w:rPr>
        <w:fldChar w:fldCharType="end"/>
      </w:r>
    </w:p>
    <w:p w14:paraId="48279AF3" w14:textId="4AFD4441" w:rsidR="00F100C5" w:rsidRDefault="00F100C5">
      <w:pPr>
        <w:suppressAutoHyphens w:val="0"/>
        <w:rPr>
          <w:b/>
          <w:bCs/>
          <w:sz w:val="50"/>
          <w:szCs w:val="50"/>
          <w:u w:val="single"/>
        </w:rPr>
      </w:pPr>
      <w:r>
        <w:rPr>
          <w:b/>
          <w:bCs/>
          <w:sz w:val="50"/>
          <w:szCs w:val="50"/>
          <w:u w:val="single"/>
        </w:rPr>
        <w:br w:type="page"/>
      </w:r>
    </w:p>
    <w:p w14:paraId="2F3BD8E5" w14:textId="79D7BE12" w:rsidR="003C2867" w:rsidRDefault="00EF6524" w:rsidP="002574AB">
      <w:pPr>
        <w:pStyle w:val="Heading1"/>
      </w:pPr>
      <w:bookmarkStart w:id="0" w:name="_Toc90028824"/>
      <w:r>
        <w:lastRenderedPageBreak/>
        <w:t>Introduction</w:t>
      </w:r>
      <w:bookmarkEnd w:id="0"/>
    </w:p>
    <w:p w14:paraId="25FC83B6" w14:textId="77777777" w:rsidR="003C2867" w:rsidRDefault="003C2867" w:rsidP="002574AB">
      <w:pPr>
        <w:pStyle w:val="Style1"/>
        <w:numPr>
          <w:ilvl w:val="0"/>
          <w:numId w:val="0"/>
        </w:numPr>
        <w:ind w:left="720" w:hanging="360"/>
      </w:pPr>
    </w:p>
    <w:p w14:paraId="6355B1A2" w14:textId="77777777" w:rsidR="003C2867" w:rsidRDefault="00EF6524">
      <w:r>
        <w:t>Greek philosopher Socrates puts it rather harshly, “An unexamined life is not worth living” but this is a very simple and straightforward message from a man of wisdom. (MTD, 2018) Examining a life, means discovering and knowing oneself, giving yourself direction and reflecting along the way. This report covers the areas of self-awareness, benefitting from Johari’s Window and SWOT analysis. This report lays an action plan and also covers the limitations and possible threats to the planning. The field of choice for the management, is accounting. This personal report also benefits from Rolfe’s simple but effective reflection model</w:t>
      </w:r>
    </w:p>
    <w:p w14:paraId="698C8FDB" w14:textId="77777777" w:rsidR="003C2867" w:rsidRDefault="003C2867"/>
    <w:p w14:paraId="5077B600" w14:textId="77777777" w:rsidR="003C2867" w:rsidRDefault="003C2867"/>
    <w:p w14:paraId="1B8DF7FE" w14:textId="2A0BDCCE" w:rsidR="003C2867" w:rsidRDefault="00EF6524" w:rsidP="002574AB">
      <w:pPr>
        <w:pStyle w:val="Heading1"/>
      </w:pPr>
      <w:bookmarkStart w:id="1" w:name="_Toc90028825"/>
      <w:r>
        <w:t xml:space="preserve">Know </w:t>
      </w:r>
      <w:r w:rsidRPr="002574AB">
        <w:t>Thyself</w:t>
      </w:r>
      <w:r>
        <w:t xml:space="preserve">, </w:t>
      </w:r>
      <w:r w:rsidRPr="002574AB">
        <w:t>Self</w:t>
      </w:r>
      <w:r>
        <w:t>-Awareness</w:t>
      </w:r>
      <w:bookmarkEnd w:id="1"/>
    </w:p>
    <w:p w14:paraId="306F8485" w14:textId="77777777" w:rsidR="003C2867" w:rsidRDefault="003C2867" w:rsidP="002574AB">
      <w:pPr>
        <w:pStyle w:val="Style1"/>
        <w:numPr>
          <w:ilvl w:val="0"/>
          <w:numId w:val="0"/>
        </w:numPr>
      </w:pPr>
    </w:p>
    <w:p w14:paraId="413BB377" w14:textId="77777777" w:rsidR="003C2867" w:rsidRDefault="00EF6524">
      <w:r>
        <w:t xml:space="preserve">Being self-aware is the quality that only successful people have. Finding your objective in your life and living a meaningful life is only possible when an individual has an awareness of his/her true self. There are many ways of gaining this wisdom. </w:t>
      </w:r>
    </w:p>
    <w:p w14:paraId="2A60AB35" w14:textId="77777777" w:rsidR="003C2867" w:rsidRDefault="003C2867"/>
    <w:p w14:paraId="5994D4F6" w14:textId="12498550" w:rsidR="003C2867" w:rsidRDefault="00EF6524">
      <w:pPr>
        <w:pStyle w:val="Heading2"/>
      </w:pPr>
      <w:bookmarkStart w:id="2" w:name="_Toc89978656"/>
      <w:bookmarkStart w:id="3" w:name="_Toc90028826"/>
      <w:r>
        <w:t>2.1- Asking intelligent question</w:t>
      </w:r>
      <w:bookmarkEnd w:id="2"/>
      <w:r w:rsidR="00131103">
        <w:t>s</w:t>
      </w:r>
      <w:bookmarkEnd w:id="3"/>
    </w:p>
    <w:p w14:paraId="3DBAD0DC" w14:textId="77777777" w:rsidR="003C2867" w:rsidRDefault="003C2867"/>
    <w:p w14:paraId="42EB6C8D" w14:textId="77777777" w:rsidR="003C2867" w:rsidRDefault="00EF6524">
      <w:r>
        <w:t xml:space="preserve">As in his book 7 Strategies for Wealth and Happiness (1996), Jim </w:t>
      </w:r>
      <w:proofErr w:type="spellStart"/>
      <w:r>
        <w:t>Rohn</w:t>
      </w:r>
      <w:proofErr w:type="spellEnd"/>
      <w:r>
        <w:t xml:space="preserve"> puts it this way, that the real problem (cause of limitation/weakness/under-performance) is 4, 5 question deep. Asking intelligent question from oneself, clear the trail to your goals.</w:t>
      </w:r>
    </w:p>
    <w:p w14:paraId="5CB034E3" w14:textId="77777777" w:rsidR="003C2867" w:rsidRDefault="003C2867"/>
    <w:p w14:paraId="6EE9D63B" w14:textId="77777777" w:rsidR="003C2867" w:rsidRDefault="00EF6524">
      <w:pPr>
        <w:pStyle w:val="Heading2"/>
      </w:pPr>
      <w:bookmarkStart w:id="4" w:name="_Toc89978657"/>
      <w:bookmarkStart w:id="5" w:name="_Toc90028827"/>
      <w:r>
        <w:t>2.2- Human Emotions</w:t>
      </w:r>
      <w:bookmarkEnd w:id="4"/>
      <w:bookmarkEnd w:id="5"/>
    </w:p>
    <w:p w14:paraId="1BCC999C" w14:textId="77777777" w:rsidR="003C2867" w:rsidRDefault="003C2867"/>
    <w:p w14:paraId="132DB909" w14:textId="77777777" w:rsidR="003C2867" w:rsidRDefault="00EF6524">
      <w:r>
        <w:t xml:space="preserve">As they also do in some martial arts form, rival’s push can be used as a pull that would make your rival fall. It is a way of directing the energy and using it for your purpose. In the same way it is also possible to be a master of your emotions and use them to serve you. An American author, Mel Robins talks about jealousy in her book The High 5 Habits (2021). She describes, if you are jealous of someone, watch this emotion closely, it is not hatred, it is your self-calling. You are lacking something that another person has (your weakness) and you want to have it in your life (desired goal). If used wisely this fire can light up your path, if not it can only burn you. </w:t>
      </w:r>
    </w:p>
    <w:p w14:paraId="5C204D0F" w14:textId="77777777" w:rsidR="003C2867" w:rsidRDefault="003C2867">
      <w:pPr>
        <w:pageBreakBefore/>
      </w:pPr>
    </w:p>
    <w:p w14:paraId="5E391A87" w14:textId="77777777" w:rsidR="003C2867" w:rsidRDefault="00EF6524">
      <w:pPr>
        <w:pStyle w:val="Heading2"/>
      </w:pPr>
      <w:bookmarkStart w:id="6" w:name="_Toc89978658"/>
      <w:bookmarkStart w:id="7" w:name="_Toc90028828"/>
      <w:r>
        <w:t>2.3- SWOT Analysis and Johari’s Window</w:t>
      </w:r>
      <w:bookmarkEnd w:id="6"/>
      <w:bookmarkEnd w:id="7"/>
    </w:p>
    <w:p w14:paraId="4FBBA454" w14:textId="77777777" w:rsidR="003C2867" w:rsidRDefault="003C2867"/>
    <w:p w14:paraId="6C9C0AF2" w14:textId="77777777" w:rsidR="003C2867" w:rsidRDefault="00EF6524">
      <w:r>
        <w:t xml:space="preserve">There are also some tools that can make an individual think out of box to gain self-awareness. SWOT analysis is one of them. According to </w:t>
      </w:r>
      <w:proofErr w:type="spellStart"/>
      <w:r>
        <w:t>Teoli</w:t>
      </w:r>
      <w:proofErr w:type="spellEnd"/>
      <w:r>
        <w:t xml:space="preserve"> and </w:t>
      </w:r>
      <w:proofErr w:type="spellStart"/>
      <w:r>
        <w:t>Sanvictores</w:t>
      </w:r>
      <w:proofErr w:type="spellEnd"/>
      <w:r>
        <w:t xml:space="preserve"> (2019), this analysis tool which was developed in 1960s by Albert Humphrey, can also be called internal-external tools. As it covers internal strengths &amp; weaknesses and external factors of opportunities and threats. </w:t>
      </w:r>
    </w:p>
    <w:p w14:paraId="395CDD5A" w14:textId="7CFB75F0" w:rsidR="003C2867" w:rsidRDefault="00EF6524">
      <w:r>
        <w:t>Johari’s Window is another useful reflection tool, with which this report benefits from</w:t>
      </w:r>
      <w:r w:rsidR="00626FA5">
        <w:t>,</w:t>
      </w:r>
      <w:r>
        <w:t xml:space="preserve"> multiple times. Below is the author’s </w:t>
      </w:r>
      <w:r w:rsidR="00626FA5">
        <w:t xml:space="preserve">personal </w:t>
      </w:r>
      <w:r>
        <w:t>analysis using SWOT tool</w:t>
      </w:r>
      <w:r w:rsidR="00626FA5">
        <w:t>, keeping accounting industry in view</w:t>
      </w:r>
      <w:r>
        <w:t xml:space="preserve">. </w:t>
      </w:r>
    </w:p>
    <w:p w14:paraId="3AA48DDA" w14:textId="77777777" w:rsidR="003C2867" w:rsidRDefault="003C2867"/>
    <w:p w14:paraId="55E2BAF6" w14:textId="77777777" w:rsidR="003C2867" w:rsidRDefault="003C2867"/>
    <w:p w14:paraId="762B563E" w14:textId="77777777" w:rsidR="003C2867" w:rsidRDefault="003C2867"/>
    <w:p w14:paraId="7798716C" w14:textId="77777777" w:rsidR="003C2867" w:rsidRDefault="00EF6524">
      <w:r>
        <w:rPr>
          <w:noProof/>
        </w:rPr>
        <w:drawing>
          <wp:inline distT="0" distB="0" distL="0" distR="0" wp14:anchorId="647DE99A" wp14:editId="4D77A840">
            <wp:extent cx="5731514" cy="4622163"/>
            <wp:effectExtent l="0" t="0" r="2536" b="6987"/>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4622163"/>
                    </a:xfrm>
                    <a:prstGeom prst="rect">
                      <a:avLst/>
                    </a:prstGeom>
                    <a:noFill/>
                    <a:ln>
                      <a:noFill/>
                      <a:prstDash/>
                    </a:ln>
                  </pic:spPr>
                </pic:pic>
              </a:graphicData>
            </a:graphic>
          </wp:inline>
        </w:drawing>
      </w:r>
    </w:p>
    <w:p w14:paraId="2E442177" w14:textId="77777777" w:rsidR="003C2867" w:rsidRDefault="003C2867">
      <w:pPr>
        <w:pageBreakBefore/>
      </w:pPr>
    </w:p>
    <w:p w14:paraId="06C494FF" w14:textId="67C68472" w:rsidR="003C2867" w:rsidRDefault="00EF6524" w:rsidP="002574AB">
      <w:pPr>
        <w:pStyle w:val="Heading1"/>
      </w:pPr>
      <w:bookmarkStart w:id="8" w:name="_Hlk89969908"/>
      <w:bookmarkStart w:id="9" w:name="_Toc90028829"/>
      <w:r>
        <w:t xml:space="preserve">Personal </w:t>
      </w:r>
      <w:r w:rsidRPr="002574AB">
        <w:t>Development</w:t>
      </w:r>
      <w:r>
        <w:t xml:space="preserve"> Plan</w:t>
      </w:r>
      <w:bookmarkEnd w:id="9"/>
    </w:p>
    <w:p w14:paraId="3E94A80B" w14:textId="77777777" w:rsidR="003C2867" w:rsidRDefault="003C2867" w:rsidP="002574AB">
      <w:pPr>
        <w:pStyle w:val="Style1"/>
        <w:numPr>
          <w:ilvl w:val="0"/>
          <w:numId w:val="0"/>
        </w:numPr>
        <w:ind w:left="720"/>
      </w:pPr>
    </w:p>
    <w:p w14:paraId="67FF8AAE" w14:textId="77777777" w:rsidR="003C2867" w:rsidRDefault="00EF6524">
      <w:r>
        <w:t>Purpose of self-awareness is to plan your future. For an individual who wants to be successful, personal development plans are important as a lifeline. In his presentation Elmore (</w:t>
      </w:r>
      <w:proofErr w:type="spellStart"/>
      <w:r>
        <w:t>n.d</w:t>
      </w:r>
      <w:proofErr w:type="spellEnd"/>
      <w:r>
        <w:t>) quotes Benjamin Franklin rightly, “If you fail to plan, you plan to fail”</w:t>
      </w:r>
      <w:r>
        <w:rPr>
          <w:shd w:val="clear" w:color="auto" w:fill="FFFFFF"/>
        </w:rPr>
        <w:t xml:space="preserve">  </w:t>
      </w:r>
      <w:bookmarkEnd w:id="8"/>
    </w:p>
    <w:p w14:paraId="51782980" w14:textId="77777777" w:rsidR="003C2867" w:rsidRDefault="003C2867">
      <w:pPr>
        <w:rPr>
          <w:shd w:val="clear" w:color="auto" w:fill="FFFFFF"/>
        </w:rPr>
      </w:pPr>
    </w:p>
    <w:p w14:paraId="09DCE9BF" w14:textId="77777777" w:rsidR="003C2867" w:rsidRDefault="00EF6524">
      <w:pPr>
        <w:pStyle w:val="Heading2"/>
      </w:pPr>
      <w:bookmarkStart w:id="10" w:name="_Toc89978659"/>
      <w:bookmarkStart w:id="11" w:name="_Toc90028830"/>
      <w:r>
        <w:t>3.1- Author’s perception of personal development</w:t>
      </w:r>
      <w:bookmarkEnd w:id="10"/>
      <w:bookmarkEnd w:id="11"/>
      <w:r>
        <w:t xml:space="preserve"> </w:t>
      </w:r>
    </w:p>
    <w:p w14:paraId="7AFFFA7B" w14:textId="77777777" w:rsidR="003C2867" w:rsidRDefault="003C2867"/>
    <w:p w14:paraId="4939466E" w14:textId="77777777" w:rsidR="003C2867" w:rsidRDefault="00EF6524">
      <w:r>
        <w:t>When it comes to the “personal” development, it has different sides and dimensions and a successful plan covers all the aspects of personality.</w:t>
      </w:r>
    </w:p>
    <w:p w14:paraId="354FCCA4" w14:textId="7018D486" w:rsidR="003C2867" w:rsidRDefault="00EF6524">
      <w:r>
        <w:t>Self is where someone’s subconscious beliefs and thoughts lie. Appling the concept of Johari Window (1955) this area can come under unknown especially for those who are lacking in self-awareness. Body/Mind deals with health, wisdom, skills, passions, dreams, thoughts etc. Another area is about immediate environment which deals day to day association and interaction, according to Johari’s Window created in 1955, this can also be hidden and may directly related to your family, personal life, opinions and judgements. Another area is general environment that deals with how would one present him/herself to the world. This area deals with finances, tangibles like car and house, places, clothing etc. These four areas are not standing by themselves as they are closely interlinked and affect each other. For example, a person may behave in a certain way with his spouse and children (immediate environment) but doesn’t know that his/her behaviour is determined by an emotion, say insecurity (subconscious belief, past experience). This insecurity makes that person to behave in a certain way to his partner or children. In order to change his attitude</w:t>
      </w:r>
      <w:r w:rsidR="00626FA5">
        <w:t xml:space="preserve"> to immediate environment</w:t>
      </w:r>
      <w:r>
        <w:t>, this person may need to work on his belief system</w:t>
      </w:r>
      <w:r w:rsidR="00626FA5">
        <w:t xml:space="preserve"> in Self area</w:t>
      </w:r>
      <w:r>
        <w:t xml:space="preserve">. </w:t>
      </w:r>
    </w:p>
    <w:p w14:paraId="34D82E88" w14:textId="23653A76" w:rsidR="003C2867" w:rsidRDefault="00EF6524">
      <w:r>
        <w:t xml:space="preserve">Similarly, </w:t>
      </w:r>
      <w:r w:rsidR="00DA055E">
        <w:t>one’s</w:t>
      </w:r>
      <w:r>
        <w:t xml:space="preserve"> earnings and spending could possibly</w:t>
      </w:r>
      <w:r w:rsidR="00E5092B">
        <w:t xml:space="preserve"> match</w:t>
      </w:r>
      <w:r w:rsidR="00DA055E">
        <w:t xml:space="preserve"> their</w:t>
      </w:r>
      <w:r>
        <w:t xml:space="preserve"> belief that rich people are dishonest</w:t>
      </w:r>
      <w:r w:rsidR="00E5092B">
        <w:rPr>
          <w:noProof/>
        </w:rPr>
        <mc:AlternateContent>
          <mc:Choice Requires="wps">
            <w:drawing>
              <wp:anchor distT="45720" distB="45720" distL="114300" distR="114300" simplePos="0" relativeHeight="251670528" behindDoc="0" locked="0" layoutInCell="1" allowOverlap="1" wp14:anchorId="42590957" wp14:editId="0340706F">
                <wp:simplePos x="0" y="0"/>
                <wp:positionH relativeFrom="column">
                  <wp:posOffset>2076450</wp:posOffset>
                </wp:positionH>
                <wp:positionV relativeFrom="paragraph">
                  <wp:posOffset>853440</wp:posOffset>
                </wp:positionV>
                <wp:extent cx="1704975" cy="323850"/>
                <wp:effectExtent l="0" t="0" r="28575"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323850"/>
                        </a:xfrm>
                        <a:prstGeom prst="rect">
                          <a:avLst/>
                        </a:prstGeom>
                        <a:solidFill>
                          <a:srgbClr val="FFFFFF"/>
                        </a:solidFill>
                        <a:ln w="9525">
                          <a:solidFill>
                            <a:srgbClr val="000000"/>
                          </a:solidFill>
                          <a:miter lim="800000"/>
                          <a:headEnd/>
                          <a:tailEnd/>
                        </a:ln>
                      </wps:spPr>
                      <wps:txbx>
                        <w:txbxContent>
                          <w:p w14:paraId="174D03F2" w14:textId="696C19E3" w:rsidR="00E5092B" w:rsidRPr="00E5092B" w:rsidRDefault="00E5092B">
                            <w:pPr>
                              <w:rPr>
                                <w:b/>
                                <w:bCs/>
                              </w:rPr>
                            </w:pPr>
                            <w:r w:rsidRPr="00E5092B">
                              <w:rPr>
                                <w:b/>
                                <w:bCs/>
                              </w:rPr>
                              <w:t>General 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2590957" id="_x0000_t202" coordsize="21600,21600" o:spt="202" path="m,l,21600r21600,l21600,xe">
                <v:stroke joinstyle="miter"/>
                <v:path gradientshapeok="t" o:connecttype="rect"/>
              </v:shapetype>
              <v:shape id="Text Box 2" o:spid="_x0000_s1026" type="#_x0000_t202" style="position:absolute;margin-left:163.5pt;margin-top:67.2pt;width:134.25pt;height:25.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">
                <v:textbox>
                  <w:txbxContent>
                    <w:p w14:paraId="174D03F2" w14:textId="696C19E3" w:rsidR="00E5092B" w:rsidRPr="00E5092B" w:rsidRDefault="00E5092B">
                      <w:pPr>
                        <w:rPr>
                          <w:b/>
                          <w:bCs/>
                        </w:rPr>
                      </w:pPr>
                      <w:r w:rsidRPr="00E5092B">
                        <w:rPr>
                          <w:b/>
                          <w:bCs/>
                        </w:rPr>
                        <w:t>General Environment</w:t>
                      </w:r>
                    </w:p>
                  </w:txbxContent>
                </v:textbox>
                <w10:wrap type="square"/>
              </v:shape>
            </w:pict>
          </mc:Fallback>
        </mc:AlternateContent>
      </w:r>
      <w:r w:rsidR="00E5092B">
        <w:rPr>
          <w:noProof/>
        </w:rPr>
        <mc:AlternateContent>
          <mc:Choice Requires="wps">
            <w:drawing>
              <wp:anchor distT="45720" distB="45720" distL="114300" distR="114300" simplePos="0" relativeHeight="251668480" behindDoc="0" locked="0" layoutInCell="1" allowOverlap="1" wp14:anchorId="27223FE6" wp14:editId="358DADB0">
                <wp:simplePos x="0" y="0"/>
                <wp:positionH relativeFrom="column">
                  <wp:posOffset>2000250</wp:posOffset>
                </wp:positionH>
                <wp:positionV relativeFrom="paragraph">
                  <wp:posOffset>1443990</wp:posOffset>
                </wp:positionV>
                <wp:extent cx="1857375" cy="30480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7375" cy="304800"/>
                        </a:xfrm>
                        <a:prstGeom prst="rect">
                          <a:avLst/>
                        </a:prstGeom>
                        <a:solidFill>
                          <a:srgbClr val="FFFFFF"/>
                        </a:solidFill>
                        <a:ln w="9525">
                          <a:solidFill>
                            <a:srgbClr val="000000"/>
                          </a:solidFill>
                          <a:miter lim="800000"/>
                          <a:headEnd/>
                          <a:tailEnd/>
                        </a:ln>
                      </wps:spPr>
                      <wps:txbx>
                        <w:txbxContent>
                          <w:p w14:paraId="79142C82" w14:textId="7C3A5087" w:rsidR="00E5092B" w:rsidRPr="00E5092B" w:rsidRDefault="00E5092B">
                            <w:pPr>
                              <w:rPr>
                                <w:b/>
                                <w:bCs/>
                              </w:rPr>
                            </w:pPr>
                            <w:r>
                              <w:rPr>
                                <w:b/>
                                <w:bCs/>
                              </w:rPr>
                              <w:t>Immediate 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223FE6" id="_x0000_s1027" type="#_x0000_t202" style="position:absolute;margin-left:157.5pt;margin-top:113.7pt;width:146.25pt;height:24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">
                <v:textbox>
                  <w:txbxContent>
                    <w:p w14:paraId="79142C82" w14:textId="7C3A5087" w:rsidR="00E5092B" w:rsidRPr="00E5092B" w:rsidRDefault="00E5092B">
                      <w:pPr>
                        <w:rPr>
                          <w:b/>
                          <w:bCs/>
                        </w:rPr>
                      </w:pPr>
                      <w:r>
                        <w:rPr>
                          <w:b/>
                          <w:bCs/>
                        </w:rPr>
                        <w:t>Immediate Environment</w:t>
                      </w:r>
                    </w:p>
                  </w:txbxContent>
                </v:textbox>
                <w10:wrap type="square"/>
              </v:shape>
            </w:pict>
          </mc:Fallback>
        </mc:AlternateContent>
      </w:r>
      <w:r w:rsidR="00E5092B">
        <w:rPr>
          <w:noProof/>
        </w:rPr>
        <mc:AlternateContent>
          <mc:Choice Requires="wps">
            <w:drawing>
              <wp:anchor distT="45720" distB="45720" distL="114300" distR="114300" simplePos="0" relativeHeight="251666432" behindDoc="0" locked="0" layoutInCell="1" allowOverlap="1" wp14:anchorId="1AB0AF3F" wp14:editId="2794231F">
                <wp:simplePos x="0" y="0"/>
                <wp:positionH relativeFrom="column">
                  <wp:posOffset>2352675</wp:posOffset>
                </wp:positionH>
                <wp:positionV relativeFrom="paragraph">
                  <wp:posOffset>1920240</wp:posOffset>
                </wp:positionV>
                <wp:extent cx="1143000" cy="276225"/>
                <wp:effectExtent l="0" t="0" r="1905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276225"/>
                        </a:xfrm>
                        <a:prstGeom prst="rect">
                          <a:avLst/>
                        </a:prstGeom>
                        <a:solidFill>
                          <a:srgbClr val="FFFFFF"/>
                        </a:solidFill>
                        <a:ln w="9525">
                          <a:solidFill>
                            <a:srgbClr val="000000"/>
                          </a:solidFill>
                          <a:miter lim="800000"/>
                          <a:headEnd/>
                          <a:tailEnd/>
                        </a:ln>
                      </wps:spPr>
                      <wps:txbx>
                        <w:txbxContent>
                          <w:p w14:paraId="09E90673" w14:textId="748E1277" w:rsidR="00E5092B" w:rsidRPr="00E5092B" w:rsidRDefault="00E5092B">
                            <w:pPr>
                              <w:rPr>
                                <w:b/>
                                <w:bCs/>
                              </w:rPr>
                            </w:pPr>
                            <w:r w:rsidRPr="00E5092B">
                              <w:rPr>
                                <w:b/>
                                <w:bCs/>
                              </w:rPr>
                              <w:t>Mind &amp; Body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B0AF3F" id="_x0000_s1028" type="#_x0000_t202" style="position:absolute;margin-left:185.25pt;margin-top:151.2pt;width:90pt;height:21.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">
                <v:textbox>
                  <w:txbxContent>
                    <w:p w14:paraId="09E90673" w14:textId="748E1277" w:rsidR="00E5092B" w:rsidRPr="00E5092B" w:rsidRDefault="00E5092B">
                      <w:pPr>
                        <w:rPr>
                          <w:b/>
                          <w:bCs/>
                        </w:rPr>
                      </w:pPr>
                      <w:r w:rsidRPr="00E5092B">
                        <w:rPr>
                          <w:b/>
                          <w:bCs/>
                        </w:rPr>
                        <w:t>Mind &amp; Body</w:t>
                      </w:r>
                    </w:p>
                  </w:txbxContent>
                </v:textbox>
                <w10:wrap type="square"/>
              </v:shape>
            </w:pict>
          </mc:Fallback>
        </mc:AlternateContent>
      </w:r>
      <w:r w:rsidR="00E5092B">
        <w:rPr>
          <w:noProof/>
        </w:rPr>
        <mc:AlternateContent>
          <mc:Choice Requires="wps">
            <w:drawing>
              <wp:anchor distT="45720" distB="45720" distL="114300" distR="114300" simplePos="0" relativeHeight="251664384" behindDoc="0" locked="0" layoutInCell="1" allowOverlap="1" wp14:anchorId="7F722958" wp14:editId="0F45F587">
                <wp:simplePos x="0" y="0"/>
                <wp:positionH relativeFrom="column">
                  <wp:posOffset>2657475</wp:posOffset>
                </wp:positionH>
                <wp:positionV relativeFrom="paragraph">
                  <wp:posOffset>2844165</wp:posOffset>
                </wp:positionV>
                <wp:extent cx="552450" cy="2762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276225"/>
                        </a:xfrm>
                        <a:prstGeom prst="rect">
                          <a:avLst/>
                        </a:prstGeom>
                        <a:solidFill>
                          <a:srgbClr val="FFFFFF"/>
                        </a:solidFill>
                        <a:ln w="9525">
                          <a:solidFill>
                            <a:srgbClr val="000000"/>
                          </a:solidFill>
                          <a:miter lim="800000"/>
                          <a:headEnd/>
                          <a:tailEnd/>
                        </a:ln>
                      </wps:spPr>
                      <wps:txbx>
                        <w:txbxContent>
                          <w:p w14:paraId="534F5E86" w14:textId="7434E90F" w:rsidR="00E5092B" w:rsidRPr="00E5092B" w:rsidRDefault="00E5092B">
                            <w:pPr>
                              <w:rPr>
                                <w:b/>
                                <w:bCs/>
                              </w:rPr>
                            </w:pPr>
                            <w:r w:rsidRPr="00E5092B">
                              <w:rPr>
                                <w:b/>
                                <w:bCs/>
                              </w:rPr>
                              <w:t>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722958" id="_x0000_s1029" type="#_x0000_t202" style="position:absolute;margin-left:209.25pt;margin-top:223.95pt;width:43.5pt;height:21.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">
                <v:textbox>
                  <w:txbxContent>
                    <w:p w14:paraId="534F5E86" w14:textId="7434E90F" w:rsidR="00E5092B" w:rsidRPr="00E5092B" w:rsidRDefault="00E5092B">
                      <w:pPr>
                        <w:rPr>
                          <w:b/>
                          <w:bCs/>
                        </w:rPr>
                      </w:pPr>
                      <w:r w:rsidRPr="00E5092B">
                        <w:rPr>
                          <w:b/>
                          <w:bCs/>
                        </w:rPr>
                        <w:t>Self</w:t>
                      </w:r>
                    </w:p>
                  </w:txbxContent>
                </v:textbox>
                <w10:wrap type="square"/>
              </v:shape>
            </w:pict>
          </mc:Fallback>
        </mc:AlternateContent>
      </w:r>
      <w:r>
        <w:rPr>
          <w:noProof/>
        </w:rPr>
        <mc:AlternateContent>
          <mc:Choice Requires="wps">
            <w:drawing>
              <wp:anchor distT="0" distB="0" distL="114300" distR="114300" simplePos="0" relativeHeight="251662336" behindDoc="0" locked="0" layoutInCell="1" allowOverlap="1" wp14:anchorId="027E859B" wp14:editId="4AD8436E">
                <wp:simplePos x="0" y="0"/>
                <wp:positionH relativeFrom="column">
                  <wp:posOffset>1828800</wp:posOffset>
                </wp:positionH>
                <wp:positionV relativeFrom="paragraph">
                  <wp:posOffset>2148839</wp:posOffset>
                </wp:positionV>
                <wp:extent cx="1885950" cy="1695453"/>
                <wp:effectExtent l="0" t="0" r="19050" b="19047"/>
                <wp:wrapNone/>
                <wp:docPr id="2" name="Flowchart: Connector 9"/>
                <wp:cNvGraphicFramePr/>
                <a:graphic xmlns:a="http://schemas.openxmlformats.org/drawingml/2006/main">
                  <a:graphicData uri="http://schemas.microsoft.com/office/word/2010/wordprocessingShape">
                    <wps:wsp>
                      <wps:cNvSpPr/>
                      <wps:spPr>
                        <a:xfrm>
                          <a:off x="0" y="0"/>
                          <a:ext cx="1885950" cy="1695453"/>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FFFFFF"/>
                        </a:solidFill>
                        <a:ln w="12701" cap="flat">
                          <a:solidFill>
                            <a:srgbClr val="70AD47"/>
                          </a:solidFill>
                          <a:prstDash val="solid"/>
                          <a:miter/>
                        </a:ln>
                      </wps:spPr>
                      <wps:bodyPr lIns="0" tIns="0" rIns="0" bIns="0"/>
                    </wps:wsp>
                  </a:graphicData>
                </a:graphic>
              </wp:anchor>
            </w:drawing>
          </mc:Choice>
          <mc:Fallback>
            <w:pict>
              <v:shape w14:anchorId="6CDE505B" id="Flowchart: Connector 9" o:spid="_x0000_s1026" style="position:absolute;margin-left:2in;margin-top:169.2pt;width:148.5pt;height:133.5pt;z-index:251662336;visibility:visible;mso-wrap-style:square;mso-wrap-distance-left:9pt;mso-wrap-distance-top:0;mso-wrap-distance-right:9pt;mso-wrap-distance-bottom:0;mso-position-horizontal:absolute;mso-position-horizontal-relative:text;mso-position-vertical:absolute;mso-position-vertical-relative:text;v-text-anchor:top" coordsize="1885950,16954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" path="m,847727at,,1885950,1695454,,847727,,847727xe" strokecolor="#70ad47" strokeweight=".35281mm">
                <v:stroke joinstyle="miter"/>
                <v:path arrowok="t" o:connecttype="custom" o:connectlocs="942975,0;1885950,847727;942975,1695453;0,847727;276191,248293;276191,1447160;1609759,1447160;1609759,248293" o:connectangles="270,0,90,180,270,90,90,270" textboxrect="276191,248293,1609759,1447160"/>
              </v:shape>
            </w:pict>
          </mc:Fallback>
        </mc:AlternateContent>
      </w:r>
      <w:r>
        <w:rPr>
          <w:noProof/>
        </w:rPr>
        <mc:AlternateContent>
          <mc:Choice Requires="wps">
            <w:drawing>
              <wp:anchor distT="0" distB="0" distL="114300" distR="114300" simplePos="0" relativeHeight="251661312" behindDoc="0" locked="0" layoutInCell="1" allowOverlap="1" wp14:anchorId="659FAEAC" wp14:editId="39FCF9EA">
                <wp:simplePos x="0" y="0"/>
                <wp:positionH relativeFrom="column">
                  <wp:posOffset>1390646</wp:posOffset>
                </wp:positionH>
                <wp:positionV relativeFrom="paragraph">
                  <wp:posOffset>1777364</wp:posOffset>
                </wp:positionV>
                <wp:extent cx="2733671" cy="2457450"/>
                <wp:effectExtent l="0" t="0" r="9529" b="19050"/>
                <wp:wrapNone/>
                <wp:docPr id="3" name="Flowchart: Connector 8"/>
                <wp:cNvGraphicFramePr/>
                <a:graphic xmlns:a="http://schemas.openxmlformats.org/drawingml/2006/main">
                  <a:graphicData uri="http://schemas.microsoft.com/office/word/2010/wordprocessingShape">
                    <wps:wsp>
                      <wps:cNvSpPr/>
                      <wps:spPr>
                        <a:xfrm>
                          <a:off x="0" y="0"/>
                          <a:ext cx="2733671" cy="245745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FFFFFF"/>
                        </a:solidFill>
                        <a:ln w="12701" cap="flat">
                          <a:solidFill>
                            <a:srgbClr val="70AD47"/>
                          </a:solidFill>
                          <a:prstDash val="solid"/>
                          <a:miter/>
                        </a:ln>
                      </wps:spPr>
                      <wps:bodyPr lIns="0" tIns="0" rIns="0" bIns="0"/>
                    </wps:wsp>
                  </a:graphicData>
                </a:graphic>
              </wp:anchor>
            </w:drawing>
          </mc:Choice>
          <mc:Fallback>
            <w:pict>
              <v:shape w14:anchorId="4E8854EE" id="Flowchart: Connector 8" o:spid="_x0000_s1026" style="position:absolute;margin-left:109.5pt;margin-top:139.95pt;width:215.25pt;height:193.5pt;z-index:251661312;visibility:visible;mso-wrap-style:square;mso-wrap-distance-left:9pt;mso-wrap-distance-top:0;mso-wrap-distance-right:9pt;mso-wrap-distance-bottom:0;mso-position-horizontal:absolute;mso-position-horizontal-relative:text;mso-position-vertical:absolute;mso-position-vertical-relative:text;v-text-anchor:top" coordsize="2733671,2457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" path="m,1228725at,,2733672,2457450,,1228725,,1228725xe" strokecolor="#70ad47" strokeweight=".35281mm">
                <v:stroke joinstyle="miter"/>
                <v:path arrowok="t" o:connecttype="custom" o:connectlocs="1366836,0;2733671,1228725;1366836,2457450;0,1228725;400337,359885;400337,2097565;2333334,2097565;2333334,359885" o:connectangles="270,0,90,180,270,90,90,270" textboxrect="400337,359885,2333334,2097565"/>
              </v:shape>
            </w:pict>
          </mc:Fallback>
        </mc:AlternateContent>
      </w:r>
      <w:r>
        <w:rPr>
          <w:noProof/>
        </w:rPr>
        <mc:AlternateContent>
          <mc:Choice Requires="wps">
            <w:drawing>
              <wp:anchor distT="0" distB="0" distL="114300" distR="114300" simplePos="0" relativeHeight="251660288" behindDoc="0" locked="0" layoutInCell="1" allowOverlap="1" wp14:anchorId="390C6265" wp14:editId="2B27951C">
                <wp:simplePos x="0" y="0"/>
                <wp:positionH relativeFrom="column">
                  <wp:posOffset>1009653</wp:posOffset>
                </wp:positionH>
                <wp:positionV relativeFrom="paragraph">
                  <wp:posOffset>1291589</wp:posOffset>
                </wp:positionV>
                <wp:extent cx="3629025" cy="3324228"/>
                <wp:effectExtent l="0" t="0" r="28575" b="28572"/>
                <wp:wrapNone/>
                <wp:docPr id="4" name="Flowchart: Connector 7"/>
                <wp:cNvGraphicFramePr/>
                <a:graphic xmlns:a="http://schemas.openxmlformats.org/drawingml/2006/main">
                  <a:graphicData uri="http://schemas.microsoft.com/office/word/2010/wordprocessingShape">
                    <wps:wsp>
                      <wps:cNvSpPr/>
                      <wps:spPr>
                        <a:xfrm>
                          <a:off x="0" y="0"/>
                          <a:ext cx="3629025" cy="332422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FFFFFF"/>
                        </a:solidFill>
                        <a:ln w="12701" cap="flat">
                          <a:solidFill>
                            <a:srgbClr val="70AD47"/>
                          </a:solidFill>
                          <a:prstDash val="solid"/>
                          <a:miter/>
                        </a:ln>
                      </wps:spPr>
                      <wps:bodyPr lIns="0" tIns="0" rIns="0" bIns="0"/>
                    </wps:wsp>
                  </a:graphicData>
                </a:graphic>
              </wp:anchor>
            </w:drawing>
          </mc:Choice>
          <mc:Fallback>
            <w:pict>
              <v:shape w14:anchorId="6F4B0957" id="Flowchart: Connector 7" o:spid="_x0000_s1026" style="position:absolute;margin-left:79.5pt;margin-top:101.7pt;width:285.75pt;height:261.75pt;z-index:251660288;visibility:visible;mso-wrap-style:square;mso-wrap-distance-left:9pt;mso-wrap-distance-top:0;mso-wrap-distance-right:9pt;mso-wrap-distance-bottom:0;mso-position-horizontal:absolute;mso-position-horizontal-relative:text;mso-position-vertical:absolute;mso-position-vertical-relative:text;v-text-anchor:top" coordsize="3629025,33242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" path="m,1662114at,,3629026,3324228,,1662114,,1662114xe" strokecolor="#70ad47" strokeweight=".35281mm">
                <v:stroke joinstyle="miter"/>
                <v:path arrowok="t" o:connecttype="custom" o:connectlocs="1814513,0;3629025,1662114;1814513,3324228;0,1662114;531458,486822;531458,2837406;3097567,2837406;3097567,486822" o:connectangles="270,0,90,180,270,90,90,270" textboxrect="531458,486822,3097567,2837406"/>
              </v:shape>
            </w:pict>
          </mc:Fallback>
        </mc:AlternateContent>
      </w:r>
      <w:r>
        <w:rPr>
          <w:noProof/>
        </w:rPr>
        <mc:AlternateContent>
          <mc:Choice Requires="wps">
            <w:drawing>
              <wp:anchor distT="0" distB="0" distL="114300" distR="114300" simplePos="0" relativeHeight="251659264" behindDoc="0" locked="0" layoutInCell="1" allowOverlap="1" wp14:anchorId="28901389" wp14:editId="754FB435">
                <wp:simplePos x="0" y="0"/>
                <wp:positionH relativeFrom="column">
                  <wp:posOffset>447671</wp:posOffset>
                </wp:positionH>
                <wp:positionV relativeFrom="paragraph">
                  <wp:posOffset>748665</wp:posOffset>
                </wp:positionV>
                <wp:extent cx="4714875" cy="4181478"/>
                <wp:effectExtent l="0" t="0" r="28575" b="28575"/>
                <wp:wrapNone/>
                <wp:docPr id="5" name="Flowchart: Connector 6"/>
                <wp:cNvGraphicFramePr/>
                <a:graphic xmlns:a="http://schemas.openxmlformats.org/drawingml/2006/main">
                  <a:graphicData uri="http://schemas.microsoft.com/office/word/2010/wordprocessingShape">
                    <wps:wsp>
                      <wps:cNvSpPr/>
                      <wps:spPr>
                        <a:xfrm>
                          <a:off x="0" y="0"/>
                          <a:ext cx="4714875" cy="418147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FFFFFF"/>
                        </a:solidFill>
                        <a:ln w="12701" cap="flat">
                          <a:solidFill>
                            <a:srgbClr val="70AD47"/>
                          </a:solidFill>
                          <a:prstDash val="solid"/>
                          <a:miter/>
                        </a:ln>
                      </wps:spPr>
                      <wps:txbx>
                        <w:txbxContent>
                          <w:p w14:paraId="6E990930" w14:textId="77777777" w:rsidR="00131103" w:rsidRDefault="00131103" w:rsidP="00131103">
                            <w:pPr>
                              <w:jc w:val="center"/>
                            </w:pPr>
                          </w:p>
                        </w:txbxContent>
                      </wps:txbx>
                      <wps:bodyPr lIns="0" tIns="0" rIns="0" bIns="0"/>
                    </wps:wsp>
                  </a:graphicData>
                </a:graphic>
              </wp:anchor>
            </w:drawing>
          </mc:Choice>
          <mc:Fallback>
            <w:pict>
              <v:shape w14:anchorId="28901389" id="Flowchart: Connector 6" o:spid="_x0000_s1030" style="position:absolute;margin-left:35.25pt;margin-top:58.95pt;width:371.25pt;height:329.25pt;z-index:251659264;visibility:visible;mso-wrap-style:square;mso-wrap-distance-left:9pt;mso-wrap-distance-top:0;mso-wrap-distance-right:9pt;mso-wrap-distance-bottom:0;mso-position-horizontal:absolute;mso-position-horizontal-relative:text;mso-position-vertical:absolute;mso-position-vertical-relative:text;v-text-anchor:top" coordsize="4714875,418147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" adj="-11796480,,5400" path="m,2090739at,,4714876,4181478,,2090739,,2090739xe" strokecolor="#70ad47" strokeweight=".35281mm">
                <v:stroke joinstyle="miter"/>
                <v:formulas/>
                <v:path arrowok="t" o:connecttype="custom" o:connectlocs="2357438,0;4714875,2090739;2357438,4181478;0,2090739;690477,612363;690477,3569115;4024398,3569115;4024398,612363" o:connectangles="270,0,90,180,270,90,90,270" textboxrect="690477,612363,4024398,3569115"/>
                <v:textbox inset="0,0,0,0">
                  <w:txbxContent>
                    <w:p w14:paraId="6E990930" w14:textId="77777777" w:rsidR="00131103" w:rsidRDefault="00131103" w:rsidP="00131103">
                      <w:pPr>
                        <w:jc w:val="center"/>
                      </w:pPr>
                    </w:p>
                  </w:txbxContent>
                </v:textbox>
              </v:shape>
            </w:pict>
          </mc:Fallback>
        </mc:AlternateContent>
      </w:r>
      <w:r w:rsidR="00E5092B">
        <w:t>.</w:t>
      </w:r>
    </w:p>
    <w:p w14:paraId="568A9C97" w14:textId="1EA6433F" w:rsidR="00E5092B" w:rsidRDefault="00E5092B"/>
    <w:p w14:paraId="6B6E7B0F" w14:textId="0873F0FA" w:rsidR="00E5092B" w:rsidRDefault="00E5092B"/>
    <w:p w14:paraId="62F06A7B" w14:textId="3C31CB59" w:rsidR="00E5092B" w:rsidRDefault="00E5092B"/>
    <w:p w14:paraId="5D52E6ED" w14:textId="50720AE2" w:rsidR="00E5092B" w:rsidRDefault="00E5092B"/>
    <w:p w14:paraId="42185273" w14:textId="3A1FD128" w:rsidR="00E5092B" w:rsidRDefault="00E5092B"/>
    <w:p w14:paraId="71A7BB07" w14:textId="4ABEF108" w:rsidR="00E5092B" w:rsidRDefault="00E5092B"/>
    <w:p w14:paraId="1A31928E" w14:textId="7AD01278" w:rsidR="00E5092B" w:rsidRDefault="00E5092B"/>
    <w:p w14:paraId="1B619156" w14:textId="091160F2" w:rsidR="00E5092B" w:rsidRDefault="00E5092B"/>
    <w:p w14:paraId="7AC0C913" w14:textId="50EEE1B3" w:rsidR="00E5092B" w:rsidRDefault="00E5092B"/>
    <w:p w14:paraId="77557D58" w14:textId="25B699B3" w:rsidR="00E5092B" w:rsidRDefault="00E5092B"/>
    <w:p w14:paraId="69331DE6" w14:textId="690EF165" w:rsidR="00E5092B" w:rsidRDefault="00E5092B"/>
    <w:p w14:paraId="7D4F9EA8" w14:textId="7286939B" w:rsidR="00E5092B" w:rsidRDefault="00E5092B"/>
    <w:p w14:paraId="2FD995D3" w14:textId="4C2AE111" w:rsidR="00DA055E" w:rsidRDefault="00DA055E">
      <w:pPr>
        <w:suppressAutoHyphens w:val="0"/>
      </w:pPr>
      <w:r>
        <w:br w:type="page"/>
      </w:r>
    </w:p>
    <w:p w14:paraId="240913E2" w14:textId="65F9A582" w:rsidR="00E5092B" w:rsidRDefault="00DA055E">
      <w:r>
        <w:rPr>
          <w:noProof/>
        </w:rPr>
        <w:lastRenderedPageBreak/>
        <w:drawing>
          <wp:inline distT="0" distB="0" distL="0" distR="0" wp14:anchorId="1FCAC1B9" wp14:editId="0C1FD645">
            <wp:extent cx="5731510" cy="122364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extLst>
                        <a:ext uri="{28A0092B-C50C-407E-A947-70E740481C1C}">
                          <a14:useLocalDpi xmlns:a14="http://schemas.microsoft.com/office/drawing/2010/main" val="0"/>
                        </a:ext>
                      </a:extLst>
                    </a:blip>
                    <a:stretch>
                      <a:fillRect/>
                    </a:stretch>
                  </pic:blipFill>
                  <pic:spPr>
                    <a:xfrm>
                      <a:off x="0" y="0"/>
                      <a:ext cx="5731510" cy="1223645"/>
                    </a:xfrm>
                    <a:prstGeom prst="rect">
                      <a:avLst/>
                    </a:prstGeom>
                  </pic:spPr>
                </pic:pic>
              </a:graphicData>
            </a:graphic>
          </wp:inline>
        </w:drawing>
      </w:r>
    </w:p>
    <w:p w14:paraId="0C735064" w14:textId="5E0449DA" w:rsidR="00F71DF7" w:rsidRDefault="00F71DF7"/>
    <w:p w14:paraId="65921186" w14:textId="7912E091" w:rsidR="00F71DF7" w:rsidRDefault="00006AF3">
      <w:r>
        <w:t>Matching it to Johari’s window, h</w:t>
      </w:r>
      <w:r w:rsidR="00F71DF7">
        <w:t xml:space="preserve">idden area covers the aspect of your life you would like to keep it to yourself. It could be your family life (immediate environment). Your belief system can be in your unknown domain, </w:t>
      </w:r>
      <w:r w:rsidR="000E008B">
        <w:t>bigger the size of this area reflects the higher need to be self-aware.</w:t>
      </w:r>
    </w:p>
    <w:p w14:paraId="50466F9A" w14:textId="0064C2D1" w:rsidR="000E008B" w:rsidRDefault="000E008B"/>
    <w:p w14:paraId="34927836" w14:textId="77777777" w:rsidR="000E008B" w:rsidRDefault="000E008B"/>
    <w:p w14:paraId="0F6345EA" w14:textId="69E51C63" w:rsidR="00006AF3" w:rsidRDefault="00006AF3" w:rsidP="002574AB">
      <w:pPr>
        <w:pStyle w:val="Heading1"/>
      </w:pPr>
      <w:bookmarkStart w:id="12" w:name="_Toc90028831"/>
      <w:r>
        <w:t>SMART Goals</w:t>
      </w:r>
      <w:bookmarkEnd w:id="12"/>
    </w:p>
    <w:p w14:paraId="4BE34BF0" w14:textId="77777777" w:rsidR="00006AF3" w:rsidRDefault="00006AF3" w:rsidP="00006AF3">
      <w:pPr>
        <w:pStyle w:val="Style1"/>
        <w:numPr>
          <w:ilvl w:val="0"/>
          <w:numId w:val="0"/>
        </w:numPr>
        <w:ind w:left="720"/>
      </w:pPr>
    </w:p>
    <w:p w14:paraId="6E7DDE2C" w14:textId="4A305EE6" w:rsidR="00006AF3" w:rsidRDefault="00006AF3" w:rsidP="00006AF3">
      <w:r>
        <w:t>SMART is an acronym for Specific, Measurable, Achievable, Realistic and Time-bound. Below is the prestation of SMART goals, keeping personal perspective of PDP in view.</w:t>
      </w:r>
    </w:p>
    <w:p w14:paraId="3CB588DA" w14:textId="77777777" w:rsidR="00006AF3" w:rsidRDefault="00006AF3" w:rsidP="00006AF3"/>
    <w:p w14:paraId="3B1338A9" w14:textId="656446F1" w:rsidR="00006AF3" w:rsidRDefault="00006AF3" w:rsidP="00006AF3">
      <w:pPr>
        <w:pStyle w:val="Heading2"/>
      </w:pPr>
      <w:r>
        <w:t xml:space="preserve"> </w:t>
      </w:r>
    </w:p>
    <w:p w14:paraId="530281E6" w14:textId="76667846" w:rsidR="00006AF3" w:rsidRDefault="00006AF3" w:rsidP="00006AF3">
      <w:pPr>
        <w:pStyle w:val="Heading2"/>
      </w:pPr>
      <w:bookmarkStart w:id="13" w:name="_Toc89978660"/>
      <w:bookmarkStart w:id="14" w:name="_Toc90028832"/>
      <w:r>
        <w:t xml:space="preserve">4.1- Educational </w:t>
      </w:r>
      <w:r w:rsidR="00E928E9">
        <w:t>g</w:t>
      </w:r>
      <w:r>
        <w:t>oals</w:t>
      </w:r>
      <w:bookmarkEnd w:id="13"/>
      <w:bookmarkEnd w:id="14"/>
    </w:p>
    <w:p w14:paraId="75915793" w14:textId="63D99770" w:rsidR="00006AF3" w:rsidRDefault="00006AF3" w:rsidP="00006AF3"/>
    <w:p w14:paraId="2D939967" w14:textId="0B59A633" w:rsidR="00006AF3" w:rsidRPr="00006AF3" w:rsidRDefault="00006AF3" w:rsidP="00006AF3">
      <w:r>
        <w:rPr>
          <w:noProof/>
        </w:rPr>
        <w:drawing>
          <wp:inline distT="0" distB="0" distL="0" distR="0" wp14:anchorId="0949B2AB" wp14:editId="00C884BA">
            <wp:extent cx="5731510" cy="341947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0">
                      <a:extLst>
                        <a:ext uri="{28A0092B-C50C-407E-A947-70E740481C1C}">
                          <a14:useLocalDpi xmlns:a14="http://schemas.microsoft.com/office/drawing/2010/main" val="0"/>
                        </a:ext>
                      </a:extLst>
                    </a:blip>
                    <a:stretch>
                      <a:fillRect/>
                    </a:stretch>
                  </pic:blipFill>
                  <pic:spPr>
                    <a:xfrm>
                      <a:off x="0" y="0"/>
                      <a:ext cx="5731510" cy="3419475"/>
                    </a:xfrm>
                    <a:prstGeom prst="rect">
                      <a:avLst/>
                    </a:prstGeom>
                  </pic:spPr>
                </pic:pic>
              </a:graphicData>
            </a:graphic>
          </wp:inline>
        </w:drawing>
      </w:r>
    </w:p>
    <w:p w14:paraId="7A50E026" w14:textId="77777777" w:rsidR="00006AF3" w:rsidRPr="00455F75" w:rsidRDefault="00006AF3" w:rsidP="00006AF3"/>
    <w:p w14:paraId="602952FB" w14:textId="279875E4" w:rsidR="00006AF3" w:rsidRDefault="00006AF3">
      <w:pPr>
        <w:suppressAutoHyphens w:val="0"/>
      </w:pPr>
      <w:r>
        <w:br w:type="page"/>
      </w:r>
    </w:p>
    <w:p w14:paraId="1EEF66A6" w14:textId="4D60E501" w:rsidR="000E008B" w:rsidRDefault="00006AF3" w:rsidP="00006AF3">
      <w:pPr>
        <w:pStyle w:val="Heading2"/>
      </w:pPr>
      <w:bookmarkStart w:id="15" w:name="_Toc89978661"/>
      <w:bookmarkStart w:id="16" w:name="_Toc90028833"/>
      <w:r>
        <w:lastRenderedPageBreak/>
        <w:t xml:space="preserve">4.2- </w:t>
      </w:r>
      <w:r w:rsidR="00E928E9">
        <w:t xml:space="preserve">Work </w:t>
      </w:r>
      <w:r w:rsidR="00DB7CCE">
        <w:t>e</w:t>
      </w:r>
      <w:r w:rsidR="00E928E9">
        <w:t>xperience goals</w:t>
      </w:r>
      <w:bookmarkEnd w:id="15"/>
      <w:bookmarkEnd w:id="16"/>
    </w:p>
    <w:p w14:paraId="59F818E5" w14:textId="1DDFE1D6" w:rsidR="00E928E9" w:rsidRDefault="00E928E9" w:rsidP="00E928E9"/>
    <w:p w14:paraId="30E77DA6" w14:textId="1FBDE784" w:rsidR="00E928E9" w:rsidRPr="00E928E9" w:rsidRDefault="00E928E9" w:rsidP="00E928E9">
      <w:r>
        <w:rPr>
          <w:noProof/>
        </w:rPr>
        <w:drawing>
          <wp:inline distT="0" distB="0" distL="0" distR="0" wp14:anchorId="53676A53" wp14:editId="20C36B5D">
            <wp:extent cx="5731510" cy="24765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1">
                      <a:extLst>
                        <a:ext uri="{28A0092B-C50C-407E-A947-70E740481C1C}">
                          <a14:useLocalDpi xmlns:a14="http://schemas.microsoft.com/office/drawing/2010/main" val="0"/>
                        </a:ext>
                      </a:extLst>
                    </a:blip>
                    <a:stretch>
                      <a:fillRect/>
                    </a:stretch>
                  </pic:blipFill>
                  <pic:spPr>
                    <a:xfrm>
                      <a:off x="0" y="0"/>
                      <a:ext cx="5731510" cy="2476500"/>
                    </a:xfrm>
                    <a:prstGeom prst="rect">
                      <a:avLst/>
                    </a:prstGeom>
                  </pic:spPr>
                </pic:pic>
              </a:graphicData>
            </a:graphic>
          </wp:inline>
        </w:drawing>
      </w:r>
    </w:p>
    <w:p w14:paraId="1191AB2C" w14:textId="77777777" w:rsidR="000E008B" w:rsidRDefault="000E008B"/>
    <w:p w14:paraId="1BD32FE6" w14:textId="0FE13E09" w:rsidR="00E5092B" w:rsidRDefault="00E5092B"/>
    <w:p w14:paraId="4F158A94" w14:textId="17806BCB" w:rsidR="00E5092B" w:rsidRDefault="00E928E9" w:rsidP="00E928E9">
      <w:pPr>
        <w:pStyle w:val="Heading2"/>
      </w:pPr>
      <w:bookmarkStart w:id="17" w:name="_Toc89978662"/>
      <w:bookmarkStart w:id="18" w:name="_Toc90028834"/>
      <w:r>
        <w:t>4.3- Mind &amp; Body goals</w:t>
      </w:r>
      <w:bookmarkEnd w:id="17"/>
      <w:bookmarkEnd w:id="18"/>
    </w:p>
    <w:p w14:paraId="17A45103" w14:textId="15C48ED9" w:rsidR="00E928E9" w:rsidRDefault="00E928E9" w:rsidP="00E928E9"/>
    <w:p w14:paraId="30A8DB7F" w14:textId="62DC8BA1" w:rsidR="00E928E9" w:rsidRDefault="00E928E9" w:rsidP="00E928E9">
      <w:r>
        <w:rPr>
          <w:noProof/>
        </w:rPr>
        <w:drawing>
          <wp:inline distT="0" distB="0" distL="0" distR="0" wp14:anchorId="2E3B1ED5" wp14:editId="3FD0962C">
            <wp:extent cx="5731510" cy="32194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2">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41E586BD" w14:textId="77777777" w:rsidR="00E928E9" w:rsidRDefault="00E928E9">
      <w:pPr>
        <w:suppressAutoHyphens w:val="0"/>
      </w:pPr>
      <w:r>
        <w:br w:type="page"/>
      </w:r>
    </w:p>
    <w:p w14:paraId="55F9952C" w14:textId="2462DC7D" w:rsidR="00E928E9" w:rsidRDefault="00E928E9" w:rsidP="00E928E9">
      <w:pPr>
        <w:pStyle w:val="Heading2"/>
      </w:pPr>
      <w:bookmarkStart w:id="19" w:name="_Toc89978663"/>
      <w:bookmarkStart w:id="20" w:name="_Toc90028835"/>
      <w:r>
        <w:lastRenderedPageBreak/>
        <w:t>4.4- Wisdom goals</w:t>
      </w:r>
      <w:bookmarkEnd w:id="19"/>
      <w:bookmarkEnd w:id="20"/>
    </w:p>
    <w:p w14:paraId="7FB15A95" w14:textId="51ED08A7" w:rsidR="00E928E9" w:rsidRDefault="00E928E9" w:rsidP="00E928E9"/>
    <w:p w14:paraId="0D71D8B2" w14:textId="0B3D1109" w:rsidR="00E928E9" w:rsidRDefault="00E928E9" w:rsidP="00E928E9">
      <w:r>
        <w:rPr>
          <w:noProof/>
        </w:rPr>
        <w:drawing>
          <wp:inline distT="0" distB="0" distL="0" distR="0" wp14:anchorId="219561F0" wp14:editId="03BC2B01">
            <wp:extent cx="5731510" cy="23241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3">
                      <a:extLst>
                        <a:ext uri="{28A0092B-C50C-407E-A947-70E740481C1C}">
                          <a14:useLocalDpi xmlns:a14="http://schemas.microsoft.com/office/drawing/2010/main" val="0"/>
                        </a:ext>
                      </a:extLst>
                    </a:blip>
                    <a:stretch>
                      <a:fillRect/>
                    </a:stretch>
                  </pic:blipFill>
                  <pic:spPr>
                    <a:xfrm>
                      <a:off x="0" y="0"/>
                      <a:ext cx="5731510" cy="2324100"/>
                    </a:xfrm>
                    <a:prstGeom prst="rect">
                      <a:avLst/>
                    </a:prstGeom>
                  </pic:spPr>
                </pic:pic>
              </a:graphicData>
            </a:graphic>
          </wp:inline>
        </w:drawing>
      </w:r>
    </w:p>
    <w:p w14:paraId="40C3358D" w14:textId="18232FF9" w:rsidR="00E928E9" w:rsidRDefault="00E928E9" w:rsidP="00E928E9"/>
    <w:p w14:paraId="18F42313" w14:textId="68F24B8B" w:rsidR="00E928E9" w:rsidRDefault="00E928E9" w:rsidP="00E928E9"/>
    <w:p w14:paraId="324903D1" w14:textId="7979FF40" w:rsidR="00E928E9" w:rsidRDefault="00E928E9" w:rsidP="00E928E9">
      <w:pPr>
        <w:pStyle w:val="Heading2"/>
      </w:pPr>
      <w:bookmarkStart w:id="21" w:name="_Toc89978664"/>
      <w:bookmarkStart w:id="22" w:name="_Toc90028836"/>
      <w:r>
        <w:t xml:space="preserve">4.5- </w:t>
      </w:r>
      <w:r w:rsidR="00DB7CCE">
        <w:t>Leisure goals</w:t>
      </w:r>
      <w:bookmarkEnd w:id="21"/>
      <w:bookmarkEnd w:id="22"/>
    </w:p>
    <w:p w14:paraId="58422EB0" w14:textId="7E05FA43" w:rsidR="00DB7CCE" w:rsidRDefault="00DB7CCE" w:rsidP="00DB7CCE"/>
    <w:p w14:paraId="465EE4DC" w14:textId="769D1C91" w:rsidR="00DB7CCE" w:rsidRDefault="00DB7CCE" w:rsidP="00DB7CCE">
      <w:r>
        <w:rPr>
          <w:noProof/>
        </w:rPr>
        <w:drawing>
          <wp:inline distT="0" distB="0" distL="0" distR="0" wp14:anchorId="2DEF634F" wp14:editId="3405947E">
            <wp:extent cx="5731510" cy="322897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045DECF4" w14:textId="77777777" w:rsidR="00DB7CCE" w:rsidRDefault="00DB7CCE">
      <w:pPr>
        <w:suppressAutoHyphens w:val="0"/>
      </w:pPr>
      <w:r>
        <w:br w:type="page"/>
      </w:r>
    </w:p>
    <w:p w14:paraId="0B271D56" w14:textId="232B6FF7" w:rsidR="00DB7CCE" w:rsidRDefault="00DB7CCE" w:rsidP="00DB7CCE">
      <w:pPr>
        <w:pStyle w:val="Heading2"/>
      </w:pPr>
      <w:bookmarkStart w:id="23" w:name="_Toc89978665"/>
      <w:bookmarkStart w:id="24" w:name="_Toc90028837"/>
      <w:r>
        <w:lastRenderedPageBreak/>
        <w:t>4.6- Wealth goals</w:t>
      </w:r>
      <w:bookmarkEnd w:id="23"/>
      <w:bookmarkEnd w:id="24"/>
    </w:p>
    <w:p w14:paraId="54731226" w14:textId="5D8C1737" w:rsidR="00DB7CCE" w:rsidRDefault="00DB7CCE" w:rsidP="00DB7CCE"/>
    <w:p w14:paraId="626389E5" w14:textId="1FAE0C21" w:rsidR="00DB7CCE" w:rsidRDefault="00DB7CCE" w:rsidP="00DB7CCE"/>
    <w:p w14:paraId="73142414" w14:textId="47162FBF" w:rsidR="00DB7CCE" w:rsidRDefault="00DB7CCE" w:rsidP="00DB7CCE">
      <w:r>
        <w:rPr>
          <w:noProof/>
        </w:rPr>
        <w:drawing>
          <wp:inline distT="0" distB="0" distL="0" distR="0" wp14:anchorId="7383F89A" wp14:editId="2C189B9A">
            <wp:extent cx="5731510" cy="28003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5">
                      <a:extLst>
                        <a:ext uri="{28A0092B-C50C-407E-A947-70E740481C1C}">
                          <a14:useLocalDpi xmlns:a14="http://schemas.microsoft.com/office/drawing/2010/main" val="0"/>
                        </a:ext>
                      </a:extLst>
                    </a:blip>
                    <a:stretch>
                      <a:fillRect/>
                    </a:stretch>
                  </pic:blipFill>
                  <pic:spPr>
                    <a:xfrm>
                      <a:off x="0" y="0"/>
                      <a:ext cx="5731510" cy="2800350"/>
                    </a:xfrm>
                    <a:prstGeom prst="rect">
                      <a:avLst/>
                    </a:prstGeom>
                  </pic:spPr>
                </pic:pic>
              </a:graphicData>
            </a:graphic>
          </wp:inline>
        </w:drawing>
      </w:r>
    </w:p>
    <w:p w14:paraId="39329332" w14:textId="25B25D5E" w:rsidR="00DB7CCE" w:rsidRDefault="00DB7CCE" w:rsidP="00DB7CCE"/>
    <w:p w14:paraId="46B4AD00" w14:textId="1C5DA847" w:rsidR="00DB7CCE" w:rsidRDefault="00DB7CCE" w:rsidP="00DB7CCE"/>
    <w:p w14:paraId="500D6603" w14:textId="0C14F53C" w:rsidR="00DB7CCE" w:rsidRDefault="00DB7CCE" w:rsidP="00DB7CCE">
      <w:pPr>
        <w:pStyle w:val="Heading2"/>
      </w:pPr>
      <w:bookmarkStart w:id="25" w:name="_Toc89978666"/>
      <w:bookmarkStart w:id="26" w:name="_Toc90028838"/>
      <w:r>
        <w:t>4.7- New skill goals</w:t>
      </w:r>
      <w:bookmarkEnd w:id="25"/>
      <w:bookmarkEnd w:id="26"/>
    </w:p>
    <w:p w14:paraId="1B10C65B" w14:textId="77777777" w:rsidR="00DB7CCE" w:rsidRPr="00DB7CCE" w:rsidRDefault="00DB7CCE" w:rsidP="00DB7CCE"/>
    <w:p w14:paraId="01293E15" w14:textId="263F6A92" w:rsidR="00DB7CCE" w:rsidRDefault="00DB7CCE" w:rsidP="00DB7CCE"/>
    <w:p w14:paraId="394D5A43" w14:textId="15F8D614" w:rsidR="00DB7CCE" w:rsidRDefault="00DB7CCE" w:rsidP="00DB7CCE">
      <w:r>
        <w:rPr>
          <w:noProof/>
        </w:rPr>
        <w:drawing>
          <wp:inline distT="0" distB="0" distL="0" distR="0" wp14:anchorId="1982148E" wp14:editId="740F5AA2">
            <wp:extent cx="5731510" cy="2790825"/>
            <wp:effectExtent l="0" t="0" r="254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6">
                      <a:extLst>
                        <a:ext uri="{28A0092B-C50C-407E-A947-70E740481C1C}">
                          <a14:useLocalDpi xmlns:a14="http://schemas.microsoft.com/office/drawing/2010/main" val="0"/>
                        </a:ext>
                      </a:extLst>
                    </a:blip>
                    <a:stretch>
                      <a:fillRect/>
                    </a:stretch>
                  </pic:blipFill>
                  <pic:spPr>
                    <a:xfrm>
                      <a:off x="0" y="0"/>
                      <a:ext cx="5731510" cy="2790825"/>
                    </a:xfrm>
                    <a:prstGeom prst="rect">
                      <a:avLst/>
                    </a:prstGeom>
                  </pic:spPr>
                </pic:pic>
              </a:graphicData>
            </a:graphic>
          </wp:inline>
        </w:drawing>
      </w:r>
    </w:p>
    <w:p w14:paraId="06397ED5" w14:textId="77777777" w:rsidR="00DB7CCE" w:rsidRDefault="00DB7CCE">
      <w:pPr>
        <w:suppressAutoHyphens w:val="0"/>
      </w:pPr>
      <w:r>
        <w:br w:type="page"/>
      </w:r>
    </w:p>
    <w:p w14:paraId="4CFCB6AD" w14:textId="67C1C8C0" w:rsidR="00DB7CCE" w:rsidRDefault="00F6454B" w:rsidP="002574AB">
      <w:pPr>
        <w:pStyle w:val="Heading1"/>
      </w:pPr>
      <w:bookmarkStart w:id="27" w:name="_Toc90028839"/>
      <w:r>
        <w:lastRenderedPageBreak/>
        <w:t>Limitations (threats) to goals</w:t>
      </w:r>
      <w:bookmarkEnd w:id="27"/>
    </w:p>
    <w:p w14:paraId="78E8E17D" w14:textId="77777777" w:rsidR="00F6454B" w:rsidRDefault="00F6454B" w:rsidP="00F6454B">
      <w:pPr>
        <w:pStyle w:val="ListParagraph"/>
      </w:pPr>
    </w:p>
    <w:p w14:paraId="690C4EBB" w14:textId="77777777" w:rsidR="00F6454B" w:rsidRDefault="00F6454B" w:rsidP="00F6454B"/>
    <w:p w14:paraId="3E4BB385" w14:textId="7C159F73" w:rsidR="00F6454B" w:rsidRPr="002574AB" w:rsidRDefault="00F6454B" w:rsidP="002574AB">
      <w:pPr>
        <w:rPr>
          <w:shd w:val="clear" w:color="auto" w:fill="FFFFFF"/>
        </w:rPr>
      </w:pPr>
      <w:r>
        <w:t xml:space="preserve">Drafting a life plan is not a big problem, it is the achievement that determines the success of an individual. In his articles </w:t>
      </w:r>
      <w:proofErr w:type="spellStart"/>
      <w:r w:rsidRPr="00F6454B">
        <w:rPr>
          <w:shd w:val="clear" w:color="auto" w:fill="FFFFFF"/>
        </w:rPr>
        <w:t>Schwantes</w:t>
      </w:r>
      <w:proofErr w:type="spellEnd"/>
      <w:r w:rsidRPr="00F6454B">
        <w:rPr>
          <w:shd w:val="clear" w:color="auto" w:fill="FFFFFF"/>
        </w:rPr>
        <w:t xml:space="preserve"> (2018) quotes, science says, only 8% of people achieve their goals. Perhaps this alarming percentage explains the figures of Global Wealth Report issued by </w:t>
      </w:r>
      <w:proofErr w:type="spellStart"/>
      <w:r w:rsidRPr="00F6454B">
        <w:rPr>
          <w:shd w:val="clear" w:color="auto" w:fill="FFFFFF"/>
        </w:rPr>
        <w:t>Stastista</w:t>
      </w:r>
      <w:proofErr w:type="spellEnd"/>
      <w:r w:rsidRPr="00F6454B">
        <w:rPr>
          <w:shd w:val="clear" w:color="auto" w:fill="FFFFFF"/>
        </w:rPr>
        <w:t xml:space="preserve"> (2020), which shows 1.1% of population hold 45% of the wealth, 11% are hold</w:t>
      </w:r>
      <w:r w:rsidR="00FD5335">
        <w:rPr>
          <w:shd w:val="clear" w:color="auto" w:fill="FFFFFF"/>
        </w:rPr>
        <w:t>ing</w:t>
      </w:r>
      <w:r w:rsidRPr="00F6454B">
        <w:rPr>
          <w:shd w:val="clear" w:color="auto" w:fill="FFFFFF"/>
        </w:rPr>
        <w:t xml:space="preserve"> 39% and 55% of the world population has a share of only 1.3% in wealth distribution. I</w:t>
      </w:r>
      <w:r w:rsidR="00FD5335">
        <w:rPr>
          <w:shd w:val="clear" w:color="auto" w:fill="FFFFFF"/>
        </w:rPr>
        <w:t>t</w:t>
      </w:r>
      <w:r w:rsidRPr="00F6454B">
        <w:rPr>
          <w:shd w:val="clear" w:color="auto" w:fill="FFFFFF"/>
        </w:rPr>
        <w:t xml:space="preserve"> </w:t>
      </w:r>
      <w:r w:rsidR="00FD5335">
        <w:rPr>
          <w:shd w:val="clear" w:color="auto" w:fill="FFFFFF"/>
        </w:rPr>
        <w:t>looks like</w:t>
      </w:r>
      <w:r w:rsidRPr="00F6454B">
        <w:rPr>
          <w:shd w:val="clear" w:color="auto" w:fill="FFFFFF"/>
        </w:rPr>
        <w:t xml:space="preserve"> a form of inequality </w:t>
      </w:r>
      <w:r w:rsidR="00FD5335">
        <w:rPr>
          <w:shd w:val="clear" w:color="auto" w:fill="FFFFFF"/>
        </w:rPr>
        <w:t xml:space="preserve">at first sight </w:t>
      </w:r>
      <w:r w:rsidRPr="00F6454B">
        <w:rPr>
          <w:shd w:val="clear" w:color="auto" w:fill="FFFFFF"/>
        </w:rPr>
        <w:t xml:space="preserve">but it also shows lack of dreaming and achieving them. </w:t>
      </w:r>
    </w:p>
    <w:p w14:paraId="2CA115E9" w14:textId="77777777" w:rsidR="00F6454B" w:rsidRDefault="00F6454B" w:rsidP="00F6454B">
      <w:pPr>
        <w:pStyle w:val="Style1"/>
        <w:numPr>
          <w:ilvl w:val="0"/>
          <w:numId w:val="0"/>
        </w:numPr>
      </w:pPr>
    </w:p>
    <w:p w14:paraId="3B7F0E88" w14:textId="24B0CAAE" w:rsidR="00DB7CCE" w:rsidRDefault="00DB7CCE" w:rsidP="00DB7CCE"/>
    <w:p w14:paraId="2D5C45E9" w14:textId="51420637" w:rsidR="00DB7CCE" w:rsidRDefault="00F6454B" w:rsidP="00DB7CCE">
      <w:r>
        <w:rPr>
          <w:noProof/>
        </w:rPr>
        <w:drawing>
          <wp:inline distT="0" distB="0" distL="0" distR="0" wp14:anchorId="6CF54BA9" wp14:editId="1BEB6BED">
            <wp:extent cx="5731510" cy="5731510"/>
            <wp:effectExtent l="0" t="0" r="254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7">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6DC3E41A" w14:textId="155421F1" w:rsidR="00F6454B" w:rsidRDefault="00F6454B" w:rsidP="001364C6">
      <w:r>
        <w:t xml:space="preserve">                                                               (</w:t>
      </w:r>
      <w:proofErr w:type="spellStart"/>
      <w:r>
        <w:t>Stastista</w:t>
      </w:r>
      <w:proofErr w:type="spellEnd"/>
      <w:r>
        <w:t>, 2020)</w:t>
      </w:r>
    </w:p>
    <w:p w14:paraId="387F750A" w14:textId="6FF84D0B" w:rsidR="00CF4572" w:rsidRPr="00CF4572" w:rsidRDefault="00CF4572" w:rsidP="00CF4572">
      <w:pPr>
        <w:rPr>
          <w:shd w:val="clear" w:color="auto" w:fill="FFFFFF"/>
        </w:rPr>
      </w:pPr>
      <w:r>
        <w:rPr>
          <w:shd w:val="clear" w:color="auto" w:fill="FFFFFF"/>
        </w:rPr>
        <w:lastRenderedPageBreak/>
        <w:t xml:space="preserve">When </w:t>
      </w:r>
      <w:r w:rsidRPr="00BD45CA">
        <w:rPr>
          <w:shd w:val="clear" w:color="auto" w:fill="FFFFFF"/>
        </w:rPr>
        <w:t xml:space="preserve">it comes to success and achieving your goals, we owe so much to our mindset. As Henry Ford said, “If you think you can or you can’t you are right”. </w:t>
      </w:r>
      <w:r>
        <w:t>There are numerous reasons that can stop an individual from achieving their goals. Lack of clarity, procrastination, Fatigue, Unrealistic goals and lack of focus are few. Some of these causes are connected. For example, Lack of focus could be a result of Fatigue. Balance is also key; Imagination can give life to your plan but without action this life only sleeps</w:t>
      </w:r>
      <w:r w:rsidR="00FD5335">
        <w:t xml:space="preserve"> peacefully</w:t>
      </w:r>
      <w:r>
        <w:t xml:space="preserve">. </w:t>
      </w:r>
    </w:p>
    <w:p w14:paraId="57A6E840" w14:textId="77777777" w:rsidR="001364C6" w:rsidRDefault="001364C6" w:rsidP="001364C6"/>
    <w:p w14:paraId="6FD14566" w14:textId="78965196" w:rsidR="00DB7CCE" w:rsidRDefault="00CF4572" w:rsidP="00CF4572">
      <w:pPr>
        <w:pStyle w:val="Heading2"/>
      </w:pPr>
      <w:bookmarkStart w:id="28" w:name="_Toc89978667"/>
      <w:bookmarkStart w:id="29" w:name="_Toc90028840"/>
      <w:r>
        <w:t>5.1- Celebrate little achievements</w:t>
      </w:r>
      <w:bookmarkEnd w:id="28"/>
      <w:bookmarkEnd w:id="29"/>
    </w:p>
    <w:p w14:paraId="39C4F063" w14:textId="5346DA68" w:rsidR="00CF4572" w:rsidRDefault="00CF4572" w:rsidP="00CF4572"/>
    <w:p w14:paraId="74C0554F" w14:textId="331E25D5" w:rsidR="00CF4572" w:rsidRDefault="00CF4572" w:rsidP="00CF4572">
      <w:r>
        <w:t xml:space="preserve">Jim </w:t>
      </w:r>
      <w:proofErr w:type="spellStart"/>
      <w:r>
        <w:t>Rohn</w:t>
      </w:r>
      <w:proofErr w:type="spellEnd"/>
      <w:r>
        <w:t>, author of 7 strategies of wealth and happiness, advices against multi-tasking for better focus. He also advices to celebrate your achievements, which works well for people who procrastinate. Celebration doesn’t necessarily mean some big reward, it can be a little moment of reflection and saying to yourself, well-done, great job.</w:t>
      </w:r>
      <w:r w:rsidR="00FD5335">
        <w:t xml:space="preserve"> (My personal celebration would be a cup of hot chocolate after submitting this assignment)</w:t>
      </w:r>
    </w:p>
    <w:p w14:paraId="6035BCD1" w14:textId="566E3895" w:rsidR="00CF4572" w:rsidRDefault="00CF4572" w:rsidP="00CF4572"/>
    <w:p w14:paraId="5D7D8751" w14:textId="4530586D" w:rsidR="00CF4572" w:rsidRDefault="00CF4572" w:rsidP="00CF4572">
      <w:pPr>
        <w:pStyle w:val="Heading2"/>
      </w:pPr>
      <w:bookmarkStart w:id="30" w:name="_Toc89978668"/>
      <w:bookmarkStart w:id="31" w:name="_Toc90028841"/>
      <w:r>
        <w:t>5.2- Not to do list</w:t>
      </w:r>
      <w:bookmarkEnd w:id="30"/>
      <w:bookmarkEnd w:id="31"/>
      <w:r>
        <w:t xml:space="preserve"> </w:t>
      </w:r>
    </w:p>
    <w:p w14:paraId="6ABD1C6C" w14:textId="73F8385E" w:rsidR="00CF4572" w:rsidRDefault="00CF4572" w:rsidP="00CF4572"/>
    <w:p w14:paraId="1F64203B" w14:textId="66E61954" w:rsidR="00CF4572" w:rsidRDefault="00CF4572" w:rsidP="00CF4572">
      <w:r>
        <w:t>When it comes to focus</w:t>
      </w:r>
      <w:r w:rsidR="00FA5FCB">
        <w:t>,</w:t>
      </w:r>
      <w:r>
        <w:t xml:space="preserve"> brain and memory coach Jim Kwik presents a unique but</w:t>
      </w:r>
      <w:r w:rsidR="00A705E6">
        <w:t xml:space="preserve"> a</w:t>
      </w:r>
      <w:r>
        <w:t xml:space="preserve"> very </w:t>
      </w:r>
      <w:r w:rsidR="00A705E6">
        <w:t>useful</w:t>
      </w:r>
      <w:r>
        <w:t xml:space="preserve"> approach. In his book limitless</w:t>
      </w:r>
      <w:r w:rsidR="00A705E6">
        <w:t xml:space="preserve"> (2020),</w:t>
      </w:r>
      <w:r>
        <w:t xml:space="preserve"> he advices to create a “not to do list” along to do list. According to author it can save you from distractions and you are more likely to achieve your goals. As little distractions like checking your </w:t>
      </w:r>
      <w:proofErr w:type="spellStart"/>
      <w:r>
        <w:t>facebook</w:t>
      </w:r>
      <w:proofErr w:type="spellEnd"/>
      <w:r>
        <w:t xml:space="preserve"> posts every 5 minutes, to see how many likes you have received, are fatal for your goals in the long run. </w:t>
      </w:r>
    </w:p>
    <w:p w14:paraId="373B5BA4" w14:textId="24669F95" w:rsidR="00A705E6" w:rsidRDefault="00A705E6" w:rsidP="00CF4572"/>
    <w:p w14:paraId="40FAB7B6" w14:textId="77777777" w:rsidR="00A705E6" w:rsidRDefault="00A705E6" w:rsidP="00A705E6">
      <w:pPr>
        <w:pStyle w:val="Heading2"/>
      </w:pPr>
      <w:bookmarkStart w:id="32" w:name="_Toc89978669"/>
      <w:bookmarkStart w:id="33" w:name="_Toc90028842"/>
      <w:r>
        <w:t>5.3- Discipline your limitations</w:t>
      </w:r>
      <w:bookmarkEnd w:id="32"/>
      <w:bookmarkEnd w:id="33"/>
    </w:p>
    <w:p w14:paraId="0E31DD64" w14:textId="77777777" w:rsidR="00A705E6" w:rsidRDefault="00A705E6" w:rsidP="00A705E6">
      <w:pPr>
        <w:pStyle w:val="Heading2"/>
      </w:pPr>
    </w:p>
    <w:p w14:paraId="4D733855" w14:textId="4F3C0500" w:rsidR="00233076" w:rsidRDefault="00A705E6" w:rsidP="00A705E6">
      <w:r>
        <w:t xml:space="preserve">As mentioned earlier, successful personal development plan is the one, which address most areas of an individual’s life. People usually make great plan but other factors work as limitations and hinder their progress. It is best to work on those areas too. If a person’s health doesn’t allow him/her to achieve his/her goals, they need a health plan. </w:t>
      </w:r>
    </w:p>
    <w:p w14:paraId="4C98A4C5" w14:textId="77777777" w:rsidR="00233076" w:rsidRDefault="00233076">
      <w:pPr>
        <w:suppressAutoHyphens w:val="0"/>
      </w:pPr>
      <w:r>
        <w:br w:type="page"/>
      </w:r>
    </w:p>
    <w:p w14:paraId="3C060D61" w14:textId="507873E0" w:rsidR="00A705E6" w:rsidRDefault="0017722E" w:rsidP="002574AB">
      <w:pPr>
        <w:pStyle w:val="Heading1"/>
      </w:pPr>
      <w:bookmarkStart w:id="34" w:name="_Toc90028843"/>
      <w:r>
        <w:lastRenderedPageBreak/>
        <w:t>An effective manager for accountancy practice</w:t>
      </w:r>
      <w:bookmarkEnd w:id="34"/>
    </w:p>
    <w:p w14:paraId="38023463" w14:textId="4B52F8FB" w:rsidR="0017722E" w:rsidRDefault="0017722E" w:rsidP="0017722E"/>
    <w:p w14:paraId="4926971D" w14:textId="7B7B49D1" w:rsidR="0017722E" w:rsidRDefault="0017722E" w:rsidP="0017722E">
      <w:r>
        <w:t>There are many skills and attributes required to be an effective manager but when it comes to the industry of accountancy, it gets even broader and even more necessary. Below are some attributes and skills that an effective manager of accountancy practice must have.</w:t>
      </w:r>
    </w:p>
    <w:p w14:paraId="43CBDEFF" w14:textId="7F36B114" w:rsidR="0017722E" w:rsidRDefault="0017722E" w:rsidP="0017722E"/>
    <w:p w14:paraId="6079AE98" w14:textId="2BDFBE57" w:rsidR="0017722E" w:rsidRDefault="0017722E" w:rsidP="0017722E">
      <w:pPr>
        <w:pStyle w:val="Heading2"/>
      </w:pPr>
      <w:bookmarkStart w:id="35" w:name="_Toc89978670"/>
      <w:bookmarkStart w:id="36" w:name="_Toc90028844"/>
      <w:r>
        <w:t>6.1- Listening</w:t>
      </w:r>
      <w:bookmarkEnd w:id="35"/>
      <w:bookmarkEnd w:id="36"/>
    </w:p>
    <w:p w14:paraId="4195E7F2" w14:textId="2EF00EAC" w:rsidR="0017722E" w:rsidRDefault="0017722E" w:rsidP="0017722E"/>
    <w:p w14:paraId="2213916B" w14:textId="670CFF32" w:rsidR="0017722E" w:rsidRDefault="0017722E" w:rsidP="0017722E">
      <w:r>
        <w:t xml:space="preserve">Listening is an important skill for any manager. </w:t>
      </w:r>
      <w:r w:rsidR="00B2513D">
        <w:t>In an article in Accounts Management Skills (2021) Randy quotes</w:t>
      </w:r>
      <w:r>
        <w:t xml:space="preserve"> Greg Lowe, </w:t>
      </w:r>
      <w:r w:rsidR="00B2513D">
        <w:t>listening</w:t>
      </w:r>
      <w:r>
        <w:t xml:space="preserve"> is least found but most demanding skill for a good manager as most accounts managers simply don’t listen to grasp the full situation. </w:t>
      </w:r>
    </w:p>
    <w:p w14:paraId="4A6FBB91" w14:textId="7BC88885" w:rsidR="0017722E" w:rsidRDefault="0017722E" w:rsidP="0017722E"/>
    <w:p w14:paraId="521268FA" w14:textId="17A0512F" w:rsidR="002A71C3" w:rsidRDefault="002A71C3" w:rsidP="002A71C3">
      <w:pPr>
        <w:pStyle w:val="Heading2"/>
      </w:pPr>
      <w:bookmarkStart w:id="37" w:name="_Toc89978671"/>
      <w:bookmarkStart w:id="38" w:name="_Toc90028845"/>
      <w:r>
        <w:t>6.2- Communication Skills</w:t>
      </w:r>
      <w:bookmarkEnd w:id="37"/>
      <w:bookmarkEnd w:id="38"/>
    </w:p>
    <w:p w14:paraId="7C573403" w14:textId="77777777" w:rsidR="002A71C3" w:rsidRPr="002A71C3" w:rsidRDefault="002A71C3" w:rsidP="002A71C3"/>
    <w:p w14:paraId="27520E19" w14:textId="1B19FBB5" w:rsidR="002A71C3" w:rsidRDefault="002A71C3" w:rsidP="002A71C3">
      <w:r>
        <w:t xml:space="preserve">Communication skills are very important in any industry, but when it comes to finance sector these skills are vital. </w:t>
      </w:r>
      <w:r w:rsidR="00792F47">
        <w:t>A</w:t>
      </w:r>
      <w:r>
        <w:t>ccounting terms</w:t>
      </w:r>
      <w:r w:rsidR="00792F47">
        <w:t xml:space="preserve"> always sound foreign for most</w:t>
      </w:r>
      <w:r>
        <w:t>, a large number of people and businesses are illiterate</w:t>
      </w:r>
      <w:r w:rsidR="00792F47">
        <w:t xml:space="preserve"> for them</w:t>
      </w:r>
      <w:r>
        <w:t xml:space="preserve">. It is the job of the accounts manager to simplify and clear their client’s financial statement in an understandable way. Breaking the ice between manager and client is also very important so client can ask questions without feeling awkward. </w:t>
      </w:r>
    </w:p>
    <w:p w14:paraId="572A4CA1" w14:textId="2C4E9250" w:rsidR="002A71C3" w:rsidRDefault="002A71C3" w:rsidP="0017722E"/>
    <w:p w14:paraId="325D52CD" w14:textId="38736348" w:rsidR="002A71C3" w:rsidRDefault="002A71C3" w:rsidP="002A71C3">
      <w:pPr>
        <w:pStyle w:val="Heading2"/>
      </w:pPr>
      <w:bookmarkStart w:id="39" w:name="_Toc89978672"/>
      <w:bookmarkStart w:id="40" w:name="_Toc90028846"/>
      <w:r>
        <w:t>6.3- Time Management</w:t>
      </w:r>
      <w:bookmarkEnd w:id="39"/>
      <w:bookmarkEnd w:id="40"/>
    </w:p>
    <w:p w14:paraId="3DB4954D" w14:textId="77777777" w:rsidR="002A71C3" w:rsidRPr="002A71C3" w:rsidRDefault="002A71C3" w:rsidP="002A71C3"/>
    <w:p w14:paraId="413E41B6" w14:textId="77777777" w:rsidR="002A71C3" w:rsidRDefault="002A71C3" w:rsidP="002A71C3">
      <w:r>
        <w:t xml:space="preserve">According to Adams and Blair (2019) effective time management and great performance are linked. Time management has a central role in accounting industry. If ignored, load of work has very much potential to compromise individual’s physical and mental wellbeing.   </w:t>
      </w:r>
    </w:p>
    <w:p w14:paraId="5D4FD0A4" w14:textId="53D08423" w:rsidR="002A71C3" w:rsidRDefault="002A71C3" w:rsidP="0017722E"/>
    <w:p w14:paraId="56DF060E" w14:textId="410A383C" w:rsidR="002A71C3" w:rsidRDefault="002A71C3" w:rsidP="002A71C3">
      <w:pPr>
        <w:pStyle w:val="Heading2"/>
      </w:pPr>
      <w:bookmarkStart w:id="41" w:name="_Toc89978673"/>
      <w:bookmarkStart w:id="42" w:name="_Toc90028847"/>
      <w:r>
        <w:t>6.4- Up to date Knowledge</w:t>
      </w:r>
      <w:bookmarkEnd w:id="41"/>
      <w:bookmarkEnd w:id="42"/>
    </w:p>
    <w:p w14:paraId="401C1D0E" w14:textId="77777777" w:rsidR="00044E07" w:rsidRPr="00044E07" w:rsidRDefault="00044E07" w:rsidP="00044E07"/>
    <w:p w14:paraId="016A1267" w14:textId="5099B81F" w:rsidR="002A71C3" w:rsidRDefault="002A71C3" w:rsidP="002A71C3">
      <w:r>
        <w:t xml:space="preserve">It is very important to sense the change early enough and get prepared for it. There are so many attractive soft wares out in the market, alluring businesses to get rid of their accountants by using them. In this situation only an up-to-date knowledgeable accountant can survive. Knowledge of Iris, Sage, Xero, </w:t>
      </w:r>
      <w:proofErr w:type="spellStart"/>
      <w:r>
        <w:t>Quickbooks</w:t>
      </w:r>
      <w:proofErr w:type="spellEnd"/>
      <w:r>
        <w:t xml:space="preserve"> and other programs is a must for the manager</w:t>
      </w:r>
    </w:p>
    <w:p w14:paraId="34395920" w14:textId="171CEEA1" w:rsidR="002A71C3" w:rsidRDefault="002A71C3" w:rsidP="002A71C3"/>
    <w:p w14:paraId="0AB0206B" w14:textId="119371F6" w:rsidR="00044E07" w:rsidRDefault="00044E07" w:rsidP="00044E07">
      <w:pPr>
        <w:pStyle w:val="Heading2"/>
      </w:pPr>
      <w:bookmarkStart w:id="43" w:name="_Toc89978674"/>
      <w:bookmarkStart w:id="44" w:name="_Toc90028848"/>
      <w:r>
        <w:t>6.5- Knowing your team’s work</w:t>
      </w:r>
      <w:bookmarkEnd w:id="43"/>
      <w:bookmarkEnd w:id="44"/>
    </w:p>
    <w:p w14:paraId="6087B5F8" w14:textId="77777777" w:rsidR="00044E07" w:rsidRPr="00044E07" w:rsidRDefault="00044E07" w:rsidP="00044E07"/>
    <w:p w14:paraId="3CDCF902" w14:textId="3F2892AD" w:rsidR="00044E07" w:rsidRDefault="00044E07" w:rsidP="00792F47">
      <w:r>
        <w:t>In this industry, leading your team is not enough, knowing their work is also important. Accountant manager should have a sound knowledge of accounting regulations, ethics and knowledge of the day-to-day work of his</w:t>
      </w:r>
      <w:r w:rsidR="00792F47">
        <w:t>/her</w:t>
      </w:r>
      <w:r>
        <w:t xml:space="preserve"> team whether they are involved in tax returns, VAT, audit or payroll. As an accounts manager is the last person who sees work of his</w:t>
      </w:r>
      <w:r w:rsidR="00792F47">
        <w:t xml:space="preserve">/her </w:t>
      </w:r>
      <w:r>
        <w:lastRenderedPageBreak/>
        <w:t xml:space="preserve">colleagues but is also </w:t>
      </w:r>
      <w:r w:rsidR="00792F47">
        <w:t xml:space="preserve">the </w:t>
      </w:r>
      <w:r>
        <w:t>first person</w:t>
      </w:r>
      <w:r w:rsidR="00792F47">
        <w:t xml:space="preserve"> who gets finger pointed to, when a disaster approaches</w:t>
      </w:r>
      <w:r>
        <w:t>.</w:t>
      </w:r>
      <w:r w:rsidR="00792F47">
        <w:t xml:space="preserve"> </w:t>
      </w:r>
    </w:p>
    <w:p w14:paraId="24261ECF" w14:textId="165DEF36" w:rsidR="00044E07" w:rsidRDefault="00044E07" w:rsidP="00044E07">
      <w:pPr>
        <w:pStyle w:val="Heading2"/>
      </w:pPr>
      <w:bookmarkStart w:id="45" w:name="_Toc89978675"/>
      <w:bookmarkStart w:id="46" w:name="_Toc90028849"/>
      <w:r>
        <w:t>6.7- Trust</w:t>
      </w:r>
      <w:bookmarkEnd w:id="45"/>
      <w:bookmarkEnd w:id="46"/>
      <w:r>
        <w:t xml:space="preserve"> </w:t>
      </w:r>
    </w:p>
    <w:p w14:paraId="2CAEB5FF" w14:textId="77777777" w:rsidR="00044E07" w:rsidRPr="00044E07" w:rsidRDefault="00044E07" w:rsidP="00044E07"/>
    <w:p w14:paraId="70912442" w14:textId="6ADFA5CE" w:rsidR="00044E07" w:rsidRDefault="00044E07" w:rsidP="00044E07">
      <w:r>
        <w:t xml:space="preserve">Handling someone’s finances is the matter of trust. No one, would like a crook to peek through their bank statements. It is vital and matter of integrity to build a level of trust with your clients and within your team. Randy Hubbard says, building a trust internally and externally is very important for the accounts manager. </w:t>
      </w:r>
    </w:p>
    <w:p w14:paraId="53A77E74" w14:textId="19B10B64" w:rsidR="007A4811" w:rsidRDefault="007A4811" w:rsidP="002574AB">
      <w:pPr>
        <w:pStyle w:val="Heading1"/>
      </w:pPr>
      <w:bookmarkStart w:id="47" w:name="_Toc90028850"/>
      <w:r>
        <w:t>Reflection Process</w:t>
      </w:r>
      <w:bookmarkEnd w:id="47"/>
    </w:p>
    <w:p w14:paraId="287CCDAE" w14:textId="77777777" w:rsidR="007A4811" w:rsidRDefault="007A4811" w:rsidP="007A4811">
      <w:pPr>
        <w:pStyle w:val="Style1"/>
        <w:numPr>
          <w:ilvl w:val="0"/>
          <w:numId w:val="0"/>
        </w:numPr>
      </w:pPr>
    </w:p>
    <w:p w14:paraId="5BAB1516" w14:textId="2351AE45" w:rsidR="007A4811" w:rsidRDefault="007A4811" w:rsidP="007A4811">
      <w:r>
        <w:t xml:space="preserve">When it comes to self-reflection, Rolfe’s Model of Reflections wins because of its simplicity and </w:t>
      </w:r>
      <w:r w:rsidR="003A61C1">
        <w:t>clarity</w:t>
      </w:r>
      <w:r>
        <w:t xml:space="preserve">. Rolfe Model of reflection was presented in 2001 and has three key components of What, So What and Now What. (open.edu, 2015) </w:t>
      </w:r>
    </w:p>
    <w:p w14:paraId="4D54CAE0" w14:textId="39547D81" w:rsidR="007A4811" w:rsidRDefault="007A4811" w:rsidP="007A4811">
      <w:r>
        <w:t xml:space="preserve">It is very important to have your plan reflected on regular intervals. As Jim </w:t>
      </w:r>
      <w:proofErr w:type="spellStart"/>
      <w:r>
        <w:t>Rohn</w:t>
      </w:r>
      <w:proofErr w:type="spellEnd"/>
      <w:r>
        <w:t>, in his book 7 Strategies for Wealth and Happiness (1996), stress</w:t>
      </w:r>
      <w:r w:rsidR="003A61C1">
        <w:t>es</w:t>
      </w:r>
      <w:r>
        <w:t xml:space="preserve"> on reflection on regular basis as today’s truth may not be accurate tomorrow. Some plans may need amending and some would need replacing. </w:t>
      </w:r>
    </w:p>
    <w:p w14:paraId="48F7E411" w14:textId="0768A97B" w:rsidR="007A4811" w:rsidRDefault="007A4811" w:rsidP="007A4811">
      <w:r>
        <w:t xml:space="preserve">For my personal development goal, chosen frequency of reflection is every week, but when tasks are broken down in small do-able chunks they are bound to be reflected daily. For this particular format of personal development plan presented above, weekly reflection is sufficient and also necessary. </w:t>
      </w:r>
    </w:p>
    <w:p w14:paraId="4DF1B0D3" w14:textId="4C195F5A" w:rsidR="00003B09" w:rsidRDefault="00003B09" w:rsidP="007A4811"/>
    <w:p w14:paraId="656A87F9" w14:textId="77777777" w:rsidR="00F80ABC" w:rsidRDefault="00003B09" w:rsidP="007A4811">
      <w:r>
        <w:rPr>
          <w:noProof/>
        </w:rPr>
        <w:drawing>
          <wp:inline distT="0" distB="0" distL="0" distR="0" wp14:anchorId="7036AC8B" wp14:editId="695957DD">
            <wp:extent cx="4476115" cy="3847405"/>
            <wp:effectExtent l="0" t="0" r="635"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8">
                      <a:extLst>
                        <a:ext uri="{28A0092B-C50C-407E-A947-70E740481C1C}">
                          <a14:useLocalDpi xmlns:a14="http://schemas.microsoft.com/office/drawing/2010/main" val="0"/>
                        </a:ext>
                      </a:extLst>
                    </a:blip>
                    <a:stretch>
                      <a:fillRect/>
                    </a:stretch>
                  </pic:blipFill>
                  <pic:spPr>
                    <a:xfrm>
                      <a:off x="0" y="0"/>
                      <a:ext cx="4508821" cy="3875517"/>
                    </a:xfrm>
                    <a:prstGeom prst="rect">
                      <a:avLst/>
                    </a:prstGeom>
                  </pic:spPr>
                </pic:pic>
              </a:graphicData>
            </a:graphic>
          </wp:inline>
        </w:drawing>
      </w:r>
      <w:r w:rsidR="00F80ABC">
        <w:t xml:space="preserve">  </w:t>
      </w:r>
      <w:r>
        <w:t xml:space="preserve">                                       </w:t>
      </w:r>
      <w:r w:rsidR="00F80ABC">
        <w:t xml:space="preserve">                                </w:t>
      </w:r>
    </w:p>
    <w:p w14:paraId="589AC4E1" w14:textId="6C1AE985" w:rsidR="00F80ABC" w:rsidRDefault="00F80ABC" w:rsidP="007A4811">
      <w:r>
        <w:t xml:space="preserve">                                                        </w:t>
      </w:r>
      <w:r w:rsidR="00003B09">
        <w:t>(Open.edu,2015)</w:t>
      </w:r>
    </w:p>
    <w:p w14:paraId="03646D97" w14:textId="4AE41E27" w:rsidR="00E50DBC" w:rsidRDefault="004C5606" w:rsidP="003A61C1">
      <w:pPr>
        <w:pStyle w:val="Heading2"/>
      </w:pPr>
      <w:r>
        <w:br w:type="page"/>
      </w:r>
      <w:bookmarkStart w:id="48" w:name="_Toc90028851"/>
      <w:r w:rsidR="00E50DBC">
        <w:lastRenderedPageBreak/>
        <w:t>7.1- What</w:t>
      </w:r>
      <w:bookmarkEnd w:id="48"/>
    </w:p>
    <w:p w14:paraId="385BCE51" w14:textId="77777777" w:rsidR="00E50DBC" w:rsidRPr="00E50DBC" w:rsidRDefault="00E50DBC" w:rsidP="00E50DBC"/>
    <w:p w14:paraId="34DDEFB9" w14:textId="77777777" w:rsidR="000240A7" w:rsidRDefault="00E50DBC" w:rsidP="00E50DBC">
      <w:pPr>
        <w:suppressAutoHyphens w:val="0"/>
      </w:pPr>
      <w:r>
        <w:t xml:space="preserve">This stage of self-reflection is all about thinking. </w:t>
      </w:r>
      <w:r w:rsidR="00D506C8">
        <w:t xml:space="preserve">It also works as a reminder to keep you on the track of your goals. Asking intelligent questions is the key. What is my goal, what is my role etc. It is the thought process that generates any action and it is very important step in reflection. </w:t>
      </w:r>
    </w:p>
    <w:p w14:paraId="2B5D2B84" w14:textId="77777777" w:rsidR="000240A7" w:rsidRDefault="000240A7" w:rsidP="00E50DBC">
      <w:pPr>
        <w:suppressAutoHyphens w:val="0"/>
      </w:pPr>
    </w:p>
    <w:p w14:paraId="77C692B2" w14:textId="77777777" w:rsidR="000240A7" w:rsidRDefault="000240A7" w:rsidP="000240A7">
      <w:pPr>
        <w:pStyle w:val="Heading2"/>
      </w:pPr>
      <w:bookmarkStart w:id="49" w:name="_Toc90028852"/>
      <w:r>
        <w:t>7.2- So What</w:t>
      </w:r>
      <w:bookmarkEnd w:id="49"/>
    </w:p>
    <w:p w14:paraId="6C964522" w14:textId="77777777" w:rsidR="000240A7" w:rsidRDefault="000240A7" w:rsidP="000240A7">
      <w:pPr>
        <w:pStyle w:val="Heading2"/>
      </w:pPr>
    </w:p>
    <w:p w14:paraId="7C360C7E" w14:textId="53B79132" w:rsidR="008B6544" w:rsidRDefault="000240A7" w:rsidP="000240A7">
      <w:r>
        <w:t>This step is extension of the first step and goes beyond</w:t>
      </w:r>
      <w:r w:rsidR="003A61C1">
        <w:t xml:space="preserve"> than</w:t>
      </w:r>
      <w:r>
        <w:t xml:space="preserve"> just pondering upon basic question</w:t>
      </w:r>
      <w:r w:rsidR="003A61C1">
        <w:t>s</w:t>
      </w:r>
      <w:r>
        <w:t xml:space="preserve">. It addresses the core problem by adding the element of feelings. For example, if the problem in hand is procrastination, asking intelligent question at this stage may lead you to the answer of lacking in time management or some other answer. </w:t>
      </w:r>
    </w:p>
    <w:p w14:paraId="125BB2DD" w14:textId="77777777" w:rsidR="008B6544" w:rsidRDefault="008B6544" w:rsidP="000240A7"/>
    <w:p w14:paraId="6617C581" w14:textId="77777777" w:rsidR="008B6544" w:rsidRDefault="008B6544" w:rsidP="008B6544">
      <w:pPr>
        <w:pStyle w:val="Heading2"/>
      </w:pPr>
      <w:bookmarkStart w:id="50" w:name="_Toc90028853"/>
      <w:r>
        <w:t>7.3- Now What</w:t>
      </w:r>
      <w:bookmarkEnd w:id="50"/>
    </w:p>
    <w:p w14:paraId="6DCFA229" w14:textId="77777777" w:rsidR="008B6544" w:rsidRDefault="008B6544" w:rsidP="008B6544">
      <w:pPr>
        <w:pStyle w:val="Heading2"/>
      </w:pPr>
    </w:p>
    <w:p w14:paraId="5754E091" w14:textId="210E1637" w:rsidR="00437EAD" w:rsidRDefault="008B6544" w:rsidP="008B6544">
      <w:r>
        <w:t xml:space="preserve">Now what leads you to another key stage. This is action stage. Every so often reflecting and aligning your action plan is the best way to grow. The best plan is the plan which is implemented and achieved. </w:t>
      </w:r>
      <w:r w:rsidR="002C33A5">
        <w:t>Essay Writing Service (</w:t>
      </w:r>
      <w:proofErr w:type="spellStart"/>
      <w:r w:rsidR="002C33A5">
        <w:t>n.d</w:t>
      </w:r>
      <w:proofErr w:type="spellEnd"/>
      <w:r w:rsidR="002C33A5">
        <w:t xml:space="preserve">) says this stage you plan to focus on your direction after all the thought process you have been through. </w:t>
      </w:r>
      <w:r w:rsidR="000240A7">
        <w:t xml:space="preserve"> </w:t>
      </w:r>
      <w:r w:rsidR="00E50DBC">
        <w:t xml:space="preserve"> </w:t>
      </w:r>
    </w:p>
    <w:p w14:paraId="347705A3" w14:textId="77777777" w:rsidR="00437EAD" w:rsidRDefault="00437EAD">
      <w:pPr>
        <w:suppressAutoHyphens w:val="0"/>
      </w:pPr>
      <w:r>
        <w:br w:type="page"/>
      </w:r>
    </w:p>
    <w:p w14:paraId="4E25F3FD" w14:textId="77777777" w:rsidR="00E50DBC" w:rsidRDefault="00E50DBC" w:rsidP="008B6544"/>
    <w:p w14:paraId="6E7AD8BC" w14:textId="79D9A47F" w:rsidR="009F1CD8" w:rsidRDefault="009F1CD8" w:rsidP="008B6544"/>
    <w:p w14:paraId="2D889440" w14:textId="659914FA" w:rsidR="009F1CD8" w:rsidRDefault="009F1CD8" w:rsidP="009F1CD8">
      <w:pPr>
        <w:pStyle w:val="Heading1"/>
      </w:pPr>
      <w:bookmarkStart w:id="51" w:name="_Toc90028854"/>
      <w:r>
        <w:t>Conclusion</w:t>
      </w:r>
      <w:bookmarkEnd w:id="51"/>
    </w:p>
    <w:p w14:paraId="3CC6A6F1" w14:textId="2BFF4983" w:rsidR="009F1CD8" w:rsidRDefault="009F1CD8" w:rsidP="009F1CD8"/>
    <w:p w14:paraId="7BB3F7E2" w14:textId="61D3214D" w:rsidR="009F1CD8" w:rsidRPr="009F1CD8" w:rsidRDefault="009F1CD8" w:rsidP="009F1CD8">
      <w:r>
        <w:t xml:space="preserve">This portfolio covered the all three aspects of personal development. Key stage of self-awareness and how to be more self-aware was discussed in start. Next key stage of PDP is </w:t>
      </w:r>
      <w:r w:rsidR="003A61C1">
        <w:t xml:space="preserve">about </w:t>
      </w:r>
      <w:r>
        <w:t xml:space="preserve">setting up goals. Goals setting is one thing </w:t>
      </w:r>
      <w:r w:rsidR="003A61C1">
        <w:t>but</w:t>
      </w:r>
      <w:r>
        <w:t xml:space="preserve"> achieving them is completely different thing. This comes with limitations that need to be addressed and overcome. Third stage is reflection, and simpler is the better.</w:t>
      </w:r>
      <w:r w:rsidR="00437EAD">
        <w:t xml:space="preserve"> Rolfe’s simple and clear model was chosen for the report which serves the purpose well.</w:t>
      </w:r>
    </w:p>
    <w:p w14:paraId="74C03135" w14:textId="552006E5" w:rsidR="00437EAD" w:rsidRDefault="00437EAD">
      <w:pPr>
        <w:suppressAutoHyphens w:val="0"/>
      </w:pPr>
      <w:r>
        <w:br w:type="page"/>
      </w:r>
    </w:p>
    <w:p w14:paraId="29BBF576" w14:textId="77777777" w:rsidR="00E50DBC" w:rsidRDefault="00E50DBC" w:rsidP="00E50DBC">
      <w:pPr>
        <w:suppressAutoHyphens w:val="0"/>
      </w:pPr>
    </w:p>
    <w:p w14:paraId="07A1187E" w14:textId="0C2CB22C" w:rsidR="002A4B2C" w:rsidRDefault="002A4B2C" w:rsidP="00E50DBC">
      <w:pPr>
        <w:pStyle w:val="Heading1"/>
      </w:pPr>
      <w:bookmarkStart w:id="52" w:name="_Toc90028855"/>
      <w:r>
        <w:t>References</w:t>
      </w:r>
      <w:bookmarkEnd w:id="52"/>
    </w:p>
    <w:p w14:paraId="6A7A4DA4" w14:textId="77777777" w:rsidR="002A4B2C" w:rsidRPr="002A4B2C" w:rsidRDefault="002A4B2C" w:rsidP="002A4B2C"/>
    <w:p w14:paraId="4A355557" w14:textId="77777777" w:rsidR="002A4B2C" w:rsidRDefault="002A4B2C" w:rsidP="002A4B2C">
      <w:pPr>
        <w:rPr>
          <w:sz w:val="20"/>
          <w:szCs w:val="20"/>
          <w:shd w:val="clear" w:color="auto" w:fill="FFFFFF"/>
        </w:rPr>
      </w:pPr>
      <w:r>
        <w:rPr>
          <w:sz w:val="20"/>
          <w:szCs w:val="20"/>
          <w:shd w:val="clear" w:color="auto" w:fill="FFFFFF"/>
        </w:rPr>
        <w:t xml:space="preserve">Adams, R.V. and Blair, E., 2019. Impact of time management </w:t>
      </w:r>
      <w:proofErr w:type="spellStart"/>
      <w:r>
        <w:rPr>
          <w:sz w:val="20"/>
          <w:szCs w:val="20"/>
          <w:shd w:val="clear" w:color="auto" w:fill="FFFFFF"/>
        </w:rPr>
        <w:t>behaviors</w:t>
      </w:r>
      <w:proofErr w:type="spellEnd"/>
      <w:r>
        <w:rPr>
          <w:sz w:val="20"/>
          <w:szCs w:val="20"/>
          <w:shd w:val="clear" w:color="auto" w:fill="FFFFFF"/>
        </w:rPr>
        <w:t xml:space="preserve"> on undergraduate engineering students’ performance. </w:t>
      </w:r>
      <w:r>
        <w:rPr>
          <w:i/>
          <w:iCs/>
          <w:sz w:val="20"/>
          <w:szCs w:val="20"/>
          <w:shd w:val="clear" w:color="auto" w:fill="FFFFFF"/>
        </w:rPr>
        <w:t>SAGE Open</w:t>
      </w:r>
      <w:r>
        <w:rPr>
          <w:sz w:val="20"/>
          <w:szCs w:val="20"/>
          <w:shd w:val="clear" w:color="auto" w:fill="FFFFFF"/>
        </w:rPr>
        <w:t>, </w:t>
      </w:r>
      <w:r>
        <w:rPr>
          <w:i/>
          <w:iCs/>
          <w:sz w:val="20"/>
          <w:szCs w:val="20"/>
          <w:shd w:val="clear" w:color="auto" w:fill="FFFFFF"/>
        </w:rPr>
        <w:t>9</w:t>
      </w:r>
      <w:r>
        <w:rPr>
          <w:sz w:val="20"/>
          <w:szCs w:val="20"/>
          <w:shd w:val="clear" w:color="auto" w:fill="FFFFFF"/>
        </w:rPr>
        <w:t>(1), p.2158244018824506.</w:t>
      </w:r>
    </w:p>
    <w:p w14:paraId="7B17D3F4" w14:textId="77777777" w:rsidR="002A4B2C" w:rsidRDefault="002A4B2C" w:rsidP="002A4B2C">
      <w:pPr>
        <w:rPr>
          <w:sz w:val="20"/>
          <w:szCs w:val="20"/>
          <w:shd w:val="clear" w:color="auto" w:fill="FFFFFF"/>
        </w:rPr>
      </w:pPr>
      <w:r>
        <w:rPr>
          <w:sz w:val="20"/>
          <w:szCs w:val="20"/>
          <w:shd w:val="clear" w:color="auto" w:fill="FFFFFF"/>
        </w:rPr>
        <w:t xml:space="preserve">Available </w:t>
      </w:r>
      <w:proofErr w:type="gramStart"/>
      <w:r>
        <w:rPr>
          <w:sz w:val="20"/>
          <w:szCs w:val="20"/>
          <w:shd w:val="clear" w:color="auto" w:fill="FFFFFF"/>
        </w:rPr>
        <w:t>at :</w:t>
      </w:r>
      <w:proofErr w:type="gramEnd"/>
      <w:r>
        <w:rPr>
          <w:sz w:val="20"/>
          <w:szCs w:val="20"/>
          <w:shd w:val="clear" w:color="auto" w:fill="FFFFFF"/>
        </w:rPr>
        <w:t xml:space="preserve"> </w:t>
      </w:r>
      <w:hyperlink r:id="rId19" w:history="1">
        <w:r w:rsidRPr="00853BCE">
          <w:rPr>
            <w:rStyle w:val="Hyperlink"/>
            <w:sz w:val="20"/>
            <w:szCs w:val="20"/>
            <w:shd w:val="clear" w:color="auto" w:fill="FFFFFF"/>
          </w:rPr>
          <w:t>https://journals.sagepub.com/doi/full/10.1177/2158244018824506</w:t>
        </w:r>
      </w:hyperlink>
    </w:p>
    <w:p w14:paraId="5C2B2050" w14:textId="77777777" w:rsidR="002A4B2C" w:rsidRDefault="002A4B2C" w:rsidP="002A4B2C">
      <w:pPr>
        <w:rPr>
          <w:sz w:val="20"/>
          <w:szCs w:val="20"/>
          <w:shd w:val="clear" w:color="auto" w:fill="FFFFFF"/>
        </w:rPr>
      </w:pPr>
      <w:r>
        <w:rPr>
          <w:sz w:val="20"/>
          <w:szCs w:val="20"/>
          <w:shd w:val="clear" w:color="auto" w:fill="FFFFFF"/>
        </w:rPr>
        <w:t>Accessed [ 08 December 2021]</w:t>
      </w:r>
    </w:p>
    <w:p w14:paraId="7D8393D2" w14:textId="77777777" w:rsidR="002A4B2C" w:rsidRDefault="002A4B2C" w:rsidP="002A4B2C">
      <w:pPr>
        <w:rPr>
          <w:sz w:val="20"/>
          <w:szCs w:val="20"/>
          <w:shd w:val="clear" w:color="auto" w:fill="FFFFFF"/>
        </w:rPr>
      </w:pPr>
      <w:r>
        <w:rPr>
          <w:sz w:val="20"/>
          <w:szCs w:val="20"/>
          <w:shd w:val="clear" w:color="auto" w:fill="FFFFFF"/>
        </w:rPr>
        <w:t>Elmore, T.A. (</w:t>
      </w:r>
      <w:proofErr w:type="spellStart"/>
      <w:r>
        <w:rPr>
          <w:sz w:val="20"/>
          <w:szCs w:val="20"/>
          <w:shd w:val="clear" w:color="auto" w:fill="FFFFFF"/>
        </w:rPr>
        <w:t>n.d</w:t>
      </w:r>
      <w:proofErr w:type="spellEnd"/>
      <w:r>
        <w:rPr>
          <w:sz w:val="20"/>
          <w:szCs w:val="20"/>
          <w:shd w:val="clear" w:color="auto" w:fill="FFFFFF"/>
        </w:rPr>
        <w:t xml:space="preserve">), If you fail to plan, you plan to </w:t>
      </w:r>
      <w:proofErr w:type="gramStart"/>
      <w:r>
        <w:rPr>
          <w:sz w:val="20"/>
          <w:szCs w:val="20"/>
          <w:shd w:val="clear" w:color="auto" w:fill="FFFFFF"/>
        </w:rPr>
        <w:t>fail.~</w:t>
      </w:r>
      <w:proofErr w:type="gramEnd"/>
      <w:r>
        <w:rPr>
          <w:sz w:val="20"/>
          <w:szCs w:val="20"/>
          <w:shd w:val="clear" w:color="auto" w:fill="FFFFFF"/>
        </w:rPr>
        <w:t xml:space="preserve"> Benjamin Franklin.</w:t>
      </w:r>
      <w:r w:rsidRPr="00AE27E6">
        <w:t xml:space="preserve"> </w:t>
      </w:r>
      <w:proofErr w:type="spellStart"/>
      <w:r w:rsidRPr="00AE27E6">
        <w:rPr>
          <w:sz w:val="20"/>
          <w:szCs w:val="20"/>
          <w:shd w:val="clear" w:color="auto" w:fill="FFFFFF"/>
        </w:rPr>
        <w:t>Individualizing_Lesson_Plans_and_Accomodations_for_Every_Child</w:t>
      </w:r>
      <w:proofErr w:type="spellEnd"/>
      <w:r>
        <w:rPr>
          <w:sz w:val="20"/>
          <w:szCs w:val="20"/>
          <w:shd w:val="clear" w:color="auto" w:fill="FFFFFF"/>
        </w:rPr>
        <w:t xml:space="preserve"> </w:t>
      </w:r>
    </w:p>
    <w:p w14:paraId="3BCADBAC" w14:textId="77777777" w:rsidR="002A4B2C" w:rsidRDefault="002A4B2C" w:rsidP="002A4B2C">
      <w:pPr>
        <w:rPr>
          <w:sz w:val="20"/>
          <w:szCs w:val="20"/>
          <w:shd w:val="clear" w:color="auto" w:fill="FFFFFF"/>
        </w:rPr>
      </w:pPr>
      <w:r>
        <w:rPr>
          <w:sz w:val="20"/>
          <w:szCs w:val="20"/>
          <w:shd w:val="clear" w:color="auto" w:fill="FFFFFF"/>
        </w:rPr>
        <w:t>Available at: georgiasouthern.edu</w:t>
      </w:r>
    </w:p>
    <w:p w14:paraId="705A1D0A" w14:textId="42534E0D" w:rsidR="002A4B2C" w:rsidRDefault="002A4B2C" w:rsidP="002A4B2C">
      <w:pPr>
        <w:rPr>
          <w:sz w:val="20"/>
          <w:szCs w:val="20"/>
          <w:shd w:val="clear" w:color="auto" w:fill="FFFFFF"/>
        </w:rPr>
      </w:pPr>
      <w:r>
        <w:rPr>
          <w:sz w:val="20"/>
          <w:szCs w:val="20"/>
          <w:shd w:val="clear" w:color="auto" w:fill="FFFFFF"/>
        </w:rPr>
        <w:t>Accessed [08 December 2021]</w:t>
      </w:r>
    </w:p>
    <w:p w14:paraId="10E61860" w14:textId="57D63EC2" w:rsidR="002C33A5" w:rsidRDefault="002C33A5" w:rsidP="002A4B2C">
      <w:pPr>
        <w:rPr>
          <w:sz w:val="20"/>
          <w:szCs w:val="20"/>
          <w:shd w:val="clear" w:color="auto" w:fill="FFFFFF"/>
        </w:rPr>
      </w:pPr>
      <w:r>
        <w:rPr>
          <w:sz w:val="20"/>
          <w:szCs w:val="20"/>
          <w:shd w:val="clear" w:color="auto" w:fill="FFFFFF"/>
        </w:rPr>
        <w:t>Essay Writing Service, (</w:t>
      </w:r>
      <w:proofErr w:type="spellStart"/>
      <w:r>
        <w:rPr>
          <w:sz w:val="20"/>
          <w:szCs w:val="20"/>
          <w:shd w:val="clear" w:color="auto" w:fill="FFFFFF"/>
        </w:rPr>
        <w:t>n.d</w:t>
      </w:r>
      <w:proofErr w:type="spellEnd"/>
      <w:r>
        <w:rPr>
          <w:sz w:val="20"/>
          <w:szCs w:val="20"/>
          <w:shd w:val="clear" w:color="auto" w:fill="FFFFFF"/>
        </w:rPr>
        <w:t xml:space="preserve">) Role Reflective Model </w:t>
      </w:r>
      <w:r>
        <w:rPr>
          <w:i/>
          <w:iCs/>
          <w:sz w:val="20"/>
          <w:szCs w:val="20"/>
          <w:shd w:val="clear" w:color="auto" w:fill="FFFFFF"/>
        </w:rPr>
        <w:t xml:space="preserve">What is Rolfe et </w:t>
      </w:r>
      <w:proofErr w:type="spellStart"/>
      <w:r>
        <w:rPr>
          <w:i/>
          <w:iCs/>
          <w:sz w:val="20"/>
          <w:szCs w:val="20"/>
          <w:shd w:val="clear" w:color="auto" w:fill="FFFFFF"/>
        </w:rPr>
        <w:t>al’s</w:t>
      </w:r>
      <w:proofErr w:type="spellEnd"/>
      <w:r>
        <w:rPr>
          <w:i/>
          <w:iCs/>
          <w:sz w:val="20"/>
          <w:szCs w:val="20"/>
          <w:shd w:val="clear" w:color="auto" w:fill="FFFFFF"/>
        </w:rPr>
        <w:t xml:space="preserve"> 2001 model of reflective practice? </w:t>
      </w:r>
      <w:r>
        <w:rPr>
          <w:sz w:val="20"/>
          <w:szCs w:val="20"/>
          <w:shd w:val="clear" w:color="auto" w:fill="FFFFFF"/>
        </w:rPr>
        <w:t>Available at:</w:t>
      </w:r>
      <w:r w:rsidR="009F1CD8" w:rsidRPr="009F1CD8">
        <w:t xml:space="preserve"> </w:t>
      </w:r>
      <w:hyperlink r:id="rId20" w:history="1">
        <w:r w:rsidR="009F1CD8" w:rsidRPr="00443671">
          <w:rPr>
            <w:rStyle w:val="Hyperlink"/>
            <w:sz w:val="20"/>
            <w:szCs w:val="20"/>
            <w:shd w:val="clear" w:color="auto" w:fill="FFFFFF"/>
          </w:rPr>
          <w:t>https://essaywritingserviceuk.co.uk/advice-and-guidance/rolfe-reflective-model</w:t>
        </w:r>
      </w:hyperlink>
    </w:p>
    <w:p w14:paraId="1E2F7FC2" w14:textId="38423E0C" w:rsidR="009F1CD8" w:rsidRPr="002C33A5" w:rsidRDefault="009F1CD8" w:rsidP="002A4B2C">
      <w:pPr>
        <w:rPr>
          <w:sz w:val="20"/>
          <w:szCs w:val="20"/>
          <w:shd w:val="clear" w:color="auto" w:fill="FFFFFF"/>
        </w:rPr>
      </w:pPr>
      <w:r>
        <w:rPr>
          <w:sz w:val="20"/>
          <w:szCs w:val="20"/>
          <w:shd w:val="clear" w:color="auto" w:fill="FFFFFF"/>
        </w:rPr>
        <w:t>Accessed [10 December 2021]</w:t>
      </w:r>
    </w:p>
    <w:p w14:paraId="4C18F461" w14:textId="77777777" w:rsidR="002A4B2C" w:rsidRDefault="002A4B2C" w:rsidP="002A4B2C">
      <w:pPr>
        <w:rPr>
          <w:sz w:val="20"/>
          <w:szCs w:val="20"/>
          <w:shd w:val="clear" w:color="auto" w:fill="FFFFFF"/>
        </w:rPr>
      </w:pPr>
      <w:r>
        <w:rPr>
          <w:sz w:val="20"/>
          <w:szCs w:val="20"/>
          <w:shd w:val="clear" w:color="auto" w:fill="FFFFFF"/>
        </w:rPr>
        <w:t xml:space="preserve">Global Pyramid, Statista (2020), Available at: </w:t>
      </w:r>
      <w:hyperlink r:id="rId21" w:history="1">
        <w:r w:rsidRPr="00853BCE">
          <w:rPr>
            <w:rStyle w:val="Hyperlink"/>
            <w:sz w:val="20"/>
            <w:szCs w:val="20"/>
            <w:shd w:val="clear" w:color="auto" w:fill="FFFFFF"/>
          </w:rPr>
          <w:t>https://www.statista.com/chart/11857/the-global-pyramid-of-wealth/</w:t>
        </w:r>
      </w:hyperlink>
    </w:p>
    <w:p w14:paraId="74640EDE" w14:textId="77777777" w:rsidR="002A4B2C" w:rsidRDefault="002A4B2C" w:rsidP="002A4B2C">
      <w:pPr>
        <w:rPr>
          <w:sz w:val="20"/>
          <w:szCs w:val="20"/>
          <w:shd w:val="clear" w:color="auto" w:fill="FFFFFF"/>
        </w:rPr>
      </w:pPr>
      <w:r>
        <w:rPr>
          <w:sz w:val="20"/>
          <w:szCs w:val="20"/>
          <w:shd w:val="clear" w:color="auto" w:fill="FFFFFF"/>
        </w:rPr>
        <w:t>Accessed [09 December 2021]</w:t>
      </w:r>
    </w:p>
    <w:p w14:paraId="3D9B4E7D" w14:textId="77777777" w:rsidR="002A4B2C" w:rsidRPr="00B04C29" w:rsidRDefault="002A4B2C" w:rsidP="002A4B2C">
      <w:pPr>
        <w:rPr>
          <w:sz w:val="20"/>
          <w:szCs w:val="20"/>
          <w:shd w:val="clear" w:color="auto" w:fill="FFFFFF"/>
        </w:rPr>
      </w:pPr>
      <w:r>
        <w:rPr>
          <w:sz w:val="20"/>
          <w:szCs w:val="20"/>
          <w:shd w:val="clear" w:color="auto" w:fill="FFFFFF"/>
        </w:rPr>
        <w:t xml:space="preserve">Jim Kwik, (2020) </w:t>
      </w:r>
      <w:proofErr w:type="gramStart"/>
      <w:r w:rsidRPr="00DB50AA">
        <w:rPr>
          <w:i/>
          <w:iCs/>
          <w:sz w:val="20"/>
          <w:szCs w:val="20"/>
          <w:shd w:val="clear" w:color="auto" w:fill="FFFFFF"/>
        </w:rPr>
        <w:t>Limitless</w:t>
      </w:r>
      <w:r>
        <w:rPr>
          <w:i/>
          <w:iCs/>
          <w:sz w:val="20"/>
          <w:szCs w:val="20"/>
          <w:shd w:val="clear" w:color="auto" w:fill="FFFFFF"/>
        </w:rPr>
        <w:t xml:space="preserve"> </w:t>
      </w:r>
      <w:r>
        <w:rPr>
          <w:sz w:val="20"/>
          <w:szCs w:val="20"/>
          <w:shd w:val="clear" w:color="auto" w:fill="FFFFFF"/>
        </w:rPr>
        <w:t>,</w:t>
      </w:r>
      <w:proofErr w:type="gramEnd"/>
      <w:r>
        <w:rPr>
          <w:sz w:val="20"/>
          <w:szCs w:val="20"/>
          <w:shd w:val="clear" w:color="auto" w:fill="FFFFFF"/>
        </w:rPr>
        <w:t xml:space="preserve"> 1</w:t>
      </w:r>
      <w:r w:rsidRPr="00B04C29">
        <w:rPr>
          <w:sz w:val="20"/>
          <w:szCs w:val="20"/>
          <w:shd w:val="clear" w:color="auto" w:fill="FFFFFF"/>
          <w:vertAlign w:val="superscript"/>
        </w:rPr>
        <w:t>st</w:t>
      </w:r>
      <w:r>
        <w:rPr>
          <w:sz w:val="20"/>
          <w:szCs w:val="20"/>
          <w:shd w:val="clear" w:color="auto" w:fill="FFFFFF"/>
        </w:rPr>
        <w:t xml:space="preserve"> </w:t>
      </w:r>
      <w:proofErr w:type="spellStart"/>
      <w:r>
        <w:rPr>
          <w:sz w:val="20"/>
          <w:szCs w:val="20"/>
          <w:shd w:val="clear" w:color="auto" w:fill="FFFFFF"/>
        </w:rPr>
        <w:t>edn</w:t>
      </w:r>
      <w:proofErr w:type="spellEnd"/>
      <w:r>
        <w:rPr>
          <w:sz w:val="20"/>
          <w:szCs w:val="20"/>
          <w:shd w:val="clear" w:color="auto" w:fill="FFFFFF"/>
        </w:rPr>
        <w:t>. Hay House Inc.</w:t>
      </w:r>
    </w:p>
    <w:p w14:paraId="0A1EE45C" w14:textId="77777777" w:rsidR="002A4B2C" w:rsidRDefault="002A4B2C" w:rsidP="002A4B2C">
      <w:pPr>
        <w:rPr>
          <w:sz w:val="20"/>
          <w:szCs w:val="20"/>
          <w:shd w:val="clear" w:color="auto" w:fill="FFFFFF"/>
        </w:rPr>
      </w:pPr>
      <w:r>
        <w:rPr>
          <w:sz w:val="20"/>
          <w:szCs w:val="20"/>
          <w:shd w:val="clear" w:color="auto" w:fill="FFFFFF"/>
        </w:rPr>
        <w:t xml:space="preserve">MTD, (2018), Available at: </w:t>
      </w:r>
      <w:hyperlink r:id="rId22" w:history="1">
        <w:r w:rsidRPr="00853BCE">
          <w:rPr>
            <w:rStyle w:val="Hyperlink"/>
            <w:sz w:val="20"/>
            <w:szCs w:val="20"/>
            <w:shd w:val="clear" w:color="auto" w:fill="FFFFFF"/>
          </w:rPr>
          <w:t>https://medium.com/@muditdeveloper/socrates-the-unexamined-life-is-not-worth-living-bebe9f36a19e</w:t>
        </w:r>
      </w:hyperlink>
    </w:p>
    <w:p w14:paraId="5E2B53D1" w14:textId="77777777" w:rsidR="002A4B2C" w:rsidRPr="00646929" w:rsidRDefault="002A4B2C" w:rsidP="002A4B2C">
      <w:pPr>
        <w:rPr>
          <w:sz w:val="20"/>
          <w:szCs w:val="20"/>
          <w:shd w:val="clear" w:color="auto" w:fill="FFFFFF"/>
        </w:rPr>
      </w:pPr>
      <w:r>
        <w:rPr>
          <w:sz w:val="20"/>
          <w:szCs w:val="20"/>
          <w:shd w:val="clear" w:color="auto" w:fill="FFFFFF"/>
        </w:rPr>
        <w:t>Accessed [09 December 2021]</w:t>
      </w:r>
    </w:p>
    <w:p w14:paraId="3F3B742F" w14:textId="77777777" w:rsidR="002A4B2C" w:rsidRDefault="002A4B2C" w:rsidP="002A4B2C">
      <w:pPr>
        <w:rPr>
          <w:sz w:val="20"/>
          <w:szCs w:val="20"/>
          <w:shd w:val="clear" w:color="auto" w:fill="FFFFFF"/>
        </w:rPr>
      </w:pPr>
      <w:r>
        <w:rPr>
          <w:sz w:val="20"/>
          <w:szCs w:val="20"/>
          <w:shd w:val="clear" w:color="auto" w:fill="FFFFFF"/>
        </w:rPr>
        <w:t xml:space="preserve">Open.edu, (2015), Rolfe Reflection Model, Available at: </w:t>
      </w:r>
      <w:hyperlink r:id="rId23" w:history="1">
        <w:r w:rsidRPr="00853BCE">
          <w:rPr>
            <w:rStyle w:val="Hyperlink"/>
            <w:sz w:val="20"/>
            <w:szCs w:val="20"/>
            <w:shd w:val="clear" w:color="auto" w:fill="FFFFFF"/>
          </w:rPr>
          <w:t>https://www.open.edu/openlearncreate/mod/page/view.php?id=76089</w:t>
        </w:r>
      </w:hyperlink>
    </w:p>
    <w:p w14:paraId="66E50132" w14:textId="77777777" w:rsidR="002A4B2C" w:rsidRDefault="002A4B2C" w:rsidP="002A4B2C">
      <w:pPr>
        <w:rPr>
          <w:sz w:val="20"/>
          <w:szCs w:val="20"/>
          <w:shd w:val="clear" w:color="auto" w:fill="FFFFFF"/>
        </w:rPr>
      </w:pPr>
      <w:r>
        <w:rPr>
          <w:sz w:val="20"/>
          <w:szCs w:val="20"/>
          <w:shd w:val="clear" w:color="auto" w:fill="FFFFFF"/>
        </w:rPr>
        <w:t>Accessed [09 December 2021]</w:t>
      </w:r>
    </w:p>
    <w:p w14:paraId="7A6BB7FF" w14:textId="77777777" w:rsidR="002A4B2C" w:rsidRDefault="002A4B2C" w:rsidP="002A4B2C">
      <w:pPr>
        <w:rPr>
          <w:sz w:val="20"/>
          <w:szCs w:val="20"/>
          <w:shd w:val="clear" w:color="auto" w:fill="FFFFFF"/>
        </w:rPr>
      </w:pPr>
      <w:r>
        <w:rPr>
          <w:sz w:val="20"/>
          <w:szCs w:val="20"/>
          <w:shd w:val="clear" w:color="auto" w:fill="FFFFFF"/>
        </w:rPr>
        <w:t xml:space="preserve">Randy H, (2021) Account Management Skills, Available at </w:t>
      </w:r>
      <w:hyperlink r:id="rId24" w:history="1">
        <w:r w:rsidRPr="00853BCE">
          <w:rPr>
            <w:rStyle w:val="Hyperlink"/>
            <w:sz w:val="20"/>
            <w:szCs w:val="20"/>
            <w:shd w:val="clear" w:color="auto" w:fill="FFFFFF"/>
          </w:rPr>
          <w:t>https://accountmanagementskills.com/top-10-skills-of-the-most-successful-account-managers/</w:t>
        </w:r>
      </w:hyperlink>
    </w:p>
    <w:p w14:paraId="117EB3DE" w14:textId="77777777" w:rsidR="002A4B2C" w:rsidRDefault="002A4B2C" w:rsidP="002A4B2C">
      <w:pPr>
        <w:rPr>
          <w:sz w:val="20"/>
          <w:szCs w:val="20"/>
          <w:shd w:val="clear" w:color="auto" w:fill="FFFFFF"/>
        </w:rPr>
      </w:pPr>
      <w:r>
        <w:rPr>
          <w:sz w:val="20"/>
          <w:szCs w:val="20"/>
          <w:shd w:val="clear" w:color="auto" w:fill="FFFFFF"/>
        </w:rPr>
        <w:t>Accessed [08 December 2021]</w:t>
      </w:r>
    </w:p>
    <w:p w14:paraId="44C6F36F" w14:textId="77777777" w:rsidR="002A4B2C" w:rsidRPr="00F11925" w:rsidRDefault="002A4B2C" w:rsidP="002A4B2C">
      <w:r>
        <w:t xml:space="preserve">Robbins, Mel (2021), </w:t>
      </w:r>
      <w:r w:rsidRPr="00B04C29">
        <w:rPr>
          <w:i/>
          <w:iCs/>
        </w:rPr>
        <w:t>The High 5 Habits</w:t>
      </w:r>
      <w:r>
        <w:rPr>
          <w:i/>
          <w:iCs/>
        </w:rPr>
        <w:t xml:space="preserve">. </w:t>
      </w:r>
      <w:r>
        <w:t>Mel Robbins Productions Inc.</w:t>
      </w:r>
    </w:p>
    <w:p w14:paraId="1F75D479" w14:textId="77777777" w:rsidR="002A4B2C" w:rsidRDefault="002A4B2C" w:rsidP="002A4B2C">
      <w:proofErr w:type="spellStart"/>
      <w:r>
        <w:t>Rohn</w:t>
      </w:r>
      <w:proofErr w:type="spellEnd"/>
      <w:r>
        <w:t xml:space="preserve">, Jim (1996), </w:t>
      </w:r>
      <w:r w:rsidRPr="00B04C29">
        <w:rPr>
          <w:i/>
          <w:iCs/>
        </w:rPr>
        <w:t>7 Strategies for Wealth &amp; Happiness</w:t>
      </w:r>
      <w:r>
        <w:rPr>
          <w:i/>
          <w:iCs/>
        </w:rPr>
        <w:t xml:space="preserve">. </w:t>
      </w:r>
      <w:r>
        <w:t xml:space="preserve"> 1</w:t>
      </w:r>
      <w:r w:rsidRPr="00F11925">
        <w:rPr>
          <w:vertAlign w:val="superscript"/>
        </w:rPr>
        <w:t>st</w:t>
      </w:r>
      <w:r>
        <w:t xml:space="preserve"> </w:t>
      </w:r>
      <w:proofErr w:type="spellStart"/>
      <w:r>
        <w:t>Edn</w:t>
      </w:r>
      <w:proofErr w:type="spellEnd"/>
      <w:r>
        <w:t>. Prima Life.</w:t>
      </w:r>
    </w:p>
    <w:p w14:paraId="0664F60F" w14:textId="77777777" w:rsidR="002A4B2C" w:rsidRDefault="002A4B2C" w:rsidP="002A4B2C">
      <w:pPr>
        <w:rPr>
          <w:sz w:val="20"/>
          <w:szCs w:val="20"/>
          <w:shd w:val="clear" w:color="auto" w:fill="FFFFFF"/>
        </w:rPr>
      </w:pPr>
      <w:proofErr w:type="spellStart"/>
      <w:r>
        <w:rPr>
          <w:sz w:val="20"/>
          <w:szCs w:val="20"/>
          <w:shd w:val="clear" w:color="auto" w:fill="FFFFFF"/>
        </w:rPr>
        <w:t>Schwantes</w:t>
      </w:r>
      <w:proofErr w:type="spellEnd"/>
      <w:r>
        <w:rPr>
          <w:sz w:val="20"/>
          <w:szCs w:val="20"/>
          <w:shd w:val="clear" w:color="auto" w:fill="FFFFFF"/>
        </w:rPr>
        <w:t xml:space="preserve">, M (2018), Inc , Available at: </w:t>
      </w:r>
      <w:hyperlink r:id="rId25" w:history="1">
        <w:r w:rsidRPr="00853BCE">
          <w:rPr>
            <w:rStyle w:val="Hyperlink"/>
            <w:sz w:val="20"/>
            <w:szCs w:val="20"/>
            <w:shd w:val="clear" w:color="auto" w:fill="FFFFFF"/>
          </w:rPr>
          <w:t>https://www.inc.com/marcel-schwantes/science-says-only-8-percent-of-people-actually-achieve-their-goals-here-are-7-things-they-do-differently.html</w:t>
        </w:r>
      </w:hyperlink>
    </w:p>
    <w:p w14:paraId="6A405797" w14:textId="77777777" w:rsidR="002A4B2C" w:rsidRDefault="002A4B2C" w:rsidP="002A4B2C">
      <w:pPr>
        <w:rPr>
          <w:sz w:val="20"/>
          <w:szCs w:val="20"/>
          <w:shd w:val="clear" w:color="auto" w:fill="FFFFFF"/>
        </w:rPr>
      </w:pPr>
      <w:r>
        <w:rPr>
          <w:sz w:val="20"/>
          <w:szCs w:val="20"/>
          <w:shd w:val="clear" w:color="auto" w:fill="FFFFFF"/>
        </w:rPr>
        <w:t>Accessed [ 08 December 2021]</w:t>
      </w:r>
    </w:p>
    <w:p w14:paraId="416D3A42" w14:textId="77777777" w:rsidR="002A4B2C" w:rsidRDefault="002A4B2C" w:rsidP="002A4B2C">
      <w:pPr>
        <w:rPr>
          <w:sz w:val="20"/>
          <w:szCs w:val="20"/>
          <w:shd w:val="clear" w:color="auto" w:fill="FFFFFF"/>
        </w:rPr>
      </w:pPr>
      <w:proofErr w:type="spellStart"/>
      <w:r>
        <w:rPr>
          <w:sz w:val="20"/>
          <w:szCs w:val="20"/>
          <w:shd w:val="clear" w:color="auto" w:fill="FFFFFF"/>
        </w:rPr>
        <w:t>Teoli</w:t>
      </w:r>
      <w:proofErr w:type="spellEnd"/>
      <w:r>
        <w:rPr>
          <w:sz w:val="20"/>
          <w:szCs w:val="20"/>
          <w:shd w:val="clear" w:color="auto" w:fill="FFFFFF"/>
        </w:rPr>
        <w:t xml:space="preserve">, D., </w:t>
      </w:r>
      <w:proofErr w:type="spellStart"/>
      <w:r>
        <w:rPr>
          <w:sz w:val="20"/>
          <w:szCs w:val="20"/>
          <w:shd w:val="clear" w:color="auto" w:fill="FFFFFF"/>
        </w:rPr>
        <w:t>Sanvictores</w:t>
      </w:r>
      <w:proofErr w:type="spellEnd"/>
      <w:r>
        <w:rPr>
          <w:sz w:val="20"/>
          <w:szCs w:val="20"/>
          <w:shd w:val="clear" w:color="auto" w:fill="FFFFFF"/>
        </w:rPr>
        <w:t xml:space="preserve">, T. and An, J., 2019. SWOT analysis. Available at: </w:t>
      </w:r>
      <w:hyperlink r:id="rId26" w:history="1">
        <w:r w:rsidRPr="00853BCE">
          <w:rPr>
            <w:rStyle w:val="Hyperlink"/>
            <w:sz w:val="20"/>
            <w:szCs w:val="20"/>
            <w:shd w:val="clear" w:color="auto" w:fill="FFFFFF"/>
          </w:rPr>
          <w:t>https://europepmc.org/article/med/30725987</w:t>
        </w:r>
      </w:hyperlink>
    </w:p>
    <w:p w14:paraId="1660E03A" w14:textId="77777777" w:rsidR="002A4B2C" w:rsidRDefault="002A4B2C" w:rsidP="002A4B2C">
      <w:pPr>
        <w:rPr>
          <w:sz w:val="20"/>
          <w:szCs w:val="20"/>
          <w:shd w:val="clear" w:color="auto" w:fill="FFFFFF"/>
        </w:rPr>
      </w:pPr>
      <w:r>
        <w:rPr>
          <w:sz w:val="20"/>
          <w:szCs w:val="20"/>
          <w:shd w:val="clear" w:color="auto" w:fill="FFFFFF"/>
        </w:rPr>
        <w:t>Accessed on [08 December 2021]</w:t>
      </w:r>
    </w:p>
    <w:p w14:paraId="1D86DA47" w14:textId="77777777" w:rsidR="002A4B2C" w:rsidRDefault="002A4B2C" w:rsidP="002A4B2C">
      <w:pPr>
        <w:rPr>
          <w:sz w:val="20"/>
          <w:szCs w:val="20"/>
          <w:shd w:val="clear" w:color="auto" w:fill="FFFFFF"/>
        </w:rPr>
      </w:pPr>
      <w:r>
        <w:rPr>
          <w:sz w:val="20"/>
          <w:szCs w:val="20"/>
          <w:shd w:val="clear" w:color="auto" w:fill="FFFFFF"/>
        </w:rPr>
        <w:t>Wanderlust Worker, (</w:t>
      </w:r>
      <w:proofErr w:type="spellStart"/>
      <w:r>
        <w:rPr>
          <w:sz w:val="20"/>
          <w:szCs w:val="20"/>
          <w:shd w:val="clear" w:color="auto" w:fill="FFFFFF"/>
        </w:rPr>
        <w:t>n.d</w:t>
      </w:r>
      <w:proofErr w:type="spellEnd"/>
      <w:r>
        <w:rPr>
          <w:sz w:val="20"/>
          <w:szCs w:val="20"/>
          <w:shd w:val="clear" w:color="auto" w:fill="FFFFFF"/>
        </w:rPr>
        <w:t xml:space="preserve">), Available at: </w:t>
      </w:r>
      <w:hyperlink r:id="rId27" w:history="1">
        <w:r w:rsidRPr="00853BCE">
          <w:rPr>
            <w:rStyle w:val="Hyperlink"/>
            <w:sz w:val="20"/>
            <w:szCs w:val="20"/>
            <w:shd w:val="clear" w:color="auto" w:fill="FFFFFF"/>
          </w:rPr>
          <w:t>https://www.wanderlustworker.com/if-you-think-you-can-or-you-cant-youre-right/</w:t>
        </w:r>
      </w:hyperlink>
    </w:p>
    <w:p w14:paraId="59709B07" w14:textId="77777777" w:rsidR="002A4B2C" w:rsidRDefault="002A4B2C" w:rsidP="002A4B2C">
      <w:pPr>
        <w:rPr>
          <w:sz w:val="20"/>
          <w:szCs w:val="20"/>
          <w:shd w:val="clear" w:color="auto" w:fill="FFFFFF"/>
        </w:rPr>
      </w:pPr>
      <w:r>
        <w:rPr>
          <w:sz w:val="20"/>
          <w:szCs w:val="20"/>
          <w:shd w:val="clear" w:color="auto" w:fill="FFFFFF"/>
        </w:rPr>
        <w:t>Accessed [08 December 2021]</w:t>
      </w:r>
    </w:p>
    <w:p w14:paraId="43F8704B" w14:textId="2CF8CD75" w:rsidR="00DB7CCE" w:rsidRDefault="00DB7CCE" w:rsidP="00DB7CCE"/>
    <w:p w14:paraId="5FEEBDAB" w14:textId="64EF43DA" w:rsidR="00DB7CCE" w:rsidRDefault="00DB7CCE" w:rsidP="00DB7CCE"/>
    <w:sectPr w:rsidR="00DB7CCE">
      <w:footerReference w:type="default" r:id="rId2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9F59E" w14:textId="77777777" w:rsidR="003E641E" w:rsidRDefault="003E641E">
      <w:pPr>
        <w:spacing w:after="0" w:line="240" w:lineRule="auto"/>
      </w:pPr>
      <w:r>
        <w:separator/>
      </w:r>
    </w:p>
  </w:endnote>
  <w:endnote w:type="continuationSeparator" w:id="0">
    <w:p w14:paraId="346199D7" w14:textId="77777777" w:rsidR="003E641E" w:rsidRDefault="003E6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101794"/>
      <w:docPartObj>
        <w:docPartGallery w:val="Page Numbers (Bottom of Page)"/>
        <w:docPartUnique/>
      </w:docPartObj>
    </w:sdtPr>
    <w:sdtEndPr>
      <w:rPr>
        <w:color w:val="7F7F7F" w:themeColor="background1" w:themeShade="7F"/>
        <w:spacing w:val="60"/>
      </w:rPr>
    </w:sdtEndPr>
    <w:sdtContent>
      <w:p w14:paraId="01F9FD91" w14:textId="736C3FAB" w:rsidR="0056164B" w:rsidRDefault="0056164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C146305" w14:textId="77777777" w:rsidR="0056164B" w:rsidRDefault="005616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8FF3D" w14:textId="77777777" w:rsidR="003E641E" w:rsidRDefault="003E641E">
      <w:pPr>
        <w:spacing w:after="0" w:line="240" w:lineRule="auto"/>
      </w:pPr>
      <w:r>
        <w:rPr>
          <w:color w:val="000000"/>
        </w:rPr>
        <w:separator/>
      </w:r>
    </w:p>
  </w:footnote>
  <w:footnote w:type="continuationSeparator" w:id="0">
    <w:p w14:paraId="066FEA18" w14:textId="77777777" w:rsidR="003E641E" w:rsidRDefault="003E64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4556B"/>
    <w:multiLevelType w:val="multilevel"/>
    <w:tmpl w:val="96CA59A6"/>
    <w:lvl w:ilvl="0">
      <w:start w:val="1"/>
      <w:numFmt w:val="decimal"/>
      <w:pStyle w:val="Style1"/>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4A27546"/>
    <w:multiLevelType w:val="hybridMultilevel"/>
    <w:tmpl w:val="B73620FC"/>
    <w:lvl w:ilvl="0" w:tplc="DFA2FC1A">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2867"/>
    <w:rsid w:val="00003B09"/>
    <w:rsid w:val="00006AF3"/>
    <w:rsid w:val="000240A7"/>
    <w:rsid w:val="00044E07"/>
    <w:rsid w:val="000E008B"/>
    <w:rsid w:val="00131103"/>
    <w:rsid w:val="001364C6"/>
    <w:rsid w:val="0017722E"/>
    <w:rsid w:val="00233076"/>
    <w:rsid w:val="002574AB"/>
    <w:rsid w:val="002A4B2C"/>
    <w:rsid w:val="002A71C3"/>
    <w:rsid w:val="002C33A5"/>
    <w:rsid w:val="00383E47"/>
    <w:rsid w:val="003A61C1"/>
    <w:rsid w:val="003C2867"/>
    <w:rsid w:val="003E641E"/>
    <w:rsid w:val="00437EAD"/>
    <w:rsid w:val="004C5606"/>
    <w:rsid w:val="004E7B34"/>
    <w:rsid w:val="0056164B"/>
    <w:rsid w:val="00626FA5"/>
    <w:rsid w:val="00792F47"/>
    <w:rsid w:val="007A4811"/>
    <w:rsid w:val="008374CF"/>
    <w:rsid w:val="00873257"/>
    <w:rsid w:val="008B6544"/>
    <w:rsid w:val="009F1CD8"/>
    <w:rsid w:val="00A705E6"/>
    <w:rsid w:val="00B2513D"/>
    <w:rsid w:val="00C61D67"/>
    <w:rsid w:val="00CB2F7F"/>
    <w:rsid w:val="00CF4572"/>
    <w:rsid w:val="00D506C8"/>
    <w:rsid w:val="00DA055E"/>
    <w:rsid w:val="00DB7CCE"/>
    <w:rsid w:val="00E5092B"/>
    <w:rsid w:val="00E50DBC"/>
    <w:rsid w:val="00E928E9"/>
    <w:rsid w:val="00EF6524"/>
    <w:rsid w:val="00F100C5"/>
    <w:rsid w:val="00F6454B"/>
    <w:rsid w:val="00F71DF7"/>
    <w:rsid w:val="00F80ABC"/>
    <w:rsid w:val="00FA5FCB"/>
    <w:rsid w:val="00FD5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AEC91"/>
  <w15:docId w15:val="{D11177E5-4C74-4F08-BB18-E31812755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Arial"/>
        <w:color w:val="222222"/>
        <w:sz w:val="22"/>
        <w:szCs w:val="22"/>
        <w:lang w:val="en-GB" w:eastAsia="en-US" w:bidi="ar-SA"/>
      </w:rPr>
    </w:rPrDefault>
    <w:pPrDefault>
      <w:pPr>
        <w:autoSpaceDN w:val="0"/>
        <w:spacing w:after="120" w:line="26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autoRedefine/>
    <w:uiPriority w:val="9"/>
    <w:qFormat/>
    <w:rsid w:val="002574AB"/>
    <w:pPr>
      <w:keepNext/>
      <w:keepLines/>
      <w:numPr>
        <w:numId w:val="2"/>
      </w:numPr>
      <w:spacing w:before="320" w:after="0" w:line="240" w:lineRule="auto"/>
      <w:outlineLvl w:val="0"/>
    </w:pPr>
    <w:rPr>
      <w:rFonts w:cs="Times New Roman"/>
      <w:b/>
      <w:color w:val="000000" w:themeColor="text1"/>
      <w:sz w:val="30"/>
      <w:szCs w:val="32"/>
    </w:rPr>
  </w:style>
  <w:style w:type="paragraph" w:styleId="Heading2">
    <w:name w:val="heading 2"/>
    <w:basedOn w:val="Normal"/>
    <w:next w:val="Normal"/>
    <w:uiPriority w:val="9"/>
    <w:unhideWhenUsed/>
    <w:qFormat/>
    <w:pPr>
      <w:keepNext/>
      <w:keepLines/>
      <w:spacing w:before="80" w:after="0" w:line="240" w:lineRule="auto"/>
      <w:outlineLvl w:val="1"/>
    </w:pPr>
    <w:rPr>
      <w:rFonts w:cs="Times New Roman"/>
      <w:b/>
      <w:sz w:val="26"/>
      <w:szCs w:val="28"/>
    </w:rPr>
  </w:style>
  <w:style w:type="paragraph" w:styleId="Heading3">
    <w:name w:val="heading 3"/>
    <w:basedOn w:val="Normal"/>
    <w:next w:val="Normal"/>
    <w:uiPriority w:val="9"/>
    <w:semiHidden/>
    <w:unhideWhenUsed/>
    <w:qFormat/>
    <w:pPr>
      <w:keepNext/>
      <w:keepLines/>
      <w:spacing w:before="40" w:after="0" w:line="240" w:lineRule="auto"/>
      <w:outlineLvl w:val="2"/>
    </w:pPr>
    <w:rPr>
      <w:rFonts w:ascii="Calibri Light" w:hAnsi="Calibri Light" w:cs="Times New Roman"/>
      <w:color w:val="44546A"/>
      <w:sz w:val="24"/>
      <w:szCs w:val="24"/>
    </w:rPr>
  </w:style>
  <w:style w:type="paragraph" w:styleId="Heading4">
    <w:name w:val="heading 4"/>
    <w:basedOn w:val="Normal"/>
    <w:next w:val="Normal"/>
    <w:uiPriority w:val="9"/>
    <w:semiHidden/>
    <w:unhideWhenUsed/>
    <w:qFormat/>
    <w:pPr>
      <w:keepNext/>
      <w:keepLines/>
      <w:spacing w:before="40" w:after="0"/>
      <w:outlineLvl w:val="3"/>
    </w:pPr>
    <w:rPr>
      <w:rFonts w:ascii="Calibri Light" w:hAnsi="Calibri Light" w:cs="Times New Roman"/>
    </w:rPr>
  </w:style>
  <w:style w:type="paragraph" w:styleId="Heading5">
    <w:name w:val="heading 5"/>
    <w:basedOn w:val="Normal"/>
    <w:next w:val="Normal"/>
    <w:uiPriority w:val="9"/>
    <w:semiHidden/>
    <w:unhideWhenUsed/>
    <w:qFormat/>
    <w:pPr>
      <w:keepNext/>
      <w:keepLines/>
      <w:spacing w:before="40" w:after="0"/>
      <w:outlineLvl w:val="4"/>
    </w:pPr>
    <w:rPr>
      <w:rFonts w:ascii="Calibri Light" w:hAnsi="Calibri Light" w:cs="Times New Roman"/>
      <w:color w:val="44546A"/>
    </w:rPr>
  </w:style>
  <w:style w:type="paragraph" w:styleId="Heading6">
    <w:name w:val="heading 6"/>
    <w:basedOn w:val="Normal"/>
    <w:next w:val="Normal"/>
    <w:uiPriority w:val="9"/>
    <w:semiHidden/>
    <w:unhideWhenUsed/>
    <w:qFormat/>
    <w:pPr>
      <w:keepNext/>
      <w:keepLines/>
      <w:spacing w:before="40" w:after="0"/>
      <w:outlineLvl w:val="5"/>
    </w:pPr>
    <w:rPr>
      <w:rFonts w:ascii="Calibri Light" w:hAnsi="Calibri Light" w:cs="Times New Roman"/>
      <w:i/>
      <w:iCs/>
      <w:color w:val="44546A"/>
      <w:sz w:val="21"/>
      <w:szCs w:val="21"/>
    </w:rPr>
  </w:style>
  <w:style w:type="paragraph" w:styleId="Heading7">
    <w:name w:val="heading 7"/>
    <w:basedOn w:val="Normal"/>
    <w:next w:val="Normal"/>
    <w:pPr>
      <w:keepNext/>
      <w:keepLines/>
      <w:spacing w:before="40" w:after="0"/>
      <w:outlineLvl w:val="6"/>
    </w:pPr>
    <w:rPr>
      <w:rFonts w:ascii="Calibri Light" w:hAnsi="Calibri Light" w:cs="Times New Roman"/>
      <w:i/>
      <w:iCs/>
      <w:color w:val="1F3864"/>
      <w:sz w:val="21"/>
      <w:szCs w:val="21"/>
    </w:rPr>
  </w:style>
  <w:style w:type="paragraph" w:styleId="Heading8">
    <w:name w:val="heading 8"/>
    <w:basedOn w:val="Normal"/>
    <w:next w:val="Normal"/>
    <w:pPr>
      <w:keepNext/>
      <w:keepLines/>
      <w:spacing w:before="40" w:after="0"/>
      <w:outlineLvl w:val="7"/>
    </w:pPr>
    <w:rPr>
      <w:rFonts w:ascii="Calibri Light" w:hAnsi="Calibri Light" w:cs="Times New Roman"/>
      <w:b/>
      <w:bCs/>
      <w:color w:val="44546A"/>
    </w:rPr>
  </w:style>
  <w:style w:type="paragraph" w:styleId="Heading9">
    <w:name w:val="heading 9"/>
    <w:basedOn w:val="Normal"/>
    <w:next w:val="Normal"/>
    <w:pPr>
      <w:keepNext/>
      <w:keepLines/>
      <w:spacing w:before="40" w:after="0"/>
      <w:outlineLvl w:val="8"/>
    </w:pPr>
    <w:rPr>
      <w:rFonts w:ascii="Calibri Light" w:hAnsi="Calibri Light" w:cs="Times New Roman"/>
      <w:b/>
      <w:bCs/>
      <w:i/>
      <w:iCs/>
      <w:color w:val="44546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rPr>
      <w:rFonts w:eastAsia="Times New Roman" w:cs="Times New Roman"/>
      <w:b/>
      <w:sz w:val="26"/>
      <w:szCs w:val="28"/>
    </w:rPr>
  </w:style>
  <w:style w:type="paragraph" w:customStyle="1" w:styleId="Style1">
    <w:name w:val="Style1"/>
    <w:basedOn w:val="Heading3"/>
    <w:autoRedefine/>
    <w:qFormat/>
    <w:rsid w:val="002574AB"/>
    <w:pPr>
      <w:numPr>
        <w:numId w:val="1"/>
      </w:numPr>
      <w:outlineLvl w:val="9"/>
    </w:pPr>
    <w:rPr>
      <w:rFonts w:ascii="Arial" w:hAnsi="Arial"/>
      <w:b/>
      <w:color w:val="000000"/>
      <w:sz w:val="30"/>
    </w:rPr>
  </w:style>
  <w:style w:type="character" w:customStyle="1" w:styleId="Style1Char">
    <w:name w:val="Style1 Char"/>
    <w:basedOn w:val="Heading3Char"/>
    <w:rPr>
      <w:rFonts w:ascii="Arial" w:eastAsia="Times New Roman" w:hAnsi="Arial" w:cs="Times New Roman"/>
      <w:b/>
      <w:color w:val="000000"/>
      <w:sz w:val="30"/>
      <w:szCs w:val="24"/>
    </w:rPr>
  </w:style>
  <w:style w:type="character" w:customStyle="1" w:styleId="Heading3Char">
    <w:name w:val="Heading 3 Char"/>
    <w:basedOn w:val="DefaultParagraphFont"/>
    <w:rPr>
      <w:rFonts w:ascii="Calibri Light" w:eastAsia="Times New Roman" w:hAnsi="Calibri Light" w:cs="Times New Roman"/>
      <w:color w:val="44546A"/>
      <w:sz w:val="24"/>
      <w:szCs w:val="24"/>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4Char">
    <w:name w:val="Heading 4 Char"/>
    <w:basedOn w:val="DefaultParagraphFont"/>
    <w:rPr>
      <w:rFonts w:ascii="Calibri Light" w:eastAsia="Times New Roman" w:hAnsi="Calibri Light" w:cs="Times New Roman"/>
      <w:sz w:val="22"/>
      <w:szCs w:val="22"/>
    </w:rPr>
  </w:style>
  <w:style w:type="character" w:customStyle="1" w:styleId="Heading5Char">
    <w:name w:val="Heading 5 Char"/>
    <w:basedOn w:val="DefaultParagraphFont"/>
    <w:rPr>
      <w:rFonts w:ascii="Calibri Light" w:eastAsia="Times New Roman" w:hAnsi="Calibri Light" w:cs="Times New Roman"/>
      <w:color w:val="44546A"/>
      <w:sz w:val="22"/>
      <w:szCs w:val="22"/>
    </w:rPr>
  </w:style>
  <w:style w:type="character" w:customStyle="1" w:styleId="Heading6Char">
    <w:name w:val="Heading 6 Char"/>
    <w:basedOn w:val="DefaultParagraphFont"/>
    <w:rPr>
      <w:rFonts w:ascii="Calibri Light" w:eastAsia="Times New Roman" w:hAnsi="Calibri Light" w:cs="Times New Roman"/>
      <w:i/>
      <w:iCs/>
      <w:color w:val="44546A"/>
      <w:sz w:val="21"/>
      <w:szCs w:val="21"/>
    </w:rPr>
  </w:style>
  <w:style w:type="character" w:customStyle="1" w:styleId="Heading7Char">
    <w:name w:val="Heading 7 Char"/>
    <w:basedOn w:val="DefaultParagraphFont"/>
    <w:rPr>
      <w:rFonts w:ascii="Calibri Light" w:eastAsia="Times New Roman" w:hAnsi="Calibri Light" w:cs="Times New Roman"/>
      <w:i/>
      <w:iCs/>
      <w:color w:val="1F3864"/>
      <w:sz w:val="21"/>
      <w:szCs w:val="21"/>
    </w:rPr>
  </w:style>
  <w:style w:type="character" w:customStyle="1" w:styleId="Heading8Char">
    <w:name w:val="Heading 8 Char"/>
    <w:basedOn w:val="DefaultParagraphFont"/>
    <w:rPr>
      <w:rFonts w:ascii="Calibri Light" w:eastAsia="Times New Roman" w:hAnsi="Calibri Light" w:cs="Times New Roman"/>
      <w:b/>
      <w:bCs/>
      <w:color w:val="44546A"/>
    </w:rPr>
  </w:style>
  <w:style w:type="character" w:customStyle="1" w:styleId="Heading9Char">
    <w:name w:val="Heading 9 Char"/>
    <w:basedOn w:val="DefaultParagraphFont"/>
    <w:rPr>
      <w:rFonts w:ascii="Calibri Light" w:eastAsia="Times New Roman" w:hAnsi="Calibri Light" w:cs="Times New Roman"/>
      <w:b/>
      <w:bCs/>
      <w:i/>
      <w:iCs/>
      <w:color w:val="44546A"/>
    </w:rPr>
  </w:style>
  <w:style w:type="paragraph" w:styleId="Caption">
    <w:name w:val="caption"/>
    <w:basedOn w:val="Normal"/>
    <w:next w:val="Normal"/>
    <w:pPr>
      <w:spacing w:line="240" w:lineRule="auto"/>
    </w:pPr>
    <w:rPr>
      <w:b/>
      <w:bCs/>
      <w:smallCaps/>
      <w:color w:val="595959"/>
      <w:spacing w:val="6"/>
    </w:rPr>
  </w:style>
  <w:style w:type="paragraph" w:styleId="Title">
    <w:name w:val="Title"/>
    <w:basedOn w:val="Normal"/>
    <w:next w:val="Normal"/>
    <w:uiPriority w:val="10"/>
    <w:qFormat/>
    <w:pPr>
      <w:spacing w:after="0" w:line="240" w:lineRule="auto"/>
    </w:pPr>
    <w:rPr>
      <w:rFonts w:ascii="Calibri Light" w:hAnsi="Calibri Light" w:cs="Times New Roman"/>
      <w:color w:val="4472C4"/>
      <w:spacing w:val="-10"/>
      <w:sz w:val="56"/>
      <w:szCs w:val="56"/>
    </w:rPr>
  </w:style>
  <w:style w:type="character" w:customStyle="1" w:styleId="TitleChar">
    <w:name w:val="Title Char"/>
    <w:basedOn w:val="DefaultParagraphFont"/>
    <w:rPr>
      <w:rFonts w:ascii="Calibri Light" w:eastAsia="Times New Roman" w:hAnsi="Calibri Light" w:cs="Times New Roman"/>
      <w:color w:val="4472C4"/>
      <w:spacing w:val="-10"/>
      <w:sz w:val="56"/>
      <w:szCs w:val="56"/>
    </w:rPr>
  </w:style>
  <w:style w:type="paragraph" w:styleId="Subtitle">
    <w:name w:val="Subtitle"/>
    <w:basedOn w:val="Normal"/>
    <w:next w:val="Normal"/>
    <w:uiPriority w:val="11"/>
    <w:qFormat/>
    <w:pPr>
      <w:spacing w:line="240" w:lineRule="auto"/>
    </w:pPr>
    <w:rPr>
      <w:rFonts w:ascii="Calibri Light" w:hAnsi="Calibri Light" w:cs="Times New Roman"/>
      <w:sz w:val="24"/>
      <w:szCs w:val="24"/>
    </w:rPr>
  </w:style>
  <w:style w:type="character" w:customStyle="1" w:styleId="SubtitleChar">
    <w:name w:val="Subtitle Char"/>
    <w:basedOn w:val="DefaultParagraphFont"/>
    <w:rPr>
      <w:rFonts w:ascii="Calibri Light" w:eastAsia="Times New Roman" w:hAnsi="Calibri Light" w:cs="Times New Roman"/>
      <w:sz w:val="24"/>
      <w:szCs w:val="24"/>
    </w:rPr>
  </w:style>
  <w:style w:type="character" w:styleId="Strong">
    <w:name w:val="Strong"/>
    <w:basedOn w:val="DefaultParagraphFont"/>
    <w:rPr>
      <w:b/>
      <w:bCs/>
    </w:rPr>
  </w:style>
  <w:style w:type="character" w:styleId="Emphasis">
    <w:name w:val="Emphasis"/>
    <w:basedOn w:val="DefaultParagraphFont"/>
    <w:rPr>
      <w:i/>
      <w:iCs/>
    </w:rPr>
  </w:style>
  <w:style w:type="paragraph" w:styleId="NoSpacing">
    <w:name w:val="No Spacing"/>
    <w:pPr>
      <w:suppressAutoHyphens/>
      <w:spacing w:after="0" w:line="240" w:lineRule="auto"/>
    </w:pPr>
  </w:style>
  <w:style w:type="paragraph" w:styleId="Quote">
    <w:name w:val="Quote"/>
    <w:basedOn w:val="Normal"/>
    <w:next w:val="Normal"/>
    <w:pPr>
      <w:spacing w:before="160"/>
      <w:ind w:left="720" w:right="720"/>
    </w:pPr>
    <w:rPr>
      <w:i/>
      <w:iCs/>
      <w:color w:val="404040"/>
    </w:rPr>
  </w:style>
  <w:style w:type="character" w:customStyle="1" w:styleId="QuoteChar">
    <w:name w:val="Quote Char"/>
    <w:basedOn w:val="DefaultParagraphFont"/>
    <w:rPr>
      <w:i/>
      <w:iCs/>
      <w:color w:val="404040"/>
    </w:rPr>
  </w:style>
  <w:style w:type="paragraph" w:styleId="IntenseQuote">
    <w:name w:val="Intense Quote"/>
    <w:basedOn w:val="Normal"/>
    <w:next w:val="Normal"/>
    <w:pPr>
      <w:pBdr>
        <w:left w:val="single" w:sz="18" w:space="12" w:color="4472C4"/>
      </w:pBdr>
      <w:spacing w:before="100" w:line="300" w:lineRule="auto"/>
      <w:ind w:left="1224" w:right="1224"/>
    </w:pPr>
    <w:rPr>
      <w:rFonts w:ascii="Calibri Light" w:hAnsi="Calibri Light" w:cs="Times New Roman"/>
      <w:color w:val="4472C4"/>
      <w:sz w:val="28"/>
      <w:szCs w:val="28"/>
    </w:rPr>
  </w:style>
  <w:style w:type="character" w:customStyle="1" w:styleId="IntenseQuoteChar">
    <w:name w:val="Intense Quote Char"/>
    <w:basedOn w:val="DefaultParagraphFont"/>
    <w:rPr>
      <w:rFonts w:ascii="Calibri Light" w:eastAsia="Times New Roman" w:hAnsi="Calibri Light" w:cs="Times New Roman"/>
      <w:color w:val="4472C4"/>
      <w:sz w:val="28"/>
      <w:szCs w:val="28"/>
    </w:rPr>
  </w:style>
  <w:style w:type="character" w:styleId="SubtleEmphasis">
    <w:name w:val="Subtle Emphasis"/>
    <w:basedOn w:val="DefaultParagraphFont"/>
    <w:rPr>
      <w:i/>
      <w:iCs/>
      <w:color w:val="404040"/>
    </w:rPr>
  </w:style>
  <w:style w:type="character" w:styleId="IntenseEmphasis">
    <w:name w:val="Intense Emphasis"/>
    <w:basedOn w:val="DefaultParagraphFont"/>
    <w:rPr>
      <w:b/>
      <w:bCs/>
      <w:i/>
      <w:iCs/>
    </w:rPr>
  </w:style>
  <w:style w:type="character" w:styleId="SubtleReference">
    <w:name w:val="Subtle Reference"/>
    <w:basedOn w:val="DefaultParagraphFont"/>
    <w:rPr>
      <w:smallCaps/>
      <w:color w:val="404040"/>
      <w:u w:val="single" w:color="7F7F7F"/>
    </w:rPr>
  </w:style>
  <w:style w:type="character" w:styleId="IntenseReference">
    <w:name w:val="Intense Reference"/>
    <w:basedOn w:val="DefaultParagraphFont"/>
    <w:rPr>
      <w:b/>
      <w:bCs/>
      <w:smallCaps/>
      <w:spacing w:val="5"/>
      <w:u w:val="single"/>
    </w:rPr>
  </w:style>
  <w:style w:type="character" w:styleId="BookTitle">
    <w:name w:val="Book Title"/>
    <w:basedOn w:val="DefaultParagraphFont"/>
    <w:rPr>
      <w:b/>
      <w:bCs/>
      <w:smallCaps/>
    </w:rPr>
  </w:style>
  <w:style w:type="paragraph" w:styleId="TOCHeading">
    <w:name w:val="TOC Heading"/>
    <w:basedOn w:val="Heading1"/>
    <w:next w:val="Normal"/>
    <w:uiPriority w:val="39"/>
    <w:qFormat/>
  </w:style>
  <w:style w:type="paragraph" w:styleId="ListParagraph">
    <w:name w:val="List Paragraph"/>
    <w:basedOn w:val="Normal"/>
    <w:uiPriority w:val="34"/>
    <w:qFormat/>
    <w:rsid w:val="00F6454B"/>
    <w:pPr>
      <w:ind w:left="720"/>
      <w:contextualSpacing/>
    </w:pPr>
  </w:style>
  <w:style w:type="paragraph" w:styleId="TOC2">
    <w:name w:val="toc 2"/>
    <w:basedOn w:val="Normal"/>
    <w:next w:val="Normal"/>
    <w:autoRedefine/>
    <w:uiPriority w:val="39"/>
    <w:unhideWhenUsed/>
    <w:rsid w:val="00873257"/>
    <w:pPr>
      <w:spacing w:after="100"/>
      <w:ind w:left="220"/>
    </w:pPr>
  </w:style>
  <w:style w:type="paragraph" w:styleId="TOC1">
    <w:name w:val="toc 1"/>
    <w:basedOn w:val="Normal"/>
    <w:next w:val="Normal"/>
    <w:autoRedefine/>
    <w:uiPriority w:val="39"/>
    <w:unhideWhenUsed/>
    <w:rsid w:val="00873257"/>
    <w:pPr>
      <w:spacing w:after="100"/>
    </w:pPr>
  </w:style>
  <w:style w:type="character" w:styleId="Hyperlink">
    <w:name w:val="Hyperlink"/>
    <w:basedOn w:val="DefaultParagraphFont"/>
    <w:uiPriority w:val="99"/>
    <w:unhideWhenUsed/>
    <w:rsid w:val="00873257"/>
    <w:rPr>
      <w:color w:val="0563C1" w:themeColor="hyperlink"/>
      <w:u w:val="single"/>
    </w:rPr>
  </w:style>
  <w:style w:type="paragraph" w:styleId="TOC3">
    <w:name w:val="toc 3"/>
    <w:basedOn w:val="Normal"/>
    <w:next w:val="Normal"/>
    <w:autoRedefine/>
    <w:uiPriority w:val="39"/>
    <w:unhideWhenUsed/>
    <w:rsid w:val="00F100C5"/>
    <w:pPr>
      <w:spacing w:after="100"/>
      <w:ind w:left="440"/>
    </w:pPr>
  </w:style>
  <w:style w:type="paragraph" w:styleId="Header">
    <w:name w:val="header"/>
    <w:basedOn w:val="Normal"/>
    <w:link w:val="HeaderChar"/>
    <w:uiPriority w:val="99"/>
    <w:unhideWhenUsed/>
    <w:rsid w:val="00561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64B"/>
  </w:style>
  <w:style w:type="paragraph" w:styleId="Footer">
    <w:name w:val="footer"/>
    <w:basedOn w:val="Normal"/>
    <w:link w:val="FooterChar"/>
    <w:uiPriority w:val="99"/>
    <w:unhideWhenUsed/>
    <w:rsid w:val="00561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64B"/>
  </w:style>
  <w:style w:type="character" w:styleId="UnresolvedMention">
    <w:name w:val="Unresolved Mention"/>
    <w:basedOn w:val="DefaultParagraphFont"/>
    <w:uiPriority w:val="99"/>
    <w:semiHidden/>
    <w:unhideWhenUsed/>
    <w:rsid w:val="009F1C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hyperlink" Target="https://europepmc.org/article/med/30725987" TargetMode="External"/><Relationship Id="rId3" Type="http://schemas.openxmlformats.org/officeDocument/2006/relationships/styles" Target="styles.xml"/><Relationship Id="rId21" Type="http://schemas.openxmlformats.org/officeDocument/2006/relationships/hyperlink" Target="https://www.statista.com/chart/11857/the-global-pyramid-of-wealth/"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inc.com/marcel-schwantes/science-says-only-8-percent-of-people-actually-achieve-their-goals-here-are-7-things-they-do-differently.htm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ssaywritingserviceuk.co.uk/advice-and-guidance/rolfe-reflective-mode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ccountmanagementskills.com/top-10-skills-of-the-most-successful-account-manager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open.edu/openlearncreate/mod/page/view.php?id=76089"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journals.sagepub.com/doi/full/10.1177/215824401882450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edium.com/@muditdeveloper/socrates-the-unexamined-life-is-not-worth-living-bebe9f36a19e" TargetMode="External"/><Relationship Id="rId27" Type="http://schemas.openxmlformats.org/officeDocument/2006/relationships/hyperlink" Target="https://www.wanderlustworker.com/if-you-think-you-can-or-you-cant-youre-righ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FEF29D-812A-431B-A283-D3435F710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Pages>
  <Words>2774</Words>
  <Characters>15818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Raja</dc:creator>
  <dc:description/>
  <cp:lastModifiedBy>A Raja</cp:lastModifiedBy>
  <cp:revision>9</cp:revision>
  <dcterms:created xsi:type="dcterms:W3CDTF">2021-12-09T19:52:00Z</dcterms:created>
  <dcterms:modified xsi:type="dcterms:W3CDTF">2021-12-10T11:40:00Z</dcterms:modified>
</cp:coreProperties>
</file>