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5787A5" w14:textId="79DF6CAE" w:rsidR="003E1F39" w:rsidRDefault="0262C444">
      <w:pPr>
        <w:rPr>
          <w:rFonts w:ascii="Arial" w:eastAsia="Arial" w:hAnsi="Arial" w:cs="Arial"/>
          <w:sz w:val="22"/>
          <w:szCs w:val="22"/>
        </w:rPr>
      </w:pPr>
      <w:r w:rsidRPr="3240F091">
        <w:rPr>
          <w:rFonts w:ascii="Arial" w:eastAsia="Arial" w:hAnsi="Arial" w:cs="Arial"/>
          <w:sz w:val="22"/>
          <w:szCs w:val="22"/>
        </w:rPr>
        <w:t>Maalikah Amjad –2522378-</w:t>
      </w:r>
      <w:r w:rsidR="5568798C" w:rsidRPr="3240F091">
        <w:rPr>
          <w:rFonts w:ascii="Arial" w:eastAsia="Arial" w:hAnsi="Arial" w:cs="Arial"/>
          <w:sz w:val="22"/>
          <w:szCs w:val="22"/>
        </w:rPr>
        <w:t>LCHS4003-</w:t>
      </w:r>
      <w:r w:rsidR="0668BA2B" w:rsidRPr="3240F091">
        <w:rPr>
          <w:rFonts w:ascii="Arial" w:eastAsia="Arial" w:hAnsi="Arial" w:cs="Arial"/>
          <w:sz w:val="22"/>
          <w:szCs w:val="22"/>
        </w:rPr>
        <w:t xml:space="preserve"> Helen Parsons</w:t>
      </w:r>
      <w:r w:rsidR="26078F69" w:rsidRPr="3240F091">
        <w:rPr>
          <w:rFonts w:ascii="Arial" w:eastAsia="Arial" w:hAnsi="Arial" w:cs="Arial"/>
          <w:sz w:val="22"/>
          <w:szCs w:val="22"/>
        </w:rPr>
        <w:t xml:space="preserve">- </w:t>
      </w:r>
      <w:r w:rsidR="129A107A" w:rsidRPr="3240F091">
        <w:rPr>
          <w:rFonts w:ascii="Arial" w:eastAsia="Arial" w:hAnsi="Arial" w:cs="Arial"/>
          <w:sz w:val="22"/>
          <w:szCs w:val="22"/>
        </w:rPr>
        <w:t xml:space="preserve">written assignment </w:t>
      </w:r>
    </w:p>
    <w:p w14:paraId="1BC6BEBD" w14:textId="19111764" w:rsidR="00E930E2" w:rsidRPr="00B04FDC" w:rsidRDefault="00E930E2" w:rsidP="00B04FDC">
      <w:pPr>
        <w:pStyle w:val="p1"/>
        <w:rPr>
          <w:rFonts w:ascii="Arial" w:hAnsi="Arial" w:cs="Arial"/>
          <w:sz w:val="22"/>
          <w:szCs w:val="22"/>
        </w:rPr>
      </w:pPr>
      <w:r w:rsidRPr="00E930E2">
        <w:rPr>
          <w:rFonts w:ascii="Arial" w:hAnsi="Arial" w:cs="Arial"/>
          <w:sz w:val="22"/>
          <w:szCs w:val="22"/>
        </w:rPr>
        <w:t xml:space="preserve">Effective professional practice in health and social care requires </w:t>
      </w:r>
      <w:r w:rsidR="00BE7EF0" w:rsidRPr="00E930E2">
        <w:rPr>
          <w:rFonts w:ascii="Arial" w:hAnsi="Arial" w:cs="Arial"/>
          <w:sz w:val="22"/>
          <w:szCs w:val="22"/>
        </w:rPr>
        <w:t>effective communication</w:t>
      </w:r>
      <w:r w:rsidRPr="00E930E2">
        <w:rPr>
          <w:rFonts w:ascii="Arial" w:hAnsi="Arial" w:cs="Arial"/>
          <w:sz w:val="22"/>
          <w:szCs w:val="22"/>
        </w:rPr>
        <w:t xml:space="preserve">, administrative </w:t>
      </w:r>
      <w:r w:rsidR="00584F71" w:rsidRPr="00E930E2">
        <w:rPr>
          <w:rFonts w:ascii="Arial" w:hAnsi="Arial" w:cs="Arial"/>
          <w:sz w:val="22"/>
          <w:szCs w:val="22"/>
        </w:rPr>
        <w:t>competence,</w:t>
      </w:r>
      <w:r w:rsidRPr="00E930E2">
        <w:rPr>
          <w:rFonts w:ascii="Arial" w:hAnsi="Arial" w:cs="Arial"/>
          <w:sz w:val="22"/>
          <w:szCs w:val="22"/>
        </w:rPr>
        <w:t xml:space="preserve"> and collaborative working. These skills are particularly important when supporting older adults with complex and changing care needs. This assignment examines the case of Mrs Thompson, an 84-year-old woman with mild dementia who </w:t>
      </w:r>
      <w:bookmarkStart w:id="0" w:name="_Int_yYhsIPY4"/>
      <w:r w:rsidRPr="00E930E2">
        <w:rPr>
          <w:rFonts w:ascii="Arial" w:hAnsi="Arial" w:cs="Arial"/>
          <w:sz w:val="22"/>
          <w:szCs w:val="22"/>
        </w:rPr>
        <w:t>was recently discharged</w:t>
      </w:r>
      <w:bookmarkEnd w:id="0"/>
      <w:r w:rsidRPr="00E930E2">
        <w:rPr>
          <w:rFonts w:ascii="Arial" w:hAnsi="Arial" w:cs="Arial"/>
          <w:sz w:val="22"/>
          <w:szCs w:val="22"/>
        </w:rPr>
        <w:t xml:space="preserve"> from hospital following pneumonia. Concerns </w:t>
      </w:r>
      <w:r w:rsidR="00BE7EF0" w:rsidRPr="00E930E2">
        <w:rPr>
          <w:rFonts w:ascii="Arial" w:hAnsi="Arial" w:cs="Arial"/>
          <w:sz w:val="22"/>
          <w:szCs w:val="22"/>
        </w:rPr>
        <w:t>about</w:t>
      </w:r>
      <w:r w:rsidRPr="00E930E2">
        <w:rPr>
          <w:rFonts w:ascii="Arial" w:hAnsi="Arial" w:cs="Arial"/>
          <w:sz w:val="22"/>
          <w:szCs w:val="22"/>
        </w:rPr>
        <w:t xml:space="preserve"> missed medication, increased confusion and her </w:t>
      </w:r>
      <w:bookmarkStart w:id="1" w:name="_Int_PGO0ALRX"/>
      <w:r w:rsidRPr="00E930E2">
        <w:rPr>
          <w:rFonts w:ascii="Arial" w:hAnsi="Arial" w:cs="Arial"/>
          <w:sz w:val="22"/>
          <w:szCs w:val="22"/>
        </w:rPr>
        <w:t>being found</w:t>
      </w:r>
      <w:bookmarkEnd w:id="1"/>
      <w:r w:rsidRPr="00E930E2">
        <w:rPr>
          <w:rFonts w:ascii="Arial" w:hAnsi="Arial" w:cs="Arial"/>
          <w:sz w:val="22"/>
          <w:szCs w:val="22"/>
        </w:rPr>
        <w:t xml:space="preserve"> outside without </w:t>
      </w:r>
      <w:r w:rsidR="00BE7EF0" w:rsidRPr="00E930E2">
        <w:rPr>
          <w:rFonts w:ascii="Arial" w:hAnsi="Arial" w:cs="Arial"/>
          <w:sz w:val="22"/>
          <w:szCs w:val="22"/>
        </w:rPr>
        <w:t>proper clothing</w:t>
      </w:r>
      <w:r w:rsidRPr="00E930E2">
        <w:rPr>
          <w:rFonts w:ascii="Arial" w:hAnsi="Arial" w:cs="Arial"/>
          <w:sz w:val="22"/>
          <w:szCs w:val="22"/>
        </w:rPr>
        <w:t xml:space="preserve"> </w:t>
      </w:r>
      <w:r w:rsidR="00BE7EF0" w:rsidRPr="00E930E2">
        <w:rPr>
          <w:rFonts w:ascii="Arial" w:hAnsi="Arial" w:cs="Arial"/>
          <w:sz w:val="22"/>
          <w:szCs w:val="22"/>
        </w:rPr>
        <w:t>show</w:t>
      </w:r>
      <w:r w:rsidRPr="00E930E2">
        <w:rPr>
          <w:rFonts w:ascii="Arial" w:hAnsi="Arial" w:cs="Arial"/>
          <w:sz w:val="22"/>
          <w:szCs w:val="22"/>
        </w:rPr>
        <w:t xml:space="preserve"> potential risks to her health, </w:t>
      </w:r>
      <w:r w:rsidR="00BE7EF0" w:rsidRPr="00E930E2">
        <w:rPr>
          <w:rFonts w:ascii="Arial" w:hAnsi="Arial" w:cs="Arial"/>
          <w:sz w:val="22"/>
          <w:szCs w:val="22"/>
        </w:rPr>
        <w:t>wellbeing,</w:t>
      </w:r>
      <w:r w:rsidRPr="00E930E2">
        <w:rPr>
          <w:rFonts w:ascii="Arial" w:hAnsi="Arial" w:cs="Arial"/>
          <w:sz w:val="22"/>
          <w:szCs w:val="22"/>
        </w:rPr>
        <w:t xml:space="preserve"> and safety. Drawing upon relevant health and social care principles, academic literature and key legislation, this assignment explores three aspects of professional practice. Firstly, it considers effective communication with Mrs Thompson and her family, with reference to the Equality Act 2010 and the SOLER communication model. Secondly, it examines administrative skills, record </w:t>
      </w:r>
      <w:r w:rsidR="00BE7EF0" w:rsidRPr="00E930E2">
        <w:rPr>
          <w:rFonts w:ascii="Arial" w:hAnsi="Arial" w:cs="Arial"/>
          <w:sz w:val="22"/>
          <w:szCs w:val="22"/>
        </w:rPr>
        <w:t>keeping,</w:t>
      </w:r>
      <w:r w:rsidRPr="00E930E2">
        <w:rPr>
          <w:rFonts w:ascii="Arial" w:hAnsi="Arial" w:cs="Arial"/>
          <w:sz w:val="22"/>
          <w:szCs w:val="22"/>
        </w:rPr>
        <w:t xml:space="preserve"> and data protection. Finally, it discusses collaborative multi-agency working and strategies for overcoming barriers between professionals involved in Mrs Thompson’s care.</w:t>
      </w:r>
    </w:p>
    <w:p w14:paraId="4D035F0F" w14:textId="2EF7968A" w:rsidR="00BA2BDB" w:rsidRPr="009A09ED" w:rsidRDefault="00BA2BDB">
      <w:pPr>
        <w:pStyle w:val="p1"/>
        <w:rPr>
          <w:rFonts w:ascii="Arial" w:hAnsi="Arial" w:cs="Arial"/>
          <w:sz w:val="22"/>
          <w:szCs w:val="22"/>
        </w:rPr>
      </w:pPr>
      <w:r w:rsidRPr="009A09ED">
        <w:rPr>
          <w:rFonts w:ascii="Arial" w:hAnsi="Arial" w:cs="Arial"/>
          <w:sz w:val="22"/>
          <w:szCs w:val="22"/>
        </w:rPr>
        <w:t xml:space="preserve">Effective communication is essential in Mrs Thompson’s care because she is an 84-year-old woman with mild dementia, recent ill health and increased risks relating to medication and personal safety. The incidents involving missed medication and </w:t>
      </w:r>
      <w:bookmarkStart w:id="2" w:name="_Int_Xmm7hqkM"/>
      <w:r w:rsidRPr="009A09ED">
        <w:rPr>
          <w:rFonts w:ascii="Arial" w:hAnsi="Arial" w:cs="Arial"/>
          <w:sz w:val="22"/>
          <w:szCs w:val="22"/>
        </w:rPr>
        <w:t>being found</w:t>
      </w:r>
      <w:bookmarkEnd w:id="2"/>
      <w:r w:rsidRPr="009A09ED">
        <w:rPr>
          <w:rFonts w:ascii="Arial" w:hAnsi="Arial" w:cs="Arial"/>
          <w:sz w:val="22"/>
          <w:szCs w:val="22"/>
        </w:rPr>
        <w:t xml:space="preserve"> outside without suitable clothing </w:t>
      </w:r>
      <w:r w:rsidR="00F37BB4" w:rsidRPr="009A09ED">
        <w:rPr>
          <w:rFonts w:ascii="Arial" w:hAnsi="Arial" w:cs="Arial"/>
          <w:sz w:val="22"/>
          <w:szCs w:val="22"/>
        </w:rPr>
        <w:t>prove</w:t>
      </w:r>
      <w:r w:rsidRPr="009A09ED">
        <w:rPr>
          <w:rFonts w:ascii="Arial" w:hAnsi="Arial" w:cs="Arial"/>
          <w:sz w:val="22"/>
          <w:szCs w:val="22"/>
        </w:rPr>
        <w:t xml:space="preserve"> that communication barriers may have </w:t>
      </w:r>
      <w:r w:rsidR="002F5241" w:rsidRPr="009A09ED">
        <w:rPr>
          <w:rFonts w:ascii="Arial" w:hAnsi="Arial" w:cs="Arial"/>
          <w:sz w:val="22"/>
          <w:szCs w:val="22"/>
        </w:rPr>
        <w:t>major consequences</w:t>
      </w:r>
      <w:r w:rsidRPr="009A09ED">
        <w:rPr>
          <w:rFonts w:ascii="Arial" w:hAnsi="Arial" w:cs="Arial"/>
          <w:sz w:val="22"/>
          <w:szCs w:val="22"/>
        </w:rPr>
        <w:t xml:space="preserve">. Clear, person-centred communication between Mrs Thompson, her family, domiciliary carers, healthcare </w:t>
      </w:r>
      <w:r w:rsidR="002F5241" w:rsidRPr="009A09ED">
        <w:rPr>
          <w:rFonts w:ascii="Arial" w:hAnsi="Arial" w:cs="Arial"/>
          <w:sz w:val="22"/>
          <w:szCs w:val="22"/>
        </w:rPr>
        <w:t>professionals,</w:t>
      </w:r>
      <w:r w:rsidRPr="009A09ED">
        <w:rPr>
          <w:rFonts w:ascii="Arial" w:hAnsi="Arial" w:cs="Arial"/>
          <w:sz w:val="22"/>
          <w:szCs w:val="22"/>
        </w:rPr>
        <w:t xml:space="preserve"> and the local council is therefore necessary to </w:t>
      </w:r>
      <w:r w:rsidR="00301A59" w:rsidRPr="009A09ED">
        <w:rPr>
          <w:rFonts w:ascii="Arial" w:hAnsi="Arial" w:cs="Arial"/>
          <w:sz w:val="22"/>
          <w:szCs w:val="22"/>
        </w:rPr>
        <w:t>support</w:t>
      </w:r>
      <w:r w:rsidRPr="009A09ED">
        <w:rPr>
          <w:rFonts w:ascii="Arial" w:hAnsi="Arial" w:cs="Arial"/>
          <w:sz w:val="22"/>
          <w:szCs w:val="22"/>
        </w:rPr>
        <w:t xml:space="preserve"> her safety, </w:t>
      </w:r>
      <w:r w:rsidR="002F5241" w:rsidRPr="009A09ED">
        <w:rPr>
          <w:rFonts w:ascii="Arial" w:hAnsi="Arial" w:cs="Arial"/>
          <w:sz w:val="22"/>
          <w:szCs w:val="22"/>
        </w:rPr>
        <w:t>dignity,</w:t>
      </w:r>
      <w:r w:rsidRPr="009A09ED">
        <w:rPr>
          <w:rFonts w:ascii="Arial" w:hAnsi="Arial" w:cs="Arial"/>
          <w:sz w:val="22"/>
          <w:szCs w:val="22"/>
        </w:rPr>
        <w:t xml:space="preserve"> and wellbeing.</w:t>
      </w:r>
    </w:p>
    <w:p w14:paraId="1562AAE7" w14:textId="475F78CA" w:rsidR="00BA2BDB" w:rsidRPr="009A09ED" w:rsidRDefault="00BA2BDB">
      <w:pPr>
        <w:pStyle w:val="p1"/>
        <w:rPr>
          <w:rFonts w:ascii="Arial" w:hAnsi="Arial" w:cs="Arial"/>
          <w:sz w:val="22"/>
          <w:szCs w:val="22"/>
        </w:rPr>
      </w:pPr>
      <w:r w:rsidRPr="009A09ED">
        <w:rPr>
          <w:rFonts w:ascii="Arial" w:hAnsi="Arial" w:cs="Arial"/>
          <w:sz w:val="22"/>
          <w:szCs w:val="22"/>
        </w:rPr>
        <w:t xml:space="preserve">When communicating with Mrs Thompson, care workers should adapt their approach to her cognitive needs. Information should </w:t>
      </w:r>
      <w:bookmarkStart w:id="3" w:name="_Int_cwSGojHz"/>
      <w:r w:rsidRPr="009A09ED">
        <w:rPr>
          <w:rFonts w:ascii="Arial" w:hAnsi="Arial" w:cs="Arial"/>
          <w:sz w:val="22"/>
          <w:szCs w:val="22"/>
        </w:rPr>
        <w:t>be given</w:t>
      </w:r>
      <w:bookmarkEnd w:id="3"/>
      <w:r w:rsidRPr="009A09ED">
        <w:rPr>
          <w:rFonts w:ascii="Arial" w:hAnsi="Arial" w:cs="Arial"/>
          <w:sz w:val="22"/>
          <w:szCs w:val="22"/>
        </w:rPr>
        <w:t xml:space="preserve"> slowly, using clear and simple language, short sentences and one topic at a time. Staff should avoid medical jargon and allow sufficient time for Mrs Thompson to process information and respond. </w:t>
      </w:r>
      <w:r w:rsidR="00FB0FF5" w:rsidRPr="009A09ED">
        <w:rPr>
          <w:rFonts w:ascii="Arial" w:hAnsi="Arial" w:cs="Arial"/>
          <w:sz w:val="22"/>
          <w:szCs w:val="22"/>
        </w:rPr>
        <w:t>Valuable information</w:t>
      </w:r>
      <w:r w:rsidRPr="009A09ED">
        <w:rPr>
          <w:rFonts w:ascii="Arial" w:hAnsi="Arial" w:cs="Arial"/>
          <w:sz w:val="22"/>
          <w:szCs w:val="22"/>
        </w:rPr>
        <w:t xml:space="preserve">, particularly concerning medication, should </w:t>
      </w:r>
      <w:bookmarkStart w:id="4" w:name="_Int_t5pG3tpD"/>
      <w:r w:rsidRPr="009A09ED">
        <w:rPr>
          <w:rFonts w:ascii="Arial" w:hAnsi="Arial" w:cs="Arial"/>
          <w:sz w:val="22"/>
          <w:szCs w:val="22"/>
        </w:rPr>
        <w:t>be repeated</w:t>
      </w:r>
      <w:bookmarkEnd w:id="4"/>
      <w:r w:rsidRPr="009A09ED">
        <w:rPr>
          <w:rFonts w:ascii="Arial" w:hAnsi="Arial" w:cs="Arial"/>
          <w:sz w:val="22"/>
          <w:szCs w:val="22"/>
        </w:rPr>
        <w:t xml:space="preserve"> where </w:t>
      </w:r>
      <w:r w:rsidR="00831EF6" w:rsidRPr="009A09ED">
        <w:rPr>
          <w:rFonts w:ascii="Arial" w:hAnsi="Arial" w:cs="Arial"/>
          <w:sz w:val="22"/>
          <w:szCs w:val="22"/>
        </w:rPr>
        <w:t>proper</w:t>
      </w:r>
      <w:r w:rsidRPr="009A09ED">
        <w:rPr>
          <w:rFonts w:ascii="Arial" w:hAnsi="Arial" w:cs="Arial"/>
          <w:sz w:val="22"/>
          <w:szCs w:val="22"/>
        </w:rPr>
        <w:t xml:space="preserve"> and supported with accessible written or visual prompts. Staff should also check Mrs Thompson’s understanding rather than simply assuming that information has </w:t>
      </w:r>
      <w:bookmarkStart w:id="5" w:name="_Int_Gqb4MjhF"/>
      <w:r w:rsidRPr="009A09ED">
        <w:rPr>
          <w:rFonts w:ascii="Arial" w:hAnsi="Arial" w:cs="Arial"/>
          <w:sz w:val="22"/>
          <w:szCs w:val="22"/>
        </w:rPr>
        <w:t>been understood</w:t>
      </w:r>
      <w:bookmarkEnd w:id="5"/>
      <w:r w:rsidRPr="009A09ED">
        <w:rPr>
          <w:rFonts w:ascii="Arial" w:hAnsi="Arial" w:cs="Arial"/>
          <w:sz w:val="22"/>
          <w:szCs w:val="22"/>
        </w:rPr>
        <w:t>.</w:t>
      </w:r>
    </w:p>
    <w:p w14:paraId="05431B57" w14:textId="77A7CBC9" w:rsidR="00BA2BDB" w:rsidRPr="009A09ED" w:rsidRDefault="00BA2BDB">
      <w:pPr>
        <w:pStyle w:val="p1"/>
        <w:rPr>
          <w:rStyle w:val="s1"/>
          <w:rFonts w:ascii="Arial" w:hAnsi="Arial" w:cs="Arial"/>
          <w:sz w:val="22"/>
          <w:szCs w:val="22"/>
        </w:rPr>
      </w:pPr>
      <w:r w:rsidRPr="009A09ED">
        <w:rPr>
          <w:rFonts w:ascii="Arial" w:hAnsi="Arial" w:cs="Arial"/>
          <w:sz w:val="22"/>
          <w:szCs w:val="22"/>
        </w:rPr>
        <w:t xml:space="preserve">The SOLER communication model can support effective face-to-face communication with Mrs Thompson. Egan (2014) describes communication skills that promote an attentive and supportive helping relationship. SOLER involves </w:t>
      </w:r>
      <w:r w:rsidRPr="599A94B5">
        <w:rPr>
          <w:rStyle w:val="s2"/>
          <w:rFonts w:ascii="Arial" w:hAnsi="Arial" w:cs="Arial"/>
          <w:sz w:val="22"/>
          <w:szCs w:val="22"/>
        </w:rPr>
        <w:t xml:space="preserve">Sitting </w:t>
      </w:r>
      <w:r w:rsidRPr="1DAA14F7">
        <w:rPr>
          <w:rStyle w:val="s2"/>
          <w:rFonts w:ascii="Arial" w:hAnsi="Arial" w:cs="Arial"/>
          <w:sz w:val="22"/>
          <w:szCs w:val="22"/>
        </w:rPr>
        <w:t>squarely</w:t>
      </w:r>
      <w:r w:rsidRPr="009A09ED">
        <w:rPr>
          <w:rStyle w:val="s1"/>
          <w:rFonts w:ascii="Arial" w:hAnsi="Arial" w:cs="Arial"/>
          <w:sz w:val="22"/>
          <w:szCs w:val="22"/>
        </w:rPr>
        <w:t xml:space="preserve">, </w:t>
      </w:r>
      <w:r w:rsidR="00947F3A" w:rsidRPr="009A09ED">
        <w:rPr>
          <w:rStyle w:val="s1"/>
          <w:rFonts w:ascii="Arial" w:hAnsi="Arial" w:cs="Arial"/>
          <w:sz w:val="22"/>
          <w:szCs w:val="22"/>
        </w:rPr>
        <w:t>supporting</w:t>
      </w:r>
      <w:r w:rsidRPr="009A09ED">
        <w:rPr>
          <w:rStyle w:val="s1"/>
          <w:rFonts w:ascii="Arial" w:hAnsi="Arial" w:cs="Arial"/>
          <w:sz w:val="22"/>
          <w:szCs w:val="22"/>
        </w:rPr>
        <w:t xml:space="preserve"> an </w:t>
      </w:r>
      <w:r w:rsidRPr="7D0D5F5E">
        <w:rPr>
          <w:rStyle w:val="s2"/>
          <w:rFonts w:ascii="Arial" w:hAnsi="Arial" w:cs="Arial"/>
          <w:sz w:val="22"/>
          <w:szCs w:val="22"/>
        </w:rPr>
        <w:t xml:space="preserve">Open </w:t>
      </w:r>
      <w:r w:rsidRPr="1A6269ED">
        <w:rPr>
          <w:rStyle w:val="s2"/>
          <w:rFonts w:ascii="Arial" w:eastAsia="Arial" w:hAnsi="Arial" w:cs="Arial"/>
          <w:sz w:val="22"/>
          <w:szCs w:val="22"/>
        </w:rPr>
        <w:t>posture</w:t>
      </w:r>
      <w:r w:rsidRPr="009A09ED">
        <w:rPr>
          <w:rStyle w:val="s1"/>
          <w:rFonts w:ascii="Arial" w:hAnsi="Arial" w:cs="Arial"/>
          <w:sz w:val="22"/>
          <w:szCs w:val="22"/>
        </w:rPr>
        <w:t xml:space="preserve">, </w:t>
      </w:r>
      <w:r w:rsidR="0D33A3C9" w:rsidRPr="27C3334C">
        <w:rPr>
          <w:rStyle w:val="s2"/>
          <w:rFonts w:ascii="Arial" w:hAnsi="Arial" w:cs="Arial"/>
          <w:sz w:val="22"/>
          <w:szCs w:val="22"/>
        </w:rPr>
        <w:t>leaning</w:t>
      </w:r>
      <w:r w:rsidRPr="27C3334C">
        <w:rPr>
          <w:rStyle w:val="s2"/>
          <w:rFonts w:ascii="Arial" w:hAnsi="Arial" w:cs="Arial"/>
          <w:sz w:val="22"/>
          <w:szCs w:val="22"/>
        </w:rPr>
        <w:t xml:space="preserve"> </w:t>
      </w:r>
      <w:r w:rsidRPr="4A63462E">
        <w:rPr>
          <w:rStyle w:val="s2"/>
          <w:rFonts w:ascii="Arial" w:hAnsi="Arial" w:cs="Arial"/>
          <w:sz w:val="22"/>
          <w:szCs w:val="22"/>
        </w:rPr>
        <w:t xml:space="preserve">slightly </w:t>
      </w:r>
      <w:r w:rsidRPr="352F608C">
        <w:rPr>
          <w:rStyle w:val="s2"/>
          <w:rFonts w:ascii="Arial" w:hAnsi="Arial" w:cs="Arial"/>
          <w:sz w:val="22"/>
          <w:szCs w:val="22"/>
        </w:rPr>
        <w:t>forward</w:t>
      </w:r>
      <w:r w:rsidRPr="009A09ED">
        <w:rPr>
          <w:rStyle w:val="s1"/>
          <w:rFonts w:ascii="Arial" w:hAnsi="Arial" w:cs="Arial"/>
          <w:sz w:val="22"/>
          <w:szCs w:val="22"/>
        </w:rPr>
        <w:t xml:space="preserve">, using </w:t>
      </w:r>
      <w:r w:rsidR="007926EC" w:rsidRPr="009A09ED">
        <w:rPr>
          <w:rStyle w:val="s1"/>
          <w:rFonts w:ascii="Arial" w:hAnsi="Arial" w:cs="Arial"/>
          <w:sz w:val="22"/>
          <w:szCs w:val="22"/>
        </w:rPr>
        <w:t>proper Eye</w:t>
      </w:r>
      <w:r w:rsidRPr="009A09ED">
        <w:rPr>
          <w:rStyle w:val="s2"/>
          <w:rFonts w:ascii="Arial" w:hAnsi="Arial" w:cs="Arial"/>
          <w:b/>
          <w:bCs/>
          <w:sz w:val="22"/>
          <w:szCs w:val="22"/>
        </w:rPr>
        <w:t xml:space="preserve"> </w:t>
      </w:r>
      <w:r w:rsidRPr="432F1022">
        <w:rPr>
          <w:rStyle w:val="s2"/>
          <w:rFonts w:ascii="Arial" w:hAnsi="Arial" w:cs="Arial"/>
          <w:sz w:val="22"/>
          <w:szCs w:val="22"/>
        </w:rPr>
        <w:t>contact</w:t>
      </w:r>
      <w:r w:rsidRPr="009A09ED">
        <w:rPr>
          <w:rStyle w:val="s1"/>
          <w:rFonts w:ascii="Arial" w:hAnsi="Arial" w:cs="Arial"/>
          <w:sz w:val="22"/>
          <w:szCs w:val="22"/>
        </w:rPr>
        <w:t xml:space="preserve"> and </w:t>
      </w:r>
      <w:r w:rsidR="00BC2390" w:rsidRPr="009A09ED">
        <w:rPr>
          <w:rStyle w:val="s1"/>
          <w:rFonts w:ascii="Arial" w:hAnsi="Arial" w:cs="Arial"/>
          <w:sz w:val="22"/>
          <w:szCs w:val="22"/>
        </w:rPr>
        <w:t>staying</w:t>
      </w:r>
      <w:r w:rsidRPr="009A09ED">
        <w:rPr>
          <w:rStyle w:val="s1"/>
          <w:rFonts w:ascii="Arial" w:hAnsi="Arial" w:cs="Arial"/>
          <w:sz w:val="22"/>
          <w:szCs w:val="22"/>
        </w:rPr>
        <w:t xml:space="preserve"> </w:t>
      </w:r>
      <w:r w:rsidRPr="2C782B7D">
        <w:rPr>
          <w:rStyle w:val="s2"/>
          <w:rFonts w:ascii="Arial" w:hAnsi="Arial" w:cs="Arial"/>
          <w:sz w:val="22"/>
          <w:szCs w:val="22"/>
        </w:rPr>
        <w:t>Relaxed</w:t>
      </w:r>
      <w:r w:rsidRPr="009A09ED">
        <w:rPr>
          <w:rStyle w:val="s1"/>
          <w:rFonts w:ascii="Arial" w:hAnsi="Arial" w:cs="Arial"/>
          <w:sz w:val="22"/>
          <w:szCs w:val="22"/>
        </w:rPr>
        <w:t xml:space="preserve">. Applying this model may create a calm environment and encourage Mrs Thompson to express her needs and concerns. Active listening is particularly important because changes in her communication, behaviour or level of confusion may </w:t>
      </w:r>
      <w:r w:rsidR="00651E90" w:rsidRPr="009A09ED">
        <w:rPr>
          <w:rStyle w:val="s1"/>
          <w:rFonts w:ascii="Arial" w:hAnsi="Arial" w:cs="Arial"/>
          <w:sz w:val="22"/>
          <w:szCs w:val="22"/>
        </w:rPr>
        <w:t>show</w:t>
      </w:r>
      <w:r w:rsidRPr="009A09ED">
        <w:rPr>
          <w:rStyle w:val="s1"/>
          <w:rFonts w:ascii="Arial" w:hAnsi="Arial" w:cs="Arial"/>
          <w:sz w:val="22"/>
          <w:szCs w:val="22"/>
        </w:rPr>
        <w:t xml:space="preserve"> unmet needs or deterioration in her health (Egan, 2014). For example, her increased confusion following missed medication should </w:t>
      </w:r>
      <w:bookmarkStart w:id="6" w:name="_Int_lLJt1EB9"/>
      <w:r w:rsidRPr="009A09ED">
        <w:rPr>
          <w:rStyle w:val="s1"/>
          <w:rFonts w:ascii="Arial" w:hAnsi="Arial" w:cs="Arial"/>
          <w:sz w:val="22"/>
          <w:szCs w:val="22"/>
        </w:rPr>
        <w:t>be documented</w:t>
      </w:r>
      <w:bookmarkEnd w:id="6"/>
      <w:r w:rsidRPr="009A09ED">
        <w:rPr>
          <w:rStyle w:val="s1"/>
          <w:rFonts w:ascii="Arial" w:hAnsi="Arial" w:cs="Arial"/>
          <w:sz w:val="22"/>
          <w:szCs w:val="22"/>
        </w:rPr>
        <w:t xml:space="preserve"> and communicated during staff handovers and the medication review.</w:t>
      </w:r>
    </w:p>
    <w:p w14:paraId="7A7C8DA7" w14:textId="48081B34" w:rsidR="00BA2BDB" w:rsidRPr="009A09ED" w:rsidRDefault="00BA2BDB">
      <w:pPr>
        <w:pStyle w:val="p1"/>
        <w:rPr>
          <w:rFonts w:ascii="Arial" w:hAnsi="Arial" w:cs="Arial"/>
          <w:sz w:val="22"/>
          <w:szCs w:val="22"/>
        </w:rPr>
      </w:pPr>
      <w:r w:rsidRPr="009A09ED">
        <w:rPr>
          <w:rFonts w:ascii="Arial" w:hAnsi="Arial" w:cs="Arial"/>
          <w:sz w:val="22"/>
          <w:szCs w:val="22"/>
        </w:rPr>
        <w:t xml:space="preserve">Communication must also reflect the principles of the Equality Act 2010. The Act protects individuals from discrimination related to nine protected characteristics, including age and disability (Equality and Human Rights Commission, 2021). In Mrs Thompson’s case, her age and the impact of her dementia must not result in discriminatory treatment or assumptions about her abilities. The Equality Act 2010 also </w:t>
      </w:r>
      <w:r w:rsidR="00C7080C" w:rsidRPr="009A09ED">
        <w:rPr>
          <w:rFonts w:ascii="Arial" w:hAnsi="Arial" w:cs="Arial"/>
          <w:sz w:val="22"/>
          <w:szCs w:val="22"/>
        </w:rPr>
        <w:t>proves</w:t>
      </w:r>
      <w:r w:rsidRPr="009A09ED">
        <w:rPr>
          <w:rFonts w:ascii="Arial" w:hAnsi="Arial" w:cs="Arial"/>
          <w:sz w:val="22"/>
          <w:szCs w:val="22"/>
        </w:rPr>
        <w:t xml:space="preserve"> a duty to make reasonable adjustments where a disabled person would otherwise experience a substantial disadvantage (Equality Act 2010, s.20). Reasonable communication adjustments for Mrs Thompson may include simplified information, repetition, visual medication prompts and communication methods tailored to her individual needs.</w:t>
      </w:r>
    </w:p>
    <w:p w14:paraId="17533096" w14:textId="386705EB" w:rsidR="00BA2BDB" w:rsidRDefault="00BA2BDB">
      <w:pPr>
        <w:pStyle w:val="p1"/>
        <w:rPr>
          <w:rFonts w:ascii="Arial" w:hAnsi="Arial" w:cs="Arial"/>
          <w:sz w:val="22"/>
          <w:szCs w:val="22"/>
        </w:rPr>
      </w:pPr>
      <w:r w:rsidRPr="009A09ED">
        <w:rPr>
          <w:rFonts w:ascii="Arial" w:hAnsi="Arial" w:cs="Arial"/>
          <w:sz w:val="22"/>
          <w:szCs w:val="22"/>
        </w:rPr>
        <w:lastRenderedPageBreak/>
        <w:t xml:space="preserve">Family members should be involved appropriately and sensitively while </w:t>
      </w:r>
      <w:r w:rsidR="009A1429" w:rsidRPr="009A09ED">
        <w:rPr>
          <w:rFonts w:ascii="Arial" w:hAnsi="Arial" w:cs="Arial"/>
          <w:sz w:val="22"/>
          <w:szCs w:val="22"/>
        </w:rPr>
        <w:t>supporting</w:t>
      </w:r>
      <w:r w:rsidRPr="009A09ED">
        <w:rPr>
          <w:rFonts w:ascii="Arial" w:hAnsi="Arial" w:cs="Arial"/>
          <w:sz w:val="22"/>
          <w:szCs w:val="22"/>
        </w:rPr>
        <w:t xml:space="preserve"> Mrs Thompson’s dignity, </w:t>
      </w:r>
      <w:r w:rsidR="009A1429" w:rsidRPr="009A09ED">
        <w:rPr>
          <w:rFonts w:ascii="Arial" w:hAnsi="Arial" w:cs="Arial"/>
          <w:sz w:val="22"/>
          <w:szCs w:val="22"/>
        </w:rPr>
        <w:t>confidentiality,</w:t>
      </w:r>
      <w:r w:rsidRPr="009A09ED">
        <w:rPr>
          <w:rFonts w:ascii="Arial" w:hAnsi="Arial" w:cs="Arial"/>
          <w:sz w:val="22"/>
          <w:szCs w:val="22"/>
        </w:rPr>
        <w:t xml:space="preserve"> and participation in decisions. Staff should listen to family concerns and provide clear, </w:t>
      </w:r>
      <w:r w:rsidR="009A1429" w:rsidRPr="009A09ED">
        <w:rPr>
          <w:rFonts w:ascii="Arial" w:hAnsi="Arial" w:cs="Arial"/>
          <w:sz w:val="22"/>
          <w:szCs w:val="22"/>
        </w:rPr>
        <w:t>information</w:t>
      </w:r>
      <w:r w:rsidRPr="009A09ED">
        <w:rPr>
          <w:rFonts w:ascii="Arial" w:hAnsi="Arial" w:cs="Arial"/>
          <w:sz w:val="22"/>
          <w:szCs w:val="22"/>
        </w:rPr>
        <w:t xml:space="preserve"> within </w:t>
      </w:r>
      <w:r w:rsidR="006B4100" w:rsidRPr="009A09ED">
        <w:rPr>
          <w:rFonts w:ascii="Arial" w:hAnsi="Arial" w:cs="Arial"/>
          <w:sz w:val="22"/>
          <w:szCs w:val="22"/>
        </w:rPr>
        <w:t>proper information-sharing</w:t>
      </w:r>
      <w:r w:rsidRPr="009A09ED">
        <w:rPr>
          <w:rFonts w:ascii="Arial" w:hAnsi="Arial" w:cs="Arial"/>
          <w:sz w:val="22"/>
          <w:szCs w:val="22"/>
        </w:rPr>
        <w:t xml:space="preserve"> boundaries. They should not automatically communicate through family members or exclude Mrs Thompson because of her dementia. Instead, Mrs Thompson should remain central to discussions about her care wherever possible. Overall, </w:t>
      </w:r>
      <w:r w:rsidR="006B4100" w:rsidRPr="009A09ED">
        <w:rPr>
          <w:rFonts w:ascii="Arial" w:hAnsi="Arial" w:cs="Arial"/>
          <w:sz w:val="22"/>
          <w:szCs w:val="22"/>
        </w:rPr>
        <w:t>inclusive,</w:t>
      </w:r>
      <w:r w:rsidRPr="009A09ED">
        <w:rPr>
          <w:rFonts w:ascii="Arial" w:hAnsi="Arial" w:cs="Arial"/>
          <w:sz w:val="22"/>
          <w:szCs w:val="22"/>
        </w:rPr>
        <w:t xml:space="preserve"> and coordinated communication can support medication adherence, </w:t>
      </w:r>
      <w:r w:rsidR="00747DD1" w:rsidRPr="009A09ED">
        <w:rPr>
          <w:rFonts w:ascii="Arial" w:hAnsi="Arial" w:cs="Arial"/>
          <w:sz w:val="22"/>
          <w:szCs w:val="22"/>
        </w:rPr>
        <w:t>show</w:t>
      </w:r>
      <w:r w:rsidRPr="009A09ED">
        <w:rPr>
          <w:rFonts w:ascii="Arial" w:hAnsi="Arial" w:cs="Arial"/>
          <w:sz w:val="22"/>
          <w:szCs w:val="22"/>
        </w:rPr>
        <w:t xml:space="preserve"> risks earlier and promote person-centred care.</w:t>
      </w:r>
    </w:p>
    <w:p w14:paraId="711F11B9" w14:textId="3901EAAD" w:rsidR="00C85BE7" w:rsidRPr="00AF0228" w:rsidRDefault="00C85BE7">
      <w:pPr>
        <w:pStyle w:val="p1"/>
        <w:rPr>
          <w:rFonts w:ascii="Arial" w:hAnsi="Arial" w:cs="Arial"/>
          <w:sz w:val="22"/>
          <w:szCs w:val="22"/>
        </w:rPr>
      </w:pPr>
      <w:r w:rsidRPr="00AF0228">
        <w:rPr>
          <w:rFonts w:ascii="Arial" w:hAnsi="Arial" w:cs="Arial"/>
          <w:sz w:val="22"/>
          <w:szCs w:val="22"/>
        </w:rPr>
        <w:t xml:space="preserve">Good administrative skills are essential within professional health and social care practice because </w:t>
      </w:r>
      <w:r w:rsidR="00C404BB" w:rsidRPr="00AF0228">
        <w:rPr>
          <w:rFonts w:ascii="Arial" w:hAnsi="Arial" w:cs="Arial"/>
          <w:sz w:val="22"/>
          <w:szCs w:val="22"/>
        </w:rPr>
        <w:t>correct</w:t>
      </w:r>
      <w:r w:rsidRPr="00AF0228">
        <w:rPr>
          <w:rFonts w:ascii="Arial" w:hAnsi="Arial" w:cs="Arial"/>
          <w:sz w:val="22"/>
          <w:szCs w:val="22"/>
        </w:rPr>
        <w:t xml:space="preserve"> information supports safe, </w:t>
      </w:r>
      <w:r w:rsidR="00A410C8" w:rsidRPr="00AF0228">
        <w:rPr>
          <w:rFonts w:ascii="Arial" w:hAnsi="Arial" w:cs="Arial"/>
          <w:sz w:val="22"/>
          <w:szCs w:val="22"/>
        </w:rPr>
        <w:t>consistent,</w:t>
      </w:r>
      <w:r w:rsidRPr="00AF0228">
        <w:rPr>
          <w:rFonts w:ascii="Arial" w:hAnsi="Arial" w:cs="Arial"/>
          <w:sz w:val="22"/>
          <w:szCs w:val="22"/>
        </w:rPr>
        <w:t xml:space="preserve"> and accountable care. In Mrs Thompson’s case, effective record keeping is particularly important due to her mild dementia, medication </w:t>
      </w:r>
      <w:r w:rsidR="00A410C8" w:rsidRPr="00AF0228">
        <w:rPr>
          <w:rFonts w:ascii="Arial" w:hAnsi="Arial" w:cs="Arial"/>
          <w:sz w:val="22"/>
          <w:szCs w:val="22"/>
        </w:rPr>
        <w:t>difficulties,</w:t>
      </w:r>
      <w:r w:rsidRPr="00AF0228">
        <w:rPr>
          <w:rFonts w:ascii="Arial" w:hAnsi="Arial" w:cs="Arial"/>
          <w:sz w:val="22"/>
          <w:szCs w:val="22"/>
        </w:rPr>
        <w:t xml:space="preserve"> and recent safety concerns. Administrative errors, incomplete </w:t>
      </w:r>
      <w:r w:rsidR="00A410C8" w:rsidRPr="00AF0228">
        <w:rPr>
          <w:rFonts w:ascii="Arial" w:hAnsi="Arial" w:cs="Arial"/>
          <w:sz w:val="22"/>
          <w:szCs w:val="22"/>
        </w:rPr>
        <w:t>records,</w:t>
      </w:r>
      <w:r w:rsidRPr="00AF0228">
        <w:rPr>
          <w:rFonts w:ascii="Arial" w:hAnsi="Arial" w:cs="Arial"/>
          <w:sz w:val="22"/>
          <w:szCs w:val="22"/>
        </w:rPr>
        <w:t xml:space="preserve"> or poor information sharing could result in changes in her needs </w:t>
      </w:r>
      <w:bookmarkStart w:id="7" w:name="_Int_PWy0naMH"/>
      <w:r w:rsidRPr="00AF0228">
        <w:rPr>
          <w:rFonts w:ascii="Arial" w:hAnsi="Arial" w:cs="Arial"/>
          <w:sz w:val="22"/>
          <w:szCs w:val="22"/>
        </w:rPr>
        <w:t>being missed</w:t>
      </w:r>
      <w:bookmarkEnd w:id="7"/>
      <w:r w:rsidRPr="00AF0228">
        <w:rPr>
          <w:rFonts w:ascii="Arial" w:hAnsi="Arial" w:cs="Arial"/>
          <w:sz w:val="22"/>
          <w:szCs w:val="22"/>
        </w:rPr>
        <w:t xml:space="preserve"> and increase the risk of harm.</w:t>
      </w:r>
    </w:p>
    <w:p w14:paraId="4FF7E12A" w14:textId="60FE4688" w:rsidR="00C85BE7" w:rsidRPr="00AF0228" w:rsidRDefault="00C85BE7">
      <w:pPr>
        <w:pStyle w:val="p1"/>
        <w:rPr>
          <w:rFonts w:ascii="Arial" w:hAnsi="Arial" w:cs="Arial"/>
          <w:sz w:val="22"/>
          <w:szCs w:val="22"/>
        </w:rPr>
      </w:pPr>
      <w:r w:rsidRPr="00AF0228">
        <w:rPr>
          <w:rFonts w:ascii="Arial" w:hAnsi="Arial" w:cs="Arial"/>
          <w:sz w:val="22"/>
          <w:szCs w:val="22"/>
        </w:rPr>
        <w:t xml:space="preserve">Care workers should maintain accurate, clear, </w:t>
      </w:r>
      <w:r w:rsidR="005559D1" w:rsidRPr="00AF0228">
        <w:rPr>
          <w:rFonts w:ascii="Arial" w:hAnsi="Arial" w:cs="Arial"/>
          <w:sz w:val="22"/>
          <w:szCs w:val="22"/>
        </w:rPr>
        <w:t>complete,</w:t>
      </w:r>
      <w:r w:rsidRPr="00AF0228">
        <w:rPr>
          <w:rFonts w:ascii="Arial" w:hAnsi="Arial" w:cs="Arial"/>
          <w:sz w:val="22"/>
          <w:szCs w:val="22"/>
        </w:rPr>
        <w:t xml:space="preserve"> and contemporaneous records of Mrs Thompson’s care. The Care Quality Commission (CQC) states that Regulation 17 of the Health and Social Care Act 2008 (Regulated Activities) Regulations 2014 requires providers to securely maintain accurate, </w:t>
      </w:r>
      <w:r w:rsidR="005559D1" w:rsidRPr="00AF0228">
        <w:rPr>
          <w:rFonts w:ascii="Arial" w:hAnsi="Arial" w:cs="Arial"/>
          <w:sz w:val="22"/>
          <w:szCs w:val="22"/>
        </w:rPr>
        <w:t>complete,</w:t>
      </w:r>
      <w:r w:rsidRPr="00AF0228">
        <w:rPr>
          <w:rFonts w:ascii="Arial" w:hAnsi="Arial" w:cs="Arial"/>
          <w:sz w:val="22"/>
          <w:szCs w:val="22"/>
        </w:rPr>
        <w:t xml:space="preserve"> and contemporaneous records relating to each service user (CQC, 2025). Therefore, the two days of missed medication, Mrs Thompson’s increased confusion and the incident where she was found outside without </w:t>
      </w:r>
      <w:r w:rsidR="006A77E0" w:rsidRPr="00AF0228">
        <w:rPr>
          <w:rFonts w:ascii="Arial" w:hAnsi="Arial" w:cs="Arial"/>
          <w:sz w:val="22"/>
          <w:szCs w:val="22"/>
        </w:rPr>
        <w:t>proper clothing</w:t>
      </w:r>
      <w:r w:rsidRPr="00AF0228">
        <w:rPr>
          <w:rFonts w:ascii="Arial" w:hAnsi="Arial" w:cs="Arial"/>
          <w:sz w:val="22"/>
          <w:szCs w:val="22"/>
        </w:rPr>
        <w:t xml:space="preserve"> should be recorded promptly. Records should include factual observations, dates, times, actions taken and details of concerns escalated to senior staff or other professionals.</w:t>
      </w:r>
    </w:p>
    <w:p w14:paraId="7385E4F1" w14:textId="1C2358F6" w:rsidR="00C85BE7" w:rsidRPr="00AF0228" w:rsidRDefault="00C85BE7">
      <w:pPr>
        <w:pStyle w:val="p1"/>
        <w:rPr>
          <w:rFonts w:ascii="Arial" w:hAnsi="Arial" w:cs="Arial"/>
          <w:sz w:val="22"/>
          <w:szCs w:val="22"/>
        </w:rPr>
      </w:pPr>
      <w:r w:rsidRPr="00AF0228">
        <w:rPr>
          <w:rFonts w:ascii="Arial" w:hAnsi="Arial" w:cs="Arial"/>
          <w:sz w:val="22"/>
          <w:szCs w:val="22"/>
        </w:rPr>
        <w:t xml:space="preserve">Good record keeping supports continuity of care. As Mrs Thompson receives domiciliary care twice daily, different carers may visit her. Clear care notes and medication administration records allow each worker to understand what has happened during </w:t>
      </w:r>
      <w:r w:rsidR="0060111E" w:rsidRPr="00AF0228">
        <w:rPr>
          <w:rFonts w:ascii="Arial" w:hAnsi="Arial" w:cs="Arial"/>
          <w:sz w:val="22"/>
          <w:szCs w:val="22"/>
        </w:rPr>
        <w:t>earlier</w:t>
      </w:r>
      <w:r w:rsidRPr="00AF0228">
        <w:rPr>
          <w:rFonts w:ascii="Arial" w:hAnsi="Arial" w:cs="Arial"/>
          <w:sz w:val="22"/>
          <w:szCs w:val="22"/>
        </w:rPr>
        <w:t xml:space="preserve"> visits. For example, </w:t>
      </w:r>
      <w:r w:rsidR="006042E0" w:rsidRPr="00AF0228">
        <w:rPr>
          <w:rFonts w:ascii="Arial" w:hAnsi="Arial" w:cs="Arial"/>
          <w:sz w:val="22"/>
          <w:szCs w:val="22"/>
        </w:rPr>
        <w:t>exact</w:t>
      </w:r>
      <w:r w:rsidRPr="00AF0228">
        <w:rPr>
          <w:rFonts w:ascii="Arial" w:hAnsi="Arial" w:cs="Arial"/>
          <w:sz w:val="22"/>
          <w:szCs w:val="22"/>
        </w:rPr>
        <w:t xml:space="preserve"> medication records could </w:t>
      </w:r>
      <w:r w:rsidR="006042E0" w:rsidRPr="00AF0228">
        <w:rPr>
          <w:rFonts w:ascii="Arial" w:hAnsi="Arial" w:cs="Arial"/>
          <w:sz w:val="22"/>
          <w:szCs w:val="22"/>
        </w:rPr>
        <w:t>show</w:t>
      </w:r>
      <w:r w:rsidRPr="00AF0228">
        <w:rPr>
          <w:rFonts w:ascii="Arial" w:hAnsi="Arial" w:cs="Arial"/>
          <w:sz w:val="22"/>
          <w:szCs w:val="22"/>
        </w:rPr>
        <w:t xml:space="preserve"> repeated missed doses and provide evidence for the requested medication review. The NHS Records Management Code of Practice 2021 provides a framework for consistent and effective management of health and care records (NHS England, 2021). Effective administration also supports safeguarding reviews and allows the local council to examine documented evidence </w:t>
      </w:r>
      <w:r w:rsidR="003969F3" w:rsidRPr="00AF0228">
        <w:rPr>
          <w:rFonts w:ascii="Arial" w:hAnsi="Arial" w:cs="Arial"/>
          <w:sz w:val="22"/>
          <w:szCs w:val="22"/>
        </w:rPr>
        <w:t>about</w:t>
      </w:r>
      <w:r w:rsidRPr="00AF0228">
        <w:rPr>
          <w:rFonts w:ascii="Arial" w:hAnsi="Arial" w:cs="Arial"/>
          <w:sz w:val="22"/>
          <w:szCs w:val="22"/>
        </w:rPr>
        <w:t xml:space="preserve"> Mrs Thompson’s safety.</w:t>
      </w:r>
    </w:p>
    <w:p w14:paraId="72ACE5D6" w14:textId="23B41BE0" w:rsidR="00C85BE7" w:rsidRPr="00AF0228" w:rsidRDefault="00C85BE7">
      <w:pPr>
        <w:pStyle w:val="p1"/>
        <w:rPr>
          <w:rFonts w:ascii="Arial" w:hAnsi="Arial" w:cs="Arial"/>
          <w:sz w:val="22"/>
          <w:szCs w:val="22"/>
        </w:rPr>
      </w:pPr>
      <w:r w:rsidRPr="00AF0228">
        <w:rPr>
          <w:rFonts w:ascii="Arial" w:hAnsi="Arial" w:cs="Arial"/>
          <w:sz w:val="22"/>
          <w:szCs w:val="22"/>
        </w:rPr>
        <w:t xml:space="preserve">Mrs Thompson’s personal information must </w:t>
      </w:r>
      <w:bookmarkStart w:id="8" w:name="_Int_52H42Efi"/>
      <w:r w:rsidRPr="00AF0228">
        <w:rPr>
          <w:rFonts w:ascii="Arial" w:hAnsi="Arial" w:cs="Arial"/>
          <w:sz w:val="22"/>
          <w:szCs w:val="22"/>
        </w:rPr>
        <w:t>be managed</w:t>
      </w:r>
      <w:bookmarkEnd w:id="8"/>
      <w:r w:rsidRPr="00AF0228">
        <w:rPr>
          <w:rFonts w:ascii="Arial" w:hAnsi="Arial" w:cs="Arial"/>
          <w:sz w:val="22"/>
          <w:szCs w:val="22"/>
        </w:rPr>
        <w:t xml:space="preserve"> </w:t>
      </w:r>
      <w:r w:rsidR="003651AC" w:rsidRPr="00AF0228">
        <w:rPr>
          <w:rFonts w:ascii="Arial" w:hAnsi="Arial" w:cs="Arial"/>
          <w:sz w:val="22"/>
          <w:szCs w:val="22"/>
        </w:rPr>
        <w:t>following</w:t>
      </w:r>
      <w:r w:rsidRPr="00AF0228">
        <w:rPr>
          <w:rFonts w:ascii="Arial" w:hAnsi="Arial" w:cs="Arial"/>
          <w:sz w:val="22"/>
          <w:szCs w:val="22"/>
        </w:rPr>
        <w:t xml:space="preserve"> the Data Protection Act 2018 and UK General Data Protection Regulation (UK GDPR). The UK GDPR principles include lawfulness, fairness and transparency, purpose limitation, data minimisation, accuracy, storage limitation, </w:t>
      </w:r>
      <w:r w:rsidR="003651AC" w:rsidRPr="00AF0228">
        <w:rPr>
          <w:rFonts w:ascii="Arial" w:hAnsi="Arial" w:cs="Arial"/>
          <w:sz w:val="22"/>
          <w:szCs w:val="22"/>
        </w:rPr>
        <w:t>security,</w:t>
      </w:r>
      <w:r w:rsidRPr="00AF0228">
        <w:rPr>
          <w:rFonts w:ascii="Arial" w:hAnsi="Arial" w:cs="Arial"/>
          <w:sz w:val="22"/>
          <w:szCs w:val="22"/>
        </w:rPr>
        <w:t xml:space="preserve"> and accountability (Information Commissioner’s Office, 2026). In practice, staff should only record information relevant to Mrs Thompson’s care and safety. Records should be </w:t>
      </w:r>
      <w:r w:rsidR="003651AC" w:rsidRPr="00AF0228">
        <w:rPr>
          <w:rFonts w:ascii="Arial" w:hAnsi="Arial" w:cs="Arial"/>
          <w:sz w:val="22"/>
          <w:szCs w:val="22"/>
        </w:rPr>
        <w:t>correct</w:t>
      </w:r>
      <w:r w:rsidRPr="00AF0228">
        <w:rPr>
          <w:rFonts w:ascii="Arial" w:hAnsi="Arial" w:cs="Arial"/>
          <w:sz w:val="22"/>
          <w:szCs w:val="22"/>
        </w:rPr>
        <w:t xml:space="preserve"> and updated when her circumstances change. Her health information is special category data and requires </w:t>
      </w:r>
      <w:r w:rsidR="00A27337" w:rsidRPr="00AF0228">
        <w:rPr>
          <w:rFonts w:ascii="Arial" w:hAnsi="Arial" w:cs="Arial"/>
          <w:sz w:val="22"/>
          <w:szCs w:val="22"/>
        </w:rPr>
        <w:t>more</w:t>
      </w:r>
      <w:r w:rsidRPr="00AF0228">
        <w:rPr>
          <w:rFonts w:ascii="Arial" w:hAnsi="Arial" w:cs="Arial"/>
          <w:sz w:val="22"/>
          <w:szCs w:val="22"/>
        </w:rPr>
        <w:t xml:space="preserve"> protection when processed (Information Commissioner’s Office, n.d.).</w:t>
      </w:r>
    </w:p>
    <w:p w14:paraId="6DFA3F58" w14:textId="65F6DF13" w:rsidR="00C85BE7" w:rsidRPr="00AF0228" w:rsidRDefault="00C85BE7">
      <w:pPr>
        <w:pStyle w:val="p1"/>
        <w:rPr>
          <w:rFonts w:ascii="Arial" w:hAnsi="Arial" w:cs="Arial"/>
          <w:sz w:val="22"/>
          <w:szCs w:val="22"/>
        </w:rPr>
      </w:pPr>
      <w:r w:rsidRPr="00AF0228">
        <w:rPr>
          <w:rFonts w:ascii="Arial" w:hAnsi="Arial" w:cs="Arial"/>
          <w:sz w:val="22"/>
          <w:szCs w:val="22"/>
        </w:rPr>
        <w:t xml:space="preserve">Confidentiality and secure information management are also essential. Paper records should </w:t>
      </w:r>
      <w:bookmarkStart w:id="9" w:name="_Int_Fw9toXHg"/>
      <w:r w:rsidRPr="00AF0228">
        <w:rPr>
          <w:rFonts w:ascii="Arial" w:hAnsi="Arial" w:cs="Arial"/>
          <w:sz w:val="22"/>
          <w:szCs w:val="22"/>
        </w:rPr>
        <w:t>be stored</w:t>
      </w:r>
      <w:bookmarkEnd w:id="9"/>
      <w:r w:rsidRPr="00AF0228">
        <w:rPr>
          <w:rFonts w:ascii="Arial" w:hAnsi="Arial" w:cs="Arial"/>
          <w:sz w:val="22"/>
          <w:szCs w:val="22"/>
        </w:rPr>
        <w:t xml:space="preserve"> securely, while electronic systems should use </w:t>
      </w:r>
      <w:r w:rsidR="005842A2" w:rsidRPr="00AF0228">
        <w:rPr>
          <w:rFonts w:ascii="Arial" w:hAnsi="Arial" w:cs="Arial"/>
          <w:sz w:val="22"/>
          <w:szCs w:val="22"/>
        </w:rPr>
        <w:t>proper access</w:t>
      </w:r>
      <w:r w:rsidRPr="00AF0228">
        <w:rPr>
          <w:rFonts w:ascii="Arial" w:hAnsi="Arial" w:cs="Arial"/>
          <w:sz w:val="22"/>
          <w:szCs w:val="22"/>
        </w:rPr>
        <w:t xml:space="preserve"> controls. Staff should not discuss Mrs Thompson’s personal information with unauthorised individuals or access her records without a legitimate professional reason. Information should only </w:t>
      </w:r>
      <w:bookmarkStart w:id="10" w:name="_Int_j8MYfSdk"/>
      <w:r w:rsidRPr="00AF0228">
        <w:rPr>
          <w:rFonts w:ascii="Arial" w:hAnsi="Arial" w:cs="Arial"/>
          <w:sz w:val="22"/>
          <w:szCs w:val="22"/>
        </w:rPr>
        <w:t>be shared</w:t>
      </w:r>
      <w:bookmarkEnd w:id="10"/>
      <w:r w:rsidRPr="00AF0228">
        <w:rPr>
          <w:rFonts w:ascii="Arial" w:hAnsi="Arial" w:cs="Arial"/>
          <w:sz w:val="22"/>
          <w:szCs w:val="22"/>
        </w:rPr>
        <w:t xml:space="preserve"> with relevant professionals when there is </w:t>
      </w:r>
      <w:r w:rsidR="005842A2" w:rsidRPr="00AF0228">
        <w:rPr>
          <w:rFonts w:ascii="Arial" w:hAnsi="Arial" w:cs="Arial"/>
          <w:sz w:val="22"/>
          <w:szCs w:val="22"/>
        </w:rPr>
        <w:t>a proper lawful</w:t>
      </w:r>
      <w:r w:rsidRPr="00AF0228">
        <w:rPr>
          <w:rFonts w:ascii="Arial" w:hAnsi="Arial" w:cs="Arial"/>
          <w:sz w:val="22"/>
          <w:szCs w:val="22"/>
        </w:rPr>
        <w:t xml:space="preserve"> basis and where it is necessary for her care or safety.</w:t>
      </w:r>
    </w:p>
    <w:p w14:paraId="345D15DF" w14:textId="5D9E9D6F" w:rsidR="00C85BE7" w:rsidRDefault="00C85BE7">
      <w:pPr>
        <w:pStyle w:val="p1"/>
        <w:rPr>
          <w:rFonts w:ascii="Arial" w:hAnsi="Arial" w:cs="Arial"/>
          <w:sz w:val="22"/>
          <w:szCs w:val="22"/>
        </w:rPr>
      </w:pPr>
      <w:r w:rsidRPr="00AF0228">
        <w:rPr>
          <w:rFonts w:ascii="Arial" w:hAnsi="Arial" w:cs="Arial"/>
          <w:sz w:val="22"/>
          <w:szCs w:val="22"/>
        </w:rPr>
        <w:t xml:space="preserve">Overall, strong administrative and record-keeping skills support professional accountability, safeguarding and person-centred care. In Mrs Thompson’s case, </w:t>
      </w:r>
      <w:r w:rsidR="0054214B" w:rsidRPr="00AF0228">
        <w:rPr>
          <w:rFonts w:ascii="Arial" w:hAnsi="Arial" w:cs="Arial"/>
          <w:sz w:val="22"/>
          <w:szCs w:val="22"/>
        </w:rPr>
        <w:t>correct</w:t>
      </w:r>
      <w:r w:rsidRPr="00AF0228">
        <w:rPr>
          <w:rFonts w:ascii="Arial" w:hAnsi="Arial" w:cs="Arial"/>
          <w:sz w:val="22"/>
          <w:szCs w:val="22"/>
        </w:rPr>
        <w:t xml:space="preserve"> documentation </w:t>
      </w:r>
      <w:r w:rsidRPr="00AF0228">
        <w:rPr>
          <w:rFonts w:ascii="Arial" w:hAnsi="Arial" w:cs="Arial"/>
          <w:sz w:val="22"/>
          <w:szCs w:val="22"/>
        </w:rPr>
        <w:lastRenderedPageBreak/>
        <w:t xml:space="preserve">provides a clear record of medication concerns and safety incidents, enabling risks to </w:t>
      </w:r>
      <w:bookmarkStart w:id="11" w:name="_Int_uA6pRoZO"/>
      <w:r w:rsidRPr="00AF0228">
        <w:rPr>
          <w:rFonts w:ascii="Arial" w:hAnsi="Arial" w:cs="Arial"/>
          <w:sz w:val="22"/>
          <w:szCs w:val="22"/>
        </w:rPr>
        <w:t xml:space="preserve">be </w:t>
      </w:r>
      <w:r w:rsidR="00866B58" w:rsidRPr="00AF0228">
        <w:rPr>
          <w:rFonts w:ascii="Arial" w:hAnsi="Arial" w:cs="Arial"/>
          <w:sz w:val="22"/>
          <w:szCs w:val="22"/>
        </w:rPr>
        <w:t>showed</w:t>
      </w:r>
      <w:bookmarkEnd w:id="11"/>
      <w:r w:rsidRPr="00AF0228">
        <w:rPr>
          <w:rFonts w:ascii="Arial" w:hAnsi="Arial" w:cs="Arial"/>
          <w:sz w:val="22"/>
          <w:szCs w:val="22"/>
        </w:rPr>
        <w:t>, reviewed and addressed appropriately.</w:t>
      </w:r>
    </w:p>
    <w:p w14:paraId="21B121FE" w14:textId="00843BD1" w:rsidR="00796CEC" w:rsidRPr="008A55DA" w:rsidRDefault="00796CEC">
      <w:pPr>
        <w:pStyle w:val="p1"/>
        <w:rPr>
          <w:rFonts w:ascii="Arial" w:hAnsi="Arial" w:cs="Arial"/>
          <w:sz w:val="22"/>
          <w:szCs w:val="22"/>
        </w:rPr>
      </w:pPr>
      <w:r w:rsidRPr="008A55DA">
        <w:rPr>
          <w:rFonts w:ascii="Arial" w:hAnsi="Arial" w:cs="Arial"/>
          <w:sz w:val="22"/>
          <w:szCs w:val="22"/>
        </w:rPr>
        <w:t xml:space="preserve">Collaborative working is essential in Mrs Thompson’s care because her needs involve physical health, dementia, medication </w:t>
      </w:r>
      <w:r w:rsidR="00BA6A96" w:rsidRPr="008A55DA">
        <w:rPr>
          <w:rFonts w:ascii="Arial" w:hAnsi="Arial" w:cs="Arial"/>
          <w:sz w:val="22"/>
          <w:szCs w:val="22"/>
        </w:rPr>
        <w:t>management,</w:t>
      </w:r>
      <w:r w:rsidRPr="008A55DA">
        <w:rPr>
          <w:rFonts w:ascii="Arial" w:hAnsi="Arial" w:cs="Arial"/>
          <w:sz w:val="22"/>
          <w:szCs w:val="22"/>
        </w:rPr>
        <w:t xml:space="preserve"> and safeguarding concerns. Effective multi-agency working between her GP, community nurse, domiciliary care </w:t>
      </w:r>
      <w:r w:rsidR="00BA6A96" w:rsidRPr="008A55DA">
        <w:rPr>
          <w:rFonts w:ascii="Arial" w:hAnsi="Arial" w:cs="Arial"/>
          <w:sz w:val="22"/>
          <w:szCs w:val="22"/>
        </w:rPr>
        <w:t>workers,</w:t>
      </w:r>
      <w:r w:rsidRPr="008A55DA">
        <w:rPr>
          <w:rFonts w:ascii="Arial" w:hAnsi="Arial" w:cs="Arial"/>
          <w:sz w:val="22"/>
          <w:szCs w:val="22"/>
        </w:rPr>
        <w:t xml:space="preserve"> and local authority can provide coordinated and person-centred support. The Care Act 2014 promotes integration and cooperation between local authorities and health partners to improve wellbeing and quality of care (Department of Health and Social Care, 2025).</w:t>
      </w:r>
    </w:p>
    <w:p w14:paraId="2371D0B6" w14:textId="413D2E93" w:rsidR="00796CEC" w:rsidRPr="008A55DA" w:rsidRDefault="00796CEC">
      <w:pPr>
        <w:pStyle w:val="p1"/>
        <w:rPr>
          <w:rFonts w:ascii="Arial" w:hAnsi="Arial" w:cs="Arial"/>
          <w:sz w:val="22"/>
          <w:szCs w:val="22"/>
        </w:rPr>
      </w:pPr>
      <w:r w:rsidRPr="008A55DA">
        <w:rPr>
          <w:rFonts w:ascii="Arial" w:hAnsi="Arial" w:cs="Arial"/>
          <w:sz w:val="22"/>
          <w:szCs w:val="22"/>
        </w:rPr>
        <w:t xml:space="preserve">Each professional contributes different knowledge to Mrs Thompson’s care. Domiciliary care workers observe her twice daily and may </w:t>
      </w:r>
      <w:r w:rsidR="00DC06B0" w:rsidRPr="008A55DA">
        <w:rPr>
          <w:rFonts w:ascii="Arial" w:hAnsi="Arial" w:cs="Arial"/>
          <w:sz w:val="22"/>
          <w:szCs w:val="22"/>
        </w:rPr>
        <w:t>show</w:t>
      </w:r>
      <w:r w:rsidRPr="008A55DA">
        <w:rPr>
          <w:rFonts w:ascii="Arial" w:hAnsi="Arial" w:cs="Arial"/>
          <w:sz w:val="22"/>
          <w:szCs w:val="22"/>
        </w:rPr>
        <w:t xml:space="preserve"> changes in confusion, medication </w:t>
      </w:r>
      <w:r w:rsidR="00BA6A96" w:rsidRPr="008A55DA">
        <w:rPr>
          <w:rFonts w:ascii="Arial" w:hAnsi="Arial" w:cs="Arial"/>
          <w:sz w:val="22"/>
          <w:szCs w:val="22"/>
        </w:rPr>
        <w:t>adherence,</w:t>
      </w:r>
      <w:r w:rsidRPr="008A55DA">
        <w:rPr>
          <w:rFonts w:ascii="Arial" w:hAnsi="Arial" w:cs="Arial"/>
          <w:sz w:val="22"/>
          <w:szCs w:val="22"/>
        </w:rPr>
        <w:t xml:space="preserve"> or behaviour. These concerns should be promptly communicated to the GP and community nurse. The GP can review Mrs Thompson’s medication and health conditions, while the community nurse may </w:t>
      </w:r>
      <w:r w:rsidR="00DC06B0" w:rsidRPr="008A55DA">
        <w:rPr>
          <w:rFonts w:ascii="Arial" w:hAnsi="Arial" w:cs="Arial"/>
          <w:sz w:val="22"/>
          <w:szCs w:val="22"/>
        </w:rPr>
        <w:t>watch</w:t>
      </w:r>
      <w:r w:rsidRPr="008A55DA">
        <w:rPr>
          <w:rFonts w:ascii="Arial" w:hAnsi="Arial" w:cs="Arial"/>
          <w:sz w:val="22"/>
          <w:szCs w:val="22"/>
        </w:rPr>
        <w:t xml:space="preserve"> her recovery following pneumonia and </w:t>
      </w:r>
      <w:r w:rsidR="00BF7091" w:rsidRPr="008A55DA">
        <w:rPr>
          <w:rFonts w:ascii="Arial" w:hAnsi="Arial" w:cs="Arial"/>
          <w:sz w:val="22"/>
          <w:szCs w:val="22"/>
        </w:rPr>
        <w:t>find</w:t>
      </w:r>
      <w:r w:rsidRPr="008A55DA">
        <w:rPr>
          <w:rFonts w:ascii="Arial" w:hAnsi="Arial" w:cs="Arial"/>
          <w:sz w:val="22"/>
          <w:szCs w:val="22"/>
        </w:rPr>
        <w:t xml:space="preserve"> deterioration. The local authority should consider the wider safeguarding concerns associated with Mrs Thompson </w:t>
      </w:r>
      <w:bookmarkStart w:id="12" w:name="_Int_ZcJKWaxK"/>
      <w:r w:rsidRPr="008A55DA">
        <w:rPr>
          <w:rFonts w:ascii="Arial" w:hAnsi="Arial" w:cs="Arial"/>
          <w:sz w:val="22"/>
          <w:szCs w:val="22"/>
        </w:rPr>
        <w:t>being found</w:t>
      </w:r>
      <w:bookmarkEnd w:id="12"/>
      <w:r w:rsidRPr="008A55DA">
        <w:rPr>
          <w:rFonts w:ascii="Arial" w:hAnsi="Arial" w:cs="Arial"/>
          <w:sz w:val="22"/>
          <w:szCs w:val="22"/>
        </w:rPr>
        <w:t xml:space="preserve"> outside in </w:t>
      </w:r>
      <w:r w:rsidR="00E416C7" w:rsidRPr="008A55DA">
        <w:rPr>
          <w:rFonts w:ascii="Arial" w:hAnsi="Arial" w:cs="Arial"/>
          <w:sz w:val="22"/>
          <w:szCs w:val="22"/>
        </w:rPr>
        <w:t>chilly weather</w:t>
      </w:r>
      <w:r w:rsidRPr="008A55DA">
        <w:rPr>
          <w:rFonts w:ascii="Arial" w:hAnsi="Arial" w:cs="Arial"/>
          <w:sz w:val="22"/>
          <w:szCs w:val="22"/>
        </w:rPr>
        <w:t>. Collaborative working enables professionals to share relevant information and develop a coordinated care plan, reducing the risk of fragmented care.</w:t>
      </w:r>
    </w:p>
    <w:p w14:paraId="60609BE0" w14:textId="73895A7B" w:rsidR="00796CEC" w:rsidRPr="008A55DA" w:rsidRDefault="00796CEC">
      <w:pPr>
        <w:pStyle w:val="p1"/>
        <w:rPr>
          <w:rFonts w:ascii="Arial" w:hAnsi="Arial" w:cs="Arial"/>
          <w:sz w:val="22"/>
          <w:szCs w:val="22"/>
        </w:rPr>
      </w:pPr>
      <w:r w:rsidRPr="008A55DA">
        <w:rPr>
          <w:rFonts w:ascii="Arial" w:hAnsi="Arial" w:cs="Arial"/>
          <w:sz w:val="22"/>
          <w:szCs w:val="22"/>
        </w:rPr>
        <w:t xml:space="preserve">Approaches that foster effective collaboration include regular multidisciplinary team meetings, clear professional roles, </w:t>
      </w:r>
      <w:r w:rsidR="0030070B" w:rsidRPr="008A55DA">
        <w:rPr>
          <w:rFonts w:ascii="Arial" w:hAnsi="Arial" w:cs="Arial"/>
          <w:sz w:val="22"/>
          <w:szCs w:val="22"/>
        </w:rPr>
        <w:t>correct</w:t>
      </w:r>
      <w:r w:rsidRPr="008A55DA">
        <w:rPr>
          <w:rFonts w:ascii="Arial" w:hAnsi="Arial" w:cs="Arial"/>
          <w:sz w:val="22"/>
          <w:szCs w:val="22"/>
        </w:rPr>
        <w:t xml:space="preserve"> </w:t>
      </w:r>
      <w:r w:rsidR="0030070B" w:rsidRPr="008A55DA">
        <w:rPr>
          <w:rFonts w:ascii="Arial" w:hAnsi="Arial" w:cs="Arial"/>
          <w:sz w:val="22"/>
          <w:szCs w:val="22"/>
        </w:rPr>
        <w:t>documentation,</w:t>
      </w:r>
      <w:r w:rsidRPr="008A55DA">
        <w:rPr>
          <w:rFonts w:ascii="Arial" w:hAnsi="Arial" w:cs="Arial"/>
          <w:sz w:val="22"/>
          <w:szCs w:val="22"/>
        </w:rPr>
        <w:t xml:space="preserve"> and structured handovers. Shared care planning and </w:t>
      </w:r>
      <w:r w:rsidR="0099236F" w:rsidRPr="008A55DA">
        <w:rPr>
          <w:rFonts w:ascii="Arial" w:hAnsi="Arial" w:cs="Arial"/>
          <w:sz w:val="22"/>
          <w:szCs w:val="22"/>
        </w:rPr>
        <w:t>prompt</w:t>
      </w:r>
      <w:r w:rsidRPr="008A55DA">
        <w:rPr>
          <w:rFonts w:ascii="Arial" w:hAnsi="Arial" w:cs="Arial"/>
          <w:sz w:val="22"/>
          <w:szCs w:val="22"/>
        </w:rPr>
        <w:t xml:space="preserve"> communication can ensure that all professionals understand Mrs Thompson’s needs and agreed actions. Current CQC guidance emphasises involving external health and social care professionals in care decisions and ensuring relevant, </w:t>
      </w:r>
      <w:r w:rsidR="0030070B" w:rsidRPr="008A55DA">
        <w:rPr>
          <w:rFonts w:ascii="Arial" w:hAnsi="Arial" w:cs="Arial"/>
          <w:sz w:val="22"/>
          <w:szCs w:val="22"/>
        </w:rPr>
        <w:t>exact,</w:t>
      </w:r>
      <w:r w:rsidRPr="008A55DA">
        <w:rPr>
          <w:rFonts w:ascii="Arial" w:hAnsi="Arial" w:cs="Arial"/>
          <w:sz w:val="22"/>
          <w:szCs w:val="22"/>
        </w:rPr>
        <w:t xml:space="preserve"> and up-to-date information is accessible to those providing care (CQC, 2026).</w:t>
      </w:r>
    </w:p>
    <w:p w14:paraId="7548BE55" w14:textId="0758A24F" w:rsidR="00796CEC" w:rsidRPr="008A55DA" w:rsidRDefault="00796CEC">
      <w:pPr>
        <w:pStyle w:val="p1"/>
        <w:rPr>
          <w:rFonts w:ascii="Arial" w:hAnsi="Arial" w:cs="Arial"/>
          <w:sz w:val="22"/>
          <w:szCs w:val="22"/>
        </w:rPr>
      </w:pPr>
      <w:r w:rsidRPr="008A55DA">
        <w:rPr>
          <w:rFonts w:ascii="Arial" w:hAnsi="Arial" w:cs="Arial"/>
          <w:sz w:val="22"/>
          <w:szCs w:val="22"/>
        </w:rPr>
        <w:t xml:space="preserve">However, multi-agency working may </w:t>
      </w:r>
      <w:bookmarkStart w:id="13" w:name="_Int_F8wg1f3o"/>
      <w:r w:rsidRPr="008A55DA">
        <w:rPr>
          <w:rFonts w:ascii="Arial" w:hAnsi="Arial" w:cs="Arial"/>
          <w:sz w:val="22"/>
          <w:szCs w:val="22"/>
        </w:rPr>
        <w:t>be affected</w:t>
      </w:r>
      <w:bookmarkEnd w:id="13"/>
      <w:r w:rsidRPr="008A55DA">
        <w:rPr>
          <w:rFonts w:ascii="Arial" w:hAnsi="Arial" w:cs="Arial"/>
          <w:sz w:val="22"/>
          <w:szCs w:val="22"/>
        </w:rPr>
        <w:t xml:space="preserve"> by poor communication, different organisational procedures, unclear </w:t>
      </w:r>
      <w:r w:rsidR="0095527C" w:rsidRPr="008A55DA">
        <w:rPr>
          <w:rFonts w:ascii="Arial" w:hAnsi="Arial" w:cs="Arial"/>
          <w:sz w:val="22"/>
          <w:szCs w:val="22"/>
        </w:rPr>
        <w:t>responsibilities,</w:t>
      </w:r>
      <w:r w:rsidRPr="008A55DA">
        <w:rPr>
          <w:rFonts w:ascii="Arial" w:hAnsi="Arial" w:cs="Arial"/>
          <w:sz w:val="22"/>
          <w:szCs w:val="22"/>
        </w:rPr>
        <w:t xml:space="preserve"> and delays in information sharing. These challenges can </w:t>
      </w:r>
      <w:bookmarkStart w:id="14" w:name="_Int_TgfAI7dA"/>
      <w:r w:rsidRPr="008A55DA">
        <w:rPr>
          <w:rFonts w:ascii="Arial" w:hAnsi="Arial" w:cs="Arial"/>
          <w:sz w:val="22"/>
          <w:szCs w:val="22"/>
        </w:rPr>
        <w:t>be addressed</w:t>
      </w:r>
      <w:bookmarkEnd w:id="14"/>
      <w:r w:rsidRPr="008A55DA">
        <w:rPr>
          <w:rFonts w:ascii="Arial" w:hAnsi="Arial" w:cs="Arial"/>
          <w:sz w:val="22"/>
          <w:szCs w:val="22"/>
        </w:rPr>
        <w:t xml:space="preserve"> through agreed communication pathways, clearly </w:t>
      </w:r>
      <w:r w:rsidR="00552B93" w:rsidRPr="008A55DA">
        <w:rPr>
          <w:rFonts w:ascii="Arial" w:hAnsi="Arial" w:cs="Arial"/>
          <w:sz w:val="22"/>
          <w:szCs w:val="22"/>
        </w:rPr>
        <w:t>given</w:t>
      </w:r>
      <w:r w:rsidRPr="008A55DA">
        <w:rPr>
          <w:rFonts w:ascii="Arial" w:hAnsi="Arial" w:cs="Arial"/>
          <w:sz w:val="22"/>
          <w:szCs w:val="22"/>
        </w:rPr>
        <w:t xml:space="preserve"> </w:t>
      </w:r>
      <w:r w:rsidR="0095527C" w:rsidRPr="008A55DA">
        <w:rPr>
          <w:rFonts w:ascii="Arial" w:hAnsi="Arial" w:cs="Arial"/>
          <w:sz w:val="22"/>
          <w:szCs w:val="22"/>
        </w:rPr>
        <w:t>responsibilities,</w:t>
      </w:r>
      <w:r w:rsidRPr="008A55DA">
        <w:rPr>
          <w:rFonts w:ascii="Arial" w:hAnsi="Arial" w:cs="Arial"/>
          <w:sz w:val="22"/>
          <w:szCs w:val="22"/>
        </w:rPr>
        <w:t xml:space="preserve"> and regular reviews. Professionals should not assume that another agency has reported a significant concern. Care and support statutory guidance emphasises early information sharing where safeguarding concerns </w:t>
      </w:r>
      <w:r w:rsidR="0095527C" w:rsidRPr="008A55DA">
        <w:rPr>
          <w:rFonts w:ascii="Arial" w:hAnsi="Arial" w:cs="Arial"/>
          <w:sz w:val="22"/>
          <w:szCs w:val="22"/>
        </w:rPr>
        <w:t>appear</w:t>
      </w:r>
      <w:r w:rsidRPr="008A55DA">
        <w:rPr>
          <w:rFonts w:ascii="Arial" w:hAnsi="Arial" w:cs="Arial"/>
          <w:sz w:val="22"/>
          <w:szCs w:val="22"/>
        </w:rPr>
        <w:t xml:space="preserve"> and states that professionals should cooperate to protect adults at risk (Department of Health and Social Care, 2025).</w:t>
      </w:r>
    </w:p>
    <w:p w14:paraId="02BABA8B" w14:textId="081BB8E6" w:rsidR="00796CEC" w:rsidRDefault="00796CEC">
      <w:pPr>
        <w:pStyle w:val="p1"/>
        <w:rPr>
          <w:rFonts w:ascii="Arial" w:hAnsi="Arial" w:cs="Arial"/>
          <w:sz w:val="22"/>
          <w:szCs w:val="22"/>
        </w:rPr>
      </w:pPr>
      <w:r w:rsidRPr="008A55DA">
        <w:rPr>
          <w:rFonts w:ascii="Arial" w:hAnsi="Arial" w:cs="Arial"/>
          <w:sz w:val="22"/>
          <w:szCs w:val="22"/>
        </w:rPr>
        <w:t xml:space="preserve">Overall, effective collaboration is vital to reducing risk and improving Mrs Thompson’s wellbeing. A coordinated approach could support medication adherence, </w:t>
      </w:r>
      <w:r w:rsidR="0095527C" w:rsidRPr="008A55DA">
        <w:rPr>
          <w:rFonts w:ascii="Arial" w:hAnsi="Arial" w:cs="Arial"/>
          <w:sz w:val="22"/>
          <w:szCs w:val="22"/>
        </w:rPr>
        <w:t>watch</w:t>
      </w:r>
      <w:r w:rsidRPr="008A55DA">
        <w:rPr>
          <w:rFonts w:ascii="Arial" w:hAnsi="Arial" w:cs="Arial"/>
          <w:sz w:val="22"/>
          <w:szCs w:val="22"/>
        </w:rPr>
        <w:t xml:space="preserve"> her </w:t>
      </w:r>
      <w:r w:rsidR="00552B93" w:rsidRPr="008A55DA">
        <w:rPr>
          <w:rFonts w:ascii="Arial" w:hAnsi="Arial" w:cs="Arial"/>
          <w:sz w:val="22"/>
          <w:szCs w:val="22"/>
        </w:rPr>
        <w:t>recovery,</w:t>
      </w:r>
      <w:r w:rsidRPr="008A55DA">
        <w:rPr>
          <w:rFonts w:ascii="Arial" w:hAnsi="Arial" w:cs="Arial"/>
          <w:sz w:val="22"/>
          <w:szCs w:val="22"/>
        </w:rPr>
        <w:t xml:space="preserve"> and ensure that safeguarding concerns </w:t>
      </w:r>
      <w:bookmarkStart w:id="15" w:name="_Int_n0CHM9sq"/>
      <w:r w:rsidRPr="008A55DA">
        <w:rPr>
          <w:rFonts w:ascii="Arial" w:hAnsi="Arial" w:cs="Arial"/>
          <w:sz w:val="22"/>
          <w:szCs w:val="22"/>
        </w:rPr>
        <w:t>are addressed</w:t>
      </w:r>
      <w:bookmarkEnd w:id="15"/>
      <w:r w:rsidRPr="008A55DA">
        <w:rPr>
          <w:rFonts w:ascii="Arial" w:hAnsi="Arial" w:cs="Arial"/>
          <w:sz w:val="22"/>
          <w:szCs w:val="22"/>
        </w:rPr>
        <w:t xml:space="preserve"> promptly while keeping Mrs Thompson central to decisions about her care.</w:t>
      </w:r>
    </w:p>
    <w:p w14:paraId="2E0FE8E5" w14:textId="38368B7B" w:rsidR="008A2894" w:rsidRDefault="008A2894">
      <w:pPr>
        <w:pStyle w:val="p1"/>
        <w:rPr>
          <w:rFonts w:ascii="Arial" w:hAnsi="Arial" w:cs="Arial"/>
          <w:sz w:val="22"/>
          <w:szCs w:val="22"/>
        </w:rPr>
      </w:pPr>
      <w:r w:rsidRPr="00931D2F">
        <w:rPr>
          <w:rFonts w:ascii="Arial" w:hAnsi="Arial" w:cs="Arial"/>
          <w:sz w:val="22"/>
          <w:szCs w:val="22"/>
        </w:rPr>
        <w:t xml:space="preserve">In conclusion, Mrs Thompson’s case </w:t>
      </w:r>
      <w:r w:rsidR="00781692" w:rsidRPr="00931D2F">
        <w:rPr>
          <w:rFonts w:ascii="Arial" w:hAnsi="Arial" w:cs="Arial"/>
          <w:sz w:val="22"/>
          <w:szCs w:val="22"/>
        </w:rPr>
        <w:t>shows</w:t>
      </w:r>
      <w:r w:rsidRPr="00931D2F">
        <w:rPr>
          <w:rFonts w:ascii="Arial" w:hAnsi="Arial" w:cs="Arial"/>
          <w:sz w:val="22"/>
          <w:szCs w:val="22"/>
        </w:rPr>
        <w:t xml:space="preserve"> the importance of effective communication, </w:t>
      </w:r>
      <w:r w:rsidR="00781692" w:rsidRPr="00931D2F">
        <w:rPr>
          <w:rFonts w:ascii="Arial" w:hAnsi="Arial" w:cs="Arial"/>
          <w:sz w:val="22"/>
          <w:szCs w:val="22"/>
        </w:rPr>
        <w:t>correct</w:t>
      </w:r>
      <w:r w:rsidRPr="00931D2F">
        <w:rPr>
          <w:rFonts w:ascii="Arial" w:hAnsi="Arial" w:cs="Arial"/>
          <w:sz w:val="22"/>
          <w:szCs w:val="22"/>
        </w:rPr>
        <w:t xml:space="preserve"> </w:t>
      </w:r>
      <w:r w:rsidR="00781692" w:rsidRPr="00931D2F">
        <w:rPr>
          <w:rFonts w:ascii="Arial" w:hAnsi="Arial" w:cs="Arial"/>
          <w:sz w:val="22"/>
          <w:szCs w:val="22"/>
        </w:rPr>
        <w:t>administration,</w:t>
      </w:r>
      <w:r w:rsidRPr="00931D2F">
        <w:rPr>
          <w:rFonts w:ascii="Arial" w:hAnsi="Arial" w:cs="Arial"/>
          <w:sz w:val="22"/>
          <w:szCs w:val="22"/>
        </w:rPr>
        <w:t xml:space="preserve"> and collaborative professional working in delivering safe and person-centred care. Communication should be adapted to her mild dementia through </w:t>
      </w:r>
      <w:r w:rsidR="00237BCF" w:rsidRPr="00931D2F">
        <w:rPr>
          <w:rFonts w:ascii="Arial" w:hAnsi="Arial" w:cs="Arial"/>
          <w:sz w:val="22"/>
          <w:szCs w:val="22"/>
        </w:rPr>
        <w:t>understandable language</w:t>
      </w:r>
      <w:r w:rsidRPr="00931D2F">
        <w:rPr>
          <w:rFonts w:ascii="Arial" w:hAnsi="Arial" w:cs="Arial"/>
          <w:sz w:val="22"/>
          <w:szCs w:val="22"/>
        </w:rPr>
        <w:t xml:space="preserve">, active </w:t>
      </w:r>
      <w:r w:rsidR="00237BCF" w:rsidRPr="00931D2F">
        <w:rPr>
          <w:rFonts w:ascii="Arial" w:hAnsi="Arial" w:cs="Arial"/>
          <w:sz w:val="22"/>
          <w:szCs w:val="22"/>
        </w:rPr>
        <w:t>listening,</w:t>
      </w:r>
      <w:r w:rsidRPr="00931D2F">
        <w:rPr>
          <w:rFonts w:ascii="Arial" w:hAnsi="Arial" w:cs="Arial"/>
          <w:sz w:val="22"/>
          <w:szCs w:val="22"/>
        </w:rPr>
        <w:t xml:space="preserve"> and reasonable adjustments, reflecting the Equality Act 2010 and person-centred communication principles. Accurate and contemporaneous record keeping is equally important because medication omissions, increased confusion and safeguarding concerns must </w:t>
      </w:r>
      <w:bookmarkStart w:id="16" w:name="_Int_D5sVMQJf"/>
      <w:r w:rsidRPr="00931D2F">
        <w:rPr>
          <w:rFonts w:ascii="Arial" w:hAnsi="Arial" w:cs="Arial"/>
          <w:sz w:val="22"/>
          <w:szCs w:val="22"/>
        </w:rPr>
        <w:t>be clearly documented</w:t>
      </w:r>
      <w:bookmarkEnd w:id="16"/>
      <w:r w:rsidRPr="00931D2F">
        <w:rPr>
          <w:rFonts w:ascii="Arial" w:hAnsi="Arial" w:cs="Arial"/>
          <w:sz w:val="22"/>
          <w:szCs w:val="22"/>
        </w:rPr>
        <w:t xml:space="preserve"> and appropriately shared </w:t>
      </w:r>
      <w:r w:rsidR="00B63192" w:rsidRPr="00931D2F">
        <w:rPr>
          <w:rFonts w:ascii="Arial" w:hAnsi="Arial" w:cs="Arial"/>
          <w:sz w:val="22"/>
          <w:szCs w:val="22"/>
        </w:rPr>
        <w:t>under</w:t>
      </w:r>
      <w:r w:rsidRPr="00931D2F">
        <w:rPr>
          <w:rFonts w:ascii="Arial" w:hAnsi="Arial" w:cs="Arial"/>
          <w:sz w:val="22"/>
          <w:szCs w:val="22"/>
        </w:rPr>
        <w:t xml:space="preserve"> the Data Protection Act 2018 and UK GDPR. Furthermore, collaboration between domiciliary care workers, the GP, community </w:t>
      </w:r>
      <w:r w:rsidR="00B63192" w:rsidRPr="00931D2F">
        <w:rPr>
          <w:rFonts w:ascii="Arial" w:hAnsi="Arial" w:cs="Arial"/>
          <w:sz w:val="22"/>
          <w:szCs w:val="22"/>
        </w:rPr>
        <w:t>nurse,</w:t>
      </w:r>
      <w:r w:rsidRPr="00931D2F">
        <w:rPr>
          <w:rFonts w:ascii="Arial" w:hAnsi="Arial" w:cs="Arial"/>
          <w:sz w:val="22"/>
          <w:szCs w:val="22"/>
        </w:rPr>
        <w:t xml:space="preserve"> and local authority is essential for </w:t>
      </w:r>
      <w:r w:rsidR="00BD7A66" w:rsidRPr="00931D2F">
        <w:rPr>
          <w:rFonts w:ascii="Arial" w:hAnsi="Arial" w:cs="Arial"/>
          <w:sz w:val="22"/>
          <w:szCs w:val="22"/>
        </w:rPr>
        <w:t>showing</w:t>
      </w:r>
      <w:r w:rsidRPr="00931D2F">
        <w:rPr>
          <w:rFonts w:ascii="Arial" w:hAnsi="Arial" w:cs="Arial"/>
          <w:sz w:val="22"/>
          <w:szCs w:val="22"/>
        </w:rPr>
        <w:t xml:space="preserve"> risks and coordinating </w:t>
      </w:r>
      <w:r w:rsidR="00B63192" w:rsidRPr="00931D2F">
        <w:rPr>
          <w:rFonts w:ascii="Arial" w:hAnsi="Arial" w:cs="Arial"/>
          <w:sz w:val="22"/>
          <w:szCs w:val="22"/>
        </w:rPr>
        <w:t>proper interventions</w:t>
      </w:r>
      <w:r w:rsidRPr="00931D2F">
        <w:rPr>
          <w:rFonts w:ascii="Arial" w:hAnsi="Arial" w:cs="Arial"/>
          <w:sz w:val="22"/>
          <w:szCs w:val="22"/>
        </w:rPr>
        <w:t xml:space="preserve">. Challenges such as unclear professional roles and ineffective information sharing can </w:t>
      </w:r>
      <w:bookmarkStart w:id="17" w:name="_Int_E00XeD8J"/>
      <w:r w:rsidRPr="00931D2F">
        <w:rPr>
          <w:rFonts w:ascii="Arial" w:hAnsi="Arial" w:cs="Arial"/>
          <w:sz w:val="22"/>
          <w:szCs w:val="22"/>
        </w:rPr>
        <w:t>be reduced</w:t>
      </w:r>
      <w:bookmarkEnd w:id="17"/>
      <w:r w:rsidRPr="00931D2F">
        <w:rPr>
          <w:rFonts w:ascii="Arial" w:hAnsi="Arial" w:cs="Arial"/>
          <w:sz w:val="22"/>
          <w:szCs w:val="22"/>
        </w:rPr>
        <w:t xml:space="preserve"> through structured communication, shared care </w:t>
      </w:r>
      <w:r w:rsidR="00BD7A66" w:rsidRPr="00931D2F">
        <w:rPr>
          <w:rFonts w:ascii="Arial" w:hAnsi="Arial" w:cs="Arial"/>
          <w:sz w:val="22"/>
          <w:szCs w:val="22"/>
        </w:rPr>
        <w:t>planning,</w:t>
      </w:r>
      <w:r w:rsidRPr="00931D2F">
        <w:rPr>
          <w:rFonts w:ascii="Arial" w:hAnsi="Arial" w:cs="Arial"/>
          <w:sz w:val="22"/>
          <w:szCs w:val="22"/>
        </w:rPr>
        <w:t xml:space="preserve"> and clearly </w:t>
      </w:r>
      <w:r w:rsidR="00BD7A66" w:rsidRPr="00931D2F">
        <w:rPr>
          <w:rFonts w:ascii="Arial" w:hAnsi="Arial" w:cs="Arial"/>
          <w:sz w:val="22"/>
          <w:szCs w:val="22"/>
        </w:rPr>
        <w:t>given</w:t>
      </w:r>
      <w:r w:rsidRPr="00931D2F">
        <w:rPr>
          <w:rFonts w:ascii="Arial" w:hAnsi="Arial" w:cs="Arial"/>
          <w:sz w:val="22"/>
          <w:szCs w:val="22"/>
        </w:rPr>
        <w:t xml:space="preserve"> responsibilities. Overall, applying legal requirements, professional frameworks and evidence-based practice </w:t>
      </w:r>
      <w:r w:rsidRPr="00931D2F">
        <w:rPr>
          <w:rFonts w:ascii="Arial" w:hAnsi="Arial" w:cs="Arial"/>
          <w:sz w:val="22"/>
          <w:szCs w:val="22"/>
        </w:rPr>
        <w:lastRenderedPageBreak/>
        <w:t>can support Mrs Thompson’s dignity, wellbeing and safety while ensuring accountable and coordinated care.</w:t>
      </w:r>
    </w:p>
    <w:p w14:paraId="3EDE1712" w14:textId="720A6B9D" w:rsidR="00A51260" w:rsidRDefault="00A51260">
      <w:pPr>
        <w:pStyle w:val="p1"/>
        <w:rPr>
          <w:rFonts w:ascii="Arial" w:hAnsi="Arial" w:cs="Arial"/>
          <w:sz w:val="22"/>
          <w:szCs w:val="22"/>
        </w:rPr>
      </w:pPr>
    </w:p>
    <w:p w14:paraId="1D140952" w14:textId="2DF739A1" w:rsidR="00C4194E" w:rsidRPr="00931D2F" w:rsidRDefault="00C4194E">
      <w:pPr>
        <w:pStyle w:val="p1"/>
        <w:rPr>
          <w:rFonts w:ascii="Arial" w:hAnsi="Arial" w:cs="Arial"/>
          <w:sz w:val="22"/>
          <w:szCs w:val="22"/>
        </w:rPr>
      </w:pPr>
    </w:p>
    <w:p w14:paraId="4B79D47D" w14:textId="77777777" w:rsidR="008A2894" w:rsidRPr="00931D2F" w:rsidRDefault="008A2894">
      <w:pPr>
        <w:pStyle w:val="p1"/>
        <w:rPr>
          <w:rFonts w:ascii="Arial" w:hAnsi="Arial" w:cs="Arial"/>
          <w:sz w:val="22"/>
          <w:szCs w:val="22"/>
        </w:rPr>
      </w:pPr>
    </w:p>
    <w:p w14:paraId="70040F9D" w14:textId="77777777" w:rsidR="00F24539" w:rsidRPr="00931D2F" w:rsidRDefault="00F24539">
      <w:pPr>
        <w:pStyle w:val="p1"/>
        <w:rPr>
          <w:rFonts w:ascii="Arial" w:hAnsi="Arial" w:cs="Arial"/>
          <w:sz w:val="22"/>
          <w:szCs w:val="22"/>
        </w:rPr>
      </w:pPr>
    </w:p>
    <w:p w14:paraId="2E0E9472" w14:textId="77777777" w:rsidR="00796CEC" w:rsidRPr="00931D2F" w:rsidRDefault="00796CEC">
      <w:pPr>
        <w:pStyle w:val="p1"/>
        <w:rPr>
          <w:rFonts w:ascii="Arial" w:hAnsi="Arial" w:cs="Arial"/>
          <w:sz w:val="22"/>
          <w:szCs w:val="22"/>
        </w:rPr>
      </w:pPr>
    </w:p>
    <w:p w14:paraId="60E79AD8" w14:textId="77777777" w:rsidR="00796CEC" w:rsidRPr="00931D2F" w:rsidRDefault="00796CEC">
      <w:pPr>
        <w:pStyle w:val="p1"/>
        <w:rPr>
          <w:rFonts w:ascii="Arial" w:hAnsi="Arial" w:cs="Arial"/>
          <w:sz w:val="22"/>
          <w:szCs w:val="22"/>
        </w:rPr>
      </w:pPr>
    </w:p>
    <w:p w14:paraId="206C6082" w14:textId="77777777" w:rsidR="00C85BE7" w:rsidRPr="00931D2F" w:rsidRDefault="00C85BE7">
      <w:pPr>
        <w:pStyle w:val="p1"/>
        <w:rPr>
          <w:rFonts w:ascii="Arial" w:hAnsi="Arial" w:cs="Arial"/>
          <w:sz w:val="22"/>
          <w:szCs w:val="22"/>
        </w:rPr>
      </w:pPr>
    </w:p>
    <w:p w14:paraId="6917360F" w14:textId="77777777" w:rsidR="00C85BE7" w:rsidRPr="008A55DA" w:rsidRDefault="00C85BE7">
      <w:pPr>
        <w:pStyle w:val="p1"/>
        <w:rPr>
          <w:rFonts w:ascii="Arial" w:hAnsi="Arial" w:cs="Arial"/>
          <w:sz w:val="22"/>
          <w:szCs w:val="22"/>
        </w:rPr>
      </w:pPr>
    </w:p>
    <w:p w14:paraId="29522097" w14:textId="6CD9F90C" w:rsidR="3240F091" w:rsidRPr="008A55DA" w:rsidRDefault="3240F091" w:rsidP="3240F091">
      <w:pPr>
        <w:rPr>
          <w:rFonts w:ascii="Arial" w:eastAsia="Arial" w:hAnsi="Arial" w:cs="Arial"/>
          <w:sz w:val="22"/>
          <w:szCs w:val="22"/>
        </w:rPr>
      </w:pPr>
    </w:p>
    <w:p w14:paraId="44226D1E" w14:textId="43215626" w:rsidR="3240F091" w:rsidRPr="008A55DA" w:rsidRDefault="3240F091" w:rsidP="3240F091">
      <w:pPr>
        <w:rPr>
          <w:rFonts w:ascii="Arial" w:eastAsia="Arial" w:hAnsi="Arial" w:cs="Arial"/>
          <w:sz w:val="22"/>
          <w:szCs w:val="22"/>
        </w:rPr>
      </w:pPr>
    </w:p>
    <w:p w14:paraId="718FB0E4" w14:textId="51692A27" w:rsidR="3240F091" w:rsidRPr="008A55DA" w:rsidRDefault="3240F091" w:rsidP="3240F091">
      <w:pPr>
        <w:rPr>
          <w:rFonts w:ascii="Arial" w:eastAsia="Arial" w:hAnsi="Arial" w:cs="Arial"/>
          <w:sz w:val="22"/>
          <w:szCs w:val="22"/>
        </w:rPr>
      </w:pPr>
    </w:p>
    <w:sectPr w:rsidR="3240F091" w:rsidRPr="008A55D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PGO0ALRX" int2:invalidationBookmarkName="" int2:hashCode="tJ2rh18TzQi/n8" int2:id="DW0F64ku">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A737A5"/>
    <w:rsid w:val="00016FA2"/>
    <w:rsid w:val="0006348A"/>
    <w:rsid w:val="00094861"/>
    <w:rsid w:val="001657D6"/>
    <w:rsid w:val="001A043B"/>
    <w:rsid w:val="001C293F"/>
    <w:rsid w:val="001D4E77"/>
    <w:rsid w:val="001D64E4"/>
    <w:rsid w:val="0022775C"/>
    <w:rsid w:val="00232500"/>
    <w:rsid w:val="002370DD"/>
    <w:rsid w:val="00237BCF"/>
    <w:rsid w:val="0024796D"/>
    <w:rsid w:val="002E6E40"/>
    <w:rsid w:val="002F5241"/>
    <w:rsid w:val="002F597C"/>
    <w:rsid w:val="0030070B"/>
    <w:rsid w:val="00301A59"/>
    <w:rsid w:val="00301B4F"/>
    <w:rsid w:val="00327DBB"/>
    <w:rsid w:val="00353016"/>
    <w:rsid w:val="003613E7"/>
    <w:rsid w:val="003651AC"/>
    <w:rsid w:val="00381226"/>
    <w:rsid w:val="003969F3"/>
    <w:rsid w:val="003A439F"/>
    <w:rsid w:val="003D0D08"/>
    <w:rsid w:val="003D2CCE"/>
    <w:rsid w:val="003E1F39"/>
    <w:rsid w:val="003E369E"/>
    <w:rsid w:val="003E7157"/>
    <w:rsid w:val="003F4A9A"/>
    <w:rsid w:val="00411D44"/>
    <w:rsid w:val="004A58ED"/>
    <w:rsid w:val="004F679E"/>
    <w:rsid w:val="005064F8"/>
    <w:rsid w:val="0054214B"/>
    <w:rsid w:val="00552B93"/>
    <w:rsid w:val="005559D1"/>
    <w:rsid w:val="005842A2"/>
    <w:rsid w:val="00584F71"/>
    <w:rsid w:val="005A4A65"/>
    <w:rsid w:val="005C0E49"/>
    <w:rsid w:val="005F4AAF"/>
    <w:rsid w:val="0060111E"/>
    <w:rsid w:val="00601370"/>
    <w:rsid w:val="00603848"/>
    <w:rsid w:val="006042E0"/>
    <w:rsid w:val="00651E90"/>
    <w:rsid w:val="006874F2"/>
    <w:rsid w:val="0069642F"/>
    <w:rsid w:val="006A77E0"/>
    <w:rsid w:val="006B4100"/>
    <w:rsid w:val="006C0E37"/>
    <w:rsid w:val="00743E88"/>
    <w:rsid w:val="00747DD1"/>
    <w:rsid w:val="0078121A"/>
    <w:rsid w:val="00781692"/>
    <w:rsid w:val="007926EC"/>
    <w:rsid w:val="00796CEC"/>
    <w:rsid w:val="007A23D0"/>
    <w:rsid w:val="00831EF6"/>
    <w:rsid w:val="00840950"/>
    <w:rsid w:val="00866B58"/>
    <w:rsid w:val="00867B04"/>
    <w:rsid w:val="008A2894"/>
    <w:rsid w:val="008A55DA"/>
    <w:rsid w:val="008C2739"/>
    <w:rsid w:val="008C3715"/>
    <w:rsid w:val="008F59C2"/>
    <w:rsid w:val="00931D2F"/>
    <w:rsid w:val="00947F3A"/>
    <w:rsid w:val="0095527C"/>
    <w:rsid w:val="0099236F"/>
    <w:rsid w:val="009A09ED"/>
    <w:rsid w:val="009A1429"/>
    <w:rsid w:val="009C5C86"/>
    <w:rsid w:val="009E7B05"/>
    <w:rsid w:val="00A27337"/>
    <w:rsid w:val="00A410C8"/>
    <w:rsid w:val="00A51260"/>
    <w:rsid w:val="00A66AC0"/>
    <w:rsid w:val="00A77C6F"/>
    <w:rsid w:val="00AA4635"/>
    <w:rsid w:val="00AB1FD0"/>
    <w:rsid w:val="00AC3E50"/>
    <w:rsid w:val="00AE7963"/>
    <w:rsid w:val="00AF0228"/>
    <w:rsid w:val="00B04FDC"/>
    <w:rsid w:val="00B43F06"/>
    <w:rsid w:val="00B63192"/>
    <w:rsid w:val="00B86DDD"/>
    <w:rsid w:val="00BA2BDB"/>
    <w:rsid w:val="00BA6A96"/>
    <w:rsid w:val="00BB7F59"/>
    <w:rsid w:val="00BC2390"/>
    <w:rsid w:val="00BC5BB9"/>
    <w:rsid w:val="00BD7A66"/>
    <w:rsid w:val="00BE52CB"/>
    <w:rsid w:val="00BE7EF0"/>
    <w:rsid w:val="00BF6B23"/>
    <w:rsid w:val="00BF7091"/>
    <w:rsid w:val="00C36DE7"/>
    <w:rsid w:val="00C404BB"/>
    <w:rsid w:val="00C4194E"/>
    <w:rsid w:val="00C7080C"/>
    <w:rsid w:val="00C72FE5"/>
    <w:rsid w:val="00C85BE7"/>
    <w:rsid w:val="00CE5902"/>
    <w:rsid w:val="00D14756"/>
    <w:rsid w:val="00D95F34"/>
    <w:rsid w:val="00DA025C"/>
    <w:rsid w:val="00DA7E29"/>
    <w:rsid w:val="00DC06B0"/>
    <w:rsid w:val="00DF0D9F"/>
    <w:rsid w:val="00DF1423"/>
    <w:rsid w:val="00E01377"/>
    <w:rsid w:val="00E03BFE"/>
    <w:rsid w:val="00E1538B"/>
    <w:rsid w:val="00E416C7"/>
    <w:rsid w:val="00E66144"/>
    <w:rsid w:val="00E930E2"/>
    <w:rsid w:val="00F134D8"/>
    <w:rsid w:val="00F24539"/>
    <w:rsid w:val="00F37BB4"/>
    <w:rsid w:val="00FB0FF5"/>
    <w:rsid w:val="00FC13C6"/>
    <w:rsid w:val="00FD51DD"/>
    <w:rsid w:val="00FE33B8"/>
    <w:rsid w:val="0262C444"/>
    <w:rsid w:val="02FD9162"/>
    <w:rsid w:val="040B3FB7"/>
    <w:rsid w:val="0668BA2B"/>
    <w:rsid w:val="0D33A3C9"/>
    <w:rsid w:val="0EA9CC74"/>
    <w:rsid w:val="129A107A"/>
    <w:rsid w:val="16326EF7"/>
    <w:rsid w:val="1A6269ED"/>
    <w:rsid w:val="1D9AED27"/>
    <w:rsid w:val="1DAA14F7"/>
    <w:rsid w:val="22503CD5"/>
    <w:rsid w:val="26078F69"/>
    <w:rsid w:val="26132FB8"/>
    <w:rsid w:val="27C3334C"/>
    <w:rsid w:val="2C782B7D"/>
    <w:rsid w:val="3240F091"/>
    <w:rsid w:val="352F608C"/>
    <w:rsid w:val="3617CC24"/>
    <w:rsid w:val="3F518F67"/>
    <w:rsid w:val="432F1022"/>
    <w:rsid w:val="4A63462E"/>
    <w:rsid w:val="5568798C"/>
    <w:rsid w:val="599A94B5"/>
    <w:rsid w:val="5B5969E5"/>
    <w:rsid w:val="67A737A5"/>
    <w:rsid w:val="697BD03D"/>
    <w:rsid w:val="69C941DD"/>
    <w:rsid w:val="76D7D411"/>
    <w:rsid w:val="7D0D5F5E"/>
    <w:rsid w:val="7D3B0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416D8"/>
  <w15:chartTrackingRefBased/>
  <w15:docId w15:val="{836B7DF4-46A6-F54B-BB46-BF8FC6B35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BA2BDB"/>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BA2BDB"/>
  </w:style>
  <w:style w:type="character" w:customStyle="1" w:styleId="s1">
    <w:name w:val="s1"/>
    <w:basedOn w:val="DefaultParagraphFont"/>
    <w:rsid w:val="00BA2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1742</Words>
  <Characters>9936</Characters>
  <Application>Microsoft Office Word</Application>
  <DocSecurity>0</DocSecurity>
  <Lines>82</Lines>
  <Paragraphs>23</Paragraphs>
  <ScaleCrop>false</ScaleCrop>
  <Company/>
  <LinksUpToDate>false</LinksUpToDate>
  <CharactersWithSpaces>11655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Maalikah Ghous Amjad (2522378)</dc:creator>
  <cp:keywords/>
  <dc:description/>
  <cp:lastModifiedBy>Maalikah Ghous Amjad (2522378)</cp:lastModifiedBy>
  <cp:revision>4</cp:revision>
  <dcterms:created xsi:type="dcterms:W3CDTF">2026-07-15T01:08:00Z</dcterms:created>
  <dcterms:modified xsi:type="dcterms:W3CDTF">2026-07-17T20:18:00Z</dcterms:modified>
</cp:coreProperties>
</file>