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25DF70" w14:textId="77777777" w:rsidR="00EE7228" w:rsidRDefault="00EE7228" w:rsidP="00EE7228">
      <w:pPr>
        <w:pStyle w:val="Header"/>
        <w:jc w:val="center"/>
        <w:rPr>
          <w:b/>
          <w:bCs/>
          <w:sz w:val="40"/>
          <w:szCs w:val="36"/>
          <w:lang w:val="en-US"/>
        </w:rPr>
      </w:pPr>
    </w:p>
    <w:p w14:paraId="727D7D52" w14:textId="77777777" w:rsidR="00A4626E" w:rsidRDefault="00A4626E" w:rsidP="00A4626E">
      <w:pPr>
        <w:jc w:val="center"/>
        <w:rPr>
          <w:b/>
          <w:sz w:val="36"/>
        </w:rPr>
      </w:pPr>
      <w:r>
        <w:rPr>
          <w:noProof/>
          <w:lang w:eastAsia="en-GB"/>
        </w:rPr>
        <w:drawing>
          <wp:inline distT="0" distB="0" distL="0" distR="0" wp14:anchorId="770A3910" wp14:editId="5E3C1FE2">
            <wp:extent cx="3040380" cy="1287780"/>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040380" cy="1287780"/>
                    </a:xfrm>
                    <a:prstGeom prst="rect">
                      <a:avLst/>
                    </a:prstGeom>
                  </pic:spPr>
                </pic:pic>
              </a:graphicData>
            </a:graphic>
          </wp:inline>
        </w:drawing>
      </w:r>
    </w:p>
    <w:p w14:paraId="533DAA39" w14:textId="77777777" w:rsidR="00A4626E" w:rsidRPr="00C74421" w:rsidRDefault="00A4626E" w:rsidP="00A4626E">
      <w:pPr>
        <w:jc w:val="center"/>
        <w:rPr>
          <w:b/>
          <w:sz w:val="36"/>
        </w:rPr>
      </w:pPr>
    </w:p>
    <w:p w14:paraId="7FB83B39" w14:textId="77777777" w:rsidR="00A4626E" w:rsidRPr="00C74421" w:rsidRDefault="00A4626E" w:rsidP="00A4626E">
      <w:pPr>
        <w:spacing w:before="200" w:after="200" w:line="360" w:lineRule="auto"/>
        <w:jc w:val="center"/>
        <w:rPr>
          <w:b/>
          <w:sz w:val="36"/>
        </w:rPr>
      </w:pPr>
      <w:r>
        <w:rPr>
          <w:b/>
          <w:sz w:val="36"/>
        </w:rPr>
        <w:t>LCBB5000 Data Handling &amp; Business Intelligence</w:t>
      </w:r>
    </w:p>
    <w:p w14:paraId="59C4F6D6" w14:textId="77777777" w:rsidR="00A4626E" w:rsidRPr="00C74421" w:rsidRDefault="00A4626E" w:rsidP="00A4626E">
      <w:pPr>
        <w:spacing w:before="200" w:after="200" w:line="360" w:lineRule="auto"/>
        <w:jc w:val="center"/>
        <w:rPr>
          <w:b/>
          <w:sz w:val="36"/>
        </w:rPr>
      </w:pPr>
      <w:r w:rsidRPr="00C74421">
        <w:rPr>
          <w:b/>
          <w:sz w:val="36"/>
        </w:rPr>
        <w:t>BA Business Management</w:t>
      </w:r>
    </w:p>
    <w:p w14:paraId="743E56C4" w14:textId="77777777" w:rsidR="00A4626E" w:rsidRDefault="00A4626E" w:rsidP="00A4626E">
      <w:pPr>
        <w:spacing w:before="200" w:after="200" w:line="360" w:lineRule="auto"/>
        <w:jc w:val="center"/>
        <w:rPr>
          <w:b/>
          <w:sz w:val="36"/>
        </w:rPr>
      </w:pPr>
      <w:r w:rsidRPr="00C74421">
        <w:rPr>
          <w:b/>
          <w:sz w:val="36"/>
        </w:rPr>
        <w:t>Assessment 1</w:t>
      </w:r>
    </w:p>
    <w:p w14:paraId="1693940B" w14:textId="77777777" w:rsidR="00A4626E" w:rsidRPr="00C74421" w:rsidRDefault="00A4626E" w:rsidP="00A4626E">
      <w:pPr>
        <w:spacing w:before="200" w:after="200" w:line="360" w:lineRule="auto"/>
        <w:jc w:val="center"/>
        <w:rPr>
          <w:b/>
          <w:sz w:val="36"/>
        </w:rPr>
      </w:pPr>
      <w:r>
        <w:rPr>
          <w:b/>
          <w:sz w:val="36"/>
        </w:rPr>
        <w:t xml:space="preserve">Module leader: Joy </w:t>
      </w:r>
      <w:proofErr w:type="spellStart"/>
      <w:r>
        <w:rPr>
          <w:b/>
          <w:sz w:val="36"/>
        </w:rPr>
        <w:t>Botu</w:t>
      </w:r>
      <w:proofErr w:type="spellEnd"/>
    </w:p>
    <w:p w14:paraId="36A320C5" w14:textId="0330111B" w:rsidR="00A4626E" w:rsidRDefault="00A4626E" w:rsidP="00A4626E">
      <w:pPr>
        <w:spacing w:before="200" w:after="200" w:line="360" w:lineRule="auto"/>
        <w:jc w:val="center"/>
        <w:rPr>
          <w:b/>
          <w:sz w:val="36"/>
        </w:rPr>
      </w:pPr>
      <w:r w:rsidRPr="00C74421">
        <w:rPr>
          <w:b/>
          <w:sz w:val="36"/>
        </w:rPr>
        <w:t>Student ID:</w:t>
      </w:r>
      <w:r>
        <w:rPr>
          <w:b/>
          <w:sz w:val="36"/>
        </w:rPr>
        <w:t xml:space="preserve"> 2013038</w:t>
      </w:r>
    </w:p>
    <w:p w14:paraId="2B2CF6F1" w14:textId="6AA9DC40" w:rsidR="00A4626E" w:rsidRDefault="00A4626E" w:rsidP="00A4626E">
      <w:pPr>
        <w:spacing w:before="100" w:beforeAutospacing="1" w:after="100" w:afterAutospacing="1"/>
        <w:ind w:left="-57" w:right="-227"/>
        <w:jc w:val="center"/>
        <w:rPr>
          <w:rFonts w:cs="Times New Roman"/>
          <w:b/>
          <w:sz w:val="36"/>
          <w:szCs w:val="36"/>
        </w:rPr>
      </w:pPr>
      <w:r>
        <w:rPr>
          <w:b/>
          <w:sz w:val="36"/>
        </w:rPr>
        <w:t xml:space="preserve">Student Name: </w:t>
      </w:r>
      <w:proofErr w:type="spellStart"/>
      <w:r>
        <w:rPr>
          <w:b/>
          <w:sz w:val="36"/>
        </w:rPr>
        <w:t>Beatricia</w:t>
      </w:r>
      <w:proofErr w:type="spellEnd"/>
      <w:r>
        <w:rPr>
          <w:b/>
          <w:sz w:val="36"/>
        </w:rPr>
        <w:t xml:space="preserve"> </w:t>
      </w:r>
      <w:proofErr w:type="spellStart"/>
      <w:r>
        <w:rPr>
          <w:b/>
          <w:sz w:val="36"/>
        </w:rPr>
        <w:t>Corsan</w:t>
      </w:r>
      <w:proofErr w:type="spellEnd"/>
    </w:p>
    <w:p w14:paraId="021F8DEE" w14:textId="77777777" w:rsidR="00EE7228" w:rsidRDefault="00EE7228" w:rsidP="00EE7228">
      <w:pPr>
        <w:pStyle w:val="Header"/>
        <w:jc w:val="center"/>
        <w:rPr>
          <w:b/>
          <w:bCs/>
          <w:sz w:val="40"/>
          <w:szCs w:val="36"/>
          <w:lang w:val="en-US"/>
        </w:rPr>
      </w:pPr>
    </w:p>
    <w:p w14:paraId="542B1265" w14:textId="77777777" w:rsidR="00EE7228" w:rsidRDefault="00EE7228" w:rsidP="00EE7228">
      <w:pPr>
        <w:pStyle w:val="Header"/>
        <w:jc w:val="center"/>
        <w:rPr>
          <w:b/>
          <w:bCs/>
          <w:sz w:val="40"/>
          <w:szCs w:val="36"/>
          <w:lang w:val="en-US"/>
        </w:rPr>
      </w:pPr>
    </w:p>
    <w:p w14:paraId="6ABAED7E" w14:textId="77777777" w:rsidR="00EE7228" w:rsidRDefault="00EE7228" w:rsidP="00EE7228">
      <w:pPr>
        <w:pStyle w:val="Header"/>
        <w:jc w:val="center"/>
        <w:rPr>
          <w:b/>
          <w:bCs/>
          <w:sz w:val="40"/>
          <w:szCs w:val="36"/>
          <w:lang w:val="en-US"/>
        </w:rPr>
      </w:pPr>
    </w:p>
    <w:p w14:paraId="4DE508CA" w14:textId="77777777" w:rsidR="00EE7228" w:rsidRDefault="00EE7228" w:rsidP="00EE7228">
      <w:pPr>
        <w:pStyle w:val="Header"/>
        <w:jc w:val="center"/>
        <w:rPr>
          <w:b/>
          <w:bCs/>
          <w:sz w:val="40"/>
          <w:szCs w:val="36"/>
          <w:lang w:val="en-US"/>
        </w:rPr>
      </w:pPr>
    </w:p>
    <w:p w14:paraId="1AA449E5" w14:textId="77777777" w:rsidR="00EE7228" w:rsidRDefault="00EE7228" w:rsidP="00EE7228">
      <w:pPr>
        <w:pStyle w:val="Header"/>
        <w:jc w:val="center"/>
        <w:rPr>
          <w:b/>
          <w:bCs/>
          <w:sz w:val="40"/>
          <w:szCs w:val="36"/>
          <w:lang w:val="en-US"/>
        </w:rPr>
      </w:pPr>
    </w:p>
    <w:p w14:paraId="248F55F2" w14:textId="77777777" w:rsidR="00EE7228" w:rsidRDefault="00EE7228" w:rsidP="00EE7228">
      <w:pPr>
        <w:pStyle w:val="Header"/>
        <w:jc w:val="center"/>
        <w:rPr>
          <w:b/>
          <w:bCs/>
          <w:sz w:val="40"/>
          <w:szCs w:val="36"/>
          <w:lang w:val="en-US"/>
        </w:rPr>
      </w:pPr>
    </w:p>
    <w:p w14:paraId="35E51772" w14:textId="77777777" w:rsidR="00EE7228" w:rsidRDefault="00EE7228" w:rsidP="00EE7228">
      <w:pPr>
        <w:pStyle w:val="Header"/>
        <w:jc w:val="center"/>
        <w:rPr>
          <w:b/>
          <w:bCs/>
          <w:sz w:val="40"/>
          <w:szCs w:val="36"/>
          <w:lang w:val="en-US"/>
        </w:rPr>
      </w:pPr>
    </w:p>
    <w:p w14:paraId="7E5C5E8C" w14:textId="77777777" w:rsidR="00EE7228" w:rsidRDefault="00EE7228" w:rsidP="00EE7228">
      <w:pPr>
        <w:pStyle w:val="Header"/>
        <w:jc w:val="center"/>
        <w:rPr>
          <w:b/>
          <w:bCs/>
          <w:sz w:val="40"/>
          <w:szCs w:val="36"/>
          <w:lang w:val="en-US"/>
        </w:rPr>
      </w:pPr>
    </w:p>
    <w:p w14:paraId="5E1384BE" w14:textId="1C96A315" w:rsidR="002402F9" w:rsidRDefault="002402F9" w:rsidP="00A4626E">
      <w:pPr>
        <w:spacing w:line="259" w:lineRule="auto"/>
        <w:jc w:val="center"/>
        <w:rPr>
          <w:b/>
          <w:bCs/>
        </w:rPr>
      </w:pPr>
      <w:r>
        <w:rPr>
          <w:b/>
          <w:bCs/>
        </w:rPr>
        <w:lastRenderedPageBreak/>
        <w:t>Executive Summary</w:t>
      </w:r>
    </w:p>
    <w:p w14:paraId="59FB18F2" w14:textId="77777777" w:rsidR="00A4626E" w:rsidRPr="001632EB" w:rsidRDefault="00A4626E" w:rsidP="00A4626E">
      <w:pPr>
        <w:spacing w:line="259" w:lineRule="auto"/>
        <w:jc w:val="center"/>
        <w:rPr>
          <w:b/>
          <w:bCs/>
          <w:sz w:val="40"/>
          <w:szCs w:val="36"/>
          <w:lang w:val="en-US"/>
        </w:rPr>
      </w:pPr>
      <w:bookmarkStart w:id="0" w:name="_GoBack"/>
      <w:bookmarkEnd w:id="0"/>
    </w:p>
    <w:p w14:paraId="2DD85F4A" w14:textId="77777777" w:rsidR="002402F9" w:rsidRDefault="002402F9" w:rsidP="002402F9">
      <w:pPr>
        <w:spacing w:after="200"/>
        <w:rPr>
          <w:rFonts w:eastAsiaTheme="majorEastAsia" w:cstheme="majorBidi"/>
          <w:b/>
          <w:bCs/>
          <w:color w:val="000000" w:themeColor="text1"/>
          <w:sz w:val="26"/>
          <w:szCs w:val="26"/>
        </w:rPr>
      </w:pPr>
      <w:r w:rsidRPr="006B4DFD">
        <w:t>The report has highlighted the main concept of business intelligence which is utilised by an organisation</w:t>
      </w:r>
      <w:r>
        <w:t xml:space="preserve"> for collecting various important information. This has mentioned many types of techniques of business intelligence. Furthermore, this has discussed the present trends of business intelligence in the markets.</w:t>
      </w:r>
      <w:r>
        <w:br w:type="page"/>
      </w:r>
    </w:p>
    <w:sdt>
      <w:sdtPr>
        <w:rPr>
          <w:rFonts w:ascii="Times New Roman" w:eastAsiaTheme="minorHAnsi" w:hAnsi="Times New Roman" w:cstheme="minorBidi"/>
          <w:color w:val="auto"/>
          <w:sz w:val="24"/>
          <w:szCs w:val="22"/>
          <w:lang w:val="en-GB"/>
        </w:rPr>
        <w:id w:val="-230542773"/>
        <w:docPartObj>
          <w:docPartGallery w:val="Table of Contents"/>
          <w:docPartUnique/>
        </w:docPartObj>
      </w:sdtPr>
      <w:sdtEndPr>
        <w:rPr>
          <w:b/>
          <w:bCs/>
          <w:noProof/>
        </w:rPr>
      </w:sdtEndPr>
      <w:sdtContent>
        <w:p w14:paraId="13E0EF00" w14:textId="41446D4A" w:rsidR="00773AF4" w:rsidRDefault="00773AF4">
          <w:pPr>
            <w:pStyle w:val="TOCHeading"/>
          </w:pPr>
          <w:r>
            <w:t>Table of Contents</w:t>
          </w:r>
        </w:p>
        <w:p w14:paraId="6B34C936" w14:textId="4AE531C4" w:rsidR="00773AF4" w:rsidRDefault="00773AF4">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02759753" w:history="1">
            <w:r w:rsidRPr="006205DA">
              <w:rPr>
                <w:rStyle w:val="Hyperlink"/>
                <w:noProof/>
                <w:lang w:val="en-US"/>
              </w:rPr>
              <w:t>Introduction</w:t>
            </w:r>
            <w:r>
              <w:rPr>
                <w:noProof/>
                <w:webHidden/>
              </w:rPr>
              <w:tab/>
            </w:r>
            <w:r>
              <w:rPr>
                <w:noProof/>
                <w:webHidden/>
              </w:rPr>
              <w:fldChar w:fldCharType="begin"/>
            </w:r>
            <w:r>
              <w:rPr>
                <w:noProof/>
                <w:webHidden/>
              </w:rPr>
              <w:instrText xml:space="preserve"> PAGEREF _Toc102759753 \h </w:instrText>
            </w:r>
            <w:r>
              <w:rPr>
                <w:noProof/>
                <w:webHidden/>
              </w:rPr>
            </w:r>
            <w:r>
              <w:rPr>
                <w:noProof/>
                <w:webHidden/>
              </w:rPr>
              <w:fldChar w:fldCharType="separate"/>
            </w:r>
            <w:r>
              <w:rPr>
                <w:noProof/>
                <w:webHidden/>
              </w:rPr>
              <w:t>4</w:t>
            </w:r>
            <w:r>
              <w:rPr>
                <w:noProof/>
                <w:webHidden/>
              </w:rPr>
              <w:fldChar w:fldCharType="end"/>
            </w:r>
          </w:hyperlink>
        </w:p>
        <w:p w14:paraId="6318024B" w14:textId="20C161A5" w:rsidR="00773AF4" w:rsidRDefault="00607BA8">
          <w:pPr>
            <w:pStyle w:val="TOC2"/>
            <w:tabs>
              <w:tab w:val="right" w:leader="dot" w:pos="9350"/>
            </w:tabs>
            <w:rPr>
              <w:rFonts w:asciiTheme="minorHAnsi" w:eastAsiaTheme="minorEastAsia" w:hAnsiTheme="minorHAnsi"/>
              <w:noProof/>
              <w:sz w:val="22"/>
              <w:lang w:val="en-IN" w:eastAsia="en-IN"/>
            </w:rPr>
          </w:pPr>
          <w:hyperlink w:anchor="_Toc102759754" w:history="1">
            <w:r w:rsidR="00773AF4" w:rsidRPr="006205DA">
              <w:rPr>
                <w:rStyle w:val="Hyperlink"/>
                <w:noProof/>
                <w:lang w:val="en-US"/>
              </w:rPr>
              <w:t>1. Discussing the current trends in the business intelligence</w:t>
            </w:r>
            <w:r w:rsidR="00773AF4">
              <w:rPr>
                <w:noProof/>
                <w:webHidden/>
              </w:rPr>
              <w:tab/>
            </w:r>
            <w:r w:rsidR="00773AF4">
              <w:rPr>
                <w:noProof/>
                <w:webHidden/>
              </w:rPr>
              <w:fldChar w:fldCharType="begin"/>
            </w:r>
            <w:r w:rsidR="00773AF4">
              <w:rPr>
                <w:noProof/>
                <w:webHidden/>
              </w:rPr>
              <w:instrText xml:space="preserve"> PAGEREF _Toc102759754 \h </w:instrText>
            </w:r>
            <w:r w:rsidR="00773AF4">
              <w:rPr>
                <w:noProof/>
                <w:webHidden/>
              </w:rPr>
            </w:r>
            <w:r w:rsidR="00773AF4">
              <w:rPr>
                <w:noProof/>
                <w:webHidden/>
              </w:rPr>
              <w:fldChar w:fldCharType="separate"/>
            </w:r>
            <w:r w:rsidR="00773AF4">
              <w:rPr>
                <w:noProof/>
                <w:webHidden/>
              </w:rPr>
              <w:t>5</w:t>
            </w:r>
            <w:r w:rsidR="00773AF4">
              <w:rPr>
                <w:noProof/>
                <w:webHidden/>
              </w:rPr>
              <w:fldChar w:fldCharType="end"/>
            </w:r>
          </w:hyperlink>
        </w:p>
        <w:p w14:paraId="2B1CE3D2" w14:textId="580660E2" w:rsidR="00773AF4" w:rsidRDefault="00607BA8">
          <w:pPr>
            <w:pStyle w:val="TOC2"/>
            <w:tabs>
              <w:tab w:val="right" w:leader="dot" w:pos="9350"/>
            </w:tabs>
            <w:rPr>
              <w:rFonts w:asciiTheme="minorHAnsi" w:eastAsiaTheme="minorEastAsia" w:hAnsiTheme="minorHAnsi"/>
              <w:noProof/>
              <w:sz w:val="22"/>
              <w:lang w:val="en-IN" w:eastAsia="en-IN"/>
            </w:rPr>
          </w:pPr>
          <w:hyperlink w:anchor="_Toc102759755" w:history="1">
            <w:r w:rsidR="00773AF4" w:rsidRPr="006205DA">
              <w:rPr>
                <w:rStyle w:val="Hyperlink"/>
                <w:noProof/>
              </w:rPr>
              <w:t>2. Discussing and focusing on the use of the business intelligence in order to meet the current trends in the data warehousing</w:t>
            </w:r>
            <w:r w:rsidR="00773AF4">
              <w:rPr>
                <w:noProof/>
                <w:webHidden/>
              </w:rPr>
              <w:tab/>
            </w:r>
            <w:r w:rsidR="00773AF4">
              <w:rPr>
                <w:noProof/>
                <w:webHidden/>
              </w:rPr>
              <w:fldChar w:fldCharType="begin"/>
            </w:r>
            <w:r w:rsidR="00773AF4">
              <w:rPr>
                <w:noProof/>
                <w:webHidden/>
              </w:rPr>
              <w:instrText xml:space="preserve"> PAGEREF _Toc102759755 \h </w:instrText>
            </w:r>
            <w:r w:rsidR="00773AF4">
              <w:rPr>
                <w:noProof/>
                <w:webHidden/>
              </w:rPr>
            </w:r>
            <w:r w:rsidR="00773AF4">
              <w:rPr>
                <w:noProof/>
                <w:webHidden/>
              </w:rPr>
              <w:fldChar w:fldCharType="separate"/>
            </w:r>
            <w:r w:rsidR="00773AF4">
              <w:rPr>
                <w:noProof/>
                <w:webHidden/>
              </w:rPr>
              <w:t>5</w:t>
            </w:r>
            <w:r w:rsidR="00773AF4">
              <w:rPr>
                <w:noProof/>
                <w:webHidden/>
              </w:rPr>
              <w:fldChar w:fldCharType="end"/>
            </w:r>
          </w:hyperlink>
        </w:p>
        <w:p w14:paraId="0E5CAA56" w14:textId="23B2FC47" w:rsidR="00773AF4" w:rsidRDefault="00607BA8">
          <w:pPr>
            <w:pStyle w:val="TOC2"/>
            <w:tabs>
              <w:tab w:val="right" w:leader="dot" w:pos="9350"/>
            </w:tabs>
            <w:rPr>
              <w:rFonts w:asciiTheme="minorHAnsi" w:eastAsiaTheme="minorEastAsia" w:hAnsiTheme="minorHAnsi"/>
              <w:noProof/>
              <w:sz w:val="22"/>
              <w:lang w:val="en-IN" w:eastAsia="en-IN"/>
            </w:rPr>
          </w:pPr>
          <w:hyperlink w:anchor="_Toc102759756" w:history="1">
            <w:r w:rsidR="00773AF4" w:rsidRPr="006205DA">
              <w:rPr>
                <w:rStyle w:val="Hyperlink"/>
                <w:noProof/>
              </w:rPr>
              <w:t>3. Discussion on the different types of business bits of intelligence that are used by the business organisations to meet the current trends in the market</w:t>
            </w:r>
            <w:r w:rsidR="00773AF4">
              <w:rPr>
                <w:noProof/>
                <w:webHidden/>
              </w:rPr>
              <w:tab/>
            </w:r>
            <w:r w:rsidR="00773AF4">
              <w:rPr>
                <w:noProof/>
                <w:webHidden/>
              </w:rPr>
              <w:fldChar w:fldCharType="begin"/>
            </w:r>
            <w:r w:rsidR="00773AF4">
              <w:rPr>
                <w:noProof/>
                <w:webHidden/>
              </w:rPr>
              <w:instrText xml:space="preserve"> PAGEREF _Toc102759756 \h </w:instrText>
            </w:r>
            <w:r w:rsidR="00773AF4">
              <w:rPr>
                <w:noProof/>
                <w:webHidden/>
              </w:rPr>
            </w:r>
            <w:r w:rsidR="00773AF4">
              <w:rPr>
                <w:noProof/>
                <w:webHidden/>
              </w:rPr>
              <w:fldChar w:fldCharType="separate"/>
            </w:r>
            <w:r w:rsidR="00773AF4">
              <w:rPr>
                <w:noProof/>
                <w:webHidden/>
              </w:rPr>
              <w:t>6</w:t>
            </w:r>
            <w:r w:rsidR="00773AF4">
              <w:rPr>
                <w:noProof/>
                <w:webHidden/>
              </w:rPr>
              <w:fldChar w:fldCharType="end"/>
            </w:r>
          </w:hyperlink>
        </w:p>
        <w:p w14:paraId="13FF5DD1" w14:textId="1E0C7D9D" w:rsidR="00773AF4" w:rsidRDefault="00607BA8">
          <w:pPr>
            <w:pStyle w:val="TOC2"/>
            <w:tabs>
              <w:tab w:val="right" w:leader="dot" w:pos="9350"/>
            </w:tabs>
            <w:rPr>
              <w:rFonts w:asciiTheme="minorHAnsi" w:eastAsiaTheme="minorEastAsia" w:hAnsiTheme="minorHAnsi"/>
              <w:noProof/>
              <w:sz w:val="22"/>
              <w:lang w:val="en-IN" w:eastAsia="en-IN"/>
            </w:rPr>
          </w:pPr>
          <w:hyperlink w:anchor="_Toc102759757" w:history="1">
            <w:r w:rsidR="00773AF4" w:rsidRPr="006205DA">
              <w:rPr>
                <w:rStyle w:val="Hyperlink"/>
                <w:noProof/>
              </w:rPr>
              <w:t>Operational intelligence</w:t>
            </w:r>
            <w:r w:rsidR="00773AF4">
              <w:rPr>
                <w:noProof/>
                <w:webHidden/>
              </w:rPr>
              <w:tab/>
            </w:r>
            <w:r w:rsidR="00773AF4">
              <w:rPr>
                <w:noProof/>
                <w:webHidden/>
              </w:rPr>
              <w:fldChar w:fldCharType="begin"/>
            </w:r>
            <w:r w:rsidR="00773AF4">
              <w:rPr>
                <w:noProof/>
                <w:webHidden/>
              </w:rPr>
              <w:instrText xml:space="preserve"> PAGEREF _Toc102759757 \h </w:instrText>
            </w:r>
            <w:r w:rsidR="00773AF4">
              <w:rPr>
                <w:noProof/>
                <w:webHidden/>
              </w:rPr>
            </w:r>
            <w:r w:rsidR="00773AF4">
              <w:rPr>
                <w:noProof/>
                <w:webHidden/>
              </w:rPr>
              <w:fldChar w:fldCharType="separate"/>
            </w:r>
            <w:r w:rsidR="00773AF4">
              <w:rPr>
                <w:noProof/>
                <w:webHidden/>
              </w:rPr>
              <w:t>7</w:t>
            </w:r>
            <w:r w:rsidR="00773AF4">
              <w:rPr>
                <w:noProof/>
                <w:webHidden/>
              </w:rPr>
              <w:fldChar w:fldCharType="end"/>
            </w:r>
          </w:hyperlink>
        </w:p>
        <w:p w14:paraId="46BED3B9" w14:textId="60C45D57" w:rsidR="00773AF4" w:rsidRDefault="00607BA8">
          <w:pPr>
            <w:pStyle w:val="TOC2"/>
            <w:tabs>
              <w:tab w:val="right" w:leader="dot" w:pos="9350"/>
            </w:tabs>
            <w:rPr>
              <w:rFonts w:asciiTheme="minorHAnsi" w:eastAsiaTheme="minorEastAsia" w:hAnsiTheme="minorHAnsi"/>
              <w:noProof/>
              <w:sz w:val="22"/>
              <w:lang w:val="en-IN" w:eastAsia="en-IN"/>
            </w:rPr>
          </w:pPr>
          <w:hyperlink w:anchor="_Toc102759758" w:history="1">
            <w:r w:rsidR="00773AF4" w:rsidRPr="006205DA">
              <w:rPr>
                <w:rStyle w:val="Hyperlink"/>
                <w:noProof/>
              </w:rPr>
              <w:t>4. Analysing the Current Trends in Business Intelligence</w:t>
            </w:r>
            <w:r w:rsidR="00773AF4">
              <w:rPr>
                <w:noProof/>
                <w:webHidden/>
              </w:rPr>
              <w:tab/>
            </w:r>
            <w:r w:rsidR="00773AF4">
              <w:rPr>
                <w:noProof/>
                <w:webHidden/>
              </w:rPr>
              <w:fldChar w:fldCharType="begin"/>
            </w:r>
            <w:r w:rsidR="00773AF4">
              <w:rPr>
                <w:noProof/>
                <w:webHidden/>
              </w:rPr>
              <w:instrText xml:space="preserve"> PAGEREF _Toc102759758 \h </w:instrText>
            </w:r>
            <w:r w:rsidR="00773AF4">
              <w:rPr>
                <w:noProof/>
                <w:webHidden/>
              </w:rPr>
            </w:r>
            <w:r w:rsidR="00773AF4">
              <w:rPr>
                <w:noProof/>
                <w:webHidden/>
              </w:rPr>
              <w:fldChar w:fldCharType="separate"/>
            </w:r>
            <w:r w:rsidR="00773AF4">
              <w:rPr>
                <w:noProof/>
                <w:webHidden/>
              </w:rPr>
              <w:t>8</w:t>
            </w:r>
            <w:r w:rsidR="00773AF4">
              <w:rPr>
                <w:noProof/>
                <w:webHidden/>
              </w:rPr>
              <w:fldChar w:fldCharType="end"/>
            </w:r>
          </w:hyperlink>
        </w:p>
        <w:p w14:paraId="21CD2DE9" w14:textId="09858D90" w:rsidR="00773AF4" w:rsidRDefault="00607BA8">
          <w:pPr>
            <w:pStyle w:val="TOC2"/>
            <w:tabs>
              <w:tab w:val="right" w:leader="dot" w:pos="9350"/>
            </w:tabs>
            <w:rPr>
              <w:rFonts w:asciiTheme="minorHAnsi" w:eastAsiaTheme="minorEastAsia" w:hAnsiTheme="minorHAnsi"/>
              <w:noProof/>
              <w:sz w:val="22"/>
              <w:lang w:val="en-IN" w:eastAsia="en-IN"/>
            </w:rPr>
          </w:pPr>
          <w:hyperlink w:anchor="_Toc102759759" w:history="1">
            <w:r w:rsidR="00773AF4" w:rsidRPr="006205DA">
              <w:rPr>
                <w:rStyle w:val="Hyperlink"/>
                <w:noProof/>
              </w:rPr>
              <w:t>Data literacy</w:t>
            </w:r>
            <w:r w:rsidR="00773AF4">
              <w:rPr>
                <w:noProof/>
                <w:webHidden/>
              </w:rPr>
              <w:tab/>
            </w:r>
            <w:r w:rsidR="00773AF4">
              <w:rPr>
                <w:noProof/>
                <w:webHidden/>
              </w:rPr>
              <w:fldChar w:fldCharType="begin"/>
            </w:r>
            <w:r w:rsidR="00773AF4">
              <w:rPr>
                <w:noProof/>
                <w:webHidden/>
              </w:rPr>
              <w:instrText xml:space="preserve"> PAGEREF _Toc102759759 \h </w:instrText>
            </w:r>
            <w:r w:rsidR="00773AF4">
              <w:rPr>
                <w:noProof/>
                <w:webHidden/>
              </w:rPr>
            </w:r>
            <w:r w:rsidR="00773AF4">
              <w:rPr>
                <w:noProof/>
                <w:webHidden/>
              </w:rPr>
              <w:fldChar w:fldCharType="separate"/>
            </w:r>
            <w:r w:rsidR="00773AF4">
              <w:rPr>
                <w:noProof/>
                <w:webHidden/>
              </w:rPr>
              <w:t>8</w:t>
            </w:r>
            <w:r w:rsidR="00773AF4">
              <w:rPr>
                <w:noProof/>
                <w:webHidden/>
              </w:rPr>
              <w:fldChar w:fldCharType="end"/>
            </w:r>
          </w:hyperlink>
        </w:p>
        <w:p w14:paraId="576704FB" w14:textId="5EFB274A" w:rsidR="00773AF4" w:rsidRDefault="00607BA8">
          <w:pPr>
            <w:pStyle w:val="TOC2"/>
            <w:tabs>
              <w:tab w:val="right" w:leader="dot" w:pos="9350"/>
            </w:tabs>
            <w:rPr>
              <w:rFonts w:asciiTheme="minorHAnsi" w:eastAsiaTheme="minorEastAsia" w:hAnsiTheme="minorHAnsi"/>
              <w:noProof/>
              <w:sz w:val="22"/>
              <w:lang w:val="en-IN" w:eastAsia="en-IN"/>
            </w:rPr>
          </w:pPr>
          <w:hyperlink w:anchor="_Toc102759760" w:history="1">
            <w:r w:rsidR="00773AF4" w:rsidRPr="006205DA">
              <w:rPr>
                <w:rStyle w:val="Hyperlink"/>
                <w:noProof/>
              </w:rPr>
              <w:t>Data visualisation and storytelling</w:t>
            </w:r>
            <w:r w:rsidR="00773AF4">
              <w:rPr>
                <w:noProof/>
                <w:webHidden/>
              </w:rPr>
              <w:tab/>
            </w:r>
            <w:r w:rsidR="00773AF4">
              <w:rPr>
                <w:noProof/>
                <w:webHidden/>
              </w:rPr>
              <w:fldChar w:fldCharType="begin"/>
            </w:r>
            <w:r w:rsidR="00773AF4">
              <w:rPr>
                <w:noProof/>
                <w:webHidden/>
              </w:rPr>
              <w:instrText xml:space="preserve"> PAGEREF _Toc102759760 \h </w:instrText>
            </w:r>
            <w:r w:rsidR="00773AF4">
              <w:rPr>
                <w:noProof/>
                <w:webHidden/>
              </w:rPr>
            </w:r>
            <w:r w:rsidR="00773AF4">
              <w:rPr>
                <w:noProof/>
                <w:webHidden/>
              </w:rPr>
              <w:fldChar w:fldCharType="separate"/>
            </w:r>
            <w:r w:rsidR="00773AF4">
              <w:rPr>
                <w:noProof/>
                <w:webHidden/>
              </w:rPr>
              <w:t>8</w:t>
            </w:r>
            <w:r w:rsidR="00773AF4">
              <w:rPr>
                <w:noProof/>
                <w:webHidden/>
              </w:rPr>
              <w:fldChar w:fldCharType="end"/>
            </w:r>
          </w:hyperlink>
        </w:p>
        <w:p w14:paraId="2636FA03" w14:textId="518CF72E" w:rsidR="00773AF4" w:rsidRDefault="00607BA8">
          <w:pPr>
            <w:pStyle w:val="TOC2"/>
            <w:tabs>
              <w:tab w:val="right" w:leader="dot" w:pos="9350"/>
            </w:tabs>
            <w:rPr>
              <w:rFonts w:asciiTheme="minorHAnsi" w:eastAsiaTheme="minorEastAsia" w:hAnsiTheme="minorHAnsi"/>
              <w:noProof/>
              <w:sz w:val="22"/>
              <w:lang w:val="en-IN" w:eastAsia="en-IN"/>
            </w:rPr>
          </w:pPr>
          <w:hyperlink w:anchor="_Toc102759761" w:history="1">
            <w:r w:rsidR="00773AF4" w:rsidRPr="006205DA">
              <w:rPr>
                <w:rStyle w:val="Hyperlink"/>
                <w:noProof/>
              </w:rPr>
              <w:t>Data governance</w:t>
            </w:r>
            <w:r w:rsidR="00773AF4">
              <w:rPr>
                <w:noProof/>
                <w:webHidden/>
              </w:rPr>
              <w:tab/>
            </w:r>
            <w:r w:rsidR="00773AF4">
              <w:rPr>
                <w:noProof/>
                <w:webHidden/>
              </w:rPr>
              <w:fldChar w:fldCharType="begin"/>
            </w:r>
            <w:r w:rsidR="00773AF4">
              <w:rPr>
                <w:noProof/>
                <w:webHidden/>
              </w:rPr>
              <w:instrText xml:space="preserve"> PAGEREF _Toc102759761 \h </w:instrText>
            </w:r>
            <w:r w:rsidR="00773AF4">
              <w:rPr>
                <w:noProof/>
                <w:webHidden/>
              </w:rPr>
            </w:r>
            <w:r w:rsidR="00773AF4">
              <w:rPr>
                <w:noProof/>
                <w:webHidden/>
              </w:rPr>
              <w:fldChar w:fldCharType="separate"/>
            </w:r>
            <w:r w:rsidR="00773AF4">
              <w:rPr>
                <w:noProof/>
                <w:webHidden/>
              </w:rPr>
              <w:t>8</w:t>
            </w:r>
            <w:r w:rsidR="00773AF4">
              <w:rPr>
                <w:noProof/>
                <w:webHidden/>
              </w:rPr>
              <w:fldChar w:fldCharType="end"/>
            </w:r>
          </w:hyperlink>
        </w:p>
        <w:p w14:paraId="2621FCFD" w14:textId="2D0B86DF" w:rsidR="00773AF4" w:rsidRDefault="00607BA8">
          <w:pPr>
            <w:pStyle w:val="TOC1"/>
            <w:tabs>
              <w:tab w:val="right" w:leader="dot" w:pos="9350"/>
            </w:tabs>
            <w:rPr>
              <w:rFonts w:asciiTheme="minorHAnsi" w:eastAsiaTheme="minorEastAsia" w:hAnsiTheme="minorHAnsi"/>
              <w:noProof/>
              <w:sz w:val="22"/>
              <w:lang w:val="en-IN" w:eastAsia="en-IN"/>
            </w:rPr>
          </w:pPr>
          <w:hyperlink w:anchor="_Toc102759762" w:history="1">
            <w:r w:rsidR="00773AF4" w:rsidRPr="006205DA">
              <w:rPr>
                <w:rStyle w:val="Hyperlink"/>
                <w:noProof/>
              </w:rPr>
              <w:t>Conclusion</w:t>
            </w:r>
            <w:r w:rsidR="00773AF4">
              <w:rPr>
                <w:noProof/>
                <w:webHidden/>
              </w:rPr>
              <w:tab/>
            </w:r>
            <w:r w:rsidR="00773AF4">
              <w:rPr>
                <w:noProof/>
                <w:webHidden/>
              </w:rPr>
              <w:fldChar w:fldCharType="begin"/>
            </w:r>
            <w:r w:rsidR="00773AF4">
              <w:rPr>
                <w:noProof/>
                <w:webHidden/>
              </w:rPr>
              <w:instrText xml:space="preserve"> PAGEREF _Toc102759762 \h </w:instrText>
            </w:r>
            <w:r w:rsidR="00773AF4">
              <w:rPr>
                <w:noProof/>
                <w:webHidden/>
              </w:rPr>
            </w:r>
            <w:r w:rsidR="00773AF4">
              <w:rPr>
                <w:noProof/>
                <w:webHidden/>
              </w:rPr>
              <w:fldChar w:fldCharType="separate"/>
            </w:r>
            <w:r w:rsidR="00773AF4">
              <w:rPr>
                <w:noProof/>
                <w:webHidden/>
              </w:rPr>
              <w:t>9</w:t>
            </w:r>
            <w:r w:rsidR="00773AF4">
              <w:rPr>
                <w:noProof/>
                <w:webHidden/>
              </w:rPr>
              <w:fldChar w:fldCharType="end"/>
            </w:r>
          </w:hyperlink>
        </w:p>
        <w:p w14:paraId="00F33CB9" w14:textId="126D2FC2" w:rsidR="00773AF4" w:rsidRDefault="00607BA8">
          <w:pPr>
            <w:pStyle w:val="TOC1"/>
            <w:tabs>
              <w:tab w:val="right" w:leader="dot" w:pos="9350"/>
            </w:tabs>
            <w:rPr>
              <w:rFonts w:asciiTheme="minorHAnsi" w:eastAsiaTheme="minorEastAsia" w:hAnsiTheme="minorHAnsi"/>
              <w:noProof/>
              <w:sz w:val="22"/>
              <w:lang w:val="en-IN" w:eastAsia="en-IN"/>
            </w:rPr>
          </w:pPr>
          <w:hyperlink w:anchor="_Toc102759763" w:history="1">
            <w:r w:rsidR="00773AF4" w:rsidRPr="006205DA">
              <w:rPr>
                <w:rStyle w:val="Hyperlink"/>
                <w:noProof/>
              </w:rPr>
              <w:t>References</w:t>
            </w:r>
            <w:r w:rsidR="00773AF4">
              <w:rPr>
                <w:noProof/>
                <w:webHidden/>
              </w:rPr>
              <w:tab/>
            </w:r>
            <w:r w:rsidR="00773AF4">
              <w:rPr>
                <w:noProof/>
                <w:webHidden/>
              </w:rPr>
              <w:fldChar w:fldCharType="begin"/>
            </w:r>
            <w:r w:rsidR="00773AF4">
              <w:rPr>
                <w:noProof/>
                <w:webHidden/>
              </w:rPr>
              <w:instrText xml:space="preserve"> PAGEREF _Toc102759763 \h </w:instrText>
            </w:r>
            <w:r w:rsidR="00773AF4">
              <w:rPr>
                <w:noProof/>
                <w:webHidden/>
              </w:rPr>
            </w:r>
            <w:r w:rsidR="00773AF4">
              <w:rPr>
                <w:noProof/>
                <w:webHidden/>
              </w:rPr>
              <w:fldChar w:fldCharType="separate"/>
            </w:r>
            <w:r w:rsidR="00773AF4">
              <w:rPr>
                <w:noProof/>
                <w:webHidden/>
              </w:rPr>
              <w:t>10</w:t>
            </w:r>
            <w:r w:rsidR="00773AF4">
              <w:rPr>
                <w:noProof/>
                <w:webHidden/>
              </w:rPr>
              <w:fldChar w:fldCharType="end"/>
            </w:r>
          </w:hyperlink>
        </w:p>
        <w:p w14:paraId="0E6D2B46" w14:textId="385797D0" w:rsidR="00773AF4" w:rsidRDefault="00607BA8">
          <w:pPr>
            <w:pStyle w:val="TOC2"/>
            <w:tabs>
              <w:tab w:val="right" w:leader="dot" w:pos="9350"/>
            </w:tabs>
            <w:rPr>
              <w:rFonts w:asciiTheme="minorHAnsi" w:eastAsiaTheme="minorEastAsia" w:hAnsiTheme="minorHAnsi"/>
              <w:noProof/>
              <w:sz w:val="22"/>
              <w:lang w:val="en-IN" w:eastAsia="en-IN"/>
            </w:rPr>
          </w:pPr>
          <w:hyperlink w:anchor="_Toc102759764" w:history="1">
            <w:r w:rsidR="00773AF4" w:rsidRPr="006205DA">
              <w:rPr>
                <w:rStyle w:val="Hyperlink"/>
                <w:noProof/>
              </w:rPr>
              <w:t>Books and Journals</w:t>
            </w:r>
            <w:r w:rsidR="00773AF4">
              <w:rPr>
                <w:noProof/>
                <w:webHidden/>
              </w:rPr>
              <w:tab/>
            </w:r>
            <w:r w:rsidR="00773AF4">
              <w:rPr>
                <w:noProof/>
                <w:webHidden/>
              </w:rPr>
              <w:fldChar w:fldCharType="begin"/>
            </w:r>
            <w:r w:rsidR="00773AF4">
              <w:rPr>
                <w:noProof/>
                <w:webHidden/>
              </w:rPr>
              <w:instrText xml:space="preserve"> PAGEREF _Toc102759764 \h </w:instrText>
            </w:r>
            <w:r w:rsidR="00773AF4">
              <w:rPr>
                <w:noProof/>
                <w:webHidden/>
              </w:rPr>
            </w:r>
            <w:r w:rsidR="00773AF4">
              <w:rPr>
                <w:noProof/>
                <w:webHidden/>
              </w:rPr>
              <w:fldChar w:fldCharType="separate"/>
            </w:r>
            <w:r w:rsidR="00773AF4">
              <w:rPr>
                <w:noProof/>
                <w:webHidden/>
              </w:rPr>
              <w:t>10</w:t>
            </w:r>
            <w:r w:rsidR="00773AF4">
              <w:rPr>
                <w:noProof/>
                <w:webHidden/>
              </w:rPr>
              <w:fldChar w:fldCharType="end"/>
            </w:r>
          </w:hyperlink>
        </w:p>
        <w:p w14:paraId="0D21DA66" w14:textId="053554D7" w:rsidR="00773AF4" w:rsidRDefault="00607BA8">
          <w:pPr>
            <w:pStyle w:val="TOC2"/>
            <w:tabs>
              <w:tab w:val="right" w:leader="dot" w:pos="9350"/>
            </w:tabs>
            <w:rPr>
              <w:rFonts w:asciiTheme="minorHAnsi" w:eastAsiaTheme="minorEastAsia" w:hAnsiTheme="minorHAnsi"/>
              <w:noProof/>
              <w:sz w:val="22"/>
              <w:lang w:val="en-IN" w:eastAsia="en-IN"/>
            </w:rPr>
          </w:pPr>
          <w:hyperlink w:anchor="_Toc102759765" w:history="1">
            <w:r w:rsidR="00773AF4" w:rsidRPr="006205DA">
              <w:rPr>
                <w:rStyle w:val="Hyperlink"/>
                <w:noProof/>
              </w:rPr>
              <w:t>Website References</w:t>
            </w:r>
            <w:r w:rsidR="00773AF4">
              <w:rPr>
                <w:noProof/>
                <w:webHidden/>
              </w:rPr>
              <w:tab/>
            </w:r>
            <w:r w:rsidR="00773AF4">
              <w:rPr>
                <w:noProof/>
                <w:webHidden/>
              </w:rPr>
              <w:fldChar w:fldCharType="begin"/>
            </w:r>
            <w:r w:rsidR="00773AF4">
              <w:rPr>
                <w:noProof/>
                <w:webHidden/>
              </w:rPr>
              <w:instrText xml:space="preserve"> PAGEREF _Toc102759765 \h </w:instrText>
            </w:r>
            <w:r w:rsidR="00773AF4">
              <w:rPr>
                <w:noProof/>
                <w:webHidden/>
              </w:rPr>
            </w:r>
            <w:r w:rsidR="00773AF4">
              <w:rPr>
                <w:noProof/>
                <w:webHidden/>
              </w:rPr>
              <w:fldChar w:fldCharType="separate"/>
            </w:r>
            <w:r w:rsidR="00773AF4">
              <w:rPr>
                <w:noProof/>
                <w:webHidden/>
              </w:rPr>
              <w:t>10</w:t>
            </w:r>
            <w:r w:rsidR="00773AF4">
              <w:rPr>
                <w:noProof/>
                <w:webHidden/>
              </w:rPr>
              <w:fldChar w:fldCharType="end"/>
            </w:r>
          </w:hyperlink>
        </w:p>
        <w:p w14:paraId="373D9AEF" w14:textId="66C44259" w:rsidR="00773AF4" w:rsidRDefault="00773AF4">
          <w:r>
            <w:rPr>
              <w:b/>
              <w:bCs/>
              <w:noProof/>
            </w:rPr>
            <w:fldChar w:fldCharType="end"/>
          </w:r>
        </w:p>
      </w:sdtContent>
    </w:sdt>
    <w:p w14:paraId="35C062AA" w14:textId="77777777" w:rsidR="00773AF4" w:rsidRDefault="00773AF4">
      <w:pPr>
        <w:spacing w:line="259" w:lineRule="auto"/>
        <w:jc w:val="left"/>
        <w:rPr>
          <w:rFonts w:eastAsiaTheme="majorEastAsia" w:cstheme="majorBidi"/>
          <w:b/>
          <w:color w:val="000000" w:themeColor="text1"/>
          <w:sz w:val="28"/>
          <w:szCs w:val="32"/>
          <w:lang w:val="en-US"/>
        </w:rPr>
      </w:pPr>
      <w:r>
        <w:rPr>
          <w:lang w:val="en-US"/>
        </w:rPr>
        <w:br w:type="page"/>
      </w:r>
    </w:p>
    <w:p w14:paraId="54785E48" w14:textId="67D371C4" w:rsidR="00EE7228" w:rsidRDefault="00D553D1" w:rsidP="00475D29">
      <w:pPr>
        <w:pStyle w:val="Heading1"/>
        <w:rPr>
          <w:lang w:val="en-US"/>
        </w:rPr>
      </w:pPr>
      <w:bookmarkStart w:id="1" w:name="_Toc102759753"/>
      <w:r>
        <w:rPr>
          <w:lang w:val="en-US"/>
        </w:rPr>
        <w:lastRenderedPageBreak/>
        <w:t>Introduction</w:t>
      </w:r>
      <w:bookmarkEnd w:id="1"/>
    </w:p>
    <w:p w14:paraId="20FB4A94" w14:textId="0110B06A" w:rsidR="00475D29" w:rsidRDefault="00D553D1" w:rsidP="00475D29">
      <w:pPr>
        <w:rPr>
          <w:lang w:val="en-US"/>
        </w:rPr>
      </w:pPr>
      <w:r>
        <w:rPr>
          <w:lang w:val="en-US"/>
        </w:rPr>
        <w:t xml:space="preserve">Understanding and focusing on the concept of the importance of data </w:t>
      </w:r>
      <w:r w:rsidR="00F6070B">
        <w:rPr>
          <w:lang w:val="en-US"/>
        </w:rPr>
        <w:t>utilisation</w:t>
      </w:r>
      <w:r>
        <w:rPr>
          <w:lang w:val="en-US"/>
        </w:rPr>
        <w:t xml:space="preserve">, the term data handling is defined as the </w:t>
      </w:r>
      <w:r w:rsidR="00F6070B">
        <w:rPr>
          <w:lang w:val="en-US"/>
        </w:rPr>
        <w:t xml:space="preserve">systematic procedure of collecting and ascertaining the </w:t>
      </w:r>
      <w:r w:rsidR="00E0307F">
        <w:rPr>
          <w:lang w:val="en-US"/>
        </w:rPr>
        <w:t>data in an effective manner in order to ensure the safety of the business organisation.</w:t>
      </w:r>
      <w:r w:rsidR="00210AA0">
        <w:rPr>
          <w:lang w:val="en-US"/>
        </w:rPr>
        <w:t xml:space="preserve"> However, the AI used for the business organisation can be used in an effective manner in order to enable the business organisation to </w:t>
      </w:r>
      <w:r w:rsidR="00AF1FAB">
        <w:rPr>
          <w:lang w:val="en-US"/>
        </w:rPr>
        <w:t xml:space="preserve">study the latest marketing trends </w:t>
      </w:r>
      <w:r w:rsidR="00A4547D">
        <w:rPr>
          <w:lang w:val="en-US"/>
        </w:rPr>
        <w:t>as well.</w:t>
      </w:r>
      <w:r w:rsidR="00D123EB">
        <w:rPr>
          <w:lang w:val="en-US"/>
        </w:rPr>
        <w:t xml:space="preserve"> Concerning the whole concept of the data procedures, the following report will focus on and highlight the </w:t>
      </w:r>
      <w:r w:rsidR="00064753">
        <w:rPr>
          <w:lang w:val="en-US"/>
        </w:rPr>
        <w:t xml:space="preserve">importance of the business intelligence </w:t>
      </w:r>
      <w:r w:rsidR="00BA7A70">
        <w:rPr>
          <w:lang w:val="en-US"/>
        </w:rPr>
        <w:t>that is properly utilised by the business organisation to ensure the safety of the data</w:t>
      </w:r>
      <w:r w:rsidR="0045311E">
        <w:rPr>
          <w:lang w:val="en-US"/>
        </w:rPr>
        <w:t>.</w:t>
      </w:r>
      <w:r w:rsidR="009B549C">
        <w:rPr>
          <w:lang w:val="en-US"/>
        </w:rPr>
        <w:t xml:space="preserve"> Moreover, the </w:t>
      </w:r>
      <w:r w:rsidR="00DD406E">
        <w:rPr>
          <w:lang w:val="en-US"/>
        </w:rPr>
        <w:t xml:space="preserve">different types of techniques of the business intelligence will be elaborated on that will help the business organisation to </w:t>
      </w:r>
      <w:r w:rsidR="008F1758">
        <w:rPr>
          <w:lang w:val="en-US"/>
        </w:rPr>
        <w:t>take effective steps for ensuring a smoother workflow respectively.</w:t>
      </w:r>
    </w:p>
    <w:p w14:paraId="784C84A2" w14:textId="2A89288D" w:rsidR="0062121F" w:rsidRDefault="00D553D1">
      <w:pPr>
        <w:spacing w:line="259" w:lineRule="auto"/>
        <w:jc w:val="left"/>
        <w:rPr>
          <w:lang w:val="en-US"/>
        </w:rPr>
      </w:pPr>
      <w:r>
        <w:rPr>
          <w:lang w:val="en-US"/>
        </w:rPr>
        <w:br w:type="page"/>
      </w:r>
    </w:p>
    <w:p w14:paraId="6AE5653D" w14:textId="69466762" w:rsidR="0062121F" w:rsidRDefault="00D553D1" w:rsidP="0062121F">
      <w:pPr>
        <w:pStyle w:val="Heading2"/>
        <w:rPr>
          <w:lang w:val="en-US"/>
        </w:rPr>
      </w:pPr>
      <w:bookmarkStart w:id="2" w:name="_Toc102759754"/>
      <w:r>
        <w:rPr>
          <w:lang w:val="en-US"/>
        </w:rPr>
        <w:lastRenderedPageBreak/>
        <w:t xml:space="preserve">1. </w:t>
      </w:r>
      <w:r w:rsidR="00330E19">
        <w:rPr>
          <w:lang w:val="en-US"/>
        </w:rPr>
        <w:t>Discussing</w:t>
      </w:r>
      <w:r>
        <w:rPr>
          <w:lang w:val="en-US"/>
        </w:rPr>
        <w:t xml:space="preserve"> the current trends in the business intelligence</w:t>
      </w:r>
      <w:bookmarkEnd w:id="2"/>
    </w:p>
    <w:p w14:paraId="4CF916C2" w14:textId="5E6562E4" w:rsidR="00330E19" w:rsidRDefault="00D553D1" w:rsidP="00330E19">
      <w:pPr>
        <w:rPr>
          <w:i/>
          <w:iCs/>
          <w:u w:val="single"/>
          <w:lang w:val="en-US"/>
        </w:rPr>
      </w:pPr>
      <w:r>
        <w:rPr>
          <w:i/>
          <w:iCs/>
          <w:u w:val="single"/>
          <w:lang w:val="en-US"/>
        </w:rPr>
        <w:t xml:space="preserve">Summary of the article </w:t>
      </w:r>
    </w:p>
    <w:p w14:paraId="728F9D2A" w14:textId="412F0716" w:rsidR="00330E19" w:rsidRPr="00D2527F" w:rsidRDefault="00D553D1" w:rsidP="00330E19">
      <w:pPr>
        <w:rPr>
          <w:shd w:val="clear" w:color="auto" w:fill="FFFFFF"/>
        </w:rPr>
      </w:pPr>
      <w:r>
        <w:t xml:space="preserve">The respective article that has been provided </w:t>
      </w:r>
      <w:r w:rsidR="004E4B92">
        <w:t xml:space="preserve">with the attachment has mainly focused on the </w:t>
      </w:r>
      <w:r w:rsidR="00F52FD5">
        <w:t xml:space="preserve">need as well as the basic importance of the implementation of the business bits of intelligence </w:t>
      </w:r>
      <w:r w:rsidR="00D75E62">
        <w:t>that are considered an important part of the business organisation.</w:t>
      </w:r>
      <w:r w:rsidR="0075127C">
        <w:t xml:space="preserve"> On the other hand, the respective article has also provided crucial information for bringing the growth and development </w:t>
      </w:r>
      <w:r w:rsidR="000758D3">
        <w:t>as well as the needed facilities that can enhance the field of education</w:t>
      </w:r>
      <w:r w:rsidR="00D2527F">
        <w:t xml:space="preserve"> </w:t>
      </w:r>
      <w:r w:rsidR="00D2527F">
        <w:rPr>
          <w:shd w:val="clear" w:color="auto" w:fill="FFFFFF"/>
        </w:rPr>
        <w:t>(Jung, et al., 2020)</w:t>
      </w:r>
      <w:r w:rsidR="000758D3">
        <w:t>.</w:t>
      </w:r>
      <w:r w:rsidR="000E4605">
        <w:t xml:space="preserve"> However, the main motive of the article is to focus </w:t>
      </w:r>
      <w:r w:rsidR="00CF33A9">
        <w:t xml:space="preserve">on creating </w:t>
      </w:r>
      <w:r w:rsidR="005D34A0">
        <w:t xml:space="preserve">a </w:t>
      </w:r>
      <w:r w:rsidR="008868E4">
        <w:t>better favourable circumstance</w:t>
      </w:r>
      <w:r w:rsidR="00BA3F42">
        <w:t>.</w:t>
      </w:r>
      <w:r w:rsidR="008868E4">
        <w:t xml:space="preserve"> Later, </w:t>
      </w:r>
      <w:r w:rsidR="00A71AF5">
        <w:t xml:space="preserve">the use of the different business intelligence as well as the technologies, and the better searching of the data have been highlighted in the relevant article </w:t>
      </w:r>
      <w:r w:rsidR="00515230">
        <w:t xml:space="preserve">so as to pave the way for bringing </w:t>
      </w:r>
      <w:r w:rsidR="00872FB2">
        <w:t>enhancement</w:t>
      </w:r>
      <w:r w:rsidR="00515230">
        <w:t xml:space="preserve"> as well as improvement in the business organisation </w:t>
      </w:r>
      <w:r w:rsidR="00490B9A">
        <w:t>respectively.</w:t>
      </w:r>
    </w:p>
    <w:p w14:paraId="0FE2F77E" w14:textId="32105CF5" w:rsidR="00872FB2" w:rsidRDefault="00D553D1" w:rsidP="00872FB2">
      <w:pPr>
        <w:pStyle w:val="Heading2"/>
      </w:pPr>
      <w:bookmarkStart w:id="3" w:name="_Toc102759755"/>
      <w:r>
        <w:t xml:space="preserve">2. Discussing and focusing on </w:t>
      </w:r>
      <w:r w:rsidR="00CA76DF">
        <w:t>the use of the business intelligence in order to meet the current trends in the data warehousing</w:t>
      </w:r>
      <w:bookmarkEnd w:id="3"/>
      <w:r w:rsidR="00CA76DF">
        <w:t xml:space="preserve"> </w:t>
      </w:r>
    </w:p>
    <w:p w14:paraId="1A6955CA" w14:textId="765B2E62" w:rsidR="00872FB2" w:rsidRPr="00D2527F" w:rsidRDefault="00D553D1" w:rsidP="00330E19">
      <w:pPr>
        <w:rPr>
          <w:shd w:val="clear" w:color="auto" w:fill="FFFFFF"/>
        </w:rPr>
      </w:pPr>
      <w:r>
        <w:t xml:space="preserve">Understanding and focusing on the basic concept as well as the importance of the data intelligence, the increase as well as the growth of the business bits of intelligence as well as the technologies are considered as a vital part of the development of the </w:t>
      </w:r>
      <w:r w:rsidR="00925E6E">
        <w:t>business organisation.</w:t>
      </w:r>
      <w:r w:rsidR="00267304">
        <w:t xml:space="preserve"> However, these business intelligence techniques assist the business organisation to </w:t>
      </w:r>
      <w:r w:rsidR="008602B4">
        <w:t>develop as well as enhance the performance in an effective manner</w:t>
      </w:r>
      <w:r w:rsidR="00D2527F">
        <w:t xml:space="preserve"> </w:t>
      </w:r>
      <w:r w:rsidR="00D2527F">
        <w:rPr>
          <w:shd w:val="clear" w:color="auto" w:fill="FFFFFF"/>
        </w:rPr>
        <w:t>(Jung, et al., 2020)</w:t>
      </w:r>
      <w:r w:rsidR="008602B4">
        <w:t>.</w:t>
      </w:r>
      <w:r w:rsidR="00F340BF">
        <w:t xml:space="preserve"> Moreover, the use of the business bits of intelligence techniques has enabled and guided most business organisations to manage the business </w:t>
      </w:r>
      <w:r w:rsidR="0068096A">
        <w:t>as well as the base of the customers</w:t>
      </w:r>
      <w:r w:rsidR="00D2527F">
        <w:t xml:space="preserve"> </w:t>
      </w:r>
      <w:r w:rsidR="00D2527F">
        <w:rPr>
          <w:shd w:val="clear" w:color="auto" w:fill="FFFFFF"/>
        </w:rPr>
        <w:t>(Jung, et al., 2020)</w:t>
      </w:r>
      <w:r w:rsidR="0068096A">
        <w:t>.</w:t>
      </w:r>
      <w:r w:rsidR="00402736">
        <w:t xml:space="preserve"> Concerning the concept of the use of the business bits of intelligence</w:t>
      </w:r>
      <w:r w:rsidR="00F977EA">
        <w:t>, data warehousing is defined as the systematic process of ma</w:t>
      </w:r>
      <w:r w:rsidR="0040197C">
        <w:t xml:space="preserve">intaining the </w:t>
      </w:r>
      <w:r w:rsidR="005C02A4">
        <w:t xml:space="preserve">overall </w:t>
      </w:r>
      <w:r w:rsidR="00CD28C4">
        <w:t>higher amount of the database that is used for the further process and evaluation.</w:t>
      </w:r>
      <w:r w:rsidR="001D3184">
        <w:t xml:space="preserve"> For </w:t>
      </w:r>
      <w:r w:rsidR="001D3184">
        <w:lastRenderedPageBreak/>
        <w:t xml:space="preserve">example, data warehousing is </w:t>
      </w:r>
      <w:proofErr w:type="gramStart"/>
      <w:r w:rsidR="001D3184">
        <w:t>consist</w:t>
      </w:r>
      <w:proofErr w:type="gramEnd"/>
      <w:r w:rsidR="001D3184">
        <w:t xml:space="preserve"> of </w:t>
      </w:r>
      <w:r w:rsidR="00C14F1F">
        <w:t xml:space="preserve">different factors like the loading of </w:t>
      </w:r>
      <w:r w:rsidR="00852F73">
        <w:t>the trucks, the unloading of the other good and the services and vice versa</w:t>
      </w:r>
      <w:r w:rsidR="00D2527F">
        <w:t xml:space="preserve"> </w:t>
      </w:r>
      <w:r w:rsidR="00D2527F">
        <w:rPr>
          <w:shd w:val="clear" w:color="auto" w:fill="FFFFFF"/>
        </w:rPr>
        <w:t>(Schuetz, et al., 2018 pp.122-141)</w:t>
      </w:r>
      <w:r w:rsidR="00852F73">
        <w:t>.</w:t>
      </w:r>
    </w:p>
    <w:p w14:paraId="37B90DDE" w14:textId="41CE1B91" w:rsidR="004B2444" w:rsidRDefault="00D553D1" w:rsidP="004B2444">
      <w:pPr>
        <w:pStyle w:val="Heading2"/>
      </w:pPr>
      <w:bookmarkStart w:id="4" w:name="_Toc102759756"/>
      <w:r>
        <w:t>3. Discussion on the different types of business bits of intelligence that are used by the business organisations to meet the current trends in the market</w:t>
      </w:r>
      <w:bookmarkEnd w:id="4"/>
    </w:p>
    <w:p w14:paraId="1B046744" w14:textId="700F0148" w:rsidR="004B2444" w:rsidRDefault="00D553D1" w:rsidP="004B2444">
      <w:r>
        <w:t xml:space="preserve">Focusing as well as concerning the </w:t>
      </w:r>
      <w:r w:rsidR="00DB6F18">
        <w:t>concept as well as the importance of the need for the business intelligence, there exit different types of the business intelligence that are implemented by the business organisation so as to meet the current trends in the market and those are discussed below:</w:t>
      </w:r>
    </w:p>
    <w:p w14:paraId="71DC241A" w14:textId="5EC81A31" w:rsidR="007A0254" w:rsidRPr="007A0254" w:rsidRDefault="00D553D1" w:rsidP="004B2444">
      <w:pPr>
        <w:rPr>
          <w:b/>
          <w:bCs/>
          <w:i/>
          <w:iCs/>
          <w:u w:val="single"/>
        </w:rPr>
      </w:pPr>
      <w:r w:rsidRPr="007A0254">
        <w:rPr>
          <w:b/>
          <w:bCs/>
          <w:i/>
          <w:iCs/>
          <w:u w:val="single"/>
        </w:rPr>
        <w:t>Ad hoc analysis</w:t>
      </w:r>
    </w:p>
    <w:p w14:paraId="3DA1BB9E" w14:textId="4ADB6169" w:rsidR="007A0254" w:rsidRPr="00D2527F" w:rsidRDefault="00D553D1" w:rsidP="004B2444">
      <w:r>
        <w:t>There are many business organis</w:t>
      </w:r>
      <w:r w:rsidR="001B7A7D">
        <w:t>a</w:t>
      </w:r>
      <w:r>
        <w:t>tions that make use of this particular business intelligence in order to analyse and interpret the different issue that causes hindrance to the smoother workflow of the business organisation</w:t>
      </w:r>
      <w:r w:rsidR="00F00801">
        <w:t xml:space="preserve"> </w:t>
      </w:r>
      <w:r w:rsidR="00F00801">
        <w:rPr>
          <w:shd w:val="clear" w:color="auto" w:fill="FFFFFF"/>
        </w:rPr>
        <w:t>(Mrowczynska, et al., 2019)</w:t>
      </w:r>
      <w:r>
        <w:t>.</w:t>
      </w:r>
      <w:r w:rsidR="002821AA">
        <w:t xml:space="preserve"> Moreover, </w:t>
      </w:r>
      <w:r w:rsidR="009D54F1">
        <w:t>these business bits of intelligence</w:t>
      </w:r>
      <w:r w:rsidR="002821AA">
        <w:t xml:space="preserve"> assist the business organisation to </w:t>
      </w:r>
      <w:r w:rsidR="00A6264E">
        <w:t xml:space="preserve">understand and evaluate the </w:t>
      </w:r>
      <w:r w:rsidR="00A838CC">
        <w:t xml:space="preserve">issues in a proper manner so as to </w:t>
      </w:r>
      <w:r w:rsidR="00BF40EC">
        <w:t>prepare better strategies to meet the current market trends concerning the business activities.</w:t>
      </w:r>
      <w:r w:rsidR="009D54F1">
        <w:t xml:space="preserve"> Moreover, the </w:t>
      </w:r>
      <w:r w:rsidR="00500F5F">
        <w:t>Ad hoc also known as the hoc querying is considered one of the basic fundamental elements of the type of the business bits of intelligence</w:t>
      </w:r>
      <w:r w:rsidR="003513D3">
        <w:t xml:space="preserve"> and is also considered a key feature of the business intelligence tools</w:t>
      </w:r>
      <w:r w:rsidR="00D2527F">
        <w:t xml:space="preserve"> </w:t>
      </w:r>
      <w:r w:rsidR="00D2527F">
        <w:rPr>
          <w:shd w:val="clear" w:color="auto" w:fill="FFFFFF"/>
        </w:rPr>
        <w:t>(Schuetz, et al., 2018 pp.122-141)</w:t>
      </w:r>
      <w:r w:rsidR="003513D3">
        <w:t>.</w:t>
      </w:r>
      <w:r w:rsidR="001B7A7D">
        <w:t xml:space="preserve"> Further, the</w:t>
      </w:r>
      <w:r w:rsidR="0009162D">
        <w:t xml:space="preserve"> particular business intelligence </w:t>
      </w:r>
      <w:r w:rsidR="00C321B9">
        <w:t xml:space="preserve">analytics also interprets the </w:t>
      </w:r>
      <w:r w:rsidR="006860EF">
        <w:t xml:space="preserve">final result as well as the </w:t>
      </w:r>
      <w:r w:rsidR="003524E4">
        <w:t>outcomes on the dashboards respectively.</w:t>
      </w:r>
      <w:r w:rsidR="0047470A">
        <w:t xml:space="preserve"> </w:t>
      </w:r>
    </w:p>
    <w:p w14:paraId="19AF98CB" w14:textId="7AFA2434" w:rsidR="0047470A" w:rsidRDefault="00D553D1" w:rsidP="004B2444">
      <w:pPr>
        <w:rPr>
          <w:b/>
          <w:bCs/>
          <w:i/>
          <w:iCs/>
          <w:u w:val="single"/>
        </w:rPr>
      </w:pPr>
      <w:r>
        <w:rPr>
          <w:b/>
          <w:bCs/>
          <w:i/>
          <w:iCs/>
          <w:u w:val="single"/>
        </w:rPr>
        <w:t xml:space="preserve">Real-time business bits of intelligence </w:t>
      </w:r>
    </w:p>
    <w:p w14:paraId="694BE28A" w14:textId="31C8B9BC" w:rsidR="00871AF1" w:rsidRDefault="00D553D1" w:rsidP="004B2444">
      <w:r>
        <w:t xml:space="preserve">Understanding and focusing on the basic concept as well as the importance of the data intelligence, the real-time business bits of intelligence assist and guides the business organisation to </w:t>
      </w:r>
      <w:r w:rsidR="008F0BC5">
        <w:t xml:space="preserve">prepare effective measures so as to stay updated and also to meet with the </w:t>
      </w:r>
      <w:r w:rsidR="00941E48">
        <w:t xml:space="preserve">latest current trends of the </w:t>
      </w:r>
      <w:r w:rsidR="00941E48">
        <w:lastRenderedPageBreak/>
        <w:t>business market situation</w:t>
      </w:r>
      <w:r w:rsidR="00F00801">
        <w:t xml:space="preserve"> </w:t>
      </w:r>
      <w:r w:rsidR="00F00801">
        <w:rPr>
          <w:shd w:val="clear" w:color="auto" w:fill="FFFFFF"/>
        </w:rPr>
        <w:t>(Mrowczynska, et al., 2019)</w:t>
      </w:r>
      <w:r w:rsidR="00941E48">
        <w:t>.</w:t>
      </w:r>
      <w:r w:rsidR="006D1AEA">
        <w:t xml:space="preserve"> Moreover, this particular business intelligence helps the business organisation</w:t>
      </w:r>
      <w:r w:rsidR="00DA1A7E">
        <w:t xml:space="preserve"> to ascertain and gather the information related to the </w:t>
      </w:r>
      <w:r w:rsidR="00053B77">
        <w:t>supplier as well as the behaviour of the customers respectively.</w:t>
      </w:r>
      <w:r w:rsidR="00B04CB3">
        <w:t xml:space="preserve"> </w:t>
      </w:r>
      <w:r w:rsidR="00D14AE2">
        <w:t>Further, the</w:t>
      </w:r>
      <w:r>
        <w:t xml:space="preserve"> particular</w:t>
      </w:r>
      <w:r w:rsidR="00D14AE2">
        <w:t xml:space="preserve"> </w:t>
      </w:r>
      <w:r>
        <w:t xml:space="preserve">BI also help the respective business organisation to </w:t>
      </w:r>
      <w:r w:rsidR="000F55FD">
        <w:t>study the financial market and the other elements of the marketing situation as well</w:t>
      </w:r>
      <w:r w:rsidR="00F00801">
        <w:t xml:space="preserve"> </w:t>
      </w:r>
      <w:r w:rsidR="00F00801">
        <w:rPr>
          <w:shd w:val="clear" w:color="auto" w:fill="FFFFFF"/>
        </w:rPr>
        <w:t>(Mrowczynska, et al., 2019)</w:t>
      </w:r>
      <w:r w:rsidR="000F55FD">
        <w:t>.</w:t>
      </w:r>
    </w:p>
    <w:p w14:paraId="472ECA7D" w14:textId="77777777" w:rsidR="00543E3C" w:rsidRDefault="00543E3C" w:rsidP="00543E3C">
      <w:pPr>
        <w:pStyle w:val="Heading2"/>
      </w:pPr>
      <w:bookmarkStart w:id="5" w:name="_Toc102759757"/>
      <w:r>
        <w:t>Operational intelligence</w:t>
      </w:r>
      <w:bookmarkEnd w:id="5"/>
      <w:r>
        <w:t xml:space="preserve"> </w:t>
      </w:r>
    </w:p>
    <w:p w14:paraId="691AFA9E" w14:textId="5FA39248" w:rsidR="00543E3C" w:rsidRDefault="00543E3C" w:rsidP="00543E3C">
      <w:r>
        <w:t>This can be referred to as the tool of business intelligence which is like analytics</w:t>
      </w:r>
      <w:r w:rsidR="0006068D">
        <w:t xml:space="preserve"> </w:t>
      </w:r>
      <w:sdt>
        <w:sdtPr>
          <w:id w:val="556671154"/>
          <w:citation/>
        </w:sdtPr>
        <w:sdtEndPr/>
        <w:sdtContent>
          <w:r w:rsidR="0006068D">
            <w:fldChar w:fldCharType="begin"/>
          </w:r>
          <w:r w:rsidR="0006068D">
            <w:instrText xml:space="preserve"> CITATION VIC22 \l 2057 </w:instrText>
          </w:r>
          <w:r w:rsidR="0006068D">
            <w:fldChar w:fldCharType="separate"/>
          </w:r>
          <w:r w:rsidR="0006068D" w:rsidRPr="0006068D">
            <w:rPr>
              <w:noProof/>
            </w:rPr>
            <w:t>(DABRINZE, 2022)</w:t>
          </w:r>
          <w:r w:rsidR="0006068D">
            <w:fldChar w:fldCharType="end"/>
          </w:r>
        </w:sdtContent>
      </w:sdt>
      <w:r>
        <w:t xml:space="preserve">. This can be utilised for the delivering information to frontline workers and the top-level management. Furthermore, this kind of business intelligence helps in making the effective decisions about the current market situations. This helps an organisation to access the better opportunities for the ensuring growth in the future. </w:t>
      </w:r>
    </w:p>
    <w:p w14:paraId="4B0D7E1A" w14:textId="77777777" w:rsidR="00543E3C" w:rsidRDefault="00543E3C" w:rsidP="00543E3C">
      <w:pPr>
        <w:spacing w:after="200" w:line="276" w:lineRule="auto"/>
        <w:jc w:val="left"/>
      </w:pPr>
      <w:r>
        <w:br w:type="page"/>
      </w:r>
    </w:p>
    <w:p w14:paraId="5FAB8B34" w14:textId="77777777" w:rsidR="00543E3C" w:rsidRDefault="00543E3C" w:rsidP="00773AF4">
      <w:pPr>
        <w:pStyle w:val="Heading2"/>
      </w:pPr>
      <w:bookmarkStart w:id="6" w:name="_Toc102759758"/>
      <w:r>
        <w:lastRenderedPageBreak/>
        <w:t>4. Analysing the Current Trends in Business Intelligence</w:t>
      </w:r>
      <w:bookmarkEnd w:id="6"/>
      <w:r>
        <w:t xml:space="preserve"> </w:t>
      </w:r>
    </w:p>
    <w:p w14:paraId="530828F9" w14:textId="77777777" w:rsidR="00543E3C" w:rsidRDefault="00543E3C" w:rsidP="00543E3C">
      <w:r>
        <w:t>The present trends in a business intelligence have been mentioned below:</w:t>
      </w:r>
    </w:p>
    <w:p w14:paraId="7B18C58D" w14:textId="77777777" w:rsidR="00543E3C" w:rsidRDefault="00543E3C" w:rsidP="00543E3C">
      <w:pPr>
        <w:pStyle w:val="Heading2"/>
      </w:pPr>
      <w:bookmarkStart w:id="7" w:name="_Toc101385857"/>
      <w:bookmarkStart w:id="8" w:name="_Toc102759759"/>
      <w:r>
        <w:t>Data literacy</w:t>
      </w:r>
      <w:bookmarkEnd w:id="7"/>
      <w:bookmarkEnd w:id="8"/>
      <w:r>
        <w:t xml:space="preserve"> </w:t>
      </w:r>
    </w:p>
    <w:p w14:paraId="005F9E0C" w14:textId="6C9CBE77" w:rsidR="00543E3C" w:rsidRDefault="00543E3C" w:rsidP="00543E3C">
      <w:r>
        <w:t>The significance of various information and the application of newest technologies which helps an organisation in growing and developing have been taken as a crucial part of an organisation</w:t>
      </w:r>
      <w:r w:rsidR="00FD02CC">
        <w:t xml:space="preserve"> (</w:t>
      </w:r>
      <w:r w:rsidR="00FD02CC" w:rsidRPr="00FD02CC">
        <w:t>Lim</w:t>
      </w:r>
      <w:r w:rsidR="00FD02CC">
        <w:t xml:space="preserve"> </w:t>
      </w:r>
      <w:r w:rsidR="00FD02CC" w:rsidRPr="00FD02CC">
        <w:t>and Teoh</w:t>
      </w:r>
      <w:r w:rsidR="00FD02CC">
        <w:t xml:space="preserve"> et al</w:t>
      </w:r>
      <w:r w:rsidR="00FD02CC" w:rsidRPr="00FD02CC">
        <w:t>.</w:t>
      </w:r>
      <w:r w:rsidR="00FD02CC">
        <w:t>,</w:t>
      </w:r>
      <w:r w:rsidR="00FD02CC" w:rsidRPr="00FD02CC">
        <w:t xml:space="preserve"> 2020</w:t>
      </w:r>
      <w:r w:rsidR="00FD02CC">
        <w:t>)</w:t>
      </w:r>
      <w:r>
        <w:t>. The data literacy assists an organisation in making an efficient utilisation of business intelligence for executing the methods for following various stages for ensuring an efficient workflow. The important information is collected, evaluated and processed to further process such as developing strategies and taking actions</w:t>
      </w:r>
      <w:r w:rsidR="00F23A13">
        <w:t xml:space="preserve"> </w:t>
      </w:r>
      <w:sdt>
        <w:sdtPr>
          <w:id w:val="1343735528"/>
          <w:citation/>
        </w:sdtPr>
        <w:sdtEndPr/>
        <w:sdtContent>
          <w:r w:rsidR="00F23A13">
            <w:fldChar w:fldCharType="begin"/>
          </w:r>
          <w:r w:rsidR="00F23A13">
            <w:instrText xml:space="preserve"> CITATION Jen22 \l 2057 </w:instrText>
          </w:r>
          <w:r w:rsidR="00F23A13">
            <w:fldChar w:fldCharType="separate"/>
          </w:r>
          <w:r w:rsidR="00F23A13" w:rsidRPr="00F23A13">
            <w:rPr>
              <w:noProof/>
            </w:rPr>
            <w:t>(DuBois, 2022)</w:t>
          </w:r>
          <w:r w:rsidR="00F23A13">
            <w:fldChar w:fldCharType="end"/>
          </w:r>
        </w:sdtContent>
      </w:sdt>
      <w:r>
        <w:t xml:space="preserve">. </w:t>
      </w:r>
    </w:p>
    <w:p w14:paraId="6F3EF485" w14:textId="77777777" w:rsidR="00543E3C" w:rsidRDefault="00543E3C" w:rsidP="00543E3C">
      <w:pPr>
        <w:pStyle w:val="Heading2"/>
      </w:pPr>
      <w:bookmarkStart w:id="9" w:name="_Toc101385858"/>
      <w:bookmarkStart w:id="10" w:name="_Toc102759760"/>
      <w:r>
        <w:t>Data visualisation and storytelling</w:t>
      </w:r>
      <w:bookmarkEnd w:id="9"/>
      <w:bookmarkEnd w:id="10"/>
      <w:r>
        <w:t xml:space="preserve"> </w:t>
      </w:r>
    </w:p>
    <w:p w14:paraId="5D377B11" w14:textId="47123908" w:rsidR="00543E3C" w:rsidRDefault="00543E3C" w:rsidP="00543E3C">
      <w:r>
        <w:t>The trends in the business intelligence performs a useful measure and evaluates the information using the graphics, charts, designs, numbers and text</w:t>
      </w:r>
      <w:r w:rsidR="00986457">
        <w:t xml:space="preserve"> </w:t>
      </w:r>
      <w:sdt>
        <w:sdtPr>
          <w:id w:val="718026305"/>
          <w:citation/>
        </w:sdtPr>
        <w:sdtEndPr/>
        <w:sdtContent>
          <w:r w:rsidR="00986457">
            <w:fldChar w:fldCharType="begin"/>
          </w:r>
          <w:r w:rsidR="00986457">
            <w:instrText xml:space="preserve"> CITATION boo19 \l 2057 </w:instrText>
          </w:r>
          <w:r w:rsidR="00986457">
            <w:fldChar w:fldCharType="separate"/>
          </w:r>
          <w:r w:rsidR="00986457" w:rsidRPr="00986457">
            <w:rPr>
              <w:noProof/>
            </w:rPr>
            <w:t>(boostlabs, 2019)</w:t>
          </w:r>
          <w:r w:rsidR="00986457">
            <w:fldChar w:fldCharType="end"/>
          </w:r>
        </w:sdtContent>
      </w:sdt>
      <w:r>
        <w:t xml:space="preserve">. Furthermore, the storytelling of data involves creating the data in the narrative form using the dashboards, visuals, reports and critical metrics. These processes are beneficial for an organisation because it assists it in meeting the newest trends in the markets. </w:t>
      </w:r>
    </w:p>
    <w:p w14:paraId="347920DB" w14:textId="77777777" w:rsidR="00543E3C" w:rsidRDefault="00543E3C" w:rsidP="00543E3C">
      <w:pPr>
        <w:pStyle w:val="Heading2"/>
      </w:pPr>
      <w:bookmarkStart w:id="11" w:name="_Toc101385859"/>
      <w:bookmarkStart w:id="12" w:name="_Toc102759761"/>
      <w:r>
        <w:t>Data governance</w:t>
      </w:r>
      <w:bookmarkEnd w:id="11"/>
      <w:bookmarkEnd w:id="12"/>
    </w:p>
    <w:p w14:paraId="25EE37B2" w14:textId="5809F7AB" w:rsidR="00543E3C" w:rsidRPr="007B7C33" w:rsidRDefault="00543E3C" w:rsidP="00543E3C">
      <w:r>
        <w:t>This is a crucial part in the business intelligence which involves managing as well as protecting the collected data</w:t>
      </w:r>
      <w:r w:rsidR="0072350C">
        <w:t xml:space="preserve"> </w:t>
      </w:r>
      <w:sdt>
        <w:sdtPr>
          <w:id w:val="-81462138"/>
          <w:citation/>
        </w:sdtPr>
        <w:sdtEndPr/>
        <w:sdtContent>
          <w:r w:rsidR="0072350C">
            <w:fldChar w:fldCharType="begin"/>
          </w:r>
          <w:r w:rsidR="0072350C">
            <w:instrText xml:space="preserve"> CITATION HEA21 \l 2057 </w:instrText>
          </w:r>
          <w:r w:rsidR="0072350C">
            <w:fldChar w:fldCharType="separate"/>
          </w:r>
          <w:r w:rsidR="0072350C" w:rsidRPr="0072350C">
            <w:rPr>
              <w:noProof/>
            </w:rPr>
            <w:t>(DEVANE, 2021)</w:t>
          </w:r>
          <w:r w:rsidR="0072350C">
            <w:fldChar w:fldCharType="end"/>
          </w:r>
        </w:sdtContent>
      </w:sdt>
      <w:r>
        <w:t xml:space="preserve">. The various important data is protected by using the important tools such as GDPR which is a part of data governance. The information is protected using many processes like authentication protocols and role-based access. Data governance ensures value as well as quality with the help of promoting various processes. </w:t>
      </w:r>
    </w:p>
    <w:p w14:paraId="7C8A361D" w14:textId="77777777" w:rsidR="00543E3C" w:rsidRPr="00F00801" w:rsidRDefault="00543E3C" w:rsidP="004B2444">
      <w:pPr>
        <w:rPr>
          <w:shd w:val="clear" w:color="auto" w:fill="FFFFFF"/>
        </w:rPr>
      </w:pPr>
    </w:p>
    <w:p w14:paraId="02BC7EE6" w14:textId="3EEC06A8" w:rsidR="0047470A" w:rsidRDefault="00D553D1" w:rsidP="0075002D">
      <w:pPr>
        <w:pStyle w:val="Heading1"/>
      </w:pPr>
      <w:bookmarkStart w:id="13" w:name="_Toc102759762"/>
      <w:r>
        <w:lastRenderedPageBreak/>
        <w:t>Conclusion</w:t>
      </w:r>
      <w:bookmarkEnd w:id="13"/>
    </w:p>
    <w:p w14:paraId="0C5C1407" w14:textId="044473DF" w:rsidR="00B737B0" w:rsidRDefault="00D553D1" w:rsidP="00871AF1">
      <w:pPr>
        <w:rPr>
          <w:lang w:val="en-US"/>
        </w:rPr>
      </w:pPr>
      <w:r>
        <w:rPr>
          <w:lang w:val="en-US"/>
        </w:rPr>
        <w:t>Concerning the whole concept of the data procedures, the following report has focused on and highlighted the importance of the business intelligence that is properly utilised by the business organisation to ensure the safety of the data. Moreover, the different types of techniques of the business intelligence has been elaborated that has helped the business organisation to take effective steps for ensuring a smoother workflow respectively.</w:t>
      </w:r>
      <w:r w:rsidR="007E221B">
        <w:rPr>
          <w:lang w:val="en-US"/>
        </w:rPr>
        <w:t xml:space="preserve"> Further, all the proper evaluation has been made focusing on the </w:t>
      </w:r>
      <w:r w:rsidR="00F40707">
        <w:rPr>
          <w:lang w:val="en-US"/>
        </w:rPr>
        <w:t xml:space="preserve">concept of the different types of the business bits of intelligence </w:t>
      </w:r>
      <w:r w:rsidR="00025F6C">
        <w:rPr>
          <w:lang w:val="en-US"/>
        </w:rPr>
        <w:t xml:space="preserve">and the impact of the same on the success of the business organisation </w:t>
      </w:r>
      <w:r w:rsidR="00CA6EEA">
        <w:rPr>
          <w:lang w:val="en-US"/>
        </w:rPr>
        <w:t>respectively</w:t>
      </w:r>
      <w:r w:rsidR="00025F6C">
        <w:rPr>
          <w:lang w:val="en-US"/>
        </w:rPr>
        <w:t>.</w:t>
      </w:r>
      <w:r w:rsidR="00CA6EEA">
        <w:rPr>
          <w:lang w:val="en-US"/>
        </w:rPr>
        <w:t xml:space="preserve"> </w:t>
      </w:r>
    </w:p>
    <w:p w14:paraId="511DF05A" w14:textId="77777777" w:rsidR="00B737B0" w:rsidRDefault="00D553D1">
      <w:pPr>
        <w:spacing w:line="259" w:lineRule="auto"/>
        <w:jc w:val="left"/>
        <w:rPr>
          <w:lang w:val="en-US"/>
        </w:rPr>
      </w:pPr>
      <w:r>
        <w:rPr>
          <w:lang w:val="en-US"/>
        </w:rPr>
        <w:br w:type="page"/>
      </w:r>
    </w:p>
    <w:p w14:paraId="3AF280D0" w14:textId="79E8DCB8" w:rsidR="00871AF1" w:rsidRDefault="00D553D1" w:rsidP="00B737B0">
      <w:pPr>
        <w:pStyle w:val="Heading1"/>
      </w:pPr>
      <w:bookmarkStart w:id="14" w:name="_Toc102759763"/>
      <w:r>
        <w:lastRenderedPageBreak/>
        <w:t>References</w:t>
      </w:r>
      <w:bookmarkEnd w:id="14"/>
      <w:r>
        <w:t xml:space="preserve"> </w:t>
      </w:r>
    </w:p>
    <w:p w14:paraId="75686651" w14:textId="125AD0A0" w:rsidR="00B737B0" w:rsidRDefault="00D553D1" w:rsidP="00B737B0">
      <w:pPr>
        <w:pStyle w:val="Heading2"/>
      </w:pPr>
      <w:bookmarkStart w:id="15" w:name="_Toc102759764"/>
      <w:r>
        <w:t>Books and Journals</w:t>
      </w:r>
      <w:bookmarkEnd w:id="15"/>
      <w:r>
        <w:t xml:space="preserve"> </w:t>
      </w:r>
    </w:p>
    <w:p w14:paraId="3CE2EBF7" w14:textId="77777777" w:rsidR="00EC2B6F" w:rsidRDefault="00EC2B6F" w:rsidP="00F00801">
      <w:pPr>
        <w:rPr>
          <w:shd w:val="clear" w:color="auto" w:fill="FFFFFF"/>
        </w:rPr>
      </w:pPr>
      <w:r>
        <w:rPr>
          <w:shd w:val="clear" w:color="auto" w:fill="FFFFFF"/>
        </w:rPr>
        <w:t xml:space="preserve">Jung, S.H. and </w:t>
      </w:r>
      <w:proofErr w:type="spellStart"/>
      <w:r>
        <w:rPr>
          <w:shd w:val="clear" w:color="auto" w:fill="FFFFFF"/>
        </w:rPr>
        <w:t>Jeong</w:t>
      </w:r>
      <w:proofErr w:type="spellEnd"/>
      <w:r>
        <w:rPr>
          <w:shd w:val="clear" w:color="auto" w:fill="FFFFFF"/>
        </w:rPr>
        <w:t>, Y.J., (2020). Twitter data analytical methodology development for prediction of start-up firms’ social media marketing level. </w:t>
      </w:r>
      <w:r>
        <w:rPr>
          <w:i/>
          <w:iCs/>
          <w:shd w:val="clear" w:color="auto" w:fill="FFFFFF"/>
        </w:rPr>
        <w:t>Technology in Society</w:t>
      </w:r>
      <w:r>
        <w:rPr>
          <w:shd w:val="clear" w:color="auto" w:fill="FFFFFF"/>
        </w:rPr>
        <w:t>, </w:t>
      </w:r>
      <w:r>
        <w:rPr>
          <w:i/>
          <w:iCs/>
          <w:shd w:val="clear" w:color="auto" w:fill="FFFFFF"/>
        </w:rPr>
        <w:t>63</w:t>
      </w:r>
      <w:r>
        <w:rPr>
          <w:shd w:val="clear" w:color="auto" w:fill="FFFFFF"/>
        </w:rPr>
        <w:t>, p.101409.</w:t>
      </w:r>
    </w:p>
    <w:p w14:paraId="6883446F" w14:textId="77777777" w:rsidR="00EC2B6F" w:rsidRDefault="00EC2B6F" w:rsidP="004B2444">
      <w:r w:rsidRPr="00FD02CC">
        <w:t xml:space="preserve">Lim, Y. and Teoh, A. </w:t>
      </w:r>
      <w:r>
        <w:t>(</w:t>
      </w:r>
      <w:r w:rsidRPr="00FD02CC">
        <w:t>2020</w:t>
      </w:r>
      <w:r>
        <w:t>)</w:t>
      </w:r>
      <w:r w:rsidRPr="00FD02CC">
        <w:t>. Realizing the strategic impact of business intelligence utilization</w:t>
      </w:r>
      <w:r>
        <w:t>.</w:t>
      </w:r>
    </w:p>
    <w:p w14:paraId="0EE55123" w14:textId="77777777" w:rsidR="00EC2B6F" w:rsidRDefault="00EC2B6F" w:rsidP="00F00801">
      <w:pPr>
        <w:rPr>
          <w:shd w:val="clear" w:color="auto" w:fill="FFFFFF"/>
        </w:rPr>
      </w:pPr>
      <w:proofErr w:type="spellStart"/>
      <w:r>
        <w:rPr>
          <w:shd w:val="clear" w:color="auto" w:fill="FFFFFF"/>
        </w:rPr>
        <w:t>Mrowczynska</w:t>
      </w:r>
      <w:proofErr w:type="spellEnd"/>
      <w:r>
        <w:rPr>
          <w:shd w:val="clear" w:color="auto" w:fill="FFFFFF"/>
        </w:rPr>
        <w:t>, M. and Sztubecki, J., (2019), February. Group method of data handling as a tool to determine vertical displacements. In </w:t>
      </w:r>
      <w:r>
        <w:rPr>
          <w:i/>
          <w:iCs/>
          <w:shd w:val="clear" w:color="auto" w:fill="FFFFFF"/>
        </w:rPr>
        <w:t>IOP Conference Series: Materials Science and Engineering</w:t>
      </w:r>
      <w:r>
        <w:rPr>
          <w:shd w:val="clear" w:color="auto" w:fill="FFFFFF"/>
        </w:rPr>
        <w:t> (Vol. 471, No. 5, p. 052077). IOP Publishing.</w:t>
      </w:r>
    </w:p>
    <w:p w14:paraId="0E665408" w14:textId="77777777" w:rsidR="00EC2B6F" w:rsidRDefault="00EC2B6F" w:rsidP="00F00801">
      <w:pPr>
        <w:rPr>
          <w:shd w:val="clear" w:color="auto" w:fill="FFFFFF"/>
        </w:rPr>
      </w:pPr>
      <w:proofErr w:type="spellStart"/>
      <w:r>
        <w:rPr>
          <w:shd w:val="clear" w:color="auto" w:fill="FFFFFF"/>
        </w:rPr>
        <w:t>Schuetz</w:t>
      </w:r>
      <w:proofErr w:type="spellEnd"/>
      <w:r>
        <w:rPr>
          <w:shd w:val="clear" w:color="auto" w:fill="FFFFFF"/>
        </w:rPr>
        <w:t xml:space="preserve">, C.G., </w:t>
      </w:r>
      <w:proofErr w:type="spellStart"/>
      <w:r>
        <w:rPr>
          <w:shd w:val="clear" w:color="auto" w:fill="FFFFFF"/>
        </w:rPr>
        <w:t>Schausberger</w:t>
      </w:r>
      <w:proofErr w:type="spellEnd"/>
      <w:r>
        <w:rPr>
          <w:shd w:val="clear" w:color="auto" w:fill="FFFFFF"/>
        </w:rPr>
        <w:t>, S. and Schrefl, M., (2018). Building an active semantic data warehouse for precision dairy farming. </w:t>
      </w:r>
      <w:r>
        <w:rPr>
          <w:i/>
          <w:iCs/>
          <w:shd w:val="clear" w:color="auto" w:fill="FFFFFF"/>
        </w:rPr>
        <w:t>Journal of Organizational Computing and Electronic Commerce</w:t>
      </w:r>
      <w:r>
        <w:rPr>
          <w:shd w:val="clear" w:color="auto" w:fill="FFFFFF"/>
        </w:rPr>
        <w:t>, </w:t>
      </w:r>
      <w:r>
        <w:rPr>
          <w:i/>
          <w:iCs/>
          <w:shd w:val="clear" w:color="auto" w:fill="FFFFFF"/>
        </w:rPr>
        <w:t>28</w:t>
      </w:r>
      <w:r>
        <w:rPr>
          <w:shd w:val="clear" w:color="auto" w:fill="FFFFFF"/>
        </w:rPr>
        <w:t>(2), pp.122-141.</w:t>
      </w:r>
    </w:p>
    <w:p w14:paraId="7E24EED0" w14:textId="32EF6437" w:rsidR="00DF046C" w:rsidRDefault="00DF046C" w:rsidP="00DF046C">
      <w:pPr>
        <w:pStyle w:val="Heading2"/>
      </w:pPr>
      <w:bookmarkStart w:id="16" w:name="_Toc102759765"/>
      <w:r>
        <w:t>Website References</w:t>
      </w:r>
      <w:bookmarkEnd w:id="16"/>
      <w:r>
        <w:t xml:space="preserve"> </w:t>
      </w:r>
    </w:p>
    <w:sdt>
      <w:sdtPr>
        <w:id w:val="-573587230"/>
        <w:bibliography/>
      </w:sdtPr>
      <w:sdtEndPr/>
      <w:sdtContent>
        <w:p w14:paraId="671AEAB7" w14:textId="1CA33787" w:rsidR="00EC065D" w:rsidRDefault="00EC065D" w:rsidP="00EC065D">
          <w:pPr>
            <w:pStyle w:val="Bibliography"/>
            <w:rPr>
              <w:noProof/>
              <w:szCs w:val="24"/>
            </w:rPr>
          </w:pPr>
          <w:r>
            <w:fldChar w:fldCharType="begin"/>
          </w:r>
          <w:r>
            <w:instrText xml:space="preserve"> BIBLIOGRAPHY </w:instrText>
          </w:r>
          <w:r>
            <w:fldChar w:fldCharType="separate"/>
          </w:r>
          <w:r>
            <w:rPr>
              <w:noProof/>
            </w:rPr>
            <w:t xml:space="preserve">boostlabs, </w:t>
          </w:r>
          <w:r w:rsidR="002E2984">
            <w:rPr>
              <w:noProof/>
            </w:rPr>
            <w:t>(</w:t>
          </w:r>
          <w:r>
            <w:rPr>
              <w:noProof/>
            </w:rPr>
            <w:t>2019</w:t>
          </w:r>
          <w:r w:rsidR="002E2984">
            <w:rPr>
              <w:noProof/>
            </w:rPr>
            <w:t>)</w:t>
          </w:r>
          <w:r>
            <w:rPr>
              <w:noProof/>
            </w:rPr>
            <w:t xml:space="preserve">. </w:t>
          </w:r>
          <w:r>
            <w:rPr>
              <w:i/>
              <w:iCs/>
              <w:noProof/>
            </w:rPr>
            <w:t xml:space="preserve">5 Essential Tips for Creative Storytelling Through Data Visualization. </w:t>
          </w:r>
          <w:r>
            <w:rPr>
              <w:noProof/>
            </w:rPr>
            <w:t xml:space="preserve">[Online] </w:t>
          </w:r>
          <w:r>
            <w:rPr>
              <w:noProof/>
            </w:rPr>
            <w:br/>
            <w:t xml:space="preserve">Available at: </w:t>
          </w:r>
          <w:r>
            <w:rPr>
              <w:noProof/>
              <w:u w:val="single"/>
            </w:rPr>
            <w:t>https://boostlabs.com/blog/storytelling-through-data-visualization/</w:t>
          </w:r>
        </w:p>
        <w:p w14:paraId="0EAB494C" w14:textId="62D54F51" w:rsidR="00EC065D" w:rsidRDefault="00EC065D" w:rsidP="00EC065D">
          <w:pPr>
            <w:pStyle w:val="Bibliography"/>
            <w:rPr>
              <w:noProof/>
            </w:rPr>
          </w:pPr>
          <w:r>
            <w:rPr>
              <w:noProof/>
            </w:rPr>
            <w:t xml:space="preserve">DABRINZE, V., </w:t>
          </w:r>
          <w:r w:rsidR="002E2984">
            <w:rPr>
              <w:noProof/>
            </w:rPr>
            <w:t>(</w:t>
          </w:r>
          <w:r>
            <w:rPr>
              <w:noProof/>
            </w:rPr>
            <w:t>2022</w:t>
          </w:r>
          <w:r w:rsidR="002E2984">
            <w:rPr>
              <w:noProof/>
            </w:rPr>
            <w:t>)</w:t>
          </w:r>
          <w:r>
            <w:rPr>
              <w:noProof/>
            </w:rPr>
            <w:t xml:space="preserve">. </w:t>
          </w:r>
          <w:r>
            <w:rPr>
              <w:i/>
              <w:iCs/>
              <w:noProof/>
            </w:rPr>
            <w:t xml:space="preserve">Rockset takes aim at real-time analytics for powerful operational intelligence. </w:t>
          </w:r>
          <w:r>
            <w:rPr>
              <w:noProof/>
            </w:rPr>
            <w:t xml:space="preserve">[Online] </w:t>
          </w:r>
          <w:r>
            <w:rPr>
              <w:noProof/>
            </w:rPr>
            <w:br/>
            <w:t xml:space="preserve">Available at: </w:t>
          </w:r>
          <w:r>
            <w:rPr>
              <w:noProof/>
              <w:u w:val="single"/>
            </w:rPr>
            <w:t>https://siliconangle.com/2022/03/23/rockset-takes-aim-real-time-analytics-powerful-operational-intelligence-awsshowcases2e2/</w:t>
          </w:r>
        </w:p>
        <w:p w14:paraId="5C27A1C7" w14:textId="30DFB759" w:rsidR="00EC065D" w:rsidRDefault="00EC065D" w:rsidP="00EC065D">
          <w:pPr>
            <w:pStyle w:val="Bibliography"/>
            <w:rPr>
              <w:noProof/>
            </w:rPr>
          </w:pPr>
          <w:r>
            <w:rPr>
              <w:noProof/>
            </w:rPr>
            <w:t xml:space="preserve">DEVANE, H., </w:t>
          </w:r>
          <w:r w:rsidR="002E2984">
            <w:rPr>
              <w:noProof/>
            </w:rPr>
            <w:t>(</w:t>
          </w:r>
          <w:r>
            <w:rPr>
              <w:noProof/>
            </w:rPr>
            <w:t>2021</w:t>
          </w:r>
          <w:r w:rsidR="002E2984">
            <w:rPr>
              <w:noProof/>
            </w:rPr>
            <w:t>)</w:t>
          </w:r>
          <w:r>
            <w:rPr>
              <w:noProof/>
            </w:rPr>
            <w:t xml:space="preserve">. </w:t>
          </w:r>
          <w:r>
            <w:rPr>
              <w:i/>
              <w:iCs/>
              <w:noProof/>
            </w:rPr>
            <w:t xml:space="preserve">What is Data Governance? Everything You Need to Know. </w:t>
          </w:r>
          <w:r>
            <w:rPr>
              <w:noProof/>
            </w:rPr>
            <w:t xml:space="preserve">[Online] </w:t>
          </w:r>
          <w:r>
            <w:rPr>
              <w:noProof/>
            </w:rPr>
            <w:br/>
            <w:t xml:space="preserve">Available at: </w:t>
          </w:r>
          <w:r>
            <w:rPr>
              <w:noProof/>
              <w:u w:val="single"/>
            </w:rPr>
            <w:t>https://www.immuta.com/articles/what-is-data-governance/</w:t>
          </w:r>
        </w:p>
        <w:p w14:paraId="77763FD5" w14:textId="66CF474E" w:rsidR="00EC065D" w:rsidRDefault="00EC065D" w:rsidP="00EC065D">
          <w:pPr>
            <w:pStyle w:val="Bibliography"/>
            <w:rPr>
              <w:noProof/>
            </w:rPr>
          </w:pPr>
          <w:r>
            <w:rPr>
              <w:noProof/>
            </w:rPr>
            <w:lastRenderedPageBreak/>
            <w:t xml:space="preserve">DuBois, J., </w:t>
          </w:r>
          <w:r w:rsidR="002E2984">
            <w:rPr>
              <w:noProof/>
            </w:rPr>
            <w:t>(</w:t>
          </w:r>
          <w:r>
            <w:rPr>
              <w:noProof/>
            </w:rPr>
            <w:t>2022</w:t>
          </w:r>
          <w:r w:rsidR="002E2984">
            <w:rPr>
              <w:noProof/>
            </w:rPr>
            <w:t>)</w:t>
          </w:r>
          <w:r>
            <w:rPr>
              <w:noProof/>
            </w:rPr>
            <w:t xml:space="preserve">. </w:t>
          </w:r>
          <w:r>
            <w:rPr>
              <w:i/>
              <w:iCs/>
              <w:noProof/>
            </w:rPr>
            <w:t xml:space="preserve">Thriving Data Culture Starts with Data Literacy Assessments. </w:t>
          </w:r>
          <w:r>
            <w:rPr>
              <w:noProof/>
            </w:rPr>
            <w:t xml:space="preserve">[Online] </w:t>
          </w:r>
          <w:r>
            <w:rPr>
              <w:noProof/>
            </w:rPr>
            <w:br/>
            <w:t xml:space="preserve">Available at: </w:t>
          </w:r>
          <w:r>
            <w:rPr>
              <w:noProof/>
              <w:u w:val="single"/>
            </w:rPr>
            <w:t>https://quanthub.com/data-literacy-assessment/</w:t>
          </w:r>
        </w:p>
        <w:p w14:paraId="0E7BC7D7" w14:textId="77777777" w:rsidR="00EC065D" w:rsidRDefault="00EC065D" w:rsidP="00EC065D">
          <w:r>
            <w:rPr>
              <w:b/>
              <w:bCs/>
              <w:noProof/>
            </w:rPr>
            <w:fldChar w:fldCharType="end"/>
          </w:r>
        </w:p>
      </w:sdtContent>
    </w:sdt>
    <w:p w14:paraId="23E38E4A" w14:textId="5C85E427" w:rsidR="00EC065D" w:rsidRDefault="00EC065D" w:rsidP="00EC065D">
      <w:pPr>
        <w:pStyle w:val="Heading1"/>
      </w:pPr>
    </w:p>
    <w:p w14:paraId="73203FC8" w14:textId="77777777" w:rsidR="00DF046C" w:rsidRPr="00DF046C" w:rsidRDefault="00DF046C" w:rsidP="00DF046C"/>
    <w:p w14:paraId="66FB991C" w14:textId="77777777" w:rsidR="0062121F" w:rsidRPr="0062121F" w:rsidRDefault="0062121F" w:rsidP="0062121F">
      <w:pPr>
        <w:rPr>
          <w:lang w:val="en-US"/>
        </w:rPr>
      </w:pPr>
    </w:p>
    <w:p w14:paraId="7379B948" w14:textId="77777777" w:rsidR="00475D29" w:rsidRPr="00475D29" w:rsidRDefault="00475D29" w:rsidP="00475D29">
      <w:pPr>
        <w:rPr>
          <w:lang w:val="en-US"/>
        </w:rPr>
      </w:pPr>
    </w:p>
    <w:p w14:paraId="644BA5F5" w14:textId="77777777" w:rsidR="0002028E" w:rsidRPr="00EE7228" w:rsidRDefault="0002028E" w:rsidP="00EE7228">
      <w:pPr>
        <w:jc w:val="center"/>
        <w:rPr>
          <w:b/>
          <w:bCs/>
          <w:sz w:val="40"/>
          <w:szCs w:val="36"/>
        </w:rPr>
      </w:pPr>
    </w:p>
    <w:sectPr w:rsidR="0002028E" w:rsidRPr="00EE7228" w:rsidSect="00EE7228">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E59549" w14:textId="77777777" w:rsidR="00607BA8" w:rsidRDefault="00607BA8">
      <w:pPr>
        <w:spacing w:after="0" w:line="240" w:lineRule="auto"/>
      </w:pPr>
      <w:r>
        <w:separator/>
      </w:r>
    </w:p>
  </w:endnote>
  <w:endnote w:type="continuationSeparator" w:id="0">
    <w:p w14:paraId="07CE4CDE" w14:textId="77777777" w:rsidR="00607BA8" w:rsidRDefault="00607B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9123301"/>
      <w:docPartObj>
        <w:docPartGallery w:val="Page Numbers (Bottom of Page)"/>
        <w:docPartUnique/>
      </w:docPartObj>
    </w:sdtPr>
    <w:sdtEndPr/>
    <w:sdtContent>
      <w:sdt>
        <w:sdtPr>
          <w:id w:val="-1769616900"/>
          <w:docPartObj>
            <w:docPartGallery w:val="Page Numbers (Top of Page)"/>
            <w:docPartUnique/>
          </w:docPartObj>
        </w:sdtPr>
        <w:sdtEndPr/>
        <w:sdtContent>
          <w:p w14:paraId="3BC88B53" w14:textId="5F0C7840" w:rsidR="00EE7228" w:rsidRDefault="00D553D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3E4B2B">
              <w:rPr>
                <w:b/>
                <w:bCs/>
                <w:noProof/>
              </w:rPr>
              <w:t>5</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3E4B2B">
              <w:rPr>
                <w:b/>
                <w:bCs/>
                <w:noProof/>
              </w:rPr>
              <w:t>11</w:t>
            </w:r>
            <w:r>
              <w:rPr>
                <w:b/>
                <w:bCs/>
                <w:szCs w:val="24"/>
              </w:rPr>
              <w:fldChar w:fldCharType="end"/>
            </w:r>
          </w:p>
        </w:sdtContent>
      </w:sdt>
    </w:sdtContent>
  </w:sdt>
  <w:p w14:paraId="1BAAC238" w14:textId="77777777" w:rsidR="00EE7228" w:rsidRDefault="00EE722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10E384" w14:textId="77777777" w:rsidR="00607BA8" w:rsidRDefault="00607BA8">
      <w:pPr>
        <w:spacing w:after="0" w:line="240" w:lineRule="auto"/>
      </w:pPr>
      <w:r>
        <w:separator/>
      </w:r>
    </w:p>
  </w:footnote>
  <w:footnote w:type="continuationSeparator" w:id="0">
    <w:p w14:paraId="6E4F463A" w14:textId="77777777" w:rsidR="00607BA8" w:rsidRDefault="00607B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lang w:val="en-US"/>
      </w:rPr>
      <w:alias w:val="Title"/>
      <w:id w:val="1116400235"/>
      <w:placeholder>
        <w:docPart w:val="563CEA19A96B4B31BC5E980A3FE2C3AC"/>
      </w:placeholder>
      <w:dataBinding w:prefixMappings="xmlns:ns0='http://purl.org/dc/elements/1.1/' xmlns:ns1='http://schemas.openxmlformats.org/package/2006/metadata/core-properties' " w:xpath="/ns1:coreProperties[1]/ns0:title[1]" w:storeItemID="{6C3C8BC8-F283-45AE-878A-BAB7291924A1}"/>
      <w:text/>
    </w:sdtPr>
    <w:sdtEndPr/>
    <w:sdtContent>
      <w:p w14:paraId="5C2E195D" w14:textId="4E3E7AE6" w:rsidR="00EE7228" w:rsidRDefault="00D553D1">
        <w:pPr>
          <w:pStyle w:val="Header"/>
          <w:tabs>
            <w:tab w:val="clear" w:pos="4680"/>
            <w:tab w:val="clear" w:pos="9360"/>
          </w:tabs>
          <w:jc w:val="right"/>
          <w:rPr>
            <w:color w:val="7F7F7F" w:themeColor="text1" w:themeTint="80"/>
          </w:rPr>
        </w:pPr>
        <w:r w:rsidRPr="00EE7228">
          <w:rPr>
            <w:lang w:val="en-US"/>
          </w:rPr>
          <w:t>Data handling and Business Intelligence</w:t>
        </w:r>
      </w:p>
    </w:sdtContent>
  </w:sdt>
  <w:p w14:paraId="7882B6B8" w14:textId="624F4778" w:rsidR="00EE7228" w:rsidRPr="00EE7228" w:rsidRDefault="00EE7228" w:rsidP="00EE72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7228"/>
    <w:rsid w:val="0002028E"/>
    <w:rsid w:val="00025F6C"/>
    <w:rsid w:val="0004585A"/>
    <w:rsid w:val="00053B77"/>
    <w:rsid w:val="0006068D"/>
    <w:rsid w:val="00064753"/>
    <w:rsid w:val="000758D3"/>
    <w:rsid w:val="0009162D"/>
    <w:rsid w:val="000A3168"/>
    <w:rsid w:val="000B2990"/>
    <w:rsid w:val="000C43B1"/>
    <w:rsid w:val="000E4605"/>
    <w:rsid w:val="000F55FD"/>
    <w:rsid w:val="001122BA"/>
    <w:rsid w:val="001632EB"/>
    <w:rsid w:val="001B7A7D"/>
    <w:rsid w:val="001D3184"/>
    <w:rsid w:val="001E6061"/>
    <w:rsid w:val="00210AA0"/>
    <w:rsid w:val="002402F9"/>
    <w:rsid w:val="00267304"/>
    <w:rsid w:val="00276F8F"/>
    <w:rsid w:val="002821AA"/>
    <w:rsid w:val="002E2984"/>
    <w:rsid w:val="002E2E04"/>
    <w:rsid w:val="00330E19"/>
    <w:rsid w:val="003513D3"/>
    <w:rsid w:val="003524E4"/>
    <w:rsid w:val="003E4B2B"/>
    <w:rsid w:val="0040197C"/>
    <w:rsid w:val="00402736"/>
    <w:rsid w:val="0042685C"/>
    <w:rsid w:val="00432736"/>
    <w:rsid w:val="00450E9C"/>
    <w:rsid w:val="0045311E"/>
    <w:rsid w:val="0047470A"/>
    <w:rsid w:val="00475D29"/>
    <w:rsid w:val="00490B9A"/>
    <w:rsid w:val="004B2444"/>
    <w:rsid w:val="004E4B92"/>
    <w:rsid w:val="00500F5F"/>
    <w:rsid w:val="00515230"/>
    <w:rsid w:val="00543E3C"/>
    <w:rsid w:val="005C02A4"/>
    <w:rsid w:val="005D34A0"/>
    <w:rsid w:val="00607BA8"/>
    <w:rsid w:val="0062121F"/>
    <w:rsid w:val="0068096A"/>
    <w:rsid w:val="006860EF"/>
    <w:rsid w:val="006D1AEA"/>
    <w:rsid w:val="0072350C"/>
    <w:rsid w:val="0075002D"/>
    <w:rsid w:val="0075127C"/>
    <w:rsid w:val="00773AF4"/>
    <w:rsid w:val="007A0254"/>
    <w:rsid w:val="007E221B"/>
    <w:rsid w:val="00852F73"/>
    <w:rsid w:val="008602B4"/>
    <w:rsid w:val="00871AF1"/>
    <w:rsid w:val="00872FB2"/>
    <w:rsid w:val="008806F2"/>
    <w:rsid w:val="008868E4"/>
    <w:rsid w:val="008C1403"/>
    <w:rsid w:val="008F0BC5"/>
    <w:rsid w:val="008F1758"/>
    <w:rsid w:val="00925E6E"/>
    <w:rsid w:val="00941E48"/>
    <w:rsid w:val="00986457"/>
    <w:rsid w:val="009B549C"/>
    <w:rsid w:val="009D54F1"/>
    <w:rsid w:val="00A4547D"/>
    <w:rsid w:val="00A4626E"/>
    <w:rsid w:val="00A6264E"/>
    <w:rsid w:val="00A71AF5"/>
    <w:rsid w:val="00A82C54"/>
    <w:rsid w:val="00A838CC"/>
    <w:rsid w:val="00AF1FAB"/>
    <w:rsid w:val="00B04CB3"/>
    <w:rsid w:val="00B737B0"/>
    <w:rsid w:val="00BA3F42"/>
    <w:rsid w:val="00BA7A70"/>
    <w:rsid w:val="00BD0990"/>
    <w:rsid w:val="00BF40EC"/>
    <w:rsid w:val="00C14F1F"/>
    <w:rsid w:val="00C321B9"/>
    <w:rsid w:val="00CA6EEA"/>
    <w:rsid w:val="00CA76DF"/>
    <w:rsid w:val="00CD28C4"/>
    <w:rsid w:val="00CF33A9"/>
    <w:rsid w:val="00D123EB"/>
    <w:rsid w:val="00D14AE2"/>
    <w:rsid w:val="00D2527F"/>
    <w:rsid w:val="00D553D1"/>
    <w:rsid w:val="00D75E62"/>
    <w:rsid w:val="00DA1A7E"/>
    <w:rsid w:val="00DB6F18"/>
    <w:rsid w:val="00DD406E"/>
    <w:rsid w:val="00DF046C"/>
    <w:rsid w:val="00E0307F"/>
    <w:rsid w:val="00E75E3C"/>
    <w:rsid w:val="00EC065D"/>
    <w:rsid w:val="00EC2B6F"/>
    <w:rsid w:val="00EE7228"/>
    <w:rsid w:val="00F00801"/>
    <w:rsid w:val="00F23A13"/>
    <w:rsid w:val="00F23D13"/>
    <w:rsid w:val="00F340BF"/>
    <w:rsid w:val="00F40707"/>
    <w:rsid w:val="00F52FD5"/>
    <w:rsid w:val="00F6070B"/>
    <w:rsid w:val="00F977EA"/>
    <w:rsid w:val="00FD02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E3CD9"/>
  <w15:chartTrackingRefBased/>
  <w15:docId w15:val="{E436F44E-46C5-4276-8CEC-A10DE1F3F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2736"/>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76F8F"/>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276F8F"/>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276F8F"/>
    <w:pPr>
      <w:keepNext/>
      <w:keepLines/>
      <w:spacing w:before="40" w:after="0"/>
      <w:outlineLvl w:val="2"/>
    </w:pPr>
    <w:rPr>
      <w:rFonts w:eastAsiaTheme="majorEastAsia" w:cstheme="majorBidi"/>
      <w:i/>
      <w:color w:val="000000" w:themeColor="text1"/>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F8F"/>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276F8F"/>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semiHidden/>
    <w:rsid w:val="00276F8F"/>
    <w:rPr>
      <w:rFonts w:ascii="Times New Roman" w:eastAsiaTheme="majorEastAsia" w:hAnsi="Times New Roman" w:cstheme="majorBidi"/>
      <w:i/>
      <w:color w:val="000000" w:themeColor="text1"/>
      <w:sz w:val="24"/>
      <w:szCs w:val="24"/>
      <w:u w:val="single"/>
      <w:lang w:val="en-GB"/>
    </w:rPr>
  </w:style>
  <w:style w:type="paragraph" w:styleId="Header">
    <w:name w:val="header"/>
    <w:basedOn w:val="Normal"/>
    <w:link w:val="HeaderChar"/>
    <w:uiPriority w:val="99"/>
    <w:unhideWhenUsed/>
    <w:rsid w:val="00EE72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7228"/>
    <w:rPr>
      <w:rFonts w:ascii="Times New Roman" w:hAnsi="Times New Roman"/>
      <w:sz w:val="24"/>
      <w:lang w:val="en-GB"/>
    </w:rPr>
  </w:style>
  <w:style w:type="paragraph" w:styleId="Footer">
    <w:name w:val="footer"/>
    <w:basedOn w:val="Normal"/>
    <w:link w:val="FooterChar"/>
    <w:uiPriority w:val="99"/>
    <w:unhideWhenUsed/>
    <w:rsid w:val="00EE72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7228"/>
    <w:rPr>
      <w:rFonts w:ascii="Times New Roman" w:hAnsi="Times New Roman"/>
      <w:sz w:val="24"/>
      <w:lang w:val="en-GB"/>
    </w:rPr>
  </w:style>
  <w:style w:type="paragraph" w:styleId="Bibliography">
    <w:name w:val="Bibliography"/>
    <w:basedOn w:val="Normal"/>
    <w:next w:val="Normal"/>
    <w:uiPriority w:val="37"/>
    <w:unhideWhenUsed/>
    <w:rsid w:val="00EC065D"/>
  </w:style>
  <w:style w:type="paragraph" w:styleId="TOCHeading">
    <w:name w:val="TOC Heading"/>
    <w:basedOn w:val="Heading1"/>
    <w:next w:val="Normal"/>
    <w:uiPriority w:val="39"/>
    <w:unhideWhenUsed/>
    <w:qFormat/>
    <w:rsid w:val="00773AF4"/>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73AF4"/>
    <w:pPr>
      <w:spacing w:after="100"/>
    </w:pPr>
  </w:style>
  <w:style w:type="paragraph" w:styleId="TOC2">
    <w:name w:val="toc 2"/>
    <w:basedOn w:val="Normal"/>
    <w:next w:val="Normal"/>
    <w:autoRedefine/>
    <w:uiPriority w:val="39"/>
    <w:unhideWhenUsed/>
    <w:rsid w:val="00773AF4"/>
    <w:pPr>
      <w:spacing w:after="100"/>
      <w:ind w:left="240"/>
    </w:pPr>
  </w:style>
  <w:style w:type="character" w:styleId="Hyperlink">
    <w:name w:val="Hyperlink"/>
    <w:basedOn w:val="DefaultParagraphFont"/>
    <w:uiPriority w:val="99"/>
    <w:unhideWhenUsed/>
    <w:rsid w:val="00773A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5063106">
      <w:bodyDiv w:val="1"/>
      <w:marLeft w:val="0"/>
      <w:marRight w:val="0"/>
      <w:marTop w:val="0"/>
      <w:marBottom w:val="0"/>
      <w:divBdr>
        <w:top w:val="none" w:sz="0" w:space="0" w:color="auto"/>
        <w:left w:val="none" w:sz="0" w:space="0" w:color="auto"/>
        <w:bottom w:val="none" w:sz="0" w:space="0" w:color="auto"/>
        <w:right w:val="none" w:sz="0" w:space="0" w:color="auto"/>
      </w:divBdr>
    </w:div>
    <w:div w:id="542015425">
      <w:bodyDiv w:val="1"/>
      <w:marLeft w:val="0"/>
      <w:marRight w:val="0"/>
      <w:marTop w:val="0"/>
      <w:marBottom w:val="0"/>
      <w:divBdr>
        <w:top w:val="none" w:sz="0" w:space="0" w:color="auto"/>
        <w:left w:val="none" w:sz="0" w:space="0" w:color="auto"/>
        <w:bottom w:val="none" w:sz="0" w:space="0" w:color="auto"/>
        <w:right w:val="none" w:sz="0" w:space="0" w:color="auto"/>
      </w:divBdr>
    </w:div>
    <w:div w:id="1809128387">
      <w:bodyDiv w:val="1"/>
      <w:marLeft w:val="0"/>
      <w:marRight w:val="0"/>
      <w:marTop w:val="0"/>
      <w:marBottom w:val="0"/>
      <w:divBdr>
        <w:top w:val="none" w:sz="0" w:space="0" w:color="auto"/>
        <w:left w:val="none" w:sz="0" w:space="0" w:color="auto"/>
        <w:bottom w:val="none" w:sz="0" w:space="0" w:color="auto"/>
        <w:right w:val="none" w:sz="0" w:space="0" w:color="auto"/>
      </w:divBdr>
    </w:div>
    <w:div w:id="2049601099">
      <w:bodyDiv w:val="1"/>
      <w:marLeft w:val="0"/>
      <w:marRight w:val="0"/>
      <w:marTop w:val="0"/>
      <w:marBottom w:val="0"/>
      <w:divBdr>
        <w:top w:val="none" w:sz="0" w:space="0" w:color="auto"/>
        <w:left w:val="none" w:sz="0" w:space="0" w:color="auto"/>
        <w:bottom w:val="none" w:sz="0" w:space="0" w:color="auto"/>
        <w:right w:val="none" w:sz="0" w:space="0" w:color="auto"/>
      </w:divBdr>
    </w:div>
    <w:div w:id="2084988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63CEA19A96B4B31BC5E980A3FE2C3AC"/>
        <w:category>
          <w:name w:val="General"/>
          <w:gallery w:val="placeholder"/>
        </w:category>
        <w:types>
          <w:type w:val="bbPlcHdr"/>
        </w:types>
        <w:behaviors>
          <w:behavior w:val="content"/>
        </w:behaviors>
        <w:guid w:val="{52CE6D6C-C6ED-47AE-9CFE-2988CCA948F3}"/>
      </w:docPartPr>
      <w:docPartBody>
        <w:p w:rsidR="00F03D98" w:rsidRDefault="00BA5D72" w:rsidP="0042685C">
          <w:pPr>
            <w:pStyle w:val="563CEA19A96B4B31BC5E980A3FE2C3AC"/>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685C"/>
    <w:rsid w:val="00317A85"/>
    <w:rsid w:val="0042685C"/>
    <w:rsid w:val="00676F28"/>
    <w:rsid w:val="00BA5D72"/>
    <w:rsid w:val="00F03D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63CEA19A96B4B31BC5E980A3FE2C3AC">
    <w:name w:val="563CEA19A96B4B31BC5E980A3FE2C3AC"/>
    <w:rsid w:val="004268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boo19</b:Tag>
    <b:SourceType>InternetSite</b:SourceType>
    <b:Guid>{6B09565C-4F4F-4DA9-BE11-E228D806ACD4}</b:Guid>
    <b:Author>
      <b:Author>
        <b:Corporate>boostlabs</b:Corporate>
      </b:Author>
    </b:Author>
    <b:Title>5 Essential Tips for Creative Storytelling Through Data Visualization</b:Title>
    <b:Year>2019</b:Year>
    <b:URL>https://boostlabs.com/blog/storytelling-through-data-visualization/</b:URL>
    <b:RefOrder>3</b:RefOrder>
  </b:Source>
  <b:Source>
    <b:Tag>HEA21</b:Tag>
    <b:SourceType>InternetSite</b:SourceType>
    <b:Guid>{35B5A900-F226-4918-A58B-3BC24A29EC9A}</b:Guid>
    <b:Author>
      <b:Author>
        <b:NameList>
          <b:Person>
            <b:Last>DEVANE</b:Last>
            <b:First>HEATHER</b:First>
          </b:Person>
        </b:NameList>
      </b:Author>
    </b:Author>
    <b:Title>What is Data Governance? Everything You Need to Know</b:Title>
    <b:Year>2021</b:Year>
    <b:URL>https://www.immuta.com/articles/what-is-data-governance/</b:URL>
    <b:RefOrder>4</b:RefOrder>
  </b:Source>
  <b:Source>
    <b:Tag>VIC22</b:Tag>
    <b:SourceType>InternetSite</b:SourceType>
    <b:Guid>{550461C2-DCF0-4AAD-BBD7-51525193F6F2}</b:Guid>
    <b:Author>
      <b:Author>
        <b:NameList>
          <b:Person>
            <b:Last>DABRINZE</b:Last>
            <b:First>VICTOR</b:First>
          </b:Person>
        </b:NameList>
      </b:Author>
    </b:Author>
    <b:Title>Rockset takes aim at real-time analytics for powerful operational intelligence</b:Title>
    <b:Year>2022</b:Year>
    <b:URL>https://siliconangle.com/2022/03/23/rockset-takes-aim-real-time-analytics-powerful-operational-intelligence-awsshowcases2e2/</b:URL>
    <b:RefOrder>1</b:RefOrder>
  </b:Source>
  <b:Source>
    <b:Tag>Jen22</b:Tag>
    <b:SourceType>InternetSite</b:SourceType>
    <b:Guid>{9DEAD819-B358-42A3-8616-56D56E0A78DF}</b:Guid>
    <b:Author>
      <b:Author>
        <b:NameList>
          <b:Person>
            <b:Last>DuBois</b:Last>
            <b:First>Jen</b:First>
          </b:Person>
        </b:NameList>
      </b:Author>
    </b:Author>
    <b:Title>Thriving Data Culture Starts with Data Literacy Assessments</b:Title>
    <b:Year>2022</b:Year>
    <b:URL>https://quanthub.com/data-literacy-assessment/</b:URL>
    <b:RefOrder>2</b:RefOrder>
  </b:Source>
</b:Sources>
</file>

<file path=customXml/itemProps1.xml><?xml version="1.0" encoding="utf-8"?>
<ds:datastoreItem xmlns:ds="http://schemas.openxmlformats.org/officeDocument/2006/customXml" ds:itemID="{05841E68-0421-48E7-9B2A-D4D0C2CBA7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Pages>
  <Words>1731</Words>
  <Characters>9872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Data handling and Business Intelligence</vt:lpstr>
    </vt:vector>
  </TitlesOfParts>
  <Company/>
  <LinksUpToDate>false</LinksUpToDate>
  <CharactersWithSpaces>11580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and Business Intelligence</dc:title>
  <dc:creator>lenevo</dc:creator>
  <cp:lastModifiedBy>Petru Vutcarau</cp:lastModifiedBy>
  <cp:revision>19</cp:revision>
  <dcterms:created xsi:type="dcterms:W3CDTF">2022-05-06T14:18:00Z</dcterms:created>
  <dcterms:modified xsi:type="dcterms:W3CDTF">2022-05-11T16:11:00Z</dcterms:modified>
</cp:coreProperties>
</file>