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602781" wp14:paraId="2C078E63" wp14:textId="6370E8AF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35602781" w:rsidR="7FA208A6">
        <w:rPr>
          <w:rFonts w:ascii="Arial Nova" w:hAnsi="Arial Nova" w:eastAsia="Arial Nova" w:cs="Arial Nova"/>
          <w:b w:val="1"/>
          <w:bCs w:val="1"/>
        </w:rPr>
        <w:t>ECEY6011 Leadership and Management for Systems of Quality</w:t>
      </w:r>
    </w:p>
    <w:p w:rsidR="1DED1D05" w:rsidP="35602781" w:rsidRDefault="1DED1D05" w14:paraId="00C8E707" w14:textId="45826DF6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35602781" w:rsidR="1DED1D05">
        <w:rPr>
          <w:rFonts w:ascii="Arial Nova" w:hAnsi="Arial Nova" w:eastAsia="Arial Nova" w:cs="Arial Nova"/>
          <w:b w:val="1"/>
          <w:bCs w:val="1"/>
        </w:rPr>
        <w:t>Presentation Script</w:t>
      </w:r>
    </w:p>
    <w:p w:rsidR="43B1142B" w:rsidP="35602781" w:rsidRDefault="43B1142B" w14:paraId="0DEAAB75" w14:textId="2779C2A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65FE4A9A">
        <w:rPr>
          <w:rFonts w:ascii="Arial Nova" w:hAnsi="Arial Nova" w:eastAsia="Arial Nova" w:cs="Arial Nova"/>
          <w:b w:val="1"/>
          <w:bCs w:val="1"/>
        </w:rPr>
        <w:t>Introducing myself</w:t>
      </w:r>
    </w:p>
    <w:p w:rsidR="43B1142B" w:rsidP="35602781" w:rsidRDefault="43B1142B" w14:paraId="25E53EA4" w14:textId="3109410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3B1142B">
        <w:rPr>
          <w:rFonts w:ascii="Arial Nova" w:hAnsi="Arial Nova" w:eastAsia="Arial Nova" w:cs="Arial Nova"/>
          <w:b w:val="0"/>
          <w:bCs w:val="0"/>
        </w:rPr>
        <w:t xml:space="preserve">Thank </w:t>
      </w:r>
      <w:r w:rsidRPr="35602781" w:rsidR="51A62CAC">
        <w:rPr>
          <w:rFonts w:ascii="Arial Nova" w:hAnsi="Arial Nova" w:eastAsia="Arial Nova" w:cs="Arial Nova"/>
          <w:b w:val="0"/>
          <w:bCs w:val="0"/>
        </w:rPr>
        <w:t>you, Kelly</w:t>
      </w:r>
      <w:r w:rsidRPr="35602781" w:rsidR="43B1142B">
        <w:rPr>
          <w:rFonts w:ascii="Arial Nova" w:hAnsi="Arial Nova" w:eastAsia="Arial Nova" w:cs="Arial Nova"/>
          <w:b w:val="0"/>
          <w:bCs w:val="0"/>
        </w:rPr>
        <w:t xml:space="preserve">. </w:t>
      </w:r>
      <w:r w:rsidRPr="35602781" w:rsidR="1DED1D05">
        <w:rPr>
          <w:rFonts w:ascii="Arial Nova" w:hAnsi="Arial Nova" w:eastAsia="Arial Nova" w:cs="Arial Nova"/>
          <w:b w:val="0"/>
          <w:bCs w:val="0"/>
        </w:rPr>
        <w:t>My name is Keira Jenkins, and I am</w:t>
      </w:r>
      <w:r w:rsidRPr="35602781" w:rsidR="1DED1D0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 xml:space="preserve"> the</w:t>
      </w:r>
      <w:r w:rsidRPr="35602781" w:rsidR="4575FAE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 xml:space="preserve"> </w:t>
      </w:r>
      <w:r w:rsidRPr="35602781" w:rsidR="4575FAE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>ALENCo</w:t>
      </w:r>
      <w:r w:rsidRPr="35602781" w:rsidR="1DED1D0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 xml:space="preserve"> </w:t>
      </w:r>
      <w:r w:rsidRPr="35602781" w:rsidR="61493C0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>(</w:t>
      </w:r>
      <w:r w:rsidRPr="35602781" w:rsidR="51979EB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>Additional Learning Needs Co-Ordinator</w:t>
      </w:r>
      <w:r w:rsidRPr="35602781" w:rsidR="60DCF0C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>)</w:t>
      </w:r>
      <w:r w:rsidRPr="35602781" w:rsidR="51979EB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</w:rPr>
        <w:t xml:space="preserve"> </w:t>
      </w:r>
      <w:r w:rsidRPr="35602781" w:rsidR="1DED1D05">
        <w:rPr>
          <w:rFonts w:ascii="Arial Nova" w:hAnsi="Arial Nova" w:eastAsia="Arial Nova" w:cs="Arial Nova"/>
          <w:b w:val="0"/>
          <w:bCs w:val="0"/>
        </w:rPr>
        <w:t xml:space="preserve">of this flying start setting. </w:t>
      </w:r>
    </w:p>
    <w:p w:rsidR="17DAC068" w:rsidP="35602781" w:rsidRDefault="17DAC068" w14:paraId="61DE37EA" w14:textId="727F278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17DAC068">
        <w:rPr>
          <w:rFonts w:ascii="Arial Nova" w:hAnsi="Arial Nova" w:eastAsia="Arial Nova" w:cs="Arial Nova"/>
          <w:b w:val="0"/>
          <w:bCs w:val="0"/>
        </w:rPr>
        <w:t>A</w:t>
      </w:r>
      <w:r w:rsidRPr="35602781" w:rsidR="3B83ADB8">
        <w:rPr>
          <w:rFonts w:ascii="Arial Nova" w:hAnsi="Arial Nova" w:eastAsia="Arial Nova" w:cs="Arial Nova"/>
          <w:b w:val="0"/>
          <w:bCs w:val="0"/>
        </w:rPr>
        <w:t>n</w:t>
      </w:r>
      <w:r w:rsidRPr="35602781" w:rsidR="14C2B2CB">
        <w:rPr>
          <w:rFonts w:ascii="Arial Nova" w:hAnsi="Arial Nova" w:eastAsia="Arial Nova" w:cs="Arial Nova"/>
          <w:b w:val="0"/>
          <w:bCs w:val="0"/>
        </w:rPr>
        <w:t xml:space="preserve"> </w:t>
      </w:r>
      <w:r w:rsidRPr="35602781" w:rsidR="7DA2E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ALENCo</w:t>
      </w:r>
      <w:r w:rsidRPr="35602781" w:rsidR="7DA2E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 flying start setting</w:t>
      </w:r>
      <w:r w:rsidRPr="35602781" w:rsidR="77ECB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35602781" w:rsidR="7D82C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practitioner appointed by the local authority</w:t>
      </w:r>
      <w:r w:rsidRPr="35602781" w:rsidR="7D82C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6CBBB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who</w:t>
      </w:r>
      <w:r w:rsidRPr="35602781" w:rsidR="2DF22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22C6F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35602781" w:rsidR="2DF22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2DF22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designated</w:t>
      </w:r>
      <w:r w:rsidRPr="35602781" w:rsidR="2DF22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7ADA4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35602781" w:rsidR="4A2ACB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35602781" w:rsidR="320EF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 learning needs provision</w:t>
      </w:r>
      <w:r w:rsidRPr="35602781" w:rsidR="4A2ACB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06E329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35602781" w:rsidR="4A2ACB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</w:t>
      </w:r>
      <w:r w:rsidRPr="35602781" w:rsidR="26DF1E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5BBF0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35602781" w:rsidR="5BBF0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35602781" w:rsidR="5BBF0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setting </w:t>
      </w:r>
      <w:r w:rsidRPr="35602781" w:rsidR="26DF1E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additional learning needs</w:t>
      </w:r>
      <w:r w:rsidRPr="35602781" w:rsidR="36470A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(Pembrokeshire County Council, 2023). </w:t>
      </w:r>
    </w:p>
    <w:p w:rsidR="16CDD192" w:rsidP="35602781" w:rsidRDefault="16CDD192" w14:paraId="25020BC4" w14:textId="03FEE99C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As part of my </w:t>
      </w:r>
      <w:r w:rsidRPr="35602781" w:rsidR="77CC4A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role,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 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am responsible for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monitoring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effectiveness </w:t>
      </w:r>
      <w:r w:rsidRPr="35602781" w:rsidR="0D2CB5D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of this provision as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stated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</w:t>
      </w:r>
      <w:r w:rsidRPr="35602781" w:rsidR="16CDD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Additional Learning Needs Co-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ordinator</w:t>
      </w:r>
      <w:r w:rsidRPr="35602781" w:rsidR="16CDD1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(Wales) Regulations 2019, cited by the Welsh Government (2019)</w:t>
      </w:r>
      <w:r w:rsidRPr="35602781" w:rsidR="227B7A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</w:p>
    <w:p w:rsidR="30A63893" w:rsidP="35602781" w:rsidRDefault="30A63893" w14:paraId="6BE09A12" w14:textId="7A940872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6B67FF9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Replying to Kelly and Hayley about paper q</w:t>
      </w:r>
      <w:r w:rsidRPr="35602781" w:rsidR="012002C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uestionnaire</w:t>
      </w:r>
      <w:r w:rsidRPr="35602781" w:rsidR="379F7D8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</w:p>
    <w:p w:rsidR="30A63893" w:rsidP="35602781" w:rsidRDefault="30A63893" w14:paraId="2171600E" w14:textId="74A7F9B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2938B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While</w:t>
      </w:r>
      <w:r w:rsidRPr="35602781" w:rsidR="6A03AE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paper</w:t>
      </w:r>
      <w:r w:rsidRPr="35602781" w:rsidR="2938B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questionnaires are beneficial for collecting </w:t>
      </w:r>
      <w:r w:rsidRPr="35602781" w:rsidR="3FE1D0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high quantity data, they may be time consuming to the participants, resulting in </w:t>
      </w:r>
      <w:r w:rsidRPr="35602781" w:rsidR="3FE1D0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them not being completed </w:t>
      </w:r>
      <w:r w:rsidRPr="35602781" w:rsidR="3CA607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</w:t>
      </w:r>
      <w:r w:rsidRPr="35602781" w:rsidR="393923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being rushed and not giving the correct information (</w:t>
      </w:r>
      <w:r w:rsidRPr="35602781" w:rsidR="493D70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Schmidt </w:t>
      </w:r>
      <w:r w:rsidRPr="35602781" w:rsidR="493D70F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al, </w:t>
      </w:r>
      <w:r w:rsidRPr="35602781" w:rsidR="493D70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2024).</w:t>
      </w:r>
      <w:r w:rsidRPr="35602781" w:rsidR="3CF87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</w:t>
      </w:r>
      <w:r w:rsidRPr="35602781" w:rsidR="3CF87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onally,</w:t>
      </w:r>
      <w:r w:rsidRPr="35602781" w:rsidR="1A697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van Gelder and Cerutti (2018) </w:t>
      </w:r>
      <w:r w:rsidRPr="35602781" w:rsidR="1456A1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</w:t>
      </w:r>
      <w:r w:rsidRPr="35602781" w:rsidR="1A697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35602781" w:rsidR="1EF929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due to a decline in responses being received from paper </w:t>
      </w:r>
      <w:r w:rsidRPr="35602781" w:rsidR="652D0E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questionnaires</w:t>
      </w:r>
      <w:r w:rsidRPr="35602781" w:rsidR="652D0E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online questionnaires are gaining more popularity.</w:t>
      </w:r>
    </w:p>
    <w:p w:rsidR="30A63893" w:rsidP="35602781" w:rsidRDefault="30A63893" w14:paraId="1E97C32C" w14:textId="082C6CDC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7B11B6C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Kelly to ask if there is any training</w:t>
      </w:r>
      <w:r w:rsidRPr="35602781" w:rsidR="7B11B6C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leadership and management</w:t>
      </w:r>
    </w:p>
    <w:p w:rsidR="30A63893" w:rsidP="35602781" w:rsidRDefault="30A63893" w14:paraId="03D33458" w14:textId="7E3F0A1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Yes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Kelly</w:t>
      </w:r>
      <w:r w:rsidRPr="35602781" w:rsidR="1638AA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lthough we are meeting the 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minimum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standards of the National Minimum Standards for Regulated Childcare, as cited by the Welsh Government (2023)</w:t>
      </w:r>
      <w:r w:rsidRPr="35602781" w:rsidR="7426C7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35602781" w:rsidR="36CE8D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 do have training courses I would like our practitioners to attend.</w:t>
      </w:r>
    </w:p>
    <w:p w:rsidR="30A63893" w:rsidP="35602781" w:rsidRDefault="30A63893" w14:paraId="6A791E55" w14:textId="5AA383D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7426C7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training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courses that I think would be beneficial to our practitioners and the children in our setting with </w:t>
      </w:r>
      <w:r w:rsidRPr="35602781" w:rsidR="4220A4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ALN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courses relating to sensory activities and how they help promote sensory regulation</w:t>
      </w:r>
      <w:r w:rsidRPr="35602781" w:rsidR="1C018B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children with ALN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30A63893" w:rsidP="35602781" w:rsidRDefault="30A63893" w14:paraId="018D58C0" w14:textId="608F176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According to Care Learning (2024) sensory activities can reduce stress and anxiety as they offer a calming effect by aiding in emotional regulation and enhancing their sensory processing needs. </w:t>
      </w:r>
    </w:p>
    <w:p w:rsidR="30A63893" w:rsidP="35602781" w:rsidRDefault="30A63893" w14:paraId="2178EFA2" w14:textId="61609AE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Welsh Government (2025) states in guidance for Flying Start settings</w:t>
      </w:r>
      <w:r w:rsidRPr="35602781" w:rsidR="692CC2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practitioners must attend training and implement strategies for their children </w:t>
      </w:r>
      <w:r w:rsidRPr="35602781" w:rsidR="0F0E1E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with ALN 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which are recommended by the Childcare Advisory Team. </w:t>
      </w:r>
    </w:p>
    <w:p w:rsidR="30A63893" w:rsidP="35602781" w:rsidRDefault="30A63893" w14:paraId="03479622" w14:textId="33D5B33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Childcare Advisory Team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works closely with settings </w:t>
      </w:r>
      <w:r w:rsidRPr="35602781" w:rsidR="12AF7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ensur</w:t>
      </w:r>
      <w:r w:rsidRPr="35602781" w:rsidR="256A09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35602781" w:rsidR="7B11B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they are providing high quality care by offering workshops and specialist training</w:t>
      </w:r>
      <w:r w:rsidRPr="35602781" w:rsidR="1DD64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(Family Information Service Carmarthenshire (2025).</w:t>
      </w:r>
    </w:p>
    <w:p w:rsidR="30A63893" w:rsidP="35602781" w:rsidRDefault="30A63893" w14:paraId="079690E0" w14:textId="3F6A49B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7B11B6C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</w:t>
      </w:r>
      <w:r w:rsidRPr="35602781" w:rsidR="2165AE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ALN part</w:t>
      </w:r>
    </w:p>
    <w:p w:rsidR="30A63893" w:rsidP="35602781" w:rsidRDefault="30A63893" w14:paraId="3607A20A" w14:textId="3A869356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5EBED45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 have reviewed our current practice through observations and staff meetings</w:t>
      </w:r>
      <w:r w:rsidRPr="35602781" w:rsidR="04ECC52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as regular observations </w:t>
      </w:r>
      <w:r w:rsidRPr="35602781" w:rsidR="23D700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 practitioners with the knowledge on how to cater for the individual needs of children</w:t>
      </w:r>
      <w:r w:rsidRPr="35602781" w:rsidR="685B2AF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which will allow for specific planning to further each child’s development (Thomas and Lewis,</w:t>
      </w:r>
      <w:r w:rsidRPr="35602781" w:rsidR="57C60D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2020)</w:t>
      </w:r>
      <w:r w:rsidRPr="35602781" w:rsidR="685B2AF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30A63893" w:rsidP="35602781" w:rsidRDefault="30A63893" w14:paraId="2FB3DCC5" w14:textId="6D904E7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1DD4F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Firstly</w:t>
      </w:r>
      <w:r w:rsidRPr="35602781" w:rsidR="7BC25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5602781" w:rsidR="30A63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would like to discuss our physical environment and</w:t>
      </w:r>
      <w:r w:rsidRPr="35602781" w:rsidR="46198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needs of our ALN (</w:t>
      </w:r>
      <w:r w:rsidRPr="35602781" w:rsidR="46198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35602781" w:rsidR="46198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needs) children</w:t>
      </w:r>
      <w:r w:rsidRPr="35602781" w:rsidR="023DAD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5602781" w:rsidR="30A63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52A2F7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35602781" w:rsidR="30A63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</w:t>
      </w:r>
      <w:r w:rsidRPr="35602781" w:rsidR="448B4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setting scores</w:t>
      </w:r>
      <w:r w:rsidRPr="35602781" w:rsidR="1795C5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30A63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based on evaluation through the </w:t>
      </w:r>
      <w:bookmarkStart w:name="_Int_p5difjFe" w:id="1970945921"/>
      <w:r w:rsidRPr="35602781" w:rsidR="7D896B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Self Assessment</w:t>
      </w:r>
      <w:bookmarkEnd w:id="1970945921"/>
      <w:r w:rsidRPr="35602781" w:rsidR="7D896B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Service Statement (SASS) form</w:t>
      </w:r>
      <w:r w:rsidRPr="35602781" w:rsidR="56185E7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622F8236" w:rsidP="35602781" w:rsidRDefault="622F8236" w14:paraId="1A24D39A" w14:textId="7F1F73B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622F82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physical environment in our setting provides children with multiple challenge areas</w:t>
      </w:r>
      <w:r w:rsidRPr="35602781" w:rsidR="4FF29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allowing for engaging experiences allowing for children to develop holistically, following the curriculum for funded non-maintained nursery settings</w:t>
      </w:r>
      <w:r w:rsidRPr="35602781" w:rsidR="7120DF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as </w:t>
      </w:r>
      <w:r w:rsidRPr="35602781" w:rsidR="7120DF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stated</w:t>
      </w:r>
      <w:r w:rsidRPr="35602781" w:rsidR="7120DF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by the Welsh Government (2024). </w:t>
      </w:r>
    </w:p>
    <w:p w:rsidR="622F8236" w:rsidP="35602781" w:rsidRDefault="622F8236" w14:paraId="64767D3A" w14:textId="38D054F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7120DF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These </w:t>
      </w:r>
      <w:bookmarkStart w:name="_Int_6f8BmyWg" w:id="1440599665"/>
      <w:r w:rsidRPr="35602781" w:rsidR="7120DF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challenge</w:t>
      </w:r>
      <w:bookmarkEnd w:id="1440599665"/>
      <w:r w:rsidRPr="35602781" w:rsidR="7120DF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areas</w:t>
      </w:r>
      <w:r w:rsidRPr="35602781" w:rsidR="622F82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5602781" w:rsidR="301163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also allow </w:t>
      </w:r>
      <w:r w:rsidRPr="35602781" w:rsidR="77713E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ample space for the children to engage with each other</w:t>
      </w:r>
      <w:r w:rsidRPr="35602781" w:rsidR="503FC5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while exploring these areas. </w:t>
      </w:r>
      <w:r w:rsidRPr="35602781" w:rsidR="503FC5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is beneficial to the children’s development as </w:t>
      </w:r>
      <w:r w:rsidRPr="35602781" w:rsidR="37D944F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they are provided with the environment to </w:t>
      </w:r>
      <w:r w:rsidRPr="35602781" w:rsidR="1F676A6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work collaboratively together</w:t>
      </w:r>
      <w:r w:rsidRPr="35602781" w:rsidR="249CC6E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35602781" w:rsidR="2FF22D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721CC1CF" w:rsidP="35602781" w:rsidRDefault="721CC1CF" w14:paraId="3F677D3D" w14:textId="2ABD2D7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721CC1C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</w:t>
      </w:r>
      <w:r w:rsidRPr="35602781" w:rsidR="2FF22D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ccording to Education </w:t>
      </w:r>
      <w:r w:rsidRPr="35602781" w:rsidR="145E21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Endowment</w:t>
      </w:r>
      <w:r w:rsidRPr="35602781" w:rsidR="2FF22D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5602781" w:rsidR="560BC3F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Foundation (2021)</w:t>
      </w:r>
      <w:r w:rsidRPr="35602781" w:rsidR="30B642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children with lower abilities</w:t>
      </w:r>
      <w:r w:rsidRPr="35602781" w:rsidR="14510D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such as those with ALN,</w:t>
      </w:r>
      <w:r w:rsidRPr="35602781" w:rsidR="30B642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5602781" w:rsidR="1B76519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can </w:t>
      </w:r>
      <w:r w:rsidRPr="35602781" w:rsidR="1B76519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</w:t>
      </w:r>
      <w:r w:rsidRPr="35602781" w:rsidR="1B76519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from collaborative learning with </w:t>
      </w:r>
      <w:r w:rsidRPr="35602781" w:rsidR="788BED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their peers as they share their knowledge, </w:t>
      </w:r>
      <w:r w:rsidRPr="35602781" w:rsidR="788BED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skills</w:t>
      </w:r>
      <w:r w:rsidRPr="35602781" w:rsidR="788BED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their </w:t>
      </w:r>
      <w:r w:rsidRPr="35602781" w:rsidR="1C7C67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way of thinking. </w:t>
      </w:r>
    </w:p>
    <w:p w:rsidR="38FC0A60" w:rsidP="35602781" w:rsidRDefault="38FC0A60" w14:paraId="37295D6C" w14:textId="42F0596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5602781" w:rsidR="38FC0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Esteban-Guitart (2018) states that</w:t>
      </w:r>
      <w:r w:rsidRPr="35602781" w:rsidR="0CEB27A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Lev Vygotsky’s theory of child development focuses on the importance of </w:t>
      </w:r>
      <w:r w:rsidRPr="35602781" w:rsidR="6BECAF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social interactions </w:t>
      </w:r>
      <w:r w:rsidRPr="35602781" w:rsidR="266751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with the concept of the zone of proximal development. </w:t>
      </w:r>
    </w:p>
    <w:p w:rsidR="39ECF65E" w:rsidP="35602781" w:rsidRDefault="39ECF65E" w14:paraId="0EF6C8DE" w14:textId="4EBA6E0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28D8AB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Furthermore, according to </w:t>
      </w:r>
      <w:r w:rsidRPr="35602781" w:rsidR="28D8AB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Ivich (2024) </w:t>
      </w:r>
      <w:r w:rsidRPr="35602781" w:rsidR="2FC3F7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Vygotsky’s concept suggests that </w:t>
      </w:r>
      <w:r w:rsidRPr="35602781" w:rsidR="082045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without social interactions </w:t>
      </w:r>
      <w:r w:rsidRPr="35602781" w:rsidR="5DF35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cannot develop higher mental functions</w:t>
      </w:r>
      <w:r w:rsidRPr="35602781" w:rsidR="62F46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are </w:t>
      </w:r>
      <w:r w:rsidRPr="35602781" w:rsidR="0EF1DB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integral to a child’s holistic development. </w:t>
      </w:r>
      <w:r w:rsidRPr="35602781" w:rsidR="0B511E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also links in with the care and development section of the SASS form. </w:t>
      </w:r>
    </w:p>
    <w:p w:rsidR="55442608" w:rsidP="35602781" w:rsidRDefault="55442608" w14:paraId="6DC82621" w14:textId="4763EA9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766243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 to the care and development section of the SASS form, o</w:t>
      </w:r>
      <w:r w:rsidRPr="35602781" w:rsidR="554426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ur</w:t>
      </w:r>
      <w:r w:rsidRPr="35602781" w:rsidR="2F0FBA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setting </w:t>
      </w:r>
      <w:r w:rsidRPr="35602781" w:rsidR="554426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</w:t>
      </w:r>
      <w:r w:rsidRPr="35602781" w:rsidR="39A983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has worked together with Speech and Language Therapists to</w:t>
      </w:r>
      <w:r w:rsidRPr="35602781" w:rsidR="554426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provide</w:t>
      </w:r>
      <w:r w:rsidRPr="35602781" w:rsidR="554426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wit</w:t>
      </w:r>
      <w:r w:rsidRPr="35602781" w:rsidR="46E2C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 </w:t>
      </w:r>
      <w:r w:rsidRPr="35602781" w:rsidR="554426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total communication approach</w:t>
      </w:r>
      <w:r w:rsidRPr="35602781" w:rsidR="5993C9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5442608" w:rsidP="35602781" w:rsidRDefault="55442608" w14:paraId="13F32140" w14:textId="7A786D3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5993C9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total communication approach provides communication in a range of functions, </w:t>
      </w:r>
      <w:r w:rsidRPr="35602781" w:rsidR="1BAEB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such </w:t>
      </w:r>
      <w:r w:rsidRPr="35602781" w:rsidR="1D6A46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visual</w:t>
      </w:r>
      <w:r w:rsidRPr="35602781" w:rsidR="1BAEB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aids, </w:t>
      </w:r>
      <w:r w:rsidRPr="35602781" w:rsidR="1BAEB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body</w:t>
      </w:r>
      <w:r w:rsidRPr="35602781" w:rsidR="1BAEB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language, enabling a positive </w:t>
      </w:r>
      <w:r w:rsidRPr="35602781" w:rsidR="3C383F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</w:t>
      </w:r>
      <w:r w:rsidRPr="35602781" w:rsidR="4C802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where they can interact and communicate though the right form of communication for them. </w:t>
      </w:r>
      <w:r w:rsidRPr="35602781" w:rsidR="78961B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35602781" w:rsidR="13544D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13544D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to ensure that all</w:t>
      </w:r>
      <w:r w:rsidRPr="35602781" w:rsidR="29D72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13544D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in our setting </w:t>
      </w:r>
      <w:r w:rsidRPr="35602781" w:rsidR="3467F3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communication differences are supported to fo</w:t>
      </w:r>
      <w:r w:rsidRPr="35602781" w:rsidR="5A6126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rm connections through successful interactions</w:t>
      </w:r>
      <w:r w:rsidRPr="35602781" w:rsidR="0AF429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5602781" w:rsidR="05A9F8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Sense, 2025 and </w:t>
      </w:r>
      <w:r w:rsidRPr="35602781" w:rsidR="0AF429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 Early Support</w:t>
      </w:r>
      <w:r w:rsidRPr="35602781" w:rsidR="50C02E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5602781" w:rsidR="0AF429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2024</w:t>
      </w:r>
      <w:r w:rsidRPr="35602781" w:rsidR="0AF429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35602781" w:rsidR="79BE31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5602781" w:rsidR="133E0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42B9C1F" w:rsidP="35602781" w:rsidRDefault="542B9C1F" w14:paraId="517CEDF2" w14:textId="560D265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542B9C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Additionally, Kidder and McDonnell (2017) state</w:t>
      </w:r>
      <w:r w:rsidRPr="35602781" w:rsidR="542B9C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based on research, </w:t>
      </w:r>
      <w:r w:rsidRPr="35602781" w:rsidR="06B4C8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</w:t>
      </w:r>
      <w:r w:rsidRPr="35602781" w:rsidR="542B9C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with autism spectrum disorder </w:t>
      </w:r>
      <w:r w:rsidRPr="35602781" w:rsidR="43AD7F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visual learners</w:t>
      </w:r>
      <w:r w:rsidRPr="35602781" w:rsidR="4AC71E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5602781" w:rsidR="43AD7F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there is a possibility that they could struggle with </w:t>
      </w:r>
      <w:r w:rsidRPr="35602781" w:rsidR="4ACD9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use of </w:t>
      </w:r>
      <w:r w:rsidRPr="35602781" w:rsidR="1F898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only verbal communication.</w:t>
      </w:r>
      <w:r w:rsidRPr="35602781" w:rsidR="1F898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providing autistic children with visual cues</w:t>
      </w:r>
      <w:r w:rsidRPr="35602781" w:rsidR="0176FA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5602781" w:rsidR="1F898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alongside verbal instruction</w:t>
      </w:r>
      <w:r w:rsidRPr="35602781" w:rsidR="43752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5602781" w:rsidR="0843DC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practitioners can </w:t>
      </w:r>
      <w:r w:rsidRPr="35602781" w:rsidR="57CE72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provide children with clear instruction </w:t>
      </w:r>
      <w:r w:rsidRPr="35602781" w:rsidR="64FE0B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in turn will </w:t>
      </w:r>
      <w:r w:rsidRPr="35602781" w:rsidR="0843DC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increase their</w:t>
      </w:r>
      <w:r w:rsidRPr="35602781" w:rsidR="5CBAA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confidence and their</w:t>
      </w:r>
      <w:r w:rsidRPr="35602781" w:rsidR="0843DC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602781" w:rsidR="0843DC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independence</w:t>
      </w:r>
      <w:r w:rsidRPr="35602781" w:rsidR="194C2D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therefore their development</w:t>
      </w:r>
      <w:r w:rsidRPr="35602781" w:rsidR="40F70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C48F692" w:rsidP="35602781" w:rsidRDefault="3C48F692" w14:paraId="33BD6AEE" w14:textId="4593F31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3C48F6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 the SASS form rating I would place our setting as </w:t>
      </w:r>
      <w:r w:rsidRPr="35602781" w:rsidR="296ACC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‘good’ but room for improvement</w:t>
      </w:r>
      <w:r w:rsidRPr="35602781" w:rsidR="7598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35602781" w:rsidR="296ACC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ensure that we are meeting the needs of all children</w:t>
      </w:r>
      <w:r w:rsidRPr="35602781" w:rsidR="64F61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5602781" w:rsidR="325E62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o</w:t>
      </w:r>
      <w:r w:rsidRPr="35602781" w:rsidR="2BCDF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ur</w:t>
      </w:r>
      <w:r w:rsidRPr="35602781" w:rsidR="2BCDF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setting does not provide children</w:t>
      </w:r>
      <w:r w:rsidRPr="35602781" w:rsidR="551C29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ALN</w:t>
      </w:r>
      <w:r w:rsidRPr="35602781" w:rsidR="2BCDF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breakout area for when they are feeling overwhelmed</w:t>
      </w:r>
      <w:r w:rsidRPr="35602781" w:rsidR="3D9C16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which could have an impact on their well-being</w:t>
      </w:r>
      <w:r w:rsidRPr="35602781" w:rsidR="2BCDF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5602781" w:rsidR="6AC9E7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40354EC" w:rsidP="35602781" w:rsidRDefault="640354EC" w14:paraId="0615C3BA" w14:textId="11C0A92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640354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During a</w:t>
      </w:r>
      <w:r w:rsidRPr="35602781" w:rsidR="1C2B59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5602781" w:rsidR="1C2B59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meeting with parents of a child with </w:t>
      </w:r>
      <w:r w:rsidRPr="35602781" w:rsidR="022481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ALN</w:t>
      </w:r>
      <w:r w:rsidRPr="35602781" w:rsidR="1D3540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5602781" w:rsidR="4B27C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was suggested that a break-out area may be beneficial for </w:t>
      </w:r>
      <w:r w:rsidRPr="35602781" w:rsidR="1B89C4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</w:t>
      </w:r>
      <w:r w:rsidRPr="35602781" w:rsidR="4B27C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</w:t>
      </w:r>
      <w:r w:rsidRPr="35602781" w:rsidR="72F918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5602781" w:rsidR="0D59D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this helps </w:t>
      </w:r>
      <w:r w:rsidRPr="35602781" w:rsidR="2A6783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</w:t>
      </w:r>
      <w:r w:rsidRPr="35602781" w:rsidR="0DCF2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5602781" w:rsidR="0DCF2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</w:t>
      </w:r>
      <w:r w:rsidRPr="35602781" w:rsidR="0D59D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home</w:t>
      </w:r>
      <w:r w:rsidRPr="35602781" w:rsidR="3E9D9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5602781" w:rsidR="6D75DC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After some research and reading that</w:t>
      </w:r>
      <w:r w:rsidRPr="35602781" w:rsidR="3E9D9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5602781" w:rsidR="1A889D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35602781" w:rsidR="2C61D8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 National Autistic Society (2017) states that break-out spaces</w:t>
      </w:r>
      <w:r w:rsidRPr="35602781" w:rsidR="2C61D8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allow for a calm safe space for children with autism who are feeling o</w:t>
      </w:r>
      <w:r w:rsidRPr="35602781" w:rsidR="358C9A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verwhelmed</w:t>
      </w:r>
      <w:r w:rsidRPr="35602781" w:rsidR="4D7DE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5602781" w:rsidR="371177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go and decompress</w:t>
      </w:r>
      <w:r w:rsidRPr="35602781" w:rsidR="3F54C8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4047D3AA" w:rsidP="35602781" w:rsidRDefault="4047D3AA" w14:paraId="2A04EAE7" w14:textId="1928883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5602781" w:rsidR="4047D3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working together with parents and listening to their views we are </w:t>
      </w:r>
      <w:r w:rsidRPr="35602781" w:rsidR="2B72FD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enabling our practitioners to </w:t>
      </w:r>
      <w:r w:rsidRPr="35602781" w:rsidR="2A278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include </w:t>
      </w:r>
      <w:r w:rsidRPr="35602781" w:rsidR="2B72FD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with </w:t>
      </w:r>
      <w:r w:rsidRPr="35602781" w:rsidR="5784BF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ALN</w:t>
      </w:r>
      <w:r w:rsidRPr="35602781" w:rsidR="2B72FD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5602781" w:rsidR="355EE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their families with</w:t>
      </w:r>
      <w:r w:rsidRPr="35602781" w:rsidR="48F610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the decision-making process </w:t>
      </w:r>
      <w:r w:rsidRPr="35602781" w:rsidR="51CED4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 matters that affect them. Which is our duty </w:t>
      </w:r>
      <w:r w:rsidRPr="35602781" w:rsidR="16939D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 the Additional Learning Needs Code for Wales 2021, as </w:t>
      </w:r>
      <w:r w:rsidRPr="35602781" w:rsidR="16939D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stated</w:t>
      </w:r>
      <w:r w:rsidRPr="35602781" w:rsidR="16939D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the Welsh Government (2021)</w:t>
      </w:r>
      <w:r w:rsidRPr="35602781" w:rsidR="2CCAF5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outlined in the Supplementary guidance for inspecting Additional Learning Needs in </w:t>
      </w:r>
      <w:r w:rsidRPr="35602781" w:rsidR="59CE95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non-maintained</w:t>
      </w:r>
      <w:r w:rsidRPr="35602781" w:rsidR="2CCAF5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settings, provided by Care Inspectorate Wales</w:t>
      </w:r>
      <w:r w:rsidRPr="35602781" w:rsidR="00663C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(2022).</w:t>
      </w:r>
    </w:p>
    <w:p w:rsidR="35602781" w:rsidP="35602781" w:rsidRDefault="35602781" w14:paraId="0A85D57F" w14:textId="1505A48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40DB97E5" w14:textId="299EF79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4B915210" w14:textId="1D3F88B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0D28F0B0" w14:textId="609902D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304989C2" w14:textId="438E33E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0EC1254C" w14:textId="6D9198C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03C700DB" w14:textId="35CD3EB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599D1A0B" w14:textId="4D86DF3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4EF8B783" w14:textId="60A00FA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2FA807D5" w14:textId="0154A9B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5602781" w:rsidP="35602781" w:rsidRDefault="35602781" w14:paraId="0D2C4E03" w14:textId="3AD5C23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28FA025" w:rsidP="35602781" w:rsidRDefault="428FA025" w14:paraId="67296CF1" w14:textId="0059852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Presentation Reference Lists</w:t>
      </w:r>
    </w:p>
    <w:p w:rsidR="428FA025" w:rsidP="3C78A947" w:rsidRDefault="428FA025" w14:paraId="23B4B3BC" w14:textId="3F7CD97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428FA02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Keira</w:t>
      </w:r>
      <w:r w:rsidRPr="3C78A947" w:rsidR="7ABA0D9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r w:rsidRPr="3C78A947" w:rsidR="2A8CCA3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C78A947" w:rsidR="2A8CCA3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428FA025" w:rsidP="35602781" w:rsidRDefault="428FA025" w14:paraId="1D22F71E" w14:textId="2AD2291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Autism Early Support (2024) Speech and Language Therapy. Available at: </w:t>
      </w:r>
      <w:hyperlink r:id="R1f0f51e1f7604bc9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https://autismearlysupport.org.uk/salt/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18 March 2025). </w:t>
      </w:r>
    </w:p>
    <w:p w:rsidR="428FA025" w:rsidP="35602781" w:rsidRDefault="428FA025" w14:paraId="704EBEF7" w14:textId="79F0F32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Care Inspectorate Wales (2022)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Supplementary guidance for inspecting Additional Learning Needs in non-maintained settings.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6aed2ea45bfb4732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https://www.careinspectorate.wales/sites/default/files/2022-10/221010-Supplementary-guidance-for-inspecting-Additional-Learning-Needs-in-non-maintained-settings-en.pdf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22 March 2025).</w:t>
      </w:r>
    </w:p>
    <w:p w:rsidR="428FA025" w:rsidP="35602781" w:rsidRDefault="428FA025" w14:paraId="51E8A240" w14:textId="00F66FC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 Learning (2024)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Describe the benefits of sensory activities for individuals with autism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7b5aa34423c4816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https://carelearning.org.uk/qualifications/ncfe-level-2-autism/sensory-processing-perception/2-6-describe-the-benefits-of-sensory-activities-for-individuals-with-autism/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22 March 2025).</w:t>
      </w:r>
    </w:p>
    <w:p w:rsidR="428FA025" w:rsidP="35602781" w:rsidRDefault="428FA025" w14:paraId="75EEEE92" w14:textId="3471B84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 Endowment Foundation (2021)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Collaborative Learning Approaches.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81d8c0d591d4473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https://educationendowmentfoundation.org.uk/education-evidence/teaching-learning-toolkit/collaborative-learning-approaches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March 2025)</w:t>
      </w:r>
    </w:p>
    <w:p w:rsidR="428FA025" w:rsidP="35602781" w:rsidRDefault="428FA025" w14:paraId="1F5EE2E6" w14:textId="7EEB3FB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Esteban-Guitart, M. (2018) ‘The Biosocial Foundation of the Early Vygotsky: Educational Psychology Before the Zone of Proximal Development’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History of Psychology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21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(4), pp. 384–401. </w:t>
      </w:r>
      <w:hyperlink r:id="Recc7913f5c1049e1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https://doi.org/10.1037/hop0000092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28FA025" w:rsidP="35602781" w:rsidRDefault="428FA025" w14:paraId="7B0F2109" w14:textId="10BD930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Family Information Service Carmarthenshire (2025)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Advisory Team.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8d67a5e19d34cf3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https://fis.carmarthenshire.gov.wales/childcare-advisory-team/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March 2025)</w:t>
      </w:r>
    </w:p>
    <w:p w:rsidR="428FA025" w:rsidP="35602781" w:rsidRDefault="428FA025" w14:paraId="5FB2D7AF" w14:textId="135E680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Ivich, I. (2024). ‘Lev S. Vygotsky (1896 – 1934)’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Kulʹturno-Istoricheskai͡a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︡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Psikhologii͡a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20(1), pp 68–76. Available at: </w:t>
      </w:r>
      <w:hyperlink r:id="R14ff09d1eecb4225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https://doi.org/10.17759/chp.2024200110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28FA025" w:rsidP="35602781" w:rsidRDefault="428FA025" w14:paraId="4CA88793" w14:textId="4873EF2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Kidder, J. E. and McDonnell, A. P. (2017) ‘Visual Aids for Positive Behavior Support of Young Children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Autism Spectrum Disorders’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Young Exceptional Children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(3), pp. 103–116. Available at: </w:t>
      </w:r>
      <w:hyperlink r:id="R9462835dfc064ff1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https://doi.org/10.1177/1096250615586029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28FA025" w:rsidP="35602781" w:rsidRDefault="428FA025" w14:paraId="0EFDF63C" w14:textId="4CFD228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Autistic Society (2017)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Designing schools for autistic pupils.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aaca75a9c284c7c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https://www.autism.org.uk/advice-and-guidance/professional-practice/designing-schools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March 2025).</w:t>
      </w:r>
    </w:p>
    <w:p w:rsidR="428FA025" w:rsidP="35602781" w:rsidRDefault="428FA025" w14:paraId="5A05C9C5" w14:textId="7C29BE15">
      <w:pPr>
        <w:shd w:val="clear" w:color="auto" w:fill="FFFFFF" w:themeFill="background1"/>
        <w:spacing w:before="300" w:beforeAutospacing="off" w:after="15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Pembrokeshire County Council (2023)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Role of ALNCo and Professionals.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6a9449782ba4b7a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https://www.pembrokeshire.gov.uk/parent-partnership-service/role-of-alnco-and-professionals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March 2025)</w:t>
      </w:r>
    </w:p>
    <w:p w:rsidR="428FA025" w:rsidP="35602781" w:rsidRDefault="428FA025" w14:paraId="5F667C97" w14:textId="6797E14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Sense (2022)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Total Communication.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e960e756d234888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https://www.sense.org.uk/information-and-advice/ways-of-communicating/total-communication/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March 2025).</w:t>
      </w:r>
    </w:p>
    <w:p w:rsidR="428FA025" w:rsidP="35602781" w:rsidRDefault="428FA025" w14:paraId="09B3C90A" w14:textId="2FA51E5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Schmidt, R. J.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‘Reliability of a short diet and vitamin supplement questionnaire for retrospective collection of maternal nutrient intake’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Global Epidemiology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8. Available at: </w:t>
      </w:r>
      <w:hyperlink r:id="Rf1f70ac55c0d40aa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https://doi.org/10.1016/j.gloepi.2024.100150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28FA025" w:rsidP="35602781" w:rsidRDefault="428FA025" w14:paraId="5579010F" w14:textId="51D7D0C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A. and Lewis, A. (2020)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 introduction to the foundation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phase :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early years curriculum in Wales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Bloomsbury Digital Resources: Bloomsbury Publishing plc.</w:t>
      </w:r>
    </w:p>
    <w:p w:rsidR="428FA025" w:rsidP="35602781" w:rsidRDefault="428FA025" w14:paraId="15EF9CFD" w14:textId="264B47E2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van Gelder, M. and Cerutti, B. (2018) ‘Paper- or Web-Based Questionnaire Invitations as a Method for Data Collection: Cross-Sectional Comparative Study of Differences in Response Rate, Completeness of Data, and Financial Cost’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Medical Internet Research, 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20(1). Available at: </w:t>
      </w:r>
      <w:hyperlink r:id="Rd3d0fa528f9f42ae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https://doi.org/10.2196/jmir.8353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5602781" w:rsidP="35602781" w:rsidRDefault="35602781" w14:paraId="5658B3C3" w14:textId="78320902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</w:p>
    <w:p w:rsidR="428FA025" w:rsidP="35602781" w:rsidRDefault="428FA025" w14:paraId="796029A9" w14:textId="05079ED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(2019) The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 Learning Needs Co-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ordinator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(Wales) Regulations 2019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d1442f12396e480e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https://www.gov.wales/sites/default/files/consultations/2018-12/draft-additional-learning-needs-co-ordinator-wales-regulations-2019.pdf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20 March 2025)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w:rsidR="428FA025" w:rsidP="35602781" w:rsidRDefault="428FA025" w14:paraId="1C6523E7" w14:textId="3C12CEF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(2021)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Additional Learning Needs Code for Wales 2021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87b4c3063b014e9a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https://www.gov.wales/sites/default/files/publications/2025-01/250124-the-additional-learning-needs-code-for-wales-2021.pdf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20 March 2025).</w:t>
      </w:r>
    </w:p>
    <w:p w:rsidR="428FA025" w:rsidP="35602781" w:rsidRDefault="428FA025" w14:paraId="2C32176A" w14:textId="6936E35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(2023)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National Minimum Standards for Regulated Childcare for children up to the age of 12 years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8f66ddaa35e449e7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https://www.gov.wales/sites/default/files/publications/2023-05/national-minimum-standards-for-regulated-childcare_0.pdf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22 March 2025)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w:rsidR="428FA025" w:rsidP="35602781" w:rsidRDefault="428FA025" w14:paraId="13A514B7" w14:textId="74C81E4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(2024) 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curriculum for funded non-maintained nursery settings.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ed27b06681254511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https://hwb.gov.wales/api/storage/1f581142-6b91-41e4-845d-3d6c7765df20/a-curriculum-for-funded-non-maintained-nursery-settings.pdf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17 March 2025). </w:t>
      </w:r>
    </w:p>
    <w:p w:rsidR="428FA025" w:rsidP="35602781" w:rsidRDefault="428FA025" w14:paraId="622C1E34" w14:textId="74F53F6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(2025)</w:t>
      </w:r>
      <w:r w:rsidRPr="35602781" w:rsidR="428FA0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Flying Start childcare: guidance.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96A24"/>
          <w:sz w:val="24"/>
          <w:szCs w:val="24"/>
          <w:lang w:val="en-US"/>
        </w:rPr>
        <w:t xml:space="preserve"> </w:t>
      </w:r>
      <w:hyperlink r:id="R19a0b321780c446b">
        <w:r w:rsidRPr="35602781" w:rsidR="428FA0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https://www.gov.wales/flying-start-childcare-guidance-html</w:t>
        </w:r>
      </w:hyperlink>
      <w:r w:rsidRPr="35602781" w:rsidR="428FA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March 2025).</w:t>
      </w:r>
    </w:p>
    <w:p w:rsidR="5E72282B" w:rsidP="3C78A947" w:rsidRDefault="5E72282B" w14:paraId="5CFCF641" w14:textId="77ECF79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5E7228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Hayley</w:t>
      </w:r>
      <w:r w:rsidRPr="3C78A947" w:rsidR="1B470CC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’s</w:t>
      </w:r>
      <w:r w:rsidRPr="3C78A947" w:rsidR="2EEB718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78A947" w:rsidR="2EEB718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5E72282B" w:rsidP="35602781" w:rsidRDefault="5E72282B" w14:paraId="39E75936" w14:textId="1F442366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Anna Freud (no date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Early years staff wellbeing: a resource for managers and teams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161ea3a0cc04491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https://www.annafreud.org/resources/under-fives-wellbeing/early-years-staff-wellbeing-a-resource-for-managers-and-teams/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19 March 202</w:t>
      </w:r>
      <w:r w:rsidRPr="35602781" w:rsidR="05AD05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5E72282B" w:rsidP="35602781" w:rsidRDefault="5E72282B" w14:paraId="71D31A4A" w14:textId="2D0289A5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Barber, J. &amp; Paul-Smith, S. (2010).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observation and planning in practice a practical guide for observation and planning in the EYFS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Practical Pre-School Books.</w:t>
      </w:r>
    </w:p>
    <w:p w:rsidR="5E72282B" w:rsidP="35602781" w:rsidRDefault="5E72282B" w14:paraId="0AB4E02E" w14:textId="11DFACC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Children in Need (no date)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Project costs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9a2916ebc4e4bde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https://www.bbcchildreninneed.co.uk/grants/apply/project-costs-funding-stream/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 March 2025).</w:t>
      </w:r>
    </w:p>
    <w:p w:rsidR="5E72282B" w:rsidP="35602781" w:rsidRDefault="5E72282B" w14:paraId="151E644D" w14:textId="1A969AAC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(2018)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Quality of Care Review. 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d2f578df2534d49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https://www.careinspectorate.wales/sites/default/files/2020-01/181129-quality-of-care-review-en.docx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March 2025).</w:t>
      </w:r>
    </w:p>
    <w:p w:rsidR="5E72282B" w:rsidP="35602781" w:rsidRDefault="5E72282B" w14:paraId="2459FC8C" w14:textId="0783CC56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(2022)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Joint storybook to help children understand inspection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055f9193483945cf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https://www.careinspectorate.wales/joint-storybook-help-children-understand-inspection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March 2025).</w:t>
      </w:r>
    </w:p>
    <w:p w:rsidR="5E72282B" w:rsidP="35602781" w:rsidRDefault="5E72282B" w14:paraId="6C594AA5" w14:textId="1AD02862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 Inspectorate Wales (2024) C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hildcare, Play and Open Access Inspection and Ratings Provider Guidance. 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5a3107191eb4691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https://www.careinspectorate.wales/sites/default/files/2024-11/241113-childcare-play-and-open-access-inspection-and-ratings-provider-guidance--en.pdf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March 2025). </w:t>
      </w:r>
    </w:p>
    <w:p w:rsidR="5E72282B" w:rsidP="35602781" w:rsidRDefault="5E72282B" w14:paraId="6A6290D6" w14:textId="207AC5DF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Garvis, S., Kirkby, J., McMahon, K. and Meyer, C. (2016) ‘Collaboration is key: The actual experience of disciplines working together in 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care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Nursing &amp; health sciences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18(1), Pp. 44–51. Available at: </w:t>
      </w:r>
      <w:hyperlink r:id="Rd8f2261cf4bc4bcb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https://doi.org/10.1111/nhs.12226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E72282B" w:rsidP="35602781" w:rsidRDefault="5E72282B" w14:paraId="65BD6A63" w14:textId="52D10286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Laho, N.S. (2019) ‘Enhancing School–Home Communication Through Learning Management System Adoption: Parent and Teacher Perceptions and Practices’,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School community journal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29(1), Pp. 117–142.</w:t>
      </w:r>
    </w:p>
    <w:p w:rsidR="5E72282B" w:rsidP="35602781" w:rsidRDefault="5E72282B" w14:paraId="2DB85B2F" w14:textId="182D6DDF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McCree, M., Cutting, R. and Sherwin, D (2018) ‘The Hare and the Tortoise go to Forest School: Taking the scenic route to academic attainment via emotional wellbeing outdoors’,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Child Development and Care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188(7), Pp. 980-996, DOI: 10.1080/03004430.2018.1446430.</w:t>
      </w:r>
    </w:p>
    <w:p w:rsidR="5E72282B" w:rsidP="3C78A947" w:rsidRDefault="5E72282B" w14:paraId="0731D51C" w14:textId="6843763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Pearson, D.G. and Craig, T. (2014) ‘The great outdoors? Exploring the mental health benefits of natural environments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C78A947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Front Psychol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21 (5), Pp.1178, DOI: 10.3389/fpsyg.2014.01178.</w:t>
      </w:r>
    </w:p>
    <w:p w:rsidR="5E72282B" w:rsidP="3C78A947" w:rsidRDefault="5E72282B" w14:paraId="389DC52E" w14:textId="6ADEC3D4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Pimlott‐Wilson, H. and Coates, J. (2019) ‘Rethinking learning? Challenging and accommodating neoliberal educational agenda in the integration of Forest School into mainstream educational settings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C78A947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Geographical Journal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185(3), Pp. 268–278, DOI: 10.1111/geoj.12302.</w:t>
      </w:r>
    </w:p>
    <w:p w:rsidR="5E72282B" w:rsidP="35602781" w:rsidRDefault="5E72282B" w14:paraId="5324BF5A" w14:textId="2AC1E4A4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Association for Childcare and Early Years (2023)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digital records work for you. 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2b15fd3d05a4048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https://www.pacey.org.uk/making-digital-records-work-for-you/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March 2025).</w:t>
      </w:r>
    </w:p>
    <w:p w:rsidR="5E72282B" w:rsidP="35602781" w:rsidRDefault="5E72282B" w14:paraId="55F533E0" w14:textId="63CE2120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Association for Childcare and Early Years (no date)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Health and Wellbeing.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936238ca3c34428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https://www.pacey.org.uk/mental-health-and-wellbeing/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March 2025).</w:t>
      </w:r>
    </w:p>
    <w:p w:rsidR="5E72282B" w:rsidP="35602781" w:rsidRDefault="5E72282B" w14:paraId="73AB6C1A" w14:textId="48B14A63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Tayler, C (2015) ‘Learning in Early Childhood: experiences, relationships and ‘Learning to Be’’.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European Journal of Education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Vol. 50 (2), DOI: 10.1111/ejed.12117.</w:t>
      </w:r>
    </w:p>
    <w:p w:rsidR="5E72282B" w:rsidP="35602781" w:rsidRDefault="5E72282B" w14:paraId="4E8C7D1A" w14:textId="12961ADF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 Minding and Day Care (Wales) Regulations 2010, c.16. Available at: </w:t>
      </w:r>
      <w:hyperlink r:id="R867e862c33e74312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https://www.legislation.gov.uk/wsi/2010/2574/regulation/16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23 March 2025).</w:t>
      </w:r>
    </w:p>
    <w:p w:rsidR="5E72282B" w:rsidP="3C78A947" w:rsidRDefault="5E72282B" w14:paraId="71B9A7A2" w14:textId="055B96AC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Tiplady, L. (2018) </w:t>
      </w:r>
      <w:r w:rsidRPr="3C78A947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Impacting on young people’s emotional wellbeing through Forest School: The Breeze Project, pilot year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Newcastle: Research Centre for Learning and Teaching, Newcastle University.</w:t>
      </w:r>
    </w:p>
    <w:p w:rsidR="5E72282B" w:rsidP="35602781" w:rsidRDefault="5E72282B" w14:paraId="1C83518C" w14:textId="52F14682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Tiplady, L. and Menter, H. (2020) ‘Forest School for wellbeing: an environment in which young people can ‘take what they need’’,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Adventure Education and Outdoor Learning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21(2), Pp. 99–114, DOI: 10.1080/14729679.2020.1730206.</w:t>
      </w:r>
    </w:p>
    <w:p w:rsidR="5E72282B" w:rsidP="35602781" w:rsidRDefault="5E72282B" w14:paraId="6172C2B1" w14:textId="4DF72CA4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UK. (2024) </w:t>
      </w:r>
      <w:r w:rsidRPr="35602781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the UN Convention on Child Rights?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739ef33fd9c4fb1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24 March 2025).</w:t>
      </w:r>
    </w:p>
    <w:p w:rsidR="5E72282B" w:rsidP="35602781" w:rsidRDefault="5E72282B" w14:paraId="57199921" w14:textId="37E3ED99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Well-being of Future Generations (Wales) Act 2015. Available at:</w:t>
      </w:r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hyperlink r:id="Rd20d2c7df77a4ba3">
        <w:r w:rsidRPr="35602781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https://www.legislation.gov.uk/anaw/2015/2/contents</w:t>
        </w:r>
      </w:hyperlink>
      <w:r w:rsidRPr="35602781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 March 2025).</w:t>
      </w:r>
    </w:p>
    <w:p w:rsidR="5E72282B" w:rsidP="3C78A947" w:rsidRDefault="5E72282B" w14:paraId="5087CBEE" w14:textId="2648386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(2023) </w:t>
      </w:r>
      <w:r w:rsidRPr="3C78A947" w:rsidR="5E7228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Minimum Standards for Regulated Childcare for children up to the age of 12.</w:t>
      </w:r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56f49d02027e4e9f">
        <w:r w:rsidRPr="3C78A947" w:rsidR="5E7228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https://www.gov.wales/sites/default/files/publications/2023-11/national-minimum-standards-for-regulated-childcare_0.pdf</w:t>
        </w:r>
      </w:hyperlink>
      <w:r w:rsidRPr="3C78A947" w:rsidR="5E722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 March 2025).</w:t>
      </w:r>
    </w:p>
    <w:p w:rsidR="3C78A947" w:rsidP="3C78A947" w:rsidRDefault="3C78A947" w14:paraId="6B0A464E" w14:textId="28078F05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7C220587" w14:textId="251303B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Ryan’s References</w:t>
      </w:r>
    </w:p>
    <w:p w:rsidR="7A57D7E3" w:rsidP="3C78A947" w:rsidRDefault="7A57D7E3" w14:paraId="522782C8" w14:textId="24BA29C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Acharya, S. (2020) ‘Avoiding a 'tick-box' exercise’,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 Dent J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 </w:t>
      </w:r>
      <w:hyperlink r:id="Rb69c0a27b69c497e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https://doi.org/10.1038/s41415-020-2466-x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18 March 2025). </w:t>
      </w:r>
    </w:p>
    <w:p w:rsidR="7A57D7E3" w:rsidP="3C78A947" w:rsidRDefault="7A57D7E3" w14:paraId="024BEB69" w14:textId="1E6E545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Audit Wales (2022)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new Curriculum for Wales. Available at: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378c0d698cb94f4a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https://www.audit.wales/sites/default/files/publications/The-new-Curriculum-for-Wales-Eng.pdf 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18 March 2025). </w:t>
      </w:r>
    </w:p>
    <w:p w:rsidR="7A57D7E3" w:rsidP="3C78A947" w:rsidRDefault="7A57D7E3" w14:paraId="2B63E728" w14:textId="6B98DF2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Bishop, R. (2025)</w:t>
      </w:r>
      <w:r w:rsidRPr="3C78A947" w:rsidR="7A57D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conduct a safeguarding audit in schools and education settings.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 </w:t>
      </w:r>
      <w:hyperlink w:anchor=":~:text=Audit%20processes%20can%20also%20support,who%20may%20be%20at%20risk." r:id="Rf229767863f14544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https://nationalcollege.com/news/safeguarding-audit-in-schools#:~:text=Audit%20processes%20can%20also%20support,who%20may%20be%20at%20risk.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18 March 2025). </w:t>
      </w:r>
    </w:p>
    <w:p w:rsidR="7A57D7E3" w:rsidP="3C78A947" w:rsidRDefault="7A57D7E3" w14:paraId="115A8547" w14:textId="3CD1319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Brodie, K. (2013)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Observation, Assessment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Planning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Early Years.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England: Open a university Press. </w:t>
      </w:r>
    </w:p>
    <w:p w:rsidR="7A57D7E3" w:rsidP="3C78A947" w:rsidRDefault="7A57D7E3" w14:paraId="54E33841" w14:textId="172DCC4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Cameron, C. and Moss, P. (2011)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Pedagogy and Working with Children and Young People: Where Care and Education Meet.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Jessica Kingsley Publishers. </w:t>
      </w:r>
    </w:p>
    <w:p w:rsidR="7A57D7E3" w:rsidP="3C78A947" w:rsidRDefault="7A57D7E3" w14:paraId="48FDDD84" w14:textId="4D2D28B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Children’s Act 2004, c.31.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 </w:t>
      </w:r>
      <w:hyperlink r:id="R6b567c72a1564596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https://www.legislation.gov.uk/ukpga/2004/31/contents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17 March 2025). </w:t>
      </w:r>
    </w:p>
    <w:p w:rsidR="7A57D7E3" w:rsidP="3C78A947" w:rsidRDefault="7A57D7E3" w14:paraId="2B4C5008" w14:textId="384810D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Control of Substances Hazardous to Health Regulations 2002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No.2677. Available at: </w:t>
      </w:r>
      <w:hyperlink r:id="R2a0668f5ad9842d1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https://www.legislation.gov.uk/uksi/2002/2677/regulation/7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18 March 2025). </w:t>
      </w:r>
    </w:p>
    <w:p w:rsidR="7A57D7E3" w:rsidP="3C78A947" w:rsidRDefault="7A57D7E3" w14:paraId="3CB190AF" w14:textId="04EAFAE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Dearnley, R. (2022)</w:t>
      </w:r>
      <w:r w:rsidRPr="3C78A947" w:rsidR="7A57D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Observing and monitoring staff performance in early years.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 </w:t>
      </w:r>
      <w:hyperlink r:id="R1080ff53fe0f4a80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https://app.croneri.co.uk/feature-articles/observing-and-monitoring-staff-performance-early-years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18 March 2025). </w:t>
      </w:r>
    </w:p>
    <w:p w:rsidR="7A57D7E3" w:rsidP="3C78A947" w:rsidRDefault="7A57D7E3" w14:paraId="294EF2F8" w14:textId="4E1C644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Department for Education (2022)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and safety: responsibilities and duties for schools.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 </w:t>
      </w:r>
      <w:hyperlink w:anchor=":~:text=The%20policy%20should%20be%20proportionate,the%20health%20and%20safety%20policy" r:id="R5b132448454d48b3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https://www.gov.uk/government/publications/health-and-safety-advice-for-schools/responsibilities-and-duties-for-schools#:~:text=The%20policy%20should%20be%20proportionate,the%20health%20and%20safety%20policy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17 March 2025). </w:t>
      </w:r>
    </w:p>
    <w:p w:rsidR="7A57D7E3" w:rsidP="3C78A947" w:rsidRDefault="7A57D7E3" w14:paraId="36EB5D04" w14:textId="651AD1A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Department for Education (2024a)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Children Safe in Education. Available at: </w:t>
      </w:r>
      <w:hyperlink r:id="R1f92ae510826428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https://assets.publishing.service.gov.uk/media/66d7301b9084b18b95709f75/Keeping_children_safe_in_education_2024.pdf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17 March 2025). </w:t>
      </w:r>
    </w:p>
    <w:p w:rsidR="7A57D7E3" w:rsidP="3C78A947" w:rsidRDefault="7A57D7E3" w14:paraId="63504C4E" w14:textId="1BB1D7B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Department for Education (2024b)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foundation stage statutory framework.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 </w:t>
      </w:r>
      <w:hyperlink r:id="R61458b258db7429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https://assets.publishing.service.gov.uk/media/670fa42a30536cb92748328f/EYFS_statutory_framework_for_group_and_school_-_based_providers.pdf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18 March 2025). </w:t>
      </w:r>
    </w:p>
    <w:p w:rsidR="7A57D7E3" w:rsidP="3C78A947" w:rsidRDefault="7A57D7E3" w14:paraId="7E298687" w14:textId="58F2483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Equality Act 2010,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c.15. Available at: </w:t>
      </w:r>
      <w:hyperlink r:id="R1b04b8f37d9a4aca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https://www.legislation.gov.uk/ukpga/2010/15/contents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18 March 2025). </w:t>
      </w:r>
    </w:p>
    <w:p w:rsidR="7A57D7E3" w:rsidP="3C78A947" w:rsidRDefault="7A57D7E3" w14:paraId="0E32BC38" w14:textId="0AF968C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 (2024)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inspection handbook. Available at: </w:t>
      </w:r>
      <w:hyperlink r:id="Rfba228b6cae1499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https://www.gov.uk/government/publications/early-years-inspection-handbook-eif/early-years-inspection-handbook-for-ofsted-registered-provision-for-september-2023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17 March 2025). </w:t>
      </w:r>
    </w:p>
    <w:p w:rsidR="7A57D7E3" w:rsidP="3C78A947" w:rsidRDefault="7A57D7E3" w14:paraId="772CCD88" w14:textId="3260026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 (no date)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and Safety Adviser.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 </w:t>
      </w:r>
      <w:hyperlink r:id="Ra4cdb56ad62d47b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https://nationalcareers.service.gov.uk/job-profiles/health-and-safety-adviser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17 March 2025).</w:t>
      </w:r>
    </w:p>
    <w:p w:rsidR="7A57D7E3" w:rsidP="3C78A947" w:rsidRDefault="7A57D7E3" w14:paraId="2A9ECCAB" w14:textId="455BB86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and Safety at Work Act 1974,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c.37. Available at: </w:t>
      </w:r>
      <w:hyperlink r:id="Re2aae96786e7428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https://www.legislation.gov.uk/ukpga/1974/37/contents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17 March 2025).</w:t>
      </w:r>
    </w:p>
    <w:p w:rsidR="7A57D7E3" w:rsidP="3C78A947" w:rsidRDefault="7A57D7E3" w14:paraId="1B7EF007" w14:textId="5F1B0FC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Ofsted (2024)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inspection handbook.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Available at: </w:t>
      </w:r>
      <w:hyperlink r:id="Rec1009e203914c58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https://www.gov.uk/government/publications/early-years-inspection-handbook-eif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March 2025). </w:t>
      </w:r>
    </w:p>
    <w:p w:rsidR="7A57D7E3" w:rsidP="3C78A947" w:rsidRDefault="7A57D7E3" w14:paraId="3AF8A221" w14:textId="3E6C568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Public Health Wales (2023)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Well-being Statement 2023. Available at: </w:t>
      </w:r>
      <w:hyperlink w:anchor=":~:text=The%20Well%2Dbeing%20of%20Future,a%20more%20joined%2Dup%20approach" r:id="R2d8e4a2dbd09495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https://phw.nhs.wales/about-us/working-together-for-a-healthier-wales/wellbeing-statement/#:~:text=The%20Well%2Dbeing%20of%20Future,a%20more%20joined%2Dup%20approach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18 March 2025). </w:t>
      </w:r>
    </w:p>
    <w:p w:rsidR="7A57D7E3" w:rsidP="3C78A947" w:rsidRDefault="7A57D7E3" w14:paraId="76910F13" w14:textId="322BFAE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Rodd, J. (2020)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Leadership in Early Childhood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  London: Routledge. </w:t>
      </w:r>
    </w:p>
    <w:p w:rsidR="7A57D7E3" w:rsidP="3C78A947" w:rsidRDefault="7A57D7E3" w14:paraId="47EDFB16" w14:textId="02B1521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Mobility Commission (2020)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Stability of the Early Years Workforce in England.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 </w:t>
      </w:r>
      <w:hyperlink r:id="R4d4103f033f04e9a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https://assets.publishing.service.gov.uk/media/5f298b478fa8f57ac683d87d/The_stability_of_the_early_years_workforce_in_England.pdf 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17 March 2025). </w:t>
      </w:r>
    </w:p>
    <w:p w:rsidR="7A57D7E3" w:rsidP="3C78A947" w:rsidRDefault="7A57D7E3" w14:paraId="4FAAE6D5" w14:textId="5D5A1C6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UNCRC (no date)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WE PROTECT CHILDREN'S RIGHTS WITH THE UN CONVENTION ON THE RIGHTS OF THE CHILD. Available at: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  <w:hyperlink r:id="R293daccbf419405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 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17 March 2025). </w:t>
      </w:r>
    </w:p>
    <w:p w:rsidR="7A57D7E3" w:rsidP="3C78A947" w:rsidRDefault="7A57D7E3" w14:paraId="3951DFD8" w14:textId="6CBA77F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 of Future Generations Act 2015, 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anaw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2. Available at: </w:t>
      </w:r>
      <w:hyperlink r:id="R9470393c62c34273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https://www.legislation.gov.uk/anaw/2015/2/contents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17 March 2025). </w:t>
      </w:r>
    </w:p>
    <w:p w:rsidR="7A57D7E3" w:rsidP="3C78A947" w:rsidRDefault="7A57D7E3" w14:paraId="7A089B02" w14:textId="666F908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West Sussex County Council (2021) 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Practice: Observation, Assessment and Planning. Available at: </w:t>
      </w:r>
      <w:hyperlink r:id="Rfaa017ebae8a4bb2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https://www.westsussex.gov.uk/media/5555/effective_poa_and_planning.pdf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(Accessed: 18 March 2025). </w:t>
      </w:r>
    </w:p>
    <w:p w:rsidR="3C78A947" w:rsidP="3C78A947" w:rsidRDefault="3C78A947" w14:paraId="30FA1E51" w14:textId="2D8F2ED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56FC92A1" w14:textId="6473CEC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Kelly’s References</w:t>
      </w:r>
    </w:p>
    <w:p w:rsidR="7A57D7E3" w:rsidP="3C78A947" w:rsidRDefault="7A57D7E3" w14:paraId="0379071F" w14:textId="7720531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Wales (2024)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Flying Start leader / manager / person in charge.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The%20leader%20or%20manager%20of,will%20directly%20manage%20the%20setting" r:id="Rcf39e32d2eec4ccd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https://socialcare.wales/qualifications-funding/qualification-framework/job-roles/flying-start/flying-start-leader#:~:text=The%20leader%20or%20manager%20of,will%20directly%20manage%20the%20setting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147FE98A" w14:textId="5763470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Wales (2021)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Flying Start Leader.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8d0fd5959e94570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https://www.earlyyears.wales/en/content/flying-start-leader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42DE2DC1" w14:textId="552F947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Autism Education Trust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Tool 8 – Parent Questionnaire.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This%20Tool%20will%20help%20you%20to:%20*,from%20home%20into%20reasonable%20adjustments%20within%20school" r:id="Rc7f314497bf0486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https://www.autismeducationtrust.org.uk/resources/tool-8-parent-questionnaire#:~:text=This%20Tool%20will%20help%20you%20to:%20*,from%20home%20into%20reasonable%20adjustments%20within%20school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55CC"/>
          <w:sz w:val="24"/>
          <w:szCs w:val="24"/>
          <w:u w:val="single"/>
          <w:lang w:val="en-GB"/>
        </w:rPr>
        <w:t xml:space="preserve"> 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:21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6CFBDDEE" w14:textId="7DCFF85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Powys County Council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Childcare Providers Training.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34ad02951344813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https://en.powys.gov.uk/article/6073/Childcare-Providers-Training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:21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3181F167" w14:textId="1CFE1C6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Powys County Council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Flying Start.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979aeba32654ef3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https://en.powys.gov.uk/article/1481/Flying-Start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:21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0AE9E4BF" w14:textId="48612DD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Unicef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SUMMARY OF THE UN CONVENTION ON THE RIGHTS OF THE CHILD.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580da9a2a3f44d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https://www.unicef.org.uk/rights-respecting-schools/wp-content/uploads/sites/4/2017/01/uncrc_summary-1_1.pdf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:22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2CB53DFE" w14:textId="2A6620A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Policy Institute (2017)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Analysis – Developing the early years workforce.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17e849a807a406a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https://epi.org.uk/publications-and-research/analysis-developing-early-years-workforce-evidence-tell-us/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:22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1C4652DB" w14:textId="1C7C512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Parliament (2024)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overview of child protection legislation in England.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The%20Act%20places%20a%20general,safeguard%20and%20promote%20their%20welfare" r:id="Rc039ca89eeaa430c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https://commonslibrary.parliament.uk/research-briefings/sn06787/#:~:text=The%20Act%20places%20a%20general,safeguard%20and%20promote%20their%20welfare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:22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221596F6" w14:textId="5DF3744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and Young People’s Commissioner Scotland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UNCRC Article 19.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8ee59475709420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https://www.cypcs.org.uk/rights/uncrc/articles/article-19/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:23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63AAAB48" w14:textId="3771695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and Young People’s Commissioner Scotland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UNCRC Article 24.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d52518b24c04fbc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https://www.cypcs.org.uk/rights/uncrc/articles/article-24/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:23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7A57D7E3" w:rsidP="3C78A947" w:rsidRDefault="7A57D7E3" w14:paraId="087B9A04" w14:textId="5D6ABE3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 Assessment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Service Statement (SASS). Available at: </w:t>
      </w:r>
      <w:hyperlink w:anchor=":~:text=What%20is%20a%20SASS%3F,us%20before%2031%20December%202024" r:id="R37ca68ae48e94888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https://www.careinspectorate.wales/providing-a-care-service/already-registered-services/self-assessment-service-statement-sass#:~:text=What%20is%20a%20SASS%3F,us%20before%2031%20December%202024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:24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C78A947" w:rsidP="3C78A947" w:rsidRDefault="3C78A947" w14:paraId="1719B170" w14:textId="3CCEE48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5A49CFFB" w14:textId="4C963C2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Alysha’s Reference List </w:t>
      </w:r>
    </w:p>
    <w:p w:rsidR="7A57D7E3" w:rsidP="3C78A947" w:rsidRDefault="7A57D7E3" w14:paraId="4979CC04" w14:textId="5224F7B9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Minding UK (2020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Working in Partnership with Parents.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b3241ae1bbc94ac3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https://www.pengreen.org/wp-content/uploads/2023/12/Working-in-partnership-with-parents.pdf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2025).</w:t>
      </w:r>
    </w:p>
    <w:p w:rsidR="3C78A947" w:rsidP="3C78A947" w:rsidRDefault="3C78A947" w14:paraId="317FE36F" w14:textId="32101020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76FB1664" w14:textId="6B87D865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Children's Alliance (2023)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Role of the Family in Early Years Education.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72d5bc6013c54100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https://childrensalliance.org.uk/wp-content/uploads/2023/09/THE-ROLE-OF-THE-FAMILY-IN-EARLY-YEARS-EDUCATION-FINAL.pdf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2025).</w:t>
      </w:r>
    </w:p>
    <w:p w:rsidR="3C78A947" w:rsidP="3C78A947" w:rsidRDefault="3C78A947" w14:paraId="4A7CE52A" w14:textId="767D9552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0F386987" w14:textId="6A8C2E21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Cornish, L. (2023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Build Positive Home-Nursery Relationships.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Available: </w:t>
      </w:r>
      <w:hyperlink r:id="Rf26fc6ea83ee4a1e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https://ndna.org.uk/blog/build-positive-home-nursery-relationships/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March 2025).</w:t>
      </w:r>
    </w:p>
    <w:p w:rsidR="3C78A947" w:rsidP="3C78A947" w:rsidRDefault="3C78A947" w14:paraId="2014888E" w14:textId="7CC2C861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47065B79" w14:textId="79BF9863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 Change (2020)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 Safeguarding Procedures App.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6938bf216f4a400c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https://www.exchangewales.org/wales-safeguarding-procedures-app/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2025).</w:t>
      </w:r>
    </w:p>
    <w:p w:rsidR="3C78A947" w:rsidP="3C78A947" w:rsidRDefault="3C78A947" w14:paraId="1AC2FA66" w14:textId="1911B848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26C7BE47" w14:textId="12B77AAE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(2025)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Protection in Schools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Available: </w:t>
      </w:r>
      <w:hyperlink w:anchor=":~:text=You%20must%20get%20consent%20to,line%20with%20the%20consent%20provided" r:id="R2aff3a19c96b4fbf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https://www.gov.uk/guidance/data-protection-in-schools/sharing-personal-data#:~:text=You%20must%20get%20consent%20to,line%20with%20the%20consent%20provided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21 March 2025).</w:t>
      </w:r>
    </w:p>
    <w:p w:rsidR="3C78A947" w:rsidP="3C78A947" w:rsidRDefault="3C78A947" w14:paraId="3F2D1F0B" w14:textId="1EA0C947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24AF62F7" w14:textId="06E5F00D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Hobbs,A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and Mutebi, N. (2021)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Impact of Early Childhood Education and Care on Children’s Outcomes, and the Sustainability of the Sector.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Available: </w:t>
      </w:r>
      <w:hyperlink r:id="Raf239263f5f54584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https://post.parliament.uk/the-impact-of-early-childhood-education-and-care-on-childrens-outcomes/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2025).</w:t>
      </w:r>
    </w:p>
    <w:p w:rsidR="3C78A947" w:rsidP="3C78A947" w:rsidRDefault="3C78A947" w14:paraId="6EBDD912" w14:textId="2D1B9396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7D25E57E" w14:textId="238F15D6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LEFY Nurseries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Educators and Room Managers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Available: </w:t>
      </w:r>
      <w:hyperlink r:id="R53ea87d3594e43c2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https://www.leyf.org.uk/careers/early-years-educators-and-room-leaders/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2025).</w:t>
      </w:r>
    </w:p>
    <w:p w:rsidR="3C78A947" w:rsidP="3C78A947" w:rsidRDefault="3C78A947" w14:paraId="2F34C28E" w14:textId="78BEEBEC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25E53ED0" w14:textId="73B1E751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Assembly for Wales (2018)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Guidance Children and Young People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Available: </w:t>
      </w:r>
      <w:hyperlink r:id="R6196322bbb054d2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https://senedd.wales/media/fpilcyj5/safeguarding-guidance-english.pdf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2025).</w:t>
      </w:r>
    </w:p>
    <w:p w:rsidR="3C78A947" w:rsidP="3C78A947" w:rsidRDefault="3C78A947" w14:paraId="7B198485" w14:textId="65EC92FA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7F72D54E" w14:textId="16A80EED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Day Nurseries Association (2021)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Nursery Advice: Using Social Media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Available: </w:t>
      </w:r>
      <w:hyperlink r:id="R8f4a849cb9504930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https://ndna.org.uk/blog/nursery-advice-using-social-media/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21 March 2025).</w:t>
      </w:r>
    </w:p>
    <w:p w:rsidR="3C78A947" w:rsidP="3C78A947" w:rsidRDefault="3C78A947" w14:paraId="2EC3DC04" w14:textId="3BB09F37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1015C70B" w14:textId="50B0ADB1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 Direct Government Services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Parent-School Relationships</w:t>
      </w:r>
      <w:hyperlink w:anchor=":~:text=Parents'%20evenings%20are%20a%20chance,issues%20you%20want%20to%20discuss" r:id="R03e9fd15e9df4e5b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https://www.nidirect.gov.uk/articles/parent-school-relationships#:~:text=Parents'%20evenings%20are%20a%20chance,issues%20you%20want%20to%20discuss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19 March 2025). </w:t>
      </w:r>
    </w:p>
    <w:p w:rsidR="3C78A947" w:rsidP="3C78A947" w:rsidRDefault="3C78A947" w14:paraId="43218D23" w14:textId="5A61C7E0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3C7D1AEF" w14:textId="69709106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NSPCC Learning (2024)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Photographing and Filming Children.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Available: </w:t>
      </w:r>
      <w:hyperlink r:id="R91195644c7ae4107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https://learning.nspcc.org.uk/online-safety/photographing-filming-children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2025).</w:t>
      </w:r>
    </w:p>
    <w:p w:rsidR="3C78A947" w:rsidP="3C78A947" w:rsidRDefault="3C78A947" w14:paraId="0752C2A7" w14:textId="64CF08BC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56F1B708" w14:textId="75A8DDE0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Posey-Maddox, L., and Hayley-Lock, A. (2016) ‘One Size Does Not Fit All: Understanding Parent Engagement in the Context of Work, Family and Public Schooling’,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Urban Education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55(5), PP.671-698. </w:t>
      </w:r>
      <w:hyperlink r:id="R0b3849b6934742cf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https://doi.org/10.1177/0042085916660348</w:t>
        </w:r>
      </w:hyperlink>
    </w:p>
    <w:p w:rsidR="3C78A947" w:rsidP="3C78A947" w:rsidRDefault="3C78A947" w14:paraId="1A0EE63C" w14:textId="54C15D8A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96607D"/>
          <w:sz w:val="24"/>
          <w:szCs w:val="24"/>
          <w:lang w:val="en-GB"/>
        </w:rPr>
      </w:pPr>
    </w:p>
    <w:p w:rsidR="7A57D7E3" w:rsidP="3C78A947" w:rsidRDefault="7A57D7E3" w14:paraId="2A1D4B83" w14:textId="5F0E2745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Timberly, L.,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(2016) ‘Identifying Barriers: Creating Solutions to Improve Family Engagement’,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School Community Journal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26 (2), PP. 161- 184. Available: </w:t>
      </w:r>
      <w:hyperlink r:id="Rec6bf28ba9bd410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https://files.eric.ed.gov/fulltext/EJ1124003.pdf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21 March 2025).</w:t>
      </w:r>
    </w:p>
    <w:p w:rsidR="3C78A947" w:rsidP="3C78A947" w:rsidRDefault="3C78A947" w14:paraId="296204F9" w14:textId="6389A165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57628BD8" w14:textId="417719BC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(no date)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Summary of the United Convention on the Right of the Child.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4f5880cc90c54139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https://www.unicef.org.uk/wp-content/uploads/2019/10/UNCRC_summary-1_1.pdf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2025). </w:t>
      </w:r>
    </w:p>
    <w:p w:rsidR="3C78A947" w:rsidP="3C78A947" w:rsidRDefault="3C78A947" w14:paraId="2CABF9F5" w14:textId="4EC79991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30818BA1" w14:textId="318D5EBA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(2016)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Minimum Standards for Regulated Childcare for Children up to the age of 12 Years.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742bc539aeaa472c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https://www.careinspectorate.wales/sites/default/files/2018-01/160411regchildcareen.pdf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2025).</w:t>
      </w:r>
    </w:p>
    <w:p w:rsidR="3C78A947" w:rsidP="3C78A947" w:rsidRDefault="3C78A947" w14:paraId="574FB042" w14:textId="6B81B0CB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2CD02816" w14:textId="608E77A7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(2021)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Keeping Learners Safe.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Available:</w:t>
      </w:r>
      <w:hyperlink r:id="R0bac30886f6d483d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https://www.gov.wales/sites/default/files/publications/2021-12/keeping-learners-safe.pdf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 March 2025).</w:t>
      </w:r>
    </w:p>
    <w:p w:rsidR="3C78A947" w:rsidP="3C78A947" w:rsidRDefault="3C78A947" w14:paraId="72CF522C" w14:textId="35B6F8D5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352F6CCF" w14:textId="17DFF218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(2023)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Flying Start Childcare: Guidance. 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Available: </w:t>
      </w:r>
      <w:hyperlink r:id="R2b1fe517d0bd4bec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https://www.gov.wales/flying-start-childcare-guidance-html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March 2024).</w:t>
      </w:r>
    </w:p>
    <w:p w:rsidR="3C78A947" w:rsidP="3C78A947" w:rsidRDefault="3C78A947" w14:paraId="56AFFDF7" w14:textId="63EB9A45">
      <w:pPr>
        <w:spacing w:after="0" w:line="360" w:lineRule="auto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7D7E3" w:rsidP="3C78A947" w:rsidRDefault="7A57D7E3" w14:paraId="0FD1C375" w14:textId="63F5A8B5">
      <w:pPr>
        <w:spacing w:after="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(2024)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Practices and Principles for Schools’ use of </w:t>
      </w:r>
      <w:r w:rsidRPr="3C78A947" w:rsidR="7A57D7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Media</w:t>
      </w:r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Available: </w:t>
      </w:r>
      <w:hyperlink r:id="Ra7f06e445582466b">
        <w:r w:rsidRPr="3C78A947" w:rsidR="7A57D7E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https://hwb.gov.wales/keeping-safe-online/welsh-government-guidance/practices-and-principles-for-schools-use-of-social-media</w:t>
        </w:r>
      </w:hyperlink>
      <w:r w:rsidRPr="3C78A947" w:rsidR="7A57D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2025).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2b8219b06474338"/>
      <w:footerReference w:type="default" r:id="R585a337639bd43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C2CE19" w:rsidTr="5FC2CE19" w14:paraId="56A0E548">
      <w:trPr>
        <w:trHeight w:val="300"/>
      </w:trPr>
      <w:tc>
        <w:tcPr>
          <w:tcW w:w="3120" w:type="dxa"/>
          <w:tcMar/>
        </w:tcPr>
        <w:p w:rsidR="5FC2CE19" w:rsidP="5FC2CE19" w:rsidRDefault="5FC2CE19" w14:paraId="424BF810" w14:textId="0309E23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C2CE19" w:rsidP="5FC2CE19" w:rsidRDefault="5FC2CE19" w14:paraId="033190A5" w14:textId="093E48B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C2CE19" w:rsidP="5FC2CE19" w:rsidRDefault="5FC2CE19" w14:paraId="1B5381D4" w14:textId="0B3521D8">
          <w:pPr>
            <w:pStyle w:val="Header"/>
            <w:bidi w:val="0"/>
            <w:ind w:right="-115"/>
            <w:jc w:val="right"/>
          </w:pPr>
        </w:p>
      </w:tc>
    </w:tr>
  </w:tbl>
  <w:p w:rsidR="5FC2CE19" w:rsidP="5FC2CE19" w:rsidRDefault="5FC2CE19" w14:paraId="7F1A96ED" w14:textId="0CDA0DE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C2CE19" w:rsidTr="35602781" w14:paraId="2071F34D">
      <w:trPr>
        <w:trHeight w:val="300"/>
      </w:trPr>
      <w:tc>
        <w:tcPr>
          <w:tcW w:w="3120" w:type="dxa"/>
          <w:tcMar/>
        </w:tcPr>
        <w:p w:rsidR="5FC2CE19" w:rsidP="5FC2CE19" w:rsidRDefault="5FC2CE19" w14:paraId="54F12F1D" w14:textId="330DDBB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C2CE19" w:rsidP="5FC2CE19" w:rsidRDefault="5FC2CE19" w14:paraId="3D688E43" w14:textId="20C5D6B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C2CE19" w:rsidP="5FC2CE19" w:rsidRDefault="5FC2CE19" w14:paraId="676AE095" w14:textId="61DAD17E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5FC2CE19" w:rsidR="5FC2CE19">
            <w:rPr>
              <w:rFonts w:ascii="Arial Nova" w:hAnsi="Arial Nova" w:eastAsia="Arial Nova" w:cs="Arial Nova"/>
            </w:rPr>
            <w:t>ECEY6011</w:t>
          </w:r>
        </w:p>
        <w:p w:rsidR="5FC2CE19" w:rsidP="5FC2CE19" w:rsidRDefault="5FC2CE19" w14:paraId="6B6139DC" w14:textId="26E6E3DD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35602781" w:rsidR="35602781">
            <w:rPr>
              <w:rFonts w:ascii="Arial Nova" w:hAnsi="Arial Nova" w:eastAsia="Arial Nova" w:cs="Arial Nova"/>
            </w:rPr>
            <w:t>2317112</w:t>
          </w:r>
        </w:p>
      </w:tc>
    </w:tr>
  </w:tbl>
  <w:p w:rsidR="5FC2CE19" w:rsidP="5FC2CE19" w:rsidRDefault="5FC2CE19" w14:paraId="7D99538B" w14:textId="61AB812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Qy+KnIliT8rxm" int2:id="YdjvZ6xm">
      <int2:state int2:type="AugLoop_Text_Critique" int2:value="Rejected"/>
    </int2:textHash>
    <int2:bookmark int2:bookmarkName="_Int_6f8BmyWg" int2:invalidationBookmarkName="" int2:hashCode="uwZLIyI9/5uAUx" int2:id="kU0JgB8E">
      <int2:state int2:type="AugLoop_Text_Critique" int2:value="Rejected"/>
    </int2:bookmark>
    <int2:bookmark int2:bookmarkName="_Int_p5difjFe" int2:invalidationBookmarkName="" int2:hashCode="l7bsUz38kXPiSk" int2:id="o69apRo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527A22"/>
    <w:rsid w:val="00663C77"/>
    <w:rsid w:val="006C983B"/>
    <w:rsid w:val="006D2584"/>
    <w:rsid w:val="00AA6DF1"/>
    <w:rsid w:val="00F8A924"/>
    <w:rsid w:val="011C6E08"/>
    <w:rsid w:val="012002C5"/>
    <w:rsid w:val="01697CA0"/>
    <w:rsid w:val="0176FA91"/>
    <w:rsid w:val="019B3746"/>
    <w:rsid w:val="01E883B0"/>
    <w:rsid w:val="01EE8897"/>
    <w:rsid w:val="02248161"/>
    <w:rsid w:val="023DAD0B"/>
    <w:rsid w:val="02B45734"/>
    <w:rsid w:val="030B3308"/>
    <w:rsid w:val="03186900"/>
    <w:rsid w:val="034054A7"/>
    <w:rsid w:val="036CA6D6"/>
    <w:rsid w:val="04480937"/>
    <w:rsid w:val="04768FED"/>
    <w:rsid w:val="04C67EB6"/>
    <w:rsid w:val="04ECC522"/>
    <w:rsid w:val="04EF1FEE"/>
    <w:rsid w:val="0514CB00"/>
    <w:rsid w:val="055B6A46"/>
    <w:rsid w:val="058F5CAD"/>
    <w:rsid w:val="0599E7C8"/>
    <w:rsid w:val="05A9F8D0"/>
    <w:rsid w:val="05AD052C"/>
    <w:rsid w:val="066FB548"/>
    <w:rsid w:val="06B4C881"/>
    <w:rsid w:val="06D16013"/>
    <w:rsid w:val="06E329E9"/>
    <w:rsid w:val="074DF582"/>
    <w:rsid w:val="07D48D34"/>
    <w:rsid w:val="08204558"/>
    <w:rsid w:val="082B68D0"/>
    <w:rsid w:val="08361256"/>
    <w:rsid w:val="0843DC18"/>
    <w:rsid w:val="09026671"/>
    <w:rsid w:val="0922F3EC"/>
    <w:rsid w:val="0955D34B"/>
    <w:rsid w:val="095C3665"/>
    <w:rsid w:val="09DC1544"/>
    <w:rsid w:val="0A24DF10"/>
    <w:rsid w:val="0AF42996"/>
    <w:rsid w:val="0B511EBB"/>
    <w:rsid w:val="0C5A035A"/>
    <w:rsid w:val="0C8B11B3"/>
    <w:rsid w:val="0CB6B07D"/>
    <w:rsid w:val="0CDB482C"/>
    <w:rsid w:val="0CEB27A8"/>
    <w:rsid w:val="0D0C895A"/>
    <w:rsid w:val="0D1D7871"/>
    <w:rsid w:val="0D2CB5D3"/>
    <w:rsid w:val="0D4A95E4"/>
    <w:rsid w:val="0D59DF30"/>
    <w:rsid w:val="0D764871"/>
    <w:rsid w:val="0D95FB39"/>
    <w:rsid w:val="0DCF23C7"/>
    <w:rsid w:val="0DE24A5E"/>
    <w:rsid w:val="0DE5F768"/>
    <w:rsid w:val="0DED737A"/>
    <w:rsid w:val="0E5B9E51"/>
    <w:rsid w:val="0E60B557"/>
    <w:rsid w:val="0E893456"/>
    <w:rsid w:val="0EC90ACE"/>
    <w:rsid w:val="0EF1DB69"/>
    <w:rsid w:val="0F0E1E03"/>
    <w:rsid w:val="0F1F9472"/>
    <w:rsid w:val="0F23C536"/>
    <w:rsid w:val="0F7757AD"/>
    <w:rsid w:val="0FD2F28E"/>
    <w:rsid w:val="0FD8D6B5"/>
    <w:rsid w:val="10BAA6F5"/>
    <w:rsid w:val="10BFE579"/>
    <w:rsid w:val="10CA6355"/>
    <w:rsid w:val="11075F20"/>
    <w:rsid w:val="1120AA98"/>
    <w:rsid w:val="11590D63"/>
    <w:rsid w:val="11D4E049"/>
    <w:rsid w:val="121E8B49"/>
    <w:rsid w:val="125AFBD9"/>
    <w:rsid w:val="12A48B9C"/>
    <w:rsid w:val="12AF7F81"/>
    <w:rsid w:val="12C282A3"/>
    <w:rsid w:val="133E0BA9"/>
    <w:rsid w:val="13544D87"/>
    <w:rsid w:val="135E3F02"/>
    <w:rsid w:val="135E7D2F"/>
    <w:rsid w:val="13F63D86"/>
    <w:rsid w:val="14421FD1"/>
    <w:rsid w:val="14510D1D"/>
    <w:rsid w:val="1456A143"/>
    <w:rsid w:val="145E21B9"/>
    <w:rsid w:val="149D6FAD"/>
    <w:rsid w:val="14C2B2CB"/>
    <w:rsid w:val="1592E03D"/>
    <w:rsid w:val="159775B6"/>
    <w:rsid w:val="1638AA35"/>
    <w:rsid w:val="1647C144"/>
    <w:rsid w:val="165868B0"/>
    <w:rsid w:val="16826DFC"/>
    <w:rsid w:val="16939D00"/>
    <w:rsid w:val="16B26D0B"/>
    <w:rsid w:val="16C90FA2"/>
    <w:rsid w:val="16CDD192"/>
    <w:rsid w:val="16D5F801"/>
    <w:rsid w:val="16D87BB4"/>
    <w:rsid w:val="170C26D8"/>
    <w:rsid w:val="17935283"/>
    <w:rsid w:val="1795C54A"/>
    <w:rsid w:val="17C2A188"/>
    <w:rsid w:val="17D36B2D"/>
    <w:rsid w:val="17DAC068"/>
    <w:rsid w:val="17FCC526"/>
    <w:rsid w:val="18ACBFDF"/>
    <w:rsid w:val="18AD2A53"/>
    <w:rsid w:val="18AE646A"/>
    <w:rsid w:val="19079FD8"/>
    <w:rsid w:val="190DDC1D"/>
    <w:rsid w:val="194C2D45"/>
    <w:rsid w:val="1991FD86"/>
    <w:rsid w:val="1994CE39"/>
    <w:rsid w:val="1A15CBDC"/>
    <w:rsid w:val="1A5EAAAC"/>
    <w:rsid w:val="1A697C21"/>
    <w:rsid w:val="1A889D3A"/>
    <w:rsid w:val="1A88CD39"/>
    <w:rsid w:val="1B08C8AD"/>
    <w:rsid w:val="1B470CCD"/>
    <w:rsid w:val="1B4E6487"/>
    <w:rsid w:val="1B76519D"/>
    <w:rsid w:val="1B89C483"/>
    <w:rsid w:val="1B8D0DCB"/>
    <w:rsid w:val="1BAEBF5D"/>
    <w:rsid w:val="1C018B07"/>
    <w:rsid w:val="1C2B593C"/>
    <w:rsid w:val="1C3D3FBB"/>
    <w:rsid w:val="1C6194E8"/>
    <w:rsid w:val="1C7C6700"/>
    <w:rsid w:val="1CA53C83"/>
    <w:rsid w:val="1CDDEA69"/>
    <w:rsid w:val="1D31A4A6"/>
    <w:rsid w:val="1D348FDC"/>
    <w:rsid w:val="1D354096"/>
    <w:rsid w:val="1D3F97CA"/>
    <w:rsid w:val="1D621BB8"/>
    <w:rsid w:val="1D6A46F4"/>
    <w:rsid w:val="1DD4F0BA"/>
    <w:rsid w:val="1DD6463F"/>
    <w:rsid w:val="1DE5F397"/>
    <w:rsid w:val="1DED1D05"/>
    <w:rsid w:val="1DF7B490"/>
    <w:rsid w:val="1EE3531C"/>
    <w:rsid w:val="1EF929D6"/>
    <w:rsid w:val="1F676A60"/>
    <w:rsid w:val="1F7BCDE3"/>
    <w:rsid w:val="1F85E82A"/>
    <w:rsid w:val="1F89851D"/>
    <w:rsid w:val="1FA89D33"/>
    <w:rsid w:val="1FD9A42F"/>
    <w:rsid w:val="204FEB58"/>
    <w:rsid w:val="207D402A"/>
    <w:rsid w:val="20FB5B0F"/>
    <w:rsid w:val="2107AB23"/>
    <w:rsid w:val="21527A22"/>
    <w:rsid w:val="2165AEF0"/>
    <w:rsid w:val="21668171"/>
    <w:rsid w:val="2176DFE6"/>
    <w:rsid w:val="21C11B00"/>
    <w:rsid w:val="21FC2FBB"/>
    <w:rsid w:val="222D023C"/>
    <w:rsid w:val="2265EA26"/>
    <w:rsid w:val="227B7A3C"/>
    <w:rsid w:val="22C6FBCD"/>
    <w:rsid w:val="22E495D0"/>
    <w:rsid w:val="23039EFF"/>
    <w:rsid w:val="2307495F"/>
    <w:rsid w:val="2310AB46"/>
    <w:rsid w:val="232047F2"/>
    <w:rsid w:val="23242A88"/>
    <w:rsid w:val="2334B401"/>
    <w:rsid w:val="234C063F"/>
    <w:rsid w:val="2370BB0E"/>
    <w:rsid w:val="23778BAB"/>
    <w:rsid w:val="237CF3B3"/>
    <w:rsid w:val="23811BF1"/>
    <w:rsid w:val="23870A03"/>
    <w:rsid w:val="23C47A08"/>
    <w:rsid w:val="23D70051"/>
    <w:rsid w:val="245C8A0C"/>
    <w:rsid w:val="249CC6E9"/>
    <w:rsid w:val="24FBDD8D"/>
    <w:rsid w:val="2558B3C4"/>
    <w:rsid w:val="256A091B"/>
    <w:rsid w:val="2572A263"/>
    <w:rsid w:val="260C877D"/>
    <w:rsid w:val="266751B2"/>
    <w:rsid w:val="269C0733"/>
    <w:rsid w:val="26AB7232"/>
    <w:rsid w:val="26C5A2C4"/>
    <w:rsid w:val="26DF1E82"/>
    <w:rsid w:val="26FD5264"/>
    <w:rsid w:val="273E46D2"/>
    <w:rsid w:val="276482D9"/>
    <w:rsid w:val="27671E0D"/>
    <w:rsid w:val="277113CF"/>
    <w:rsid w:val="27BC1552"/>
    <w:rsid w:val="282BA9AF"/>
    <w:rsid w:val="28D8ABCC"/>
    <w:rsid w:val="28E4778E"/>
    <w:rsid w:val="2902C656"/>
    <w:rsid w:val="2938B634"/>
    <w:rsid w:val="2947A03E"/>
    <w:rsid w:val="296ACC92"/>
    <w:rsid w:val="29BE9408"/>
    <w:rsid w:val="29CCD27B"/>
    <w:rsid w:val="29D72597"/>
    <w:rsid w:val="2A278794"/>
    <w:rsid w:val="2A437194"/>
    <w:rsid w:val="2A4C55DE"/>
    <w:rsid w:val="2A67838B"/>
    <w:rsid w:val="2A8CCA3B"/>
    <w:rsid w:val="2AD5BA7B"/>
    <w:rsid w:val="2B72FD3C"/>
    <w:rsid w:val="2BCDF8C8"/>
    <w:rsid w:val="2C2E4097"/>
    <w:rsid w:val="2C61D819"/>
    <w:rsid w:val="2C756728"/>
    <w:rsid w:val="2CB43ACE"/>
    <w:rsid w:val="2CCAF501"/>
    <w:rsid w:val="2D1BDBE8"/>
    <w:rsid w:val="2D4E22F0"/>
    <w:rsid w:val="2D5B449C"/>
    <w:rsid w:val="2D712EDA"/>
    <w:rsid w:val="2D894713"/>
    <w:rsid w:val="2DA3329C"/>
    <w:rsid w:val="2DD82F1F"/>
    <w:rsid w:val="2DF220E8"/>
    <w:rsid w:val="2E0EEDDF"/>
    <w:rsid w:val="2E2BBE6D"/>
    <w:rsid w:val="2E322BE7"/>
    <w:rsid w:val="2EB0B63E"/>
    <w:rsid w:val="2EEB7185"/>
    <w:rsid w:val="2F0FBAD0"/>
    <w:rsid w:val="2F7682AB"/>
    <w:rsid w:val="2FBEDE56"/>
    <w:rsid w:val="2FC3F708"/>
    <w:rsid w:val="2FF22DEE"/>
    <w:rsid w:val="30116349"/>
    <w:rsid w:val="3024CF58"/>
    <w:rsid w:val="304426A2"/>
    <w:rsid w:val="309575D2"/>
    <w:rsid w:val="30A63893"/>
    <w:rsid w:val="30B64210"/>
    <w:rsid w:val="31634BA0"/>
    <w:rsid w:val="31B3401A"/>
    <w:rsid w:val="31D208C5"/>
    <w:rsid w:val="320EF3B8"/>
    <w:rsid w:val="325E62A8"/>
    <w:rsid w:val="32C0F5CC"/>
    <w:rsid w:val="3407D4D7"/>
    <w:rsid w:val="3434AE2B"/>
    <w:rsid w:val="3467F3C6"/>
    <w:rsid w:val="3503CD6C"/>
    <w:rsid w:val="353660F7"/>
    <w:rsid w:val="355EEDD9"/>
    <w:rsid w:val="35602781"/>
    <w:rsid w:val="358C9ADB"/>
    <w:rsid w:val="361D6B62"/>
    <w:rsid w:val="36470A81"/>
    <w:rsid w:val="36CE8D36"/>
    <w:rsid w:val="37117764"/>
    <w:rsid w:val="3743253C"/>
    <w:rsid w:val="379F7D8C"/>
    <w:rsid w:val="37B4A044"/>
    <w:rsid w:val="37BA905F"/>
    <w:rsid w:val="37D944F1"/>
    <w:rsid w:val="37E3223A"/>
    <w:rsid w:val="37F29CD1"/>
    <w:rsid w:val="37FD672B"/>
    <w:rsid w:val="383EC062"/>
    <w:rsid w:val="3851C3BA"/>
    <w:rsid w:val="386512A6"/>
    <w:rsid w:val="38BF076A"/>
    <w:rsid w:val="38CB7ECC"/>
    <w:rsid w:val="38DCFD5E"/>
    <w:rsid w:val="38F0A9BD"/>
    <w:rsid w:val="38FC0A60"/>
    <w:rsid w:val="393923D6"/>
    <w:rsid w:val="398E93BD"/>
    <w:rsid w:val="39A983B3"/>
    <w:rsid w:val="39AC028E"/>
    <w:rsid w:val="39CBB460"/>
    <w:rsid w:val="39ECF65E"/>
    <w:rsid w:val="39F5278C"/>
    <w:rsid w:val="3A544EE5"/>
    <w:rsid w:val="3ACA475F"/>
    <w:rsid w:val="3AD2B978"/>
    <w:rsid w:val="3B0B5586"/>
    <w:rsid w:val="3B3A00B0"/>
    <w:rsid w:val="3B83ADB8"/>
    <w:rsid w:val="3BBB8290"/>
    <w:rsid w:val="3C383F84"/>
    <w:rsid w:val="3C48F692"/>
    <w:rsid w:val="3C55971A"/>
    <w:rsid w:val="3C5E1553"/>
    <w:rsid w:val="3C674006"/>
    <w:rsid w:val="3C78A947"/>
    <w:rsid w:val="3CA10537"/>
    <w:rsid w:val="3CA607CB"/>
    <w:rsid w:val="3CE9DB1D"/>
    <w:rsid w:val="3CF87927"/>
    <w:rsid w:val="3D5F716B"/>
    <w:rsid w:val="3D6D2CDC"/>
    <w:rsid w:val="3D935275"/>
    <w:rsid w:val="3D9C164F"/>
    <w:rsid w:val="3DB99AE5"/>
    <w:rsid w:val="3DD6F07D"/>
    <w:rsid w:val="3E832486"/>
    <w:rsid w:val="3E9D9F19"/>
    <w:rsid w:val="3F54C8FA"/>
    <w:rsid w:val="3FE1D043"/>
    <w:rsid w:val="3FFC539C"/>
    <w:rsid w:val="403F3B0F"/>
    <w:rsid w:val="4047D3AA"/>
    <w:rsid w:val="4072691B"/>
    <w:rsid w:val="40F5DA13"/>
    <w:rsid w:val="40F70992"/>
    <w:rsid w:val="41C38DF2"/>
    <w:rsid w:val="41E5E163"/>
    <w:rsid w:val="41EE5CC8"/>
    <w:rsid w:val="4220A40F"/>
    <w:rsid w:val="427FBB74"/>
    <w:rsid w:val="428FA025"/>
    <w:rsid w:val="431ED9D9"/>
    <w:rsid w:val="4339ECFB"/>
    <w:rsid w:val="434814C4"/>
    <w:rsid w:val="4375245F"/>
    <w:rsid w:val="43AD7F6D"/>
    <w:rsid w:val="43B1142B"/>
    <w:rsid w:val="440A05DD"/>
    <w:rsid w:val="44363C43"/>
    <w:rsid w:val="445BB8B8"/>
    <w:rsid w:val="448B4179"/>
    <w:rsid w:val="448F83FE"/>
    <w:rsid w:val="4490E194"/>
    <w:rsid w:val="4575FAEB"/>
    <w:rsid w:val="45788097"/>
    <w:rsid w:val="457F5F5C"/>
    <w:rsid w:val="46198C7C"/>
    <w:rsid w:val="462C1D42"/>
    <w:rsid w:val="46D31F99"/>
    <w:rsid w:val="46E2C33B"/>
    <w:rsid w:val="473C2657"/>
    <w:rsid w:val="479CE12D"/>
    <w:rsid w:val="485844F3"/>
    <w:rsid w:val="48AA8C58"/>
    <w:rsid w:val="48B5A934"/>
    <w:rsid w:val="48C89E25"/>
    <w:rsid w:val="48F61055"/>
    <w:rsid w:val="490539E1"/>
    <w:rsid w:val="490ED020"/>
    <w:rsid w:val="493D70FE"/>
    <w:rsid w:val="497C8275"/>
    <w:rsid w:val="49A47CBB"/>
    <w:rsid w:val="4A2ACB61"/>
    <w:rsid w:val="4A415B9A"/>
    <w:rsid w:val="4A6E5DE5"/>
    <w:rsid w:val="4A9BC08A"/>
    <w:rsid w:val="4AC71E80"/>
    <w:rsid w:val="4ACD9266"/>
    <w:rsid w:val="4B27C7DB"/>
    <w:rsid w:val="4BAF524E"/>
    <w:rsid w:val="4BBE21F4"/>
    <w:rsid w:val="4BEBB859"/>
    <w:rsid w:val="4C8029B0"/>
    <w:rsid w:val="4CB09D2A"/>
    <w:rsid w:val="4D061AF6"/>
    <w:rsid w:val="4D7DEBAC"/>
    <w:rsid w:val="4D9F0A06"/>
    <w:rsid w:val="4DC77264"/>
    <w:rsid w:val="4DDC25D3"/>
    <w:rsid w:val="4E44DC28"/>
    <w:rsid w:val="4E60BAED"/>
    <w:rsid w:val="4E7FBF23"/>
    <w:rsid w:val="4E952ACF"/>
    <w:rsid w:val="4EEC8D1F"/>
    <w:rsid w:val="4F46593E"/>
    <w:rsid w:val="4F53F031"/>
    <w:rsid w:val="4F67CADB"/>
    <w:rsid w:val="4FB9395F"/>
    <w:rsid w:val="4FF29404"/>
    <w:rsid w:val="503FC52E"/>
    <w:rsid w:val="505CD313"/>
    <w:rsid w:val="50C02E55"/>
    <w:rsid w:val="50CC5D74"/>
    <w:rsid w:val="50CFDDDE"/>
    <w:rsid w:val="51204E69"/>
    <w:rsid w:val="516A9B35"/>
    <w:rsid w:val="51979EBC"/>
    <w:rsid w:val="51A62CAC"/>
    <w:rsid w:val="51CED461"/>
    <w:rsid w:val="51E01DAA"/>
    <w:rsid w:val="51F6E3E4"/>
    <w:rsid w:val="52834620"/>
    <w:rsid w:val="52A2F724"/>
    <w:rsid w:val="52F1F791"/>
    <w:rsid w:val="5360521C"/>
    <w:rsid w:val="542B9C1F"/>
    <w:rsid w:val="547076E5"/>
    <w:rsid w:val="548C0137"/>
    <w:rsid w:val="54D88F65"/>
    <w:rsid w:val="54F2CC5E"/>
    <w:rsid w:val="551C29CF"/>
    <w:rsid w:val="5535D45D"/>
    <w:rsid w:val="55442608"/>
    <w:rsid w:val="5553A051"/>
    <w:rsid w:val="557A5007"/>
    <w:rsid w:val="557D7EC2"/>
    <w:rsid w:val="5607A425"/>
    <w:rsid w:val="560BC3FE"/>
    <w:rsid w:val="5615EDEE"/>
    <w:rsid w:val="56185E7B"/>
    <w:rsid w:val="566E0E24"/>
    <w:rsid w:val="56F46E93"/>
    <w:rsid w:val="57251EC8"/>
    <w:rsid w:val="5784BF2C"/>
    <w:rsid w:val="57C60DAB"/>
    <w:rsid w:val="57C8F140"/>
    <w:rsid w:val="57CE72E5"/>
    <w:rsid w:val="586A0405"/>
    <w:rsid w:val="5902F0C4"/>
    <w:rsid w:val="59078422"/>
    <w:rsid w:val="59180925"/>
    <w:rsid w:val="59549217"/>
    <w:rsid w:val="5993C922"/>
    <w:rsid w:val="59B0F42C"/>
    <w:rsid w:val="59C8B491"/>
    <w:rsid w:val="59CE955D"/>
    <w:rsid w:val="5A612638"/>
    <w:rsid w:val="5A842D3D"/>
    <w:rsid w:val="5ABE8BDF"/>
    <w:rsid w:val="5AF01D4B"/>
    <w:rsid w:val="5B6E4135"/>
    <w:rsid w:val="5BBF0421"/>
    <w:rsid w:val="5BC31EC0"/>
    <w:rsid w:val="5CBAA4E4"/>
    <w:rsid w:val="5D0CF9A9"/>
    <w:rsid w:val="5D2BD552"/>
    <w:rsid w:val="5D515045"/>
    <w:rsid w:val="5D7BB994"/>
    <w:rsid w:val="5DBD34D5"/>
    <w:rsid w:val="5DC1E9D2"/>
    <w:rsid w:val="5DF3542B"/>
    <w:rsid w:val="5E4F8347"/>
    <w:rsid w:val="5E72282B"/>
    <w:rsid w:val="5E868401"/>
    <w:rsid w:val="5EAA91BD"/>
    <w:rsid w:val="5EBBDCF3"/>
    <w:rsid w:val="5EBED45C"/>
    <w:rsid w:val="5F180743"/>
    <w:rsid w:val="5F4AA29D"/>
    <w:rsid w:val="5F7D58FB"/>
    <w:rsid w:val="5F841BAC"/>
    <w:rsid w:val="5FAA0AB5"/>
    <w:rsid w:val="5FAD2AA1"/>
    <w:rsid w:val="5FC2CE19"/>
    <w:rsid w:val="5FE97421"/>
    <w:rsid w:val="5FF1F840"/>
    <w:rsid w:val="606D47A3"/>
    <w:rsid w:val="607EE187"/>
    <w:rsid w:val="60AC596C"/>
    <w:rsid w:val="60DCF0C9"/>
    <w:rsid w:val="61493C0F"/>
    <w:rsid w:val="618D5B2E"/>
    <w:rsid w:val="620203E7"/>
    <w:rsid w:val="620787F3"/>
    <w:rsid w:val="621F6728"/>
    <w:rsid w:val="622F8236"/>
    <w:rsid w:val="627581B4"/>
    <w:rsid w:val="62933436"/>
    <w:rsid w:val="62C2B543"/>
    <w:rsid w:val="62F464A6"/>
    <w:rsid w:val="62FDF191"/>
    <w:rsid w:val="63351E3E"/>
    <w:rsid w:val="6373958E"/>
    <w:rsid w:val="63BECAE6"/>
    <w:rsid w:val="640354EC"/>
    <w:rsid w:val="640D0841"/>
    <w:rsid w:val="645E1778"/>
    <w:rsid w:val="64F61612"/>
    <w:rsid w:val="64FE0B26"/>
    <w:rsid w:val="6503A606"/>
    <w:rsid w:val="652D0E75"/>
    <w:rsid w:val="653C88B0"/>
    <w:rsid w:val="6555687A"/>
    <w:rsid w:val="65623BD0"/>
    <w:rsid w:val="65DFA763"/>
    <w:rsid w:val="65FE4A9A"/>
    <w:rsid w:val="6623562E"/>
    <w:rsid w:val="6654EF7D"/>
    <w:rsid w:val="66CB1D80"/>
    <w:rsid w:val="66DB9713"/>
    <w:rsid w:val="66F4675A"/>
    <w:rsid w:val="670903A1"/>
    <w:rsid w:val="6730E347"/>
    <w:rsid w:val="675AD6F7"/>
    <w:rsid w:val="67717A8F"/>
    <w:rsid w:val="677708CC"/>
    <w:rsid w:val="67C521E4"/>
    <w:rsid w:val="67D6D89A"/>
    <w:rsid w:val="682304E3"/>
    <w:rsid w:val="685B2AFB"/>
    <w:rsid w:val="689888EB"/>
    <w:rsid w:val="68BF5387"/>
    <w:rsid w:val="691033E2"/>
    <w:rsid w:val="692CC2F2"/>
    <w:rsid w:val="69580C0E"/>
    <w:rsid w:val="69989151"/>
    <w:rsid w:val="6A03AE03"/>
    <w:rsid w:val="6A2A7B95"/>
    <w:rsid w:val="6A6DC2F1"/>
    <w:rsid w:val="6AB8F9FC"/>
    <w:rsid w:val="6AC9E752"/>
    <w:rsid w:val="6ACCE9A2"/>
    <w:rsid w:val="6AFFFE6D"/>
    <w:rsid w:val="6B67FF94"/>
    <w:rsid w:val="6BECAF1C"/>
    <w:rsid w:val="6CBBB702"/>
    <w:rsid w:val="6CCF71A9"/>
    <w:rsid w:val="6CEC8052"/>
    <w:rsid w:val="6D057CE8"/>
    <w:rsid w:val="6D0D9120"/>
    <w:rsid w:val="6D59F637"/>
    <w:rsid w:val="6D75DCB6"/>
    <w:rsid w:val="6D86E0E2"/>
    <w:rsid w:val="6E21D4E9"/>
    <w:rsid w:val="6E29351D"/>
    <w:rsid w:val="6E83FC20"/>
    <w:rsid w:val="6E90597C"/>
    <w:rsid w:val="6EE4B244"/>
    <w:rsid w:val="6FCA6E46"/>
    <w:rsid w:val="7040D6ED"/>
    <w:rsid w:val="70D600DB"/>
    <w:rsid w:val="7120DFEE"/>
    <w:rsid w:val="71225E47"/>
    <w:rsid w:val="7144FDCE"/>
    <w:rsid w:val="714C2EDD"/>
    <w:rsid w:val="71A94B26"/>
    <w:rsid w:val="7206434B"/>
    <w:rsid w:val="721CC1CF"/>
    <w:rsid w:val="722694D6"/>
    <w:rsid w:val="722DEEA9"/>
    <w:rsid w:val="72580C82"/>
    <w:rsid w:val="72A70369"/>
    <w:rsid w:val="72F9185E"/>
    <w:rsid w:val="732A1DD5"/>
    <w:rsid w:val="739ADBCC"/>
    <w:rsid w:val="73C01BF0"/>
    <w:rsid w:val="740096C4"/>
    <w:rsid w:val="74025C5F"/>
    <w:rsid w:val="7426C711"/>
    <w:rsid w:val="7429C973"/>
    <w:rsid w:val="742C4CF0"/>
    <w:rsid w:val="745B5BA9"/>
    <w:rsid w:val="747F2965"/>
    <w:rsid w:val="7532A537"/>
    <w:rsid w:val="75983C23"/>
    <w:rsid w:val="7629C858"/>
    <w:rsid w:val="764EC02A"/>
    <w:rsid w:val="7654AB71"/>
    <w:rsid w:val="7662438D"/>
    <w:rsid w:val="7665F4C0"/>
    <w:rsid w:val="77047801"/>
    <w:rsid w:val="772B6E10"/>
    <w:rsid w:val="77713EBF"/>
    <w:rsid w:val="77CC4A87"/>
    <w:rsid w:val="77ECB81F"/>
    <w:rsid w:val="77FE62FC"/>
    <w:rsid w:val="7834A52D"/>
    <w:rsid w:val="788BEDB9"/>
    <w:rsid w:val="78961B8E"/>
    <w:rsid w:val="78A408F1"/>
    <w:rsid w:val="78C959A1"/>
    <w:rsid w:val="7940B605"/>
    <w:rsid w:val="79718EB4"/>
    <w:rsid w:val="79BE311A"/>
    <w:rsid w:val="79FA0391"/>
    <w:rsid w:val="7A1B602E"/>
    <w:rsid w:val="7A2EC2AD"/>
    <w:rsid w:val="7A3B0C23"/>
    <w:rsid w:val="7A57D7E3"/>
    <w:rsid w:val="7A6CE14F"/>
    <w:rsid w:val="7A8BB84C"/>
    <w:rsid w:val="7A9814DE"/>
    <w:rsid w:val="7ABA0D92"/>
    <w:rsid w:val="7AC50184"/>
    <w:rsid w:val="7ADA4C81"/>
    <w:rsid w:val="7ADAC152"/>
    <w:rsid w:val="7ADC9F06"/>
    <w:rsid w:val="7AEED68B"/>
    <w:rsid w:val="7AEEE6E3"/>
    <w:rsid w:val="7B11B6C7"/>
    <w:rsid w:val="7BA3D268"/>
    <w:rsid w:val="7BC25DC3"/>
    <w:rsid w:val="7BED992F"/>
    <w:rsid w:val="7C0E4A08"/>
    <w:rsid w:val="7C6FA3B7"/>
    <w:rsid w:val="7C7DBC83"/>
    <w:rsid w:val="7C91BD6E"/>
    <w:rsid w:val="7CE56234"/>
    <w:rsid w:val="7D734A80"/>
    <w:rsid w:val="7D82C29B"/>
    <w:rsid w:val="7D85A111"/>
    <w:rsid w:val="7D896BBF"/>
    <w:rsid w:val="7D8B8089"/>
    <w:rsid w:val="7D8F9D55"/>
    <w:rsid w:val="7DA2E6BC"/>
    <w:rsid w:val="7E0D67FB"/>
    <w:rsid w:val="7E7C7647"/>
    <w:rsid w:val="7F82DC3D"/>
    <w:rsid w:val="7F856F6E"/>
    <w:rsid w:val="7FA208A6"/>
    <w:rsid w:val="7FA750FF"/>
    <w:rsid w:val="7FB01F91"/>
    <w:rsid w:val="7FFFE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27A22"/>
  <w15:chartTrackingRefBased/>
  <w15:docId w15:val="{DEAE9FF8-8164-4B52-A639-F7FDA15B9A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character" w:styleId="Hyperlink">
    <w:uiPriority w:val="99"/>
    <w:name w:val="Hyperlink"/>
    <w:basedOn w:val="DefaultParagraphFont"/>
    <w:unhideWhenUsed/>
    <w:rsid w:val="260C877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2b8219b06474338" /><Relationship Type="http://schemas.openxmlformats.org/officeDocument/2006/relationships/footer" Target="footer.xml" Id="R585a337639bd435d" /><Relationship Type="http://schemas.microsoft.com/office/2020/10/relationships/intelligence" Target="intelligence2.xml" Id="R33655f9815ac459a" /><Relationship Type="http://schemas.openxmlformats.org/officeDocument/2006/relationships/hyperlink" Target="https://autismearlysupport.org.uk/salt/" TargetMode="External" Id="R1f0f51e1f7604bc9" /><Relationship Type="http://schemas.openxmlformats.org/officeDocument/2006/relationships/hyperlink" Target="https://www.careinspectorate.wales/sites/default/files/2022-10/221010-Supplementary-guidance-for-inspecting-Additional-Learning-Needs-in-non-maintained-settings-en.pdf" TargetMode="External" Id="R6aed2ea45bfb4732" /><Relationship Type="http://schemas.openxmlformats.org/officeDocument/2006/relationships/hyperlink" Target="https://carelearning.org.uk/qualifications/ncfe-level-2-autism/sensory-processing-perception/2-6-describe-the-benefits-of-sensory-activities-for-individuals-with-autism/" TargetMode="External" Id="Re7b5aa34423c4816" /><Relationship Type="http://schemas.openxmlformats.org/officeDocument/2006/relationships/hyperlink" Target="https://educationendowmentfoundation.org.uk/education-evidence/teaching-learning-toolkit/collaborative-learning-approaches" TargetMode="External" Id="Rc81d8c0d591d4473" /><Relationship Type="http://schemas.openxmlformats.org/officeDocument/2006/relationships/hyperlink" Target="https://doi.org/10.1037/hop0000092" TargetMode="External" Id="Recc7913f5c1049e1" /><Relationship Type="http://schemas.openxmlformats.org/officeDocument/2006/relationships/hyperlink" Target="https://fis.carmarthenshire.gov.wales/childcare-advisory-team/" TargetMode="External" Id="R58d67a5e19d34cf3" /><Relationship Type="http://schemas.openxmlformats.org/officeDocument/2006/relationships/hyperlink" Target="https://doi.org/10.17759/chp.2024200110" TargetMode="External" Id="R14ff09d1eecb4225" /><Relationship Type="http://schemas.openxmlformats.org/officeDocument/2006/relationships/hyperlink" Target="https://doi.org/10.1177/1096250615586029" TargetMode="External" Id="R9462835dfc064ff1" /><Relationship Type="http://schemas.openxmlformats.org/officeDocument/2006/relationships/hyperlink" Target="https://www.autism.org.uk/advice-and-guidance/professional-practice/designing-schools" TargetMode="External" Id="R4aaca75a9c284c7c" /><Relationship Type="http://schemas.openxmlformats.org/officeDocument/2006/relationships/hyperlink" Target="https://www.pembrokeshire.gov.uk/parent-partnership-service/role-of-alnco-and-professionals" TargetMode="External" Id="R56a9449782ba4b7a" /><Relationship Type="http://schemas.openxmlformats.org/officeDocument/2006/relationships/hyperlink" Target="https://www.sense.org.uk/information-and-advice/ways-of-communicating/total-communication/" TargetMode="External" Id="Rce960e756d234888" /><Relationship Type="http://schemas.openxmlformats.org/officeDocument/2006/relationships/hyperlink" Target="https://doi.org/10.1016/j.gloepi.2024.100150" TargetMode="External" Id="Rf1f70ac55c0d40aa" /><Relationship Type="http://schemas.openxmlformats.org/officeDocument/2006/relationships/hyperlink" Target="https://doi.org/10.2196/jmir.8353" TargetMode="External" Id="Rd3d0fa528f9f42ae" /><Relationship Type="http://schemas.openxmlformats.org/officeDocument/2006/relationships/hyperlink" Target="https://www.gov.wales/sites/default/files/consultations/2018-12/draft-additional-learning-needs-co-ordinator-wales-regulations-2019.pdf" TargetMode="External" Id="Rd1442f12396e480e" /><Relationship Type="http://schemas.openxmlformats.org/officeDocument/2006/relationships/hyperlink" Target="https://www.gov.wales/sites/default/files/publications/2025-01/250124-the-additional-learning-needs-code-for-wales-2021.pdf" TargetMode="External" Id="R87b4c3063b014e9a" /><Relationship Type="http://schemas.openxmlformats.org/officeDocument/2006/relationships/hyperlink" Target="https://www.gov.wales/sites/default/files/publications/2023-05/national-minimum-standards-for-regulated-childcare_0.pdf" TargetMode="External" Id="R8f66ddaa35e449e7" /><Relationship Type="http://schemas.openxmlformats.org/officeDocument/2006/relationships/hyperlink" Target="https://hwb.gov.wales/api/storage/1f581142-6b91-41e4-845d-3d6c7765df20/a-curriculum-for-funded-non-maintained-nursery-settings.pdf" TargetMode="External" Id="Red27b06681254511" /><Relationship Type="http://schemas.openxmlformats.org/officeDocument/2006/relationships/hyperlink" Target="https://www.gov.wales/flying-start-childcare-guidance-html" TargetMode="External" Id="R19a0b321780c446b" /><Relationship Type="http://schemas.openxmlformats.org/officeDocument/2006/relationships/hyperlink" Target="https://www.annafreud.org/resources/under-fives-wellbeing/early-years-staff-wellbeing-a-resource-for-managers-and-teams/" TargetMode="External" Id="R8161ea3a0cc04491" /><Relationship Type="http://schemas.openxmlformats.org/officeDocument/2006/relationships/hyperlink" Target="https://www.bbcchildreninneed.co.uk/grants/apply/project-costs-funding-stream/" TargetMode="External" Id="R59a2916ebc4e4bde" /><Relationship Type="http://schemas.openxmlformats.org/officeDocument/2006/relationships/hyperlink" Target="https://www.careinspectorate.wales/sites/default/files/2020-01/181129-quality-of-care-review-en.docx" TargetMode="External" Id="R3d2f578df2534d49" /><Relationship Type="http://schemas.openxmlformats.org/officeDocument/2006/relationships/hyperlink" Target="https://www.careinspectorate.wales/joint-storybook-help-children-understand-inspection" TargetMode="External" Id="R055f9193483945cf" /><Relationship Type="http://schemas.openxmlformats.org/officeDocument/2006/relationships/hyperlink" Target="https://www.careinspectorate.wales/sites/default/files/2024-11/241113-childcare-play-and-open-access-inspection-and-ratings-provider-guidance--en.pdf" TargetMode="External" Id="R25a3107191eb4691" /><Relationship Type="http://schemas.openxmlformats.org/officeDocument/2006/relationships/hyperlink" Target="https://doi.org/10.1111/nhs.12226" TargetMode="External" Id="Rd8f2261cf4bc4bcb" /><Relationship Type="http://schemas.openxmlformats.org/officeDocument/2006/relationships/hyperlink" Target="https://www.pacey.org.uk/making-digital-records-work-for-you/" TargetMode="External" Id="R02b15fd3d05a4048" /><Relationship Type="http://schemas.openxmlformats.org/officeDocument/2006/relationships/hyperlink" Target="https://www.pacey.org.uk/mental-health-and-wellbeing/" TargetMode="External" Id="Re936238ca3c34428" /><Relationship Type="http://schemas.openxmlformats.org/officeDocument/2006/relationships/hyperlink" Target="https://www.legislation.gov.uk/wsi/2010/2574/regulation/16" TargetMode="External" Id="R867e862c33e74312" /><Relationship Type="http://schemas.openxmlformats.org/officeDocument/2006/relationships/hyperlink" Target="https://www.unicef.org.uk/what-we-do/un-convention-child-rights/" TargetMode="External" Id="R8739ef33fd9c4fb1" /><Relationship Type="http://schemas.openxmlformats.org/officeDocument/2006/relationships/hyperlink" Target="https://www.legislation.gov.uk/anaw/2015/2/contents" TargetMode="External" Id="Rd20d2c7df77a4ba3" /><Relationship Type="http://schemas.openxmlformats.org/officeDocument/2006/relationships/hyperlink" Target="https://www.gov.wales/sites/default/files/publications/2023-11/national-minimum-standards-for-regulated-childcare_0.pdf" TargetMode="External" Id="R56f49d02027e4e9f" /><Relationship Type="http://schemas.openxmlformats.org/officeDocument/2006/relationships/hyperlink" Target="https://doi.org/10.1038/s41415-020-2466-x" TargetMode="External" Id="Rb69c0a27b69c497e" /><Relationship Type="http://schemas.openxmlformats.org/officeDocument/2006/relationships/hyperlink" Target="https://www.audit.wales/sites/default/files/publications/The-new-Curriculum-for-Wales-Eng.pdf" TargetMode="External" Id="R378c0d698cb94f4a" /><Relationship Type="http://schemas.openxmlformats.org/officeDocument/2006/relationships/hyperlink" Target="https://nationalcollege.com/news/safeguarding-audit-in-schools" TargetMode="External" Id="Rf229767863f14544" /><Relationship Type="http://schemas.openxmlformats.org/officeDocument/2006/relationships/hyperlink" Target="https://www.legislation.gov.uk/ukpga/2004/31/contents" TargetMode="External" Id="R6b567c72a1564596" /><Relationship Type="http://schemas.openxmlformats.org/officeDocument/2006/relationships/hyperlink" Target="https://www.legislation.gov.uk/uksi/2002/2677/regulation/7" TargetMode="External" Id="R2a0668f5ad9842d1" /><Relationship Type="http://schemas.openxmlformats.org/officeDocument/2006/relationships/hyperlink" Target="https://app.croneri.co.uk/feature-articles/observing-and-monitoring-staff-performance-early-years" TargetMode="External" Id="R1080ff53fe0f4a80" /><Relationship Type="http://schemas.openxmlformats.org/officeDocument/2006/relationships/hyperlink" Target="https://www.gov.uk/government/publications/health-and-safety-advice-for-schools/responsibilities-and-duties-for-schools" TargetMode="External" Id="R5b132448454d48b3" /><Relationship Type="http://schemas.openxmlformats.org/officeDocument/2006/relationships/hyperlink" Target="https://assets.publishing.service.gov.uk/media/66d7301b9084b18b95709f75/Keeping_children_safe_in_education_2024.pdf" TargetMode="External" Id="R1f92ae5108264287" /><Relationship Type="http://schemas.openxmlformats.org/officeDocument/2006/relationships/hyperlink" Target="https://assets.publishing.service.gov.uk/media/670fa42a30536cb92748328f/EYFS_statutory_framework_for_group_and_school_-_based_providers.pdf" TargetMode="External" Id="R61458b258db74299" /><Relationship Type="http://schemas.openxmlformats.org/officeDocument/2006/relationships/hyperlink" Target="https://www.legislation.gov.uk/ukpga/2010/15/contents" TargetMode="External" Id="R1b04b8f37d9a4aca" /><Relationship Type="http://schemas.openxmlformats.org/officeDocument/2006/relationships/hyperlink" Target="https://www.gov.uk/government/publications/early-years-inspection-handbook-eif/early-years-inspection-handbook-for-ofsted-registered-provision-for-september-2023" TargetMode="External" Id="Rfba228b6cae14997" /><Relationship Type="http://schemas.openxmlformats.org/officeDocument/2006/relationships/hyperlink" Target="https://nationalcareers.service.gov.uk/job-profiles/health-and-safety-adviser" TargetMode="External" Id="Ra4cdb56ad62d47b7" /><Relationship Type="http://schemas.openxmlformats.org/officeDocument/2006/relationships/hyperlink" Target="https://www.legislation.gov.uk/ukpga/1974/37/contents" TargetMode="External" Id="Re2aae96786e74289" /><Relationship Type="http://schemas.openxmlformats.org/officeDocument/2006/relationships/hyperlink" Target="https://www.gov.uk/government/publications/early-years-inspection-handbook-eif" TargetMode="External" Id="Rec1009e203914c58" /><Relationship Type="http://schemas.openxmlformats.org/officeDocument/2006/relationships/hyperlink" Target="https://phw.nhs.wales/about-us/working-together-for-a-healthier-wales/wellbeing-statement/" TargetMode="External" Id="R2d8e4a2dbd094957" /><Relationship Type="http://schemas.openxmlformats.org/officeDocument/2006/relationships/hyperlink" Target="https://assets.publishing.service.gov.uk/media/5f298b478fa8f57ac683d87d/The_stability_of_the_early_years_workforce_in_England.pdf" TargetMode="External" Id="R4d4103f033f04e9a" /><Relationship Type="http://schemas.openxmlformats.org/officeDocument/2006/relationships/hyperlink" Target="https://www.unicef.org.uk/what-we-do/un-convention-child-rights/" TargetMode="External" Id="R293daccbf4194059" /><Relationship Type="http://schemas.openxmlformats.org/officeDocument/2006/relationships/hyperlink" Target="https://www.legislation.gov.uk/anaw/2015/2/contents" TargetMode="External" Id="R9470393c62c34273" /><Relationship Type="http://schemas.openxmlformats.org/officeDocument/2006/relationships/hyperlink" Target="https://www.westsussex.gov.uk/media/5555/effective_poa_and_planning.pdf" TargetMode="External" Id="Rfaa017ebae8a4bb2" /><Relationship Type="http://schemas.openxmlformats.org/officeDocument/2006/relationships/hyperlink" Target="https://socialcare.wales/qualifications-funding/qualification-framework/job-roles/flying-start/flying-start-leader" TargetMode="External" Id="Rcf39e32d2eec4ccd" /><Relationship Type="http://schemas.openxmlformats.org/officeDocument/2006/relationships/hyperlink" Target="https://www.earlyyears.wales/en/content/flying-start-leader" TargetMode="External" Id="R08d0fd5959e94570" /><Relationship Type="http://schemas.openxmlformats.org/officeDocument/2006/relationships/hyperlink" Target="https://www.autismeducationtrust.org.uk/resources/tool-8-parent-questionnaire" TargetMode="External" Id="Rc7f314497bf04867" /><Relationship Type="http://schemas.openxmlformats.org/officeDocument/2006/relationships/hyperlink" Target="https://en.powys.gov.uk/article/6073/Childcare-Providers-Training" TargetMode="External" Id="R034ad02951344813" /><Relationship Type="http://schemas.openxmlformats.org/officeDocument/2006/relationships/hyperlink" Target="https://en.powys.gov.uk/article/1481/Flying-Start" TargetMode="External" Id="R6979aeba32654ef3" /><Relationship Type="http://schemas.openxmlformats.org/officeDocument/2006/relationships/hyperlink" Target="https://www.unicef.org.uk/rights-respecting-schools/wp-content/uploads/sites/4/2017/01/uncrc_summary-1_1.pdf" TargetMode="External" Id="R3580da9a2a3f44d9" /><Relationship Type="http://schemas.openxmlformats.org/officeDocument/2006/relationships/hyperlink" Target="https://epi.org.uk/publications-and-research/analysis-developing-early-years-workforce-evidence-tell-us/" TargetMode="External" Id="R217e849a807a406a" /><Relationship Type="http://schemas.openxmlformats.org/officeDocument/2006/relationships/hyperlink" Target="https://commonslibrary.parliament.uk/research-briefings/sn06787/" TargetMode="External" Id="Rc039ca89eeaa430c" /><Relationship Type="http://schemas.openxmlformats.org/officeDocument/2006/relationships/hyperlink" Target="https://www.cypcs.org.uk/rights/uncrc/articles/article-19/" TargetMode="External" Id="Re8ee594757094207" /><Relationship Type="http://schemas.openxmlformats.org/officeDocument/2006/relationships/hyperlink" Target="https://www.cypcs.org.uk/rights/uncrc/articles/article-24/" TargetMode="External" Id="R4d52518b24c04fbc" /><Relationship Type="http://schemas.openxmlformats.org/officeDocument/2006/relationships/hyperlink" Target="https://www.careinspectorate.wales/providing-a-care-service/already-registered-services/self-assessment-service-statement-sass" TargetMode="External" Id="R37ca68ae48e94888" /><Relationship Type="http://schemas.openxmlformats.org/officeDocument/2006/relationships/hyperlink" Target="https://www.pengreen.org/wp-content/uploads/2023/12/Working-in-partnership-with-parents.pdf" TargetMode="External" Id="Rb3241ae1bbc94ac3" /><Relationship Type="http://schemas.openxmlformats.org/officeDocument/2006/relationships/hyperlink" Target="https://childrensalliance.org.uk/wp-content/uploads/2023/09/THE-ROLE-OF-THE-FAMILY-IN-EARLY-YEARS-EDUCATION-FINAL.pdf" TargetMode="External" Id="R72d5bc6013c54100" /><Relationship Type="http://schemas.openxmlformats.org/officeDocument/2006/relationships/hyperlink" Target="https://ndna.org.uk/blog/build-positive-home-nursery-relationships/" TargetMode="External" Id="Rf26fc6ea83ee4a1e" /><Relationship Type="http://schemas.openxmlformats.org/officeDocument/2006/relationships/hyperlink" Target="https://www.exchangewales.org/wales-safeguarding-procedures-app/" TargetMode="External" Id="R6938bf216f4a400c" /><Relationship Type="http://schemas.openxmlformats.org/officeDocument/2006/relationships/hyperlink" Target="https://www.gov.uk/guidance/data-protection-in-schools/sharing-personal-data" TargetMode="External" Id="R2aff3a19c96b4fbf" /><Relationship Type="http://schemas.openxmlformats.org/officeDocument/2006/relationships/hyperlink" Target="https://post.parliament.uk/the-impact-of-early-childhood-education-and-care-on-childrens-outcomes/" TargetMode="External" Id="Raf239263f5f54584" /><Relationship Type="http://schemas.openxmlformats.org/officeDocument/2006/relationships/hyperlink" Target="https://www.leyf.org.uk/careers/early-years-educators-and-room-leaders/" TargetMode="External" Id="R53ea87d3594e43c2" /><Relationship Type="http://schemas.openxmlformats.org/officeDocument/2006/relationships/hyperlink" Target="https://senedd.wales/media/fpilcyj5/safeguarding-guidance-english.pdf" TargetMode="External" Id="R6196322bbb054d29" /><Relationship Type="http://schemas.openxmlformats.org/officeDocument/2006/relationships/hyperlink" Target="https://ndna.org.uk/blog/nursery-advice-using-social-media/" TargetMode="External" Id="R8f4a849cb9504930" /><Relationship Type="http://schemas.openxmlformats.org/officeDocument/2006/relationships/hyperlink" Target="https://www.nidirect.gov.uk/articles/parent-school-relationships" TargetMode="External" Id="R03e9fd15e9df4e5b" /><Relationship Type="http://schemas.openxmlformats.org/officeDocument/2006/relationships/hyperlink" Target="https://learning.nspcc.org.uk/online-safety/photographing-filming-children" TargetMode="External" Id="R91195644c7ae4107" /><Relationship Type="http://schemas.openxmlformats.org/officeDocument/2006/relationships/hyperlink" Target="https://doi.org/10.1177/0042085916660348" TargetMode="External" Id="R0b3849b6934742cf" /><Relationship Type="http://schemas.openxmlformats.org/officeDocument/2006/relationships/hyperlink" Target="https://files.eric.ed.gov/fulltext/EJ1124003.pdf" TargetMode="External" Id="Rec6bf28ba9bd4109" /><Relationship Type="http://schemas.openxmlformats.org/officeDocument/2006/relationships/hyperlink" Target="https://www.unicef.org.uk/wp-content/uploads/2019/10/UNCRC_summary-1_1.pdf" TargetMode="External" Id="R4f5880cc90c54139" /><Relationship Type="http://schemas.openxmlformats.org/officeDocument/2006/relationships/hyperlink" Target="https://www.careinspectorate.wales/sites/default/files/2018-01/160411regchildcareen.pdf" TargetMode="External" Id="R742bc539aeaa472c" /><Relationship Type="http://schemas.openxmlformats.org/officeDocument/2006/relationships/hyperlink" Target="https://www.gov.wales/sites/default/files/publications/2021-12/keeping-learners-safe.pdf" TargetMode="External" Id="R0bac30886f6d483d" /><Relationship Type="http://schemas.openxmlformats.org/officeDocument/2006/relationships/hyperlink" Target="https://www.gov.wales/flying-start-childcare-guidance-html" TargetMode="External" Id="R2b1fe517d0bd4bec" /><Relationship Type="http://schemas.openxmlformats.org/officeDocument/2006/relationships/hyperlink" Target="https://hwb.gov.wales/keeping-safe-online/welsh-government-guidance/practices-and-principles-for-schools-use-of-social-media" TargetMode="External" Id="Ra7f06e44558246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2025-03-08T15:49:56.4722705Z</dcterms:created>
  <dcterms:modified xsi:type="dcterms:W3CDTF">2025-03-30T22:09:00.4545133Z</dcterms:modified>
  <dc:creator>Keira Jenkins (2317112)</dc:creator>
  <lastModifiedBy>Keira Jenkins (2317112)</lastModifiedBy>
</coreProperties>
</file>