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9793C" w:rsidRDefault="0009793C"/>
    <w:p w:rsidR="0009793C" w:rsidRPr="0009793C" w:rsidRDefault="00855ABC" w:rsidP="0009793C">
      <w:r w:rsidRPr="00855ABC">
        <w:drawing>
          <wp:anchor distT="0" distB="0" distL="114300" distR="114300" simplePos="0" relativeHeight="251662336" behindDoc="0" locked="0" layoutInCell="1" allowOverlap="1" wp14:anchorId="2C84397F">
            <wp:simplePos x="0" y="0"/>
            <wp:positionH relativeFrom="column">
              <wp:posOffset>398834</wp:posOffset>
            </wp:positionH>
            <wp:positionV relativeFrom="paragraph">
              <wp:posOffset>230289</wp:posOffset>
            </wp:positionV>
            <wp:extent cx="4735345" cy="2062264"/>
            <wp:effectExtent l="0" t="0" r="8255"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735345" cy="2062264"/>
                    </a:xfrm>
                    <a:prstGeom prst="rect">
                      <a:avLst/>
                    </a:prstGeom>
                  </pic:spPr>
                </pic:pic>
              </a:graphicData>
            </a:graphic>
            <wp14:sizeRelH relativeFrom="page">
              <wp14:pctWidth>0</wp14:pctWidth>
            </wp14:sizeRelH>
            <wp14:sizeRelV relativeFrom="page">
              <wp14:pctHeight>0</wp14:pctHeight>
            </wp14:sizeRelV>
          </wp:anchor>
        </w:drawing>
      </w:r>
    </w:p>
    <w:p w:rsidR="0009793C" w:rsidRPr="0009793C" w:rsidRDefault="0009793C" w:rsidP="0009793C"/>
    <w:p w:rsidR="0009793C" w:rsidRPr="0009793C" w:rsidRDefault="0009793C" w:rsidP="0009793C"/>
    <w:p w:rsidR="0009793C" w:rsidRPr="0009793C" w:rsidRDefault="0009793C" w:rsidP="0009793C"/>
    <w:p w:rsidR="0009793C" w:rsidRDefault="0009793C" w:rsidP="0009793C"/>
    <w:p w:rsidR="0009793C" w:rsidRDefault="0009793C" w:rsidP="0009793C"/>
    <w:p w:rsidR="0009793C" w:rsidRDefault="0009793C" w:rsidP="0009793C"/>
    <w:p w:rsidR="0009793C" w:rsidRDefault="0009793C" w:rsidP="0009793C"/>
    <w:p w:rsidR="0009793C" w:rsidRDefault="0009793C" w:rsidP="0009793C"/>
    <w:p w:rsidR="0009793C" w:rsidRDefault="0009793C" w:rsidP="0009793C"/>
    <w:p w:rsidR="0009793C" w:rsidRDefault="0009793C" w:rsidP="0009793C"/>
    <w:p w:rsidR="0009793C" w:rsidRPr="0009793C" w:rsidRDefault="0009793C" w:rsidP="0009793C">
      <w:pPr>
        <w:spacing w:line="480" w:lineRule="auto"/>
        <w:rPr>
          <w:rFonts w:cs="Arial"/>
          <w:sz w:val="36"/>
          <w:szCs w:val="36"/>
        </w:rPr>
      </w:pPr>
      <w:r w:rsidRPr="0009793C">
        <w:rPr>
          <w:rFonts w:cs="Arial"/>
          <w:sz w:val="36"/>
          <w:szCs w:val="36"/>
        </w:rPr>
        <w:t>Abdullahi Osman-Abdi</w:t>
      </w:r>
    </w:p>
    <w:p w:rsidR="0009793C" w:rsidRPr="0009793C" w:rsidRDefault="0009793C" w:rsidP="0009793C">
      <w:pPr>
        <w:spacing w:line="480" w:lineRule="auto"/>
        <w:rPr>
          <w:rFonts w:cs="Arial"/>
          <w:sz w:val="36"/>
          <w:szCs w:val="36"/>
        </w:rPr>
      </w:pPr>
      <w:r w:rsidRPr="0009793C">
        <w:rPr>
          <w:rFonts w:cs="Arial"/>
          <w:sz w:val="36"/>
          <w:szCs w:val="36"/>
        </w:rPr>
        <w:t>Student Number: 1605533</w:t>
      </w:r>
    </w:p>
    <w:p w:rsidR="0009793C" w:rsidRDefault="0009793C" w:rsidP="0009793C">
      <w:pPr>
        <w:spacing w:line="480" w:lineRule="auto"/>
        <w:rPr>
          <w:rFonts w:cs="Arial"/>
          <w:sz w:val="36"/>
          <w:szCs w:val="36"/>
        </w:rPr>
      </w:pPr>
      <w:r w:rsidRPr="0009793C">
        <w:rPr>
          <w:rFonts w:cs="Arial"/>
          <w:sz w:val="36"/>
          <w:szCs w:val="36"/>
        </w:rPr>
        <w:t xml:space="preserve">Module Name: </w:t>
      </w:r>
      <w:r w:rsidR="00855ABC">
        <w:rPr>
          <w:rFonts w:cs="Arial"/>
          <w:sz w:val="36"/>
          <w:szCs w:val="36"/>
        </w:rPr>
        <w:t>PROBLEM SOLVING</w:t>
      </w:r>
    </w:p>
    <w:p w:rsidR="0009793C" w:rsidRPr="0009793C" w:rsidRDefault="0009793C" w:rsidP="0009793C">
      <w:pPr>
        <w:spacing w:line="480" w:lineRule="auto"/>
        <w:rPr>
          <w:rFonts w:cs="Arial"/>
          <w:sz w:val="36"/>
          <w:szCs w:val="36"/>
        </w:rPr>
      </w:pPr>
      <w:r w:rsidRPr="0009793C">
        <w:rPr>
          <w:rFonts w:cs="Arial"/>
          <w:sz w:val="36"/>
          <w:szCs w:val="36"/>
        </w:rPr>
        <w:t xml:space="preserve">Module Leader: </w:t>
      </w:r>
      <w:r w:rsidR="007154FE">
        <w:rPr>
          <w:rFonts w:cs="Arial"/>
          <w:sz w:val="36"/>
          <w:szCs w:val="36"/>
        </w:rPr>
        <w:t>SYED HAMMAD</w:t>
      </w:r>
    </w:p>
    <w:p w:rsidR="0009793C" w:rsidRPr="0009793C" w:rsidRDefault="0009793C" w:rsidP="0009793C">
      <w:pPr>
        <w:spacing w:line="480" w:lineRule="auto"/>
        <w:rPr>
          <w:rFonts w:cs="Arial"/>
          <w:sz w:val="36"/>
          <w:szCs w:val="36"/>
        </w:rPr>
      </w:pPr>
      <w:r w:rsidRPr="0009793C">
        <w:rPr>
          <w:rFonts w:cs="Arial"/>
          <w:sz w:val="36"/>
          <w:szCs w:val="36"/>
        </w:rPr>
        <w:t xml:space="preserve">Module Code: </w:t>
      </w:r>
      <w:r w:rsidR="00855ABC">
        <w:rPr>
          <w:rFonts w:cs="Arial"/>
          <w:sz w:val="36"/>
          <w:szCs w:val="36"/>
        </w:rPr>
        <w:t>EMPL4008</w:t>
      </w:r>
    </w:p>
    <w:p w:rsidR="0009793C" w:rsidRPr="0009793C" w:rsidRDefault="0009793C" w:rsidP="0009793C">
      <w:pPr>
        <w:spacing w:line="480" w:lineRule="auto"/>
        <w:rPr>
          <w:rFonts w:cs="Arial"/>
          <w:sz w:val="36"/>
          <w:szCs w:val="36"/>
        </w:rPr>
      </w:pPr>
      <w:r w:rsidRPr="0009793C">
        <w:rPr>
          <w:rFonts w:cs="Arial"/>
          <w:sz w:val="36"/>
          <w:szCs w:val="36"/>
        </w:rPr>
        <w:t xml:space="preserve">Word count: </w:t>
      </w:r>
      <w:r w:rsidR="00855ABC">
        <w:rPr>
          <w:rFonts w:cs="Arial"/>
          <w:sz w:val="36"/>
          <w:szCs w:val="36"/>
        </w:rPr>
        <w:t>2499</w:t>
      </w:r>
    </w:p>
    <w:p w:rsidR="009D608A" w:rsidRDefault="009D608A" w:rsidP="0009793C">
      <w:pPr>
        <w:tabs>
          <w:tab w:val="left" w:pos="2130"/>
        </w:tabs>
        <w:rPr>
          <w:sz w:val="36"/>
          <w:szCs w:val="36"/>
        </w:rPr>
      </w:pPr>
    </w:p>
    <w:p w:rsidR="00FC32B5" w:rsidRDefault="00FC32B5" w:rsidP="0009793C">
      <w:pPr>
        <w:tabs>
          <w:tab w:val="left" w:pos="2130"/>
        </w:tabs>
        <w:rPr>
          <w:sz w:val="36"/>
          <w:szCs w:val="36"/>
        </w:rPr>
      </w:pPr>
    </w:p>
    <w:p w:rsidR="0009793C" w:rsidRDefault="0009793C" w:rsidP="0009793C">
      <w:pPr>
        <w:tabs>
          <w:tab w:val="left" w:pos="2130"/>
        </w:tabs>
        <w:rPr>
          <w:sz w:val="24"/>
          <w:szCs w:val="24"/>
        </w:rPr>
      </w:pPr>
    </w:p>
    <w:p w:rsidR="00FC32B5" w:rsidRDefault="00FC32B5" w:rsidP="0009793C">
      <w:pPr>
        <w:tabs>
          <w:tab w:val="left" w:pos="2130"/>
        </w:tabs>
        <w:rPr>
          <w:sz w:val="24"/>
          <w:szCs w:val="24"/>
        </w:rPr>
      </w:pPr>
    </w:p>
    <w:sdt>
      <w:sdtPr>
        <w:id w:val="-243877512"/>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385579" w:rsidRDefault="00385579">
          <w:pPr>
            <w:pStyle w:val="TOCHeading"/>
          </w:pPr>
        </w:p>
        <w:p w:rsidR="007F6A52" w:rsidRDefault="00385579">
          <w:pPr>
            <w:pStyle w:val="TOC1"/>
            <w:tabs>
              <w:tab w:val="right" w:leader="dot" w:pos="9016"/>
            </w:tabs>
            <w:rPr>
              <w:rFonts w:asciiTheme="minorHAnsi" w:eastAsiaTheme="minorEastAsia" w:hAnsiTheme="minorHAnsi"/>
              <w:noProof/>
              <w:sz w:val="22"/>
              <w:lang w:val="en-GB" w:eastAsia="en-GB"/>
            </w:rPr>
          </w:pPr>
          <w:r>
            <w:fldChar w:fldCharType="begin"/>
          </w:r>
          <w:r>
            <w:instrText xml:space="preserve"> TOC \o "1-3" \h \z \u </w:instrText>
          </w:r>
          <w:r>
            <w:fldChar w:fldCharType="separate"/>
          </w:r>
          <w:hyperlink w:anchor="_Toc503215273" w:history="1">
            <w:r w:rsidR="007F6A52" w:rsidRPr="00AB329A">
              <w:rPr>
                <w:rStyle w:val="Hyperlink"/>
                <w:rFonts w:ascii="Arial" w:hAnsi="Arial" w:cs="Arial"/>
                <w:b/>
                <w:noProof/>
              </w:rPr>
              <w:t>Introduction</w:t>
            </w:r>
            <w:r w:rsidR="007F6A52">
              <w:rPr>
                <w:noProof/>
                <w:webHidden/>
              </w:rPr>
              <w:tab/>
            </w:r>
            <w:r w:rsidR="007F6A52">
              <w:rPr>
                <w:noProof/>
                <w:webHidden/>
              </w:rPr>
              <w:fldChar w:fldCharType="begin"/>
            </w:r>
            <w:r w:rsidR="007F6A52">
              <w:rPr>
                <w:noProof/>
                <w:webHidden/>
              </w:rPr>
              <w:instrText xml:space="preserve"> PAGEREF _Toc503215273 \h </w:instrText>
            </w:r>
            <w:r w:rsidR="007F6A52">
              <w:rPr>
                <w:noProof/>
                <w:webHidden/>
              </w:rPr>
            </w:r>
            <w:r w:rsidR="007F6A52">
              <w:rPr>
                <w:noProof/>
                <w:webHidden/>
              </w:rPr>
              <w:fldChar w:fldCharType="separate"/>
            </w:r>
            <w:r w:rsidR="007F6A52">
              <w:rPr>
                <w:noProof/>
                <w:webHidden/>
              </w:rPr>
              <w:t>3</w:t>
            </w:r>
            <w:r w:rsidR="007F6A52">
              <w:rPr>
                <w:noProof/>
                <w:webHidden/>
              </w:rPr>
              <w:fldChar w:fldCharType="end"/>
            </w:r>
          </w:hyperlink>
        </w:p>
        <w:p w:rsidR="007F6A52" w:rsidRDefault="007F6A52">
          <w:pPr>
            <w:pStyle w:val="TOC2"/>
            <w:tabs>
              <w:tab w:val="left" w:pos="880"/>
              <w:tab w:val="right" w:leader="dot" w:pos="9016"/>
            </w:tabs>
            <w:rPr>
              <w:rFonts w:asciiTheme="minorHAnsi" w:eastAsiaTheme="minorEastAsia" w:hAnsiTheme="minorHAnsi"/>
              <w:noProof/>
              <w:sz w:val="22"/>
              <w:lang w:val="en-GB" w:eastAsia="en-GB"/>
            </w:rPr>
          </w:pPr>
          <w:hyperlink w:anchor="_Toc503215274" w:history="1">
            <w:r w:rsidRPr="00AB329A">
              <w:rPr>
                <w:rStyle w:val="Hyperlink"/>
                <w:rFonts w:ascii="Arial" w:hAnsi="Arial" w:cs="Arial"/>
                <w:b/>
                <w:noProof/>
              </w:rPr>
              <w:t>1.1</w:t>
            </w:r>
            <w:r>
              <w:rPr>
                <w:rFonts w:asciiTheme="minorHAnsi" w:eastAsiaTheme="minorEastAsia" w:hAnsiTheme="minorHAnsi"/>
                <w:noProof/>
                <w:sz w:val="22"/>
                <w:lang w:val="en-GB" w:eastAsia="en-GB"/>
              </w:rPr>
              <w:tab/>
            </w:r>
            <w:r w:rsidRPr="00AB329A">
              <w:rPr>
                <w:rStyle w:val="Hyperlink"/>
                <w:rFonts w:ascii="Arial" w:hAnsi="Arial" w:cs="Arial"/>
                <w:b/>
                <w:noProof/>
              </w:rPr>
              <w:t>Define a problem, the stages of problem, how problem can affect psychologically on human health</w:t>
            </w:r>
            <w:r>
              <w:rPr>
                <w:noProof/>
                <w:webHidden/>
              </w:rPr>
              <w:tab/>
            </w:r>
            <w:r>
              <w:rPr>
                <w:noProof/>
                <w:webHidden/>
              </w:rPr>
              <w:fldChar w:fldCharType="begin"/>
            </w:r>
            <w:r>
              <w:rPr>
                <w:noProof/>
                <w:webHidden/>
              </w:rPr>
              <w:instrText xml:space="preserve"> PAGEREF _Toc503215274 \h </w:instrText>
            </w:r>
            <w:r>
              <w:rPr>
                <w:noProof/>
                <w:webHidden/>
              </w:rPr>
            </w:r>
            <w:r>
              <w:rPr>
                <w:noProof/>
                <w:webHidden/>
              </w:rPr>
              <w:fldChar w:fldCharType="separate"/>
            </w:r>
            <w:r>
              <w:rPr>
                <w:noProof/>
                <w:webHidden/>
              </w:rPr>
              <w:t>3</w:t>
            </w:r>
            <w:r>
              <w:rPr>
                <w:noProof/>
                <w:webHidden/>
              </w:rPr>
              <w:fldChar w:fldCharType="end"/>
            </w:r>
          </w:hyperlink>
        </w:p>
        <w:p w:rsidR="007F6A52" w:rsidRDefault="007F6A52">
          <w:pPr>
            <w:pStyle w:val="TOC2"/>
            <w:tabs>
              <w:tab w:val="right" w:leader="dot" w:pos="9016"/>
            </w:tabs>
            <w:rPr>
              <w:rFonts w:asciiTheme="minorHAnsi" w:eastAsiaTheme="minorEastAsia" w:hAnsiTheme="minorHAnsi"/>
              <w:noProof/>
              <w:sz w:val="22"/>
              <w:lang w:val="en-GB" w:eastAsia="en-GB"/>
            </w:rPr>
          </w:pPr>
          <w:hyperlink w:anchor="_Toc503215275" w:history="1">
            <w:r w:rsidRPr="00AB329A">
              <w:rPr>
                <w:rStyle w:val="Hyperlink"/>
                <w:rFonts w:ascii="Arial" w:hAnsi="Arial" w:cs="Arial"/>
                <w:b/>
                <w:noProof/>
              </w:rPr>
              <w:t>Psychological impact of problems on human health</w:t>
            </w:r>
            <w:r>
              <w:rPr>
                <w:noProof/>
                <w:webHidden/>
              </w:rPr>
              <w:tab/>
            </w:r>
            <w:r>
              <w:rPr>
                <w:noProof/>
                <w:webHidden/>
              </w:rPr>
              <w:fldChar w:fldCharType="begin"/>
            </w:r>
            <w:r>
              <w:rPr>
                <w:noProof/>
                <w:webHidden/>
              </w:rPr>
              <w:instrText xml:space="preserve"> PAGEREF _Toc503215275 \h </w:instrText>
            </w:r>
            <w:r>
              <w:rPr>
                <w:noProof/>
                <w:webHidden/>
              </w:rPr>
            </w:r>
            <w:r>
              <w:rPr>
                <w:noProof/>
                <w:webHidden/>
              </w:rPr>
              <w:fldChar w:fldCharType="separate"/>
            </w:r>
            <w:r>
              <w:rPr>
                <w:noProof/>
                <w:webHidden/>
              </w:rPr>
              <w:t>3</w:t>
            </w:r>
            <w:r>
              <w:rPr>
                <w:noProof/>
                <w:webHidden/>
              </w:rPr>
              <w:fldChar w:fldCharType="end"/>
            </w:r>
          </w:hyperlink>
        </w:p>
        <w:p w:rsidR="007F6A52" w:rsidRDefault="007F6A52">
          <w:pPr>
            <w:pStyle w:val="TOC2"/>
            <w:tabs>
              <w:tab w:val="right" w:leader="dot" w:pos="9016"/>
            </w:tabs>
            <w:rPr>
              <w:rFonts w:asciiTheme="minorHAnsi" w:eastAsiaTheme="minorEastAsia" w:hAnsiTheme="minorHAnsi"/>
              <w:noProof/>
              <w:sz w:val="22"/>
              <w:lang w:val="en-GB" w:eastAsia="en-GB"/>
            </w:rPr>
          </w:pPr>
          <w:hyperlink w:anchor="_Toc503215276" w:history="1">
            <w:r w:rsidRPr="00AB329A">
              <w:rPr>
                <w:rStyle w:val="Hyperlink"/>
                <w:rFonts w:ascii="Arial" w:hAnsi="Arial" w:cs="Arial"/>
                <w:b/>
                <w:noProof/>
              </w:rPr>
              <w:t>Simple and Complex examples</w:t>
            </w:r>
            <w:r>
              <w:rPr>
                <w:noProof/>
                <w:webHidden/>
              </w:rPr>
              <w:tab/>
            </w:r>
            <w:r>
              <w:rPr>
                <w:noProof/>
                <w:webHidden/>
              </w:rPr>
              <w:fldChar w:fldCharType="begin"/>
            </w:r>
            <w:r>
              <w:rPr>
                <w:noProof/>
                <w:webHidden/>
              </w:rPr>
              <w:instrText xml:space="preserve"> PAGEREF _Toc503215276 \h </w:instrText>
            </w:r>
            <w:r>
              <w:rPr>
                <w:noProof/>
                <w:webHidden/>
              </w:rPr>
            </w:r>
            <w:r>
              <w:rPr>
                <w:noProof/>
                <w:webHidden/>
              </w:rPr>
              <w:fldChar w:fldCharType="separate"/>
            </w:r>
            <w:r>
              <w:rPr>
                <w:noProof/>
                <w:webHidden/>
              </w:rPr>
              <w:t>4</w:t>
            </w:r>
            <w:r>
              <w:rPr>
                <w:noProof/>
                <w:webHidden/>
              </w:rPr>
              <w:fldChar w:fldCharType="end"/>
            </w:r>
          </w:hyperlink>
        </w:p>
        <w:p w:rsidR="007F6A52" w:rsidRDefault="007F6A52">
          <w:pPr>
            <w:pStyle w:val="TOC2"/>
            <w:tabs>
              <w:tab w:val="left" w:pos="880"/>
              <w:tab w:val="right" w:leader="dot" w:pos="9016"/>
            </w:tabs>
            <w:rPr>
              <w:rFonts w:asciiTheme="minorHAnsi" w:eastAsiaTheme="minorEastAsia" w:hAnsiTheme="minorHAnsi"/>
              <w:noProof/>
              <w:sz w:val="22"/>
              <w:lang w:val="en-GB" w:eastAsia="en-GB"/>
            </w:rPr>
          </w:pPr>
          <w:hyperlink w:anchor="_Toc503215277" w:history="1">
            <w:r w:rsidRPr="00AB329A">
              <w:rPr>
                <w:rStyle w:val="Hyperlink"/>
                <w:rFonts w:ascii="Arial" w:hAnsi="Arial" w:cs="Arial"/>
                <w:b/>
                <w:noProof/>
              </w:rPr>
              <w:t>1.2</w:t>
            </w:r>
            <w:r>
              <w:rPr>
                <w:rFonts w:asciiTheme="minorHAnsi" w:eastAsiaTheme="minorEastAsia" w:hAnsiTheme="minorHAnsi"/>
                <w:noProof/>
                <w:sz w:val="22"/>
                <w:lang w:val="en-GB" w:eastAsia="en-GB"/>
              </w:rPr>
              <w:tab/>
            </w:r>
            <w:r w:rsidRPr="00AB329A">
              <w:rPr>
                <w:rStyle w:val="Hyperlink"/>
                <w:rFonts w:ascii="Arial" w:hAnsi="Arial" w:cs="Arial"/>
                <w:b/>
                <w:noProof/>
              </w:rPr>
              <w:t>Analyse how critical thinking and innovation can assist you at workplace for tackling the identified problems.</w:t>
            </w:r>
            <w:r>
              <w:rPr>
                <w:noProof/>
                <w:webHidden/>
              </w:rPr>
              <w:tab/>
            </w:r>
            <w:r>
              <w:rPr>
                <w:noProof/>
                <w:webHidden/>
              </w:rPr>
              <w:fldChar w:fldCharType="begin"/>
            </w:r>
            <w:r>
              <w:rPr>
                <w:noProof/>
                <w:webHidden/>
              </w:rPr>
              <w:instrText xml:space="preserve"> PAGEREF _Toc503215277 \h </w:instrText>
            </w:r>
            <w:r>
              <w:rPr>
                <w:noProof/>
                <w:webHidden/>
              </w:rPr>
            </w:r>
            <w:r>
              <w:rPr>
                <w:noProof/>
                <w:webHidden/>
              </w:rPr>
              <w:fldChar w:fldCharType="separate"/>
            </w:r>
            <w:r>
              <w:rPr>
                <w:noProof/>
                <w:webHidden/>
              </w:rPr>
              <w:t>4</w:t>
            </w:r>
            <w:r>
              <w:rPr>
                <w:noProof/>
                <w:webHidden/>
              </w:rPr>
              <w:fldChar w:fldCharType="end"/>
            </w:r>
          </w:hyperlink>
        </w:p>
        <w:p w:rsidR="007F6A52" w:rsidRDefault="007F6A52">
          <w:pPr>
            <w:pStyle w:val="TOC2"/>
            <w:tabs>
              <w:tab w:val="right" w:leader="dot" w:pos="9016"/>
            </w:tabs>
            <w:rPr>
              <w:rFonts w:asciiTheme="minorHAnsi" w:eastAsiaTheme="minorEastAsia" w:hAnsiTheme="minorHAnsi"/>
              <w:noProof/>
              <w:sz w:val="22"/>
              <w:lang w:val="en-GB" w:eastAsia="en-GB"/>
            </w:rPr>
          </w:pPr>
          <w:hyperlink w:anchor="_Toc503215278" w:history="1">
            <w:r w:rsidRPr="00AB329A">
              <w:rPr>
                <w:rStyle w:val="Hyperlink"/>
                <w:rFonts w:ascii="Arial" w:hAnsi="Arial" w:cs="Arial"/>
                <w:b/>
                <w:noProof/>
              </w:rPr>
              <w:t>What is critical thinking?</w:t>
            </w:r>
            <w:r>
              <w:rPr>
                <w:noProof/>
                <w:webHidden/>
              </w:rPr>
              <w:tab/>
            </w:r>
            <w:r>
              <w:rPr>
                <w:noProof/>
                <w:webHidden/>
              </w:rPr>
              <w:fldChar w:fldCharType="begin"/>
            </w:r>
            <w:r>
              <w:rPr>
                <w:noProof/>
                <w:webHidden/>
              </w:rPr>
              <w:instrText xml:space="preserve"> PAGEREF _Toc503215278 \h </w:instrText>
            </w:r>
            <w:r>
              <w:rPr>
                <w:noProof/>
                <w:webHidden/>
              </w:rPr>
            </w:r>
            <w:r>
              <w:rPr>
                <w:noProof/>
                <w:webHidden/>
              </w:rPr>
              <w:fldChar w:fldCharType="separate"/>
            </w:r>
            <w:r>
              <w:rPr>
                <w:noProof/>
                <w:webHidden/>
              </w:rPr>
              <w:t>4</w:t>
            </w:r>
            <w:r>
              <w:rPr>
                <w:noProof/>
                <w:webHidden/>
              </w:rPr>
              <w:fldChar w:fldCharType="end"/>
            </w:r>
          </w:hyperlink>
        </w:p>
        <w:p w:rsidR="007F6A52" w:rsidRDefault="007F6A52">
          <w:pPr>
            <w:pStyle w:val="TOC2"/>
            <w:tabs>
              <w:tab w:val="right" w:leader="dot" w:pos="9016"/>
            </w:tabs>
            <w:rPr>
              <w:rFonts w:asciiTheme="minorHAnsi" w:eastAsiaTheme="minorEastAsia" w:hAnsiTheme="minorHAnsi"/>
              <w:noProof/>
              <w:sz w:val="22"/>
              <w:lang w:val="en-GB" w:eastAsia="en-GB"/>
            </w:rPr>
          </w:pPr>
          <w:hyperlink w:anchor="_Toc503215279" w:history="1">
            <w:r w:rsidRPr="00AB329A">
              <w:rPr>
                <w:rStyle w:val="Hyperlink"/>
                <w:rFonts w:ascii="Arial" w:hAnsi="Arial" w:cs="Arial"/>
                <w:b/>
                <w:noProof/>
              </w:rPr>
              <w:t>Key steps of critical thinking</w:t>
            </w:r>
            <w:r>
              <w:rPr>
                <w:noProof/>
                <w:webHidden/>
              </w:rPr>
              <w:tab/>
            </w:r>
            <w:r>
              <w:rPr>
                <w:noProof/>
                <w:webHidden/>
              </w:rPr>
              <w:fldChar w:fldCharType="begin"/>
            </w:r>
            <w:r>
              <w:rPr>
                <w:noProof/>
                <w:webHidden/>
              </w:rPr>
              <w:instrText xml:space="preserve"> PAGEREF _Toc503215279 \h </w:instrText>
            </w:r>
            <w:r>
              <w:rPr>
                <w:noProof/>
                <w:webHidden/>
              </w:rPr>
            </w:r>
            <w:r>
              <w:rPr>
                <w:noProof/>
                <w:webHidden/>
              </w:rPr>
              <w:fldChar w:fldCharType="separate"/>
            </w:r>
            <w:r>
              <w:rPr>
                <w:noProof/>
                <w:webHidden/>
              </w:rPr>
              <w:t>4</w:t>
            </w:r>
            <w:r>
              <w:rPr>
                <w:noProof/>
                <w:webHidden/>
              </w:rPr>
              <w:fldChar w:fldCharType="end"/>
            </w:r>
          </w:hyperlink>
        </w:p>
        <w:p w:rsidR="007F6A52" w:rsidRDefault="007F6A52">
          <w:pPr>
            <w:pStyle w:val="TOC2"/>
            <w:tabs>
              <w:tab w:val="right" w:leader="dot" w:pos="9016"/>
            </w:tabs>
            <w:rPr>
              <w:rFonts w:asciiTheme="minorHAnsi" w:eastAsiaTheme="minorEastAsia" w:hAnsiTheme="minorHAnsi"/>
              <w:noProof/>
              <w:sz w:val="22"/>
              <w:lang w:val="en-GB" w:eastAsia="en-GB"/>
            </w:rPr>
          </w:pPr>
          <w:hyperlink w:anchor="_Toc503215280" w:history="1">
            <w:r w:rsidRPr="00AB329A">
              <w:rPr>
                <w:rStyle w:val="Hyperlink"/>
                <w:rFonts w:ascii="Arial" w:hAnsi="Arial" w:cs="Arial"/>
                <w:b/>
                <w:noProof/>
              </w:rPr>
              <w:t>Assistance of critical thinking and innovation in the workplace tacking problems</w:t>
            </w:r>
            <w:r>
              <w:rPr>
                <w:noProof/>
                <w:webHidden/>
              </w:rPr>
              <w:tab/>
            </w:r>
            <w:r>
              <w:rPr>
                <w:noProof/>
                <w:webHidden/>
              </w:rPr>
              <w:fldChar w:fldCharType="begin"/>
            </w:r>
            <w:r>
              <w:rPr>
                <w:noProof/>
                <w:webHidden/>
              </w:rPr>
              <w:instrText xml:space="preserve"> PAGEREF _Toc503215280 \h </w:instrText>
            </w:r>
            <w:r>
              <w:rPr>
                <w:noProof/>
                <w:webHidden/>
              </w:rPr>
            </w:r>
            <w:r>
              <w:rPr>
                <w:noProof/>
                <w:webHidden/>
              </w:rPr>
              <w:fldChar w:fldCharType="separate"/>
            </w:r>
            <w:r>
              <w:rPr>
                <w:noProof/>
                <w:webHidden/>
              </w:rPr>
              <w:t>5</w:t>
            </w:r>
            <w:r>
              <w:rPr>
                <w:noProof/>
                <w:webHidden/>
              </w:rPr>
              <w:fldChar w:fldCharType="end"/>
            </w:r>
          </w:hyperlink>
        </w:p>
        <w:p w:rsidR="007F6A52" w:rsidRDefault="007F6A52">
          <w:pPr>
            <w:pStyle w:val="TOC2"/>
            <w:tabs>
              <w:tab w:val="right" w:leader="dot" w:pos="9016"/>
            </w:tabs>
            <w:rPr>
              <w:rFonts w:asciiTheme="minorHAnsi" w:eastAsiaTheme="minorEastAsia" w:hAnsiTheme="minorHAnsi"/>
              <w:noProof/>
              <w:sz w:val="22"/>
              <w:lang w:val="en-GB" w:eastAsia="en-GB"/>
            </w:rPr>
          </w:pPr>
          <w:hyperlink w:anchor="_Toc503215281" w:history="1">
            <w:r w:rsidRPr="00AB329A">
              <w:rPr>
                <w:rStyle w:val="Hyperlink"/>
                <w:rFonts w:ascii="Arial" w:hAnsi="Arial" w:cs="Arial"/>
                <w:b/>
                <w:noProof/>
              </w:rPr>
              <w:t>2.1 Identify the key influencing factors to the organization like political, economic, and social and technology.</w:t>
            </w:r>
            <w:r>
              <w:rPr>
                <w:noProof/>
                <w:webHidden/>
              </w:rPr>
              <w:tab/>
            </w:r>
            <w:r>
              <w:rPr>
                <w:noProof/>
                <w:webHidden/>
              </w:rPr>
              <w:fldChar w:fldCharType="begin"/>
            </w:r>
            <w:r>
              <w:rPr>
                <w:noProof/>
                <w:webHidden/>
              </w:rPr>
              <w:instrText xml:space="preserve"> PAGEREF _Toc503215281 \h </w:instrText>
            </w:r>
            <w:r>
              <w:rPr>
                <w:noProof/>
                <w:webHidden/>
              </w:rPr>
            </w:r>
            <w:r>
              <w:rPr>
                <w:noProof/>
                <w:webHidden/>
              </w:rPr>
              <w:fldChar w:fldCharType="separate"/>
            </w:r>
            <w:r>
              <w:rPr>
                <w:noProof/>
                <w:webHidden/>
              </w:rPr>
              <w:t>5</w:t>
            </w:r>
            <w:r>
              <w:rPr>
                <w:noProof/>
                <w:webHidden/>
              </w:rPr>
              <w:fldChar w:fldCharType="end"/>
            </w:r>
          </w:hyperlink>
        </w:p>
        <w:p w:rsidR="007F6A52" w:rsidRDefault="007F6A52">
          <w:pPr>
            <w:pStyle w:val="TOC2"/>
            <w:tabs>
              <w:tab w:val="right" w:leader="dot" w:pos="9016"/>
            </w:tabs>
            <w:rPr>
              <w:rFonts w:asciiTheme="minorHAnsi" w:eastAsiaTheme="minorEastAsia" w:hAnsiTheme="minorHAnsi"/>
              <w:noProof/>
              <w:sz w:val="22"/>
              <w:lang w:val="en-GB" w:eastAsia="en-GB"/>
            </w:rPr>
          </w:pPr>
          <w:hyperlink w:anchor="_Toc503215282" w:history="1">
            <w:r w:rsidRPr="00AB329A">
              <w:rPr>
                <w:rStyle w:val="Hyperlink"/>
                <w:rFonts w:ascii="Arial" w:hAnsi="Arial" w:cs="Arial"/>
                <w:b/>
                <w:noProof/>
              </w:rPr>
              <w:t>political influences</w:t>
            </w:r>
            <w:r>
              <w:rPr>
                <w:noProof/>
                <w:webHidden/>
              </w:rPr>
              <w:tab/>
            </w:r>
            <w:r>
              <w:rPr>
                <w:noProof/>
                <w:webHidden/>
              </w:rPr>
              <w:fldChar w:fldCharType="begin"/>
            </w:r>
            <w:r>
              <w:rPr>
                <w:noProof/>
                <w:webHidden/>
              </w:rPr>
              <w:instrText xml:space="preserve"> PAGEREF _Toc503215282 \h </w:instrText>
            </w:r>
            <w:r>
              <w:rPr>
                <w:noProof/>
                <w:webHidden/>
              </w:rPr>
            </w:r>
            <w:r>
              <w:rPr>
                <w:noProof/>
                <w:webHidden/>
              </w:rPr>
              <w:fldChar w:fldCharType="separate"/>
            </w:r>
            <w:r>
              <w:rPr>
                <w:noProof/>
                <w:webHidden/>
              </w:rPr>
              <w:t>5</w:t>
            </w:r>
            <w:r>
              <w:rPr>
                <w:noProof/>
                <w:webHidden/>
              </w:rPr>
              <w:fldChar w:fldCharType="end"/>
            </w:r>
          </w:hyperlink>
        </w:p>
        <w:p w:rsidR="007F6A52" w:rsidRDefault="007F6A52">
          <w:pPr>
            <w:pStyle w:val="TOC2"/>
            <w:tabs>
              <w:tab w:val="right" w:leader="dot" w:pos="9016"/>
            </w:tabs>
            <w:rPr>
              <w:rFonts w:asciiTheme="minorHAnsi" w:eastAsiaTheme="minorEastAsia" w:hAnsiTheme="minorHAnsi"/>
              <w:noProof/>
              <w:sz w:val="22"/>
              <w:lang w:val="en-GB" w:eastAsia="en-GB"/>
            </w:rPr>
          </w:pPr>
          <w:hyperlink w:anchor="_Toc503215283" w:history="1">
            <w:r w:rsidRPr="00AB329A">
              <w:rPr>
                <w:rStyle w:val="Hyperlink"/>
                <w:rFonts w:ascii="Arial" w:hAnsi="Arial" w:cs="Arial"/>
                <w:b/>
                <w:noProof/>
              </w:rPr>
              <w:t>Economical influences</w:t>
            </w:r>
            <w:r>
              <w:rPr>
                <w:noProof/>
                <w:webHidden/>
              </w:rPr>
              <w:tab/>
            </w:r>
            <w:r>
              <w:rPr>
                <w:noProof/>
                <w:webHidden/>
              </w:rPr>
              <w:fldChar w:fldCharType="begin"/>
            </w:r>
            <w:r>
              <w:rPr>
                <w:noProof/>
                <w:webHidden/>
              </w:rPr>
              <w:instrText xml:space="preserve"> PAGEREF _Toc503215283 \h </w:instrText>
            </w:r>
            <w:r>
              <w:rPr>
                <w:noProof/>
                <w:webHidden/>
              </w:rPr>
            </w:r>
            <w:r>
              <w:rPr>
                <w:noProof/>
                <w:webHidden/>
              </w:rPr>
              <w:fldChar w:fldCharType="separate"/>
            </w:r>
            <w:r>
              <w:rPr>
                <w:noProof/>
                <w:webHidden/>
              </w:rPr>
              <w:t>5</w:t>
            </w:r>
            <w:r>
              <w:rPr>
                <w:noProof/>
                <w:webHidden/>
              </w:rPr>
              <w:fldChar w:fldCharType="end"/>
            </w:r>
          </w:hyperlink>
        </w:p>
        <w:p w:rsidR="007F6A52" w:rsidRDefault="007F6A52">
          <w:pPr>
            <w:pStyle w:val="TOC2"/>
            <w:tabs>
              <w:tab w:val="right" w:leader="dot" w:pos="9016"/>
            </w:tabs>
            <w:rPr>
              <w:rFonts w:asciiTheme="minorHAnsi" w:eastAsiaTheme="minorEastAsia" w:hAnsiTheme="minorHAnsi"/>
              <w:noProof/>
              <w:sz w:val="22"/>
              <w:lang w:val="en-GB" w:eastAsia="en-GB"/>
            </w:rPr>
          </w:pPr>
          <w:hyperlink w:anchor="_Toc503215284" w:history="1">
            <w:r w:rsidRPr="00AB329A">
              <w:rPr>
                <w:rStyle w:val="Hyperlink"/>
                <w:rFonts w:ascii="Arial" w:hAnsi="Arial" w:cs="Arial"/>
                <w:b/>
                <w:noProof/>
              </w:rPr>
              <w:t>Social influences</w:t>
            </w:r>
            <w:r>
              <w:rPr>
                <w:noProof/>
                <w:webHidden/>
              </w:rPr>
              <w:tab/>
            </w:r>
            <w:r>
              <w:rPr>
                <w:noProof/>
                <w:webHidden/>
              </w:rPr>
              <w:fldChar w:fldCharType="begin"/>
            </w:r>
            <w:r>
              <w:rPr>
                <w:noProof/>
                <w:webHidden/>
              </w:rPr>
              <w:instrText xml:space="preserve"> PAGEREF _Toc503215284 \h </w:instrText>
            </w:r>
            <w:r>
              <w:rPr>
                <w:noProof/>
                <w:webHidden/>
              </w:rPr>
            </w:r>
            <w:r>
              <w:rPr>
                <w:noProof/>
                <w:webHidden/>
              </w:rPr>
              <w:fldChar w:fldCharType="separate"/>
            </w:r>
            <w:r>
              <w:rPr>
                <w:noProof/>
                <w:webHidden/>
              </w:rPr>
              <w:t>5</w:t>
            </w:r>
            <w:r>
              <w:rPr>
                <w:noProof/>
                <w:webHidden/>
              </w:rPr>
              <w:fldChar w:fldCharType="end"/>
            </w:r>
          </w:hyperlink>
        </w:p>
        <w:p w:rsidR="007F6A52" w:rsidRDefault="007F6A52">
          <w:pPr>
            <w:pStyle w:val="TOC2"/>
            <w:tabs>
              <w:tab w:val="right" w:leader="dot" w:pos="9016"/>
            </w:tabs>
            <w:rPr>
              <w:rFonts w:asciiTheme="minorHAnsi" w:eastAsiaTheme="minorEastAsia" w:hAnsiTheme="minorHAnsi"/>
              <w:noProof/>
              <w:sz w:val="22"/>
              <w:lang w:val="en-GB" w:eastAsia="en-GB"/>
            </w:rPr>
          </w:pPr>
          <w:hyperlink w:anchor="_Toc503215285" w:history="1">
            <w:r w:rsidRPr="00AB329A">
              <w:rPr>
                <w:rStyle w:val="Hyperlink"/>
                <w:rFonts w:ascii="Arial" w:hAnsi="Arial" w:cs="Arial"/>
                <w:b/>
                <w:noProof/>
              </w:rPr>
              <w:t>Technological influences</w:t>
            </w:r>
            <w:r>
              <w:rPr>
                <w:noProof/>
                <w:webHidden/>
              </w:rPr>
              <w:tab/>
            </w:r>
            <w:r>
              <w:rPr>
                <w:noProof/>
                <w:webHidden/>
              </w:rPr>
              <w:fldChar w:fldCharType="begin"/>
            </w:r>
            <w:r>
              <w:rPr>
                <w:noProof/>
                <w:webHidden/>
              </w:rPr>
              <w:instrText xml:space="preserve"> PAGEREF _Toc503215285 \h </w:instrText>
            </w:r>
            <w:r>
              <w:rPr>
                <w:noProof/>
                <w:webHidden/>
              </w:rPr>
            </w:r>
            <w:r>
              <w:rPr>
                <w:noProof/>
                <w:webHidden/>
              </w:rPr>
              <w:fldChar w:fldCharType="separate"/>
            </w:r>
            <w:r>
              <w:rPr>
                <w:noProof/>
                <w:webHidden/>
              </w:rPr>
              <w:t>6</w:t>
            </w:r>
            <w:r>
              <w:rPr>
                <w:noProof/>
                <w:webHidden/>
              </w:rPr>
              <w:fldChar w:fldCharType="end"/>
            </w:r>
          </w:hyperlink>
        </w:p>
        <w:p w:rsidR="007F6A52" w:rsidRDefault="007F6A52">
          <w:pPr>
            <w:pStyle w:val="TOC2"/>
            <w:tabs>
              <w:tab w:val="right" w:leader="dot" w:pos="9016"/>
            </w:tabs>
            <w:rPr>
              <w:rFonts w:asciiTheme="minorHAnsi" w:eastAsiaTheme="minorEastAsia" w:hAnsiTheme="minorHAnsi"/>
              <w:noProof/>
              <w:sz w:val="22"/>
              <w:lang w:val="en-GB" w:eastAsia="en-GB"/>
            </w:rPr>
          </w:pPr>
          <w:hyperlink w:anchor="_Toc503215286" w:history="1">
            <w:r w:rsidRPr="00AB329A">
              <w:rPr>
                <w:rStyle w:val="Hyperlink"/>
                <w:rFonts w:ascii="Arial" w:hAnsi="Arial" w:cs="Arial"/>
                <w:b/>
                <w:noProof/>
              </w:rPr>
              <w:t>2.2 Write a letter to your line manager about the impacts of PEST</w:t>
            </w:r>
            <w:r>
              <w:rPr>
                <w:noProof/>
                <w:webHidden/>
              </w:rPr>
              <w:tab/>
            </w:r>
            <w:r>
              <w:rPr>
                <w:noProof/>
                <w:webHidden/>
              </w:rPr>
              <w:fldChar w:fldCharType="begin"/>
            </w:r>
            <w:r>
              <w:rPr>
                <w:noProof/>
                <w:webHidden/>
              </w:rPr>
              <w:instrText xml:space="preserve"> PAGEREF _Toc503215286 \h </w:instrText>
            </w:r>
            <w:r>
              <w:rPr>
                <w:noProof/>
                <w:webHidden/>
              </w:rPr>
            </w:r>
            <w:r>
              <w:rPr>
                <w:noProof/>
                <w:webHidden/>
              </w:rPr>
              <w:fldChar w:fldCharType="separate"/>
            </w:r>
            <w:r>
              <w:rPr>
                <w:noProof/>
                <w:webHidden/>
              </w:rPr>
              <w:t>6</w:t>
            </w:r>
            <w:r>
              <w:rPr>
                <w:noProof/>
                <w:webHidden/>
              </w:rPr>
              <w:fldChar w:fldCharType="end"/>
            </w:r>
          </w:hyperlink>
        </w:p>
        <w:p w:rsidR="007F6A52" w:rsidRDefault="007F6A52">
          <w:pPr>
            <w:pStyle w:val="TOC2"/>
            <w:tabs>
              <w:tab w:val="right" w:leader="dot" w:pos="9016"/>
            </w:tabs>
            <w:rPr>
              <w:rFonts w:asciiTheme="minorHAnsi" w:eastAsiaTheme="minorEastAsia" w:hAnsiTheme="minorHAnsi"/>
              <w:noProof/>
              <w:sz w:val="22"/>
              <w:lang w:val="en-GB" w:eastAsia="en-GB"/>
            </w:rPr>
          </w:pPr>
          <w:hyperlink w:anchor="_Toc503215287" w:history="1">
            <w:r w:rsidRPr="00AB329A">
              <w:rPr>
                <w:rStyle w:val="Hyperlink"/>
                <w:rFonts w:ascii="Arial" w:hAnsi="Arial" w:cs="Arial"/>
                <w:b/>
                <w:noProof/>
              </w:rPr>
              <w:t>3.1 Explain briefly the key influence techniques of the management of managing the behaviour of employees</w:t>
            </w:r>
            <w:r>
              <w:rPr>
                <w:noProof/>
                <w:webHidden/>
              </w:rPr>
              <w:tab/>
            </w:r>
            <w:r>
              <w:rPr>
                <w:noProof/>
                <w:webHidden/>
              </w:rPr>
              <w:fldChar w:fldCharType="begin"/>
            </w:r>
            <w:r>
              <w:rPr>
                <w:noProof/>
                <w:webHidden/>
              </w:rPr>
              <w:instrText xml:space="preserve"> PAGEREF _Toc503215287 \h </w:instrText>
            </w:r>
            <w:r>
              <w:rPr>
                <w:noProof/>
                <w:webHidden/>
              </w:rPr>
            </w:r>
            <w:r>
              <w:rPr>
                <w:noProof/>
                <w:webHidden/>
              </w:rPr>
              <w:fldChar w:fldCharType="separate"/>
            </w:r>
            <w:r>
              <w:rPr>
                <w:noProof/>
                <w:webHidden/>
              </w:rPr>
              <w:t>7</w:t>
            </w:r>
            <w:r>
              <w:rPr>
                <w:noProof/>
                <w:webHidden/>
              </w:rPr>
              <w:fldChar w:fldCharType="end"/>
            </w:r>
          </w:hyperlink>
        </w:p>
        <w:p w:rsidR="007F6A52" w:rsidRDefault="007F6A52">
          <w:pPr>
            <w:pStyle w:val="TOC2"/>
            <w:tabs>
              <w:tab w:val="right" w:leader="dot" w:pos="9016"/>
            </w:tabs>
            <w:rPr>
              <w:rFonts w:asciiTheme="minorHAnsi" w:eastAsiaTheme="minorEastAsia" w:hAnsiTheme="minorHAnsi"/>
              <w:noProof/>
              <w:sz w:val="22"/>
              <w:lang w:val="en-GB" w:eastAsia="en-GB"/>
            </w:rPr>
          </w:pPr>
          <w:hyperlink w:anchor="_Toc503215288" w:history="1">
            <w:r w:rsidRPr="00AB329A">
              <w:rPr>
                <w:rStyle w:val="Hyperlink"/>
                <w:rFonts w:ascii="Arial" w:hAnsi="Arial" w:cs="Arial"/>
                <w:b/>
                <w:noProof/>
              </w:rPr>
              <w:t>Organisational citizenship</w:t>
            </w:r>
            <w:r>
              <w:rPr>
                <w:noProof/>
                <w:webHidden/>
              </w:rPr>
              <w:tab/>
            </w:r>
            <w:r>
              <w:rPr>
                <w:noProof/>
                <w:webHidden/>
              </w:rPr>
              <w:fldChar w:fldCharType="begin"/>
            </w:r>
            <w:r>
              <w:rPr>
                <w:noProof/>
                <w:webHidden/>
              </w:rPr>
              <w:instrText xml:space="preserve"> PAGEREF _Toc503215288 \h </w:instrText>
            </w:r>
            <w:r>
              <w:rPr>
                <w:noProof/>
                <w:webHidden/>
              </w:rPr>
            </w:r>
            <w:r>
              <w:rPr>
                <w:noProof/>
                <w:webHidden/>
              </w:rPr>
              <w:fldChar w:fldCharType="separate"/>
            </w:r>
            <w:r>
              <w:rPr>
                <w:noProof/>
                <w:webHidden/>
              </w:rPr>
              <w:t>7</w:t>
            </w:r>
            <w:r>
              <w:rPr>
                <w:noProof/>
                <w:webHidden/>
              </w:rPr>
              <w:fldChar w:fldCharType="end"/>
            </w:r>
          </w:hyperlink>
        </w:p>
        <w:p w:rsidR="007F6A52" w:rsidRDefault="007F6A52">
          <w:pPr>
            <w:pStyle w:val="TOC2"/>
            <w:tabs>
              <w:tab w:val="right" w:leader="dot" w:pos="9016"/>
            </w:tabs>
            <w:rPr>
              <w:rFonts w:asciiTheme="minorHAnsi" w:eastAsiaTheme="minorEastAsia" w:hAnsiTheme="minorHAnsi"/>
              <w:noProof/>
              <w:sz w:val="22"/>
              <w:lang w:val="en-GB" w:eastAsia="en-GB"/>
            </w:rPr>
          </w:pPr>
          <w:hyperlink w:anchor="_Toc503215289" w:history="1">
            <w:r w:rsidRPr="00AB329A">
              <w:rPr>
                <w:rStyle w:val="Hyperlink"/>
                <w:rFonts w:ascii="Arial" w:hAnsi="Arial" w:cs="Arial"/>
                <w:b/>
                <w:noProof/>
              </w:rPr>
              <w:t>Task Performance</w:t>
            </w:r>
            <w:r>
              <w:rPr>
                <w:noProof/>
                <w:webHidden/>
              </w:rPr>
              <w:tab/>
            </w:r>
            <w:r>
              <w:rPr>
                <w:noProof/>
                <w:webHidden/>
              </w:rPr>
              <w:fldChar w:fldCharType="begin"/>
            </w:r>
            <w:r>
              <w:rPr>
                <w:noProof/>
                <w:webHidden/>
              </w:rPr>
              <w:instrText xml:space="preserve"> PAGEREF _Toc503215289 \h </w:instrText>
            </w:r>
            <w:r>
              <w:rPr>
                <w:noProof/>
                <w:webHidden/>
              </w:rPr>
            </w:r>
            <w:r>
              <w:rPr>
                <w:noProof/>
                <w:webHidden/>
              </w:rPr>
              <w:fldChar w:fldCharType="separate"/>
            </w:r>
            <w:r>
              <w:rPr>
                <w:noProof/>
                <w:webHidden/>
              </w:rPr>
              <w:t>7</w:t>
            </w:r>
            <w:r>
              <w:rPr>
                <w:noProof/>
                <w:webHidden/>
              </w:rPr>
              <w:fldChar w:fldCharType="end"/>
            </w:r>
          </w:hyperlink>
        </w:p>
        <w:p w:rsidR="007F6A52" w:rsidRDefault="007F6A52">
          <w:pPr>
            <w:pStyle w:val="TOC2"/>
            <w:tabs>
              <w:tab w:val="right" w:leader="dot" w:pos="9016"/>
            </w:tabs>
            <w:rPr>
              <w:rFonts w:asciiTheme="minorHAnsi" w:eastAsiaTheme="minorEastAsia" w:hAnsiTheme="minorHAnsi"/>
              <w:noProof/>
              <w:sz w:val="22"/>
              <w:lang w:val="en-GB" w:eastAsia="en-GB"/>
            </w:rPr>
          </w:pPr>
          <w:hyperlink w:anchor="_Toc503215290" w:history="1">
            <w:r w:rsidRPr="00AB329A">
              <w:rPr>
                <w:rStyle w:val="Hyperlink"/>
                <w:rFonts w:ascii="Arial" w:hAnsi="Arial" w:cs="Arial"/>
                <w:b/>
                <w:noProof/>
              </w:rPr>
              <w:t>Key influencing techniques</w:t>
            </w:r>
            <w:r>
              <w:rPr>
                <w:noProof/>
                <w:webHidden/>
              </w:rPr>
              <w:tab/>
            </w:r>
            <w:r>
              <w:rPr>
                <w:noProof/>
                <w:webHidden/>
              </w:rPr>
              <w:fldChar w:fldCharType="begin"/>
            </w:r>
            <w:r>
              <w:rPr>
                <w:noProof/>
                <w:webHidden/>
              </w:rPr>
              <w:instrText xml:space="preserve"> PAGEREF _Toc503215290 \h </w:instrText>
            </w:r>
            <w:r>
              <w:rPr>
                <w:noProof/>
                <w:webHidden/>
              </w:rPr>
            </w:r>
            <w:r>
              <w:rPr>
                <w:noProof/>
                <w:webHidden/>
              </w:rPr>
              <w:fldChar w:fldCharType="separate"/>
            </w:r>
            <w:r>
              <w:rPr>
                <w:noProof/>
                <w:webHidden/>
              </w:rPr>
              <w:t>7</w:t>
            </w:r>
            <w:r>
              <w:rPr>
                <w:noProof/>
                <w:webHidden/>
              </w:rPr>
              <w:fldChar w:fldCharType="end"/>
            </w:r>
          </w:hyperlink>
        </w:p>
        <w:p w:rsidR="007F6A52" w:rsidRDefault="007F6A52">
          <w:pPr>
            <w:pStyle w:val="TOC2"/>
            <w:tabs>
              <w:tab w:val="right" w:leader="dot" w:pos="9016"/>
            </w:tabs>
            <w:rPr>
              <w:rFonts w:asciiTheme="minorHAnsi" w:eastAsiaTheme="minorEastAsia" w:hAnsiTheme="minorHAnsi"/>
              <w:noProof/>
              <w:sz w:val="22"/>
              <w:lang w:val="en-GB" w:eastAsia="en-GB"/>
            </w:rPr>
          </w:pPr>
          <w:hyperlink w:anchor="_Toc503215291" w:history="1">
            <w:r w:rsidRPr="00AB329A">
              <w:rPr>
                <w:rStyle w:val="Hyperlink"/>
                <w:rFonts w:ascii="Arial" w:hAnsi="Arial" w:cs="Arial"/>
                <w:b/>
                <w:noProof/>
              </w:rPr>
              <w:t>4.1 Key advantages and disadvantages of using information technology in your selected organization.</w:t>
            </w:r>
            <w:r>
              <w:rPr>
                <w:noProof/>
                <w:webHidden/>
              </w:rPr>
              <w:tab/>
            </w:r>
            <w:r>
              <w:rPr>
                <w:noProof/>
                <w:webHidden/>
              </w:rPr>
              <w:fldChar w:fldCharType="begin"/>
            </w:r>
            <w:r>
              <w:rPr>
                <w:noProof/>
                <w:webHidden/>
              </w:rPr>
              <w:instrText xml:space="preserve"> PAGEREF _Toc503215291 \h </w:instrText>
            </w:r>
            <w:r>
              <w:rPr>
                <w:noProof/>
                <w:webHidden/>
              </w:rPr>
            </w:r>
            <w:r>
              <w:rPr>
                <w:noProof/>
                <w:webHidden/>
              </w:rPr>
              <w:fldChar w:fldCharType="separate"/>
            </w:r>
            <w:r>
              <w:rPr>
                <w:noProof/>
                <w:webHidden/>
              </w:rPr>
              <w:t>7</w:t>
            </w:r>
            <w:r>
              <w:rPr>
                <w:noProof/>
                <w:webHidden/>
              </w:rPr>
              <w:fldChar w:fldCharType="end"/>
            </w:r>
          </w:hyperlink>
        </w:p>
        <w:p w:rsidR="007F6A52" w:rsidRDefault="007F6A52">
          <w:pPr>
            <w:pStyle w:val="TOC2"/>
            <w:tabs>
              <w:tab w:val="right" w:leader="dot" w:pos="9016"/>
            </w:tabs>
            <w:rPr>
              <w:rFonts w:asciiTheme="minorHAnsi" w:eastAsiaTheme="minorEastAsia" w:hAnsiTheme="minorHAnsi"/>
              <w:noProof/>
              <w:sz w:val="22"/>
              <w:lang w:val="en-GB" w:eastAsia="en-GB"/>
            </w:rPr>
          </w:pPr>
          <w:hyperlink w:anchor="_Toc503215292" w:history="1">
            <w:r w:rsidRPr="00AB329A">
              <w:rPr>
                <w:rStyle w:val="Hyperlink"/>
                <w:rFonts w:ascii="Arial" w:hAnsi="Arial" w:cs="Arial"/>
                <w:b/>
                <w:noProof/>
              </w:rPr>
              <w:t>Advantages</w:t>
            </w:r>
            <w:r>
              <w:rPr>
                <w:noProof/>
                <w:webHidden/>
              </w:rPr>
              <w:tab/>
            </w:r>
            <w:r>
              <w:rPr>
                <w:noProof/>
                <w:webHidden/>
              </w:rPr>
              <w:fldChar w:fldCharType="begin"/>
            </w:r>
            <w:r>
              <w:rPr>
                <w:noProof/>
                <w:webHidden/>
              </w:rPr>
              <w:instrText xml:space="preserve"> PAGEREF _Toc503215292 \h </w:instrText>
            </w:r>
            <w:r>
              <w:rPr>
                <w:noProof/>
                <w:webHidden/>
              </w:rPr>
            </w:r>
            <w:r>
              <w:rPr>
                <w:noProof/>
                <w:webHidden/>
              </w:rPr>
              <w:fldChar w:fldCharType="separate"/>
            </w:r>
            <w:r>
              <w:rPr>
                <w:noProof/>
                <w:webHidden/>
              </w:rPr>
              <w:t>7</w:t>
            </w:r>
            <w:r>
              <w:rPr>
                <w:noProof/>
                <w:webHidden/>
              </w:rPr>
              <w:fldChar w:fldCharType="end"/>
            </w:r>
          </w:hyperlink>
        </w:p>
        <w:p w:rsidR="007F6A52" w:rsidRDefault="007F6A52">
          <w:pPr>
            <w:pStyle w:val="TOC2"/>
            <w:tabs>
              <w:tab w:val="right" w:leader="dot" w:pos="9016"/>
            </w:tabs>
            <w:rPr>
              <w:rFonts w:asciiTheme="minorHAnsi" w:eastAsiaTheme="minorEastAsia" w:hAnsiTheme="minorHAnsi"/>
              <w:noProof/>
              <w:sz w:val="22"/>
              <w:lang w:val="en-GB" w:eastAsia="en-GB"/>
            </w:rPr>
          </w:pPr>
          <w:hyperlink w:anchor="_Toc503215293" w:history="1">
            <w:r w:rsidRPr="00AB329A">
              <w:rPr>
                <w:rStyle w:val="Hyperlink"/>
                <w:rFonts w:ascii="Arial" w:hAnsi="Arial" w:cs="Arial"/>
                <w:b/>
                <w:noProof/>
              </w:rPr>
              <w:t>Disadvantages</w:t>
            </w:r>
            <w:r>
              <w:rPr>
                <w:noProof/>
                <w:webHidden/>
              </w:rPr>
              <w:tab/>
            </w:r>
            <w:r>
              <w:rPr>
                <w:noProof/>
                <w:webHidden/>
              </w:rPr>
              <w:fldChar w:fldCharType="begin"/>
            </w:r>
            <w:r>
              <w:rPr>
                <w:noProof/>
                <w:webHidden/>
              </w:rPr>
              <w:instrText xml:space="preserve"> PAGEREF _Toc503215293 \h </w:instrText>
            </w:r>
            <w:r>
              <w:rPr>
                <w:noProof/>
                <w:webHidden/>
              </w:rPr>
            </w:r>
            <w:r>
              <w:rPr>
                <w:noProof/>
                <w:webHidden/>
              </w:rPr>
              <w:fldChar w:fldCharType="separate"/>
            </w:r>
            <w:r>
              <w:rPr>
                <w:noProof/>
                <w:webHidden/>
              </w:rPr>
              <w:t>8</w:t>
            </w:r>
            <w:r>
              <w:rPr>
                <w:noProof/>
                <w:webHidden/>
              </w:rPr>
              <w:fldChar w:fldCharType="end"/>
            </w:r>
          </w:hyperlink>
        </w:p>
        <w:p w:rsidR="007F6A52" w:rsidRDefault="007F6A52">
          <w:pPr>
            <w:pStyle w:val="TOC2"/>
            <w:tabs>
              <w:tab w:val="right" w:leader="dot" w:pos="9016"/>
            </w:tabs>
            <w:rPr>
              <w:rFonts w:asciiTheme="minorHAnsi" w:eastAsiaTheme="minorEastAsia" w:hAnsiTheme="minorHAnsi"/>
              <w:noProof/>
              <w:sz w:val="22"/>
              <w:lang w:val="en-GB" w:eastAsia="en-GB"/>
            </w:rPr>
          </w:pPr>
          <w:hyperlink w:anchor="_Toc503215294" w:history="1">
            <w:r w:rsidRPr="00AB329A">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_Toc503215294 \h </w:instrText>
            </w:r>
            <w:r>
              <w:rPr>
                <w:noProof/>
                <w:webHidden/>
              </w:rPr>
            </w:r>
            <w:r>
              <w:rPr>
                <w:noProof/>
                <w:webHidden/>
              </w:rPr>
              <w:fldChar w:fldCharType="separate"/>
            </w:r>
            <w:r>
              <w:rPr>
                <w:noProof/>
                <w:webHidden/>
              </w:rPr>
              <w:t>9</w:t>
            </w:r>
            <w:r>
              <w:rPr>
                <w:noProof/>
                <w:webHidden/>
              </w:rPr>
              <w:fldChar w:fldCharType="end"/>
            </w:r>
          </w:hyperlink>
        </w:p>
        <w:p w:rsidR="00385579" w:rsidRDefault="00385579">
          <w:r>
            <w:rPr>
              <w:b/>
              <w:bCs/>
              <w:noProof/>
            </w:rPr>
            <w:fldChar w:fldCharType="end"/>
          </w:r>
        </w:p>
      </w:sdtContent>
    </w:sdt>
    <w:p w:rsidR="00FC32B5" w:rsidRPr="00385579" w:rsidRDefault="00FC32B5" w:rsidP="00385579">
      <w:pPr>
        <w:pStyle w:val="TOC1"/>
        <w:tabs>
          <w:tab w:val="right" w:leader="dot" w:pos="9350"/>
        </w:tabs>
        <w:spacing w:line="360" w:lineRule="auto"/>
        <w:outlineLvl w:val="0"/>
        <w:rPr>
          <w:rFonts w:asciiTheme="minorHAnsi" w:eastAsiaTheme="minorEastAsia" w:hAnsiTheme="minorHAnsi" w:cs="Vrinda"/>
          <w:noProof/>
          <w:szCs w:val="28"/>
          <w:lang w:bidi="bn-IN"/>
        </w:rPr>
      </w:pPr>
    </w:p>
    <w:p w:rsidR="00FC32B5" w:rsidRDefault="00FC32B5" w:rsidP="00385579">
      <w:pPr>
        <w:tabs>
          <w:tab w:val="left" w:pos="2130"/>
        </w:tabs>
        <w:outlineLvl w:val="0"/>
        <w:rPr>
          <w:sz w:val="24"/>
          <w:szCs w:val="24"/>
        </w:rPr>
      </w:pPr>
    </w:p>
    <w:p w:rsidR="00FC32B5" w:rsidRDefault="00FC32B5" w:rsidP="0009793C">
      <w:pPr>
        <w:tabs>
          <w:tab w:val="left" w:pos="2130"/>
        </w:tabs>
        <w:rPr>
          <w:sz w:val="24"/>
          <w:szCs w:val="24"/>
        </w:rPr>
      </w:pPr>
    </w:p>
    <w:p w:rsidR="0009793C" w:rsidRPr="00EB5EB8" w:rsidRDefault="0009793C" w:rsidP="0009793C">
      <w:pPr>
        <w:pStyle w:val="Heading1"/>
        <w:rPr>
          <w:rFonts w:ascii="Arial" w:hAnsi="Arial" w:cs="Arial"/>
          <w:b/>
          <w:color w:val="000000" w:themeColor="text1"/>
          <w:sz w:val="24"/>
          <w:szCs w:val="28"/>
        </w:rPr>
      </w:pPr>
      <w:bookmarkStart w:id="0" w:name="_Toc503215273"/>
      <w:r w:rsidRPr="00EB5EB8">
        <w:rPr>
          <w:rFonts w:ascii="Arial" w:hAnsi="Arial" w:cs="Arial"/>
          <w:b/>
          <w:color w:val="000000" w:themeColor="text1"/>
          <w:sz w:val="24"/>
          <w:szCs w:val="28"/>
        </w:rPr>
        <w:t>Introduction</w:t>
      </w:r>
      <w:bookmarkEnd w:id="0"/>
      <w:r w:rsidRPr="00EB5EB8">
        <w:rPr>
          <w:rFonts w:ascii="Arial" w:hAnsi="Arial" w:cs="Arial"/>
          <w:b/>
          <w:color w:val="000000" w:themeColor="text1"/>
          <w:sz w:val="24"/>
          <w:szCs w:val="28"/>
        </w:rPr>
        <w:t xml:space="preserve"> </w:t>
      </w:r>
    </w:p>
    <w:p w:rsidR="009A21D8" w:rsidRDefault="009A21D8" w:rsidP="0009793C"/>
    <w:p w:rsidR="00CD7E4F" w:rsidRPr="00FC32B5" w:rsidRDefault="00CD7E4F" w:rsidP="00B802E6">
      <w:pPr>
        <w:spacing w:line="360" w:lineRule="auto"/>
        <w:rPr>
          <w:rFonts w:ascii="Arial" w:hAnsi="Arial" w:cs="Arial"/>
        </w:rPr>
      </w:pPr>
      <w:r w:rsidRPr="00FC32B5">
        <w:rPr>
          <w:rFonts w:ascii="Arial" w:hAnsi="Arial" w:cs="Arial"/>
        </w:rPr>
        <w:t>Many organisations have a tailored</w:t>
      </w:r>
      <w:r w:rsidR="0060351E" w:rsidRPr="00FC32B5">
        <w:rPr>
          <w:rFonts w:ascii="Arial" w:hAnsi="Arial" w:cs="Arial"/>
        </w:rPr>
        <w:t xml:space="preserve"> fit</w:t>
      </w:r>
      <w:r w:rsidRPr="00FC32B5">
        <w:rPr>
          <w:rFonts w:ascii="Arial" w:hAnsi="Arial" w:cs="Arial"/>
        </w:rPr>
        <w:t xml:space="preserve"> procedure to prevent any potential risks affecting the business. It </w:t>
      </w:r>
      <w:r w:rsidR="0060351E" w:rsidRPr="00FC32B5">
        <w:rPr>
          <w:rFonts w:ascii="Arial" w:hAnsi="Arial" w:cs="Arial"/>
        </w:rPr>
        <w:t xml:space="preserve">is </w:t>
      </w:r>
      <w:r w:rsidRPr="00FC32B5">
        <w:rPr>
          <w:rFonts w:ascii="Arial" w:hAnsi="Arial" w:cs="Arial"/>
        </w:rPr>
        <w:t>fundamental that an organisation ha</w:t>
      </w:r>
      <w:r w:rsidR="0060351E" w:rsidRPr="00FC32B5">
        <w:rPr>
          <w:rFonts w:ascii="Arial" w:hAnsi="Arial" w:cs="Arial"/>
        </w:rPr>
        <w:t xml:space="preserve">s methods and a problem-solving strategy to avoid any direct issues, which many impact day-today business thus creating an affecting workforce. This report will focus on the NHS </w:t>
      </w:r>
      <w:r w:rsidR="00672676" w:rsidRPr="00FC32B5">
        <w:rPr>
          <w:rFonts w:ascii="Arial" w:hAnsi="Arial" w:cs="Arial"/>
        </w:rPr>
        <w:t>England’s problem-solving</w:t>
      </w:r>
      <w:r w:rsidR="0060351E" w:rsidRPr="00FC32B5">
        <w:rPr>
          <w:rFonts w:ascii="Arial" w:hAnsi="Arial" w:cs="Arial"/>
        </w:rPr>
        <w:t xml:space="preserve"> strategy. </w:t>
      </w:r>
      <w:r w:rsidR="00672676" w:rsidRPr="00FC32B5">
        <w:rPr>
          <w:rFonts w:ascii="Arial" w:hAnsi="Arial" w:cs="Arial"/>
        </w:rPr>
        <w:t xml:space="preserve">The National health service (NHS) provides healthcare for all legal English residents. </w:t>
      </w:r>
      <w:r w:rsidR="00FC32B5" w:rsidRPr="00FC32B5">
        <w:rPr>
          <w:rFonts w:ascii="Arial" w:hAnsi="Arial" w:cs="Arial"/>
        </w:rPr>
        <w:t xml:space="preserve">As a highly dependent service, numerous problems will continue to persist however, the NHS are known to detect problems quickly due to most problems being a life or death scenario. </w:t>
      </w:r>
    </w:p>
    <w:p w:rsidR="00FC32B5" w:rsidRDefault="00FC32B5" w:rsidP="0009793C">
      <w:pPr>
        <w:rPr>
          <w:rFonts w:ascii="Arial" w:hAnsi="Arial" w:cs="Arial"/>
          <w:sz w:val="24"/>
          <w:szCs w:val="24"/>
        </w:rPr>
      </w:pPr>
    </w:p>
    <w:p w:rsidR="00FC32B5" w:rsidRPr="00442F7D" w:rsidRDefault="00FC32B5" w:rsidP="00EE353C">
      <w:pPr>
        <w:pStyle w:val="Heading2"/>
        <w:numPr>
          <w:ilvl w:val="1"/>
          <w:numId w:val="1"/>
        </w:numPr>
        <w:spacing w:line="360" w:lineRule="auto"/>
        <w:jc w:val="both"/>
        <w:rPr>
          <w:rFonts w:ascii="Arial" w:hAnsi="Arial" w:cs="Arial"/>
          <w:b/>
          <w:color w:val="auto"/>
          <w:sz w:val="22"/>
          <w:szCs w:val="22"/>
        </w:rPr>
      </w:pPr>
      <w:bookmarkStart w:id="1" w:name="_Toc500974165"/>
      <w:bookmarkStart w:id="2" w:name="_Toc503215274"/>
      <w:r w:rsidRPr="00442F7D">
        <w:rPr>
          <w:rFonts w:ascii="Arial" w:hAnsi="Arial" w:cs="Arial"/>
          <w:b/>
          <w:color w:val="auto"/>
          <w:sz w:val="22"/>
          <w:szCs w:val="22"/>
        </w:rPr>
        <w:t>Define a problem, the stages of problem, how problem can affect psychologically on human health</w:t>
      </w:r>
      <w:bookmarkEnd w:id="1"/>
      <w:bookmarkEnd w:id="2"/>
      <w:r w:rsidRPr="00442F7D">
        <w:rPr>
          <w:rFonts w:ascii="Arial" w:hAnsi="Arial" w:cs="Arial"/>
          <w:b/>
          <w:color w:val="auto"/>
          <w:sz w:val="22"/>
          <w:szCs w:val="22"/>
        </w:rPr>
        <w:t xml:space="preserve"> </w:t>
      </w:r>
    </w:p>
    <w:p w:rsidR="00A24762" w:rsidRDefault="00B97C32" w:rsidP="0009793C">
      <w:r>
        <w:rPr>
          <w:noProof/>
        </w:rPr>
        <w:drawing>
          <wp:anchor distT="0" distB="0" distL="114300" distR="114300" simplePos="0" relativeHeight="251660288" behindDoc="0" locked="0" layoutInCell="1" allowOverlap="1" wp14:anchorId="24D5A20D">
            <wp:simplePos x="0" y="0"/>
            <wp:positionH relativeFrom="column">
              <wp:posOffset>3153410</wp:posOffset>
            </wp:positionH>
            <wp:positionV relativeFrom="paragraph">
              <wp:posOffset>13335</wp:posOffset>
            </wp:positionV>
            <wp:extent cx="2714625" cy="1809750"/>
            <wp:effectExtent l="0" t="0" r="9525" b="0"/>
            <wp:wrapSquare wrapText="bothSides"/>
            <wp:docPr id="2" name="Picture 2" descr="A male doctor is sitting at his office des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male doctor is sitting at his office desk"/>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14625" cy="18097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420A7" w:rsidRDefault="0006224F" w:rsidP="00EB5EB8">
      <w:pPr>
        <w:spacing w:line="276" w:lineRule="auto"/>
        <w:rPr>
          <w:rFonts w:ascii="Arial" w:hAnsi="Arial" w:cs="Arial"/>
        </w:rPr>
      </w:pPr>
      <w:r w:rsidRPr="009C4E9D">
        <w:rPr>
          <w:rFonts w:ascii="Arial" w:hAnsi="Arial" w:cs="Arial"/>
        </w:rPr>
        <w:t xml:space="preserve">As a HR administrator, I </w:t>
      </w:r>
      <w:r w:rsidR="009C4E9D" w:rsidRPr="009C4E9D">
        <w:rPr>
          <w:rFonts w:ascii="Arial" w:hAnsi="Arial" w:cs="Arial"/>
        </w:rPr>
        <w:t>oversea the recruitment of junior doctors. Through this role, I have identified many issues with retaining junior doctors</w:t>
      </w:r>
      <w:r w:rsidR="000420A7">
        <w:rPr>
          <w:rFonts w:ascii="Arial" w:hAnsi="Arial" w:cs="Arial"/>
        </w:rPr>
        <w:t xml:space="preserve">. An example of this, </w:t>
      </w:r>
      <w:r w:rsidR="000420A7" w:rsidRPr="009C4E9D">
        <w:rPr>
          <w:rFonts w:ascii="Arial" w:hAnsi="Arial" w:cs="Arial"/>
        </w:rPr>
        <w:t>is</w:t>
      </w:r>
      <w:r w:rsidR="000420A7">
        <w:rPr>
          <w:rFonts w:ascii="Arial" w:hAnsi="Arial" w:cs="Arial"/>
        </w:rPr>
        <w:t xml:space="preserve"> the </w:t>
      </w:r>
      <w:r w:rsidR="009C4E9D" w:rsidRPr="009C4E9D">
        <w:rPr>
          <w:rFonts w:ascii="Arial" w:hAnsi="Arial" w:cs="Arial"/>
        </w:rPr>
        <w:t xml:space="preserve">dramatic decline in standards and poor service for patients. </w:t>
      </w:r>
    </w:p>
    <w:p w:rsidR="00D8157B" w:rsidRDefault="00EE353C" w:rsidP="00EB5EB8">
      <w:pPr>
        <w:spacing w:line="276" w:lineRule="auto"/>
        <w:rPr>
          <w:rFonts w:ascii="Arial" w:hAnsi="Arial" w:cs="Arial"/>
        </w:rPr>
      </w:pPr>
      <w:r>
        <w:rPr>
          <w:rFonts w:ascii="Arial" w:hAnsi="Arial" w:cs="Arial"/>
        </w:rPr>
        <w:t>It’s important that the stages of a problem are identified and define</w:t>
      </w:r>
      <w:r w:rsidR="000420A7">
        <w:rPr>
          <w:rFonts w:ascii="Arial" w:hAnsi="Arial" w:cs="Arial"/>
        </w:rPr>
        <w:t>d</w:t>
      </w:r>
      <w:r>
        <w:rPr>
          <w:rFonts w:ascii="Arial" w:hAnsi="Arial" w:cs="Arial"/>
        </w:rPr>
        <w:t xml:space="preserve"> to create an effective solutio</w:t>
      </w:r>
      <w:r w:rsidR="000420A7">
        <w:rPr>
          <w:rFonts w:ascii="Arial" w:hAnsi="Arial" w:cs="Arial"/>
        </w:rPr>
        <w:t>n. With regards to</w:t>
      </w:r>
      <w:r>
        <w:rPr>
          <w:rFonts w:ascii="Arial" w:hAnsi="Arial" w:cs="Arial"/>
        </w:rPr>
        <w:t xml:space="preserve"> </w:t>
      </w:r>
      <w:r w:rsidR="00D8157B">
        <w:rPr>
          <w:rFonts w:ascii="Arial" w:hAnsi="Arial" w:cs="Arial"/>
        </w:rPr>
        <w:t xml:space="preserve">this case, I have identified a high number of junior doctors leaving the NHS within their first </w:t>
      </w:r>
      <w:r w:rsidR="00774DD8">
        <w:rPr>
          <w:rFonts w:ascii="Arial" w:hAnsi="Arial" w:cs="Arial"/>
        </w:rPr>
        <w:t>two years of training</w:t>
      </w:r>
      <w:r w:rsidR="00D8157B">
        <w:rPr>
          <w:rFonts w:ascii="Arial" w:hAnsi="Arial" w:cs="Arial"/>
        </w:rPr>
        <w:t xml:space="preserve">. </w:t>
      </w:r>
    </w:p>
    <w:p w:rsidR="00774DD8" w:rsidRDefault="00E160D0" w:rsidP="00EB5EB8">
      <w:pPr>
        <w:spacing w:after="0" w:line="276" w:lineRule="auto"/>
        <w:rPr>
          <w:rFonts w:ascii="Arial" w:hAnsi="Arial" w:cs="Arial"/>
          <w:color w:val="141414"/>
          <w:shd w:val="clear" w:color="auto" w:fill="FFFFFF"/>
        </w:rPr>
      </w:pPr>
      <w:r>
        <w:rPr>
          <w:rFonts w:ascii="Arial" w:hAnsi="Arial" w:cs="Arial"/>
        </w:rPr>
        <w:t>According to the annual NHS Survey 2016, figures sho</w:t>
      </w:r>
      <w:r w:rsidR="00774DD8">
        <w:rPr>
          <w:rFonts w:ascii="Arial" w:hAnsi="Arial" w:cs="Arial"/>
        </w:rPr>
        <w:t xml:space="preserve">w that more than half of the </w:t>
      </w:r>
      <w:r>
        <w:rPr>
          <w:rFonts w:ascii="Arial" w:hAnsi="Arial" w:cs="Arial"/>
        </w:rPr>
        <w:t>junior doctors</w:t>
      </w:r>
      <w:r w:rsidR="00B97C32">
        <w:rPr>
          <w:rFonts w:ascii="Arial" w:hAnsi="Arial" w:cs="Arial"/>
        </w:rPr>
        <w:t xml:space="preserve"> </w:t>
      </w:r>
      <w:r w:rsidR="00B97C32">
        <w:rPr>
          <w:rFonts w:ascii="Arial" w:hAnsi="Arial" w:cs="Arial"/>
          <w:color w:val="141414"/>
          <w:shd w:val="clear" w:color="auto" w:fill="FFFFFF"/>
        </w:rPr>
        <w:t>who finished their first two years</w:t>
      </w:r>
      <w:r w:rsidR="00774DD8">
        <w:rPr>
          <w:rFonts w:ascii="Arial" w:hAnsi="Arial" w:cs="Arial"/>
          <w:color w:val="141414"/>
          <w:shd w:val="clear" w:color="auto" w:fill="FFFFFF"/>
        </w:rPr>
        <w:t xml:space="preserve"> of training have left the NHS. </w:t>
      </w:r>
    </w:p>
    <w:p w:rsidR="00E160D0" w:rsidRDefault="00B97C32" w:rsidP="00EB5EB8">
      <w:pPr>
        <w:spacing w:after="0" w:line="276" w:lineRule="auto"/>
        <w:rPr>
          <w:rFonts w:ascii="Arial" w:hAnsi="Arial" w:cs="Arial"/>
          <w:color w:val="141414"/>
          <w:shd w:val="clear" w:color="auto" w:fill="FFFFFF"/>
        </w:rPr>
      </w:pPr>
      <w:r>
        <w:rPr>
          <w:rFonts w:ascii="Arial" w:hAnsi="Arial" w:cs="Arial"/>
          <w:color w:val="141414"/>
          <w:shd w:val="clear" w:color="auto" w:fill="FFFFFF"/>
        </w:rPr>
        <w:t>The annual NHS survey report shows, 12.7% of junior doctors were either training abroad, taking a job abroad or applying for one</w:t>
      </w:r>
      <w:r w:rsidR="00774DD8">
        <w:rPr>
          <w:rFonts w:ascii="Arial" w:hAnsi="Arial" w:cs="Arial"/>
          <w:color w:val="141414"/>
          <w:shd w:val="clear" w:color="auto" w:fill="FFFFFF"/>
        </w:rPr>
        <w:t xml:space="preserve">. </w:t>
      </w:r>
      <w:r>
        <w:rPr>
          <w:rFonts w:ascii="Arial" w:hAnsi="Arial" w:cs="Arial"/>
          <w:color w:val="141414"/>
          <w:shd w:val="clear" w:color="auto" w:fill="FFFFFF"/>
        </w:rPr>
        <w:t>This co</w:t>
      </w:r>
      <w:r w:rsidR="00774DD8">
        <w:rPr>
          <w:rFonts w:ascii="Arial" w:hAnsi="Arial" w:cs="Arial"/>
          <w:color w:val="141414"/>
          <w:shd w:val="clear" w:color="auto" w:fill="FFFFFF"/>
        </w:rPr>
        <w:t xml:space="preserve">ntinued </w:t>
      </w:r>
      <w:r>
        <w:rPr>
          <w:rFonts w:ascii="Arial" w:hAnsi="Arial" w:cs="Arial"/>
          <w:color w:val="141414"/>
          <w:shd w:val="clear" w:color="auto" w:fill="FFFFFF"/>
        </w:rPr>
        <w:t xml:space="preserve">tread threatens </w:t>
      </w:r>
      <w:r w:rsidR="000420A7">
        <w:rPr>
          <w:rFonts w:ascii="Arial" w:hAnsi="Arial" w:cs="Arial"/>
          <w:color w:val="141414"/>
          <w:shd w:val="clear" w:color="auto" w:fill="FFFFFF"/>
        </w:rPr>
        <w:t>the morale of junior doctors and employees who work in other departments, thus ultimately creat</w:t>
      </w:r>
      <w:r w:rsidR="00774DD8">
        <w:rPr>
          <w:rFonts w:ascii="Arial" w:hAnsi="Arial" w:cs="Arial"/>
          <w:color w:val="141414"/>
          <w:shd w:val="clear" w:color="auto" w:fill="FFFFFF"/>
        </w:rPr>
        <w:t>ing</w:t>
      </w:r>
      <w:r w:rsidR="000420A7">
        <w:rPr>
          <w:rFonts w:ascii="Arial" w:hAnsi="Arial" w:cs="Arial"/>
          <w:color w:val="141414"/>
          <w:shd w:val="clear" w:color="auto" w:fill="FFFFFF"/>
        </w:rPr>
        <w:t xml:space="preserve"> an adverse effect on the service provided; being a longer waiting time for patients and added pressure to cover shifts. </w:t>
      </w:r>
    </w:p>
    <w:p w:rsidR="00442F7D" w:rsidRDefault="00442F7D" w:rsidP="00EB5EB8">
      <w:pPr>
        <w:spacing w:line="276" w:lineRule="auto"/>
        <w:jc w:val="both"/>
        <w:rPr>
          <w:rFonts w:ascii="Arial" w:hAnsi="Arial" w:cs="Arial"/>
        </w:rPr>
      </w:pPr>
    </w:p>
    <w:p w:rsidR="00F03504" w:rsidRPr="00385579" w:rsidRDefault="00F03504" w:rsidP="00385579">
      <w:pPr>
        <w:pStyle w:val="Heading2"/>
        <w:rPr>
          <w:rFonts w:ascii="Arial" w:hAnsi="Arial" w:cs="Arial"/>
          <w:b/>
          <w:color w:val="000000" w:themeColor="text1"/>
          <w:sz w:val="22"/>
          <w:szCs w:val="22"/>
        </w:rPr>
      </w:pPr>
      <w:bookmarkStart w:id="3" w:name="_Toc503215275"/>
      <w:r w:rsidRPr="00385579">
        <w:rPr>
          <w:rFonts w:ascii="Arial" w:hAnsi="Arial" w:cs="Arial"/>
          <w:b/>
          <w:color w:val="000000" w:themeColor="text1"/>
          <w:sz w:val="22"/>
          <w:szCs w:val="22"/>
        </w:rPr>
        <w:t>Psychological impact of problems on human health</w:t>
      </w:r>
      <w:bookmarkEnd w:id="3"/>
    </w:p>
    <w:p w:rsidR="00F03504" w:rsidRPr="00F03504" w:rsidRDefault="00F03504" w:rsidP="00F03504">
      <w:pPr>
        <w:spacing w:line="360" w:lineRule="auto"/>
        <w:jc w:val="both"/>
        <w:rPr>
          <w:rFonts w:ascii="Arial" w:hAnsi="Arial" w:cs="Arial"/>
          <w:bCs/>
        </w:rPr>
      </w:pPr>
      <w:r>
        <w:rPr>
          <w:rFonts w:ascii="Arial" w:hAnsi="Arial" w:cs="Arial"/>
          <w:bCs/>
        </w:rPr>
        <w:t xml:space="preserve">The working environment within the NHS is highly demanding, highly skilled doctors are needed to work in this fast paced, high pressured role. In saying this the expectation put upon the doctors or employees is </w:t>
      </w:r>
      <w:r w:rsidR="009D030B">
        <w:rPr>
          <w:rFonts w:ascii="Arial" w:hAnsi="Arial" w:cs="Arial"/>
          <w:bCs/>
        </w:rPr>
        <w:t xml:space="preserve">challenging. This potentially questions the mental state of the individual due to constant pressures. The psychological impact of this is possibly going to have a severe detriment to human health. Evidence of this is a </w:t>
      </w:r>
      <w:r w:rsidR="009D030B" w:rsidRPr="009D030B">
        <w:rPr>
          <w:rFonts w:ascii="Arial" w:hAnsi="Arial" w:cs="Arial"/>
          <w:bCs/>
        </w:rPr>
        <w:t>recent survey,</w:t>
      </w:r>
      <w:r w:rsidR="009D030B">
        <w:rPr>
          <w:rFonts w:ascii="Arial" w:hAnsi="Arial" w:cs="Arial"/>
          <w:bCs/>
        </w:rPr>
        <w:t xml:space="preserve"> according to an article published (</w:t>
      </w:r>
      <w:r w:rsidR="00464737">
        <w:rPr>
          <w:rFonts w:ascii="Arial" w:hAnsi="Arial" w:cs="Arial"/>
          <w:bCs/>
        </w:rPr>
        <w:t xml:space="preserve">The conversation, 2017) </w:t>
      </w:r>
      <w:r w:rsidR="009D030B" w:rsidRPr="009D030B">
        <w:rPr>
          <w:rFonts w:ascii="Arial" w:hAnsi="Arial" w:cs="Arial"/>
          <w:bCs/>
        </w:rPr>
        <w:t xml:space="preserve">by the mental health foundation </w:t>
      </w:r>
      <w:r w:rsidR="009D030B">
        <w:rPr>
          <w:rFonts w:ascii="Arial" w:hAnsi="Arial" w:cs="Arial"/>
          <w:bCs/>
        </w:rPr>
        <w:t>“</w:t>
      </w:r>
      <w:r w:rsidR="009D030B" w:rsidRPr="009D030B">
        <w:rPr>
          <w:rFonts w:ascii="Arial" w:hAnsi="Arial" w:cs="Arial"/>
          <w:bCs/>
        </w:rPr>
        <w:t>beyondblue</w:t>
      </w:r>
      <w:r w:rsidR="009D030B">
        <w:rPr>
          <w:rFonts w:ascii="Arial" w:hAnsi="Arial" w:cs="Arial"/>
          <w:bCs/>
        </w:rPr>
        <w:t>”</w:t>
      </w:r>
      <w:r w:rsidR="009D030B" w:rsidRPr="009D030B">
        <w:rPr>
          <w:rFonts w:ascii="Arial" w:hAnsi="Arial" w:cs="Arial"/>
          <w:bCs/>
        </w:rPr>
        <w:t>, confirmed there were higher rates of suicidal thoughts and psychological distress among doctors and medical students than in the general community.</w:t>
      </w:r>
      <w:r w:rsidR="009D030B">
        <w:rPr>
          <w:rFonts w:ascii="Arial" w:hAnsi="Arial" w:cs="Arial"/>
          <w:bCs/>
        </w:rPr>
        <w:t xml:space="preserve"> </w:t>
      </w:r>
      <w:r w:rsidR="00464737">
        <w:rPr>
          <w:rFonts w:ascii="Arial" w:hAnsi="Arial" w:cs="Arial"/>
          <w:bCs/>
        </w:rPr>
        <w:t>Because of</w:t>
      </w:r>
      <w:r w:rsidR="009D030B">
        <w:rPr>
          <w:rFonts w:ascii="Arial" w:hAnsi="Arial" w:cs="Arial"/>
          <w:bCs/>
        </w:rPr>
        <w:t xml:space="preserve"> this, four junior doctors in Wales committed suicide</w:t>
      </w:r>
      <w:r w:rsidR="00464737">
        <w:rPr>
          <w:rFonts w:ascii="Arial" w:hAnsi="Arial" w:cs="Arial"/>
          <w:bCs/>
        </w:rPr>
        <w:t>, a tragic result of immense</w:t>
      </w:r>
      <w:r w:rsidR="009D030B">
        <w:rPr>
          <w:rFonts w:ascii="Arial" w:hAnsi="Arial" w:cs="Arial"/>
          <w:bCs/>
        </w:rPr>
        <w:t xml:space="preserve"> </w:t>
      </w:r>
      <w:r w:rsidR="00464737">
        <w:rPr>
          <w:rFonts w:ascii="Arial" w:hAnsi="Arial" w:cs="Arial"/>
          <w:bCs/>
        </w:rPr>
        <w:t>expectation placed on the shoulders of junior doctors who perhaps do not want to make any fatal mistakes</w:t>
      </w:r>
      <w:r w:rsidR="003C774C">
        <w:rPr>
          <w:rFonts w:ascii="Arial" w:hAnsi="Arial" w:cs="Arial"/>
          <w:bCs/>
        </w:rPr>
        <w:t xml:space="preserve">. Constant </w:t>
      </w:r>
      <w:r w:rsidR="003A3021">
        <w:rPr>
          <w:rFonts w:ascii="Arial" w:hAnsi="Arial" w:cs="Arial"/>
          <w:bCs/>
        </w:rPr>
        <w:t>negative</w:t>
      </w:r>
      <w:r w:rsidR="003C774C">
        <w:rPr>
          <w:rFonts w:ascii="Arial" w:hAnsi="Arial" w:cs="Arial"/>
          <w:bCs/>
        </w:rPr>
        <w:t xml:space="preserve"> thoughts, working long arduous shifts, lack of work life balance can have a severe effect on the overall </w:t>
      </w:r>
      <w:r w:rsidR="005168F5">
        <w:rPr>
          <w:rFonts w:ascii="Arial" w:hAnsi="Arial" w:cs="Arial"/>
          <w:bCs/>
        </w:rPr>
        <w:t>well-being</w:t>
      </w:r>
      <w:r w:rsidR="003C774C">
        <w:rPr>
          <w:rFonts w:ascii="Arial" w:hAnsi="Arial" w:cs="Arial"/>
          <w:bCs/>
        </w:rPr>
        <w:t xml:space="preserve"> of the individual leading to high levels of stress and anxiety which in turn can lead to depression. </w:t>
      </w:r>
      <w:r w:rsidR="000C654A">
        <w:rPr>
          <w:rFonts w:ascii="Arial" w:hAnsi="Arial" w:cs="Arial"/>
          <w:bCs/>
        </w:rPr>
        <w:t>Rossi</w:t>
      </w:r>
      <w:r w:rsidR="00EF216D">
        <w:rPr>
          <w:rFonts w:ascii="Arial" w:hAnsi="Arial" w:cs="Arial"/>
          <w:bCs/>
        </w:rPr>
        <w:t xml:space="preserve"> and</w:t>
      </w:r>
      <w:r w:rsidR="000C654A">
        <w:rPr>
          <w:rFonts w:ascii="Arial" w:hAnsi="Arial" w:cs="Arial"/>
          <w:bCs/>
        </w:rPr>
        <w:t xml:space="preserve"> miers, 2015</w:t>
      </w:r>
      <w:r w:rsidR="00EF216D">
        <w:rPr>
          <w:rFonts w:ascii="Arial" w:hAnsi="Arial" w:cs="Arial"/>
          <w:bCs/>
        </w:rPr>
        <w:t xml:space="preserve"> cited; </w:t>
      </w:r>
      <w:r w:rsidR="004013D4">
        <w:rPr>
          <w:rFonts w:ascii="Arial" w:hAnsi="Arial" w:cs="Arial"/>
          <w:bCs/>
        </w:rPr>
        <w:t>“risk resulting from organisation of medical work might be caused by several factors, among which are night shift, change in working hours, different simultaneous roles, and workers being held responsible for organisational failures.”</w:t>
      </w:r>
    </w:p>
    <w:p w:rsidR="0080010D" w:rsidRPr="00385579" w:rsidRDefault="0080010D" w:rsidP="00385579">
      <w:pPr>
        <w:pStyle w:val="Heading2"/>
        <w:rPr>
          <w:rFonts w:ascii="Arial" w:hAnsi="Arial" w:cs="Arial"/>
          <w:b/>
          <w:color w:val="000000" w:themeColor="text1"/>
          <w:sz w:val="22"/>
          <w:szCs w:val="22"/>
        </w:rPr>
      </w:pPr>
      <w:bookmarkStart w:id="4" w:name="_Toc503215276"/>
      <w:r w:rsidRPr="00385579">
        <w:rPr>
          <w:rFonts w:ascii="Arial" w:hAnsi="Arial" w:cs="Arial"/>
          <w:b/>
          <w:color w:val="000000" w:themeColor="text1"/>
          <w:sz w:val="22"/>
          <w:szCs w:val="22"/>
        </w:rPr>
        <w:t>Simple and Complex examples</w:t>
      </w:r>
      <w:bookmarkEnd w:id="4"/>
    </w:p>
    <w:p w:rsidR="000420A7" w:rsidRDefault="0080010D" w:rsidP="00B767D2">
      <w:pPr>
        <w:spacing w:line="360" w:lineRule="auto"/>
        <w:rPr>
          <w:rFonts w:ascii="Arial" w:hAnsi="Arial" w:cs="Arial"/>
        </w:rPr>
      </w:pPr>
      <w:r>
        <w:rPr>
          <w:rFonts w:ascii="Arial" w:hAnsi="Arial" w:cs="Arial"/>
        </w:rPr>
        <w:t>Looking at the shortage of junior doctors, problems are always going to occur, to place them in category is difficult. However, if we weigh up the problems against each other, we can characterise them into simple and complex</w:t>
      </w:r>
      <w:r w:rsidR="00B6509F">
        <w:rPr>
          <w:rFonts w:ascii="Arial" w:hAnsi="Arial" w:cs="Arial"/>
        </w:rPr>
        <w:t xml:space="preserve"> problems. A simple problem within the NHS is the prolonged time patients need to wait to be treated for minor and major surgeries. A Complex problem would be cover needed to due to shortage of junior doctors. </w:t>
      </w:r>
    </w:p>
    <w:p w:rsidR="00B767D2" w:rsidRPr="00442F7D" w:rsidRDefault="00B802E6" w:rsidP="00B767D2">
      <w:pPr>
        <w:pStyle w:val="Heading2"/>
        <w:numPr>
          <w:ilvl w:val="1"/>
          <w:numId w:val="1"/>
        </w:numPr>
        <w:spacing w:line="360" w:lineRule="auto"/>
        <w:jc w:val="both"/>
        <w:rPr>
          <w:rFonts w:ascii="Arial" w:hAnsi="Arial" w:cs="Arial"/>
          <w:b/>
          <w:color w:val="auto"/>
          <w:sz w:val="22"/>
          <w:szCs w:val="22"/>
        </w:rPr>
      </w:pPr>
      <w:bookmarkStart w:id="5" w:name="_Toc500974166"/>
      <w:bookmarkStart w:id="6" w:name="_Toc503215277"/>
      <w:r w:rsidRPr="00442F7D">
        <w:rPr>
          <w:rFonts w:ascii="Arial" w:hAnsi="Arial" w:cs="Arial"/>
          <w:b/>
          <w:color w:val="auto"/>
          <w:sz w:val="22"/>
          <w:szCs w:val="22"/>
        </w:rPr>
        <w:t>Analyse</w:t>
      </w:r>
      <w:r w:rsidR="00A176C7" w:rsidRPr="00442F7D">
        <w:rPr>
          <w:rFonts w:ascii="Arial" w:hAnsi="Arial" w:cs="Arial"/>
          <w:b/>
          <w:color w:val="auto"/>
          <w:sz w:val="22"/>
          <w:szCs w:val="22"/>
        </w:rPr>
        <w:t xml:space="preserve"> how critical thinking and innovation can assist you at workplace for tackling the identified problems</w:t>
      </w:r>
      <w:bookmarkEnd w:id="5"/>
      <w:r w:rsidR="00F31B96" w:rsidRPr="00442F7D">
        <w:rPr>
          <w:rFonts w:ascii="Arial" w:hAnsi="Arial" w:cs="Arial"/>
          <w:b/>
          <w:color w:val="auto"/>
          <w:sz w:val="22"/>
          <w:szCs w:val="22"/>
        </w:rPr>
        <w:t>.</w:t>
      </w:r>
      <w:bookmarkEnd w:id="6"/>
    </w:p>
    <w:p w:rsidR="00F91F1C" w:rsidRPr="00385579" w:rsidRDefault="00F91F1C" w:rsidP="00F91F1C">
      <w:pPr>
        <w:rPr>
          <w:color w:val="000000" w:themeColor="text1"/>
        </w:rPr>
      </w:pPr>
    </w:p>
    <w:p w:rsidR="00A176C7" w:rsidRPr="00385579" w:rsidRDefault="00A176C7" w:rsidP="00385579">
      <w:pPr>
        <w:pStyle w:val="Heading2"/>
        <w:rPr>
          <w:rFonts w:ascii="Arial" w:hAnsi="Arial" w:cs="Arial"/>
          <w:b/>
          <w:color w:val="000000" w:themeColor="text1"/>
          <w:sz w:val="22"/>
          <w:szCs w:val="22"/>
        </w:rPr>
      </w:pPr>
      <w:bookmarkStart w:id="7" w:name="_Toc503215278"/>
      <w:r w:rsidRPr="00385579">
        <w:rPr>
          <w:rFonts w:ascii="Arial" w:hAnsi="Arial" w:cs="Arial"/>
          <w:b/>
          <w:color w:val="000000" w:themeColor="text1"/>
          <w:sz w:val="22"/>
          <w:szCs w:val="22"/>
        </w:rPr>
        <w:t>What is critical thinking?</w:t>
      </w:r>
      <w:bookmarkEnd w:id="7"/>
    </w:p>
    <w:p w:rsidR="00442F7D" w:rsidRDefault="00DC2508" w:rsidP="00442F7D">
      <w:pPr>
        <w:spacing w:line="276" w:lineRule="auto"/>
        <w:rPr>
          <w:rFonts w:ascii="Arial" w:hAnsi="Arial" w:cs="Arial"/>
        </w:rPr>
      </w:pPr>
      <w:r w:rsidRPr="00DC2508">
        <w:rPr>
          <w:rFonts w:ascii="Arial" w:hAnsi="Arial" w:cs="Arial"/>
        </w:rPr>
        <w:t xml:space="preserve">Barry K. Beyer (1995), critical thinking </w:t>
      </w:r>
      <w:r w:rsidR="00442F7D">
        <w:rPr>
          <w:rFonts w:ascii="Arial" w:hAnsi="Arial" w:cs="Arial"/>
        </w:rPr>
        <w:t>is</w:t>
      </w:r>
      <w:r w:rsidRPr="00DC2508">
        <w:rPr>
          <w:rFonts w:ascii="Arial" w:hAnsi="Arial" w:cs="Arial"/>
        </w:rPr>
        <w:t xml:space="preserve"> ‘making clear, reasoned judgments</w:t>
      </w:r>
      <w:r w:rsidR="00442F7D">
        <w:rPr>
          <w:rFonts w:ascii="Arial" w:hAnsi="Arial" w:cs="Arial"/>
        </w:rPr>
        <w:t xml:space="preserve">’. </w:t>
      </w:r>
    </w:p>
    <w:p w:rsidR="006859C2" w:rsidRDefault="00A57140" w:rsidP="00442F7D">
      <w:pPr>
        <w:spacing w:line="276" w:lineRule="auto"/>
        <w:rPr>
          <w:rFonts w:ascii="Arial" w:hAnsi="Arial" w:cs="Arial"/>
        </w:rPr>
      </w:pPr>
      <w:r>
        <w:rPr>
          <w:rFonts w:ascii="Arial" w:hAnsi="Arial" w:cs="Arial"/>
        </w:rPr>
        <w:t>Paul and Elder consider critical thinking to be; the mode of thinking- about any subject, content, or problem in which the thinker improves the quality of his or hers thinking by skilfully taking charge of the structures inherent in thinking and imposing intellectual standards upon them. In other words, critical thinking can be categorised as ‘’ thinking about thinking (meta-cognitive) and thinking (cognitive</w:t>
      </w:r>
      <w:r w:rsidR="006859C2">
        <w:rPr>
          <w:rFonts w:ascii="Arial" w:hAnsi="Arial" w:cs="Arial"/>
        </w:rPr>
        <w:t xml:space="preserve">). </w:t>
      </w:r>
    </w:p>
    <w:p w:rsidR="00C66693" w:rsidRPr="00385579" w:rsidRDefault="006859C2" w:rsidP="00385579">
      <w:pPr>
        <w:pStyle w:val="Heading2"/>
        <w:rPr>
          <w:rFonts w:ascii="Arial" w:hAnsi="Arial" w:cs="Arial"/>
          <w:b/>
          <w:color w:val="000000" w:themeColor="text1"/>
          <w:sz w:val="22"/>
          <w:szCs w:val="22"/>
        </w:rPr>
      </w:pPr>
      <w:bookmarkStart w:id="8" w:name="_Toc503215279"/>
      <w:r w:rsidRPr="00385579">
        <w:rPr>
          <w:rFonts w:ascii="Arial" w:hAnsi="Arial" w:cs="Arial"/>
          <w:b/>
          <w:color w:val="000000" w:themeColor="text1"/>
          <w:sz w:val="22"/>
          <w:szCs w:val="22"/>
        </w:rPr>
        <w:t>Key steps of critical thinking</w:t>
      </w:r>
      <w:bookmarkEnd w:id="8"/>
      <w:r w:rsidRPr="00385579">
        <w:rPr>
          <w:rFonts w:ascii="Arial" w:hAnsi="Arial" w:cs="Arial"/>
          <w:b/>
          <w:color w:val="000000" w:themeColor="text1"/>
          <w:sz w:val="22"/>
          <w:szCs w:val="22"/>
        </w:rPr>
        <w:t xml:space="preserve"> </w:t>
      </w:r>
    </w:p>
    <w:p w:rsidR="00B767D2" w:rsidRPr="00EB5EB8" w:rsidRDefault="008C3FFF" w:rsidP="00B767D2">
      <w:pPr>
        <w:rPr>
          <w:rFonts w:ascii="Arial" w:hAnsi="Arial" w:cs="Arial"/>
          <w:b/>
        </w:rPr>
      </w:pPr>
      <w:r w:rsidRPr="00EB5EB8">
        <w:rPr>
          <w:b/>
          <w:noProof/>
        </w:rPr>
        <w:drawing>
          <wp:anchor distT="0" distB="0" distL="114300" distR="114300" simplePos="0" relativeHeight="251661312" behindDoc="1" locked="0" layoutInCell="1" allowOverlap="1" wp14:anchorId="3EA2B948">
            <wp:simplePos x="0" y="0"/>
            <wp:positionH relativeFrom="column">
              <wp:posOffset>-380365</wp:posOffset>
            </wp:positionH>
            <wp:positionV relativeFrom="paragraph">
              <wp:posOffset>101600</wp:posOffset>
            </wp:positionV>
            <wp:extent cx="3482340" cy="1878965"/>
            <wp:effectExtent l="0" t="0" r="3810" b="6985"/>
            <wp:wrapTight wrapText="bothSides">
              <wp:wrapPolygon edited="0">
                <wp:start x="0" y="0"/>
                <wp:lineTo x="0" y="21461"/>
                <wp:lineTo x="21505" y="21461"/>
                <wp:lineTo x="21505" y="0"/>
                <wp:lineTo x="0" y="0"/>
              </wp:wrapPolygon>
            </wp:wrapTight>
            <wp:docPr id="3" name="Picture 3" descr="Image result for steps to critical think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steps to critical thinki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82340" cy="1878965"/>
                    </a:xfrm>
                    <a:prstGeom prst="rect">
                      <a:avLst/>
                    </a:prstGeom>
                    <a:noFill/>
                    <a:ln>
                      <a:noFill/>
                    </a:ln>
                  </pic:spPr>
                </pic:pic>
              </a:graphicData>
            </a:graphic>
            <wp14:sizeRelH relativeFrom="page">
              <wp14:pctWidth>0</wp14:pctWidth>
            </wp14:sizeRelH>
            <wp14:sizeRelV relativeFrom="page">
              <wp14:pctHeight>0</wp14:pctHeight>
            </wp14:sizeRelV>
          </wp:anchor>
        </w:drawing>
      </w:r>
      <w:r w:rsidR="00C66693" w:rsidRPr="00EB5EB8">
        <w:rPr>
          <w:rFonts w:ascii="Arial" w:hAnsi="Arial" w:cs="Arial"/>
          <w:b/>
        </w:rPr>
        <w:t>The following steps of critical thinking are</w:t>
      </w:r>
      <w:r w:rsidR="00EB5EB8">
        <w:rPr>
          <w:rFonts w:ascii="Arial" w:hAnsi="Arial" w:cs="Arial"/>
          <w:b/>
        </w:rPr>
        <w:t xml:space="preserve">: </w:t>
      </w:r>
    </w:p>
    <w:p w:rsidR="008C3FFF" w:rsidRPr="008C3FFF" w:rsidRDefault="008C3FFF" w:rsidP="00B767D2">
      <w:pPr>
        <w:rPr>
          <w:rFonts w:ascii="Arial" w:hAnsi="Arial" w:cs="Arial"/>
          <w:b/>
        </w:rPr>
      </w:pPr>
      <w:r w:rsidRPr="008C3FFF">
        <w:rPr>
          <w:rFonts w:ascii="Arial" w:hAnsi="Arial" w:cs="Arial"/>
          <w:b/>
        </w:rPr>
        <w:t xml:space="preserve">Stop and think: </w:t>
      </w:r>
      <w:r>
        <w:rPr>
          <w:rFonts w:ascii="Arial" w:hAnsi="Arial" w:cs="Arial"/>
          <w:b/>
        </w:rPr>
        <w:t xml:space="preserve"> </w:t>
      </w:r>
      <w:r w:rsidRPr="008C3FFF">
        <w:rPr>
          <w:rFonts w:ascii="Arial" w:hAnsi="Arial" w:cs="Arial"/>
          <w:color w:val="000000"/>
          <w:shd w:val="clear" w:color="auto" w:fill="FFFFFF"/>
        </w:rPr>
        <w:t xml:space="preserve">In terms of critical thinking, the basic level of acquisition of </w:t>
      </w:r>
      <w:r w:rsidR="00F91F1C" w:rsidRPr="008C3FFF">
        <w:rPr>
          <w:rFonts w:ascii="Arial" w:hAnsi="Arial" w:cs="Arial"/>
          <w:color w:val="000000"/>
          <w:shd w:val="clear" w:color="auto" w:fill="FFFFFF"/>
        </w:rPr>
        <w:t xml:space="preserve">knowledge </w:t>
      </w:r>
      <w:r w:rsidR="00F91F1C">
        <w:rPr>
          <w:rFonts w:ascii="Arial" w:hAnsi="Arial" w:cs="Arial"/>
          <w:color w:val="000000"/>
          <w:shd w:val="clear" w:color="auto" w:fill="FFFFFF"/>
        </w:rPr>
        <w:t>requires</w:t>
      </w:r>
      <w:r w:rsidRPr="008C3FFF">
        <w:rPr>
          <w:rFonts w:ascii="Arial" w:hAnsi="Arial" w:cs="Arial"/>
          <w:color w:val="000000"/>
          <w:shd w:val="clear" w:color="auto" w:fill="FFFFFF"/>
        </w:rPr>
        <w:t xml:space="preserve"> that you be able to identify what is being said: the topic, the issue, the thesis, and the main points.</w:t>
      </w:r>
    </w:p>
    <w:p w:rsidR="004D4424" w:rsidRDefault="00F91F1C" w:rsidP="00B767D2">
      <w:pPr>
        <w:rPr>
          <w:rFonts w:ascii="Arial" w:hAnsi="Arial" w:cs="Arial"/>
        </w:rPr>
      </w:pPr>
      <w:r>
        <w:rPr>
          <w:rFonts w:ascii="Arial" w:hAnsi="Arial" w:cs="Arial"/>
        </w:rPr>
        <w:t xml:space="preserve"> </w:t>
      </w:r>
      <w:r w:rsidRPr="00F91F1C">
        <w:rPr>
          <w:rFonts w:ascii="Arial" w:hAnsi="Arial" w:cs="Arial"/>
          <w:b/>
        </w:rPr>
        <w:t>Recognize Assumptions</w:t>
      </w:r>
      <w:r>
        <w:rPr>
          <w:rFonts w:ascii="Arial" w:hAnsi="Arial" w:cs="Arial"/>
          <w:b/>
        </w:rPr>
        <w:t xml:space="preserve">: </w:t>
      </w:r>
      <w:r>
        <w:rPr>
          <w:rFonts w:ascii="Arial" w:hAnsi="Arial" w:cs="Arial"/>
        </w:rPr>
        <w:t>it is important to recognize assumptions; for instance, critical thinker must have the characteristics to comprehend any</w:t>
      </w:r>
      <w:r w:rsidR="00442F7D">
        <w:rPr>
          <w:rFonts w:ascii="Arial" w:hAnsi="Arial" w:cs="Arial"/>
        </w:rPr>
        <w:t xml:space="preserve"> </w:t>
      </w:r>
      <w:r w:rsidR="004D4424">
        <w:rPr>
          <w:rFonts w:ascii="Arial" w:hAnsi="Arial" w:cs="Arial"/>
        </w:rPr>
        <w:t xml:space="preserve">problems that could arise. </w:t>
      </w:r>
    </w:p>
    <w:p w:rsidR="00B767D2" w:rsidRDefault="004D4424" w:rsidP="006D2880">
      <w:pPr>
        <w:spacing w:line="276" w:lineRule="auto"/>
        <w:rPr>
          <w:rFonts w:ascii="Arial" w:hAnsi="Arial" w:cs="Arial"/>
          <w:color w:val="000000"/>
          <w:shd w:val="clear" w:color="auto" w:fill="FFFFFF"/>
        </w:rPr>
      </w:pPr>
      <w:r w:rsidRPr="004D4424">
        <w:rPr>
          <w:rFonts w:ascii="Arial" w:hAnsi="Arial" w:cs="Arial"/>
          <w:b/>
        </w:rPr>
        <w:t xml:space="preserve">Evaluate the information </w:t>
      </w:r>
      <w:r>
        <w:rPr>
          <w:rFonts w:ascii="Arial" w:hAnsi="Arial" w:cs="Arial"/>
          <w:b/>
        </w:rPr>
        <w:t xml:space="preserve">- </w:t>
      </w:r>
      <w:r>
        <w:rPr>
          <w:rFonts w:ascii="Arial" w:hAnsi="Arial" w:cs="Arial"/>
        </w:rPr>
        <w:t>W</w:t>
      </w:r>
      <w:r w:rsidRPr="004D4424">
        <w:rPr>
          <w:rFonts w:ascii="Arial" w:hAnsi="Arial" w:cs="Arial"/>
        </w:rPr>
        <w:t xml:space="preserve">hen evaluating the information, critical thinkers must have the capacity to understand ‘where did the information come from?’, </w:t>
      </w:r>
      <w:r w:rsidRPr="004D4424">
        <w:rPr>
          <w:rFonts w:ascii="Arial" w:hAnsi="Arial" w:cs="Arial"/>
          <w:color w:val="000000"/>
        </w:rPr>
        <w:t xml:space="preserve">how accurate is the information gathered?  Is it fact or opinion? </w:t>
      </w:r>
      <w:r w:rsidRPr="004D4424">
        <w:rPr>
          <w:rFonts w:ascii="Arial" w:hAnsi="Arial" w:cs="Arial"/>
          <w:color w:val="000000"/>
          <w:shd w:val="clear" w:color="auto" w:fill="FFFFFF"/>
        </w:rPr>
        <w:t xml:space="preserve">Evaluation occurs once we have understood and analysed what is said or written and the reasons offered to support it. Once this has be done, critical thinkers can then analyse the whole information. </w:t>
      </w:r>
    </w:p>
    <w:p w:rsidR="004D4424" w:rsidRDefault="004D4424" w:rsidP="006D2880">
      <w:pPr>
        <w:spacing w:line="276" w:lineRule="auto"/>
        <w:rPr>
          <w:rFonts w:ascii="Arial" w:hAnsi="Arial" w:cs="Arial"/>
        </w:rPr>
      </w:pPr>
      <w:r w:rsidRPr="004D4424">
        <w:rPr>
          <w:rFonts w:ascii="Arial" w:hAnsi="Arial" w:cs="Arial"/>
          <w:b/>
        </w:rPr>
        <w:t xml:space="preserve">Draw a conclusion </w:t>
      </w:r>
      <w:r>
        <w:rPr>
          <w:rFonts w:ascii="Arial" w:hAnsi="Arial" w:cs="Arial"/>
          <w:b/>
        </w:rPr>
        <w:t xml:space="preserve">– </w:t>
      </w:r>
      <w:r>
        <w:rPr>
          <w:rFonts w:ascii="Arial" w:hAnsi="Arial" w:cs="Arial"/>
        </w:rPr>
        <w:t xml:space="preserve">After evaluating the information, </w:t>
      </w:r>
      <w:r w:rsidR="005A17C3">
        <w:rPr>
          <w:rFonts w:ascii="Arial" w:hAnsi="Arial" w:cs="Arial"/>
        </w:rPr>
        <w:t xml:space="preserve">Critical thinkers must draw a conclusion to, act on the information gathered. </w:t>
      </w:r>
    </w:p>
    <w:p w:rsidR="005A17C3" w:rsidRDefault="005A17C3" w:rsidP="006D2880">
      <w:pPr>
        <w:spacing w:line="276" w:lineRule="auto"/>
        <w:rPr>
          <w:rFonts w:ascii="Arial" w:hAnsi="Arial" w:cs="Arial"/>
        </w:rPr>
      </w:pPr>
      <w:r w:rsidRPr="005A17C3">
        <w:rPr>
          <w:rFonts w:ascii="Arial" w:hAnsi="Arial" w:cs="Arial"/>
          <w:b/>
        </w:rPr>
        <w:t xml:space="preserve">Plan of Action </w:t>
      </w:r>
      <w:r>
        <w:rPr>
          <w:rFonts w:ascii="Arial" w:hAnsi="Arial" w:cs="Arial"/>
          <w:b/>
        </w:rPr>
        <w:t xml:space="preserve">- </w:t>
      </w:r>
      <w:r>
        <w:rPr>
          <w:rFonts w:ascii="Arial" w:hAnsi="Arial" w:cs="Arial"/>
        </w:rPr>
        <w:t xml:space="preserve"> </w:t>
      </w:r>
      <w:r w:rsidR="006D2880" w:rsidRPr="006D2880">
        <w:rPr>
          <w:rFonts w:ascii="Arial" w:hAnsi="Arial" w:cs="Arial"/>
        </w:rPr>
        <w:t>L</w:t>
      </w:r>
      <w:r w:rsidRPr="006D2880">
        <w:rPr>
          <w:rFonts w:ascii="Arial" w:hAnsi="Arial" w:cs="Arial"/>
        </w:rPr>
        <w:t xml:space="preserve">astly, applying a plan of action to resolve that problem, is crucial </w:t>
      </w:r>
      <w:r w:rsidR="006D2880" w:rsidRPr="006D2880">
        <w:rPr>
          <w:rFonts w:ascii="Arial" w:hAnsi="Arial" w:cs="Arial"/>
        </w:rPr>
        <w:t>to</w:t>
      </w:r>
      <w:r w:rsidRPr="006D2880">
        <w:rPr>
          <w:rFonts w:ascii="Arial" w:hAnsi="Arial" w:cs="Arial"/>
        </w:rPr>
        <w:t xml:space="preserve"> evaluate </w:t>
      </w:r>
      <w:r w:rsidR="006D2880" w:rsidRPr="006D2880">
        <w:rPr>
          <w:rFonts w:ascii="Arial" w:hAnsi="Arial" w:cs="Arial"/>
        </w:rPr>
        <w:t>and conduct</w:t>
      </w:r>
      <w:r w:rsidRPr="006D2880">
        <w:rPr>
          <w:rFonts w:ascii="Arial" w:hAnsi="Arial" w:cs="Arial"/>
        </w:rPr>
        <w:t xml:space="preserve"> the ke</w:t>
      </w:r>
      <w:r w:rsidR="006D2880" w:rsidRPr="006D2880">
        <w:rPr>
          <w:rFonts w:ascii="Arial" w:hAnsi="Arial" w:cs="Arial"/>
        </w:rPr>
        <w:t xml:space="preserve">y </w:t>
      </w:r>
      <w:r w:rsidRPr="006D2880">
        <w:rPr>
          <w:rFonts w:ascii="Arial" w:hAnsi="Arial" w:cs="Arial"/>
        </w:rPr>
        <w:t xml:space="preserve">steps to </w:t>
      </w:r>
      <w:r w:rsidR="006D2880" w:rsidRPr="006D2880">
        <w:rPr>
          <w:rFonts w:ascii="Arial" w:hAnsi="Arial" w:cs="Arial"/>
        </w:rPr>
        <w:t>apply</w:t>
      </w:r>
      <w:r w:rsidRPr="006D2880">
        <w:rPr>
          <w:rFonts w:ascii="Arial" w:hAnsi="Arial" w:cs="Arial"/>
        </w:rPr>
        <w:t xml:space="preserve"> this. </w:t>
      </w:r>
    </w:p>
    <w:p w:rsidR="006D2880" w:rsidRPr="00385579" w:rsidRDefault="006D2880" w:rsidP="00385579">
      <w:pPr>
        <w:pStyle w:val="Heading2"/>
        <w:rPr>
          <w:rFonts w:ascii="Arial" w:hAnsi="Arial" w:cs="Arial"/>
          <w:b/>
          <w:color w:val="000000" w:themeColor="text1"/>
          <w:sz w:val="22"/>
          <w:szCs w:val="22"/>
        </w:rPr>
      </w:pPr>
      <w:bookmarkStart w:id="9" w:name="_Toc503215280"/>
      <w:r w:rsidRPr="00385579">
        <w:rPr>
          <w:rFonts w:ascii="Arial" w:hAnsi="Arial" w:cs="Arial"/>
          <w:b/>
          <w:color w:val="000000" w:themeColor="text1"/>
          <w:sz w:val="22"/>
          <w:szCs w:val="22"/>
        </w:rPr>
        <w:t>Assistance of critical thinking and innovation in the workplace tacking problems</w:t>
      </w:r>
      <w:bookmarkEnd w:id="9"/>
    </w:p>
    <w:p w:rsidR="005A17C3" w:rsidRPr="00C87C74" w:rsidRDefault="004E7FB8" w:rsidP="00C87C74">
      <w:pPr>
        <w:pStyle w:val="ListParagraph"/>
        <w:numPr>
          <w:ilvl w:val="0"/>
          <w:numId w:val="6"/>
        </w:numPr>
        <w:rPr>
          <w:rFonts w:ascii="Arial" w:hAnsi="Arial" w:cs="Arial"/>
        </w:rPr>
      </w:pPr>
      <w:r w:rsidRPr="00C87C74">
        <w:rPr>
          <w:rFonts w:ascii="Arial" w:hAnsi="Arial" w:cs="Arial"/>
        </w:rPr>
        <w:t xml:space="preserve">It is said that </w:t>
      </w:r>
      <w:r w:rsidRPr="00C87C74">
        <w:rPr>
          <w:rFonts w:ascii="Arial" w:hAnsi="Arial" w:cs="Arial"/>
          <w:shd w:val="clear" w:color="auto" w:fill="FFFFFF"/>
        </w:rPr>
        <w:t>critical thinking is a proven method for approaching a challenge or opportunity in an imaginative way. It is a process for innovation that helps you explore and reframe the problems you face, come up with new, innovative responses and solutions and then act.</w:t>
      </w:r>
      <w:r w:rsidRPr="00C87C74">
        <w:rPr>
          <w:rFonts w:ascii="Arial" w:hAnsi="Arial" w:cs="Arial"/>
        </w:rPr>
        <w:t> (Comcec.com, 2018)</w:t>
      </w:r>
    </w:p>
    <w:p w:rsidR="00442F7D" w:rsidRPr="00442F7D" w:rsidRDefault="00C87C74" w:rsidP="00442F7D">
      <w:pPr>
        <w:pStyle w:val="ListParagraph"/>
        <w:numPr>
          <w:ilvl w:val="0"/>
          <w:numId w:val="6"/>
        </w:numPr>
        <w:rPr>
          <w:rFonts w:ascii="Arial" w:hAnsi="Arial" w:cs="Arial"/>
        </w:rPr>
      </w:pPr>
      <w:r w:rsidRPr="00C87C74">
        <w:rPr>
          <w:rFonts w:ascii="Arial" w:hAnsi="Arial" w:cs="Arial"/>
          <w:shd w:val="clear" w:color="auto" w:fill="FFFFFF"/>
        </w:rPr>
        <w:t>Creative Problem Solving helps you create better solutions and positive experiences with stakeholders that help speed the adoption of new ideas. Having said this, innovation plays an important role in terms of tackling workplace problems, for instance once the problem has been identified a plan of action can be imple</w:t>
      </w:r>
      <w:r>
        <w:rPr>
          <w:rFonts w:ascii="Arial" w:hAnsi="Arial" w:cs="Arial"/>
          <w:shd w:val="clear" w:color="auto" w:fill="FFFFFF"/>
        </w:rPr>
        <w:t xml:space="preserve">mented </w:t>
      </w:r>
      <w:r w:rsidR="009045C3">
        <w:rPr>
          <w:rFonts w:ascii="Arial" w:hAnsi="Arial" w:cs="Arial"/>
          <w:shd w:val="clear" w:color="auto" w:fill="FFFFFF"/>
        </w:rPr>
        <w:t xml:space="preserve">including types of innovation that need can be actioned with relevant stakeholders.  </w:t>
      </w:r>
    </w:p>
    <w:p w:rsidR="00331181" w:rsidRPr="00442F7D" w:rsidRDefault="00331181" w:rsidP="00331181">
      <w:pPr>
        <w:pStyle w:val="Heading2"/>
        <w:spacing w:line="360" w:lineRule="auto"/>
        <w:jc w:val="both"/>
        <w:rPr>
          <w:rFonts w:ascii="Arial" w:hAnsi="Arial" w:cs="Arial"/>
          <w:b/>
          <w:color w:val="000000" w:themeColor="text1"/>
          <w:sz w:val="22"/>
          <w:szCs w:val="22"/>
        </w:rPr>
      </w:pPr>
      <w:bookmarkStart w:id="10" w:name="_Toc500974168"/>
      <w:bookmarkStart w:id="11" w:name="_Toc503215281"/>
      <w:r w:rsidRPr="00442F7D">
        <w:rPr>
          <w:rFonts w:ascii="Arial" w:hAnsi="Arial" w:cs="Arial"/>
          <w:b/>
          <w:color w:val="000000" w:themeColor="text1"/>
          <w:sz w:val="22"/>
          <w:szCs w:val="22"/>
        </w:rPr>
        <w:t xml:space="preserve">2.1 </w:t>
      </w:r>
      <w:r w:rsidRPr="00385579">
        <w:rPr>
          <w:rFonts w:ascii="Arial" w:hAnsi="Arial" w:cs="Arial"/>
          <w:b/>
          <w:color w:val="000000" w:themeColor="text1"/>
          <w:sz w:val="22"/>
          <w:szCs w:val="22"/>
        </w:rPr>
        <w:t>Identify the key influencing factors to the organization like political, economic, and social and technology.</w:t>
      </w:r>
      <w:bookmarkEnd w:id="10"/>
      <w:bookmarkEnd w:id="11"/>
    </w:p>
    <w:p w:rsidR="003F16AD" w:rsidRPr="003F16AD" w:rsidRDefault="003F16AD" w:rsidP="003F16AD">
      <w:pPr>
        <w:rPr>
          <w:rFonts w:ascii="Arial" w:hAnsi="Arial" w:cs="Arial"/>
          <w:color w:val="000000"/>
        </w:rPr>
      </w:pPr>
      <w:r>
        <w:rPr>
          <w:rFonts w:ascii="Arial" w:hAnsi="Arial" w:cs="Arial"/>
          <w:color w:val="000000"/>
        </w:rPr>
        <w:t>An organisation is</w:t>
      </w:r>
      <w:r w:rsidRPr="003F16AD">
        <w:rPr>
          <w:rFonts w:ascii="Arial" w:hAnsi="Arial" w:cs="Arial"/>
          <w:color w:val="000000"/>
        </w:rPr>
        <w:t xml:space="preserve"> effective </w:t>
      </w:r>
      <w:r>
        <w:rPr>
          <w:rFonts w:ascii="Arial" w:hAnsi="Arial" w:cs="Arial"/>
          <w:color w:val="000000"/>
        </w:rPr>
        <w:t>if methods such as; the</w:t>
      </w:r>
      <w:r w:rsidRPr="003F16AD">
        <w:rPr>
          <w:rFonts w:ascii="Arial" w:hAnsi="Arial" w:cs="Arial"/>
          <w:color w:val="000000"/>
        </w:rPr>
        <w:t xml:space="preserve"> PEST</w:t>
      </w:r>
      <w:r>
        <w:rPr>
          <w:rFonts w:ascii="Arial" w:hAnsi="Arial" w:cs="Arial"/>
          <w:color w:val="000000"/>
        </w:rPr>
        <w:t xml:space="preserve"> analysis is initiated </w:t>
      </w:r>
      <w:r w:rsidRPr="003F16AD">
        <w:rPr>
          <w:rFonts w:ascii="Arial" w:hAnsi="Arial" w:cs="Arial"/>
          <w:color w:val="000000"/>
        </w:rPr>
        <w:t xml:space="preserve">on a </w:t>
      </w:r>
      <w:r>
        <w:rPr>
          <w:rFonts w:ascii="Arial" w:hAnsi="Arial" w:cs="Arial"/>
          <w:color w:val="000000"/>
        </w:rPr>
        <w:t>consistent basis</w:t>
      </w:r>
      <w:r w:rsidRPr="003F16AD">
        <w:rPr>
          <w:rFonts w:ascii="Arial" w:hAnsi="Arial" w:cs="Arial"/>
          <w:color w:val="000000"/>
        </w:rPr>
        <w:t>. Organisations that do</w:t>
      </w:r>
      <w:r>
        <w:rPr>
          <w:rFonts w:ascii="Arial" w:hAnsi="Arial" w:cs="Arial"/>
          <w:color w:val="000000"/>
        </w:rPr>
        <w:t xml:space="preserve"> this</w:t>
      </w:r>
      <w:r w:rsidRPr="003F16AD">
        <w:rPr>
          <w:rFonts w:ascii="Arial" w:hAnsi="Arial" w:cs="Arial"/>
          <w:color w:val="000000"/>
        </w:rPr>
        <w:t xml:space="preserve"> analys</w:t>
      </w:r>
      <w:r>
        <w:rPr>
          <w:rFonts w:ascii="Arial" w:hAnsi="Arial" w:cs="Arial"/>
          <w:color w:val="000000"/>
        </w:rPr>
        <w:t>i</w:t>
      </w:r>
      <w:r w:rsidRPr="003F16AD">
        <w:rPr>
          <w:rFonts w:ascii="Arial" w:hAnsi="Arial" w:cs="Arial"/>
          <w:color w:val="000000"/>
        </w:rPr>
        <w:t xml:space="preserve">s regularly and systematically often </w:t>
      </w:r>
      <w:r>
        <w:rPr>
          <w:rFonts w:ascii="Arial" w:hAnsi="Arial" w:cs="Arial"/>
          <w:color w:val="000000"/>
        </w:rPr>
        <w:t>identify</w:t>
      </w:r>
      <w:r w:rsidRPr="003F16AD">
        <w:rPr>
          <w:rFonts w:ascii="Arial" w:hAnsi="Arial" w:cs="Arial"/>
          <w:color w:val="000000"/>
        </w:rPr>
        <w:t xml:space="preserve"> trends</w:t>
      </w:r>
      <w:r w:rsidR="00442F7D">
        <w:rPr>
          <w:rFonts w:ascii="Arial" w:hAnsi="Arial" w:cs="Arial"/>
          <w:color w:val="000000"/>
        </w:rPr>
        <w:t xml:space="preserve">; </w:t>
      </w:r>
      <w:r>
        <w:rPr>
          <w:rFonts w:ascii="Arial" w:hAnsi="Arial" w:cs="Arial"/>
          <w:color w:val="000000"/>
        </w:rPr>
        <w:t xml:space="preserve">which in turn promotes sustainability, fundamental to the longevity of any organisation. </w:t>
      </w:r>
    </w:p>
    <w:p w:rsidR="00B767D2" w:rsidRPr="00EE76C7" w:rsidRDefault="002E36CA" w:rsidP="00B767D2">
      <w:pPr>
        <w:rPr>
          <w:rFonts w:ascii="Arial" w:hAnsi="Arial" w:cs="Arial"/>
          <w:color w:val="000000"/>
        </w:rPr>
      </w:pPr>
      <w:bookmarkStart w:id="12" w:name="_Toc503215282"/>
      <w:r w:rsidRPr="00385579">
        <w:rPr>
          <w:rStyle w:val="Heading2Char"/>
          <w:rFonts w:ascii="Arial" w:hAnsi="Arial" w:cs="Arial"/>
          <w:b/>
          <w:color w:val="000000" w:themeColor="text1"/>
          <w:sz w:val="22"/>
          <w:szCs w:val="22"/>
        </w:rPr>
        <w:t>political influences</w:t>
      </w:r>
      <w:bookmarkEnd w:id="12"/>
      <w:r w:rsidRPr="00385579">
        <w:rPr>
          <w:rFonts w:ascii="Arial" w:hAnsi="Arial" w:cs="Arial"/>
          <w:color w:val="000000" w:themeColor="text1"/>
        </w:rPr>
        <w:t xml:space="preserve"> </w:t>
      </w:r>
      <w:r w:rsidRPr="002E36CA">
        <w:rPr>
          <w:rFonts w:ascii="Arial" w:hAnsi="Arial" w:cs="Arial"/>
          <w:color w:val="000000"/>
        </w:rPr>
        <w:t>may affect the performance of, or the options open to the organisation</w:t>
      </w:r>
      <w:r>
        <w:rPr>
          <w:rFonts w:ascii="Arial" w:hAnsi="Arial" w:cs="Arial"/>
          <w:color w:val="000000"/>
        </w:rPr>
        <w:t xml:space="preserve">. </w:t>
      </w:r>
      <w:r w:rsidR="00300AC4">
        <w:rPr>
          <w:rFonts w:ascii="Arial" w:hAnsi="Arial" w:cs="Arial"/>
          <w:color w:val="000000"/>
        </w:rPr>
        <w:t xml:space="preserve">Like any organisation, the NHS depend heavily on the government. Funding is necessary for </w:t>
      </w:r>
      <w:r w:rsidR="00A9776C">
        <w:rPr>
          <w:rFonts w:ascii="Arial" w:hAnsi="Arial" w:cs="Arial"/>
          <w:color w:val="000000"/>
        </w:rPr>
        <w:t xml:space="preserve">the immediate preparation of added pressure to deal with high demand of patients. It is said an additional £350 million will be allocated to the NHS to help deal with pressures like; patient wait time, salaries, the recruitment and retainment of surgeons, midwifes, GP’s and paediatricians. </w:t>
      </w:r>
      <w:r w:rsidR="00D82582">
        <w:rPr>
          <w:rFonts w:ascii="Arial" w:hAnsi="Arial" w:cs="Arial"/>
          <w:color w:val="000000"/>
        </w:rPr>
        <w:t>However,</w:t>
      </w:r>
      <w:r w:rsidR="00A9776C">
        <w:rPr>
          <w:rFonts w:ascii="Arial" w:hAnsi="Arial" w:cs="Arial"/>
          <w:color w:val="000000"/>
        </w:rPr>
        <w:t xml:space="preserve"> with Brexit on the horizon, the unknown phenomenon of recruiting the </w:t>
      </w:r>
      <w:r w:rsidR="00D82582">
        <w:rPr>
          <w:rFonts w:ascii="Arial" w:hAnsi="Arial" w:cs="Arial"/>
          <w:color w:val="000000"/>
        </w:rPr>
        <w:t>much-needed</w:t>
      </w:r>
      <w:r w:rsidR="00A9776C">
        <w:rPr>
          <w:rFonts w:ascii="Arial" w:hAnsi="Arial" w:cs="Arial"/>
          <w:color w:val="000000"/>
        </w:rPr>
        <w:t xml:space="preserve"> workers from Europe </w:t>
      </w:r>
      <w:r w:rsidR="00EE76C7">
        <w:rPr>
          <w:rFonts w:ascii="Arial" w:hAnsi="Arial" w:cs="Arial"/>
          <w:color w:val="000000"/>
        </w:rPr>
        <w:t xml:space="preserve">is unclear due to the freedom of workers not being decided. This unpredictability has seen a rapid decline in the recruitment of much needed health professionals employed by the NHS. Politically </w:t>
      </w:r>
      <w:r w:rsidR="00EE76C7">
        <w:rPr>
          <w:rFonts w:ascii="Arial" w:hAnsi="Arial" w:cs="Arial"/>
          <w:color w:val="141414"/>
          <w:shd w:val="clear" w:color="auto" w:fill="FFFFFF"/>
        </w:rPr>
        <w:t>w</w:t>
      </w:r>
      <w:r w:rsidR="00EE76C7" w:rsidRPr="00EE76C7">
        <w:rPr>
          <w:rFonts w:ascii="Arial" w:hAnsi="Arial" w:cs="Arial"/>
          <w:color w:val="141414"/>
          <w:shd w:val="clear" w:color="auto" w:fill="FFFFFF"/>
        </w:rPr>
        <w:t>hile waiting for the UK</w:t>
      </w:r>
      <w:r w:rsidR="00EE76C7">
        <w:rPr>
          <w:rFonts w:ascii="Arial" w:hAnsi="Arial" w:cs="Arial"/>
          <w:color w:val="141414"/>
          <w:shd w:val="clear" w:color="auto" w:fill="FFFFFF"/>
        </w:rPr>
        <w:t xml:space="preserve"> to</w:t>
      </w:r>
      <w:r w:rsidR="00EE76C7" w:rsidRPr="00EE76C7">
        <w:rPr>
          <w:rFonts w:ascii="Arial" w:hAnsi="Arial" w:cs="Arial"/>
          <w:color w:val="141414"/>
          <w:shd w:val="clear" w:color="auto" w:fill="FFFFFF"/>
        </w:rPr>
        <w:t xml:space="preserve"> extract</w:t>
      </w:r>
      <w:r w:rsidR="00EE76C7">
        <w:rPr>
          <w:rFonts w:ascii="Arial" w:hAnsi="Arial" w:cs="Arial"/>
          <w:color w:val="141414"/>
          <w:shd w:val="clear" w:color="auto" w:fill="FFFFFF"/>
        </w:rPr>
        <w:t xml:space="preserve"> </w:t>
      </w:r>
      <w:r w:rsidR="00EE76C7" w:rsidRPr="00EE76C7">
        <w:rPr>
          <w:rFonts w:ascii="Arial" w:hAnsi="Arial" w:cs="Arial"/>
          <w:color w:val="141414"/>
          <w:shd w:val="clear" w:color="auto" w:fill="FFFFFF"/>
        </w:rPr>
        <w:t>itself from its obligations under EU treaties, the policy on freedom of movement</w:t>
      </w:r>
      <w:r w:rsidR="00EE76C7">
        <w:rPr>
          <w:rFonts w:ascii="Arial" w:hAnsi="Arial" w:cs="Arial"/>
          <w:color w:val="141414"/>
          <w:shd w:val="clear" w:color="auto" w:fill="FFFFFF"/>
        </w:rPr>
        <w:t xml:space="preserve"> will</w:t>
      </w:r>
      <w:r w:rsidR="00EE76C7" w:rsidRPr="00EE76C7">
        <w:rPr>
          <w:rFonts w:ascii="Arial" w:hAnsi="Arial" w:cs="Arial"/>
          <w:color w:val="141414"/>
          <w:shd w:val="clear" w:color="auto" w:fill="FFFFFF"/>
        </w:rPr>
        <w:t xml:space="preserve"> remain unchanged</w:t>
      </w:r>
      <w:r w:rsidR="00EE76C7">
        <w:rPr>
          <w:rFonts w:ascii="Arial" w:hAnsi="Arial" w:cs="Arial"/>
          <w:color w:val="141414"/>
          <w:shd w:val="clear" w:color="auto" w:fill="FFFFFF"/>
        </w:rPr>
        <w:t>,</w:t>
      </w:r>
      <w:r w:rsidR="00EE76C7" w:rsidRPr="00EE76C7">
        <w:rPr>
          <w:rFonts w:ascii="Arial" w:hAnsi="Arial" w:cs="Arial"/>
          <w:color w:val="141414"/>
          <w:shd w:val="clear" w:color="auto" w:fill="FFFFFF"/>
        </w:rPr>
        <w:t xml:space="preserve"> </w:t>
      </w:r>
      <w:r w:rsidR="00EE76C7">
        <w:rPr>
          <w:rFonts w:ascii="Arial" w:hAnsi="Arial" w:cs="Arial"/>
          <w:color w:val="141414"/>
          <w:shd w:val="clear" w:color="auto" w:fill="FFFFFF"/>
        </w:rPr>
        <w:t>although</w:t>
      </w:r>
      <w:r w:rsidR="00EE76C7" w:rsidRPr="00EE76C7">
        <w:rPr>
          <w:rFonts w:ascii="Arial" w:hAnsi="Arial" w:cs="Arial"/>
          <w:color w:val="141414"/>
          <w:shd w:val="clear" w:color="auto" w:fill="FFFFFF"/>
        </w:rPr>
        <w:t xml:space="preserve">, given the current deficits being experienced in both the health and social care sectors the government must </w:t>
      </w:r>
      <w:r w:rsidR="00D82582" w:rsidRPr="00EE76C7">
        <w:rPr>
          <w:rFonts w:ascii="Arial" w:hAnsi="Arial" w:cs="Arial"/>
          <w:color w:val="141414"/>
          <w:shd w:val="clear" w:color="auto" w:fill="FFFFFF"/>
        </w:rPr>
        <w:t>make clear</w:t>
      </w:r>
      <w:r w:rsidR="00EE76C7" w:rsidRPr="00EE76C7">
        <w:rPr>
          <w:rFonts w:ascii="Arial" w:hAnsi="Arial" w:cs="Arial"/>
          <w:color w:val="141414"/>
          <w:shd w:val="clear" w:color="auto" w:fill="FFFFFF"/>
        </w:rPr>
        <w:t xml:space="preserve"> its intentions on the </w:t>
      </w:r>
      <w:r w:rsidR="00D82582">
        <w:rPr>
          <w:rFonts w:ascii="Arial" w:hAnsi="Arial" w:cs="Arial"/>
          <w:color w:val="141414"/>
          <w:shd w:val="clear" w:color="auto" w:fill="FFFFFF"/>
        </w:rPr>
        <w:t>capabilities</w:t>
      </w:r>
      <w:r w:rsidR="00EE76C7" w:rsidRPr="00EE76C7">
        <w:rPr>
          <w:rFonts w:ascii="Arial" w:hAnsi="Arial" w:cs="Arial"/>
          <w:color w:val="141414"/>
          <w:shd w:val="clear" w:color="auto" w:fill="FFFFFF"/>
        </w:rPr>
        <w:t xml:space="preserve"> of EU nationals to work in health and social care roles in the UK, not least to avoid EU staff who are currently working in the NHS deciding to leave to work in other countries.</w:t>
      </w:r>
    </w:p>
    <w:p w:rsidR="00B767D2" w:rsidRDefault="00D82582" w:rsidP="00B767D2">
      <w:pPr>
        <w:rPr>
          <w:rFonts w:ascii="Arial" w:hAnsi="Arial" w:cs="Arial"/>
          <w:color w:val="000000"/>
        </w:rPr>
      </w:pPr>
      <w:bookmarkStart w:id="13" w:name="_Toc503215283"/>
      <w:r w:rsidRPr="00385579">
        <w:rPr>
          <w:rStyle w:val="Heading2Char"/>
          <w:rFonts w:ascii="Arial" w:hAnsi="Arial" w:cs="Arial"/>
          <w:b/>
          <w:color w:val="000000" w:themeColor="text1"/>
          <w:sz w:val="22"/>
          <w:szCs w:val="22"/>
        </w:rPr>
        <w:t>Economical influences</w:t>
      </w:r>
      <w:bookmarkEnd w:id="13"/>
      <w:r w:rsidR="00A977E0" w:rsidRPr="00385579">
        <w:rPr>
          <w:rStyle w:val="Heading2Char"/>
          <w:rFonts w:ascii="Arial" w:hAnsi="Arial" w:cs="Arial"/>
          <w:b/>
          <w:color w:val="000000" w:themeColor="text1"/>
          <w:sz w:val="22"/>
          <w:szCs w:val="22"/>
        </w:rPr>
        <w:t xml:space="preserve"> </w:t>
      </w:r>
      <w:r w:rsidR="00A977E0" w:rsidRPr="00A977E0">
        <w:rPr>
          <w:rFonts w:ascii="Arial" w:hAnsi="Arial" w:cs="Arial"/>
          <w:color w:val="000000"/>
        </w:rPr>
        <w:t>faced by the organisation or its services, and financial resources available within the economy</w:t>
      </w:r>
      <w:r w:rsidR="00A977E0">
        <w:rPr>
          <w:rFonts w:ascii="Arial" w:hAnsi="Arial" w:cs="Arial"/>
          <w:color w:val="000000"/>
        </w:rPr>
        <w:t xml:space="preserve">. Like </w:t>
      </w:r>
      <w:r w:rsidR="00CC0C4B">
        <w:rPr>
          <w:rFonts w:ascii="Arial" w:hAnsi="Arial" w:cs="Arial"/>
          <w:color w:val="000000"/>
        </w:rPr>
        <w:t xml:space="preserve">the political impact, the </w:t>
      </w:r>
      <w:r w:rsidR="007F6A52">
        <w:rPr>
          <w:rFonts w:ascii="Arial" w:hAnsi="Arial" w:cs="Arial"/>
          <w:color w:val="000000"/>
        </w:rPr>
        <w:t>economic</w:t>
      </w:r>
      <w:r w:rsidR="00CC0C4B">
        <w:rPr>
          <w:rFonts w:ascii="Arial" w:hAnsi="Arial" w:cs="Arial"/>
          <w:color w:val="000000"/>
        </w:rPr>
        <w:t xml:space="preserve"> influence on the NHS is pivotal to how the NHS survives. With the unquestionable un</w:t>
      </w:r>
      <w:r w:rsidR="001E6AA0">
        <w:rPr>
          <w:rFonts w:ascii="Arial" w:hAnsi="Arial" w:cs="Arial"/>
          <w:color w:val="000000"/>
        </w:rPr>
        <w:t>known state of the</w:t>
      </w:r>
      <w:r w:rsidR="00CC0C4B">
        <w:rPr>
          <w:rFonts w:ascii="Arial" w:hAnsi="Arial" w:cs="Arial"/>
          <w:color w:val="000000"/>
        </w:rPr>
        <w:t xml:space="preserve"> eco</w:t>
      </w:r>
      <w:r w:rsidR="001E6AA0">
        <w:rPr>
          <w:rFonts w:ascii="Arial" w:hAnsi="Arial" w:cs="Arial"/>
          <w:color w:val="000000"/>
        </w:rPr>
        <w:t xml:space="preserve">nomy </w:t>
      </w:r>
      <w:r w:rsidR="00CC0C4B">
        <w:rPr>
          <w:rFonts w:ascii="Arial" w:hAnsi="Arial" w:cs="Arial"/>
          <w:color w:val="000000"/>
        </w:rPr>
        <w:t>due to Brexit</w:t>
      </w:r>
      <w:r w:rsidR="001E6AA0">
        <w:rPr>
          <w:rFonts w:ascii="Arial" w:hAnsi="Arial" w:cs="Arial"/>
          <w:color w:val="000000"/>
        </w:rPr>
        <w:t>.</w:t>
      </w:r>
      <w:r w:rsidR="00CC0C4B" w:rsidRPr="00CC0C4B">
        <w:rPr>
          <w:rFonts w:ascii="Arial" w:hAnsi="Arial" w:cs="Arial"/>
          <w:color w:val="000000"/>
        </w:rPr>
        <w:t xml:space="preserve"> the most important influence on NHS funding will be</w:t>
      </w:r>
      <w:r w:rsidR="001E6AA0">
        <w:rPr>
          <w:rFonts w:ascii="Arial" w:hAnsi="Arial" w:cs="Arial"/>
          <w:color w:val="000000"/>
        </w:rPr>
        <w:t xml:space="preserve"> undoubtedly</w:t>
      </w:r>
      <w:r w:rsidR="00CC0C4B" w:rsidRPr="00CC0C4B">
        <w:rPr>
          <w:rFonts w:ascii="Arial" w:hAnsi="Arial" w:cs="Arial"/>
          <w:color w:val="000000"/>
        </w:rPr>
        <w:t xml:space="preserve"> the performance of the economy. Before the referendum, HM Treasury stated that a vote to leave the EU would result in ‘an immediate and profound economic shock creating instability and uncertainty’ and that in the longer term the UK ‘would be permanently poorer’ (HM Treasury 2016a, 2016b).</w:t>
      </w:r>
      <w:r w:rsidR="00CC0C4B">
        <w:rPr>
          <w:rFonts w:ascii="Arial" w:hAnsi="Arial" w:cs="Arial"/>
          <w:color w:val="000000"/>
        </w:rPr>
        <w:t xml:space="preserve"> </w:t>
      </w:r>
    </w:p>
    <w:p w:rsidR="004A0FD1" w:rsidRDefault="001E6AA0" w:rsidP="004A0FD1">
      <w:pPr>
        <w:rPr>
          <w:rFonts w:ascii="Arial" w:hAnsi="Arial" w:cs="Arial"/>
        </w:rPr>
      </w:pPr>
      <w:bookmarkStart w:id="14" w:name="_Toc503215284"/>
      <w:r w:rsidRPr="00385579">
        <w:rPr>
          <w:rStyle w:val="Heading2Char"/>
          <w:rFonts w:ascii="Arial" w:hAnsi="Arial" w:cs="Arial"/>
          <w:b/>
          <w:color w:val="000000" w:themeColor="text1"/>
          <w:sz w:val="22"/>
          <w:szCs w:val="22"/>
        </w:rPr>
        <w:t>Social influences</w:t>
      </w:r>
      <w:bookmarkEnd w:id="14"/>
      <w:r w:rsidR="004A0FD1" w:rsidRPr="00385579">
        <w:rPr>
          <w:rFonts w:ascii="Arial" w:hAnsi="Arial" w:cs="Arial"/>
          <w:b/>
          <w:color w:val="000000" w:themeColor="text1"/>
        </w:rPr>
        <w:t xml:space="preserve"> </w:t>
      </w:r>
      <w:r w:rsidR="004A0FD1" w:rsidRPr="00AC4B46">
        <w:rPr>
          <w:rFonts w:ascii="Arial" w:hAnsi="Arial" w:cs="Arial"/>
          <w:color w:val="000000" w:themeColor="text1"/>
        </w:rPr>
        <w:t>are impacting the NHS every day, for example consistent lifestyle choices among our population is having a negative impact on our health. Drinking too much alcohol, smoking, and a poor</w:t>
      </w:r>
      <w:r w:rsidR="00AC4B46">
        <w:rPr>
          <w:rFonts w:ascii="Arial" w:hAnsi="Arial" w:cs="Arial"/>
          <w:color w:val="000000" w:themeColor="text1"/>
        </w:rPr>
        <w:t>er</w:t>
      </w:r>
      <w:r w:rsidR="004A0FD1" w:rsidRPr="00AC4B46">
        <w:rPr>
          <w:rFonts w:ascii="Arial" w:hAnsi="Arial" w:cs="Arial"/>
          <w:color w:val="000000" w:themeColor="text1"/>
        </w:rPr>
        <w:t xml:space="preserve"> diet with not enough of much needed fruit and vegetables</w:t>
      </w:r>
      <w:r w:rsidR="00AC4B46">
        <w:rPr>
          <w:rFonts w:ascii="Arial" w:hAnsi="Arial" w:cs="Arial"/>
          <w:color w:val="000000" w:themeColor="text1"/>
        </w:rPr>
        <w:t>; b</w:t>
      </w:r>
      <w:r w:rsidR="004A0FD1" w:rsidRPr="00AC4B46">
        <w:rPr>
          <w:rFonts w:ascii="Arial" w:hAnsi="Arial" w:cs="Arial"/>
          <w:color w:val="000000" w:themeColor="text1"/>
        </w:rPr>
        <w:t>ecause of this, increasing numbers of overweight children show us that this problem is currently set to continue.</w:t>
      </w:r>
      <w:r w:rsidR="00C90AB3" w:rsidRPr="00AC4B46">
        <w:rPr>
          <w:rFonts w:ascii="Arial" w:hAnsi="Arial" w:cs="Arial"/>
          <w:color w:val="000000" w:themeColor="text1"/>
        </w:rPr>
        <w:t xml:space="preserve"> Evidence shows</w:t>
      </w:r>
      <w:r w:rsidR="00AC4B46">
        <w:rPr>
          <w:rFonts w:ascii="Arial" w:hAnsi="Arial" w:cs="Arial"/>
          <w:color w:val="000000" w:themeColor="text1"/>
        </w:rPr>
        <w:t>,</w:t>
      </w:r>
      <w:r w:rsidR="00C90AB3" w:rsidRPr="00AC4B46">
        <w:rPr>
          <w:rFonts w:ascii="Arial" w:hAnsi="Arial" w:cs="Arial"/>
          <w:color w:val="000000" w:themeColor="text1"/>
        </w:rPr>
        <w:t xml:space="preserve"> </w:t>
      </w:r>
      <w:r w:rsidR="00AC4B46">
        <w:rPr>
          <w:rFonts w:ascii="Arial" w:hAnsi="Arial" w:cs="Arial"/>
          <w:color w:val="000000" w:themeColor="text1"/>
        </w:rPr>
        <w:t xml:space="preserve">that </w:t>
      </w:r>
      <w:r w:rsidR="00AC4B46">
        <w:rPr>
          <w:rFonts w:ascii="Arial" w:hAnsi="Arial" w:cs="Arial"/>
          <w:color w:val="000000" w:themeColor="text1"/>
          <w:shd w:val="clear" w:color="auto" w:fill="FFFFFF"/>
        </w:rPr>
        <w:t>o</w:t>
      </w:r>
      <w:r w:rsidR="00AC4B46" w:rsidRPr="00AC4B46">
        <w:rPr>
          <w:rFonts w:ascii="Arial" w:hAnsi="Arial" w:cs="Arial"/>
          <w:color w:val="000000" w:themeColor="text1"/>
          <w:shd w:val="clear" w:color="auto" w:fill="FFFFFF"/>
        </w:rPr>
        <w:t>besity rates in the UK are the highest in Europe and have increased dramatically over the past few years to such an extent that more than 20% of the population are now obese and the costs to the UK economy exce</w:t>
      </w:r>
      <w:r w:rsidR="00AC4B46">
        <w:rPr>
          <w:rFonts w:ascii="Arial" w:hAnsi="Arial" w:cs="Arial"/>
          <w:color w:val="000000" w:themeColor="text1"/>
          <w:shd w:val="clear" w:color="auto" w:fill="FFFFFF"/>
        </w:rPr>
        <w:t>eding</w:t>
      </w:r>
      <w:r w:rsidR="00AC4B46" w:rsidRPr="00AC4B46">
        <w:rPr>
          <w:rFonts w:ascii="Arial" w:hAnsi="Arial" w:cs="Arial"/>
          <w:color w:val="000000" w:themeColor="text1"/>
          <w:shd w:val="clear" w:color="auto" w:fill="FFFFFF"/>
        </w:rPr>
        <w:t xml:space="preserve"> £3 billion per yea</w:t>
      </w:r>
      <w:r w:rsidR="00AC4B46">
        <w:rPr>
          <w:rFonts w:ascii="Arial" w:hAnsi="Arial" w:cs="Arial"/>
          <w:color w:val="000000" w:themeColor="text1"/>
          <w:shd w:val="clear" w:color="auto" w:fill="FFFFFF"/>
        </w:rPr>
        <w:t xml:space="preserve">r. Evidently, this shows not only a social impact but also a lasting economical factor as </w:t>
      </w:r>
      <w:r w:rsidR="00AC4B46" w:rsidRPr="00AC4B46">
        <w:rPr>
          <w:rFonts w:ascii="Arial" w:hAnsi="Arial" w:cs="Arial"/>
          <w:color w:val="000000" w:themeColor="text1"/>
          <w:shd w:val="clear" w:color="auto" w:fill="FFFFFF"/>
        </w:rPr>
        <w:t xml:space="preserve">the nation </w:t>
      </w:r>
      <w:r w:rsidR="004A0FD1" w:rsidRPr="00AC4B46">
        <w:rPr>
          <w:rFonts w:ascii="Arial" w:hAnsi="Arial" w:cs="Arial"/>
          <w:color w:val="000000" w:themeColor="text1"/>
        </w:rPr>
        <w:t>rel</w:t>
      </w:r>
      <w:r w:rsidR="00AC4B46" w:rsidRPr="00AC4B46">
        <w:rPr>
          <w:rFonts w:ascii="Arial" w:hAnsi="Arial" w:cs="Arial"/>
          <w:color w:val="000000" w:themeColor="text1"/>
        </w:rPr>
        <w:t>ies</w:t>
      </w:r>
      <w:r w:rsidR="004A0FD1" w:rsidRPr="00AC4B46">
        <w:rPr>
          <w:rFonts w:ascii="Arial" w:hAnsi="Arial" w:cs="Arial"/>
          <w:color w:val="000000" w:themeColor="text1"/>
        </w:rPr>
        <w:t xml:space="preserve"> on our health services.</w:t>
      </w:r>
      <w:r w:rsidR="004A0FD1" w:rsidRPr="00AC4B46">
        <w:rPr>
          <w:rFonts w:ascii="Arial" w:hAnsi="Arial" w:cs="Arial"/>
          <w:color w:val="000000" w:themeColor="text1"/>
          <w:sz w:val="27"/>
          <w:szCs w:val="27"/>
        </w:rPr>
        <w:t xml:space="preserve"> </w:t>
      </w:r>
      <w:r w:rsidR="00AC4B46" w:rsidRPr="00AC4B46">
        <w:rPr>
          <w:rFonts w:ascii="Arial" w:hAnsi="Arial" w:cs="Arial"/>
        </w:rPr>
        <w:t>(Birmingham.ac.uk, 2018)</w:t>
      </w:r>
    </w:p>
    <w:p w:rsidR="005D583D" w:rsidRPr="00442F7D" w:rsidRDefault="00AC4B46" w:rsidP="00442F7D">
      <w:pPr>
        <w:rPr>
          <w:rFonts w:ascii="Arial" w:hAnsi="Arial" w:cs="Arial"/>
          <w:color w:val="000000" w:themeColor="text1"/>
          <w:shd w:val="clear" w:color="auto" w:fill="FFFFFF"/>
        </w:rPr>
      </w:pPr>
      <w:bookmarkStart w:id="15" w:name="_Toc503215285"/>
      <w:r w:rsidRPr="00385579">
        <w:rPr>
          <w:rStyle w:val="Heading2Char"/>
          <w:rFonts w:ascii="Arial" w:hAnsi="Arial" w:cs="Arial"/>
          <w:b/>
          <w:color w:val="000000" w:themeColor="text1"/>
          <w:sz w:val="22"/>
          <w:szCs w:val="22"/>
        </w:rPr>
        <w:t>Technological influences</w:t>
      </w:r>
      <w:bookmarkEnd w:id="15"/>
      <w:r w:rsidR="00682B5D" w:rsidRPr="00385579">
        <w:rPr>
          <w:rFonts w:ascii="Arial" w:hAnsi="Arial" w:cs="Arial"/>
          <w:color w:val="000000" w:themeColor="text1"/>
          <w:shd w:val="clear" w:color="auto" w:fill="FFFFFF"/>
        </w:rPr>
        <w:t xml:space="preserve"> </w:t>
      </w:r>
      <w:r w:rsidR="00682B5D" w:rsidRPr="00682B5D">
        <w:rPr>
          <w:rFonts w:ascii="Arial" w:hAnsi="Arial" w:cs="Arial"/>
          <w:color w:val="000000" w:themeColor="text1"/>
          <w:shd w:val="clear" w:color="auto" w:fill="FFFFFF"/>
        </w:rPr>
        <w:t>are variables which relate to the existence, availability, and development of technology. To establish the technological impacts to an organisation it is imperative the current state of technology is examined</w:t>
      </w:r>
      <w:r w:rsidR="00682B5D">
        <w:rPr>
          <w:rFonts w:ascii="Arial" w:hAnsi="Arial" w:cs="Arial"/>
          <w:color w:val="000000" w:themeColor="text1"/>
          <w:shd w:val="clear" w:color="auto" w:fill="FFFFFF"/>
        </w:rPr>
        <w:t>,</w:t>
      </w:r>
      <w:r w:rsidR="00682B5D" w:rsidRPr="00682B5D">
        <w:rPr>
          <w:rFonts w:ascii="Arial" w:hAnsi="Arial" w:cs="Arial"/>
          <w:color w:val="000000" w:themeColor="text1"/>
          <w:shd w:val="clear" w:color="auto" w:fill="FFFFFF"/>
        </w:rPr>
        <w:t xml:space="preserve"> to relate appropriately to the influences impacting organisation</w:t>
      </w:r>
      <w:r w:rsidR="00682B5D">
        <w:rPr>
          <w:rFonts w:ascii="Arial" w:hAnsi="Arial" w:cs="Arial"/>
          <w:b/>
          <w:color w:val="000000" w:themeColor="text1"/>
          <w:shd w:val="clear" w:color="auto" w:fill="FFFFFF"/>
        </w:rPr>
        <w:t xml:space="preserve">. </w:t>
      </w:r>
      <w:r w:rsidR="00682B5D">
        <w:rPr>
          <w:rFonts w:ascii="Arial" w:hAnsi="Arial" w:cs="Arial"/>
          <w:color w:val="000000" w:themeColor="text1"/>
          <w:shd w:val="clear" w:color="auto" w:fill="FFFFFF"/>
        </w:rPr>
        <w:t>T</w:t>
      </w:r>
      <w:r w:rsidR="00E5025F" w:rsidRPr="00FA72AB">
        <w:rPr>
          <w:rFonts w:ascii="Arial" w:hAnsi="Arial" w:cs="Arial"/>
          <w:color w:val="000000" w:themeColor="text1"/>
          <w:shd w:val="clear" w:color="auto" w:fill="FFFFFF"/>
        </w:rPr>
        <w:t xml:space="preserve">hrough </w:t>
      </w:r>
      <w:r w:rsidR="00FA72AB" w:rsidRPr="00FA72AB">
        <w:rPr>
          <w:rFonts w:ascii="Arial" w:hAnsi="Arial" w:cs="Arial"/>
          <w:color w:val="000000" w:themeColor="text1"/>
          <w:shd w:val="clear" w:color="auto" w:fill="FFFFFF"/>
        </w:rPr>
        <w:t>evolution of</w:t>
      </w:r>
      <w:r w:rsidR="00E5025F" w:rsidRPr="00FA72AB">
        <w:rPr>
          <w:rFonts w:ascii="Arial" w:hAnsi="Arial" w:cs="Arial"/>
          <w:color w:val="000000" w:themeColor="text1"/>
          <w:shd w:val="clear" w:color="auto" w:fill="FFFFFF"/>
        </w:rPr>
        <w:t xml:space="preserve"> better equipment </w:t>
      </w:r>
      <w:r w:rsidR="00FA72AB" w:rsidRPr="00FA72AB">
        <w:rPr>
          <w:rFonts w:ascii="Arial" w:hAnsi="Arial" w:cs="Arial"/>
          <w:color w:val="000000" w:themeColor="text1"/>
          <w:shd w:val="clear" w:color="auto" w:fill="FFFFFF"/>
        </w:rPr>
        <w:t>and</w:t>
      </w:r>
      <w:r w:rsidR="00E5025F" w:rsidRPr="00FA72AB">
        <w:rPr>
          <w:rFonts w:ascii="Arial" w:hAnsi="Arial" w:cs="Arial"/>
          <w:color w:val="000000" w:themeColor="text1"/>
          <w:shd w:val="clear" w:color="auto" w:fill="FFFFFF"/>
        </w:rPr>
        <w:t xml:space="preserve"> h</w:t>
      </w:r>
      <w:r w:rsidRPr="00FA72AB">
        <w:rPr>
          <w:rFonts w:ascii="Arial" w:hAnsi="Arial" w:cs="Arial"/>
          <w:color w:val="000000" w:themeColor="text1"/>
          <w:shd w:val="clear" w:color="auto" w:fill="FFFFFF"/>
        </w:rPr>
        <w:t>uge advancements in medicine and surgery, alongside IT and technological innovations mean that there is a wealth of ideas and efficiencies that could potentially be implemented to bring our NHS up to modern standards to meet the needs of us</w:t>
      </w:r>
      <w:r w:rsidR="00682B5D">
        <w:rPr>
          <w:rFonts w:ascii="Arial" w:hAnsi="Arial" w:cs="Arial"/>
          <w:color w:val="000000" w:themeColor="text1"/>
          <w:shd w:val="clear" w:color="auto" w:fill="FFFFFF"/>
        </w:rPr>
        <w:t xml:space="preserve"> in the digital </w:t>
      </w:r>
      <w:r w:rsidR="00442F7D">
        <w:rPr>
          <w:rFonts w:ascii="Arial" w:hAnsi="Arial" w:cs="Arial"/>
          <w:color w:val="000000" w:themeColor="text1"/>
          <w:shd w:val="clear" w:color="auto" w:fill="FFFFFF"/>
        </w:rPr>
        <w:t>stage</w:t>
      </w:r>
      <w:r w:rsidR="00442F7D" w:rsidRPr="00FA72AB">
        <w:rPr>
          <w:rFonts w:ascii="Arial" w:hAnsi="Arial" w:cs="Arial"/>
          <w:color w:val="000000" w:themeColor="text1"/>
          <w:shd w:val="clear" w:color="auto" w:fill="FFFFFF"/>
        </w:rPr>
        <w:t>. Utilising</w:t>
      </w:r>
      <w:r w:rsidRPr="00FA72AB">
        <w:rPr>
          <w:rFonts w:ascii="Arial" w:hAnsi="Arial" w:cs="Arial"/>
          <w:color w:val="000000" w:themeColor="text1"/>
          <w:shd w:val="clear" w:color="auto" w:fill="FFFFFF"/>
        </w:rPr>
        <w:t xml:space="preserve"> these new approaches within a major restructure the NHS could go on to be a reassuring source of health care and wellbeing, as well as an inspirational model of good working practice for years to come.</w:t>
      </w:r>
      <w:bookmarkStart w:id="16" w:name="_Toc500974169"/>
    </w:p>
    <w:p w:rsidR="00043CF8" w:rsidRPr="00442F7D" w:rsidRDefault="00043CF8" w:rsidP="00043CF8">
      <w:pPr>
        <w:pStyle w:val="Heading2"/>
        <w:spacing w:line="360" w:lineRule="auto"/>
        <w:jc w:val="both"/>
        <w:rPr>
          <w:rFonts w:ascii="Arial" w:hAnsi="Arial" w:cs="Arial"/>
          <w:b/>
          <w:color w:val="000000" w:themeColor="text1"/>
          <w:sz w:val="22"/>
          <w:szCs w:val="22"/>
          <w:u w:val="single"/>
        </w:rPr>
      </w:pPr>
      <w:bookmarkStart w:id="17" w:name="_Toc503215286"/>
      <w:r w:rsidRPr="00442F7D">
        <w:rPr>
          <w:rFonts w:ascii="Arial" w:hAnsi="Arial" w:cs="Arial"/>
          <w:b/>
          <w:color w:val="000000" w:themeColor="text1"/>
          <w:sz w:val="22"/>
          <w:szCs w:val="22"/>
          <w:u w:val="single"/>
        </w:rPr>
        <w:t>2.2 Write a letter to your line manager about the impacts of PEST</w:t>
      </w:r>
      <w:bookmarkEnd w:id="16"/>
      <w:bookmarkEnd w:id="17"/>
    </w:p>
    <w:p w:rsidR="00E4157F" w:rsidRDefault="00E4157F" w:rsidP="00B767D2">
      <w:pPr>
        <w:rPr>
          <w:rFonts w:ascii="Arial" w:hAnsi="Arial" w:cs="Arial"/>
          <w:color w:val="000000"/>
        </w:rPr>
      </w:pPr>
      <w:r>
        <w:rPr>
          <w:rFonts w:ascii="Arial" w:hAnsi="Arial" w:cs="Arial"/>
          <w:color w:val="000000"/>
        </w:rPr>
        <w:t>D</w:t>
      </w:r>
      <w:r w:rsidR="00BD6870">
        <w:rPr>
          <w:rFonts w:ascii="Arial" w:hAnsi="Arial" w:cs="Arial"/>
          <w:color w:val="000000"/>
        </w:rPr>
        <w:t xml:space="preserve">ear Chancellor, </w:t>
      </w:r>
    </w:p>
    <w:p w:rsidR="00AB3DA4" w:rsidRDefault="006B02C3" w:rsidP="00B767D2">
      <w:pPr>
        <w:rPr>
          <w:rFonts w:ascii="Arial" w:hAnsi="Arial" w:cs="Arial"/>
          <w:color w:val="000000"/>
        </w:rPr>
      </w:pPr>
      <w:r w:rsidRPr="006B02C3">
        <w:rPr>
          <w:rFonts w:ascii="Arial" w:hAnsi="Arial" w:cs="Arial"/>
          <w:color w:val="000000"/>
        </w:rPr>
        <w:t xml:space="preserve">The pest analysis </w:t>
      </w:r>
      <w:r>
        <w:rPr>
          <w:rFonts w:ascii="Arial" w:hAnsi="Arial" w:cs="Arial"/>
          <w:color w:val="000000"/>
        </w:rPr>
        <w:t xml:space="preserve">conducted has identified a range of impacts on the position of the NHS. Both politically and economically the NHS faces troubling times if measures are not taken </w:t>
      </w:r>
      <w:r w:rsidR="00CF1A29">
        <w:rPr>
          <w:rFonts w:ascii="Arial" w:hAnsi="Arial" w:cs="Arial"/>
          <w:color w:val="000000"/>
        </w:rPr>
        <w:t>to reduce the impact of these factors. Politically, the government needs to prio</w:t>
      </w:r>
      <w:r w:rsidR="00E361AD">
        <w:rPr>
          <w:rFonts w:ascii="Arial" w:hAnsi="Arial" w:cs="Arial"/>
          <w:color w:val="000000"/>
        </w:rPr>
        <w:t>ri</w:t>
      </w:r>
      <w:r w:rsidR="00CF1A29">
        <w:rPr>
          <w:rFonts w:ascii="Arial" w:hAnsi="Arial" w:cs="Arial"/>
          <w:color w:val="000000"/>
        </w:rPr>
        <w:t xml:space="preserve">tise </w:t>
      </w:r>
      <w:r w:rsidR="005D583D">
        <w:rPr>
          <w:rFonts w:ascii="Arial" w:hAnsi="Arial" w:cs="Arial"/>
          <w:color w:val="000000"/>
        </w:rPr>
        <w:t>measures to</w:t>
      </w:r>
      <w:r w:rsidR="00E361AD">
        <w:rPr>
          <w:rFonts w:ascii="Arial" w:hAnsi="Arial" w:cs="Arial"/>
          <w:color w:val="000000"/>
        </w:rPr>
        <w:t xml:space="preserve"> promote further stability to the health service in this testing economic era. </w:t>
      </w:r>
    </w:p>
    <w:p w:rsidR="005D583D" w:rsidRDefault="00C15EC9" w:rsidP="00B767D2">
      <w:pPr>
        <w:rPr>
          <w:rFonts w:ascii="Arial" w:hAnsi="Arial" w:cs="Arial"/>
          <w:color w:val="000000"/>
        </w:rPr>
      </w:pPr>
      <w:r>
        <w:rPr>
          <w:rFonts w:ascii="Arial" w:hAnsi="Arial" w:cs="Arial"/>
          <w:color w:val="000000"/>
        </w:rPr>
        <w:t xml:space="preserve">With a challenging year to come, if </w:t>
      </w:r>
      <w:r w:rsidRPr="00C15EC9">
        <w:rPr>
          <w:rFonts w:ascii="Arial" w:hAnsi="Arial" w:cs="Arial"/>
          <w:color w:val="000000"/>
        </w:rPr>
        <w:t xml:space="preserve">cuts in public spending </w:t>
      </w:r>
      <w:r>
        <w:rPr>
          <w:rFonts w:ascii="Arial" w:hAnsi="Arial" w:cs="Arial"/>
          <w:color w:val="000000"/>
        </w:rPr>
        <w:t>continue</w:t>
      </w:r>
      <w:r w:rsidRPr="00C15EC9">
        <w:rPr>
          <w:rFonts w:ascii="Arial" w:hAnsi="Arial" w:cs="Arial"/>
          <w:color w:val="000000"/>
        </w:rPr>
        <w:t xml:space="preserve">, then the consequences for </w:t>
      </w:r>
      <w:r w:rsidR="00034DC6">
        <w:rPr>
          <w:rFonts w:ascii="Arial" w:hAnsi="Arial" w:cs="Arial"/>
          <w:color w:val="000000"/>
        </w:rPr>
        <w:t>the</w:t>
      </w:r>
      <w:r>
        <w:rPr>
          <w:rFonts w:ascii="Arial" w:hAnsi="Arial" w:cs="Arial"/>
          <w:color w:val="000000"/>
        </w:rPr>
        <w:t xml:space="preserve"> health</w:t>
      </w:r>
      <w:r w:rsidRPr="00C15EC9">
        <w:rPr>
          <w:rFonts w:ascii="Arial" w:hAnsi="Arial" w:cs="Arial"/>
          <w:color w:val="000000"/>
        </w:rPr>
        <w:t xml:space="preserve"> service already struggling to live within its existing budget would be momentous. The NHS </w:t>
      </w:r>
      <w:r>
        <w:rPr>
          <w:rFonts w:ascii="Arial" w:hAnsi="Arial" w:cs="Arial"/>
          <w:color w:val="000000"/>
        </w:rPr>
        <w:t>will almost</w:t>
      </w:r>
      <w:r w:rsidR="00CF33A6">
        <w:rPr>
          <w:rFonts w:ascii="Arial" w:hAnsi="Arial" w:cs="Arial"/>
          <w:color w:val="000000"/>
        </w:rPr>
        <w:t xml:space="preserve"> certainly</w:t>
      </w:r>
      <w:r w:rsidRPr="00C15EC9">
        <w:rPr>
          <w:rFonts w:ascii="Arial" w:hAnsi="Arial" w:cs="Arial"/>
          <w:color w:val="000000"/>
        </w:rPr>
        <w:t xml:space="preserve"> be affected by </w:t>
      </w:r>
      <w:r w:rsidR="00CF33A6" w:rsidRPr="00C15EC9">
        <w:rPr>
          <w:rFonts w:ascii="Arial" w:hAnsi="Arial" w:cs="Arial"/>
          <w:color w:val="000000"/>
        </w:rPr>
        <w:t>added</w:t>
      </w:r>
      <w:r w:rsidRPr="00C15EC9">
        <w:rPr>
          <w:rFonts w:ascii="Arial" w:hAnsi="Arial" w:cs="Arial"/>
          <w:color w:val="000000"/>
        </w:rPr>
        <w:t xml:space="preserve"> </w:t>
      </w:r>
      <w:r w:rsidR="00CF33A6">
        <w:rPr>
          <w:rFonts w:ascii="Arial" w:hAnsi="Arial" w:cs="Arial"/>
          <w:color w:val="000000"/>
        </w:rPr>
        <w:t>implications</w:t>
      </w:r>
      <w:r w:rsidRPr="00C15EC9">
        <w:rPr>
          <w:rFonts w:ascii="Arial" w:hAnsi="Arial" w:cs="Arial"/>
          <w:color w:val="000000"/>
        </w:rPr>
        <w:t xml:space="preserve"> of economic instability.</w:t>
      </w:r>
      <w:r w:rsidR="00CF33A6">
        <w:rPr>
          <w:rFonts w:ascii="Arial" w:hAnsi="Arial" w:cs="Arial"/>
          <w:color w:val="000000"/>
        </w:rPr>
        <w:t xml:space="preserve"> A potential</w:t>
      </w:r>
      <w:r w:rsidRPr="00C15EC9">
        <w:rPr>
          <w:rFonts w:ascii="Arial" w:hAnsi="Arial" w:cs="Arial"/>
          <w:color w:val="000000"/>
        </w:rPr>
        <w:t xml:space="preserve"> example</w:t>
      </w:r>
      <w:r w:rsidR="00CF33A6">
        <w:rPr>
          <w:rFonts w:ascii="Arial" w:hAnsi="Arial" w:cs="Arial"/>
          <w:color w:val="000000"/>
        </w:rPr>
        <w:t xml:space="preserve"> of this</w:t>
      </w:r>
      <w:r w:rsidRPr="00C15EC9">
        <w:rPr>
          <w:rFonts w:ascii="Arial" w:hAnsi="Arial" w:cs="Arial"/>
          <w:color w:val="000000"/>
        </w:rPr>
        <w:t>,</w:t>
      </w:r>
      <w:r w:rsidR="00CF33A6">
        <w:rPr>
          <w:rFonts w:ascii="Arial" w:hAnsi="Arial" w:cs="Arial"/>
          <w:color w:val="000000"/>
        </w:rPr>
        <w:t xml:space="preserve"> is the</w:t>
      </w:r>
      <w:r w:rsidRPr="00C15EC9">
        <w:rPr>
          <w:rFonts w:ascii="Arial" w:hAnsi="Arial" w:cs="Arial"/>
          <w:color w:val="000000"/>
        </w:rPr>
        <w:t xml:space="preserve"> prolonged decline in the value of sterling would</w:t>
      </w:r>
      <w:r w:rsidR="00CF33A6">
        <w:rPr>
          <w:rFonts w:ascii="Arial" w:hAnsi="Arial" w:cs="Arial"/>
          <w:color w:val="000000"/>
        </w:rPr>
        <w:t xml:space="preserve"> in turn</w:t>
      </w:r>
      <w:r w:rsidRPr="00C15EC9">
        <w:rPr>
          <w:rFonts w:ascii="Arial" w:hAnsi="Arial" w:cs="Arial"/>
          <w:color w:val="000000"/>
        </w:rPr>
        <w:t xml:space="preserve"> increase inflation,</w:t>
      </w:r>
      <w:r w:rsidR="00CF33A6">
        <w:rPr>
          <w:rFonts w:ascii="Arial" w:hAnsi="Arial" w:cs="Arial"/>
          <w:color w:val="000000"/>
        </w:rPr>
        <w:t xml:space="preserve"> </w:t>
      </w:r>
      <w:r w:rsidR="00EB5EB8">
        <w:rPr>
          <w:rFonts w:ascii="Arial" w:hAnsi="Arial" w:cs="Arial"/>
          <w:color w:val="000000"/>
        </w:rPr>
        <w:t>l</w:t>
      </w:r>
      <w:r w:rsidRPr="00C15EC9">
        <w:rPr>
          <w:rFonts w:ascii="Arial" w:hAnsi="Arial" w:cs="Arial"/>
          <w:color w:val="000000"/>
        </w:rPr>
        <w:t xml:space="preserve">eading to higher prices for some </w:t>
      </w:r>
      <w:r w:rsidR="00CF33A6">
        <w:rPr>
          <w:rFonts w:ascii="Arial" w:hAnsi="Arial" w:cs="Arial"/>
          <w:color w:val="000000"/>
        </w:rPr>
        <w:t>medicines</w:t>
      </w:r>
      <w:r w:rsidRPr="00C15EC9">
        <w:rPr>
          <w:rFonts w:ascii="Arial" w:hAnsi="Arial" w:cs="Arial"/>
          <w:color w:val="000000"/>
        </w:rPr>
        <w:t xml:space="preserve"> and other goods and services the NHS purchases.</w:t>
      </w:r>
    </w:p>
    <w:p w:rsidR="005D583D" w:rsidRPr="006B02C3" w:rsidRDefault="00034DC6" w:rsidP="00B767D2">
      <w:pPr>
        <w:rPr>
          <w:rFonts w:ascii="Arial" w:hAnsi="Arial" w:cs="Arial"/>
          <w:color w:val="000000"/>
        </w:rPr>
      </w:pPr>
      <w:r>
        <w:rPr>
          <w:rFonts w:ascii="Arial" w:hAnsi="Arial" w:cs="Arial"/>
          <w:color w:val="000000"/>
        </w:rPr>
        <w:t xml:space="preserve">Socially without question, the NHS faces a constant threat of being over compensated with the consumption of alcohol, increased levels of overweight children as well as adults, and smoking leading to terminal illnesses continuing to rise. A plan needs to be implemented to restrict these factors becoming too much to deal with. Participation in physical activity needs to increase for all ages in addition to providing sufficient directives in having a good diet. </w:t>
      </w:r>
      <w:r w:rsidR="0047442A">
        <w:rPr>
          <w:rFonts w:ascii="Arial" w:hAnsi="Arial" w:cs="Arial"/>
          <w:color w:val="000000"/>
        </w:rPr>
        <w:t xml:space="preserve">Taxing </w:t>
      </w:r>
      <w:r w:rsidR="00F31B96">
        <w:rPr>
          <w:rFonts w:ascii="Arial" w:hAnsi="Arial" w:cs="Arial"/>
          <w:color w:val="000000"/>
        </w:rPr>
        <w:t>sweetened</w:t>
      </w:r>
      <w:r w:rsidR="0047442A">
        <w:rPr>
          <w:rFonts w:ascii="Arial" w:hAnsi="Arial" w:cs="Arial"/>
          <w:color w:val="000000"/>
        </w:rPr>
        <w:t xml:space="preserve"> drinks company is a start however it is fundamental the attitudes towards eating is significantly improved</w:t>
      </w:r>
      <w:r w:rsidR="00F31B96">
        <w:rPr>
          <w:rFonts w:ascii="Arial" w:hAnsi="Arial" w:cs="Arial"/>
          <w:color w:val="000000"/>
        </w:rPr>
        <w:t>, education needs to be pushed to the forefront to aid an ever so ageing population. To emphasise the much-</w:t>
      </w:r>
      <w:r w:rsidR="00762964">
        <w:rPr>
          <w:rFonts w:ascii="Arial" w:hAnsi="Arial" w:cs="Arial"/>
          <w:color w:val="000000"/>
        </w:rPr>
        <w:t>needed need</w:t>
      </w:r>
      <w:r w:rsidR="00F31B96">
        <w:rPr>
          <w:rFonts w:ascii="Arial" w:hAnsi="Arial" w:cs="Arial"/>
          <w:color w:val="000000"/>
        </w:rPr>
        <w:t xml:space="preserve"> for your intervention is the public knowledge that </w:t>
      </w:r>
      <w:r w:rsidR="00F31B96" w:rsidRPr="00F31B96">
        <w:rPr>
          <w:rFonts w:ascii="Arial" w:hAnsi="Arial" w:cs="Arial"/>
          <w:color w:val="000000"/>
        </w:rPr>
        <w:t>Doctors are increasingly concerned about the impact of obesity on their patients and NHS resources.</w:t>
      </w:r>
    </w:p>
    <w:p w:rsidR="00EB5EB8" w:rsidRDefault="00BD6870" w:rsidP="00B767D2">
      <w:pPr>
        <w:rPr>
          <w:rFonts w:ascii="Arial" w:hAnsi="Arial" w:cs="Arial"/>
          <w:color w:val="000000"/>
        </w:rPr>
      </w:pPr>
      <w:r>
        <w:rPr>
          <w:rFonts w:ascii="Arial" w:hAnsi="Arial" w:cs="Arial"/>
          <w:color w:val="000000"/>
        </w:rPr>
        <w:t xml:space="preserve">I hope to take my findings into serious consideration. </w:t>
      </w:r>
    </w:p>
    <w:p w:rsidR="00C66693" w:rsidRDefault="00BD6870" w:rsidP="00B767D2">
      <w:pPr>
        <w:rPr>
          <w:rFonts w:ascii="Arial" w:hAnsi="Arial" w:cs="Arial"/>
          <w:color w:val="000000"/>
        </w:rPr>
      </w:pPr>
      <w:r>
        <w:rPr>
          <w:rFonts w:ascii="Arial" w:hAnsi="Arial" w:cs="Arial"/>
          <w:color w:val="000000"/>
        </w:rPr>
        <w:t xml:space="preserve">Abdullahi Osman </w:t>
      </w:r>
      <w:r w:rsidR="00EB5EB8">
        <w:rPr>
          <w:rFonts w:ascii="Arial" w:hAnsi="Arial" w:cs="Arial"/>
          <w:color w:val="000000"/>
        </w:rPr>
        <w:t xml:space="preserve">- </w:t>
      </w:r>
      <w:r>
        <w:rPr>
          <w:rFonts w:ascii="Arial" w:hAnsi="Arial" w:cs="Arial"/>
          <w:color w:val="000000"/>
        </w:rPr>
        <w:t xml:space="preserve">HR Administrator. </w:t>
      </w:r>
      <w:r w:rsidR="0045187B">
        <w:rPr>
          <w:rFonts w:ascii="Arial" w:hAnsi="Arial" w:cs="Arial"/>
          <w:color w:val="000000"/>
        </w:rPr>
        <w:t xml:space="preserve">  </w:t>
      </w:r>
    </w:p>
    <w:p w:rsidR="00385579" w:rsidRDefault="00385579" w:rsidP="00B767D2">
      <w:pPr>
        <w:rPr>
          <w:rFonts w:ascii="Arial" w:hAnsi="Arial" w:cs="Arial"/>
          <w:color w:val="000000"/>
        </w:rPr>
      </w:pPr>
    </w:p>
    <w:p w:rsidR="001D764F" w:rsidRPr="00FD1B16" w:rsidRDefault="001D764F" w:rsidP="001D764F">
      <w:pPr>
        <w:pStyle w:val="Heading2"/>
        <w:spacing w:line="360" w:lineRule="auto"/>
        <w:jc w:val="both"/>
        <w:rPr>
          <w:rFonts w:ascii="Arial" w:hAnsi="Arial" w:cs="Arial"/>
          <w:b/>
          <w:color w:val="000000" w:themeColor="text1"/>
          <w:sz w:val="22"/>
          <w:szCs w:val="22"/>
        </w:rPr>
      </w:pPr>
      <w:bookmarkStart w:id="18" w:name="_Toc500974171"/>
      <w:bookmarkStart w:id="19" w:name="_Toc503215287"/>
      <w:r w:rsidRPr="00FD1B16">
        <w:rPr>
          <w:rFonts w:ascii="Arial" w:hAnsi="Arial" w:cs="Arial"/>
          <w:b/>
          <w:color w:val="000000" w:themeColor="text1"/>
          <w:sz w:val="22"/>
          <w:szCs w:val="22"/>
        </w:rPr>
        <w:t>3.1 Explain briefly the key influence techniques of the management of managing the behaviour of employees</w:t>
      </w:r>
      <w:bookmarkEnd w:id="18"/>
      <w:bookmarkEnd w:id="19"/>
    </w:p>
    <w:p w:rsidR="0045187B" w:rsidRPr="00B97639" w:rsidRDefault="00C35CB4" w:rsidP="00B767D2">
      <w:pPr>
        <w:rPr>
          <w:rFonts w:ascii="Arial" w:hAnsi="Arial" w:cs="Arial"/>
          <w:color w:val="000000"/>
        </w:rPr>
      </w:pPr>
      <w:r>
        <w:rPr>
          <w:rFonts w:ascii="Arial" w:hAnsi="Arial" w:cs="Arial"/>
          <w:color w:val="000000"/>
        </w:rPr>
        <w:t xml:space="preserve">Shields and brown et. al, (2015) defined employee behaviour as; employee behaviour is the observable, describable and verifiable actions that directly influence work outcomes, or results in either a desired or undesired way. Long (2006) suggested there are three key components to employee behaviour at the workplace; the two main types are task performance and organisational citizenship </w:t>
      </w:r>
    </w:p>
    <w:p w:rsidR="001932FF" w:rsidRDefault="00C35CB4" w:rsidP="00B767D2">
      <w:pPr>
        <w:rPr>
          <w:rStyle w:val="a"/>
          <w:rFonts w:ascii="Arial" w:hAnsi="Arial" w:cs="Arial"/>
          <w:color w:val="000000"/>
          <w:bdr w:val="none" w:sz="0" w:space="0" w:color="auto" w:frame="1"/>
          <w:shd w:val="clear" w:color="auto" w:fill="FFFFFF"/>
        </w:rPr>
      </w:pPr>
      <w:bookmarkStart w:id="20" w:name="_Toc503215288"/>
      <w:r w:rsidRPr="00385579">
        <w:rPr>
          <w:rStyle w:val="Heading2Char"/>
          <w:rFonts w:ascii="Arial" w:hAnsi="Arial" w:cs="Arial"/>
          <w:b/>
          <w:color w:val="000000" w:themeColor="text1"/>
          <w:sz w:val="22"/>
          <w:szCs w:val="22"/>
        </w:rPr>
        <w:t>Organisational citizenship</w:t>
      </w:r>
      <w:bookmarkEnd w:id="20"/>
      <w:r w:rsidRPr="00385579">
        <w:rPr>
          <w:rFonts w:ascii="Arial" w:hAnsi="Arial" w:cs="Arial"/>
          <w:b/>
          <w:color w:val="000000" w:themeColor="text1"/>
        </w:rPr>
        <w:t xml:space="preserve"> </w:t>
      </w:r>
      <w:r w:rsidR="001932FF">
        <w:rPr>
          <w:rFonts w:ascii="Arial" w:hAnsi="Arial" w:cs="Arial"/>
        </w:rPr>
        <w:t>is</w:t>
      </w:r>
      <w:r w:rsidR="00B97639" w:rsidRPr="00B97639">
        <w:rPr>
          <w:rFonts w:ascii="Arial" w:hAnsi="Arial" w:cs="Arial"/>
        </w:rPr>
        <w:t xml:space="preserve"> which an individual's voluntary support and behaviour contributes to the organization's success.</w:t>
      </w:r>
      <w:r w:rsidR="00B97639" w:rsidRPr="00B97639">
        <w:rPr>
          <w:rFonts w:ascii="Arial" w:hAnsi="Arial" w:cs="Arial"/>
          <w:color w:val="666666"/>
          <w:sz w:val="20"/>
          <w:szCs w:val="20"/>
          <w:shd w:val="clear" w:color="auto" w:fill="FFFFFF"/>
        </w:rPr>
        <w:t xml:space="preserve"> </w:t>
      </w:r>
      <w:r w:rsidR="00B97639" w:rsidRPr="00B97639">
        <w:rPr>
          <w:rFonts w:ascii="Arial" w:hAnsi="Arial" w:cs="Arial"/>
          <w:color w:val="000000" w:themeColor="text1"/>
          <w:shd w:val="clear" w:color="auto" w:fill="FFFFFF"/>
        </w:rPr>
        <w:t>(BusinessDictionary.com, 2018)</w:t>
      </w:r>
      <w:r w:rsidR="00B97639">
        <w:rPr>
          <w:rFonts w:ascii="Arial" w:hAnsi="Arial" w:cs="Arial"/>
          <w:color w:val="000000" w:themeColor="text1"/>
          <w:shd w:val="clear" w:color="auto" w:fill="FFFFFF"/>
        </w:rPr>
        <w:t xml:space="preserve">; to my understanding it focuses on improving productivity </w:t>
      </w:r>
      <w:r w:rsidR="00B97639" w:rsidRPr="00B97639">
        <w:rPr>
          <w:rStyle w:val="a"/>
          <w:rFonts w:ascii="Arial" w:hAnsi="Arial" w:cs="Arial"/>
          <w:color w:val="000000"/>
          <w:bdr w:val="none" w:sz="0" w:space="0" w:color="auto" w:frame="1"/>
          <w:shd w:val="clear" w:color="auto" w:fill="FFFFFF"/>
        </w:rPr>
        <w:t>reducing absenteeis</w:t>
      </w:r>
      <w:r w:rsidR="00B97639" w:rsidRPr="00B97639">
        <w:rPr>
          <w:rStyle w:val="l7"/>
          <w:rFonts w:ascii="Arial" w:hAnsi="Arial" w:cs="Arial"/>
          <w:color w:val="000000"/>
          <w:bdr w:val="none" w:sz="0" w:space="0" w:color="auto" w:frame="1"/>
          <w:shd w:val="clear" w:color="auto" w:fill="FFFFFF"/>
        </w:rPr>
        <w:t>m and turnover, and increasing</w:t>
      </w:r>
      <w:r w:rsidR="00B97639">
        <w:rPr>
          <w:rStyle w:val="l7"/>
          <w:rFonts w:ascii="Arial" w:hAnsi="Arial" w:cs="Arial"/>
          <w:color w:val="000000"/>
          <w:bdr w:val="none" w:sz="0" w:space="0" w:color="auto" w:frame="1"/>
          <w:shd w:val="clear" w:color="auto" w:fill="FFFFFF"/>
        </w:rPr>
        <w:t xml:space="preserve"> </w:t>
      </w:r>
      <w:r w:rsidR="00B97639" w:rsidRPr="00B97639">
        <w:rPr>
          <w:rStyle w:val="a"/>
          <w:rFonts w:ascii="Arial" w:hAnsi="Arial" w:cs="Arial"/>
          <w:color w:val="000000"/>
          <w:bdr w:val="none" w:sz="0" w:space="0" w:color="auto" w:frame="1"/>
          <w:shd w:val="clear" w:color="auto" w:fill="FFFFFF"/>
        </w:rPr>
        <w:t>employee job satisfaction and organizational commitment</w:t>
      </w:r>
      <w:r w:rsidR="00B97639">
        <w:rPr>
          <w:rStyle w:val="a"/>
          <w:rFonts w:ascii="Arial" w:hAnsi="Arial" w:cs="Arial"/>
          <w:color w:val="000000"/>
          <w:bdr w:val="none" w:sz="0" w:space="0" w:color="auto" w:frame="1"/>
          <w:shd w:val="clear" w:color="auto" w:fill="FFFFFF"/>
        </w:rPr>
        <w:t>.</w:t>
      </w:r>
    </w:p>
    <w:p w:rsidR="0045187B" w:rsidRPr="00DC0E6D" w:rsidRDefault="001932FF" w:rsidP="00DC0E6D">
      <w:pPr>
        <w:pStyle w:val="NoSpacing"/>
        <w:rPr>
          <w:color w:val="333333"/>
          <w:shd w:val="clear" w:color="auto" w:fill="FEFEFE"/>
        </w:rPr>
      </w:pPr>
      <w:bookmarkStart w:id="21" w:name="_Toc503215289"/>
      <w:r w:rsidRPr="00385579">
        <w:rPr>
          <w:rStyle w:val="Heading2Char"/>
          <w:rFonts w:ascii="Arial" w:hAnsi="Arial" w:cs="Arial"/>
          <w:b/>
          <w:color w:val="000000" w:themeColor="text1"/>
          <w:sz w:val="22"/>
          <w:szCs w:val="22"/>
        </w:rPr>
        <w:t>Task Performance</w:t>
      </w:r>
      <w:bookmarkEnd w:id="21"/>
      <w:r w:rsidRPr="00385579">
        <w:rPr>
          <w:rFonts w:ascii="Arial" w:hAnsi="Arial" w:cs="Arial"/>
          <w:b/>
          <w:color w:val="000000" w:themeColor="text1"/>
        </w:rPr>
        <w:t xml:space="preserve"> </w:t>
      </w:r>
      <w:r>
        <w:rPr>
          <w:b/>
          <w:color w:val="000000"/>
        </w:rPr>
        <w:t xml:space="preserve">– </w:t>
      </w:r>
      <w:r w:rsidRPr="00F0251C">
        <w:rPr>
          <w:rFonts w:ascii="Arial" w:hAnsi="Arial" w:cs="Arial"/>
          <w:color w:val="000000"/>
        </w:rPr>
        <w:t xml:space="preserve">refers to goals </w:t>
      </w:r>
      <w:r w:rsidRPr="00F0251C">
        <w:rPr>
          <w:rFonts w:ascii="Arial" w:hAnsi="Arial" w:cs="Arial"/>
          <w:color w:val="333333"/>
          <w:shd w:val="clear" w:color="auto" w:fill="FEFEFE"/>
        </w:rPr>
        <w:t xml:space="preserve">directed </w:t>
      </w:r>
      <w:r w:rsidR="00DC0E6D" w:rsidRPr="00F0251C">
        <w:rPr>
          <w:rFonts w:ascii="Arial" w:hAnsi="Arial" w:cs="Arial"/>
          <w:color w:val="333333"/>
          <w:shd w:val="clear" w:color="auto" w:fill="FEFEFE"/>
        </w:rPr>
        <w:t>behaviours</w:t>
      </w:r>
      <w:r w:rsidRPr="00F0251C">
        <w:rPr>
          <w:rFonts w:ascii="Arial" w:hAnsi="Arial" w:cs="Arial"/>
          <w:color w:val="333333"/>
          <w:shd w:val="clear" w:color="auto" w:fill="FEFEFE"/>
        </w:rPr>
        <w:t xml:space="preserve"> under individual’s control that support organizational objectives. </w:t>
      </w:r>
      <w:r w:rsidRPr="00F0251C">
        <w:rPr>
          <w:rFonts w:ascii="Arial" w:hAnsi="Arial" w:cs="Arial"/>
          <w:color w:val="000000"/>
          <w:shd w:val="clear" w:color="auto" w:fill="FFFFFF"/>
        </w:rPr>
        <w:t xml:space="preserve">Task performers set targets for themselves and strive hard to accomplish tasks within the stipulated time frame. The roles and responsibilities should be in line with organization’s goals and objectives. Task performers concentrate on their work, never lose their focus so that they meet deadlines and achieve targets on or before time. Such individuals </w:t>
      </w:r>
      <w:r w:rsidR="00DC0E6D" w:rsidRPr="00F0251C">
        <w:rPr>
          <w:rFonts w:ascii="Arial" w:hAnsi="Arial" w:cs="Arial"/>
          <w:color w:val="000000"/>
          <w:shd w:val="clear" w:color="auto" w:fill="FFFFFF"/>
        </w:rPr>
        <w:t>would be working closely to ensure they continue to use the organisations ethos</w:t>
      </w:r>
      <w:r w:rsidR="00DC0E6D" w:rsidRPr="00F0251C">
        <w:rPr>
          <w:rFonts w:ascii="Arial" w:hAnsi="Arial" w:cs="Arial"/>
        </w:rPr>
        <w:t>.</w:t>
      </w:r>
      <w:r w:rsidR="00DC0E6D" w:rsidRPr="00DC0E6D">
        <w:rPr>
          <w:rFonts w:ascii="Arial" w:hAnsi="Arial" w:cs="Arial"/>
        </w:rPr>
        <w:t xml:space="preserve"> </w:t>
      </w:r>
      <w:r w:rsidR="00DC0E6D" w:rsidRPr="00F0251C">
        <w:rPr>
          <w:rFonts w:ascii="Arial" w:hAnsi="Arial" w:cs="Arial"/>
        </w:rPr>
        <w:t>(relivingmbadays, 2018)</w:t>
      </w:r>
    </w:p>
    <w:p w:rsidR="0045187B" w:rsidRDefault="0045187B" w:rsidP="00B767D2">
      <w:pPr>
        <w:rPr>
          <w:rFonts w:ascii="Arial" w:hAnsi="Arial" w:cs="Arial"/>
          <w:color w:val="000000"/>
        </w:rPr>
      </w:pPr>
    </w:p>
    <w:p w:rsidR="0045187B" w:rsidRPr="00385579" w:rsidRDefault="00F0251C" w:rsidP="00385579">
      <w:pPr>
        <w:pStyle w:val="Heading2"/>
        <w:rPr>
          <w:rFonts w:ascii="Arial" w:hAnsi="Arial" w:cs="Arial"/>
          <w:b/>
          <w:color w:val="000000" w:themeColor="text1"/>
          <w:sz w:val="22"/>
          <w:szCs w:val="22"/>
        </w:rPr>
      </w:pPr>
      <w:bookmarkStart w:id="22" w:name="_Toc503215290"/>
      <w:r w:rsidRPr="00385579">
        <w:rPr>
          <w:rFonts w:ascii="Arial" w:hAnsi="Arial" w:cs="Arial"/>
          <w:b/>
          <w:color w:val="000000" w:themeColor="text1"/>
          <w:sz w:val="22"/>
          <w:szCs w:val="22"/>
        </w:rPr>
        <w:t>Key influencing techniques</w:t>
      </w:r>
      <w:bookmarkEnd w:id="22"/>
      <w:r w:rsidRPr="00385579">
        <w:rPr>
          <w:rFonts w:ascii="Arial" w:hAnsi="Arial" w:cs="Arial"/>
          <w:b/>
          <w:color w:val="000000" w:themeColor="text1"/>
          <w:sz w:val="22"/>
          <w:szCs w:val="22"/>
        </w:rPr>
        <w:t xml:space="preserve"> </w:t>
      </w:r>
    </w:p>
    <w:p w:rsidR="00F0251C" w:rsidRDefault="00F0251C" w:rsidP="00B767D2">
      <w:pPr>
        <w:rPr>
          <w:rFonts w:ascii="Arial" w:hAnsi="Arial" w:cs="Arial"/>
          <w:color w:val="000000"/>
        </w:rPr>
      </w:pPr>
      <w:r>
        <w:rPr>
          <w:rFonts w:ascii="Arial" w:hAnsi="Arial" w:cs="Arial"/>
          <w:color w:val="000000"/>
        </w:rPr>
        <w:t xml:space="preserve">To ensure employee behaviour is managed, </w:t>
      </w:r>
      <w:r w:rsidR="00EB6D39">
        <w:rPr>
          <w:rFonts w:ascii="Arial" w:hAnsi="Arial" w:cs="Arial"/>
          <w:color w:val="000000"/>
        </w:rPr>
        <w:t xml:space="preserve">it is important to understand the key techniques in influencing employee behaviour. </w:t>
      </w:r>
    </w:p>
    <w:p w:rsidR="00F16DF5" w:rsidRDefault="00F16DF5" w:rsidP="00F16DF5">
      <w:pPr>
        <w:rPr>
          <w:rFonts w:ascii="Arial" w:hAnsi="Arial" w:cs="Arial"/>
          <w:color w:val="000000"/>
        </w:rPr>
      </w:pPr>
      <w:r>
        <w:rPr>
          <w:rFonts w:ascii="Arial" w:hAnsi="Arial" w:cs="Arial"/>
          <w:color w:val="000000"/>
        </w:rPr>
        <w:t xml:space="preserve">To successfully manage suggested </w:t>
      </w:r>
      <w:r w:rsidR="003C651D">
        <w:rPr>
          <w:rFonts w:ascii="Arial" w:hAnsi="Arial" w:cs="Arial"/>
          <w:color w:val="000000"/>
        </w:rPr>
        <w:t>behaviours,</w:t>
      </w:r>
      <w:r>
        <w:rPr>
          <w:rFonts w:ascii="Arial" w:hAnsi="Arial" w:cs="Arial"/>
          <w:color w:val="000000"/>
        </w:rPr>
        <w:t xml:space="preserve"> it is imperative a manager initially learns how they are in the workplace and then learn the behaviours of </w:t>
      </w:r>
      <w:r w:rsidR="00533646">
        <w:rPr>
          <w:rFonts w:ascii="Arial" w:hAnsi="Arial" w:cs="Arial"/>
          <w:color w:val="000000"/>
        </w:rPr>
        <w:t>employees</w:t>
      </w:r>
      <w:r>
        <w:rPr>
          <w:rFonts w:ascii="Arial" w:hAnsi="Arial" w:cs="Arial"/>
          <w:color w:val="000000"/>
        </w:rPr>
        <w:t xml:space="preserve"> thus improving the inter-personal relations within organisation</w:t>
      </w:r>
      <w:r w:rsidR="00533646">
        <w:rPr>
          <w:rFonts w:ascii="Arial" w:hAnsi="Arial" w:cs="Arial"/>
          <w:color w:val="000000"/>
        </w:rPr>
        <w:t>.</w:t>
      </w:r>
      <w:r w:rsidRPr="00F16DF5">
        <w:rPr>
          <w:rFonts w:ascii="Arial" w:hAnsi="Arial" w:cs="Arial"/>
          <w:color w:val="000000"/>
        </w:rPr>
        <w:t xml:space="preserve"> knowledge of </w:t>
      </w:r>
      <w:r w:rsidR="00533646">
        <w:rPr>
          <w:rFonts w:ascii="Arial" w:hAnsi="Arial" w:cs="Arial"/>
          <w:color w:val="000000"/>
        </w:rPr>
        <w:t>this</w:t>
      </w:r>
      <w:r w:rsidRPr="00F16DF5">
        <w:rPr>
          <w:rFonts w:ascii="Arial" w:hAnsi="Arial" w:cs="Arial"/>
          <w:color w:val="000000"/>
        </w:rPr>
        <w:t xml:space="preserve"> helps managers know individual employees better and</w:t>
      </w:r>
      <w:r>
        <w:rPr>
          <w:rFonts w:ascii="Arial" w:hAnsi="Arial" w:cs="Arial"/>
          <w:color w:val="000000"/>
        </w:rPr>
        <w:t xml:space="preserve"> </w:t>
      </w:r>
      <w:r w:rsidRPr="00F16DF5">
        <w:rPr>
          <w:rFonts w:ascii="Arial" w:hAnsi="Arial" w:cs="Arial"/>
          <w:color w:val="000000"/>
        </w:rPr>
        <w:t>motiv</w:t>
      </w:r>
      <w:r w:rsidR="00533646">
        <w:rPr>
          <w:rFonts w:ascii="Arial" w:hAnsi="Arial" w:cs="Arial"/>
          <w:color w:val="000000"/>
        </w:rPr>
        <w:t>ates</w:t>
      </w:r>
      <w:r w:rsidRPr="00F16DF5">
        <w:rPr>
          <w:rFonts w:ascii="Arial" w:hAnsi="Arial" w:cs="Arial"/>
          <w:color w:val="000000"/>
        </w:rPr>
        <w:t xml:space="preserve"> employees to work for better results. It </w:t>
      </w:r>
      <w:r w:rsidR="00533646">
        <w:rPr>
          <w:rFonts w:ascii="Arial" w:hAnsi="Arial" w:cs="Arial"/>
          <w:color w:val="000000"/>
        </w:rPr>
        <w:t>aids</w:t>
      </w:r>
      <w:r w:rsidRPr="00F16DF5">
        <w:rPr>
          <w:rFonts w:ascii="Arial" w:hAnsi="Arial" w:cs="Arial"/>
          <w:color w:val="000000"/>
        </w:rPr>
        <w:t xml:space="preserve"> managers apply</w:t>
      </w:r>
      <w:r>
        <w:rPr>
          <w:rFonts w:ascii="Arial" w:hAnsi="Arial" w:cs="Arial"/>
          <w:color w:val="000000"/>
        </w:rPr>
        <w:t xml:space="preserve"> </w:t>
      </w:r>
      <w:r w:rsidR="00533646">
        <w:rPr>
          <w:rFonts w:ascii="Arial" w:hAnsi="Arial" w:cs="Arial"/>
          <w:color w:val="000000"/>
        </w:rPr>
        <w:t>effective</w:t>
      </w:r>
      <w:r w:rsidRPr="00F16DF5">
        <w:rPr>
          <w:rFonts w:ascii="Arial" w:hAnsi="Arial" w:cs="Arial"/>
          <w:color w:val="000000"/>
        </w:rPr>
        <w:t xml:space="preserve"> motivational technique</w:t>
      </w:r>
      <w:r w:rsidR="00533646">
        <w:rPr>
          <w:rFonts w:ascii="Arial" w:hAnsi="Arial" w:cs="Arial"/>
          <w:color w:val="000000"/>
        </w:rPr>
        <w:t>s</w:t>
      </w:r>
      <w:r w:rsidRPr="00F16DF5">
        <w:rPr>
          <w:rFonts w:ascii="Arial" w:hAnsi="Arial" w:cs="Arial"/>
          <w:color w:val="000000"/>
        </w:rPr>
        <w:t xml:space="preserve"> </w:t>
      </w:r>
      <w:r w:rsidR="00533646">
        <w:rPr>
          <w:rFonts w:ascii="Arial" w:hAnsi="Arial" w:cs="Arial"/>
          <w:color w:val="000000"/>
        </w:rPr>
        <w:t xml:space="preserve">personable to the </w:t>
      </w:r>
      <w:r w:rsidRPr="00F16DF5">
        <w:rPr>
          <w:rFonts w:ascii="Arial" w:hAnsi="Arial" w:cs="Arial"/>
          <w:color w:val="000000"/>
        </w:rPr>
        <w:t>individual</w:t>
      </w:r>
      <w:r w:rsidR="00533646">
        <w:rPr>
          <w:rFonts w:ascii="Arial" w:hAnsi="Arial" w:cs="Arial"/>
          <w:color w:val="000000"/>
        </w:rPr>
        <w:t xml:space="preserve">. </w:t>
      </w:r>
    </w:p>
    <w:p w:rsidR="00442F7D" w:rsidRDefault="003C651D" w:rsidP="00F16DF5">
      <w:pPr>
        <w:rPr>
          <w:rFonts w:ascii="Arial" w:hAnsi="Arial" w:cs="Arial"/>
          <w:color w:val="000000"/>
        </w:rPr>
      </w:pPr>
      <w:r>
        <w:rPr>
          <w:rFonts w:ascii="Arial" w:hAnsi="Arial" w:cs="Arial"/>
          <w:color w:val="000000"/>
        </w:rPr>
        <w:t xml:space="preserve">To create a loyal workforce, it is fundamental employees are </w:t>
      </w:r>
      <w:r w:rsidRPr="003C651D">
        <w:rPr>
          <w:rFonts w:ascii="Arial" w:hAnsi="Arial" w:cs="Arial"/>
          <w:color w:val="000000"/>
        </w:rPr>
        <w:t xml:space="preserve">motivated and engaged </w:t>
      </w:r>
      <w:r>
        <w:rPr>
          <w:rFonts w:ascii="Arial" w:hAnsi="Arial" w:cs="Arial"/>
          <w:color w:val="000000"/>
        </w:rPr>
        <w:t xml:space="preserve">to effectively promote </w:t>
      </w:r>
      <w:r w:rsidRPr="003C651D">
        <w:rPr>
          <w:rFonts w:ascii="Arial" w:hAnsi="Arial" w:cs="Arial"/>
          <w:color w:val="000000"/>
        </w:rPr>
        <w:t>productiv</w:t>
      </w:r>
      <w:r>
        <w:rPr>
          <w:rFonts w:ascii="Arial" w:hAnsi="Arial" w:cs="Arial"/>
          <w:color w:val="000000"/>
        </w:rPr>
        <w:t>ity. This results in</w:t>
      </w:r>
      <w:r w:rsidRPr="003C651D">
        <w:rPr>
          <w:rFonts w:ascii="Arial" w:hAnsi="Arial" w:cs="Arial"/>
          <w:color w:val="000000"/>
        </w:rPr>
        <w:t xml:space="preserve"> an environment that raises the right attitudes and optimal levels</w:t>
      </w:r>
      <w:r>
        <w:rPr>
          <w:rFonts w:ascii="Arial" w:hAnsi="Arial" w:cs="Arial"/>
          <w:color w:val="000000"/>
        </w:rPr>
        <w:t xml:space="preserve">. Other techniques that be use are; positive reinforcement, discipline and extinction (the elimination of procedures and policies. </w:t>
      </w:r>
      <w:r w:rsidRPr="003C651D">
        <w:rPr>
          <w:rFonts w:ascii="Arial" w:hAnsi="Arial" w:cs="Arial"/>
          <w:color w:val="000000"/>
        </w:rPr>
        <w:t xml:space="preserve">Regardless of the approach </w:t>
      </w:r>
      <w:r>
        <w:rPr>
          <w:rFonts w:ascii="Arial" w:hAnsi="Arial" w:cs="Arial"/>
          <w:color w:val="000000"/>
        </w:rPr>
        <w:t>identified</w:t>
      </w:r>
      <w:r w:rsidRPr="003C651D">
        <w:rPr>
          <w:rFonts w:ascii="Arial" w:hAnsi="Arial" w:cs="Arial"/>
          <w:color w:val="000000"/>
        </w:rPr>
        <w:t xml:space="preserve">, managers who have </w:t>
      </w:r>
      <w:r>
        <w:rPr>
          <w:rFonts w:ascii="Arial" w:hAnsi="Arial" w:cs="Arial"/>
          <w:color w:val="000000"/>
        </w:rPr>
        <w:t>earned</w:t>
      </w:r>
      <w:r w:rsidRPr="003C651D">
        <w:rPr>
          <w:rFonts w:ascii="Arial" w:hAnsi="Arial" w:cs="Arial"/>
          <w:color w:val="000000"/>
        </w:rPr>
        <w:t xml:space="preserve"> the trust and respect of their team are likely to be </w:t>
      </w:r>
      <w:r>
        <w:rPr>
          <w:rFonts w:ascii="Arial" w:hAnsi="Arial" w:cs="Arial"/>
          <w:color w:val="000000"/>
        </w:rPr>
        <w:t>more effective in</w:t>
      </w:r>
      <w:r w:rsidRPr="003C651D">
        <w:rPr>
          <w:rFonts w:ascii="Arial" w:hAnsi="Arial" w:cs="Arial"/>
          <w:color w:val="000000"/>
        </w:rPr>
        <w:t xml:space="preserve"> motivat</w:t>
      </w:r>
      <w:r>
        <w:rPr>
          <w:rFonts w:ascii="Arial" w:hAnsi="Arial" w:cs="Arial"/>
          <w:color w:val="000000"/>
        </w:rPr>
        <w:t>ing</w:t>
      </w:r>
      <w:r w:rsidRPr="003C651D">
        <w:rPr>
          <w:rFonts w:ascii="Arial" w:hAnsi="Arial" w:cs="Arial"/>
          <w:color w:val="000000"/>
        </w:rPr>
        <w:t xml:space="preserve"> employees to achieve </w:t>
      </w:r>
      <w:r>
        <w:rPr>
          <w:rFonts w:ascii="Arial" w:hAnsi="Arial" w:cs="Arial"/>
          <w:color w:val="000000"/>
        </w:rPr>
        <w:t>ultimate</w:t>
      </w:r>
      <w:r w:rsidRPr="003C651D">
        <w:rPr>
          <w:rFonts w:ascii="Arial" w:hAnsi="Arial" w:cs="Arial"/>
          <w:color w:val="000000"/>
        </w:rPr>
        <w:t xml:space="preserve"> success.</w:t>
      </w:r>
    </w:p>
    <w:p w:rsidR="00F23A48" w:rsidRPr="005168F5" w:rsidRDefault="00F23A48" w:rsidP="005168F5">
      <w:pPr>
        <w:pStyle w:val="Heading2"/>
        <w:rPr>
          <w:rFonts w:ascii="Arial" w:hAnsi="Arial" w:cs="Arial"/>
          <w:b/>
          <w:color w:val="000000" w:themeColor="text1"/>
          <w:sz w:val="22"/>
          <w:szCs w:val="22"/>
        </w:rPr>
      </w:pPr>
      <w:bookmarkStart w:id="23" w:name="_Toc503215291"/>
      <w:r w:rsidRPr="005168F5">
        <w:rPr>
          <w:rFonts w:ascii="Arial" w:hAnsi="Arial" w:cs="Arial"/>
          <w:b/>
          <w:color w:val="000000" w:themeColor="text1"/>
          <w:sz w:val="22"/>
          <w:szCs w:val="22"/>
        </w:rPr>
        <w:t>4.1 Key advantages and disadvantages of using information technology in your selected organization.</w:t>
      </w:r>
      <w:bookmarkEnd w:id="23"/>
    </w:p>
    <w:p w:rsidR="0032238A" w:rsidRPr="00FD1B16" w:rsidRDefault="0032238A" w:rsidP="00F16DF5">
      <w:pPr>
        <w:rPr>
          <w:rFonts w:ascii="Arial" w:hAnsi="Arial" w:cs="Arial"/>
          <w:color w:val="000000" w:themeColor="text1"/>
        </w:rPr>
      </w:pPr>
      <w:r w:rsidRPr="00FD1B16">
        <w:rPr>
          <w:rFonts w:ascii="Arial" w:hAnsi="Arial" w:cs="Arial"/>
          <w:color w:val="000000" w:themeColor="text1"/>
        </w:rPr>
        <w:t xml:space="preserve">In recent years </w:t>
      </w:r>
      <w:r w:rsidRPr="00FD1B16">
        <w:rPr>
          <w:rFonts w:ascii="Arial" w:hAnsi="Arial" w:cs="Arial"/>
          <w:color w:val="000000" w:themeColor="text1"/>
          <w:shd w:val="clear" w:color="auto" w:fill="FFFFFF"/>
        </w:rPr>
        <w:t>the way that people use services has changed over the past ten years</w:t>
      </w:r>
      <w:r w:rsidR="00442F7D">
        <w:rPr>
          <w:rFonts w:ascii="Arial" w:hAnsi="Arial" w:cs="Arial"/>
          <w:color w:val="000000" w:themeColor="text1"/>
          <w:shd w:val="clear" w:color="auto" w:fill="FFFFFF"/>
        </w:rPr>
        <w:t>.</w:t>
      </w:r>
      <w:r w:rsidRPr="00FD1B16">
        <w:rPr>
          <w:rFonts w:ascii="Arial" w:hAnsi="Arial" w:cs="Arial"/>
          <w:color w:val="000000" w:themeColor="text1"/>
          <w:shd w:val="clear" w:color="auto" w:fill="FFFFFF"/>
        </w:rPr>
        <w:t xml:space="preserve"> The NHS has made make very significant steps towards increasing how its services can be accessed online</w:t>
      </w:r>
      <w:r w:rsidR="00FD1B16" w:rsidRPr="00FD1B16">
        <w:rPr>
          <w:rFonts w:ascii="Arial" w:hAnsi="Arial" w:cs="Arial"/>
          <w:color w:val="000000" w:themeColor="text1"/>
          <w:shd w:val="clear" w:color="auto" w:fill="FFFFFF"/>
        </w:rPr>
        <w:t>.</w:t>
      </w:r>
    </w:p>
    <w:p w:rsidR="00FD1B16" w:rsidRPr="005168F5" w:rsidRDefault="00FD1B16" w:rsidP="005168F5">
      <w:pPr>
        <w:pStyle w:val="Heading2"/>
        <w:rPr>
          <w:rFonts w:ascii="Arial" w:hAnsi="Arial" w:cs="Arial"/>
          <w:b/>
          <w:color w:val="000000" w:themeColor="text1"/>
          <w:sz w:val="22"/>
          <w:szCs w:val="22"/>
        </w:rPr>
      </w:pPr>
      <w:bookmarkStart w:id="24" w:name="_Toc503215292"/>
      <w:r w:rsidRPr="005168F5">
        <w:rPr>
          <w:rFonts w:ascii="Arial" w:hAnsi="Arial" w:cs="Arial"/>
          <w:b/>
          <w:color w:val="000000" w:themeColor="text1"/>
          <w:sz w:val="22"/>
          <w:szCs w:val="22"/>
        </w:rPr>
        <w:t>Advantages</w:t>
      </w:r>
      <w:bookmarkEnd w:id="24"/>
    </w:p>
    <w:p w:rsidR="009C287E" w:rsidRPr="00FD1B16" w:rsidRDefault="00FD1B16" w:rsidP="00F16DF5">
      <w:pPr>
        <w:pStyle w:val="ListParagraph"/>
        <w:numPr>
          <w:ilvl w:val="0"/>
          <w:numId w:val="8"/>
        </w:numPr>
        <w:rPr>
          <w:rFonts w:ascii="Arial" w:hAnsi="Arial" w:cs="Arial"/>
          <w:color w:val="000000"/>
        </w:rPr>
      </w:pPr>
      <w:r w:rsidRPr="00FD1B16">
        <w:rPr>
          <w:rFonts w:ascii="Arial" w:hAnsi="Arial" w:cs="Arial"/>
          <w:b/>
          <w:color w:val="000000"/>
        </w:rPr>
        <w:t xml:space="preserve">Storing and Protecting </w:t>
      </w:r>
      <w:r w:rsidRPr="00FD1B16">
        <w:rPr>
          <w:rFonts w:ascii="Arial" w:hAnsi="Arial" w:cs="Arial"/>
          <w:color w:val="000000" w:themeColor="text1"/>
        </w:rPr>
        <w:t xml:space="preserve">data has never been easier, with the use of </w:t>
      </w:r>
      <w:r w:rsidRPr="00FD1B16">
        <w:rPr>
          <w:rFonts w:ascii="Arial" w:hAnsi="Arial" w:cs="Arial"/>
          <w:color w:val="000000" w:themeColor="text1"/>
          <w:shd w:val="clear" w:color="auto" w:fill="FFFFFF"/>
        </w:rPr>
        <w:t>secure maintenance of customer and patient files is vital to business integrity. Storage systems, such as virtual vaults, keep information safe by only allowing certain users within your company to access, withdraw, add or change the documents</w:t>
      </w:r>
      <w:r>
        <w:rPr>
          <w:rFonts w:ascii="Arial" w:hAnsi="Arial" w:cs="Arial"/>
          <w:color w:val="222222"/>
          <w:sz w:val="21"/>
          <w:szCs w:val="21"/>
          <w:shd w:val="clear" w:color="auto" w:fill="FFFFFF"/>
        </w:rPr>
        <w:t>.</w:t>
      </w:r>
    </w:p>
    <w:p w:rsidR="009C287E" w:rsidRDefault="00FD1B16" w:rsidP="00F16DF5">
      <w:pPr>
        <w:pStyle w:val="ListParagraph"/>
        <w:numPr>
          <w:ilvl w:val="0"/>
          <w:numId w:val="8"/>
        </w:numPr>
        <w:rPr>
          <w:rFonts w:ascii="Arial" w:hAnsi="Arial" w:cs="Arial"/>
          <w:color w:val="000000"/>
        </w:rPr>
      </w:pPr>
      <w:r>
        <w:rPr>
          <w:rFonts w:ascii="Arial" w:hAnsi="Arial" w:cs="Arial"/>
          <w:b/>
          <w:color w:val="000000"/>
        </w:rPr>
        <w:t xml:space="preserve">Communication </w:t>
      </w:r>
      <w:r w:rsidR="00A95574">
        <w:rPr>
          <w:rFonts w:ascii="Arial" w:hAnsi="Arial" w:cs="Arial"/>
          <w:color w:val="000000"/>
        </w:rPr>
        <w:t xml:space="preserve">– The internet has become the main source of medical information; the NHS have launched a “NHS approved” app which helps a person manage and improve their health. </w:t>
      </w:r>
    </w:p>
    <w:p w:rsidR="009C287E" w:rsidRPr="00EB5EB8" w:rsidRDefault="00A95574" w:rsidP="00F16DF5">
      <w:pPr>
        <w:pStyle w:val="ListParagraph"/>
        <w:numPr>
          <w:ilvl w:val="0"/>
          <w:numId w:val="8"/>
        </w:numPr>
        <w:rPr>
          <w:rFonts w:ascii="Arial" w:hAnsi="Arial" w:cs="Arial"/>
          <w:color w:val="000000"/>
        </w:rPr>
      </w:pPr>
      <w:r w:rsidRPr="00A95574">
        <w:rPr>
          <w:rFonts w:ascii="Arial" w:hAnsi="Arial" w:cs="Arial"/>
          <w:b/>
          <w:color w:val="000000"/>
        </w:rPr>
        <w:t xml:space="preserve">Better Treatments </w:t>
      </w:r>
      <w:r w:rsidRPr="00A95574">
        <w:rPr>
          <w:rFonts w:ascii="Arial" w:hAnsi="Arial" w:cs="Arial"/>
          <w:color w:val="000000"/>
        </w:rPr>
        <w:t xml:space="preserve">- </w:t>
      </w:r>
      <w:r w:rsidRPr="00A95574">
        <w:rPr>
          <w:rFonts w:ascii="Arial" w:hAnsi="Arial" w:cs="Arial"/>
          <w:color w:val="000000" w:themeColor="text1"/>
          <w:shd w:val="clear" w:color="auto" w:fill="FFFFFF"/>
        </w:rPr>
        <w:t xml:space="preserve">Huge advancements in medicine and surgery, alongside IT and technological innovations mean that there is a wealth of ideas </w:t>
      </w:r>
      <w:r>
        <w:rPr>
          <w:rFonts w:ascii="Arial" w:hAnsi="Arial" w:cs="Arial"/>
          <w:color w:val="000000" w:themeColor="text1"/>
          <w:shd w:val="clear" w:color="auto" w:fill="FFFFFF"/>
        </w:rPr>
        <w:t xml:space="preserve">and technologies being brought forward to help care for patient. </w:t>
      </w:r>
    </w:p>
    <w:p w:rsidR="009C287E" w:rsidRPr="005168F5" w:rsidRDefault="00A95574" w:rsidP="005168F5">
      <w:pPr>
        <w:pStyle w:val="Heading2"/>
        <w:rPr>
          <w:rFonts w:ascii="Arial" w:hAnsi="Arial" w:cs="Arial"/>
          <w:b/>
          <w:color w:val="000000" w:themeColor="text1"/>
          <w:sz w:val="22"/>
          <w:szCs w:val="22"/>
        </w:rPr>
      </w:pPr>
      <w:bookmarkStart w:id="25" w:name="_Toc503215293"/>
      <w:r w:rsidRPr="005168F5">
        <w:rPr>
          <w:rFonts w:ascii="Arial" w:hAnsi="Arial" w:cs="Arial"/>
          <w:b/>
          <w:color w:val="000000" w:themeColor="text1"/>
          <w:sz w:val="22"/>
          <w:szCs w:val="22"/>
        </w:rPr>
        <w:t>Disadvantages</w:t>
      </w:r>
      <w:bookmarkEnd w:id="25"/>
      <w:r w:rsidRPr="005168F5">
        <w:rPr>
          <w:rFonts w:ascii="Arial" w:hAnsi="Arial" w:cs="Arial"/>
          <w:b/>
          <w:color w:val="000000" w:themeColor="text1"/>
          <w:sz w:val="22"/>
          <w:szCs w:val="22"/>
        </w:rPr>
        <w:t xml:space="preserve"> </w:t>
      </w:r>
    </w:p>
    <w:p w:rsidR="009C287E" w:rsidRPr="009B2F3F" w:rsidRDefault="001F2F59" w:rsidP="00A95574">
      <w:pPr>
        <w:pStyle w:val="ListParagraph"/>
        <w:numPr>
          <w:ilvl w:val="0"/>
          <w:numId w:val="9"/>
        </w:numPr>
        <w:rPr>
          <w:rFonts w:ascii="Arial" w:hAnsi="Arial" w:cs="Arial"/>
          <w:b/>
          <w:color w:val="000000"/>
        </w:rPr>
      </w:pPr>
      <w:r w:rsidRPr="001F2F59">
        <w:rPr>
          <w:rFonts w:ascii="Arial" w:hAnsi="Arial" w:cs="Arial"/>
          <w:b/>
          <w:color w:val="000000"/>
        </w:rPr>
        <w:t xml:space="preserve">Non-Technological users - </w:t>
      </w:r>
      <w:r w:rsidR="00EA14AE" w:rsidRPr="001F2F59">
        <w:rPr>
          <w:rFonts w:ascii="Arial" w:hAnsi="Arial" w:cs="Arial"/>
          <w:b/>
          <w:color w:val="000000"/>
        </w:rPr>
        <w:t xml:space="preserve"> </w:t>
      </w:r>
      <w:r>
        <w:rPr>
          <w:rFonts w:ascii="Arial" w:hAnsi="Arial" w:cs="Arial"/>
          <w:color w:val="000000"/>
        </w:rPr>
        <w:t xml:space="preserve">is important to understand that not everyone is tech savvy when it comes to technology; some GPs are now texting patients their appointment slots as well as allowing patients to book appointments. This can affect patients who do not use any type of technology and may need assistance doing this. </w:t>
      </w:r>
    </w:p>
    <w:p w:rsidR="009B2F3F" w:rsidRPr="001F2F59" w:rsidRDefault="009B2F3F" w:rsidP="00A95574">
      <w:pPr>
        <w:pStyle w:val="ListParagraph"/>
        <w:numPr>
          <w:ilvl w:val="0"/>
          <w:numId w:val="9"/>
        </w:numPr>
        <w:rPr>
          <w:rFonts w:ascii="Arial" w:hAnsi="Arial" w:cs="Arial"/>
          <w:b/>
          <w:color w:val="000000"/>
        </w:rPr>
      </w:pPr>
      <w:r>
        <w:rPr>
          <w:rFonts w:ascii="Arial" w:hAnsi="Arial" w:cs="Arial"/>
          <w:b/>
          <w:color w:val="000000"/>
        </w:rPr>
        <w:t xml:space="preserve">Potential risks to personal information – </w:t>
      </w:r>
      <w:r>
        <w:rPr>
          <w:rFonts w:ascii="Arial" w:hAnsi="Arial" w:cs="Arial"/>
          <w:color w:val="000000"/>
        </w:rPr>
        <w:t>Although they have been software’s set up to ensure data is not leaked; there are still potential risks, so it is imperative</w:t>
      </w:r>
      <w:r w:rsidRPr="00442F7D">
        <w:rPr>
          <w:rFonts w:ascii="Arial" w:hAnsi="Arial" w:cs="Arial"/>
          <w:color w:val="000000"/>
        </w:rPr>
        <w:t xml:space="preserve"> that</w:t>
      </w:r>
      <w:r>
        <w:rPr>
          <w:rFonts w:ascii="Arial" w:hAnsi="Arial" w:cs="Arial"/>
          <w:b/>
          <w:color w:val="000000"/>
        </w:rPr>
        <w:t xml:space="preserve"> security is the focus.  </w:t>
      </w:r>
    </w:p>
    <w:p w:rsidR="009C287E" w:rsidRDefault="009C287E" w:rsidP="00F16DF5">
      <w:pPr>
        <w:rPr>
          <w:rFonts w:ascii="Arial" w:hAnsi="Arial" w:cs="Arial"/>
          <w:color w:val="000000"/>
        </w:rPr>
      </w:pPr>
    </w:p>
    <w:p w:rsidR="00166048" w:rsidRDefault="00166048" w:rsidP="00F16DF5">
      <w:pPr>
        <w:rPr>
          <w:rFonts w:ascii="Arial" w:hAnsi="Arial" w:cs="Arial"/>
          <w:color w:val="000000"/>
        </w:rPr>
      </w:pPr>
    </w:p>
    <w:p w:rsidR="00166048" w:rsidRDefault="00166048" w:rsidP="00F16DF5">
      <w:pPr>
        <w:rPr>
          <w:rFonts w:ascii="Arial" w:hAnsi="Arial" w:cs="Arial"/>
          <w:color w:val="000000"/>
        </w:rPr>
      </w:pPr>
    </w:p>
    <w:p w:rsidR="00F23A48" w:rsidRDefault="00F23A48" w:rsidP="00F16DF5">
      <w:pPr>
        <w:rPr>
          <w:rFonts w:ascii="Arial" w:hAnsi="Arial" w:cs="Arial"/>
          <w:color w:val="000000"/>
        </w:rPr>
      </w:pPr>
    </w:p>
    <w:p w:rsidR="00F23A48" w:rsidRDefault="00F23A48" w:rsidP="00F16DF5">
      <w:pPr>
        <w:rPr>
          <w:rFonts w:ascii="Arial" w:hAnsi="Arial" w:cs="Arial"/>
          <w:color w:val="000000"/>
        </w:rPr>
      </w:pPr>
    </w:p>
    <w:p w:rsidR="00F23A48" w:rsidRDefault="00F23A48" w:rsidP="00F16DF5">
      <w:pPr>
        <w:rPr>
          <w:rFonts w:ascii="Arial" w:hAnsi="Arial" w:cs="Arial"/>
          <w:color w:val="000000"/>
        </w:rPr>
      </w:pPr>
    </w:p>
    <w:p w:rsidR="00F23A48" w:rsidRDefault="00F23A48" w:rsidP="00F16DF5">
      <w:pPr>
        <w:rPr>
          <w:rFonts w:ascii="Arial" w:hAnsi="Arial" w:cs="Arial"/>
          <w:color w:val="000000"/>
        </w:rPr>
      </w:pPr>
    </w:p>
    <w:p w:rsidR="00F23A48" w:rsidRDefault="00F23A48" w:rsidP="00F16DF5">
      <w:pPr>
        <w:rPr>
          <w:rFonts w:ascii="Arial" w:hAnsi="Arial" w:cs="Arial"/>
          <w:color w:val="000000"/>
        </w:rPr>
      </w:pPr>
    </w:p>
    <w:p w:rsidR="00F23A48" w:rsidRDefault="00F23A48" w:rsidP="00F16DF5">
      <w:pPr>
        <w:rPr>
          <w:rFonts w:ascii="Arial" w:hAnsi="Arial" w:cs="Arial"/>
          <w:color w:val="000000"/>
        </w:rPr>
      </w:pPr>
    </w:p>
    <w:p w:rsidR="00F23A48" w:rsidRDefault="00F23A48" w:rsidP="00F16DF5">
      <w:pPr>
        <w:rPr>
          <w:rFonts w:ascii="Arial" w:hAnsi="Arial" w:cs="Arial"/>
          <w:color w:val="000000"/>
        </w:rPr>
      </w:pPr>
    </w:p>
    <w:p w:rsidR="00F23A48" w:rsidRDefault="00F23A48" w:rsidP="00F16DF5">
      <w:pPr>
        <w:rPr>
          <w:rFonts w:ascii="Arial" w:hAnsi="Arial" w:cs="Arial"/>
          <w:color w:val="000000"/>
        </w:rPr>
      </w:pPr>
    </w:p>
    <w:p w:rsidR="00F23A48" w:rsidRDefault="00F23A48" w:rsidP="00F16DF5">
      <w:pPr>
        <w:rPr>
          <w:rFonts w:ascii="Arial" w:hAnsi="Arial" w:cs="Arial"/>
          <w:color w:val="000000"/>
        </w:rPr>
      </w:pPr>
    </w:p>
    <w:p w:rsidR="00F23A48" w:rsidRDefault="00F23A48" w:rsidP="00F16DF5">
      <w:pPr>
        <w:rPr>
          <w:rFonts w:ascii="Arial" w:hAnsi="Arial" w:cs="Arial"/>
          <w:color w:val="000000"/>
        </w:rPr>
      </w:pPr>
    </w:p>
    <w:p w:rsidR="00F23A48" w:rsidRDefault="00F23A48" w:rsidP="00F16DF5">
      <w:pPr>
        <w:rPr>
          <w:rFonts w:ascii="Arial" w:hAnsi="Arial" w:cs="Arial"/>
          <w:color w:val="000000"/>
        </w:rPr>
      </w:pPr>
    </w:p>
    <w:p w:rsidR="00F23A48" w:rsidRDefault="00F23A48" w:rsidP="00F16DF5">
      <w:pPr>
        <w:rPr>
          <w:rFonts w:ascii="Arial" w:hAnsi="Arial" w:cs="Arial"/>
          <w:color w:val="000000"/>
        </w:rPr>
      </w:pPr>
    </w:p>
    <w:p w:rsidR="00F23A48" w:rsidRDefault="00F23A48" w:rsidP="00F16DF5">
      <w:pPr>
        <w:rPr>
          <w:rFonts w:ascii="Arial" w:hAnsi="Arial" w:cs="Arial"/>
          <w:color w:val="000000"/>
        </w:rPr>
      </w:pPr>
    </w:p>
    <w:p w:rsidR="00F23A48" w:rsidRDefault="00F23A48" w:rsidP="00F16DF5">
      <w:pPr>
        <w:rPr>
          <w:rFonts w:ascii="Arial" w:hAnsi="Arial" w:cs="Arial"/>
          <w:color w:val="000000"/>
        </w:rPr>
      </w:pPr>
    </w:p>
    <w:p w:rsidR="00F23A48" w:rsidRDefault="00F23A48" w:rsidP="00F16DF5">
      <w:pPr>
        <w:rPr>
          <w:rFonts w:ascii="Arial" w:hAnsi="Arial" w:cs="Arial"/>
          <w:color w:val="000000"/>
        </w:rPr>
      </w:pPr>
    </w:p>
    <w:p w:rsidR="00F23A48" w:rsidRDefault="00F23A48" w:rsidP="00F16DF5">
      <w:pPr>
        <w:rPr>
          <w:rFonts w:ascii="Arial" w:hAnsi="Arial" w:cs="Arial"/>
          <w:color w:val="000000"/>
        </w:rPr>
      </w:pPr>
    </w:p>
    <w:p w:rsidR="00F23A48" w:rsidRDefault="00F23A48" w:rsidP="00F16DF5">
      <w:pPr>
        <w:rPr>
          <w:rFonts w:ascii="Arial" w:hAnsi="Arial" w:cs="Arial"/>
          <w:color w:val="000000"/>
        </w:rPr>
      </w:pPr>
    </w:p>
    <w:p w:rsidR="00F23A48" w:rsidRDefault="00F23A48" w:rsidP="00F16DF5">
      <w:pPr>
        <w:rPr>
          <w:rFonts w:ascii="Arial" w:hAnsi="Arial" w:cs="Arial"/>
          <w:color w:val="000000"/>
        </w:rPr>
      </w:pPr>
    </w:p>
    <w:p w:rsidR="00F23A48" w:rsidRDefault="00F23A48" w:rsidP="00F16DF5">
      <w:pPr>
        <w:rPr>
          <w:rFonts w:ascii="Arial" w:hAnsi="Arial" w:cs="Arial"/>
          <w:color w:val="000000"/>
        </w:rPr>
      </w:pPr>
    </w:p>
    <w:p w:rsidR="007F6A52" w:rsidRDefault="007F6A52" w:rsidP="00F16DF5">
      <w:pPr>
        <w:rPr>
          <w:rFonts w:ascii="Arial" w:hAnsi="Arial" w:cs="Arial"/>
          <w:color w:val="000000"/>
        </w:rPr>
      </w:pPr>
    </w:p>
    <w:p w:rsidR="007F6A52" w:rsidRDefault="007F6A52" w:rsidP="00F16DF5">
      <w:pPr>
        <w:rPr>
          <w:rFonts w:ascii="Arial" w:hAnsi="Arial" w:cs="Arial"/>
          <w:color w:val="000000"/>
        </w:rPr>
      </w:pPr>
    </w:p>
    <w:p w:rsidR="00CE5C70" w:rsidRPr="00CE5C70" w:rsidRDefault="00CE5C70" w:rsidP="00CE5C70">
      <w:pPr>
        <w:pStyle w:val="Heading2"/>
        <w:rPr>
          <w:rStyle w:val="Strong"/>
          <w:rFonts w:ascii="Arial" w:hAnsi="Arial" w:cs="Arial"/>
          <w:color w:val="000000" w:themeColor="text1"/>
          <w:sz w:val="24"/>
          <w:szCs w:val="22"/>
        </w:rPr>
      </w:pPr>
      <w:bookmarkStart w:id="26" w:name="_Toc503215294"/>
      <w:r w:rsidRPr="00CE5C70">
        <w:rPr>
          <w:rStyle w:val="Strong"/>
          <w:rFonts w:ascii="Arial" w:hAnsi="Arial" w:cs="Arial"/>
          <w:color w:val="000000" w:themeColor="text1"/>
          <w:sz w:val="24"/>
          <w:szCs w:val="22"/>
        </w:rPr>
        <w:t>References</w:t>
      </w:r>
      <w:bookmarkEnd w:id="26"/>
      <w:r w:rsidRPr="00CE5C70">
        <w:rPr>
          <w:rStyle w:val="Strong"/>
          <w:rFonts w:ascii="Arial" w:hAnsi="Arial" w:cs="Arial"/>
          <w:color w:val="000000" w:themeColor="text1"/>
          <w:sz w:val="24"/>
          <w:szCs w:val="22"/>
        </w:rPr>
        <w:t xml:space="preserve"> </w:t>
      </w:r>
    </w:p>
    <w:p w:rsidR="00CE5C70" w:rsidRDefault="00CE5C70" w:rsidP="00CE5C70">
      <w:pPr>
        <w:pStyle w:val="NormalWeb"/>
        <w:spacing w:before="0" w:beforeAutospacing="0" w:after="0" w:afterAutospacing="0" w:line="360" w:lineRule="atLeast"/>
        <w:ind w:right="-450"/>
        <w:rPr>
          <w:rStyle w:val="Strong"/>
          <w:rFonts w:ascii="Arial" w:hAnsi="Arial" w:cs="Arial"/>
          <w:color w:val="666666"/>
          <w:sz w:val="20"/>
          <w:szCs w:val="20"/>
        </w:rPr>
      </w:pPr>
    </w:p>
    <w:p w:rsidR="00F23A48" w:rsidRPr="005168F5" w:rsidRDefault="00F23A48" w:rsidP="005168F5">
      <w:pPr>
        <w:jc w:val="center"/>
        <w:rPr>
          <w:color w:val="000000" w:themeColor="text1"/>
        </w:rPr>
      </w:pPr>
      <w:r w:rsidRPr="005168F5">
        <w:rPr>
          <w:rStyle w:val="selectable"/>
          <w:rFonts w:ascii="Arial" w:hAnsi="Arial" w:cs="Arial"/>
          <w:color w:val="000000" w:themeColor="text1"/>
        </w:rPr>
        <w:t>The Conversation. (2018). </w:t>
      </w:r>
      <w:r w:rsidRPr="005168F5">
        <w:rPr>
          <w:rStyle w:val="selectable"/>
          <w:rFonts w:ascii="Arial" w:hAnsi="Arial" w:cs="Arial"/>
          <w:i/>
          <w:iCs/>
          <w:color w:val="000000" w:themeColor="text1"/>
        </w:rPr>
        <w:t>What needs to happen to build resilience and improve mental health among junior doctors</w:t>
      </w:r>
      <w:r w:rsidRPr="005168F5">
        <w:rPr>
          <w:rStyle w:val="selectable"/>
          <w:rFonts w:ascii="Arial" w:hAnsi="Arial" w:cs="Arial"/>
          <w:color w:val="000000" w:themeColor="text1"/>
        </w:rPr>
        <w:t>. [online] Available at: http://theconversation.com/what-needs-to-happen-to-build-resilience-and-improve-mental-health-among-junior-doctors-77797</w:t>
      </w:r>
    </w:p>
    <w:p w:rsidR="00F23A48" w:rsidRPr="005168F5" w:rsidRDefault="00F23A48" w:rsidP="005168F5">
      <w:pPr>
        <w:spacing w:before="100" w:beforeAutospacing="1" w:after="300"/>
        <w:ind w:left="-450" w:right="-450"/>
        <w:jc w:val="center"/>
        <w:rPr>
          <w:rFonts w:ascii="Arial" w:hAnsi="Arial" w:cs="Arial"/>
          <w:color w:val="000000" w:themeColor="text1"/>
        </w:rPr>
      </w:pPr>
      <w:r w:rsidRPr="005168F5">
        <w:rPr>
          <w:rStyle w:val="selectable"/>
          <w:rFonts w:ascii="Arial" w:hAnsi="Arial" w:cs="Arial"/>
          <w:color w:val="000000" w:themeColor="text1"/>
        </w:rPr>
        <w:t>Google Books. (2018). </w:t>
      </w:r>
      <w:r w:rsidRPr="005168F5">
        <w:rPr>
          <w:rStyle w:val="selectable"/>
          <w:rFonts w:ascii="Arial" w:hAnsi="Arial" w:cs="Arial"/>
          <w:i/>
          <w:iCs/>
          <w:color w:val="000000" w:themeColor="text1"/>
        </w:rPr>
        <w:t>Stress and Quality of Working Life</w:t>
      </w:r>
      <w:r w:rsidRPr="005168F5">
        <w:rPr>
          <w:rStyle w:val="selectable"/>
          <w:rFonts w:ascii="Arial" w:hAnsi="Arial" w:cs="Arial"/>
          <w:color w:val="000000" w:themeColor="text1"/>
        </w:rPr>
        <w:t>. [online] Available at: https://books.google.co.uk/books?id=JgcoDwAAQBAJ&amp;printsec=frontcover&amp;dq=impacts+of++stress+in+the+workplace&amp;hl=en&amp;sa=X&amp;ved=0ahUKEwjlotT8rMTYAhXDJMAKHRg1Bw4Q6AEIPTAE#v=onepage&amp;q&amp;f=false</w:t>
      </w:r>
    </w:p>
    <w:p w:rsidR="00F23A48" w:rsidRPr="005168F5" w:rsidRDefault="00F23A48" w:rsidP="005168F5">
      <w:pPr>
        <w:pStyle w:val="NormalWeb"/>
        <w:spacing w:before="0" w:beforeAutospacing="0" w:after="0" w:afterAutospacing="0" w:line="360" w:lineRule="atLeast"/>
        <w:ind w:left="-450" w:right="-450" w:hanging="120"/>
        <w:jc w:val="center"/>
        <w:rPr>
          <w:rFonts w:ascii="Arial" w:hAnsi="Arial" w:cs="Arial"/>
          <w:color w:val="000000" w:themeColor="text1"/>
          <w:sz w:val="22"/>
          <w:szCs w:val="22"/>
        </w:rPr>
      </w:pPr>
      <w:r w:rsidRPr="005168F5">
        <w:rPr>
          <w:rStyle w:val="selectable"/>
          <w:rFonts w:ascii="Arial" w:hAnsi="Arial" w:cs="Arial"/>
          <w:color w:val="000000" w:themeColor="text1"/>
          <w:sz w:val="22"/>
          <w:szCs w:val="22"/>
        </w:rPr>
        <w:t>Beyer, B. (1995). </w:t>
      </w:r>
      <w:r w:rsidRPr="005168F5">
        <w:rPr>
          <w:rStyle w:val="selectable"/>
          <w:rFonts w:ascii="Arial" w:hAnsi="Arial" w:cs="Arial"/>
          <w:i/>
          <w:iCs/>
          <w:color w:val="000000" w:themeColor="text1"/>
          <w:sz w:val="22"/>
          <w:szCs w:val="22"/>
        </w:rPr>
        <w:t>Critical thinking</w:t>
      </w:r>
      <w:r w:rsidRPr="005168F5">
        <w:rPr>
          <w:rStyle w:val="selectable"/>
          <w:rFonts w:ascii="Arial" w:hAnsi="Arial" w:cs="Arial"/>
          <w:color w:val="000000" w:themeColor="text1"/>
          <w:sz w:val="22"/>
          <w:szCs w:val="22"/>
        </w:rPr>
        <w:t>. Bloomington, Ind.: Phi Delta Kappa Educational Foundation.</w:t>
      </w:r>
    </w:p>
    <w:p w:rsidR="00CE5C70" w:rsidRPr="005168F5" w:rsidRDefault="00CE5C70" w:rsidP="005168F5">
      <w:pPr>
        <w:pStyle w:val="Heading3"/>
        <w:spacing w:before="0" w:line="360" w:lineRule="atLeast"/>
        <w:ind w:left="-450" w:right="-450"/>
        <w:jc w:val="center"/>
        <w:rPr>
          <w:rFonts w:ascii="Arial" w:hAnsi="Arial" w:cs="Arial"/>
          <w:caps/>
          <w:color w:val="000000" w:themeColor="text1"/>
          <w:sz w:val="22"/>
          <w:szCs w:val="22"/>
        </w:rPr>
      </w:pPr>
      <w:bookmarkStart w:id="27" w:name="_Toc503213473"/>
    </w:p>
    <w:bookmarkEnd w:id="27"/>
    <w:p w:rsidR="00F23A48" w:rsidRPr="005168F5" w:rsidRDefault="00F23A48" w:rsidP="005168F5">
      <w:pPr>
        <w:pStyle w:val="NormalWeb"/>
        <w:spacing w:before="0" w:beforeAutospacing="0" w:after="0" w:afterAutospacing="0" w:line="360" w:lineRule="atLeast"/>
        <w:ind w:left="-450" w:right="-450" w:hanging="120"/>
        <w:jc w:val="center"/>
        <w:rPr>
          <w:rStyle w:val="selectable"/>
          <w:rFonts w:ascii="Arial" w:hAnsi="Arial" w:cs="Arial"/>
          <w:color w:val="000000" w:themeColor="text1"/>
          <w:sz w:val="22"/>
          <w:szCs w:val="22"/>
        </w:rPr>
      </w:pPr>
      <w:r w:rsidRPr="005168F5">
        <w:rPr>
          <w:rStyle w:val="selectable"/>
          <w:rFonts w:ascii="Arial" w:hAnsi="Arial" w:cs="Arial"/>
          <w:color w:val="000000" w:themeColor="text1"/>
          <w:sz w:val="22"/>
          <w:szCs w:val="22"/>
        </w:rPr>
        <w:t>Five Steps to Better Critical-Thinking, Problem-Solving, and Decision-Making Skills. (1996). Mary Ellen Guffey.</w:t>
      </w:r>
    </w:p>
    <w:p w:rsidR="00CE5C70" w:rsidRPr="005168F5" w:rsidRDefault="00CE5C70" w:rsidP="005168F5">
      <w:pPr>
        <w:pStyle w:val="NormalWeb"/>
        <w:spacing w:before="0" w:beforeAutospacing="0" w:after="0" w:afterAutospacing="0" w:line="360" w:lineRule="atLeast"/>
        <w:ind w:left="-450" w:right="-450" w:hanging="120"/>
        <w:jc w:val="center"/>
        <w:rPr>
          <w:rFonts w:ascii="Arial" w:hAnsi="Arial" w:cs="Arial"/>
          <w:color w:val="000000" w:themeColor="text1"/>
          <w:sz w:val="22"/>
          <w:szCs w:val="22"/>
        </w:rPr>
      </w:pPr>
    </w:p>
    <w:p w:rsidR="00CE5C70" w:rsidRPr="005168F5" w:rsidRDefault="00F23A48" w:rsidP="005168F5">
      <w:pPr>
        <w:pStyle w:val="NormalWeb"/>
        <w:spacing w:before="0" w:beforeAutospacing="0" w:after="0" w:afterAutospacing="0" w:line="360" w:lineRule="atLeast"/>
        <w:ind w:left="-450" w:right="-450" w:hanging="120"/>
        <w:jc w:val="center"/>
        <w:rPr>
          <w:rStyle w:val="selectable"/>
          <w:rFonts w:ascii="Arial" w:hAnsi="Arial" w:cs="Arial"/>
          <w:color w:val="000000" w:themeColor="text1"/>
          <w:sz w:val="22"/>
          <w:szCs w:val="22"/>
        </w:rPr>
      </w:pPr>
      <w:r w:rsidRPr="005168F5">
        <w:rPr>
          <w:rStyle w:val="selectable"/>
          <w:rFonts w:ascii="Arial" w:hAnsi="Arial" w:cs="Arial"/>
          <w:color w:val="000000" w:themeColor="text1"/>
          <w:sz w:val="22"/>
          <w:szCs w:val="22"/>
        </w:rPr>
        <w:t>Comcec.com. (2018). </w:t>
      </w:r>
      <w:r w:rsidRPr="005168F5">
        <w:rPr>
          <w:rStyle w:val="selectable"/>
          <w:rFonts w:ascii="Arial" w:hAnsi="Arial" w:cs="Arial"/>
          <w:i/>
          <w:iCs/>
          <w:color w:val="000000" w:themeColor="text1"/>
          <w:sz w:val="22"/>
          <w:szCs w:val="22"/>
        </w:rPr>
        <w:t>Critical Thinking and Creative Problem Solving | The Centre for Excellence in Communications (CEC)</w:t>
      </w:r>
      <w:r w:rsidRPr="005168F5">
        <w:rPr>
          <w:rStyle w:val="selectable"/>
          <w:rFonts w:ascii="Arial" w:hAnsi="Arial" w:cs="Arial"/>
          <w:color w:val="000000" w:themeColor="text1"/>
          <w:sz w:val="22"/>
          <w:szCs w:val="22"/>
        </w:rPr>
        <w:t>. [online] Available at: http://www.comcec.com/public/criticalthinking.html</w:t>
      </w:r>
    </w:p>
    <w:p w:rsidR="00CE5C70" w:rsidRPr="005168F5" w:rsidRDefault="00CE5C70" w:rsidP="005168F5">
      <w:pPr>
        <w:pStyle w:val="NormalWeb"/>
        <w:spacing w:before="0" w:beforeAutospacing="0" w:after="0" w:afterAutospacing="0" w:line="360" w:lineRule="atLeast"/>
        <w:ind w:left="-450" w:right="-450" w:hanging="120"/>
        <w:jc w:val="center"/>
        <w:rPr>
          <w:rStyle w:val="Strong"/>
          <w:rFonts w:ascii="Arial" w:hAnsi="Arial" w:cs="Arial"/>
          <w:color w:val="000000" w:themeColor="text1"/>
          <w:sz w:val="22"/>
          <w:szCs w:val="22"/>
        </w:rPr>
      </w:pPr>
    </w:p>
    <w:p w:rsidR="00F23A48" w:rsidRPr="005168F5" w:rsidRDefault="00F23A48" w:rsidP="005168F5">
      <w:pPr>
        <w:pStyle w:val="NormalWeb"/>
        <w:spacing w:before="0" w:beforeAutospacing="0" w:after="0" w:afterAutospacing="0" w:line="360" w:lineRule="atLeast"/>
        <w:ind w:left="-450" w:right="-450" w:hanging="120"/>
        <w:jc w:val="center"/>
        <w:rPr>
          <w:rFonts w:ascii="Arial" w:hAnsi="Arial" w:cs="Arial"/>
          <w:color w:val="000000" w:themeColor="text1"/>
          <w:sz w:val="22"/>
          <w:szCs w:val="22"/>
        </w:rPr>
      </w:pPr>
      <w:r w:rsidRPr="005168F5">
        <w:rPr>
          <w:rStyle w:val="selectable"/>
          <w:rFonts w:ascii="Arial" w:hAnsi="Arial" w:cs="Arial"/>
          <w:color w:val="000000" w:themeColor="text1"/>
          <w:sz w:val="22"/>
          <w:szCs w:val="22"/>
        </w:rPr>
        <w:t>The King's Fund. (2018). </w:t>
      </w:r>
      <w:r w:rsidRPr="005168F5">
        <w:rPr>
          <w:rStyle w:val="selectable"/>
          <w:rFonts w:ascii="Arial" w:hAnsi="Arial" w:cs="Arial"/>
          <w:i/>
          <w:iCs/>
          <w:color w:val="000000" w:themeColor="text1"/>
          <w:sz w:val="22"/>
          <w:szCs w:val="22"/>
        </w:rPr>
        <w:t>Five big issues for health and social care after the Brexit vote</w:t>
      </w:r>
      <w:r w:rsidRPr="005168F5">
        <w:rPr>
          <w:rStyle w:val="selectable"/>
          <w:rFonts w:ascii="Arial" w:hAnsi="Arial" w:cs="Arial"/>
          <w:color w:val="000000" w:themeColor="text1"/>
          <w:sz w:val="22"/>
          <w:szCs w:val="22"/>
        </w:rPr>
        <w:t>. [online] Available at: https://www.kingsfund.org.uk/publications/articles/brexit-and-nhs</w:t>
      </w:r>
    </w:p>
    <w:p w:rsidR="00CE5C70" w:rsidRPr="005168F5" w:rsidRDefault="00CE5C70" w:rsidP="005168F5">
      <w:pPr>
        <w:pStyle w:val="NormalWeb"/>
        <w:spacing w:before="0" w:beforeAutospacing="0" w:after="0" w:afterAutospacing="0" w:line="360" w:lineRule="atLeast"/>
        <w:ind w:left="-450" w:right="-450" w:hanging="120"/>
        <w:jc w:val="center"/>
        <w:rPr>
          <w:rStyle w:val="Strong"/>
          <w:rFonts w:ascii="Arial" w:hAnsi="Arial" w:cs="Arial"/>
          <w:color w:val="000000" w:themeColor="text1"/>
          <w:sz w:val="22"/>
          <w:szCs w:val="22"/>
        </w:rPr>
      </w:pPr>
    </w:p>
    <w:p w:rsidR="00F23A48" w:rsidRPr="005168F5" w:rsidRDefault="00F23A48" w:rsidP="005168F5">
      <w:pPr>
        <w:pStyle w:val="NormalWeb"/>
        <w:spacing w:before="0" w:beforeAutospacing="0" w:after="0" w:afterAutospacing="0" w:line="360" w:lineRule="atLeast"/>
        <w:ind w:left="-450" w:right="-450" w:hanging="120"/>
        <w:jc w:val="center"/>
        <w:rPr>
          <w:rFonts w:ascii="Arial" w:hAnsi="Arial" w:cs="Arial"/>
          <w:color w:val="000000" w:themeColor="text1"/>
          <w:sz w:val="22"/>
          <w:szCs w:val="22"/>
        </w:rPr>
      </w:pPr>
      <w:r w:rsidRPr="005168F5">
        <w:rPr>
          <w:rStyle w:val="selectable"/>
          <w:rFonts w:ascii="Arial" w:hAnsi="Arial" w:cs="Arial"/>
          <w:color w:val="000000" w:themeColor="text1"/>
          <w:sz w:val="22"/>
          <w:szCs w:val="22"/>
        </w:rPr>
        <w:t>Health Knowledge. (2018). </w:t>
      </w:r>
      <w:r w:rsidRPr="005168F5">
        <w:rPr>
          <w:rStyle w:val="selectable"/>
          <w:rFonts w:ascii="Arial" w:hAnsi="Arial" w:cs="Arial"/>
          <w:i/>
          <w:iCs/>
          <w:color w:val="000000" w:themeColor="text1"/>
          <w:sz w:val="22"/>
          <w:szCs w:val="22"/>
        </w:rPr>
        <w:t>The impact of political, economic, socio-cultural, environmental and other external influences</w:t>
      </w:r>
      <w:r w:rsidRPr="005168F5">
        <w:rPr>
          <w:rStyle w:val="selectable"/>
          <w:rFonts w:ascii="Arial" w:hAnsi="Arial" w:cs="Arial"/>
          <w:color w:val="000000" w:themeColor="text1"/>
          <w:sz w:val="22"/>
          <w:szCs w:val="22"/>
        </w:rPr>
        <w:t>. [online] Available at: https://www.healthknowledge.org.uk/public-health-textbook/organisation-management/5b-understanding-ofs/assessing-impact-external-influences</w:t>
      </w:r>
    </w:p>
    <w:p w:rsidR="00CE5C70" w:rsidRPr="005168F5" w:rsidRDefault="00CE5C70" w:rsidP="005168F5">
      <w:pPr>
        <w:pStyle w:val="Heading4"/>
        <w:spacing w:before="0" w:line="360" w:lineRule="atLeast"/>
        <w:ind w:left="-450" w:right="-450"/>
        <w:jc w:val="center"/>
        <w:rPr>
          <w:rFonts w:ascii="Arial" w:hAnsi="Arial" w:cs="Arial"/>
          <w:b/>
          <w:bCs/>
          <w:color w:val="000000" w:themeColor="text1"/>
        </w:rPr>
      </w:pPr>
    </w:p>
    <w:p w:rsidR="00F23A48" w:rsidRPr="005168F5" w:rsidRDefault="00F23A48" w:rsidP="005168F5">
      <w:pPr>
        <w:pStyle w:val="NormalWeb"/>
        <w:spacing w:before="0" w:beforeAutospacing="0" w:after="0" w:afterAutospacing="0" w:line="360" w:lineRule="atLeast"/>
        <w:ind w:left="-450" w:right="-450" w:hanging="120"/>
        <w:jc w:val="center"/>
        <w:rPr>
          <w:rFonts w:ascii="Arial" w:hAnsi="Arial" w:cs="Arial"/>
          <w:color w:val="000000" w:themeColor="text1"/>
          <w:sz w:val="22"/>
          <w:szCs w:val="22"/>
        </w:rPr>
      </w:pPr>
      <w:r w:rsidRPr="005168F5">
        <w:rPr>
          <w:rStyle w:val="selectable"/>
          <w:rFonts w:ascii="Arial" w:hAnsi="Arial" w:cs="Arial"/>
          <w:color w:val="000000" w:themeColor="text1"/>
          <w:sz w:val="22"/>
          <w:szCs w:val="22"/>
        </w:rPr>
        <w:t>Matthews-King, A. (2018). </w:t>
      </w:r>
      <w:r w:rsidRPr="005168F5">
        <w:rPr>
          <w:rStyle w:val="selectable"/>
          <w:rFonts w:ascii="Arial" w:hAnsi="Arial" w:cs="Arial"/>
          <w:i/>
          <w:iCs/>
          <w:color w:val="000000" w:themeColor="text1"/>
          <w:sz w:val="22"/>
          <w:szCs w:val="22"/>
        </w:rPr>
        <w:t>NHS trusts given extra £350m for entire winter, despite Brexit bus promising £350m a week</w:t>
      </w:r>
      <w:r w:rsidRPr="005168F5">
        <w:rPr>
          <w:rStyle w:val="selectable"/>
          <w:rFonts w:ascii="Arial" w:hAnsi="Arial" w:cs="Arial"/>
          <w:color w:val="000000" w:themeColor="text1"/>
          <w:sz w:val="22"/>
          <w:szCs w:val="22"/>
        </w:rPr>
        <w:t>. [online] The Independent. Available at: http://www.independent.co.uk/news/health/budget-2017-nhs-funding-trust-winter-brexit-bus-promise-350-million-leave-eu-hospitals-staff-a8069481.html</w:t>
      </w:r>
    </w:p>
    <w:p w:rsidR="00F23A48" w:rsidRPr="005168F5" w:rsidRDefault="00F23A48" w:rsidP="005168F5">
      <w:pPr>
        <w:pStyle w:val="NormalWeb"/>
        <w:spacing w:before="0" w:beforeAutospacing="0" w:after="0" w:afterAutospacing="0" w:line="360" w:lineRule="atLeast"/>
        <w:ind w:left="-450" w:right="-450" w:hanging="120"/>
        <w:jc w:val="center"/>
        <w:rPr>
          <w:rFonts w:ascii="Arial" w:hAnsi="Arial" w:cs="Arial"/>
          <w:color w:val="000000" w:themeColor="text1"/>
          <w:sz w:val="22"/>
          <w:szCs w:val="22"/>
        </w:rPr>
      </w:pPr>
      <w:r w:rsidRPr="005168F5">
        <w:rPr>
          <w:rStyle w:val="selectable"/>
          <w:rFonts w:ascii="Arial" w:hAnsi="Arial" w:cs="Arial"/>
          <w:color w:val="000000" w:themeColor="text1"/>
          <w:sz w:val="22"/>
          <w:szCs w:val="22"/>
        </w:rPr>
        <w:t>Birmingham.ac.uk. (2018). </w:t>
      </w:r>
      <w:r w:rsidRPr="005168F5">
        <w:rPr>
          <w:rStyle w:val="selectable"/>
          <w:rFonts w:ascii="Arial" w:hAnsi="Arial" w:cs="Arial"/>
          <w:i/>
          <w:iCs/>
          <w:color w:val="000000" w:themeColor="text1"/>
          <w:sz w:val="22"/>
          <w:szCs w:val="22"/>
        </w:rPr>
        <w:t>Obesity in the UK - University of Birmingham</w:t>
      </w:r>
      <w:r w:rsidRPr="005168F5">
        <w:rPr>
          <w:rStyle w:val="selectable"/>
          <w:rFonts w:ascii="Arial" w:hAnsi="Arial" w:cs="Arial"/>
          <w:color w:val="000000" w:themeColor="text1"/>
          <w:sz w:val="22"/>
          <w:szCs w:val="22"/>
        </w:rPr>
        <w:t>. [online] Available at: https://www.birmingham.ac.uk/research/activity/mds/centres/obesity/obesity-uk/index.aspx</w:t>
      </w:r>
    </w:p>
    <w:p w:rsidR="00CE5C70" w:rsidRPr="005168F5" w:rsidRDefault="00CE5C70" w:rsidP="005168F5">
      <w:pPr>
        <w:pStyle w:val="Heading3"/>
        <w:spacing w:before="0" w:line="360" w:lineRule="atLeast"/>
        <w:ind w:left="-450" w:right="-450"/>
        <w:jc w:val="center"/>
        <w:rPr>
          <w:rFonts w:ascii="Arial" w:hAnsi="Arial" w:cs="Arial"/>
          <w:caps/>
          <w:color w:val="000000" w:themeColor="text1"/>
          <w:sz w:val="22"/>
          <w:szCs w:val="22"/>
        </w:rPr>
      </w:pPr>
      <w:bookmarkStart w:id="28" w:name="_Toc503213479"/>
    </w:p>
    <w:bookmarkEnd w:id="28"/>
    <w:p w:rsidR="00F23A48" w:rsidRPr="005168F5" w:rsidRDefault="00F23A48" w:rsidP="005168F5">
      <w:pPr>
        <w:pStyle w:val="NormalWeb"/>
        <w:spacing w:before="0" w:beforeAutospacing="0" w:after="0" w:afterAutospacing="0" w:line="360" w:lineRule="atLeast"/>
        <w:ind w:left="-450" w:right="-450" w:hanging="120"/>
        <w:jc w:val="center"/>
        <w:rPr>
          <w:rFonts w:ascii="Arial" w:hAnsi="Arial" w:cs="Arial"/>
          <w:color w:val="000000" w:themeColor="text1"/>
          <w:sz w:val="22"/>
          <w:szCs w:val="22"/>
        </w:rPr>
      </w:pPr>
      <w:r w:rsidRPr="005168F5">
        <w:rPr>
          <w:rStyle w:val="selectable"/>
          <w:rFonts w:ascii="Arial" w:hAnsi="Arial" w:cs="Arial"/>
          <w:color w:val="000000" w:themeColor="text1"/>
          <w:sz w:val="22"/>
          <w:szCs w:val="22"/>
        </w:rPr>
        <w:t>Gov.uk. (2018). </w:t>
      </w:r>
      <w:r w:rsidRPr="005168F5">
        <w:rPr>
          <w:rStyle w:val="selectable"/>
          <w:rFonts w:ascii="Arial" w:hAnsi="Arial" w:cs="Arial"/>
          <w:i/>
          <w:iCs/>
          <w:color w:val="000000" w:themeColor="text1"/>
          <w:sz w:val="22"/>
          <w:szCs w:val="22"/>
        </w:rPr>
        <w:t>Statistics on Obesity, Physical Activity and Diet, England 2017 - GOV.UK</w:t>
      </w:r>
      <w:r w:rsidRPr="005168F5">
        <w:rPr>
          <w:rStyle w:val="selectable"/>
          <w:rFonts w:ascii="Arial" w:hAnsi="Arial" w:cs="Arial"/>
          <w:color w:val="000000" w:themeColor="text1"/>
          <w:sz w:val="22"/>
          <w:szCs w:val="22"/>
        </w:rPr>
        <w:t>. [online] Available at: https://www.gov.uk/government/statistics/statistics-on-obesity-physical-activity-and-diet-england-2017</w:t>
      </w:r>
    </w:p>
    <w:p w:rsidR="00F23A48" w:rsidRPr="005168F5" w:rsidRDefault="00F23A48" w:rsidP="005168F5">
      <w:pPr>
        <w:pStyle w:val="NormalWeb"/>
        <w:spacing w:before="0" w:beforeAutospacing="0" w:after="0" w:afterAutospacing="0" w:line="360" w:lineRule="atLeast"/>
        <w:ind w:left="-450" w:right="-450" w:hanging="120"/>
        <w:jc w:val="center"/>
        <w:rPr>
          <w:rFonts w:ascii="Arial" w:hAnsi="Arial" w:cs="Arial"/>
          <w:color w:val="000000" w:themeColor="text1"/>
          <w:sz w:val="22"/>
          <w:szCs w:val="22"/>
        </w:rPr>
      </w:pPr>
      <w:r w:rsidRPr="005168F5">
        <w:rPr>
          <w:rStyle w:val="selectable"/>
          <w:rFonts w:ascii="Arial" w:hAnsi="Arial" w:cs="Arial"/>
          <w:color w:val="000000" w:themeColor="text1"/>
          <w:sz w:val="22"/>
          <w:szCs w:val="22"/>
        </w:rPr>
        <w:t>England, N. (2018). </w:t>
      </w:r>
      <w:r w:rsidRPr="005168F5">
        <w:rPr>
          <w:rStyle w:val="selectable"/>
          <w:rFonts w:ascii="Arial" w:hAnsi="Arial" w:cs="Arial"/>
          <w:i/>
          <w:iCs/>
          <w:color w:val="000000" w:themeColor="text1"/>
          <w:sz w:val="22"/>
          <w:szCs w:val="22"/>
        </w:rPr>
        <w:t>NHS England » Harnessing technology and innovation</w:t>
      </w:r>
      <w:r w:rsidRPr="005168F5">
        <w:rPr>
          <w:rStyle w:val="selectable"/>
          <w:rFonts w:ascii="Arial" w:hAnsi="Arial" w:cs="Arial"/>
          <w:color w:val="000000" w:themeColor="text1"/>
          <w:sz w:val="22"/>
          <w:szCs w:val="22"/>
        </w:rPr>
        <w:t>. [online] England.nhs.uk. Available at: https://www.england.nhs.uk/five-year-forward-view/next-steps-on-the-nhs-five-year-forward-view/harnessing-technology-and-innovation/ [Accessed 7 Jan. 2018].</w:t>
      </w:r>
    </w:p>
    <w:p w:rsidR="00F23A48" w:rsidRPr="005168F5" w:rsidRDefault="00F23A48" w:rsidP="005168F5">
      <w:pPr>
        <w:pStyle w:val="NormalWeb"/>
        <w:spacing w:before="0" w:beforeAutospacing="0" w:after="0" w:afterAutospacing="0" w:line="360" w:lineRule="atLeast"/>
        <w:ind w:left="-450" w:right="-450" w:hanging="120"/>
        <w:jc w:val="center"/>
        <w:rPr>
          <w:rFonts w:ascii="Arial" w:hAnsi="Arial" w:cs="Arial"/>
          <w:color w:val="000000" w:themeColor="text1"/>
          <w:sz w:val="22"/>
          <w:szCs w:val="22"/>
        </w:rPr>
      </w:pPr>
      <w:r w:rsidRPr="005168F5">
        <w:rPr>
          <w:rStyle w:val="selectable"/>
          <w:rFonts w:ascii="Arial" w:hAnsi="Arial" w:cs="Arial"/>
          <w:color w:val="000000" w:themeColor="text1"/>
          <w:sz w:val="22"/>
          <w:szCs w:val="22"/>
        </w:rPr>
        <w:t>Bma.org.uk. (2018). </w:t>
      </w:r>
      <w:r w:rsidRPr="005168F5">
        <w:rPr>
          <w:rStyle w:val="selectable"/>
          <w:rFonts w:ascii="Arial" w:hAnsi="Arial" w:cs="Arial"/>
          <w:i/>
          <w:iCs/>
          <w:color w:val="000000" w:themeColor="text1"/>
          <w:sz w:val="22"/>
          <w:szCs w:val="22"/>
        </w:rPr>
        <w:t>BMA - Diet and obesity</w:t>
      </w:r>
      <w:r w:rsidRPr="005168F5">
        <w:rPr>
          <w:rStyle w:val="selectable"/>
          <w:rFonts w:ascii="Arial" w:hAnsi="Arial" w:cs="Arial"/>
          <w:color w:val="000000" w:themeColor="text1"/>
          <w:sz w:val="22"/>
          <w:szCs w:val="22"/>
        </w:rPr>
        <w:t>. [online] Available at: https://www.bma.org.uk/collective-voice/policy-and-research/public-and-population-health/diet-and-obesity [Accessed 7 Jan. 2018].</w:t>
      </w:r>
    </w:p>
    <w:p w:rsidR="00CE5C70" w:rsidRPr="005168F5" w:rsidRDefault="00CE5C70" w:rsidP="005168F5">
      <w:pPr>
        <w:pStyle w:val="NormalWeb"/>
        <w:spacing w:before="0" w:beforeAutospacing="0" w:after="0" w:afterAutospacing="0" w:line="360" w:lineRule="atLeast"/>
        <w:ind w:left="-450" w:right="-450" w:hanging="120"/>
        <w:jc w:val="center"/>
        <w:rPr>
          <w:rStyle w:val="Strong"/>
          <w:rFonts w:ascii="Arial" w:hAnsi="Arial" w:cs="Arial"/>
          <w:color w:val="000000" w:themeColor="text1"/>
          <w:sz w:val="22"/>
          <w:szCs w:val="22"/>
        </w:rPr>
      </w:pPr>
    </w:p>
    <w:p w:rsidR="00CE5C70" w:rsidRPr="005168F5" w:rsidRDefault="00CE5C70" w:rsidP="005168F5">
      <w:pPr>
        <w:pStyle w:val="NormalWeb"/>
        <w:spacing w:before="0" w:beforeAutospacing="0" w:after="0" w:afterAutospacing="0" w:line="360" w:lineRule="atLeast"/>
        <w:ind w:left="-450" w:right="-450" w:hanging="120"/>
        <w:jc w:val="center"/>
        <w:rPr>
          <w:rStyle w:val="Strong"/>
          <w:rFonts w:ascii="Arial" w:hAnsi="Arial" w:cs="Arial"/>
          <w:color w:val="000000" w:themeColor="text1"/>
          <w:sz w:val="22"/>
          <w:szCs w:val="22"/>
        </w:rPr>
      </w:pPr>
    </w:p>
    <w:p w:rsidR="00F23A48" w:rsidRPr="005168F5" w:rsidRDefault="00F23A48" w:rsidP="005168F5">
      <w:pPr>
        <w:pStyle w:val="NormalWeb"/>
        <w:spacing w:before="0" w:beforeAutospacing="0" w:after="0" w:afterAutospacing="0" w:line="360" w:lineRule="atLeast"/>
        <w:ind w:left="-450" w:right="-450" w:hanging="120"/>
        <w:jc w:val="center"/>
        <w:rPr>
          <w:rFonts w:ascii="Arial" w:hAnsi="Arial" w:cs="Arial"/>
          <w:color w:val="000000" w:themeColor="text1"/>
          <w:sz w:val="22"/>
          <w:szCs w:val="22"/>
        </w:rPr>
      </w:pPr>
      <w:r w:rsidRPr="005168F5">
        <w:rPr>
          <w:rStyle w:val="selectable"/>
          <w:rFonts w:ascii="Arial" w:hAnsi="Arial" w:cs="Arial"/>
          <w:color w:val="000000" w:themeColor="text1"/>
          <w:sz w:val="22"/>
          <w:szCs w:val="22"/>
        </w:rPr>
        <w:t>Alfaro-LeFevre, R. (n.d.). </w:t>
      </w:r>
      <w:r w:rsidRPr="005168F5">
        <w:rPr>
          <w:rStyle w:val="selectable"/>
          <w:rFonts w:ascii="Arial" w:hAnsi="Arial" w:cs="Arial"/>
          <w:i/>
          <w:iCs/>
          <w:color w:val="000000" w:themeColor="text1"/>
          <w:sz w:val="22"/>
          <w:szCs w:val="22"/>
        </w:rPr>
        <w:t>Critical thinking, clinical reasoning, and clinical judgment</w:t>
      </w:r>
      <w:r w:rsidRPr="005168F5">
        <w:rPr>
          <w:rStyle w:val="selectable"/>
          <w:rFonts w:ascii="Arial" w:hAnsi="Arial" w:cs="Arial"/>
          <w:color w:val="000000" w:themeColor="text1"/>
          <w:sz w:val="22"/>
          <w:szCs w:val="22"/>
        </w:rPr>
        <w:t>.</w:t>
      </w:r>
    </w:p>
    <w:p w:rsidR="00F23A48" w:rsidRPr="005168F5" w:rsidRDefault="00F23A48" w:rsidP="005168F5">
      <w:pPr>
        <w:pStyle w:val="NormalWeb"/>
        <w:spacing w:before="0" w:beforeAutospacing="0" w:after="0" w:afterAutospacing="0" w:line="360" w:lineRule="atLeast"/>
        <w:ind w:left="-450" w:right="-450" w:hanging="120"/>
        <w:jc w:val="center"/>
        <w:rPr>
          <w:rFonts w:ascii="Arial" w:hAnsi="Arial" w:cs="Arial"/>
          <w:color w:val="000000" w:themeColor="text1"/>
          <w:sz w:val="22"/>
          <w:szCs w:val="22"/>
        </w:rPr>
      </w:pPr>
      <w:r w:rsidRPr="005168F5">
        <w:rPr>
          <w:rStyle w:val="selectable"/>
          <w:rFonts w:ascii="Arial" w:hAnsi="Arial" w:cs="Arial"/>
          <w:color w:val="000000" w:themeColor="text1"/>
          <w:sz w:val="22"/>
          <w:szCs w:val="22"/>
        </w:rPr>
        <w:t>BusinessDictionary.com. (2018). </w:t>
      </w:r>
      <w:r w:rsidRPr="005168F5">
        <w:rPr>
          <w:rStyle w:val="selectable"/>
          <w:rFonts w:ascii="Arial" w:hAnsi="Arial" w:cs="Arial"/>
          <w:i/>
          <w:iCs/>
          <w:color w:val="000000" w:themeColor="text1"/>
          <w:sz w:val="22"/>
          <w:szCs w:val="22"/>
        </w:rPr>
        <w:t>What is organizational citizenship? definition and meaning</w:t>
      </w:r>
      <w:r w:rsidRPr="005168F5">
        <w:rPr>
          <w:rStyle w:val="selectable"/>
          <w:rFonts w:ascii="Arial" w:hAnsi="Arial" w:cs="Arial"/>
          <w:color w:val="000000" w:themeColor="text1"/>
          <w:sz w:val="22"/>
          <w:szCs w:val="22"/>
        </w:rPr>
        <w:t>. [online] Available at: http://www.businessdictionary.com/definition/organizational-citizenship.html</w:t>
      </w:r>
    </w:p>
    <w:p w:rsidR="006654BD" w:rsidRPr="005168F5" w:rsidRDefault="00F23A48" w:rsidP="005168F5">
      <w:pPr>
        <w:pStyle w:val="NormalWeb"/>
        <w:spacing w:before="0" w:beforeAutospacing="0" w:after="0" w:afterAutospacing="0" w:line="360" w:lineRule="atLeast"/>
        <w:ind w:left="-450" w:right="-450" w:hanging="120"/>
        <w:jc w:val="center"/>
        <w:rPr>
          <w:rStyle w:val="selectable"/>
          <w:rFonts w:ascii="Arial" w:hAnsi="Arial" w:cs="Arial"/>
          <w:color w:val="000000" w:themeColor="text1"/>
          <w:sz w:val="22"/>
          <w:szCs w:val="22"/>
        </w:rPr>
      </w:pPr>
      <w:r w:rsidRPr="005168F5">
        <w:rPr>
          <w:rStyle w:val="selectable"/>
          <w:rFonts w:ascii="Arial" w:hAnsi="Arial" w:cs="Arial"/>
          <w:color w:val="000000" w:themeColor="text1"/>
          <w:sz w:val="22"/>
          <w:szCs w:val="22"/>
        </w:rPr>
        <w:t>relivingmbadays. (2018)</w:t>
      </w:r>
    </w:p>
    <w:p w:rsidR="00F23A48" w:rsidRPr="005168F5" w:rsidRDefault="00F23A48" w:rsidP="005168F5">
      <w:pPr>
        <w:pStyle w:val="NormalWeb"/>
        <w:spacing w:before="0" w:beforeAutospacing="0" w:after="0" w:afterAutospacing="0" w:line="360" w:lineRule="atLeast"/>
        <w:ind w:left="-450" w:right="-450" w:hanging="120"/>
        <w:jc w:val="center"/>
        <w:rPr>
          <w:rFonts w:ascii="Arial" w:hAnsi="Arial" w:cs="Arial"/>
          <w:color w:val="000000" w:themeColor="text1"/>
          <w:sz w:val="22"/>
          <w:szCs w:val="22"/>
        </w:rPr>
      </w:pPr>
      <w:bookmarkStart w:id="29" w:name="_GoBack"/>
      <w:bookmarkEnd w:id="29"/>
      <w:r w:rsidRPr="005168F5">
        <w:rPr>
          <w:rStyle w:val="selectable"/>
          <w:rFonts w:ascii="Arial" w:hAnsi="Arial" w:cs="Arial"/>
          <w:color w:val="000000" w:themeColor="text1"/>
          <w:sz w:val="22"/>
          <w:szCs w:val="22"/>
        </w:rPr>
        <w:t>. </w:t>
      </w:r>
      <w:r w:rsidRPr="005168F5">
        <w:rPr>
          <w:rStyle w:val="selectable"/>
          <w:rFonts w:ascii="Arial" w:hAnsi="Arial" w:cs="Arial"/>
          <w:i/>
          <w:iCs/>
          <w:color w:val="000000" w:themeColor="text1"/>
          <w:sz w:val="22"/>
          <w:szCs w:val="22"/>
        </w:rPr>
        <w:t>Types of Individual Behavior</w:t>
      </w:r>
      <w:r w:rsidRPr="005168F5">
        <w:rPr>
          <w:rStyle w:val="selectable"/>
          <w:rFonts w:ascii="Arial" w:hAnsi="Arial" w:cs="Arial"/>
          <w:color w:val="000000" w:themeColor="text1"/>
          <w:sz w:val="22"/>
          <w:szCs w:val="22"/>
        </w:rPr>
        <w:t>. [online] Available at: https://relivingmbadays.wordpress.com/2012/07/29/types-of-individual-behavior/</w:t>
      </w:r>
    </w:p>
    <w:p w:rsidR="006654BD" w:rsidRPr="005168F5" w:rsidRDefault="00F23A48" w:rsidP="005168F5">
      <w:pPr>
        <w:pStyle w:val="NormalWeb"/>
        <w:spacing w:before="0" w:beforeAutospacing="0" w:after="0" w:afterAutospacing="0" w:line="360" w:lineRule="atLeast"/>
        <w:ind w:left="-450" w:right="-450" w:hanging="120"/>
        <w:jc w:val="center"/>
        <w:rPr>
          <w:rStyle w:val="selectable"/>
          <w:rFonts w:ascii="Arial" w:hAnsi="Arial" w:cs="Arial"/>
          <w:color w:val="000000" w:themeColor="text1"/>
          <w:sz w:val="22"/>
          <w:szCs w:val="22"/>
        </w:rPr>
      </w:pPr>
      <w:r w:rsidRPr="005168F5">
        <w:rPr>
          <w:rStyle w:val="selectable"/>
          <w:rFonts w:ascii="Arial" w:hAnsi="Arial" w:cs="Arial"/>
          <w:color w:val="000000" w:themeColor="text1"/>
          <w:sz w:val="22"/>
          <w:szCs w:val="22"/>
        </w:rPr>
        <w:t>Notredameonline.com. (2018). </w:t>
      </w:r>
      <w:r w:rsidRPr="005168F5">
        <w:rPr>
          <w:rStyle w:val="selectable"/>
          <w:rFonts w:ascii="Arial" w:hAnsi="Arial" w:cs="Arial"/>
          <w:i/>
          <w:iCs/>
          <w:color w:val="000000" w:themeColor="text1"/>
          <w:sz w:val="22"/>
          <w:szCs w:val="22"/>
        </w:rPr>
        <w:t>Cite a Website - Cite This For Me</w:t>
      </w:r>
      <w:r w:rsidRPr="005168F5">
        <w:rPr>
          <w:rStyle w:val="selectable"/>
          <w:rFonts w:ascii="Arial" w:hAnsi="Arial" w:cs="Arial"/>
          <w:color w:val="000000" w:themeColor="text1"/>
          <w:sz w:val="22"/>
          <w:szCs w:val="22"/>
        </w:rPr>
        <w:t>. [online] Available at: https://www.notredameonline.com/resources/leadership-and-management/strategies-for-managing-employee-behavior/#.WlLMKvll_IU</w:t>
      </w:r>
    </w:p>
    <w:p w:rsidR="00F23A48" w:rsidRPr="005168F5" w:rsidRDefault="00F23A48" w:rsidP="005168F5">
      <w:pPr>
        <w:pStyle w:val="NormalWeb"/>
        <w:spacing w:before="0" w:beforeAutospacing="0" w:after="0" w:afterAutospacing="0" w:line="360" w:lineRule="atLeast"/>
        <w:ind w:left="-450" w:right="-450" w:hanging="120"/>
        <w:jc w:val="center"/>
        <w:rPr>
          <w:rFonts w:ascii="Arial" w:hAnsi="Arial" w:cs="Arial"/>
          <w:color w:val="000000" w:themeColor="text1"/>
          <w:sz w:val="22"/>
          <w:szCs w:val="22"/>
        </w:rPr>
      </w:pPr>
      <w:r w:rsidRPr="005168F5">
        <w:rPr>
          <w:rStyle w:val="selectable"/>
          <w:rFonts w:ascii="Arial" w:hAnsi="Arial" w:cs="Arial"/>
          <w:color w:val="000000" w:themeColor="text1"/>
          <w:sz w:val="22"/>
          <w:szCs w:val="22"/>
        </w:rPr>
        <w:t>Maxwell, J., Porter, D. and Carley, S. (2018). </w:t>
      </w:r>
      <w:r w:rsidRPr="005168F5">
        <w:rPr>
          <w:rStyle w:val="selectable"/>
          <w:rFonts w:ascii="Arial" w:hAnsi="Arial" w:cs="Arial"/>
          <w:i/>
          <w:iCs/>
          <w:color w:val="000000" w:themeColor="text1"/>
          <w:sz w:val="22"/>
          <w:szCs w:val="22"/>
        </w:rPr>
        <w:t>Influences of Organizational Behavior | Organizational Behavior | Discipline (Academia)</w:t>
      </w:r>
      <w:r w:rsidRPr="005168F5">
        <w:rPr>
          <w:rStyle w:val="selectable"/>
          <w:rFonts w:ascii="Arial" w:hAnsi="Arial" w:cs="Arial"/>
          <w:color w:val="000000" w:themeColor="text1"/>
          <w:sz w:val="22"/>
          <w:szCs w:val="22"/>
        </w:rPr>
        <w:t>. [online] Scribd. Available at: https://www.scribd.com/doc/38266495/Influences-of-Organizational-Behavior</w:t>
      </w:r>
    </w:p>
    <w:p w:rsidR="00533646" w:rsidRPr="005168F5" w:rsidRDefault="00533646" w:rsidP="005168F5">
      <w:pPr>
        <w:jc w:val="center"/>
        <w:rPr>
          <w:rFonts w:ascii="Arial" w:hAnsi="Arial" w:cs="Arial"/>
          <w:color w:val="000000" w:themeColor="text1"/>
        </w:rPr>
      </w:pPr>
    </w:p>
    <w:sectPr w:rsidR="00533646" w:rsidRPr="005168F5" w:rsidSect="00292731">
      <w:footerReference w:type="default" r:id="rId11"/>
      <w:pgSz w:w="11906" w:h="16838"/>
      <w:pgMar w:top="1440" w:right="1440" w:bottom="1440" w:left="1440" w:header="708" w:footer="708"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E5C70" w:rsidRDefault="00CE5C70" w:rsidP="00CE5C70">
      <w:pPr>
        <w:spacing w:after="0" w:line="240" w:lineRule="auto"/>
      </w:pPr>
      <w:r>
        <w:separator/>
      </w:r>
    </w:p>
  </w:endnote>
  <w:endnote w:type="continuationSeparator" w:id="0">
    <w:p w:rsidR="00CE5C70" w:rsidRDefault="00CE5C70" w:rsidP="00CE5C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Vrinda">
    <w:panose1 w:val="00000400000000000000"/>
    <w:charset w:val="00"/>
    <w:family w:val="swiss"/>
    <w:pitch w:val="variable"/>
    <w:sig w:usb0="0001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87858265"/>
      <w:docPartObj>
        <w:docPartGallery w:val="Page Numbers (Bottom of Page)"/>
        <w:docPartUnique/>
      </w:docPartObj>
    </w:sdtPr>
    <w:sdtEndPr>
      <w:rPr>
        <w:noProof/>
      </w:rPr>
    </w:sdtEndPr>
    <w:sdtContent>
      <w:p w:rsidR="00CE5C70" w:rsidRDefault="00CE5C70">
        <w:pPr>
          <w:pStyle w:val="Footer"/>
          <w:jc w:val="center"/>
        </w:pPr>
        <w:r>
          <w:fldChar w:fldCharType="begin"/>
        </w:r>
        <w:r>
          <w:instrText xml:space="preserve"> PAGE   \* MERGEFORMAT </w:instrText>
        </w:r>
        <w:r>
          <w:fldChar w:fldCharType="separate"/>
        </w:r>
        <w:r w:rsidR="00855ABC">
          <w:rPr>
            <w:noProof/>
          </w:rPr>
          <w:t>10</w:t>
        </w:r>
        <w:r>
          <w:rPr>
            <w:noProof/>
          </w:rPr>
          <w:fldChar w:fldCharType="end"/>
        </w:r>
      </w:p>
    </w:sdtContent>
  </w:sdt>
  <w:p w:rsidR="00CE5C70" w:rsidRDefault="00CE5C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E5C70" w:rsidRDefault="00CE5C70" w:rsidP="00CE5C70">
      <w:pPr>
        <w:spacing w:after="0" w:line="240" w:lineRule="auto"/>
      </w:pPr>
      <w:r>
        <w:separator/>
      </w:r>
    </w:p>
  </w:footnote>
  <w:footnote w:type="continuationSeparator" w:id="0">
    <w:p w:rsidR="00CE5C70" w:rsidRDefault="00CE5C70" w:rsidP="00CE5C7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A2C8E"/>
    <w:multiLevelType w:val="multilevel"/>
    <w:tmpl w:val="E9B09444"/>
    <w:lvl w:ilvl="0">
      <w:start w:val="1"/>
      <w:numFmt w:val="decimal"/>
      <w:lvlText w:val="%1"/>
      <w:lvlJc w:val="left"/>
      <w:pPr>
        <w:ind w:left="435" w:hanging="435"/>
      </w:pPr>
      <w:rPr>
        <w:rFonts w:hint="default"/>
        <w:sz w:val="24"/>
      </w:rPr>
    </w:lvl>
    <w:lvl w:ilvl="1">
      <w:start w:val="1"/>
      <w:numFmt w:val="decimal"/>
      <w:lvlText w:val="%1.%2"/>
      <w:lvlJc w:val="left"/>
      <w:pPr>
        <w:ind w:left="435" w:hanging="435"/>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440" w:hanging="1440"/>
      </w:pPr>
      <w:rPr>
        <w:rFonts w:hint="default"/>
        <w:sz w:val="24"/>
      </w:rPr>
    </w:lvl>
  </w:abstractNum>
  <w:abstractNum w:abstractNumId="1" w15:restartNumberingAfterBreak="0">
    <w:nsid w:val="353D1B16"/>
    <w:multiLevelType w:val="multilevel"/>
    <w:tmpl w:val="497EF97E"/>
    <w:lvl w:ilvl="0">
      <w:start w:val="1"/>
      <w:numFmt w:val="upperRoman"/>
      <w:lvlText w:val="%1."/>
      <w:lvlJc w:val="righ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37D53556"/>
    <w:multiLevelType w:val="hybridMultilevel"/>
    <w:tmpl w:val="DD640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4E55641"/>
    <w:multiLevelType w:val="hybridMultilevel"/>
    <w:tmpl w:val="A25C1E06"/>
    <w:lvl w:ilvl="0" w:tplc="0809000D">
      <w:start w:val="1"/>
      <w:numFmt w:val="bullet"/>
      <w:lvlText w:val=""/>
      <w:lvlJc w:val="left"/>
      <w:pPr>
        <w:ind w:left="788" w:hanging="360"/>
      </w:pPr>
      <w:rPr>
        <w:rFonts w:ascii="Wingdings" w:hAnsi="Wingdings" w:hint="default"/>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4" w15:restartNumberingAfterBreak="0">
    <w:nsid w:val="4FF24523"/>
    <w:multiLevelType w:val="hybridMultilevel"/>
    <w:tmpl w:val="2604C4F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0EE0265"/>
    <w:multiLevelType w:val="multilevel"/>
    <w:tmpl w:val="09F8E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4946B7F"/>
    <w:multiLevelType w:val="hybridMultilevel"/>
    <w:tmpl w:val="8B2482D0"/>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E68082E"/>
    <w:multiLevelType w:val="hybridMultilevel"/>
    <w:tmpl w:val="BDDC2A26"/>
    <w:lvl w:ilvl="0" w:tplc="A5A2A104">
      <w:start w:val="1"/>
      <w:numFmt w:val="decimal"/>
      <w:lvlText w:val="%1."/>
      <w:lvlJc w:val="left"/>
      <w:pPr>
        <w:ind w:left="420" w:hanging="360"/>
      </w:pPr>
      <w:rPr>
        <w:rFonts w:hint="default"/>
        <w:b/>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8" w15:restartNumberingAfterBreak="0">
    <w:nsid w:val="693139D7"/>
    <w:multiLevelType w:val="hybridMultilevel"/>
    <w:tmpl w:val="39A03F3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6"/>
  </w:num>
  <w:num w:numId="4">
    <w:abstractNumId w:val="2"/>
  </w:num>
  <w:num w:numId="5">
    <w:abstractNumId w:val="4"/>
  </w:num>
  <w:num w:numId="6">
    <w:abstractNumId w:val="1"/>
  </w:num>
  <w:num w:numId="7">
    <w:abstractNumId w:val="5"/>
  </w:num>
  <w:num w:numId="8">
    <w:abstractNumId w:val="3"/>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731"/>
    <w:rsid w:val="00034DC6"/>
    <w:rsid w:val="000420A7"/>
    <w:rsid w:val="00043CF8"/>
    <w:rsid w:val="0006224F"/>
    <w:rsid w:val="00083EBD"/>
    <w:rsid w:val="00092940"/>
    <w:rsid w:val="0009793C"/>
    <w:rsid w:val="000C654A"/>
    <w:rsid w:val="0013555F"/>
    <w:rsid w:val="00166048"/>
    <w:rsid w:val="001932FF"/>
    <w:rsid w:val="001D764F"/>
    <w:rsid w:val="001E6AA0"/>
    <w:rsid w:val="001F2F59"/>
    <w:rsid w:val="00292731"/>
    <w:rsid w:val="002E36CA"/>
    <w:rsid w:val="00300AC4"/>
    <w:rsid w:val="0032238A"/>
    <w:rsid w:val="00331181"/>
    <w:rsid w:val="00385579"/>
    <w:rsid w:val="00392232"/>
    <w:rsid w:val="003A3021"/>
    <w:rsid w:val="003C2870"/>
    <w:rsid w:val="003C651D"/>
    <w:rsid w:val="003C774C"/>
    <w:rsid w:val="003F16AD"/>
    <w:rsid w:val="004013D4"/>
    <w:rsid w:val="00442F7D"/>
    <w:rsid w:val="0045187B"/>
    <w:rsid w:val="00464737"/>
    <w:rsid w:val="0047442A"/>
    <w:rsid w:val="004A0FD1"/>
    <w:rsid w:val="004C27E4"/>
    <w:rsid w:val="004D4424"/>
    <w:rsid w:val="004E7FB8"/>
    <w:rsid w:val="004F36ED"/>
    <w:rsid w:val="005168F5"/>
    <w:rsid w:val="00533646"/>
    <w:rsid w:val="005A17C3"/>
    <w:rsid w:val="005D583D"/>
    <w:rsid w:val="0060351E"/>
    <w:rsid w:val="006654BD"/>
    <w:rsid w:val="00672676"/>
    <w:rsid w:val="00682B5D"/>
    <w:rsid w:val="006859C2"/>
    <w:rsid w:val="006B02C3"/>
    <w:rsid w:val="006D2880"/>
    <w:rsid w:val="007154FE"/>
    <w:rsid w:val="00723B4B"/>
    <w:rsid w:val="00752BA4"/>
    <w:rsid w:val="0075660B"/>
    <w:rsid w:val="0076136D"/>
    <w:rsid w:val="00762964"/>
    <w:rsid w:val="00774DD8"/>
    <w:rsid w:val="007D0011"/>
    <w:rsid w:val="007E1229"/>
    <w:rsid w:val="007F6A52"/>
    <w:rsid w:val="0080010D"/>
    <w:rsid w:val="00810412"/>
    <w:rsid w:val="00835467"/>
    <w:rsid w:val="00855ABC"/>
    <w:rsid w:val="00872AF5"/>
    <w:rsid w:val="008B18CD"/>
    <w:rsid w:val="008C3FFF"/>
    <w:rsid w:val="008E13C0"/>
    <w:rsid w:val="009045C3"/>
    <w:rsid w:val="009A21D8"/>
    <w:rsid w:val="009B2F3F"/>
    <w:rsid w:val="009C287E"/>
    <w:rsid w:val="009C4E9D"/>
    <w:rsid w:val="009D030B"/>
    <w:rsid w:val="009D608A"/>
    <w:rsid w:val="00A1540F"/>
    <w:rsid w:val="00A176C7"/>
    <w:rsid w:val="00A24762"/>
    <w:rsid w:val="00A54D3C"/>
    <w:rsid w:val="00A57140"/>
    <w:rsid w:val="00A95574"/>
    <w:rsid w:val="00A9776C"/>
    <w:rsid w:val="00A977E0"/>
    <w:rsid w:val="00AB3DA4"/>
    <w:rsid w:val="00AC4B46"/>
    <w:rsid w:val="00AD17AD"/>
    <w:rsid w:val="00B6509F"/>
    <w:rsid w:val="00B767D2"/>
    <w:rsid w:val="00B77FA0"/>
    <w:rsid w:val="00B802E6"/>
    <w:rsid w:val="00B97639"/>
    <w:rsid w:val="00B97C32"/>
    <w:rsid w:val="00BD6870"/>
    <w:rsid w:val="00C15EC9"/>
    <w:rsid w:val="00C35CB4"/>
    <w:rsid w:val="00C66693"/>
    <w:rsid w:val="00C87C74"/>
    <w:rsid w:val="00C90AB3"/>
    <w:rsid w:val="00CC0C4B"/>
    <w:rsid w:val="00CD78BE"/>
    <w:rsid w:val="00CD7E4F"/>
    <w:rsid w:val="00CE5C70"/>
    <w:rsid w:val="00CF1A29"/>
    <w:rsid w:val="00CF1B6E"/>
    <w:rsid w:val="00CF33A6"/>
    <w:rsid w:val="00D8157B"/>
    <w:rsid w:val="00D82582"/>
    <w:rsid w:val="00D847D1"/>
    <w:rsid w:val="00DC0E6D"/>
    <w:rsid w:val="00DC2508"/>
    <w:rsid w:val="00DF5D65"/>
    <w:rsid w:val="00E160D0"/>
    <w:rsid w:val="00E361AD"/>
    <w:rsid w:val="00E4157F"/>
    <w:rsid w:val="00E5025F"/>
    <w:rsid w:val="00EA14AE"/>
    <w:rsid w:val="00EB5EB8"/>
    <w:rsid w:val="00EB6D39"/>
    <w:rsid w:val="00EE353C"/>
    <w:rsid w:val="00EE76C7"/>
    <w:rsid w:val="00EF216D"/>
    <w:rsid w:val="00F0251C"/>
    <w:rsid w:val="00F03504"/>
    <w:rsid w:val="00F16DF5"/>
    <w:rsid w:val="00F23A48"/>
    <w:rsid w:val="00F31B96"/>
    <w:rsid w:val="00F91F1C"/>
    <w:rsid w:val="00FA72AB"/>
    <w:rsid w:val="00FB34CF"/>
    <w:rsid w:val="00FC32B5"/>
    <w:rsid w:val="00FD1B16"/>
    <w:rsid w:val="00FE10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699C22"/>
  <w15:chartTrackingRefBased/>
  <w15:docId w15:val="{11ED0DFB-140C-4C2C-9FDB-CD05607646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793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C32B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F23A4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F23A4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793C"/>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9A21D8"/>
    <w:rPr>
      <w:color w:val="0563C1" w:themeColor="hyperlink"/>
      <w:u w:val="single"/>
    </w:rPr>
  </w:style>
  <w:style w:type="character" w:styleId="UnresolvedMention">
    <w:name w:val="Unresolved Mention"/>
    <w:basedOn w:val="DefaultParagraphFont"/>
    <w:uiPriority w:val="99"/>
    <w:semiHidden/>
    <w:unhideWhenUsed/>
    <w:rsid w:val="009A21D8"/>
    <w:rPr>
      <w:color w:val="808080"/>
      <w:shd w:val="clear" w:color="auto" w:fill="E6E6E6"/>
    </w:rPr>
  </w:style>
  <w:style w:type="character" w:customStyle="1" w:styleId="Heading2Char">
    <w:name w:val="Heading 2 Char"/>
    <w:basedOn w:val="DefaultParagraphFont"/>
    <w:link w:val="Heading2"/>
    <w:uiPriority w:val="9"/>
    <w:rsid w:val="00FC32B5"/>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B767D2"/>
    <w:pPr>
      <w:ind w:left="720"/>
      <w:contextualSpacing/>
    </w:pPr>
  </w:style>
  <w:style w:type="paragraph" w:styleId="NormalWeb">
    <w:name w:val="Normal (Web)"/>
    <w:basedOn w:val="Normal"/>
    <w:uiPriority w:val="99"/>
    <w:unhideWhenUsed/>
    <w:rsid w:val="004A0FD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
    <w:name w:val="a"/>
    <w:basedOn w:val="DefaultParagraphFont"/>
    <w:rsid w:val="00B97639"/>
  </w:style>
  <w:style w:type="character" w:customStyle="1" w:styleId="l7">
    <w:name w:val="l7"/>
    <w:basedOn w:val="DefaultParagraphFont"/>
    <w:rsid w:val="00B97639"/>
  </w:style>
  <w:style w:type="character" w:styleId="Strong">
    <w:name w:val="Strong"/>
    <w:basedOn w:val="DefaultParagraphFont"/>
    <w:uiPriority w:val="22"/>
    <w:qFormat/>
    <w:rsid w:val="00DC0E6D"/>
    <w:rPr>
      <w:b/>
      <w:bCs/>
    </w:rPr>
  </w:style>
  <w:style w:type="character" w:customStyle="1" w:styleId="selectable">
    <w:name w:val="selectable"/>
    <w:basedOn w:val="DefaultParagraphFont"/>
    <w:rsid w:val="00DC0E6D"/>
  </w:style>
  <w:style w:type="paragraph" w:styleId="NoSpacing">
    <w:name w:val="No Spacing"/>
    <w:uiPriority w:val="1"/>
    <w:qFormat/>
    <w:rsid w:val="00DC0E6D"/>
    <w:pPr>
      <w:spacing w:after="0" w:line="240" w:lineRule="auto"/>
    </w:pPr>
  </w:style>
  <w:style w:type="character" w:customStyle="1" w:styleId="Heading3Char">
    <w:name w:val="Heading 3 Char"/>
    <w:basedOn w:val="DefaultParagraphFont"/>
    <w:link w:val="Heading3"/>
    <w:uiPriority w:val="9"/>
    <w:semiHidden/>
    <w:rsid w:val="00F23A48"/>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F23A48"/>
    <w:rPr>
      <w:rFonts w:asciiTheme="majorHAnsi" w:eastAsiaTheme="majorEastAsia" w:hAnsiTheme="majorHAnsi" w:cstheme="majorBidi"/>
      <w:i/>
      <w:iCs/>
      <w:color w:val="2F5496" w:themeColor="accent1" w:themeShade="BF"/>
    </w:rPr>
  </w:style>
  <w:style w:type="paragraph" w:styleId="z-TopofForm">
    <w:name w:val="HTML Top of Form"/>
    <w:basedOn w:val="Normal"/>
    <w:next w:val="Normal"/>
    <w:link w:val="z-TopofFormChar"/>
    <w:hidden/>
    <w:uiPriority w:val="99"/>
    <w:semiHidden/>
    <w:unhideWhenUsed/>
    <w:rsid w:val="00F23A48"/>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F23A48"/>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F23A48"/>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F23A48"/>
    <w:rPr>
      <w:rFonts w:ascii="Arial" w:eastAsia="Times New Roman" w:hAnsi="Arial" w:cs="Arial"/>
      <w:vanish/>
      <w:sz w:val="16"/>
      <w:szCs w:val="16"/>
      <w:lang w:eastAsia="en-GB"/>
    </w:rPr>
  </w:style>
  <w:style w:type="paragraph" w:styleId="TOC1">
    <w:name w:val="toc 1"/>
    <w:basedOn w:val="Normal"/>
    <w:next w:val="Normal"/>
    <w:autoRedefine/>
    <w:uiPriority w:val="39"/>
    <w:unhideWhenUsed/>
    <w:rsid w:val="00872AF5"/>
    <w:pPr>
      <w:spacing w:after="100" w:line="276" w:lineRule="auto"/>
    </w:pPr>
    <w:rPr>
      <w:rFonts w:ascii="Times New Roman" w:hAnsi="Times New Roman"/>
      <w:sz w:val="24"/>
      <w:lang w:val="en-US"/>
    </w:rPr>
  </w:style>
  <w:style w:type="paragraph" w:styleId="TOC2">
    <w:name w:val="toc 2"/>
    <w:basedOn w:val="Normal"/>
    <w:next w:val="Normal"/>
    <w:autoRedefine/>
    <w:uiPriority w:val="39"/>
    <w:unhideWhenUsed/>
    <w:rsid w:val="00872AF5"/>
    <w:pPr>
      <w:spacing w:after="100" w:line="276" w:lineRule="auto"/>
      <w:ind w:left="220"/>
    </w:pPr>
    <w:rPr>
      <w:rFonts w:ascii="Times New Roman" w:hAnsi="Times New Roman"/>
      <w:sz w:val="24"/>
      <w:lang w:val="en-US"/>
    </w:rPr>
  </w:style>
  <w:style w:type="paragraph" w:styleId="TOCHeading">
    <w:name w:val="TOC Heading"/>
    <w:basedOn w:val="Heading1"/>
    <w:next w:val="Normal"/>
    <w:uiPriority w:val="39"/>
    <w:unhideWhenUsed/>
    <w:qFormat/>
    <w:rsid w:val="00385579"/>
    <w:pPr>
      <w:outlineLvl w:val="9"/>
    </w:pPr>
    <w:rPr>
      <w:lang w:val="en-US"/>
    </w:rPr>
  </w:style>
  <w:style w:type="paragraph" w:styleId="TOC3">
    <w:name w:val="toc 3"/>
    <w:basedOn w:val="Normal"/>
    <w:next w:val="Normal"/>
    <w:autoRedefine/>
    <w:uiPriority w:val="39"/>
    <w:unhideWhenUsed/>
    <w:rsid w:val="00385579"/>
    <w:pPr>
      <w:spacing w:after="100"/>
      <w:ind w:left="440"/>
    </w:pPr>
  </w:style>
  <w:style w:type="paragraph" w:styleId="Header">
    <w:name w:val="header"/>
    <w:basedOn w:val="Normal"/>
    <w:link w:val="HeaderChar"/>
    <w:uiPriority w:val="99"/>
    <w:unhideWhenUsed/>
    <w:rsid w:val="00CE5C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5C70"/>
  </w:style>
  <w:style w:type="paragraph" w:styleId="Footer">
    <w:name w:val="footer"/>
    <w:basedOn w:val="Normal"/>
    <w:link w:val="FooterChar"/>
    <w:uiPriority w:val="99"/>
    <w:unhideWhenUsed/>
    <w:rsid w:val="00CE5C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5C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1043108">
      <w:bodyDiv w:val="1"/>
      <w:marLeft w:val="0"/>
      <w:marRight w:val="0"/>
      <w:marTop w:val="0"/>
      <w:marBottom w:val="0"/>
      <w:divBdr>
        <w:top w:val="none" w:sz="0" w:space="0" w:color="auto"/>
        <w:left w:val="none" w:sz="0" w:space="0" w:color="auto"/>
        <w:bottom w:val="none" w:sz="0" w:space="0" w:color="auto"/>
        <w:right w:val="none" w:sz="0" w:space="0" w:color="auto"/>
      </w:divBdr>
      <w:divsChild>
        <w:div w:id="995911676">
          <w:marLeft w:val="0"/>
          <w:marRight w:val="0"/>
          <w:marTop w:val="0"/>
          <w:marBottom w:val="0"/>
          <w:divBdr>
            <w:top w:val="none" w:sz="0" w:space="0" w:color="auto"/>
            <w:left w:val="none" w:sz="0" w:space="0" w:color="auto"/>
            <w:bottom w:val="none" w:sz="0" w:space="0" w:color="auto"/>
            <w:right w:val="none" w:sz="0" w:space="0" w:color="auto"/>
          </w:divBdr>
        </w:div>
        <w:div w:id="1703020234">
          <w:marLeft w:val="0"/>
          <w:marRight w:val="0"/>
          <w:marTop w:val="0"/>
          <w:marBottom w:val="0"/>
          <w:divBdr>
            <w:top w:val="none" w:sz="0" w:space="0" w:color="auto"/>
            <w:left w:val="none" w:sz="0" w:space="0" w:color="auto"/>
            <w:bottom w:val="none" w:sz="0" w:space="0" w:color="auto"/>
            <w:right w:val="none" w:sz="0" w:space="0" w:color="auto"/>
          </w:divBdr>
        </w:div>
        <w:div w:id="12999401">
          <w:marLeft w:val="0"/>
          <w:marRight w:val="0"/>
          <w:marTop w:val="0"/>
          <w:marBottom w:val="0"/>
          <w:divBdr>
            <w:top w:val="none" w:sz="0" w:space="0" w:color="auto"/>
            <w:left w:val="none" w:sz="0" w:space="0" w:color="auto"/>
            <w:bottom w:val="none" w:sz="0" w:space="0" w:color="auto"/>
            <w:right w:val="none" w:sz="0" w:space="0" w:color="auto"/>
          </w:divBdr>
        </w:div>
        <w:div w:id="1189756053">
          <w:marLeft w:val="0"/>
          <w:marRight w:val="0"/>
          <w:marTop w:val="0"/>
          <w:marBottom w:val="0"/>
          <w:divBdr>
            <w:top w:val="none" w:sz="0" w:space="0" w:color="auto"/>
            <w:left w:val="none" w:sz="0" w:space="0" w:color="auto"/>
            <w:bottom w:val="none" w:sz="0" w:space="0" w:color="auto"/>
            <w:right w:val="none" w:sz="0" w:space="0" w:color="auto"/>
          </w:divBdr>
        </w:div>
        <w:div w:id="1154763766">
          <w:marLeft w:val="0"/>
          <w:marRight w:val="0"/>
          <w:marTop w:val="0"/>
          <w:marBottom w:val="0"/>
          <w:divBdr>
            <w:top w:val="none" w:sz="0" w:space="0" w:color="auto"/>
            <w:left w:val="none" w:sz="0" w:space="0" w:color="auto"/>
            <w:bottom w:val="none" w:sz="0" w:space="0" w:color="auto"/>
            <w:right w:val="none" w:sz="0" w:space="0" w:color="auto"/>
          </w:divBdr>
        </w:div>
        <w:div w:id="697924295">
          <w:marLeft w:val="0"/>
          <w:marRight w:val="0"/>
          <w:marTop w:val="0"/>
          <w:marBottom w:val="0"/>
          <w:divBdr>
            <w:top w:val="none" w:sz="0" w:space="0" w:color="auto"/>
            <w:left w:val="none" w:sz="0" w:space="0" w:color="auto"/>
            <w:bottom w:val="none" w:sz="0" w:space="0" w:color="auto"/>
            <w:right w:val="none" w:sz="0" w:space="0" w:color="auto"/>
          </w:divBdr>
        </w:div>
        <w:div w:id="1122529401">
          <w:marLeft w:val="0"/>
          <w:marRight w:val="0"/>
          <w:marTop w:val="0"/>
          <w:marBottom w:val="0"/>
          <w:divBdr>
            <w:top w:val="none" w:sz="0" w:space="0" w:color="auto"/>
            <w:left w:val="none" w:sz="0" w:space="0" w:color="auto"/>
            <w:bottom w:val="none" w:sz="0" w:space="0" w:color="auto"/>
            <w:right w:val="none" w:sz="0" w:space="0" w:color="auto"/>
          </w:divBdr>
        </w:div>
      </w:divsChild>
    </w:div>
    <w:div w:id="1045644138">
      <w:bodyDiv w:val="1"/>
      <w:marLeft w:val="0"/>
      <w:marRight w:val="0"/>
      <w:marTop w:val="0"/>
      <w:marBottom w:val="0"/>
      <w:divBdr>
        <w:top w:val="none" w:sz="0" w:space="0" w:color="auto"/>
        <w:left w:val="none" w:sz="0" w:space="0" w:color="auto"/>
        <w:bottom w:val="none" w:sz="0" w:space="0" w:color="auto"/>
        <w:right w:val="none" w:sz="0" w:space="0" w:color="auto"/>
      </w:divBdr>
      <w:divsChild>
        <w:div w:id="1996227659">
          <w:marLeft w:val="0"/>
          <w:marRight w:val="0"/>
          <w:marTop w:val="0"/>
          <w:marBottom w:val="0"/>
          <w:divBdr>
            <w:top w:val="none" w:sz="0" w:space="0" w:color="auto"/>
            <w:left w:val="none" w:sz="0" w:space="0" w:color="auto"/>
            <w:bottom w:val="none" w:sz="0" w:space="0" w:color="auto"/>
            <w:right w:val="none" w:sz="0" w:space="0" w:color="auto"/>
          </w:divBdr>
        </w:div>
        <w:div w:id="632753133">
          <w:marLeft w:val="0"/>
          <w:marRight w:val="0"/>
          <w:marTop w:val="30"/>
          <w:marBottom w:val="0"/>
          <w:divBdr>
            <w:top w:val="none" w:sz="0" w:space="0" w:color="auto"/>
            <w:left w:val="none" w:sz="0" w:space="0" w:color="auto"/>
            <w:bottom w:val="none" w:sz="0" w:space="0" w:color="auto"/>
            <w:right w:val="none" w:sz="0" w:space="0" w:color="auto"/>
          </w:divBdr>
          <w:divsChild>
            <w:div w:id="1277715370">
              <w:marLeft w:val="0"/>
              <w:marRight w:val="0"/>
              <w:marTop w:val="0"/>
              <w:marBottom w:val="0"/>
              <w:divBdr>
                <w:top w:val="none" w:sz="0" w:space="0" w:color="auto"/>
                <w:left w:val="none" w:sz="0" w:space="0" w:color="auto"/>
                <w:bottom w:val="none" w:sz="0" w:space="0" w:color="auto"/>
                <w:right w:val="none" w:sz="0" w:space="0" w:color="auto"/>
              </w:divBdr>
            </w:div>
          </w:divsChild>
        </w:div>
        <w:div w:id="305865013">
          <w:marLeft w:val="0"/>
          <w:marRight w:val="0"/>
          <w:marTop w:val="15"/>
          <w:marBottom w:val="0"/>
          <w:divBdr>
            <w:top w:val="none" w:sz="0" w:space="0" w:color="auto"/>
            <w:left w:val="none" w:sz="0" w:space="0" w:color="auto"/>
            <w:bottom w:val="none" w:sz="0" w:space="0" w:color="auto"/>
            <w:right w:val="none" w:sz="0" w:space="0" w:color="auto"/>
          </w:divBdr>
        </w:div>
        <w:div w:id="1963998708">
          <w:marLeft w:val="0"/>
          <w:marRight w:val="0"/>
          <w:marTop w:val="0"/>
          <w:marBottom w:val="0"/>
          <w:divBdr>
            <w:top w:val="none" w:sz="0" w:space="0" w:color="auto"/>
            <w:left w:val="none" w:sz="0" w:space="0" w:color="auto"/>
            <w:bottom w:val="none" w:sz="0" w:space="0" w:color="auto"/>
            <w:right w:val="none" w:sz="0" w:space="0" w:color="auto"/>
          </w:divBdr>
        </w:div>
        <w:div w:id="1595280973">
          <w:marLeft w:val="0"/>
          <w:marRight w:val="0"/>
          <w:marTop w:val="30"/>
          <w:marBottom w:val="0"/>
          <w:divBdr>
            <w:top w:val="none" w:sz="0" w:space="0" w:color="auto"/>
            <w:left w:val="none" w:sz="0" w:space="0" w:color="auto"/>
            <w:bottom w:val="none" w:sz="0" w:space="0" w:color="auto"/>
            <w:right w:val="none" w:sz="0" w:space="0" w:color="auto"/>
          </w:divBdr>
          <w:divsChild>
            <w:div w:id="1592736207">
              <w:marLeft w:val="0"/>
              <w:marRight w:val="0"/>
              <w:marTop w:val="0"/>
              <w:marBottom w:val="0"/>
              <w:divBdr>
                <w:top w:val="none" w:sz="0" w:space="0" w:color="auto"/>
                <w:left w:val="none" w:sz="0" w:space="0" w:color="auto"/>
                <w:bottom w:val="none" w:sz="0" w:space="0" w:color="auto"/>
                <w:right w:val="none" w:sz="0" w:space="0" w:color="auto"/>
              </w:divBdr>
            </w:div>
          </w:divsChild>
        </w:div>
        <w:div w:id="781341456">
          <w:marLeft w:val="0"/>
          <w:marRight w:val="0"/>
          <w:marTop w:val="15"/>
          <w:marBottom w:val="0"/>
          <w:divBdr>
            <w:top w:val="none" w:sz="0" w:space="0" w:color="auto"/>
            <w:left w:val="none" w:sz="0" w:space="0" w:color="auto"/>
            <w:bottom w:val="none" w:sz="0" w:space="0" w:color="auto"/>
            <w:right w:val="none" w:sz="0" w:space="0" w:color="auto"/>
          </w:divBdr>
        </w:div>
        <w:div w:id="734738040">
          <w:marLeft w:val="0"/>
          <w:marRight w:val="0"/>
          <w:marTop w:val="0"/>
          <w:marBottom w:val="0"/>
          <w:divBdr>
            <w:top w:val="none" w:sz="0" w:space="0" w:color="auto"/>
            <w:left w:val="none" w:sz="0" w:space="0" w:color="auto"/>
            <w:bottom w:val="none" w:sz="0" w:space="0" w:color="auto"/>
            <w:right w:val="none" w:sz="0" w:space="0" w:color="auto"/>
          </w:divBdr>
        </w:div>
        <w:div w:id="2033261300">
          <w:marLeft w:val="0"/>
          <w:marRight w:val="0"/>
          <w:marTop w:val="30"/>
          <w:marBottom w:val="0"/>
          <w:divBdr>
            <w:top w:val="none" w:sz="0" w:space="0" w:color="auto"/>
            <w:left w:val="none" w:sz="0" w:space="0" w:color="auto"/>
            <w:bottom w:val="none" w:sz="0" w:space="0" w:color="auto"/>
            <w:right w:val="none" w:sz="0" w:space="0" w:color="auto"/>
          </w:divBdr>
          <w:divsChild>
            <w:div w:id="729763755">
              <w:marLeft w:val="0"/>
              <w:marRight w:val="0"/>
              <w:marTop w:val="0"/>
              <w:marBottom w:val="0"/>
              <w:divBdr>
                <w:top w:val="none" w:sz="0" w:space="0" w:color="auto"/>
                <w:left w:val="none" w:sz="0" w:space="0" w:color="auto"/>
                <w:bottom w:val="none" w:sz="0" w:space="0" w:color="auto"/>
                <w:right w:val="none" w:sz="0" w:space="0" w:color="auto"/>
              </w:divBdr>
            </w:div>
          </w:divsChild>
        </w:div>
        <w:div w:id="518081172">
          <w:marLeft w:val="0"/>
          <w:marRight w:val="0"/>
          <w:marTop w:val="15"/>
          <w:marBottom w:val="0"/>
          <w:divBdr>
            <w:top w:val="none" w:sz="0" w:space="0" w:color="auto"/>
            <w:left w:val="none" w:sz="0" w:space="0" w:color="auto"/>
            <w:bottom w:val="none" w:sz="0" w:space="0" w:color="auto"/>
            <w:right w:val="none" w:sz="0" w:space="0" w:color="auto"/>
          </w:divBdr>
        </w:div>
        <w:div w:id="467354718">
          <w:marLeft w:val="0"/>
          <w:marRight w:val="0"/>
          <w:marTop w:val="0"/>
          <w:marBottom w:val="0"/>
          <w:divBdr>
            <w:top w:val="none" w:sz="0" w:space="0" w:color="auto"/>
            <w:left w:val="none" w:sz="0" w:space="0" w:color="auto"/>
            <w:bottom w:val="none" w:sz="0" w:space="0" w:color="auto"/>
            <w:right w:val="none" w:sz="0" w:space="0" w:color="auto"/>
          </w:divBdr>
        </w:div>
        <w:div w:id="1461219871">
          <w:marLeft w:val="0"/>
          <w:marRight w:val="0"/>
          <w:marTop w:val="30"/>
          <w:marBottom w:val="0"/>
          <w:divBdr>
            <w:top w:val="none" w:sz="0" w:space="0" w:color="auto"/>
            <w:left w:val="none" w:sz="0" w:space="0" w:color="auto"/>
            <w:bottom w:val="none" w:sz="0" w:space="0" w:color="auto"/>
            <w:right w:val="none" w:sz="0" w:space="0" w:color="auto"/>
          </w:divBdr>
          <w:divsChild>
            <w:div w:id="1717663114">
              <w:marLeft w:val="0"/>
              <w:marRight w:val="0"/>
              <w:marTop w:val="0"/>
              <w:marBottom w:val="0"/>
              <w:divBdr>
                <w:top w:val="none" w:sz="0" w:space="0" w:color="auto"/>
                <w:left w:val="none" w:sz="0" w:space="0" w:color="auto"/>
                <w:bottom w:val="none" w:sz="0" w:space="0" w:color="auto"/>
                <w:right w:val="none" w:sz="0" w:space="0" w:color="auto"/>
              </w:divBdr>
            </w:div>
          </w:divsChild>
        </w:div>
        <w:div w:id="940336456">
          <w:marLeft w:val="0"/>
          <w:marRight w:val="0"/>
          <w:marTop w:val="15"/>
          <w:marBottom w:val="0"/>
          <w:divBdr>
            <w:top w:val="none" w:sz="0" w:space="0" w:color="auto"/>
            <w:left w:val="none" w:sz="0" w:space="0" w:color="auto"/>
            <w:bottom w:val="none" w:sz="0" w:space="0" w:color="auto"/>
            <w:right w:val="none" w:sz="0" w:space="0" w:color="auto"/>
          </w:divBdr>
        </w:div>
        <w:div w:id="491260863">
          <w:marLeft w:val="0"/>
          <w:marRight w:val="0"/>
          <w:marTop w:val="0"/>
          <w:marBottom w:val="0"/>
          <w:divBdr>
            <w:top w:val="none" w:sz="0" w:space="0" w:color="auto"/>
            <w:left w:val="none" w:sz="0" w:space="0" w:color="auto"/>
            <w:bottom w:val="none" w:sz="0" w:space="0" w:color="auto"/>
            <w:right w:val="none" w:sz="0" w:space="0" w:color="auto"/>
          </w:divBdr>
        </w:div>
        <w:div w:id="1415394262">
          <w:marLeft w:val="0"/>
          <w:marRight w:val="0"/>
          <w:marTop w:val="30"/>
          <w:marBottom w:val="0"/>
          <w:divBdr>
            <w:top w:val="none" w:sz="0" w:space="0" w:color="auto"/>
            <w:left w:val="none" w:sz="0" w:space="0" w:color="auto"/>
            <w:bottom w:val="none" w:sz="0" w:space="0" w:color="auto"/>
            <w:right w:val="none" w:sz="0" w:space="0" w:color="auto"/>
          </w:divBdr>
          <w:divsChild>
            <w:div w:id="404648937">
              <w:marLeft w:val="0"/>
              <w:marRight w:val="0"/>
              <w:marTop w:val="0"/>
              <w:marBottom w:val="0"/>
              <w:divBdr>
                <w:top w:val="none" w:sz="0" w:space="0" w:color="auto"/>
                <w:left w:val="none" w:sz="0" w:space="0" w:color="auto"/>
                <w:bottom w:val="none" w:sz="0" w:space="0" w:color="auto"/>
                <w:right w:val="none" w:sz="0" w:space="0" w:color="auto"/>
              </w:divBdr>
            </w:div>
          </w:divsChild>
        </w:div>
        <w:div w:id="833496243">
          <w:marLeft w:val="0"/>
          <w:marRight w:val="0"/>
          <w:marTop w:val="15"/>
          <w:marBottom w:val="0"/>
          <w:divBdr>
            <w:top w:val="none" w:sz="0" w:space="0" w:color="auto"/>
            <w:left w:val="none" w:sz="0" w:space="0" w:color="auto"/>
            <w:bottom w:val="none" w:sz="0" w:space="0" w:color="auto"/>
            <w:right w:val="none" w:sz="0" w:space="0" w:color="auto"/>
          </w:divBdr>
        </w:div>
        <w:div w:id="123011174">
          <w:marLeft w:val="0"/>
          <w:marRight w:val="0"/>
          <w:marTop w:val="0"/>
          <w:marBottom w:val="0"/>
          <w:divBdr>
            <w:top w:val="none" w:sz="0" w:space="0" w:color="auto"/>
            <w:left w:val="none" w:sz="0" w:space="0" w:color="auto"/>
            <w:bottom w:val="none" w:sz="0" w:space="0" w:color="auto"/>
            <w:right w:val="none" w:sz="0" w:space="0" w:color="auto"/>
          </w:divBdr>
        </w:div>
        <w:div w:id="1232538862">
          <w:marLeft w:val="0"/>
          <w:marRight w:val="0"/>
          <w:marTop w:val="30"/>
          <w:marBottom w:val="0"/>
          <w:divBdr>
            <w:top w:val="none" w:sz="0" w:space="0" w:color="auto"/>
            <w:left w:val="none" w:sz="0" w:space="0" w:color="auto"/>
            <w:bottom w:val="none" w:sz="0" w:space="0" w:color="auto"/>
            <w:right w:val="none" w:sz="0" w:space="0" w:color="auto"/>
          </w:divBdr>
          <w:divsChild>
            <w:div w:id="1163617702">
              <w:marLeft w:val="0"/>
              <w:marRight w:val="0"/>
              <w:marTop w:val="0"/>
              <w:marBottom w:val="0"/>
              <w:divBdr>
                <w:top w:val="none" w:sz="0" w:space="0" w:color="auto"/>
                <w:left w:val="none" w:sz="0" w:space="0" w:color="auto"/>
                <w:bottom w:val="none" w:sz="0" w:space="0" w:color="auto"/>
                <w:right w:val="none" w:sz="0" w:space="0" w:color="auto"/>
              </w:divBdr>
            </w:div>
          </w:divsChild>
        </w:div>
        <w:div w:id="116145942">
          <w:marLeft w:val="0"/>
          <w:marRight w:val="0"/>
          <w:marTop w:val="15"/>
          <w:marBottom w:val="0"/>
          <w:divBdr>
            <w:top w:val="none" w:sz="0" w:space="0" w:color="auto"/>
            <w:left w:val="none" w:sz="0" w:space="0" w:color="auto"/>
            <w:bottom w:val="none" w:sz="0" w:space="0" w:color="auto"/>
            <w:right w:val="none" w:sz="0" w:space="0" w:color="auto"/>
          </w:divBdr>
        </w:div>
        <w:div w:id="1238783600">
          <w:marLeft w:val="0"/>
          <w:marRight w:val="0"/>
          <w:marTop w:val="0"/>
          <w:marBottom w:val="0"/>
          <w:divBdr>
            <w:top w:val="none" w:sz="0" w:space="0" w:color="auto"/>
            <w:left w:val="none" w:sz="0" w:space="0" w:color="auto"/>
            <w:bottom w:val="none" w:sz="0" w:space="0" w:color="auto"/>
            <w:right w:val="none" w:sz="0" w:space="0" w:color="auto"/>
          </w:divBdr>
        </w:div>
        <w:div w:id="1973831102">
          <w:marLeft w:val="0"/>
          <w:marRight w:val="0"/>
          <w:marTop w:val="30"/>
          <w:marBottom w:val="0"/>
          <w:divBdr>
            <w:top w:val="none" w:sz="0" w:space="0" w:color="auto"/>
            <w:left w:val="none" w:sz="0" w:space="0" w:color="auto"/>
            <w:bottom w:val="none" w:sz="0" w:space="0" w:color="auto"/>
            <w:right w:val="none" w:sz="0" w:space="0" w:color="auto"/>
          </w:divBdr>
          <w:divsChild>
            <w:div w:id="448207560">
              <w:marLeft w:val="0"/>
              <w:marRight w:val="0"/>
              <w:marTop w:val="0"/>
              <w:marBottom w:val="0"/>
              <w:divBdr>
                <w:top w:val="none" w:sz="0" w:space="0" w:color="auto"/>
                <w:left w:val="none" w:sz="0" w:space="0" w:color="auto"/>
                <w:bottom w:val="none" w:sz="0" w:space="0" w:color="auto"/>
                <w:right w:val="none" w:sz="0" w:space="0" w:color="auto"/>
              </w:divBdr>
            </w:div>
          </w:divsChild>
        </w:div>
        <w:div w:id="462966436">
          <w:marLeft w:val="0"/>
          <w:marRight w:val="0"/>
          <w:marTop w:val="15"/>
          <w:marBottom w:val="0"/>
          <w:divBdr>
            <w:top w:val="none" w:sz="0" w:space="0" w:color="auto"/>
            <w:left w:val="none" w:sz="0" w:space="0" w:color="auto"/>
            <w:bottom w:val="none" w:sz="0" w:space="0" w:color="auto"/>
            <w:right w:val="none" w:sz="0" w:space="0" w:color="auto"/>
          </w:divBdr>
        </w:div>
        <w:div w:id="2084834238">
          <w:marLeft w:val="0"/>
          <w:marRight w:val="0"/>
          <w:marTop w:val="0"/>
          <w:marBottom w:val="0"/>
          <w:divBdr>
            <w:top w:val="none" w:sz="0" w:space="0" w:color="auto"/>
            <w:left w:val="none" w:sz="0" w:space="0" w:color="auto"/>
            <w:bottom w:val="none" w:sz="0" w:space="0" w:color="auto"/>
            <w:right w:val="none" w:sz="0" w:space="0" w:color="auto"/>
          </w:divBdr>
        </w:div>
        <w:div w:id="1768883069">
          <w:marLeft w:val="0"/>
          <w:marRight w:val="0"/>
          <w:marTop w:val="30"/>
          <w:marBottom w:val="0"/>
          <w:divBdr>
            <w:top w:val="none" w:sz="0" w:space="0" w:color="auto"/>
            <w:left w:val="none" w:sz="0" w:space="0" w:color="auto"/>
            <w:bottom w:val="none" w:sz="0" w:space="0" w:color="auto"/>
            <w:right w:val="none" w:sz="0" w:space="0" w:color="auto"/>
          </w:divBdr>
          <w:divsChild>
            <w:div w:id="242685576">
              <w:marLeft w:val="0"/>
              <w:marRight w:val="0"/>
              <w:marTop w:val="0"/>
              <w:marBottom w:val="0"/>
              <w:divBdr>
                <w:top w:val="none" w:sz="0" w:space="0" w:color="auto"/>
                <w:left w:val="none" w:sz="0" w:space="0" w:color="auto"/>
                <w:bottom w:val="none" w:sz="0" w:space="0" w:color="auto"/>
                <w:right w:val="none" w:sz="0" w:space="0" w:color="auto"/>
              </w:divBdr>
            </w:div>
          </w:divsChild>
        </w:div>
        <w:div w:id="1682390662">
          <w:marLeft w:val="0"/>
          <w:marRight w:val="0"/>
          <w:marTop w:val="15"/>
          <w:marBottom w:val="0"/>
          <w:divBdr>
            <w:top w:val="none" w:sz="0" w:space="0" w:color="auto"/>
            <w:left w:val="none" w:sz="0" w:space="0" w:color="auto"/>
            <w:bottom w:val="none" w:sz="0" w:space="0" w:color="auto"/>
            <w:right w:val="none" w:sz="0" w:space="0" w:color="auto"/>
          </w:divBdr>
        </w:div>
        <w:div w:id="877428322">
          <w:marLeft w:val="0"/>
          <w:marRight w:val="0"/>
          <w:marTop w:val="0"/>
          <w:marBottom w:val="0"/>
          <w:divBdr>
            <w:top w:val="none" w:sz="0" w:space="0" w:color="auto"/>
            <w:left w:val="none" w:sz="0" w:space="0" w:color="auto"/>
            <w:bottom w:val="none" w:sz="0" w:space="0" w:color="auto"/>
            <w:right w:val="none" w:sz="0" w:space="0" w:color="auto"/>
          </w:divBdr>
        </w:div>
        <w:div w:id="567308443">
          <w:marLeft w:val="0"/>
          <w:marRight w:val="0"/>
          <w:marTop w:val="30"/>
          <w:marBottom w:val="0"/>
          <w:divBdr>
            <w:top w:val="none" w:sz="0" w:space="0" w:color="auto"/>
            <w:left w:val="none" w:sz="0" w:space="0" w:color="auto"/>
            <w:bottom w:val="none" w:sz="0" w:space="0" w:color="auto"/>
            <w:right w:val="none" w:sz="0" w:space="0" w:color="auto"/>
          </w:divBdr>
          <w:divsChild>
            <w:div w:id="315307843">
              <w:marLeft w:val="0"/>
              <w:marRight w:val="0"/>
              <w:marTop w:val="0"/>
              <w:marBottom w:val="0"/>
              <w:divBdr>
                <w:top w:val="none" w:sz="0" w:space="0" w:color="auto"/>
                <w:left w:val="none" w:sz="0" w:space="0" w:color="auto"/>
                <w:bottom w:val="none" w:sz="0" w:space="0" w:color="auto"/>
                <w:right w:val="none" w:sz="0" w:space="0" w:color="auto"/>
              </w:divBdr>
            </w:div>
          </w:divsChild>
        </w:div>
        <w:div w:id="380330551">
          <w:marLeft w:val="0"/>
          <w:marRight w:val="0"/>
          <w:marTop w:val="15"/>
          <w:marBottom w:val="0"/>
          <w:divBdr>
            <w:top w:val="none" w:sz="0" w:space="0" w:color="auto"/>
            <w:left w:val="none" w:sz="0" w:space="0" w:color="auto"/>
            <w:bottom w:val="none" w:sz="0" w:space="0" w:color="auto"/>
            <w:right w:val="none" w:sz="0" w:space="0" w:color="auto"/>
          </w:divBdr>
        </w:div>
        <w:div w:id="268970117">
          <w:marLeft w:val="0"/>
          <w:marRight w:val="0"/>
          <w:marTop w:val="0"/>
          <w:marBottom w:val="0"/>
          <w:divBdr>
            <w:top w:val="none" w:sz="0" w:space="0" w:color="auto"/>
            <w:left w:val="none" w:sz="0" w:space="0" w:color="auto"/>
            <w:bottom w:val="none" w:sz="0" w:space="0" w:color="auto"/>
            <w:right w:val="none" w:sz="0" w:space="0" w:color="auto"/>
          </w:divBdr>
        </w:div>
        <w:div w:id="2132625674">
          <w:marLeft w:val="0"/>
          <w:marRight w:val="0"/>
          <w:marTop w:val="30"/>
          <w:marBottom w:val="0"/>
          <w:divBdr>
            <w:top w:val="none" w:sz="0" w:space="0" w:color="auto"/>
            <w:left w:val="none" w:sz="0" w:space="0" w:color="auto"/>
            <w:bottom w:val="none" w:sz="0" w:space="0" w:color="auto"/>
            <w:right w:val="none" w:sz="0" w:space="0" w:color="auto"/>
          </w:divBdr>
          <w:divsChild>
            <w:div w:id="274288015">
              <w:marLeft w:val="0"/>
              <w:marRight w:val="0"/>
              <w:marTop w:val="0"/>
              <w:marBottom w:val="0"/>
              <w:divBdr>
                <w:top w:val="none" w:sz="0" w:space="0" w:color="auto"/>
                <w:left w:val="none" w:sz="0" w:space="0" w:color="auto"/>
                <w:bottom w:val="none" w:sz="0" w:space="0" w:color="auto"/>
                <w:right w:val="none" w:sz="0" w:space="0" w:color="auto"/>
              </w:divBdr>
            </w:div>
          </w:divsChild>
        </w:div>
        <w:div w:id="517699290">
          <w:marLeft w:val="0"/>
          <w:marRight w:val="0"/>
          <w:marTop w:val="15"/>
          <w:marBottom w:val="0"/>
          <w:divBdr>
            <w:top w:val="none" w:sz="0" w:space="0" w:color="auto"/>
            <w:left w:val="none" w:sz="0" w:space="0" w:color="auto"/>
            <w:bottom w:val="none" w:sz="0" w:space="0" w:color="auto"/>
            <w:right w:val="none" w:sz="0" w:space="0" w:color="auto"/>
          </w:divBdr>
        </w:div>
        <w:div w:id="1022052444">
          <w:marLeft w:val="0"/>
          <w:marRight w:val="0"/>
          <w:marTop w:val="0"/>
          <w:marBottom w:val="0"/>
          <w:divBdr>
            <w:top w:val="none" w:sz="0" w:space="0" w:color="auto"/>
            <w:left w:val="none" w:sz="0" w:space="0" w:color="auto"/>
            <w:bottom w:val="none" w:sz="0" w:space="0" w:color="auto"/>
            <w:right w:val="none" w:sz="0" w:space="0" w:color="auto"/>
          </w:divBdr>
        </w:div>
        <w:div w:id="245656757">
          <w:marLeft w:val="0"/>
          <w:marRight w:val="0"/>
          <w:marTop w:val="30"/>
          <w:marBottom w:val="0"/>
          <w:divBdr>
            <w:top w:val="none" w:sz="0" w:space="0" w:color="auto"/>
            <w:left w:val="none" w:sz="0" w:space="0" w:color="auto"/>
            <w:bottom w:val="none" w:sz="0" w:space="0" w:color="auto"/>
            <w:right w:val="none" w:sz="0" w:space="0" w:color="auto"/>
          </w:divBdr>
          <w:divsChild>
            <w:div w:id="106241300">
              <w:marLeft w:val="0"/>
              <w:marRight w:val="0"/>
              <w:marTop w:val="0"/>
              <w:marBottom w:val="0"/>
              <w:divBdr>
                <w:top w:val="none" w:sz="0" w:space="0" w:color="auto"/>
                <w:left w:val="none" w:sz="0" w:space="0" w:color="auto"/>
                <w:bottom w:val="none" w:sz="0" w:space="0" w:color="auto"/>
                <w:right w:val="none" w:sz="0" w:space="0" w:color="auto"/>
              </w:divBdr>
            </w:div>
          </w:divsChild>
        </w:div>
        <w:div w:id="1914585542">
          <w:marLeft w:val="0"/>
          <w:marRight w:val="0"/>
          <w:marTop w:val="15"/>
          <w:marBottom w:val="0"/>
          <w:divBdr>
            <w:top w:val="none" w:sz="0" w:space="0" w:color="auto"/>
            <w:left w:val="none" w:sz="0" w:space="0" w:color="auto"/>
            <w:bottom w:val="none" w:sz="0" w:space="0" w:color="auto"/>
            <w:right w:val="none" w:sz="0" w:space="0" w:color="auto"/>
          </w:divBdr>
        </w:div>
        <w:div w:id="1774739455">
          <w:marLeft w:val="0"/>
          <w:marRight w:val="0"/>
          <w:marTop w:val="0"/>
          <w:marBottom w:val="0"/>
          <w:divBdr>
            <w:top w:val="none" w:sz="0" w:space="0" w:color="auto"/>
            <w:left w:val="none" w:sz="0" w:space="0" w:color="auto"/>
            <w:bottom w:val="none" w:sz="0" w:space="0" w:color="auto"/>
            <w:right w:val="none" w:sz="0" w:space="0" w:color="auto"/>
          </w:divBdr>
        </w:div>
        <w:div w:id="1949582771">
          <w:marLeft w:val="0"/>
          <w:marRight w:val="0"/>
          <w:marTop w:val="30"/>
          <w:marBottom w:val="0"/>
          <w:divBdr>
            <w:top w:val="none" w:sz="0" w:space="0" w:color="auto"/>
            <w:left w:val="none" w:sz="0" w:space="0" w:color="auto"/>
            <w:bottom w:val="none" w:sz="0" w:space="0" w:color="auto"/>
            <w:right w:val="none" w:sz="0" w:space="0" w:color="auto"/>
          </w:divBdr>
          <w:divsChild>
            <w:div w:id="1576625359">
              <w:marLeft w:val="0"/>
              <w:marRight w:val="0"/>
              <w:marTop w:val="0"/>
              <w:marBottom w:val="0"/>
              <w:divBdr>
                <w:top w:val="none" w:sz="0" w:space="0" w:color="auto"/>
                <w:left w:val="none" w:sz="0" w:space="0" w:color="auto"/>
                <w:bottom w:val="none" w:sz="0" w:space="0" w:color="auto"/>
                <w:right w:val="none" w:sz="0" w:space="0" w:color="auto"/>
              </w:divBdr>
            </w:div>
          </w:divsChild>
        </w:div>
        <w:div w:id="1897859662">
          <w:marLeft w:val="0"/>
          <w:marRight w:val="0"/>
          <w:marTop w:val="15"/>
          <w:marBottom w:val="0"/>
          <w:divBdr>
            <w:top w:val="none" w:sz="0" w:space="0" w:color="auto"/>
            <w:left w:val="none" w:sz="0" w:space="0" w:color="auto"/>
            <w:bottom w:val="none" w:sz="0" w:space="0" w:color="auto"/>
            <w:right w:val="none" w:sz="0" w:space="0" w:color="auto"/>
          </w:divBdr>
        </w:div>
        <w:div w:id="1416900108">
          <w:marLeft w:val="0"/>
          <w:marRight w:val="0"/>
          <w:marTop w:val="0"/>
          <w:marBottom w:val="0"/>
          <w:divBdr>
            <w:top w:val="none" w:sz="0" w:space="0" w:color="auto"/>
            <w:left w:val="none" w:sz="0" w:space="0" w:color="auto"/>
            <w:bottom w:val="none" w:sz="0" w:space="0" w:color="auto"/>
            <w:right w:val="none" w:sz="0" w:space="0" w:color="auto"/>
          </w:divBdr>
        </w:div>
        <w:div w:id="1482230579">
          <w:marLeft w:val="0"/>
          <w:marRight w:val="0"/>
          <w:marTop w:val="30"/>
          <w:marBottom w:val="0"/>
          <w:divBdr>
            <w:top w:val="none" w:sz="0" w:space="0" w:color="auto"/>
            <w:left w:val="none" w:sz="0" w:space="0" w:color="auto"/>
            <w:bottom w:val="none" w:sz="0" w:space="0" w:color="auto"/>
            <w:right w:val="none" w:sz="0" w:space="0" w:color="auto"/>
          </w:divBdr>
          <w:divsChild>
            <w:div w:id="250773472">
              <w:marLeft w:val="0"/>
              <w:marRight w:val="0"/>
              <w:marTop w:val="0"/>
              <w:marBottom w:val="0"/>
              <w:divBdr>
                <w:top w:val="none" w:sz="0" w:space="0" w:color="auto"/>
                <w:left w:val="none" w:sz="0" w:space="0" w:color="auto"/>
                <w:bottom w:val="none" w:sz="0" w:space="0" w:color="auto"/>
                <w:right w:val="none" w:sz="0" w:space="0" w:color="auto"/>
              </w:divBdr>
            </w:div>
          </w:divsChild>
        </w:div>
        <w:div w:id="675615748">
          <w:marLeft w:val="0"/>
          <w:marRight w:val="0"/>
          <w:marTop w:val="15"/>
          <w:marBottom w:val="0"/>
          <w:divBdr>
            <w:top w:val="none" w:sz="0" w:space="0" w:color="auto"/>
            <w:left w:val="none" w:sz="0" w:space="0" w:color="auto"/>
            <w:bottom w:val="none" w:sz="0" w:space="0" w:color="auto"/>
            <w:right w:val="none" w:sz="0" w:space="0" w:color="auto"/>
          </w:divBdr>
        </w:div>
        <w:div w:id="1527405841">
          <w:marLeft w:val="0"/>
          <w:marRight w:val="0"/>
          <w:marTop w:val="0"/>
          <w:marBottom w:val="0"/>
          <w:divBdr>
            <w:top w:val="none" w:sz="0" w:space="0" w:color="auto"/>
            <w:left w:val="none" w:sz="0" w:space="0" w:color="auto"/>
            <w:bottom w:val="none" w:sz="0" w:space="0" w:color="auto"/>
            <w:right w:val="none" w:sz="0" w:space="0" w:color="auto"/>
          </w:divBdr>
        </w:div>
        <w:div w:id="1837840927">
          <w:marLeft w:val="0"/>
          <w:marRight w:val="0"/>
          <w:marTop w:val="30"/>
          <w:marBottom w:val="0"/>
          <w:divBdr>
            <w:top w:val="none" w:sz="0" w:space="0" w:color="auto"/>
            <w:left w:val="none" w:sz="0" w:space="0" w:color="auto"/>
            <w:bottom w:val="none" w:sz="0" w:space="0" w:color="auto"/>
            <w:right w:val="none" w:sz="0" w:space="0" w:color="auto"/>
          </w:divBdr>
          <w:divsChild>
            <w:div w:id="1791900112">
              <w:marLeft w:val="0"/>
              <w:marRight w:val="0"/>
              <w:marTop w:val="0"/>
              <w:marBottom w:val="0"/>
              <w:divBdr>
                <w:top w:val="none" w:sz="0" w:space="0" w:color="auto"/>
                <w:left w:val="none" w:sz="0" w:space="0" w:color="auto"/>
                <w:bottom w:val="none" w:sz="0" w:space="0" w:color="auto"/>
                <w:right w:val="none" w:sz="0" w:space="0" w:color="auto"/>
              </w:divBdr>
            </w:div>
          </w:divsChild>
        </w:div>
        <w:div w:id="1488785307">
          <w:marLeft w:val="0"/>
          <w:marRight w:val="0"/>
          <w:marTop w:val="15"/>
          <w:marBottom w:val="0"/>
          <w:divBdr>
            <w:top w:val="none" w:sz="0" w:space="0" w:color="auto"/>
            <w:left w:val="none" w:sz="0" w:space="0" w:color="auto"/>
            <w:bottom w:val="none" w:sz="0" w:space="0" w:color="auto"/>
            <w:right w:val="none" w:sz="0" w:space="0" w:color="auto"/>
          </w:divBdr>
        </w:div>
        <w:div w:id="1191845664">
          <w:marLeft w:val="0"/>
          <w:marRight w:val="0"/>
          <w:marTop w:val="0"/>
          <w:marBottom w:val="0"/>
          <w:divBdr>
            <w:top w:val="none" w:sz="0" w:space="0" w:color="auto"/>
            <w:left w:val="none" w:sz="0" w:space="0" w:color="auto"/>
            <w:bottom w:val="none" w:sz="0" w:space="0" w:color="auto"/>
            <w:right w:val="none" w:sz="0" w:space="0" w:color="auto"/>
          </w:divBdr>
        </w:div>
        <w:div w:id="143473021">
          <w:marLeft w:val="0"/>
          <w:marRight w:val="0"/>
          <w:marTop w:val="30"/>
          <w:marBottom w:val="0"/>
          <w:divBdr>
            <w:top w:val="none" w:sz="0" w:space="0" w:color="auto"/>
            <w:left w:val="none" w:sz="0" w:space="0" w:color="auto"/>
            <w:bottom w:val="none" w:sz="0" w:space="0" w:color="auto"/>
            <w:right w:val="none" w:sz="0" w:space="0" w:color="auto"/>
          </w:divBdr>
          <w:divsChild>
            <w:div w:id="483619174">
              <w:marLeft w:val="0"/>
              <w:marRight w:val="0"/>
              <w:marTop w:val="0"/>
              <w:marBottom w:val="0"/>
              <w:divBdr>
                <w:top w:val="none" w:sz="0" w:space="0" w:color="auto"/>
                <w:left w:val="none" w:sz="0" w:space="0" w:color="auto"/>
                <w:bottom w:val="none" w:sz="0" w:space="0" w:color="auto"/>
                <w:right w:val="none" w:sz="0" w:space="0" w:color="auto"/>
              </w:divBdr>
            </w:div>
          </w:divsChild>
        </w:div>
        <w:div w:id="182482205">
          <w:marLeft w:val="0"/>
          <w:marRight w:val="0"/>
          <w:marTop w:val="15"/>
          <w:marBottom w:val="0"/>
          <w:divBdr>
            <w:top w:val="none" w:sz="0" w:space="0" w:color="auto"/>
            <w:left w:val="none" w:sz="0" w:space="0" w:color="auto"/>
            <w:bottom w:val="none" w:sz="0" w:space="0" w:color="auto"/>
            <w:right w:val="none" w:sz="0" w:space="0" w:color="auto"/>
          </w:divBdr>
        </w:div>
        <w:div w:id="224604980">
          <w:marLeft w:val="0"/>
          <w:marRight w:val="0"/>
          <w:marTop w:val="0"/>
          <w:marBottom w:val="0"/>
          <w:divBdr>
            <w:top w:val="none" w:sz="0" w:space="0" w:color="auto"/>
            <w:left w:val="none" w:sz="0" w:space="0" w:color="auto"/>
            <w:bottom w:val="none" w:sz="0" w:space="0" w:color="auto"/>
            <w:right w:val="none" w:sz="0" w:space="0" w:color="auto"/>
          </w:divBdr>
        </w:div>
        <w:div w:id="1631981772">
          <w:marLeft w:val="0"/>
          <w:marRight w:val="0"/>
          <w:marTop w:val="30"/>
          <w:marBottom w:val="0"/>
          <w:divBdr>
            <w:top w:val="none" w:sz="0" w:space="0" w:color="auto"/>
            <w:left w:val="none" w:sz="0" w:space="0" w:color="auto"/>
            <w:bottom w:val="none" w:sz="0" w:space="0" w:color="auto"/>
            <w:right w:val="none" w:sz="0" w:space="0" w:color="auto"/>
          </w:divBdr>
          <w:divsChild>
            <w:div w:id="1493569162">
              <w:marLeft w:val="0"/>
              <w:marRight w:val="0"/>
              <w:marTop w:val="0"/>
              <w:marBottom w:val="0"/>
              <w:divBdr>
                <w:top w:val="none" w:sz="0" w:space="0" w:color="auto"/>
                <w:left w:val="none" w:sz="0" w:space="0" w:color="auto"/>
                <w:bottom w:val="none" w:sz="0" w:space="0" w:color="auto"/>
                <w:right w:val="none" w:sz="0" w:space="0" w:color="auto"/>
              </w:divBdr>
            </w:div>
          </w:divsChild>
        </w:div>
        <w:div w:id="1721204531">
          <w:marLeft w:val="0"/>
          <w:marRight w:val="0"/>
          <w:marTop w:val="15"/>
          <w:marBottom w:val="0"/>
          <w:divBdr>
            <w:top w:val="none" w:sz="0" w:space="0" w:color="auto"/>
            <w:left w:val="none" w:sz="0" w:space="0" w:color="auto"/>
            <w:bottom w:val="none" w:sz="0" w:space="0" w:color="auto"/>
            <w:right w:val="none" w:sz="0" w:space="0" w:color="auto"/>
          </w:divBdr>
        </w:div>
        <w:div w:id="2066370290">
          <w:marLeft w:val="0"/>
          <w:marRight w:val="0"/>
          <w:marTop w:val="0"/>
          <w:marBottom w:val="0"/>
          <w:divBdr>
            <w:top w:val="none" w:sz="0" w:space="0" w:color="auto"/>
            <w:left w:val="none" w:sz="0" w:space="0" w:color="auto"/>
            <w:bottom w:val="none" w:sz="0" w:space="0" w:color="auto"/>
            <w:right w:val="none" w:sz="0" w:space="0" w:color="auto"/>
          </w:divBdr>
        </w:div>
        <w:div w:id="456685368">
          <w:marLeft w:val="0"/>
          <w:marRight w:val="0"/>
          <w:marTop w:val="30"/>
          <w:marBottom w:val="0"/>
          <w:divBdr>
            <w:top w:val="none" w:sz="0" w:space="0" w:color="auto"/>
            <w:left w:val="none" w:sz="0" w:space="0" w:color="auto"/>
            <w:bottom w:val="none" w:sz="0" w:space="0" w:color="auto"/>
            <w:right w:val="none" w:sz="0" w:space="0" w:color="auto"/>
          </w:divBdr>
          <w:divsChild>
            <w:div w:id="875852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397331">
      <w:bodyDiv w:val="1"/>
      <w:marLeft w:val="0"/>
      <w:marRight w:val="0"/>
      <w:marTop w:val="0"/>
      <w:marBottom w:val="0"/>
      <w:divBdr>
        <w:top w:val="none" w:sz="0" w:space="0" w:color="auto"/>
        <w:left w:val="none" w:sz="0" w:space="0" w:color="auto"/>
        <w:bottom w:val="none" w:sz="0" w:space="0" w:color="auto"/>
        <w:right w:val="none" w:sz="0" w:space="0" w:color="auto"/>
      </w:divBdr>
    </w:div>
    <w:div w:id="1800805608">
      <w:bodyDiv w:val="1"/>
      <w:marLeft w:val="0"/>
      <w:marRight w:val="0"/>
      <w:marTop w:val="0"/>
      <w:marBottom w:val="0"/>
      <w:divBdr>
        <w:top w:val="none" w:sz="0" w:space="0" w:color="auto"/>
        <w:left w:val="none" w:sz="0" w:space="0" w:color="auto"/>
        <w:bottom w:val="none" w:sz="0" w:space="0" w:color="auto"/>
        <w:right w:val="none" w:sz="0" w:space="0" w:color="auto"/>
      </w:divBdr>
      <w:divsChild>
        <w:div w:id="39063898">
          <w:marLeft w:val="0"/>
          <w:marRight w:val="0"/>
          <w:marTop w:val="0"/>
          <w:marBottom w:val="0"/>
          <w:divBdr>
            <w:top w:val="none" w:sz="0" w:space="0" w:color="auto"/>
            <w:left w:val="none" w:sz="0" w:space="0" w:color="auto"/>
            <w:bottom w:val="none" w:sz="0" w:space="0" w:color="auto"/>
            <w:right w:val="none" w:sz="0" w:space="0" w:color="auto"/>
          </w:divBdr>
        </w:div>
        <w:div w:id="965937616">
          <w:marLeft w:val="0"/>
          <w:marRight w:val="0"/>
          <w:marTop w:val="0"/>
          <w:marBottom w:val="0"/>
          <w:divBdr>
            <w:top w:val="none" w:sz="0" w:space="0" w:color="auto"/>
            <w:left w:val="none" w:sz="0" w:space="0" w:color="auto"/>
            <w:bottom w:val="none" w:sz="0" w:space="0" w:color="auto"/>
            <w:right w:val="none" w:sz="0" w:space="0" w:color="auto"/>
          </w:divBdr>
        </w:div>
      </w:divsChild>
    </w:div>
    <w:div w:id="1904830680">
      <w:bodyDiv w:val="1"/>
      <w:marLeft w:val="0"/>
      <w:marRight w:val="0"/>
      <w:marTop w:val="0"/>
      <w:marBottom w:val="0"/>
      <w:divBdr>
        <w:top w:val="none" w:sz="0" w:space="0" w:color="auto"/>
        <w:left w:val="none" w:sz="0" w:space="0" w:color="auto"/>
        <w:bottom w:val="none" w:sz="0" w:space="0" w:color="auto"/>
        <w:right w:val="none" w:sz="0" w:space="0" w:color="auto"/>
      </w:divBdr>
      <w:divsChild>
        <w:div w:id="631984159">
          <w:marLeft w:val="0"/>
          <w:marRight w:val="0"/>
          <w:marTop w:val="0"/>
          <w:marBottom w:val="0"/>
          <w:divBdr>
            <w:top w:val="none" w:sz="0" w:space="0" w:color="auto"/>
            <w:left w:val="none" w:sz="0" w:space="0" w:color="auto"/>
            <w:bottom w:val="none" w:sz="0" w:space="0" w:color="auto"/>
            <w:right w:val="none" w:sz="0" w:space="0" w:color="auto"/>
          </w:divBdr>
        </w:div>
        <w:div w:id="1241986836">
          <w:marLeft w:val="0"/>
          <w:marRight w:val="0"/>
          <w:marTop w:val="0"/>
          <w:marBottom w:val="0"/>
          <w:divBdr>
            <w:top w:val="none" w:sz="0" w:space="0" w:color="auto"/>
            <w:left w:val="none" w:sz="0" w:space="0" w:color="auto"/>
            <w:bottom w:val="none" w:sz="0" w:space="0" w:color="auto"/>
            <w:right w:val="none" w:sz="0" w:space="0" w:color="auto"/>
          </w:divBdr>
        </w:div>
        <w:div w:id="2146580983">
          <w:marLeft w:val="0"/>
          <w:marRight w:val="0"/>
          <w:marTop w:val="0"/>
          <w:marBottom w:val="0"/>
          <w:divBdr>
            <w:top w:val="none" w:sz="0" w:space="0" w:color="auto"/>
            <w:left w:val="none" w:sz="0" w:space="0" w:color="auto"/>
            <w:bottom w:val="none" w:sz="0" w:space="0" w:color="auto"/>
            <w:right w:val="none" w:sz="0" w:space="0" w:color="auto"/>
          </w:divBdr>
        </w:div>
        <w:div w:id="1092699450">
          <w:marLeft w:val="0"/>
          <w:marRight w:val="0"/>
          <w:marTop w:val="0"/>
          <w:marBottom w:val="0"/>
          <w:divBdr>
            <w:top w:val="none" w:sz="0" w:space="0" w:color="auto"/>
            <w:left w:val="none" w:sz="0" w:space="0" w:color="auto"/>
            <w:bottom w:val="none" w:sz="0" w:space="0" w:color="auto"/>
            <w:right w:val="none" w:sz="0" w:space="0" w:color="auto"/>
          </w:divBdr>
        </w:div>
        <w:div w:id="1573391830">
          <w:marLeft w:val="0"/>
          <w:marRight w:val="0"/>
          <w:marTop w:val="0"/>
          <w:marBottom w:val="0"/>
          <w:divBdr>
            <w:top w:val="none" w:sz="0" w:space="0" w:color="auto"/>
            <w:left w:val="none" w:sz="0" w:space="0" w:color="auto"/>
            <w:bottom w:val="none" w:sz="0" w:space="0" w:color="auto"/>
            <w:right w:val="none" w:sz="0" w:space="0" w:color="auto"/>
          </w:divBdr>
        </w:div>
        <w:div w:id="1359815712">
          <w:marLeft w:val="0"/>
          <w:marRight w:val="0"/>
          <w:marTop w:val="0"/>
          <w:marBottom w:val="0"/>
          <w:divBdr>
            <w:top w:val="none" w:sz="0" w:space="0" w:color="auto"/>
            <w:left w:val="none" w:sz="0" w:space="0" w:color="auto"/>
            <w:bottom w:val="none" w:sz="0" w:space="0" w:color="auto"/>
            <w:right w:val="none" w:sz="0" w:space="0" w:color="auto"/>
          </w:divBdr>
        </w:div>
        <w:div w:id="1599605419">
          <w:marLeft w:val="0"/>
          <w:marRight w:val="0"/>
          <w:marTop w:val="0"/>
          <w:marBottom w:val="0"/>
          <w:divBdr>
            <w:top w:val="none" w:sz="0" w:space="0" w:color="auto"/>
            <w:left w:val="none" w:sz="0" w:space="0" w:color="auto"/>
            <w:bottom w:val="none" w:sz="0" w:space="0" w:color="auto"/>
            <w:right w:val="none" w:sz="0" w:space="0" w:color="auto"/>
          </w:divBdr>
        </w:div>
        <w:div w:id="1513908781">
          <w:marLeft w:val="0"/>
          <w:marRight w:val="0"/>
          <w:marTop w:val="0"/>
          <w:marBottom w:val="0"/>
          <w:divBdr>
            <w:top w:val="none" w:sz="0" w:space="0" w:color="auto"/>
            <w:left w:val="none" w:sz="0" w:space="0" w:color="auto"/>
            <w:bottom w:val="none" w:sz="0" w:space="0" w:color="auto"/>
            <w:right w:val="none" w:sz="0" w:space="0" w:color="auto"/>
          </w:divBdr>
        </w:div>
        <w:div w:id="1631090095">
          <w:marLeft w:val="0"/>
          <w:marRight w:val="0"/>
          <w:marTop w:val="0"/>
          <w:marBottom w:val="0"/>
          <w:divBdr>
            <w:top w:val="none" w:sz="0" w:space="0" w:color="auto"/>
            <w:left w:val="none" w:sz="0" w:space="0" w:color="auto"/>
            <w:bottom w:val="none" w:sz="0" w:space="0" w:color="auto"/>
            <w:right w:val="none" w:sz="0" w:space="0" w:color="auto"/>
          </w:divBdr>
        </w:div>
        <w:div w:id="1470172717">
          <w:marLeft w:val="0"/>
          <w:marRight w:val="0"/>
          <w:marTop w:val="0"/>
          <w:marBottom w:val="0"/>
          <w:divBdr>
            <w:top w:val="none" w:sz="0" w:space="0" w:color="auto"/>
            <w:left w:val="none" w:sz="0" w:space="0" w:color="auto"/>
            <w:bottom w:val="none" w:sz="0" w:space="0" w:color="auto"/>
            <w:right w:val="none" w:sz="0" w:space="0" w:color="auto"/>
          </w:divBdr>
        </w:div>
        <w:div w:id="1337683535">
          <w:marLeft w:val="0"/>
          <w:marRight w:val="0"/>
          <w:marTop w:val="0"/>
          <w:marBottom w:val="0"/>
          <w:divBdr>
            <w:top w:val="none" w:sz="0" w:space="0" w:color="auto"/>
            <w:left w:val="none" w:sz="0" w:space="0" w:color="auto"/>
            <w:bottom w:val="none" w:sz="0" w:space="0" w:color="auto"/>
            <w:right w:val="none" w:sz="0" w:space="0" w:color="auto"/>
          </w:divBdr>
        </w:div>
        <w:div w:id="42025951">
          <w:marLeft w:val="0"/>
          <w:marRight w:val="0"/>
          <w:marTop w:val="0"/>
          <w:marBottom w:val="0"/>
          <w:divBdr>
            <w:top w:val="none" w:sz="0" w:space="0" w:color="auto"/>
            <w:left w:val="none" w:sz="0" w:space="0" w:color="auto"/>
            <w:bottom w:val="none" w:sz="0" w:space="0" w:color="auto"/>
            <w:right w:val="none" w:sz="0" w:space="0" w:color="auto"/>
          </w:divBdr>
        </w:div>
        <w:div w:id="1868980056">
          <w:marLeft w:val="0"/>
          <w:marRight w:val="0"/>
          <w:marTop w:val="0"/>
          <w:marBottom w:val="0"/>
          <w:divBdr>
            <w:top w:val="none" w:sz="0" w:space="0" w:color="auto"/>
            <w:left w:val="none" w:sz="0" w:space="0" w:color="auto"/>
            <w:bottom w:val="none" w:sz="0" w:space="0" w:color="auto"/>
            <w:right w:val="none" w:sz="0" w:space="0" w:color="auto"/>
          </w:divBdr>
        </w:div>
        <w:div w:id="1434662773">
          <w:marLeft w:val="0"/>
          <w:marRight w:val="0"/>
          <w:marTop w:val="0"/>
          <w:marBottom w:val="0"/>
          <w:divBdr>
            <w:top w:val="none" w:sz="0" w:space="0" w:color="auto"/>
            <w:left w:val="none" w:sz="0" w:space="0" w:color="auto"/>
            <w:bottom w:val="none" w:sz="0" w:space="0" w:color="auto"/>
            <w:right w:val="none" w:sz="0" w:space="0" w:color="auto"/>
          </w:divBdr>
        </w:div>
        <w:div w:id="507646226">
          <w:marLeft w:val="0"/>
          <w:marRight w:val="0"/>
          <w:marTop w:val="0"/>
          <w:marBottom w:val="0"/>
          <w:divBdr>
            <w:top w:val="none" w:sz="0" w:space="0" w:color="auto"/>
            <w:left w:val="none" w:sz="0" w:space="0" w:color="auto"/>
            <w:bottom w:val="none" w:sz="0" w:space="0" w:color="auto"/>
            <w:right w:val="none" w:sz="0" w:space="0" w:color="auto"/>
          </w:divBdr>
        </w:div>
        <w:div w:id="1771582358">
          <w:marLeft w:val="0"/>
          <w:marRight w:val="0"/>
          <w:marTop w:val="0"/>
          <w:marBottom w:val="0"/>
          <w:divBdr>
            <w:top w:val="none" w:sz="0" w:space="0" w:color="auto"/>
            <w:left w:val="none" w:sz="0" w:space="0" w:color="auto"/>
            <w:bottom w:val="none" w:sz="0" w:space="0" w:color="auto"/>
            <w:right w:val="none" w:sz="0" w:space="0" w:color="auto"/>
          </w:divBdr>
        </w:div>
        <w:div w:id="430393349">
          <w:marLeft w:val="0"/>
          <w:marRight w:val="0"/>
          <w:marTop w:val="0"/>
          <w:marBottom w:val="0"/>
          <w:divBdr>
            <w:top w:val="none" w:sz="0" w:space="0" w:color="auto"/>
            <w:left w:val="none" w:sz="0" w:space="0" w:color="auto"/>
            <w:bottom w:val="none" w:sz="0" w:space="0" w:color="auto"/>
            <w:right w:val="none" w:sz="0" w:space="0" w:color="auto"/>
          </w:divBdr>
        </w:div>
        <w:div w:id="254674424">
          <w:marLeft w:val="0"/>
          <w:marRight w:val="0"/>
          <w:marTop w:val="0"/>
          <w:marBottom w:val="0"/>
          <w:divBdr>
            <w:top w:val="none" w:sz="0" w:space="0" w:color="auto"/>
            <w:left w:val="none" w:sz="0" w:space="0" w:color="auto"/>
            <w:bottom w:val="none" w:sz="0" w:space="0" w:color="auto"/>
            <w:right w:val="none" w:sz="0" w:space="0" w:color="auto"/>
          </w:divBdr>
        </w:div>
        <w:div w:id="2140222360">
          <w:marLeft w:val="0"/>
          <w:marRight w:val="0"/>
          <w:marTop w:val="0"/>
          <w:marBottom w:val="0"/>
          <w:divBdr>
            <w:top w:val="none" w:sz="0" w:space="0" w:color="auto"/>
            <w:left w:val="none" w:sz="0" w:space="0" w:color="auto"/>
            <w:bottom w:val="none" w:sz="0" w:space="0" w:color="auto"/>
            <w:right w:val="none" w:sz="0" w:space="0" w:color="auto"/>
          </w:divBdr>
        </w:div>
        <w:div w:id="1745029073">
          <w:marLeft w:val="0"/>
          <w:marRight w:val="0"/>
          <w:marTop w:val="0"/>
          <w:marBottom w:val="0"/>
          <w:divBdr>
            <w:top w:val="none" w:sz="0" w:space="0" w:color="auto"/>
            <w:left w:val="none" w:sz="0" w:space="0" w:color="auto"/>
            <w:bottom w:val="none" w:sz="0" w:space="0" w:color="auto"/>
            <w:right w:val="none" w:sz="0" w:space="0" w:color="auto"/>
          </w:divBdr>
        </w:div>
        <w:div w:id="1786608009">
          <w:marLeft w:val="0"/>
          <w:marRight w:val="0"/>
          <w:marTop w:val="0"/>
          <w:marBottom w:val="0"/>
          <w:divBdr>
            <w:top w:val="none" w:sz="0" w:space="0" w:color="auto"/>
            <w:left w:val="none" w:sz="0" w:space="0" w:color="auto"/>
            <w:bottom w:val="none" w:sz="0" w:space="0" w:color="auto"/>
            <w:right w:val="none" w:sz="0" w:space="0" w:color="auto"/>
          </w:divBdr>
        </w:div>
        <w:div w:id="551892368">
          <w:marLeft w:val="0"/>
          <w:marRight w:val="0"/>
          <w:marTop w:val="0"/>
          <w:marBottom w:val="0"/>
          <w:divBdr>
            <w:top w:val="none" w:sz="0" w:space="0" w:color="auto"/>
            <w:left w:val="none" w:sz="0" w:space="0" w:color="auto"/>
            <w:bottom w:val="none" w:sz="0" w:space="0" w:color="auto"/>
            <w:right w:val="none" w:sz="0" w:space="0" w:color="auto"/>
          </w:divBdr>
        </w:div>
        <w:div w:id="2056923695">
          <w:marLeft w:val="0"/>
          <w:marRight w:val="0"/>
          <w:marTop w:val="0"/>
          <w:marBottom w:val="0"/>
          <w:divBdr>
            <w:top w:val="none" w:sz="0" w:space="0" w:color="auto"/>
            <w:left w:val="none" w:sz="0" w:space="0" w:color="auto"/>
            <w:bottom w:val="none" w:sz="0" w:space="0" w:color="auto"/>
            <w:right w:val="none" w:sz="0" w:space="0" w:color="auto"/>
          </w:divBdr>
        </w:div>
        <w:div w:id="1779786868">
          <w:marLeft w:val="0"/>
          <w:marRight w:val="0"/>
          <w:marTop w:val="0"/>
          <w:marBottom w:val="0"/>
          <w:divBdr>
            <w:top w:val="none" w:sz="0" w:space="0" w:color="auto"/>
            <w:left w:val="none" w:sz="0" w:space="0" w:color="auto"/>
            <w:bottom w:val="none" w:sz="0" w:space="0" w:color="auto"/>
            <w:right w:val="none" w:sz="0" w:space="0" w:color="auto"/>
          </w:divBdr>
        </w:div>
        <w:div w:id="1439175779">
          <w:marLeft w:val="0"/>
          <w:marRight w:val="0"/>
          <w:marTop w:val="0"/>
          <w:marBottom w:val="0"/>
          <w:divBdr>
            <w:top w:val="none" w:sz="0" w:space="0" w:color="auto"/>
            <w:left w:val="none" w:sz="0" w:space="0" w:color="auto"/>
            <w:bottom w:val="none" w:sz="0" w:space="0" w:color="auto"/>
            <w:right w:val="none" w:sz="0" w:space="0" w:color="auto"/>
          </w:divBdr>
        </w:div>
        <w:div w:id="659770010">
          <w:marLeft w:val="0"/>
          <w:marRight w:val="0"/>
          <w:marTop w:val="0"/>
          <w:marBottom w:val="0"/>
          <w:divBdr>
            <w:top w:val="none" w:sz="0" w:space="0" w:color="auto"/>
            <w:left w:val="none" w:sz="0" w:space="0" w:color="auto"/>
            <w:bottom w:val="none" w:sz="0" w:space="0" w:color="auto"/>
            <w:right w:val="none" w:sz="0" w:space="0" w:color="auto"/>
          </w:divBdr>
        </w:div>
        <w:div w:id="644697364">
          <w:marLeft w:val="0"/>
          <w:marRight w:val="0"/>
          <w:marTop w:val="0"/>
          <w:marBottom w:val="0"/>
          <w:divBdr>
            <w:top w:val="none" w:sz="0" w:space="0" w:color="auto"/>
            <w:left w:val="none" w:sz="0" w:space="0" w:color="auto"/>
            <w:bottom w:val="none" w:sz="0" w:space="0" w:color="auto"/>
            <w:right w:val="none" w:sz="0" w:space="0" w:color="auto"/>
          </w:divBdr>
        </w:div>
        <w:div w:id="422730291">
          <w:marLeft w:val="0"/>
          <w:marRight w:val="0"/>
          <w:marTop w:val="0"/>
          <w:marBottom w:val="0"/>
          <w:divBdr>
            <w:top w:val="none" w:sz="0" w:space="0" w:color="auto"/>
            <w:left w:val="none" w:sz="0" w:space="0" w:color="auto"/>
            <w:bottom w:val="none" w:sz="0" w:space="0" w:color="auto"/>
            <w:right w:val="none" w:sz="0" w:space="0" w:color="auto"/>
          </w:divBdr>
        </w:div>
        <w:div w:id="1751661000">
          <w:marLeft w:val="0"/>
          <w:marRight w:val="0"/>
          <w:marTop w:val="0"/>
          <w:marBottom w:val="0"/>
          <w:divBdr>
            <w:top w:val="none" w:sz="0" w:space="0" w:color="auto"/>
            <w:left w:val="none" w:sz="0" w:space="0" w:color="auto"/>
            <w:bottom w:val="none" w:sz="0" w:space="0" w:color="auto"/>
            <w:right w:val="none" w:sz="0" w:space="0" w:color="auto"/>
          </w:divBdr>
        </w:div>
        <w:div w:id="1108965140">
          <w:marLeft w:val="0"/>
          <w:marRight w:val="0"/>
          <w:marTop w:val="0"/>
          <w:marBottom w:val="0"/>
          <w:divBdr>
            <w:top w:val="none" w:sz="0" w:space="0" w:color="auto"/>
            <w:left w:val="none" w:sz="0" w:space="0" w:color="auto"/>
            <w:bottom w:val="none" w:sz="0" w:space="0" w:color="auto"/>
            <w:right w:val="none" w:sz="0" w:space="0" w:color="auto"/>
          </w:divBdr>
        </w:div>
        <w:div w:id="1865482767">
          <w:marLeft w:val="0"/>
          <w:marRight w:val="0"/>
          <w:marTop w:val="0"/>
          <w:marBottom w:val="0"/>
          <w:divBdr>
            <w:top w:val="none" w:sz="0" w:space="0" w:color="auto"/>
            <w:left w:val="none" w:sz="0" w:space="0" w:color="auto"/>
            <w:bottom w:val="none" w:sz="0" w:space="0" w:color="auto"/>
            <w:right w:val="none" w:sz="0" w:space="0" w:color="auto"/>
          </w:divBdr>
        </w:div>
        <w:div w:id="286933167">
          <w:marLeft w:val="0"/>
          <w:marRight w:val="0"/>
          <w:marTop w:val="0"/>
          <w:marBottom w:val="0"/>
          <w:divBdr>
            <w:top w:val="none" w:sz="0" w:space="0" w:color="auto"/>
            <w:left w:val="none" w:sz="0" w:space="0" w:color="auto"/>
            <w:bottom w:val="none" w:sz="0" w:space="0" w:color="auto"/>
            <w:right w:val="none" w:sz="0" w:space="0" w:color="auto"/>
          </w:divBdr>
        </w:div>
        <w:div w:id="581256784">
          <w:marLeft w:val="0"/>
          <w:marRight w:val="0"/>
          <w:marTop w:val="0"/>
          <w:marBottom w:val="0"/>
          <w:divBdr>
            <w:top w:val="none" w:sz="0" w:space="0" w:color="auto"/>
            <w:left w:val="none" w:sz="0" w:space="0" w:color="auto"/>
            <w:bottom w:val="none" w:sz="0" w:space="0" w:color="auto"/>
            <w:right w:val="none" w:sz="0" w:space="0" w:color="auto"/>
          </w:divBdr>
        </w:div>
        <w:div w:id="322315875">
          <w:marLeft w:val="0"/>
          <w:marRight w:val="0"/>
          <w:marTop w:val="0"/>
          <w:marBottom w:val="0"/>
          <w:divBdr>
            <w:top w:val="none" w:sz="0" w:space="0" w:color="auto"/>
            <w:left w:val="none" w:sz="0" w:space="0" w:color="auto"/>
            <w:bottom w:val="none" w:sz="0" w:space="0" w:color="auto"/>
            <w:right w:val="none" w:sz="0" w:space="0" w:color="auto"/>
          </w:divBdr>
        </w:div>
        <w:div w:id="994994175">
          <w:marLeft w:val="0"/>
          <w:marRight w:val="0"/>
          <w:marTop w:val="0"/>
          <w:marBottom w:val="0"/>
          <w:divBdr>
            <w:top w:val="none" w:sz="0" w:space="0" w:color="auto"/>
            <w:left w:val="none" w:sz="0" w:space="0" w:color="auto"/>
            <w:bottom w:val="none" w:sz="0" w:space="0" w:color="auto"/>
            <w:right w:val="none" w:sz="0" w:space="0" w:color="auto"/>
          </w:divBdr>
        </w:div>
        <w:div w:id="1102721312">
          <w:marLeft w:val="0"/>
          <w:marRight w:val="0"/>
          <w:marTop w:val="0"/>
          <w:marBottom w:val="0"/>
          <w:divBdr>
            <w:top w:val="none" w:sz="0" w:space="0" w:color="auto"/>
            <w:left w:val="none" w:sz="0" w:space="0" w:color="auto"/>
            <w:bottom w:val="none" w:sz="0" w:space="0" w:color="auto"/>
            <w:right w:val="none" w:sz="0" w:space="0" w:color="auto"/>
          </w:divBdr>
        </w:div>
        <w:div w:id="581530324">
          <w:marLeft w:val="0"/>
          <w:marRight w:val="0"/>
          <w:marTop w:val="0"/>
          <w:marBottom w:val="0"/>
          <w:divBdr>
            <w:top w:val="none" w:sz="0" w:space="0" w:color="auto"/>
            <w:left w:val="none" w:sz="0" w:space="0" w:color="auto"/>
            <w:bottom w:val="none" w:sz="0" w:space="0" w:color="auto"/>
            <w:right w:val="none" w:sz="0" w:space="0" w:color="auto"/>
          </w:divBdr>
        </w:div>
        <w:div w:id="1575045313">
          <w:marLeft w:val="0"/>
          <w:marRight w:val="0"/>
          <w:marTop w:val="0"/>
          <w:marBottom w:val="0"/>
          <w:divBdr>
            <w:top w:val="none" w:sz="0" w:space="0" w:color="auto"/>
            <w:left w:val="none" w:sz="0" w:space="0" w:color="auto"/>
            <w:bottom w:val="none" w:sz="0" w:space="0" w:color="auto"/>
            <w:right w:val="none" w:sz="0" w:space="0" w:color="auto"/>
          </w:divBdr>
        </w:div>
        <w:div w:id="1091927866">
          <w:marLeft w:val="0"/>
          <w:marRight w:val="0"/>
          <w:marTop w:val="0"/>
          <w:marBottom w:val="0"/>
          <w:divBdr>
            <w:top w:val="none" w:sz="0" w:space="0" w:color="auto"/>
            <w:left w:val="none" w:sz="0" w:space="0" w:color="auto"/>
            <w:bottom w:val="none" w:sz="0" w:space="0" w:color="auto"/>
            <w:right w:val="none" w:sz="0" w:space="0" w:color="auto"/>
          </w:divBdr>
        </w:div>
        <w:div w:id="95251479">
          <w:marLeft w:val="0"/>
          <w:marRight w:val="0"/>
          <w:marTop w:val="0"/>
          <w:marBottom w:val="0"/>
          <w:divBdr>
            <w:top w:val="none" w:sz="0" w:space="0" w:color="auto"/>
            <w:left w:val="none" w:sz="0" w:space="0" w:color="auto"/>
            <w:bottom w:val="none" w:sz="0" w:space="0" w:color="auto"/>
            <w:right w:val="none" w:sz="0" w:space="0" w:color="auto"/>
          </w:divBdr>
        </w:div>
        <w:div w:id="1377925573">
          <w:marLeft w:val="0"/>
          <w:marRight w:val="0"/>
          <w:marTop w:val="0"/>
          <w:marBottom w:val="0"/>
          <w:divBdr>
            <w:top w:val="none" w:sz="0" w:space="0" w:color="auto"/>
            <w:left w:val="none" w:sz="0" w:space="0" w:color="auto"/>
            <w:bottom w:val="none" w:sz="0" w:space="0" w:color="auto"/>
            <w:right w:val="none" w:sz="0" w:space="0" w:color="auto"/>
          </w:divBdr>
        </w:div>
        <w:div w:id="380907216">
          <w:marLeft w:val="0"/>
          <w:marRight w:val="0"/>
          <w:marTop w:val="0"/>
          <w:marBottom w:val="0"/>
          <w:divBdr>
            <w:top w:val="none" w:sz="0" w:space="0" w:color="auto"/>
            <w:left w:val="none" w:sz="0" w:space="0" w:color="auto"/>
            <w:bottom w:val="none" w:sz="0" w:space="0" w:color="auto"/>
            <w:right w:val="none" w:sz="0" w:space="0" w:color="auto"/>
          </w:divBdr>
        </w:div>
        <w:div w:id="30234097">
          <w:marLeft w:val="0"/>
          <w:marRight w:val="0"/>
          <w:marTop w:val="0"/>
          <w:marBottom w:val="0"/>
          <w:divBdr>
            <w:top w:val="none" w:sz="0" w:space="0" w:color="auto"/>
            <w:left w:val="none" w:sz="0" w:space="0" w:color="auto"/>
            <w:bottom w:val="none" w:sz="0" w:space="0" w:color="auto"/>
            <w:right w:val="none" w:sz="0" w:space="0" w:color="auto"/>
          </w:divBdr>
        </w:div>
        <w:div w:id="386148661">
          <w:marLeft w:val="0"/>
          <w:marRight w:val="0"/>
          <w:marTop w:val="0"/>
          <w:marBottom w:val="0"/>
          <w:divBdr>
            <w:top w:val="none" w:sz="0" w:space="0" w:color="auto"/>
            <w:left w:val="none" w:sz="0" w:space="0" w:color="auto"/>
            <w:bottom w:val="none" w:sz="0" w:space="0" w:color="auto"/>
            <w:right w:val="none" w:sz="0" w:space="0" w:color="auto"/>
          </w:divBdr>
        </w:div>
        <w:div w:id="1920360324">
          <w:marLeft w:val="0"/>
          <w:marRight w:val="0"/>
          <w:marTop w:val="0"/>
          <w:marBottom w:val="0"/>
          <w:divBdr>
            <w:top w:val="none" w:sz="0" w:space="0" w:color="auto"/>
            <w:left w:val="none" w:sz="0" w:space="0" w:color="auto"/>
            <w:bottom w:val="none" w:sz="0" w:space="0" w:color="auto"/>
            <w:right w:val="none" w:sz="0" w:space="0" w:color="auto"/>
          </w:divBdr>
        </w:div>
        <w:div w:id="2037385685">
          <w:marLeft w:val="0"/>
          <w:marRight w:val="0"/>
          <w:marTop w:val="0"/>
          <w:marBottom w:val="0"/>
          <w:divBdr>
            <w:top w:val="none" w:sz="0" w:space="0" w:color="auto"/>
            <w:left w:val="none" w:sz="0" w:space="0" w:color="auto"/>
            <w:bottom w:val="none" w:sz="0" w:space="0" w:color="auto"/>
            <w:right w:val="none" w:sz="0" w:space="0" w:color="auto"/>
          </w:divBdr>
        </w:div>
        <w:div w:id="671762910">
          <w:marLeft w:val="0"/>
          <w:marRight w:val="0"/>
          <w:marTop w:val="0"/>
          <w:marBottom w:val="0"/>
          <w:divBdr>
            <w:top w:val="none" w:sz="0" w:space="0" w:color="auto"/>
            <w:left w:val="none" w:sz="0" w:space="0" w:color="auto"/>
            <w:bottom w:val="none" w:sz="0" w:space="0" w:color="auto"/>
            <w:right w:val="none" w:sz="0" w:space="0" w:color="auto"/>
          </w:divBdr>
        </w:div>
        <w:div w:id="1925913781">
          <w:marLeft w:val="0"/>
          <w:marRight w:val="0"/>
          <w:marTop w:val="0"/>
          <w:marBottom w:val="0"/>
          <w:divBdr>
            <w:top w:val="none" w:sz="0" w:space="0" w:color="auto"/>
            <w:left w:val="none" w:sz="0" w:space="0" w:color="auto"/>
            <w:bottom w:val="none" w:sz="0" w:space="0" w:color="auto"/>
            <w:right w:val="none" w:sz="0" w:space="0" w:color="auto"/>
          </w:divBdr>
        </w:div>
        <w:div w:id="1722318733">
          <w:marLeft w:val="0"/>
          <w:marRight w:val="0"/>
          <w:marTop w:val="0"/>
          <w:marBottom w:val="0"/>
          <w:divBdr>
            <w:top w:val="none" w:sz="0" w:space="0" w:color="auto"/>
            <w:left w:val="none" w:sz="0" w:space="0" w:color="auto"/>
            <w:bottom w:val="none" w:sz="0" w:space="0" w:color="auto"/>
            <w:right w:val="none" w:sz="0" w:space="0" w:color="auto"/>
          </w:divBdr>
        </w:div>
        <w:div w:id="2135706889">
          <w:marLeft w:val="0"/>
          <w:marRight w:val="0"/>
          <w:marTop w:val="0"/>
          <w:marBottom w:val="0"/>
          <w:divBdr>
            <w:top w:val="none" w:sz="0" w:space="0" w:color="auto"/>
            <w:left w:val="none" w:sz="0" w:space="0" w:color="auto"/>
            <w:bottom w:val="none" w:sz="0" w:space="0" w:color="auto"/>
            <w:right w:val="none" w:sz="0" w:space="0" w:color="auto"/>
          </w:divBdr>
        </w:div>
        <w:div w:id="1964074026">
          <w:marLeft w:val="0"/>
          <w:marRight w:val="0"/>
          <w:marTop w:val="0"/>
          <w:marBottom w:val="0"/>
          <w:divBdr>
            <w:top w:val="none" w:sz="0" w:space="0" w:color="auto"/>
            <w:left w:val="none" w:sz="0" w:space="0" w:color="auto"/>
            <w:bottom w:val="none" w:sz="0" w:space="0" w:color="auto"/>
            <w:right w:val="none" w:sz="0" w:space="0" w:color="auto"/>
          </w:divBdr>
        </w:div>
        <w:div w:id="1311249147">
          <w:marLeft w:val="0"/>
          <w:marRight w:val="0"/>
          <w:marTop w:val="0"/>
          <w:marBottom w:val="0"/>
          <w:divBdr>
            <w:top w:val="none" w:sz="0" w:space="0" w:color="auto"/>
            <w:left w:val="none" w:sz="0" w:space="0" w:color="auto"/>
            <w:bottom w:val="none" w:sz="0" w:space="0" w:color="auto"/>
            <w:right w:val="none" w:sz="0" w:space="0" w:color="auto"/>
          </w:divBdr>
        </w:div>
        <w:div w:id="620916518">
          <w:marLeft w:val="0"/>
          <w:marRight w:val="0"/>
          <w:marTop w:val="0"/>
          <w:marBottom w:val="0"/>
          <w:divBdr>
            <w:top w:val="none" w:sz="0" w:space="0" w:color="auto"/>
            <w:left w:val="none" w:sz="0" w:space="0" w:color="auto"/>
            <w:bottom w:val="none" w:sz="0" w:space="0" w:color="auto"/>
            <w:right w:val="none" w:sz="0" w:space="0" w:color="auto"/>
          </w:divBdr>
        </w:div>
        <w:div w:id="697466583">
          <w:marLeft w:val="0"/>
          <w:marRight w:val="0"/>
          <w:marTop w:val="0"/>
          <w:marBottom w:val="0"/>
          <w:divBdr>
            <w:top w:val="none" w:sz="0" w:space="0" w:color="auto"/>
            <w:left w:val="none" w:sz="0" w:space="0" w:color="auto"/>
            <w:bottom w:val="none" w:sz="0" w:space="0" w:color="auto"/>
            <w:right w:val="none" w:sz="0" w:space="0" w:color="auto"/>
          </w:divBdr>
        </w:div>
        <w:div w:id="566383266">
          <w:marLeft w:val="0"/>
          <w:marRight w:val="0"/>
          <w:marTop w:val="0"/>
          <w:marBottom w:val="0"/>
          <w:divBdr>
            <w:top w:val="none" w:sz="0" w:space="0" w:color="auto"/>
            <w:left w:val="none" w:sz="0" w:space="0" w:color="auto"/>
            <w:bottom w:val="none" w:sz="0" w:space="0" w:color="auto"/>
            <w:right w:val="none" w:sz="0" w:space="0" w:color="auto"/>
          </w:divBdr>
        </w:div>
        <w:div w:id="602956600">
          <w:marLeft w:val="0"/>
          <w:marRight w:val="0"/>
          <w:marTop w:val="0"/>
          <w:marBottom w:val="0"/>
          <w:divBdr>
            <w:top w:val="none" w:sz="0" w:space="0" w:color="auto"/>
            <w:left w:val="none" w:sz="0" w:space="0" w:color="auto"/>
            <w:bottom w:val="none" w:sz="0" w:space="0" w:color="auto"/>
            <w:right w:val="none" w:sz="0" w:space="0" w:color="auto"/>
          </w:divBdr>
        </w:div>
      </w:divsChild>
    </w:div>
    <w:div w:id="1934513635">
      <w:bodyDiv w:val="1"/>
      <w:marLeft w:val="0"/>
      <w:marRight w:val="0"/>
      <w:marTop w:val="0"/>
      <w:marBottom w:val="0"/>
      <w:divBdr>
        <w:top w:val="none" w:sz="0" w:space="0" w:color="auto"/>
        <w:left w:val="none" w:sz="0" w:space="0" w:color="auto"/>
        <w:bottom w:val="none" w:sz="0" w:space="0" w:color="auto"/>
        <w:right w:val="none" w:sz="0" w:space="0" w:color="auto"/>
      </w:divBdr>
      <w:divsChild>
        <w:div w:id="1182084190">
          <w:marLeft w:val="0"/>
          <w:marRight w:val="0"/>
          <w:marTop w:val="0"/>
          <w:marBottom w:val="0"/>
          <w:divBdr>
            <w:top w:val="none" w:sz="0" w:space="0" w:color="auto"/>
            <w:left w:val="none" w:sz="0" w:space="0" w:color="auto"/>
            <w:bottom w:val="none" w:sz="0" w:space="0" w:color="auto"/>
            <w:right w:val="none" w:sz="0" w:space="0" w:color="auto"/>
          </w:divBdr>
        </w:div>
        <w:div w:id="633369104">
          <w:marLeft w:val="0"/>
          <w:marRight w:val="0"/>
          <w:marTop w:val="0"/>
          <w:marBottom w:val="0"/>
          <w:divBdr>
            <w:top w:val="none" w:sz="0" w:space="0" w:color="auto"/>
            <w:left w:val="none" w:sz="0" w:space="0" w:color="auto"/>
            <w:bottom w:val="none" w:sz="0" w:space="0" w:color="auto"/>
            <w:right w:val="none" w:sz="0" w:space="0" w:color="auto"/>
          </w:divBdr>
        </w:div>
        <w:div w:id="214514467">
          <w:marLeft w:val="0"/>
          <w:marRight w:val="0"/>
          <w:marTop w:val="0"/>
          <w:marBottom w:val="0"/>
          <w:divBdr>
            <w:top w:val="none" w:sz="0" w:space="0" w:color="auto"/>
            <w:left w:val="none" w:sz="0" w:space="0" w:color="auto"/>
            <w:bottom w:val="none" w:sz="0" w:space="0" w:color="auto"/>
            <w:right w:val="none" w:sz="0" w:space="0" w:color="auto"/>
          </w:divBdr>
        </w:div>
        <w:div w:id="14795725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B9C868-0425-4B6D-B50A-4E9308EF97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3114</Words>
  <Characters>19124</Characters>
  <Application>Microsoft Office Word</Application>
  <DocSecurity>0</DocSecurity>
  <Lines>466</Lines>
  <Paragraphs>191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ladan osman</dc:creator>
  <cp:keywords/>
  <dc:description/>
  <cp:lastModifiedBy>ladan osman</cp:lastModifiedBy>
  <cp:revision>2</cp:revision>
  <dcterms:created xsi:type="dcterms:W3CDTF">2018-01-08T23:10:00Z</dcterms:created>
  <dcterms:modified xsi:type="dcterms:W3CDTF">2018-01-08T23:10:00Z</dcterms:modified>
</cp:coreProperties>
</file>