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13F1C" w14:textId="77777777" w:rsidR="00CF0828" w:rsidRDefault="00CF0828" w:rsidP="00CF0828"/>
    <w:p w14:paraId="29AD1EF3" w14:textId="77777777" w:rsidR="00CF0828" w:rsidRDefault="00CF0828" w:rsidP="00CF0828"/>
    <w:p w14:paraId="33785139" w14:textId="77777777" w:rsidR="00CF0828" w:rsidRDefault="00CF0828" w:rsidP="00CF0828"/>
    <w:p w14:paraId="200E71B2" w14:textId="3FE1459A" w:rsidR="00CF0828" w:rsidRDefault="00F71AA1" w:rsidP="00CF0828">
      <w:pPr>
        <w:rPr>
          <w:rFonts w:ascii="Arial" w:hAnsi="Arial" w:cs="Arial"/>
          <w:sz w:val="24"/>
          <w:szCs w:val="24"/>
          <w:u w:val="single"/>
        </w:rPr>
      </w:pPr>
      <w:r w:rsidRPr="00F71AA1">
        <w:rPr>
          <w:rFonts w:ascii="Arial" w:hAnsi="Arial" w:cs="Arial"/>
          <w:sz w:val="24"/>
          <w:szCs w:val="24"/>
          <w:u w:val="single"/>
        </w:rPr>
        <w:t>5A</w:t>
      </w:r>
      <w:r w:rsidR="002D78EB">
        <w:rPr>
          <w:rFonts w:ascii="Arial" w:hAnsi="Arial" w:cs="Arial"/>
          <w:sz w:val="24"/>
          <w:szCs w:val="24"/>
          <w:u w:val="single"/>
        </w:rPr>
        <w:t>IOP</w:t>
      </w:r>
      <w:r w:rsidRPr="00F71AA1">
        <w:rPr>
          <w:rFonts w:ascii="Arial" w:hAnsi="Arial" w:cs="Arial"/>
          <w:sz w:val="24"/>
          <w:szCs w:val="24"/>
          <w:u w:val="single"/>
        </w:rPr>
        <w:t xml:space="preserve"> </w:t>
      </w:r>
      <w:r w:rsidR="002D78EB">
        <w:rPr>
          <w:rFonts w:ascii="Arial" w:hAnsi="Arial" w:cs="Arial"/>
          <w:sz w:val="24"/>
          <w:szCs w:val="24"/>
          <w:u w:val="single"/>
        </w:rPr>
        <w:t>Contributing to Improving Organisational Performance</w:t>
      </w:r>
      <w:r w:rsidRPr="00F71AA1">
        <w:rPr>
          <w:rFonts w:ascii="Arial" w:hAnsi="Arial" w:cs="Arial"/>
          <w:sz w:val="24"/>
          <w:szCs w:val="24"/>
          <w:u w:val="single"/>
        </w:rPr>
        <w:t xml:space="preserve"> </w:t>
      </w:r>
    </w:p>
    <w:p w14:paraId="6C2D183A" w14:textId="77777777" w:rsidR="00BA3F48" w:rsidRPr="00F71AA1" w:rsidRDefault="00BA3F48" w:rsidP="00CF0828">
      <w:pPr>
        <w:rPr>
          <w:rFonts w:ascii="Arial" w:hAnsi="Arial" w:cs="Arial"/>
          <w:sz w:val="24"/>
          <w:szCs w:val="24"/>
          <w:u w:val="single"/>
        </w:rPr>
      </w:pPr>
    </w:p>
    <w:p w14:paraId="652C8E8E" w14:textId="77777777" w:rsidR="00CF0828" w:rsidRPr="00A140B7" w:rsidRDefault="00CF0828" w:rsidP="00CF0828">
      <w:pPr>
        <w:rPr>
          <w:rFonts w:ascii="Arial" w:hAnsi="Arial" w:cs="Arial"/>
          <w:sz w:val="24"/>
          <w:szCs w:val="24"/>
        </w:rPr>
      </w:pPr>
      <w:r w:rsidRPr="00F32E36">
        <w:rPr>
          <w:rFonts w:ascii="Arial" w:hAnsi="Arial" w:cs="Arial"/>
          <w:b/>
          <w:bCs/>
          <w:sz w:val="24"/>
          <w:szCs w:val="24"/>
        </w:rPr>
        <w:t>Name</w:t>
      </w:r>
      <w:r w:rsidRPr="00A140B7">
        <w:rPr>
          <w:rFonts w:ascii="Arial" w:hAnsi="Arial" w:cs="Arial"/>
          <w:sz w:val="24"/>
          <w:szCs w:val="24"/>
        </w:rPr>
        <w:t xml:space="preserve">: Laura Daniel  </w:t>
      </w:r>
    </w:p>
    <w:p w14:paraId="7965D611" w14:textId="77777777" w:rsidR="00CF0828" w:rsidRPr="00A140B7" w:rsidRDefault="00CF0828" w:rsidP="00CF0828">
      <w:pPr>
        <w:rPr>
          <w:rFonts w:ascii="Arial" w:hAnsi="Arial" w:cs="Arial"/>
          <w:sz w:val="24"/>
          <w:szCs w:val="24"/>
        </w:rPr>
      </w:pPr>
    </w:p>
    <w:p w14:paraId="52D24D60" w14:textId="77777777" w:rsidR="00CF0828" w:rsidRPr="00A140B7" w:rsidRDefault="00CF0828" w:rsidP="00CF0828">
      <w:pPr>
        <w:rPr>
          <w:rFonts w:ascii="Arial" w:hAnsi="Arial" w:cs="Arial"/>
          <w:sz w:val="24"/>
          <w:szCs w:val="24"/>
        </w:rPr>
      </w:pPr>
      <w:r w:rsidRPr="00F32E36">
        <w:rPr>
          <w:rFonts w:ascii="Arial" w:hAnsi="Arial" w:cs="Arial"/>
          <w:b/>
          <w:bCs/>
          <w:sz w:val="24"/>
          <w:szCs w:val="24"/>
        </w:rPr>
        <w:t>CIPD Membership Number</w:t>
      </w:r>
      <w:r w:rsidRPr="00A140B7">
        <w:rPr>
          <w:rFonts w:ascii="Arial" w:hAnsi="Arial" w:cs="Arial"/>
          <w:sz w:val="24"/>
          <w:szCs w:val="24"/>
        </w:rPr>
        <w:t>:  42646234</w:t>
      </w:r>
    </w:p>
    <w:p w14:paraId="68EF37CF" w14:textId="77777777" w:rsidR="00CF0828" w:rsidRPr="00A140B7" w:rsidRDefault="00CF0828" w:rsidP="00CF0828">
      <w:pPr>
        <w:rPr>
          <w:rFonts w:ascii="Arial" w:hAnsi="Arial" w:cs="Arial"/>
          <w:sz w:val="24"/>
          <w:szCs w:val="24"/>
        </w:rPr>
      </w:pPr>
    </w:p>
    <w:p w14:paraId="3C3CFB88" w14:textId="197ADC38" w:rsidR="00CF0828" w:rsidRPr="00A140B7" w:rsidRDefault="00CF0828" w:rsidP="00CF0828">
      <w:pPr>
        <w:rPr>
          <w:rFonts w:ascii="Arial" w:hAnsi="Arial" w:cs="Arial"/>
          <w:sz w:val="24"/>
          <w:szCs w:val="24"/>
        </w:rPr>
      </w:pPr>
      <w:r w:rsidRPr="00F32E36">
        <w:rPr>
          <w:rFonts w:ascii="Arial" w:hAnsi="Arial" w:cs="Arial"/>
          <w:b/>
          <w:bCs/>
          <w:sz w:val="24"/>
          <w:szCs w:val="24"/>
        </w:rPr>
        <w:t>Date</w:t>
      </w:r>
      <w:r w:rsidRPr="00A140B7">
        <w:rPr>
          <w:rFonts w:ascii="Arial" w:hAnsi="Arial" w:cs="Arial"/>
          <w:sz w:val="24"/>
          <w:szCs w:val="24"/>
        </w:rPr>
        <w:t xml:space="preserve">: </w:t>
      </w:r>
      <w:r w:rsidR="002D78EB">
        <w:rPr>
          <w:rFonts w:ascii="Arial" w:hAnsi="Arial" w:cs="Arial"/>
          <w:sz w:val="24"/>
          <w:szCs w:val="24"/>
        </w:rPr>
        <w:t>20 September</w:t>
      </w:r>
      <w:r w:rsidR="00F71AA1">
        <w:rPr>
          <w:rFonts w:ascii="Arial" w:hAnsi="Arial" w:cs="Arial"/>
          <w:sz w:val="24"/>
          <w:szCs w:val="24"/>
        </w:rPr>
        <w:t xml:space="preserve"> 2021</w:t>
      </w:r>
    </w:p>
    <w:p w14:paraId="31AFCFD9" w14:textId="77777777" w:rsidR="00A140B7" w:rsidRPr="00A140B7" w:rsidRDefault="00A140B7" w:rsidP="00CF0828">
      <w:pPr>
        <w:rPr>
          <w:rFonts w:ascii="Arial" w:hAnsi="Arial" w:cs="Arial"/>
          <w:sz w:val="24"/>
          <w:szCs w:val="24"/>
        </w:rPr>
      </w:pPr>
    </w:p>
    <w:p w14:paraId="7E33586E" w14:textId="77777777" w:rsidR="00CF0828" w:rsidRPr="00A140B7" w:rsidRDefault="00CF0828" w:rsidP="00CF0828">
      <w:pPr>
        <w:rPr>
          <w:rFonts w:ascii="Arial" w:hAnsi="Arial" w:cs="Arial"/>
          <w:sz w:val="24"/>
          <w:szCs w:val="24"/>
        </w:rPr>
      </w:pPr>
    </w:p>
    <w:p w14:paraId="12D464E2" w14:textId="77777777" w:rsidR="00CF0828" w:rsidRPr="00A140B7" w:rsidRDefault="00CF0828" w:rsidP="00CF0828">
      <w:pPr>
        <w:rPr>
          <w:rFonts w:ascii="Arial" w:hAnsi="Arial" w:cs="Arial"/>
          <w:sz w:val="24"/>
          <w:szCs w:val="24"/>
        </w:rPr>
      </w:pPr>
    </w:p>
    <w:p w14:paraId="15A34207" w14:textId="77777777" w:rsidR="00CF0828" w:rsidRPr="00A140B7" w:rsidRDefault="00CF0828" w:rsidP="00CF0828">
      <w:pPr>
        <w:rPr>
          <w:rFonts w:ascii="Arial" w:hAnsi="Arial" w:cs="Arial"/>
          <w:sz w:val="24"/>
          <w:szCs w:val="24"/>
        </w:rPr>
      </w:pPr>
    </w:p>
    <w:p w14:paraId="3328D119" w14:textId="77777777" w:rsidR="00CF0828" w:rsidRPr="00A140B7" w:rsidRDefault="00CF0828" w:rsidP="00CF0828">
      <w:pPr>
        <w:rPr>
          <w:rFonts w:ascii="Arial" w:hAnsi="Arial" w:cs="Arial"/>
          <w:sz w:val="24"/>
          <w:szCs w:val="24"/>
        </w:rPr>
      </w:pPr>
      <w:r w:rsidRPr="00A140B7">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3FEA7BA8" w14:textId="77777777" w:rsidR="00CF0828" w:rsidRPr="00A140B7" w:rsidRDefault="00CF0828" w:rsidP="00CF0828">
      <w:pPr>
        <w:rPr>
          <w:rFonts w:ascii="Arial" w:hAnsi="Arial" w:cs="Arial"/>
          <w:sz w:val="24"/>
          <w:szCs w:val="24"/>
        </w:rPr>
      </w:pPr>
    </w:p>
    <w:p w14:paraId="2196B220" w14:textId="00D14F5B" w:rsidR="00CF0828" w:rsidRPr="00A140B7" w:rsidRDefault="00CF0828" w:rsidP="00CF0828">
      <w:pPr>
        <w:rPr>
          <w:rFonts w:ascii="Arial" w:hAnsi="Arial" w:cs="Arial"/>
          <w:sz w:val="24"/>
          <w:szCs w:val="24"/>
        </w:rPr>
      </w:pPr>
      <w:r w:rsidRPr="00A140B7">
        <w:rPr>
          <w:rFonts w:ascii="Arial" w:hAnsi="Arial" w:cs="Arial"/>
          <w:sz w:val="24"/>
          <w:szCs w:val="24"/>
        </w:rPr>
        <w:t xml:space="preserve">Signed:    </w:t>
      </w:r>
      <w:r w:rsidR="00A140B7">
        <w:rPr>
          <w:rFonts w:ascii="Arial" w:hAnsi="Arial" w:cs="Arial"/>
          <w:noProof/>
          <w:color w:val="1D2A57"/>
          <w:sz w:val="24"/>
          <w:szCs w:val="24"/>
          <w:lang w:eastAsia="en-GB"/>
        </w:rPr>
        <w:drawing>
          <wp:inline distT="0" distB="0" distL="0" distR="0" wp14:anchorId="78DE1645" wp14:editId="7B094874">
            <wp:extent cx="1249680" cy="506095"/>
            <wp:effectExtent l="0" t="0" r="762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2D3C4427" w14:textId="27976AC0" w:rsidR="00CF0828" w:rsidRPr="00A140B7" w:rsidRDefault="00CF0828" w:rsidP="00CF0828">
      <w:pPr>
        <w:rPr>
          <w:rFonts w:ascii="Arial" w:hAnsi="Arial" w:cs="Arial"/>
          <w:sz w:val="24"/>
          <w:szCs w:val="24"/>
        </w:rPr>
      </w:pPr>
      <w:r w:rsidRPr="00A140B7">
        <w:rPr>
          <w:rFonts w:ascii="Arial" w:hAnsi="Arial" w:cs="Arial"/>
          <w:sz w:val="24"/>
          <w:szCs w:val="24"/>
        </w:rPr>
        <w:t xml:space="preserve">Date:  </w:t>
      </w:r>
      <w:r w:rsidR="00D1232E">
        <w:rPr>
          <w:rFonts w:ascii="Arial" w:hAnsi="Arial" w:cs="Arial"/>
          <w:sz w:val="24"/>
          <w:szCs w:val="24"/>
        </w:rPr>
        <w:t>19.09.2021</w:t>
      </w:r>
    </w:p>
    <w:p w14:paraId="7C0F4D6D" w14:textId="77777777" w:rsidR="00CF0828" w:rsidRPr="00A140B7" w:rsidRDefault="00CF0828" w:rsidP="00CF0828">
      <w:pPr>
        <w:rPr>
          <w:rFonts w:ascii="Arial" w:hAnsi="Arial" w:cs="Arial"/>
          <w:sz w:val="24"/>
          <w:szCs w:val="24"/>
        </w:rPr>
      </w:pPr>
    </w:p>
    <w:p w14:paraId="721A56D1" w14:textId="77777777" w:rsidR="00CF0828" w:rsidRPr="00A140B7" w:rsidRDefault="00CF0828" w:rsidP="00CF0828">
      <w:pPr>
        <w:rPr>
          <w:rFonts w:ascii="Arial" w:hAnsi="Arial" w:cs="Arial"/>
          <w:sz w:val="24"/>
          <w:szCs w:val="24"/>
        </w:rPr>
      </w:pPr>
    </w:p>
    <w:p w14:paraId="77817274" w14:textId="77777777" w:rsidR="00CF0828" w:rsidRPr="00A140B7" w:rsidRDefault="00CF0828" w:rsidP="00CF0828">
      <w:pPr>
        <w:rPr>
          <w:rFonts w:ascii="Arial" w:hAnsi="Arial" w:cs="Arial"/>
          <w:sz w:val="24"/>
          <w:szCs w:val="24"/>
        </w:rPr>
      </w:pPr>
    </w:p>
    <w:p w14:paraId="3C10C6F3" w14:textId="77777777" w:rsidR="00CF0828" w:rsidRPr="00A140B7" w:rsidRDefault="00CF0828" w:rsidP="00CF0828">
      <w:pPr>
        <w:rPr>
          <w:rFonts w:ascii="Arial" w:hAnsi="Arial" w:cs="Arial"/>
          <w:sz w:val="24"/>
          <w:szCs w:val="24"/>
        </w:rPr>
      </w:pPr>
    </w:p>
    <w:p w14:paraId="35A52A4C" w14:textId="77777777" w:rsidR="00F71AA1" w:rsidRDefault="00F71AA1" w:rsidP="00CF0828">
      <w:pPr>
        <w:rPr>
          <w:rFonts w:ascii="Arial" w:hAnsi="Arial" w:cs="Arial"/>
          <w:b/>
          <w:bCs/>
          <w:sz w:val="24"/>
          <w:szCs w:val="24"/>
          <w:u w:val="single"/>
        </w:rPr>
      </w:pPr>
    </w:p>
    <w:p w14:paraId="6D5196FC" w14:textId="77777777" w:rsidR="00F71AA1" w:rsidRDefault="00F71AA1" w:rsidP="00CF0828">
      <w:pPr>
        <w:rPr>
          <w:rFonts w:ascii="Arial" w:hAnsi="Arial" w:cs="Arial"/>
          <w:b/>
          <w:bCs/>
          <w:sz w:val="24"/>
          <w:szCs w:val="24"/>
          <w:u w:val="single"/>
        </w:rPr>
      </w:pPr>
    </w:p>
    <w:p w14:paraId="00593480" w14:textId="77777777" w:rsidR="00F71AA1" w:rsidRDefault="00F71AA1" w:rsidP="00CF0828">
      <w:pPr>
        <w:rPr>
          <w:rFonts w:ascii="Arial" w:hAnsi="Arial" w:cs="Arial"/>
          <w:b/>
          <w:bCs/>
          <w:sz w:val="24"/>
          <w:szCs w:val="24"/>
          <w:u w:val="single"/>
        </w:rPr>
      </w:pPr>
    </w:p>
    <w:p w14:paraId="1F97CE1E" w14:textId="77777777" w:rsidR="00F71AA1" w:rsidRDefault="00F71AA1" w:rsidP="00CF0828">
      <w:pPr>
        <w:rPr>
          <w:rFonts w:ascii="Arial" w:hAnsi="Arial" w:cs="Arial"/>
          <w:b/>
          <w:bCs/>
          <w:sz w:val="24"/>
          <w:szCs w:val="24"/>
          <w:u w:val="single"/>
        </w:rPr>
      </w:pPr>
    </w:p>
    <w:p w14:paraId="7C7A730F" w14:textId="77777777" w:rsidR="009925A5" w:rsidRDefault="009925A5" w:rsidP="00CF0828">
      <w:pPr>
        <w:rPr>
          <w:rFonts w:ascii="Arial" w:hAnsi="Arial" w:cs="Arial"/>
          <w:b/>
          <w:bCs/>
          <w:sz w:val="24"/>
          <w:szCs w:val="24"/>
          <w:u w:val="single"/>
        </w:rPr>
      </w:pPr>
    </w:p>
    <w:p w14:paraId="1FA84DF0" w14:textId="77777777" w:rsidR="009925A5" w:rsidRDefault="009925A5" w:rsidP="00CF0828">
      <w:pPr>
        <w:rPr>
          <w:rFonts w:ascii="Arial" w:hAnsi="Arial" w:cs="Arial"/>
          <w:b/>
          <w:bCs/>
          <w:sz w:val="24"/>
          <w:szCs w:val="24"/>
          <w:u w:val="single"/>
        </w:rPr>
      </w:pPr>
    </w:p>
    <w:p w14:paraId="275BD657" w14:textId="009CEFCD" w:rsidR="00245A75" w:rsidRPr="00A140B7" w:rsidRDefault="00245A75" w:rsidP="00CF0828">
      <w:pPr>
        <w:rPr>
          <w:rFonts w:ascii="Arial" w:hAnsi="Arial" w:cs="Arial"/>
          <w:b/>
          <w:bCs/>
          <w:sz w:val="24"/>
          <w:szCs w:val="24"/>
          <w:u w:val="single"/>
        </w:rPr>
      </w:pPr>
      <w:r w:rsidRPr="00A140B7">
        <w:rPr>
          <w:rFonts w:ascii="Arial" w:hAnsi="Arial" w:cs="Arial"/>
          <w:b/>
          <w:bCs/>
          <w:sz w:val="24"/>
          <w:szCs w:val="24"/>
          <w:u w:val="single"/>
        </w:rPr>
        <w:lastRenderedPageBreak/>
        <w:t>Contents</w:t>
      </w:r>
    </w:p>
    <w:p w14:paraId="46BFC1BA" w14:textId="163C6E42" w:rsidR="00A140B7" w:rsidRDefault="00A140B7" w:rsidP="00CF0828">
      <w:pPr>
        <w:rPr>
          <w:rFonts w:ascii="Arial" w:hAnsi="Arial" w:cs="Arial"/>
          <w:b/>
          <w:bCs/>
          <w:sz w:val="24"/>
          <w:szCs w:val="24"/>
        </w:rPr>
      </w:pPr>
      <w:r>
        <w:rPr>
          <w:rFonts w:ascii="Arial" w:hAnsi="Arial" w:cs="Arial"/>
          <w:b/>
          <w:bCs/>
          <w:sz w:val="24"/>
          <w:szCs w:val="24"/>
        </w:rPr>
        <w:t>Page 1</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Front Cover</w:t>
      </w:r>
    </w:p>
    <w:p w14:paraId="5E23423B" w14:textId="42C9ADC2" w:rsidR="00A140B7" w:rsidRDefault="00A140B7" w:rsidP="00CF0828">
      <w:pPr>
        <w:rPr>
          <w:rFonts w:ascii="Arial" w:hAnsi="Arial" w:cs="Arial"/>
          <w:b/>
          <w:bCs/>
          <w:sz w:val="24"/>
          <w:szCs w:val="24"/>
        </w:rPr>
      </w:pPr>
      <w:r>
        <w:rPr>
          <w:rFonts w:ascii="Arial" w:hAnsi="Arial" w:cs="Arial"/>
          <w:b/>
          <w:bCs/>
          <w:sz w:val="24"/>
          <w:szCs w:val="24"/>
        </w:rPr>
        <w:t>Page 2</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Contents</w:t>
      </w:r>
    </w:p>
    <w:p w14:paraId="4E1BCD42" w14:textId="5F535FC1" w:rsidR="00A140B7" w:rsidRPr="00F25041" w:rsidRDefault="00A140B7" w:rsidP="00CF0828">
      <w:pPr>
        <w:rPr>
          <w:rFonts w:ascii="Arial" w:hAnsi="Arial" w:cs="Arial"/>
          <w:b/>
          <w:bCs/>
          <w:sz w:val="24"/>
          <w:szCs w:val="24"/>
          <w:lang w:val="es-ES"/>
        </w:rPr>
      </w:pPr>
      <w:r w:rsidRPr="00F25041">
        <w:rPr>
          <w:rFonts w:ascii="Arial" w:hAnsi="Arial" w:cs="Arial"/>
          <w:b/>
          <w:bCs/>
          <w:sz w:val="24"/>
          <w:szCs w:val="24"/>
          <w:lang w:val="es-ES"/>
        </w:rPr>
        <w:t>Page 3</w:t>
      </w:r>
      <w:r w:rsidR="00BB038A" w:rsidRPr="00F25041">
        <w:rPr>
          <w:rFonts w:ascii="Arial" w:hAnsi="Arial" w:cs="Arial"/>
          <w:b/>
          <w:bCs/>
          <w:sz w:val="24"/>
          <w:szCs w:val="24"/>
          <w:lang w:val="es-ES"/>
        </w:rPr>
        <w:t xml:space="preserve"> </w:t>
      </w:r>
      <w:r w:rsidR="00514A85" w:rsidRPr="00F25041">
        <w:rPr>
          <w:rFonts w:ascii="Arial" w:hAnsi="Arial" w:cs="Arial"/>
          <w:b/>
          <w:bCs/>
          <w:sz w:val="24"/>
          <w:szCs w:val="24"/>
          <w:lang w:val="es-ES"/>
        </w:rPr>
        <w:t>-</w:t>
      </w:r>
      <w:r w:rsidR="00F25041" w:rsidRPr="00F25041">
        <w:rPr>
          <w:rFonts w:ascii="Arial" w:hAnsi="Arial" w:cs="Arial"/>
          <w:b/>
          <w:bCs/>
          <w:sz w:val="24"/>
          <w:szCs w:val="24"/>
          <w:lang w:val="es-ES"/>
        </w:rPr>
        <w:t>8</w:t>
      </w:r>
      <w:r w:rsidRPr="00F25041">
        <w:rPr>
          <w:rFonts w:ascii="Arial" w:hAnsi="Arial" w:cs="Arial"/>
          <w:b/>
          <w:bCs/>
          <w:sz w:val="24"/>
          <w:szCs w:val="24"/>
          <w:lang w:val="es-ES"/>
        </w:rPr>
        <w:tab/>
      </w:r>
      <w:r w:rsidRPr="00F25041">
        <w:rPr>
          <w:rFonts w:ascii="Arial" w:hAnsi="Arial" w:cs="Arial"/>
          <w:b/>
          <w:bCs/>
          <w:sz w:val="24"/>
          <w:szCs w:val="24"/>
          <w:lang w:val="es-ES"/>
        </w:rPr>
        <w:tab/>
      </w:r>
      <w:r w:rsidRPr="00F25041">
        <w:rPr>
          <w:rFonts w:ascii="Arial" w:hAnsi="Arial" w:cs="Arial"/>
          <w:b/>
          <w:bCs/>
          <w:sz w:val="24"/>
          <w:szCs w:val="24"/>
          <w:lang w:val="es-ES"/>
        </w:rPr>
        <w:tab/>
      </w:r>
      <w:proofErr w:type="spellStart"/>
      <w:r w:rsidRPr="00F25041">
        <w:rPr>
          <w:rFonts w:ascii="Arial" w:hAnsi="Arial" w:cs="Arial"/>
          <w:b/>
          <w:bCs/>
          <w:sz w:val="24"/>
          <w:szCs w:val="24"/>
          <w:lang w:val="es-ES"/>
        </w:rPr>
        <w:t>Evidence</w:t>
      </w:r>
      <w:proofErr w:type="spellEnd"/>
      <w:r w:rsidRPr="00F25041">
        <w:rPr>
          <w:rFonts w:ascii="Arial" w:hAnsi="Arial" w:cs="Arial"/>
          <w:b/>
          <w:bCs/>
          <w:sz w:val="24"/>
          <w:szCs w:val="24"/>
          <w:lang w:val="es-ES"/>
        </w:rPr>
        <w:t xml:space="preserve"> Matrix</w:t>
      </w:r>
    </w:p>
    <w:p w14:paraId="48541CB2" w14:textId="73FAE163" w:rsidR="00730824" w:rsidRPr="00F25041" w:rsidRDefault="00A140B7" w:rsidP="00CF0828">
      <w:pPr>
        <w:rPr>
          <w:rFonts w:ascii="Arial" w:hAnsi="Arial" w:cs="Arial"/>
          <w:b/>
          <w:bCs/>
          <w:sz w:val="24"/>
          <w:szCs w:val="24"/>
          <w:lang w:val="es-ES"/>
        </w:rPr>
      </w:pPr>
      <w:r w:rsidRPr="00F25041">
        <w:rPr>
          <w:rFonts w:ascii="Arial" w:hAnsi="Arial" w:cs="Arial"/>
          <w:b/>
          <w:bCs/>
          <w:sz w:val="24"/>
          <w:szCs w:val="24"/>
          <w:lang w:val="es-ES"/>
        </w:rPr>
        <w:t xml:space="preserve">Page </w:t>
      </w:r>
      <w:r w:rsidR="00F25041" w:rsidRPr="00F25041">
        <w:rPr>
          <w:rFonts w:ascii="Arial" w:hAnsi="Arial" w:cs="Arial"/>
          <w:b/>
          <w:bCs/>
          <w:sz w:val="24"/>
          <w:szCs w:val="24"/>
          <w:lang w:val="es-ES"/>
        </w:rPr>
        <w:t>9</w:t>
      </w:r>
      <w:r w:rsidRPr="00F25041">
        <w:rPr>
          <w:rFonts w:ascii="Arial" w:hAnsi="Arial" w:cs="Arial"/>
          <w:b/>
          <w:bCs/>
          <w:sz w:val="24"/>
          <w:szCs w:val="24"/>
          <w:lang w:val="es-ES"/>
        </w:rPr>
        <w:tab/>
      </w:r>
      <w:r w:rsidRPr="00F25041">
        <w:rPr>
          <w:rFonts w:ascii="Arial" w:hAnsi="Arial" w:cs="Arial"/>
          <w:b/>
          <w:bCs/>
          <w:sz w:val="24"/>
          <w:szCs w:val="24"/>
          <w:lang w:val="es-ES"/>
        </w:rPr>
        <w:tab/>
      </w:r>
      <w:r w:rsidRPr="00F25041">
        <w:rPr>
          <w:rFonts w:ascii="Arial" w:hAnsi="Arial" w:cs="Arial"/>
          <w:b/>
          <w:bCs/>
          <w:sz w:val="24"/>
          <w:szCs w:val="24"/>
          <w:lang w:val="es-ES"/>
        </w:rPr>
        <w:tab/>
      </w:r>
      <w:proofErr w:type="spellStart"/>
      <w:r w:rsidR="00730824" w:rsidRPr="00F25041">
        <w:rPr>
          <w:rFonts w:ascii="Arial" w:hAnsi="Arial" w:cs="Arial"/>
          <w:b/>
          <w:bCs/>
          <w:sz w:val="24"/>
          <w:szCs w:val="24"/>
          <w:lang w:val="es-ES"/>
        </w:rPr>
        <w:t>Introduction</w:t>
      </w:r>
      <w:proofErr w:type="spellEnd"/>
    </w:p>
    <w:p w14:paraId="75A06B37" w14:textId="06FC1DBB" w:rsidR="00A9223B" w:rsidRPr="00D57B65" w:rsidRDefault="00A9223B" w:rsidP="00CF0828">
      <w:pPr>
        <w:rPr>
          <w:rFonts w:ascii="Arial" w:hAnsi="Arial" w:cs="Arial"/>
          <w:b/>
          <w:bCs/>
          <w:sz w:val="24"/>
          <w:szCs w:val="24"/>
          <w:lang w:val="es-ES"/>
        </w:rPr>
      </w:pPr>
      <w:r w:rsidRPr="00D57B65">
        <w:rPr>
          <w:rFonts w:ascii="Arial" w:hAnsi="Arial" w:cs="Arial"/>
          <w:b/>
          <w:bCs/>
          <w:sz w:val="24"/>
          <w:szCs w:val="24"/>
          <w:lang w:val="es-ES"/>
        </w:rPr>
        <w:t xml:space="preserve">Page </w:t>
      </w:r>
      <w:r w:rsidR="00F25041">
        <w:rPr>
          <w:rFonts w:ascii="Arial" w:hAnsi="Arial" w:cs="Arial"/>
          <w:b/>
          <w:bCs/>
          <w:sz w:val="24"/>
          <w:szCs w:val="24"/>
          <w:lang w:val="es-ES"/>
        </w:rPr>
        <w:t>9-11</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L</w:t>
      </w:r>
      <w:r w:rsidR="00D57B65" w:rsidRPr="00D57B65">
        <w:rPr>
          <w:rFonts w:ascii="Arial" w:hAnsi="Arial" w:cs="Arial"/>
          <w:b/>
          <w:bCs/>
          <w:sz w:val="24"/>
          <w:szCs w:val="24"/>
          <w:lang w:val="es-ES"/>
        </w:rPr>
        <w:t>O</w:t>
      </w:r>
      <w:r w:rsidRPr="00D57B65">
        <w:rPr>
          <w:rFonts w:ascii="Arial" w:hAnsi="Arial" w:cs="Arial"/>
          <w:b/>
          <w:bCs/>
          <w:sz w:val="24"/>
          <w:szCs w:val="24"/>
          <w:lang w:val="es-ES"/>
        </w:rPr>
        <w:t>1 Q 1.1</w:t>
      </w:r>
    </w:p>
    <w:p w14:paraId="00C6F12F" w14:textId="558FAA5C" w:rsidR="00245A75" w:rsidRPr="00D57B65" w:rsidRDefault="00D57B65" w:rsidP="00CF0828">
      <w:pPr>
        <w:rPr>
          <w:rFonts w:ascii="Arial" w:hAnsi="Arial" w:cs="Arial"/>
          <w:b/>
          <w:bCs/>
          <w:sz w:val="24"/>
          <w:szCs w:val="24"/>
          <w:lang w:val="es-ES"/>
        </w:rPr>
      </w:pPr>
      <w:r w:rsidRPr="00D57B65">
        <w:rPr>
          <w:rFonts w:ascii="Arial" w:hAnsi="Arial" w:cs="Arial"/>
          <w:b/>
          <w:bCs/>
          <w:sz w:val="24"/>
          <w:szCs w:val="24"/>
          <w:lang w:val="es-ES"/>
        </w:rPr>
        <w:t>Page 1</w:t>
      </w:r>
      <w:r w:rsidR="00F25041">
        <w:rPr>
          <w:rFonts w:ascii="Arial" w:hAnsi="Arial" w:cs="Arial"/>
          <w:b/>
          <w:bCs/>
          <w:sz w:val="24"/>
          <w:szCs w:val="24"/>
          <w:lang w:val="es-ES"/>
        </w:rPr>
        <w:t>1</w:t>
      </w:r>
      <w:r w:rsidRPr="00D57B65">
        <w:rPr>
          <w:rFonts w:ascii="Arial" w:hAnsi="Arial" w:cs="Arial"/>
          <w:b/>
          <w:bCs/>
          <w:sz w:val="24"/>
          <w:szCs w:val="24"/>
          <w:lang w:val="es-ES"/>
        </w:rPr>
        <w:t>-1</w:t>
      </w:r>
      <w:r w:rsidR="00F25041">
        <w:rPr>
          <w:rFonts w:ascii="Arial" w:hAnsi="Arial" w:cs="Arial"/>
          <w:b/>
          <w:bCs/>
          <w:sz w:val="24"/>
          <w:szCs w:val="24"/>
          <w:lang w:val="es-ES"/>
        </w:rPr>
        <w:t>3</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LO1 Q 1.2</w:t>
      </w:r>
    </w:p>
    <w:p w14:paraId="29352252" w14:textId="5A65B142" w:rsidR="00245A75" w:rsidRPr="00D57B65" w:rsidRDefault="00D57B65" w:rsidP="00CF0828">
      <w:pPr>
        <w:rPr>
          <w:rFonts w:ascii="Arial" w:hAnsi="Arial" w:cs="Arial"/>
          <w:b/>
          <w:bCs/>
          <w:sz w:val="24"/>
          <w:szCs w:val="24"/>
          <w:lang w:val="es-ES"/>
        </w:rPr>
      </w:pPr>
      <w:r w:rsidRPr="00D57B65">
        <w:rPr>
          <w:rFonts w:ascii="Arial" w:hAnsi="Arial" w:cs="Arial"/>
          <w:b/>
          <w:bCs/>
          <w:sz w:val="24"/>
          <w:szCs w:val="24"/>
          <w:lang w:val="es-ES"/>
        </w:rPr>
        <w:t>Page 1</w:t>
      </w:r>
      <w:r w:rsidR="00F25041">
        <w:rPr>
          <w:rFonts w:ascii="Arial" w:hAnsi="Arial" w:cs="Arial"/>
          <w:b/>
          <w:bCs/>
          <w:sz w:val="24"/>
          <w:szCs w:val="24"/>
          <w:lang w:val="es-ES"/>
        </w:rPr>
        <w:t>3</w:t>
      </w:r>
      <w:r w:rsidR="00F25041">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LO1 Q 1.3</w:t>
      </w:r>
    </w:p>
    <w:p w14:paraId="401FD0DA" w14:textId="21F3C03F"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1</w:t>
      </w:r>
      <w:r w:rsidR="00F25041">
        <w:rPr>
          <w:rFonts w:ascii="Arial" w:hAnsi="Arial" w:cs="Arial"/>
          <w:b/>
          <w:bCs/>
          <w:sz w:val="24"/>
          <w:szCs w:val="24"/>
          <w:lang w:val="es-ES"/>
        </w:rPr>
        <w:t>4</w:t>
      </w:r>
      <w:r>
        <w:rPr>
          <w:rFonts w:ascii="Arial" w:hAnsi="Arial" w:cs="Arial"/>
          <w:b/>
          <w:bCs/>
          <w:sz w:val="24"/>
          <w:szCs w:val="24"/>
          <w:lang w:val="es-ES"/>
        </w:rPr>
        <w:t>-2</w:t>
      </w:r>
      <w:r w:rsidR="00F25041">
        <w:rPr>
          <w:rFonts w:ascii="Arial" w:hAnsi="Arial" w:cs="Arial"/>
          <w:b/>
          <w:bCs/>
          <w:sz w:val="24"/>
          <w:szCs w:val="24"/>
          <w:lang w:val="es-ES"/>
        </w:rPr>
        <w:t>6</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 xml:space="preserve">LO1 </w:t>
      </w:r>
      <w:proofErr w:type="spellStart"/>
      <w:r>
        <w:rPr>
          <w:rFonts w:ascii="Arial" w:hAnsi="Arial" w:cs="Arial"/>
          <w:b/>
          <w:bCs/>
          <w:sz w:val="24"/>
          <w:szCs w:val="24"/>
          <w:lang w:val="es-ES"/>
        </w:rPr>
        <w:t>Evidence</w:t>
      </w:r>
      <w:proofErr w:type="spellEnd"/>
    </w:p>
    <w:p w14:paraId="40759C3D" w14:textId="2E8CBDAC"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w:t>
      </w:r>
      <w:r w:rsidR="00F25041">
        <w:rPr>
          <w:rFonts w:ascii="Arial" w:hAnsi="Arial" w:cs="Arial"/>
          <w:b/>
          <w:bCs/>
          <w:sz w:val="24"/>
          <w:szCs w:val="24"/>
          <w:lang w:val="es-ES"/>
        </w:rPr>
        <w:t>7-28</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2.1</w:t>
      </w:r>
    </w:p>
    <w:p w14:paraId="0784333B" w14:textId="0ED1B76A"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w:t>
      </w:r>
      <w:r w:rsidR="00F25041">
        <w:rPr>
          <w:rFonts w:ascii="Arial" w:hAnsi="Arial" w:cs="Arial"/>
          <w:b/>
          <w:bCs/>
          <w:sz w:val="24"/>
          <w:szCs w:val="24"/>
          <w:lang w:val="es-ES"/>
        </w:rPr>
        <w:t>8</w:t>
      </w:r>
      <w:r>
        <w:rPr>
          <w:rFonts w:ascii="Arial" w:hAnsi="Arial" w:cs="Arial"/>
          <w:b/>
          <w:bCs/>
          <w:sz w:val="24"/>
          <w:szCs w:val="24"/>
          <w:lang w:val="es-ES"/>
        </w:rPr>
        <w:t>-2</w:t>
      </w:r>
      <w:r w:rsidR="0055182C">
        <w:rPr>
          <w:rFonts w:ascii="Arial" w:hAnsi="Arial" w:cs="Arial"/>
          <w:b/>
          <w:bCs/>
          <w:sz w:val="24"/>
          <w:szCs w:val="24"/>
          <w:lang w:val="es-ES"/>
        </w:rPr>
        <w:t>9</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2.2</w:t>
      </w:r>
    </w:p>
    <w:p w14:paraId="331CDBDE" w14:textId="45E7981C"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w:t>
      </w:r>
      <w:r w:rsidR="0055182C">
        <w:rPr>
          <w:rFonts w:ascii="Arial" w:hAnsi="Arial" w:cs="Arial"/>
          <w:b/>
          <w:bCs/>
          <w:sz w:val="24"/>
          <w:szCs w:val="24"/>
          <w:lang w:val="es-ES"/>
        </w:rPr>
        <w:t>9</w:t>
      </w:r>
      <w:r>
        <w:rPr>
          <w:rFonts w:ascii="Arial" w:hAnsi="Arial" w:cs="Arial"/>
          <w:b/>
          <w:bCs/>
          <w:sz w:val="24"/>
          <w:szCs w:val="24"/>
          <w:lang w:val="es-ES"/>
        </w:rPr>
        <w:t>-</w:t>
      </w:r>
      <w:r w:rsidR="0055182C">
        <w:rPr>
          <w:rFonts w:ascii="Arial" w:hAnsi="Arial" w:cs="Arial"/>
          <w:b/>
          <w:bCs/>
          <w:sz w:val="24"/>
          <w:szCs w:val="24"/>
          <w:lang w:val="es-ES"/>
        </w:rPr>
        <w:t>30</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2.3</w:t>
      </w:r>
    </w:p>
    <w:p w14:paraId="26A2F1FB" w14:textId="0C7BC56B"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 xml:space="preserve">Page </w:t>
      </w:r>
      <w:r w:rsidR="0055182C">
        <w:rPr>
          <w:rFonts w:ascii="Arial" w:hAnsi="Arial" w:cs="Arial"/>
          <w:b/>
          <w:bCs/>
          <w:sz w:val="24"/>
          <w:szCs w:val="24"/>
          <w:lang w:val="es-ES"/>
        </w:rPr>
        <w:t>31</w:t>
      </w:r>
      <w:r>
        <w:rPr>
          <w:rFonts w:ascii="Arial" w:hAnsi="Arial" w:cs="Arial"/>
          <w:b/>
          <w:bCs/>
          <w:sz w:val="24"/>
          <w:szCs w:val="24"/>
          <w:lang w:val="es-ES"/>
        </w:rPr>
        <w:t>-</w:t>
      </w:r>
      <w:r w:rsidR="0055182C">
        <w:rPr>
          <w:rFonts w:ascii="Arial" w:hAnsi="Arial" w:cs="Arial"/>
          <w:b/>
          <w:bCs/>
          <w:sz w:val="24"/>
          <w:szCs w:val="24"/>
          <w:lang w:val="es-ES"/>
        </w:rPr>
        <w:t>40</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 xml:space="preserve">LO2 </w:t>
      </w:r>
      <w:proofErr w:type="spellStart"/>
      <w:r w:rsidR="009925A5">
        <w:rPr>
          <w:rFonts w:ascii="Arial" w:hAnsi="Arial" w:cs="Arial"/>
          <w:b/>
          <w:bCs/>
          <w:sz w:val="24"/>
          <w:szCs w:val="24"/>
          <w:lang w:val="es-ES"/>
        </w:rPr>
        <w:t>Evidence</w:t>
      </w:r>
      <w:proofErr w:type="spellEnd"/>
    </w:p>
    <w:p w14:paraId="6A313420" w14:textId="16C42DF6"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 xml:space="preserve">Page </w:t>
      </w:r>
      <w:r w:rsidR="0055182C">
        <w:rPr>
          <w:rFonts w:ascii="Arial" w:hAnsi="Arial" w:cs="Arial"/>
          <w:b/>
          <w:bCs/>
          <w:sz w:val="24"/>
          <w:szCs w:val="24"/>
          <w:lang w:val="es-ES"/>
        </w:rPr>
        <w:t>41-42</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w:t>
      </w:r>
      <w:r w:rsidR="009925A5">
        <w:rPr>
          <w:rFonts w:ascii="Arial" w:hAnsi="Arial" w:cs="Arial"/>
          <w:b/>
          <w:bCs/>
          <w:sz w:val="24"/>
          <w:szCs w:val="24"/>
          <w:lang w:val="es-ES"/>
        </w:rPr>
        <w:t>3</w:t>
      </w:r>
      <w:r>
        <w:rPr>
          <w:rFonts w:ascii="Arial" w:hAnsi="Arial" w:cs="Arial"/>
          <w:b/>
          <w:bCs/>
          <w:sz w:val="24"/>
          <w:szCs w:val="24"/>
          <w:lang w:val="es-ES"/>
        </w:rPr>
        <w:t xml:space="preserve"> Q </w:t>
      </w:r>
      <w:r w:rsidR="009925A5">
        <w:rPr>
          <w:rFonts w:ascii="Arial" w:hAnsi="Arial" w:cs="Arial"/>
          <w:b/>
          <w:bCs/>
          <w:sz w:val="24"/>
          <w:szCs w:val="24"/>
          <w:lang w:val="es-ES"/>
        </w:rPr>
        <w:t>3.1</w:t>
      </w:r>
    </w:p>
    <w:p w14:paraId="1401F2BE" w14:textId="48227BCF" w:rsidR="00245A75" w:rsidRDefault="00D57B65" w:rsidP="00CF0828">
      <w:pPr>
        <w:rPr>
          <w:rFonts w:ascii="Arial" w:hAnsi="Arial" w:cs="Arial"/>
          <w:b/>
          <w:bCs/>
          <w:sz w:val="24"/>
          <w:szCs w:val="24"/>
          <w:lang w:val="es-ES"/>
        </w:rPr>
      </w:pPr>
      <w:r w:rsidRPr="009925A5">
        <w:rPr>
          <w:rFonts w:ascii="Arial" w:hAnsi="Arial" w:cs="Arial"/>
          <w:b/>
          <w:bCs/>
          <w:sz w:val="24"/>
          <w:szCs w:val="24"/>
          <w:lang w:val="es-ES"/>
        </w:rPr>
        <w:t xml:space="preserve">Page </w:t>
      </w:r>
      <w:r w:rsidR="0055182C">
        <w:rPr>
          <w:rFonts w:ascii="Arial" w:hAnsi="Arial" w:cs="Arial"/>
          <w:b/>
          <w:bCs/>
          <w:sz w:val="24"/>
          <w:szCs w:val="24"/>
          <w:lang w:val="es-ES"/>
        </w:rPr>
        <w:t>42</w:t>
      </w:r>
      <w:r w:rsidRPr="009925A5">
        <w:rPr>
          <w:rFonts w:ascii="Arial" w:hAnsi="Arial" w:cs="Arial"/>
          <w:b/>
          <w:bCs/>
          <w:sz w:val="24"/>
          <w:szCs w:val="24"/>
          <w:lang w:val="es-ES"/>
        </w:rPr>
        <w:t>-4</w:t>
      </w:r>
      <w:r w:rsidR="0055182C">
        <w:rPr>
          <w:rFonts w:ascii="Arial" w:hAnsi="Arial" w:cs="Arial"/>
          <w:b/>
          <w:bCs/>
          <w:sz w:val="24"/>
          <w:szCs w:val="24"/>
          <w:lang w:val="es-ES"/>
        </w:rPr>
        <w:t>3</w:t>
      </w:r>
      <w:r w:rsidRPr="009925A5">
        <w:rPr>
          <w:rFonts w:ascii="Arial" w:hAnsi="Arial" w:cs="Arial"/>
          <w:b/>
          <w:bCs/>
          <w:sz w:val="24"/>
          <w:szCs w:val="24"/>
          <w:lang w:val="es-ES"/>
        </w:rPr>
        <w:tab/>
      </w:r>
      <w:r w:rsidRPr="009925A5">
        <w:rPr>
          <w:rFonts w:ascii="Arial" w:hAnsi="Arial" w:cs="Arial"/>
          <w:b/>
          <w:bCs/>
          <w:sz w:val="24"/>
          <w:szCs w:val="24"/>
          <w:lang w:val="es-ES"/>
        </w:rPr>
        <w:tab/>
      </w:r>
      <w:r w:rsidRPr="009925A5">
        <w:rPr>
          <w:rFonts w:ascii="Arial" w:hAnsi="Arial" w:cs="Arial"/>
          <w:b/>
          <w:bCs/>
          <w:sz w:val="24"/>
          <w:szCs w:val="24"/>
          <w:lang w:val="es-ES"/>
        </w:rPr>
        <w:tab/>
        <w:t>LO</w:t>
      </w:r>
      <w:r w:rsidR="009925A5">
        <w:rPr>
          <w:rFonts w:ascii="Arial" w:hAnsi="Arial" w:cs="Arial"/>
          <w:b/>
          <w:bCs/>
          <w:sz w:val="24"/>
          <w:szCs w:val="24"/>
          <w:lang w:val="es-ES"/>
        </w:rPr>
        <w:t>3 Q 3.2</w:t>
      </w:r>
    </w:p>
    <w:p w14:paraId="7015B253" w14:textId="24781A80" w:rsidR="009925A5" w:rsidRDefault="009925A5" w:rsidP="00CF0828">
      <w:pPr>
        <w:rPr>
          <w:rFonts w:ascii="Arial" w:hAnsi="Arial" w:cs="Arial"/>
          <w:b/>
          <w:bCs/>
          <w:sz w:val="24"/>
          <w:szCs w:val="24"/>
          <w:lang w:val="es-ES"/>
        </w:rPr>
      </w:pPr>
      <w:r>
        <w:rPr>
          <w:rFonts w:ascii="Arial" w:hAnsi="Arial" w:cs="Arial"/>
          <w:b/>
          <w:bCs/>
          <w:sz w:val="24"/>
          <w:szCs w:val="24"/>
          <w:lang w:val="es-ES"/>
        </w:rPr>
        <w:t>Page</w:t>
      </w:r>
      <w:r>
        <w:rPr>
          <w:rFonts w:ascii="Arial" w:hAnsi="Arial" w:cs="Arial"/>
          <w:b/>
          <w:bCs/>
          <w:sz w:val="24"/>
          <w:szCs w:val="24"/>
          <w:lang w:val="es-ES"/>
        </w:rPr>
        <w:tab/>
      </w:r>
      <w:r w:rsidR="0055182C">
        <w:rPr>
          <w:rFonts w:ascii="Arial" w:hAnsi="Arial" w:cs="Arial"/>
          <w:b/>
          <w:bCs/>
          <w:sz w:val="24"/>
          <w:szCs w:val="24"/>
          <w:lang w:val="es-ES"/>
        </w:rPr>
        <w:t>44-45</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LO3 Q 3.3</w:t>
      </w:r>
    </w:p>
    <w:p w14:paraId="073B1D1A" w14:textId="392E1818" w:rsidR="009925A5" w:rsidRPr="009925A5" w:rsidRDefault="009925A5" w:rsidP="00CF0828">
      <w:pPr>
        <w:rPr>
          <w:rFonts w:ascii="Arial" w:hAnsi="Arial" w:cs="Arial"/>
          <w:b/>
          <w:bCs/>
          <w:sz w:val="24"/>
          <w:szCs w:val="24"/>
          <w:lang w:val="es-ES"/>
        </w:rPr>
      </w:pPr>
      <w:r>
        <w:rPr>
          <w:rFonts w:ascii="Arial" w:hAnsi="Arial" w:cs="Arial"/>
          <w:b/>
          <w:bCs/>
          <w:sz w:val="24"/>
          <w:szCs w:val="24"/>
          <w:lang w:val="es-ES"/>
        </w:rPr>
        <w:t>Page</w:t>
      </w:r>
      <w:r>
        <w:rPr>
          <w:rFonts w:ascii="Arial" w:hAnsi="Arial" w:cs="Arial"/>
          <w:b/>
          <w:bCs/>
          <w:sz w:val="24"/>
          <w:szCs w:val="24"/>
          <w:lang w:val="es-ES"/>
        </w:rPr>
        <w:tab/>
      </w:r>
      <w:r w:rsidR="0055182C">
        <w:rPr>
          <w:rFonts w:ascii="Arial" w:hAnsi="Arial" w:cs="Arial"/>
          <w:b/>
          <w:bCs/>
          <w:sz w:val="24"/>
          <w:szCs w:val="24"/>
          <w:lang w:val="es-ES"/>
        </w:rPr>
        <w:t>45</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 xml:space="preserve">LO3 </w:t>
      </w:r>
      <w:proofErr w:type="spellStart"/>
      <w:r>
        <w:rPr>
          <w:rFonts w:ascii="Arial" w:hAnsi="Arial" w:cs="Arial"/>
          <w:b/>
          <w:bCs/>
          <w:sz w:val="24"/>
          <w:szCs w:val="24"/>
          <w:lang w:val="es-ES"/>
        </w:rPr>
        <w:t>Evidence</w:t>
      </w:r>
      <w:proofErr w:type="spellEnd"/>
    </w:p>
    <w:p w14:paraId="48D4BD41" w14:textId="02563D68" w:rsidR="00245A75" w:rsidRPr="00D57B65" w:rsidRDefault="00D57B65" w:rsidP="00CF0828">
      <w:pPr>
        <w:rPr>
          <w:rFonts w:ascii="Arial" w:hAnsi="Arial" w:cs="Arial"/>
          <w:b/>
          <w:bCs/>
          <w:sz w:val="24"/>
          <w:szCs w:val="24"/>
        </w:rPr>
      </w:pPr>
      <w:r w:rsidRPr="00D57B65">
        <w:rPr>
          <w:rFonts w:ascii="Arial" w:hAnsi="Arial" w:cs="Arial"/>
          <w:b/>
          <w:bCs/>
          <w:sz w:val="24"/>
          <w:szCs w:val="24"/>
        </w:rPr>
        <w:t>Page 4</w:t>
      </w:r>
      <w:r w:rsidR="0055182C">
        <w:rPr>
          <w:rFonts w:ascii="Arial" w:hAnsi="Arial" w:cs="Arial"/>
          <w:b/>
          <w:bCs/>
          <w:sz w:val="24"/>
          <w:szCs w:val="24"/>
        </w:rPr>
        <w:t>6-47</w:t>
      </w:r>
      <w:r w:rsidRPr="00D57B65">
        <w:rPr>
          <w:rFonts w:ascii="Arial" w:hAnsi="Arial" w:cs="Arial"/>
          <w:b/>
          <w:bCs/>
          <w:sz w:val="24"/>
          <w:szCs w:val="24"/>
        </w:rPr>
        <w:tab/>
      </w:r>
      <w:r w:rsidRPr="00D57B65">
        <w:rPr>
          <w:rFonts w:ascii="Arial" w:hAnsi="Arial" w:cs="Arial"/>
          <w:b/>
          <w:bCs/>
          <w:sz w:val="24"/>
          <w:szCs w:val="24"/>
        </w:rPr>
        <w:tab/>
      </w:r>
      <w:r w:rsidRPr="00D57B65">
        <w:rPr>
          <w:rFonts w:ascii="Arial" w:hAnsi="Arial" w:cs="Arial"/>
          <w:b/>
          <w:bCs/>
          <w:sz w:val="24"/>
          <w:szCs w:val="24"/>
        </w:rPr>
        <w:tab/>
        <w:t>R</w:t>
      </w:r>
      <w:r>
        <w:rPr>
          <w:rFonts w:ascii="Arial" w:hAnsi="Arial" w:cs="Arial"/>
          <w:b/>
          <w:bCs/>
          <w:sz w:val="24"/>
          <w:szCs w:val="24"/>
        </w:rPr>
        <w:t>eferences</w:t>
      </w:r>
    </w:p>
    <w:p w14:paraId="0EA78FCF" w14:textId="4D449E90" w:rsidR="00245A75" w:rsidRPr="00D57B65" w:rsidRDefault="00245A75" w:rsidP="00CF0828">
      <w:pPr>
        <w:rPr>
          <w:rFonts w:ascii="Arial" w:hAnsi="Arial" w:cs="Arial"/>
          <w:b/>
          <w:bCs/>
          <w:sz w:val="24"/>
          <w:szCs w:val="24"/>
        </w:rPr>
      </w:pPr>
    </w:p>
    <w:p w14:paraId="5C83D426" w14:textId="486EADD7" w:rsidR="00245A75" w:rsidRPr="00D57B65" w:rsidRDefault="00245A75" w:rsidP="00CF0828">
      <w:pPr>
        <w:rPr>
          <w:rFonts w:ascii="Arial" w:hAnsi="Arial" w:cs="Arial"/>
          <w:b/>
          <w:bCs/>
          <w:sz w:val="24"/>
          <w:szCs w:val="24"/>
        </w:rPr>
      </w:pPr>
    </w:p>
    <w:p w14:paraId="590FEA7E" w14:textId="52A3D85C" w:rsidR="00245A75" w:rsidRPr="00D57B65" w:rsidRDefault="00245A75" w:rsidP="00CF0828">
      <w:pPr>
        <w:rPr>
          <w:rFonts w:ascii="Arial" w:hAnsi="Arial" w:cs="Arial"/>
          <w:b/>
          <w:bCs/>
          <w:sz w:val="24"/>
          <w:szCs w:val="24"/>
        </w:rPr>
      </w:pPr>
    </w:p>
    <w:p w14:paraId="72B03389" w14:textId="6CB6011C" w:rsidR="00245A75" w:rsidRPr="00D57B65" w:rsidRDefault="00245A75" w:rsidP="00CF0828">
      <w:pPr>
        <w:rPr>
          <w:rFonts w:ascii="Arial" w:hAnsi="Arial" w:cs="Arial"/>
          <w:b/>
          <w:bCs/>
          <w:sz w:val="24"/>
          <w:szCs w:val="24"/>
        </w:rPr>
      </w:pPr>
    </w:p>
    <w:p w14:paraId="1D557035" w14:textId="71BE5D6B" w:rsidR="00245A75" w:rsidRPr="00D57B65" w:rsidRDefault="00245A75" w:rsidP="00CF0828">
      <w:pPr>
        <w:rPr>
          <w:rFonts w:ascii="Arial" w:hAnsi="Arial" w:cs="Arial"/>
          <w:b/>
          <w:bCs/>
          <w:sz w:val="24"/>
          <w:szCs w:val="24"/>
        </w:rPr>
      </w:pPr>
    </w:p>
    <w:p w14:paraId="2F12CC9B" w14:textId="7F401E29" w:rsidR="00245A75" w:rsidRPr="00D57B65" w:rsidRDefault="00245A75" w:rsidP="00CF0828">
      <w:pPr>
        <w:rPr>
          <w:rFonts w:ascii="Arial" w:hAnsi="Arial" w:cs="Arial"/>
          <w:b/>
          <w:bCs/>
          <w:sz w:val="24"/>
          <w:szCs w:val="24"/>
        </w:rPr>
      </w:pPr>
    </w:p>
    <w:p w14:paraId="59D21283" w14:textId="6B1D2319" w:rsidR="00245A75" w:rsidRPr="00D57B65" w:rsidRDefault="00245A75" w:rsidP="00CF0828">
      <w:pPr>
        <w:rPr>
          <w:rFonts w:ascii="Arial" w:hAnsi="Arial" w:cs="Arial"/>
          <w:b/>
          <w:bCs/>
          <w:sz w:val="24"/>
          <w:szCs w:val="24"/>
        </w:rPr>
      </w:pPr>
    </w:p>
    <w:p w14:paraId="57D86B6B" w14:textId="249DD318" w:rsidR="00245A75" w:rsidRPr="00D57B65" w:rsidRDefault="00245A75" w:rsidP="00CF0828">
      <w:pPr>
        <w:rPr>
          <w:rFonts w:ascii="Arial" w:hAnsi="Arial" w:cs="Arial"/>
          <w:b/>
          <w:bCs/>
          <w:sz w:val="24"/>
          <w:szCs w:val="24"/>
        </w:rPr>
      </w:pPr>
    </w:p>
    <w:p w14:paraId="55B816C9" w14:textId="124EF969" w:rsidR="00245A75" w:rsidRPr="00D57B65" w:rsidRDefault="00245A75" w:rsidP="00CF0828">
      <w:pPr>
        <w:rPr>
          <w:rFonts w:ascii="Arial" w:hAnsi="Arial" w:cs="Arial"/>
          <w:b/>
          <w:bCs/>
          <w:sz w:val="24"/>
          <w:szCs w:val="24"/>
        </w:rPr>
      </w:pPr>
    </w:p>
    <w:p w14:paraId="7AC2E332" w14:textId="187A6E8D" w:rsidR="00245A75" w:rsidRPr="00D57B65" w:rsidRDefault="00245A75" w:rsidP="00CF0828">
      <w:pPr>
        <w:rPr>
          <w:rFonts w:ascii="Arial" w:hAnsi="Arial" w:cs="Arial"/>
          <w:b/>
          <w:bCs/>
          <w:sz w:val="24"/>
          <w:szCs w:val="24"/>
        </w:rPr>
      </w:pPr>
    </w:p>
    <w:p w14:paraId="2BEFDC62" w14:textId="77777777" w:rsidR="00BB038A" w:rsidRPr="00D57B65" w:rsidRDefault="00BB038A" w:rsidP="00CF0828">
      <w:pPr>
        <w:rPr>
          <w:rFonts w:ascii="Arial" w:hAnsi="Arial" w:cs="Arial"/>
          <w:b/>
          <w:bCs/>
          <w:sz w:val="24"/>
          <w:szCs w:val="24"/>
        </w:rPr>
      </w:pPr>
    </w:p>
    <w:p w14:paraId="34F54895" w14:textId="77777777" w:rsidR="00064E01" w:rsidRPr="00D57B65" w:rsidRDefault="00064E01" w:rsidP="00CF0828">
      <w:pPr>
        <w:rPr>
          <w:rFonts w:ascii="Arial" w:hAnsi="Arial" w:cs="Arial"/>
          <w:b/>
          <w:bCs/>
          <w:sz w:val="24"/>
          <w:szCs w:val="24"/>
        </w:rPr>
      </w:pPr>
    </w:p>
    <w:p w14:paraId="0FEF5917" w14:textId="77777777" w:rsidR="00064E01" w:rsidRPr="00D57B65" w:rsidRDefault="00064E01" w:rsidP="00CF0828">
      <w:pPr>
        <w:rPr>
          <w:rFonts w:ascii="Arial" w:hAnsi="Arial" w:cs="Arial"/>
          <w:b/>
          <w:bCs/>
          <w:sz w:val="24"/>
          <w:szCs w:val="24"/>
        </w:rPr>
      </w:pPr>
    </w:p>
    <w:p w14:paraId="771E0D09" w14:textId="77777777" w:rsidR="00064E01" w:rsidRPr="00D57B65" w:rsidRDefault="00064E01" w:rsidP="00CF0828">
      <w:pPr>
        <w:rPr>
          <w:rFonts w:ascii="Arial" w:hAnsi="Arial" w:cs="Arial"/>
          <w:b/>
          <w:bCs/>
          <w:sz w:val="24"/>
          <w:szCs w:val="24"/>
        </w:rPr>
      </w:pPr>
    </w:p>
    <w:p w14:paraId="783B4F08" w14:textId="77777777" w:rsidR="00064E01" w:rsidRPr="00D57B65" w:rsidRDefault="00064E01" w:rsidP="00CF0828">
      <w:pPr>
        <w:rPr>
          <w:rFonts w:ascii="Arial" w:hAnsi="Arial" w:cs="Arial"/>
          <w:b/>
          <w:bCs/>
          <w:sz w:val="24"/>
          <w:szCs w:val="24"/>
        </w:rPr>
      </w:pPr>
    </w:p>
    <w:p w14:paraId="292E8EAF" w14:textId="77777777" w:rsidR="00064E01" w:rsidRPr="00D57B65" w:rsidRDefault="00064E01" w:rsidP="00CF0828">
      <w:pPr>
        <w:rPr>
          <w:rFonts w:ascii="Arial" w:hAnsi="Arial" w:cs="Arial"/>
          <w:b/>
          <w:bCs/>
          <w:sz w:val="24"/>
          <w:szCs w:val="24"/>
        </w:rPr>
      </w:pPr>
    </w:p>
    <w:p w14:paraId="6B30BCEE" w14:textId="77777777" w:rsidR="00064E01" w:rsidRPr="00D57B65" w:rsidRDefault="00064E01" w:rsidP="00CF0828">
      <w:pPr>
        <w:rPr>
          <w:rFonts w:ascii="Arial" w:hAnsi="Arial" w:cs="Arial"/>
          <w:b/>
          <w:bCs/>
          <w:sz w:val="24"/>
          <w:szCs w:val="24"/>
        </w:rPr>
      </w:pPr>
    </w:p>
    <w:p w14:paraId="17FB24BD" w14:textId="77777777" w:rsidR="00064E01" w:rsidRPr="00D57B65" w:rsidRDefault="00064E01" w:rsidP="00CF0828">
      <w:pPr>
        <w:rPr>
          <w:rFonts w:ascii="Arial" w:hAnsi="Arial" w:cs="Arial"/>
          <w:b/>
          <w:bCs/>
          <w:sz w:val="24"/>
          <w:szCs w:val="24"/>
        </w:rPr>
      </w:pPr>
    </w:p>
    <w:p w14:paraId="2BBFC9F2" w14:textId="77777777" w:rsidR="00064E01" w:rsidRPr="00D57B65" w:rsidRDefault="00064E01" w:rsidP="00CF0828">
      <w:pPr>
        <w:rPr>
          <w:rFonts w:ascii="Arial" w:hAnsi="Arial" w:cs="Arial"/>
          <w:b/>
          <w:bCs/>
          <w:sz w:val="24"/>
          <w:szCs w:val="24"/>
        </w:rPr>
      </w:pPr>
    </w:p>
    <w:p w14:paraId="2C7A4C9C" w14:textId="77777777" w:rsidR="00064E01" w:rsidRPr="00D57B65" w:rsidRDefault="00064E01" w:rsidP="00CF0828">
      <w:pPr>
        <w:rPr>
          <w:rFonts w:ascii="Arial" w:hAnsi="Arial" w:cs="Arial"/>
          <w:b/>
          <w:bCs/>
          <w:sz w:val="24"/>
          <w:szCs w:val="24"/>
        </w:rPr>
      </w:pPr>
    </w:p>
    <w:p w14:paraId="3DEB2098" w14:textId="77777777" w:rsidR="00064E01" w:rsidRPr="00D57B65" w:rsidRDefault="00064E01" w:rsidP="00CF0828">
      <w:pPr>
        <w:rPr>
          <w:rFonts w:ascii="Arial" w:hAnsi="Arial" w:cs="Arial"/>
          <w:b/>
          <w:bCs/>
          <w:sz w:val="24"/>
          <w:szCs w:val="24"/>
        </w:rPr>
      </w:pPr>
    </w:p>
    <w:p w14:paraId="56E319F2" w14:textId="77777777" w:rsidR="00064E01" w:rsidRPr="00D57B65" w:rsidRDefault="00064E01" w:rsidP="00CF0828">
      <w:pPr>
        <w:rPr>
          <w:rFonts w:ascii="Arial" w:hAnsi="Arial" w:cs="Arial"/>
          <w:b/>
          <w:bCs/>
          <w:sz w:val="24"/>
          <w:szCs w:val="24"/>
        </w:rPr>
      </w:pPr>
    </w:p>
    <w:p w14:paraId="506626E9" w14:textId="77777777" w:rsidR="00064E01" w:rsidRPr="00D57B65" w:rsidRDefault="00064E01" w:rsidP="00CF0828">
      <w:pPr>
        <w:rPr>
          <w:rFonts w:ascii="Arial" w:hAnsi="Arial" w:cs="Arial"/>
          <w:b/>
          <w:bCs/>
          <w:sz w:val="24"/>
          <w:szCs w:val="24"/>
        </w:rPr>
      </w:pPr>
    </w:p>
    <w:p w14:paraId="77E7644D" w14:textId="77777777" w:rsidR="00064E01" w:rsidRPr="00D57B65" w:rsidRDefault="00064E01" w:rsidP="00CF0828">
      <w:pPr>
        <w:rPr>
          <w:rFonts w:ascii="Arial" w:hAnsi="Arial" w:cs="Arial"/>
          <w:b/>
          <w:bCs/>
          <w:sz w:val="24"/>
          <w:szCs w:val="24"/>
        </w:rPr>
      </w:pPr>
    </w:p>
    <w:p w14:paraId="2B23CB4E" w14:textId="77777777" w:rsidR="00064E01" w:rsidRPr="00D57B65" w:rsidRDefault="00064E01" w:rsidP="00CF0828">
      <w:pPr>
        <w:rPr>
          <w:rFonts w:ascii="Arial" w:hAnsi="Arial" w:cs="Arial"/>
          <w:b/>
          <w:bCs/>
          <w:sz w:val="24"/>
          <w:szCs w:val="24"/>
        </w:rPr>
      </w:pPr>
    </w:p>
    <w:p w14:paraId="5739DA1E" w14:textId="77777777" w:rsidR="00064E01" w:rsidRPr="00D57B65" w:rsidRDefault="00064E01" w:rsidP="00CF0828">
      <w:pPr>
        <w:rPr>
          <w:rFonts w:ascii="Arial" w:hAnsi="Arial" w:cs="Arial"/>
          <w:b/>
          <w:bCs/>
          <w:sz w:val="24"/>
          <w:szCs w:val="24"/>
        </w:rPr>
      </w:pPr>
    </w:p>
    <w:p w14:paraId="5E8AA7CF" w14:textId="77777777" w:rsidR="00064E01" w:rsidRPr="00D57B65" w:rsidRDefault="00064E01" w:rsidP="00CF0828">
      <w:pPr>
        <w:rPr>
          <w:rFonts w:ascii="Arial" w:hAnsi="Arial" w:cs="Arial"/>
          <w:b/>
          <w:bCs/>
          <w:sz w:val="24"/>
          <w:szCs w:val="24"/>
        </w:rPr>
      </w:pPr>
    </w:p>
    <w:p w14:paraId="31E98925" w14:textId="77777777" w:rsidR="00064E01" w:rsidRPr="00D57B65" w:rsidRDefault="00064E01" w:rsidP="00CF0828">
      <w:pPr>
        <w:rPr>
          <w:rFonts w:ascii="Arial" w:hAnsi="Arial" w:cs="Arial"/>
          <w:b/>
          <w:bCs/>
          <w:sz w:val="24"/>
          <w:szCs w:val="24"/>
        </w:rPr>
      </w:pPr>
    </w:p>
    <w:p w14:paraId="7D17DFE5" w14:textId="77777777" w:rsidR="00064E01" w:rsidRPr="00D57B65" w:rsidRDefault="00064E01" w:rsidP="00CF0828">
      <w:pPr>
        <w:rPr>
          <w:rFonts w:ascii="Arial" w:hAnsi="Arial" w:cs="Arial"/>
          <w:b/>
          <w:bCs/>
          <w:sz w:val="24"/>
          <w:szCs w:val="24"/>
        </w:rPr>
      </w:pPr>
    </w:p>
    <w:p w14:paraId="38044BD6" w14:textId="77777777" w:rsidR="00064E01" w:rsidRPr="00D57B65" w:rsidRDefault="00064E01" w:rsidP="00CF0828">
      <w:pPr>
        <w:rPr>
          <w:rFonts w:ascii="Arial" w:hAnsi="Arial" w:cs="Arial"/>
          <w:b/>
          <w:bCs/>
          <w:sz w:val="24"/>
          <w:szCs w:val="24"/>
        </w:rPr>
      </w:pPr>
    </w:p>
    <w:p w14:paraId="42B5350C" w14:textId="77777777" w:rsidR="00064E01" w:rsidRPr="00D57B65" w:rsidRDefault="00064E01" w:rsidP="00CF0828">
      <w:pPr>
        <w:rPr>
          <w:rFonts w:ascii="Arial" w:hAnsi="Arial" w:cs="Arial"/>
          <w:b/>
          <w:bCs/>
          <w:sz w:val="24"/>
          <w:szCs w:val="24"/>
        </w:rPr>
      </w:pPr>
    </w:p>
    <w:p w14:paraId="51D0E5E9" w14:textId="77777777" w:rsidR="00064E01" w:rsidRPr="00D57B65" w:rsidRDefault="00064E01" w:rsidP="00CF0828">
      <w:pPr>
        <w:rPr>
          <w:rFonts w:ascii="Arial" w:hAnsi="Arial" w:cs="Arial"/>
          <w:b/>
          <w:bCs/>
          <w:sz w:val="24"/>
          <w:szCs w:val="24"/>
        </w:rPr>
      </w:pPr>
    </w:p>
    <w:p w14:paraId="6580B261" w14:textId="77777777" w:rsidR="00064E01" w:rsidRPr="00D57B65" w:rsidRDefault="00064E01" w:rsidP="00CF0828">
      <w:pPr>
        <w:rPr>
          <w:rFonts w:ascii="Arial" w:hAnsi="Arial" w:cs="Arial"/>
          <w:b/>
          <w:bCs/>
          <w:sz w:val="24"/>
          <w:szCs w:val="24"/>
        </w:rPr>
      </w:pPr>
    </w:p>
    <w:p w14:paraId="09AE987B" w14:textId="77777777" w:rsidR="00064E01" w:rsidRPr="00D57B65" w:rsidRDefault="00064E01" w:rsidP="00CF0828">
      <w:pPr>
        <w:rPr>
          <w:rFonts w:ascii="Arial" w:hAnsi="Arial" w:cs="Arial"/>
          <w:b/>
          <w:bCs/>
          <w:sz w:val="24"/>
          <w:szCs w:val="24"/>
        </w:rPr>
      </w:pPr>
    </w:p>
    <w:p w14:paraId="6615019E" w14:textId="6A2505A0" w:rsidR="00A95670" w:rsidRDefault="00BB038A" w:rsidP="00CF0828">
      <w:pPr>
        <w:rPr>
          <w:rFonts w:ascii="Arial" w:hAnsi="Arial" w:cs="Arial"/>
          <w:b/>
          <w:bCs/>
          <w:sz w:val="24"/>
          <w:szCs w:val="24"/>
        </w:rPr>
        <w:sectPr w:rsidR="00A95670" w:rsidSect="00092242">
          <w:footerReference w:type="default" r:id="rId8"/>
          <w:pgSz w:w="11906" w:h="16838"/>
          <w:pgMar w:top="1440" w:right="1440" w:bottom="1440" w:left="1440" w:header="708" w:footer="708" w:gutter="0"/>
          <w:cols w:space="708"/>
          <w:titlePg/>
          <w:docGrid w:linePitch="360"/>
        </w:sectPr>
      </w:pPr>
      <w:r>
        <w:rPr>
          <w:rFonts w:ascii="Arial" w:hAnsi="Arial" w:cs="Arial"/>
          <w:b/>
          <w:bCs/>
          <w:sz w:val="24"/>
          <w:szCs w:val="24"/>
        </w:rPr>
        <w:t>CIPD Candidate Evidence Matrix</w:t>
      </w: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440"/>
        <w:gridCol w:w="1440"/>
      </w:tblGrid>
      <w:tr w:rsidR="00A95670" w:rsidRPr="00E758AC" w14:paraId="6A91B7F7" w14:textId="77777777" w:rsidTr="00EA4951">
        <w:trPr>
          <w:trHeight w:val="425"/>
        </w:trPr>
        <w:tc>
          <w:tcPr>
            <w:tcW w:w="11085" w:type="dxa"/>
            <w:gridSpan w:val="5"/>
          </w:tcPr>
          <w:p w14:paraId="440D84EA"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Laura Daniel</w:t>
            </w:r>
          </w:p>
        </w:tc>
        <w:tc>
          <w:tcPr>
            <w:tcW w:w="4233" w:type="dxa"/>
            <w:gridSpan w:val="4"/>
          </w:tcPr>
          <w:p w14:paraId="55B0D2B5"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CIPD Membership/registration No.:</w:t>
            </w:r>
          </w:p>
          <w:p w14:paraId="7B905174" w14:textId="77777777" w:rsidR="00A95670" w:rsidRPr="00E758AC" w:rsidRDefault="00A95670" w:rsidP="00EA4951">
            <w:pPr>
              <w:contextualSpacing/>
              <w:rPr>
                <w:rFonts w:ascii="Arial" w:hAnsi="Arial" w:cs="Arial"/>
                <w:color w:val="3C3C3C"/>
              </w:rPr>
            </w:pPr>
            <w:r w:rsidRPr="00970D16">
              <w:rPr>
                <w:rFonts w:ascii="Arial" w:hAnsi="Arial" w:cs="Arial"/>
                <w:color w:val="3C3C3C"/>
              </w:rPr>
              <w:t>42646234</w:t>
            </w:r>
          </w:p>
        </w:tc>
      </w:tr>
      <w:tr w:rsidR="00A95670" w:rsidRPr="00E758AC" w14:paraId="1216925D" w14:textId="77777777" w:rsidTr="00EA4951">
        <w:tc>
          <w:tcPr>
            <w:tcW w:w="11085" w:type="dxa"/>
            <w:gridSpan w:val="5"/>
          </w:tcPr>
          <w:p w14:paraId="734B5D10"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Level 5</w:t>
            </w:r>
          </w:p>
        </w:tc>
        <w:tc>
          <w:tcPr>
            <w:tcW w:w="4233" w:type="dxa"/>
            <w:gridSpan w:val="4"/>
          </w:tcPr>
          <w:p w14:paraId="2D3E22F4"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Unique Learner No. (ULN):</w:t>
            </w:r>
          </w:p>
          <w:p w14:paraId="43CFB319" w14:textId="77777777" w:rsidR="00A95670" w:rsidRPr="00E758AC" w:rsidRDefault="00A95670" w:rsidP="00EA4951">
            <w:pPr>
              <w:contextualSpacing/>
              <w:rPr>
                <w:rFonts w:ascii="Arial" w:hAnsi="Arial" w:cs="Arial"/>
                <w:color w:val="3C3C3C"/>
              </w:rPr>
            </w:pPr>
          </w:p>
        </w:tc>
      </w:tr>
      <w:tr w:rsidR="00A95670" w:rsidRPr="00E758AC" w14:paraId="73DDD8BB" w14:textId="77777777" w:rsidTr="00EA4951">
        <w:trPr>
          <w:cantSplit/>
          <w:trHeight w:val="791"/>
        </w:trPr>
        <w:tc>
          <w:tcPr>
            <w:tcW w:w="988" w:type="dxa"/>
            <w:shd w:val="clear" w:color="auto" w:fill="DBD3E5"/>
          </w:tcPr>
          <w:p w14:paraId="06F9A9D1"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Unit code</w:t>
            </w:r>
          </w:p>
        </w:tc>
        <w:tc>
          <w:tcPr>
            <w:tcW w:w="3258" w:type="dxa"/>
            <w:gridSpan w:val="2"/>
            <w:shd w:val="clear" w:color="auto" w:fill="DBD3E5"/>
          </w:tcPr>
          <w:p w14:paraId="32F47AF6"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14:paraId="681E0682"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14:paraId="62EC8C94"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14:paraId="27DA046D"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14:paraId="71E88A55"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Assessor</w:t>
            </w:r>
          </w:p>
          <w:p w14:paraId="010FDCB0"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14:paraId="5891FE83"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I/V initials if sampled</w:t>
            </w:r>
          </w:p>
        </w:tc>
      </w:tr>
      <w:tr w:rsidR="00A95670" w:rsidRPr="00E758AC" w14:paraId="7198EE02" w14:textId="77777777" w:rsidTr="00EA4951">
        <w:tc>
          <w:tcPr>
            <w:tcW w:w="988" w:type="dxa"/>
          </w:tcPr>
          <w:p w14:paraId="20D06DE1" w14:textId="1854AEDE" w:rsidR="00A95670" w:rsidRDefault="00A95670" w:rsidP="00EA4951">
            <w:pPr>
              <w:contextualSpacing/>
              <w:rPr>
                <w:rFonts w:ascii="Arial" w:hAnsi="Arial" w:cs="Arial"/>
                <w:color w:val="3C3C3C"/>
              </w:rPr>
            </w:pPr>
            <w:r>
              <w:rPr>
                <w:rFonts w:ascii="Arial" w:hAnsi="Arial" w:cs="Arial"/>
                <w:color w:val="3C3C3C"/>
              </w:rPr>
              <w:t>5</w:t>
            </w:r>
            <w:r w:rsidR="00F71AA1">
              <w:rPr>
                <w:rFonts w:ascii="Arial" w:hAnsi="Arial" w:cs="Arial"/>
                <w:color w:val="3C3C3C"/>
              </w:rPr>
              <w:t>A</w:t>
            </w:r>
            <w:r w:rsidR="002D78EB">
              <w:rPr>
                <w:rFonts w:ascii="Arial" w:hAnsi="Arial" w:cs="Arial"/>
                <w:color w:val="3C3C3C"/>
              </w:rPr>
              <w:t>IOP</w:t>
            </w:r>
          </w:p>
        </w:tc>
        <w:tc>
          <w:tcPr>
            <w:tcW w:w="3258" w:type="dxa"/>
            <w:gridSpan w:val="2"/>
          </w:tcPr>
          <w:p w14:paraId="77141299" w14:textId="2ED61EA2" w:rsidR="00A95670" w:rsidRDefault="002D78EB" w:rsidP="00EA4951">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581A6AD2" w14:textId="5B0D688F" w:rsidR="00A95670" w:rsidRDefault="00CF4EE2" w:rsidP="00EA4951">
            <w:pPr>
              <w:contextualSpacing/>
              <w:rPr>
                <w:rFonts w:ascii="Arial" w:hAnsi="Arial" w:cs="Arial"/>
                <w:color w:val="3C3C3C"/>
              </w:rPr>
            </w:pPr>
            <w:r>
              <w:rPr>
                <w:rFonts w:ascii="Arial" w:hAnsi="Arial" w:cs="Arial"/>
                <w:color w:val="3C3C3C"/>
              </w:rPr>
              <w:t>1.1</w:t>
            </w:r>
          </w:p>
        </w:tc>
        <w:tc>
          <w:tcPr>
            <w:tcW w:w="5136" w:type="dxa"/>
          </w:tcPr>
          <w:p w14:paraId="0880E238" w14:textId="7CF183C1" w:rsidR="00A95670" w:rsidRDefault="00767D8A" w:rsidP="00EA4951">
            <w:pPr>
              <w:contextualSpacing/>
              <w:rPr>
                <w:rFonts w:ascii="Arial" w:hAnsi="Arial" w:cs="Arial"/>
                <w:color w:val="3C3C3C"/>
              </w:rPr>
            </w:pPr>
            <w:r>
              <w:rPr>
                <w:rFonts w:ascii="Arial" w:hAnsi="Arial" w:cs="Arial"/>
                <w:color w:val="3C3C3C"/>
              </w:rPr>
              <w:t>Organisational Chart</w:t>
            </w:r>
          </w:p>
        </w:tc>
        <w:tc>
          <w:tcPr>
            <w:tcW w:w="1353" w:type="dxa"/>
            <w:gridSpan w:val="2"/>
          </w:tcPr>
          <w:p w14:paraId="53732F59" w14:textId="65D5EBEC" w:rsidR="00A95670" w:rsidRDefault="00310CB8" w:rsidP="00EA4951">
            <w:pPr>
              <w:contextualSpacing/>
              <w:rPr>
                <w:rFonts w:ascii="Arial" w:hAnsi="Arial" w:cs="Arial"/>
                <w:color w:val="3C3C3C"/>
              </w:rPr>
            </w:pPr>
            <w:r>
              <w:rPr>
                <w:rFonts w:ascii="Arial" w:hAnsi="Arial" w:cs="Arial"/>
                <w:color w:val="3C3C3C"/>
              </w:rPr>
              <w:t>EV1</w:t>
            </w:r>
          </w:p>
        </w:tc>
        <w:tc>
          <w:tcPr>
            <w:tcW w:w="1440" w:type="dxa"/>
          </w:tcPr>
          <w:p w14:paraId="04EC3B3C" w14:textId="77777777" w:rsidR="00A95670" w:rsidRPr="00E758AC" w:rsidRDefault="00A95670" w:rsidP="00EA4951">
            <w:pPr>
              <w:contextualSpacing/>
              <w:rPr>
                <w:rFonts w:ascii="Arial" w:hAnsi="Arial" w:cs="Arial"/>
                <w:color w:val="3C3C3C"/>
              </w:rPr>
            </w:pPr>
          </w:p>
        </w:tc>
        <w:tc>
          <w:tcPr>
            <w:tcW w:w="1440" w:type="dxa"/>
          </w:tcPr>
          <w:p w14:paraId="75A90E5D" w14:textId="77777777" w:rsidR="00A95670" w:rsidRPr="00E758AC" w:rsidRDefault="00A95670" w:rsidP="00EA4951">
            <w:pPr>
              <w:contextualSpacing/>
              <w:rPr>
                <w:rFonts w:ascii="Arial" w:hAnsi="Arial" w:cs="Arial"/>
                <w:color w:val="3C3C3C"/>
              </w:rPr>
            </w:pPr>
          </w:p>
        </w:tc>
      </w:tr>
      <w:tr w:rsidR="0060421F" w:rsidRPr="00E758AC" w14:paraId="064F2E50" w14:textId="77777777" w:rsidTr="00EA4951">
        <w:tc>
          <w:tcPr>
            <w:tcW w:w="988" w:type="dxa"/>
          </w:tcPr>
          <w:p w14:paraId="12EFB60B" w14:textId="28A70232" w:rsidR="0060421F" w:rsidRDefault="00767D8A" w:rsidP="0060421F">
            <w:pPr>
              <w:contextualSpacing/>
              <w:rPr>
                <w:rFonts w:ascii="Arial" w:hAnsi="Arial" w:cs="Arial"/>
                <w:color w:val="3C3C3C"/>
              </w:rPr>
            </w:pPr>
            <w:r>
              <w:rPr>
                <w:rFonts w:ascii="Arial" w:hAnsi="Arial" w:cs="Arial"/>
                <w:color w:val="3C3C3C"/>
              </w:rPr>
              <w:t>5AIOP</w:t>
            </w:r>
          </w:p>
        </w:tc>
        <w:tc>
          <w:tcPr>
            <w:tcW w:w="3258" w:type="dxa"/>
            <w:gridSpan w:val="2"/>
          </w:tcPr>
          <w:p w14:paraId="11278C74" w14:textId="6D2F1D29" w:rsidR="0060421F" w:rsidRDefault="00767D8A" w:rsidP="0060421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5440A6B" w14:textId="50E23E4C" w:rsidR="0060421F" w:rsidRDefault="00CF4EE2" w:rsidP="0060421F">
            <w:pPr>
              <w:contextualSpacing/>
              <w:rPr>
                <w:rFonts w:ascii="Arial" w:hAnsi="Arial" w:cs="Arial"/>
                <w:color w:val="3C3C3C"/>
              </w:rPr>
            </w:pPr>
            <w:r>
              <w:rPr>
                <w:rFonts w:ascii="Arial" w:hAnsi="Arial" w:cs="Arial"/>
                <w:color w:val="3C3C3C"/>
              </w:rPr>
              <w:t>1.1</w:t>
            </w:r>
          </w:p>
        </w:tc>
        <w:tc>
          <w:tcPr>
            <w:tcW w:w="5136" w:type="dxa"/>
          </w:tcPr>
          <w:p w14:paraId="0E508144" w14:textId="5EB6EEEC" w:rsidR="0060421F" w:rsidRDefault="00CF4EE2" w:rsidP="0060421F">
            <w:pPr>
              <w:contextualSpacing/>
              <w:rPr>
                <w:rFonts w:ascii="Arial" w:hAnsi="Arial" w:cs="Arial"/>
                <w:color w:val="3C3C3C"/>
              </w:rPr>
            </w:pPr>
            <w:r>
              <w:rPr>
                <w:rFonts w:ascii="Arial" w:hAnsi="Arial" w:cs="Arial"/>
                <w:color w:val="3C3C3C"/>
              </w:rPr>
              <w:t>Mono Directors HR KPI’s</w:t>
            </w:r>
          </w:p>
        </w:tc>
        <w:tc>
          <w:tcPr>
            <w:tcW w:w="1353" w:type="dxa"/>
            <w:gridSpan w:val="2"/>
          </w:tcPr>
          <w:p w14:paraId="417BD1BD" w14:textId="7DD9E2A9" w:rsidR="0060421F" w:rsidRDefault="00CF4EE2" w:rsidP="0060421F">
            <w:pPr>
              <w:contextualSpacing/>
              <w:rPr>
                <w:rFonts w:ascii="Arial" w:hAnsi="Arial" w:cs="Arial"/>
                <w:color w:val="3C3C3C"/>
              </w:rPr>
            </w:pPr>
            <w:r>
              <w:rPr>
                <w:rFonts w:ascii="Arial" w:hAnsi="Arial" w:cs="Arial"/>
                <w:color w:val="3C3C3C"/>
              </w:rPr>
              <w:t>EV2</w:t>
            </w:r>
          </w:p>
        </w:tc>
        <w:tc>
          <w:tcPr>
            <w:tcW w:w="1440" w:type="dxa"/>
          </w:tcPr>
          <w:p w14:paraId="462A16CD" w14:textId="77777777" w:rsidR="0060421F" w:rsidRPr="00E758AC" w:rsidRDefault="0060421F" w:rsidP="0060421F">
            <w:pPr>
              <w:contextualSpacing/>
              <w:rPr>
                <w:rFonts w:ascii="Arial" w:hAnsi="Arial" w:cs="Arial"/>
                <w:color w:val="3C3C3C"/>
              </w:rPr>
            </w:pPr>
          </w:p>
        </w:tc>
        <w:tc>
          <w:tcPr>
            <w:tcW w:w="1440" w:type="dxa"/>
          </w:tcPr>
          <w:p w14:paraId="57B999D4" w14:textId="77777777" w:rsidR="0060421F" w:rsidRPr="00E758AC" w:rsidRDefault="0060421F" w:rsidP="0060421F">
            <w:pPr>
              <w:contextualSpacing/>
              <w:rPr>
                <w:rFonts w:ascii="Arial" w:hAnsi="Arial" w:cs="Arial"/>
                <w:color w:val="3C3C3C"/>
              </w:rPr>
            </w:pPr>
          </w:p>
        </w:tc>
      </w:tr>
      <w:tr w:rsidR="0060421F" w:rsidRPr="00E758AC" w14:paraId="50961AD8" w14:textId="77777777" w:rsidTr="00EA4951">
        <w:tc>
          <w:tcPr>
            <w:tcW w:w="988" w:type="dxa"/>
          </w:tcPr>
          <w:p w14:paraId="52CDE5E1" w14:textId="61E39D8F" w:rsidR="0060421F" w:rsidRPr="00E758AC" w:rsidRDefault="00767D8A" w:rsidP="0060421F">
            <w:pPr>
              <w:contextualSpacing/>
              <w:rPr>
                <w:rFonts w:ascii="Arial" w:hAnsi="Arial" w:cs="Arial"/>
                <w:color w:val="3C3C3C"/>
              </w:rPr>
            </w:pPr>
            <w:r>
              <w:rPr>
                <w:rFonts w:ascii="Arial" w:hAnsi="Arial" w:cs="Arial"/>
                <w:color w:val="3C3C3C"/>
              </w:rPr>
              <w:t>5AIOP</w:t>
            </w:r>
          </w:p>
        </w:tc>
        <w:tc>
          <w:tcPr>
            <w:tcW w:w="3258" w:type="dxa"/>
            <w:gridSpan w:val="2"/>
          </w:tcPr>
          <w:p w14:paraId="3FF8CB58" w14:textId="2EC63A03" w:rsidR="0060421F" w:rsidRPr="00E758AC" w:rsidRDefault="00767D8A" w:rsidP="0060421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69DCA4E" w14:textId="1D2C0D31" w:rsidR="0060421F" w:rsidRPr="00E758AC" w:rsidRDefault="00CF4EE2" w:rsidP="0060421F">
            <w:pPr>
              <w:contextualSpacing/>
              <w:rPr>
                <w:rFonts w:ascii="Arial" w:hAnsi="Arial" w:cs="Arial"/>
                <w:color w:val="3C3C3C"/>
              </w:rPr>
            </w:pPr>
            <w:r>
              <w:rPr>
                <w:rFonts w:ascii="Arial" w:hAnsi="Arial" w:cs="Arial"/>
                <w:color w:val="3C3C3C"/>
              </w:rPr>
              <w:t>1.1</w:t>
            </w:r>
          </w:p>
        </w:tc>
        <w:tc>
          <w:tcPr>
            <w:tcW w:w="5136" w:type="dxa"/>
          </w:tcPr>
          <w:p w14:paraId="2E66FC49" w14:textId="3801AF59" w:rsidR="0060421F" w:rsidRPr="00E758AC" w:rsidRDefault="00CF4EE2" w:rsidP="0060421F">
            <w:pPr>
              <w:contextualSpacing/>
              <w:rPr>
                <w:rFonts w:ascii="Arial" w:hAnsi="Arial" w:cs="Arial"/>
                <w:color w:val="3C3C3C"/>
              </w:rPr>
            </w:pPr>
            <w:r>
              <w:rPr>
                <w:rFonts w:ascii="Arial" w:hAnsi="Arial" w:cs="Arial"/>
                <w:color w:val="3C3C3C"/>
              </w:rPr>
              <w:t>CEO HR KPI’s</w:t>
            </w:r>
          </w:p>
        </w:tc>
        <w:tc>
          <w:tcPr>
            <w:tcW w:w="1353" w:type="dxa"/>
            <w:gridSpan w:val="2"/>
          </w:tcPr>
          <w:p w14:paraId="3FE95037" w14:textId="545BE4DA" w:rsidR="0060421F" w:rsidRPr="00E758AC" w:rsidRDefault="00CF4EE2" w:rsidP="0060421F">
            <w:pPr>
              <w:contextualSpacing/>
              <w:rPr>
                <w:rFonts w:ascii="Arial" w:hAnsi="Arial" w:cs="Arial"/>
                <w:color w:val="3C3C3C"/>
              </w:rPr>
            </w:pPr>
            <w:r>
              <w:rPr>
                <w:rFonts w:ascii="Arial" w:hAnsi="Arial" w:cs="Arial"/>
                <w:color w:val="3C3C3C"/>
              </w:rPr>
              <w:t>EV3</w:t>
            </w:r>
          </w:p>
        </w:tc>
        <w:tc>
          <w:tcPr>
            <w:tcW w:w="1440" w:type="dxa"/>
          </w:tcPr>
          <w:p w14:paraId="74B723B2" w14:textId="77777777" w:rsidR="0060421F" w:rsidRPr="00E758AC" w:rsidRDefault="0060421F" w:rsidP="0060421F">
            <w:pPr>
              <w:contextualSpacing/>
              <w:rPr>
                <w:rFonts w:ascii="Arial" w:hAnsi="Arial" w:cs="Arial"/>
                <w:color w:val="3C3C3C"/>
              </w:rPr>
            </w:pPr>
          </w:p>
        </w:tc>
        <w:tc>
          <w:tcPr>
            <w:tcW w:w="1440" w:type="dxa"/>
          </w:tcPr>
          <w:p w14:paraId="30E15C13" w14:textId="77777777" w:rsidR="0060421F" w:rsidRPr="00E758AC" w:rsidRDefault="0060421F" w:rsidP="0060421F">
            <w:pPr>
              <w:contextualSpacing/>
              <w:rPr>
                <w:rFonts w:ascii="Arial" w:hAnsi="Arial" w:cs="Arial"/>
                <w:color w:val="3C3C3C"/>
              </w:rPr>
            </w:pPr>
          </w:p>
        </w:tc>
      </w:tr>
      <w:tr w:rsidR="00E579EF" w:rsidRPr="00E758AC" w14:paraId="62209035" w14:textId="77777777" w:rsidTr="00EA4951">
        <w:tc>
          <w:tcPr>
            <w:tcW w:w="988" w:type="dxa"/>
          </w:tcPr>
          <w:p w14:paraId="2990B76C" w14:textId="464C850C" w:rsidR="00E579EF" w:rsidRPr="00E758AC" w:rsidRDefault="00E579EF" w:rsidP="00E579EF">
            <w:pPr>
              <w:contextualSpacing/>
              <w:rPr>
                <w:rFonts w:ascii="Arial" w:hAnsi="Arial" w:cs="Arial"/>
                <w:color w:val="3C3C3C"/>
              </w:rPr>
            </w:pPr>
            <w:r>
              <w:rPr>
                <w:rFonts w:ascii="Arial" w:hAnsi="Arial" w:cs="Arial"/>
                <w:color w:val="3C3C3C"/>
              </w:rPr>
              <w:t>5AIOP</w:t>
            </w:r>
          </w:p>
        </w:tc>
        <w:tc>
          <w:tcPr>
            <w:tcW w:w="3258" w:type="dxa"/>
            <w:gridSpan w:val="2"/>
          </w:tcPr>
          <w:p w14:paraId="2FD973BE" w14:textId="40CE219E"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439FAC4" w14:textId="30276DA8"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7F561AA0" w14:textId="301E4245" w:rsidR="00E579EF" w:rsidRPr="00E758AC" w:rsidRDefault="00C03765" w:rsidP="00E579EF">
            <w:pPr>
              <w:contextualSpacing/>
              <w:rPr>
                <w:rFonts w:ascii="Arial" w:hAnsi="Arial" w:cs="Arial"/>
                <w:color w:val="3C3C3C"/>
              </w:rPr>
            </w:pPr>
            <w:r>
              <w:rPr>
                <w:rFonts w:ascii="Arial" w:hAnsi="Arial" w:cs="Arial"/>
                <w:color w:val="3C3C3C"/>
              </w:rPr>
              <w:t>Absence Control Procedure</w:t>
            </w:r>
          </w:p>
        </w:tc>
        <w:tc>
          <w:tcPr>
            <w:tcW w:w="1353" w:type="dxa"/>
            <w:gridSpan w:val="2"/>
          </w:tcPr>
          <w:p w14:paraId="25485BC5" w14:textId="6D3488EB" w:rsidR="00E579EF" w:rsidRPr="00E758AC" w:rsidRDefault="00E579EF" w:rsidP="00E579EF">
            <w:pPr>
              <w:contextualSpacing/>
              <w:rPr>
                <w:rFonts w:ascii="Arial" w:hAnsi="Arial" w:cs="Arial"/>
                <w:color w:val="3C3C3C"/>
              </w:rPr>
            </w:pPr>
            <w:r>
              <w:rPr>
                <w:rFonts w:ascii="Arial" w:hAnsi="Arial" w:cs="Arial"/>
                <w:color w:val="3C3C3C"/>
              </w:rPr>
              <w:t>EV4</w:t>
            </w:r>
          </w:p>
        </w:tc>
        <w:tc>
          <w:tcPr>
            <w:tcW w:w="1440" w:type="dxa"/>
          </w:tcPr>
          <w:p w14:paraId="63F560EB" w14:textId="77777777" w:rsidR="00E579EF" w:rsidRPr="00E758AC" w:rsidRDefault="00E579EF" w:rsidP="00E579EF">
            <w:pPr>
              <w:contextualSpacing/>
              <w:rPr>
                <w:rFonts w:ascii="Arial" w:hAnsi="Arial" w:cs="Arial"/>
                <w:color w:val="3C3C3C"/>
              </w:rPr>
            </w:pPr>
          </w:p>
        </w:tc>
        <w:tc>
          <w:tcPr>
            <w:tcW w:w="1440" w:type="dxa"/>
          </w:tcPr>
          <w:p w14:paraId="5793F4BB" w14:textId="77777777" w:rsidR="00E579EF" w:rsidRPr="00E758AC" w:rsidRDefault="00E579EF" w:rsidP="00E579EF">
            <w:pPr>
              <w:contextualSpacing/>
              <w:rPr>
                <w:rFonts w:ascii="Arial" w:hAnsi="Arial" w:cs="Arial"/>
                <w:color w:val="3C3C3C"/>
              </w:rPr>
            </w:pPr>
          </w:p>
        </w:tc>
      </w:tr>
      <w:tr w:rsidR="00E579EF" w:rsidRPr="00E758AC" w14:paraId="29BFB664" w14:textId="77777777" w:rsidTr="00EA4951">
        <w:tc>
          <w:tcPr>
            <w:tcW w:w="988" w:type="dxa"/>
          </w:tcPr>
          <w:p w14:paraId="16493F23" w14:textId="38A6531D" w:rsidR="00E579EF" w:rsidRPr="00E758AC" w:rsidRDefault="00E579EF" w:rsidP="00E579EF">
            <w:pPr>
              <w:contextualSpacing/>
              <w:rPr>
                <w:rFonts w:ascii="Arial" w:hAnsi="Arial" w:cs="Arial"/>
                <w:color w:val="3C3C3C"/>
              </w:rPr>
            </w:pPr>
            <w:r>
              <w:rPr>
                <w:rFonts w:ascii="Arial" w:hAnsi="Arial" w:cs="Arial"/>
                <w:color w:val="3C3C3C"/>
              </w:rPr>
              <w:t>5AIOP</w:t>
            </w:r>
          </w:p>
        </w:tc>
        <w:tc>
          <w:tcPr>
            <w:tcW w:w="3258" w:type="dxa"/>
            <w:gridSpan w:val="2"/>
          </w:tcPr>
          <w:p w14:paraId="1307DB30" w14:textId="5B82EE7A"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2F708021" w14:textId="73A688B7"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09F0349A" w14:textId="6B944B08" w:rsidR="00E579EF" w:rsidRPr="00E758AC" w:rsidRDefault="005F4D8E" w:rsidP="00E579EF">
            <w:pPr>
              <w:contextualSpacing/>
              <w:rPr>
                <w:rFonts w:ascii="Arial" w:hAnsi="Arial" w:cs="Arial"/>
                <w:color w:val="3C3C3C"/>
              </w:rPr>
            </w:pPr>
            <w:r>
              <w:rPr>
                <w:rFonts w:ascii="Arial" w:hAnsi="Arial" w:cs="Arial"/>
                <w:color w:val="3C3C3C"/>
              </w:rPr>
              <w:t>Return to Work form</w:t>
            </w:r>
          </w:p>
        </w:tc>
        <w:tc>
          <w:tcPr>
            <w:tcW w:w="1353" w:type="dxa"/>
            <w:gridSpan w:val="2"/>
          </w:tcPr>
          <w:p w14:paraId="5F1EBDC7" w14:textId="5FC75A19" w:rsidR="00E579EF" w:rsidRPr="00E758AC" w:rsidRDefault="00E579EF" w:rsidP="00E579EF">
            <w:pPr>
              <w:contextualSpacing/>
              <w:rPr>
                <w:rFonts w:ascii="Arial" w:hAnsi="Arial" w:cs="Arial"/>
                <w:color w:val="3C3C3C"/>
              </w:rPr>
            </w:pPr>
            <w:r>
              <w:rPr>
                <w:rFonts w:ascii="Arial" w:hAnsi="Arial" w:cs="Arial"/>
                <w:color w:val="3C3C3C"/>
              </w:rPr>
              <w:t>EV5</w:t>
            </w:r>
          </w:p>
        </w:tc>
        <w:tc>
          <w:tcPr>
            <w:tcW w:w="1440" w:type="dxa"/>
          </w:tcPr>
          <w:p w14:paraId="39636039" w14:textId="77777777" w:rsidR="00E579EF" w:rsidRPr="00E758AC" w:rsidRDefault="00E579EF" w:rsidP="00E579EF">
            <w:pPr>
              <w:contextualSpacing/>
              <w:rPr>
                <w:rFonts w:ascii="Arial" w:hAnsi="Arial" w:cs="Arial"/>
                <w:color w:val="3C3C3C"/>
              </w:rPr>
            </w:pPr>
          </w:p>
        </w:tc>
        <w:tc>
          <w:tcPr>
            <w:tcW w:w="1440" w:type="dxa"/>
          </w:tcPr>
          <w:p w14:paraId="346F37E2" w14:textId="77777777" w:rsidR="00E579EF" w:rsidRPr="00E758AC" w:rsidRDefault="00E579EF" w:rsidP="00E579EF">
            <w:pPr>
              <w:contextualSpacing/>
              <w:rPr>
                <w:rFonts w:ascii="Arial" w:hAnsi="Arial" w:cs="Arial"/>
                <w:color w:val="3C3C3C"/>
              </w:rPr>
            </w:pPr>
          </w:p>
        </w:tc>
      </w:tr>
      <w:tr w:rsidR="00E579EF" w:rsidRPr="00E758AC" w14:paraId="340FF0B1" w14:textId="77777777" w:rsidTr="00EA4951">
        <w:tc>
          <w:tcPr>
            <w:tcW w:w="988" w:type="dxa"/>
          </w:tcPr>
          <w:p w14:paraId="3AC4D346" w14:textId="5FCF59EE" w:rsidR="00E579EF" w:rsidRPr="00E758AC" w:rsidRDefault="00E579EF" w:rsidP="00E579EF">
            <w:pPr>
              <w:contextualSpacing/>
              <w:rPr>
                <w:rFonts w:ascii="Arial" w:hAnsi="Arial" w:cs="Arial"/>
                <w:color w:val="3C3C3C"/>
              </w:rPr>
            </w:pPr>
            <w:r>
              <w:rPr>
                <w:rFonts w:ascii="Arial" w:hAnsi="Arial" w:cs="Arial"/>
                <w:color w:val="3C3C3C"/>
              </w:rPr>
              <w:t>5AIOP</w:t>
            </w:r>
          </w:p>
        </w:tc>
        <w:tc>
          <w:tcPr>
            <w:tcW w:w="3258" w:type="dxa"/>
            <w:gridSpan w:val="2"/>
          </w:tcPr>
          <w:p w14:paraId="2BEA0012" w14:textId="1A16B0AD"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B116BA2" w14:textId="56D7C7A5"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765B0F6C" w14:textId="2CD0E8BF" w:rsidR="00E579EF" w:rsidRPr="00E758AC" w:rsidRDefault="005F4D8E" w:rsidP="00E579EF">
            <w:pPr>
              <w:contextualSpacing/>
              <w:rPr>
                <w:rFonts w:ascii="Arial" w:hAnsi="Arial" w:cs="Arial"/>
                <w:color w:val="3C3C3C"/>
              </w:rPr>
            </w:pPr>
            <w:r>
              <w:rPr>
                <w:rFonts w:ascii="Arial" w:hAnsi="Arial" w:cs="Arial"/>
                <w:color w:val="3C3C3C"/>
              </w:rPr>
              <w:t>Disciplinary Policy</w:t>
            </w:r>
          </w:p>
        </w:tc>
        <w:tc>
          <w:tcPr>
            <w:tcW w:w="1353" w:type="dxa"/>
            <w:gridSpan w:val="2"/>
          </w:tcPr>
          <w:p w14:paraId="1E6B9FD1" w14:textId="639A12D4" w:rsidR="00E579EF" w:rsidRPr="00E758AC" w:rsidRDefault="00E579EF" w:rsidP="00E579EF">
            <w:pPr>
              <w:contextualSpacing/>
              <w:rPr>
                <w:rFonts w:ascii="Arial" w:hAnsi="Arial" w:cs="Arial"/>
                <w:color w:val="3C3C3C"/>
              </w:rPr>
            </w:pPr>
            <w:r>
              <w:rPr>
                <w:rFonts w:ascii="Arial" w:hAnsi="Arial" w:cs="Arial"/>
                <w:color w:val="3C3C3C"/>
              </w:rPr>
              <w:t>EV6</w:t>
            </w:r>
          </w:p>
        </w:tc>
        <w:tc>
          <w:tcPr>
            <w:tcW w:w="1440" w:type="dxa"/>
          </w:tcPr>
          <w:p w14:paraId="21DED8E3" w14:textId="77777777" w:rsidR="00E579EF" w:rsidRPr="00E758AC" w:rsidRDefault="00E579EF" w:rsidP="00E579EF">
            <w:pPr>
              <w:contextualSpacing/>
              <w:rPr>
                <w:rFonts w:ascii="Arial" w:hAnsi="Arial" w:cs="Arial"/>
                <w:color w:val="3C3C3C"/>
              </w:rPr>
            </w:pPr>
          </w:p>
        </w:tc>
        <w:tc>
          <w:tcPr>
            <w:tcW w:w="1440" w:type="dxa"/>
          </w:tcPr>
          <w:p w14:paraId="7D334CA2" w14:textId="77777777" w:rsidR="00E579EF" w:rsidRPr="00E758AC" w:rsidRDefault="00E579EF" w:rsidP="00E579EF">
            <w:pPr>
              <w:contextualSpacing/>
              <w:rPr>
                <w:rFonts w:ascii="Arial" w:hAnsi="Arial" w:cs="Arial"/>
                <w:color w:val="3C3C3C"/>
              </w:rPr>
            </w:pPr>
          </w:p>
        </w:tc>
      </w:tr>
      <w:tr w:rsidR="00E579EF" w:rsidRPr="00E758AC" w14:paraId="40DBD63F" w14:textId="77777777" w:rsidTr="00EA4951">
        <w:tc>
          <w:tcPr>
            <w:tcW w:w="988" w:type="dxa"/>
          </w:tcPr>
          <w:p w14:paraId="62918A4B" w14:textId="702A9012" w:rsidR="00E579EF" w:rsidRPr="00E758AC" w:rsidRDefault="00E579EF" w:rsidP="00E579EF">
            <w:pPr>
              <w:contextualSpacing/>
              <w:rPr>
                <w:rFonts w:ascii="Arial" w:hAnsi="Arial" w:cs="Arial"/>
                <w:color w:val="3C3C3C"/>
              </w:rPr>
            </w:pPr>
            <w:r>
              <w:rPr>
                <w:rFonts w:ascii="Arial" w:hAnsi="Arial" w:cs="Arial"/>
                <w:color w:val="3C3C3C"/>
              </w:rPr>
              <w:t>5AIOP</w:t>
            </w:r>
          </w:p>
        </w:tc>
        <w:tc>
          <w:tcPr>
            <w:tcW w:w="3258" w:type="dxa"/>
            <w:gridSpan w:val="2"/>
          </w:tcPr>
          <w:p w14:paraId="047350D7" w14:textId="1EAF2428"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56F109AB" w14:textId="2F12E5D3"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780CBC7C" w14:textId="0FC912BF" w:rsidR="00E579EF" w:rsidRPr="00E758AC" w:rsidRDefault="005F4D8E" w:rsidP="00E579EF">
            <w:pPr>
              <w:contextualSpacing/>
              <w:rPr>
                <w:rFonts w:ascii="Arial" w:hAnsi="Arial" w:cs="Arial"/>
                <w:color w:val="3C3C3C"/>
              </w:rPr>
            </w:pPr>
            <w:r>
              <w:rPr>
                <w:rFonts w:ascii="Arial" w:hAnsi="Arial" w:cs="Arial"/>
                <w:color w:val="3C3C3C"/>
              </w:rPr>
              <w:t>Performance Improvement Plan</w:t>
            </w:r>
          </w:p>
        </w:tc>
        <w:tc>
          <w:tcPr>
            <w:tcW w:w="1353" w:type="dxa"/>
            <w:gridSpan w:val="2"/>
          </w:tcPr>
          <w:p w14:paraId="1BA7D94F" w14:textId="7D08EDF6" w:rsidR="00E579EF" w:rsidRPr="00E758AC" w:rsidRDefault="00E579EF" w:rsidP="00E579EF">
            <w:pPr>
              <w:contextualSpacing/>
              <w:rPr>
                <w:rFonts w:ascii="Arial" w:hAnsi="Arial" w:cs="Arial"/>
                <w:color w:val="3C3C3C"/>
              </w:rPr>
            </w:pPr>
            <w:r>
              <w:rPr>
                <w:rFonts w:ascii="Arial" w:hAnsi="Arial" w:cs="Arial"/>
                <w:color w:val="3C3C3C"/>
              </w:rPr>
              <w:t>EV7</w:t>
            </w:r>
          </w:p>
        </w:tc>
        <w:tc>
          <w:tcPr>
            <w:tcW w:w="1440" w:type="dxa"/>
          </w:tcPr>
          <w:p w14:paraId="114873B5" w14:textId="77777777" w:rsidR="00E579EF" w:rsidRPr="00E758AC" w:rsidRDefault="00E579EF" w:rsidP="00E579EF">
            <w:pPr>
              <w:contextualSpacing/>
              <w:rPr>
                <w:rFonts w:ascii="Arial" w:hAnsi="Arial" w:cs="Arial"/>
                <w:color w:val="3C3C3C"/>
              </w:rPr>
            </w:pPr>
          </w:p>
        </w:tc>
        <w:tc>
          <w:tcPr>
            <w:tcW w:w="1440" w:type="dxa"/>
          </w:tcPr>
          <w:p w14:paraId="238BAF96" w14:textId="77777777" w:rsidR="00E579EF" w:rsidRPr="00E758AC" w:rsidRDefault="00E579EF" w:rsidP="00E579EF">
            <w:pPr>
              <w:contextualSpacing/>
              <w:rPr>
                <w:rFonts w:ascii="Arial" w:hAnsi="Arial" w:cs="Arial"/>
                <w:color w:val="3C3C3C"/>
              </w:rPr>
            </w:pPr>
          </w:p>
        </w:tc>
      </w:tr>
      <w:tr w:rsidR="00E579EF" w:rsidRPr="00E758AC" w14:paraId="48574EFA" w14:textId="77777777" w:rsidTr="00EA4951">
        <w:tc>
          <w:tcPr>
            <w:tcW w:w="988" w:type="dxa"/>
          </w:tcPr>
          <w:p w14:paraId="4CB71709" w14:textId="2BE600F2" w:rsidR="00E579EF" w:rsidRPr="00E758AC" w:rsidRDefault="00E579EF" w:rsidP="00E579EF">
            <w:pPr>
              <w:contextualSpacing/>
              <w:rPr>
                <w:rFonts w:ascii="Arial" w:hAnsi="Arial" w:cs="Arial"/>
                <w:color w:val="3C3C3C"/>
              </w:rPr>
            </w:pPr>
            <w:r>
              <w:rPr>
                <w:rFonts w:ascii="Arial" w:hAnsi="Arial" w:cs="Arial"/>
                <w:color w:val="3C3C3C"/>
              </w:rPr>
              <w:t>5AIOP</w:t>
            </w:r>
          </w:p>
        </w:tc>
        <w:tc>
          <w:tcPr>
            <w:tcW w:w="3258" w:type="dxa"/>
            <w:gridSpan w:val="2"/>
          </w:tcPr>
          <w:p w14:paraId="26FBA08B" w14:textId="400AE614"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E4ABA08" w14:textId="0307A42D"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33CF8DF6" w14:textId="221B0BA8" w:rsidR="00E579EF" w:rsidRPr="00E758AC" w:rsidRDefault="00B846B9" w:rsidP="00E579EF">
            <w:pPr>
              <w:contextualSpacing/>
              <w:rPr>
                <w:rFonts w:ascii="Arial" w:hAnsi="Arial" w:cs="Arial"/>
                <w:color w:val="3C3C3C"/>
              </w:rPr>
            </w:pPr>
            <w:r>
              <w:rPr>
                <w:rFonts w:ascii="Arial" w:hAnsi="Arial" w:cs="Arial"/>
                <w:color w:val="3C3C3C"/>
              </w:rPr>
              <w:t>Job Description</w:t>
            </w:r>
          </w:p>
        </w:tc>
        <w:tc>
          <w:tcPr>
            <w:tcW w:w="1353" w:type="dxa"/>
            <w:gridSpan w:val="2"/>
          </w:tcPr>
          <w:p w14:paraId="3C85F407" w14:textId="1928B043" w:rsidR="00E579EF" w:rsidRPr="00E758AC" w:rsidRDefault="00E579EF" w:rsidP="00E579EF">
            <w:pPr>
              <w:contextualSpacing/>
              <w:rPr>
                <w:rFonts w:ascii="Arial" w:hAnsi="Arial" w:cs="Arial"/>
                <w:color w:val="3C3C3C"/>
              </w:rPr>
            </w:pPr>
            <w:r>
              <w:rPr>
                <w:rFonts w:ascii="Arial" w:hAnsi="Arial" w:cs="Arial"/>
                <w:color w:val="3C3C3C"/>
              </w:rPr>
              <w:t>EV8</w:t>
            </w:r>
          </w:p>
        </w:tc>
        <w:tc>
          <w:tcPr>
            <w:tcW w:w="1440" w:type="dxa"/>
          </w:tcPr>
          <w:p w14:paraId="79EF8C54" w14:textId="77777777" w:rsidR="00E579EF" w:rsidRPr="00E758AC" w:rsidRDefault="00E579EF" w:rsidP="00E579EF">
            <w:pPr>
              <w:contextualSpacing/>
              <w:rPr>
                <w:rFonts w:ascii="Arial" w:hAnsi="Arial" w:cs="Arial"/>
                <w:color w:val="3C3C3C"/>
              </w:rPr>
            </w:pPr>
          </w:p>
        </w:tc>
        <w:tc>
          <w:tcPr>
            <w:tcW w:w="1440" w:type="dxa"/>
          </w:tcPr>
          <w:p w14:paraId="75E75FE8" w14:textId="77777777" w:rsidR="00E579EF" w:rsidRPr="00E758AC" w:rsidRDefault="00E579EF" w:rsidP="00E579EF">
            <w:pPr>
              <w:contextualSpacing/>
              <w:rPr>
                <w:rFonts w:ascii="Arial" w:hAnsi="Arial" w:cs="Arial"/>
                <w:color w:val="3C3C3C"/>
              </w:rPr>
            </w:pPr>
          </w:p>
        </w:tc>
      </w:tr>
      <w:tr w:rsidR="00E579EF" w:rsidRPr="00D81F72" w14:paraId="38BD816F" w14:textId="77777777" w:rsidTr="00EA4951">
        <w:tc>
          <w:tcPr>
            <w:tcW w:w="988" w:type="dxa"/>
          </w:tcPr>
          <w:p w14:paraId="672A762B" w14:textId="31BF07E0" w:rsidR="00E579EF" w:rsidRPr="00E758AC" w:rsidRDefault="00E579EF" w:rsidP="00E579EF">
            <w:pPr>
              <w:contextualSpacing/>
              <w:rPr>
                <w:rFonts w:ascii="Arial" w:hAnsi="Arial" w:cs="Arial"/>
                <w:color w:val="3C3C3C"/>
              </w:rPr>
            </w:pPr>
            <w:r>
              <w:rPr>
                <w:rFonts w:ascii="Arial" w:hAnsi="Arial" w:cs="Arial"/>
                <w:color w:val="3C3C3C"/>
              </w:rPr>
              <w:t>5AIOP</w:t>
            </w:r>
          </w:p>
        </w:tc>
        <w:tc>
          <w:tcPr>
            <w:tcW w:w="3258" w:type="dxa"/>
            <w:gridSpan w:val="2"/>
          </w:tcPr>
          <w:p w14:paraId="63043F30" w14:textId="7D29550B"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4F90009" w14:textId="573201A0"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4F832CD0" w14:textId="2033E7B4" w:rsidR="00E579EF" w:rsidRPr="00D81F72" w:rsidRDefault="00B846B9" w:rsidP="00E579EF">
            <w:pPr>
              <w:contextualSpacing/>
              <w:rPr>
                <w:rFonts w:ascii="Arial" w:hAnsi="Arial" w:cs="Arial"/>
                <w:color w:val="3C3C3C"/>
              </w:rPr>
            </w:pPr>
            <w:r>
              <w:rPr>
                <w:rFonts w:ascii="Arial" w:hAnsi="Arial" w:cs="Arial"/>
                <w:color w:val="3C3C3C"/>
              </w:rPr>
              <w:t>Job Vacancy</w:t>
            </w:r>
          </w:p>
        </w:tc>
        <w:tc>
          <w:tcPr>
            <w:tcW w:w="1353" w:type="dxa"/>
            <w:gridSpan w:val="2"/>
          </w:tcPr>
          <w:p w14:paraId="765B15B4" w14:textId="07D8EC99" w:rsidR="00E579EF" w:rsidRPr="00D81F72" w:rsidRDefault="00E579EF" w:rsidP="00E579EF">
            <w:pPr>
              <w:contextualSpacing/>
              <w:rPr>
                <w:rFonts w:ascii="Arial" w:hAnsi="Arial" w:cs="Arial"/>
                <w:color w:val="3C3C3C"/>
              </w:rPr>
            </w:pPr>
            <w:r>
              <w:rPr>
                <w:rFonts w:ascii="Arial" w:hAnsi="Arial" w:cs="Arial"/>
                <w:color w:val="3C3C3C"/>
              </w:rPr>
              <w:t>EV9</w:t>
            </w:r>
          </w:p>
        </w:tc>
        <w:tc>
          <w:tcPr>
            <w:tcW w:w="1440" w:type="dxa"/>
          </w:tcPr>
          <w:p w14:paraId="1F5C9B0B" w14:textId="77777777" w:rsidR="00E579EF" w:rsidRPr="00D81F72" w:rsidRDefault="00E579EF" w:rsidP="00E579EF">
            <w:pPr>
              <w:contextualSpacing/>
              <w:rPr>
                <w:rFonts w:ascii="Arial" w:hAnsi="Arial" w:cs="Arial"/>
                <w:color w:val="3C3C3C"/>
              </w:rPr>
            </w:pPr>
          </w:p>
        </w:tc>
        <w:tc>
          <w:tcPr>
            <w:tcW w:w="1440" w:type="dxa"/>
          </w:tcPr>
          <w:p w14:paraId="3EB4CA31" w14:textId="77777777" w:rsidR="00E579EF" w:rsidRPr="00D81F72" w:rsidRDefault="00E579EF" w:rsidP="00E579EF">
            <w:pPr>
              <w:contextualSpacing/>
              <w:rPr>
                <w:rFonts w:ascii="Arial" w:hAnsi="Arial" w:cs="Arial"/>
                <w:color w:val="3C3C3C"/>
              </w:rPr>
            </w:pPr>
          </w:p>
        </w:tc>
      </w:tr>
      <w:tr w:rsidR="00E579EF" w:rsidRPr="00E758AC" w14:paraId="21ACDDB2" w14:textId="77777777" w:rsidTr="00EA4951">
        <w:tc>
          <w:tcPr>
            <w:tcW w:w="988" w:type="dxa"/>
          </w:tcPr>
          <w:p w14:paraId="591B4BAD" w14:textId="7C4000DF"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07330936" w14:textId="35B087A6"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BF51C88" w14:textId="34754892"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155464ED" w14:textId="27030540" w:rsidR="00E579EF" w:rsidRPr="00E758AC" w:rsidRDefault="00B846B9" w:rsidP="00E579EF">
            <w:pPr>
              <w:contextualSpacing/>
              <w:rPr>
                <w:rFonts w:ascii="Arial" w:hAnsi="Arial" w:cs="Arial"/>
                <w:color w:val="3C3C3C"/>
              </w:rPr>
            </w:pPr>
            <w:r>
              <w:rPr>
                <w:rFonts w:ascii="Arial" w:hAnsi="Arial" w:cs="Arial"/>
                <w:color w:val="3C3C3C"/>
              </w:rPr>
              <w:t>Recruitment and Selection Policy</w:t>
            </w:r>
          </w:p>
        </w:tc>
        <w:tc>
          <w:tcPr>
            <w:tcW w:w="1353" w:type="dxa"/>
            <w:gridSpan w:val="2"/>
          </w:tcPr>
          <w:p w14:paraId="61B09191" w14:textId="47AB1444" w:rsidR="00E579EF" w:rsidRPr="00E758AC" w:rsidRDefault="00E579EF" w:rsidP="00E579EF">
            <w:pPr>
              <w:contextualSpacing/>
              <w:rPr>
                <w:rFonts w:ascii="Arial" w:hAnsi="Arial" w:cs="Arial"/>
                <w:color w:val="3C3C3C"/>
              </w:rPr>
            </w:pPr>
            <w:r>
              <w:rPr>
                <w:rFonts w:ascii="Arial" w:hAnsi="Arial" w:cs="Arial"/>
                <w:color w:val="3C3C3C"/>
              </w:rPr>
              <w:t>EV10</w:t>
            </w:r>
          </w:p>
        </w:tc>
        <w:tc>
          <w:tcPr>
            <w:tcW w:w="1440" w:type="dxa"/>
          </w:tcPr>
          <w:p w14:paraId="4DCD4DBA" w14:textId="77777777" w:rsidR="00E579EF" w:rsidRPr="00E758AC" w:rsidRDefault="00E579EF" w:rsidP="00E579EF">
            <w:pPr>
              <w:contextualSpacing/>
              <w:rPr>
                <w:rFonts w:ascii="Arial" w:hAnsi="Arial" w:cs="Arial"/>
                <w:color w:val="3C3C3C"/>
              </w:rPr>
            </w:pPr>
          </w:p>
        </w:tc>
        <w:tc>
          <w:tcPr>
            <w:tcW w:w="1440" w:type="dxa"/>
          </w:tcPr>
          <w:p w14:paraId="582BC18B" w14:textId="77777777" w:rsidR="00E579EF" w:rsidRPr="00E758AC" w:rsidRDefault="00E579EF" w:rsidP="00E579EF">
            <w:pPr>
              <w:contextualSpacing/>
              <w:rPr>
                <w:rFonts w:ascii="Arial" w:hAnsi="Arial" w:cs="Arial"/>
                <w:color w:val="3C3C3C"/>
              </w:rPr>
            </w:pPr>
          </w:p>
        </w:tc>
      </w:tr>
      <w:tr w:rsidR="00E579EF" w:rsidRPr="00E758AC" w14:paraId="63E1A7CA" w14:textId="77777777" w:rsidTr="00EA4951">
        <w:trPr>
          <w:trHeight w:val="482"/>
        </w:trPr>
        <w:tc>
          <w:tcPr>
            <w:tcW w:w="988" w:type="dxa"/>
          </w:tcPr>
          <w:p w14:paraId="7FC1B43A" w14:textId="3E6E649F"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452C089C" w14:textId="5050C07F"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553261C" w14:textId="126DD3AC"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21E9C70E" w14:textId="30C6A8A9" w:rsidR="00E579EF" w:rsidRPr="00E758AC" w:rsidRDefault="00B846B9" w:rsidP="00E579EF">
            <w:pPr>
              <w:contextualSpacing/>
              <w:rPr>
                <w:rFonts w:ascii="Arial" w:hAnsi="Arial" w:cs="Arial"/>
                <w:color w:val="3C3C3C"/>
              </w:rPr>
            </w:pPr>
            <w:r>
              <w:rPr>
                <w:rFonts w:ascii="Arial" w:hAnsi="Arial" w:cs="Arial"/>
                <w:color w:val="3C3C3C"/>
              </w:rPr>
              <w:t>Interview Evaluation Form</w:t>
            </w:r>
          </w:p>
        </w:tc>
        <w:tc>
          <w:tcPr>
            <w:tcW w:w="1353" w:type="dxa"/>
            <w:gridSpan w:val="2"/>
          </w:tcPr>
          <w:p w14:paraId="2086377C" w14:textId="78970CF0" w:rsidR="00E579EF" w:rsidRPr="00E758AC" w:rsidRDefault="00E579EF" w:rsidP="00E579EF">
            <w:pPr>
              <w:contextualSpacing/>
              <w:rPr>
                <w:rFonts w:ascii="Arial" w:hAnsi="Arial" w:cs="Arial"/>
                <w:color w:val="3C3C3C"/>
              </w:rPr>
            </w:pPr>
            <w:r>
              <w:rPr>
                <w:rFonts w:ascii="Arial" w:hAnsi="Arial" w:cs="Arial"/>
                <w:color w:val="3C3C3C"/>
              </w:rPr>
              <w:t>EV11</w:t>
            </w:r>
          </w:p>
        </w:tc>
        <w:tc>
          <w:tcPr>
            <w:tcW w:w="1440" w:type="dxa"/>
          </w:tcPr>
          <w:p w14:paraId="580B49E4" w14:textId="77777777" w:rsidR="00E579EF" w:rsidRPr="00E758AC" w:rsidRDefault="00E579EF" w:rsidP="00E579EF">
            <w:pPr>
              <w:contextualSpacing/>
              <w:rPr>
                <w:rFonts w:ascii="Arial" w:hAnsi="Arial" w:cs="Arial"/>
                <w:color w:val="3C3C3C"/>
              </w:rPr>
            </w:pPr>
          </w:p>
        </w:tc>
        <w:tc>
          <w:tcPr>
            <w:tcW w:w="1440" w:type="dxa"/>
          </w:tcPr>
          <w:p w14:paraId="441E925C" w14:textId="77777777" w:rsidR="00E579EF" w:rsidRPr="00E758AC" w:rsidRDefault="00E579EF" w:rsidP="00E579EF">
            <w:pPr>
              <w:contextualSpacing/>
              <w:rPr>
                <w:rFonts w:ascii="Arial" w:hAnsi="Arial" w:cs="Arial"/>
                <w:color w:val="3C3C3C"/>
              </w:rPr>
            </w:pPr>
          </w:p>
        </w:tc>
      </w:tr>
      <w:tr w:rsidR="00E579EF" w:rsidRPr="00E758AC" w14:paraId="4A38D372" w14:textId="77777777" w:rsidTr="00EA4951">
        <w:trPr>
          <w:trHeight w:val="482"/>
        </w:trPr>
        <w:tc>
          <w:tcPr>
            <w:tcW w:w="988" w:type="dxa"/>
          </w:tcPr>
          <w:p w14:paraId="62EEDE73" w14:textId="2C16FA1C"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00D8DB77" w14:textId="44F5B622"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A68171C" w14:textId="1A5E1DAA"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264B4D77" w14:textId="159DC910" w:rsidR="00E579EF" w:rsidRPr="00E758AC" w:rsidRDefault="00B846B9" w:rsidP="00E579EF">
            <w:pPr>
              <w:contextualSpacing/>
              <w:rPr>
                <w:rFonts w:ascii="Arial" w:hAnsi="Arial" w:cs="Arial"/>
                <w:color w:val="3C3C3C"/>
              </w:rPr>
            </w:pPr>
            <w:r>
              <w:rPr>
                <w:rFonts w:ascii="Arial" w:hAnsi="Arial" w:cs="Arial"/>
                <w:color w:val="3C3C3C"/>
              </w:rPr>
              <w:t>Induction Policy</w:t>
            </w:r>
          </w:p>
        </w:tc>
        <w:tc>
          <w:tcPr>
            <w:tcW w:w="1353" w:type="dxa"/>
            <w:gridSpan w:val="2"/>
          </w:tcPr>
          <w:p w14:paraId="31E7875D" w14:textId="12098CE7" w:rsidR="00E579EF" w:rsidRPr="00E758AC" w:rsidRDefault="00E579EF" w:rsidP="00E579EF">
            <w:pPr>
              <w:contextualSpacing/>
              <w:rPr>
                <w:rFonts w:ascii="Arial" w:hAnsi="Arial" w:cs="Arial"/>
                <w:color w:val="3C3C3C"/>
              </w:rPr>
            </w:pPr>
            <w:r>
              <w:rPr>
                <w:rFonts w:ascii="Arial" w:hAnsi="Arial" w:cs="Arial"/>
                <w:color w:val="3C3C3C"/>
              </w:rPr>
              <w:t>EV12</w:t>
            </w:r>
          </w:p>
        </w:tc>
        <w:tc>
          <w:tcPr>
            <w:tcW w:w="1440" w:type="dxa"/>
          </w:tcPr>
          <w:p w14:paraId="1A40D4AA" w14:textId="77777777" w:rsidR="00E579EF" w:rsidRPr="00E758AC" w:rsidRDefault="00E579EF" w:rsidP="00E579EF">
            <w:pPr>
              <w:contextualSpacing/>
              <w:rPr>
                <w:rFonts w:ascii="Arial" w:hAnsi="Arial" w:cs="Arial"/>
                <w:color w:val="3C3C3C"/>
              </w:rPr>
            </w:pPr>
          </w:p>
        </w:tc>
        <w:tc>
          <w:tcPr>
            <w:tcW w:w="1440" w:type="dxa"/>
          </w:tcPr>
          <w:p w14:paraId="442B3FBB" w14:textId="77777777" w:rsidR="00E579EF" w:rsidRPr="00E758AC" w:rsidRDefault="00E579EF" w:rsidP="00E579EF">
            <w:pPr>
              <w:contextualSpacing/>
              <w:rPr>
                <w:rFonts w:ascii="Arial" w:hAnsi="Arial" w:cs="Arial"/>
                <w:color w:val="3C3C3C"/>
              </w:rPr>
            </w:pPr>
          </w:p>
        </w:tc>
      </w:tr>
      <w:tr w:rsidR="00E579EF" w:rsidRPr="00E758AC" w14:paraId="333781BF" w14:textId="77777777" w:rsidTr="00EA4951">
        <w:trPr>
          <w:trHeight w:val="482"/>
        </w:trPr>
        <w:tc>
          <w:tcPr>
            <w:tcW w:w="988" w:type="dxa"/>
          </w:tcPr>
          <w:p w14:paraId="01148ACB" w14:textId="0885CF8E" w:rsidR="00E579EF" w:rsidRPr="00E758AC" w:rsidRDefault="00E579EF" w:rsidP="00E579EF">
            <w:pPr>
              <w:contextualSpacing/>
              <w:rPr>
                <w:rFonts w:ascii="Arial" w:hAnsi="Arial" w:cs="Arial"/>
                <w:color w:val="3C3C3C"/>
              </w:rPr>
            </w:pPr>
            <w:r w:rsidRPr="00D2207C">
              <w:rPr>
                <w:rFonts w:ascii="Arial" w:hAnsi="Arial" w:cs="Arial"/>
                <w:color w:val="3C3C3C"/>
              </w:rPr>
              <w:lastRenderedPageBreak/>
              <w:t>5AIOP</w:t>
            </w:r>
          </w:p>
        </w:tc>
        <w:tc>
          <w:tcPr>
            <w:tcW w:w="3258" w:type="dxa"/>
            <w:gridSpan w:val="2"/>
          </w:tcPr>
          <w:p w14:paraId="0C1D4113" w14:textId="3D19AF27"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595639A3" w14:textId="27A4D4BB"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5BEE0F59" w14:textId="71048802" w:rsidR="00E579EF" w:rsidRPr="00E758AC" w:rsidRDefault="00B846B9" w:rsidP="00E579EF">
            <w:pPr>
              <w:contextualSpacing/>
              <w:rPr>
                <w:rFonts w:ascii="Arial" w:hAnsi="Arial" w:cs="Arial"/>
                <w:color w:val="3C3C3C"/>
              </w:rPr>
            </w:pPr>
            <w:r>
              <w:rPr>
                <w:rFonts w:ascii="Arial" w:hAnsi="Arial" w:cs="Arial"/>
                <w:color w:val="3C3C3C"/>
              </w:rPr>
              <w:t>HR Induction Form</w:t>
            </w:r>
          </w:p>
        </w:tc>
        <w:tc>
          <w:tcPr>
            <w:tcW w:w="1353" w:type="dxa"/>
            <w:gridSpan w:val="2"/>
          </w:tcPr>
          <w:p w14:paraId="56CFA57E" w14:textId="174873FA" w:rsidR="00E579EF" w:rsidRPr="00E758AC" w:rsidRDefault="00E579EF" w:rsidP="00E579EF">
            <w:pPr>
              <w:contextualSpacing/>
              <w:rPr>
                <w:rFonts w:ascii="Arial" w:hAnsi="Arial" w:cs="Arial"/>
                <w:color w:val="3C3C3C"/>
              </w:rPr>
            </w:pPr>
            <w:r>
              <w:rPr>
                <w:rFonts w:ascii="Arial" w:hAnsi="Arial" w:cs="Arial"/>
                <w:color w:val="3C3C3C"/>
              </w:rPr>
              <w:t>EV13</w:t>
            </w:r>
          </w:p>
        </w:tc>
        <w:tc>
          <w:tcPr>
            <w:tcW w:w="1440" w:type="dxa"/>
          </w:tcPr>
          <w:p w14:paraId="770CBCA5" w14:textId="77777777" w:rsidR="00E579EF" w:rsidRPr="00E758AC" w:rsidRDefault="00E579EF" w:rsidP="00E579EF">
            <w:pPr>
              <w:contextualSpacing/>
              <w:rPr>
                <w:rFonts w:ascii="Arial" w:hAnsi="Arial" w:cs="Arial"/>
                <w:color w:val="3C3C3C"/>
              </w:rPr>
            </w:pPr>
          </w:p>
        </w:tc>
        <w:tc>
          <w:tcPr>
            <w:tcW w:w="1440" w:type="dxa"/>
          </w:tcPr>
          <w:p w14:paraId="3EADF908" w14:textId="77777777" w:rsidR="00E579EF" w:rsidRPr="00E758AC" w:rsidRDefault="00E579EF" w:rsidP="00E579EF">
            <w:pPr>
              <w:contextualSpacing/>
              <w:rPr>
                <w:rFonts w:ascii="Arial" w:hAnsi="Arial" w:cs="Arial"/>
                <w:color w:val="3C3C3C"/>
              </w:rPr>
            </w:pPr>
          </w:p>
        </w:tc>
      </w:tr>
      <w:tr w:rsidR="00E579EF" w:rsidRPr="00E758AC" w14:paraId="7E39C873" w14:textId="77777777" w:rsidTr="00EA4951">
        <w:trPr>
          <w:trHeight w:val="482"/>
        </w:trPr>
        <w:tc>
          <w:tcPr>
            <w:tcW w:w="988" w:type="dxa"/>
          </w:tcPr>
          <w:p w14:paraId="73794E0E" w14:textId="107823BA"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0FB46ED8" w14:textId="1D614D1A"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80CFC69" w14:textId="7981D8D4"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453BF481" w14:textId="142B0264" w:rsidR="00E579EF" w:rsidRPr="00E758AC" w:rsidRDefault="00B846B9" w:rsidP="00E579EF">
            <w:pPr>
              <w:contextualSpacing/>
              <w:rPr>
                <w:rFonts w:ascii="Arial" w:hAnsi="Arial" w:cs="Arial"/>
                <w:color w:val="3C3C3C"/>
              </w:rPr>
            </w:pPr>
            <w:r>
              <w:rPr>
                <w:rFonts w:ascii="Arial" w:hAnsi="Arial" w:cs="Arial"/>
                <w:color w:val="3C3C3C"/>
              </w:rPr>
              <w:t>Supervisors Induction Form</w:t>
            </w:r>
          </w:p>
        </w:tc>
        <w:tc>
          <w:tcPr>
            <w:tcW w:w="1353" w:type="dxa"/>
            <w:gridSpan w:val="2"/>
          </w:tcPr>
          <w:p w14:paraId="281FC0B9" w14:textId="27BE53BF" w:rsidR="00E579EF" w:rsidRPr="00E758AC" w:rsidRDefault="00E579EF" w:rsidP="00E579EF">
            <w:pPr>
              <w:contextualSpacing/>
              <w:rPr>
                <w:rFonts w:ascii="Arial" w:hAnsi="Arial" w:cs="Arial"/>
                <w:color w:val="3C3C3C"/>
              </w:rPr>
            </w:pPr>
            <w:r>
              <w:rPr>
                <w:rFonts w:ascii="Arial" w:hAnsi="Arial" w:cs="Arial"/>
                <w:color w:val="3C3C3C"/>
              </w:rPr>
              <w:t>EV14</w:t>
            </w:r>
          </w:p>
        </w:tc>
        <w:tc>
          <w:tcPr>
            <w:tcW w:w="1440" w:type="dxa"/>
          </w:tcPr>
          <w:p w14:paraId="65313419" w14:textId="77777777" w:rsidR="00E579EF" w:rsidRPr="00E758AC" w:rsidRDefault="00E579EF" w:rsidP="00E579EF">
            <w:pPr>
              <w:contextualSpacing/>
              <w:rPr>
                <w:rFonts w:ascii="Arial" w:hAnsi="Arial" w:cs="Arial"/>
                <w:color w:val="3C3C3C"/>
              </w:rPr>
            </w:pPr>
          </w:p>
        </w:tc>
        <w:tc>
          <w:tcPr>
            <w:tcW w:w="1440" w:type="dxa"/>
          </w:tcPr>
          <w:p w14:paraId="2BA89A72" w14:textId="77777777" w:rsidR="00E579EF" w:rsidRPr="00E758AC" w:rsidRDefault="00E579EF" w:rsidP="00E579EF">
            <w:pPr>
              <w:contextualSpacing/>
              <w:rPr>
                <w:rFonts w:ascii="Arial" w:hAnsi="Arial" w:cs="Arial"/>
                <w:color w:val="3C3C3C"/>
              </w:rPr>
            </w:pPr>
          </w:p>
        </w:tc>
      </w:tr>
      <w:tr w:rsidR="00E579EF" w:rsidRPr="00E758AC" w14:paraId="609EE651" w14:textId="77777777" w:rsidTr="00EA4951">
        <w:trPr>
          <w:trHeight w:val="482"/>
        </w:trPr>
        <w:tc>
          <w:tcPr>
            <w:tcW w:w="988" w:type="dxa"/>
          </w:tcPr>
          <w:p w14:paraId="09CBD718" w14:textId="6BFF3F54"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6C077C2C" w14:textId="38D7A16F"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7633969F" w14:textId="0568477D"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34264EAB" w14:textId="524AEA32" w:rsidR="00E579EF" w:rsidRPr="00E758AC" w:rsidRDefault="00B846B9" w:rsidP="00E579EF">
            <w:pPr>
              <w:contextualSpacing/>
              <w:rPr>
                <w:rFonts w:ascii="Arial" w:hAnsi="Arial" w:cs="Arial"/>
                <w:color w:val="3C3C3C"/>
              </w:rPr>
            </w:pPr>
            <w:r>
              <w:rPr>
                <w:rFonts w:ascii="Arial" w:hAnsi="Arial" w:cs="Arial"/>
                <w:color w:val="3C3C3C"/>
              </w:rPr>
              <w:t>Employee Handbook</w:t>
            </w:r>
          </w:p>
        </w:tc>
        <w:tc>
          <w:tcPr>
            <w:tcW w:w="1353" w:type="dxa"/>
            <w:gridSpan w:val="2"/>
          </w:tcPr>
          <w:p w14:paraId="3CA4C82B" w14:textId="4361BC20" w:rsidR="00E579EF" w:rsidRPr="00E758AC" w:rsidRDefault="00E579EF" w:rsidP="00E579EF">
            <w:pPr>
              <w:contextualSpacing/>
              <w:rPr>
                <w:rFonts w:ascii="Arial" w:hAnsi="Arial" w:cs="Arial"/>
                <w:color w:val="3C3C3C"/>
              </w:rPr>
            </w:pPr>
            <w:r>
              <w:rPr>
                <w:rFonts w:ascii="Arial" w:hAnsi="Arial" w:cs="Arial"/>
                <w:color w:val="3C3C3C"/>
              </w:rPr>
              <w:t>EV15</w:t>
            </w:r>
          </w:p>
        </w:tc>
        <w:tc>
          <w:tcPr>
            <w:tcW w:w="1440" w:type="dxa"/>
          </w:tcPr>
          <w:p w14:paraId="189FEF7E" w14:textId="77777777" w:rsidR="00E579EF" w:rsidRPr="00E758AC" w:rsidRDefault="00E579EF" w:rsidP="00E579EF">
            <w:pPr>
              <w:contextualSpacing/>
              <w:rPr>
                <w:rFonts w:ascii="Arial" w:hAnsi="Arial" w:cs="Arial"/>
                <w:color w:val="3C3C3C"/>
              </w:rPr>
            </w:pPr>
          </w:p>
        </w:tc>
        <w:tc>
          <w:tcPr>
            <w:tcW w:w="1440" w:type="dxa"/>
          </w:tcPr>
          <w:p w14:paraId="4AB36E65" w14:textId="77777777" w:rsidR="00E579EF" w:rsidRPr="00E758AC" w:rsidRDefault="00E579EF" w:rsidP="00E579EF">
            <w:pPr>
              <w:contextualSpacing/>
              <w:rPr>
                <w:rFonts w:ascii="Arial" w:hAnsi="Arial" w:cs="Arial"/>
                <w:color w:val="3C3C3C"/>
              </w:rPr>
            </w:pPr>
          </w:p>
        </w:tc>
      </w:tr>
      <w:tr w:rsidR="00E579EF" w:rsidRPr="00E758AC" w14:paraId="1B669248" w14:textId="77777777" w:rsidTr="00EA4951">
        <w:trPr>
          <w:trHeight w:val="482"/>
        </w:trPr>
        <w:tc>
          <w:tcPr>
            <w:tcW w:w="988" w:type="dxa"/>
          </w:tcPr>
          <w:p w14:paraId="4AF69228" w14:textId="3A2D7287"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7051F579" w14:textId="4358E1A3"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3432735" w14:textId="0C8B2D4D"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1243E6A9" w14:textId="1A245E18" w:rsidR="00E579EF" w:rsidRPr="00E758AC" w:rsidRDefault="00B846B9" w:rsidP="00E579EF">
            <w:pPr>
              <w:contextualSpacing/>
              <w:rPr>
                <w:rFonts w:ascii="Arial" w:hAnsi="Arial" w:cs="Arial"/>
                <w:color w:val="3C3C3C"/>
              </w:rPr>
            </w:pPr>
            <w:r>
              <w:rPr>
                <w:rFonts w:ascii="Arial" w:hAnsi="Arial" w:cs="Arial"/>
                <w:color w:val="3C3C3C"/>
              </w:rPr>
              <w:t>Code Of Conduct</w:t>
            </w:r>
          </w:p>
        </w:tc>
        <w:tc>
          <w:tcPr>
            <w:tcW w:w="1353" w:type="dxa"/>
            <w:gridSpan w:val="2"/>
          </w:tcPr>
          <w:p w14:paraId="51F4A308" w14:textId="59978199" w:rsidR="00E579EF" w:rsidRPr="00E758AC" w:rsidRDefault="00E579EF" w:rsidP="00E579EF">
            <w:pPr>
              <w:contextualSpacing/>
              <w:rPr>
                <w:rFonts w:ascii="Arial" w:hAnsi="Arial" w:cs="Arial"/>
                <w:color w:val="3C3C3C"/>
              </w:rPr>
            </w:pPr>
            <w:r>
              <w:rPr>
                <w:rFonts w:ascii="Arial" w:hAnsi="Arial" w:cs="Arial"/>
                <w:color w:val="3C3C3C"/>
              </w:rPr>
              <w:t>EV16</w:t>
            </w:r>
          </w:p>
        </w:tc>
        <w:tc>
          <w:tcPr>
            <w:tcW w:w="1440" w:type="dxa"/>
          </w:tcPr>
          <w:p w14:paraId="311F483E" w14:textId="77777777" w:rsidR="00E579EF" w:rsidRPr="00E758AC" w:rsidRDefault="00E579EF" w:rsidP="00E579EF">
            <w:pPr>
              <w:contextualSpacing/>
              <w:rPr>
                <w:rFonts w:ascii="Arial" w:hAnsi="Arial" w:cs="Arial"/>
                <w:color w:val="3C3C3C"/>
              </w:rPr>
            </w:pPr>
          </w:p>
        </w:tc>
        <w:tc>
          <w:tcPr>
            <w:tcW w:w="1440" w:type="dxa"/>
          </w:tcPr>
          <w:p w14:paraId="1823404D" w14:textId="77777777" w:rsidR="00E579EF" w:rsidRPr="00E758AC" w:rsidRDefault="00E579EF" w:rsidP="00E579EF">
            <w:pPr>
              <w:contextualSpacing/>
              <w:rPr>
                <w:rFonts w:ascii="Arial" w:hAnsi="Arial" w:cs="Arial"/>
                <w:color w:val="3C3C3C"/>
              </w:rPr>
            </w:pPr>
          </w:p>
        </w:tc>
      </w:tr>
      <w:tr w:rsidR="00E579EF" w:rsidRPr="00E758AC" w14:paraId="22353D8C" w14:textId="77777777" w:rsidTr="00EA4951">
        <w:trPr>
          <w:trHeight w:val="482"/>
        </w:trPr>
        <w:tc>
          <w:tcPr>
            <w:tcW w:w="988" w:type="dxa"/>
          </w:tcPr>
          <w:p w14:paraId="4906927F" w14:textId="7C8F6601"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1C2EF0C6" w14:textId="43D4FA8A"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FD79F37" w14:textId="5255A0DD"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1E03DF2B" w14:textId="1DCACFCA" w:rsidR="00E579EF" w:rsidRPr="00E758AC" w:rsidRDefault="00B846B9" w:rsidP="00E579EF">
            <w:pPr>
              <w:contextualSpacing/>
              <w:rPr>
                <w:rFonts w:ascii="Arial" w:hAnsi="Arial" w:cs="Arial"/>
                <w:color w:val="3C3C3C"/>
              </w:rPr>
            </w:pPr>
            <w:r>
              <w:rPr>
                <w:rFonts w:ascii="Arial" w:hAnsi="Arial" w:cs="Arial"/>
                <w:color w:val="3C3C3C"/>
              </w:rPr>
              <w:t>Statement of Core Principles</w:t>
            </w:r>
          </w:p>
        </w:tc>
        <w:tc>
          <w:tcPr>
            <w:tcW w:w="1353" w:type="dxa"/>
            <w:gridSpan w:val="2"/>
          </w:tcPr>
          <w:p w14:paraId="15953477" w14:textId="0538A2B5" w:rsidR="00E579EF" w:rsidRPr="00E758AC" w:rsidRDefault="00E579EF" w:rsidP="00E579EF">
            <w:pPr>
              <w:contextualSpacing/>
              <w:rPr>
                <w:rFonts w:ascii="Arial" w:hAnsi="Arial" w:cs="Arial"/>
                <w:color w:val="3C3C3C"/>
              </w:rPr>
            </w:pPr>
            <w:r>
              <w:rPr>
                <w:rFonts w:ascii="Arial" w:hAnsi="Arial" w:cs="Arial"/>
                <w:color w:val="3C3C3C"/>
              </w:rPr>
              <w:t>EV17</w:t>
            </w:r>
          </w:p>
        </w:tc>
        <w:tc>
          <w:tcPr>
            <w:tcW w:w="1440" w:type="dxa"/>
          </w:tcPr>
          <w:p w14:paraId="180A636B" w14:textId="77777777" w:rsidR="00E579EF" w:rsidRPr="00E758AC" w:rsidRDefault="00E579EF" w:rsidP="00E579EF">
            <w:pPr>
              <w:contextualSpacing/>
              <w:rPr>
                <w:rFonts w:ascii="Arial" w:hAnsi="Arial" w:cs="Arial"/>
                <w:color w:val="3C3C3C"/>
              </w:rPr>
            </w:pPr>
          </w:p>
        </w:tc>
        <w:tc>
          <w:tcPr>
            <w:tcW w:w="1440" w:type="dxa"/>
          </w:tcPr>
          <w:p w14:paraId="6194BD76" w14:textId="77777777" w:rsidR="00E579EF" w:rsidRPr="00E758AC" w:rsidRDefault="00E579EF" w:rsidP="00E579EF">
            <w:pPr>
              <w:contextualSpacing/>
              <w:rPr>
                <w:rFonts w:ascii="Arial" w:hAnsi="Arial" w:cs="Arial"/>
                <w:color w:val="3C3C3C"/>
              </w:rPr>
            </w:pPr>
          </w:p>
        </w:tc>
      </w:tr>
      <w:tr w:rsidR="00E579EF" w:rsidRPr="00E758AC" w14:paraId="5818D638" w14:textId="77777777" w:rsidTr="00EA4951">
        <w:trPr>
          <w:trHeight w:val="482"/>
        </w:trPr>
        <w:tc>
          <w:tcPr>
            <w:tcW w:w="988" w:type="dxa"/>
          </w:tcPr>
          <w:p w14:paraId="6F86E9FD" w14:textId="244920B6" w:rsidR="00E579EF" w:rsidRPr="00E758AC"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25CB8FB7" w14:textId="5C9C4F2E" w:rsidR="00E579EF" w:rsidRPr="00E758AC"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0D551C40" w14:textId="3A091979"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152982A4" w14:textId="3D5FBF46" w:rsidR="00E579EF" w:rsidRPr="00E758AC" w:rsidRDefault="00B846B9" w:rsidP="00E579EF">
            <w:pPr>
              <w:contextualSpacing/>
              <w:rPr>
                <w:rFonts w:ascii="Arial" w:hAnsi="Arial" w:cs="Arial"/>
                <w:color w:val="3C3C3C"/>
              </w:rPr>
            </w:pPr>
            <w:r>
              <w:rPr>
                <w:rFonts w:ascii="Arial" w:hAnsi="Arial" w:cs="Arial"/>
                <w:color w:val="3C3C3C"/>
              </w:rPr>
              <w:t>Drug and Alcohol Policy</w:t>
            </w:r>
          </w:p>
        </w:tc>
        <w:tc>
          <w:tcPr>
            <w:tcW w:w="1353" w:type="dxa"/>
            <w:gridSpan w:val="2"/>
          </w:tcPr>
          <w:p w14:paraId="74859AAD" w14:textId="740201F4" w:rsidR="00E579EF" w:rsidRPr="00E758AC" w:rsidRDefault="00E579EF" w:rsidP="00E579EF">
            <w:pPr>
              <w:contextualSpacing/>
              <w:rPr>
                <w:rFonts w:ascii="Arial" w:hAnsi="Arial" w:cs="Arial"/>
                <w:color w:val="3C3C3C"/>
              </w:rPr>
            </w:pPr>
            <w:r>
              <w:rPr>
                <w:rFonts w:ascii="Arial" w:hAnsi="Arial" w:cs="Arial"/>
                <w:color w:val="3C3C3C"/>
              </w:rPr>
              <w:t>EV18</w:t>
            </w:r>
          </w:p>
        </w:tc>
        <w:tc>
          <w:tcPr>
            <w:tcW w:w="1440" w:type="dxa"/>
          </w:tcPr>
          <w:p w14:paraId="448BDB87" w14:textId="77777777" w:rsidR="00E579EF" w:rsidRPr="00E758AC" w:rsidRDefault="00E579EF" w:rsidP="00E579EF">
            <w:pPr>
              <w:contextualSpacing/>
              <w:rPr>
                <w:rFonts w:ascii="Arial" w:hAnsi="Arial" w:cs="Arial"/>
                <w:color w:val="3C3C3C"/>
              </w:rPr>
            </w:pPr>
          </w:p>
        </w:tc>
        <w:tc>
          <w:tcPr>
            <w:tcW w:w="1440" w:type="dxa"/>
          </w:tcPr>
          <w:p w14:paraId="4471AD79" w14:textId="77777777" w:rsidR="00E579EF" w:rsidRPr="00E758AC" w:rsidRDefault="00E579EF" w:rsidP="00E579EF">
            <w:pPr>
              <w:contextualSpacing/>
              <w:rPr>
                <w:rFonts w:ascii="Arial" w:hAnsi="Arial" w:cs="Arial"/>
                <w:color w:val="3C3C3C"/>
              </w:rPr>
            </w:pPr>
          </w:p>
        </w:tc>
      </w:tr>
      <w:tr w:rsidR="00E579EF" w:rsidRPr="00E758AC" w14:paraId="74D1C02F" w14:textId="77777777" w:rsidTr="00EA4951">
        <w:trPr>
          <w:trHeight w:val="482"/>
        </w:trPr>
        <w:tc>
          <w:tcPr>
            <w:tcW w:w="988" w:type="dxa"/>
          </w:tcPr>
          <w:p w14:paraId="38B4D0FE" w14:textId="2478B2C5" w:rsidR="00E579EF"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0BC26848" w14:textId="739689C0" w:rsidR="00E579EF"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C275AFD" w14:textId="0A2312F9"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4CDA64AA" w14:textId="28842193" w:rsidR="00E579EF" w:rsidRPr="00E758AC" w:rsidRDefault="00B846B9" w:rsidP="00E579EF">
            <w:pPr>
              <w:contextualSpacing/>
              <w:rPr>
                <w:rFonts w:ascii="Arial" w:hAnsi="Arial" w:cs="Arial"/>
                <w:color w:val="3C3C3C"/>
              </w:rPr>
            </w:pPr>
            <w:r>
              <w:rPr>
                <w:rFonts w:ascii="Arial" w:hAnsi="Arial" w:cs="Arial"/>
                <w:color w:val="3C3C3C"/>
              </w:rPr>
              <w:t>Smoking Policy</w:t>
            </w:r>
          </w:p>
        </w:tc>
        <w:tc>
          <w:tcPr>
            <w:tcW w:w="1353" w:type="dxa"/>
            <w:gridSpan w:val="2"/>
          </w:tcPr>
          <w:p w14:paraId="7154B5E8" w14:textId="2BD14360" w:rsidR="00E579EF" w:rsidRDefault="00E579EF" w:rsidP="00E579EF">
            <w:pPr>
              <w:contextualSpacing/>
              <w:rPr>
                <w:rFonts w:ascii="Arial" w:hAnsi="Arial" w:cs="Arial"/>
                <w:color w:val="3C3C3C"/>
              </w:rPr>
            </w:pPr>
            <w:r>
              <w:rPr>
                <w:rFonts w:ascii="Arial" w:hAnsi="Arial" w:cs="Arial"/>
                <w:color w:val="3C3C3C"/>
              </w:rPr>
              <w:t>EV19</w:t>
            </w:r>
          </w:p>
        </w:tc>
        <w:tc>
          <w:tcPr>
            <w:tcW w:w="1440" w:type="dxa"/>
          </w:tcPr>
          <w:p w14:paraId="59D3718D" w14:textId="77777777" w:rsidR="00E579EF" w:rsidRPr="00E758AC" w:rsidRDefault="00E579EF" w:rsidP="00E579EF">
            <w:pPr>
              <w:contextualSpacing/>
              <w:rPr>
                <w:rFonts w:ascii="Arial" w:hAnsi="Arial" w:cs="Arial"/>
                <w:color w:val="3C3C3C"/>
              </w:rPr>
            </w:pPr>
          </w:p>
        </w:tc>
        <w:tc>
          <w:tcPr>
            <w:tcW w:w="1440" w:type="dxa"/>
          </w:tcPr>
          <w:p w14:paraId="1FB81A32" w14:textId="77777777" w:rsidR="00E579EF" w:rsidRPr="00E758AC" w:rsidRDefault="00E579EF" w:rsidP="00E579EF">
            <w:pPr>
              <w:contextualSpacing/>
              <w:rPr>
                <w:rFonts w:ascii="Arial" w:hAnsi="Arial" w:cs="Arial"/>
                <w:color w:val="3C3C3C"/>
              </w:rPr>
            </w:pPr>
          </w:p>
        </w:tc>
      </w:tr>
      <w:tr w:rsidR="00E579EF" w:rsidRPr="00E758AC" w14:paraId="7E7A4808" w14:textId="77777777" w:rsidTr="00EA4951">
        <w:trPr>
          <w:trHeight w:val="482"/>
        </w:trPr>
        <w:tc>
          <w:tcPr>
            <w:tcW w:w="988" w:type="dxa"/>
          </w:tcPr>
          <w:p w14:paraId="41278F55" w14:textId="456F0270" w:rsidR="00E579EF"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25B28FF0" w14:textId="712F761F" w:rsidR="00E579EF"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E48BEC8" w14:textId="7E9B9007"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57CBDB44" w14:textId="4E1A9E27" w:rsidR="00E579EF" w:rsidRPr="00E758AC" w:rsidRDefault="00B846B9" w:rsidP="00E579EF">
            <w:pPr>
              <w:contextualSpacing/>
              <w:rPr>
                <w:rFonts w:ascii="Arial" w:hAnsi="Arial" w:cs="Arial"/>
                <w:color w:val="3C3C3C"/>
              </w:rPr>
            </w:pPr>
            <w:r>
              <w:rPr>
                <w:rFonts w:ascii="Arial" w:hAnsi="Arial" w:cs="Arial"/>
                <w:color w:val="3C3C3C"/>
              </w:rPr>
              <w:t>Training and Development Policy</w:t>
            </w:r>
          </w:p>
        </w:tc>
        <w:tc>
          <w:tcPr>
            <w:tcW w:w="1353" w:type="dxa"/>
            <w:gridSpan w:val="2"/>
          </w:tcPr>
          <w:p w14:paraId="42A7AD06" w14:textId="7D020D32" w:rsidR="00E579EF" w:rsidRDefault="00E579EF" w:rsidP="00E579EF">
            <w:pPr>
              <w:contextualSpacing/>
              <w:rPr>
                <w:rFonts w:ascii="Arial" w:hAnsi="Arial" w:cs="Arial"/>
                <w:color w:val="3C3C3C"/>
              </w:rPr>
            </w:pPr>
            <w:r>
              <w:rPr>
                <w:rFonts w:ascii="Arial" w:hAnsi="Arial" w:cs="Arial"/>
                <w:color w:val="3C3C3C"/>
              </w:rPr>
              <w:t>EV20</w:t>
            </w:r>
          </w:p>
        </w:tc>
        <w:tc>
          <w:tcPr>
            <w:tcW w:w="1440" w:type="dxa"/>
          </w:tcPr>
          <w:p w14:paraId="35A5998B" w14:textId="77777777" w:rsidR="00E579EF" w:rsidRPr="00E758AC" w:rsidRDefault="00E579EF" w:rsidP="00E579EF">
            <w:pPr>
              <w:contextualSpacing/>
              <w:rPr>
                <w:rFonts w:ascii="Arial" w:hAnsi="Arial" w:cs="Arial"/>
                <w:color w:val="3C3C3C"/>
              </w:rPr>
            </w:pPr>
          </w:p>
        </w:tc>
        <w:tc>
          <w:tcPr>
            <w:tcW w:w="1440" w:type="dxa"/>
          </w:tcPr>
          <w:p w14:paraId="2D004596" w14:textId="77777777" w:rsidR="00E579EF" w:rsidRPr="00E758AC" w:rsidRDefault="00E579EF" w:rsidP="00E579EF">
            <w:pPr>
              <w:contextualSpacing/>
              <w:rPr>
                <w:rFonts w:ascii="Arial" w:hAnsi="Arial" w:cs="Arial"/>
                <w:color w:val="3C3C3C"/>
              </w:rPr>
            </w:pPr>
          </w:p>
        </w:tc>
      </w:tr>
      <w:tr w:rsidR="00E579EF" w:rsidRPr="00E758AC" w14:paraId="0B23300D" w14:textId="77777777" w:rsidTr="00EA4951">
        <w:trPr>
          <w:trHeight w:val="482"/>
        </w:trPr>
        <w:tc>
          <w:tcPr>
            <w:tcW w:w="988" w:type="dxa"/>
          </w:tcPr>
          <w:p w14:paraId="78B1CFB6" w14:textId="4EBD587B" w:rsidR="00E579EF" w:rsidRDefault="00E579EF" w:rsidP="00E579EF">
            <w:pPr>
              <w:contextualSpacing/>
              <w:rPr>
                <w:rFonts w:ascii="Arial" w:hAnsi="Arial" w:cs="Arial"/>
                <w:color w:val="3C3C3C"/>
              </w:rPr>
            </w:pPr>
            <w:r w:rsidRPr="00D2207C">
              <w:rPr>
                <w:rFonts w:ascii="Arial" w:hAnsi="Arial" w:cs="Arial"/>
                <w:color w:val="3C3C3C"/>
              </w:rPr>
              <w:t>5AIOP</w:t>
            </w:r>
          </w:p>
        </w:tc>
        <w:tc>
          <w:tcPr>
            <w:tcW w:w="3258" w:type="dxa"/>
            <w:gridSpan w:val="2"/>
          </w:tcPr>
          <w:p w14:paraId="587A7F03" w14:textId="44D36857" w:rsidR="00E579EF" w:rsidRDefault="00E579EF" w:rsidP="00E579EF">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6E6786B4" w14:textId="30F157E0" w:rsidR="00E579EF" w:rsidRPr="00E758AC" w:rsidRDefault="00E579EF" w:rsidP="00E579EF">
            <w:pPr>
              <w:contextualSpacing/>
              <w:rPr>
                <w:rFonts w:ascii="Arial" w:hAnsi="Arial" w:cs="Arial"/>
                <w:color w:val="3C3C3C"/>
              </w:rPr>
            </w:pPr>
            <w:r>
              <w:rPr>
                <w:rFonts w:ascii="Arial" w:hAnsi="Arial" w:cs="Arial"/>
                <w:color w:val="3C3C3C"/>
              </w:rPr>
              <w:t>1.1</w:t>
            </w:r>
          </w:p>
        </w:tc>
        <w:tc>
          <w:tcPr>
            <w:tcW w:w="5136" w:type="dxa"/>
          </w:tcPr>
          <w:p w14:paraId="14A7A7D2" w14:textId="4383F8B1" w:rsidR="00E579EF" w:rsidRPr="00E758AC" w:rsidRDefault="00B846B9" w:rsidP="00E579EF">
            <w:pPr>
              <w:contextualSpacing/>
              <w:rPr>
                <w:rFonts w:ascii="Arial" w:hAnsi="Arial" w:cs="Arial"/>
                <w:color w:val="3C3C3C"/>
              </w:rPr>
            </w:pPr>
            <w:r>
              <w:rPr>
                <w:rFonts w:ascii="Arial" w:hAnsi="Arial" w:cs="Arial"/>
                <w:color w:val="3C3C3C"/>
              </w:rPr>
              <w:t>Individual Training Plan</w:t>
            </w:r>
          </w:p>
        </w:tc>
        <w:tc>
          <w:tcPr>
            <w:tcW w:w="1353" w:type="dxa"/>
            <w:gridSpan w:val="2"/>
          </w:tcPr>
          <w:p w14:paraId="7EDDE3A6" w14:textId="07E3C8D0" w:rsidR="00E579EF" w:rsidRDefault="00E579EF" w:rsidP="00E579EF">
            <w:pPr>
              <w:contextualSpacing/>
              <w:rPr>
                <w:rFonts w:ascii="Arial" w:hAnsi="Arial" w:cs="Arial"/>
                <w:color w:val="3C3C3C"/>
              </w:rPr>
            </w:pPr>
            <w:r>
              <w:rPr>
                <w:rFonts w:ascii="Arial" w:hAnsi="Arial" w:cs="Arial"/>
                <w:color w:val="3C3C3C"/>
              </w:rPr>
              <w:t>EV21</w:t>
            </w:r>
          </w:p>
        </w:tc>
        <w:tc>
          <w:tcPr>
            <w:tcW w:w="1440" w:type="dxa"/>
          </w:tcPr>
          <w:p w14:paraId="217358A2" w14:textId="77777777" w:rsidR="00E579EF" w:rsidRPr="00E758AC" w:rsidRDefault="00E579EF" w:rsidP="00E579EF">
            <w:pPr>
              <w:contextualSpacing/>
              <w:rPr>
                <w:rFonts w:ascii="Arial" w:hAnsi="Arial" w:cs="Arial"/>
                <w:color w:val="3C3C3C"/>
              </w:rPr>
            </w:pPr>
          </w:p>
        </w:tc>
        <w:tc>
          <w:tcPr>
            <w:tcW w:w="1440" w:type="dxa"/>
          </w:tcPr>
          <w:p w14:paraId="611C061B" w14:textId="77777777" w:rsidR="00E579EF" w:rsidRPr="00E758AC" w:rsidRDefault="00E579EF" w:rsidP="00E579EF">
            <w:pPr>
              <w:contextualSpacing/>
              <w:rPr>
                <w:rFonts w:ascii="Arial" w:hAnsi="Arial" w:cs="Arial"/>
                <w:color w:val="3C3C3C"/>
              </w:rPr>
            </w:pPr>
          </w:p>
        </w:tc>
      </w:tr>
      <w:tr w:rsidR="00607130" w:rsidRPr="00E758AC" w14:paraId="688CE624" w14:textId="77777777" w:rsidTr="00EA4951">
        <w:trPr>
          <w:trHeight w:val="482"/>
        </w:trPr>
        <w:tc>
          <w:tcPr>
            <w:tcW w:w="988" w:type="dxa"/>
          </w:tcPr>
          <w:p w14:paraId="7632CF16" w14:textId="50F83FB3" w:rsidR="00607130" w:rsidRDefault="00607130" w:rsidP="00607130">
            <w:pPr>
              <w:contextualSpacing/>
              <w:rPr>
                <w:rFonts w:ascii="Arial" w:hAnsi="Arial" w:cs="Arial"/>
                <w:color w:val="3C3C3C"/>
              </w:rPr>
            </w:pPr>
            <w:r w:rsidRPr="00D2207C">
              <w:rPr>
                <w:rFonts w:ascii="Arial" w:hAnsi="Arial" w:cs="Arial"/>
                <w:color w:val="3C3C3C"/>
              </w:rPr>
              <w:t>5AIOP</w:t>
            </w:r>
          </w:p>
        </w:tc>
        <w:tc>
          <w:tcPr>
            <w:tcW w:w="3258" w:type="dxa"/>
            <w:gridSpan w:val="2"/>
          </w:tcPr>
          <w:p w14:paraId="163F851E" w14:textId="057FD751" w:rsidR="00607130" w:rsidRDefault="00607130" w:rsidP="00607130">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DE288C5" w14:textId="46F2B9EF" w:rsidR="00607130" w:rsidRPr="00E758AC" w:rsidRDefault="00E579EF" w:rsidP="00607130">
            <w:pPr>
              <w:contextualSpacing/>
              <w:rPr>
                <w:rFonts w:ascii="Arial" w:hAnsi="Arial" w:cs="Arial"/>
                <w:color w:val="3C3C3C"/>
              </w:rPr>
            </w:pPr>
            <w:r>
              <w:rPr>
                <w:rFonts w:ascii="Arial" w:hAnsi="Arial" w:cs="Arial"/>
                <w:color w:val="3C3C3C"/>
              </w:rPr>
              <w:t>1.1</w:t>
            </w:r>
          </w:p>
        </w:tc>
        <w:tc>
          <w:tcPr>
            <w:tcW w:w="5136" w:type="dxa"/>
          </w:tcPr>
          <w:p w14:paraId="16A5C23D" w14:textId="08CAC05C" w:rsidR="00607130" w:rsidRPr="00E758AC" w:rsidRDefault="006C1768" w:rsidP="00607130">
            <w:pPr>
              <w:contextualSpacing/>
              <w:rPr>
                <w:rFonts w:ascii="Arial" w:hAnsi="Arial" w:cs="Arial"/>
                <w:color w:val="3C3C3C"/>
              </w:rPr>
            </w:pPr>
            <w:r>
              <w:rPr>
                <w:rFonts w:ascii="Arial" w:hAnsi="Arial" w:cs="Arial"/>
                <w:color w:val="3C3C3C"/>
              </w:rPr>
              <w:t>Self-Appraisal</w:t>
            </w:r>
            <w:r w:rsidR="00B846B9">
              <w:rPr>
                <w:rFonts w:ascii="Arial" w:hAnsi="Arial" w:cs="Arial"/>
                <w:color w:val="3C3C3C"/>
              </w:rPr>
              <w:t xml:space="preserve"> Review</w:t>
            </w:r>
          </w:p>
        </w:tc>
        <w:tc>
          <w:tcPr>
            <w:tcW w:w="1353" w:type="dxa"/>
            <w:gridSpan w:val="2"/>
          </w:tcPr>
          <w:p w14:paraId="70195B60" w14:textId="0E184FF6" w:rsidR="00607130" w:rsidRDefault="00607130" w:rsidP="00607130">
            <w:pPr>
              <w:contextualSpacing/>
              <w:rPr>
                <w:rFonts w:ascii="Arial" w:hAnsi="Arial" w:cs="Arial"/>
                <w:color w:val="3C3C3C"/>
              </w:rPr>
            </w:pPr>
            <w:r>
              <w:rPr>
                <w:rFonts w:ascii="Arial" w:hAnsi="Arial" w:cs="Arial"/>
                <w:color w:val="3C3C3C"/>
              </w:rPr>
              <w:t>EV22</w:t>
            </w:r>
          </w:p>
        </w:tc>
        <w:tc>
          <w:tcPr>
            <w:tcW w:w="1440" w:type="dxa"/>
          </w:tcPr>
          <w:p w14:paraId="17D35B14" w14:textId="77777777" w:rsidR="00607130" w:rsidRPr="00E758AC" w:rsidRDefault="00607130" w:rsidP="00607130">
            <w:pPr>
              <w:contextualSpacing/>
              <w:rPr>
                <w:rFonts w:ascii="Arial" w:hAnsi="Arial" w:cs="Arial"/>
                <w:color w:val="3C3C3C"/>
              </w:rPr>
            </w:pPr>
          </w:p>
        </w:tc>
        <w:tc>
          <w:tcPr>
            <w:tcW w:w="1440" w:type="dxa"/>
          </w:tcPr>
          <w:p w14:paraId="2259C2A5" w14:textId="77777777" w:rsidR="00607130" w:rsidRPr="00E758AC" w:rsidRDefault="00607130" w:rsidP="00607130">
            <w:pPr>
              <w:contextualSpacing/>
              <w:rPr>
                <w:rFonts w:ascii="Arial" w:hAnsi="Arial" w:cs="Arial"/>
                <w:color w:val="3C3C3C"/>
              </w:rPr>
            </w:pPr>
          </w:p>
        </w:tc>
      </w:tr>
      <w:tr w:rsidR="00607130" w:rsidRPr="00E758AC" w14:paraId="3B7F1E1B" w14:textId="77777777" w:rsidTr="00EA4951">
        <w:trPr>
          <w:trHeight w:val="482"/>
        </w:trPr>
        <w:tc>
          <w:tcPr>
            <w:tcW w:w="988" w:type="dxa"/>
          </w:tcPr>
          <w:p w14:paraId="0942FC17" w14:textId="5EB087C6" w:rsidR="00607130" w:rsidRDefault="00607130" w:rsidP="00607130">
            <w:pPr>
              <w:contextualSpacing/>
              <w:rPr>
                <w:rFonts w:ascii="Arial" w:hAnsi="Arial" w:cs="Arial"/>
                <w:color w:val="3C3C3C"/>
              </w:rPr>
            </w:pPr>
            <w:r w:rsidRPr="00D2207C">
              <w:rPr>
                <w:rFonts w:ascii="Arial" w:hAnsi="Arial" w:cs="Arial"/>
                <w:color w:val="3C3C3C"/>
              </w:rPr>
              <w:t>5AIOP</w:t>
            </w:r>
          </w:p>
        </w:tc>
        <w:tc>
          <w:tcPr>
            <w:tcW w:w="3258" w:type="dxa"/>
            <w:gridSpan w:val="2"/>
          </w:tcPr>
          <w:p w14:paraId="69CDA637" w14:textId="1473E072" w:rsidR="00607130" w:rsidRDefault="00607130" w:rsidP="00607130">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16E7E19" w14:textId="2873C442" w:rsidR="00607130" w:rsidRPr="00E758AC" w:rsidRDefault="00C03765" w:rsidP="00607130">
            <w:pPr>
              <w:contextualSpacing/>
              <w:rPr>
                <w:rFonts w:ascii="Arial" w:hAnsi="Arial" w:cs="Arial"/>
                <w:color w:val="3C3C3C"/>
              </w:rPr>
            </w:pPr>
            <w:r>
              <w:rPr>
                <w:rFonts w:ascii="Arial" w:hAnsi="Arial" w:cs="Arial"/>
                <w:color w:val="3C3C3C"/>
              </w:rPr>
              <w:t>1.1.</w:t>
            </w:r>
          </w:p>
        </w:tc>
        <w:tc>
          <w:tcPr>
            <w:tcW w:w="5136" w:type="dxa"/>
          </w:tcPr>
          <w:p w14:paraId="56E8510F" w14:textId="73626A40" w:rsidR="00607130" w:rsidRPr="00E758AC" w:rsidRDefault="00B846B9" w:rsidP="00607130">
            <w:pPr>
              <w:contextualSpacing/>
              <w:rPr>
                <w:rFonts w:ascii="Arial" w:hAnsi="Arial" w:cs="Arial"/>
                <w:color w:val="3C3C3C"/>
              </w:rPr>
            </w:pPr>
            <w:r>
              <w:rPr>
                <w:rFonts w:ascii="Arial" w:hAnsi="Arial" w:cs="Arial"/>
                <w:color w:val="3C3C3C"/>
              </w:rPr>
              <w:t>Employer Appraisal Form</w:t>
            </w:r>
          </w:p>
        </w:tc>
        <w:tc>
          <w:tcPr>
            <w:tcW w:w="1353" w:type="dxa"/>
            <w:gridSpan w:val="2"/>
          </w:tcPr>
          <w:p w14:paraId="297A8D55" w14:textId="31394DFE" w:rsidR="00607130" w:rsidRDefault="00607130" w:rsidP="00607130">
            <w:pPr>
              <w:contextualSpacing/>
              <w:rPr>
                <w:rFonts w:ascii="Arial" w:hAnsi="Arial" w:cs="Arial"/>
                <w:color w:val="3C3C3C"/>
              </w:rPr>
            </w:pPr>
            <w:r>
              <w:rPr>
                <w:rFonts w:ascii="Arial" w:hAnsi="Arial" w:cs="Arial"/>
                <w:color w:val="3C3C3C"/>
              </w:rPr>
              <w:t>EV23</w:t>
            </w:r>
          </w:p>
        </w:tc>
        <w:tc>
          <w:tcPr>
            <w:tcW w:w="1440" w:type="dxa"/>
          </w:tcPr>
          <w:p w14:paraId="5D8CCA66" w14:textId="77777777" w:rsidR="00607130" w:rsidRPr="00E758AC" w:rsidRDefault="00607130" w:rsidP="00607130">
            <w:pPr>
              <w:contextualSpacing/>
              <w:rPr>
                <w:rFonts w:ascii="Arial" w:hAnsi="Arial" w:cs="Arial"/>
                <w:color w:val="3C3C3C"/>
              </w:rPr>
            </w:pPr>
          </w:p>
        </w:tc>
        <w:tc>
          <w:tcPr>
            <w:tcW w:w="1440" w:type="dxa"/>
          </w:tcPr>
          <w:p w14:paraId="7D3D80B2" w14:textId="77777777" w:rsidR="00607130" w:rsidRPr="00E758AC" w:rsidRDefault="00607130" w:rsidP="00607130">
            <w:pPr>
              <w:contextualSpacing/>
              <w:rPr>
                <w:rFonts w:ascii="Arial" w:hAnsi="Arial" w:cs="Arial"/>
                <w:color w:val="3C3C3C"/>
              </w:rPr>
            </w:pPr>
          </w:p>
        </w:tc>
      </w:tr>
      <w:tr w:rsidR="00607130" w:rsidRPr="00E758AC" w14:paraId="454FCFB1" w14:textId="77777777" w:rsidTr="00EA4951">
        <w:trPr>
          <w:trHeight w:val="482"/>
        </w:trPr>
        <w:tc>
          <w:tcPr>
            <w:tcW w:w="988" w:type="dxa"/>
          </w:tcPr>
          <w:p w14:paraId="2DC6CAFA" w14:textId="3555974A" w:rsidR="00607130" w:rsidRDefault="00607130" w:rsidP="00607130">
            <w:pPr>
              <w:contextualSpacing/>
              <w:rPr>
                <w:rFonts w:ascii="Arial" w:hAnsi="Arial" w:cs="Arial"/>
                <w:color w:val="3C3C3C"/>
              </w:rPr>
            </w:pPr>
            <w:r w:rsidRPr="00D2207C">
              <w:rPr>
                <w:rFonts w:ascii="Arial" w:hAnsi="Arial" w:cs="Arial"/>
                <w:color w:val="3C3C3C"/>
              </w:rPr>
              <w:t>5AIOP</w:t>
            </w:r>
          </w:p>
        </w:tc>
        <w:tc>
          <w:tcPr>
            <w:tcW w:w="3258" w:type="dxa"/>
            <w:gridSpan w:val="2"/>
          </w:tcPr>
          <w:p w14:paraId="3E65B50F" w14:textId="3C763AB9" w:rsidR="00607130" w:rsidRDefault="00607130" w:rsidP="00607130">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5EDFCAED" w14:textId="15A8BCD8" w:rsidR="00607130" w:rsidRPr="00E758AC" w:rsidRDefault="005F4D8E" w:rsidP="00607130">
            <w:pPr>
              <w:contextualSpacing/>
              <w:rPr>
                <w:rFonts w:ascii="Arial" w:hAnsi="Arial" w:cs="Arial"/>
                <w:color w:val="3C3C3C"/>
              </w:rPr>
            </w:pPr>
            <w:r>
              <w:rPr>
                <w:rFonts w:ascii="Arial" w:hAnsi="Arial" w:cs="Arial"/>
                <w:color w:val="3C3C3C"/>
              </w:rPr>
              <w:t>1.2</w:t>
            </w:r>
          </w:p>
        </w:tc>
        <w:tc>
          <w:tcPr>
            <w:tcW w:w="5136" w:type="dxa"/>
          </w:tcPr>
          <w:p w14:paraId="4A78D511" w14:textId="6C2D4DC1" w:rsidR="00607130" w:rsidRPr="00E758AC" w:rsidRDefault="00B846B9" w:rsidP="00607130">
            <w:pPr>
              <w:contextualSpacing/>
              <w:rPr>
                <w:rFonts w:ascii="Arial" w:hAnsi="Arial" w:cs="Arial"/>
                <w:color w:val="3C3C3C"/>
              </w:rPr>
            </w:pPr>
            <w:r>
              <w:rPr>
                <w:rFonts w:ascii="Arial" w:hAnsi="Arial" w:cs="Arial"/>
                <w:color w:val="3C3C3C"/>
              </w:rPr>
              <w:t>ACAS Code of Practice</w:t>
            </w:r>
          </w:p>
        </w:tc>
        <w:tc>
          <w:tcPr>
            <w:tcW w:w="1353" w:type="dxa"/>
            <w:gridSpan w:val="2"/>
          </w:tcPr>
          <w:p w14:paraId="1892C764" w14:textId="65933573" w:rsidR="00607130" w:rsidRDefault="00607130" w:rsidP="00607130">
            <w:pPr>
              <w:contextualSpacing/>
              <w:rPr>
                <w:rFonts w:ascii="Arial" w:hAnsi="Arial" w:cs="Arial"/>
                <w:color w:val="3C3C3C"/>
              </w:rPr>
            </w:pPr>
            <w:r>
              <w:rPr>
                <w:rFonts w:ascii="Arial" w:hAnsi="Arial" w:cs="Arial"/>
                <w:color w:val="3C3C3C"/>
              </w:rPr>
              <w:t>EV24</w:t>
            </w:r>
          </w:p>
        </w:tc>
        <w:tc>
          <w:tcPr>
            <w:tcW w:w="1440" w:type="dxa"/>
          </w:tcPr>
          <w:p w14:paraId="51F8157A" w14:textId="77777777" w:rsidR="00607130" w:rsidRPr="00E758AC" w:rsidRDefault="00607130" w:rsidP="00607130">
            <w:pPr>
              <w:contextualSpacing/>
              <w:rPr>
                <w:rFonts w:ascii="Arial" w:hAnsi="Arial" w:cs="Arial"/>
                <w:color w:val="3C3C3C"/>
              </w:rPr>
            </w:pPr>
          </w:p>
        </w:tc>
        <w:tc>
          <w:tcPr>
            <w:tcW w:w="1440" w:type="dxa"/>
          </w:tcPr>
          <w:p w14:paraId="355CD478" w14:textId="77777777" w:rsidR="00607130" w:rsidRPr="00E758AC" w:rsidRDefault="00607130" w:rsidP="00607130">
            <w:pPr>
              <w:contextualSpacing/>
              <w:rPr>
                <w:rFonts w:ascii="Arial" w:hAnsi="Arial" w:cs="Arial"/>
                <w:color w:val="3C3C3C"/>
              </w:rPr>
            </w:pPr>
          </w:p>
        </w:tc>
      </w:tr>
      <w:tr w:rsidR="00607130" w:rsidRPr="00E758AC" w14:paraId="193FE693" w14:textId="77777777" w:rsidTr="00EA4951">
        <w:trPr>
          <w:trHeight w:val="482"/>
        </w:trPr>
        <w:tc>
          <w:tcPr>
            <w:tcW w:w="988" w:type="dxa"/>
          </w:tcPr>
          <w:p w14:paraId="6964341A" w14:textId="2F99BBFD" w:rsidR="00607130" w:rsidRDefault="00607130" w:rsidP="00607130">
            <w:pPr>
              <w:contextualSpacing/>
              <w:rPr>
                <w:rFonts w:ascii="Arial" w:hAnsi="Arial" w:cs="Arial"/>
                <w:color w:val="3C3C3C"/>
              </w:rPr>
            </w:pPr>
            <w:r w:rsidRPr="00D2207C">
              <w:rPr>
                <w:rFonts w:ascii="Arial" w:hAnsi="Arial" w:cs="Arial"/>
                <w:color w:val="3C3C3C"/>
              </w:rPr>
              <w:t>5AIOP</w:t>
            </w:r>
          </w:p>
        </w:tc>
        <w:tc>
          <w:tcPr>
            <w:tcW w:w="3258" w:type="dxa"/>
            <w:gridSpan w:val="2"/>
          </w:tcPr>
          <w:p w14:paraId="442FC826" w14:textId="1EB7A5B9" w:rsidR="00607130" w:rsidRDefault="00607130" w:rsidP="00607130">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781E398F" w14:textId="21A4B1BB" w:rsidR="00607130" w:rsidRPr="00E758AC" w:rsidRDefault="005F4D8E" w:rsidP="00607130">
            <w:pPr>
              <w:contextualSpacing/>
              <w:rPr>
                <w:rFonts w:ascii="Arial" w:hAnsi="Arial" w:cs="Arial"/>
                <w:color w:val="3C3C3C"/>
              </w:rPr>
            </w:pPr>
            <w:r>
              <w:rPr>
                <w:rFonts w:ascii="Arial" w:hAnsi="Arial" w:cs="Arial"/>
                <w:color w:val="3C3C3C"/>
              </w:rPr>
              <w:t>1.2</w:t>
            </w:r>
          </w:p>
        </w:tc>
        <w:tc>
          <w:tcPr>
            <w:tcW w:w="5136" w:type="dxa"/>
          </w:tcPr>
          <w:p w14:paraId="3A932866" w14:textId="00926B1F" w:rsidR="00607130" w:rsidRPr="00E758AC" w:rsidRDefault="00B846B9" w:rsidP="00607130">
            <w:pPr>
              <w:contextualSpacing/>
              <w:rPr>
                <w:rFonts w:ascii="Arial" w:hAnsi="Arial" w:cs="Arial"/>
                <w:color w:val="3C3C3C"/>
              </w:rPr>
            </w:pPr>
            <w:r>
              <w:rPr>
                <w:rFonts w:ascii="Arial" w:hAnsi="Arial" w:cs="Arial"/>
                <w:color w:val="3C3C3C"/>
              </w:rPr>
              <w:t>Equality and Diversity Training</w:t>
            </w:r>
          </w:p>
        </w:tc>
        <w:tc>
          <w:tcPr>
            <w:tcW w:w="1353" w:type="dxa"/>
            <w:gridSpan w:val="2"/>
          </w:tcPr>
          <w:p w14:paraId="3A8197DD" w14:textId="37DFF4D5" w:rsidR="00607130" w:rsidRDefault="00607130" w:rsidP="00607130">
            <w:pPr>
              <w:contextualSpacing/>
              <w:rPr>
                <w:rFonts w:ascii="Arial" w:hAnsi="Arial" w:cs="Arial"/>
                <w:color w:val="3C3C3C"/>
              </w:rPr>
            </w:pPr>
            <w:r>
              <w:rPr>
                <w:rFonts w:ascii="Arial" w:hAnsi="Arial" w:cs="Arial"/>
                <w:color w:val="3C3C3C"/>
              </w:rPr>
              <w:t>EV25</w:t>
            </w:r>
          </w:p>
        </w:tc>
        <w:tc>
          <w:tcPr>
            <w:tcW w:w="1440" w:type="dxa"/>
          </w:tcPr>
          <w:p w14:paraId="18ABC5B7" w14:textId="77777777" w:rsidR="00607130" w:rsidRPr="00E758AC" w:rsidRDefault="00607130" w:rsidP="00607130">
            <w:pPr>
              <w:contextualSpacing/>
              <w:rPr>
                <w:rFonts w:ascii="Arial" w:hAnsi="Arial" w:cs="Arial"/>
                <w:color w:val="3C3C3C"/>
              </w:rPr>
            </w:pPr>
          </w:p>
        </w:tc>
        <w:tc>
          <w:tcPr>
            <w:tcW w:w="1440" w:type="dxa"/>
          </w:tcPr>
          <w:p w14:paraId="10CCBB73" w14:textId="77777777" w:rsidR="00607130" w:rsidRPr="00E758AC" w:rsidRDefault="00607130" w:rsidP="00607130">
            <w:pPr>
              <w:contextualSpacing/>
              <w:rPr>
                <w:rFonts w:ascii="Arial" w:hAnsi="Arial" w:cs="Arial"/>
                <w:color w:val="3C3C3C"/>
              </w:rPr>
            </w:pPr>
          </w:p>
        </w:tc>
      </w:tr>
      <w:tr w:rsidR="00607130" w:rsidRPr="00E758AC" w14:paraId="669D06DC" w14:textId="77777777" w:rsidTr="00EA4951">
        <w:trPr>
          <w:trHeight w:val="482"/>
        </w:trPr>
        <w:tc>
          <w:tcPr>
            <w:tcW w:w="988" w:type="dxa"/>
          </w:tcPr>
          <w:p w14:paraId="437D46EE" w14:textId="37CDA50A" w:rsidR="00607130" w:rsidRDefault="00607130" w:rsidP="00607130">
            <w:pPr>
              <w:contextualSpacing/>
              <w:rPr>
                <w:rFonts w:ascii="Arial" w:hAnsi="Arial" w:cs="Arial"/>
                <w:color w:val="3C3C3C"/>
              </w:rPr>
            </w:pPr>
            <w:r w:rsidRPr="00D2207C">
              <w:rPr>
                <w:rFonts w:ascii="Arial" w:hAnsi="Arial" w:cs="Arial"/>
                <w:color w:val="3C3C3C"/>
              </w:rPr>
              <w:t>5AIOP</w:t>
            </w:r>
          </w:p>
        </w:tc>
        <w:tc>
          <w:tcPr>
            <w:tcW w:w="3258" w:type="dxa"/>
            <w:gridSpan w:val="2"/>
          </w:tcPr>
          <w:p w14:paraId="3816F4C6" w14:textId="065D6DDF" w:rsidR="00607130" w:rsidRDefault="00607130" w:rsidP="00607130">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63B92160" w14:textId="6527947D" w:rsidR="00607130" w:rsidRPr="00E758AC" w:rsidRDefault="005F4D8E" w:rsidP="00607130">
            <w:pPr>
              <w:contextualSpacing/>
              <w:rPr>
                <w:rFonts w:ascii="Arial" w:hAnsi="Arial" w:cs="Arial"/>
                <w:color w:val="3C3C3C"/>
              </w:rPr>
            </w:pPr>
            <w:r>
              <w:rPr>
                <w:rFonts w:ascii="Arial" w:hAnsi="Arial" w:cs="Arial"/>
                <w:color w:val="3C3C3C"/>
              </w:rPr>
              <w:t>1.2</w:t>
            </w:r>
          </w:p>
        </w:tc>
        <w:tc>
          <w:tcPr>
            <w:tcW w:w="5136" w:type="dxa"/>
          </w:tcPr>
          <w:p w14:paraId="50424AB9" w14:textId="7B51C2F3" w:rsidR="00607130" w:rsidRPr="00E758AC" w:rsidRDefault="00B846B9" w:rsidP="00607130">
            <w:pPr>
              <w:contextualSpacing/>
              <w:rPr>
                <w:rFonts w:ascii="Arial" w:hAnsi="Arial" w:cs="Arial"/>
                <w:color w:val="3C3C3C"/>
              </w:rPr>
            </w:pPr>
            <w:r>
              <w:rPr>
                <w:rFonts w:ascii="Arial" w:hAnsi="Arial" w:cs="Arial"/>
                <w:color w:val="3C3C3C"/>
              </w:rPr>
              <w:t>Employment Statutory Code of Practice</w:t>
            </w:r>
          </w:p>
        </w:tc>
        <w:tc>
          <w:tcPr>
            <w:tcW w:w="1353" w:type="dxa"/>
            <w:gridSpan w:val="2"/>
          </w:tcPr>
          <w:p w14:paraId="1A3975CC" w14:textId="04F9466F" w:rsidR="00607130" w:rsidRDefault="00607130" w:rsidP="00607130">
            <w:pPr>
              <w:contextualSpacing/>
              <w:rPr>
                <w:rFonts w:ascii="Arial" w:hAnsi="Arial" w:cs="Arial"/>
                <w:color w:val="3C3C3C"/>
              </w:rPr>
            </w:pPr>
            <w:r>
              <w:rPr>
                <w:rFonts w:ascii="Arial" w:hAnsi="Arial" w:cs="Arial"/>
                <w:color w:val="3C3C3C"/>
              </w:rPr>
              <w:t>EV26</w:t>
            </w:r>
          </w:p>
        </w:tc>
        <w:tc>
          <w:tcPr>
            <w:tcW w:w="1440" w:type="dxa"/>
          </w:tcPr>
          <w:p w14:paraId="2968DDBD" w14:textId="77777777" w:rsidR="00607130" w:rsidRPr="00E758AC" w:rsidRDefault="00607130" w:rsidP="00607130">
            <w:pPr>
              <w:contextualSpacing/>
              <w:rPr>
                <w:rFonts w:ascii="Arial" w:hAnsi="Arial" w:cs="Arial"/>
                <w:color w:val="3C3C3C"/>
              </w:rPr>
            </w:pPr>
          </w:p>
        </w:tc>
        <w:tc>
          <w:tcPr>
            <w:tcW w:w="1440" w:type="dxa"/>
          </w:tcPr>
          <w:p w14:paraId="370F7234" w14:textId="77777777" w:rsidR="00607130" w:rsidRPr="00E758AC" w:rsidRDefault="00607130" w:rsidP="00607130">
            <w:pPr>
              <w:contextualSpacing/>
              <w:rPr>
                <w:rFonts w:ascii="Arial" w:hAnsi="Arial" w:cs="Arial"/>
                <w:color w:val="3C3C3C"/>
              </w:rPr>
            </w:pPr>
          </w:p>
        </w:tc>
      </w:tr>
      <w:tr w:rsidR="00607130" w:rsidRPr="00E758AC" w14:paraId="7B437FF9" w14:textId="77777777" w:rsidTr="00EA4951">
        <w:trPr>
          <w:trHeight w:val="482"/>
        </w:trPr>
        <w:tc>
          <w:tcPr>
            <w:tcW w:w="988" w:type="dxa"/>
          </w:tcPr>
          <w:p w14:paraId="63BD3F69" w14:textId="67413916" w:rsidR="00607130" w:rsidRDefault="00607130" w:rsidP="00607130">
            <w:pPr>
              <w:contextualSpacing/>
              <w:rPr>
                <w:rFonts w:ascii="Arial" w:hAnsi="Arial" w:cs="Arial"/>
                <w:color w:val="3C3C3C"/>
              </w:rPr>
            </w:pPr>
            <w:r w:rsidRPr="00D2207C">
              <w:rPr>
                <w:rFonts w:ascii="Arial" w:hAnsi="Arial" w:cs="Arial"/>
                <w:color w:val="3C3C3C"/>
              </w:rPr>
              <w:t>5AIOP</w:t>
            </w:r>
          </w:p>
        </w:tc>
        <w:tc>
          <w:tcPr>
            <w:tcW w:w="3258" w:type="dxa"/>
            <w:gridSpan w:val="2"/>
          </w:tcPr>
          <w:p w14:paraId="6E369335" w14:textId="494CB850" w:rsidR="00607130" w:rsidRDefault="00607130" w:rsidP="00607130">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EBA4DD1" w14:textId="0C7725F1" w:rsidR="00607130" w:rsidRPr="00E758AC" w:rsidRDefault="005F4D8E" w:rsidP="00607130">
            <w:pPr>
              <w:contextualSpacing/>
              <w:rPr>
                <w:rFonts w:ascii="Arial" w:hAnsi="Arial" w:cs="Arial"/>
                <w:color w:val="3C3C3C"/>
              </w:rPr>
            </w:pPr>
            <w:r>
              <w:rPr>
                <w:rFonts w:ascii="Arial" w:hAnsi="Arial" w:cs="Arial"/>
                <w:color w:val="3C3C3C"/>
              </w:rPr>
              <w:t>1.2</w:t>
            </w:r>
          </w:p>
        </w:tc>
        <w:tc>
          <w:tcPr>
            <w:tcW w:w="5136" w:type="dxa"/>
          </w:tcPr>
          <w:p w14:paraId="0C48249E" w14:textId="51B69F22" w:rsidR="00607130" w:rsidRPr="00E758AC" w:rsidRDefault="00B846B9" w:rsidP="00607130">
            <w:pPr>
              <w:contextualSpacing/>
              <w:rPr>
                <w:rFonts w:ascii="Arial" w:hAnsi="Arial" w:cs="Arial"/>
                <w:color w:val="3C3C3C"/>
              </w:rPr>
            </w:pPr>
            <w:r>
              <w:rPr>
                <w:rFonts w:ascii="Arial" w:hAnsi="Arial" w:cs="Arial"/>
                <w:color w:val="3C3C3C"/>
              </w:rPr>
              <w:t>Gov.UK Employment Contract</w:t>
            </w:r>
          </w:p>
        </w:tc>
        <w:tc>
          <w:tcPr>
            <w:tcW w:w="1353" w:type="dxa"/>
            <w:gridSpan w:val="2"/>
          </w:tcPr>
          <w:p w14:paraId="46B18522" w14:textId="0C5FEB75" w:rsidR="00607130" w:rsidRDefault="00607130" w:rsidP="00607130">
            <w:pPr>
              <w:contextualSpacing/>
              <w:rPr>
                <w:rFonts w:ascii="Arial" w:hAnsi="Arial" w:cs="Arial"/>
                <w:color w:val="3C3C3C"/>
              </w:rPr>
            </w:pPr>
            <w:r>
              <w:rPr>
                <w:rFonts w:ascii="Arial" w:hAnsi="Arial" w:cs="Arial"/>
                <w:color w:val="3C3C3C"/>
              </w:rPr>
              <w:t>EV27</w:t>
            </w:r>
          </w:p>
        </w:tc>
        <w:tc>
          <w:tcPr>
            <w:tcW w:w="1440" w:type="dxa"/>
          </w:tcPr>
          <w:p w14:paraId="234D4AFC" w14:textId="77777777" w:rsidR="00607130" w:rsidRPr="00E758AC" w:rsidRDefault="00607130" w:rsidP="00607130">
            <w:pPr>
              <w:contextualSpacing/>
              <w:rPr>
                <w:rFonts w:ascii="Arial" w:hAnsi="Arial" w:cs="Arial"/>
                <w:color w:val="3C3C3C"/>
              </w:rPr>
            </w:pPr>
          </w:p>
        </w:tc>
        <w:tc>
          <w:tcPr>
            <w:tcW w:w="1440" w:type="dxa"/>
          </w:tcPr>
          <w:p w14:paraId="67427305" w14:textId="77777777" w:rsidR="00607130" w:rsidRPr="00E758AC" w:rsidRDefault="00607130" w:rsidP="00607130">
            <w:pPr>
              <w:contextualSpacing/>
              <w:rPr>
                <w:rFonts w:ascii="Arial" w:hAnsi="Arial" w:cs="Arial"/>
                <w:color w:val="3C3C3C"/>
              </w:rPr>
            </w:pPr>
          </w:p>
        </w:tc>
      </w:tr>
      <w:tr w:rsidR="00AD33EE" w:rsidRPr="00E758AC" w14:paraId="38461B9C" w14:textId="77777777" w:rsidTr="00EA4951">
        <w:trPr>
          <w:trHeight w:val="482"/>
        </w:trPr>
        <w:tc>
          <w:tcPr>
            <w:tcW w:w="988" w:type="dxa"/>
          </w:tcPr>
          <w:p w14:paraId="7CA8B9DC" w14:textId="43975A7C"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6FEF33F1" w14:textId="20771D11"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6A88AAE" w14:textId="71CECF61" w:rsidR="00AD33EE" w:rsidRPr="00E758AC" w:rsidRDefault="00AD33EE" w:rsidP="00AD33EE">
            <w:pPr>
              <w:contextualSpacing/>
              <w:rPr>
                <w:rFonts w:ascii="Arial" w:hAnsi="Arial" w:cs="Arial"/>
                <w:color w:val="3C3C3C"/>
              </w:rPr>
            </w:pPr>
            <w:r>
              <w:rPr>
                <w:rFonts w:ascii="Arial" w:hAnsi="Arial" w:cs="Arial"/>
                <w:color w:val="3C3C3C"/>
              </w:rPr>
              <w:t>1.3</w:t>
            </w:r>
          </w:p>
        </w:tc>
        <w:tc>
          <w:tcPr>
            <w:tcW w:w="5136" w:type="dxa"/>
          </w:tcPr>
          <w:p w14:paraId="4ADCFEDD" w14:textId="385B4357" w:rsidR="00AD33EE" w:rsidRPr="00E758AC" w:rsidRDefault="00AD33EE" w:rsidP="00AD33EE">
            <w:pPr>
              <w:contextualSpacing/>
              <w:rPr>
                <w:rFonts w:ascii="Arial" w:hAnsi="Arial" w:cs="Arial"/>
                <w:color w:val="3C3C3C"/>
              </w:rPr>
            </w:pPr>
            <w:r>
              <w:rPr>
                <w:rFonts w:ascii="Arial" w:hAnsi="Arial" w:cs="Arial"/>
                <w:color w:val="3C3C3C"/>
              </w:rPr>
              <w:t>Coronavirus Policy</w:t>
            </w:r>
          </w:p>
        </w:tc>
        <w:tc>
          <w:tcPr>
            <w:tcW w:w="1353" w:type="dxa"/>
            <w:gridSpan w:val="2"/>
          </w:tcPr>
          <w:p w14:paraId="1B2A5355" w14:textId="7FB22C59" w:rsidR="00AD33EE" w:rsidRDefault="00AD33EE" w:rsidP="00AD33EE">
            <w:pPr>
              <w:contextualSpacing/>
              <w:rPr>
                <w:rFonts w:ascii="Arial" w:hAnsi="Arial" w:cs="Arial"/>
                <w:color w:val="3C3C3C"/>
              </w:rPr>
            </w:pPr>
            <w:r>
              <w:rPr>
                <w:rFonts w:ascii="Arial" w:hAnsi="Arial" w:cs="Arial"/>
                <w:color w:val="3C3C3C"/>
              </w:rPr>
              <w:t>EV28</w:t>
            </w:r>
          </w:p>
        </w:tc>
        <w:tc>
          <w:tcPr>
            <w:tcW w:w="1440" w:type="dxa"/>
          </w:tcPr>
          <w:p w14:paraId="41CB9EB3" w14:textId="77777777" w:rsidR="00AD33EE" w:rsidRPr="00E758AC" w:rsidRDefault="00AD33EE" w:rsidP="00AD33EE">
            <w:pPr>
              <w:contextualSpacing/>
              <w:rPr>
                <w:rFonts w:ascii="Arial" w:hAnsi="Arial" w:cs="Arial"/>
                <w:color w:val="3C3C3C"/>
              </w:rPr>
            </w:pPr>
          </w:p>
        </w:tc>
        <w:tc>
          <w:tcPr>
            <w:tcW w:w="1440" w:type="dxa"/>
          </w:tcPr>
          <w:p w14:paraId="3B94030F" w14:textId="77777777" w:rsidR="00AD33EE" w:rsidRPr="00E758AC" w:rsidRDefault="00AD33EE" w:rsidP="00AD33EE">
            <w:pPr>
              <w:contextualSpacing/>
              <w:rPr>
                <w:rFonts w:ascii="Arial" w:hAnsi="Arial" w:cs="Arial"/>
                <w:color w:val="3C3C3C"/>
              </w:rPr>
            </w:pPr>
          </w:p>
        </w:tc>
      </w:tr>
      <w:tr w:rsidR="00AD33EE" w:rsidRPr="00E758AC" w14:paraId="314AB349" w14:textId="77777777" w:rsidTr="00EA4951">
        <w:trPr>
          <w:trHeight w:val="482"/>
        </w:trPr>
        <w:tc>
          <w:tcPr>
            <w:tcW w:w="988" w:type="dxa"/>
          </w:tcPr>
          <w:p w14:paraId="08A717B3" w14:textId="735F4E59" w:rsidR="00AD33EE" w:rsidRPr="00D2207C" w:rsidRDefault="00AD33EE" w:rsidP="00AD33EE">
            <w:pPr>
              <w:contextualSpacing/>
              <w:rPr>
                <w:rFonts w:ascii="Arial" w:hAnsi="Arial" w:cs="Arial"/>
                <w:color w:val="3C3C3C"/>
              </w:rPr>
            </w:pPr>
            <w:r w:rsidRPr="00D2207C">
              <w:rPr>
                <w:rFonts w:ascii="Arial" w:hAnsi="Arial" w:cs="Arial"/>
                <w:color w:val="3C3C3C"/>
              </w:rPr>
              <w:lastRenderedPageBreak/>
              <w:t>5AIOP</w:t>
            </w:r>
          </w:p>
        </w:tc>
        <w:tc>
          <w:tcPr>
            <w:tcW w:w="3258" w:type="dxa"/>
            <w:gridSpan w:val="2"/>
          </w:tcPr>
          <w:p w14:paraId="0D44DC69" w14:textId="2A4D9D8D"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25C86C55" w14:textId="6D8DB980" w:rsidR="00AD33EE" w:rsidRPr="00E758AC" w:rsidRDefault="00AD33EE" w:rsidP="00AD33EE">
            <w:pPr>
              <w:contextualSpacing/>
              <w:rPr>
                <w:rFonts w:ascii="Arial" w:hAnsi="Arial" w:cs="Arial"/>
                <w:color w:val="3C3C3C"/>
              </w:rPr>
            </w:pPr>
            <w:r>
              <w:rPr>
                <w:rFonts w:ascii="Arial" w:hAnsi="Arial" w:cs="Arial"/>
                <w:color w:val="3C3C3C"/>
              </w:rPr>
              <w:t>1.3</w:t>
            </w:r>
          </w:p>
        </w:tc>
        <w:tc>
          <w:tcPr>
            <w:tcW w:w="5136" w:type="dxa"/>
          </w:tcPr>
          <w:p w14:paraId="14F0B799" w14:textId="20334250" w:rsidR="00AD33EE" w:rsidRPr="00E758AC" w:rsidRDefault="00AD33EE" w:rsidP="00AD33EE">
            <w:pPr>
              <w:contextualSpacing/>
              <w:rPr>
                <w:rFonts w:ascii="Arial" w:hAnsi="Arial" w:cs="Arial"/>
                <w:color w:val="3C3C3C"/>
              </w:rPr>
            </w:pPr>
            <w:r>
              <w:rPr>
                <w:rFonts w:ascii="Arial" w:hAnsi="Arial" w:cs="Arial"/>
                <w:color w:val="3C3C3C"/>
              </w:rPr>
              <w:t>Coronavirus Employee Notice</w:t>
            </w:r>
          </w:p>
        </w:tc>
        <w:tc>
          <w:tcPr>
            <w:tcW w:w="1353" w:type="dxa"/>
            <w:gridSpan w:val="2"/>
          </w:tcPr>
          <w:p w14:paraId="71C01D54" w14:textId="21339B84" w:rsidR="00AD33EE" w:rsidRDefault="00AD33EE" w:rsidP="00AD33EE">
            <w:pPr>
              <w:contextualSpacing/>
              <w:rPr>
                <w:rFonts w:ascii="Arial" w:hAnsi="Arial" w:cs="Arial"/>
                <w:color w:val="3C3C3C"/>
              </w:rPr>
            </w:pPr>
            <w:r>
              <w:rPr>
                <w:rFonts w:ascii="Arial" w:hAnsi="Arial" w:cs="Arial"/>
                <w:color w:val="3C3C3C"/>
              </w:rPr>
              <w:t>EV29</w:t>
            </w:r>
          </w:p>
        </w:tc>
        <w:tc>
          <w:tcPr>
            <w:tcW w:w="1440" w:type="dxa"/>
          </w:tcPr>
          <w:p w14:paraId="72321AEB" w14:textId="77777777" w:rsidR="00AD33EE" w:rsidRPr="00E758AC" w:rsidRDefault="00AD33EE" w:rsidP="00AD33EE">
            <w:pPr>
              <w:contextualSpacing/>
              <w:rPr>
                <w:rFonts w:ascii="Arial" w:hAnsi="Arial" w:cs="Arial"/>
                <w:color w:val="3C3C3C"/>
              </w:rPr>
            </w:pPr>
          </w:p>
        </w:tc>
        <w:tc>
          <w:tcPr>
            <w:tcW w:w="1440" w:type="dxa"/>
          </w:tcPr>
          <w:p w14:paraId="073FAFDF" w14:textId="77777777" w:rsidR="00AD33EE" w:rsidRPr="00E758AC" w:rsidRDefault="00AD33EE" w:rsidP="00AD33EE">
            <w:pPr>
              <w:contextualSpacing/>
              <w:rPr>
                <w:rFonts w:ascii="Arial" w:hAnsi="Arial" w:cs="Arial"/>
                <w:color w:val="3C3C3C"/>
              </w:rPr>
            </w:pPr>
          </w:p>
        </w:tc>
      </w:tr>
      <w:tr w:rsidR="00AD33EE" w:rsidRPr="00E758AC" w14:paraId="75CEC585" w14:textId="77777777" w:rsidTr="00EA4951">
        <w:trPr>
          <w:trHeight w:val="482"/>
        </w:trPr>
        <w:tc>
          <w:tcPr>
            <w:tcW w:w="988" w:type="dxa"/>
          </w:tcPr>
          <w:p w14:paraId="13F06730" w14:textId="72C8986A"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08B36220" w14:textId="148C03DC"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64C81640" w14:textId="325E8B43" w:rsidR="00AD33EE" w:rsidRPr="00E758AC" w:rsidRDefault="00AD33EE" w:rsidP="00AD33EE">
            <w:pPr>
              <w:contextualSpacing/>
              <w:rPr>
                <w:rFonts w:ascii="Arial" w:hAnsi="Arial" w:cs="Arial"/>
                <w:color w:val="3C3C3C"/>
              </w:rPr>
            </w:pPr>
            <w:r>
              <w:rPr>
                <w:rFonts w:ascii="Arial" w:hAnsi="Arial" w:cs="Arial"/>
                <w:color w:val="3C3C3C"/>
              </w:rPr>
              <w:t>1.3</w:t>
            </w:r>
          </w:p>
        </w:tc>
        <w:tc>
          <w:tcPr>
            <w:tcW w:w="5136" w:type="dxa"/>
          </w:tcPr>
          <w:p w14:paraId="6B0A9107" w14:textId="6983CB81" w:rsidR="00AD33EE" w:rsidRPr="00E758AC" w:rsidRDefault="00AD33EE" w:rsidP="00AD33EE">
            <w:pPr>
              <w:contextualSpacing/>
              <w:rPr>
                <w:rFonts w:ascii="Arial" w:hAnsi="Arial" w:cs="Arial"/>
                <w:color w:val="3C3C3C"/>
              </w:rPr>
            </w:pPr>
            <w:r>
              <w:rPr>
                <w:rFonts w:ascii="Arial" w:hAnsi="Arial" w:cs="Arial"/>
                <w:color w:val="3C3C3C"/>
              </w:rPr>
              <w:t>Induction Documentation</w:t>
            </w:r>
          </w:p>
        </w:tc>
        <w:tc>
          <w:tcPr>
            <w:tcW w:w="1353" w:type="dxa"/>
            <w:gridSpan w:val="2"/>
          </w:tcPr>
          <w:p w14:paraId="0F6ABC72" w14:textId="1ED63A38" w:rsidR="00AD33EE" w:rsidRDefault="00AD33EE" w:rsidP="00AD33EE">
            <w:pPr>
              <w:contextualSpacing/>
              <w:rPr>
                <w:rFonts w:ascii="Arial" w:hAnsi="Arial" w:cs="Arial"/>
                <w:color w:val="3C3C3C"/>
              </w:rPr>
            </w:pPr>
            <w:r>
              <w:rPr>
                <w:rFonts w:ascii="Arial" w:hAnsi="Arial" w:cs="Arial"/>
                <w:color w:val="3C3C3C"/>
              </w:rPr>
              <w:t>EV30</w:t>
            </w:r>
          </w:p>
        </w:tc>
        <w:tc>
          <w:tcPr>
            <w:tcW w:w="1440" w:type="dxa"/>
          </w:tcPr>
          <w:p w14:paraId="0CCC217B" w14:textId="77777777" w:rsidR="00AD33EE" w:rsidRPr="00E758AC" w:rsidRDefault="00AD33EE" w:rsidP="00AD33EE">
            <w:pPr>
              <w:contextualSpacing/>
              <w:rPr>
                <w:rFonts w:ascii="Arial" w:hAnsi="Arial" w:cs="Arial"/>
                <w:color w:val="3C3C3C"/>
              </w:rPr>
            </w:pPr>
          </w:p>
        </w:tc>
        <w:tc>
          <w:tcPr>
            <w:tcW w:w="1440" w:type="dxa"/>
          </w:tcPr>
          <w:p w14:paraId="0E2D2AC7" w14:textId="77777777" w:rsidR="00AD33EE" w:rsidRPr="00E758AC" w:rsidRDefault="00AD33EE" w:rsidP="00AD33EE">
            <w:pPr>
              <w:contextualSpacing/>
              <w:rPr>
                <w:rFonts w:ascii="Arial" w:hAnsi="Arial" w:cs="Arial"/>
                <w:color w:val="3C3C3C"/>
              </w:rPr>
            </w:pPr>
          </w:p>
        </w:tc>
      </w:tr>
      <w:tr w:rsidR="00AD33EE" w:rsidRPr="00E758AC" w14:paraId="56382FE1" w14:textId="77777777" w:rsidTr="00EA4951">
        <w:trPr>
          <w:trHeight w:val="482"/>
        </w:trPr>
        <w:tc>
          <w:tcPr>
            <w:tcW w:w="988" w:type="dxa"/>
          </w:tcPr>
          <w:p w14:paraId="7E80601E" w14:textId="5A7CD162"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1DF4677F" w14:textId="01797ADE"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4332BB5" w14:textId="523E0F7B" w:rsidR="00AD33EE" w:rsidRPr="00E758AC" w:rsidRDefault="00AD33EE" w:rsidP="00AD33EE">
            <w:pPr>
              <w:contextualSpacing/>
              <w:rPr>
                <w:rFonts w:ascii="Arial" w:hAnsi="Arial" w:cs="Arial"/>
                <w:color w:val="3C3C3C"/>
              </w:rPr>
            </w:pPr>
            <w:r>
              <w:rPr>
                <w:rFonts w:ascii="Arial" w:hAnsi="Arial" w:cs="Arial"/>
                <w:color w:val="3C3C3C"/>
              </w:rPr>
              <w:t>1.3</w:t>
            </w:r>
          </w:p>
        </w:tc>
        <w:tc>
          <w:tcPr>
            <w:tcW w:w="5136" w:type="dxa"/>
          </w:tcPr>
          <w:p w14:paraId="7A209DE9" w14:textId="002308E8" w:rsidR="00AD33EE" w:rsidRPr="00E758AC" w:rsidRDefault="00AD33EE" w:rsidP="00AD33EE">
            <w:pPr>
              <w:contextualSpacing/>
              <w:rPr>
                <w:rFonts w:ascii="Arial" w:hAnsi="Arial" w:cs="Arial"/>
                <w:color w:val="3C3C3C"/>
              </w:rPr>
            </w:pPr>
            <w:r>
              <w:rPr>
                <w:rFonts w:ascii="Arial" w:hAnsi="Arial" w:cs="Arial"/>
                <w:color w:val="3C3C3C"/>
              </w:rPr>
              <w:t>Agenda for Induction</w:t>
            </w:r>
          </w:p>
        </w:tc>
        <w:tc>
          <w:tcPr>
            <w:tcW w:w="1353" w:type="dxa"/>
            <w:gridSpan w:val="2"/>
          </w:tcPr>
          <w:p w14:paraId="5056E7B5" w14:textId="7585DBF6" w:rsidR="00AD33EE" w:rsidRDefault="00AD33EE" w:rsidP="00AD33EE">
            <w:pPr>
              <w:contextualSpacing/>
              <w:rPr>
                <w:rFonts w:ascii="Arial" w:hAnsi="Arial" w:cs="Arial"/>
                <w:color w:val="3C3C3C"/>
              </w:rPr>
            </w:pPr>
            <w:r>
              <w:rPr>
                <w:rFonts w:ascii="Arial" w:hAnsi="Arial" w:cs="Arial"/>
                <w:color w:val="3C3C3C"/>
              </w:rPr>
              <w:t>EV31</w:t>
            </w:r>
          </w:p>
        </w:tc>
        <w:tc>
          <w:tcPr>
            <w:tcW w:w="1440" w:type="dxa"/>
          </w:tcPr>
          <w:p w14:paraId="3103F288" w14:textId="77777777" w:rsidR="00AD33EE" w:rsidRPr="00E758AC" w:rsidRDefault="00AD33EE" w:rsidP="00AD33EE">
            <w:pPr>
              <w:contextualSpacing/>
              <w:rPr>
                <w:rFonts w:ascii="Arial" w:hAnsi="Arial" w:cs="Arial"/>
                <w:color w:val="3C3C3C"/>
              </w:rPr>
            </w:pPr>
          </w:p>
        </w:tc>
        <w:tc>
          <w:tcPr>
            <w:tcW w:w="1440" w:type="dxa"/>
          </w:tcPr>
          <w:p w14:paraId="7F7C14D5" w14:textId="77777777" w:rsidR="00AD33EE" w:rsidRPr="00E758AC" w:rsidRDefault="00AD33EE" w:rsidP="00AD33EE">
            <w:pPr>
              <w:contextualSpacing/>
              <w:rPr>
                <w:rFonts w:ascii="Arial" w:hAnsi="Arial" w:cs="Arial"/>
                <w:color w:val="3C3C3C"/>
              </w:rPr>
            </w:pPr>
          </w:p>
        </w:tc>
      </w:tr>
      <w:tr w:rsidR="00AD33EE" w:rsidRPr="00E758AC" w14:paraId="6C96D45C" w14:textId="77777777" w:rsidTr="00EA4951">
        <w:trPr>
          <w:trHeight w:val="482"/>
        </w:trPr>
        <w:tc>
          <w:tcPr>
            <w:tcW w:w="988" w:type="dxa"/>
          </w:tcPr>
          <w:p w14:paraId="401D1723" w14:textId="2C6B3718"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370D7055" w14:textId="282D6026"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99B45D2" w14:textId="1C8804FD" w:rsidR="00AD33EE" w:rsidRPr="00E758AC" w:rsidRDefault="00AD33EE" w:rsidP="00AD33EE">
            <w:pPr>
              <w:contextualSpacing/>
              <w:rPr>
                <w:rFonts w:ascii="Arial" w:hAnsi="Arial" w:cs="Arial"/>
                <w:color w:val="3C3C3C"/>
              </w:rPr>
            </w:pPr>
            <w:r>
              <w:rPr>
                <w:rFonts w:ascii="Arial" w:hAnsi="Arial" w:cs="Arial"/>
                <w:color w:val="3C3C3C"/>
              </w:rPr>
              <w:t>1.3</w:t>
            </w:r>
          </w:p>
        </w:tc>
        <w:tc>
          <w:tcPr>
            <w:tcW w:w="5136" w:type="dxa"/>
          </w:tcPr>
          <w:p w14:paraId="74D25411" w14:textId="5B19551E" w:rsidR="00AD33EE" w:rsidRPr="00E758AC" w:rsidRDefault="00AD33EE" w:rsidP="00AD33EE">
            <w:pPr>
              <w:contextualSpacing/>
              <w:rPr>
                <w:rFonts w:ascii="Arial" w:hAnsi="Arial" w:cs="Arial"/>
                <w:color w:val="3C3C3C"/>
              </w:rPr>
            </w:pPr>
            <w:r>
              <w:rPr>
                <w:rFonts w:ascii="Arial" w:hAnsi="Arial" w:cs="Arial"/>
                <w:color w:val="3C3C3C"/>
              </w:rPr>
              <w:t>Probation Letter</w:t>
            </w:r>
          </w:p>
        </w:tc>
        <w:tc>
          <w:tcPr>
            <w:tcW w:w="1353" w:type="dxa"/>
            <w:gridSpan w:val="2"/>
          </w:tcPr>
          <w:p w14:paraId="43EFF4A8" w14:textId="59109388" w:rsidR="00AD33EE" w:rsidRDefault="00AD33EE" w:rsidP="00AD33EE">
            <w:pPr>
              <w:contextualSpacing/>
              <w:rPr>
                <w:rFonts w:ascii="Arial" w:hAnsi="Arial" w:cs="Arial"/>
                <w:color w:val="3C3C3C"/>
              </w:rPr>
            </w:pPr>
            <w:r>
              <w:rPr>
                <w:rFonts w:ascii="Arial" w:hAnsi="Arial" w:cs="Arial"/>
                <w:color w:val="3C3C3C"/>
              </w:rPr>
              <w:t>EV32</w:t>
            </w:r>
          </w:p>
        </w:tc>
        <w:tc>
          <w:tcPr>
            <w:tcW w:w="1440" w:type="dxa"/>
          </w:tcPr>
          <w:p w14:paraId="67899AD5" w14:textId="77777777" w:rsidR="00AD33EE" w:rsidRPr="00E758AC" w:rsidRDefault="00AD33EE" w:rsidP="00AD33EE">
            <w:pPr>
              <w:contextualSpacing/>
              <w:rPr>
                <w:rFonts w:ascii="Arial" w:hAnsi="Arial" w:cs="Arial"/>
                <w:color w:val="3C3C3C"/>
              </w:rPr>
            </w:pPr>
          </w:p>
        </w:tc>
        <w:tc>
          <w:tcPr>
            <w:tcW w:w="1440" w:type="dxa"/>
          </w:tcPr>
          <w:p w14:paraId="2505DA5C" w14:textId="77777777" w:rsidR="00AD33EE" w:rsidRPr="00E758AC" w:rsidRDefault="00AD33EE" w:rsidP="00AD33EE">
            <w:pPr>
              <w:contextualSpacing/>
              <w:rPr>
                <w:rFonts w:ascii="Arial" w:hAnsi="Arial" w:cs="Arial"/>
                <w:color w:val="3C3C3C"/>
              </w:rPr>
            </w:pPr>
          </w:p>
        </w:tc>
      </w:tr>
      <w:tr w:rsidR="00AD33EE" w:rsidRPr="00E758AC" w14:paraId="1356F0EC" w14:textId="77777777" w:rsidTr="00EA4951">
        <w:trPr>
          <w:trHeight w:val="482"/>
        </w:trPr>
        <w:tc>
          <w:tcPr>
            <w:tcW w:w="988" w:type="dxa"/>
          </w:tcPr>
          <w:p w14:paraId="58576934" w14:textId="6FCE5B45"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2C6BC2B0" w14:textId="5A9056DF"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D18A8C3" w14:textId="54975F7B" w:rsidR="00AD33EE" w:rsidRPr="00E758AC" w:rsidRDefault="00AD33EE" w:rsidP="00AD33EE">
            <w:pPr>
              <w:contextualSpacing/>
              <w:rPr>
                <w:rFonts w:ascii="Arial" w:hAnsi="Arial" w:cs="Arial"/>
                <w:color w:val="3C3C3C"/>
              </w:rPr>
            </w:pPr>
            <w:r>
              <w:rPr>
                <w:rFonts w:ascii="Arial" w:hAnsi="Arial" w:cs="Arial"/>
                <w:color w:val="3C3C3C"/>
              </w:rPr>
              <w:t>1.3</w:t>
            </w:r>
          </w:p>
        </w:tc>
        <w:tc>
          <w:tcPr>
            <w:tcW w:w="5136" w:type="dxa"/>
          </w:tcPr>
          <w:p w14:paraId="75E33983" w14:textId="77777777" w:rsidR="00AD33EE" w:rsidRDefault="00AD33EE" w:rsidP="00AD33EE">
            <w:pPr>
              <w:contextualSpacing/>
              <w:rPr>
                <w:rFonts w:ascii="Arial" w:hAnsi="Arial" w:cs="Arial"/>
                <w:color w:val="3C3C3C"/>
              </w:rPr>
            </w:pPr>
            <w:r>
              <w:rPr>
                <w:rFonts w:ascii="Arial" w:hAnsi="Arial" w:cs="Arial"/>
                <w:color w:val="3C3C3C"/>
              </w:rPr>
              <w:t>Probation review notes</w:t>
            </w:r>
          </w:p>
          <w:p w14:paraId="760F1DF9" w14:textId="04D4BB47" w:rsidR="00AD33EE" w:rsidRPr="00E758AC" w:rsidRDefault="00AD33EE" w:rsidP="00AD33EE">
            <w:pPr>
              <w:contextualSpacing/>
              <w:rPr>
                <w:rFonts w:ascii="Arial" w:hAnsi="Arial" w:cs="Arial"/>
                <w:color w:val="3C3C3C"/>
              </w:rPr>
            </w:pPr>
          </w:p>
        </w:tc>
        <w:tc>
          <w:tcPr>
            <w:tcW w:w="1353" w:type="dxa"/>
            <w:gridSpan w:val="2"/>
          </w:tcPr>
          <w:p w14:paraId="3CFDD131" w14:textId="6F370FB6" w:rsidR="00AD33EE" w:rsidRDefault="00AD33EE" w:rsidP="00AD33EE">
            <w:pPr>
              <w:contextualSpacing/>
              <w:rPr>
                <w:rFonts w:ascii="Arial" w:hAnsi="Arial" w:cs="Arial"/>
                <w:color w:val="3C3C3C"/>
              </w:rPr>
            </w:pPr>
            <w:r>
              <w:rPr>
                <w:rFonts w:ascii="Arial" w:hAnsi="Arial" w:cs="Arial"/>
                <w:color w:val="3C3C3C"/>
              </w:rPr>
              <w:t>EV33</w:t>
            </w:r>
          </w:p>
        </w:tc>
        <w:tc>
          <w:tcPr>
            <w:tcW w:w="1440" w:type="dxa"/>
          </w:tcPr>
          <w:p w14:paraId="704F28D4" w14:textId="77777777" w:rsidR="00AD33EE" w:rsidRPr="00E758AC" w:rsidRDefault="00AD33EE" w:rsidP="00AD33EE">
            <w:pPr>
              <w:contextualSpacing/>
              <w:rPr>
                <w:rFonts w:ascii="Arial" w:hAnsi="Arial" w:cs="Arial"/>
                <w:color w:val="3C3C3C"/>
              </w:rPr>
            </w:pPr>
          </w:p>
        </w:tc>
        <w:tc>
          <w:tcPr>
            <w:tcW w:w="1440" w:type="dxa"/>
          </w:tcPr>
          <w:p w14:paraId="27DE39AA" w14:textId="77777777" w:rsidR="00AD33EE" w:rsidRPr="00E758AC" w:rsidRDefault="00AD33EE" w:rsidP="00AD33EE">
            <w:pPr>
              <w:contextualSpacing/>
              <w:rPr>
                <w:rFonts w:ascii="Arial" w:hAnsi="Arial" w:cs="Arial"/>
                <w:color w:val="3C3C3C"/>
              </w:rPr>
            </w:pPr>
          </w:p>
        </w:tc>
      </w:tr>
      <w:tr w:rsidR="00AD33EE" w:rsidRPr="00E758AC" w14:paraId="25D9B944" w14:textId="77777777" w:rsidTr="00EA4951">
        <w:trPr>
          <w:trHeight w:val="482"/>
        </w:trPr>
        <w:tc>
          <w:tcPr>
            <w:tcW w:w="988" w:type="dxa"/>
          </w:tcPr>
          <w:p w14:paraId="551A8751" w14:textId="6E61815A"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75C611DA" w14:textId="2DAC3975"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AA7D9D2" w14:textId="14192108" w:rsidR="00AD33EE" w:rsidRPr="00E758AC" w:rsidRDefault="00AD33EE" w:rsidP="00AD33EE">
            <w:pPr>
              <w:contextualSpacing/>
              <w:rPr>
                <w:rFonts w:ascii="Arial" w:hAnsi="Arial" w:cs="Arial"/>
                <w:color w:val="3C3C3C"/>
              </w:rPr>
            </w:pPr>
            <w:r>
              <w:rPr>
                <w:rFonts w:ascii="Arial" w:hAnsi="Arial" w:cs="Arial"/>
                <w:color w:val="3C3C3C"/>
              </w:rPr>
              <w:t>1.3</w:t>
            </w:r>
          </w:p>
        </w:tc>
        <w:tc>
          <w:tcPr>
            <w:tcW w:w="5136" w:type="dxa"/>
          </w:tcPr>
          <w:p w14:paraId="245C306C" w14:textId="2922481C" w:rsidR="00AD33EE" w:rsidRPr="00E758AC" w:rsidRDefault="00AD33EE" w:rsidP="00AD33EE">
            <w:pPr>
              <w:contextualSpacing/>
              <w:rPr>
                <w:rFonts w:ascii="Arial" w:hAnsi="Arial" w:cs="Arial"/>
                <w:color w:val="3C3C3C"/>
              </w:rPr>
            </w:pPr>
            <w:r>
              <w:rPr>
                <w:rFonts w:ascii="Arial" w:hAnsi="Arial" w:cs="Arial"/>
                <w:color w:val="3C3C3C"/>
              </w:rPr>
              <w:t>E-mail to Warehouse Manager advising on Training</w:t>
            </w:r>
          </w:p>
        </w:tc>
        <w:tc>
          <w:tcPr>
            <w:tcW w:w="1353" w:type="dxa"/>
            <w:gridSpan w:val="2"/>
          </w:tcPr>
          <w:p w14:paraId="7FBA5E9F" w14:textId="53E1FAFC" w:rsidR="00AD33EE" w:rsidRDefault="00AD33EE" w:rsidP="00AD33EE">
            <w:pPr>
              <w:contextualSpacing/>
              <w:rPr>
                <w:rFonts w:ascii="Arial" w:hAnsi="Arial" w:cs="Arial"/>
                <w:color w:val="3C3C3C"/>
              </w:rPr>
            </w:pPr>
            <w:r>
              <w:rPr>
                <w:rFonts w:ascii="Arial" w:hAnsi="Arial" w:cs="Arial"/>
                <w:color w:val="3C3C3C"/>
              </w:rPr>
              <w:t>EV34</w:t>
            </w:r>
          </w:p>
        </w:tc>
        <w:tc>
          <w:tcPr>
            <w:tcW w:w="1440" w:type="dxa"/>
          </w:tcPr>
          <w:p w14:paraId="2BCCED3A" w14:textId="77777777" w:rsidR="00AD33EE" w:rsidRPr="00E758AC" w:rsidRDefault="00AD33EE" w:rsidP="00AD33EE">
            <w:pPr>
              <w:contextualSpacing/>
              <w:rPr>
                <w:rFonts w:ascii="Arial" w:hAnsi="Arial" w:cs="Arial"/>
                <w:color w:val="3C3C3C"/>
              </w:rPr>
            </w:pPr>
          </w:p>
        </w:tc>
        <w:tc>
          <w:tcPr>
            <w:tcW w:w="1440" w:type="dxa"/>
          </w:tcPr>
          <w:p w14:paraId="6FB5A076" w14:textId="77777777" w:rsidR="00AD33EE" w:rsidRPr="00E758AC" w:rsidRDefault="00AD33EE" w:rsidP="00AD33EE">
            <w:pPr>
              <w:contextualSpacing/>
              <w:rPr>
                <w:rFonts w:ascii="Arial" w:hAnsi="Arial" w:cs="Arial"/>
                <w:color w:val="3C3C3C"/>
              </w:rPr>
            </w:pPr>
          </w:p>
        </w:tc>
      </w:tr>
      <w:tr w:rsidR="00AD33EE" w:rsidRPr="00E758AC" w14:paraId="14120C24" w14:textId="77777777" w:rsidTr="00EA4951">
        <w:trPr>
          <w:trHeight w:val="482"/>
        </w:trPr>
        <w:tc>
          <w:tcPr>
            <w:tcW w:w="988" w:type="dxa"/>
          </w:tcPr>
          <w:p w14:paraId="647B40D9" w14:textId="4324F660"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6773A124" w14:textId="7C0C958A"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59F9D9E3" w14:textId="5A87080E" w:rsidR="00AD33EE" w:rsidRPr="00E758AC" w:rsidRDefault="00482F2B" w:rsidP="00AD33EE">
            <w:pPr>
              <w:contextualSpacing/>
              <w:rPr>
                <w:rFonts w:ascii="Arial" w:hAnsi="Arial" w:cs="Arial"/>
                <w:color w:val="3C3C3C"/>
              </w:rPr>
            </w:pPr>
            <w:r>
              <w:rPr>
                <w:rFonts w:ascii="Arial" w:hAnsi="Arial" w:cs="Arial"/>
                <w:color w:val="3C3C3C"/>
              </w:rPr>
              <w:t>2.2</w:t>
            </w:r>
          </w:p>
        </w:tc>
        <w:tc>
          <w:tcPr>
            <w:tcW w:w="5136" w:type="dxa"/>
          </w:tcPr>
          <w:p w14:paraId="6128C450" w14:textId="2906E415" w:rsidR="00AD33EE" w:rsidRPr="00E758AC" w:rsidRDefault="00482F2B" w:rsidP="00AD33EE">
            <w:pPr>
              <w:contextualSpacing/>
              <w:rPr>
                <w:rFonts w:ascii="Arial" w:hAnsi="Arial" w:cs="Arial"/>
                <w:color w:val="3C3C3C"/>
              </w:rPr>
            </w:pPr>
            <w:r>
              <w:rPr>
                <w:rFonts w:ascii="Arial" w:hAnsi="Arial" w:cs="Arial"/>
                <w:color w:val="3C3C3C"/>
              </w:rPr>
              <w:t>Disciplinary Meeting notes</w:t>
            </w:r>
          </w:p>
        </w:tc>
        <w:tc>
          <w:tcPr>
            <w:tcW w:w="1353" w:type="dxa"/>
            <w:gridSpan w:val="2"/>
          </w:tcPr>
          <w:p w14:paraId="74000BA6" w14:textId="5D6366AC" w:rsidR="00AD33EE" w:rsidRDefault="00AD33EE" w:rsidP="00AD33EE">
            <w:pPr>
              <w:contextualSpacing/>
              <w:rPr>
                <w:rFonts w:ascii="Arial" w:hAnsi="Arial" w:cs="Arial"/>
                <w:color w:val="3C3C3C"/>
              </w:rPr>
            </w:pPr>
            <w:r>
              <w:rPr>
                <w:rFonts w:ascii="Arial" w:hAnsi="Arial" w:cs="Arial"/>
                <w:color w:val="3C3C3C"/>
              </w:rPr>
              <w:t>EV35</w:t>
            </w:r>
          </w:p>
        </w:tc>
        <w:tc>
          <w:tcPr>
            <w:tcW w:w="1440" w:type="dxa"/>
          </w:tcPr>
          <w:p w14:paraId="40CBD04C" w14:textId="77777777" w:rsidR="00AD33EE" w:rsidRPr="00E758AC" w:rsidRDefault="00AD33EE" w:rsidP="00AD33EE">
            <w:pPr>
              <w:contextualSpacing/>
              <w:rPr>
                <w:rFonts w:ascii="Arial" w:hAnsi="Arial" w:cs="Arial"/>
                <w:color w:val="3C3C3C"/>
              </w:rPr>
            </w:pPr>
          </w:p>
        </w:tc>
        <w:tc>
          <w:tcPr>
            <w:tcW w:w="1440" w:type="dxa"/>
          </w:tcPr>
          <w:p w14:paraId="6602CA26" w14:textId="77777777" w:rsidR="00AD33EE" w:rsidRPr="00E758AC" w:rsidRDefault="00AD33EE" w:rsidP="00AD33EE">
            <w:pPr>
              <w:contextualSpacing/>
              <w:rPr>
                <w:rFonts w:ascii="Arial" w:hAnsi="Arial" w:cs="Arial"/>
                <w:color w:val="3C3C3C"/>
              </w:rPr>
            </w:pPr>
          </w:p>
        </w:tc>
      </w:tr>
      <w:tr w:rsidR="00AD33EE" w:rsidRPr="00E758AC" w14:paraId="6A91853D" w14:textId="77777777" w:rsidTr="00EA4951">
        <w:trPr>
          <w:trHeight w:val="482"/>
        </w:trPr>
        <w:tc>
          <w:tcPr>
            <w:tcW w:w="988" w:type="dxa"/>
          </w:tcPr>
          <w:p w14:paraId="02E2C8EA" w14:textId="09D1D914"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51426BBC" w14:textId="5281972D"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7C2BE403" w14:textId="095B64A6" w:rsidR="00AD33EE" w:rsidRPr="00E758AC" w:rsidRDefault="00482F2B" w:rsidP="00AD33EE">
            <w:pPr>
              <w:contextualSpacing/>
              <w:rPr>
                <w:rFonts w:ascii="Arial" w:hAnsi="Arial" w:cs="Arial"/>
                <w:color w:val="3C3C3C"/>
              </w:rPr>
            </w:pPr>
            <w:r>
              <w:rPr>
                <w:rFonts w:ascii="Arial" w:hAnsi="Arial" w:cs="Arial"/>
                <w:color w:val="3C3C3C"/>
              </w:rPr>
              <w:t>2.2</w:t>
            </w:r>
          </w:p>
        </w:tc>
        <w:tc>
          <w:tcPr>
            <w:tcW w:w="5136" w:type="dxa"/>
          </w:tcPr>
          <w:p w14:paraId="3AD73A55" w14:textId="0A9C6C50" w:rsidR="00AD33EE" w:rsidRPr="00E758AC" w:rsidRDefault="00482F2B" w:rsidP="00AD33EE">
            <w:pPr>
              <w:contextualSpacing/>
              <w:rPr>
                <w:rFonts w:ascii="Arial" w:hAnsi="Arial" w:cs="Arial"/>
                <w:color w:val="3C3C3C"/>
              </w:rPr>
            </w:pPr>
            <w:r>
              <w:rPr>
                <w:rFonts w:ascii="Arial" w:hAnsi="Arial" w:cs="Arial"/>
                <w:color w:val="3C3C3C"/>
              </w:rPr>
              <w:t>Reminder of Disciplinary process</w:t>
            </w:r>
          </w:p>
        </w:tc>
        <w:tc>
          <w:tcPr>
            <w:tcW w:w="1353" w:type="dxa"/>
            <w:gridSpan w:val="2"/>
          </w:tcPr>
          <w:p w14:paraId="6DE59070" w14:textId="1A04C2F4" w:rsidR="00AD33EE" w:rsidRDefault="00AD33EE" w:rsidP="00AD33EE">
            <w:pPr>
              <w:contextualSpacing/>
              <w:rPr>
                <w:rFonts w:ascii="Arial" w:hAnsi="Arial" w:cs="Arial"/>
                <w:color w:val="3C3C3C"/>
              </w:rPr>
            </w:pPr>
            <w:r>
              <w:rPr>
                <w:rFonts w:ascii="Arial" w:hAnsi="Arial" w:cs="Arial"/>
                <w:color w:val="3C3C3C"/>
              </w:rPr>
              <w:t>EV36</w:t>
            </w:r>
          </w:p>
        </w:tc>
        <w:tc>
          <w:tcPr>
            <w:tcW w:w="1440" w:type="dxa"/>
          </w:tcPr>
          <w:p w14:paraId="1AE3166B" w14:textId="77777777" w:rsidR="00AD33EE" w:rsidRPr="00E758AC" w:rsidRDefault="00AD33EE" w:rsidP="00AD33EE">
            <w:pPr>
              <w:contextualSpacing/>
              <w:rPr>
                <w:rFonts w:ascii="Arial" w:hAnsi="Arial" w:cs="Arial"/>
                <w:color w:val="3C3C3C"/>
              </w:rPr>
            </w:pPr>
          </w:p>
        </w:tc>
        <w:tc>
          <w:tcPr>
            <w:tcW w:w="1440" w:type="dxa"/>
          </w:tcPr>
          <w:p w14:paraId="14DFD8EC" w14:textId="77777777" w:rsidR="00AD33EE" w:rsidRPr="00E758AC" w:rsidRDefault="00AD33EE" w:rsidP="00AD33EE">
            <w:pPr>
              <w:contextualSpacing/>
              <w:rPr>
                <w:rFonts w:ascii="Arial" w:hAnsi="Arial" w:cs="Arial"/>
                <w:color w:val="3C3C3C"/>
              </w:rPr>
            </w:pPr>
          </w:p>
        </w:tc>
      </w:tr>
      <w:tr w:rsidR="00482F2B" w:rsidRPr="00E758AC" w14:paraId="0AFEABA5" w14:textId="77777777" w:rsidTr="00EA4951">
        <w:trPr>
          <w:trHeight w:val="482"/>
        </w:trPr>
        <w:tc>
          <w:tcPr>
            <w:tcW w:w="988" w:type="dxa"/>
          </w:tcPr>
          <w:p w14:paraId="71E20C19" w14:textId="50917B0E"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07F70EDA" w14:textId="782A9C87"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2C0166BC" w14:textId="58EC34D1"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4CCF1436" w14:textId="475DE20D" w:rsidR="00482F2B" w:rsidRPr="00E758AC" w:rsidRDefault="00482F2B" w:rsidP="00482F2B">
            <w:pPr>
              <w:contextualSpacing/>
              <w:rPr>
                <w:rFonts w:ascii="Arial" w:hAnsi="Arial" w:cs="Arial"/>
                <w:color w:val="3C3C3C"/>
              </w:rPr>
            </w:pPr>
            <w:r>
              <w:rPr>
                <w:rFonts w:ascii="Arial" w:hAnsi="Arial" w:cs="Arial"/>
                <w:color w:val="3C3C3C"/>
              </w:rPr>
              <w:t>Invitation to Disciplinary Meeting</w:t>
            </w:r>
          </w:p>
        </w:tc>
        <w:tc>
          <w:tcPr>
            <w:tcW w:w="1353" w:type="dxa"/>
            <w:gridSpan w:val="2"/>
          </w:tcPr>
          <w:p w14:paraId="3F473442" w14:textId="06AB0D4F" w:rsidR="00482F2B" w:rsidRDefault="00482F2B" w:rsidP="00482F2B">
            <w:pPr>
              <w:contextualSpacing/>
              <w:rPr>
                <w:rFonts w:ascii="Arial" w:hAnsi="Arial" w:cs="Arial"/>
                <w:color w:val="3C3C3C"/>
              </w:rPr>
            </w:pPr>
            <w:r>
              <w:rPr>
                <w:rFonts w:ascii="Arial" w:hAnsi="Arial" w:cs="Arial"/>
                <w:color w:val="3C3C3C"/>
              </w:rPr>
              <w:t>EV37</w:t>
            </w:r>
          </w:p>
        </w:tc>
        <w:tc>
          <w:tcPr>
            <w:tcW w:w="1440" w:type="dxa"/>
          </w:tcPr>
          <w:p w14:paraId="29AC9D3F" w14:textId="77777777" w:rsidR="00482F2B" w:rsidRPr="00E758AC" w:rsidRDefault="00482F2B" w:rsidP="00482F2B">
            <w:pPr>
              <w:contextualSpacing/>
              <w:rPr>
                <w:rFonts w:ascii="Arial" w:hAnsi="Arial" w:cs="Arial"/>
                <w:color w:val="3C3C3C"/>
              </w:rPr>
            </w:pPr>
          </w:p>
        </w:tc>
        <w:tc>
          <w:tcPr>
            <w:tcW w:w="1440" w:type="dxa"/>
          </w:tcPr>
          <w:p w14:paraId="5E19487C" w14:textId="77777777" w:rsidR="00482F2B" w:rsidRPr="00E758AC" w:rsidRDefault="00482F2B" w:rsidP="00482F2B">
            <w:pPr>
              <w:contextualSpacing/>
              <w:rPr>
                <w:rFonts w:ascii="Arial" w:hAnsi="Arial" w:cs="Arial"/>
                <w:color w:val="3C3C3C"/>
              </w:rPr>
            </w:pPr>
          </w:p>
        </w:tc>
      </w:tr>
      <w:tr w:rsidR="00482F2B" w:rsidRPr="00E758AC" w14:paraId="2F107C28" w14:textId="77777777" w:rsidTr="00EA4951">
        <w:trPr>
          <w:trHeight w:val="482"/>
        </w:trPr>
        <w:tc>
          <w:tcPr>
            <w:tcW w:w="988" w:type="dxa"/>
          </w:tcPr>
          <w:p w14:paraId="75E6D72E" w14:textId="15C3DC15"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33DA0935" w14:textId="15DEE0FB"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4E9FF5B8" w14:textId="78B32365"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69A267E9" w14:textId="2C8059ED" w:rsidR="00482F2B" w:rsidRPr="00E758AC" w:rsidRDefault="00482F2B" w:rsidP="00482F2B">
            <w:pPr>
              <w:contextualSpacing/>
              <w:rPr>
                <w:rFonts w:ascii="Arial" w:hAnsi="Arial" w:cs="Arial"/>
                <w:color w:val="3C3C3C"/>
              </w:rPr>
            </w:pPr>
            <w:r>
              <w:rPr>
                <w:rFonts w:ascii="Arial" w:hAnsi="Arial" w:cs="Arial"/>
                <w:color w:val="3C3C3C"/>
              </w:rPr>
              <w:t>Warning Letter</w:t>
            </w:r>
          </w:p>
        </w:tc>
        <w:tc>
          <w:tcPr>
            <w:tcW w:w="1353" w:type="dxa"/>
            <w:gridSpan w:val="2"/>
          </w:tcPr>
          <w:p w14:paraId="16794E35" w14:textId="05176D41" w:rsidR="00482F2B" w:rsidRDefault="00482F2B" w:rsidP="00482F2B">
            <w:pPr>
              <w:contextualSpacing/>
              <w:rPr>
                <w:rFonts w:ascii="Arial" w:hAnsi="Arial" w:cs="Arial"/>
                <w:color w:val="3C3C3C"/>
              </w:rPr>
            </w:pPr>
            <w:r>
              <w:rPr>
                <w:rFonts w:ascii="Arial" w:hAnsi="Arial" w:cs="Arial"/>
                <w:color w:val="3C3C3C"/>
              </w:rPr>
              <w:t>EV38</w:t>
            </w:r>
          </w:p>
        </w:tc>
        <w:tc>
          <w:tcPr>
            <w:tcW w:w="1440" w:type="dxa"/>
          </w:tcPr>
          <w:p w14:paraId="46BA04B2" w14:textId="77777777" w:rsidR="00482F2B" w:rsidRPr="00E758AC" w:rsidRDefault="00482F2B" w:rsidP="00482F2B">
            <w:pPr>
              <w:contextualSpacing/>
              <w:rPr>
                <w:rFonts w:ascii="Arial" w:hAnsi="Arial" w:cs="Arial"/>
                <w:color w:val="3C3C3C"/>
              </w:rPr>
            </w:pPr>
          </w:p>
        </w:tc>
        <w:tc>
          <w:tcPr>
            <w:tcW w:w="1440" w:type="dxa"/>
          </w:tcPr>
          <w:p w14:paraId="6952F867" w14:textId="77777777" w:rsidR="00482F2B" w:rsidRPr="00E758AC" w:rsidRDefault="00482F2B" w:rsidP="00482F2B">
            <w:pPr>
              <w:contextualSpacing/>
              <w:rPr>
                <w:rFonts w:ascii="Arial" w:hAnsi="Arial" w:cs="Arial"/>
                <w:color w:val="3C3C3C"/>
              </w:rPr>
            </w:pPr>
          </w:p>
        </w:tc>
      </w:tr>
      <w:tr w:rsidR="00482F2B" w:rsidRPr="00E758AC" w14:paraId="1C655235" w14:textId="77777777" w:rsidTr="00EA4951">
        <w:trPr>
          <w:trHeight w:val="482"/>
        </w:trPr>
        <w:tc>
          <w:tcPr>
            <w:tcW w:w="988" w:type="dxa"/>
          </w:tcPr>
          <w:p w14:paraId="583880C2" w14:textId="2269BE60"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0AB06F51" w14:textId="4DB91D66"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2DAB2BED" w14:textId="0B61D900"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1AC0F11A" w14:textId="1E9A6B9F" w:rsidR="00482F2B" w:rsidRPr="00E758AC" w:rsidRDefault="00482F2B" w:rsidP="00482F2B">
            <w:pPr>
              <w:contextualSpacing/>
              <w:rPr>
                <w:rFonts w:ascii="Arial" w:hAnsi="Arial" w:cs="Arial"/>
                <w:color w:val="3C3C3C"/>
              </w:rPr>
            </w:pPr>
            <w:r>
              <w:rPr>
                <w:rFonts w:ascii="Arial" w:hAnsi="Arial" w:cs="Arial"/>
                <w:color w:val="3C3C3C"/>
              </w:rPr>
              <w:t>E-mail Arranging Interviews</w:t>
            </w:r>
          </w:p>
        </w:tc>
        <w:tc>
          <w:tcPr>
            <w:tcW w:w="1353" w:type="dxa"/>
            <w:gridSpan w:val="2"/>
          </w:tcPr>
          <w:p w14:paraId="76EE294A" w14:textId="4D61F520" w:rsidR="00482F2B" w:rsidRDefault="00482F2B" w:rsidP="00482F2B">
            <w:pPr>
              <w:contextualSpacing/>
              <w:rPr>
                <w:rFonts w:ascii="Arial" w:hAnsi="Arial" w:cs="Arial"/>
                <w:color w:val="3C3C3C"/>
              </w:rPr>
            </w:pPr>
            <w:r>
              <w:rPr>
                <w:rFonts w:ascii="Arial" w:hAnsi="Arial" w:cs="Arial"/>
                <w:color w:val="3C3C3C"/>
              </w:rPr>
              <w:t>EV39</w:t>
            </w:r>
          </w:p>
        </w:tc>
        <w:tc>
          <w:tcPr>
            <w:tcW w:w="1440" w:type="dxa"/>
          </w:tcPr>
          <w:p w14:paraId="29B2FA97" w14:textId="77777777" w:rsidR="00482F2B" w:rsidRPr="00E758AC" w:rsidRDefault="00482F2B" w:rsidP="00482F2B">
            <w:pPr>
              <w:contextualSpacing/>
              <w:rPr>
                <w:rFonts w:ascii="Arial" w:hAnsi="Arial" w:cs="Arial"/>
                <w:color w:val="3C3C3C"/>
              </w:rPr>
            </w:pPr>
          </w:p>
        </w:tc>
        <w:tc>
          <w:tcPr>
            <w:tcW w:w="1440" w:type="dxa"/>
          </w:tcPr>
          <w:p w14:paraId="52442C53" w14:textId="77777777" w:rsidR="00482F2B" w:rsidRPr="00E758AC" w:rsidRDefault="00482F2B" w:rsidP="00482F2B">
            <w:pPr>
              <w:contextualSpacing/>
              <w:rPr>
                <w:rFonts w:ascii="Arial" w:hAnsi="Arial" w:cs="Arial"/>
                <w:color w:val="3C3C3C"/>
              </w:rPr>
            </w:pPr>
          </w:p>
        </w:tc>
      </w:tr>
      <w:tr w:rsidR="00482F2B" w:rsidRPr="00E758AC" w14:paraId="64B0FF1B" w14:textId="77777777" w:rsidTr="00EA4951">
        <w:trPr>
          <w:trHeight w:val="482"/>
        </w:trPr>
        <w:tc>
          <w:tcPr>
            <w:tcW w:w="988" w:type="dxa"/>
          </w:tcPr>
          <w:p w14:paraId="573E6A36" w14:textId="51A9B88E"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107D8332" w14:textId="771A0C01"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A1EC605" w14:textId="43CE797D"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499F71C7" w14:textId="0059D5F8" w:rsidR="00482F2B" w:rsidRPr="00E758AC" w:rsidRDefault="00482F2B" w:rsidP="00482F2B">
            <w:pPr>
              <w:contextualSpacing/>
              <w:rPr>
                <w:rFonts w:ascii="Arial" w:hAnsi="Arial" w:cs="Arial"/>
                <w:color w:val="3C3C3C"/>
              </w:rPr>
            </w:pPr>
            <w:r>
              <w:rPr>
                <w:rFonts w:ascii="Arial" w:hAnsi="Arial" w:cs="Arial"/>
                <w:color w:val="3C3C3C"/>
              </w:rPr>
              <w:t>E-mail to interview candidate</w:t>
            </w:r>
          </w:p>
        </w:tc>
        <w:tc>
          <w:tcPr>
            <w:tcW w:w="1353" w:type="dxa"/>
            <w:gridSpan w:val="2"/>
          </w:tcPr>
          <w:p w14:paraId="04DCAF78" w14:textId="0C3D14AA" w:rsidR="00482F2B" w:rsidRDefault="00482F2B" w:rsidP="00482F2B">
            <w:pPr>
              <w:contextualSpacing/>
              <w:rPr>
                <w:rFonts w:ascii="Arial" w:hAnsi="Arial" w:cs="Arial"/>
                <w:color w:val="3C3C3C"/>
              </w:rPr>
            </w:pPr>
            <w:r>
              <w:rPr>
                <w:rFonts w:ascii="Arial" w:hAnsi="Arial" w:cs="Arial"/>
                <w:color w:val="3C3C3C"/>
              </w:rPr>
              <w:t>EV40</w:t>
            </w:r>
          </w:p>
        </w:tc>
        <w:tc>
          <w:tcPr>
            <w:tcW w:w="1440" w:type="dxa"/>
          </w:tcPr>
          <w:p w14:paraId="21444FB5" w14:textId="77777777" w:rsidR="00482F2B" w:rsidRPr="00E758AC" w:rsidRDefault="00482F2B" w:rsidP="00482F2B">
            <w:pPr>
              <w:contextualSpacing/>
              <w:rPr>
                <w:rFonts w:ascii="Arial" w:hAnsi="Arial" w:cs="Arial"/>
                <w:color w:val="3C3C3C"/>
              </w:rPr>
            </w:pPr>
          </w:p>
        </w:tc>
        <w:tc>
          <w:tcPr>
            <w:tcW w:w="1440" w:type="dxa"/>
          </w:tcPr>
          <w:p w14:paraId="54B2A6AC" w14:textId="77777777" w:rsidR="00482F2B" w:rsidRPr="00E758AC" w:rsidRDefault="00482F2B" w:rsidP="00482F2B">
            <w:pPr>
              <w:contextualSpacing/>
              <w:rPr>
                <w:rFonts w:ascii="Arial" w:hAnsi="Arial" w:cs="Arial"/>
                <w:color w:val="3C3C3C"/>
              </w:rPr>
            </w:pPr>
          </w:p>
        </w:tc>
      </w:tr>
      <w:tr w:rsidR="00482F2B" w:rsidRPr="00E758AC" w14:paraId="6A419725" w14:textId="77777777" w:rsidTr="00EA4951">
        <w:trPr>
          <w:trHeight w:val="482"/>
        </w:trPr>
        <w:tc>
          <w:tcPr>
            <w:tcW w:w="988" w:type="dxa"/>
          </w:tcPr>
          <w:p w14:paraId="1291DB9E" w14:textId="3D4B7C32"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00A2E8C3" w14:textId="13E8717E"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04C82256" w14:textId="63179BDB"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0CD9F824" w14:textId="693DFE2F" w:rsidR="00482F2B" w:rsidRPr="00E758AC" w:rsidRDefault="00482F2B" w:rsidP="00482F2B">
            <w:pPr>
              <w:contextualSpacing/>
              <w:rPr>
                <w:rFonts w:ascii="Arial" w:hAnsi="Arial" w:cs="Arial"/>
                <w:color w:val="3C3C3C"/>
              </w:rPr>
            </w:pPr>
            <w:r>
              <w:rPr>
                <w:rFonts w:ascii="Arial" w:hAnsi="Arial" w:cs="Arial"/>
                <w:color w:val="3C3C3C"/>
              </w:rPr>
              <w:t>E-mail informing of sickness/absence</w:t>
            </w:r>
          </w:p>
        </w:tc>
        <w:tc>
          <w:tcPr>
            <w:tcW w:w="1353" w:type="dxa"/>
            <w:gridSpan w:val="2"/>
          </w:tcPr>
          <w:p w14:paraId="21113336" w14:textId="0D2E3BF8" w:rsidR="00482F2B" w:rsidRDefault="00482F2B" w:rsidP="00482F2B">
            <w:pPr>
              <w:contextualSpacing/>
              <w:rPr>
                <w:rFonts w:ascii="Arial" w:hAnsi="Arial" w:cs="Arial"/>
                <w:color w:val="3C3C3C"/>
              </w:rPr>
            </w:pPr>
            <w:r>
              <w:rPr>
                <w:rFonts w:ascii="Arial" w:hAnsi="Arial" w:cs="Arial"/>
                <w:color w:val="3C3C3C"/>
              </w:rPr>
              <w:t>EV41</w:t>
            </w:r>
          </w:p>
        </w:tc>
        <w:tc>
          <w:tcPr>
            <w:tcW w:w="1440" w:type="dxa"/>
          </w:tcPr>
          <w:p w14:paraId="2BE666AE" w14:textId="77777777" w:rsidR="00482F2B" w:rsidRPr="00E758AC" w:rsidRDefault="00482F2B" w:rsidP="00482F2B">
            <w:pPr>
              <w:contextualSpacing/>
              <w:rPr>
                <w:rFonts w:ascii="Arial" w:hAnsi="Arial" w:cs="Arial"/>
                <w:color w:val="3C3C3C"/>
              </w:rPr>
            </w:pPr>
          </w:p>
        </w:tc>
        <w:tc>
          <w:tcPr>
            <w:tcW w:w="1440" w:type="dxa"/>
          </w:tcPr>
          <w:p w14:paraId="40FDF8E1" w14:textId="77777777" w:rsidR="00482F2B" w:rsidRPr="00E758AC" w:rsidRDefault="00482F2B" w:rsidP="00482F2B">
            <w:pPr>
              <w:contextualSpacing/>
              <w:rPr>
                <w:rFonts w:ascii="Arial" w:hAnsi="Arial" w:cs="Arial"/>
                <w:color w:val="3C3C3C"/>
              </w:rPr>
            </w:pPr>
          </w:p>
        </w:tc>
      </w:tr>
      <w:tr w:rsidR="00482F2B" w:rsidRPr="00E758AC" w14:paraId="64B62413" w14:textId="77777777" w:rsidTr="00EA4951">
        <w:trPr>
          <w:trHeight w:val="482"/>
        </w:trPr>
        <w:tc>
          <w:tcPr>
            <w:tcW w:w="988" w:type="dxa"/>
          </w:tcPr>
          <w:p w14:paraId="6800BB24" w14:textId="5756B4C1"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7F184524" w14:textId="346142FB"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612179F3" w14:textId="1BC30C88"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5C50537D" w14:textId="247B5B1E" w:rsidR="00482F2B" w:rsidRPr="00E758AC" w:rsidRDefault="00482F2B" w:rsidP="00482F2B">
            <w:pPr>
              <w:contextualSpacing/>
              <w:rPr>
                <w:rFonts w:ascii="Arial" w:hAnsi="Arial" w:cs="Arial"/>
                <w:color w:val="3C3C3C"/>
              </w:rPr>
            </w:pPr>
            <w:r>
              <w:rPr>
                <w:rFonts w:ascii="Arial" w:hAnsi="Arial" w:cs="Arial"/>
                <w:color w:val="3C3C3C"/>
              </w:rPr>
              <w:t>Monthly Absence Statistics</w:t>
            </w:r>
          </w:p>
        </w:tc>
        <w:tc>
          <w:tcPr>
            <w:tcW w:w="1353" w:type="dxa"/>
            <w:gridSpan w:val="2"/>
          </w:tcPr>
          <w:p w14:paraId="109FD80D" w14:textId="6BE3D842" w:rsidR="00482F2B" w:rsidRDefault="00482F2B" w:rsidP="00482F2B">
            <w:pPr>
              <w:contextualSpacing/>
              <w:rPr>
                <w:rFonts w:ascii="Arial" w:hAnsi="Arial" w:cs="Arial"/>
                <w:color w:val="3C3C3C"/>
              </w:rPr>
            </w:pPr>
            <w:r>
              <w:rPr>
                <w:rFonts w:ascii="Arial" w:hAnsi="Arial" w:cs="Arial"/>
                <w:color w:val="3C3C3C"/>
              </w:rPr>
              <w:t>EV42</w:t>
            </w:r>
          </w:p>
        </w:tc>
        <w:tc>
          <w:tcPr>
            <w:tcW w:w="1440" w:type="dxa"/>
          </w:tcPr>
          <w:p w14:paraId="5F3024F1" w14:textId="77777777" w:rsidR="00482F2B" w:rsidRPr="00E758AC" w:rsidRDefault="00482F2B" w:rsidP="00482F2B">
            <w:pPr>
              <w:contextualSpacing/>
              <w:rPr>
                <w:rFonts w:ascii="Arial" w:hAnsi="Arial" w:cs="Arial"/>
                <w:color w:val="3C3C3C"/>
              </w:rPr>
            </w:pPr>
          </w:p>
        </w:tc>
        <w:tc>
          <w:tcPr>
            <w:tcW w:w="1440" w:type="dxa"/>
          </w:tcPr>
          <w:p w14:paraId="5506108F" w14:textId="77777777" w:rsidR="00482F2B" w:rsidRPr="00E758AC" w:rsidRDefault="00482F2B" w:rsidP="00482F2B">
            <w:pPr>
              <w:contextualSpacing/>
              <w:rPr>
                <w:rFonts w:ascii="Arial" w:hAnsi="Arial" w:cs="Arial"/>
                <w:color w:val="3C3C3C"/>
              </w:rPr>
            </w:pPr>
          </w:p>
        </w:tc>
      </w:tr>
      <w:tr w:rsidR="00482F2B" w:rsidRPr="00E758AC" w14:paraId="18C77F63" w14:textId="77777777" w:rsidTr="00EA4951">
        <w:trPr>
          <w:trHeight w:val="482"/>
        </w:trPr>
        <w:tc>
          <w:tcPr>
            <w:tcW w:w="988" w:type="dxa"/>
          </w:tcPr>
          <w:p w14:paraId="3F5F614F" w14:textId="12535C1F"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4924E047" w14:textId="2301C8EF"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26BCCFB2" w14:textId="24C48D6F"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3478B994" w14:textId="63864483" w:rsidR="00482F2B" w:rsidRPr="00E758AC" w:rsidRDefault="00482F2B" w:rsidP="00482F2B">
            <w:pPr>
              <w:contextualSpacing/>
              <w:rPr>
                <w:rFonts w:ascii="Arial" w:hAnsi="Arial" w:cs="Arial"/>
                <w:color w:val="3C3C3C"/>
              </w:rPr>
            </w:pPr>
            <w:r>
              <w:rPr>
                <w:rFonts w:ascii="Arial" w:hAnsi="Arial" w:cs="Arial"/>
                <w:color w:val="3C3C3C"/>
              </w:rPr>
              <w:t>Notes on Managing Unsatisfactory Performance</w:t>
            </w:r>
          </w:p>
        </w:tc>
        <w:tc>
          <w:tcPr>
            <w:tcW w:w="1353" w:type="dxa"/>
            <w:gridSpan w:val="2"/>
          </w:tcPr>
          <w:p w14:paraId="16743B69" w14:textId="64A5C0D3" w:rsidR="00482F2B" w:rsidRDefault="00482F2B" w:rsidP="00482F2B">
            <w:pPr>
              <w:contextualSpacing/>
              <w:rPr>
                <w:rFonts w:ascii="Arial" w:hAnsi="Arial" w:cs="Arial"/>
                <w:color w:val="3C3C3C"/>
              </w:rPr>
            </w:pPr>
            <w:r>
              <w:rPr>
                <w:rFonts w:ascii="Arial" w:hAnsi="Arial" w:cs="Arial"/>
                <w:color w:val="3C3C3C"/>
              </w:rPr>
              <w:t>EV43</w:t>
            </w:r>
          </w:p>
        </w:tc>
        <w:tc>
          <w:tcPr>
            <w:tcW w:w="1440" w:type="dxa"/>
          </w:tcPr>
          <w:p w14:paraId="0417DA0E" w14:textId="77777777" w:rsidR="00482F2B" w:rsidRPr="00E758AC" w:rsidRDefault="00482F2B" w:rsidP="00482F2B">
            <w:pPr>
              <w:contextualSpacing/>
              <w:rPr>
                <w:rFonts w:ascii="Arial" w:hAnsi="Arial" w:cs="Arial"/>
                <w:color w:val="3C3C3C"/>
              </w:rPr>
            </w:pPr>
          </w:p>
        </w:tc>
        <w:tc>
          <w:tcPr>
            <w:tcW w:w="1440" w:type="dxa"/>
          </w:tcPr>
          <w:p w14:paraId="2214F353" w14:textId="77777777" w:rsidR="00482F2B" w:rsidRPr="00E758AC" w:rsidRDefault="00482F2B" w:rsidP="00482F2B">
            <w:pPr>
              <w:contextualSpacing/>
              <w:rPr>
                <w:rFonts w:ascii="Arial" w:hAnsi="Arial" w:cs="Arial"/>
                <w:color w:val="3C3C3C"/>
              </w:rPr>
            </w:pPr>
          </w:p>
        </w:tc>
      </w:tr>
      <w:tr w:rsidR="00482F2B" w:rsidRPr="00E758AC" w14:paraId="11530CC7" w14:textId="77777777" w:rsidTr="00EA4951">
        <w:trPr>
          <w:trHeight w:val="482"/>
        </w:trPr>
        <w:tc>
          <w:tcPr>
            <w:tcW w:w="988" w:type="dxa"/>
          </w:tcPr>
          <w:p w14:paraId="32456134" w14:textId="6ABC471D"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2AAEE63A" w14:textId="54011FD7"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2C30CD9" w14:textId="23728E81" w:rsidR="00482F2B" w:rsidRPr="00E758AC" w:rsidRDefault="00482F2B" w:rsidP="00482F2B">
            <w:pPr>
              <w:contextualSpacing/>
              <w:rPr>
                <w:rFonts w:ascii="Arial" w:hAnsi="Arial" w:cs="Arial"/>
                <w:color w:val="3C3C3C"/>
              </w:rPr>
            </w:pPr>
            <w:r>
              <w:rPr>
                <w:rFonts w:ascii="Arial" w:hAnsi="Arial" w:cs="Arial"/>
                <w:color w:val="3C3C3C"/>
              </w:rPr>
              <w:t>2.2</w:t>
            </w:r>
          </w:p>
        </w:tc>
        <w:tc>
          <w:tcPr>
            <w:tcW w:w="5136" w:type="dxa"/>
          </w:tcPr>
          <w:p w14:paraId="5FD0A923" w14:textId="42180866" w:rsidR="00482F2B" w:rsidRPr="00E758AC" w:rsidRDefault="00482F2B" w:rsidP="00482F2B">
            <w:pPr>
              <w:contextualSpacing/>
              <w:rPr>
                <w:rFonts w:ascii="Arial" w:hAnsi="Arial" w:cs="Arial"/>
                <w:color w:val="3C3C3C"/>
              </w:rPr>
            </w:pPr>
            <w:r>
              <w:rPr>
                <w:rFonts w:ascii="Arial" w:hAnsi="Arial" w:cs="Arial"/>
                <w:color w:val="3C3C3C"/>
              </w:rPr>
              <w:t>HR Induction Form</w:t>
            </w:r>
          </w:p>
        </w:tc>
        <w:tc>
          <w:tcPr>
            <w:tcW w:w="1353" w:type="dxa"/>
            <w:gridSpan w:val="2"/>
          </w:tcPr>
          <w:p w14:paraId="62F5886B" w14:textId="0D07C2E5" w:rsidR="00482F2B" w:rsidRDefault="00482F2B" w:rsidP="00482F2B">
            <w:pPr>
              <w:contextualSpacing/>
              <w:rPr>
                <w:rFonts w:ascii="Arial" w:hAnsi="Arial" w:cs="Arial"/>
                <w:color w:val="3C3C3C"/>
              </w:rPr>
            </w:pPr>
            <w:r>
              <w:rPr>
                <w:rFonts w:ascii="Arial" w:hAnsi="Arial" w:cs="Arial"/>
                <w:color w:val="3C3C3C"/>
              </w:rPr>
              <w:t>EV44</w:t>
            </w:r>
          </w:p>
        </w:tc>
        <w:tc>
          <w:tcPr>
            <w:tcW w:w="1440" w:type="dxa"/>
          </w:tcPr>
          <w:p w14:paraId="007F4F82" w14:textId="77777777" w:rsidR="00482F2B" w:rsidRPr="00E758AC" w:rsidRDefault="00482F2B" w:rsidP="00482F2B">
            <w:pPr>
              <w:contextualSpacing/>
              <w:rPr>
                <w:rFonts w:ascii="Arial" w:hAnsi="Arial" w:cs="Arial"/>
                <w:color w:val="3C3C3C"/>
              </w:rPr>
            </w:pPr>
          </w:p>
        </w:tc>
        <w:tc>
          <w:tcPr>
            <w:tcW w:w="1440" w:type="dxa"/>
          </w:tcPr>
          <w:p w14:paraId="2F19F183" w14:textId="77777777" w:rsidR="00482F2B" w:rsidRPr="00E758AC" w:rsidRDefault="00482F2B" w:rsidP="00482F2B">
            <w:pPr>
              <w:contextualSpacing/>
              <w:rPr>
                <w:rFonts w:ascii="Arial" w:hAnsi="Arial" w:cs="Arial"/>
                <w:color w:val="3C3C3C"/>
              </w:rPr>
            </w:pPr>
          </w:p>
        </w:tc>
      </w:tr>
      <w:tr w:rsidR="00AD33EE" w:rsidRPr="00E758AC" w14:paraId="26DDE9A4" w14:textId="77777777" w:rsidTr="00EA4951">
        <w:trPr>
          <w:trHeight w:val="482"/>
        </w:trPr>
        <w:tc>
          <w:tcPr>
            <w:tcW w:w="988" w:type="dxa"/>
          </w:tcPr>
          <w:p w14:paraId="15EBF712" w14:textId="299697F0" w:rsidR="00AD33EE" w:rsidRPr="00D2207C" w:rsidRDefault="00AD33EE" w:rsidP="00AD33EE">
            <w:pPr>
              <w:contextualSpacing/>
              <w:rPr>
                <w:rFonts w:ascii="Arial" w:hAnsi="Arial" w:cs="Arial"/>
                <w:color w:val="3C3C3C"/>
              </w:rPr>
            </w:pPr>
            <w:r w:rsidRPr="00D2207C">
              <w:rPr>
                <w:rFonts w:ascii="Arial" w:hAnsi="Arial" w:cs="Arial"/>
                <w:color w:val="3C3C3C"/>
              </w:rPr>
              <w:lastRenderedPageBreak/>
              <w:t>5AIOP</w:t>
            </w:r>
          </w:p>
        </w:tc>
        <w:tc>
          <w:tcPr>
            <w:tcW w:w="3258" w:type="dxa"/>
            <w:gridSpan w:val="2"/>
          </w:tcPr>
          <w:p w14:paraId="1872346D" w14:textId="114F9A59"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7051E6A0" w14:textId="384C130E" w:rsidR="00AD33EE" w:rsidRPr="00E758AC" w:rsidRDefault="00482F2B" w:rsidP="00AD33EE">
            <w:pPr>
              <w:contextualSpacing/>
              <w:rPr>
                <w:rFonts w:ascii="Arial" w:hAnsi="Arial" w:cs="Arial"/>
                <w:color w:val="3C3C3C"/>
              </w:rPr>
            </w:pPr>
            <w:r>
              <w:rPr>
                <w:rFonts w:ascii="Arial" w:hAnsi="Arial" w:cs="Arial"/>
                <w:color w:val="3C3C3C"/>
              </w:rPr>
              <w:t>2.2</w:t>
            </w:r>
          </w:p>
        </w:tc>
        <w:tc>
          <w:tcPr>
            <w:tcW w:w="5136" w:type="dxa"/>
          </w:tcPr>
          <w:p w14:paraId="11098EB3" w14:textId="1B2297A6" w:rsidR="00AD33EE" w:rsidRPr="00E758AC" w:rsidRDefault="00482F2B" w:rsidP="00AD33EE">
            <w:pPr>
              <w:contextualSpacing/>
              <w:rPr>
                <w:rFonts w:ascii="Arial" w:hAnsi="Arial" w:cs="Arial"/>
                <w:color w:val="3C3C3C"/>
              </w:rPr>
            </w:pPr>
            <w:r>
              <w:rPr>
                <w:rFonts w:ascii="Arial" w:hAnsi="Arial" w:cs="Arial"/>
                <w:color w:val="3C3C3C"/>
              </w:rPr>
              <w:t>E-mail evidence from Manager</w:t>
            </w:r>
          </w:p>
        </w:tc>
        <w:tc>
          <w:tcPr>
            <w:tcW w:w="1353" w:type="dxa"/>
            <w:gridSpan w:val="2"/>
          </w:tcPr>
          <w:p w14:paraId="36B42532" w14:textId="00DEF510" w:rsidR="00AD33EE" w:rsidRDefault="00AD33EE" w:rsidP="00AD33EE">
            <w:pPr>
              <w:contextualSpacing/>
              <w:rPr>
                <w:rFonts w:ascii="Arial" w:hAnsi="Arial" w:cs="Arial"/>
                <w:color w:val="3C3C3C"/>
              </w:rPr>
            </w:pPr>
            <w:r>
              <w:rPr>
                <w:rFonts w:ascii="Arial" w:hAnsi="Arial" w:cs="Arial"/>
                <w:color w:val="3C3C3C"/>
              </w:rPr>
              <w:t>EV45</w:t>
            </w:r>
          </w:p>
        </w:tc>
        <w:tc>
          <w:tcPr>
            <w:tcW w:w="1440" w:type="dxa"/>
          </w:tcPr>
          <w:p w14:paraId="3803C389" w14:textId="77777777" w:rsidR="00AD33EE" w:rsidRPr="00E758AC" w:rsidRDefault="00AD33EE" w:rsidP="00AD33EE">
            <w:pPr>
              <w:contextualSpacing/>
              <w:rPr>
                <w:rFonts w:ascii="Arial" w:hAnsi="Arial" w:cs="Arial"/>
                <w:color w:val="3C3C3C"/>
              </w:rPr>
            </w:pPr>
          </w:p>
        </w:tc>
        <w:tc>
          <w:tcPr>
            <w:tcW w:w="1440" w:type="dxa"/>
          </w:tcPr>
          <w:p w14:paraId="0371267B" w14:textId="77777777" w:rsidR="00AD33EE" w:rsidRPr="00E758AC" w:rsidRDefault="00AD33EE" w:rsidP="00AD33EE">
            <w:pPr>
              <w:contextualSpacing/>
              <w:rPr>
                <w:rFonts w:ascii="Arial" w:hAnsi="Arial" w:cs="Arial"/>
                <w:color w:val="3C3C3C"/>
              </w:rPr>
            </w:pPr>
          </w:p>
        </w:tc>
      </w:tr>
      <w:tr w:rsidR="00AD33EE" w:rsidRPr="00E758AC" w14:paraId="5A0E71A1" w14:textId="77777777" w:rsidTr="00EA4951">
        <w:trPr>
          <w:trHeight w:val="482"/>
        </w:trPr>
        <w:tc>
          <w:tcPr>
            <w:tcW w:w="988" w:type="dxa"/>
          </w:tcPr>
          <w:p w14:paraId="4FF04DCC" w14:textId="357E622E"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50E57355" w14:textId="4C894778"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0D86771F" w14:textId="40CB3711" w:rsidR="00AD33EE" w:rsidRPr="00E758AC" w:rsidRDefault="00482F2B" w:rsidP="00AD33EE">
            <w:pPr>
              <w:contextualSpacing/>
              <w:rPr>
                <w:rFonts w:ascii="Arial" w:hAnsi="Arial" w:cs="Arial"/>
                <w:color w:val="3C3C3C"/>
              </w:rPr>
            </w:pPr>
            <w:r>
              <w:rPr>
                <w:rFonts w:ascii="Arial" w:hAnsi="Arial" w:cs="Arial"/>
                <w:color w:val="3C3C3C"/>
              </w:rPr>
              <w:t>2.2</w:t>
            </w:r>
          </w:p>
        </w:tc>
        <w:tc>
          <w:tcPr>
            <w:tcW w:w="5136" w:type="dxa"/>
          </w:tcPr>
          <w:p w14:paraId="7A94A1AC" w14:textId="7A386286" w:rsidR="00AD33EE" w:rsidRPr="00E758AC" w:rsidRDefault="00482F2B" w:rsidP="00AD33EE">
            <w:pPr>
              <w:contextualSpacing/>
              <w:rPr>
                <w:rFonts w:ascii="Arial" w:hAnsi="Arial" w:cs="Arial"/>
                <w:color w:val="3C3C3C"/>
              </w:rPr>
            </w:pPr>
            <w:r>
              <w:rPr>
                <w:rFonts w:ascii="Arial" w:hAnsi="Arial" w:cs="Arial"/>
                <w:color w:val="3C3C3C"/>
              </w:rPr>
              <w:t>Coaching/Mentoring Training</w:t>
            </w:r>
          </w:p>
        </w:tc>
        <w:tc>
          <w:tcPr>
            <w:tcW w:w="1353" w:type="dxa"/>
            <w:gridSpan w:val="2"/>
          </w:tcPr>
          <w:p w14:paraId="330B3347" w14:textId="449D9F02" w:rsidR="00AD33EE" w:rsidRDefault="00AD33EE" w:rsidP="00AD33EE">
            <w:pPr>
              <w:contextualSpacing/>
              <w:rPr>
                <w:rFonts w:ascii="Arial" w:hAnsi="Arial" w:cs="Arial"/>
                <w:color w:val="3C3C3C"/>
              </w:rPr>
            </w:pPr>
            <w:r>
              <w:rPr>
                <w:rFonts w:ascii="Arial" w:hAnsi="Arial" w:cs="Arial"/>
                <w:color w:val="3C3C3C"/>
              </w:rPr>
              <w:t>EV46</w:t>
            </w:r>
          </w:p>
        </w:tc>
        <w:tc>
          <w:tcPr>
            <w:tcW w:w="1440" w:type="dxa"/>
          </w:tcPr>
          <w:p w14:paraId="4FBB04EE" w14:textId="77777777" w:rsidR="00AD33EE" w:rsidRPr="00E758AC" w:rsidRDefault="00AD33EE" w:rsidP="00AD33EE">
            <w:pPr>
              <w:contextualSpacing/>
              <w:rPr>
                <w:rFonts w:ascii="Arial" w:hAnsi="Arial" w:cs="Arial"/>
                <w:color w:val="3C3C3C"/>
              </w:rPr>
            </w:pPr>
          </w:p>
        </w:tc>
        <w:tc>
          <w:tcPr>
            <w:tcW w:w="1440" w:type="dxa"/>
          </w:tcPr>
          <w:p w14:paraId="54B90C01" w14:textId="77777777" w:rsidR="00AD33EE" w:rsidRPr="00E758AC" w:rsidRDefault="00AD33EE" w:rsidP="00AD33EE">
            <w:pPr>
              <w:contextualSpacing/>
              <w:rPr>
                <w:rFonts w:ascii="Arial" w:hAnsi="Arial" w:cs="Arial"/>
                <w:color w:val="3C3C3C"/>
              </w:rPr>
            </w:pPr>
          </w:p>
        </w:tc>
      </w:tr>
      <w:tr w:rsidR="00AD33EE" w:rsidRPr="00E758AC" w14:paraId="1ECE73E5" w14:textId="77777777" w:rsidTr="00EA4951">
        <w:trPr>
          <w:trHeight w:val="482"/>
        </w:trPr>
        <w:tc>
          <w:tcPr>
            <w:tcW w:w="988" w:type="dxa"/>
          </w:tcPr>
          <w:p w14:paraId="0FBFFE70" w14:textId="5C8022B2"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5390CC94" w14:textId="3ABFFCD4"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750524F3" w14:textId="14267E83" w:rsidR="00AD33EE" w:rsidRPr="00E758AC" w:rsidRDefault="00482F2B" w:rsidP="00AD33EE">
            <w:pPr>
              <w:contextualSpacing/>
              <w:rPr>
                <w:rFonts w:ascii="Arial" w:hAnsi="Arial" w:cs="Arial"/>
                <w:color w:val="3C3C3C"/>
              </w:rPr>
            </w:pPr>
            <w:r>
              <w:rPr>
                <w:rFonts w:ascii="Arial" w:hAnsi="Arial" w:cs="Arial"/>
                <w:color w:val="3C3C3C"/>
              </w:rPr>
              <w:t>2.2</w:t>
            </w:r>
          </w:p>
        </w:tc>
        <w:tc>
          <w:tcPr>
            <w:tcW w:w="5136" w:type="dxa"/>
          </w:tcPr>
          <w:p w14:paraId="616780A7" w14:textId="777A1DCB" w:rsidR="00AD33EE" w:rsidRPr="00E758AC" w:rsidRDefault="00482F2B" w:rsidP="00AD33EE">
            <w:pPr>
              <w:contextualSpacing/>
              <w:rPr>
                <w:rFonts w:ascii="Arial" w:hAnsi="Arial" w:cs="Arial"/>
                <w:color w:val="3C3C3C"/>
              </w:rPr>
            </w:pPr>
            <w:r>
              <w:rPr>
                <w:rFonts w:ascii="Arial" w:hAnsi="Arial" w:cs="Arial"/>
                <w:color w:val="3C3C3C"/>
              </w:rPr>
              <w:t>Meeting notes HR and Line Manager</w:t>
            </w:r>
          </w:p>
        </w:tc>
        <w:tc>
          <w:tcPr>
            <w:tcW w:w="1353" w:type="dxa"/>
            <w:gridSpan w:val="2"/>
          </w:tcPr>
          <w:p w14:paraId="5ABF629B" w14:textId="4409586A" w:rsidR="00AD33EE" w:rsidRDefault="00AD33EE" w:rsidP="00AD33EE">
            <w:pPr>
              <w:contextualSpacing/>
              <w:rPr>
                <w:rFonts w:ascii="Arial" w:hAnsi="Arial" w:cs="Arial"/>
                <w:color w:val="3C3C3C"/>
              </w:rPr>
            </w:pPr>
            <w:r>
              <w:rPr>
                <w:rFonts w:ascii="Arial" w:hAnsi="Arial" w:cs="Arial"/>
                <w:color w:val="3C3C3C"/>
              </w:rPr>
              <w:t>EV47</w:t>
            </w:r>
          </w:p>
        </w:tc>
        <w:tc>
          <w:tcPr>
            <w:tcW w:w="1440" w:type="dxa"/>
          </w:tcPr>
          <w:p w14:paraId="7B36A946" w14:textId="77777777" w:rsidR="00AD33EE" w:rsidRPr="00E758AC" w:rsidRDefault="00AD33EE" w:rsidP="00AD33EE">
            <w:pPr>
              <w:contextualSpacing/>
              <w:rPr>
                <w:rFonts w:ascii="Arial" w:hAnsi="Arial" w:cs="Arial"/>
                <w:color w:val="3C3C3C"/>
              </w:rPr>
            </w:pPr>
          </w:p>
        </w:tc>
        <w:tc>
          <w:tcPr>
            <w:tcW w:w="1440" w:type="dxa"/>
          </w:tcPr>
          <w:p w14:paraId="7B08E1E1" w14:textId="77777777" w:rsidR="00AD33EE" w:rsidRPr="00E758AC" w:rsidRDefault="00AD33EE" w:rsidP="00AD33EE">
            <w:pPr>
              <w:contextualSpacing/>
              <w:rPr>
                <w:rFonts w:ascii="Arial" w:hAnsi="Arial" w:cs="Arial"/>
                <w:color w:val="3C3C3C"/>
              </w:rPr>
            </w:pPr>
          </w:p>
        </w:tc>
      </w:tr>
      <w:tr w:rsidR="00AD33EE" w:rsidRPr="00E758AC" w14:paraId="191F574C" w14:textId="77777777" w:rsidTr="00EA4951">
        <w:trPr>
          <w:trHeight w:val="482"/>
        </w:trPr>
        <w:tc>
          <w:tcPr>
            <w:tcW w:w="988" w:type="dxa"/>
          </w:tcPr>
          <w:p w14:paraId="4D51C3BE" w14:textId="2D1C1D59"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54CF3D7E" w14:textId="2A9EB86C"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2D76F313" w14:textId="47693175" w:rsidR="00AD33EE" w:rsidRPr="00E758AC" w:rsidRDefault="00482F2B" w:rsidP="00AD33EE">
            <w:pPr>
              <w:contextualSpacing/>
              <w:rPr>
                <w:rFonts w:ascii="Arial" w:hAnsi="Arial" w:cs="Arial"/>
                <w:color w:val="3C3C3C"/>
              </w:rPr>
            </w:pPr>
            <w:r>
              <w:rPr>
                <w:rFonts w:ascii="Arial" w:hAnsi="Arial" w:cs="Arial"/>
                <w:color w:val="3C3C3C"/>
              </w:rPr>
              <w:t>2.3</w:t>
            </w:r>
          </w:p>
        </w:tc>
        <w:tc>
          <w:tcPr>
            <w:tcW w:w="5136" w:type="dxa"/>
          </w:tcPr>
          <w:p w14:paraId="4757F3BF" w14:textId="64751459" w:rsidR="00AD33EE" w:rsidRPr="00E758AC" w:rsidRDefault="00482F2B" w:rsidP="00AD33EE">
            <w:pPr>
              <w:contextualSpacing/>
              <w:rPr>
                <w:rFonts w:ascii="Arial" w:hAnsi="Arial" w:cs="Arial"/>
                <w:color w:val="3C3C3C"/>
              </w:rPr>
            </w:pPr>
            <w:r>
              <w:rPr>
                <w:rFonts w:ascii="Arial" w:hAnsi="Arial" w:cs="Arial"/>
                <w:color w:val="3C3C3C"/>
              </w:rPr>
              <w:t>E-mail from MD to start Appraisals</w:t>
            </w:r>
          </w:p>
        </w:tc>
        <w:tc>
          <w:tcPr>
            <w:tcW w:w="1353" w:type="dxa"/>
            <w:gridSpan w:val="2"/>
          </w:tcPr>
          <w:p w14:paraId="142ECA0B" w14:textId="32A681A9" w:rsidR="00AD33EE" w:rsidRDefault="00AD33EE" w:rsidP="00AD33EE">
            <w:pPr>
              <w:contextualSpacing/>
              <w:rPr>
                <w:rFonts w:ascii="Arial" w:hAnsi="Arial" w:cs="Arial"/>
                <w:color w:val="3C3C3C"/>
              </w:rPr>
            </w:pPr>
            <w:r>
              <w:rPr>
                <w:rFonts w:ascii="Arial" w:hAnsi="Arial" w:cs="Arial"/>
                <w:color w:val="3C3C3C"/>
              </w:rPr>
              <w:t>EV48</w:t>
            </w:r>
          </w:p>
        </w:tc>
        <w:tc>
          <w:tcPr>
            <w:tcW w:w="1440" w:type="dxa"/>
          </w:tcPr>
          <w:p w14:paraId="6209D1CC" w14:textId="77777777" w:rsidR="00AD33EE" w:rsidRPr="00E758AC" w:rsidRDefault="00AD33EE" w:rsidP="00AD33EE">
            <w:pPr>
              <w:contextualSpacing/>
              <w:rPr>
                <w:rFonts w:ascii="Arial" w:hAnsi="Arial" w:cs="Arial"/>
                <w:color w:val="3C3C3C"/>
              </w:rPr>
            </w:pPr>
          </w:p>
        </w:tc>
        <w:tc>
          <w:tcPr>
            <w:tcW w:w="1440" w:type="dxa"/>
          </w:tcPr>
          <w:p w14:paraId="2DC27C17" w14:textId="77777777" w:rsidR="00AD33EE" w:rsidRPr="00E758AC" w:rsidRDefault="00AD33EE" w:rsidP="00AD33EE">
            <w:pPr>
              <w:contextualSpacing/>
              <w:rPr>
                <w:rFonts w:ascii="Arial" w:hAnsi="Arial" w:cs="Arial"/>
                <w:color w:val="3C3C3C"/>
              </w:rPr>
            </w:pPr>
          </w:p>
        </w:tc>
      </w:tr>
      <w:tr w:rsidR="00AD33EE" w:rsidRPr="00E758AC" w14:paraId="17D314FB" w14:textId="77777777" w:rsidTr="00EA4951">
        <w:trPr>
          <w:trHeight w:val="482"/>
        </w:trPr>
        <w:tc>
          <w:tcPr>
            <w:tcW w:w="988" w:type="dxa"/>
          </w:tcPr>
          <w:p w14:paraId="4032A64C" w14:textId="74B01299"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72227F62" w14:textId="21C65AF0"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07DC146" w14:textId="19698AF8" w:rsidR="00AD33EE" w:rsidRPr="00E758AC" w:rsidRDefault="00482F2B" w:rsidP="00AD33EE">
            <w:pPr>
              <w:contextualSpacing/>
              <w:rPr>
                <w:rFonts w:ascii="Arial" w:hAnsi="Arial" w:cs="Arial"/>
                <w:color w:val="3C3C3C"/>
              </w:rPr>
            </w:pPr>
            <w:r>
              <w:rPr>
                <w:rFonts w:ascii="Arial" w:hAnsi="Arial" w:cs="Arial"/>
                <w:color w:val="3C3C3C"/>
              </w:rPr>
              <w:t>2.3</w:t>
            </w:r>
          </w:p>
        </w:tc>
        <w:tc>
          <w:tcPr>
            <w:tcW w:w="5136" w:type="dxa"/>
          </w:tcPr>
          <w:p w14:paraId="636C58D8" w14:textId="6654CAA6" w:rsidR="00AD33EE" w:rsidRPr="00E758AC" w:rsidRDefault="00482F2B" w:rsidP="00AD33EE">
            <w:pPr>
              <w:contextualSpacing/>
              <w:rPr>
                <w:rFonts w:ascii="Arial" w:hAnsi="Arial" w:cs="Arial"/>
                <w:color w:val="3C3C3C"/>
              </w:rPr>
            </w:pPr>
            <w:r>
              <w:rPr>
                <w:rFonts w:ascii="Arial" w:hAnsi="Arial" w:cs="Arial"/>
                <w:color w:val="3C3C3C"/>
              </w:rPr>
              <w:t>Probation Review Notes</w:t>
            </w:r>
          </w:p>
        </w:tc>
        <w:tc>
          <w:tcPr>
            <w:tcW w:w="1353" w:type="dxa"/>
            <w:gridSpan w:val="2"/>
          </w:tcPr>
          <w:p w14:paraId="4E993C12" w14:textId="43242FEA" w:rsidR="00AD33EE" w:rsidRDefault="00AD33EE" w:rsidP="00AD33EE">
            <w:pPr>
              <w:contextualSpacing/>
              <w:rPr>
                <w:rFonts w:ascii="Arial" w:hAnsi="Arial" w:cs="Arial"/>
                <w:color w:val="3C3C3C"/>
              </w:rPr>
            </w:pPr>
            <w:r>
              <w:rPr>
                <w:rFonts w:ascii="Arial" w:hAnsi="Arial" w:cs="Arial"/>
                <w:color w:val="3C3C3C"/>
              </w:rPr>
              <w:t>EV49</w:t>
            </w:r>
          </w:p>
        </w:tc>
        <w:tc>
          <w:tcPr>
            <w:tcW w:w="1440" w:type="dxa"/>
          </w:tcPr>
          <w:p w14:paraId="67A26411" w14:textId="77777777" w:rsidR="00AD33EE" w:rsidRPr="00E758AC" w:rsidRDefault="00AD33EE" w:rsidP="00AD33EE">
            <w:pPr>
              <w:contextualSpacing/>
              <w:rPr>
                <w:rFonts w:ascii="Arial" w:hAnsi="Arial" w:cs="Arial"/>
                <w:color w:val="3C3C3C"/>
              </w:rPr>
            </w:pPr>
          </w:p>
        </w:tc>
        <w:tc>
          <w:tcPr>
            <w:tcW w:w="1440" w:type="dxa"/>
          </w:tcPr>
          <w:p w14:paraId="5BE5BEBC" w14:textId="77777777" w:rsidR="00AD33EE" w:rsidRPr="00E758AC" w:rsidRDefault="00AD33EE" w:rsidP="00AD33EE">
            <w:pPr>
              <w:contextualSpacing/>
              <w:rPr>
                <w:rFonts w:ascii="Arial" w:hAnsi="Arial" w:cs="Arial"/>
                <w:color w:val="3C3C3C"/>
              </w:rPr>
            </w:pPr>
          </w:p>
        </w:tc>
      </w:tr>
      <w:tr w:rsidR="00AD33EE" w:rsidRPr="00E758AC" w14:paraId="5E889C88" w14:textId="77777777" w:rsidTr="00EA4951">
        <w:trPr>
          <w:trHeight w:val="482"/>
        </w:trPr>
        <w:tc>
          <w:tcPr>
            <w:tcW w:w="988" w:type="dxa"/>
          </w:tcPr>
          <w:p w14:paraId="39418952" w14:textId="681D1F97"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223DCFAE" w14:textId="4051E1E3"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855053A" w14:textId="0DE93022" w:rsidR="00AD33EE" w:rsidRPr="00E758AC" w:rsidRDefault="00482F2B" w:rsidP="00AD33EE">
            <w:pPr>
              <w:contextualSpacing/>
              <w:rPr>
                <w:rFonts w:ascii="Arial" w:hAnsi="Arial" w:cs="Arial"/>
                <w:color w:val="3C3C3C"/>
              </w:rPr>
            </w:pPr>
            <w:r>
              <w:rPr>
                <w:rFonts w:ascii="Arial" w:hAnsi="Arial" w:cs="Arial"/>
                <w:color w:val="3C3C3C"/>
              </w:rPr>
              <w:t>2.3</w:t>
            </w:r>
          </w:p>
        </w:tc>
        <w:tc>
          <w:tcPr>
            <w:tcW w:w="5136" w:type="dxa"/>
          </w:tcPr>
          <w:p w14:paraId="30B652B2" w14:textId="650FD909" w:rsidR="00AD33EE" w:rsidRPr="00E758AC" w:rsidRDefault="00482F2B" w:rsidP="00AD33EE">
            <w:pPr>
              <w:contextualSpacing/>
              <w:rPr>
                <w:rFonts w:ascii="Arial" w:hAnsi="Arial" w:cs="Arial"/>
                <w:color w:val="3C3C3C"/>
              </w:rPr>
            </w:pPr>
            <w:r>
              <w:rPr>
                <w:rFonts w:ascii="Arial" w:hAnsi="Arial" w:cs="Arial"/>
                <w:color w:val="3C3C3C"/>
              </w:rPr>
              <w:t>Sign Off Probation Letter</w:t>
            </w:r>
          </w:p>
        </w:tc>
        <w:tc>
          <w:tcPr>
            <w:tcW w:w="1353" w:type="dxa"/>
            <w:gridSpan w:val="2"/>
          </w:tcPr>
          <w:p w14:paraId="5D8F3B39" w14:textId="619B222A" w:rsidR="00AD33EE" w:rsidRDefault="00AD33EE" w:rsidP="00AD33EE">
            <w:pPr>
              <w:contextualSpacing/>
              <w:rPr>
                <w:rFonts w:ascii="Arial" w:hAnsi="Arial" w:cs="Arial"/>
                <w:color w:val="3C3C3C"/>
              </w:rPr>
            </w:pPr>
            <w:r>
              <w:rPr>
                <w:rFonts w:ascii="Arial" w:hAnsi="Arial" w:cs="Arial"/>
                <w:color w:val="3C3C3C"/>
              </w:rPr>
              <w:t>EV50</w:t>
            </w:r>
          </w:p>
        </w:tc>
        <w:tc>
          <w:tcPr>
            <w:tcW w:w="1440" w:type="dxa"/>
          </w:tcPr>
          <w:p w14:paraId="5ADFDB43" w14:textId="77777777" w:rsidR="00AD33EE" w:rsidRPr="00E758AC" w:rsidRDefault="00AD33EE" w:rsidP="00AD33EE">
            <w:pPr>
              <w:contextualSpacing/>
              <w:rPr>
                <w:rFonts w:ascii="Arial" w:hAnsi="Arial" w:cs="Arial"/>
                <w:color w:val="3C3C3C"/>
              </w:rPr>
            </w:pPr>
          </w:p>
        </w:tc>
        <w:tc>
          <w:tcPr>
            <w:tcW w:w="1440" w:type="dxa"/>
          </w:tcPr>
          <w:p w14:paraId="58EB8636" w14:textId="77777777" w:rsidR="00AD33EE" w:rsidRPr="00E758AC" w:rsidRDefault="00AD33EE" w:rsidP="00AD33EE">
            <w:pPr>
              <w:contextualSpacing/>
              <w:rPr>
                <w:rFonts w:ascii="Arial" w:hAnsi="Arial" w:cs="Arial"/>
                <w:color w:val="3C3C3C"/>
              </w:rPr>
            </w:pPr>
          </w:p>
        </w:tc>
      </w:tr>
      <w:tr w:rsidR="00AD33EE" w:rsidRPr="00E758AC" w14:paraId="6A5016CF" w14:textId="77777777" w:rsidTr="00EA4951">
        <w:trPr>
          <w:trHeight w:val="482"/>
        </w:trPr>
        <w:tc>
          <w:tcPr>
            <w:tcW w:w="988" w:type="dxa"/>
          </w:tcPr>
          <w:p w14:paraId="3A1DF9A2" w14:textId="73A8FD14" w:rsidR="00AD33EE" w:rsidRPr="00D2207C" w:rsidRDefault="00AD33EE" w:rsidP="00AD33EE">
            <w:pPr>
              <w:contextualSpacing/>
              <w:rPr>
                <w:rFonts w:ascii="Arial" w:hAnsi="Arial" w:cs="Arial"/>
                <w:color w:val="3C3C3C"/>
              </w:rPr>
            </w:pPr>
            <w:r w:rsidRPr="00D2207C">
              <w:rPr>
                <w:rFonts w:ascii="Arial" w:hAnsi="Arial" w:cs="Arial"/>
                <w:color w:val="3C3C3C"/>
              </w:rPr>
              <w:t>5AIOP</w:t>
            </w:r>
          </w:p>
        </w:tc>
        <w:tc>
          <w:tcPr>
            <w:tcW w:w="3258" w:type="dxa"/>
            <w:gridSpan w:val="2"/>
          </w:tcPr>
          <w:p w14:paraId="2AFE9B0D" w14:textId="3501EB3E" w:rsidR="00AD33EE" w:rsidRDefault="00AD33EE" w:rsidP="00AD33EE">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048EFFC4" w14:textId="6E32CC99" w:rsidR="00AD33EE" w:rsidRPr="00E758AC" w:rsidRDefault="00482F2B" w:rsidP="00AD33EE">
            <w:pPr>
              <w:contextualSpacing/>
              <w:rPr>
                <w:rFonts w:ascii="Arial" w:hAnsi="Arial" w:cs="Arial"/>
                <w:color w:val="3C3C3C"/>
              </w:rPr>
            </w:pPr>
            <w:r>
              <w:rPr>
                <w:rFonts w:ascii="Arial" w:hAnsi="Arial" w:cs="Arial"/>
                <w:color w:val="3C3C3C"/>
              </w:rPr>
              <w:t>2.3</w:t>
            </w:r>
          </w:p>
        </w:tc>
        <w:tc>
          <w:tcPr>
            <w:tcW w:w="5136" w:type="dxa"/>
          </w:tcPr>
          <w:p w14:paraId="7CF6C4F6" w14:textId="7326A6DF" w:rsidR="00AD33EE" w:rsidRPr="00E758AC" w:rsidRDefault="00482F2B" w:rsidP="00AD33EE">
            <w:pPr>
              <w:contextualSpacing/>
              <w:rPr>
                <w:rFonts w:ascii="Arial" w:hAnsi="Arial" w:cs="Arial"/>
                <w:color w:val="3C3C3C"/>
              </w:rPr>
            </w:pPr>
            <w:r>
              <w:rPr>
                <w:rFonts w:ascii="Arial" w:hAnsi="Arial" w:cs="Arial"/>
                <w:color w:val="3C3C3C"/>
              </w:rPr>
              <w:t>Individual Training Plan</w:t>
            </w:r>
          </w:p>
        </w:tc>
        <w:tc>
          <w:tcPr>
            <w:tcW w:w="1353" w:type="dxa"/>
            <w:gridSpan w:val="2"/>
          </w:tcPr>
          <w:p w14:paraId="21EF0B81" w14:textId="211209AC" w:rsidR="00AD33EE" w:rsidRDefault="00AD33EE" w:rsidP="00AD33EE">
            <w:pPr>
              <w:contextualSpacing/>
              <w:rPr>
                <w:rFonts w:ascii="Arial" w:hAnsi="Arial" w:cs="Arial"/>
                <w:color w:val="3C3C3C"/>
              </w:rPr>
            </w:pPr>
            <w:r>
              <w:rPr>
                <w:rFonts w:ascii="Arial" w:hAnsi="Arial" w:cs="Arial"/>
                <w:color w:val="3C3C3C"/>
              </w:rPr>
              <w:t>EV51</w:t>
            </w:r>
          </w:p>
        </w:tc>
        <w:tc>
          <w:tcPr>
            <w:tcW w:w="1440" w:type="dxa"/>
          </w:tcPr>
          <w:p w14:paraId="6A990A55" w14:textId="77777777" w:rsidR="00AD33EE" w:rsidRPr="00E758AC" w:rsidRDefault="00AD33EE" w:rsidP="00AD33EE">
            <w:pPr>
              <w:contextualSpacing/>
              <w:rPr>
                <w:rFonts w:ascii="Arial" w:hAnsi="Arial" w:cs="Arial"/>
                <w:color w:val="3C3C3C"/>
              </w:rPr>
            </w:pPr>
          </w:p>
        </w:tc>
        <w:tc>
          <w:tcPr>
            <w:tcW w:w="1440" w:type="dxa"/>
          </w:tcPr>
          <w:p w14:paraId="0C2E611C" w14:textId="77777777" w:rsidR="00AD33EE" w:rsidRPr="00E758AC" w:rsidRDefault="00AD33EE" w:rsidP="00AD33EE">
            <w:pPr>
              <w:contextualSpacing/>
              <w:rPr>
                <w:rFonts w:ascii="Arial" w:hAnsi="Arial" w:cs="Arial"/>
                <w:color w:val="3C3C3C"/>
              </w:rPr>
            </w:pPr>
          </w:p>
        </w:tc>
      </w:tr>
      <w:tr w:rsidR="00482F2B" w:rsidRPr="00E758AC" w14:paraId="5C74C013" w14:textId="77777777" w:rsidTr="00EA4951">
        <w:trPr>
          <w:trHeight w:val="482"/>
        </w:trPr>
        <w:tc>
          <w:tcPr>
            <w:tcW w:w="988" w:type="dxa"/>
          </w:tcPr>
          <w:p w14:paraId="19258E5F" w14:textId="74715EA7"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50D38EE7" w14:textId="3C491245"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5F1E1D31" w14:textId="5AA1729E" w:rsidR="00482F2B" w:rsidRPr="00E758AC" w:rsidRDefault="00482F2B" w:rsidP="00482F2B">
            <w:pPr>
              <w:contextualSpacing/>
              <w:rPr>
                <w:rFonts w:ascii="Arial" w:hAnsi="Arial" w:cs="Arial"/>
                <w:color w:val="3C3C3C"/>
              </w:rPr>
            </w:pPr>
            <w:r>
              <w:rPr>
                <w:rFonts w:ascii="Arial" w:hAnsi="Arial" w:cs="Arial"/>
                <w:color w:val="3C3C3C"/>
              </w:rPr>
              <w:t>2.3</w:t>
            </w:r>
          </w:p>
        </w:tc>
        <w:tc>
          <w:tcPr>
            <w:tcW w:w="5136" w:type="dxa"/>
          </w:tcPr>
          <w:p w14:paraId="2152C282" w14:textId="64F4F117" w:rsidR="00482F2B" w:rsidRDefault="00482F2B" w:rsidP="00482F2B">
            <w:pPr>
              <w:contextualSpacing/>
              <w:rPr>
                <w:rFonts w:ascii="Arial" w:hAnsi="Arial" w:cs="Arial"/>
                <w:color w:val="3C3C3C"/>
              </w:rPr>
            </w:pPr>
            <w:r>
              <w:rPr>
                <w:rFonts w:ascii="Arial" w:hAnsi="Arial" w:cs="Arial"/>
                <w:color w:val="3C3C3C"/>
              </w:rPr>
              <w:t>E-mail regarding Individual Learning Plan</w:t>
            </w:r>
          </w:p>
        </w:tc>
        <w:tc>
          <w:tcPr>
            <w:tcW w:w="1353" w:type="dxa"/>
            <w:gridSpan w:val="2"/>
          </w:tcPr>
          <w:p w14:paraId="7EFCC9AB" w14:textId="377E977C" w:rsidR="00482F2B" w:rsidRDefault="00482F2B" w:rsidP="00482F2B">
            <w:pPr>
              <w:contextualSpacing/>
              <w:rPr>
                <w:rFonts w:ascii="Arial" w:hAnsi="Arial" w:cs="Arial"/>
                <w:color w:val="3C3C3C"/>
              </w:rPr>
            </w:pPr>
            <w:r>
              <w:rPr>
                <w:rFonts w:ascii="Arial" w:hAnsi="Arial" w:cs="Arial"/>
                <w:color w:val="3C3C3C"/>
              </w:rPr>
              <w:t>EV52</w:t>
            </w:r>
          </w:p>
        </w:tc>
        <w:tc>
          <w:tcPr>
            <w:tcW w:w="1440" w:type="dxa"/>
          </w:tcPr>
          <w:p w14:paraId="42D19A29" w14:textId="77777777" w:rsidR="00482F2B" w:rsidRPr="00E758AC" w:rsidRDefault="00482F2B" w:rsidP="00482F2B">
            <w:pPr>
              <w:contextualSpacing/>
              <w:rPr>
                <w:rFonts w:ascii="Arial" w:hAnsi="Arial" w:cs="Arial"/>
                <w:color w:val="3C3C3C"/>
              </w:rPr>
            </w:pPr>
          </w:p>
        </w:tc>
        <w:tc>
          <w:tcPr>
            <w:tcW w:w="1440" w:type="dxa"/>
          </w:tcPr>
          <w:p w14:paraId="7E13E63D" w14:textId="77777777" w:rsidR="00482F2B" w:rsidRPr="00E758AC" w:rsidRDefault="00482F2B" w:rsidP="00482F2B">
            <w:pPr>
              <w:contextualSpacing/>
              <w:rPr>
                <w:rFonts w:ascii="Arial" w:hAnsi="Arial" w:cs="Arial"/>
                <w:color w:val="3C3C3C"/>
              </w:rPr>
            </w:pPr>
          </w:p>
        </w:tc>
      </w:tr>
      <w:tr w:rsidR="00482F2B" w:rsidRPr="00E758AC" w14:paraId="06FFC810" w14:textId="77777777" w:rsidTr="00EA4951">
        <w:trPr>
          <w:trHeight w:val="482"/>
        </w:trPr>
        <w:tc>
          <w:tcPr>
            <w:tcW w:w="988" w:type="dxa"/>
          </w:tcPr>
          <w:p w14:paraId="4FCA07C3" w14:textId="22D17BAB"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14989AAF" w14:textId="59822330"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3D72F30E" w14:textId="0E736C11" w:rsidR="00482F2B" w:rsidRPr="00E758AC" w:rsidRDefault="00482F2B" w:rsidP="00482F2B">
            <w:pPr>
              <w:contextualSpacing/>
              <w:rPr>
                <w:rFonts w:ascii="Arial" w:hAnsi="Arial" w:cs="Arial"/>
                <w:color w:val="3C3C3C"/>
              </w:rPr>
            </w:pPr>
            <w:r>
              <w:rPr>
                <w:rFonts w:ascii="Arial" w:hAnsi="Arial" w:cs="Arial"/>
                <w:color w:val="3C3C3C"/>
              </w:rPr>
              <w:t>2.3</w:t>
            </w:r>
          </w:p>
        </w:tc>
        <w:tc>
          <w:tcPr>
            <w:tcW w:w="5136" w:type="dxa"/>
          </w:tcPr>
          <w:p w14:paraId="7DE344DC" w14:textId="0DFB2DE2" w:rsidR="00482F2B" w:rsidRDefault="00482F2B" w:rsidP="00482F2B">
            <w:pPr>
              <w:contextualSpacing/>
              <w:rPr>
                <w:rFonts w:ascii="Arial" w:hAnsi="Arial" w:cs="Arial"/>
                <w:color w:val="3C3C3C"/>
              </w:rPr>
            </w:pPr>
            <w:r>
              <w:rPr>
                <w:rFonts w:ascii="Arial" w:hAnsi="Arial" w:cs="Arial"/>
                <w:color w:val="3C3C3C"/>
              </w:rPr>
              <w:t>E-mail for Arranged Training</w:t>
            </w:r>
          </w:p>
        </w:tc>
        <w:tc>
          <w:tcPr>
            <w:tcW w:w="1353" w:type="dxa"/>
            <w:gridSpan w:val="2"/>
          </w:tcPr>
          <w:p w14:paraId="12D5B7E4" w14:textId="16E1FE79" w:rsidR="00482F2B" w:rsidRDefault="00482F2B" w:rsidP="00482F2B">
            <w:pPr>
              <w:contextualSpacing/>
              <w:rPr>
                <w:rFonts w:ascii="Arial" w:hAnsi="Arial" w:cs="Arial"/>
                <w:color w:val="3C3C3C"/>
              </w:rPr>
            </w:pPr>
            <w:r>
              <w:rPr>
                <w:rFonts w:ascii="Arial" w:hAnsi="Arial" w:cs="Arial"/>
                <w:color w:val="3C3C3C"/>
              </w:rPr>
              <w:t>EV53</w:t>
            </w:r>
          </w:p>
        </w:tc>
        <w:tc>
          <w:tcPr>
            <w:tcW w:w="1440" w:type="dxa"/>
          </w:tcPr>
          <w:p w14:paraId="2BFC64FF" w14:textId="77777777" w:rsidR="00482F2B" w:rsidRPr="00E758AC" w:rsidRDefault="00482F2B" w:rsidP="00482F2B">
            <w:pPr>
              <w:contextualSpacing/>
              <w:rPr>
                <w:rFonts w:ascii="Arial" w:hAnsi="Arial" w:cs="Arial"/>
                <w:color w:val="3C3C3C"/>
              </w:rPr>
            </w:pPr>
          </w:p>
        </w:tc>
        <w:tc>
          <w:tcPr>
            <w:tcW w:w="1440" w:type="dxa"/>
          </w:tcPr>
          <w:p w14:paraId="0CBB42D6" w14:textId="77777777" w:rsidR="00482F2B" w:rsidRPr="00E758AC" w:rsidRDefault="00482F2B" w:rsidP="00482F2B">
            <w:pPr>
              <w:contextualSpacing/>
              <w:rPr>
                <w:rFonts w:ascii="Arial" w:hAnsi="Arial" w:cs="Arial"/>
                <w:color w:val="3C3C3C"/>
              </w:rPr>
            </w:pPr>
          </w:p>
        </w:tc>
      </w:tr>
      <w:tr w:rsidR="00482F2B" w:rsidRPr="00E758AC" w14:paraId="6A4C113F" w14:textId="77777777" w:rsidTr="00EA4951">
        <w:trPr>
          <w:trHeight w:val="482"/>
        </w:trPr>
        <w:tc>
          <w:tcPr>
            <w:tcW w:w="988" w:type="dxa"/>
          </w:tcPr>
          <w:p w14:paraId="1B8332CA" w14:textId="576268F3"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1340331F" w14:textId="75611C5F"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20F5E788" w14:textId="17C09B6F" w:rsidR="00482F2B" w:rsidRPr="00E758AC" w:rsidRDefault="00482F2B" w:rsidP="00482F2B">
            <w:pPr>
              <w:contextualSpacing/>
              <w:rPr>
                <w:rFonts w:ascii="Arial" w:hAnsi="Arial" w:cs="Arial"/>
                <w:color w:val="3C3C3C"/>
              </w:rPr>
            </w:pPr>
            <w:r>
              <w:rPr>
                <w:rFonts w:ascii="Arial" w:hAnsi="Arial" w:cs="Arial"/>
                <w:color w:val="3C3C3C"/>
              </w:rPr>
              <w:t>2.3</w:t>
            </w:r>
          </w:p>
        </w:tc>
        <w:tc>
          <w:tcPr>
            <w:tcW w:w="5136" w:type="dxa"/>
          </w:tcPr>
          <w:p w14:paraId="14C019E3" w14:textId="3B0AFE27" w:rsidR="00482F2B" w:rsidRDefault="00482F2B" w:rsidP="00482F2B">
            <w:pPr>
              <w:contextualSpacing/>
              <w:rPr>
                <w:rFonts w:ascii="Arial" w:hAnsi="Arial" w:cs="Arial"/>
                <w:color w:val="3C3C3C"/>
              </w:rPr>
            </w:pPr>
            <w:r>
              <w:rPr>
                <w:rFonts w:ascii="Arial" w:hAnsi="Arial" w:cs="Arial"/>
                <w:color w:val="3C3C3C"/>
              </w:rPr>
              <w:t>E-mail Evidence Engineering Manager</w:t>
            </w:r>
          </w:p>
        </w:tc>
        <w:tc>
          <w:tcPr>
            <w:tcW w:w="1353" w:type="dxa"/>
            <w:gridSpan w:val="2"/>
          </w:tcPr>
          <w:p w14:paraId="28ADC5E6" w14:textId="3EF7F887" w:rsidR="00482F2B" w:rsidRDefault="00482F2B" w:rsidP="00482F2B">
            <w:pPr>
              <w:contextualSpacing/>
              <w:rPr>
                <w:rFonts w:ascii="Arial" w:hAnsi="Arial" w:cs="Arial"/>
                <w:color w:val="3C3C3C"/>
              </w:rPr>
            </w:pPr>
            <w:r>
              <w:rPr>
                <w:rFonts w:ascii="Arial" w:hAnsi="Arial" w:cs="Arial"/>
                <w:color w:val="3C3C3C"/>
              </w:rPr>
              <w:t>EV54</w:t>
            </w:r>
          </w:p>
        </w:tc>
        <w:tc>
          <w:tcPr>
            <w:tcW w:w="1440" w:type="dxa"/>
          </w:tcPr>
          <w:p w14:paraId="2D8DD761" w14:textId="77777777" w:rsidR="00482F2B" w:rsidRPr="00E758AC" w:rsidRDefault="00482F2B" w:rsidP="00482F2B">
            <w:pPr>
              <w:contextualSpacing/>
              <w:rPr>
                <w:rFonts w:ascii="Arial" w:hAnsi="Arial" w:cs="Arial"/>
                <w:color w:val="3C3C3C"/>
              </w:rPr>
            </w:pPr>
          </w:p>
        </w:tc>
        <w:tc>
          <w:tcPr>
            <w:tcW w:w="1440" w:type="dxa"/>
          </w:tcPr>
          <w:p w14:paraId="358C8160" w14:textId="77777777" w:rsidR="00482F2B" w:rsidRPr="00E758AC" w:rsidRDefault="00482F2B" w:rsidP="00482F2B">
            <w:pPr>
              <w:contextualSpacing/>
              <w:rPr>
                <w:rFonts w:ascii="Arial" w:hAnsi="Arial" w:cs="Arial"/>
                <w:color w:val="3C3C3C"/>
              </w:rPr>
            </w:pPr>
          </w:p>
        </w:tc>
      </w:tr>
      <w:tr w:rsidR="00482F2B" w:rsidRPr="00E758AC" w14:paraId="5F4766F0" w14:textId="77777777" w:rsidTr="00EA4951">
        <w:trPr>
          <w:trHeight w:val="482"/>
        </w:trPr>
        <w:tc>
          <w:tcPr>
            <w:tcW w:w="988" w:type="dxa"/>
          </w:tcPr>
          <w:p w14:paraId="49192FCA" w14:textId="09793BAF" w:rsidR="00482F2B" w:rsidRPr="00D2207C" w:rsidRDefault="00482F2B" w:rsidP="00482F2B">
            <w:pPr>
              <w:contextualSpacing/>
              <w:rPr>
                <w:rFonts w:ascii="Arial" w:hAnsi="Arial" w:cs="Arial"/>
                <w:color w:val="3C3C3C"/>
              </w:rPr>
            </w:pPr>
            <w:r w:rsidRPr="00D2207C">
              <w:rPr>
                <w:rFonts w:ascii="Arial" w:hAnsi="Arial" w:cs="Arial"/>
                <w:color w:val="3C3C3C"/>
              </w:rPr>
              <w:t>5AIOP</w:t>
            </w:r>
          </w:p>
        </w:tc>
        <w:tc>
          <w:tcPr>
            <w:tcW w:w="3258" w:type="dxa"/>
            <w:gridSpan w:val="2"/>
          </w:tcPr>
          <w:p w14:paraId="664B4554" w14:textId="0AF35011" w:rsidR="00482F2B" w:rsidRDefault="00482F2B" w:rsidP="00482F2B">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70AF8566" w14:textId="67FCA8F3" w:rsidR="00482F2B" w:rsidRPr="00E758AC" w:rsidRDefault="00201BAD" w:rsidP="00482F2B">
            <w:pPr>
              <w:contextualSpacing/>
              <w:rPr>
                <w:rFonts w:ascii="Arial" w:hAnsi="Arial" w:cs="Arial"/>
                <w:color w:val="3C3C3C"/>
              </w:rPr>
            </w:pPr>
            <w:r>
              <w:rPr>
                <w:rFonts w:ascii="Arial" w:hAnsi="Arial" w:cs="Arial"/>
                <w:color w:val="3C3C3C"/>
              </w:rPr>
              <w:t>3.</w:t>
            </w:r>
            <w:r w:rsidR="00145761">
              <w:rPr>
                <w:rFonts w:ascii="Arial" w:hAnsi="Arial" w:cs="Arial"/>
                <w:color w:val="3C3C3C"/>
              </w:rPr>
              <w:t>1</w:t>
            </w:r>
          </w:p>
        </w:tc>
        <w:tc>
          <w:tcPr>
            <w:tcW w:w="5136" w:type="dxa"/>
          </w:tcPr>
          <w:p w14:paraId="189D8AC0" w14:textId="3487F899" w:rsidR="00482F2B" w:rsidRDefault="00145761" w:rsidP="00482F2B">
            <w:pPr>
              <w:contextualSpacing/>
              <w:rPr>
                <w:rFonts w:ascii="Arial" w:hAnsi="Arial" w:cs="Arial"/>
                <w:color w:val="3C3C3C"/>
              </w:rPr>
            </w:pPr>
            <w:r>
              <w:rPr>
                <w:rFonts w:ascii="Arial" w:hAnsi="Arial" w:cs="Arial"/>
                <w:color w:val="3C3C3C"/>
              </w:rPr>
              <w:t>Employee Feedback on the induction process</w:t>
            </w:r>
          </w:p>
        </w:tc>
        <w:tc>
          <w:tcPr>
            <w:tcW w:w="1353" w:type="dxa"/>
            <w:gridSpan w:val="2"/>
          </w:tcPr>
          <w:p w14:paraId="6EE0A26B" w14:textId="27E9127F" w:rsidR="00482F2B" w:rsidRDefault="00145761" w:rsidP="00482F2B">
            <w:pPr>
              <w:contextualSpacing/>
              <w:rPr>
                <w:rFonts w:ascii="Arial" w:hAnsi="Arial" w:cs="Arial"/>
                <w:color w:val="3C3C3C"/>
              </w:rPr>
            </w:pPr>
            <w:r>
              <w:rPr>
                <w:rFonts w:ascii="Arial" w:hAnsi="Arial" w:cs="Arial"/>
                <w:color w:val="3C3C3C"/>
              </w:rPr>
              <w:t>EV55</w:t>
            </w:r>
          </w:p>
        </w:tc>
        <w:tc>
          <w:tcPr>
            <w:tcW w:w="1440" w:type="dxa"/>
          </w:tcPr>
          <w:p w14:paraId="3AC3C554" w14:textId="77777777" w:rsidR="00482F2B" w:rsidRPr="00E758AC" w:rsidRDefault="00482F2B" w:rsidP="00482F2B">
            <w:pPr>
              <w:contextualSpacing/>
              <w:rPr>
                <w:rFonts w:ascii="Arial" w:hAnsi="Arial" w:cs="Arial"/>
                <w:color w:val="3C3C3C"/>
              </w:rPr>
            </w:pPr>
          </w:p>
        </w:tc>
        <w:tc>
          <w:tcPr>
            <w:tcW w:w="1440" w:type="dxa"/>
          </w:tcPr>
          <w:p w14:paraId="0375F512" w14:textId="77777777" w:rsidR="00482F2B" w:rsidRPr="00E758AC" w:rsidRDefault="00482F2B" w:rsidP="00482F2B">
            <w:pPr>
              <w:contextualSpacing/>
              <w:rPr>
                <w:rFonts w:ascii="Arial" w:hAnsi="Arial" w:cs="Arial"/>
                <w:color w:val="3C3C3C"/>
              </w:rPr>
            </w:pPr>
          </w:p>
        </w:tc>
      </w:tr>
      <w:tr w:rsidR="00145761" w:rsidRPr="00E758AC" w14:paraId="53AE5E3E" w14:textId="77777777" w:rsidTr="00EA4951">
        <w:trPr>
          <w:trHeight w:val="482"/>
        </w:trPr>
        <w:tc>
          <w:tcPr>
            <w:tcW w:w="988" w:type="dxa"/>
          </w:tcPr>
          <w:p w14:paraId="745A034B" w14:textId="6CC59921" w:rsidR="00145761" w:rsidRPr="00D2207C" w:rsidRDefault="00145761" w:rsidP="00145761">
            <w:pPr>
              <w:contextualSpacing/>
              <w:rPr>
                <w:rFonts w:ascii="Arial" w:hAnsi="Arial" w:cs="Arial"/>
                <w:color w:val="3C3C3C"/>
              </w:rPr>
            </w:pPr>
            <w:r w:rsidRPr="00D2207C">
              <w:rPr>
                <w:rFonts w:ascii="Arial" w:hAnsi="Arial" w:cs="Arial"/>
                <w:color w:val="3C3C3C"/>
              </w:rPr>
              <w:t>5AIOP</w:t>
            </w:r>
          </w:p>
        </w:tc>
        <w:tc>
          <w:tcPr>
            <w:tcW w:w="3258" w:type="dxa"/>
            <w:gridSpan w:val="2"/>
          </w:tcPr>
          <w:p w14:paraId="3C3D4563" w14:textId="73907C40" w:rsidR="00145761" w:rsidRDefault="00145761" w:rsidP="00145761">
            <w:pPr>
              <w:contextualSpacing/>
              <w:rPr>
                <w:rFonts w:ascii="Arial" w:hAnsi="Arial" w:cs="Arial"/>
                <w:color w:val="3C3C3C"/>
              </w:rPr>
            </w:pPr>
            <w:r>
              <w:rPr>
                <w:rFonts w:ascii="Arial" w:hAnsi="Arial" w:cs="Arial"/>
                <w:color w:val="3C3C3C"/>
              </w:rPr>
              <w:t>Contributing to Improving Organisational Performance</w:t>
            </w:r>
          </w:p>
        </w:tc>
        <w:tc>
          <w:tcPr>
            <w:tcW w:w="1703" w:type="dxa"/>
          </w:tcPr>
          <w:p w14:paraId="159BCB99" w14:textId="7A18ECA5" w:rsidR="00145761" w:rsidRDefault="00145761" w:rsidP="00145761">
            <w:pPr>
              <w:contextualSpacing/>
              <w:rPr>
                <w:rFonts w:ascii="Arial" w:hAnsi="Arial" w:cs="Arial"/>
                <w:color w:val="3C3C3C"/>
              </w:rPr>
            </w:pPr>
            <w:r>
              <w:rPr>
                <w:rFonts w:ascii="Arial" w:hAnsi="Arial" w:cs="Arial"/>
                <w:color w:val="3C3C3C"/>
              </w:rPr>
              <w:t>3.3</w:t>
            </w:r>
          </w:p>
        </w:tc>
        <w:tc>
          <w:tcPr>
            <w:tcW w:w="5136" w:type="dxa"/>
          </w:tcPr>
          <w:p w14:paraId="14DE5DE3" w14:textId="0AFC76E6" w:rsidR="00145761" w:rsidRDefault="00145761" w:rsidP="00145761">
            <w:pPr>
              <w:contextualSpacing/>
              <w:rPr>
                <w:rFonts w:ascii="Arial" w:hAnsi="Arial" w:cs="Arial"/>
                <w:color w:val="3C3C3C"/>
              </w:rPr>
            </w:pPr>
            <w:r>
              <w:rPr>
                <w:rFonts w:ascii="Arial" w:hAnsi="Arial" w:cs="Arial"/>
                <w:color w:val="3C3C3C"/>
              </w:rPr>
              <w:t>Exit Interview Form to be Circulated</w:t>
            </w:r>
          </w:p>
        </w:tc>
        <w:tc>
          <w:tcPr>
            <w:tcW w:w="1353" w:type="dxa"/>
            <w:gridSpan w:val="2"/>
          </w:tcPr>
          <w:p w14:paraId="31C494DF" w14:textId="54C8EB82" w:rsidR="00145761" w:rsidRDefault="00145761" w:rsidP="00145761">
            <w:pPr>
              <w:contextualSpacing/>
              <w:rPr>
                <w:rFonts w:ascii="Arial" w:hAnsi="Arial" w:cs="Arial"/>
                <w:color w:val="3C3C3C"/>
              </w:rPr>
            </w:pPr>
            <w:r>
              <w:rPr>
                <w:rFonts w:ascii="Arial" w:hAnsi="Arial" w:cs="Arial"/>
                <w:color w:val="3C3C3C"/>
              </w:rPr>
              <w:t>EV5</w:t>
            </w:r>
            <w:r>
              <w:rPr>
                <w:rFonts w:ascii="Arial" w:hAnsi="Arial" w:cs="Arial"/>
                <w:color w:val="3C3C3C"/>
              </w:rPr>
              <w:t>6</w:t>
            </w:r>
          </w:p>
        </w:tc>
        <w:tc>
          <w:tcPr>
            <w:tcW w:w="1440" w:type="dxa"/>
          </w:tcPr>
          <w:p w14:paraId="5D900CD2" w14:textId="77777777" w:rsidR="00145761" w:rsidRPr="00E758AC" w:rsidRDefault="00145761" w:rsidP="00145761">
            <w:pPr>
              <w:contextualSpacing/>
              <w:rPr>
                <w:rFonts w:ascii="Arial" w:hAnsi="Arial" w:cs="Arial"/>
                <w:color w:val="3C3C3C"/>
              </w:rPr>
            </w:pPr>
          </w:p>
        </w:tc>
        <w:tc>
          <w:tcPr>
            <w:tcW w:w="1440" w:type="dxa"/>
          </w:tcPr>
          <w:p w14:paraId="7A48BE02" w14:textId="77777777" w:rsidR="00145761" w:rsidRPr="00E758AC" w:rsidRDefault="00145761" w:rsidP="00145761">
            <w:pPr>
              <w:contextualSpacing/>
              <w:rPr>
                <w:rFonts w:ascii="Arial" w:hAnsi="Arial" w:cs="Arial"/>
                <w:color w:val="3C3C3C"/>
              </w:rPr>
            </w:pPr>
          </w:p>
        </w:tc>
      </w:tr>
      <w:tr w:rsidR="00145761" w:rsidRPr="00E758AC" w14:paraId="45DC18F8" w14:textId="77777777" w:rsidTr="00EA4951">
        <w:tc>
          <w:tcPr>
            <w:tcW w:w="15318" w:type="dxa"/>
            <w:gridSpan w:val="9"/>
            <w:shd w:val="clear" w:color="auto" w:fill="DBD3E5"/>
          </w:tcPr>
          <w:p w14:paraId="4BDF0553" w14:textId="77777777" w:rsidR="00145761" w:rsidRPr="00E758AC" w:rsidRDefault="00145761" w:rsidP="00145761">
            <w:pPr>
              <w:contextualSpacing/>
              <w:rPr>
                <w:rFonts w:ascii="Arial" w:hAnsi="Arial" w:cs="Arial"/>
                <w:b/>
                <w:color w:val="3C3C3C"/>
              </w:rPr>
            </w:pPr>
            <w:r w:rsidRPr="00E758AC">
              <w:rPr>
                <w:rFonts w:ascii="Arial" w:hAnsi="Arial" w:cs="Arial"/>
                <w:b/>
                <w:color w:val="3C3C3C"/>
              </w:rPr>
              <w:t>Candidate declaration:</w:t>
            </w:r>
          </w:p>
        </w:tc>
      </w:tr>
      <w:tr w:rsidR="00145761" w:rsidRPr="00E758AC" w14:paraId="43AB8951" w14:textId="77777777" w:rsidTr="00EA4951">
        <w:tc>
          <w:tcPr>
            <w:tcW w:w="15318" w:type="dxa"/>
            <w:gridSpan w:val="9"/>
            <w:shd w:val="clear" w:color="auto" w:fill="auto"/>
          </w:tcPr>
          <w:p w14:paraId="27B6B770" w14:textId="77777777" w:rsidR="00145761" w:rsidRPr="00E758AC" w:rsidRDefault="00145761" w:rsidP="00145761">
            <w:pPr>
              <w:pStyle w:val="ListParagraph"/>
              <w:numPr>
                <w:ilvl w:val="0"/>
                <w:numId w:val="13"/>
              </w:numPr>
              <w:spacing w:before="60"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27A81942" w14:textId="77777777" w:rsidR="00145761" w:rsidRPr="00E758AC" w:rsidRDefault="00145761" w:rsidP="00145761">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76DDBD15" w14:textId="77777777" w:rsidR="00145761" w:rsidRPr="00E758AC" w:rsidRDefault="00145761" w:rsidP="00145761">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33ABD31A" w14:textId="77777777" w:rsidR="00145761" w:rsidRPr="00E758AC" w:rsidRDefault="00145761" w:rsidP="00145761">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61CE6BAD" w14:textId="77777777" w:rsidR="00145761" w:rsidRPr="00E758AC" w:rsidRDefault="00145761" w:rsidP="00145761">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4705C6E1" w14:textId="77777777" w:rsidR="00145761" w:rsidRPr="00E758AC" w:rsidRDefault="00145761" w:rsidP="00145761">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145761" w:rsidRPr="00E758AC" w14:paraId="0357BADD" w14:textId="77777777" w:rsidTr="00EA4951">
        <w:trPr>
          <w:trHeight w:val="380"/>
        </w:trPr>
        <w:tc>
          <w:tcPr>
            <w:tcW w:w="2516" w:type="dxa"/>
            <w:gridSpan w:val="2"/>
            <w:shd w:val="clear" w:color="auto" w:fill="DBD3E5"/>
            <w:vAlign w:val="center"/>
          </w:tcPr>
          <w:p w14:paraId="26BFD1A1" w14:textId="77777777" w:rsidR="00145761" w:rsidRPr="00E758AC" w:rsidRDefault="00145761" w:rsidP="00145761">
            <w:pPr>
              <w:rPr>
                <w:rFonts w:ascii="Arial" w:hAnsi="Arial" w:cs="Arial"/>
                <w:b/>
                <w:color w:val="3C3C3C"/>
              </w:rPr>
            </w:pPr>
            <w:r w:rsidRPr="00E758AC">
              <w:rPr>
                <w:rFonts w:ascii="Arial" w:hAnsi="Arial" w:cs="Arial"/>
                <w:b/>
                <w:color w:val="3C3C3C"/>
              </w:rPr>
              <w:lastRenderedPageBreak/>
              <w:t>Signature:</w:t>
            </w:r>
          </w:p>
        </w:tc>
        <w:tc>
          <w:tcPr>
            <w:tcW w:w="8649" w:type="dxa"/>
            <w:gridSpan w:val="4"/>
            <w:vAlign w:val="center"/>
          </w:tcPr>
          <w:p w14:paraId="27D9C1DD" w14:textId="77777777" w:rsidR="00145761" w:rsidRPr="00E758AC" w:rsidRDefault="00145761" w:rsidP="00145761">
            <w:pPr>
              <w:rPr>
                <w:rFonts w:ascii="Arial" w:hAnsi="Arial" w:cs="Arial"/>
                <w:b/>
                <w:color w:val="3C3C3C"/>
              </w:rPr>
            </w:pPr>
            <w:r>
              <w:rPr>
                <w:rFonts w:ascii="Arial" w:hAnsi="Arial" w:cs="Arial"/>
                <w:noProof/>
                <w:color w:val="1D2A57"/>
                <w:sz w:val="24"/>
                <w:szCs w:val="24"/>
                <w:lang w:eastAsia="en-GB"/>
              </w:rPr>
              <w:drawing>
                <wp:inline distT="0" distB="0" distL="0" distR="0" wp14:anchorId="6F56208C" wp14:editId="562B9238">
                  <wp:extent cx="1249680" cy="506095"/>
                  <wp:effectExtent l="0" t="0" r="762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tc>
        <w:tc>
          <w:tcPr>
            <w:tcW w:w="1273" w:type="dxa"/>
            <w:shd w:val="clear" w:color="auto" w:fill="DBD3E5"/>
            <w:vAlign w:val="center"/>
          </w:tcPr>
          <w:p w14:paraId="67EF13D9" w14:textId="77777777" w:rsidR="00145761" w:rsidRPr="00E758AC" w:rsidRDefault="00145761" w:rsidP="00145761">
            <w:pPr>
              <w:rPr>
                <w:rFonts w:ascii="Arial" w:hAnsi="Arial" w:cs="Arial"/>
                <w:b/>
                <w:color w:val="3C3C3C"/>
              </w:rPr>
            </w:pPr>
            <w:r w:rsidRPr="00E758AC">
              <w:rPr>
                <w:rFonts w:ascii="Arial" w:hAnsi="Arial" w:cs="Arial"/>
                <w:b/>
                <w:color w:val="3C3C3C"/>
              </w:rPr>
              <w:t>Date:</w:t>
            </w:r>
          </w:p>
        </w:tc>
        <w:tc>
          <w:tcPr>
            <w:tcW w:w="2880" w:type="dxa"/>
            <w:gridSpan w:val="2"/>
            <w:vAlign w:val="center"/>
          </w:tcPr>
          <w:p w14:paraId="59D9607E" w14:textId="63D81568" w:rsidR="00145761" w:rsidRPr="00E758AC" w:rsidRDefault="009925A5" w:rsidP="00145761">
            <w:pPr>
              <w:rPr>
                <w:rFonts w:ascii="Arial" w:hAnsi="Arial" w:cs="Arial"/>
                <w:b/>
                <w:color w:val="3C3C3C"/>
              </w:rPr>
            </w:pPr>
            <w:r>
              <w:rPr>
                <w:rFonts w:ascii="Arial" w:hAnsi="Arial" w:cs="Arial"/>
                <w:b/>
                <w:color w:val="3C3C3C"/>
              </w:rPr>
              <w:t>19.09.2021</w:t>
            </w:r>
          </w:p>
        </w:tc>
      </w:tr>
    </w:tbl>
    <w:p w14:paraId="5C0A2D35" w14:textId="77777777" w:rsidR="00A95670" w:rsidRDefault="00A95670" w:rsidP="00CF0828">
      <w:pPr>
        <w:rPr>
          <w:rFonts w:ascii="Arial" w:hAnsi="Arial" w:cs="Arial"/>
          <w:b/>
          <w:bCs/>
          <w:sz w:val="24"/>
          <w:szCs w:val="24"/>
        </w:rPr>
        <w:sectPr w:rsidR="00A95670" w:rsidSect="00794383">
          <w:pgSz w:w="16838" w:h="11906" w:orient="landscape"/>
          <w:pgMar w:top="1440" w:right="1440" w:bottom="1440" w:left="1440" w:header="708" w:footer="708" w:gutter="0"/>
          <w:cols w:space="708"/>
          <w:docGrid w:linePitch="360"/>
        </w:sectPr>
      </w:pPr>
    </w:p>
    <w:p w14:paraId="614E2035" w14:textId="61DCE8E6" w:rsidR="00245A75" w:rsidRDefault="00767D8A" w:rsidP="00CF0828">
      <w:pPr>
        <w:rPr>
          <w:rFonts w:ascii="Arial" w:hAnsi="Arial" w:cs="Arial"/>
          <w:b/>
          <w:bCs/>
          <w:sz w:val="24"/>
          <w:szCs w:val="24"/>
          <w:u w:val="single"/>
        </w:rPr>
      </w:pPr>
      <w:r>
        <w:rPr>
          <w:rFonts w:ascii="Arial" w:hAnsi="Arial" w:cs="Arial"/>
          <w:b/>
          <w:bCs/>
          <w:sz w:val="24"/>
          <w:szCs w:val="24"/>
          <w:u w:val="single"/>
        </w:rPr>
        <w:lastRenderedPageBreak/>
        <w:t xml:space="preserve">Introduction – Who </w:t>
      </w:r>
      <w:r w:rsidR="00DB12E1">
        <w:rPr>
          <w:rFonts w:ascii="Arial" w:hAnsi="Arial" w:cs="Arial"/>
          <w:b/>
          <w:bCs/>
          <w:sz w:val="24"/>
          <w:szCs w:val="24"/>
          <w:u w:val="single"/>
        </w:rPr>
        <w:t>are</w:t>
      </w:r>
      <w:r>
        <w:rPr>
          <w:rFonts w:ascii="Arial" w:hAnsi="Arial" w:cs="Arial"/>
          <w:b/>
          <w:bCs/>
          <w:sz w:val="24"/>
          <w:szCs w:val="24"/>
          <w:u w:val="single"/>
        </w:rPr>
        <w:t xml:space="preserve"> Mono Equipment</w:t>
      </w:r>
      <w:r w:rsidR="00DB12E1">
        <w:rPr>
          <w:rFonts w:ascii="Arial" w:hAnsi="Arial" w:cs="Arial"/>
          <w:b/>
          <w:bCs/>
          <w:sz w:val="24"/>
          <w:szCs w:val="24"/>
          <w:u w:val="single"/>
        </w:rPr>
        <w:t>?</w:t>
      </w:r>
    </w:p>
    <w:p w14:paraId="5E2F2A8F" w14:textId="2093C3C9" w:rsidR="00767D8A" w:rsidRDefault="00767D8A" w:rsidP="00CF0828">
      <w:pPr>
        <w:rPr>
          <w:rFonts w:ascii="Arial" w:hAnsi="Arial" w:cs="Arial"/>
          <w:sz w:val="24"/>
          <w:szCs w:val="24"/>
        </w:rPr>
      </w:pPr>
      <w:r>
        <w:rPr>
          <w:rFonts w:ascii="Arial" w:hAnsi="Arial" w:cs="Arial"/>
          <w:sz w:val="24"/>
          <w:szCs w:val="24"/>
        </w:rPr>
        <w:t>Mono Equipment are a manufacturing company based in Swansea</w:t>
      </w:r>
      <w:r w:rsidR="00DB12E1">
        <w:rPr>
          <w:rFonts w:ascii="Arial" w:hAnsi="Arial" w:cs="Arial"/>
          <w:sz w:val="24"/>
          <w:szCs w:val="24"/>
        </w:rPr>
        <w:t xml:space="preserve">, with </w:t>
      </w:r>
      <w:r>
        <w:rPr>
          <w:rFonts w:ascii="Arial" w:hAnsi="Arial" w:cs="Arial"/>
          <w:sz w:val="24"/>
          <w:szCs w:val="24"/>
        </w:rPr>
        <w:t>105 employees</w:t>
      </w:r>
      <w:r w:rsidR="00DB12E1">
        <w:rPr>
          <w:rFonts w:ascii="Arial" w:hAnsi="Arial" w:cs="Arial"/>
          <w:sz w:val="24"/>
          <w:szCs w:val="24"/>
        </w:rPr>
        <w:t xml:space="preserve">, 9 of whom work as engineers and sales executives and travel around the UK.  There is a </w:t>
      </w:r>
      <w:r>
        <w:rPr>
          <w:rFonts w:ascii="Arial" w:hAnsi="Arial" w:cs="Arial"/>
          <w:sz w:val="24"/>
          <w:szCs w:val="24"/>
        </w:rPr>
        <w:t>flat managerial structure (EV1)</w:t>
      </w:r>
      <w:r w:rsidR="00DB12E1">
        <w:rPr>
          <w:rFonts w:ascii="Arial" w:hAnsi="Arial" w:cs="Arial"/>
          <w:sz w:val="24"/>
          <w:szCs w:val="24"/>
        </w:rPr>
        <w:t xml:space="preserve"> with many managers having more than 1 role</w:t>
      </w:r>
      <w:r w:rsidR="00947062">
        <w:rPr>
          <w:rFonts w:ascii="Arial" w:hAnsi="Arial" w:cs="Arial"/>
          <w:sz w:val="24"/>
          <w:szCs w:val="24"/>
        </w:rPr>
        <w:t xml:space="preserve"> and a lean workforce</w:t>
      </w:r>
      <w:r w:rsidR="00D33CF0">
        <w:rPr>
          <w:rFonts w:ascii="Arial" w:hAnsi="Arial" w:cs="Arial"/>
          <w:sz w:val="24"/>
          <w:szCs w:val="24"/>
        </w:rPr>
        <w:t xml:space="preserve"> within the company</w:t>
      </w:r>
      <w:r w:rsidR="00947062">
        <w:rPr>
          <w:rFonts w:ascii="Arial" w:hAnsi="Arial" w:cs="Arial"/>
          <w:sz w:val="24"/>
          <w:szCs w:val="24"/>
        </w:rPr>
        <w:t>.</w:t>
      </w:r>
      <w:r w:rsidR="00484DF7">
        <w:rPr>
          <w:rFonts w:ascii="Arial" w:hAnsi="Arial" w:cs="Arial"/>
          <w:sz w:val="24"/>
          <w:szCs w:val="24"/>
        </w:rPr>
        <w:t xml:space="preserve"> I am the only person working within the HR department.</w:t>
      </w:r>
    </w:p>
    <w:p w14:paraId="1CA32CEB" w14:textId="01B9B98D" w:rsidR="00767D8A" w:rsidRDefault="00767D8A" w:rsidP="00CF0828">
      <w:pPr>
        <w:rPr>
          <w:rFonts w:ascii="Arial" w:hAnsi="Arial" w:cs="Arial"/>
          <w:sz w:val="24"/>
          <w:szCs w:val="24"/>
        </w:rPr>
      </w:pPr>
      <w:r>
        <w:rPr>
          <w:rFonts w:ascii="Arial" w:hAnsi="Arial" w:cs="Arial"/>
          <w:sz w:val="24"/>
          <w:szCs w:val="24"/>
        </w:rPr>
        <w:t xml:space="preserve">Mono </w:t>
      </w:r>
      <w:r w:rsidR="006C1768">
        <w:rPr>
          <w:rFonts w:ascii="Arial" w:hAnsi="Arial" w:cs="Arial"/>
          <w:sz w:val="24"/>
          <w:szCs w:val="24"/>
        </w:rPr>
        <w:t>has</w:t>
      </w:r>
      <w:r>
        <w:rPr>
          <w:rFonts w:ascii="Arial" w:hAnsi="Arial" w:cs="Arial"/>
          <w:sz w:val="24"/>
          <w:szCs w:val="24"/>
        </w:rPr>
        <w:t xml:space="preserve"> a </w:t>
      </w:r>
      <w:r w:rsidR="006C1768">
        <w:rPr>
          <w:rFonts w:ascii="Arial" w:hAnsi="Arial" w:cs="Arial"/>
          <w:sz w:val="24"/>
          <w:szCs w:val="24"/>
        </w:rPr>
        <w:t>long-standing</w:t>
      </w:r>
      <w:r>
        <w:rPr>
          <w:rFonts w:ascii="Arial" w:hAnsi="Arial" w:cs="Arial"/>
          <w:sz w:val="24"/>
          <w:szCs w:val="24"/>
        </w:rPr>
        <w:t xml:space="preserve"> workforce, with 25% of its employees being employed for over 30 years</w:t>
      </w:r>
      <w:r w:rsidR="00E3221C">
        <w:rPr>
          <w:rFonts w:ascii="Arial" w:hAnsi="Arial" w:cs="Arial"/>
          <w:sz w:val="24"/>
          <w:szCs w:val="24"/>
        </w:rPr>
        <w:t xml:space="preserve"> (this includes </w:t>
      </w:r>
      <w:r w:rsidR="007D18C1">
        <w:rPr>
          <w:rFonts w:ascii="Arial" w:hAnsi="Arial" w:cs="Arial"/>
          <w:sz w:val="24"/>
          <w:szCs w:val="24"/>
        </w:rPr>
        <w:t xml:space="preserve">half </w:t>
      </w:r>
      <w:r w:rsidR="00E3221C">
        <w:rPr>
          <w:rFonts w:ascii="Arial" w:hAnsi="Arial" w:cs="Arial"/>
          <w:sz w:val="24"/>
          <w:szCs w:val="24"/>
        </w:rPr>
        <w:t>of the management team)</w:t>
      </w:r>
      <w:r>
        <w:rPr>
          <w:rFonts w:ascii="Arial" w:hAnsi="Arial" w:cs="Arial"/>
          <w:sz w:val="24"/>
          <w:szCs w:val="24"/>
        </w:rPr>
        <w:t xml:space="preserve">. </w:t>
      </w:r>
      <w:r w:rsidR="00DB12E1">
        <w:rPr>
          <w:rFonts w:ascii="Arial" w:hAnsi="Arial" w:cs="Arial"/>
          <w:sz w:val="24"/>
          <w:szCs w:val="24"/>
        </w:rPr>
        <w:t>There is</w:t>
      </w:r>
      <w:r>
        <w:rPr>
          <w:rFonts w:ascii="Arial" w:hAnsi="Arial" w:cs="Arial"/>
          <w:sz w:val="24"/>
          <w:szCs w:val="24"/>
        </w:rPr>
        <w:t xml:space="preserve"> currently a spike in recruitment</w:t>
      </w:r>
      <w:r w:rsidR="00DB12E1">
        <w:rPr>
          <w:rFonts w:ascii="Arial" w:hAnsi="Arial" w:cs="Arial"/>
          <w:sz w:val="24"/>
          <w:szCs w:val="24"/>
        </w:rPr>
        <w:t xml:space="preserve"> </w:t>
      </w:r>
      <w:r w:rsidR="00E3221C">
        <w:rPr>
          <w:rFonts w:ascii="Arial" w:hAnsi="Arial" w:cs="Arial"/>
          <w:sz w:val="24"/>
          <w:szCs w:val="24"/>
        </w:rPr>
        <w:t xml:space="preserve">as </w:t>
      </w:r>
      <w:r w:rsidR="00E60AE9">
        <w:rPr>
          <w:rFonts w:ascii="Arial" w:hAnsi="Arial" w:cs="Arial"/>
          <w:sz w:val="24"/>
          <w:szCs w:val="24"/>
        </w:rPr>
        <w:t xml:space="preserve">a large proportion of this number </w:t>
      </w:r>
      <w:r w:rsidR="00E3221C">
        <w:rPr>
          <w:rFonts w:ascii="Arial" w:hAnsi="Arial" w:cs="Arial"/>
          <w:sz w:val="24"/>
          <w:szCs w:val="24"/>
        </w:rPr>
        <w:t xml:space="preserve">have already informed HR of their intentions to retire within the next 2 years and hence leaving a large gap in the workforce.  This has prompted </w:t>
      </w:r>
      <w:r w:rsidR="00CB588C">
        <w:rPr>
          <w:rFonts w:ascii="Arial" w:hAnsi="Arial" w:cs="Arial"/>
          <w:sz w:val="24"/>
          <w:szCs w:val="24"/>
        </w:rPr>
        <w:t xml:space="preserve">senior </w:t>
      </w:r>
      <w:r w:rsidR="00E3221C">
        <w:rPr>
          <w:rFonts w:ascii="Arial" w:hAnsi="Arial" w:cs="Arial"/>
          <w:sz w:val="24"/>
          <w:szCs w:val="24"/>
        </w:rPr>
        <w:t xml:space="preserve">management to think about current processes </w:t>
      </w:r>
      <w:r w:rsidR="00CB588C">
        <w:rPr>
          <w:rFonts w:ascii="Arial" w:hAnsi="Arial" w:cs="Arial"/>
          <w:sz w:val="24"/>
          <w:szCs w:val="24"/>
        </w:rPr>
        <w:t xml:space="preserve">and roles </w:t>
      </w:r>
      <w:r w:rsidR="00E3221C">
        <w:rPr>
          <w:rFonts w:ascii="Arial" w:hAnsi="Arial" w:cs="Arial"/>
          <w:sz w:val="24"/>
          <w:szCs w:val="24"/>
        </w:rPr>
        <w:t xml:space="preserve">and </w:t>
      </w:r>
      <w:r w:rsidR="007D18C1">
        <w:rPr>
          <w:rFonts w:ascii="Arial" w:hAnsi="Arial" w:cs="Arial"/>
          <w:sz w:val="24"/>
          <w:szCs w:val="24"/>
        </w:rPr>
        <w:t xml:space="preserve">to change </w:t>
      </w:r>
      <w:r w:rsidR="00CB588C">
        <w:rPr>
          <w:rFonts w:ascii="Arial" w:hAnsi="Arial" w:cs="Arial"/>
          <w:sz w:val="24"/>
          <w:szCs w:val="24"/>
        </w:rPr>
        <w:t xml:space="preserve">some of their historical ways of </w:t>
      </w:r>
      <w:r w:rsidR="000540AB">
        <w:rPr>
          <w:rFonts w:ascii="Arial" w:hAnsi="Arial" w:cs="Arial"/>
          <w:sz w:val="24"/>
          <w:szCs w:val="24"/>
        </w:rPr>
        <w:t>working.  This</w:t>
      </w:r>
      <w:r w:rsidR="00292986">
        <w:rPr>
          <w:rFonts w:ascii="Arial" w:hAnsi="Arial" w:cs="Arial"/>
          <w:sz w:val="24"/>
          <w:szCs w:val="24"/>
        </w:rPr>
        <w:t xml:space="preserve"> has</w:t>
      </w:r>
      <w:r w:rsidR="00CB588C">
        <w:rPr>
          <w:rFonts w:ascii="Arial" w:hAnsi="Arial" w:cs="Arial"/>
          <w:sz w:val="24"/>
          <w:szCs w:val="24"/>
        </w:rPr>
        <w:t xml:space="preserve"> proven to be an opportune time to introduce some new performance management activities which haven’t been carried out for </w:t>
      </w:r>
      <w:r w:rsidR="000E0816">
        <w:rPr>
          <w:rFonts w:ascii="Arial" w:hAnsi="Arial" w:cs="Arial"/>
          <w:sz w:val="24"/>
          <w:szCs w:val="24"/>
        </w:rPr>
        <w:t>several</w:t>
      </w:r>
      <w:r w:rsidR="00CB588C">
        <w:rPr>
          <w:rFonts w:ascii="Arial" w:hAnsi="Arial" w:cs="Arial"/>
          <w:sz w:val="24"/>
          <w:szCs w:val="24"/>
        </w:rPr>
        <w:t xml:space="preserve"> years</w:t>
      </w:r>
      <w:r w:rsidR="00484DF7">
        <w:rPr>
          <w:rFonts w:ascii="Arial" w:hAnsi="Arial" w:cs="Arial"/>
          <w:sz w:val="24"/>
          <w:szCs w:val="24"/>
        </w:rPr>
        <w:t>.</w:t>
      </w:r>
      <w:r w:rsidR="007D18C1">
        <w:rPr>
          <w:rFonts w:ascii="Arial" w:hAnsi="Arial" w:cs="Arial"/>
          <w:sz w:val="24"/>
          <w:szCs w:val="24"/>
        </w:rPr>
        <w:t xml:space="preserve">  </w:t>
      </w:r>
      <w:r w:rsidR="00E3221C">
        <w:rPr>
          <w:rFonts w:ascii="Arial" w:hAnsi="Arial" w:cs="Arial"/>
          <w:sz w:val="24"/>
          <w:szCs w:val="24"/>
        </w:rPr>
        <w:t xml:space="preserve"> </w:t>
      </w:r>
    </w:p>
    <w:p w14:paraId="1504C486" w14:textId="77777777" w:rsidR="00E3221C" w:rsidRPr="00767D8A" w:rsidRDefault="00E3221C" w:rsidP="00CF0828">
      <w:pPr>
        <w:rPr>
          <w:rFonts w:ascii="Arial" w:hAnsi="Arial" w:cs="Arial"/>
          <w:sz w:val="24"/>
          <w:szCs w:val="24"/>
        </w:rPr>
      </w:pPr>
    </w:p>
    <w:p w14:paraId="2C136878" w14:textId="5EA52F05" w:rsidR="008A6E32" w:rsidRDefault="009534ED" w:rsidP="002D78EB">
      <w:pPr>
        <w:spacing w:after="200" w:line="276" w:lineRule="auto"/>
        <w:rPr>
          <w:rFonts w:ascii="Arial" w:hAnsi="Arial" w:cs="Arial"/>
          <w:b/>
          <w:bCs/>
          <w:sz w:val="24"/>
          <w:szCs w:val="24"/>
          <w:u w:val="single"/>
        </w:rPr>
      </w:pPr>
      <w:r w:rsidRPr="009534ED">
        <w:rPr>
          <w:rFonts w:ascii="Arial" w:hAnsi="Arial" w:cs="Arial"/>
          <w:b/>
          <w:bCs/>
          <w:sz w:val="24"/>
          <w:szCs w:val="24"/>
          <w:u w:val="single"/>
        </w:rPr>
        <w:t xml:space="preserve">Lo1 </w:t>
      </w:r>
      <w:bookmarkStart w:id="0" w:name="_Hlk75112814"/>
      <w:bookmarkEnd w:id="0"/>
      <w:r w:rsidR="00102529">
        <w:rPr>
          <w:rFonts w:ascii="Arial" w:hAnsi="Arial" w:cs="Arial"/>
          <w:b/>
          <w:bCs/>
          <w:sz w:val="24"/>
          <w:szCs w:val="24"/>
          <w:u w:val="single"/>
        </w:rPr>
        <w:t>Be able to provide information on performance management activities within an organisation.</w:t>
      </w:r>
    </w:p>
    <w:p w14:paraId="2C3CC97B" w14:textId="6B0D2FD0" w:rsidR="004345FD" w:rsidRPr="009925A5" w:rsidRDefault="009925A5" w:rsidP="009925A5">
      <w:pPr>
        <w:spacing w:after="200" w:line="276" w:lineRule="auto"/>
        <w:rPr>
          <w:rFonts w:ascii="Arial" w:hAnsi="Arial" w:cs="Arial"/>
          <w:sz w:val="24"/>
          <w:szCs w:val="24"/>
        </w:rPr>
      </w:pPr>
      <w:r w:rsidRPr="009925A5">
        <w:rPr>
          <w:rFonts w:ascii="Arial" w:hAnsi="Arial" w:cs="Arial"/>
          <w:b/>
          <w:bCs/>
          <w:sz w:val="24"/>
          <w:szCs w:val="24"/>
          <w:u w:val="single"/>
        </w:rPr>
        <w:t>Q</w:t>
      </w:r>
      <w:r>
        <w:rPr>
          <w:rFonts w:ascii="Arial" w:hAnsi="Arial" w:cs="Arial"/>
          <w:b/>
          <w:bCs/>
          <w:sz w:val="24"/>
          <w:szCs w:val="24"/>
          <w:u w:val="single"/>
        </w:rPr>
        <w:t>uestion</w:t>
      </w:r>
      <w:r w:rsidRPr="009925A5">
        <w:rPr>
          <w:rFonts w:ascii="Arial" w:hAnsi="Arial" w:cs="Arial"/>
          <w:b/>
          <w:bCs/>
          <w:sz w:val="24"/>
          <w:szCs w:val="24"/>
          <w:u w:val="single"/>
        </w:rPr>
        <w:t xml:space="preserve"> 1.1</w:t>
      </w:r>
      <w:r w:rsidR="008547C9" w:rsidRPr="009925A5">
        <w:rPr>
          <w:color w:val="FF0000"/>
        </w:rPr>
        <w:t xml:space="preserve"> </w:t>
      </w:r>
    </w:p>
    <w:p w14:paraId="39B07C86" w14:textId="0E3D8265" w:rsidR="0027388E" w:rsidRPr="004345FD" w:rsidRDefault="002E46AF" w:rsidP="004345FD">
      <w:pPr>
        <w:spacing w:after="200" w:line="276" w:lineRule="auto"/>
        <w:rPr>
          <w:rFonts w:ascii="Arial" w:hAnsi="Arial" w:cs="Arial"/>
          <w:sz w:val="24"/>
          <w:szCs w:val="24"/>
        </w:rPr>
      </w:pPr>
      <w:r>
        <w:rPr>
          <w:rFonts w:ascii="Arial" w:hAnsi="Arial" w:cs="Arial"/>
          <w:sz w:val="24"/>
          <w:szCs w:val="24"/>
        </w:rPr>
        <w:t>Performance Management starts at the beginning of employment from recruitment interviews and continues through the working experience up until an employee exits the company</w:t>
      </w:r>
      <w:r w:rsidR="005F3971">
        <w:rPr>
          <w:rFonts w:ascii="Arial" w:hAnsi="Arial" w:cs="Arial"/>
          <w:sz w:val="24"/>
          <w:szCs w:val="24"/>
        </w:rPr>
        <w:t xml:space="preserve"> (Valamis 2020)</w:t>
      </w:r>
      <w:r>
        <w:rPr>
          <w:rFonts w:ascii="Arial" w:hAnsi="Arial" w:cs="Arial"/>
          <w:sz w:val="24"/>
          <w:szCs w:val="24"/>
        </w:rPr>
        <w:t xml:space="preserve">.  </w:t>
      </w:r>
      <w:r w:rsidR="00796827" w:rsidRPr="004345FD">
        <w:rPr>
          <w:rFonts w:ascii="Arial" w:hAnsi="Arial" w:cs="Arial"/>
          <w:sz w:val="24"/>
          <w:szCs w:val="24"/>
        </w:rPr>
        <w:t xml:space="preserve">The Performance Management activities currently </w:t>
      </w:r>
      <w:r w:rsidR="000540AB">
        <w:rPr>
          <w:rFonts w:ascii="Arial" w:hAnsi="Arial" w:cs="Arial"/>
          <w:sz w:val="24"/>
          <w:szCs w:val="24"/>
        </w:rPr>
        <w:t xml:space="preserve">in circulation and being reviewed by </w:t>
      </w:r>
      <w:r w:rsidR="009E396A">
        <w:rPr>
          <w:rFonts w:ascii="Arial" w:hAnsi="Arial" w:cs="Arial"/>
          <w:sz w:val="24"/>
          <w:szCs w:val="24"/>
        </w:rPr>
        <w:t xml:space="preserve">Mono Equipment’s </w:t>
      </w:r>
      <w:r w:rsidR="000540AB">
        <w:rPr>
          <w:rFonts w:ascii="Arial" w:hAnsi="Arial" w:cs="Arial"/>
          <w:sz w:val="24"/>
          <w:szCs w:val="24"/>
        </w:rPr>
        <w:t xml:space="preserve">HR </w:t>
      </w:r>
      <w:r w:rsidR="009E396A">
        <w:rPr>
          <w:rFonts w:ascii="Arial" w:hAnsi="Arial" w:cs="Arial"/>
          <w:sz w:val="24"/>
          <w:szCs w:val="24"/>
        </w:rPr>
        <w:t xml:space="preserve">department </w:t>
      </w:r>
      <w:r w:rsidR="000540AB">
        <w:rPr>
          <w:rFonts w:ascii="Arial" w:hAnsi="Arial" w:cs="Arial"/>
          <w:sz w:val="24"/>
          <w:szCs w:val="24"/>
        </w:rPr>
        <w:t xml:space="preserve">and management are explained </w:t>
      </w:r>
      <w:r w:rsidR="006C1768">
        <w:rPr>
          <w:rFonts w:ascii="Arial" w:hAnsi="Arial" w:cs="Arial"/>
          <w:sz w:val="24"/>
          <w:szCs w:val="24"/>
        </w:rPr>
        <w:t>below: -</w:t>
      </w:r>
      <w:r w:rsidR="008547C9" w:rsidRPr="004345FD">
        <w:rPr>
          <w:rFonts w:ascii="Arial" w:hAnsi="Arial" w:cs="Arial"/>
          <w:sz w:val="24"/>
          <w:szCs w:val="24"/>
        </w:rPr>
        <w:t xml:space="preserve"> </w:t>
      </w:r>
    </w:p>
    <w:p w14:paraId="0209C5FC" w14:textId="47DA1CB6" w:rsidR="00102529" w:rsidRDefault="00E372A5" w:rsidP="002D78EB">
      <w:pPr>
        <w:spacing w:after="200" w:line="276" w:lineRule="auto"/>
        <w:rPr>
          <w:rFonts w:ascii="Arial" w:hAnsi="Arial" w:cs="Arial"/>
          <w:sz w:val="24"/>
          <w:szCs w:val="24"/>
        </w:rPr>
      </w:pPr>
      <w:r>
        <w:rPr>
          <w:rFonts w:ascii="Arial" w:hAnsi="Arial" w:cs="Arial"/>
          <w:sz w:val="24"/>
          <w:szCs w:val="24"/>
        </w:rPr>
        <w:t>K</w:t>
      </w:r>
      <w:r w:rsidR="0027388E">
        <w:rPr>
          <w:rFonts w:ascii="Arial" w:hAnsi="Arial" w:cs="Arial"/>
          <w:sz w:val="24"/>
          <w:szCs w:val="24"/>
        </w:rPr>
        <w:t>ey Performance Indi</w:t>
      </w:r>
      <w:r>
        <w:rPr>
          <w:rFonts w:ascii="Arial" w:hAnsi="Arial" w:cs="Arial"/>
          <w:sz w:val="24"/>
          <w:szCs w:val="24"/>
        </w:rPr>
        <w:t>cators</w:t>
      </w:r>
      <w:r w:rsidR="006F677E">
        <w:rPr>
          <w:rFonts w:ascii="Arial" w:hAnsi="Arial" w:cs="Arial"/>
          <w:sz w:val="24"/>
          <w:szCs w:val="24"/>
        </w:rPr>
        <w:t xml:space="preserve"> (KPI’s)</w:t>
      </w:r>
      <w:r>
        <w:rPr>
          <w:rFonts w:ascii="Arial" w:hAnsi="Arial" w:cs="Arial"/>
          <w:sz w:val="24"/>
          <w:szCs w:val="24"/>
        </w:rPr>
        <w:t xml:space="preserve"> </w:t>
      </w:r>
      <w:r w:rsidR="0081092B">
        <w:rPr>
          <w:rFonts w:ascii="Arial" w:hAnsi="Arial" w:cs="Arial"/>
          <w:sz w:val="24"/>
          <w:szCs w:val="24"/>
        </w:rPr>
        <w:t>are not present in office departments</w:t>
      </w:r>
      <w:r w:rsidR="009F5B8A">
        <w:rPr>
          <w:rFonts w:ascii="Arial" w:hAnsi="Arial" w:cs="Arial"/>
          <w:sz w:val="24"/>
          <w:szCs w:val="24"/>
        </w:rPr>
        <w:t>.  Factory</w:t>
      </w:r>
      <w:r w:rsidR="0081092B">
        <w:rPr>
          <w:rFonts w:ascii="Arial" w:hAnsi="Arial" w:cs="Arial"/>
          <w:sz w:val="24"/>
          <w:szCs w:val="24"/>
        </w:rPr>
        <w:t xml:space="preserve"> employees</w:t>
      </w:r>
      <w:r w:rsidR="009F5B8A">
        <w:rPr>
          <w:rFonts w:ascii="Arial" w:hAnsi="Arial" w:cs="Arial"/>
          <w:sz w:val="24"/>
          <w:szCs w:val="24"/>
        </w:rPr>
        <w:t xml:space="preserve"> have KPI’s based</w:t>
      </w:r>
      <w:r w:rsidR="0081092B">
        <w:rPr>
          <w:rFonts w:ascii="Arial" w:hAnsi="Arial" w:cs="Arial"/>
          <w:sz w:val="24"/>
          <w:szCs w:val="24"/>
        </w:rPr>
        <w:t xml:space="preserve"> on the number of products produced per day and compared with the maximum number of products that can be produced.  </w:t>
      </w:r>
      <w:r w:rsidR="008130F1">
        <w:rPr>
          <w:rFonts w:ascii="Arial" w:hAnsi="Arial" w:cs="Arial"/>
          <w:sz w:val="24"/>
          <w:szCs w:val="24"/>
        </w:rPr>
        <w:t>The</w:t>
      </w:r>
      <w:r w:rsidR="009F5B8A">
        <w:rPr>
          <w:rFonts w:ascii="Arial" w:hAnsi="Arial" w:cs="Arial"/>
          <w:sz w:val="24"/>
          <w:szCs w:val="24"/>
        </w:rPr>
        <w:t>se KPI’s are departmental and</w:t>
      </w:r>
      <w:r w:rsidR="0081092B">
        <w:rPr>
          <w:rFonts w:ascii="Arial" w:hAnsi="Arial" w:cs="Arial"/>
          <w:sz w:val="24"/>
          <w:szCs w:val="24"/>
        </w:rPr>
        <w:t xml:space="preserve"> reviewed </w:t>
      </w:r>
      <w:r w:rsidR="006F677E">
        <w:rPr>
          <w:rFonts w:ascii="Arial" w:hAnsi="Arial" w:cs="Arial"/>
          <w:sz w:val="24"/>
          <w:szCs w:val="24"/>
        </w:rPr>
        <w:t xml:space="preserve">and monitored </w:t>
      </w:r>
      <w:r w:rsidR="0081092B">
        <w:rPr>
          <w:rFonts w:ascii="Arial" w:hAnsi="Arial" w:cs="Arial"/>
          <w:sz w:val="24"/>
          <w:szCs w:val="24"/>
        </w:rPr>
        <w:t xml:space="preserve">by management and line managers and can alter depending on factors such as customer specifications </w:t>
      </w:r>
      <w:r w:rsidR="009F5B8A">
        <w:rPr>
          <w:rFonts w:ascii="Arial" w:hAnsi="Arial" w:cs="Arial"/>
          <w:sz w:val="24"/>
          <w:szCs w:val="24"/>
        </w:rPr>
        <w:t>along with</w:t>
      </w:r>
      <w:r w:rsidR="0081092B">
        <w:rPr>
          <w:rFonts w:ascii="Arial" w:hAnsi="Arial" w:cs="Arial"/>
          <w:sz w:val="24"/>
          <w:szCs w:val="24"/>
        </w:rPr>
        <w:t xml:space="preserve"> </w:t>
      </w:r>
      <w:r w:rsidR="009F5B8A">
        <w:rPr>
          <w:rFonts w:ascii="Arial" w:hAnsi="Arial" w:cs="Arial"/>
          <w:sz w:val="24"/>
          <w:szCs w:val="24"/>
        </w:rPr>
        <w:t xml:space="preserve">the </w:t>
      </w:r>
      <w:r w:rsidR="0081092B">
        <w:rPr>
          <w:rFonts w:ascii="Arial" w:hAnsi="Arial" w:cs="Arial"/>
          <w:sz w:val="24"/>
          <w:szCs w:val="24"/>
        </w:rPr>
        <w:t xml:space="preserve">number of orders for the day/week.  HR produce </w:t>
      </w:r>
      <w:r w:rsidR="008130F1">
        <w:rPr>
          <w:rFonts w:ascii="Arial" w:hAnsi="Arial" w:cs="Arial"/>
          <w:sz w:val="24"/>
          <w:szCs w:val="24"/>
        </w:rPr>
        <w:t xml:space="preserve">monthly and quarterly </w:t>
      </w:r>
      <w:r w:rsidR="0081092B">
        <w:rPr>
          <w:rFonts w:ascii="Arial" w:hAnsi="Arial" w:cs="Arial"/>
          <w:sz w:val="24"/>
          <w:szCs w:val="24"/>
        </w:rPr>
        <w:t xml:space="preserve">KPI’s </w:t>
      </w:r>
      <w:r w:rsidR="006F677E">
        <w:rPr>
          <w:rFonts w:ascii="Arial" w:hAnsi="Arial" w:cs="Arial"/>
          <w:sz w:val="24"/>
          <w:szCs w:val="24"/>
        </w:rPr>
        <w:t>that</w:t>
      </w:r>
      <w:r w:rsidR="0081092B">
        <w:rPr>
          <w:rFonts w:ascii="Arial" w:hAnsi="Arial" w:cs="Arial"/>
          <w:sz w:val="24"/>
          <w:szCs w:val="24"/>
        </w:rPr>
        <w:t xml:space="preserve"> are </w:t>
      </w:r>
      <w:r w:rsidR="009F5B8A">
        <w:rPr>
          <w:rFonts w:ascii="Arial" w:hAnsi="Arial" w:cs="Arial"/>
          <w:sz w:val="24"/>
          <w:szCs w:val="24"/>
        </w:rPr>
        <w:t xml:space="preserve">issued </w:t>
      </w:r>
      <w:r w:rsidR="008130F1">
        <w:rPr>
          <w:rFonts w:ascii="Arial" w:hAnsi="Arial" w:cs="Arial"/>
          <w:sz w:val="24"/>
          <w:szCs w:val="24"/>
        </w:rPr>
        <w:t xml:space="preserve">to Mono </w:t>
      </w:r>
      <w:r w:rsidR="0081092B">
        <w:rPr>
          <w:rFonts w:ascii="Arial" w:hAnsi="Arial" w:cs="Arial"/>
          <w:sz w:val="24"/>
          <w:szCs w:val="24"/>
        </w:rPr>
        <w:t xml:space="preserve">directors and </w:t>
      </w:r>
      <w:r w:rsidR="009F5B8A">
        <w:rPr>
          <w:rFonts w:ascii="Arial" w:hAnsi="Arial" w:cs="Arial"/>
          <w:sz w:val="24"/>
          <w:szCs w:val="24"/>
        </w:rPr>
        <w:t>t</w:t>
      </w:r>
      <w:r w:rsidR="0081092B">
        <w:rPr>
          <w:rFonts w:ascii="Arial" w:hAnsi="Arial" w:cs="Arial"/>
          <w:sz w:val="24"/>
          <w:szCs w:val="24"/>
        </w:rPr>
        <w:t xml:space="preserve">he </w:t>
      </w:r>
      <w:r w:rsidR="006F677E">
        <w:rPr>
          <w:rFonts w:ascii="Arial" w:hAnsi="Arial" w:cs="Arial"/>
          <w:sz w:val="24"/>
          <w:szCs w:val="24"/>
        </w:rPr>
        <w:t xml:space="preserve">group </w:t>
      </w:r>
      <w:r w:rsidR="0081092B">
        <w:rPr>
          <w:rFonts w:ascii="Arial" w:hAnsi="Arial" w:cs="Arial"/>
          <w:sz w:val="24"/>
          <w:szCs w:val="24"/>
        </w:rPr>
        <w:t>CEO</w:t>
      </w:r>
      <w:r w:rsidR="006F677E">
        <w:rPr>
          <w:rFonts w:ascii="Arial" w:hAnsi="Arial" w:cs="Arial"/>
          <w:sz w:val="24"/>
          <w:szCs w:val="24"/>
        </w:rPr>
        <w:t>.</w:t>
      </w:r>
      <w:r w:rsidR="0081092B">
        <w:rPr>
          <w:rFonts w:ascii="Arial" w:hAnsi="Arial" w:cs="Arial"/>
          <w:sz w:val="24"/>
          <w:szCs w:val="24"/>
        </w:rPr>
        <w:t xml:space="preserve">  HR KPI’s </w:t>
      </w:r>
      <w:r w:rsidR="008130F1">
        <w:rPr>
          <w:rFonts w:ascii="Arial" w:hAnsi="Arial" w:cs="Arial"/>
          <w:sz w:val="24"/>
          <w:szCs w:val="24"/>
        </w:rPr>
        <w:t>are based on absence, turnover</w:t>
      </w:r>
      <w:r w:rsidR="00E67B04">
        <w:rPr>
          <w:rFonts w:ascii="Arial" w:hAnsi="Arial" w:cs="Arial"/>
          <w:sz w:val="24"/>
          <w:szCs w:val="24"/>
        </w:rPr>
        <w:t>, off-site training days</w:t>
      </w:r>
      <w:r w:rsidR="008130F1">
        <w:rPr>
          <w:rFonts w:ascii="Arial" w:hAnsi="Arial" w:cs="Arial"/>
          <w:sz w:val="24"/>
          <w:szCs w:val="24"/>
        </w:rPr>
        <w:t xml:space="preserve"> and include Health and Safety Accidents (EV2 and EV3).</w:t>
      </w:r>
    </w:p>
    <w:p w14:paraId="7DDC3DD1" w14:textId="6B416603" w:rsidR="00596411" w:rsidRDefault="006F677E" w:rsidP="002D78EB">
      <w:pPr>
        <w:spacing w:after="200" w:line="276" w:lineRule="auto"/>
        <w:rPr>
          <w:rFonts w:ascii="Arial" w:hAnsi="Arial" w:cs="Arial"/>
          <w:sz w:val="24"/>
          <w:szCs w:val="24"/>
        </w:rPr>
      </w:pPr>
      <w:r>
        <w:rPr>
          <w:rFonts w:ascii="Arial" w:hAnsi="Arial" w:cs="Arial"/>
          <w:sz w:val="24"/>
          <w:szCs w:val="24"/>
        </w:rPr>
        <w:t xml:space="preserve">Poor performance </w:t>
      </w:r>
      <w:r w:rsidR="00AE1724">
        <w:rPr>
          <w:rFonts w:ascii="Arial" w:hAnsi="Arial" w:cs="Arial"/>
          <w:sz w:val="24"/>
          <w:szCs w:val="24"/>
        </w:rPr>
        <w:t xml:space="preserve">at Mono </w:t>
      </w:r>
      <w:r>
        <w:rPr>
          <w:rFonts w:ascii="Arial" w:hAnsi="Arial" w:cs="Arial"/>
          <w:sz w:val="24"/>
          <w:szCs w:val="24"/>
        </w:rPr>
        <w:t xml:space="preserve">is addressed when </w:t>
      </w:r>
      <w:r w:rsidR="009F5B8A">
        <w:rPr>
          <w:rFonts w:ascii="Arial" w:hAnsi="Arial" w:cs="Arial"/>
          <w:sz w:val="24"/>
          <w:szCs w:val="24"/>
        </w:rPr>
        <w:t>a</w:t>
      </w:r>
      <w:r>
        <w:rPr>
          <w:rFonts w:ascii="Arial" w:hAnsi="Arial" w:cs="Arial"/>
          <w:sz w:val="24"/>
          <w:szCs w:val="24"/>
        </w:rPr>
        <w:t xml:space="preserve"> Line manager </w:t>
      </w:r>
      <w:r w:rsidR="009F5B8A">
        <w:rPr>
          <w:rFonts w:ascii="Arial" w:hAnsi="Arial" w:cs="Arial"/>
          <w:sz w:val="24"/>
          <w:szCs w:val="24"/>
        </w:rPr>
        <w:t xml:space="preserve">feels an employee isn’t working effectively or </w:t>
      </w:r>
      <w:r w:rsidR="00AE1724">
        <w:rPr>
          <w:rFonts w:ascii="Arial" w:hAnsi="Arial" w:cs="Arial"/>
          <w:sz w:val="24"/>
          <w:szCs w:val="24"/>
        </w:rPr>
        <w:t xml:space="preserve">is </w:t>
      </w:r>
      <w:r w:rsidR="009F5B8A">
        <w:rPr>
          <w:rFonts w:ascii="Arial" w:hAnsi="Arial" w:cs="Arial"/>
          <w:sz w:val="24"/>
          <w:szCs w:val="24"/>
        </w:rPr>
        <w:t xml:space="preserve">breaching some of the internal policies.  Although line managers have </w:t>
      </w:r>
      <w:r w:rsidR="00772A55">
        <w:rPr>
          <w:rFonts w:ascii="Arial" w:hAnsi="Arial" w:cs="Arial"/>
          <w:sz w:val="24"/>
          <w:szCs w:val="24"/>
        </w:rPr>
        <w:t>received</w:t>
      </w:r>
      <w:r w:rsidR="009F5B8A">
        <w:rPr>
          <w:rFonts w:ascii="Arial" w:hAnsi="Arial" w:cs="Arial"/>
          <w:sz w:val="24"/>
          <w:szCs w:val="24"/>
        </w:rPr>
        <w:t xml:space="preserve"> training on dealing with performance issues, due to the low number of </w:t>
      </w:r>
      <w:r w:rsidR="00AE1724">
        <w:rPr>
          <w:rFonts w:ascii="Arial" w:hAnsi="Arial" w:cs="Arial"/>
          <w:sz w:val="24"/>
          <w:szCs w:val="24"/>
        </w:rPr>
        <w:t xml:space="preserve">performance </w:t>
      </w:r>
      <w:r w:rsidR="009F5B8A">
        <w:rPr>
          <w:rFonts w:ascii="Arial" w:hAnsi="Arial" w:cs="Arial"/>
          <w:sz w:val="24"/>
          <w:szCs w:val="24"/>
        </w:rPr>
        <w:t>issues</w:t>
      </w:r>
      <w:r w:rsidR="006D3014">
        <w:rPr>
          <w:rFonts w:ascii="Arial" w:hAnsi="Arial" w:cs="Arial"/>
          <w:sz w:val="24"/>
          <w:szCs w:val="24"/>
        </w:rPr>
        <w:t xml:space="preserve"> at Mono</w:t>
      </w:r>
      <w:r w:rsidR="009F5B8A">
        <w:rPr>
          <w:rFonts w:ascii="Arial" w:hAnsi="Arial" w:cs="Arial"/>
          <w:sz w:val="24"/>
          <w:szCs w:val="24"/>
        </w:rPr>
        <w:t xml:space="preserve">, line managers feel more confident when their decisions on how to progress are </w:t>
      </w:r>
      <w:r w:rsidR="00AE1724">
        <w:rPr>
          <w:rFonts w:ascii="Arial" w:hAnsi="Arial" w:cs="Arial"/>
          <w:sz w:val="24"/>
          <w:szCs w:val="24"/>
        </w:rPr>
        <w:t>discussed with</w:t>
      </w:r>
      <w:r w:rsidR="009F5B8A">
        <w:rPr>
          <w:rFonts w:ascii="Arial" w:hAnsi="Arial" w:cs="Arial"/>
          <w:sz w:val="24"/>
          <w:szCs w:val="24"/>
        </w:rPr>
        <w:t xml:space="preserve"> HR</w:t>
      </w:r>
      <w:r>
        <w:rPr>
          <w:rFonts w:ascii="Arial" w:hAnsi="Arial" w:cs="Arial"/>
          <w:sz w:val="24"/>
          <w:szCs w:val="24"/>
        </w:rPr>
        <w:t xml:space="preserve">.  HR </w:t>
      </w:r>
      <w:r w:rsidR="00AE1724">
        <w:rPr>
          <w:rFonts w:ascii="Arial" w:hAnsi="Arial" w:cs="Arial"/>
          <w:sz w:val="24"/>
          <w:szCs w:val="24"/>
        </w:rPr>
        <w:t>ensure along with the line manager that the correct process is followed</w:t>
      </w:r>
      <w:r w:rsidR="00596411">
        <w:rPr>
          <w:rFonts w:ascii="Arial" w:hAnsi="Arial" w:cs="Arial"/>
          <w:sz w:val="24"/>
          <w:szCs w:val="24"/>
        </w:rPr>
        <w:t xml:space="preserve"> in line with the current polices, best practice and HR Law</w:t>
      </w:r>
      <w:r w:rsidR="00AE1724">
        <w:rPr>
          <w:rFonts w:ascii="Arial" w:hAnsi="Arial" w:cs="Arial"/>
          <w:sz w:val="24"/>
          <w:szCs w:val="24"/>
        </w:rPr>
        <w:t xml:space="preserve">.  The following documentation is used when </w:t>
      </w:r>
      <w:r w:rsidR="00596411">
        <w:rPr>
          <w:rFonts w:ascii="Arial" w:hAnsi="Arial" w:cs="Arial"/>
          <w:sz w:val="24"/>
          <w:szCs w:val="24"/>
        </w:rPr>
        <w:t xml:space="preserve">addressing </w:t>
      </w:r>
      <w:r w:rsidR="00AE1724">
        <w:rPr>
          <w:rFonts w:ascii="Arial" w:hAnsi="Arial" w:cs="Arial"/>
          <w:sz w:val="24"/>
          <w:szCs w:val="24"/>
        </w:rPr>
        <w:t>performance issues</w:t>
      </w:r>
      <w:r w:rsidR="00596411">
        <w:rPr>
          <w:rFonts w:ascii="Arial" w:hAnsi="Arial" w:cs="Arial"/>
          <w:sz w:val="24"/>
          <w:szCs w:val="24"/>
        </w:rPr>
        <w:t>:</w:t>
      </w:r>
      <w:r w:rsidR="00AE1724">
        <w:rPr>
          <w:rFonts w:ascii="Arial" w:hAnsi="Arial" w:cs="Arial"/>
          <w:sz w:val="24"/>
          <w:szCs w:val="24"/>
        </w:rPr>
        <w:t xml:space="preserve"> </w:t>
      </w:r>
    </w:p>
    <w:p w14:paraId="64AE5AF0" w14:textId="2E806D88" w:rsidR="002675C0" w:rsidRDefault="00596411" w:rsidP="00596411">
      <w:pPr>
        <w:pStyle w:val="ListParagraph"/>
        <w:numPr>
          <w:ilvl w:val="0"/>
          <w:numId w:val="38"/>
        </w:numPr>
        <w:spacing w:after="200" w:line="276" w:lineRule="auto"/>
        <w:rPr>
          <w:rFonts w:ascii="Arial" w:hAnsi="Arial" w:cs="Arial"/>
          <w:sz w:val="24"/>
          <w:szCs w:val="24"/>
        </w:rPr>
      </w:pPr>
      <w:r>
        <w:rPr>
          <w:rFonts w:ascii="Arial" w:hAnsi="Arial" w:cs="Arial"/>
          <w:sz w:val="24"/>
          <w:szCs w:val="24"/>
        </w:rPr>
        <w:lastRenderedPageBreak/>
        <w:t>Absence Control Procedure</w:t>
      </w:r>
      <w:r w:rsidR="002675C0">
        <w:rPr>
          <w:rFonts w:ascii="Arial" w:hAnsi="Arial" w:cs="Arial"/>
          <w:sz w:val="24"/>
          <w:szCs w:val="24"/>
        </w:rPr>
        <w:t xml:space="preserve"> (EV4) – This is used when employees have reached the trigger points with absence from work.  Mono currently </w:t>
      </w:r>
      <w:r w:rsidR="006C1768">
        <w:rPr>
          <w:rFonts w:ascii="Arial" w:hAnsi="Arial" w:cs="Arial"/>
          <w:sz w:val="24"/>
          <w:szCs w:val="24"/>
        </w:rPr>
        <w:t>has</w:t>
      </w:r>
      <w:r w:rsidR="002675C0">
        <w:rPr>
          <w:rFonts w:ascii="Arial" w:hAnsi="Arial" w:cs="Arial"/>
          <w:sz w:val="24"/>
          <w:szCs w:val="24"/>
        </w:rPr>
        <w:t xml:space="preserve"> trigger points of 3 periods of absence within a rolling year.  If this is breached, then in line with the absence control procedure, an employee is brought into a disciplinary meeting.  HR will inform the line manager of the breach and the line manager will set up a disciplinary meeting.  After each period of absence a </w:t>
      </w:r>
      <w:r w:rsidR="00A317B6">
        <w:rPr>
          <w:rFonts w:ascii="Arial" w:hAnsi="Arial" w:cs="Arial"/>
          <w:sz w:val="24"/>
          <w:szCs w:val="24"/>
        </w:rPr>
        <w:t>return-to-work</w:t>
      </w:r>
      <w:r w:rsidR="002675C0">
        <w:rPr>
          <w:rFonts w:ascii="Arial" w:hAnsi="Arial" w:cs="Arial"/>
          <w:sz w:val="24"/>
          <w:szCs w:val="24"/>
        </w:rPr>
        <w:t xml:space="preserve"> form is completed (EV5) </w:t>
      </w:r>
      <w:r w:rsidR="003C019B">
        <w:rPr>
          <w:rFonts w:ascii="Arial" w:hAnsi="Arial" w:cs="Arial"/>
          <w:sz w:val="24"/>
          <w:szCs w:val="24"/>
        </w:rPr>
        <w:t>by</w:t>
      </w:r>
      <w:r w:rsidR="002675C0">
        <w:rPr>
          <w:rFonts w:ascii="Arial" w:hAnsi="Arial" w:cs="Arial"/>
          <w:sz w:val="24"/>
          <w:szCs w:val="24"/>
        </w:rPr>
        <w:t xml:space="preserve"> the line manager and </w:t>
      </w:r>
      <w:r w:rsidR="00F16CE0">
        <w:rPr>
          <w:rFonts w:ascii="Arial" w:hAnsi="Arial" w:cs="Arial"/>
          <w:sz w:val="24"/>
          <w:szCs w:val="24"/>
        </w:rPr>
        <w:t>submitted</w:t>
      </w:r>
      <w:r w:rsidR="002675C0">
        <w:rPr>
          <w:rFonts w:ascii="Arial" w:hAnsi="Arial" w:cs="Arial"/>
          <w:sz w:val="24"/>
          <w:szCs w:val="24"/>
        </w:rPr>
        <w:t xml:space="preserve"> to HR</w:t>
      </w:r>
      <w:r w:rsidR="00023520">
        <w:rPr>
          <w:rFonts w:ascii="Arial" w:hAnsi="Arial" w:cs="Arial"/>
          <w:sz w:val="24"/>
          <w:szCs w:val="24"/>
        </w:rPr>
        <w:t xml:space="preserve"> who w</w:t>
      </w:r>
      <w:r w:rsidR="002675C0">
        <w:rPr>
          <w:rFonts w:ascii="Arial" w:hAnsi="Arial" w:cs="Arial"/>
          <w:sz w:val="24"/>
          <w:szCs w:val="24"/>
        </w:rPr>
        <w:t>ill decide on whether the sickness is related to other periods of absence or if there are any underlying issues that the company need to be aware of and feed back to the line manager.  If there are no underlying issues that need to be address</w:t>
      </w:r>
      <w:r w:rsidR="00875368">
        <w:rPr>
          <w:rFonts w:ascii="Arial" w:hAnsi="Arial" w:cs="Arial"/>
          <w:sz w:val="24"/>
          <w:szCs w:val="24"/>
        </w:rPr>
        <w:t>ed</w:t>
      </w:r>
      <w:r w:rsidR="002675C0">
        <w:rPr>
          <w:rFonts w:ascii="Arial" w:hAnsi="Arial" w:cs="Arial"/>
          <w:sz w:val="24"/>
          <w:szCs w:val="24"/>
        </w:rPr>
        <w:t>, the disciplinary procedure is used.</w:t>
      </w:r>
    </w:p>
    <w:p w14:paraId="634BF44A" w14:textId="764E7C54" w:rsidR="00023520" w:rsidRPr="00023520" w:rsidRDefault="006D3014" w:rsidP="006D2F65">
      <w:pPr>
        <w:pStyle w:val="ListParagraph"/>
        <w:numPr>
          <w:ilvl w:val="0"/>
          <w:numId w:val="38"/>
        </w:numPr>
        <w:spacing w:after="200" w:line="276" w:lineRule="auto"/>
        <w:rPr>
          <w:rFonts w:ascii="Arial" w:hAnsi="Arial" w:cs="Arial"/>
          <w:sz w:val="24"/>
          <w:szCs w:val="24"/>
        </w:rPr>
      </w:pPr>
      <w:r>
        <w:rPr>
          <w:rFonts w:ascii="Arial" w:hAnsi="Arial" w:cs="Arial"/>
          <w:sz w:val="24"/>
          <w:szCs w:val="24"/>
        </w:rPr>
        <w:t>D</w:t>
      </w:r>
      <w:r w:rsidR="00023520" w:rsidRPr="00023520">
        <w:rPr>
          <w:rFonts w:ascii="Arial" w:hAnsi="Arial" w:cs="Arial"/>
          <w:sz w:val="24"/>
          <w:szCs w:val="24"/>
        </w:rPr>
        <w:t xml:space="preserve">isciplinary policy/procedure (EV6) </w:t>
      </w:r>
      <w:r>
        <w:rPr>
          <w:rFonts w:ascii="Arial" w:hAnsi="Arial" w:cs="Arial"/>
          <w:sz w:val="24"/>
          <w:szCs w:val="24"/>
        </w:rPr>
        <w:t xml:space="preserve">is used </w:t>
      </w:r>
      <w:r w:rsidR="00023520" w:rsidRPr="00023520">
        <w:rPr>
          <w:rFonts w:ascii="Arial" w:hAnsi="Arial" w:cs="Arial"/>
          <w:sz w:val="24"/>
          <w:szCs w:val="24"/>
        </w:rPr>
        <w:t xml:space="preserve">when informal procedures have been exhausted.  </w:t>
      </w:r>
      <w:r>
        <w:rPr>
          <w:rFonts w:ascii="Arial" w:hAnsi="Arial" w:cs="Arial"/>
          <w:sz w:val="24"/>
          <w:szCs w:val="24"/>
        </w:rPr>
        <w:t>The reason for the meeting will decide on who chairs the meeting.</w:t>
      </w:r>
      <w:r w:rsidR="00023520" w:rsidRPr="00023520">
        <w:rPr>
          <w:rFonts w:ascii="Arial" w:hAnsi="Arial" w:cs="Arial"/>
          <w:sz w:val="24"/>
          <w:szCs w:val="24"/>
        </w:rPr>
        <w:t xml:space="preserve">  If it is absence related, </w:t>
      </w:r>
      <w:r w:rsidR="00A317B6">
        <w:rPr>
          <w:rFonts w:ascii="Arial" w:hAnsi="Arial" w:cs="Arial"/>
          <w:sz w:val="24"/>
          <w:szCs w:val="24"/>
        </w:rPr>
        <w:t>l</w:t>
      </w:r>
      <w:r w:rsidR="00023520" w:rsidRPr="00023520">
        <w:rPr>
          <w:rFonts w:ascii="Arial" w:hAnsi="Arial" w:cs="Arial"/>
          <w:sz w:val="24"/>
          <w:szCs w:val="24"/>
        </w:rPr>
        <w:t>ine managers and HR will attend, if it is more serious</w:t>
      </w:r>
      <w:r>
        <w:rPr>
          <w:rFonts w:ascii="Arial" w:hAnsi="Arial" w:cs="Arial"/>
          <w:sz w:val="24"/>
          <w:szCs w:val="24"/>
        </w:rPr>
        <w:t xml:space="preserve"> e.g. </w:t>
      </w:r>
      <w:r w:rsidR="00F16CE0">
        <w:rPr>
          <w:rFonts w:ascii="Arial" w:hAnsi="Arial" w:cs="Arial"/>
          <w:sz w:val="24"/>
          <w:szCs w:val="24"/>
        </w:rPr>
        <w:t>bullying</w:t>
      </w:r>
      <w:r w:rsidR="00023520" w:rsidRPr="00023520">
        <w:rPr>
          <w:rFonts w:ascii="Arial" w:hAnsi="Arial" w:cs="Arial"/>
          <w:sz w:val="24"/>
          <w:szCs w:val="24"/>
        </w:rPr>
        <w:t xml:space="preserve">, a manager and HR will attend.  Appeals will always be heard by the </w:t>
      </w:r>
      <w:r w:rsidR="00023520">
        <w:rPr>
          <w:rFonts w:ascii="Arial" w:hAnsi="Arial" w:cs="Arial"/>
          <w:sz w:val="24"/>
          <w:szCs w:val="24"/>
        </w:rPr>
        <w:t>M</w:t>
      </w:r>
      <w:r w:rsidR="00023520" w:rsidRPr="00023520">
        <w:rPr>
          <w:rFonts w:ascii="Arial" w:hAnsi="Arial" w:cs="Arial"/>
          <w:sz w:val="24"/>
          <w:szCs w:val="24"/>
        </w:rPr>
        <w:t xml:space="preserve">anaging </w:t>
      </w:r>
      <w:r w:rsidR="00023520">
        <w:rPr>
          <w:rFonts w:ascii="Arial" w:hAnsi="Arial" w:cs="Arial"/>
          <w:sz w:val="24"/>
          <w:szCs w:val="24"/>
        </w:rPr>
        <w:t>D</w:t>
      </w:r>
      <w:r w:rsidR="00023520" w:rsidRPr="00023520">
        <w:rPr>
          <w:rFonts w:ascii="Arial" w:hAnsi="Arial" w:cs="Arial"/>
          <w:sz w:val="24"/>
          <w:szCs w:val="24"/>
        </w:rPr>
        <w:t>irector.</w:t>
      </w:r>
    </w:p>
    <w:p w14:paraId="1A9CA750" w14:textId="19CB8902" w:rsidR="002675C0" w:rsidRDefault="003C019B" w:rsidP="00596411">
      <w:pPr>
        <w:pStyle w:val="ListParagraph"/>
        <w:numPr>
          <w:ilvl w:val="0"/>
          <w:numId w:val="38"/>
        </w:numPr>
        <w:spacing w:after="200" w:line="276" w:lineRule="auto"/>
        <w:rPr>
          <w:rFonts w:ascii="Arial" w:hAnsi="Arial" w:cs="Arial"/>
          <w:sz w:val="24"/>
          <w:szCs w:val="24"/>
        </w:rPr>
      </w:pPr>
      <w:r>
        <w:rPr>
          <w:rFonts w:ascii="Arial" w:hAnsi="Arial" w:cs="Arial"/>
          <w:sz w:val="24"/>
          <w:szCs w:val="24"/>
        </w:rPr>
        <w:t>Performance Improvement Plan (EV</w:t>
      </w:r>
      <w:r w:rsidR="00023520">
        <w:rPr>
          <w:rFonts w:ascii="Arial" w:hAnsi="Arial" w:cs="Arial"/>
          <w:sz w:val="24"/>
          <w:szCs w:val="24"/>
        </w:rPr>
        <w:t>7</w:t>
      </w:r>
      <w:r>
        <w:rPr>
          <w:rFonts w:ascii="Arial" w:hAnsi="Arial" w:cs="Arial"/>
          <w:sz w:val="24"/>
          <w:szCs w:val="24"/>
        </w:rPr>
        <w:t xml:space="preserve">) – These are implemented if there are aspects of an </w:t>
      </w:r>
      <w:r w:rsidR="00A317B6">
        <w:rPr>
          <w:rFonts w:ascii="Arial" w:hAnsi="Arial" w:cs="Arial"/>
          <w:sz w:val="24"/>
          <w:szCs w:val="24"/>
        </w:rPr>
        <w:t>employee’s</w:t>
      </w:r>
      <w:r>
        <w:rPr>
          <w:rFonts w:ascii="Arial" w:hAnsi="Arial" w:cs="Arial"/>
          <w:sz w:val="24"/>
          <w:szCs w:val="24"/>
        </w:rPr>
        <w:t xml:space="preserve"> role that </w:t>
      </w:r>
      <w:r w:rsidR="00023520">
        <w:rPr>
          <w:rFonts w:ascii="Arial" w:hAnsi="Arial" w:cs="Arial"/>
          <w:sz w:val="24"/>
          <w:szCs w:val="24"/>
        </w:rPr>
        <w:t xml:space="preserve">the manager </w:t>
      </w:r>
      <w:r>
        <w:rPr>
          <w:rFonts w:ascii="Arial" w:hAnsi="Arial" w:cs="Arial"/>
          <w:sz w:val="24"/>
          <w:szCs w:val="24"/>
        </w:rPr>
        <w:t>require</w:t>
      </w:r>
      <w:r w:rsidR="00023520">
        <w:rPr>
          <w:rFonts w:ascii="Arial" w:hAnsi="Arial" w:cs="Arial"/>
          <w:sz w:val="24"/>
          <w:szCs w:val="24"/>
        </w:rPr>
        <w:t>s</w:t>
      </w:r>
      <w:r>
        <w:rPr>
          <w:rFonts w:ascii="Arial" w:hAnsi="Arial" w:cs="Arial"/>
          <w:sz w:val="24"/>
          <w:szCs w:val="24"/>
        </w:rPr>
        <w:t xml:space="preserve"> improvement</w:t>
      </w:r>
      <w:r w:rsidR="00023520">
        <w:rPr>
          <w:rFonts w:ascii="Arial" w:hAnsi="Arial" w:cs="Arial"/>
          <w:sz w:val="24"/>
          <w:szCs w:val="24"/>
        </w:rPr>
        <w:t xml:space="preserve"> on</w:t>
      </w:r>
      <w:r>
        <w:rPr>
          <w:rFonts w:ascii="Arial" w:hAnsi="Arial" w:cs="Arial"/>
          <w:sz w:val="24"/>
          <w:szCs w:val="24"/>
        </w:rPr>
        <w:t>.</w:t>
      </w:r>
      <w:r w:rsidR="00023520">
        <w:rPr>
          <w:rFonts w:ascii="Arial" w:hAnsi="Arial" w:cs="Arial"/>
          <w:sz w:val="24"/>
          <w:szCs w:val="24"/>
        </w:rPr>
        <w:t xml:space="preserve">  The area of improvement is identified, what actions are required and review dates are monitored.</w:t>
      </w:r>
      <w:r w:rsidR="00A317B6">
        <w:rPr>
          <w:rFonts w:ascii="Arial" w:hAnsi="Arial" w:cs="Arial"/>
          <w:sz w:val="24"/>
          <w:szCs w:val="24"/>
        </w:rPr>
        <w:t xml:space="preserve">  These are carried out by the line manager with advice from HR.</w:t>
      </w:r>
    </w:p>
    <w:p w14:paraId="43190814" w14:textId="1DF8768D" w:rsidR="002675C0" w:rsidRDefault="000B2A6C" w:rsidP="005D3FA9">
      <w:pPr>
        <w:spacing w:after="200" w:line="276" w:lineRule="auto"/>
        <w:rPr>
          <w:rFonts w:ascii="Arial" w:hAnsi="Arial" w:cs="Arial"/>
          <w:sz w:val="24"/>
          <w:szCs w:val="24"/>
        </w:rPr>
      </w:pPr>
      <w:r>
        <w:rPr>
          <w:rFonts w:ascii="Arial" w:hAnsi="Arial" w:cs="Arial"/>
          <w:sz w:val="24"/>
          <w:szCs w:val="24"/>
        </w:rPr>
        <w:t xml:space="preserve">Interview, recruitment and induction are processes </w:t>
      </w:r>
      <w:r w:rsidR="00A317B6">
        <w:rPr>
          <w:rFonts w:ascii="Arial" w:hAnsi="Arial" w:cs="Arial"/>
          <w:sz w:val="24"/>
          <w:szCs w:val="24"/>
        </w:rPr>
        <w:t xml:space="preserve">that </w:t>
      </w:r>
      <w:r>
        <w:rPr>
          <w:rFonts w:ascii="Arial" w:hAnsi="Arial" w:cs="Arial"/>
          <w:sz w:val="24"/>
          <w:szCs w:val="24"/>
        </w:rPr>
        <w:t xml:space="preserve">have been </w:t>
      </w:r>
      <w:r w:rsidR="00875368">
        <w:rPr>
          <w:rFonts w:ascii="Arial" w:hAnsi="Arial" w:cs="Arial"/>
          <w:sz w:val="24"/>
          <w:szCs w:val="24"/>
        </w:rPr>
        <w:t>revie</w:t>
      </w:r>
      <w:r w:rsidR="00D02D1A">
        <w:rPr>
          <w:rFonts w:ascii="Arial" w:hAnsi="Arial" w:cs="Arial"/>
          <w:sz w:val="24"/>
          <w:szCs w:val="24"/>
        </w:rPr>
        <w:t>w</w:t>
      </w:r>
      <w:r w:rsidR="00875368">
        <w:rPr>
          <w:rFonts w:ascii="Arial" w:hAnsi="Arial" w:cs="Arial"/>
          <w:sz w:val="24"/>
          <w:szCs w:val="24"/>
        </w:rPr>
        <w:t>ed</w:t>
      </w:r>
      <w:r>
        <w:rPr>
          <w:rFonts w:ascii="Arial" w:hAnsi="Arial" w:cs="Arial"/>
          <w:sz w:val="24"/>
          <w:szCs w:val="24"/>
        </w:rPr>
        <w:t xml:space="preserve"> over the last few months by HR</w:t>
      </w:r>
      <w:r w:rsidR="008157E8">
        <w:rPr>
          <w:rFonts w:ascii="Arial" w:hAnsi="Arial" w:cs="Arial"/>
          <w:sz w:val="24"/>
          <w:szCs w:val="24"/>
        </w:rPr>
        <w:t xml:space="preserve"> to make them more robust</w:t>
      </w:r>
      <w:r>
        <w:rPr>
          <w:rFonts w:ascii="Arial" w:hAnsi="Arial" w:cs="Arial"/>
          <w:sz w:val="24"/>
          <w:szCs w:val="24"/>
        </w:rPr>
        <w:t xml:space="preserve">.  </w:t>
      </w:r>
      <w:r w:rsidR="0083081A">
        <w:rPr>
          <w:rFonts w:ascii="Arial" w:hAnsi="Arial" w:cs="Arial"/>
          <w:sz w:val="24"/>
          <w:szCs w:val="24"/>
        </w:rPr>
        <w:t>Job vacancies and descriptions for new roles have been updated to assist with attracting applicants</w:t>
      </w:r>
      <w:r w:rsidR="005D3FA9">
        <w:rPr>
          <w:rFonts w:ascii="Arial" w:hAnsi="Arial" w:cs="Arial"/>
          <w:sz w:val="24"/>
          <w:szCs w:val="24"/>
        </w:rPr>
        <w:t xml:space="preserve"> </w:t>
      </w:r>
      <w:r w:rsidR="008157E8">
        <w:rPr>
          <w:rFonts w:ascii="Arial" w:hAnsi="Arial" w:cs="Arial"/>
          <w:sz w:val="24"/>
          <w:szCs w:val="24"/>
        </w:rPr>
        <w:t xml:space="preserve">and ensuring they have sufficient information about the role </w:t>
      </w:r>
      <w:r w:rsidR="005D3FA9">
        <w:rPr>
          <w:rFonts w:ascii="Arial" w:hAnsi="Arial" w:cs="Arial"/>
          <w:sz w:val="24"/>
          <w:szCs w:val="24"/>
        </w:rPr>
        <w:t>(EV8, EV9)</w:t>
      </w:r>
      <w:r w:rsidR="0083081A">
        <w:rPr>
          <w:rFonts w:ascii="Arial" w:hAnsi="Arial" w:cs="Arial"/>
          <w:sz w:val="24"/>
          <w:szCs w:val="24"/>
        </w:rPr>
        <w:t xml:space="preserve">.  HR create job descriptions based on what the departmental manager </w:t>
      </w:r>
      <w:r w:rsidR="006C1768">
        <w:rPr>
          <w:rFonts w:ascii="Arial" w:hAnsi="Arial" w:cs="Arial"/>
          <w:sz w:val="24"/>
          <w:szCs w:val="24"/>
        </w:rPr>
        <w:t>requires</w:t>
      </w:r>
      <w:r w:rsidR="00A317B6">
        <w:rPr>
          <w:rFonts w:ascii="Arial" w:hAnsi="Arial" w:cs="Arial"/>
          <w:sz w:val="24"/>
          <w:szCs w:val="24"/>
        </w:rPr>
        <w:t xml:space="preserve"> </w:t>
      </w:r>
      <w:r w:rsidR="007A6D58">
        <w:rPr>
          <w:rFonts w:ascii="Arial" w:hAnsi="Arial" w:cs="Arial"/>
          <w:sz w:val="24"/>
          <w:szCs w:val="24"/>
        </w:rPr>
        <w:t xml:space="preserve">and the Company Recruitment and Selection Policy is followed (EV10).  Interviews are carried out via Line managers/departmental managers.  Interview Evaluation forms are completed once the interview has finished and scorings by HR and the line manager are reviewed (EV11). </w:t>
      </w:r>
      <w:r w:rsidR="008157E8">
        <w:rPr>
          <w:rFonts w:ascii="Arial" w:hAnsi="Arial" w:cs="Arial"/>
          <w:sz w:val="24"/>
          <w:szCs w:val="24"/>
        </w:rPr>
        <w:t>The questions asked ensure that the person selected for the role has the same values as Mono and potential for the future.</w:t>
      </w:r>
    </w:p>
    <w:p w14:paraId="6C822B44" w14:textId="507E9BD1" w:rsidR="00C11172" w:rsidRPr="000B2A6C" w:rsidRDefault="00C11172" w:rsidP="005D3FA9">
      <w:pPr>
        <w:spacing w:after="200" w:line="276" w:lineRule="auto"/>
        <w:rPr>
          <w:rFonts w:ascii="Arial" w:hAnsi="Arial" w:cs="Arial"/>
          <w:sz w:val="24"/>
          <w:szCs w:val="24"/>
        </w:rPr>
      </w:pPr>
      <w:r>
        <w:rPr>
          <w:rFonts w:ascii="Arial" w:hAnsi="Arial" w:cs="Arial"/>
          <w:sz w:val="24"/>
          <w:szCs w:val="24"/>
        </w:rPr>
        <w:t>When new recruits start with</w:t>
      </w:r>
      <w:r w:rsidR="005D3FA9">
        <w:rPr>
          <w:rFonts w:ascii="Arial" w:hAnsi="Arial" w:cs="Arial"/>
          <w:sz w:val="24"/>
          <w:szCs w:val="24"/>
        </w:rPr>
        <w:t>in</w:t>
      </w:r>
      <w:r>
        <w:rPr>
          <w:rFonts w:ascii="Arial" w:hAnsi="Arial" w:cs="Arial"/>
          <w:sz w:val="24"/>
          <w:szCs w:val="24"/>
        </w:rPr>
        <w:t xml:space="preserve"> the business, the induction policy is followed (EV12)</w:t>
      </w:r>
      <w:r w:rsidR="005D3FA9">
        <w:rPr>
          <w:rFonts w:ascii="Arial" w:hAnsi="Arial" w:cs="Arial"/>
          <w:sz w:val="24"/>
          <w:szCs w:val="24"/>
        </w:rPr>
        <w:t xml:space="preserve">.  </w:t>
      </w:r>
      <w:r w:rsidR="005A7594">
        <w:rPr>
          <w:rFonts w:ascii="Arial" w:hAnsi="Arial" w:cs="Arial"/>
          <w:sz w:val="24"/>
          <w:szCs w:val="24"/>
        </w:rPr>
        <w:t xml:space="preserve">The induction is the final stage of the recruitment process and the start of the Performance management process (CIPD 2021).  </w:t>
      </w:r>
      <w:r w:rsidR="008157E8">
        <w:rPr>
          <w:rFonts w:ascii="Arial" w:hAnsi="Arial" w:cs="Arial"/>
          <w:sz w:val="24"/>
          <w:szCs w:val="24"/>
        </w:rPr>
        <w:t xml:space="preserve">The induction has changed over the last months to ensure that performance standards and Mono’s expectations are clearly explained.  </w:t>
      </w:r>
      <w:r w:rsidR="005D3FA9">
        <w:rPr>
          <w:rFonts w:ascii="Arial" w:hAnsi="Arial" w:cs="Arial"/>
          <w:sz w:val="24"/>
          <w:szCs w:val="24"/>
        </w:rPr>
        <w:t xml:space="preserve">HR carry out an overview of HR, payroll and H&amp;S processes and discuss the Company Values </w:t>
      </w:r>
      <w:r w:rsidR="00875368">
        <w:rPr>
          <w:rFonts w:ascii="Arial" w:hAnsi="Arial" w:cs="Arial"/>
          <w:sz w:val="24"/>
          <w:szCs w:val="24"/>
        </w:rPr>
        <w:t>using a HR induction form (EV13)</w:t>
      </w:r>
      <w:r w:rsidR="00D02D1A">
        <w:rPr>
          <w:rFonts w:ascii="Arial" w:hAnsi="Arial" w:cs="Arial"/>
          <w:sz w:val="24"/>
          <w:szCs w:val="24"/>
        </w:rPr>
        <w:t xml:space="preserve"> and supervisors complete a </w:t>
      </w:r>
      <w:r w:rsidR="008157E8">
        <w:rPr>
          <w:rFonts w:ascii="Arial" w:hAnsi="Arial" w:cs="Arial"/>
          <w:sz w:val="24"/>
          <w:szCs w:val="24"/>
        </w:rPr>
        <w:t xml:space="preserve">more specific </w:t>
      </w:r>
      <w:r w:rsidR="00D02D1A">
        <w:rPr>
          <w:rFonts w:ascii="Arial" w:hAnsi="Arial" w:cs="Arial"/>
          <w:sz w:val="24"/>
          <w:szCs w:val="24"/>
        </w:rPr>
        <w:t>departmental induction form (EV14). The Company handbook is issue</w:t>
      </w:r>
      <w:r w:rsidR="00604F20">
        <w:rPr>
          <w:rFonts w:ascii="Arial" w:hAnsi="Arial" w:cs="Arial"/>
          <w:sz w:val="24"/>
          <w:szCs w:val="24"/>
        </w:rPr>
        <w:t>d</w:t>
      </w:r>
      <w:r w:rsidR="00D02D1A">
        <w:rPr>
          <w:rFonts w:ascii="Arial" w:hAnsi="Arial" w:cs="Arial"/>
          <w:sz w:val="24"/>
          <w:szCs w:val="24"/>
        </w:rPr>
        <w:t xml:space="preserve"> </w:t>
      </w:r>
      <w:r w:rsidR="00604F20">
        <w:rPr>
          <w:rFonts w:ascii="Arial" w:hAnsi="Arial" w:cs="Arial"/>
          <w:sz w:val="24"/>
          <w:szCs w:val="24"/>
        </w:rPr>
        <w:t>(EV15) and discussed</w:t>
      </w:r>
      <w:r w:rsidR="008157E8">
        <w:rPr>
          <w:rFonts w:ascii="Arial" w:hAnsi="Arial" w:cs="Arial"/>
          <w:sz w:val="24"/>
          <w:szCs w:val="24"/>
        </w:rPr>
        <w:t xml:space="preserve"> </w:t>
      </w:r>
      <w:r w:rsidR="00F16CE0">
        <w:rPr>
          <w:rFonts w:ascii="Arial" w:hAnsi="Arial" w:cs="Arial"/>
          <w:sz w:val="24"/>
          <w:szCs w:val="24"/>
        </w:rPr>
        <w:t>which</w:t>
      </w:r>
      <w:r w:rsidR="00D02D1A">
        <w:rPr>
          <w:rFonts w:ascii="Arial" w:hAnsi="Arial" w:cs="Arial"/>
          <w:sz w:val="24"/>
          <w:szCs w:val="24"/>
        </w:rPr>
        <w:t xml:space="preserve"> outlines the Companies policies</w:t>
      </w:r>
      <w:r w:rsidR="00604F20">
        <w:rPr>
          <w:rFonts w:ascii="Arial" w:hAnsi="Arial" w:cs="Arial"/>
          <w:sz w:val="24"/>
          <w:szCs w:val="24"/>
        </w:rPr>
        <w:t xml:space="preserve">, </w:t>
      </w:r>
      <w:r w:rsidR="00D02D1A">
        <w:rPr>
          <w:rFonts w:ascii="Arial" w:hAnsi="Arial" w:cs="Arial"/>
          <w:sz w:val="24"/>
          <w:szCs w:val="24"/>
        </w:rPr>
        <w:t>Code of Conduct and Core Values (EV16,</w:t>
      </w:r>
      <w:r w:rsidR="00B86FF3">
        <w:rPr>
          <w:rFonts w:ascii="Arial" w:hAnsi="Arial" w:cs="Arial"/>
          <w:sz w:val="24"/>
          <w:szCs w:val="24"/>
        </w:rPr>
        <w:t xml:space="preserve"> EV</w:t>
      </w:r>
      <w:r w:rsidR="00D02D1A">
        <w:rPr>
          <w:rFonts w:ascii="Arial" w:hAnsi="Arial" w:cs="Arial"/>
          <w:sz w:val="24"/>
          <w:szCs w:val="24"/>
        </w:rPr>
        <w:t>17), ensuring new employees know what is expected of them and what they can expect from Mono.</w:t>
      </w:r>
      <w:r w:rsidR="00604F20">
        <w:rPr>
          <w:rFonts w:ascii="Arial" w:hAnsi="Arial" w:cs="Arial"/>
          <w:sz w:val="24"/>
          <w:szCs w:val="24"/>
        </w:rPr>
        <w:t xml:space="preserve">  Examples of </w:t>
      </w:r>
      <w:r w:rsidR="00604F20">
        <w:rPr>
          <w:rFonts w:ascii="Arial" w:hAnsi="Arial" w:cs="Arial"/>
          <w:sz w:val="24"/>
          <w:szCs w:val="24"/>
        </w:rPr>
        <w:lastRenderedPageBreak/>
        <w:t>policies discussed are Drug and Alcohol (EV18)</w:t>
      </w:r>
      <w:r w:rsidR="00A317B6">
        <w:rPr>
          <w:rFonts w:ascii="Arial" w:hAnsi="Arial" w:cs="Arial"/>
          <w:sz w:val="24"/>
          <w:szCs w:val="24"/>
        </w:rPr>
        <w:t>,</w:t>
      </w:r>
      <w:r w:rsidR="00604F20">
        <w:rPr>
          <w:rFonts w:ascii="Arial" w:hAnsi="Arial" w:cs="Arial"/>
          <w:sz w:val="24"/>
          <w:szCs w:val="24"/>
        </w:rPr>
        <w:t xml:space="preserve"> bullying and harassment </w:t>
      </w:r>
      <w:r w:rsidR="00901CF4">
        <w:rPr>
          <w:rFonts w:ascii="Arial" w:hAnsi="Arial" w:cs="Arial"/>
          <w:sz w:val="24"/>
          <w:szCs w:val="24"/>
        </w:rPr>
        <w:t xml:space="preserve">and smoking </w:t>
      </w:r>
      <w:r w:rsidR="00604F20">
        <w:rPr>
          <w:rFonts w:ascii="Arial" w:hAnsi="Arial" w:cs="Arial"/>
          <w:sz w:val="24"/>
          <w:szCs w:val="24"/>
        </w:rPr>
        <w:t>(EV19).</w:t>
      </w:r>
    </w:p>
    <w:p w14:paraId="30D0D644" w14:textId="43D923D5" w:rsidR="006F677E" w:rsidRDefault="00B86FF3" w:rsidP="002D78EB">
      <w:pPr>
        <w:spacing w:after="200" w:line="276" w:lineRule="auto"/>
        <w:rPr>
          <w:rFonts w:ascii="Arial" w:hAnsi="Arial" w:cs="Arial"/>
          <w:sz w:val="24"/>
          <w:szCs w:val="24"/>
        </w:rPr>
      </w:pPr>
      <w:r>
        <w:rPr>
          <w:rFonts w:ascii="Arial" w:hAnsi="Arial" w:cs="Arial"/>
          <w:sz w:val="24"/>
          <w:szCs w:val="24"/>
        </w:rPr>
        <w:t>Informally</w:t>
      </w:r>
      <w:r w:rsidR="00A317B6">
        <w:rPr>
          <w:rFonts w:ascii="Arial" w:hAnsi="Arial" w:cs="Arial"/>
          <w:sz w:val="24"/>
          <w:szCs w:val="24"/>
        </w:rPr>
        <w:t>,</w:t>
      </w:r>
      <w:r>
        <w:rPr>
          <w:rFonts w:ascii="Arial" w:hAnsi="Arial" w:cs="Arial"/>
          <w:sz w:val="24"/>
          <w:szCs w:val="24"/>
        </w:rPr>
        <w:t xml:space="preserve"> during the first number of weeks</w:t>
      </w:r>
      <w:r w:rsidR="00D1232E">
        <w:rPr>
          <w:rFonts w:ascii="Arial" w:hAnsi="Arial" w:cs="Arial"/>
          <w:sz w:val="24"/>
          <w:szCs w:val="24"/>
        </w:rPr>
        <w:t xml:space="preserve"> </w:t>
      </w:r>
      <w:r>
        <w:rPr>
          <w:rFonts w:ascii="Arial" w:hAnsi="Arial" w:cs="Arial"/>
          <w:sz w:val="24"/>
          <w:szCs w:val="24"/>
        </w:rPr>
        <w:t xml:space="preserve"> the employee and line manager have review meetings with their new recruits to monitor their work</w:t>
      </w:r>
      <w:r w:rsidR="00796827">
        <w:rPr>
          <w:rFonts w:ascii="Arial" w:hAnsi="Arial" w:cs="Arial"/>
          <w:sz w:val="24"/>
          <w:szCs w:val="24"/>
        </w:rPr>
        <w:t xml:space="preserve">, give feedback </w:t>
      </w:r>
      <w:r>
        <w:rPr>
          <w:rFonts w:ascii="Arial" w:hAnsi="Arial" w:cs="Arial"/>
          <w:sz w:val="24"/>
          <w:szCs w:val="24"/>
        </w:rPr>
        <w:t xml:space="preserve">and </w:t>
      </w:r>
      <w:r w:rsidR="004D320E">
        <w:rPr>
          <w:rFonts w:ascii="Arial" w:hAnsi="Arial" w:cs="Arial"/>
          <w:sz w:val="24"/>
          <w:szCs w:val="24"/>
        </w:rPr>
        <w:t xml:space="preserve">assist in </w:t>
      </w:r>
      <w:r>
        <w:rPr>
          <w:rFonts w:ascii="Arial" w:hAnsi="Arial" w:cs="Arial"/>
          <w:sz w:val="24"/>
          <w:szCs w:val="24"/>
        </w:rPr>
        <w:t>manag</w:t>
      </w:r>
      <w:r w:rsidR="004D320E">
        <w:rPr>
          <w:rFonts w:ascii="Arial" w:hAnsi="Arial" w:cs="Arial"/>
          <w:sz w:val="24"/>
          <w:szCs w:val="24"/>
        </w:rPr>
        <w:t>ing</w:t>
      </w:r>
      <w:r>
        <w:rPr>
          <w:rFonts w:ascii="Arial" w:hAnsi="Arial" w:cs="Arial"/>
          <w:sz w:val="24"/>
          <w:szCs w:val="24"/>
        </w:rPr>
        <w:t xml:space="preserve"> employee expectations</w:t>
      </w:r>
      <w:r w:rsidR="00796827">
        <w:rPr>
          <w:rFonts w:ascii="Arial" w:hAnsi="Arial" w:cs="Arial"/>
          <w:sz w:val="24"/>
          <w:szCs w:val="24"/>
        </w:rPr>
        <w:t xml:space="preserve"> of the role</w:t>
      </w:r>
      <w:r>
        <w:rPr>
          <w:rFonts w:ascii="Arial" w:hAnsi="Arial" w:cs="Arial"/>
          <w:sz w:val="24"/>
          <w:szCs w:val="24"/>
        </w:rPr>
        <w:t xml:space="preserve">.  Formal </w:t>
      </w:r>
      <w:r w:rsidR="00A317B6">
        <w:rPr>
          <w:rFonts w:ascii="Arial" w:hAnsi="Arial" w:cs="Arial"/>
          <w:sz w:val="24"/>
          <w:szCs w:val="24"/>
        </w:rPr>
        <w:t>p</w:t>
      </w:r>
      <w:r w:rsidR="005D3FA9">
        <w:rPr>
          <w:rFonts w:ascii="Arial" w:hAnsi="Arial" w:cs="Arial"/>
          <w:sz w:val="24"/>
          <w:szCs w:val="24"/>
        </w:rPr>
        <w:t>robation reviews</w:t>
      </w:r>
      <w:r>
        <w:rPr>
          <w:rFonts w:ascii="Arial" w:hAnsi="Arial" w:cs="Arial"/>
          <w:sz w:val="24"/>
          <w:szCs w:val="24"/>
        </w:rPr>
        <w:t xml:space="preserve"> are carried out at the end of 3 months between the employee, their line manager and H</w:t>
      </w:r>
      <w:r w:rsidR="00A317B6">
        <w:rPr>
          <w:rFonts w:ascii="Arial" w:hAnsi="Arial" w:cs="Arial"/>
          <w:sz w:val="24"/>
          <w:szCs w:val="24"/>
        </w:rPr>
        <w:t>R</w:t>
      </w:r>
      <w:r>
        <w:rPr>
          <w:rFonts w:ascii="Arial" w:hAnsi="Arial" w:cs="Arial"/>
          <w:sz w:val="24"/>
          <w:szCs w:val="24"/>
        </w:rPr>
        <w:t xml:space="preserve">.   </w:t>
      </w:r>
      <w:r w:rsidR="004D320E">
        <w:rPr>
          <w:rFonts w:ascii="Arial" w:hAnsi="Arial" w:cs="Arial"/>
          <w:sz w:val="24"/>
          <w:szCs w:val="24"/>
        </w:rPr>
        <w:t xml:space="preserve">Here, training and development </w:t>
      </w:r>
      <w:r w:rsidR="00A317B6">
        <w:rPr>
          <w:rFonts w:ascii="Arial" w:hAnsi="Arial" w:cs="Arial"/>
          <w:sz w:val="24"/>
          <w:szCs w:val="24"/>
        </w:rPr>
        <w:t>are</w:t>
      </w:r>
      <w:r w:rsidR="004D320E">
        <w:rPr>
          <w:rFonts w:ascii="Arial" w:hAnsi="Arial" w:cs="Arial"/>
          <w:sz w:val="24"/>
          <w:szCs w:val="24"/>
        </w:rPr>
        <w:t xml:space="preserve"> discussed in</w:t>
      </w:r>
      <w:r w:rsidR="002E0A83">
        <w:rPr>
          <w:rFonts w:ascii="Arial" w:hAnsi="Arial" w:cs="Arial"/>
          <w:sz w:val="24"/>
          <w:szCs w:val="24"/>
        </w:rPr>
        <w:t>-</w:t>
      </w:r>
      <w:r w:rsidR="004D320E">
        <w:rPr>
          <w:rFonts w:ascii="Arial" w:hAnsi="Arial" w:cs="Arial"/>
          <w:sz w:val="24"/>
          <w:szCs w:val="24"/>
        </w:rPr>
        <w:t>line with the training and development policy (EV</w:t>
      </w:r>
      <w:r w:rsidR="00604F20">
        <w:rPr>
          <w:rFonts w:ascii="Arial" w:hAnsi="Arial" w:cs="Arial"/>
          <w:sz w:val="24"/>
          <w:szCs w:val="24"/>
        </w:rPr>
        <w:t>20</w:t>
      </w:r>
      <w:r w:rsidR="004D320E">
        <w:rPr>
          <w:rFonts w:ascii="Arial" w:hAnsi="Arial" w:cs="Arial"/>
          <w:sz w:val="24"/>
          <w:szCs w:val="24"/>
        </w:rPr>
        <w:t xml:space="preserve">).  Individual </w:t>
      </w:r>
      <w:r w:rsidR="00901CF4">
        <w:rPr>
          <w:rFonts w:ascii="Arial" w:hAnsi="Arial" w:cs="Arial"/>
          <w:sz w:val="24"/>
          <w:szCs w:val="24"/>
        </w:rPr>
        <w:t>t</w:t>
      </w:r>
      <w:r w:rsidR="004D320E">
        <w:rPr>
          <w:rFonts w:ascii="Arial" w:hAnsi="Arial" w:cs="Arial"/>
          <w:sz w:val="24"/>
          <w:szCs w:val="24"/>
        </w:rPr>
        <w:t xml:space="preserve">raining and development plans are </w:t>
      </w:r>
      <w:r w:rsidR="00604F20">
        <w:rPr>
          <w:rFonts w:ascii="Arial" w:hAnsi="Arial" w:cs="Arial"/>
          <w:sz w:val="24"/>
          <w:szCs w:val="24"/>
        </w:rPr>
        <w:t>created and reviewed at an agreed date (EV21).</w:t>
      </w:r>
    </w:p>
    <w:p w14:paraId="5FD662B1" w14:textId="76A56B1A" w:rsidR="00604F20" w:rsidRDefault="00796827" w:rsidP="002D78EB">
      <w:pPr>
        <w:spacing w:after="200" w:line="276" w:lineRule="auto"/>
        <w:rPr>
          <w:rFonts w:ascii="Arial" w:hAnsi="Arial" w:cs="Arial"/>
          <w:sz w:val="24"/>
          <w:szCs w:val="24"/>
        </w:rPr>
      </w:pPr>
      <w:r>
        <w:rPr>
          <w:rFonts w:ascii="Arial" w:hAnsi="Arial" w:cs="Arial"/>
          <w:sz w:val="24"/>
          <w:szCs w:val="24"/>
        </w:rPr>
        <w:t>Appraisals are not currently carried out at Mono, however it has been discussed and agreed that they are to start in January.  The meetings will be</w:t>
      </w:r>
      <w:r w:rsidR="00A317B6">
        <w:rPr>
          <w:rFonts w:ascii="Arial" w:hAnsi="Arial" w:cs="Arial"/>
          <w:sz w:val="24"/>
          <w:szCs w:val="24"/>
        </w:rPr>
        <w:t xml:space="preserve">come formalised </w:t>
      </w:r>
      <w:r w:rsidR="001C32BF">
        <w:rPr>
          <w:rFonts w:ascii="Arial" w:hAnsi="Arial" w:cs="Arial"/>
          <w:sz w:val="24"/>
          <w:szCs w:val="24"/>
        </w:rPr>
        <w:t xml:space="preserve">between </w:t>
      </w:r>
      <w:r w:rsidR="00A317B6">
        <w:rPr>
          <w:rFonts w:ascii="Arial" w:hAnsi="Arial" w:cs="Arial"/>
          <w:sz w:val="24"/>
          <w:szCs w:val="24"/>
        </w:rPr>
        <w:t>the line manager and employee.</w:t>
      </w:r>
      <w:r>
        <w:rPr>
          <w:rFonts w:ascii="Arial" w:hAnsi="Arial" w:cs="Arial"/>
          <w:sz w:val="24"/>
          <w:szCs w:val="24"/>
        </w:rPr>
        <w:t xml:space="preserve">  The employee will complete their own self review form </w:t>
      </w:r>
      <w:r w:rsidR="00A317B6">
        <w:rPr>
          <w:rFonts w:ascii="Arial" w:hAnsi="Arial" w:cs="Arial"/>
          <w:sz w:val="24"/>
          <w:szCs w:val="24"/>
        </w:rPr>
        <w:t xml:space="preserve">before the meeting </w:t>
      </w:r>
      <w:r>
        <w:rPr>
          <w:rFonts w:ascii="Arial" w:hAnsi="Arial" w:cs="Arial"/>
          <w:sz w:val="24"/>
          <w:szCs w:val="24"/>
        </w:rPr>
        <w:t>(EV22) and the Line manager will complete a review on the employee (EV23).  The review will be discussed and HR will keep a copy.  Appraisals will not be carried out for monetary purposes, but will be a way of identifying training</w:t>
      </w:r>
      <w:r w:rsidR="006E4479">
        <w:rPr>
          <w:rFonts w:ascii="Arial" w:hAnsi="Arial" w:cs="Arial"/>
          <w:sz w:val="24"/>
          <w:szCs w:val="24"/>
        </w:rPr>
        <w:t>,</w:t>
      </w:r>
      <w:r>
        <w:rPr>
          <w:rFonts w:ascii="Arial" w:hAnsi="Arial" w:cs="Arial"/>
          <w:sz w:val="24"/>
          <w:szCs w:val="24"/>
        </w:rPr>
        <w:t xml:space="preserve"> offering feedback for the past year</w:t>
      </w:r>
      <w:r w:rsidR="006E4479">
        <w:rPr>
          <w:rFonts w:ascii="Arial" w:hAnsi="Arial" w:cs="Arial"/>
          <w:sz w:val="24"/>
          <w:szCs w:val="24"/>
        </w:rPr>
        <w:t xml:space="preserve"> and setting objectives for the coming year</w:t>
      </w:r>
      <w:r>
        <w:rPr>
          <w:rFonts w:ascii="Arial" w:hAnsi="Arial" w:cs="Arial"/>
          <w:sz w:val="24"/>
          <w:szCs w:val="24"/>
        </w:rPr>
        <w:t xml:space="preserve">.  </w:t>
      </w:r>
    </w:p>
    <w:p w14:paraId="4D582153" w14:textId="490340C6" w:rsidR="00A1736B" w:rsidRDefault="00A1736B" w:rsidP="002D78EB">
      <w:pPr>
        <w:spacing w:after="200" w:line="276" w:lineRule="auto"/>
        <w:rPr>
          <w:rFonts w:ascii="Arial" w:hAnsi="Arial" w:cs="Arial"/>
          <w:sz w:val="24"/>
          <w:szCs w:val="24"/>
        </w:rPr>
      </w:pPr>
    </w:p>
    <w:p w14:paraId="1CD8BAAF" w14:textId="2BF30DF5" w:rsidR="00A1736B" w:rsidRPr="009925A5" w:rsidRDefault="009925A5" w:rsidP="009925A5">
      <w:pPr>
        <w:spacing w:after="200" w:line="276" w:lineRule="auto"/>
        <w:rPr>
          <w:rFonts w:ascii="Arial" w:hAnsi="Arial" w:cs="Arial"/>
          <w:b/>
          <w:bCs/>
          <w:sz w:val="24"/>
          <w:szCs w:val="24"/>
          <w:u w:val="single"/>
        </w:rPr>
      </w:pPr>
      <w:r w:rsidRPr="009925A5">
        <w:rPr>
          <w:rFonts w:ascii="Arial" w:hAnsi="Arial" w:cs="Arial"/>
          <w:b/>
          <w:bCs/>
          <w:sz w:val="24"/>
          <w:szCs w:val="24"/>
          <w:u w:val="single"/>
        </w:rPr>
        <w:t>Question 1.2</w:t>
      </w:r>
    </w:p>
    <w:p w14:paraId="0602C2BC" w14:textId="127E65D2" w:rsidR="00A1736B" w:rsidRPr="00B52553" w:rsidRDefault="00B3424E" w:rsidP="002D78EB">
      <w:pPr>
        <w:spacing w:after="200" w:line="276" w:lineRule="auto"/>
        <w:rPr>
          <w:rFonts w:ascii="Arial" w:hAnsi="Arial" w:cs="Arial"/>
          <w:sz w:val="24"/>
          <w:szCs w:val="24"/>
        </w:rPr>
      </w:pPr>
      <w:r w:rsidRPr="00B52553">
        <w:rPr>
          <w:rFonts w:ascii="Arial" w:hAnsi="Arial" w:cs="Arial"/>
          <w:sz w:val="24"/>
          <w:szCs w:val="24"/>
        </w:rPr>
        <w:t xml:space="preserve">Performance Management is a vital part of the employer and employee relationship (CIPD 2020).  To assist managers, employees, HR and organisations with these activities are </w:t>
      </w:r>
      <w:r w:rsidR="009A341D" w:rsidRPr="00B52553">
        <w:rPr>
          <w:rFonts w:ascii="Arial" w:hAnsi="Arial" w:cs="Arial"/>
          <w:sz w:val="24"/>
          <w:szCs w:val="24"/>
        </w:rPr>
        <w:t xml:space="preserve">key external sources of information to ensure that management activities are </w:t>
      </w:r>
      <w:r w:rsidRPr="00B52553">
        <w:rPr>
          <w:rFonts w:ascii="Arial" w:hAnsi="Arial" w:cs="Arial"/>
          <w:sz w:val="24"/>
          <w:szCs w:val="24"/>
        </w:rPr>
        <w:t>in-line</w:t>
      </w:r>
      <w:r w:rsidR="003E286F">
        <w:rPr>
          <w:rFonts w:ascii="Arial" w:hAnsi="Arial" w:cs="Arial"/>
          <w:sz w:val="24"/>
          <w:szCs w:val="24"/>
        </w:rPr>
        <w:t xml:space="preserve"> with employment law and best practice.</w:t>
      </w:r>
      <w:r w:rsidR="009A341D" w:rsidRPr="00B52553">
        <w:rPr>
          <w:rFonts w:ascii="Arial" w:hAnsi="Arial" w:cs="Arial"/>
          <w:sz w:val="24"/>
          <w:szCs w:val="24"/>
        </w:rPr>
        <w:t xml:space="preserve">  </w:t>
      </w:r>
    </w:p>
    <w:p w14:paraId="58FEA596" w14:textId="7695F490" w:rsidR="003427F6" w:rsidRDefault="003427F6" w:rsidP="002D78EB">
      <w:pPr>
        <w:spacing w:after="200" w:line="276" w:lineRule="auto"/>
        <w:rPr>
          <w:rFonts w:ascii="Arial" w:hAnsi="Arial" w:cs="Arial"/>
          <w:sz w:val="24"/>
          <w:szCs w:val="24"/>
        </w:rPr>
      </w:pPr>
      <w:r w:rsidRPr="00B52553">
        <w:rPr>
          <w:rFonts w:ascii="Arial" w:hAnsi="Arial" w:cs="Arial"/>
          <w:sz w:val="24"/>
          <w:szCs w:val="24"/>
        </w:rPr>
        <w:t xml:space="preserve">There </w:t>
      </w:r>
      <w:r w:rsidR="000E3627">
        <w:rPr>
          <w:rFonts w:ascii="Arial" w:hAnsi="Arial" w:cs="Arial"/>
          <w:sz w:val="24"/>
          <w:szCs w:val="24"/>
        </w:rPr>
        <w:t>can be</w:t>
      </w:r>
      <w:r w:rsidRPr="00B52553">
        <w:rPr>
          <w:rFonts w:ascii="Arial" w:hAnsi="Arial" w:cs="Arial"/>
          <w:sz w:val="24"/>
          <w:szCs w:val="24"/>
        </w:rPr>
        <w:t xml:space="preserve"> risks </w:t>
      </w:r>
      <w:r w:rsidR="000E3627">
        <w:rPr>
          <w:rFonts w:ascii="Arial" w:hAnsi="Arial" w:cs="Arial"/>
          <w:sz w:val="24"/>
          <w:szCs w:val="24"/>
        </w:rPr>
        <w:t xml:space="preserve">associated </w:t>
      </w:r>
      <w:r w:rsidRPr="00B52553">
        <w:rPr>
          <w:rFonts w:ascii="Arial" w:hAnsi="Arial" w:cs="Arial"/>
          <w:sz w:val="24"/>
          <w:szCs w:val="24"/>
        </w:rPr>
        <w:t>when employers implement a performance management process</w:t>
      </w:r>
      <w:r w:rsidR="000E3627">
        <w:rPr>
          <w:rFonts w:ascii="Arial" w:hAnsi="Arial" w:cs="Arial"/>
          <w:sz w:val="24"/>
          <w:szCs w:val="24"/>
        </w:rPr>
        <w:t>; claims</w:t>
      </w:r>
      <w:r w:rsidRPr="00B52553">
        <w:rPr>
          <w:rFonts w:ascii="Arial" w:hAnsi="Arial" w:cs="Arial"/>
          <w:sz w:val="24"/>
          <w:szCs w:val="24"/>
        </w:rPr>
        <w:t xml:space="preserve"> can be made by employees if performance related issues are dealt with incorrectly and there is an issue in the way the process was handled (Frettens 2011).  Unfair dismissal claims can be brought if internal processe</w:t>
      </w:r>
      <w:r w:rsidR="00B52553" w:rsidRPr="00B52553">
        <w:rPr>
          <w:rFonts w:ascii="Arial" w:hAnsi="Arial" w:cs="Arial"/>
          <w:sz w:val="24"/>
          <w:szCs w:val="24"/>
        </w:rPr>
        <w:t>s</w:t>
      </w:r>
      <w:r w:rsidRPr="00B52553">
        <w:rPr>
          <w:rFonts w:ascii="Arial" w:hAnsi="Arial" w:cs="Arial"/>
          <w:sz w:val="24"/>
          <w:szCs w:val="24"/>
        </w:rPr>
        <w:t xml:space="preserve"> haven’t been followed and </w:t>
      </w:r>
      <w:r w:rsidR="00B52553" w:rsidRPr="00B52553">
        <w:rPr>
          <w:rFonts w:ascii="Arial" w:hAnsi="Arial" w:cs="Arial"/>
          <w:sz w:val="24"/>
          <w:szCs w:val="24"/>
        </w:rPr>
        <w:t>an</w:t>
      </w:r>
      <w:r w:rsidRPr="00B52553">
        <w:rPr>
          <w:rFonts w:ascii="Arial" w:hAnsi="Arial" w:cs="Arial"/>
          <w:sz w:val="24"/>
          <w:szCs w:val="24"/>
        </w:rPr>
        <w:t xml:space="preserve"> Employment Tribunal will </w:t>
      </w:r>
      <w:r w:rsidR="00B52553" w:rsidRPr="00B52553">
        <w:rPr>
          <w:rFonts w:ascii="Arial" w:hAnsi="Arial" w:cs="Arial"/>
          <w:sz w:val="24"/>
          <w:szCs w:val="24"/>
        </w:rPr>
        <w:t xml:space="preserve">question </w:t>
      </w:r>
      <w:r w:rsidRPr="00B52553">
        <w:rPr>
          <w:rFonts w:ascii="Arial" w:hAnsi="Arial" w:cs="Arial"/>
          <w:sz w:val="24"/>
          <w:szCs w:val="24"/>
        </w:rPr>
        <w:t xml:space="preserve">whether the employer has complied with the ACAS Code of Practice on Disciplinary and Grievance matters (ACAS </w:t>
      </w:r>
      <w:r w:rsidR="00987175">
        <w:rPr>
          <w:rFonts w:ascii="Arial" w:hAnsi="Arial" w:cs="Arial"/>
          <w:sz w:val="24"/>
          <w:szCs w:val="24"/>
        </w:rPr>
        <w:t>2015</w:t>
      </w:r>
      <w:r w:rsidR="00B52553">
        <w:rPr>
          <w:rFonts w:ascii="Arial" w:hAnsi="Arial" w:cs="Arial"/>
          <w:sz w:val="24"/>
          <w:szCs w:val="24"/>
        </w:rPr>
        <w:t xml:space="preserve"> EV24</w:t>
      </w:r>
      <w:r w:rsidRPr="00B52553">
        <w:rPr>
          <w:rFonts w:ascii="Arial" w:hAnsi="Arial" w:cs="Arial"/>
          <w:sz w:val="24"/>
          <w:szCs w:val="24"/>
        </w:rPr>
        <w:t xml:space="preserve">). </w:t>
      </w:r>
      <w:r w:rsidR="00B52553" w:rsidRPr="00B52553">
        <w:rPr>
          <w:rFonts w:ascii="Arial" w:hAnsi="Arial" w:cs="Arial"/>
          <w:sz w:val="24"/>
          <w:szCs w:val="24"/>
        </w:rPr>
        <w:t xml:space="preserve">Failure </w:t>
      </w:r>
      <w:r w:rsidRPr="00B52553">
        <w:rPr>
          <w:rFonts w:ascii="Arial" w:hAnsi="Arial" w:cs="Arial"/>
          <w:sz w:val="24"/>
          <w:szCs w:val="24"/>
        </w:rPr>
        <w:t xml:space="preserve">to follow the ACAS Code </w:t>
      </w:r>
      <w:r w:rsidR="00B52553" w:rsidRPr="00B52553">
        <w:rPr>
          <w:rFonts w:ascii="Arial" w:hAnsi="Arial" w:cs="Arial"/>
          <w:sz w:val="24"/>
          <w:szCs w:val="24"/>
        </w:rPr>
        <w:t xml:space="preserve">will </w:t>
      </w:r>
      <w:r w:rsidRPr="00B52553">
        <w:rPr>
          <w:rFonts w:ascii="Arial" w:hAnsi="Arial" w:cs="Arial"/>
          <w:sz w:val="24"/>
          <w:szCs w:val="24"/>
        </w:rPr>
        <w:t>be taken into account in determining if the dismissal is fair</w:t>
      </w:r>
      <w:r w:rsidR="00B52553" w:rsidRPr="00B52553">
        <w:rPr>
          <w:rFonts w:ascii="Arial" w:hAnsi="Arial" w:cs="Arial"/>
          <w:sz w:val="24"/>
          <w:szCs w:val="24"/>
        </w:rPr>
        <w:t xml:space="preserve">.  Mono Equipment have created their disciplinary policy in-line with the ACAS code of practice to ensure that the process is carried out correctly </w:t>
      </w:r>
      <w:r w:rsidR="00B52553">
        <w:rPr>
          <w:rFonts w:ascii="Arial" w:hAnsi="Arial" w:cs="Arial"/>
          <w:sz w:val="24"/>
          <w:szCs w:val="24"/>
        </w:rPr>
        <w:t xml:space="preserve">with the aim that if this policy is followed, </w:t>
      </w:r>
      <w:r w:rsidR="00987175">
        <w:rPr>
          <w:rFonts w:ascii="Arial" w:hAnsi="Arial" w:cs="Arial"/>
          <w:sz w:val="24"/>
          <w:szCs w:val="24"/>
        </w:rPr>
        <w:t>a</w:t>
      </w:r>
      <w:r w:rsidR="001C32BF">
        <w:rPr>
          <w:rFonts w:ascii="Arial" w:hAnsi="Arial" w:cs="Arial"/>
          <w:sz w:val="24"/>
          <w:szCs w:val="24"/>
        </w:rPr>
        <w:t>ny</w:t>
      </w:r>
      <w:r w:rsidR="00987175">
        <w:rPr>
          <w:rFonts w:ascii="Arial" w:hAnsi="Arial" w:cs="Arial"/>
          <w:sz w:val="24"/>
          <w:szCs w:val="24"/>
        </w:rPr>
        <w:t xml:space="preserve"> claims </w:t>
      </w:r>
      <w:r w:rsidR="00B52553">
        <w:rPr>
          <w:rFonts w:ascii="Arial" w:hAnsi="Arial" w:cs="Arial"/>
          <w:sz w:val="24"/>
          <w:szCs w:val="24"/>
        </w:rPr>
        <w:t>brought against the comp</w:t>
      </w:r>
      <w:r w:rsidR="00987175">
        <w:rPr>
          <w:rFonts w:ascii="Arial" w:hAnsi="Arial" w:cs="Arial"/>
          <w:sz w:val="24"/>
          <w:szCs w:val="24"/>
        </w:rPr>
        <w:t>any can</w:t>
      </w:r>
      <w:r w:rsidR="00B52553">
        <w:rPr>
          <w:rFonts w:ascii="Arial" w:hAnsi="Arial" w:cs="Arial"/>
          <w:sz w:val="24"/>
          <w:szCs w:val="24"/>
        </w:rPr>
        <w:t xml:space="preserve"> be contested </w:t>
      </w:r>
      <w:r w:rsidR="00B52553" w:rsidRPr="00B52553">
        <w:rPr>
          <w:rFonts w:ascii="Arial" w:hAnsi="Arial" w:cs="Arial"/>
          <w:sz w:val="24"/>
          <w:szCs w:val="24"/>
        </w:rPr>
        <w:t>(EV6).</w:t>
      </w:r>
    </w:p>
    <w:p w14:paraId="1D278CF5" w14:textId="4CA3757D" w:rsidR="00B45137" w:rsidRDefault="00B45137" w:rsidP="002D78EB">
      <w:pPr>
        <w:spacing w:after="200" w:line="276" w:lineRule="auto"/>
        <w:rPr>
          <w:rFonts w:ascii="Arial" w:hAnsi="Arial" w:cs="Arial"/>
          <w:sz w:val="24"/>
          <w:szCs w:val="24"/>
        </w:rPr>
      </w:pPr>
      <w:r>
        <w:rPr>
          <w:rFonts w:ascii="Arial" w:hAnsi="Arial" w:cs="Arial"/>
          <w:sz w:val="24"/>
          <w:szCs w:val="24"/>
        </w:rPr>
        <w:t xml:space="preserve">ACAS can be referred to for </w:t>
      </w:r>
      <w:r w:rsidR="005A7594">
        <w:rPr>
          <w:rFonts w:ascii="Arial" w:hAnsi="Arial" w:cs="Arial"/>
          <w:sz w:val="24"/>
          <w:szCs w:val="24"/>
        </w:rPr>
        <w:t>several</w:t>
      </w:r>
      <w:r>
        <w:rPr>
          <w:rFonts w:ascii="Arial" w:hAnsi="Arial" w:cs="Arial"/>
          <w:sz w:val="24"/>
          <w:szCs w:val="24"/>
        </w:rPr>
        <w:t xml:space="preserve"> Performance Management </w:t>
      </w:r>
      <w:r w:rsidR="005A7594">
        <w:rPr>
          <w:rFonts w:ascii="Arial" w:hAnsi="Arial" w:cs="Arial"/>
          <w:sz w:val="24"/>
          <w:szCs w:val="24"/>
        </w:rPr>
        <w:t>a</w:t>
      </w:r>
      <w:r>
        <w:rPr>
          <w:rFonts w:ascii="Arial" w:hAnsi="Arial" w:cs="Arial"/>
          <w:sz w:val="24"/>
          <w:szCs w:val="24"/>
        </w:rPr>
        <w:t xml:space="preserve">ctivities and are a key for sources </w:t>
      </w:r>
      <w:r w:rsidR="005A7594">
        <w:rPr>
          <w:rFonts w:ascii="Arial" w:hAnsi="Arial" w:cs="Arial"/>
          <w:sz w:val="24"/>
          <w:szCs w:val="24"/>
        </w:rPr>
        <w:t>o</w:t>
      </w:r>
      <w:r>
        <w:rPr>
          <w:rFonts w:ascii="Arial" w:hAnsi="Arial" w:cs="Arial"/>
          <w:sz w:val="24"/>
          <w:szCs w:val="24"/>
        </w:rPr>
        <w:t>f information such as investigations and dismissal</w:t>
      </w:r>
      <w:r w:rsidR="00DD32FD">
        <w:rPr>
          <w:rFonts w:ascii="Arial" w:hAnsi="Arial" w:cs="Arial"/>
          <w:sz w:val="24"/>
          <w:szCs w:val="24"/>
        </w:rPr>
        <w:t>.</w:t>
      </w:r>
      <w:r>
        <w:rPr>
          <w:rFonts w:ascii="Arial" w:hAnsi="Arial" w:cs="Arial"/>
          <w:sz w:val="24"/>
          <w:szCs w:val="24"/>
        </w:rPr>
        <w:t xml:space="preserve">  </w:t>
      </w:r>
      <w:r w:rsidR="005A7594">
        <w:rPr>
          <w:rFonts w:ascii="Arial" w:hAnsi="Arial" w:cs="Arial"/>
          <w:sz w:val="24"/>
          <w:szCs w:val="24"/>
        </w:rPr>
        <w:t xml:space="preserve">ACAS can also support and convey advice on information to be included in a contract of employment and inductions and </w:t>
      </w:r>
      <w:r>
        <w:rPr>
          <w:rFonts w:ascii="Arial" w:hAnsi="Arial" w:cs="Arial"/>
          <w:sz w:val="24"/>
          <w:szCs w:val="24"/>
        </w:rPr>
        <w:t>offer advice and assistance such as mediation in the hope that issues can be sorted before the tribunal stage.</w:t>
      </w:r>
      <w:r w:rsidR="005A7594">
        <w:rPr>
          <w:rFonts w:ascii="Arial" w:hAnsi="Arial" w:cs="Arial"/>
          <w:sz w:val="24"/>
          <w:szCs w:val="24"/>
        </w:rPr>
        <w:t xml:space="preserve">  </w:t>
      </w:r>
    </w:p>
    <w:p w14:paraId="1D9926DA" w14:textId="46AC46B8" w:rsidR="00987175" w:rsidRDefault="00987175" w:rsidP="002D78EB">
      <w:pPr>
        <w:spacing w:after="200" w:line="276" w:lineRule="auto"/>
        <w:rPr>
          <w:rFonts w:ascii="Arial" w:hAnsi="Arial" w:cs="Arial"/>
          <w:sz w:val="24"/>
          <w:szCs w:val="24"/>
        </w:rPr>
      </w:pPr>
      <w:r>
        <w:rPr>
          <w:rFonts w:ascii="Arial" w:hAnsi="Arial" w:cs="Arial"/>
          <w:sz w:val="24"/>
          <w:szCs w:val="24"/>
        </w:rPr>
        <w:lastRenderedPageBreak/>
        <w:t xml:space="preserve">Other risks with performance management can include unfair dismissal claims with regards to discrimination under the Equality Act 2010 e.g. </w:t>
      </w:r>
      <w:r w:rsidR="00E966C7">
        <w:rPr>
          <w:rFonts w:ascii="Arial" w:hAnsi="Arial" w:cs="Arial"/>
          <w:sz w:val="24"/>
          <w:szCs w:val="24"/>
        </w:rPr>
        <w:t xml:space="preserve">an </w:t>
      </w:r>
      <w:r>
        <w:rPr>
          <w:rFonts w:ascii="Arial" w:hAnsi="Arial" w:cs="Arial"/>
          <w:sz w:val="24"/>
          <w:szCs w:val="24"/>
        </w:rPr>
        <w:t xml:space="preserve">employee stating that they have been involved in the performance management process due to a protected characteristic </w:t>
      </w:r>
      <w:r w:rsidR="009E1809">
        <w:rPr>
          <w:rFonts w:ascii="Arial" w:hAnsi="Arial" w:cs="Arial"/>
          <w:sz w:val="24"/>
          <w:szCs w:val="24"/>
        </w:rPr>
        <w:t xml:space="preserve">e.g. </w:t>
      </w:r>
      <w:r>
        <w:rPr>
          <w:rFonts w:ascii="Arial" w:hAnsi="Arial" w:cs="Arial"/>
          <w:sz w:val="24"/>
          <w:szCs w:val="24"/>
        </w:rPr>
        <w:t>sex, age</w:t>
      </w:r>
      <w:r w:rsidR="00E966C7">
        <w:rPr>
          <w:rFonts w:ascii="Arial" w:hAnsi="Arial" w:cs="Arial"/>
          <w:sz w:val="24"/>
          <w:szCs w:val="24"/>
        </w:rPr>
        <w:t>, disability</w:t>
      </w:r>
      <w:r w:rsidR="009E1809">
        <w:rPr>
          <w:rFonts w:ascii="Arial" w:hAnsi="Arial" w:cs="Arial"/>
          <w:sz w:val="24"/>
          <w:szCs w:val="24"/>
        </w:rPr>
        <w:t>.</w:t>
      </w:r>
      <w:r w:rsidR="00E966C7">
        <w:rPr>
          <w:rFonts w:ascii="Arial" w:hAnsi="Arial" w:cs="Arial"/>
          <w:sz w:val="24"/>
          <w:szCs w:val="24"/>
        </w:rPr>
        <w:t xml:space="preserve">  Or that they were not </w:t>
      </w:r>
      <w:r w:rsidR="00B45137">
        <w:rPr>
          <w:rFonts w:ascii="Arial" w:hAnsi="Arial" w:cs="Arial"/>
          <w:sz w:val="24"/>
          <w:szCs w:val="24"/>
        </w:rPr>
        <w:t xml:space="preserve">recruited </w:t>
      </w:r>
      <w:r w:rsidR="00E966C7">
        <w:rPr>
          <w:rFonts w:ascii="Arial" w:hAnsi="Arial" w:cs="Arial"/>
          <w:sz w:val="24"/>
          <w:szCs w:val="24"/>
        </w:rPr>
        <w:t xml:space="preserve">by the organisation for </w:t>
      </w:r>
      <w:r w:rsidR="009E1809">
        <w:rPr>
          <w:rFonts w:ascii="Arial" w:hAnsi="Arial" w:cs="Arial"/>
          <w:sz w:val="24"/>
          <w:szCs w:val="24"/>
        </w:rPr>
        <w:t xml:space="preserve">protected characteristic </w:t>
      </w:r>
      <w:r w:rsidR="00E966C7">
        <w:rPr>
          <w:rFonts w:ascii="Arial" w:hAnsi="Arial" w:cs="Arial"/>
          <w:sz w:val="24"/>
          <w:szCs w:val="24"/>
        </w:rPr>
        <w:t xml:space="preserve">reasons.  Mono </w:t>
      </w:r>
      <w:r w:rsidR="00012861">
        <w:rPr>
          <w:rFonts w:ascii="Arial" w:hAnsi="Arial" w:cs="Arial"/>
          <w:sz w:val="24"/>
          <w:szCs w:val="24"/>
        </w:rPr>
        <w:t>ensures</w:t>
      </w:r>
      <w:r w:rsidR="00E966C7">
        <w:rPr>
          <w:rFonts w:ascii="Arial" w:hAnsi="Arial" w:cs="Arial"/>
          <w:sz w:val="24"/>
          <w:szCs w:val="24"/>
        </w:rPr>
        <w:t xml:space="preserve"> that their recruitment policy, disciplinary policy and working practices follow the equality act and managers have received equality</w:t>
      </w:r>
      <w:r w:rsidR="00D32A99">
        <w:rPr>
          <w:rFonts w:ascii="Arial" w:hAnsi="Arial" w:cs="Arial"/>
          <w:sz w:val="24"/>
          <w:szCs w:val="24"/>
        </w:rPr>
        <w:t xml:space="preserve"> and Diversity</w:t>
      </w:r>
      <w:r w:rsidR="00E966C7">
        <w:rPr>
          <w:rFonts w:ascii="Arial" w:hAnsi="Arial" w:cs="Arial"/>
          <w:sz w:val="24"/>
          <w:szCs w:val="24"/>
        </w:rPr>
        <w:t xml:space="preserve"> training in the workplace</w:t>
      </w:r>
      <w:r w:rsidR="00D32A99">
        <w:rPr>
          <w:rFonts w:ascii="Arial" w:hAnsi="Arial" w:cs="Arial"/>
          <w:sz w:val="24"/>
          <w:szCs w:val="24"/>
        </w:rPr>
        <w:t xml:space="preserve"> (EV25) to reflect this.</w:t>
      </w:r>
    </w:p>
    <w:p w14:paraId="19626E28" w14:textId="695FA8C9" w:rsidR="00B52A1C" w:rsidRDefault="00B52A1C" w:rsidP="00B52A1C">
      <w:pPr>
        <w:spacing w:after="200" w:line="276" w:lineRule="auto"/>
        <w:rPr>
          <w:rFonts w:ascii="Arial" w:hAnsi="Arial" w:cs="Arial"/>
          <w:sz w:val="24"/>
          <w:szCs w:val="24"/>
        </w:rPr>
      </w:pPr>
      <w:r>
        <w:rPr>
          <w:rFonts w:ascii="Arial" w:hAnsi="Arial" w:cs="Arial"/>
          <w:sz w:val="24"/>
          <w:szCs w:val="24"/>
        </w:rPr>
        <w:t>The Equality Act 2010 have a legislative employment Statutory Code of Practice that goes into further detail on the Equality Act and explains what is expected of employers in line with the Human Rights Commission.</w:t>
      </w:r>
      <w:r w:rsidRPr="00B52A1C">
        <w:t xml:space="preserve"> </w:t>
      </w:r>
      <w:r w:rsidRPr="00B52A1C">
        <w:rPr>
          <w:rFonts w:ascii="Arial" w:hAnsi="Arial" w:cs="Arial"/>
          <w:sz w:val="24"/>
          <w:szCs w:val="24"/>
        </w:rPr>
        <w:t>T</w:t>
      </w:r>
      <w:r>
        <w:rPr>
          <w:rFonts w:ascii="Arial" w:hAnsi="Arial" w:cs="Arial"/>
          <w:sz w:val="24"/>
          <w:szCs w:val="24"/>
        </w:rPr>
        <w:t xml:space="preserve">his guidance </w:t>
      </w:r>
      <w:r w:rsidRPr="00B52A1C">
        <w:rPr>
          <w:rFonts w:ascii="Arial" w:hAnsi="Arial" w:cs="Arial"/>
          <w:sz w:val="24"/>
          <w:szCs w:val="24"/>
        </w:rPr>
        <w:t>will give individuals, businesses</w:t>
      </w:r>
      <w:r>
        <w:rPr>
          <w:rFonts w:ascii="Arial" w:hAnsi="Arial" w:cs="Arial"/>
          <w:sz w:val="24"/>
          <w:szCs w:val="24"/>
        </w:rPr>
        <w:t xml:space="preserve"> and employers the information required to meet their responsibilities at work (EV26).  </w:t>
      </w:r>
    </w:p>
    <w:p w14:paraId="528777E1" w14:textId="22ED0065" w:rsidR="00E966C7" w:rsidRDefault="00DD32FD" w:rsidP="002D78EB">
      <w:pPr>
        <w:spacing w:after="200" w:line="276" w:lineRule="auto"/>
        <w:rPr>
          <w:rFonts w:ascii="Arial" w:hAnsi="Arial" w:cs="Arial"/>
          <w:sz w:val="24"/>
          <w:szCs w:val="24"/>
        </w:rPr>
      </w:pPr>
      <w:r>
        <w:rPr>
          <w:rFonts w:ascii="Arial" w:hAnsi="Arial" w:cs="Arial"/>
          <w:sz w:val="24"/>
          <w:szCs w:val="24"/>
        </w:rPr>
        <w:t xml:space="preserve">Guidance from Gov.uk can be used as </w:t>
      </w:r>
      <w:r w:rsidR="003E286F">
        <w:rPr>
          <w:rFonts w:ascii="Arial" w:hAnsi="Arial" w:cs="Arial"/>
          <w:sz w:val="24"/>
          <w:szCs w:val="24"/>
        </w:rPr>
        <w:t>step-by-step</w:t>
      </w:r>
      <w:r>
        <w:rPr>
          <w:rFonts w:ascii="Arial" w:hAnsi="Arial" w:cs="Arial"/>
          <w:sz w:val="24"/>
          <w:szCs w:val="24"/>
        </w:rPr>
        <w:t xml:space="preserve"> guidance on how to recruit employees</w:t>
      </w:r>
      <w:r w:rsidR="003E286F">
        <w:rPr>
          <w:rFonts w:ascii="Arial" w:hAnsi="Arial" w:cs="Arial"/>
          <w:sz w:val="24"/>
          <w:szCs w:val="24"/>
        </w:rPr>
        <w:t xml:space="preserve">, employment rights and contracts.  </w:t>
      </w:r>
      <w:r w:rsidR="00E966C7">
        <w:rPr>
          <w:rFonts w:ascii="Arial" w:hAnsi="Arial" w:cs="Arial"/>
          <w:sz w:val="24"/>
          <w:szCs w:val="24"/>
        </w:rPr>
        <w:t>Breach of contract claims</w:t>
      </w:r>
      <w:r w:rsidR="00B45137">
        <w:rPr>
          <w:rFonts w:ascii="Arial" w:hAnsi="Arial" w:cs="Arial"/>
          <w:sz w:val="24"/>
          <w:szCs w:val="24"/>
        </w:rPr>
        <w:t xml:space="preserve"> </w:t>
      </w:r>
      <w:r w:rsidR="002E46AF">
        <w:rPr>
          <w:rFonts w:ascii="Arial" w:hAnsi="Arial" w:cs="Arial"/>
          <w:sz w:val="24"/>
          <w:szCs w:val="24"/>
        </w:rPr>
        <w:t xml:space="preserve">can be avoided </w:t>
      </w:r>
      <w:r>
        <w:rPr>
          <w:rFonts w:ascii="Arial" w:hAnsi="Arial" w:cs="Arial"/>
          <w:sz w:val="24"/>
          <w:szCs w:val="24"/>
        </w:rPr>
        <w:t xml:space="preserve">if </w:t>
      </w:r>
      <w:r w:rsidR="003E286F">
        <w:rPr>
          <w:rFonts w:ascii="Arial" w:hAnsi="Arial" w:cs="Arial"/>
          <w:sz w:val="24"/>
          <w:szCs w:val="24"/>
        </w:rPr>
        <w:t xml:space="preserve">this </w:t>
      </w:r>
      <w:r>
        <w:rPr>
          <w:rFonts w:ascii="Arial" w:hAnsi="Arial" w:cs="Arial"/>
          <w:sz w:val="24"/>
          <w:szCs w:val="24"/>
        </w:rPr>
        <w:t>guidance is followed (EV2</w:t>
      </w:r>
      <w:r w:rsidR="00B52A1C">
        <w:rPr>
          <w:rFonts w:ascii="Arial" w:hAnsi="Arial" w:cs="Arial"/>
          <w:sz w:val="24"/>
          <w:szCs w:val="24"/>
        </w:rPr>
        <w:t>7</w:t>
      </w:r>
      <w:r>
        <w:rPr>
          <w:rFonts w:ascii="Arial" w:hAnsi="Arial" w:cs="Arial"/>
          <w:sz w:val="24"/>
          <w:szCs w:val="24"/>
        </w:rPr>
        <w:t xml:space="preserve">).  This </w:t>
      </w:r>
      <w:r w:rsidR="003E286F">
        <w:rPr>
          <w:rFonts w:ascii="Arial" w:hAnsi="Arial" w:cs="Arial"/>
          <w:sz w:val="24"/>
          <w:szCs w:val="24"/>
        </w:rPr>
        <w:t>Government digital service assists companies with any questions they may have with employment guidance and regulations.</w:t>
      </w:r>
    </w:p>
    <w:p w14:paraId="54C8275C" w14:textId="2243956A" w:rsidR="003E286F" w:rsidRDefault="003E286F" w:rsidP="002D78EB">
      <w:pPr>
        <w:spacing w:after="200" w:line="276" w:lineRule="auto"/>
        <w:rPr>
          <w:rFonts w:ascii="Arial" w:hAnsi="Arial" w:cs="Arial"/>
          <w:sz w:val="24"/>
          <w:szCs w:val="24"/>
        </w:rPr>
      </w:pPr>
      <w:r>
        <w:rPr>
          <w:rFonts w:ascii="Arial" w:hAnsi="Arial" w:cs="Arial"/>
          <w:sz w:val="24"/>
          <w:szCs w:val="24"/>
        </w:rPr>
        <w:t>CIPD offer guidance on employment and are the professional body for HR and people management</w:t>
      </w:r>
      <w:r w:rsidR="00CC6126">
        <w:rPr>
          <w:rFonts w:ascii="Arial" w:hAnsi="Arial" w:cs="Arial"/>
          <w:sz w:val="24"/>
          <w:szCs w:val="24"/>
        </w:rPr>
        <w:t xml:space="preserve"> (CIPD 2021)</w:t>
      </w:r>
      <w:r>
        <w:rPr>
          <w:rFonts w:ascii="Arial" w:hAnsi="Arial" w:cs="Arial"/>
          <w:sz w:val="24"/>
          <w:szCs w:val="24"/>
        </w:rPr>
        <w:t xml:space="preserve">.  </w:t>
      </w:r>
      <w:r w:rsidR="00CC6126">
        <w:rPr>
          <w:rFonts w:ascii="Arial" w:hAnsi="Arial" w:cs="Arial"/>
          <w:sz w:val="24"/>
          <w:szCs w:val="24"/>
        </w:rPr>
        <w:t>They set professional standards to impact organisations</w:t>
      </w:r>
      <w:r w:rsidR="00FB1FA6">
        <w:rPr>
          <w:rFonts w:ascii="Arial" w:hAnsi="Arial" w:cs="Arial"/>
          <w:sz w:val="24"/>
          <w:szCs w:val="24"/>
        </w:rPr>
        <w:t xml:space="preserve">, its employees </w:t>
      </w:r>
      <w:r w:rsidR="00CC6126">
        <w:rPr>
          <w:rFonts w:ascii="Arial" w:hAnsi="Arial" w:cs="Arial"/>
          <w:sz w:val="24"/>
          <w:szCs w:val="24"/>
        </w:rPr>
        <w:t>and</w:t>
      </w:r>
      <w:r w:rsidR="00FB1FA6">
        <w:rPr>
          <w:rFonts w:ascii="Arial" w:hAnsi="Arial" w:cs="Arial"/>
          <w:sz w:val="24"/>
          <w:szCs w:val="24"/>
        </w:rPr>
        <w:t xml:space="preserve"> to</w:t>
      </w:r>
      <w:r w:rsidR="00CC6126">
        <w:rPr>
          <w:rFonts w:ascii="Arial" w:hAnsi="Arial" w:cs="Arial"/>
          <w:sz w:val="24"/>
          <w:szCs w:val="24"/>
        </w:rPr>
        <w:t xml:space="preserve"> influence policy.  They offer the tools that can assist and support companies with performance management such as disciplinaries and dismissal.</w:t>
      </w:r>
    </w:p>
    <w:p w14:paraId="5C16B1EB" w14:textId="1F2B1E38" w:rsidR="00B45137" w:rsidRDefault="00637557" w:rsidP="002D78EB">
      <w:pPr>
        <w:spacing w:after="200" w:line="276" w:lineRule="auto"/>
        <w:rPr>
          <w:rFonts w:ascii="Arial" w:hAnsi="Arial" w:cs="Arial"/>
          <w:sz w:val="24"/>
          <w:szCs w:val="24"/>
        </w:rPr>
      </w:pPr>
      <w:r>
        <w:rPr>
          <w:rFonts w:ascii="Arial" w:hAnsi="Arial" w:cs="Arial"/>
          <w:sz w:val="24"/>
          <w:szCs w:val="24"/>
        </w:rPr>
        <w:t>Employment</w:t>
      </w:r>
      <w:r w:rsidR="00B45137">
        <w:rPr>
          <w:rFonts w:ascii="Arial" w:hAnsi="Arial" w:cs="Arial"/>
          <w:sz w:val="24"/>
          <w:szCs w:val="24"/>
        </w:rPr>
        <w:t xml:space="preserve"> </w:t>
      </w:r>
      <w:r w:rsidR="00CC6126">
        <w:rPr>
          <w:rFonts w:ascii="Arial" w:hAnsi="Arial" w:cs="Arial"/>
          <w:sz w:val="24"/>
          <w:szCs w:val="24"/>
        </w:rPr>
        <w:t>A</w:t>
      </w:r>
      <w:r w:rsidR="00B45137">
        <w:rPr>
          <w:rFonts w:ascii="Arial" w:hAnsi="Arial" w:cs="Arial"/>
          <w:sz w:val="24"/>
          <w:szCs w:val="24"/>
        </w:rPr>
        <w:t>dvice</w:t>
      </w:r>
      <w:r w:rsidR="00CC6126">
        <w:rPr>
          <w:rFonts w:ascii="Arial" w:hAnsi="Arial" w:cs="Arial"/>
          <w:sz w:val="24"/>
          <w:szCs w:val="24"/>
        </w:rPr>
        <w:t xml:space="preserve"> Bureau </w:t>
      </w:r>
      <w:r>
        <w:rPr>
          <w:rFonts w:ascii="Arial" w:hAnsi="Arial" w:cs="Arial"/>
          <w:sz w:val="24"/>
          <w:szCs w:val="24"/>
        </w:rPr>
        <w:t>are a business advisory service working</w:t>
      </w:r>
      <w:r w:rsidRPr="00637557">
        <w:rPr>
          <w:rFonts w:ascii="Arial" w:hAnsi="Arial" w:cs="Arial"/>
          <w:sz w:val="24"/>
          <w:szCs w:val="24"/>
        </w:rPr>
        <w:t xml:space="preserve"> </w:t>
      </w:r>
      <w:r>
        <w:rPr>
          <w:rFonts w:ascii="Arial" w:hAnsi="Arial" w:cs="Arial"/>
          <w:sz w:val="24"/>
          <w:szCs w:val="24"/>
        </w:rPr>
        <w:t>solely</w:t>
      </w:r>
      <w:r w:rsidRPr="00637557">
        <w:rPr>
          <w:rFonts w:ascii="Arial" w:hAnsi="Arial" w:cs="Arial"/>
          <w:sz w:val="24"/>
          <w:szCs w:val="24"/>
        </w:rPr>
        <w:t xml:space="preserve"> for employers, </w:t>
      </w:r>
      <w:r>
        <w:rPr>
          <w:rFonts w:ascii="Arial" w:hAnsi="Arial" w:cs="Arial"/>
          <w:sz w:val="24"/>
          <w:szCs w:val="24"/>
        </w:rPr>
        <w:t>offering free</w:t>
      </w:r>
      <w:r w:rsidRPr="00637557">
        <w:rPr>
          <w:rFonts w:ascii="Arial" w:hAnsi="Arial" w:cs="Arial"/>
          <w:sz w:val="24"/>
          <w:szCs w:val="24"/>
        </w:rPr>
        <w:t xml:space="preserve"> employment law and HR advice based on the ACAS Code of Practice</w:t>
      </w:r>
      <w:r>
        <w:rPr>
          <w:rFonts w:ascii="Arial" w:hAnsi="Arial" w:cs="Arial"/>
          <w:sz w:val="24"/>
          <w:szCs w:val="24"/>
        </w:rPr>
        <w:t xml:space="preserve"> such as dismissal and contracts of employment</w:t>
      </w:r>
      <w:r w:rsidRPr="00637557">
        <w:rPr>
          <w:rFonts w:ascii="Arial" w:hAnsi="Arial" w:cs="Arial"/>
          <w:sz w:val="24"/>
          <w:szCs w:val="24"/>
        </w:rPr>
        <w:t>.</w:t>
      </w:r>
      <w:r>
        <w:rPr>
          <w:rFonts w:ascii="Arial" w:hAnsi="Arial" w:cs="Arial"/>
          <w:sz w:val="24"/>
          <w:szCs w:val="24"/>
        </w:rPr>
        <w:t xml:space="preserve">  They can be contacted on-line or telephone.  Company solicitors can offer the same </w:t>
      </w:r>
      <w:r w:rsidR="00012861">
        <w:rPr>
          <w:rFonts w:ascii="Arial" w:hAnsi="Arial" w:cs="Arial"/>
          <w:sz w:val="24"/>
          <w:szCs w:val="24"/>
        </w:rPr>
        <w:t>advice;</w:t>
      </w:r>
      <w:r>
        <w:rPr>
          <w:rFonts w:ascii="Arial" w:hAnsi="Arial" w:cs="Arial"/>
          <w:sz w:val="24"/>
          <w:szCs w:val="24"/>
        </w:rPr>
        <w:t xml:space="preserve"> however organisations will be charged for their service.  Mono currently use JCP solicitors for specific HR advice. </w:t>
      </w:r>
    </w:p>
    <w:p w14:paraId="18C9CE1C" w14:textId="2C6033AA" w:rsidR="00B45137" w:rsidRDefault="00B52A1C" w:rsidP="002D78EB">
      <w:pPr>
        <w:spacing w:after="200" w:line="276" w:lineRule="auto"/>
        <w:rPr>
          <w:rFonts w:ascii="Arial" w:hAnsi="Arial" w:cs="Arial"/>
          <w:sz w:val="24"/>
          <w:szCs w:val="24"/>
        </w:rPr>
      </w:pPr>
      <w:r>
        <w:rPr>
          <w:rFonts w:ascii="Arial" w:hAnsi="Arial" w:cs="Arial"/>
          <w:sz w:val="24"/>
          <w:szCs w:val="24"/>
        </w:rPr>
        <w:t xml:space="preserve">Mono Equipment have a union on-site so adhere with </w:t>
      </w:r>
      <w:r w:rsidR="002E46AF">
        <w:rPr>
          <w:rFonts w:ascii="Arial" w:hAnsi="Arial" w:cs="Arial"/>
          <w:sz w:val="24"/>
          <w:szCs w:val="24"/>
        </w:rPr>
        <w:t>Unite union standards</w:t>
      </w:r>
      <w:r>
        <w:rPr>
          <w:rFonts w:ascii="Arial" w:hAnsi="Arial" w:cs="Arial"/>
          <w:sz w:val="24"/>
          <w:szCs w:val="24"/>
        </w:rPr>
        <w:t xml:space="preserve"> when dealing with employ</w:t>
      </w:r>
      <w:r w:rsidR="00910E4A">
        <w:rPr>
          <w:rFonts w:ascii="Arial" w:hAnsi="Arial" w:cs="Arial"/>
          <w:sz w:val="24"/>
          <w:szCs w:val="24"/>
        </w:rPr>
        <w:t>ment practices and people management</w:t>
      </w:r>
      <w:r>
        <w:rPr>
          <w:rFonts w:ascii="Arial" w:hAnsi="Arial" w:cs="Arial"/>
          <w:sz w:val="24"/>
          <w:szCs w:val="24"/>
        </w:rPr>
        <w:t xml:space="preserve">.  </w:t>
      </w:r>
      <w:r w:rsidR="00910E4A">
        <w:rPr>
          <w:rFonts w:ascii="Arial" w:hAnsi="Arial" w:cs="Arial"/>
          <w:sz w:val="24"/>
          <w:szCs w:val="24"/>
        </w:rPr>
        <w:t>Union representatives are invited to meetings to ensure that their practices are followed for the best interests of its members and Mono employees.</w:t>
      </w:r>
    </w:p>
    <w:p w14:paraId="2C1833A5" w14:textId="4B18FBD2" w:rsidR="002161C6" w:rsidRDefault="002161C6" w:rsidP="002D78EB">
      <w:pPr>
        <w:spacing w:after="200" w:line="276" w:lineRule="auto"/>
        <w:rPr>
          <w:rFonts w:ascii="Arial" w:hAnsi="Arial" w:cs="Arial"/>
          <w:sz w:val="24"/>
          <w:szCs w:val="24"/>
        </w:rPr>
      </w:pPr>
      <w:r>
        <w:rPr>
          <w:rFonts w:ascii="Arial" w:hAnsi="Arial" w:cs="Arial"/>
          <w:sz w:val="24"/>
          <w:szCs w:val="24"/>
        </w:rPr>
        <w:t>Investors in people</w:t>
      </w:r>
      <w:r w:rsidR="00910E4A">
        <w:rPr>
          <w:rFonts w:ascii="Arial" w:hAnsi="Arial" w:cs="Arial"/>
          <w:sz w:val="24"/>
          <w:szCs w:val="24"/>
        </w:rPr>
        <w:t xml:space="preserve"> provide accreditation to organisations and advise on how to improve on efficiency.  They offer advice to improve people systems within business and are a framework which introduces employee recognition (Investors in People 2021).  Mono do not currently hold the Investors in People accreditation, however</w:t>
      </w:r>
      <w:r w:rsidR="00EB26CD">
        <w:rPr>
          <w:rFonts w:ascii="Arial" w:hAnsi="Arial" w:cs="Arial"/>
          <w:sz w:val="24"/>
          <w:szCs w:val="24"/>
        </w:rPr>
        <w:t>,</w:t>
      </w:r>
      <w:r w:rsidR="00910E4A">
        <w:rPr>
          <w:rFonts w:ascii="Arial" w:hAnsi="Arial" w:cs="Arial"/>
          <w:sz w:val="24"/>
          <w:szCs w:val="24"/>
        </w:rPr>
        <w:t xml:space="preserve"> will look at it in the future.</w:t>
      </w:r>
    </w:p>
    <w:p w14:paraId="07DB459E" w14:textId="31F0CE87" w:rsidR="00A1736B" w:rsidRDefault="00FB1FA6" w:rsidP="002D78EB">
      <w:pPr>
        <w:spacing w:after="200" w:line="276" w:lineRule="auto"/>
        <w:rPr>
          <w:color w:val="FF0000"/>
        </w:rPr>
      </w:pPr>
      <w:r>
        <w:rPr>
          <w:rFonts w:ascii="Arial" w:hAnsi="Arial" w:cs="Arial"/>
          <w:sz w:val="24"/>
          <w:szCs w:val="24"/>
        </w:rPr>
        <w:lastRenderedPageBreak/>
        <w:t xml:space="preserve">A publication which offers advice is the </w:t>
      </w:r>
      <w:r w:rsidR="002161C6">
        <w:rPr>
          <w:rFonts w:ascii="Arial" w:hAnsi="Arial" w:cs="Arial"/>
          <w:sz w:val="24"/>
          <w:szCs w:val="24"/>
        </w:rPr>
        <w:t>Xpert HR website</w:t>
      </w:r>
      <w:r>
        <w:rPr>
          <w:rFonts w:ascii="Arial" w:hAnsi="Arial" w:cs="Arial"/>
          <w:sz w:val="24"/>
          <w:szCs w:val="24"/>
        </w:rPr>
        <w:t>, this website gives assistance and guidance on performance management such as contracts, disciplinaries and poor performance.  Members of CIPD get free access to this website.</w:t>
      </w:r>
    </w:p>
    <w:p w14:paraId="647A9EA9" w14:textId="4F25981B" w:rsidR="00A1736B" w:rsidRDefault="00A1736B" w:rsidP="002D78EB">
      <w:pPr>
        <w:spacing w:after="200" w:line="276" w:lineRule="auto"/>
        <w:rPr>
          <w:color w:val="FF0000"/>
        </w:rPr>
      </w:pPr>
    </w:p>
    <w:p w14:paraId="70492510" w14:textId="539B5BB3" w:rsidR="00A1736B" w:rsidRPr="009925A5" w:rsidRDefault="009925A5" w:rsidP="002D78EB">
      <w:pPr>
        <w:spacing w:after="200" w:line="276" w:lineRule="auto"/>
        <w:rPr>
          <w:rFonts w:ascii="Arial" w:hAnsi="Arial" w:cs="Arial"/>
          <w:b/>
          <w:bCs/>
          <w:sz w:val="24"/>
          <w:szCs w:val="24"/>
          <w:u w:val="single"/>
        </w:rPr>
      </w:pPr>
      <w:r w:rsidRPr="009925A5">
        <w:rPr>
          <w:rFonts w:ascii="Arial" w:hAnsi="Arial" w:cs="Arial"/>
          <w:b/>
          <w:bCs/>
          <w:sz w:val="24"/>
          <w:szCs w:val="24"/>
          <w:u w:val="single"/>
        </w:rPr>
        <w:t xml:space="preserve">Question 1.3 </w:t>
      </w:r>
      <w:r w:rsidR="00F36A16" w:rsidRPr="009925A5">
        <w:rPr>
          <w:rFonts w:ascii="Arial" w:hAnsi="Arial" w:cs="Arial"/>
          <w:b/>
          <w:bCs/>
          <w:sz w:val="24"/>
          <w:szCs w:val="24"/>
          <w:u w:val="single"/>
        </w:rPr>
        <w:t xml:space="preserve"> </w:t>
      </w:r>
    </w:p>
    <w:p w14:paraId="458AE1CE" w14:textId="53395856" w:rsidR="003C38D1" w:rsidRDefault="00CE4827" w:rsidP="002D78EB">
      <w:pPr>
        <w:spacing w:after="200" w:line="276" w:lineRule="auto"/>
        <w:rPr>
          <w:rFonts w:ascii="Arial" w:hAnsi="Arial" w:cs="Arial"/>
          <w:sz w:val="24"/>
          <w:szCs w:val="24"/>
        </w:rPr>
      </w:pPr>
      <w:r>
        <w:rPr>
          <w:rFonts w:ascii="Arial" w:hAnsi="Arial" w:cs="Arial"/>
          <w:sz w:val="24"/>
          <w:szCs w:val="24"/>
        </w:rPr>
        <w:t>The Coronavirus has impacted the workplace over the last 18 months</w:t>
      </w:r>
      <w:r w:rsidR="00EC56E2">
        <w:rPr>
          <w:rFonts w:ascii="Arial" w:hAnsi="Arial" w:cs="Arial"/>
          <w:sz w:val="24"/>
          <w:szCs w:val="24"/>
        </w:rPr>
        <w:t xml:space="preserve"> in </w:t>
      </w:r>
      <w:r w:rsidR="00F464EC">
        <w:rPr>
          <w:rFonts w:ascii="Arial" w:hAnsi="Arial" w:cs="Arial"/>
          <w:sz w:val="24"/>
          <w:szCs w:val="24"/>
        </w:rPr>
        <w:t xml:space="preserve">several </w:t>
      </w:r>
      <w:r w:rsidR="00EC56E2">
        <w:rPr>
          <w:rFonts w:ascii="Arial" w:hAnsi="Arial" w:cs="Arial"/>
          <w:sz w:val="24"/>
          <w:szCs w:val="24"/>
        </w:rPr>
        <w:t>ways such as sickness absence and redundancies</w:t>
      </w:r>
      <w:r>
        <w:rPr>
          <w:rFonts w:ascii="Arial" w:hAnsi="Arial" w:cs="Arial"/>
          <w:sz w:val="24"/>
          <w:szCs w:val="24"/>
        </w:rPr>
        <w:t>.  To ensure that absence management is controlled</w:t>
      </w:r>
      <w:r w:rsidR="004F068C">
        <w:rPr>
          <w:rFonts w:ascii="Arial" w:hAnsi="Arial" w:cs="Arial"/>
          <w:sz w:val="24"/>
          <w:szCs w:val="24"/>
        </w:rPr>
        <w:t xml:space="preserve"> and employees are safe, a coronavirus policy was created by HR</w:t>
      </w:r>
      <w:r>
        <w:rPr>
          <w:rFonts w:ascii="Arial" w:hAnsi="Arial" w:cs="Arial"/>
          <w:sz w:val="24"/>
          <w:szCs w:val="24"/>
        </w:rPr>
        <w:t xml:space="preserve"> </w:t>
      </w:r>
      <w:r w:rsidR="004F068C">
        <w:rPr>
          <w:rFonts w:ascii="Arial" w:hAnsi="Arial" w:cs="Arial"/>
          <w:sz w:val="24"/>
          <w:szCs w:val="24"/>
        </w:rPr>
        <w:t>(EV</w:t>
      </w:r>
      <w:r w:rsidR="00AD33EE">
        <w:rPr>
          <w:rFonts w:ascii="Arial" w:hAnsi="Arial" w:cs="Arial"/>
          <w:sz w:val="24"/>
          <w:szCs w:val="24"/>
        </w:rPr>
        <w:t>28</w:t>
      </w:r>
      <w:r w:rsidR="004F068C">
        <w:rPr>
          <w:rFonts w:ascii="Arial" w:hAnsi="Arial" w:cs="Arial"/>
          <w:sz w:val="24"/>
          <w:szCs w:val="24"/>
        </w:rPr>
        <w:t xml:space="preserve">).  This policy along with numerous informative posters were distributed </w:t>
      </w:r>
      <w:r w:rsidR="00202D7C">
        <w:rPr>
          <w:rFonts w:ascii="Arial" w:hAnsi="Arial" w:cs="Arial"/>
          <w:sz w:val="24"/>
          <w:szCs w:val="24"/>
        </w:rPr>
        <w:t xml:space="preserve">and explained </w:t>
      </w:r>
      <w:r w:rsidR="004F068C">
        <w:rPr>
          <w:rFonts w:ascii="Arial" w:hAnsi="Arial" w:cs="Arial"/>
          <w:sz w:val="24"/>
          <w:szCs w:val="24"/>
        </w:rPr>
        <w:t>to employees regularly, this helped ensure employees received the correct information and instruction during the pandemic</w:t>
      </w:r>
      <w:r w:rsidR="00202D7C">
        <w:rPr>
          <w:rFonts w:ascii="Arial" w:hAnsi="Arial" w:cs="Arial"/>
          <w:sz w:val="24"/>
          <w:szCs w:val="24"/>
        </w:rPr>
        <w:t xml:space="preserve"> (EV</w:t>
      </w:r>
      <w:r w:rsidR="00AD33EE">
        <w:rPr>
          <w:rFonts w:ascii="Arial" w:hAnsi="Arial" w:cs="Arial"/>
          <w:sz w:val="24"/>
          <w:szCs w:val="24"/>
        </w:rPr>
        <w:t>29</w:t>
      </w:r>
      <w:r w:rsidR="00202D7C">
        <w:rPr>
          <w:rFonts w:ascii="Arial" w:hAnsi="Arial" w:cs="Arial"/>
          <w:sz w:val="24"/>
          <w:szCs w:val="24"/>
        </w:rPr>
        <w:t>)</w:t>
      </w:r>
      <w:r w:rsidR="004F068C">
        <w:rPr>
          <w:rFonts w:ascii="Arial" w:hAnsi="Arial" w:cs="Arial"/>
          <w:sz w:val="24"/>
          <w:szCs w:val="24"/>
        </w:rPr>
        <w:t xml:space="preserve">. </w:t>
      </w:r>
      <w:r>
        <w:rPr>
          <w:rFonts w:ascii="Arial" w:hAnsi="Arial" w:cs="Arial"/>
          <w:sz w:val="24"/>
          <w:szCs w:val="24"/>
        </w:rPr>
        <w:t xml:space="preserve"> HR have been communicating with the workforce and management on a regular basis informing them of local regulations</w:t>
      </w:r>
      <w:r w:rsidR="00AD66F8">
        <w:rPr>
          <w:rFonts w:ascii="Arial" w:hAnsi="Arial" w:cs="Arial"/>
          <w:sz w:val="24"/>
          <w:szCs w:val="24"/>
        </w:rPr>
        <w:t xml:space="preserve">, this included employee talks where the whole factory came together </w:t>
      </w:r>
      <w:r w:rsidR="006C1768">
        <w:rPr>
          <w:rFonts w:ascii="Arial" w:hAnsi="Arial" w:cs="Arial"/>
          <w:sz w:val="24"/>
          <w:szCs w:val="24"/>
        </w:rPr>
        <w:t>and</w:t>
      </w:r>
      <w:r w:rsidR="00AD66F8">
        <w:rPr>
          <w:rFonts w:ascii="Arial" w:hAnsi="Arial" w:cs="Arial"/>
          <w:sz w:val="24"/>
          <w:szCs w:val="24"/>
        </w:rPr>
        <w:t xml:space="preserve"> smaller departmental talks</w:t>
      </w:r>
      <w:r w:rsidR="00EC56E2">
        <w:rPr>
          <w:rFonts w:ascii="Arial" w:hAnsi="Arial" w:cs="Arial"/>
          <w:sz w:val="24"/>
          <w:szCs w:val="24"/>
        </w:rPr>
        <w:t xml:space="preserve">.  </w:t>
      </w:r>
      <w:r w:rsidR="000B38EE">
        <w:rPr>
          <w:rFonts w:ascii="Arial" w:hAnsi="Arial" w:cs="Arial"/>
          <w:sz w:val="24"/>
          <w:szCs w:val="24"/>
        </w:rPr>
        <w:t xml:space="preserve">  </w:t>
      </w:r>
      <w:r w:rsidR="007726C7">
        <w:rPr>
          <w:rFonts w:ascii="Arial" w:hAnsi="Arial" w:cs="Arial"/>
          <w:sz w:val="24"/>
          <w:szCs w:val="24"/>
        </w:rPr>
        <w:t xml:space="preserve">  </w:t>
      </w:r>
    </w:p>
    <w:p w14:paraId="14F90F4D" w14:textId="7BC1C5F6" w:rsidR="00F373D4" w:rsidRPr="00EC56E2" w:rsidRDefault="00F373D4" w:rsidP="002D78EB">
      <w:pPr>
        <w:spacing w:after="200" w:line="276" w:lineRule="auto"/>
        <w:rPr>
          <w:rFonts w:ascii="Arial" w:hAnsi="Arial" w:cs="Arial"/>
          <w:sz w:val="24"/>
          <w:szCs w:val="24"/>
        </w:rPr>
      </w:pPr>
      <w:r w:rsidRPr="00EC56E2">
        <w:rPr>
          <w:rFonts w:ascii="Arial" w:hAnsi="Arial" w:cs="Arial"/>
          <w:sz w:val="24"/>
          <w:szCs w:val="24"/>
        </w:rPr>
        <w:t>Inductions are carried out by HR when an employee starts on day 1</w:t>
      </w:r>
      <w:r w:rsidR="00EC56E2">
        <w:rPr>
          <w:rFonts w:ascii="Arial" w:hAnsi="Arial" w:cs="Arial"/>
          <w:sz w:val="24"/>
          <w:szCs w:val="24"/>
        </w:rPr>
        <w:t xml:space="preserve">.  Company policies, procedures and values are discussed </w:t>
      </w:r>
      <w:r w:rsidR="000B38EE">
        <w:rPr>
          <w:rFonts w:ascii="Arial" w:hAnsi="Arial" w:cs="Arial"/>
          <w:sz w:val="24"/>
          <w:szCs w:val="24"/>
        </w:rPr>
        <w:t xml:space="preserve">during the induction </w:t>
      </w:r>
      <w:r w:rsidR="00EC56E2">
        <w:rPr>
          <w:rFonts w:ascii="Arial" w:hAnsi="Arial" w:cs="Arial"/>
          <w:sz w:val="24"/>
          <w:szCs w:val="24"/>
        </w:rPr>
        <w:t xml:space="preserve">and signed for by the employee stating that they understand what has been discussed </w:t>
      </w:r>
      <w:r w:rsidR="00EC56E2" w:rsidRPr="00300048">
        <w:rPr>
          <w:rFonts w:ascii="Arial" w:hAnsi="Arial" w:cs="Arial"/>
          <w:sz w:val="24"/>
          <w:szCs w:val="24"/>
        </w:rPr>
        <w:t>(EV3</w:t>
      </w:r>
      <w:r w:rsidR="00300048" w:rsidRPr="00300048">
        <w:rPr>
          <w:rFonts w:ascii="Arial" w:hAnsi="Arial" w:cs="Arial"/>
          <w:sz w:val="24"/>
          <w:szCs w:val="24"/>
        </w:rPr>
        <w:t>0</w:t>
      </w:r>
      <w:r w:rsidR="00EC56E2" w:rsidRPr="00300048">
        <w:rPr>
          <w:rFonts w:ascii="Arial" w:hAnsi="Arial" w:cs="Arial"/>
          <w:sz w:val="24"/>
          <w:szCs w:val="24"/>
        </w:rPr>
        <w:t>)</w:t>
      </w:r>
      <w:r w:rsidRPr="00300048">
        <w:rPr>
          <w:rFonts w:ascii="Arial" w:hAnsi="Arial" w:cs="Arial"/>
          <w:sz w:val="24"/>
          <w:szCs w:val="24"/>
        </w:rPr>
        <w:t>.</w:t>
      </w:r>
      <w:r w:rsidRPr="00EC56E2">
        <w:rPr>
          <w:rFonts w:ascii="Arial" w:hAnsi="Arial" w:cs="Arial"/>
          <w:sz w:val="24"/>
          <w:szCs w:val="24"/>
        </w:rPr>
        <w:t xml:space="preserve">  HR arrange the first few days of employment for the employee by sending out an agenda to key personnel.  Arrangements are made for the employee to spend time with the key individuals to understand their role a little better (EV3</w:t>
      </w:r>
      <w:r w:rsidR="00605DEB">
        <w:rPr>
          <w:rFonts w:ascii="Arial" w:hAnsi="Arial" w:cs="Arial"/>
          <w:sz w:val="24"/>
          <w:szCs w:val="24"/>
        </w:rPr>
        <w:t>1</w:t>
      </w:r>
      <w:r w:rsidRPr="00EC56E2">
        <w:rPr>
          <w:rFonts w:ascii="Arial" w:hAnsi="Arial" w:cs="Arial"/>
          <w:sz w:val="24"/>
          <w:szCs w:val="24"/>
        </w:rPr>
        <w:t xml:space="preserve">). </w:t>
      </w:r>
    </w:p>
    <w:p w14:paraId="5DFCF711" w14:textId="3CAEECE8" w:rsidR="000729CC" w:rsidRDefault="00F464EC" w:rsidP="002D78EB">
      <w:pPr>
        <w:spacing w:after="200" w:line="276" w:lineRule="auto"/>
        <w:rPr>
          <w:rFonts w:ascii="Arial" w:hAnsi="Arial" w:cs="Arial"/>
          <w:sz w:val="24"/>
          <w:szCs w:val="24"/>
        </w:rPr>
      </w:pPr>
      <w:r w:rsidRPr="00F464EC">
        <w:rPr>
          <w:rFonts w:ascii="Arial" w:hAnsi="Arial" w:cs="Arial"/>
          <w:sz w:val="24"/>
          <w:szCs w:val="24"/>
        </w:rPr>
        <w:t>HR arrange probation review meetings with employees</w:t>
      </w:r>
      <w:r w:rsidR="0077209E">
        <w:rPr>
          <w:rFonts w:ascii="Arial" w:hAnsi="Arial" w:cs="Arial"/>
          <w:sz w:val="24"/>
          <w:szCs w:val="24"/>
        </w:rPr>
        <w:t>.  L</w:t>
      </w:r>
      <w:r w:rsidRPr="00F464EC">
        <w:rPr>
          <w:rFonts w:ascii="Arial" w:hAnsi="Arial" w:cs="Arial"/>
          <w:sz w:val="24"/>
          <w:szCs w:val="24"/>
        </w:rPr>
        <w:t>etters are produced once completed successfully (EV3</w:t>
      </w:r>
      <w:r w:rsidR="00605DEB">
        <w:rPr>
          <w:rFonts w:ascii="Arial" w:hAnsi="Arial" w:cs="Arial"/>
          <w:sz w:val="24"/>
          <w:szCs w:val="24"/>
        </w:rPr>
        <w:t>2</w:t>
      </w:r>
      <w:r w:rsidRPr="00F464EC">
        <w:rPr>
          <w:rFonts w:ascii="Arial" w:hAnsi="Arial" w:cs="Arial"/>
          <w:sz w:val="24"/>
          <w:szCs w:val="24"/>
        </w:rPr>
        <w:t>) and discussed with employees.  During the meeting</w:t>
      </w:r>
      <w:r w:rsidR="0077209E">
        <w:rPr>
          <w:rFonts w:ascii="Arial" w:hAnsi="Arial" w:cs="Arial"/>
          <w:sz w:val="24"/>
          <w:szCs w:val="24"/>
        </w:rPr>
        <w:t>,</w:t>
      </w:r>
      <w:r w:rsidRPr="00F464EC">
        <w:rPr>
          <w:rFonts w:ascii="Arial" w:hAnsi="Arial" w:cs="Arial"/>
          <w:sz w:val="24"/>
          <w:szCs w:val="24"/>
        </w:rPr>
        <w:t xml:space="preserve"> training and aspirations for the future are discussed and recorded (EV3</w:t>
      </w:r>
      <w:r w:rsidR="00605DEB">
        <w:rPr>
          <w:rFonts w:ascii="Arial" w:hAnsi="Arial" w:cs="Arial"/>
          <w:sz w:val="24"/>
          <w:szCs w:val="24"/>
        </w:rPr>
        <w:t>3</w:t>
      </w:r>
      <w:r w:rsidRPr="00F464EC">
        <w:rPr>
          <w:rFonts w:ascii="Arial" w:hAnsi="Arial" w:cs="Arial"/>
          <w:sz w:val="24"/>
          <w:szCs w:val="24"/>
        </w:rPr>
        <w:t>) and followed up by HR in a few months.</w:t>
      </w:r>
    </w:p>
    <w:p w14:paraId="10746954" w14:textId="7F170433" w:rsidR="00202D7C" w:rsidRDefault="00202D7C" w:rsidP="002D78EB">
      <w:pPr>
        <w:spacing w:after="200" w:line="276" w:lineRule="auto"/>
        <w:rPr>
          <w:rFonts w:ascii="Arial" w:hAnsi="Arial" w:cs="Arial"/>
          <w:sz w:val="24"/>
          <w:szCs w:val="24"/>
        </w:rPr>
      </w:pPr>
      <w:r>
        <w:rPr>
          <w:rFonts w:ascii="Arial" w:hAnsi="Arial" w:cs="Arial"/>
          <w:sz w:val="24"/>
          <w:szCs w:val="24"/>
        </w:rPr>
        <w:t xml:space="preserve">Training and development </w:t>
      </w:r>
      <w:r w:rsidR="0077209E">
        <w:rPr>
          <w:rFonts w:ascii="Arial" w:hAnsi="Arial" w:cs="Arial"/>
          <w:sz w:val="24"/>
          <w:szCs w:val="24"/>
        </w:rPr>
        <w:t xml:space="preserve">of individuals within the company is </w:t>
      </w:r>
      <w:r w:rsidR="00605DEB">
        <w:rPr>
          <w:rFonts w:ascii="Arial" w:hAnsi="Arial" w:cs="Arial"/>
          <w:sz w:val="24"/>
          <w:szCs w:val="24"/>
        </w:rPr>
        <w:t xml:space="preserve">currently </w:t>
      </w:r>
      <w:r w:rsidR="0077209E">
        <w:rPr>
          <w:rFonts w:ascii="Arial" w:hAnsi="Arial" w:cs="Arial"/>
          <w:sz w:val="24"/>
          <w:szCs w:val="24"/>
        </w:rPr>
        <w:t xml:space="preserve">being reviewed.  </w:t>
      </w:r>
      <w:r w:rsidR="006C1768">
        <w:rPr>
          <w:rFonts w:ascii="Arial" w:hAnsi="Arial" w:cs="Arial"/>
          <w:sz w:val="24"/>
          <w:szCs w:val="24"/>
        </w:rPr>
        <w:t>Several</w:t>
      </w:r>
      <w:r w:rsidR="0077209E">
        <w:rPr>
          <w:rFonts w:ascii="Arial" w:hAnsi="Arial" w:cs="Arial"/>
          <w:sz w:val="24"/>
          <w:szCs w:val="24"/>
        </w:rPr>
        <w:t xml:space="preserve"> employees have asked for advice on what training they can complete to be more effective in their role.  The Warehouse Manager is very keen on improvement and asked for advice on the next stage of training for her.  HR advised on a course </w:t>
      </w:r>
      <w:r w:rsidR="006C1768">
        <w:rPr>
          <w:rFonts w:ascii="Arial" w:hAnsi="Arial" w:cs="Arial"/>
          <w:sz w:val="24"/>
          <w:szCs w:val="24"/>
        </w:rPr>
        <w:t>and</w:t>
      </w:r>
      <w:r w:rsidR="0077209E">
        <w:rPr>
          <w:rFonts w:ascii="Arial" w:hAnsi="Arial" w:cs="Arial"/>
          <w:sz w:val="24"/>
          <w:szCs w:val="24"/>
        </w:rPr>
        <w:t xml:space="preserve"> arranged further training on the Company disciplinary policy and how to mentor her team (EV3</w:t>
      </w:r>
      <w:r w:rsidR="00605DEB">
        <w:rPr>
          <w:rFonts w:ascii="Arial" w:hAnsi="Arial" w:cs="Arial"/>
          <w:sz w:val="24"/>
          <w:szCs w:val="24"/>
        </w:rPr>
        <w:t>4</w:t>
      </w:r>
      <w:r w:rsidR="0077209E">
        <w:rPr>
          <w:rFonts w:ascii="Arial" w:hAnsi="Arial" w:cs="Arial"/>
          <w:sz w:val="24"/>
          <w:szCs w:val="24"/>
        </w:rPr>
        <w:t xml:space="preserve">).  </w:t>
      </w:r>
    </w:p>
    <w:p w14:paraId="1015C461" w14:textId="77777777" w:rsidR="000729CC" w:rsidRDefault="000729CC" w:rsidP="002D78EB">
      <w:pPr>
        <w:spacing w:after="200" w:line="276" w:lineRule="auto"/>
        <w:rPr>
          <w:rFonts w:ascii="Arial" w:hAnsi="Arial" w:cs="Arial"/>
          <w:color w:val="FF0000"/>
          <w:sz w:val="24"/>
          <w:szCs w:val="24"/>
        </w:rPr>
      </w:pPr>
    </w:p>
    <w:p w14:paraId="664F2EC5" w14:textId="77777777" w:rsidR="009925A5" w:rsidRDefault="009925A5" w:rsidP="002D78EB">
      <w:pPr>
        <w:spacing w:after="200" w:line="276" w:lineRule="auto"/>
        <w:rPr>
          <w:rFonts w:ascii="Arial" w:hAnsi="Arial" w:cs="Arial"/>
          <w:b/>
          <w:bCs/>
          <w:sz w:val="24"/>
          <w:szCs w:val="24"/>
        </w:rPr>
      </w:pPr>
    </w:p>
    <w:p w14:paraId="5F3A82C3" w14:textId="5A21D1B1" w:rsidR="009925A5" w:rsidRDefault="009925A5" w:rsidP="002D78EB">
      <w:pPr>
        <w:spacing w:after="200" w:line="276" w:lineRule="auto"/>
        <w:rPr>
          <w:rFonts w:ascii="Arial" w:hAnsi="Arial" w:cs="Arial"/>
          <w:b/>
          <w:bCs/>
          <w:sz w:val="24"/>
          <w:szCs w:val="24"/>
        </w:rPr>
      </w:pPr>
    </w:p>
    <w:p w14:paraId="5E7663C4" w14:textId="77777777" w:rsidR="009E1809" w:rsidRDefault="009E1809" w:rsidP="002D78EB">
      <w:pPr>
        <w:spacing w:after="200" w:line="276" w:lineRule="auto"/>
        <w:rPr>
          <w:rFonts w:ascii="Arial" w:hAnsi="Arial" w:cs="Arial"/>
          <w:b/>
          <w:bCs/>
          <w:sz w:val="24"/>
          <w:szCs w:val="24"/>
        </w:rPr>
      </w:pPr>
    </w:p>
    <w:p w14:paraId="2E86AF8E" w14:textId="77777777" w:rsidR="009925A5" w:rsidRDefault="009925A5" w:rsidP="002D78EB">
      <w:pPr>
        <w:spacing w:after="200" w:line="276" w:lineRule="auto"/>
        <w:rPr>
          <w:rFonts w:ascii="Arial" w:hAnsi="Arial" w:cs="Arial"/>
          <w:b/>
          <w:bCs/>
          <w:sz w:val="24"/>
          <w:szCs w:val="24"/>
        </w:rPr>
      </w:pPr>
    </w:p>
    <w:p w14:paraId="4A7E2EDD" w14:textId="62B756B8" w:rsidR="00080283" w:rsidRPr="003C38D1" w:rsidRDefault="00080283" w:rsidP="002D78EB">
      <w:pPr>
        <w:spacing w:after="200" w:line="276" w:lineRule="auto"/>
        <w:rPr>
          <w:rFonts w:ascii="Arial" w:hAnsi="Arial" w:cs="Arial"/>
          <w:b/>
          <w:bCs/>
          <w:sz w:val="24"/>
          <w:szCs w:val="24"/>
        </w:rPr>
      </w:pPr>
      <w:r w:rsidRPr="003C38D1">
        <w:rPr>
          <w:rFonts w:ascii="Arial" w:hAnsi="Arial" w:cs="Arial"/>
          <w:b/>
          <w:bCs/>
          <w:sz w:val="24"/>
          <w:szCs w:val="24"/>
        </w:rPr>
        <w:lastRenderedPageBreak/>
        <w:t>Evidence L</w:t>
      </w:r>
      <w:r w:rsidR="003C38D1">
        <w:rPr>
          <w:rFonts w:ascii="Arial" w:hAnsi="Arial" w:cs="Arial"/>
          <w:b/>
          <w:bCs/>
          <w:sz w:val="24"/>
          <w:szCs w:val="24"/>
        </w:rPr>
        <w:t>O</w:t>
      </w:r>
      <w:r w:rsidRPr="003C38D1">
        <w:rPr>
          <w:rFonts w:ascii="Arial" w:hAnsi="Arial" w:cs="Arial"/>
          <w:b/>
          <w:bCs/>
          <w:sz w:val="24"/>
          <w:szCs w:val="24"/>
        </w:rPr>
        <w:t>1</w:t>
      </w:r>
    </w:p>
    <w:p w14:paraId="75AA5E55" w14:textId="729C6234" w:rsidR="00E372A5" w:rsidRPr="002822AC" w:rsidRDefault="00E372A5"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(EV1 – Organisational Chart)</w:t>
      </w:r>
    </w:p>
    <w:p w14:paraId="70EC4FA1" w14:textId="3E4892BE" w:rsidR="00080283" w:rsidRDefault="0027388E" w:rsidP="002D78EB">
      <w:pPr>
        <w:spacing w:after="200" w:line="276" w:lineRule="auto"/>
      </w:pPr>
      <w:r>
        <w:rPr>
          <w:noProof/>
          <w:lang w:eastAsia="en-GB"/>
        </w:rPr>
        <w:drawing>
          <wp:inline distT="0" distB="0" distL="0" distR="0" wp14:anchorId="01326ABA" wp14:editId="06352409">
            <wp:extent cx="4097968" cy="2305050"/>
            <wp:effectExtent l="0" t="0" r="0"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9"/>
                    <a:stretch>
                      <a:fillRect/>
                    </a:stretch>
                  </pic:blipFill>
                  <pic:spPr>
                    <a:xfrm>
                      <a:off x="0" y="0"/>
                      <a:ext cx="4102308" cy="2307491"/>
                    </a:xfrm>
                    <a:prstGeom prst="rect">
                      <a:avLst/>
                    </a:prstGeom>
                  </pic:spPr>
                </pic:pic>
              </a:graphicData>
            </a:graphic>
          </wp:inline>
        </w:drawing>
      </w:r>
    </w:p>
    <w:p w14:paraId="7548DD9F" w14:textId="6DB86826" w:rsidR="00080283" w:rsidRPr="002822AC" w:rsidRDefault="00CF4EE2"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(EV2 Mono Directors HR KPI’s)</w:t>
      </w:r>
    </w:p>
    <w:p w14:paraId="60BA8128" w14:textId="1F7E88ED" w:rsidR="00080283" w:rsidRDefault="00CF4EE2" w:rsidP="002D78EB">
      <w:pPr>
        <w:spacing w:after="200" w:line="276" w:lineRule="auto"/>
      </w:pPr>
      <w:r>
        <w:rPr>
          <w:noProof/>
        </w:rPr>
        <w:drawing>
          <wp:inline distT="0" distB="0" distL="0" distR="0" wp14:anchorId="12816600" wp14:editId="39A806AC">
            <wp:extent cx="4419600" cy="2203450"/>
            <wp:effectExtent l="0" t="0" r="0" b="6350"/>
            <wp:docPr id="1"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0"/>
                    <a:stretch>
                      <a:fillRect/>
                    </a:stretch>
                  </pic:blipFill>
                  <pic:spPr>
                    <a:xfrm>
                      <a:off x="0" y="0"/>
                      <a:ext cx="4419600" cy="2203450"/>
                    </a:xfrm>
                    <a:prstGeom prst="rect">
                      <a:avLst/>
                    </a:prstGeom>
                  </pic:spPr>
                </pic:pic>
              </a:graphicData>
            </a:graphic>
          </wp:inline>
        </w:drawing>
      </w:r>
    </w:p>
    <w:p w14:paraId="5457B587" w14:textId="461D50FA" w:rsidR="00CF4EE2" w:rsidRPr="002822AC" w:rsidRDefault="00CF4EE2"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(EV3 CEO HR KPI’s)</w:t>
      </w:r>
    </w:p>
    <w:p w14:paraId="777F828C" w14:textId="59D47105" w:rsidR="00CF4EE2" w:rsidRDefault="00CF4EE2" w:rsidP="002D78EB">
      <w:pPr>
        <w:spacing w:after="200" w:line="276" w:lineRule="auto"/>
      </w:pPr>
      <w:r>
        <w:rPr>
          <w:noProof/>
        </w:rPr>
        <w:drawing>
          <wp:inline distT="0" distB="0" distL="0" distR="0" wp14:anchorId="6FDDCCD5" wp14:editId="0BFC5EAA">
            <wp:extent cx="4104167" cy="2434856"/>
            <wp:effectExtent l="0" t="0" r="0" b="3810"/>
            <wp:docPr id="2" name="Picture 2"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11"/>
                    <a:stretch>
                      <a:fillRect/>
                    </a:stretch>
                  </pic:blipFill>
                  <pic:spPr>
                    <a:xfrm>
                      <a:off x="0" y="0"/>
                      <a:ext cx="4104167" cy="2434856"/>
                    </a:xfrm>
                    <a:prstGeom prst="rect">
                      <a:avLst/>
                    </a:prstGeom>
                  </pic:spPr>
                </pic:pic>
              </a:graphicData>
            </a:graphic>
          </wp:inline>
        </w:drawing>
      </w:r>
    </w:p>
    <w:p w14:paraId="4600C500" w14:textId="1F1ED933" w:rsidR="002675C0" w:rsidRPr="002822AC" w:rsidRDefault="002675C0"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(EV4 – Absence Control Procedure)</w:t>
      </w:r>
    </w:p>
    <w:p w14:paraId="669121E9" w14:textId="77777777" w:rsidR="0060757C" w:rsidRDefault="0060757C" w:rsidP="002D78EB">
      <w:pPr>
        <w:spacing w:after="200" w:line="276" w:lineRule="auto"/>
        <w:rPr>
          <w:noProof/>
          <w:lang w:eastAsia="en-GB"/>
        </w:rPr>
      </w:pPr>
    </w:p>
    <w:p w14:paraId="7D7F2C8D" w14:textId="21341833" w:rsidR="002675C0" w:rsidRDefault="002675C0" w:rsidP="002D78EB">
      <w:pPr>
        <w:spacing w:after="200" w:line="276" w:lineRule="auto"/>
      </w:pPr>
      <w:r>
        <w:rPr>
          <w:noProof/>
          <w:lang w:eastAsia="en-GB"/>
        </w:rPr>
        <w:drawing>
          <wp:inline distT="0" distB="0" distL="0" distR="0" wp14:anchorId="09941B51" wp14:editId="6061C0F3">
            <wp:extent cx="4242391" cy="2386286"/>
            <wp:effectExtent l="0" t="0" r="635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2"/>
                    <a:stretch>
                      <a:fillRect/>
                    </a:stretch>
                  </pic:blipFill>
                  <pic:spPr>
                    <a:xfrm>
                      <a:off x="0" y="0"/>
                      <a:ext cx="4253413" cy="2392486"/>
                    </a:xfrm>
                    <a:prstGeom prst="rect">
                      <a:avLst/>
                    </a:prstGeom>
                  </pic:spPr>
                </pic:pic>
              </a:graphicData>
            </a:graphic>
          </wp:inline>
        </w:drawing>
      </w:r>
    </w:p>
    <w:p w14:paraId="4617E342" w14:textId="6C3E5212" w:rsidR="002675C0" w:rsidRPr="002822AC" w:rsidRDefault="002675C0"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(EV5 Return to work form)</w:t>
      </w:r>
    </w:p>
    <w:p w14:paraId="2DDF6FB5" w14:textId="4AC97EC8" w:rsidR="002675C0" w:rsidRDefault="00831B79" w:rsidP="002D78EB">
      <w:pPr>
        <w:spacing w:after="200" w:line="276" w:lineRule="auto"/>
      </w:pPr>
      <w:r>
        <w:rPr>
          <w:noProof/>
        </w:rPr>
        <w:drawing>
          <wp:inline distT="0" distB="0" distL="0" distR="0" wp14:anchorId="2F11AC21" wp14:editId="68678BCA">
            <wp:extent cx="4289883" cy="2413000"/>
            <wp:effectExtent l="0" t="0" r="0" b="635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13"/>
                    <a:stretch>
                      <a:fillRect/>
                    </a:stretch>
                  </pic:blipFill>
                  <pic:spPr>
                    <a:xfrm>
                      <a:off x="0" y="0"/>
                      <a:ext cx="4292342" cy="2414383"/>
                    </a:xfrm>
                    <a:prstGeom prst="rect">
                      <a:avLst/>
                    </a:prstGeom>
                  </pic:spPr>
                </pic:pic>
              </a:graphicData>
            </a:graphic>
          </wp:inline>
        </w:drawing>
      </w:r>
    </w:p>
    <w:p w14:paraId="3809C4F6" w14:textId="27C51782" w:rsidR="00596411" w:rsidRPr="002822AC" w:rsidRDefault="00596411"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w:t>
      </w:r>
      <w:r w:rsidR="00023520" w:rsidRPr="002822AC">
        <w:rPr>
          <w:rFonts w:ascii="Arial" w:hAnsi="Arial" w:cs="Arial"/>
          <w:b/>
          <w:bCs/>
          <w:sz w:val="24"/>
          <w:szCs w:val="24"/>
          <w:u w:val="single"/>
        </w:rPr>
        <w:t>6</w:t>
      </w:r>
      <w:r w:rsidRPr="002822AC">
        <w:rPr>
          <w:rFonts w:ascii="Arial" w:hAnsi="Arial" w:cs="Arial"/>
          <w:b/>
          <w:bCs/>
          <w:sz w:val="24"/>
          <w:szCs w:val="24"/>
          <w:u w:val="single"/>
        </w:rPr>
        <w:t xml:space="preserve"> – Disciplinary Polic</w:t>
      </w:r>
      <w:r w:rsidR="002675C0" w:rsidRPr="002822AC">
        <w:rPr>
          <w:rFonts w:ascii="Arial" w:hAnsi="Arial" w:cs="Arial"/>
          <w:b/>
          <w:bCs/>
          <w:sz w:val="24"/>
          <w:szCs w:val="24"/>
          <w:u w:val="single"/>
        </w:rPr>
        <w:t>y</w:t>
      </w:r>
      <w:r w:rsidRPr="002822AC">
        <w:rPr>
          <w:rFonts w:ascii="Arial" w:hAnsi="Arial" w:cs="Arial"/>
          <w:b/>
          <w:bCs/>
          <w:sz w:val="24"/>
          <w:szCs w:val="24"/>
          <w:u w:val="single"/>
        </w:rPr>
        <w:t>)</w:t>
      </w:r>
    </w:p>
    <w:p w14:paraId="228CCE35" w14:textId="6AAD89D7" w:rsidR="00080283" w:rsidRDefault="00596411" w:rsidP="002D78EB">
      <w:pPr>
        <w:spacing w:after="200" w:line="276" w:lineRule="auto"/>
      </w:pPr>
      <w:r>
        <w:rPr>
          <w:noProof/>
          <w:lang w:eastAsia="en-GB"/>
        </w:rPr>
        <w:drawing>
          <wp:inline distT="0" distB="0" distL="0" distR="0" wp14:anchorId="1E8DDC0B" wp14:editId="5A99ABA7">
            <wp:extent cx="4229100" cy="2378810"/>
            <wp:effectExtent l="0" t="0" r="0" b="254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14"/>
                    <a:stretch>
                      <a:fillRect/>
                    </a:stretch>
                  </pic:blipFill>
                  <pic:spPr>
                    <a:xfrm>
                      <a:off x="0" y="0"/>
                      <a:ext cx="4236498" cy="2382971"/>
                    </a:xfrm>
                    <a:prstGeom prst="rect">
                      <a:avLst/>
                    </a:prstGeom>
                  </pic:spPr>
                </pic:pic>
              </a:graphicData>
            </a:graphic>
          </wp:inline>
        </w:drawing>
      </w:r>
    </w:p>
    <w:p w14:paraId="4C13C208" w14:textId="24DC124A" w:rsidR="00080283" w:rsidRPr="002822AC" w:rsidRDefault="00023520"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(EV7 Performance Improvement Plan)</w:t>
      </w:r>
    </w:p>
    <w:p w14:paraId="29B672C8" w14:textId="6311DB91" w:rsidR="00023520" w:rsidRDefault="00023520" w:rsidP="002D78EB">
      <w:pPr>
        <w:spacing w:after="200" w:line="276" w:lineRule="auto"/>
      </w:pPr>
      <w:r>
        <w:rPr>
          <w:noProof/>
          <w:lang w:eastAsia="en-GB"/>
        </w:rPr>
        <w:drawing>
          <wp:inline distT="0" distB="0" distL="0" distR="0" wp14:anchorId="39F7FE1B" wp14:editId="184341BE">
            <wp:extent cx="4241800" cy="2385960"/>
            <wp:effectExtent l="0" t="0" r="6350"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a:blip r:embed="rId15"/>
                    <a:stretch>
                      <a:fillRect/>
                    </a:stretch>
                  </pic:blipFill>
                  <pic:spPr>
                    <a:xfrm>
                      <a:off x="0" y="0"/>
                      <a:ext cx="4252628" cy="2392051"/>
                    </a:xfrm>
                    <a:prstGeom prst="rect">
                      <a:avLst/>
                    </a:prstGeom>
                  </pic:spPr>
                </pic:pic>
              </a:graphicData>
            </a:graphic>
          </wp:inline>
        </w:drawing>
      </w:r>
    </w:p>
    <w:p w14:paraId="3F21399E" w14:textId="5EAA1D3A" w:rsidR="0083081A" w:rsidRPr="002822AC" w:rsidRDefault="0083081A"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(EV8 – Job Description)</w:t>
      </w:r>
    </w:p>
    <w:p w14:paraId="3F301DCD" w14:textId="2AF28927" w:rsidR="0083081A" w:rsidRDefault="0083081A" w:rsidP="002D78EB">
      <w:pPr>
        <w:spacing w:after="200" w:line="276" w:lineRule="auto"/>
      </w:pPr>
      <w:r>
        <w:rPr>
          <w:noProof/>
        </w:rPr>
        <w:drawing>
          <wp:inline distT="0" distB="0" distL="0" distR="0" wp14:anchorId="1583DA2F" wp14:editId="3773BB9F">
            <wp:extent cx="4241800" cy="2385955"/>
            <wp:effectExtent l="0" t="0" r="635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16"/>
                    <a:stretch>
                      <a:fillRect/>
                    </a:stretch>
                  </pic:blipFill>
                  <pic:spPr>
                    <a:xfrm>
                      <a:off x="0" y="0"/>
                      <a:ext cx="4251254" cy="2391273"/>
                    </a:xfrm>
                    <a:prstGeom prst="rect">
                      <a:avLst/>
                    </a:prstGeom>
                  </pic:spPr>
                </pic:pic>
              </a:graphicData>
            </a:graphic>
          </wp:inline>
        </w:drawing>
      </w:r>
    </w:p>
    <w:p w14:paraId="67C140BF" w14:textId="77777777" w:rsidR="007A6D58" w:rsidRDefault="007A6D58" w:rsidP="002D78EB">
      <w:pPr>
        <w:spacing w:after="200" w:line="276" w:lineRule="auto"/>
      </w:pPr>
    </w:p>
    <w:p w14:paraId="3584645A" w14:textId="6DF193D5" w:rsidR="0083081A" w:rsidRPr="002822AC" w:rsidRDefault="0083081A"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(EV9 – Job vacancies)</w:t>
      </w:r>
    </w:p>
    <w:p w14:paraId="225D9385" w14:textId="49BC74BA" w:rsidR="0083081A" w:rsidRDefault="0083081A" w:rsidP="002D78EB">
      <w:pPr>
        <w:spacing w:after="200" w:line="276" w:lineRule="auto"/>
      </w:pPr>
      <w:r>
        <w:rPr>
          <w:noProof/>
        </w:rPr>
        <w:drawing>
          <wp:inline distT="0" distB="0" distL="0" distR="0" wp14:anchorId="5DD6E965" wp14:editId="041B3209">
            <wp:extent cx="4305300" cy="2421671"/>
            <wp:effectExtent l="0" t="0" r="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a:blip r:embed="rId17"/>
                    <a:stretch>
                      <a:fillRect/>
                    </a:stretch>
                  </pic:blipFill>
                  <pic:spPr>
                    <a:xfrm>
                      <a:off x="0" y="0"/>
                      <a:ext cx="4317923" cy="2428771"/>
                    </a:xfrm>
                    <a:prstGeom prst="rect">
                      <a:avLst/>
                    </a:prstGeom>
                  </pic:spPr>
                </pic:pic>
              </a:graphicData>
            </a:graphic>
          </wp:inline>
        </w:drawing>
      </w:r>
    </w:p>
    <w:p w14:paraId="1575974D" w14:textId="73E99C55" w:rsidR="00080283" w:rsidRPr="002822AC" w:rsidRDefault="007A6D58"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(EV10 – Recruitment and Selection Policy)</w:t>
      </w:r>
    </w:p>
    <w:p w14:paraId="641F4CAE" w14:textId="1BD7E44D" w:rsidR="007A6D58" w:rsidRDefault="007A6D58" w:rsidP="002D78EB">
      <w:pPr>
        <w:spacing w:after="200" w:line="276" w:lineRule="auto"/>
      </w:pPr>
      <w:r>
        <w:rPr>
          <w:noProof/>
          <w:lang w:eastAsia="en-GB"/>
        </w:rPr>
        <w:drawing>
          <wp:inline distT="0" distB="0" distL="0" distR="0" wp14:anchorId="093C4547" wp14:editId="0C45F0FE">
            <wp:extent cx="4292600" cy="2414528"/>
            <wp:effectExtent l="0" t="0" r="0" b="508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a:blip r:embed="rId18"/>
                    <a:stretch>
                      <a:fillRect/>
                    </a:stretch>
                  </pic:blipFill>
                  <pic:spPr>
                    <a:xfrm>
                      <a:off x="0" y="0"/>
                      <a:ext cx="4303497" cy="2420658"/>
                    </a:xfrm>
                    <a:prstGeom prst="rect">
                      <a:avLst/>
                    </a:prstGeom>
                  </pic:spPr>
                </pic:pic>
              </a:graphicData>
            </a:graphic>
          </wp:inline>
        </w:drawing>
      </w:r>
    </w:p>
    <w:p w14:paraId="445E11AC" w14:textId="59AB171E" w:rsidR="007A6D58" w:rsidRPr="002822AC" w:rsidRDefault="007A6D58"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(EV11 - Interview Evaluation Form)</w:t>
      </w:r>
    </w:p>
    <w:p w14:paraId="13A2C63F" w14:textId="4505772D" w:rsidR="007A6D58" w:rsidRPr="002822AC" w:rsidRDefault="007A6D58"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11C9E325" wp14:editId="5450A556">
            <wp:extent cx="4298950" cy="2418100"/>
            <wp:effectExtent l="0" t="0" r="6350" b="127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9"/>
                    <a:stretch>
                      <a:fillRect/>
                    </a:stretch>
                  </pic:blipFill>
                  <pic:spPr>
                    <a:xfrm>
                      <a:off x="0" y="0"/>
                      <a:ext cx="4298950" cy="2418100"/>
                    </a:xfrm>
                    <a:prstGeom prst="rect">
                      <a:avLst/>
                    </a:prstGeom>
                  </pic:spPr>
                </pic:pic>
              </a:graphicData>
            </a:graphic>
          </wp:inline>
        </w:drawing>
      </w:r>
    </w:p>
    <w:p w14:paraId="7DB9C925" w14:textId="7388B3DF" w:rsidR="00C11172" w:rsidRPr="002822AC" w:rsidRDefault="00C11172"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(EV12 – Induction Policy)</w:t>
      </w:r>
    </w:p>
    <w:p w14:paraId="5E695644" w14:textId="423E5FA4" w:rsidR="00C11172" w:rsidRPr="002822AC" w:rsidRDefault="00C11172"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6DE7E2B4" wp14:editId="25E661D1">
            <wp:extent cx="4337050" cy="2439531"/>
            <wp:effectExtent l="0" t="0" r="635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0"/>
                    <a:stretch>
                      <a:fillRect/>
                    </a:stretch>
                  </pic:blipFill>
                  <pic:spPr>
                    <a:xfrm>
                      <a:off x="0" y="0"/>
                      <a:ext cx="4345407" cy="2444232"/>
                    </a:xfrm>
                    <a:prstGeom prst="rect">
                      <a:avLst/>
                    </a:prstGeom>
                  </pic:spPr>
                </pic:pic>
              </a:graphicData>
            </a:graphic>
          </wp:inline>
        </w:drawing>
      </w:r>
    </w:p>
    <w:p w14:paraId="61E7E17F" w14:textId="68D347E6" w:rsidR="00080283" w:rsidRPr="002822AC" w:rsidRDefault="00A748E4"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(EV13- HR Induction form)</w:t>
      </w:r>
    </w:p>
    <w:p w14:paraId="3049EF1E" w14:textId="223753BC"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36E16F06" wp14:editId="5A0C3AC4">
            <wp:extent cx="4368907" cy="2457450"/>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1"/>
                    <a:stretch>
                      <a:fillRect/>
                    </a:stretch>
                  </pic:blipFill>
                  <pic:spPr>
                    <a:xfrm>
                      <a:off x="0" y="0"/>
                      <a:ext cx="4378585" cy="2462894"/>
                    </a:xfrm>
                    <a:prstGeom prst="rect">
                      <a:avLst/>
                    </a:prstGeom>
                  </pic:spPr>
                </pic:pic>
              </a:graphicData>
            </a:graphic>
          </wp:inline>
        </w:drawing>
      </w:r>
    </w:p>
    <w:p w14:paraId="3F9427AB" w14:textId="3FEAB367"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 xml:space="preserve">(EV14 – Supervisors </w:t>
      </w:r>
      <w:r w:rsidR="00D02D1A" w:rsidRPr="002822AC">
        <w:rPr>
          <w:rFonts w:ascii="Arial" w:hAnsi="Arial" w:cs="Arial"/>
          <w:b/>
          <w:bCs/>
          <w:sz w:val="24"/>
          <w:szCs w:val="24"/>
          <w:u w:val="single"/>
        </w:rPr>
        <w:t xml:space="preserve">Departmental </w:t>
      </w:r>
      <w:r w:rsidRPr="002822AC">
        <w:rPr>
          <w:rFonts w:ascii="Arial" w:hAnsi="Arial" w:cs="Arial"/>
          <w:b/>
          <w:bCs/>
          <w:sz w:val="24"/>
          <w:szCs w:val="24"/>
          <w:u w:val="single"/>
        </w:rPr>
        <w:t>Induction)</w:t>
      </w:r>
    </w:p>
    <w:p w14:paraId="47FE4E0E" w14:textId="1170304B"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37912536" wp14:editId="28427508">
            <wp:extent cx="4272031" cy="2402958"/>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2"/>
                    <a:stretch>
                      <a:fillRect/>
                    </a:stretch>
                  </pic:blipFill>
                  <pic:spPr>
                    <a:xfrm>
                      <a:off x="0" y="0"/>
                      <a:ext cx="4278575" cy="2406639"/>
                    </a:xfrm>
                    <a:prstGeom prst="rect">
                      <a:avLst/>
                    </a:prstGeom>
                  </pic:spPr>
                </pic:pic>
              </a:graphicData>
            </a:graphic>
          </wp:inline>
        </w:drawing>
      </w:r>
    </w:p>
    <w:p w14:paraId="17F9793A" w14:textId="2A0798A8"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(EV15 – Employee Handbook)</w:t>
      </w:r>
    </w:p>
    <w:p w14:paraId="007833B6" w14:textId="63644E95" w:rsidR="00A748E4" w:rsidRDefault="00A748E4" w:rsidP="002D78EB">
      <w:pPr>
        <w:spacing w:after="200" w:line="276" w:lineRule="auto"/>
      </w:pPr>
      <w:r>
        <w:rPr>
          <w:noProof/>
        </w:rPr>
        <w:drawing>
          <wp:inline distT="0" distB="0" distL="0" distR="0" wp14:anchorId="5FAF9C2B" wp14:editId="6F07143B">
            <wp:extent cx="4318000" cy="2428815"/>
            <wp:effectExtent l="0" t="0" r="635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3"/>
                    <a:stretch>
                      <a:fillRect/>
                    </a:stretch>
                  </pic:blipFill>
                  <pic:spPr>
                    <a:xfrm>
                      <a:off x="0" y="0"/>
                      <a:ext cx="4320829" cy="2430406"/>
                    </a:xfrm>
                    <a:prstGeom prst="rect">
                      <a:avLst/>
                    </a:prstGeom>
                  </pic:spPr>
                </pic:pic>
              </a:graphicData>
            </a:graphic>
          </wp:inline>
        </w:drawing>
      </w:r>
    </w:p>
    <w:p w14:paraId="1A279175" w14:textId="5C19125A"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(EV16 – Code of Conduct)</w:t>
      </w:r>
    </w:p>
    <w:p w14:paraId="28EF6D04" w14:textId="734F5D70"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rPr>
        <w:drawing>
          <wp:inline distT="0" distB="0" distL="0" distR="0" wp14:anchorId="5C7A688A" wp14:editId="0202FAA8">
            <wp:extent cx="4306186" cy="2551814"/>
            <wp:effectExtent l="0" t="0" r="0" b="1270"/>
            <wp:docPr id="18" name="Picture 18"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4"/>
                    <a:stretch>
                      <a:fillRect/>
                    </a:stretch>
                  </pic:blipFill>
                  <pic:spPr>
                    <a:xfrm>
                      <a:off x="0" y="0"/>
                      <a:ext cx="4317594" cy="2558574"/>
                    </a:xfrm>
                    <a:prstGeom prst="rect">
                      <a:avLst/>
                    </a:prstGeom>
                  </pic:spPr>
                </pic:pic>
              </a:graphicData>
            </a:graphic>
          </wp:inline>
        </w:drawing>
      </w:r>
    </w:p>
    <w:p w14:paraId="337C6782" w14:textId="07281D0F"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(EV17 – Statement of Core Principles)</w:t>
      </w:r>
    </w:p>
    <w:p w14:paraId="25DEDA74" w14:textId="6AF9CB17" w:rsidR="00A748E4" w:rsidRPr="002822AC" w:rsidRDefault="00A748E4"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rPr>
        <w:drawing>
          <wp:inline distT="0" distB="0" distL="0" distR="0" wp14:anchorId="0BF11251" wp14:editId="46D5871B">
            <wp:extent cx="4338084" cy="2440112"/>
            <wp:effectExtent l="0" t="0" r="5715"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5"/>
                    <a:stretch>
                      <a:fillRect/>
                    </a:stretch>
                  </pic:blipFill>
                  <pic:spPr>
                    <a:xfrm>
                      <a:off x="0" y="0"/>
                      <a:ext cx="4352631" cy="2448295"/>
                    </a:xfrm>
                    <a:prstGeom prst="rect">
                      <a:avLst/>
                    </a:prstGeom>
                  </pic:spPr>
                </pic:pic>
              </a:graphicData>
            </a:graphic>
          </wp:inline>
        </w:drawing>
      </w:r>
    </w:p>
    <w:p w14:paraId="14140965" w14:textId="4672F42D" w:rsidR="00604F20" w:rsidRPr="002822AC" w:rsidRDefault="00604F20"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(EV18 – Drug and Alcohol Policy)</w:t>
      </w:r>
    </w:p>
    <w:p w14:paraId="430E34EB" w14:textId="1E440C3A" w:rsidR="00604F20" w:rsidRPr="002822AC" w:rsidRDefault="00604F20"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3395BE00" wp14:editId="4C407CB3">
            <wp:extent cx="4380614" cy="2464034"/>
            <wp:effectExtent l="0" t="0" r="127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26"/>
                    <a:stretch>
                      <a:fillRect/>
                    </a:stretch>
                  </pic:blipFill>
                  <pic:spPr>
                    <a:xfrm>
                      <a:off x="0" y="0"/>
                      <a:ext cx="4398029" cy="2473830"/>
                    </a:xfrm>
                    <a:prstGeom prst="rect">
                      <a:avLst/>
                    </a:prstGeom>
                  </pic:spPr>
                </pic:pic>
              </a:graphicData>
            </a:graphic>
          </wp:inline>
        </w:drawing>
      </w:r>
    </w:p>
    <w:p w14:paraId="59C76423" w14:textId="58FDC6D9" w:rsidR="00604F20" w:rsidRPr="002822AC" w:rsidRDefault="00901CF4"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(EV19 – Smoking Policy)</w:t>
      </w:r>
    </w:p>
    <w:p w14:paraId="46CC9BD9" w14:textId="60FCAC0D" w:rsidR="00901CF4" w:rsidRPr="002822AC" w:rsidRDefault="00901CF4"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rPr>
        <w:drawing>
          <wp:inline distT="0" distB="0" distL="0" distR="0" wp14:anchorId="43C22D43" wp14:editId="3C8EB9C8">
            <wp:extent cx="4391485" cy="2470150"/>
            <wp:effectExtent l="0" t="0" r="9525" b="6350"/>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a:blip r:embed="rId27"/>
                    <a:stretch>
                      <a:fillRect/>
                    </a:stretch>
                  </pic:blipFill>
                  <pic:spPr>
                    <a:xfrm>
                      <a:off x="0" y="0"/>
                      <a:ext cx="4398163" cy="2473906"/>
                    </a:xfrm>
                    <a:prstGeom prst="rect">
                      <a:avLst/>
                    </a:prstGeom>
                  </pic:spPr>
                </pic:pic>
              </a:graphicData>
            </a:graphic>
          </wp:inline>
        </w:drawing>
      </w:r>
    </w:p>
    <w:p w14:paraId="2111A638" w14:textId="5D4D0F5A" w:rsidR="00080283" w:rsidRPr="002822AC" w:rsidRDefault="004D320E"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w:t>
      </w:r>
      <w:r w:rsidR="00901CF4" w:rsidRPr="002822AC">
        <w:rPr>
          <w:rFonts w:ascii="Arial" w:hAnsi="Arial" w:cs="Arial"/>
          <w:b/>
          <w:bCs/>
          <w:sz w:val="24"/>
          <w:szCs w:val="24"/>
          <w:u w:val="single"/>
        </w:rPr>
        <w:t>20</w:t>
      </w:r>
      <w:r w:rsidRPr="002822AC">
        <w:rPr>
          <w:rFonts w:ascii="Arial" w:hAnsi="Arial" w:cs="Arial"/>
          <w:b/>
          <w:bCs/>
          <w:sz w:val="24"/>
          <w:szCs w:val="24"/>
          <w:u w:val="single"/>
        </w:rPr>
        <w:t xml:space="preserve"> – Training and Development Policy)</w:t>
      </w:r>
    </w:p>
    <w:p w14:paraId="16E5BB41" w14:textId="3DEF781B" w:rsidR="004D320E" w:rsidRPr="002822AC" w:rsidRDefault="004D320E"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339724E5" wp14:editId="07D628FF">
            <wp:extent cx="4432300" cy="2493107"/>
            <wp:effectExtent l="0" t="0" r="6350" b="254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8"/>
                    <a:stretch>
                      <a:fillRect/>
                    </a:stretch>
                  </pic:blipFill>
                  <pic:spPr>
                    <a:xfrm>
                      <a:off x="0" y="0"/>
                      <a:ext cx="4441248" cy="2498140"/>
                    </a:xfrm>
                    <a:prstGeom prst="rect">
                      <a:avLst/>
                    </a:prstGeom>
                  </pic:spPr>
                </pic:pic>
              </a:graphicData>
            </a:graphic>
          </wp:inline>
        </w:drawing>
      </w:r>
    </w:p>
    <w:p w14:paraId="26DF89DD" w14:textId="343B10BC" w:rsidR="004D320E" w:rsidRPr="002822AC" w:rsidRDefault="004D320E"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w:t>
      </w:r>
      <w:r w:rsidR="00604F20" w:rsidRPr="002822AC">
        <w:rPr>
          <w:rFonts w:ascii="Arial" w:hAnsi="Arial" w:cs="Arial"/>
          <w:b/>
          <w:bCs/>
          <w:sz w:val="24"/>
          <w:szCs w:val="24"/>
          <w:u w:val="single"/>
        </w:rPr>
        <w:t>2</w:t>
      </w:r>
      <w:r w:rsidR="00901CF4" w:rsidRPr="002822AC">
        <w:rPr>
          <w:rFonts w:ascii="Arial" w:hAnsi="Arial" w:cs="Arial"/>
          <w:b/>
          <w:bCs/>
          <w:sz w:val="24"/>
          <w:szCs w:val="24"/>
          <w:u w:val="single"/>
        </w:rPr>
        <w:t>1</w:t>
      </w:r>
      <w:r w:rsidRPr="002822AC">
        <w:rPr>
          <w:rFonts w:ascii="Arial" w:hAnsi="Arial" w:cs="Arial"/>
          <w:b/>
          <w:bCs/>
          <w:sz w:val="24"/>
          <w:szCs w:val="24"/>
          <w:u w:val="single"/>
        </w:rPr>
        <w:t xml:space="preserve"> – Individual Training Plan)</w:t>
      </w:r>
    </w:p>
    <w:p w14:paraId="3B6D8575" w14:textId="26E9D6B2" w:rsidR="004D320E" w:rsidRPr="002822AC" w:rsidRDefault="004D320E"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73DE2CAC" wp14:editId="02D5858A">
            <wp:extent cx="4159250" cy="2339521"/>
            <wp:effectExtent l="0" t="0" r="0" b="381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9"/>
                    <a:stretch>
                      <a:fillRect/>
                    </a:stretch>
                  </pic:blipFill>
                  <pic:spPr>
                    <a:xfrm>
                      <a:off x="0" y="0"/>
                      <a:ext cx="4160468" cy="2340206"/>
                    </a:xfrm>
                    <a:prstGeom prst="rect">
                      <a:avLst/>
                    </a:prstGeom>
                  </pic:spPr>
                </pic:pic>
              </a:graphicData>
            </a:graphic>
          </wp:inline>
        </w:drawing>
      </w:r>
    </w:p>
    <w:p w14:paraId="6C4FB375" w14:textId="75F959D4" w:rsidR="00080283" w:rsidRPr="002822AC" w:rsidRDefault="00796827"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(EV22- Appraisal Self review)</w:t>
      </w:r>
    </w:p>
    <w:p w14:paraId="79F81605" w14:textId="7E413D19" w:rsidR="00796827" w:rsidRPr="002822AC" w:rsidRDefault="00796827"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27D1DBD9" wp14:editId="79DFE293">
            <wp:extent cx="4229100" cy="2378810"/>
            <wp:effectExtent l="0" t="0" r="0" b="254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0"/>
                    <a:stretch>
                      <a:fillRect/>
                    </a:stretch>
                  </pic:blipFill>
                  <pic:spPr>
                    <a:xfrm>
                      <a:off x="0" y="0"/>
                      <a:ext cx="4234229" cy="2381695"/>
                    </a:xfrm>
                    <a:prstGeom prst="rect">
                      <a:avLst/>
                    </a:prstGeom>
                  </pic:spPr>
                </pic:pic>
              </a:graphicData>
            </a:graphic>
          </wp:inline>
        </w:drawing>
      </w:r>
    </w:p>
    <w:p w14:paraId="6AC57489" w14:textId="6DB82CA1" w:rsidR="00080283" w:rsidRPr="002822AC" w:rsidRDefault="00796827"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(EV23 – Employer Appraisal Form)</w:t>
      </w:r>
    </w:p>
    <w:p w14:paraId="4D94FC52" w14:textId="67A0BBEA" w:rsidR="00796827" w:rsidRPr="002822AC" w:rsidRDefault="00796827"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1C55EFF4" wp14:editId="75FDD5ED">
            <wp:extent cx="4318000" cy="2428815"/>
            <wp:effectExtent l="0" t="0" r="635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31"/>
                    <a:stretch>
                      <a:fillRect/>
                    </a:stretch>
                  </pic:blipFill>
                  <pic:spPr>
                    <a:xfrm>
                      <a:off x="0" y="0"/>
                      <a:ext cx="4319140" cy="2429456"/>
                    </a:xfrm>
                    <a:prstGeom prst="rect">
                      <a:avLst/>
                    </a:prstGeom>
                  </pic:spPr>
                </pic:pic>
              </a:graphicData>
            </a:graphic>
          </wp:inline>
        </w:drawing>
      </w:r>
    </w:p>
    <w:p w14:paraId="15280309" w14:textId="57104E58" w:rsidR="00080283" w:rsidRPr="002822AC" w:rsidRDefault="00B52553"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(EV24 – ACAS Code of Practice on Disciplinary and Grievance)</w:t>
      </w:r>
    </w:p>
    <w:p w14:paraId="2D2D7ED2" w14:textId="2DC05AEA" w:rsidR="00B52553" w:rsidRPr="002822AC" w:rsidRDefault="00B52553"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rPr>
        <w:drawing>
          <wp:inline distT="0" distB="0" distL="0" distR="0" wp14:anchorId="476C7BCE" wp14:editId="3DA2AB5E">
            <wp:extent cx="4278594" cy="2406650"/>
            <wp:effectExtent l="0" t="0" r="8255"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2"/>
                    <a:stretch>
                      <a:fillRect/>
                    </a:stretch>
                  </pic:blipFill>
                  <pic:spPr>
                    <a:xfrm>
                      <a:off x="0" y="0"/>
                      <a:ext cx="4284304" cy="2409862"/>
                    </a:xfrm>
                    <a:prstGeom prst="rect">
                      <a:avLst/>
                    </a:prstGeom>
                  </pic:spPr>
                </pic:pic>
              </a:graphicData>
            </a:graphic>
          </wp:inline>
        </w:drawing>
      </w:r>
    </w:p>
    <w:p w14:paraId="6AE92E52" w14:textId="2F5D2E36" w:rsidR="00080283" w:rsidRPr="002822AC" w:rsidRDefault="00D32A99"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(EV25- Equality and Diversity Training)</w:t>
      </w:r>
    </w:p>
    <w:p w14:paraId="1C077EAF" w14:textId="5861646F" w:rsidR="00080283" w:rsidRPr="002822AC" w:rsidRDefault="00D32A99"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729AC707" wp14:editId="4D8D0A25">
            <wp:extent cx="4267306" cy="2400300"/>
            <wp:effectExtent l="0" t="0" r="0" b="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33"/>
                    <a:stretch>
                      <a:fillRect/>
                    </a:stretch>
                  </pic:blipFill>
                  <pic:spPr>
                    <a:xfrm>
                      <a:off x="0" y="0"/>
                      <a:ext cx="4279106" cy="2406938"/>
                    </a:xfrm>
                    <a:prstGeom prst="rect">
                      <a:avLst/>
                    </a:prstGeom>
                  </pic:spPr>
                </pic:pic>
              </a:graphicData>
            </a:graphic>
          </wp:inline>
        </w:drawing>
      </w:r>
    </w:p>
    <w:p w14:paraId="4D625336" w14:textId="0C5D0B9E" w:rsidR="00080283" w:rsidRPr="002822AC" w:rsidRDefault="00B52A1C"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(EV26 – Employment Statutory Code of Practice)</w:t>
      </w:r>
    </w:p>
    <w:p w14:paraId="6893572E" w14:textId="47B53462" w:rsidR="00B52A1C" w:rsidRDefault="00B52A1C" w:rsidP="002D78EB">
      <w:pPr>
        <w:spacing w:after="200" w:line="276" w:lineRule="auto"/>
      </w:pPr>
      <w:r>
        <w:rPr>
          <w:noProof/>
        </w:rPr>
        <w:drawing>
          <wp:inline distT="0" distB="0" distL="0" distR="0" wp14:anchorId="0DA76880" wp14:editId="39CA9333">
            <wp:extent cx="4191000" cy="2357379"/>
            <wp:effectExtent l="0" t="0" r="0" b="508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4"/>
                    <a:stretch>
                      <a:fillRect/>
                    </a:stretch>
                  </pic:blipFill>
                  <pic:spPr>
                    <a:xfrm>
                      <a:off x="0" y="0"/>
                      <a:ext cx="4195379" cy="2359842"/>
                    </a:xfrm>
                    <a:prstGeom prst="rect">
                      <a:avLst/>
                    </a:prstGeom>
                  </pic:spPr>
                </pic:pic>
              </a:graphicData>
            </a:graphic>
          </wp:inline>
        </w:drawing>
      </w:r>
    </w:p>
    <w:p w14:paraId="536778C5" w14:textId="15CFB01A" w:rsidR="00080283" w:rsidRPr="002822AC" w:rsidRDefault="00DD32FD"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(EV2</w:t>
      </w:r>
      <w:r w:rsidR="00B52A1C" w:rsidRPr="002822AC">
        <w:rPr>
          <w:rFonts w:ascii="Arial" w:hAnsi="Arial" w:cs="Arial"/>
          <w:b/>
          <w:bCs/>
          <w:sz w:val="24"/>
          <w:szCs w:val="24"/>
          <w:u w:val="single"/>
        </w:rPr>
        <w:t>7</w:t>
      </w:r>
      <w:r w:rsidRPr="002822AC">
        <w:rPr>
          <w:rFonts w:ascii="Arial" w:hAnsi="Arial" w:cs="Arial"/>
          <w:b/>
          <w:bCs/>
          <w:sz w:val="24"/>
          <w:szCs w:val="24"/>
          <w:u w:val="single"/>
        </w:rPr>
        <w:t xml:space="preserve"> – Gov.uk Employment Contracts)</w:t>
      </w:r>
    </w:p>
    <w:p w14:paraId="55B97B6D" w14:textId="2B56DDE0" w:rsidR="00CC6D73" w:rsidRPr="0060757C" w:rsidRDefault="00DD32FD"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rPr>
        <w:drawing>
          <wp:inline distT="0" distB="0" distL="0" distR="0" wp14:anchorId="7138A456" wp14:editId="42D395DC">
            <wp:extent cx="4515667" cy="2540000"/>
            <wp:effectExtent l="0" t="0" r="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5"/>
                    <a:stretch>
                      <a:fillRect/>
                    </a:stretch>
                  </pic:blipFill>
                  <pic:spPr>
                    <a:xfrm>
                      <a:off x="0" y="0"/>
                      <a:ext cx="4520155" cy="2542525"/>
                    </a:xfrm>
                    <a:prstGeom prst="rect">
                      <a:avLst/>
                    </a:prstGeom>
                  </pic:spPr>
                </pic:pic>
              </a:graphicData>
            </a:graphic>
          </wp:inline>
        </w:drawing>
      </w:r>
    </w:p>
    <w:p w14:paraId="2E1F238C" w14:textId="304D383B" w:rsidR="00080283" w:rsidRPr="002822AC" w:rsidRDefault="003C38D1" w:rsidP="002D78EB">
      <w:pPr>
        <w:spacing w:after="200" w:line="276" w:lineRule="auto"/>
        <w:rPr>
          <w:rFonts w:ascii="Arial" w:hAnsi="Arial" w:cs="Arial"/>
          <w:b/>
          <w:bCs/>
          <w:sz w:val="24"/>
          <w:szCs w:val="24"/>
          <w:u w:val="single"/>
          <w:lang w:val="es-ES"/>
        </w:rPr>
      </w:pPr>
      <w:r w:rsidRPr="002822AC">
        <w:rPr>
          <w:rFonts w:ascii="Arial" w:hAnsi="Arial" w:cs="Arial"/>
          <w:b/>
          <w:bCs/>
          <w:sz w:val="24"/>
          <w:szCs w:val="24"/>
          <w:u w:val="single"/>
          <w:lang w:val="es-ES"/>
        </w:rPr>
        <w:lastRenderedPageBreak/>
        <w:t>(EV</w:t>
      </w:r>
      <w:r w:rsidR="00AD33EE" w:rsidRPr="002822AC">
        <w:rPr>
          <w:rFonts w:ascii="Arial" w:hAnsi="Arial" w:cs="Arial"/>
          <w:b/>
          <w:bCs/>
          <w:sz w:val="24"/>
          <w:szCs w:val="24"/>
          <w:u w:val="single"/>
          <w:lang w:val="es-ES"/>
        </w:rPr>
        <w:t>28</w:t>
      </w:r>
      <w:r w:rsidRPr="002822AC">
        <w:rPr>
          <w:rFonts w:ascii="Arial" w:hAnsi="Arial" w:cs="Arial"/>
          <w:b/>
          <w:bCs/>
          <w:sz w:val="24"/>
          <w:szCs w:val="24"/>
          <w:u w:val="single"/>
          <w:lang w:val="es-ES"/>
        </w:rPr>
        <w:t xml:space="preserve"> Coronavirus </w:t>
      </w:r>
      <w:r w:rsidR="00350D05" w:rsidRPr="002822AC">
        <w:rPr>
          <w:rFonts w:ascii="Arial" w:hAnsi="Arial" w:cs="Arial"/>
          <w:b/>
          <w:bCs/>
          <w:sz w:val="24"/>
          <w:szCs w:val="24"/>
          <w:u w:val="single"/>
          <w:lang w:val="es-ES"/>
        </w:rPr>
        <w:t>p</w:t>
      </w:r>
      <w:r w:rsidRPr="002822AC">
        <w:rPr>
          <w:rFonts w:ascii="Arial" w:hAnsi="Arial" w:cs="Arial"/>
          <w:b/>
          <w:bCs/>
          <w:sz w:val="24"/>
          <w:szCs w:val="24"/>
          <w:u w:val="single"/>
          <w:lang w:val="es-ES"/>
        </w:rPr>
        <w:t>olicy)</w:t>
      </w:r>
    </w:p>
    <w:p w14:paraId="17A13932" w14:textId="6A0A2E6F" w:rsidR="003C38D1" w:rsidRPr="002822AC" w:rsidRDefault="003C38D1"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4041B898" wp14:editId="268C28E9">
            <wp:extent cx="4464050" cy="2510966"/>
            <wp:effectExtent l="0" t="0" r="0" b="3810"/>
            <wp:docPr id="31" name="Picture 3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Word&#10;&#10;Description automatically generated"/>
                    <pic:cNvPicPr/>
                  </pic:nvPicPr>
                  <pic:blipFill>
                    <a:blip r:embed="rId36"/>
                    <a:stretch>
                      <a:fillRect/>
                    </a:stretch>
                  </pic:blipFill>
                  <pic:spPr>
                    <a:xfrm>
                      <a:off x="0" y="0"/>
                      <a:ext cx="4466354" cy="2512262"/>
                    </a:xfrm>
                    <a:prstGeom prst="rect">
                      <a:avLst/>
                    </a:prstGeom>
                  </pic:spPr>
                </pic:pic>
              </a:graphicData>
            </a:graphic>
          </wp:inline>
        </w:drawing>
      </w:r>
    </w:p>
    <w:p w14:paraId="23A45695" w14:textId="474436DB" w:rsidR="003C38D1" w:rsidRPr="002822AC" w:rsidRDefault="003C38D1"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w:t>
      </w:r>
      <w:r w:rsidR="00AD33EE" w:rsidRPr="002822AC">
        <w:rPr>
          <w:rFonts w:ascii="Arial" w:hAnsi="Arial" w:cs="Arial"/>
          <w:b/>
          <w:bCs/>
          <w:sz w:val="24"/>
          <w:szCs w:val="24"/>
          <w:u w:val="single"/>
        </w:rPr>
        <w:t>29</w:t>
      </w:r>
      <w:r w:rsidRPr="002822AC">
        <w:rPr>
          <w:rFonts w:ascii="Arial" w:hAnsi="Arial" w:cs="Arial"/>
          <w:b/>
          <w:bCs/>
          <w:sz w:val="24"/>
          <w:szCs w:val="24"/>
          <w:u w:val="single"/>
        </w:rPr>
        <w:t xml:space="preserve"> Coronavirus employee notice)</w:t>
      </w:r>
    </w:p>
    <w:p w14:paraId="315BF338" w14:textId="3E8AB543" w:rsidR="00F47D63" w:rsidRPr="002822AC" w:rsidRDefault="003C38D1"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68E0D3FE" wp14:editId="3332B09C">
            <wp:extent cx="4256016" cy="2393950"/>
            <wp:effectExtent l="0" t="0" r="0" b="635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37"/>
                    <a:stretch>
                      <a:fillRect/>
                    </a:stretch>
                  </pic:blipFill>
                  <pic:spPr>
                    <a:xfrm>
                      <a:off x="0" y="0"/>
                      <a:ext cx="4257876" cy="2394996"/>
                    </a:xfrm>
                    <a:prstGeom prst="rect">
                      <a:avLst/>
                    </a:prstGeom>
                  </pic:spPr>
                </pic:pic>
              </a:graphicData>
            </a:graphic>
          </wp:inline>
        </w:drawing>
      </w:r>
    </w:p>
    <w:p w14:paraId="584D8556" w14:textId="08132A1D" w:rsidR="00EC56E2" w:rsidRPr="002822AC" w:rsidRDefault="00EC56E2"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(EV3</w:t>
      </w:r>
      <w:r w:rsidR="00AD33EE" w:rsidRPr="002822AC">
        <w:rPr>
          <w:rFonts w:ascii="Arial" w:hAnsi="Arial" w:cs="Arial"/>
          <w:b/>
          <w:bCs/>
          <w:sz w:val="24"/>
          <w:szCs w:val="24"/>
          <w:u w:val="single"/>
        </w:rPr>
        <w:t>0</w:t>
      </w:r>
      <w:r w:rsidRPr="002822AC">
        <w:rPr>
          <w:rFonts w:ascii="Arial" w:hAnsi="Arial" w:cs="Arial"/>
          <w:b/>
          <w:bCs/>
          <w:sz w:val="24"/>
          <w:szCs w:val="24"/>
          <w:u w:val="single"/>
        </w:rPr>
        <w:t xml:space="preserve"> induction documentation)</w:t>
      </w:r>
    </w:p>
    <w:p w14:paraId="139F699C" w14:textId="6A58B1D7" w:rsidR="00EC56E2" w:rsidRPr="002822AC" w:rsidRDefault="00300048"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rPr>
        <w:drawing>
          <wp:inline distT="0" distB="0" distL="0" distR="0" wp14:anchorId="14A0BC3A" wp14:editId="564FF92F">
            <wp:extent cx="4381500" cy="2464533"/>
            <wp:effectExtent l="0" t="0" r="0" b="0"/>
            <wp:docPr id="55" name="Picture 5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 Word&#10;&#10;Description automatically generated"/>
                    <pic:cNvPicPr/>
                  </pic:nvPicPr>
                  <pic:blipFill>
                    <a:blip r:embed="rId38"/>
                    <a:stretch>
                      <a:fillRect/>
                    </a:stretch>
                  </pic:blipFill>
                  <pic:spPr>
                    <a:xfrm>
                      <a:off x="0" y="0"/>
                      <a:ext cx="4392251" cy="2470580"/>
                    </a:xfrm>
                    <a:prstGeom prst="rect">
                      <a:avLst/>
                    </a:prstGeom>
                  </pic:spPr>
                </pic:pic>
              </a:graphicData>
            </a:graphic>
          </wp:inline>
        </w:drawing>
      </w:r>
    </w:p>
    <w:p w14:paraId="43C861F9" w14:textId="77777777" w:rsidR="00EC56E2" w:rsidRPr="002822AC" w:rsidRDefault="00EC56E2" w:rsidP="002D78EB">
      <w:pPr>
        <w:spacing w:after="200" w:line="276" w:lineRule="auto"/>
        <w:rPr>
          <w:rFonts w:ascii="Arial" w:hAnsi="Arial" w:cs="Arial"/>
          <w:b/>
          <w:bCs/>
          <w:sz w:val="24"/>
          <w:szCs w:val="24"/>
          <w:u w:val="single"/>
        </w:rPr>
      </w:pPr>
    </w:p>
    <w:p w14:paraId="3BD7679D" w14:textId="5281D011" w:rsidR="003C38D1" w:rsidRPr="002822AC" w:rsidRDefault="00F373D4"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(EV3</w:t>
      </w:r>
      <w:r w:rsidR="00AD33EE" w:rsidRPr="002822AC">
        <w:rPr>
          <w:rFonts w:ascii="Arial" w:hAnsi="Arial" w:cs="Arial"/>
          <w:b/>
          <w:bCs/>
          <w:sz w:val="24"/>
          <w:szCs w:val="24"/>
          <w:u w:val="single"/>
        </w:rPr>
        <w:t>1</w:t>
      </w:r>
      <w:r w:rsidRPr="002822AC">
        <w:rPr>
          <w:rFonts w:ascii="Arial" w:hAnsi="Arial" w:cs="Arial"/>
          <w:b/>
          <w:bCs/>
          <w:sz w:val="24"/>
          <w:szCs w:val="24"/>
          <w:u w:val="single"/>
        </w:rPr>
        <w:t xml:space="preserve"> Agenda for Induction)</w:t>
      </w:r>
    </w:p>
    <w:p w14:paraId="778DCD70" w14:textId="18A36507" w:rsidR="00F373D4" w:rsidRPr="002822AC" w:rsidRDefault="00F373D4"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4F678360" wp14:editId="5127DECD">
            <wp:extent cx="3981450" cy="2239565"/>
            <wp:effectExtent l="0" t="0" r="0" b="8890"/>
            <wp:docPr id="36" name="Picture 3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Word&#10;&#10;Description automatically generated"/>
                    <pic:cNvPicPr/>
                  </pic:nvPicPr>
                  <pic:blipFill>
                    <a:blip r:embed="rId39"/>
                    <a:stretch>
                      <a:fillRect/>
                    </a:stretch>
                  </pic:blipFill>
                  <pic:spPr>
                    <a:xfrm>
                      <a:off x="0" y="0"/>
                      <a:ext cx="3987045" cy="2242712"/>
                    </a:xfrm>
                    <a:prstGeom prst="rect">
                      <a:avLst/>
                    </a:prstGeom>
                  </pic:spPr>
                </pic:pic>
              </a:graphicData>
            </a:graphic>
          </wp:inline>
        </w:drawing>
      </w:r>
    </w:p>
    <w:p w14:paraId="48423118" w14:textId="0828DEE9" w:rsidR="00080283" w:rsidRPr="002822AC" w:rsidRDefault="000729CC"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(EV3</w:t>
      </w:r>
      <w:r w:rsidR="00AD33EE" w:rsidRPr="002822AC">
        <w:rPr>
          <w:rFonts w:ascii="Arial" w:hAnsi="Arial" w:cs="Arial"/>
          <w:b/>
          <w:bCs/>
          <w:sz w:val="24"/>
          <w:szCs w:val="24"/>
          <w:u w:val="single"/>
        </w:rPr>
        <w:t>2</w:t>
      </w:r>
      <w:r w:rsidRPr="002822AC">
        <w:rPr>
          <w:rFonts w:ascii="Arial" w:hAnsi="Arial" w:cs="Arial"/>
          <w:b/>
          <w:bCs/>
          <w:sz w:val="24"/>
          <w:szCs w:val="24"/>
          <w:u w:val="single"/>
        </w:rPr>
        <w:t xml:space="preserve"> Probation letter)</w:t>
      </w:r>
    </w:p>
    <w:p w14:paraId="4D60CFB7" w14:textId="160D6C6F" w:rsidR="000729CC" w:rsidRPr="002822AC" w:rsidRDefault="000729CC"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lang w:eastAsia="en-GB"/>
        </w:rPr>
        <w:drawing>
          <wp:inline distT="0" distB="0" distL="0" distR="0" wp14:anchorId="1C05A6B5" wp14:editId="62055E57">
            <wp:extent cx="4057650" cy="2282428"/>
            <wp:effectExtent l="0" t="0" r="0" b="3810"/>
            <wp:docPr id="37" name="Picture 3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Word&#10;&#10;Description automatically generated"/>
                    <pic:cNvPicPr/>
                  </pic:nvPicPr>
                  <pic:blipFill>
                    <a:blip r:embed="rId40"/>
                    <a:stretch>
                      <a:fillRect/>
                    </a:stretch>
                  </pic:blipFill>
                  <pic:spPr>
                    <a:xfrm>
                      <a:off x="0" y="0"/>
                      <a:ext cx="4075110" cy="2292249"/>
                    </a:xfrm>
                    <a:prstGeom prst="rect">
                      <a:avLst/>
                    </a:prstGeom>
                  </pic:spPr>
                </pic:pic>
              </a:graphicData>
            </a:graphic>
          </wp:inline>
        </w:drawing>
      </w:r>
    </w:p>
    <w:p w14:paraId="086CB6CD" w14:textId="45B0E9B2" w:rsidR="00080283" w:rsidRPr="002822AC" w:rsidRDefault="00F464EC"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t>(EV3</w:t>
      </w:r>
      <w:r w:rsidR="00AD33EE" w:rsidRPr="002822AC">
        <w:rPr>
          <w:rFonts w:ascii="Arial" w:hAnsi="Arial" w:cs="Arial"/>
          <w:b/>
          <w:bCs/>
          <w:sz w:val="24"/>
          <w:szCs w:val="24"/>
          <w:u w:val="single"/>
        </w:rPr>
        <w:t>3</w:t>
      </w:r>
      <w:r w:rsidRPr="002822AC">
        <w:rPr>
          <w:rFonts w:ascii="Arial" w:hAnsi="Arial" w:cs="Arial"/>
          <w:b/>
          <w:bCs/>
          <w:sz w:val="24"/>
          <w:szCs w:val="24"/>
          <w:u w:val="single"/>
        </w:rPr>
        <w:t xml:space="preserve"> probation review notes)</w:t>
      </w:r>
    </w:p>
    <w:p w14:paraId="470E2226" w14:textId="202768A5" w:rsidR="00F464EC" w:rsidRPr="002822AC" w:rsidRDefault="00F464EC" w:rsidP="002D78EB">
      <w:pPr>
        <w:spacing w:after="200" w:line="276" w:lineRule="auto"/>
        <w:rPr>
          <w:rFonts w:ascii="Arial" w:hAnsi="Arial" w:cs="Arial"/>
          <w:b/>
          <w:bCs/>
          <w:sz w:val="24"/>
          <w:szCs w:val="24"/>
          <w:u w:val="single"/>
        </w:rPr>
      </w:pPr>
      <w:r w:rsidRPr="002822AC">
        <w:rPr>
          <w:rFonts w:ascii="Arial" w:hAnsi="Arial" w:cs="Arial"/>
          <w:b/>
          <w:bCs/>
          <w:noProof/>
          <w:sz w:val="24"/>
          <w:szCs w:val="24"/>
          <w:u w:val="single"/>
        </w:rPr>
        <w:drawing>
          <wp:inline distT="0" distB="0" distL="0" distR="0" wp14:anchorId="22E64108" wp14:editId="0DFE09CA">
            <wp:extent cx="3804448" cy="2139950"/>
            <wp:effectExtent l="0" t="0" r="5715" b="0"/>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a:blip r:embed="rId41"/>
                    <a:stretch>
                      <a:fillRect/>
                    </a:stretch>
                  </pic:blipFill>
                  <pic:spPr>
                    <a:xfrm>
                      <a:off x="0" y="0"/>
                      <a:ext cx="3815676" cy="2146265"/>
                    </a:xfrm>
                    <a:prstGeom prst="rect">
                      <a:avLst/>
                    </a:prstGeom>
                  </pic:spPr>
                </pic:pic>
              </a:graphicData>
            </a:graphic>
          </wp:inline>
        </w:drawing>
      </w:r>
    </w:p>
    <w:p w14:paraId="141C51C4" w14:textId="037C4C52" w:rsidR="00080283" w:rsidRPr="002822AC" w:rsidRDefault="0077209E" w:rsidP="002D78EB">
      <w:pPr>
        <w:spacing w:after="200" w:line="276" w:lineRule="auto"/>
        <w:rPr>
          <w:rFonts w:ascii="Arial" w:hAnsi="Arial" w:cs="Arial"/>
          <w:b/>
          <w:bCs/>
          <w:sz w:val="24"/>
          <w:szCs w:val="24"/>
          <w:u w:val="single"/>
        </w:rPr>
      </w:pPr>
      <w:r w:rsidRPr="002822AC">
        <w:rPr>
          <w:rFonts w:ascii="Arial" w:hAnsi="Arial" w:cs="Arial"/>
          <w:b/>
          <w:bCs/>
          <w:sz w:val="24"/>
          <w:szCs w:val="24"/>
          <w:u w:val="single"/>
        </w:rPr>
        <w:lastRenderedPageBreak/>
        <w:t>(EV3</w:t>
      </w:r>
      <w:r w:rsidR="00AD33EE" w:rsidRPr="002822AC">
        <w:rPr>
          <w:rFonts w:ascii="Arial" w:hAnsi="Arial" w:cs="Arial"/>
          <w:b/>
          <w:bCs/>
          <w:sz w:val="24"/>
          <w:szCs w:val="24"/>
          <w:u w:val="single"/>
        </w:rPr>
        <w:t>4</w:t>
      </w:r>
      <w:r w:rsidRPr="002822AC">
        <w:rPr>
          <w:rFonts w:ascii="Arial" w:hAnsi="Arial" w:cs="Arial"/>
          <w:b/>
          <w:bCs/>
          <w:sz w:val="24"/>
          <w:szCs w:val="24"/>
          <w:u w:val="single"/>
        </w:rPr>
        <w:t xml:space="preserve"> e-mail to Warehouse Manager advising on Training requirements and her response)</w:t>
      </w:r>
    </w:p>
    <w:p w14:paraId="0AFA0DCC" w14:textId="77777777" w:rsidR="0077209E" w:rsidRDefault="0077209E" w:rsidP="0077209E">
      <w:pPr>
        <w:rPr>
          <w:rFonts w:ascii="Tahoma" w:hAnsi="Tahoma" w:cs="Tahoma"/>
          <w:sz w:val="20"/>
          <w:szCs w:val="20"/>
          <w:lang w:val="en-US"/>
        </w:rPr>
      </w:pPr>
      <w:bookmarkStart w:id="1" w:name="_Hlk82802526"/>
      <w:bookmarkStart w:id="2" w:name="_MailOriginal"/>
      <w:r>
        <w:rPr>
          <w:rFonts w:ascii="Tahoma" w:hAnsi="Tahoma" w:cs="Tahoma"/>
          <w:b/>
          <w:bCs/>
          <w:sz w:val="20"/>
          <w:szCs w:val="20"/>
          <w:lang w:val="en-US"/>
        </w:rPr>
        <w:t>From:</w:t>
      </w:r>
      <w:r>
        <w:rPr>
          <w:rFonts w:ascii="Tahoma" w:hAnsi="Tahoma" w:cs="Tahoma"/>
          <w:sz w:val="20"/>
          <w:szCs w:val="20"/>
          <w:lang w:val="en-US"/>
        </w:rPr>
        <w:t xml:space="preserve"> Laura Daniel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30 June 2021 10:55</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Heulwen Evans</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Training</w:t>
      </w:r>
    </w:p>
    <w:p w14:paraId="5420457D" w14:textId="77777777" w:rsidR="0077209E" w:rsidRDefault="0077209E" w:rsidP="0077209E">
      <w:pPr>
        <w:rPr>
          <w:rFonts w:ascii="Calibri" w:hAnsi="Calibri" w:cs="Calibri"/>
          <w:color w:val="1F497D"/>
        </w:rPr>
      </w:pPr>
      <w:r>
        <w:rPr>
          <w:rFonts w:ascii="Calibri" w:hAnsi="Calibri" w:cs="Calibri"/>
          <w:color w:val="1F497D"/>
        </w:rPr>
        <w:t xml:space="preserve">Morning Heulwen, </w:t>
      </w:r>
    </w:p>
    <w:p w14:paraId="039B1868" w14:textId="77777777" w:rsidR="0077209E" w:rsidRDefault="0077209E" w:rsidP="0077209E">
      <w:pPr>
        <w:rPr>
          <w:rFonts w:ascii="Calibri" w:hAnsi="Calibri" w:cs="Calibri"/>
          <w:color w:val="1F497D"/>
        </w:rPr>
      </w:pPr>
      <w:r>
        <w:rPr>
          <w:rFonts w:ascii="Calibri" w:hAnsi="Calibri" w:cs="Calibri"/>
          <w:color w:val="1F497D"/>
        </w:rPr>
        <w:t>As mentioned, to assist you with your on-going leaning for your role of Warehouse Manager, I have looked into some courses that will hopefully help you going forward with managing your team.  As you have already completed Level 3 in leadership and management, I recommend that you now look at completing level 4.</w:t>
      </w:r>
    </w:p>
    <w:p w14:paraId="7003F378" w14:textId="77777777" w:rsidR="0077209E" w:rsidRDefault="0077209E" w:rsidP="0077209E">
      <w:pPr>
        <w:rPr>
          <w:rFonts w:ascii="Calibri" w:hAnsi="Calibri" w:cs="Calibri"/>
          <w:color w:val="1F497D"/>
        </w:rPr>
      </w:pPr>
      <w:r>
        <w:rPr>
          <w:rFonts w:ascii="Calibri" w:hAnsi="Calibri" w:cs="Calibri"/>
          <w:color w:val="1F497D"/>
        </w:rPr>
        <w:t xml:space="preserve">This will benefit you in so many ways and give you confidence when dealing with more difficult aspects with your team.  I will arrange for the tutor to come to site and talk to you in more detail on what is involved.  As with your previous learning, I will be available to assist you with the activities and guide you through areas where more experience may be required.  </w:t>
      </w:r>
    </w:p>
    <w:p w14:paraId="358927F7" w14:textId="77777777" w:rsidR="0077209E" w:rsidRDefault="0077209E" w:rsidP="0077209E">
      <w:pPr>
        <w:rPr>
          <w:rFonts w:ascii="Calibri" w:hAnsi="Calibri" w:cs="Calibri"/>
          <w:color w:val="1F497D"/>
        </w:rPr>
      </w:pPr>
      <w:r>
        <w:rPr>
          <w:rFonts w:ascii="Calibri" w:hAnsi="Calibri" w:cs="Calibri"/>
          <w:color w:val="1F497D"/>
        </w:rPr>
        <w:t>I also include a training plan on further courses I think would benefit your management training.</w:t>
      </w:r>
    </w:p>
    <w:p w14:paraId="424CEB78" w14:textId="77777777" w:rsidR="0077209E" w:rsidRDefault="0077209E" w:rsidP="0077209E">
      <w:pPr>
        <w:rPr>
          <w:rFonts w:ascii="Calibri" w:hAnsi="Calibri" w:cs="Calibri"/>
          <w:color w:val="1F497D"/>
        </w:rPr>
      </w:pPr>
      <w:r>
        <w:rPr>
          <w:rFonts w:ascii="Calibri" w:hAnsi="Calibri" w:cs="Calibri"/>
          <w:color w:val="1F497D"/>
        </w:rPr>
        <w:t>As already discussed, I will arrange for us to have a training session on our internal disciplinary and grievance policy and on coaching and mentoring the warehouse team.</w:t>
      </w:r>
    </w:p>
    <w:p w14:paraId="1BF220BB" w14:textId="77777777" w:rsidR="0077209E" w:rsidRDefault="0077209E" w:rsidP="0077209E">
      <w:pPr>
        <w:rPr>
          <w:rFonts w:ascii="Calibri" w:hAnsi="Calibri" w:cs="Calibri"/>
          <w:color w:val="1F497D"/>
        </w:rPr>
      </w:pPr>
    </w:p>
    <w:p w14:paraId="32DE5A03" w14:textId="77777777" w:rsidR="0077209E" w:rsidRDefault="0077209E" w:rsidP="0077209E">
      <w:pPr>
        <w:rPr>
          <w:rFonts w:ascii="Calibri" w:hAnsi="Calibri" w:cs="Calibri"/>
          <w:color w:val="1F497D"/>
        </w:rPr>
      </w:pPr>
      <w:r>
        <w:rPr>
          <w:rFonts w:ascii="Calibri" w:hAnsi="Calibri" w:cs="Calibri"/>
          <w:color w:val="1F497D"/>
        </w:rPr>
        <w:t>Please let me know your thoughts.</w:t>
      </w:r>
    </w:p>
    <w:p w14:paraId="22F59471" w14:textId="77777777" w:rsidR="0077209E" w:rsidRDefault="0077209E" w:rsidP="0077209E">
      <w:pPr>
        <w:rPr>
          <w:rFonts w:ascii="Calibri" w:hAnsi="Calibri" w:cs="Calibri"/>
          <w:color w:val="1F497D"/>
        </w:rPr>
      </w:pPr>
    </w:p>
    <w:p w14:paraId="424C8446" w14:textId="77777777" w:rsidR="0077209E" w:rsidRDefault="0077209E" w:rsidP="0077209E">
      <w:pPr>
        <w:rPr>
          <w:rFonts w:ascii="Calibri" w:hAnsi="Calibri" w:cs="Calibri"/>
          <w:color w:val="1F497D"/>
        </w:rPr>
      </w:pPr>
      <w:r>
        <w:rPr>
          <w:rFonts w:ascii="Calibri" w:hAnsi="Calibri" w:cs="Calibri"/>
          <w:color w:val="1F497D"/>
        </w:rPr>
        <w:t>Kind Regards</w:t>
      </w:r>
    </w:p>
    <w:p w14:paraId="0C7B4760" w14:textId="77777777" w:rsidR="0077209E" w:rsidRDefault="0077209E" w:rsidP="0077209E">
      <w:pPr>
        <w:rPr>
          <w:rFonts w:ascii="Calibri" w:hAnsi="Calibri" w:cs="Calibri"/>
          <w:color w:val="1F497D"/>
        </w:rPr>
      </w:pPr>
    </w:p>
    <w:p w14:paraId="706DEE76" w14:textId="77777777" w:rsidR="0077209E" w:rsidRDefault="0077209E" w:rsidP="0077209E">
      <w:pPr>
        <w:rPr>
          <w:rFonts w:ascii="Calibri" w:hAnsi="Calibri" w:cs="Calibri"/>
          <w:color w:val="1F497D"/>
        </w:rPr>
      </w:pPr>
      <w:r>
        <w:rPr>
          <w:rFonts w:ascii="Calibri" w:hAnsi="Calibri" w:cs="Calibri"/>
          <w:color w:val="1F497D"/>
        </w:rPr>
        <w:t>Laura</w:t>
      </w:r>
    </w:p>
    <w:p w14:paraId="446214BC" w14:textId="77777777" w:rsidR="0077209E" w:rsidRDefault="0077209E" w:rsidP="0077209E">
      <w:pPr>
        <w:rPr>
          <w:rFonts w:ascii="Calibri" w:hAnsi="Calibri" w:cs="Calibri"/>
          <w:color w:val="1F497D"/>
          <w:sz w:val="18"/>
          <w:szCs w:val="18"/>
        </w:rPr>
      </w:pPr>
    </w:p>
    <w:p w14:paraId="01C2517C" w14:textId="77777777" w:rsidR="0077209E" w:rsidRDefault="0077209E" w:rsidP="0077209E">
      <w:pPr>
        <w:rPr>
          <w:rFonts w:ascii="Century Gothic" w:hAnsi="Century Gothic"/>
          <w:color w:val="002060"/>
          <w:sz w:val="20"/>
          <w:szCs w:val="20"/>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77209E" w14:paraId="100511BA" w14:textId="77777777" w:rsidTr="00224C27">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16BCA5B7" w14:textId="77777777" w:rsidR="0077209E" w:rsidRDefault="0077209E" w:rsidP="00224C27">
            <w:pPr>
              <w:rPr>
                <w:rFonts w:ascii="Arial" w:hAnsi="Arial" w:cs="Arial"/>
                <w:color w:val="444444"/>
                <w:sz w:val="20"/>
                <w:szCs w:val="20"/>
              </w:rPr>
            </w:pPr>
            <w:r>
              <w:rPr>
                <w:rFonts w:ascii="Arial" w:hAnsi="Arial" w:cs="Arial"/>
                <w:noProof/>
                <w:color w:val="444444"/>
                <w:sz w:val="20"/>
                <w:szCs w:val="20"/>
              </w:rPr>
              <w:drawing>
                <wp:inline distT="0" distB="0" distL="0" distR="0" wp14:anchorId="28FF4F80" wp14:editId="6599B712">
                  <wp:extent cx="1143000" cy="1143000"/>
                  <wp:effectExtent l="0" t="0" r="0" b="0"/>
                  <wp:docPr id="44" name="Picture 44"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otograph"/>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5E2E22A4" w14:textId="77777777" w:rsidR="0077209E" w:rsidRDefault="0077209E" w:rsidP="00224C27">
            <w:pPr>
              <w:spacing w:before="480"/>
              <w:rPr>
                <w:rFonts w:ascii="Arial" w:hAnsi="Arial" w:cs="Arial"/>
                <w:b/>
                <w:bCs/>
                <w:color w:val="FF0000"/>
              </w:rPr>
            </w:pPr>
            <w:r>
              <w:rPr>
                <w:rFonts w:ascii="Arial" w:hAnsi="Arial" w:cs="Arial"/>
                <w:b/>
                <w:bCs/>
                <w:color w:val="FF0000"/>
              </w:rPr>
              <w:t>Laura Daniel</w:t>
            </w:r>
            <w:r>
              <w:rPr>
                <w:rFonts w:ascii="Arial" w:hAnsi="Arial" w:cs="Arial"/>
                <w:b/>
                <w:bCs/>
                <w:color w:val="FF0000"/>
              </w:rPr>
              <w:br/>
            </w:r>
            <w:r>
              <w:rPr>
                <w:rFonts w:ascii="Arial" w:hAnsi="Arial" w:cs="Arial"/>
                <w:color w:val="000000"/>
                <w:sz w:val="18"/>
                <w:szCs w:val="18"/>
              </w:rPr>
              <w:t>HR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77209E" w:rsidRPr="00DE4D5E" w14:paraId="66ABD4BB" w14:textId="77777777" w:rsidTr="00224C27">
              <w:tc>
                <w:tcPr>
                  <w:tcW w:w="0" w:type="auto"/>
                  <w:tcMar>
                    <w:top w:w="0" w:type="dxa"/>
                    <w:left w:w="450" w:type="dxa"/>
                    <w:bottom w:w="75" w:type="dxa"/>
                    <w:right w:w="0" w:type="dxa"/>
                  </w:tcMar>
                  <w:hideMark/>
                </w:tcPr>
                <w:p w14:paraId="2AF3D129" w14:textId="77777777" w:rsidR="0077209E" w:rsidRPr="005D6360" w:rsidRDefault="0077209E" w:rsidP="00224C27">
                  <w:pPr>
                    <w:rPr>
                      <w:rFonts w:ascii="Arial" w:hAnsi="Arial" w:cs="Arial"/>
                      <w:color w:val="444444"/>
                      <w:sz w:val="20"/>
                      <w:szCs w:val="20"/>
                      <w:lang w:val="es-ES"/>
                    </w:rPr>
                  </w:pPr>
                  <w:r w:rsidRPr="005D6360">
                    <w:rPr>
                      <w:rFonts w:ascii="Arial" w:hAnsi="Arial" w:cs="Arial"/>
                      <w:b/>
                      <w:bCs/>
                      <w:color w:val="000000"/>
                      <w:sz w:val="18"/>
                      <w:szCs w:val="18"/>
                      <w:lang w:val="es-ES"/>
                    </w:rPr>
                    <w:t>D:</w:t>
                  </w:r>
                  <w:r w:rsidRPr="005D6360">
                    <w:rPr>
                      <w:rFonts w:ascii="Arial" w:hAnsi="Arial" w:cs="Arial"/>
                      <w:color w:val="000000"/>
                      <w:sz w:val="18"/>
                      <w:szCs w:val="18"/>
                      <w:lang w:val="es-ES"/>
                    </w:rPr>
                    <w:t>  +44 (0)1792 564 034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 xml:space="preserve">P:  </w:t>
                  </w:r>
                  <w:r w:rsidRPr="005D6360">
                    <w:rPr>
                      <w:rFonts w:ascii="Arial" w:hAnsi="Arial" w:cs="Arial"/>
                      <w:color w:val="000000"/>
                      <w:sz w:val="18"/>
                      <w:szCs w:val="18"/>
                      <w:lang w:val="es-ES"/>
                    </w:rPr>
                    <w:t>+44 (0)1792 561 234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E:</w:t>
                  </w:r>
                  <w:r w:rsidRPr="005D6360">
                    <w:rPr>
                      <w:rFonts w:ascii="Arial" w:hAnsi="Arial" w:cs="Arial"/>
                      <w:color w:val="000000"/>
                      <w:sz w:val="18"/>
                      <w:szCs w:val="18"/>
                      <w:lang w:val="es-ES"/>
                    </w:rPr>
                    <w:t xml:space="preserve">  </w:t>
                  </w:r>
                  <w:hyperlink r:id="rId44" w:history="1">
                    <w:r w:rsidRPr="005D6360">
                      <w:rPr>
                        <w:rStyle w:val="Hyperlink"/>
                        <w:rFonts w:ascii="Arial" w:hAnsi="Arial" w:cs="Arial"/>
                        <w:sz w:val="18"/>
                        <w:szCs w:val="18"/>
                        <w:lang w:val="es-ES"/>
                      </w:rPr>
                      <w:t>ldaniel@monoequip.com</w:t>
                    </w:r>
                  </w:hyperlink>
                </w:p>
              </w:tc>
            </w:tr>
            <w:tr w:rsidR="0077209E" w14:paraId="2EAD730D" w14:textId="77777777" w:rsidTr="00224C27">
              <w:tc>
                <w:tcPr>
                  <w:tcW w:w="0" w:type="auto"/>
                  <w:tcMar>
                    <w:top w:w="0" w:type="dxa"/>
                    <w:left w:w="450" w:type="dxa"/>
                    <w:bottom w:w="75" w:type="dxa"/>
                    <w:right w:w="0" w:type="dxa"/>
                  </w:tcMar>
                  <w:hideMark/>
                </w:tcPr>
                <w:p w14:paraId="690CE4AB" w14:textId="77777777" w:rsidR="0077209E" w:rsidRDefault="0077209E" w:rsidP="00224C27">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77209E" w14:paraId="212620E7" w14:textId="77777777" w:rsidTr="00224C27">
              <w:tc>
                <w:tcPr>
                  <w:tcW w:w="0" w:type="auto"/>
                  <w:tcMar>
                    <w:top w:w="75" w:type="dxa"/>
                    <w:left w:w="450" w:type="dxa"/>
                    <w:bottom w:w="75" w:type="dxa"/>
                    <w:right w:w="0" w:type="dxa"/>
                  </w:tcMar>
                  <w:hideMark/>
                </w:tcPr>
                <w:p w14:paraId="4F238806" w14:textId="77777777" w:rsidR="0077209E" w:rsidRDefault="000F7A52" w:rsidP="00224C27">
                  <w:pPr>
                    <w:rPr>
                      <w:rFonts w:ascii="Arial" w:hAnsi="Arial" w:cs="Arial"/>
                      <w:color w:val="0079AC"/>
                      <w:sz w:val="20"/>
                      <w:szCs w:val="20"/>
                    </w:rPr>
                  </w:pPr>
                  <w:hyperlink r:id="rId45" w:tgtFrame="_blank" w:history="1">
                    <w:r w:rsidR="0077209E">
                      <w:rPr>
                        <w:rStyle w:val="Hyperlink"/>
                        <w:rFonts w:ascii="Arial" w:hAnsi="Arial" w:cs="Arial"/>
                        <w:b/>
                        <w:bCs/>
                        <w:color w:val="FF0000"/>
                        <w:sz w:val="20"/>
                        <w:szCs w:val="20"/>
                      </w:rPr>
                      <w:t>www.monoequip.com</w:t>
                    </w:r>
                  </w:hyperlink>
                </w:p>
              </w:tc>
            </w:tr>
            <w:tr w:rsidR="0077209E" w14:paraId="10EF5E31" w14:textId="77777777" w:rsidTr="00224C27">
              <w:tc>
                <w:tcPr>
                  <w:tcW w:w="0" w:type="auto"/>
                  <w:tcMar>
                    <w:top w:w="225" w:type="dxa"/>
                    <w:left w:w="450" w:type="dxa"/>
                    <w:bottom w:w="0" w:type="dxa"/>
                    <w:right w:w="0" w:type="dxa"/>
                  </w:tcMar>
                  <w:vAlign w:val="bottom"/>
                  <w:hideMark/>
                </w:tcPr>
                <w:p w14:paraId="4EC905C6" w14:textId="77777777" w:rsidR="0077209E" w:rsidRDefault="0077209E" w:rsidP="00224C27">
                  <w:pPr>
                    <w:rPr>
                      <w:rFonts w:ascii="Arial" w:hAnsi="Arial" w:cs="Arial"/>
                      <w:color w:val="1F497D"/>
                      <w:sz w:val="20"/>
                      <w:szCs w:val="20"/>
                    </w:rPr>
                  </w:pPr>
                  <w:r>
                    <w:rPr>
                      <w:rFonts w:ascii="Arial" w:hAnsi="Arial" w:cs="Arial"/>
                      <w:noProof/>
                      <w:color w:val="337AB7"/>
                      <w:sz w:val="20"/>
                      <w:szCs w:val="20"/>
                    </w:rPr>
                    <w:drawing>
                      <wp:inline distT="0" distB="0" distL="0" distR="0" wp14:anchorId="551108A7" wp14:editId="0985C3B7">
                        <wp:extent cx="209550" cy="209550"/>
                        <wp:effectExtent l="0" t="0" r="0" b="0"/>
                        <wp:docPr id="45" name="Picture 45" descr="facebook icon">
                          <a:hlinkClick xmlns:a="http://schemas.openxmlformats.org/drawingml/2006/main" r:id="rId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cebook icon"/>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6BB1FD2C" wp14:editId="264A7BF2">
                        <wp:extent cx="209550" cy="209550"/>
                        <wp:effectExtent l="0" t="0" r="0" b="0"/>
                        <wp:docPr id="46" name="Picture 46" descr="twitter icon">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witter icon"/>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1281A93D" wp14:editId="13465717">
                        <wp:extent cx="209550" cy="209550"/>
                        <wp:effectExtent l="0" t="0" r="0" b="0"/>
                        <wp:docPr id="47" name="Picture 47" descr="youtube icon">
                          <a:hlinkClick xmlns:a="http://schemas.openxmlformats.org/drawingml/2006/main" r:id="rId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tube icon"/>
                                <pic:cNvPicPr>
                                  <a:picLocks noChangeAspect="1" noChangeArrowheads="1"/>
                                </pic:cNvPicPr>
                              </pic:nvPicPr>
                              <pic:blipFill>
                                <a:blip r:embed="rId53" r:link="rId5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0C87BD3D" wp14:editId="4E738342">
                        <wp:extent cx="209550" cy="209550"/>
                        <wp:effectExtent l="0" t="0" r="0" b="0"/>
                        <wp:docPr id="48" name="Picture 48" descr="linkedin icon">
                          <a:hlinkClick xmlns:a="http://schemas.openxmlformats.org/drawingml/2006/main" r:id="rId5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kedin icon"/>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407F5A5C" wp14:editId="70BA5E06">
                        <wp:extent cx="209550" cy="209550"/>
                        <wp:effectExtent l="0" t="0" r="0" b="0"/>
                        <wp:docPr id="39" name="Picture 39" descr="instagram icon">
                          <a:hlinkClick xmlns:a="http://schemas.openxmlformats.org/drawingml/2006/main" r:id="rId5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stagram icon"/>
                                <pic:cNvPicPr>
                                  <a:picLocks noChangeAspect="1" noChangeArrowheads="1"/>
                                </pic:cNvPicPr>
                              </pic:nvPicPr>
                              <pic:blipFill>
                                <a:blip r:embed="rId59" r:link="rId60">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p>
              </w:tc>
            </w:tr>
          </w:tbl>
          <w:p w14:paraId="49FD286F" w14:textId="77777777" w:rsidR="0077209E" w:rsidRDefault="0077209E" w:rsidP="00224C27">
            <w:pPr>
              <w:rPr>
                <w:rFonts w:eastAsia="Times New Roman"/>
                <w:sz w:val="20"/>
                <w:szCs w:val="20"/>
              </w:rPr>
            </w:pPr>
          </w:p>
        </w:tc>
      </w:tr>
      <w:bookmarkEnd w:id="1"/>
      <w:tr w:rsidR="0077209E" w14:paraId="02F6B211" w14:textId="77777777" w:rsidTr="00224C27">
        <w:tc>
          <w:tcPr>
            <w:tcW w:w="0" w:type="auto"/>
            <w:gridSpan w:val="2"/>
            <w:shd w:val="clear" w:color="auto" w:fill="FFFFFF"/>
            <w:tcMar>
              <w:top w:w="300" w:type="dxa"/>
              <w:left w:w="0" w:type="dxa"/>
              <w:bottom w:w="0" w:type="dxa"/>
              <w:right w:w="0" w:type="dxa"/>
            </w:tcMar>
            <w:vAlign w:val="center"/>
            <w:hideMark/>
          </w:tcPr>
          <w:p w14:paraId="2D85D986" w14:textId="77777777" w:rsidR="0077209E" w:rsidRDefault="0077209E" w:rsidP="00224C27">
            <w:pPr>
              <w:rPr>
                <w:rFonts w:ascii="Arial" w:hAnsi="Arial" w:cs="Arial"/>
                <w:color w:val="444444"/>
                <w:sz w:val="20"/>
                <w:szCs w:val="20"/>
              </w:rPr>
            </w:pPr>
            <w:r>
              <w:rPr>
                <w:rFonts w:ascii="Arial" w:hAnsi="Arial" w:cs="Arial"/>
                <w:noProof/>
                <w:color w:val="337AB7"/>
                <w:sz w:val="20"/>
                <w:szCs w:val="20"/>
              </w:rPr>
              <w:lastRenderedPageBreak/>
              <w:drawing>
                <wp:inline distT="0" distB="0" distL="0" distR="0" wp14:anchorId="38B60DE2" wp14:editId="3B3F5AC3">
                  <wp:extent cx="3524250" cy="800100"/>
                  <wp:effectExtent l="0" t="0" r="0" b="0"/>
                  <wp:docPr id="40" name="Picture 40" descr="Banner">
                    <a:hlinkClick xmlns:a="http://schemas.openxmlformats.org/drawingml/2006/main" r:id="rId6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nner"/>
                          <pic:cNvPicPr>
                            <a:picLocks noChangeAspect="1" noChangeArrowheads="1"/>
                          </pic:cNvPicPr>
                        </pic:nvPicPr>
                        <pic:blipFill>
                          <a:blip r:embed="rId62" r:link="rId63">
                            <a:extLst>
                              <a:ext uri="{28A0092B-C50C-407E-A947-70E740481C1C}">
                                <a14:useLocalDpi xmlns:a14="http://schemas.microsoft.com/office/drawing/2010/main" val="0"/>
                              </a:ext>
                            </a:extLst>
                          </a:blip>
                          <a:srcRect/>
                          <a:stretch>
                            <a:fillRect/>
                          </a:stretch>
                        </pic:blipFill>
                        <pic:spPr bwMode="auto">
                          <a:xfrm>
                            <a:off x="0" y="0"/>
                            <a:ext cx="3524250" cy="800100"/>
                          </a:xfrm>
                          <a:prstGeom prst="rect">
                            <a:avLst/>
                          </a:prstGeom>
                          <a:noFill/>
                          <a:ln>
                            <a:noFill/>
                          </a:ln>
                        </pic:spPr>
                      </pic:pic>
                    </a:graphicData>
                  </a:graphic>
                </wp:inline>
              </w:drawing>
            </w:r>
          </w:p>
        </w:tc>
      </w:tr>
    </w:tbl>
    <w:p w14:paraId="4D19D51F" w14:textId="77777777" w:rsidR="0077209E" w:rsidRDefault="0077209E" w:rsidP="0077209E">
      <w:pPr>
        <w:rPr>
          <w:rFonts w:ascii="Calibri" w:hAnsi="Calibri" w:cs="Calibri"/>
          <w:color w:val="1F497D"/>
        </w:rPr>
      </w:pPr>
    </w:p>
    <w:p w14:paraId="7311E0C6" w14:textId="77777777" w:rsidR="0077209E" w:rsidRDefault="0077209E" w:rsidP="0077209E">
      <w:pPr>
        <w:rPr>
          <w:rFonts w:ascii="Calibri" w:hAnsi="Calibri" w:cs="Calibri"/>
          <w:color w:val="1F497D"/>
          <w:sz w:val="16"/>
          <w:szCs w:val="16"/>
        </w:rPr>
      </w:pPr>
      <w:r>
        <w:rPr>
          <w:rFonts w:ascii="Calibri" w:hAnsi="Calibri" w:cs="Calibri"/>
          <w:color w:val="1F497D"/>
          <w:sz w:val="16"/>
          <w:szCs w:val="16"/>
        </w:rPr>
        <w:t xml:space="preserve">This e-mail, and any files transmitted with it, is confidential and intended solely for the individual or organisation to whom it is addressed.  If you received this e-mail in error or are having problems sending emails to MONO Equipment personnel, please notify the System Administrator - </w:t>
      </w:r>
      <w:hyperlink r:id="rId64" w:history="1">
        <w:r>
          <w:rPr>
            <w:rStyle w:val="Hyperlink"/>
            <w:rFonts w:ascii="Calibri" w:hAnsi="Calibri" w:cs="Calibri"/>
            <w:sz w:val="16"/>
            <w:szCs w:val="16"/>
          </w:rPr>
          <w:t>postmaster@monoequip.com</w:t>
        </w:r>
      </w:hyperlink>
      <w:r>
        <w:rPr>
          <w:rFonts w:ascii="Calibri" w:hAnsi="Calibri" w:cs="Calibri"/>
          <w:color w:val="1F497D"/>
          <w:sz w:val="16"/>
          <w:szCs w:val="16"/>
        </w:rPr>
        <w:t>. MONO Equipment reserves the right to block any email attachment we deem inappropriate and to also reject any inbound connections from blacklisted servers.  Any email meeting the above criteria will be automatically rejected without notification given to the original sender. Any views or opinions expressed in this email are those of the sender and do not necessarily coincide with those of MONO Equipment or the AFE Group.</w:t>
      </w:r>
    </w:p>
    <w:p w14:paraId="0FE90CF6" w14:textId="77777777" w:rsidR="0077209E" w:rsidRDefault="0077209E" w:rsidP="0077209E">
      <w:pPr>
        <w:rPr>
          <w:rFonts w:ascii="Tahoma" w:eastAsia="Times New Roman" w:hAnsi="Tahoma" w:cs="Tahoma"/>
          <w:b/>
          <w:bCs/>
          <w:sz w:val="20"/>
          <w:szCs w:val="20"/>
          <w:lang w:val="en-US"/>
        </w:rPr>
      </w:pPr>
    </w:p>
    <w:p w14:paraId="7AA2E4BF" w14:textId="77777777" w:rsidR="0077209E" w:rsidRDefault="0077209E" w:rsidP="0077209E">
      <w:pPr>
        <w:rPr>
          <w:rFonts w:ascii="Tahoma" w:eastAsia="Times New Roman" w:hAnsi="Tahoma" w:cs="Tahoma"/>
          <w:sz w:val="20"/>
          <w:szCs w:val="20"/>
          <w:lang w:val="en-US"/>
        </w:rPr>
      </w:pPr>
      <w:r>
        <w:rPr>
          <w:rFonts w:ascii="Tahoma" w:eastAsia="Times New Roman" w:hAnsi="Tahoma" w:cs="Tahoma"/>
          <w:b/>
          <w:bCs/>
          <w:sz w:val="20"/>
          <w:szCs w:val="20"/>
          <w:lang w:val="en-US"/>
        </w:rPr>
        <w:t>From:</w:t>
      </w:r>
      <w:r>
        <w:rPr>
          <w:rFonts w:ascii="Tahoma" w:eastAsia="Times New Roman" w:hAnsi="Tahoma" w:cs="Tahoma"/>
          <w:sz w:val="20"/>
          <w:szCs w:val="20"/>
          <w:lang w:val="en-US"/>
        </w:rPr>
        <w:t xml:space="preserve"> Heulwen Evans </w:t>
      </w:r>
      <w:r>
        <w:rPr>
          <w:rFonts w:ascii="Tahoma" w:eastAsia="Times New Roman" w:hAnsi="Tahoma" w:cs="Tahoma"/>
          <w:sz w:val="20"/>
          <w:szCs w:val="20"/>
          <w:lang w:val="en-US"/>
        </w:rPr>
        <w:br/>
      </w:r>
      <w:r>
        <w:rPr>
          <w:rFonts w:ascii="Tahoma" w:eastAsia="Times New Roman" w:hAnsi="Tahoma" w:cs="Tahoma"/>
          <w:b/>
          <w:bCs/>
          <w:sz w:val="20"/>
          <w:szCs w:val="20"/>
          <w:lang w:val="en-US"/>
        </w:rPr>
        <w:t>Sent:</w:t>
      </w:r>
      <w:r>
        <w:rPr>
          <w:rFonts w:ascii="Tahoma" w:eastAsia="Times New Roman" w:hAnsi="Tahoma" w:cs="Tahoma"/>
          <w:sz w:val="20"/>
          <w:szCs w:val="20"/>
          <w:lang w:val="en-US"/>
        </w:rPr>
        <w:t xml:space="preserve"> 30 June 2021 13:26</w:t>
      </w:r>
      <w:r>
        <w:rPr>
          <w:rFonts w:ascii="Tahoma" w:eastAsia="Times New Roman" w:hAnsi="Tahoma" w:cs="Tahoma"/>
          <w:sz w:val="20"/>
          <w:szCs w:val="20"/>
          <w:lang w:val="en-US"/>
        </w:rPr>
        <w:br/>
      </w:r>
      <w:r>
        <w:rPr>
          <w:rFonts w:ascii="Tahoma" w:eastAsia="Times New Roman" w:hAnsi="Tahoma" w:cs="Tahoma"/>
          <w:b/>
          <w:bCs/>
          <w:sz w:val="20"/>
          <w:szCs w:val="20"/>
          <w:lang w:val="en-US"/>
        </w:rPr>
        <w:t>To:</w:t>
      </w:r>
      <w:r>
        <w:rPr>
          <w:rFonts w:ascii="Tahoma" w:eastAsia="Times New Roman" w:hAnsi="Tahoma" w:cs="Tahoma"/>
          <w:sz w:val="20"/>
          <w:szCs w:val="20"/>
          <w:lang w:val="en-US"/>
        </w:rPr>
        <w:t xml:space="preserve"> Laura Daniel</w:t>
      </w:r>
      <w:r>
        <w:rPr>
          <w:rFonts w:ascii="Tahoma" w:eastAsia="Times New Roman" w:hAnsi="Tahoma" w:cs="Tahoma"/>
          <w:sz w:val="20"/>
          <w:szCs w:val="20"/>
          <w:lang w:val="en-US"/>
        </w:rPr>
        <w:br/>
      </w:r>
      <w:r>
        <w:rPr>
          <w:rFonts w:ascii="Tahoma" w:eastAsia="Times New Roman" w:hAnsi="Tahoma" w:cs="Tahoma"/>
          <w:b/>
          <w:bCs/>
          <w:sz w:val="20"/>
          <w:szCs w:val="20"/>
          <w:lang w:val="en-US"/>
        </w:rPr>
        <w:t>Subject:</w:t>
      </w:r>
      <w:r>
        <w:rPr>
          <w:rFonts w:ascii="Tahoma" w:eastAsia="Times New Roman" w:hAnsi="Tahoma" w:cs="Tahoma"/>
          <w:sz w:val="20"/>
          <w:szCs w:val="20"/>
          <w:lang w:val="en-US"/>
        </w:rPr>
        <w:t xml:space="preserve"> RE: Training</w:t>
      </w:r>
    </w:p>
    <w:p w14:paraId="562E7A1B" w14:textId="77777777" w:rsidR="0077209E" w:rsidRDefault="0077209E" w:rsidP="0077209E"/>
    <w:p w14:paraId="500F4E6D" w14:textId="77777777" w:rsidR="0077209E" w:rsidRDefault="0077209E" w:rsidP="0077209E">
      <w:pPr>
        <w:pStyle w:val="NormalWeb"/>
        <w:rPr>
          <w:rFonts w:ascii="Candara" w:hAnsi="Candara"/>
          <w:color w:val="002060"/>
        </w:rPr>
      </w:pPr>
      <w:r>
        <w:rPr>
          <w:rFonts w:ascii="Candara" w:hAnsi="Candara"/>
          <w:color w:val="002060"/>
        </w:rPr>
        <w:t>Thanks very much for the information, the level 4 course is definitely what I am looking for at the moment to help me lead the team.  I will have a look at the training plan, can I use this template for my team going forward?</w:t>
      </w:r>
    </w:p>
    <w:p w14:paraId="764085A9" w14:textId="77777777" w:rsidR="0077209E" w:rsidRDefault="0077209E" w:rsidP="0077209E">
      <w:pPr>
        <w:pStyle w:val="NormalWeb"/>
        <w:rPr>
          <w:rFonts w:ascii="Candara" w:hAnsi="Candara"/>
          <w:color w:val="002060"/>
        </w:rPr>
      </w:pPr>
      <w:r>
        <w:rPr>
          <w:rFonts w:ascii="Candara" w:hAnsi="Candara"/>
          <w:color w:val="002060"/>
        </w:rPr>
        <w:t>I am available next week for the coaching and mentoring session, Friday suits best as it is quieter for us here if that's ok? Probably the week after would be best for the disciplinary training.</w:t>
      </w:r>
    </w:p>
    <w:p w14:paraId="24548AF9" w14:textId="77777777" w:rsidR="0077209E" w:rsidRDefault="0077209E" w:rsidP="0077209E">
      <w:pPr>
        <w:pStyle w:val="NormalWeb"/>
        <w:rPr>
          <w:rFonts w:ascii="Candara" w:hAnsi="Candara"/>
          <w:color w:val="002060"/>
        </w:rPr>
      </w:pPr>
      <w:r>
        <w:rPr>
          <w:rFonts w:ascii="Candara" w:hAnsi="Candara"/>
          <w:color w:val="002060"/>
        </w:rPr>
        <w:t>Thanks again for your help on this.</w:t>
      </w:r>
    </w:p>
    <w:p w14:paraId="5A643F8F" w14:textId="77777777" w:rsidR="0077209E" w:rsidRDefault="0077209E" w:rsidP="0077209E">
      <w:pPr>
        <w:pStyle w:val="NormalWeb"/>
        <w:rPr>
          <w:rFonts w:ascii="Candara" w:hAnsi="Candara"/>
          <w:color w:val="002060"/>
        </w:rPr>
      </w:pPr>
      <w:r>
        <w:rPr>
          <w:rFonts w:ascii="Candara" w:hAnsi="Candara"/>
          <w:color w:val="002060"/>
        </w:rPr>
        <w:t>Heulwen</w:t>
      </w:r>
    </w:p>
    <w:p w14:paraId="52E72744" w14:textId="77777777" w:rsidR="0077209E" w:rsidRDefault="0077209E" w:rsidP="0077209E">
      <w:pPr>
        <w:rPr>
          <w:color w:val="993366"/>
        </w:rPr>
      </w:pPr>
    </w:p>
    <w:p w14:paraId="08DA3F23" w14:textId="77777777" w:rsidR="0077209E" w:rsidRDefault="0077209E" w:rsidP="0077209E">
      <w:pPr>
        <w:rPr>
          <w:color w:val="993366"/>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77209E" w14:paraId="27CBE1D8" w14:textId="77777777" w:rsidTr="00224C27">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37B4D69D" w14:textId="77777777" w:rsidR="0077209E" w:rsidRDefault="0077209E" w:rsidP="00224C27">
            <w:pPr>
              <w:rPr>
                <w:rFonts w:ascii="Arial" w:hAnsi="Arial" w:cs="Arial"/>
                <w:color w:val="444444"/>
                <w:sz w:val="20"/>
                <w:szCs w:val="20"/>
              </w:rPr>
            </w:pPr>
            <w:r>
              <w:rPr>
                <w:rFonts w:ascii="Arial" w:hAnsi="Arial" w:cs="Arial"/>
                <w:noProof/>
                <w:color w:val="444444"/>
                <w:sz w:val="20"/>
                <w:szCs w:val="20"/>
              </w:rPr>
              <w:drawing>
                <wp:inline distT="0" distB="0" distL="0" distR="0" wp14:anchorId="0889C582" wp14:editId="286AB776">
                  <wp:extent cx="1143000" cy="1143000"/>
                  <wp:effectExtent l="0" t="0" r="0" b="0"/>
                  <wp:docPr id="49" name="Picture 49"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graph"/>
                          <pic:cNvPicPr>
                            <a:picLocks noChangeAspect="1" noChangeArrowheads="1"/>
                          </pic:cNvPicPr>
                        </pic:nvPicPr>
                        <pic:blipFill>
                          <a:blip r:embed="rId65" r:link="rId43"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2F9A2804" w14:textId="77777777" w:rsidR="0077209E" w:rsidRDefault="0077209E" w:rsidP="00224C27">
            <w:pPr>
              <w:spacing w:before="480"/>
              <w:rPr>
                <w:rFonts w:ascii="Arial" w:hAnsi="Arial" w:cs="Arial"/>
                <w:b/>
                <w:bCs/>
                <w:color w:val="FF0000"/>
              </w:rPr>
            </w:pPr>
            <w:r>
              <w:rPr>
                <w:rFonts w:ascii="Arial" w:hAnsi="Arial" w:cs="Arial"/>
                <w:b/>
                <w:bCs/>
                <w:color w:val="FF0000"/>
              </w:rPr>
              <w:t>Heulwen Evans</w:t>
            </w:r>
            <w:r>
              <w:rPr>
                <w:rFonts w:ascii="Arial" w:hAnsi="Arial" w:cs="Arial"/>
                <w:b/>
                <w:bCs/>
                <w:color w:val="FF0000"/>
              </w:rPr>
              <w:br/>
            </w:r>
            <w:r>
              <w:rPr>
                <w:rFonts w:ascii="Arial" w:hAnsi="Arial" w:cs="Arial"/>
                <w:color w:val="000000"/>
                <w:sz w:val="18"/>
                <w:szCs w:val="18"/>
              </w:rPr>
              <w:t>Installation / Warehouse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77209E" w:rsidRPr="00DE4D5E" w14:paraId="743A46BD" w14:textId="77777777" w:rsidTr="00224C27">
              <w:tc>
                <w:tcPr>
                  <w:tcW w:w="0" w:type="auto"/>
                  <w:tcMar>
                    <w:top w:w="0" w:type="dxa"/>
                    <w:left w:w="450" w:type="dxa"/>
                    <w:bottom w:w="75" w:type="dxa"/>
                    <w:right w:w="0" w:type="dxa"/>
                  </w:tcMar>
                  <w:hideMark/>
                </w:tcPr>
                <w:p w14:paraId="47FDF945" w14:textId="77777777" w:rsidR="0077209E" w:rsidRPr="005D6360" w:rsidRDefault="0077209E" w:rsidP="00224C27">
                  <w:pPr>
                    <w:rPr>
                      <w:rFonts w:ascii="Arial" w:hAnsi="Arial" w:cs="Arial"/>
                      <w:color w:val="000000"/>
                      <w:sz w:val="18"/>
                      <w:szCs w:val="18"/>
                      <w:lang w:val="es-ES"/>
                    </w:rPr>
                  </w:pPr>
                  <w:r w:rsidRPr="005D6360">
                    <w:rPr>
                      <w:rFonts w:ascii="Arial" w:hAnsi="Arial" w:cs="Arial"/>
                      <w:b/>
                      <w:bCs/>
                      <w:color w:val="000000"/>
                      <w:sz w:val="20"/>
                      <w:szCs w:val="20"/>
                      <w:lang w:val="es-ES"/>
                    </w:rPr>
                    <w:t>D:  </w:t>
                  </w:r>
                  <w:r w:rsidRPr="005D6360">
                    <w:rPr>
                      <w:rFonts w:ascii="Arial" w:hAnsi="Arial" w:cs="Arial"/>
                      <w:color w:val="000000"/>
                      <w:sz w:val="18"/>
                      <w:szCs w:val="18"/>
                      <w:lang w:val="es-ES"/>
                    </w:rPr>
                    <w:t>+44 (0)1792 564 011</w:t>
                  </w:r>
                </w:p>
                <w:p w14:paraId="7550A168" w14:textId="77777777" w:rsidR="0077209E" w:rsidRPr="005D6360" w:rsidRDefault="0077209E" w:rsidP="00224C27">
                  <w:pPr>
                    <w:rPr>
                      <w:rFonts w:ascii="Arial" w:hAnsi="Arial" w:cs="Arial"/>
                      <w:b/>
                      <w:bCs/>
                      <w:color w:val="000000"/>
                      <w:sz w:val="20"/>
                      <w:szCs w:val="20"/>
                      <w:lang w:val="es-ES"/>
                    </w:rPr>
                  </w:pPr>
                  <w:r w:rsidRPr="005D6360">
                    <w:rPr>
                      <w:rFonts w:ascii="Arial" w:hAnsi="Arial" w:cs="Arial"/>
                      <w:b/>
                      <w:bCs/>
                      <w:color w:val="000000"/>
                      <w:sz w:val="20"/>
                      <w:szCs w:val="20"/>
                      <w:lang w:val="es-ES"/>
                    </w:rPr>
                    <w:t>M:</w:t>
                  </w:r>
                  <w:r w:rsidRPr="005D6360">
                    <w:rPr>
                      <w:rFonts w:ascii="Arial" w:hAnsi="Arial" w:cs="Arial"/>
                      <w:color w:val="000000"/>
                      <w:sz w:val="18"/>
                      <w:szCs w:val="18"/>
                      <w:lang w:val="es-ES"/>
                    </w:rPr>
                    <w:t>  +44 (0)7717 581 902</w:t>
                  </w:r>
                  <w:r w:rsidRPr="005D6360">
                    <w:rPr>
                      <w:rFonts w:ascii="Arial" w:hAnsi="Arial" w:cs="Arial"/>
                      <w:color w:val="000000"/>
                      <w:sz w:val="18"/>
                      <w:szCs w:val="18"/>
                      <w:lang w:val="es-ES"/>
                    </w:rPr>
                    <w:br/>
                  </w:r>
                  <w:r w:rsidRPr="005D6360">
                    <w:rPr>
                      <w:rFonts w:ascii="Arial" w:hAnsi="Arial" w:cs="Arial"/>
                      <w:b/>
                      <w:bCs/>
                      <w:color w:val="000000"/>
                      <w:sz w:val="20"/>
                      <w:szCs w:val="20"/>
                      <w:lang w:val="es-ES"/>
                    </w:rPr>
                    <w:t>P:</w:t>
                  </w:r>
                  <w:r w:rsidRPr="005D6360">
                    <w:rPr>
                      <w:rFonts w:ascii="Arial" w:hAnsi="Arial" w:cs="Arial"/>
                      <w:b/>
                      <w:bCs/>
                      <w:color w:val="000000"/>
                      <w:sz w:val="18"/>
                      <w:szCs w:val="18"/>
                      <w:lang w:val="es-ES"/>
                    </w:rPr>
                    <w:t xml:space="preserve">   </w:t>
                  </w:r>
                  <w:r w:rsidRPr="005D6360">
                    <w:rPr>
                      <w:rFonts w:ascii="Arial" w:hAnsi="Arial" w:cs="Arial"/>
                      <w:color w:val="000000"/>
                      <w:sz w:val="18"/>
                      <w:szCs w:val="18"/>
                      <w:lang w:val="es-ES"/>
                    </w:rPr>
                    <w:t>+44 (0)1792 561 234</w:t>
                  </w:r>
                </w:p>
                <w:p w14:paraId="314D0EB7" w14:textId="77777777" w:rsidR="0077209E" w:rsidRPr="005D6360" w:rsidRDefault="0077209E" w:rsidP="00224C27">
                  <w:pPr>
                    <w:rPr>
                      <w:rFonts w:ascii="Arial" w:hAnsi="Arial" w:cs="Arial"/>
                      <w:color w:val="000000"/>
                      <w:sz w:val="18"/>
                      <w:szCs w:val="18"/>
                      <w:lang w:val="es-ES"/>
                    </w:rPr>
                  </w:pPr>
                  <w:r w:rsidRPr="005D6360">
                    <w:rPr>
                      <w:rFonts w:ascii="Arial" w:hAnsi="Arial" w:cs="Arial"/>
                      <w:b/>
                      <w:bCs/>
                      <w:color w:val="000000"/>
                      <w:sz w:val="20"/>
                      <w:szCs w:val="20"/>
                      <w:lang w:val="es-ES"/>
                    </w:rPr>
                    <w:t xml:space="preserve">E:  </w:t>
                  </w:r>
                  <w:hyperlink r:id="rId66" w:history="1">
                    <w:r w:rsidRPr="005D6360">
                      <w:rPr>
                        <w:rStyle w:val="Hyperlink"/>
                        <w:rFonts w:ascii="Arial" w:hAnsi="Arial" w:cs="Arial"/>
                        <w:sz w:val="18"/>
                        <w:szCs w:val="18"/>
                        <w:lang w:val="es-ES"/>
                      </w:rPr>
                      <w:t>hevans@monoequip.com</w:t>
                    </w:r>
                  </w:hyperlink>
                </w:p>
              </w:tc>
            </w:tr>
            <w:tr w:rsidR="0077209E" w14:paraId="19C672E6" w14:textId="77777777" w:rsidTr="00224C27">
              <w:tc>
                <w:tcPr>
                  <w:tcW w:w="0" w:type="auto"/>
                  <w:tcMar>
                    <w:top w:w="0" w:type="dxa"/>
                    <w:left w:w="450" w:type="dxa"/>
                    <w:bottom w:w="75" w:type="dxa"/>
                    <w:right w:w="0" w:type="dxa"/>
                  </w:tcMar>
                  <w:hideMark/>
                </w:tcPr>
                <w:p w14:paraId="7AB8ACB4" w14:textId="77777777" w:rsidR="0077209E" w:rsidRDefault="0077209E" w:rsidP="00224C27">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77209E" w14:paraId="49FC1506" w14:textId="77777777" w:rsidTr="00224C27">
              <w:tc>
                <w:tcPr>
                  <w:tcW w:w="0" w:type="auto"/>
                  <w:tcMar>
                    <w:top w:w="75" w:type="dxa"/>
                    <w:left w:w="450" w:type="dxa"/>
                    <w:bottom w:w="75" w:type="dxa"/>
                    <w:right w:w="0" w:type="dxa"/>
                  </w:tcMar>
                  <w:hideMark/>
                </w:tcPr>
                <w:p w14:paraId="6D329E9E" w14:textId="77777777" w:rsidR="0077209E" w:rsidRDefault="000F7A52" w:rsidP="00224C27">
                  <w:pPr>
                    <w:rPr>
                      <w:rFonts w:ascii="Arial" w:hAnsi="Arial" w:cs="Arial"/>
                      <w:color w:val="0079AC"/>
                      <w:sz w:val="20"/>
                      <w:szCs w:val="20"/>
                    </w:rPr>
                  </w:pPr>
                  <w:hyperlink r:id="rId67" w:tgtFrame="_blank" w:history="1">
                    <w:r w:rsidR="0077209E">
                      <w:rPr>
                        <w:rStyle w:val="Hyperlink"/>
                        <w:rFonts w:ascii="Arial" w:hAnsi="Arial" w:cs="Arial"/>
                        <w:b/>
                        <w:bCs/>
                        <w:color w:val="FF0000"/>
                        <w:sz w:val="20"/>
                        <w:szCs w:val="20"/>
                      </w:rPr>
                      <w:t>www.monoequip.com</w:t>
                    </w:r>
                  </w:hyperlink>
                </w:p>
              </w:tc>
            </w:tr>
            <w:tr w:rsidR="0077209E" w14:paraId="585E3E73" w14:textId="77777777" w:rsidTr="00224C27">
              <w:tc>
                <w:tcPr>
                  <w:tcW w:w="0" w:type="auto"/>
                  <w:tcMar>
                    <w:top w:w="225" w:type="dxa"/>
                    <w:left w:w="450" w:type="dxa"/>
                    <w:bottom w:w="0" w:type="dxa"/>
                    <w:right w:w="0" w:type="dxa"/>
                  </w:tcMar>
                  <w:vAlign w:val="bottom"/>
                  <w:hideMark/>
                </w:tcPr>
                <w:p w14:paraId="66BF6A4F" w14:textId="77777777" w:rsidR="0077209E" w:rsidRDefault="0077209E" w:rsidP="00224C27">
                  <w:pPr>
                    <w:rPr>
                      <w:rFonts w:ascii="Arial" w:hAnsi="Arial" w:cs="Arial"/>
                      <w:color w:val="993366"/>
                      <w:sz w:val="20"/>
                      <w:szCs w:val="20"/>
                    </w:rPr>
                  </w:pPr>
                  <w:r>
                    <w:rPr>
                      <w:rFonts w:ascii="Arial" w:hAnsi="Arial" w:cs="Arial"/>
                      <w:noProof/>
                      <w:color w:val="337AB7"/>
                      <w:sz w:val="20"/>
                      <w:szCs w:val="20"/>
                    </w:rPr>
                    <w:drawing>
                      <wp:inline distT="0" distB="0" distL="0" distR="0" wp14:anchorId="210CFC4A" wp14:editId="0A37753C">
                        <wp:extent cx="209550" cy="209550"/>
                        <wp:effectExtent l="0" t="0" r="0" b="0"/>
                        <wp:docPr id="50" name="Picture 50" descr="facebook icon">
                          <a:hlinkClick xmlns:a="http://schemas.openxmlformats.org/drawingml/2006/main" r:id="rId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ebook icon"/>
                                <pic:cNvPicPr>
                                  <a:picLocks noChangeAspect="1" noChangeArrowheads="1"/>
                                </pic:cNvPicPr>
                              </pic:nvPicPr>
                              <pic:blipFill>
                                <a:blip r:embed="rId68" r:link="rId4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0C9923D1" wp14:editId="69FFB20F">
                        <wp:extent cx="209550" cy="209550"/>
                        <wp:effectExtent l="0" t="0" r="0" b="0"/>
                        <wp:docPr id="51" name="Picture 51" descr="twitter icon">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icon"/>
                                <pic:cNvPicPr>
                                  <a:picLocks noChangeAspect="1" noChangeArrowheads="1"/>
                                </pic:cNvPicPr>
                              </pic:nvPicPr>
                              <pic:blipFill>
                                <a:blip r:embed="rId68" r:link="rId51"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115EDEF1" wp14:editId="7F9B6FD4">
                        <wp:extent cx="209550" cy="209550"/>
                        <wp:effectExtent l="0" t="0" r="0" b="0"/>
                        <wp:docPr id="52" name="Picture 52" descr="youtube icon">
                          <a:hlinkClick xmlns:a="http://schemas.openxmlformats.org/drawingml/2006/main" r:id="rId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outube icon"/>
                                <pic:cNvPicPr>
                                  <a:picLocks noChangeAspect="1" noChangeArrowheads="1"/>
                                </pic:cNvPicPr>
                              </pic:nvPicPr>
                              <pic:blipFill>
                                <a:blip r:embed="rId68" r:link="rId54"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091E25A2" wp14:editId="64967704">
                        <wp:extent cx="209550" cy="209550"/>
                        <wp:effectExtent l="0" t="0" r="0" b="0"/>
                        <wp:docPr id="53" name="Picture 53" descr="linkedin icon">
                          <a:hlinkClick xmlns:a="http://schemas.openxmlformats.org/drawingml/2006/main" r:id="rId5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kedin icon"/>
                                <pic:cNvPicPr>
                                  <a:picLocks noChangeAspect="1" noChangeArrowheads="1"/>
                                </pic:cNvPicPr>
                              </pic:nvPicPr>
                              <pic:blipFill>
                                <a:blip r:embed="rId68" r:link="rId57"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7B60B302" wp14:editId="47C05CC5">
                        <wp:extent cx="209550" cy="209550"/>
                        <wp:effectExtent l="0" t="0" r="0" b="0"/>
                        <wp:docPr id="54" name="Picture 54" descr="instagram icon">
                          <a:hlinkClick xmlns:a="http://schemas.openxmlformats.org/drawingml/2006/main" r:id="rId5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stagram icon"/>
                                <pic:cNvPicPr>
                                  <a:picLocks noChangeAspect="1" noChangeArrowheads="1"/>
                                </pic:cNvPicPr>
                              </pic:nvPicPr>
                              <pic:blipFill>
                                <a:blip r:embed="rId68" r:link="rId6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p>
              </w:tc>
            </w:tr>
          </w:tbl>
          <w:p w14:paraId="328EB53E" w14:textId="77777777" w:rsidR="0077209E" w:rsidRDefault="0077209E" w:rsidP="00224C27">
            <w:pPr>
              <w:rPr>
                <w:rFonts w:eastAsia="Times New Roman"/>
                <w:sz w:val="20"/>
                <w:szCs w:val="20"/>
              </w:rPr>
            </w:pPr>
          </w:p>
        </w:tc>
      </w:tr>
      <w:tr w:rsidR="0077209E" w14:paraId="4FB6DB08" w14:textId="77777777" w:rsidTr="00224C27">
        <w:tc>
          <w:tcPr>
            <w:tcW w:w="0" w:type="auto"/>
            <w:gridSpan w:val="2"/>
            <w:shd w:val="clear" w:color="auto" w:fill="FFFFFF"/>
            <w:tcMar>
              <w:top w:w="300" w:type="dxa"/>
              <w:left w:w="0" w:type="dxa"/>
              <w:bottom w:w="0" w:type="dxa"/>
              <w:right w:w="0" w:type="dxa"/>
            </w:tcMar>
            <w:vAlign w:val="center"/>
            <w:hideMark/>
          </w:tcPr>
          <w:p w14:paraId="53A3D889" w14:textId="77777777" w:rsidR="0077209E" w:rsidRDefault="0077209E" w:rsidP="00224C27">
            <w:pPr>
              <w:rPr>
                <w:rFonts w:ascii="Arial" w:hAnsi="Arial" w:cs="Arial"/>
                <w:color w:val="444444"/>
                <w:sz w:val="20"/>
                <w:szCs w:val="20"/>
              </w:rPr>
            </w:pPr>
          </w:p>
        </w:tc>
      </w:tr>
    </w:tbl>
    <w:p w14:paraId="34FDA4E3" w14:textId="77777777" w:rsidR="0077209E" w:rsidRDefault="0077209E" w:rsidP="0077209E">
      <w:pPr>
        <w:rPr>
          <w:rFonts w:ascii="Calibri" w:hAnsi="Calibri" w:cs="Calibri"/>
          <w:color w:val="993366"/>
        </w:rPr>
      </w:pPr>
    </w:p>
    <w:bookmarkEnd w:id="2"/>
    <w:p w14:paraId="78413E6F" w14:textId="6EF07A66" w:rsidR="009925A5" w:rsidRPr="009925A5" w:rsidRDefault="009925A5" w:rsidP="00682994">
      <w:pPr>
        <w:spacing w:after="200" w:line="276" w:lineRule="auto"/>
        <w:rPr>
          <w:rFonts w:ascii="Arial" w:hAnsi="Arial" w:cs="Arial"/>
          <w:b/>
          <w:bCs/>
          <w:sz w:val="24"/>
          <w:szCs w:val="24"/>
          <w:u w:val="single"/>
        </w:rPr>
      </w:pPr>
      <w:r w:rsidRPr="009925A5">
        <w:rPr>
          <w:rFonts w:ascii="Arial" w:hAnsi="Arial" w:cs="Arial"/>
          <w:b/>
          <w:bCs/>
          <w:sz w:val="24"/>
          <w:szCs w:val="24"/>
          <w:u w:val="single"/>
        </w:rPr>
        <w:t xml:space="preserve">LO2 </w:t>
      </w:r>
      <w:r w:rsidRPr="009925A5">
        <w:rPr>
          <w:rFonts w:ascii="Arial" w:hAnsi="Arial" w:cs="Arial"/>
          <w:b/>
          <w:bCs/>
          <w:sz w:val="24"/>
          <w:szCs w:val="24"/>
          <w:u w:val="single"/>
        </w:rPr>
        <w:t>Be able to support line managers to deliver performance management activities within the organisation.</w:t>
      </w:r>
    </w:p>
    <w:p w14:paraId="0D48AB57" w14:textId="5E6D6D06" w:rsidR="00080283" w:rsidRPr="009925A5" w:rsidRDefault="009925A5" w:rsidP="00682994">
      <w:pPr>
        <w:spacing w:after="200" w:line="276" w:lineRule="auto"/>
        <w:rPr>
          <w:rFonts w:ascii="Arial" w:hAnsi="Arial" w:cs="Arial"/>
          <w:b/>
          <w:bCs/>
          <w:sz w:val="24"/>
          <w:szCs w:val="24"/>
          <w:u w:val="single"/>
        </w:rPr>
      </w:pPr>
      <w:r w:rsidRPr="009925A5">
        <w:rPr>
          <w:rFonts w:ascii="Arial" w:hAnsi="Arial" w:cs="Arial"/>
          <w:b/>
          <w:bCs/>
          <w:sz w:val="24"/>
          <w:szCs w:val="24"/>
          <w:u w:val="single"/>
        </w:rPr>
        <w:t xml:space="preserve">Question 2.1 </w:t>
      </w:r>
    </w:p>
    <w:p w14:paraId="79A8BE50" w14:textId="05E58DB1" w:rsidR="00111E75" w:rsidRDefault="00C228B5" w:rsidP="002D78EB">
      <w:pPr>
        <w:spacing w:after="200" w:line="276" w:lineRule="auto"/>
        <w:rPr>
          <w:rFonts w:ascii="Arial" w:hAnsi="Arial" w:cs="Arial"/>
          <w:sz w:val="24"/>
          <w:szCs w:val="24"/>
        </w:rPr>
      </w:pPr>
      <w:r>
        <w:rPr>
          <w:rFonts w:ascii="Arial" w:hAnsi="Arial" w:cs="Arial"/>
          <w:sz w:val="24"/>
          <w:szCs w:val="24"/>
        </w:rPr>
        <w:t xml:space="preserve">HR assists Line managers </w:t>
      </w:r>
      <w:r w:rsidR="002904C8">
        <w:rPr>
          <w:rFonts w:ascii="Arial" w:hAnsi="Arial" w:cs="Arial"/>
          <w:sz w:val="24"/>
          <w:szCs w:val="24"/>
        </w:rPr>
        <w:t xml:space="preserve">in a variety of ways with performance management at Mono Equipment.  </w:t>
      </w:r>
      <w:r w:rsidR="00111E75">
        <w:rPr>
          <w:rFonts w:ascii="Arial" w:hAnsi="Arial" w:cs="Arial"/>
          <w:sz w:val="24"/>
          <w:szCs w:val="24"/>
        </w:rPr>
        <w:t>Activities are often in line with the Performance Management Process diagram below (CIPD 2021).</w:t>
      </w:r>
    </w:p>
    <w:p w14:paraId="2647A97E" w14:textId="2E43C46F" w:rsidR="00111E75" w:rsidRDefault="00111E75" w:rsidP="002D78EB">
      <w:pPr>
        <w:spacing w:after="200" w:line="276" w:lineRule="auto"/>
        <w:rPr>
          <w:rFonts w:ascii="Arial" w:hAnsi="Arial" w:cs="Arial"/>
          <w:sz w:val="24"/>
          <w:szCs w:val="24"/>
        </w:rPr>
      </w:pPr>
      <w:r>
        <w:rPr>
          <w:noProof/>
        </w:rPr>
        <w:drawing>
          <wp:inline distT="0" distB="0" distL="0" distR="0" wp14:anchorId="78D3A31F" wp14:editId="6A25E36E">
            <wp:extent cx="2451100" cy="2059866"/>
            <wp:effectExtent l="0" t="0" r="635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69"/>
                    <a:stretch>
                      <a:fillRect/>
                    </a:stretch>
                  </pic:blipFill>
                  <pic:spPr>
                    <a:xfrm>
                      <a:off x="0" y="0"/>
                      <a:ext cx="2455511" cy="2063573"/>
                    </a:xfrm>
                    <a:prstGeom prst="rect">
                      <a:avLst/>
                    </a:prstGeom>
                  </pic:spPr>
                </pic:pic>
              </a:graphicData>
            </a:graphic>
          </wp:inline>
        </w:drawing>
      </w:r>
    </w:p>
    <w:p w14:paraId="174FD390" w14:textId="6E3BB12D" w:rsidR="00C228B5" w:rsidRDefault="008C3DCB" w:rsidP="002D78EB">
      <w:pPr>
        <w:spacing w:after="200" w:line="276" w:lineRule="auto"/>
        <w:rPr>
          <w:rFonts w:ascii="Arial" w:hAnsi="Arial" w:cs="Arial"/>
          <w:sz w:val="24"/>
          <w:szCs w:val="24"/>
        </w:rPr>
      </w:pPr>
      <w:r>
        <w:rPr>
          <w:rFonts w:ascii="Arial" w:hAnsi="Arial" w:cs="Arial"/>
          <w:sz w:val="24"/>
          <w:szCs w:val="24"/>
        </w:rPr>
        <w:t>HR</w:t>
      </w:r>
      <w:r w:rsidR="002904C8">
        <w:rPr>
          <w:rFonts w:ascii="Arial" w:hAnsi="Arial" w:cs="Arial"/>
          <w:sz w:val="24"/>
          <w:szCs w:val="24"/>
        </w:rPr>
        <w:t xml:space="preserve"> </w:t>
      </w:r>
      <w:r w:rsidR="00111E75">
        <w:rPr>
          <w:rFonts w:ascii="Arial" w:hAnsi="Arial" w:cs="Arial"/>
          <w:sz w:val="24"/>
          <w:szCs w:val="24"/>
        </w:rPr>
        <w:t xml:space="preserve">enhance and reinforce performance standards by </w:t>
      </w:r>
      <w:r w:rsidR="00FF22A4">
        <w:rPr>
          <w:rFonts w:ascii="Arial" w:hAnsi="Arial" w:cs="Arial"/>
          <w:sz w:val="24"/>
          <w:szCs w:val="24"/>
        </w:rPr>
        <w:t>giv</w:t>
      </w:r>
      <w:r w:rsidR="00111E75">
        <w:rPr>
          <w:rFonts w:ascii="Arial" w:hAnsi="Arial" w:cs="Arial"/>
          <w:sz w:val="24"/>
          <w:szCs w:val="24"/>
        </w:rPr>
        <w:t>ing</w:t>
      </w:r>
      <w:r w:rsidR="00FF22A4">
        <w:rPr>
          <w:rFonts w:ascii="Arial" w:hAnsi="Arial" w:cs="Arial"/>
          <w:sz w:val="24"/>
          <w:szCs w:val="24"/>
        </w:rPr>
        <w:t xml:space="preserve"> advice </w:t>
      </w:r>
      <w:r w:rsidR="002904C8">
        <w:rPr>
          <w:rFonts w:ascii="Arial" w:hAnsi="Arial" w:cs="Arial"/>
          <w:sz w:val="24"/>
          <w:szCs w:val="24"/>
        </w:rPr>
        <w:t>on Company policies</w:t>
      </w:r>
      <w:r>
        <w:rPr>
          <w:rFonts w:ascii="Arial" w:hAnsi="Arial" w:cs="Arial"/>
          <w:sz w:val="24"/>
          <w:szCs w:val="24"/>
        </w:rPr>
        <w:t>, ensuring</w:t>
      </w:r>
      <w:r w:rsidR="002904C8">
        <w:rPr>
          <w:rFonts w:ascii="Arial" w:hAnsi="Arial" w:cs="Arial"/>
          <w:sz w:val="24"/>
          <w:szCs w:val="24"/>
        </w:rPr>
        <w:t xml:space="preserve"> that standards are met and employees are treated fairly</w:t>
      </w:r>
      <w:r w:rsidR="00FF22A4">
        <w:rPr>
          <w:rFonts w:ascii="Arial" w:hAnsi="Arial" w:cs="Arial"/>
          <w:sz w:val="24"/>
          <w:szCs w:val="24"/>
        </w:rPr>
        <w:t xml:space="preserve"> and consistently</w:t>
      </w:r>
      <w:r w:rsidR="002904C8">
        <w:rPr>
          <w:rFonts w:ascii="Arial" w:hAnsi="Arial" w:cs="Arial"/>
          <w:sz w:val="24"/>
          <w:szCs w:val="24"/>
        </w:rPr>
        <w:t>. An example of this is when employees are going through the disciplinary procedure</w:t>
      </w:r>
      <w:r w:rsidR="00FF22A4">
        <w:rPr>
          <w:rFonts w:ascii="Arial" w:hAnsi="Arial" w:cs="Arial"/>
          <w:sz w:val="24"/>
          <w:szCs w:val="24"/>
        </w:rPr>
        <w:t>.  W</w:t>
      </w:r>
      <w:r w:rsidR="002904C8">
        <w:rPr>
          <w:rFonts w:ascii="Arial" w:hAnsi="Arial" w:cs="Arial"/>
          <w:sz w:val="24"/>
          <w:szCs w:val="24"/>
        </w:rPr>
        <w:t xml:space="preserve">hen issues are brought to </w:t>
      </w:r>
      <w:r w:rsidR="00FF22A4">
        <w:rPr>
          <w:rFonts w:ascii="Arial" w:hAnsi="Arial" w:cs="Arial"/>
          <w:sz w:val="24"/>
          <w:szCs w:val="24"/>
        </w:rPr>
        <w:t xml:space="preserve">the attention of </w:t>
      </w:r>
      <w:r w:rsidR="002904C8">
        <w:rPr>
          <w:rFonts w:ascii="Arial" w:hAnsi="Arial" w:cs="Arial"/>
          <w:sz w:val="24"/>
          <w:szCs w:val="24"/>
        </w:rPr>
        <w:t>HR</w:t>
      </w:r>
      <w:r w:rsidR="00FF22A4">
        <w:rPr>
          <w:rFonts w:ascii="Arial" w:hAnsi="Arial" w:cs="Arial"/>
          <w:sz w:val="24"/>
          <w:szCs w:val="24"/>
        </w:rPr>
        <w:t xml:space="preserve"> by the Line Manager</w:t>
      </w:r>
      <w:r w:rsidR="002904C8">
        <w:rPr>
          <w:rFonts w:ascii="Arial" w:hAnsi="Arial" w:cs="Arial"/>
          <w:sz w:val="24"/>
          <w:szCs w:val="24"/>
        </w:rPr>
        <w:t xml:space="preserve">, </w:t>
      </w:r>
      <w:r w:rsidR="002904C8" w:rsidRPr="00E273F6">
        <w:rPr>
          <w:rFonts w:ascii="Arial" w:hAnsi="Arial" w:cs="Arial"/>
          <w:sz w:val="24"/>
          <w:szCs w:val="24"/>
        </w:rPr>
        <w:t>the</w:t>
      </w:r>
      <w:r w:rsidR="00E273F6" w:rsidRPr="00E273F6">
        <w:rPr>
          <w:rFonts w:ascii="Arial" w:hAnsi="Arial" w:cs="Arial"/>
          <w:sz w:val="24"/>
          <w:szCs w:val="24"/>
        </w:rPr>
        <w:t xml:space="preserve"> </w:t>
      </w:r>
      <w:r w:rsidR="00DE545C" w:rsidRPr="00E273F6">
        <w:rPr>
          <w:rFonts w:ascii="Arial" w:hAnsi="Arial" w:cs="Arial"/>
          <w:sz w:val="24"/>
          <w:szCs w:val="24"/>
        </w:rPr>
        <w:t>disciplinary</w:t>
      </w:r>
      <w:r w:rsidR="00FF22A4">
        <w:rPr>
          <w:rFonts w:ascii="Arial" w:hAnsi="Arial" w:cs="Arial"/>
          <w:sz w:val="24"/>
          <w:szCs w:val="24"/>
        </w:rPr>
        <w:t xml:space="preserve"> policy is discussed </w:t>
      </w:r>
      <w:r w:rsidR="00E273F6">
        <w:rPr>
          <w:rFonts w:ascii="Arial" w:hAnsi="Arial" w:cs="Arial"/>
          <w:sz w:val="24"/>
          <w:szCs w:val="24"/>
        </w:rPr>
        <w:t xml:space="preserve">and reminders are given </w:t>
      </w:r>
      <w:r w:rsidR="00FF22A4">
        <w:rPr>
          <w:rFonts w:ascii="Arial" w:hAnsi="Arial" w:cs="Arial"/>
          <w:sz w:val="24"/>
          <w:szCs w:val="24"/>
        </w:rPr>
        <w:t>to ensure that the correct procedures are carried out.  The Line Manager carries out the disciplinary meeting with HR there as support.</w:t>
      </w:r>
    </w:p>
    <w:p w14:paraId="45F014F3" w14:textId="7B3DA550" w:rsidR="00550FE2" w:rsidRDefault="00550FE2" w:rsidP="002D78EB">
      <w:pPr>
        <w:spacing w:after="200" w:line="276" w:lineRule="auto"/>
        <w:rPr>
          <w:rFonts w:ascii="Arial" w:hAnsi="Arial" w:cs="Arial"/>
          <w:sz w:val="24"/>
          <w:szCs w:val="24"/>
        </w:rPr>
      </w:pPr>
      <w:r>
        <w:rPr>
          <w:rFonts w:ascii="Arial" w:hAnsi="Arial" w:cs="Arial"/>
          <w:sz w:val="24"/>
          <w:szCs w:val="24"/>
        </w:rPr>
        <w:t xml:space="preserve">HR occasionally advise on employment law e.g. before and during interviews to ensure that managers are not being discriminatory with any </w:t>
      </w:r>
      <w:r w:rsidR="008C3DCB">
        <w:rPr>
          <w:rFonts w:ascii="Arial" w:hAnsi="Arial" w:cs="Arial"/>
          <w:sz w:val="24"/>
          <w:szCs w:val="24"/>
        </w:rPr>
        <w:t xml:space="preserve">questions asked and </w:t>
      </w:r>
      <w:r>
        <w:rPr>
          <w:rFonts w:ascii="Arial" w:hAnsi="Arial" w:cs="Arial"/>
          <w:sz w:val="24"/>
          <w:szCs w:val="24"/>
        </w:rPr>
        <w:t>reasons for their decisions.</w:t>
      </w:r>
    </w:p>
    <w:p w14:paraId="75D3E6B5" w14:textId="75C416EF" w:rsidR="00530759" w:rsidRDefault="00550FE2" w:rsidP="002D78EB">
      <w:pPr>
        <w:spacing w:after="200" w:line="276" w:lineRule="auto"/>
        <w:rPr>
          <w:rFonts w:ascii="Arial" w:hAnsi="Arial" w:cs="Arial"/>
          <w:sz w:val="24"/>
          <w:szCs w:val="24"/>
        </w:rPr>
      </w:pPr>
      <w:r>
        <w:rPr>
          <w:rFonts w:ascii="Arial" w:hAnsi="Arial" w:cs="Arial"/>
          <w:sz w:val="24"/>
          <w:szCs w:val="24"/>
        </w:rPr>
        <w:t xml:space="preserve">They </w:t>
      </w:r>
      <w:r w:rsidR="00FF22A4">
        <w:rPr>
          <w:rFonts w:ascii="Arial" w:hAnsi="Arial" w:cs="Arial"/>
          <w:sz w:val="24"/>
          <w:szCs w:val="24"/>
        </w:rPr>
        <w:t>act as administrative support to prepare letters for disciplinary meetings or probation review meetings</w:t>
      </w:r>
      <w:r w:rsidR="00AA6E80">
        <w:rPr>
          <w:rFonts w:ascii="Arial" w:hAnsi="Arial" w:cs="Arial"/>
          <w:sz w:val="24"/>
          <w:szCs w:val="24"/>
        </w:rPr>
        <w:t xml:space="preserve"> and </w:t>
      </w:r>
      <w:r w:rsidR="008C3DCB">
        <w:rPr>
          <w:rFonts w:ascii="Arial" w:hAnsi="Arial" w:cs="Arial"/>
          <w:sz w:val="24"/>
          <w:szCs w:val="24"/>
        </w:rPr>
        <w:t>as</w:t>
      </w:r>
      <w:r w:rsidR="00AA6E80">
        <w:rPr>
          <w:rFonts w:ascii="Arial" w:hAnsi="Arial" w:cs="Arial"/>
          <w:sz w:val="24"/>
          <w:szCs w:val="24"/>
        </w:rPr>
        <w:t xml:space="preserve"> a record keeper for sickness absence in the form of </w:t>
      </w:r>
      <w:r w:rsidR="00530759">
        <w:rPr>
          <w:rFonts w:ascii="Arial" w:hAnsi="Arial" w:cs="Arial"/>
          <w:sz w:val="24"/>
          <w:szCs w:val="24"/>
        </w:rPr>
        <w:t>return-to-work</w:t>
      </w:r>
      <w:r w:rsidR="00AA6E80">
        <w:rPr>
          <w:rFonts w:ascii="Arial" w:hAnsi="Arial" w:cs="Arial"/>
          <w:sz w:val="24"/>
          <w:szCs w:val="24"/>
        </w:rPr>
        <w:t xml:space="preserve"> interview</w:t>
      </w:r>
      <w:r w:rsidR="00530759">
        <w:rPr>
          <w:rFonts w:ascii="Arial" w:hAnsi="Arial" w:cs="Arial"/>
          <w:sz w:val="24"/>
          <w:szCs w:val="24"/>
        </w:rPr>
        <w:t>s</w:t>
      </w:r>
      <w:r w:rsidR="00AA6E80">
        <w:rPr>
          <w:rFonts w:ascii="Arial" w:hAnsi="Arial" w:cs="Arial"/>
          <w:sz w:val="24"/>
          <w:szCs w:val="24"/>
        </w:rPr>
        <w:t xml:space="preserve"> and sickness records.  HR also keep record of holidays taken by employees and issue a spreadsheet of remaining holidays </w:t>
      </w:r>
      <w:r w:rsidR="00530759">
        <w:rPr>
          <w:rFonts w:ascii="Arial" w:hAnsi="Arial" w:cs="Arial"/>
          <w:sz w:val="24"/>
          <w:szCs w:val="24"/>
        </w:rPr>
        <w:t xml:space="preserve">each month.  </w:t>
      </w:r>
      <w:r w:rsidR="0038019E">
        <w:rPr>
          <w:rFonts w:ascii="Arial" w:hAnsi="Arial" w:cs="Arial"/>
          <w:sz w:val="24"/>
          <w:szCs w:val="24"/>
        </w:rPr>
        <w:t>They a</w:t>
      </w:r>
      <w:r w:rsidR="00111E75">
        <w:rPr>
          <w:rFonts w:ascii="Arial" w:hAnsi="Arial" w:cs="Arial"/>
          <w:sz w:val="24"/>
          <w:szCs w:val="24"/>
        </w:rPr>
        <w:t>lso assist with the induction process of new recruits within their teams, HR give an overview of policies and standards, whilst the Line Manager gives more of an indepth overview of their own departmental workings.</w:t>
      </w:r>
    </w:p>
    <w:p w14:paraId="79838084" w14:textId="463163A4" w:rsidR="00FF22A4" w:rsidRDefault="00682994" w:rsidP="002D78EB">
      <w:pPr>
        <w:spacing w:after="200" w:line="276" w:lineRule="auto"/>
        <w:rPr>
          <w:rFonts w:ascii="Arial" w:hAnsi="Arial" w:cs="Arial"/>
          <w:sz w:val="24"/>
          <w:szCs w:val="24"/>
        </w:rPr>
      </w:pPr>
      <w:r>
        <w:rPr>
          <w:rFonts w:ascii="Arial" w:hAnsi="Arial" w:cs="Arial"/>
          <w:sz w:val="24"/>
          <w:szCs w:val="24"/>
        </w:rPr>
        <w:t>HR</w:t>
      </w:r>
      <w:r w:rsidR="00AA6E80">
        <w:rPr>
          <w:rFonts w:ascii="Arial" w:hAnsi="Arial" w:cs="Arial"/>
          <w:sz w:val="24"/>
          <w:szCs w:val="24"/>
        </w:rPr>
        <w:t xml:space="preserve"> keep and review information on training and development</w:t>
      </w:r>
      <w:r w:rsidR="0038019E">
        <w:rPr>
          <w:rFonts w:ascii="Arial" w:hAnsi="Arial" w:cs="Arial"/>
          <w:sz w:val="24"/>
          <w:szCs w:val="24"/>
        </w:rPr>
        <w:t xml:space="preserve"> by k</w:t>
      </w:r>
      <w:r w:rsidR="00AA6E80">
        <w:rPr>
          <w:rFonts w:ascii="Arial" w:hAnsi="Arial" w:cs="Arial"/>
          <w:sz w:val="24"/>
          <w:szCs w:val="24"/>
        </w:rPr>
        <w:t>eep</w:t>
      </w:r>
      <w:r w:rsidR="0038019E">
        <w:rPr>
          <w:rFonts w:ascii="Arial" w:hAnsi="Arial" w:cs="Arial"/>
          <w:sz w:val="24"/>
          <w:szCs w:val="24"/>
        </w:rPr>
        <w:t>ing</w:t>
      </w:r>
      <w:r w:rsidR="00AA6E80">
        <w:rPr>
          <w:rFonts w:ascii="Arial" w:hAnsi="Arial" w:cs="Arial"/>
          <w:sz w:val="24"/>
          <w:szCs w:val="24"/>
        </w:rPr>
        <w:t xml:space="preserve"> certificates and inform</w:t>
      </w:r>
      <w:r w:rsidR="0038019E">
        <w:rPr>
          <w:rFonts w:ascii="Arial" w:hAnsi="Arial" w:cs="Arial"/>
          <w:sz w:val="24"/>
          <w:szCs w:val="24"/>
        </w:rPr>
        <w:t>ing</w:t>
      </w:r>
      <w:r w:rsidR="00AA6E80">
        <w:rPr>
          <w:rFonts w:ascii="Arial" w:hAnsi="Arial" w:cs="Arial"/>
          <w:sz w:val="24"/>
          <w:szCs w:val="24"/>
        </w:rPr>
        <w:t xml:space="preserve"> Line Management when training is overdue e.g. first aid training or refresher display screen equipment training.   </w:t>
      </w:r>
      <w:r w:rsidR="00E31F53">
        <w:rPr>
          <w:rFonts w:ascii="Arial" w:hAnsi="Arial" w:cs="Arial"/>
          <w:sz w:val="24"/>
          <w:szCs w:val="24"/>
        </w:rPr>
        <w:t>Line Managers identify the training requirements in their departments</w:t>
      </w:r>
      <w:r w:rsidR="0038019E">
        <w:rPr>
          <w:rFonts w:ascii="Arial" w:hAnsi="Arial" w:cs="Arial"/>
          <w:sz w:val="24"/>
          <w:szCs w:val="24"/>
        </w:rPr>
        <w:t xml:space="preserve"> (sometimes with the help of HR)</w:t>
      </w:r>
      <w:r w:rsidR="00E31F53">
        <w:rPr>
          <w:rFonts w:ascii="Arial" w:hAnsi="Arial" w:cs="Arial"/>
          <w:sz w:val="24"/>
          <w:szCs w:val="24"/>
        </w:rPr>
        <w:t xml:space="preserve"> and inform HR to </w:t>
      </w:r>
      <w:r w:rsidR="00E31F53">
        <w:rPr>
          <w:rFonts w:ascii="Arial" w:hAnsi="Arial" w:cs="Arial"/>
          <w:sz w:val="24"/>
          <w:szCs w:val="24"/>
        </w:rPr>
        <w:lastRenderedPageBreak/>
        <w:t xml:space="preserve">source and arrange courses.  </w:t>
      </w:r>
      <w:r w:rsidR="00550FE2">
        <w:rPr>
          <w:rFonts w:ascii="Arial" w:hAnsi="Arial" w:cs="Arial"/>
          <w:sz w:val="24"/>
          <w:szCs w:val="24"/>
        </w:rPr>
        <w:t>HR also support administratively in meetings e.g. absence meetings, where they give information on previous absence</w:t>
      </w:r>
      <w:r w:rsidR="00530759">
        <w:rPr>
          <w:rFonts w:ascii="Arial" w:hAnsi="Arial" w:cs="Arial"/>
          <w:sz w:val="24"/>
          <w:szCs w:val="24"/>
        </w:rPr>
        <w:t>s</w:t>
      </w:r>
      <w:r w:rsidR="00550FE2">
        <w:rPr>
          <w:rFonts w:ascii="Arial" w:hAnsi="Arial" w:cs="Arial"/>
          <w:sz w:val="24"/>
          <w:szCs w:val="24"/>
        </w:rPr>
        <w:t xml:space="preserve"> to assist with the decisions made</w:t>
      </w:r>
      <w:r>
        <w:rPr>
          <w:rFonts w:ascii="Arial" w:hAnsi="Arial" w:cs="Arial"/>
          <w:sz w:val="24"/>
          <w:szCs w:val="24"/>
        </w:rPr>
        <w:t>.</w:t>
      </w:r>
      <w:r w:rsidR="00550FE2">
        <w:rPr>
          <w:rFonts w:ascii="Arial" w:hAnsi="Arial" w:cs="Arial"/>
          <w:sz w:val="24"/>
          <w:szCs w:val="24"/>
        </w:rPr>
        <w:t xml:space="preserve"> </w:t>
      </w:r>
    </w:p>
    <w:p w14:paraId="41F05917" w14:textId="52416C84" w:rsidR="00AA6E80" w:rsidRDefault="00AA6E80" w:rsidP="002D78EB">
      <w:pPr>
        <w:spacing w:after="200" w:line="276" w:lineRule="auto"/>
        <w:rPr>
          <w:rFonts w:ascii="Arial" w:hAnsi="Arial" w:cs="Arial"/>
          <w:sz w:val="24"/>
          <w:szCs w:val="24"/>
        </w:rPr>
      </w:pPr>
      <w:r>
        <w:rPr>
          <w:rFonts w:ascii="Arial" w:hAnsi="Arial" w:cs="Arial"/>
          <w:sz w:val="24"/>
          <w:szCs w:val="24"/>
        </w:rPr>
        <w:t>HR provide</w:t>
      </w:r>
      <w:r w:rsidR="008A1D71">
        <w:rPr>
          <w:rFonts w:ascii="Arial" w:hAnsi="Arial" w:cs="Arial"/>
          <w:sz w:val="24"/>
          <w:szCs w:val="24"/>
        </w:rPr>
        <w:t xml:space="preserve"> </w:t>
      </w:r>
      <w:r>
        <w:rPr>
          <w:rFonts w:ascii="Arial" w:hAnsi="Arial" w:cs="Arial"/>
          <w:sz w:val="24"/>
          <w:szCs w:val="24"/>
        </w:rPr>
        <w:t>information to Line Managers</w:t>
      </w:r>
      <w:r w:rsidR="008A1D71">
        <w:rPr>
          <w:rFonts w:ascii="Arial" w:hAnsi="Arial" w:cs="Arial"/>
          <w:sz w:val="24"/>
          <w:szCs w:val="24"/>
        </w:rPr>
        <w:t xml:space="preserve"> on a regular basis.  From information on Coronavirus Controls in the workplace to information on new policies</w:t>
      </w:r>
      <w:r w:rsidR="0038019E">
        <w:rPr>
          <w:rFonts w:ascii="Arial" w:hAnsi="Arial" w:cs="Arial"/>
          <w:sz w:val="24"/>
          <w:szCs w:val="24"/>
        </w:rPr>
        <w:t>.</w:t>
      </w:r>
      <w:r w:rsidR="008A1D71">
        <w:rPr>
          <w:rFonts w:ascii="Arial" w:hAnsi="Arial" w:cs="Arial"/>
          <w:sz w:val="24"/>
          <w:szCs w:val="24"/>
        </w:rPr>
        <w:t xml:space="preserve"> Formal meetings are held every six months with HR and Line Managers to talk as a group about any issues and to hold training sessions on new policies. </w:t>
      </w:r>
    </w:p>
    <w:p w14:paraId="364E3E96" w14:textId="2607637A" w:rsidR="009B3004" w:rsidRDefault="008A1D71" w:rsidP="002D78EB">
      <w:pPr>
        <w:spacing w:after="200" w:line="276" w:lineRule="auto"/>
        <w:rPr>
          <w:rFonts w:ascii="Arial" w:hAnsi="Arial" w:cs="Arial"/>
          <w:sz w:val="24"/>
          <w:szCs w:val="24"/>
        </w:rPr>
      </w:pPr>
      <w:r w:rsidRPr="00550FE2">
        <w:rPr>
          <w:rFonts w:ascii="Arial" w:hAnsi="Arial" w:cs="Arial"/>
          <w:sz w:val="24"/>
          <w:szCs w:val="24"/>
        </w:rPr>
        <w:t xml:space="preserve">HR provide coaching to new line managers, assisting them with how to manage </w:t>
      </w:r>
      <w:r w:rsidR="00550FE2" w:rsidRPr="00550FE2">
        <w:rPr>
          <w:rFonts w:ascii="Arial" w:hAnsi="Arial" w:cs="Arial"/>
          <w:sz w:val="24"/>
          <w:szCs w:val="24"/>
        </w:rPr>
        <w:t xml:space="preserve">some members of their team </w:t>
      </w:r>
      <w:r w:rsidR="0038019E">
        <w:rPr>
          <w:rFonts w:ascii="Arial" w:hAnsi="Arial" w:cs="Arial"/>
          <w:sz w:val="24"/>
          <w:szCs w:val="24"/>
        </w:rPr>
        <w:t>e.g</w:t>
      </w:r>
      <w:r w:rsidR="00550FE2" w:rsidRPr="00550FE2">
        <w:rPr>
          <w:rFonts w:ascii="Arial" w:hAnsi="Arial" w:cs="Arial"/>
          <w:sz w:val="24"/>
          <w:szCs w:val="24"/>
        </w:rPr>
        <w:t xml:space="preserve">. those who are disruptive </w:t>
      </w:r>
      <w:r w:rsidRPr="00550FE2">
        <w:rPr>
          <w:rFonts w:ascii="Arial" w:hAnsi="Arial" w:cs="Arial"/>
          <w:sz w:val="24"/>
          <w:szCs w:val="24"/>
        </w:rPr>
        <w:t xml:space="preserve">and have </w:t>
      </w:r>
      <w:r w:rsidR="00550FE2" w:rsidRPr="00550FE2">
        <w:rPr>
          <w:rFonts w:ascii="Arial" w:hAnsi="Arial" w:cs="Arial"/>
          <w:sz w:val="24"/>
          <w:szCs w:val="24"/>
        </w:rPr>
        <w:t xml:space="preserve">recently </w:t>
      </w:r>
      <w:r w:rsidRPr="00550FE2">
        <w:rPr>
          <w:rFonts w:ascii="Arial" w:hAnsi="Arial" w:cs="Arial"/>
          <w:sz w:val="24"/>
          <w:szCs w:val="24"/>
        </w:rPr>
        <w:t xml:space="preserve">run a training course on </w:t>
      </w:r>
      <w:r w:rsidR="00550FE2" w:rsidRPr="00550FE2">
        <w:rPr>
          <w:rFonts w:ascii="Arial" w:hAnsi="Arial" w:cs="Arial"/>
          <w:sz w:val="24"/>
          <w:szCs w:val="24"/>
        </w:rPr>
        <w:t xml:space="preserve">Coaching and Mentoring in the Workplace.  </w:t>
      </w:r>
    </w:p>
    <w:p w14:paraId="19DE3B3B" w14:textId="1AB8E529" w:rsidR="00E052A5" w:rsidRDefault="00E052A5" w:rsidP="002D78EB">
      <w:pPr>
        <w:spacing w:after="200" w:line="276" w:lineRule="auto"/>
        <w:rPr>
          <w:rFonts w:ascii="Arial" w:hAnsi="Arial" w:cs="Arial"/>
          <w:sz w:val="24"/>
          <w:szCs w:val="24"/>
        </w:rPr>
      </w:pPr>
      <w:r>
        <w:rPr>
          <w:rFonts w:ascii="Arial" w:hAnsi="Arial" w:cs="Arial"/>
          <w:sz w:val="24"/>
          <w:szCs w:val="24"/>
        </w:rPr>
        <w:t xml:space="preserve">Supervisors review CV’s as they come through the job site Indeed.  HR sift through the CV’s picking out the ones who have the skills and experience required for the role.  The wording for Job vacancies have been agreed in advance by Line Managers, </w:t>
      </w:r>
      <w:r w:rsidR="008C3DCB">
        <w:rPr>
          <w:rFonts w:ascii="Arial" w:hAnsi="Arial" w:cs="Arial"/>
          <w:sz w:val="24"/>
          <w:szCs w:val="24"/>
        </w:rPr>
        <w:t>once agreed, HR will arrange interviews.</w:t>
      </w:r>
    </w:p>
    <w:p w14:paraId="47D91859" w14:textId="7BAC9ACF" w:rsidR="00111E75" w:rsidRDefault="008C3DCB" w:rsidP="002D78EB">
      <w:pPr>
        <w:spacing w:after="200" w:line="276" w:lineRule="auto"/>
        <w:rPr>
          <w:rFonts w:ascii="Arial" w:hAnsi="Arial" w:cs="Arial"/>
          <w:sz w:val="24"/>
          <w:szCs w:val="24"/>
        </w:rPr>
      </w:pPr>
      <w:r>
        <w:rPr>
          <w:rFonts w:ascii="Arial" w:hAnsi="Arial" w:cs="Arial"/>
          <w:sz w:val="24"/>
          <w:szCs w:val="24"/>
        </w:rPr>
        <w:t>HR</w:t>
      </w:r>
      <w:r w:rsidR="00111E75">
        <w:rPr>
          <w:rFonts w:ascii="Arial" w:hAnsi="Arial" w:cs="Arial"/>
          <w:sz w:val="24"/>
          <w:szCs w:val="24"/>
        </w:rPr>
        <w:t xml:space="preserve"> assist with counselling and support on a regular basis</w:t>
      </w:r>
      <w:r>
        <w:rPr>
          <w:rFonts w:ascii="Arial" w:hAnsi="Arial" w:cs="Arial"/>
          <w:sz w:val="24"/>
          <w:szCs w:val="24"/>
        </w:rPr>
        <w:t xml:space="preserve"> to both line managers and team members</w:t>
      </w:r>
      <w:r w:rsidR="00111E75">
        <w:rPr>
          <w:rFonts w:ascii="Arial" w:hAnsi="Arial" w:cs="Arial"/>
          <w:sz w:val="24"/>
          <w:szCs w:val="24"/>
        </w:rPr>
        <w:t xml:space="preserve">.  </w:t>
      </w:r>
      <w:r>
        <w:rPr>
          <w:rFonts w:ascii="Arial" w:hAnsi="Arial" w:cs="Arial"/>
          <w:sz w:val="24"/>
          <w:szCs w:val="24"/>
        </w:rPr>
        <w:t xml:space="preserve">The Line Manager will speak to the individual initially, however for cases where they require additional assistance, they will speak to HR who is a </w:t>
      </w:r>
      <w:r w:rsidR="00205284">
        <w:rPr>
          <w:rFonts w:ascii="Arial" w:hAnsi="Arial" w:cs="Arial"/>
          <w:sz w:val="24"/>
          <w:szCs w:val="24"/>
        </w:rPr>
        <w:t xml:space="preserve">qualified </w:t>
      </w:r>
      <w:r>
        <w:rPr>
          <w:rFonts w:ascii="Arial" w:hAnsi="Arial" w:cs="Arial"/>
          <w:sz w:val="24"/>
          <w:szCs w:val="24"/>
        </w:rPr>
        <w:t xml:space="preserve">mental health first aider and listen and offer support where possible.  However if cases require further help, HR will contact the </w:t>
      </w:r>
      <w:r w:rsidR="00111E75">
        <w:rPr>
          <w:rFonts w:ascii="Arial" w:hAnsi="Arial" w:cs="Arial"/>
          <w:sz w:val="24"/>
          <w:szCs w:val="24"/>
        </w:rPr>
        <w:t>Occupational Health</w:t>
      </w:r>
      <w:r>
        <w:rPr>
          <w:rFonts w:ascii="Arial" w:hAnsi="Arial" w:cs="Arial"/>
          <w:sz w:val="24"/>
          <w:szCs w:val="24"/>
        </w:rPr>
        <w:t xml:space="preserve"> nurse</w:t>
      </w:r>
      <w:r w:rsidR="00111E75">
        <w:rPr>
          <w:rFonts w:ascii="Arial" w:hAnsi="Arial" w:cs="Arial"/>
          <w:sz w:val="24"/>
          <w:szCs w:val="24"/>
        </w:rPr>
        <w:t xml:space="preserve"> </w:t>
      </w:r>
      <w:r>
        <w:rPr>
          <w:rFonts w:ascii="Arial" w:hAnsi="Arial" w:cs="Arial"/>
          <w:sz w:val="24"/>
          <w:szCs w:val="24"/>
        </w:rPr>
        <w:t xml:space="preserve">who will offer her medical assistance.  </w:t>
      </w:r>
    </w:p>
    <w:p w14:paraId="56B8B96B" w14:textId="538AA44F" w:rsidR="00682994" w:rsidRDefault="00682994" w:rsidP="002D78EB">
      <w:pPr>
        <w:spacing w:after="200" w:line="276" w:lineRule="auto"/>
        <w:rPr>
          <w:rFonts w:ascii="Arial" w:hAnsi="Arial" w:cs="Arial"/>
          <w:sz w:val="24"/>
          <w:szCs w:val="24"/>
        </w:rPr>
      </w:pPr>
      <w:r>
        <w:rPr>
          <w:rFonts w:ascii="Arial" w:hAnsi="Arial" w:cs="Arial"/>
          <w:sz w:val="24"/>
          <w:szCs w:val="24"/>
        </w:rPr>
        <w:t>As mentioned previously, HR will be providing support on Appraisal Systems and filling out the forms when training starts on the new forms in November/December.</w:t>
      </w:r>
    </w:p>
    <w:p w14:paraId="03061BC8" w14:textId="77777777" w:rsidR="00080283" w:rsidRPr="00080283" w:rsidRDefault="00080283" w:rsidP="002D78EB">
      <w:pPr>
        <w:spacing w:after="200" w:line="276" w:lineRule="auto"/>
        <w:rPr>
          <w:color w:val="FF0000"/>
        </w:rPr>
      </w:pPr>
    </w:p>
    <w:p w14:paraId="52E09B0A" w14:textId="5920DAC4" w:rsidR="00080283" w:rsidRPr="009925A5" w:rsidRDefault="009925A5" w:rsidP="002D78EB">
      <w:pPr>
        <w:spacing w:after="200" w:line="276" w:lineRule="auto"/>
        <w:rPr>
          <w:rFonts w:ascii="Arial" w:hAnsi="Arial" w:cs="Arial"/>
          <w:b/>
          <w:bCs/>
          <w:sz w:val="24"/>
          <w:szCs w:val="24"/>
          <w:u w:val="single"/>
        </w:rPr>
      </w:pPr>
      <w:r w:rsidRPr="009925A5">
        <w:rPr>
          <w:rFonts w:ascii="Arial" w:hAnsi="Arial" w:cs="Arial"/>
          <w:b/>
          <w:bCs/>
          <w:sz w:val="24"/>
          <w:szCs w:val="24"/>
          <w:u w:val="single"/>
        </w:rPr>
        <w:t xml:space="preserve">Question </w:t>
      </w:r>
      <w:r w:rsidR="00080283" w:rsidRPr="009925A5">
        <w:rPr>
          <w:rFonts w:ascii="Arial" w:hAnsi="Arial" w:cs="Arial"/>
          <w:b/>
          <w:bCs/>
          <w:sz w:val="24"/>
          <w:szCs w:val="24"/>
          <w:u w:val="single"/>
        </w:rPr>
        <w:t xml:space="preserve">2.2 </w:t>
      </w:r>
    </w:p>
    <w:p w14:paraId="769D17C2" w14:textId="3D59A38A" w:rsidR="008A1D71" w:rsidRDefault="008A1D71" w:rsidP="008A1D71">
      <w:pPr>
        <w:spacing w:after="200" w:line="276" w:lineRule="auto"/>
        <w:rPr>
          <w:rFonts w:ascii="Arial" w:hAnsi="Arial" w:cs="Arial"/>
          <w:sz w:val="24"/>
          <w:szCs w:val="24"/>
        </w:rPr>
      </w:pPr>
      <w:r w:rsidRPr="00D45B8C">
        <w:rPr>
          <w:rFonts w:ascii="Arial" w:hAnsi="Arial" w:cs="Arial"/>
          <w:sz w:val="24"/>
          <w:szCs w:val="24"/>
        </w:rPr>
        <w:t xml:space="preserve">Training on how to conduct a disciplinary meeting has been carried out by HR with the Line Managers to ensure that they have step by step instructions on how to </w:t>
      </w:r>
      <w:r w:rsidR="00587211">
        <w:rPr>
          <w:rFonts w:ascii="Arial" w:hAnsi="Arial" w:cs="Arial"/>
          <w:sz w:val="24"/>
          <w:szCs w:val="24"/>
        </w:rPr>
        <w:t>carry it out</w:t>
      </w:r>
      <w:r w:rsidRPr="00D45B8C">
        <w:rPr>
          <w:rFonts w:ascii="Arial" w:hAnsi="Arial" w:cs="Arial"/>
          <w:sz w:val="24"/>
          <w:szCs w:val="24"/>
        </w:rPr>
        <w:t xml:space="preserve"> correctly using best practice (EV3</w:t>
      </w:r>
      <w:r w:rsidR="00E273F6">
        <w:rPr>
          <w:rFonts w:ascii="Arial" w:hAnsi="Arial" w:cs="Arial"/>
          <w:sz w:val="24"/>
          <w:szCs w:val="24"/>
        </w:rPr>
        <w:t>5</w:t>
      </w:r>
      <w:r w:rsidRPr="00D45B8C">
        <w:rPr>
          <w:rFonts w:ascii="Arial" w:hAnsi="Arial" w:cs="Arial"/>
          <w:sz w:val="24"/>
          <w:szCs w:val="24"/>
        </w:rPr>
        <w:t xml:space="preserve">).  As there are not many disciplinary meetings within Mono, </w:t>
      </w:r>
      <w:r w:rsidR="00E273F6">
        <w:rPr>
          <w:rFonts w:ascii="Arial" w:hAnsi="Arial" w:cs="Arial"/>
          <w:sz w:val="24"/>
          <w:szCs w:val="24"/>
        </w:rPr>
        <w:t>Line Managers are often sent e-mails from HR before the meeting reminding them of the process (EV36).</w:t>
      </w:r>
      <w:r w:rsidR="00901E74">
        <w:rPr>
          <w:rFonts w:ascii="Arial" w:hAnsi="Arial" w:cs="Arial"/>
          <w:sz w:val="24"/>
          <w:szCs w:val="24"/>
        </w:rPr>
        <w:t xml:space="preserve">  HR prepare the letters inviting employees into the disciplinary hearing meeting (EV37) and follow up with a letter explaining the outcome of the meeting (EV38).  These letters are kept within employee files for either 6 months or a year depending on the outcome.</w:t>
      </w:r>
    </w:p>
    <w:p w14:paraId="5E20640A" w14:textId="4F46E089" w:rsidR="00587211" w:rsidRDefault="00E052A5" w:rsidP="002D78EB">
      <w:pPr>
        <w:spacing w:after="200" w:line="276" w:lineRule="auto"/>
        <w:rPr>
          <w:rFonts w:ascii="Arial" w:hAnsi="Arial" w:cs="Arial"/>
          <w:sz w:val="24"/>
          <w:szCs w:val="24"/>
        </w:rPr>
      </w:pPr>
      <w:r w:rsidRPr="00E052A5">
        <w:rPr>
          <w:rFonts w:ascii="Arial" w:hAnsi="Arial" w:cs="Arial"/>
          <w:sz w:val="24"/>
          <w:szCs w:val="24"/>
        </w:rPr>
        <w:t xml:space="preserve">HR arrange interviews with internal and external candidates once </w:t>
      </w:r>
      <w:r w:rsidR="00587211">
        <w:rPr>
          <w:rFonts w:ascii="Arial" w:hAnsi="Arial" w:cs="Arial"/>
          <w:sz w:val="24"/>
          <w:szCs w:val="24"/>
        </w:rPr>
        <w:t>CV</w:t>
      </w:r>
      <w:r w:rsidR="00B50E6A">
        <w:rPr>
          <w:rFonts w:ascii="Arial" w:hAnsi="Arial" w:cs="Arial"/>
          <w:sz w:val="24"/>
          <w:szCs w:val="24"/>
        </w:rPr>
        <w:t>’s</w:t>
      </w:r>
      <w:r w:rsidR="00587211">
        <w:rPr>
          <w:rFonts w:ascii="Arial" w:hAnsi="Arial" w:cs="Arial"/>
          <w:sz w:val="24"/>
          <w:szCs w:val="24"/>
        </w:rPr>
        <w:t xml:space="preserve"> have been reviewed and </w:t>
      </w:r>
      <w:r w:rsidRPr="00E052A5">
        <w:rPr>
          <w:rFonts w:ascii="Arial" w:hAnsi="Arial" w:cs="Arial"/>
          <w:sz w:val="24"/>
          <w:szCs w:val="24"/>
        </w:rPr>
        <w:t>agreed with the Line Manager</w:t>
      </w:r>
      <w:r w:rsidR="007C7D05">
        <w:rPr>
          <w:rFonts w:ascii="Arial" w:hAnsi="Arial" w:cs="Arial"/>
          <w:sz w:val="24"/>
          <w:szCs w:val="24"/>
        </w:rPr>
        <w:t xml:space="preserve"> and</w:t>
      </w:r>
      <w:r w:rsidRPr="00E052A5">
        <w:rPr>
          <w:rFonts w:ascii="Arial" w:hAnsi="Arial" w:cs="Arial"/>
          <w:sz w:val="24"/>
          <w:szCs w:val="24"/>
        </w:rPr>
        <w:t xml:space="preserve"> </w:t>
      </w:r>
      <w:r w:rsidR="00E273F6">
        <w:rPr>
          <w:rFonts w:ascii="Arial" w:hAnsi="Arial" w:cs="Arial"/>
          <w:sz w:val="24"/>
          <w:szCs w:val="24"/>
        </w:rPr>
        <w:t xml:space="preserve">invite candidates to site and </w:t>
      </w:r>
      <w:r w:rsidRPr="00E052A5">
        <w:rPr>
          <w:rFonts w:ascii="Arial" w:hAnsi="Arial" w:cs="Arial"/>
          <w:sz w:val="24"/>
          <w:szCs w:val="24"/>
        </w:rPr>
        <w:t xml:space="preserve">attend the interview with </w:t>
      </w:r>
      <w:r w:rsidR="00E273F6">
        <w:rPr>
          <w:rFonts w:ascii="Arial" w:hAnsi="Arial" w:cs="Arial"/>
          <w:sz w:val="24"/>
          <w:szCs w:val="24"/>
        </w:rPr>
        <w:t>the manager</w:t>
      </w:r>
      <w:r w:rsidRPr="00E052A5">
        <w:rPr>
          <w:rFonts w:ascii="Arial" w:hAnsi="Arial" w:cs="Arial"/>
          <w:sz w:val="24"/>
          <w:szCs w:val="24"/>
        </w:rPr>
        <w:t xml:space="preserve"> (EV3</w:t>
      </w:r>
      <w:r w:rsidR="00901E74">
        <w:rPr>
          <w:rFonts w:ascii="Arial" w:hAnsi="Arial" w:cs="Arial"/>
          <w:sz w:val="24"/>
          <w:szCs w:val="24"/>
        </w:rPr>
        <w:t>9</w:t>
      </w:r>
      <w:r w:rsidR="00587211">
        <w:rPr>
          <w:rFonts w:ascii="Arial" w:hAnsi="Arial" w:cs="Arial"/>
          <w:sz w:val="24"/>
          <w:szCs w:val="24"/>
        </w:rPr>
        <w:t>, EV</w:t>
      </w:r>
      <w:r w:rsidR="00901E74">
        <w:rPr>
          <w:rFonts w:ascii="Arial" w:hAnsi="Arial" w:cs="Arial"/>
          <w:sz w:val="24"/>
          <w:szCs w:val="24"/>
        </w:rPr>
        <w:t>40</w:t>
      </w:r>
      <w:r w:rsidR="00587211">
        <w:rPr>
          <w:rFonts w:ascii="Arial" w:hAnsi="Arial" w:cs="Arial"/>
          <w:sz w:val="24"/>
          <w:szCs w:val="24"/>
        </w:rPr>
        <w:t>).</w:t>
      </w:r>
    </w:p>
    <w:p w14:paraId="1968463C" w14:textId="6D20BADD" w:rsidR="00080283" w:rsidRPr="00E052A5" w:rsidRDefault="00587211" w:rsidP="002D78EB">
      <w:pPr>
        <w:spacing w:after="200" w:line="276" w:lineRule="auto"/>
        <w:rPr>
          <w:rFonts w:ascii="Arial" w:hAnsi="Arial" w:cs="Arial"/>
          <w:sz w:val="24"/>
          <w:szCs w:val="24"/>
        </w:rPr>
      </w:pPr>
      <w:r>
        <w:rPr>
          <w:rFonts w:ascii="Arial" w:hAnsi="Arial" w:cs="Arial"/>
          <w:sz w:val="24"/>
          <w:szCs w:val="24"/>
        </w:rPr>
        <w:lastRenderedPageBreak/>
        <w:t xml:space="preserve">HR assist with absenteeism and managing teams by informing supervisors of employee absence </w:t>
      </w:r>
      <w:r w:rsidR="00B50E6A">
        <w:rPr>
          <w:rFonts w:ascii="Arial" w:hAnsi="Arial" w:cs="Arial"/>
          <w:sz w:val="24"/>
          <w:szCs w:val="24"/>
        </w:rPr>
        <w:t>(EV</w:t>
      </w:r>
      <w:r w:rsidR="00901E74">
        <w:rPr>
          <w:rFonts w:ascii="Arial" w:hAnsi="Arial" w:cs="Arial"/>
          <w:sz w:val="24"/>
          <w:szCs w:val="24"/>
        </w:rPr>
        <w:t>41</w:t>
      </w:r>
      <w:r w:rsidR="00B50E6A">
        <w:rPr>
          <w:rFonts w:ascii="Arial" w:hAnsi="Arial" w:cs="Arial"/>
          <w:sz w:val="24"/>
          <w:szCs w:val="24"/>
        </w:rPr>
        <w:t xml:space="preserve">) </w:t>
      </w:r>
      <w:r>
        <w:rPr>
          <w:rFonts w:ascii="Arial" w:hAnsi="Arial" w:cs="Arial"/>
          <w:sz w:val="24"/>
          <w:szCs w:val="24"/>
        </w:rPr>
        <w:t>and recording sickness absence statistics for departments</w:t>
      </w:r>
      <w:r w:rsidR="00B50E6A">
        <w:rPr>
          <w:rFonts w:ascii="Arial" w:hAnsi="Arial" w:cs="Arial"/>
          <w:sz w:val="24"/>
          <w:szCs w:val="24"/>
        </w:rPr>
        <w:t>.  These statistics are sent at the end of each month</w:t>
      </w:r>
      <w:r>
        <w:rPr>
          <w:rFonts w:ascii="Arial" w:hAnsi="Arial" w:cs="Arial"/>
          <w:sz w:val="24"/>
          <w:szCs w:val="24"/>
        </w:rPr>
        <w:t xml:space="preserve"> (EV</w:t>
      </w:r>
      <w:r w:rsidR="00E273F6">
        <w:rPr>
          <w:rFonts w:ascii="Arial" w:hAnsi="Arial" w:cs="Arial"/>
          <w:sz w:val="24"/>
          <w:szCs w:val="24"/>
        </w:rPr>
        <w:t>4</w:t>
      </w:r>
      <w:r w:rsidR="00901E74">
        <w:rPr>
          <w:rFonts w:ascii="Arial" w:hAnsi="Arial" w:cs="Arial"/>
          <w:sz w:val="24"/>
          <w:szCs w:val="24"/>
        </w:rPr>
        <w:t>2</w:t>
      </w:r>
      <w:r>
        <w:rPr>
          <w:rFonts w:ascii="Arial" w:hAnsi="Arial" w:cs="Arial"/>
          <w:sz w:val="24"/>
          <w:szCs w:val="24"/>
        </w:rPr>
        <w:t>)</w:t>
      </w:r>
      <w:r w:rsidR="00B50E6A">
        <w:rPr>
          <w:rFonts w:ascii="Arial" w:hAnsi="Arial" w:cs="Arial"/>
          <w:sz w:val="24"/>
          <w:szCs w:val="24"/>
        </w:rPr>
        <w:t>.</w:t>
      </w:r>
    </w:p>
    <w:p w14:paraId="3ABA62D2" w14:textId="224C20E0" w:rsidR="007C7D05" w:rsidRPr="00022749" w:rsidRDefault="00281231" w:rsidP="007C7D05">
      <w:pPr>
        <w:spacing w:after="200" w:line="276" w:lineRule="auto"/>
        <w:rPr>
          <w:rFonts w:ascii="Arial" w:hAnsi="Arial" w:cs="Arial"/>
          <w:color w:val="92D050"/>
          <w:sz w:val="24"/>
          <w:szCs w:val="24"/>
        </w:rPr>
      </w:pPr>
      <w:r>
        <w:rPr>
          <w:rFonts w:ascii="Arial" w:hAnsi="Arial" w:cs="Arial"/>
          <w:sz w:val="24"/>
          <w:szCs w:val="24"/>
        </w:rPr>
        <w:t>Line Managers sometimes require assistance with Managing employees who are under performing.  EV4</w:t>
      </w:r>
      <w:r w:rsidR="00901E74">
        <w:rPr>
          <w:rFonts w:ascii="Arial" w:hAnsi="Arial" w:cs="Arial"/>
          <w:sz w:val="24"/>
          <w:szCs w:val="24"/>
        </w:rPr>
        <w:t>3</w:t>
      </w:r>
      <w:r>
        <w:rPr>
          <w:rFonts w:ascii="Arial" w:hAnsi="Arial" w:cs="Arial"/>
          <w:sz w:val="24"/>
          <w:szCs w:val="24"/>
        </w:rPr>
        <w:t xml:space="preserve"> shows notes that have been prepared for such instances as a reminder on the procedure.  </w:t>
      </w:r>
    </w:p>
    <w:p w14:paraId="1B6DF652" w14:textId="0D7B0264" w:rsidR="007C7D05" w:rsidRDefault="00EA0C3E" w:rsidP="00EA0C3E">
      <w:pPr>
        <w:rPr>
          <w:rFonts w:ascii="Arial" w:hAnsi="Arial" w:cs="Arial"/>
          <w:sz w:val="24"/>
          <w:szCs w:val="24"/>
        </w:rPr>
      </w:pPr>
      <w:r w:rsidRPr="00EA0C3E">
        <w:rPr>
          <w:rFonts w:ascii="Arial" w:hAnsi="Arial" w:cs="Arial"/>
          <w:sz w:val="24"/>
          <w:szCs w:val="24"/>
        </w:rPr>
        <w:t>Employee Inductions</w:t>
      </w:r>
      <w:r w:rsidR="00643B39">
        <w:rPr>
          <w:rFonts w:ascii="Arial" w:hAnsi="Arial" w:cs="Arial"/>
          <w:sz w:val="24"/>
          <w:szCs w:val="24"/>
        </w:rPr>
        <w:t xml:space="preserve"> are assisted by HR, there </w:t>
      </w:r>
      <w:r w:rsidRPr="00EA0C3E">
        <w:rPr>
          <w:rFonts w:ascii="Arial" w:hAnsi="Arial" w:cs="Arial"/>
          <w:sz w:val="24"/>
          <w:szCs w:val="24"/>
        </w:rPr>
        <w:t>is a HR form that is completed initially to give an overview of Mono’s standards and policies (EV44)</w:t>
      </w:r>
      <w:r w:rsidR="00643B39">
        <w:rPr>
          <w:rFonts w:ascii="Arial" w:hAnsi="Arial" w:cs="Arial"/>
          <w:sz w:val="24"/>
          <w:szCs w:val="24"/>
        </w:rPr>
        <w:t>, then</w:t>
      </w:r>
      <w:r w:rsidRPr="00EA0C3E">
        <w:rPr>
          <w:rFonts w:ascii="Arial" w:hAnsi="Arial" w:cs="Arial"/>
          <w:sz w:val="24"/>
          <w:szCs w:val="24"/>
        </w:rPr>
        <w:t xml:space="preserve">, the Line Manager completes their own Departmental Induction.  HR often remind Line Managers of the importance of this induction as it gives employees a good overall picture of what is expected of employees.  </w:t>
      </w:r>
    </w:p>
    <w:p w14:paraId="136FF079" w14:textId="5AE952AE" w:rsidR="007B6E06" w:rsidRDefault="007C7D05" w:rsidP="007C7D05">
      <w:pPr>
        <w:spacing w:after="200" w:line="276" w:lineRule="auto"/>
        <w:rPr>
          <w:rFonts w:ascii="Arial" w:hAnsi="Arial" w:cs="Arial"/>
          <w:sz w:val="24"/>
          <w:szCs w:val="24"/>
        </w:rPr>
      </w:pPr>
      <w:r w:rsidRPr="00167589">
        <w:rPr>
          <w:rFonts w:ascii="Arial" w:hAnsi="Arial" w:cs="Arial"/>
          <w:sz w:val="24"/>
          <w:szCs w:val="24"/>
        </w:rPr>
        <w:t xml:space="preserve">HR </w:t>
      </w:r>
      <w:r w:rsidR="00167589" w:rsidRPr="00167589">
        <w:rPr>
          <w:rFonts w:ascii="Arial" w:hAnsi="Arial" w:cs="Arial"/>
          <w:sz w:val="24"/>
          <w:szCs w:val="24"/>
        </w:rPr>
        <w:t>often</w:t>
      </w:r>
      <w:r w:rsidRPr="00167589">
        <w:rPr>
          <w:rFonts w:ascii="Arial" w:hAnsi="Arial" w:cs="Arial"/>
          <w:sz w:val="24"/>
          <w:szCs w:val="24"/>
        </w:rPr>
        <w:t xml:space="preserve"> Issue advice and support on performance issues and offer counselling advice for the Line Managers to assist with </w:t>
      </w:r>
      <w:r w:rsidR="00167589">
        <w:rPr>
          <w:rFonts w:ascii="Arial" w:hAnsi="Arial" w:cs="Arial"/>
          <w:sz w:val="24"/>
          <w:szCs w:val="24"/>
        </w:rPr>
        <w:t xml:space="preserve">any </w:t>
      </w:r>
      <w:r w:rsidRPr="00167589">
        <w:rPr>
          <w:rFonts w:ascii="Arial" w:hAnsi="Arial" w:cs="Arial"/>
          <w:sz w:val="24"/>
          <w:szCs w:val="24"/>
        </w:rPr>
        <w:t>problems within their teams</w:t>
      </w:r>
      <w:r w:rsidR="00AD374B">
        <w:rPr>
          <w:rFonts w:ascii="Arial" w:hAnsi="Arial" w:cs="Arial"/>
          <w:sz w:val="24"/>
          <w:szCs w:val="24"/>
        </w:rPr>
        <w:t xml:space="preserve">.  Rob Davies who is the Finance Director manages the HR department and gave feedback on a recent issue where an employee became violent at work, HR assisted the Line Manager in taking the employee out of the situation, calming him down, investigating the issue and seeking advice of the </w:t>
      </w:r>
      <w:r w:rsidR="00012861">
        <w:rPr>
          <w:rFonts w:ascii="Arial" w:hAnsi="Arial" w:cs="Arial"/>
          <w:sz w:val="24"/>
          <w:szCs w:val="24"/>
        </w:rPr>
        <w:t>employee’s</w:t>
      </w:r>
      <w:r w:rsidR="00AD374B">
        <w:rPr>
          <w:rFonts w:ascii="Arial" w:hAnsi="Arial" w:cs="Arial"/>
          <w:sz w:val="24"/>
          <w:szCs w:val="24"/>
        </w:rPr>
        <w:t xml:space="preserve"> doctor (EV45).    </w:t>
      </w:r>
    </w:p>
    <w:p w14:paraId="240037D1" w14:textId="5D43D1A1" w:rsidR="00890FBC" w:rsidRDefault="00890FBC" w:rsidP="007C7D05">
      <w:pPr>
        <w:spacing w:after="200" w:line="276" w:lineRule="auto"/>
        <w:rPr>
          <w:rFonts w:ascii="Arial" w:hAnsi="Arial" w:cs="Arial"/>
          <w:sz w:val="24"/>
          <w:szCs w:val="24"/>
        </w:rPr>
      </w:pPr>
      <w:r>
        <w:rPr>
          <w:rFonts w:ascii="Arial" w:hAnsi="Arial" w:cs="Arial"/>
          <w:sz w:val="24"/>
          <w:szCs w:val="24"/>
        </w:rPr>
        <w:t xml:space="preserve">Coaching and mentoring training has recently been </w:t>
      </w:r>
      <w:r w:rsidR="00535011">
        <w:rPr>
          <w:rFonts w:ascii="Arial" w:hAnsi="Arial" w:cs="Arial"/>
          <w:sz w:val="24"/>
          <w:szCs w:val="24"/>
        </w:rPr>
        <w:t>carried out</w:t>
      </w:r>
      <w:r>
        <w:rPr>
          <w:rFonts w:ascii="Arial" w:hAnsi="Arial" w:cs="Arial"/>
          <w:sz w:val="24"/>
          <w:szCs w:val="24"/>
        </w:rPr>
        <w:t xml:space="preserve"> to Line Managers in the form of a power point presentation.  Mono didn’t have a lot of coaching and mentoring within the business and with the number of employees due to </w:t>
      </w:r>
      <w:r w:rsidR="00535011">
        <w:rPr>
          <w:rFonts w:ascii="Arial" w:hAnsi="Arial" w:cs="Arial"/>
          <w:sz w:val="24"/>
          <w:szCs w:val="24"/>
        </w:rPr>
        <w:t>leave</w:t>
      </w:r>
      <w:r>
        <w:rPr>
          <w:rFonts w:ascii="Arial" w:hAnsi="Arial" w:cs="Arial"/>
          <w:sz w:val="24"/>
          <w:szCs w:val="24"/>
        </w:rPr>
        <w:t xml:space="preserve"> in the next few years, this training was prudent on </w:t>
      </w:r>
      <w:r w:rsidR="00535011">
        <w:rPr>
          <w:rFonts w:ascii="Arial" w:hAnsi="Arial" w:cs="Arial"/>
          <w:sz w:val="24"/>
          <w:szCs w:val="24"/>
        </w:rPr>
        <w:t xml:space="preserve">getting current employees trained on other areas of the company.  When new recruits come on board, </w:t>
      </w:r>
      <w:r>
        <w:rPr>
          <w:rFonts w:ascii="Arial" w:hAnsi="Arial" w:cs="Arial"/>
          <w:sz w:val="24"/>
          <w:szCs w:val="24"/>
        </w:rPr>
        <w:t>Line managers</w:t>
      </w:r>
      <w:r w:rsidR="00535011">
        <w:rPr>
          <w:rFonts w:ascii="Arial" w:hAnsi="Arial" w:cs="Arial"/>
          <w:sz w:val="24"/>
          <w:szCs w:val="24"/>
        </w:rPr>
        <w:t xml:space="preserve">, who </w:t>
      </w:r>
      <w:r>
        <w:rPr>
          <w:rFonts w:ascii="Arial" w:hAnsi="Arial" w:cs="Arial"/>
          <w:sz w:val="24"/>
          <w:szCs w:val="24"/>
        </w:rPr>
        <w:t xml:space="preserve">would usually carry out coaching/mentoring in their own departments </w:t>
      </w:r>
      <w:r w:rsidR="00535011">
        <w:rPr>
          <w:rFonts w:ascii="Arial" w:hAnsi="Arial" w:cs="Arial"/>
          <w:sz w:val="24"/>
          <w:szCs w:val="24"/>
        </w:rPr>
        <w:t>now have the skills and information required for them to carry this out effectively (EV46).</w:t>
      </w:r>
    </w:p>
    <w:p w14:paraId="58011F2B" w14:textId="4023DCFB" w:rsidR="00167589" w:rsidRPr="00E052A5" w:rsidRDefault="00205284" w:rsidP="002D78EB">
      <w:pPr>
        <w:spacing w:after="200" w:line="276" w:lineRule="auto"/>
        <w:rPr>
          <w:rFonts w:ascii="Arial" w:hAnsi="Arial" w:cs="Arial"/>
          <w:sz w:val="24"/>
          <w:szCs w:val="24"/>
        </w:rPr>
      </w:pPr>
      <w:r>
        <w:rPr>
          <w:rFonts w:ascii="Arial" w:hAnsi="Arial" w:cs="Arial"/>
          <w:sz w:val="24"/>
          <w:szCs w:val="24"/>
        </w:rPr>
        <w:t>HR support Line Managers by holding a formal meeting every few months to discuss as a team any issues and offer training and advice.  New policies are also discussed in the meetings and ideas shared around the table (EV47).</w:t>
      </w:r>
    </w:p>
    <w:p w14:paraId="68B55AB2" w14:textId="77777777" w:rsidR="00080283" w:rsidRPr="00080283" w:rsidRDefault="00080283" w:rsidP="002D78EB">
      <w:pPr>
        <w:spacing w:after="200" w:line="276" w:lineRule="auto"/>
        <w:rPr>
          <w:color w:val="FF0000"/>
        </w:rPr>
      </w:pPr>
    </w:p>
    <w:p w14:paraId="1156DDFD" w14:textId="242D26F0" w:rsidR="00080283" w:rsidRPr="00793D70" w:rsidRDefault="009925A5" w:rsidP="002D78EB">
      <w:pPr>
        <w:spacing w:after="200" w:line="276" w:lineRule="auto"/>
        <w:rPr>
          <w:rFonts w:ascii="Arial" w:hAnsi="Arial" w:cs="Arial"/>
          <w:b/>
          <w:bCs/>
          <w:sz w:val="24"/>
          <w:szCs w:val="24"/>
          <w:u w:val="single"/>
        </w:rPr>
      </w:pPr>
      <w:r w:rsidRPr="00793D70">
        <w:rPr>
          <w:rFonts w:ascii="Arial" w:hAnsi="Arial" w:cs="Arial"/>
          <w:b/>
          <w:bCs/>
          <w:sz w:val="24"/>
          <w:szCs w:val="24"/>
          <w:u w:val="single"/>
        </w:rPr>
        <w:t xml:space="preserve">Question </w:t>
      </w:r>
      <w:r w:rsidR="00080283" w:rsidRPr="00793D70">
        <w:rPr>
          <w:rFonts w:ascii="Arial" w:hAnsi="Arial" w:cs="Arial"/>
          <w:b/>
          <w:bCs/>
          <w:sz w:val="24"/>
          <w:szCs w:val="24"/>
          <w:u w:val="single"/>
        </w:rPr>
        <w:t xml:space="preserve">2.3 </w:t>
      </w:r>
    </w:p>
    <w:p w14:paraId="69CB5742" w14:textId="7ACE3A39" w:rsidR="009338DB" w:rsidRPr="009338DB" w:rsidRDefault="00EA0C3E" w:rsidP="00535011">
      <w:pPr>
        <w:rPr>
          <w:rFonts w:ascii="Arial" w:hAnsi="Arial" w:cs="Arial"/>
          <w:sz w:val="24"/>
          <w:szCs w:val="24"/>
        </w:rPr>
      </w:pPr>
      <w:r w:rsidRPr="009338DB">
        <w:rPr>
          <w:rFonts w:ascii="Arial" w:hAnsi="Arial" w:cs="Arial"/>
          <w:sz w:val="24"/>
          <w:szCs w:val="24"/>
        </w:rPr>
        <w:t>HR can assist Line managers with the skills and support to manage their teams, whether it is arranging training courses for line managers or through mentoring/coaching</w:t>
      </w:r>
      <w:r w:rsidR="009338DB" w:rsidRPr="009338DB">
        <w:rPr>
          <w:rFonts w:ascii="Arial" w:hAnsi="Arial" w:cs="Arial"/>
          <w:sz w:val="24"/>
          <w:szCs w:val="24"/>
        </w:rPr>
        <w:t>, probation reviews, organising training or identifying training needs through appraisals.</w:t>
      </w:r>
      <w:r w:rsidR="00D836F9">
        <w:rPr>
          <w:rFonts w:ascii="Arial" w:hAnsi="Arial" w:cs="Arial"/>
          <w:sz w:val="24"/>
          <w:szCs w:val="24"/>
        </w:rPr>
        <w:t xml:space="preserve">  Performance management is a way to continuously improve the skill of employees, to improve business performance and improve behaviours of employees (CIPD 2021).</w:t>
      </w:r>
    </w:p>
    <w:p w14:paraId="766FAB53" w14:textId="2827BD84" w:rsidR="00EB14D9" w:rsidRDefault="009338DB" w:rsidP="00535011">
      <w:pPr>
        <w:rPr>
          <w:rFonts w:ascii="Arial" w:hAnsi="Arial" w:cs="Arial"/>
          <w:sz w:val="24"/>
          <w:szCs w:val="24"/>
        </w:rPr>
      </w:pPr>
      <w:r w:rsidRPr="009338DB">
        <w:rPr>
          <w:rFonts w:ascii="Arial" w:hAnsi="Arial" w:cs="Arial"/>
          <w:sz w:val="24"/>
          <w:szCs w:val="24"/>
        </w:rPr>
        <w:t>As Mono Equipment do not currently use the appraisal system</w:t>
      </w:r>
      <w:r w:rsidR="00233057">
        <w:rPr>
          <w:rFonts w:ascii="Arial" w:hAnsi="Arial" w:cs="Arial"/>
          <w:sz w:val="24"/>
          <w:szCs w:val="24"/>
        </w:rPr>
        <w:t xml:space="preserve"> or any formal system to allow for employee feedback</w:t>
      </w:r>
      <w:r w:rsidRPr="009338DB">
        <w:rPr>
          <w:rFonts w:ascii="Arial" w:hAnsi="Arial" w:cs="Arial"/>
          <w:sz w:val="24"/>
          <w:szCs w:val="24"/>
        </w:rPr>
        <w:t>,</w:t>
      </w:r>
      <w:r w:rsidR="00233057">
        <w:rPr>
          <w:rFonts w:ascii="Arial" w:hAnsi="Arial" w:cs="Arial"/>
          <w:sz w:val="24"/>
          <w:szCs w:val="24"/>
        </w:rPr>
        <w:t xml:space="preserve"> Line Managers often say it is difficult to set/find time to give feedback or information to their teams.  Meetings are currently carried out first thing in the morning between teams or a few minutes are snatched in the </w:t>
      </w:r>
      <w:r w:rsidR="00233057">
        <w:rPr>
          <w:rFonts w:ascii="Arial" w:hAnsi="Arial" w:cs="Arial"/>
          <w:sz w:val="24"/>
          <w:szCs w:val="24"/>
        </w:rPr>
        <w:lastRenderedPageBreak/>
        <w:t xml:space="preserve">corridor throughout the day.  </w:t>
      </w:r>
      <w:r w:rsidR="00D836F9">
        <w:rPr>
          <w:rFonts w:ascii="Arial" w:hAnsi="Arial" w:cs="Arial"/>
          <w:sz w:val="24"/>
          <w:szCs w:val="24"/>
        </w:rPr>
        <w:t>It was identified by HR that t</w:t>
      </w:r>
      <w:r w:rsidR="00233057">
        <w:rPr>
          <w:rFonts w:ascii="Arial" w:hAnsi="Arial" w:cs="Arial"/>
          <w:sz w:val="24"/>
          <w:szCs w:val="24"/>
        </w:rPr>
        <w:t>h</w:t>
      </w:r>
      <w:r w:rsidR="00D70367">
        <w:rPr>
          <w:rFonts w:ascii="Arial" w:hAnsi="Arial" w:cs="Arial"/>
          <w:sz w:val="24"/>
          <w:szCs w:val="24"/>
        </w:rPr>
        <w:t xml:space="preserve">ere needs to be a formalised system and Line Managers need to set time aside for these meetings so they can concentrate fully on their employees.  </w:t>
      </w:r>
    </w:p>
    <w:p w14:paraId="6F756C85" w14:textId="64ECF4C9" w:rsidR="009338DB" w:rsidRDefault="00233057" w:rsidP="00535011">
      <w:pPr>
        <w:rPr>
          <w:rFonts w:ascii="Arial" w:hAnsi="Arial" w:cs="Arial"/>
          <w:sz w:val="24"/>
          <w:szCs w:val="24"/>
        </w:rPr>
      </w:pPr>
      <w:r>
        <w:rPr>
          <w:rFonts w:ascii="Arial" w:hAnsi="Arial" w:cs="Arial"/>
          <w:sz w:val="24"/>
          <w:szCs w:val="24"/>
        </w:rPr>
        <w:t xml:space="preserve">As mentioned, appraisal </w:t>
      </w:r>
      <w:r w:rsidR="009338DB" w:rsidRPr="009338DB">
        <w:rPr>
          <w:rFonts w:ascii="Arial" w:hAnsi="Arial" w:cs="Arial"/>
          <w:sz w:val="24"/>
          <w:szCs w:val="24"/>
        </w:rPr>
        <w:t>forms have already been authorised by the Managing Director Andrew Jones and signed off to start using them in January (EV4</w:t>
      </w:r>
      <w:r w:rsidR="00205284">
        <w:rPr>
          <w:rFonts w:ascii="Arial" w:hAnsi="Arial" w:cs="Arial"/>
          <w:sz w:val="24"/>
          <w:szCs w:val="24"/>
        </w:rPr>
        <w:t>8</w:t>
      </w:r>
      <w:r w:rsidR="009338DB" w:rsidRPr="009338DB">
        <w:rPr>
          <w:rFonts w:ascii="Arial" w:hAnsi="Arial" w:cs="Arial"/>
          <w:sz w:val="24"/>
          <w:szCs w:val="24"/>
        </w:rPr>
        <w:t>).  The MD is to inform his managers that HR will be arranging training on the forms during November/December.</w:t>
      </w:r>
      <w:r w:rsidR="009338DB">
        <w:rPr>
          <w:rFonts w:ascii="Arial" w:hAnsi="Arial" w:cs="Arial"/>
          <w:sz w:val="24"/>
          <w:szCs w:val="24"/>
        </w:rPr>
        <w:t xml:space="preserve">  The Appraisal form consists o</w:t>
      </w:r>
      <w:r>
        <w:rPr>
          <w:rFonts w:ascii="Arial" w:hAnsi="Arial" w:cs="Arial"/>
          <w:sz w:val="24"/>
          <w:szCs w:val="24"/>
        </w:rPr>
        <w:t>f</w:t>
      </w:r>
      <w:r w:rsidR="009338DB">
        <w:rPr>
          <w:rFonts w:ascii="Arial" w:hAnsi="Arial" w:cs="Arial"/>
          <w:sz w:val="24"/>
          <w:szCs w:val="24"/>
        </w:rPr>
        <w:t xml:space="preserve"> one form for the employee to indicate how their past year has been and if they have any training requirements for the coming year</w:t>
      </w:r>
      <w:r w:rsidR="00EB14D9">
        <w:rPr>
          <w:rFonts w:ascii="Arial" w:hAnsi="Arial" w:cs="Arial"/>
          <w:sz w:val="24"/>
          <w:szCs w:val="24"/>
        </w:rPr>
        <w:t>, it was decided for them to complete their own form so that they are involved and have a say in their role which can help with employee ownership</w:t>
      </w:r>
      <w:r w:rsidR="009338DB">
        <w:rPr>
          <w:rFonts w:ascii="Arial" w:hAnsi="Arial" w:cs="Arial"/>
          <w:sz w:val="24"/>
          <w:szCs w:val="24"/>
        </w:rPr>
        <w:t>.  The second form is for the Line Manager to complete and discuss with their employee</w:t>
      </w:r>
      <w:r>
        <w:rPr>
          <w:rFonts w:ascii="Arial" w:hAnsi="Arial" w:cs="Arial"/>
          <w:sz w:val="24"/>
          <w:szCs w:val="24"/>
        </w:rPr>
        <w:t xml:space="preserve"> what they see as the requirements for the coming year</w:t>
      </w:r>
      <w:r w:rsidR="009338DB">
        <w:rPr>
          <w:rFonts w:ascii="Arial" w:hAnsi="Arial" w:cs="Arial"/>
          <w:sz w:val="24"/>
          <w:szCs w:val="24"/>
        </w:rPr>
        <w:t xml:space="preserve"> (EV22, EV23).</w:t>
      </w:r>
    </w:p>
    <w:p w14:paraId="1908713B" w14:textId="7C2107B3" w:rsidR="00233057" w:rsidRPr="009338DB" w:rsidRDefault="00233057" w:rsidP="00535011">
      <w:pPr>
        <w:rPr>
          <w:rFonts w:ascii="Arial" w:hAnsi="Arial" w:cs="Arial"/>
          <w:sz w:val="24"/>
          <w:szCs w:val="24"/>
        </w:rPr>
      </w:pPr>
      <w:r>
        <w:rPr>
          <w:rFonts w:ascii="Arial" w:hAnsi="Arial" w:cs="Arial"/>
          <w:sz w:val="24"/>
          <w:szCs w:val="24"/>
        </w:rPr>
        <w:t>Going forward, these forms will allow Mono to set formal employee objectives for the coming year</w:t>
      </w:r>
      <w:r w:rsidR="00EB14D9">
        <w:rPr>
          <w:rFonts w:ascii="Arial" w:hAnsi="Arial" w:cs="Arial"/>
          <w:sz w:val="24"/>
          <w:szCs w:val="24"/>
        </w:rPr>
        <w:t>,</w:t>
      </w:r>
      <w:r>
        <w:rPr>
          <w:rFonts w:ascii="Arial" w:hAnsi="Arial" w:cs="Arial"/>
          <w:sz w:val="24"/>
          <w:szCs w:val="24"/>
        </w:rPr>
        <w:t xml:space="preserve"> review objectives set from previous years</w:t>
      </w:r>
      <w:r w:rsidR="00EB14D9">
        <w:rPr>
          <w:rFonts w:ascii="Arial" w:hAnsi="Arial" w:cs="Arial"/>
          <w:sz w:val="24"/>
          <w:szCs w:val="24"/>
        </w:rPr>
        <w:t>,</w:t>
      </w:r>
      <w:r>
        <w:rPr>
          <w:rFonts w:ascii="Arial" w:hAnsi="Arial" w:cs="Arial"/>
          <w:sz w:val="24"/>
          <w:szCs w:val="24"/>
        </w:rPr>
        <w:t xml:space="preserve"> </w:t>
      </w:r>
      <w:r w:rsidR="004F41BF">
        <w:rPr>
          <w:rFonts w:ascii="Arial" w:hAnsi="Arial" w:cs="Arial"/>
          <w:sz w:val="24"/>
          <w:szCs w:val="24"/>
        </w:rPr>
        <w:t xml:space="preserve">identify any training requirements or opportunities and to </w:t>
      </w:r>
      <w:r>
        <w:rPr>
          <w:rFonts w:ascii="Arial" w:hAnsi="Arial" w:cs="Arial"/>
          <w:sz w:val="24"/>
          <w:szCs w:val="24"/>
        </w:rPr>
        <w:t>arrange any assistance to complete these objectives e.g. courses or new equipment.</w:t>
      </w:r>
    </w:p>
    <w:p w14:paraId="1368A609" w14:textId="0D69EB63" w:rsidR="009338DB" w:rsidRPr="00D836F9" w:rsidRDefault="00EB14D9" w:rsidP="00535011">
      <w:pPr>
        <w:rPr>
          <w:rFonts w:ascii="Arial" w:hAnsi="Arial" w:cs="Arial"/>
          <w:sz w:val="24"/>
          <w:szCs w:val="24"/>
        </w:rPr>
      </w:pPr>
      <w:r w:rsidRPr="00D836F9">
        <w:rPr>
          <w:rFonts w:ascii="Arial" w:hAnsi="Arial" w:cs="Arial"/>
          <w:sz w:val="24"/>
          <w:szCs w:val="24"/>
        </w:rPr>
        <w:t>HR and the Line Manager currently hold probation review meetings</w:t>
      </w:r>
      <w:r w:rsidR="00D836F9">
        <w:rPr>
          <w:rFonts w:ascii="Arial" w:hAnsi="Arial" w:cs="Arial"/>
          <w:sz w:val="24"/>
          <w:szCs w:val="24"/>
        </w:rPr>
        <w:t xml:space="preserve"> with employees</w:t>
      </w:r>
      <w:r w:rsidRPr="00D836F9">
        <w:rPr>
          <w:rFonts w:ascii="Arial" w:hAnsi="Arial" w:cs="Arial"/>
          <w:sz w:val="24"/>
          <w:szCs w:val="24"/>
        </w:rPr>
        <w:t xml:space="preserve">, this is usually at 3 months </w:t>
      </w:r>
      <w:r w:rsidR="00D836F9">
        <w:rPr>
          <w:rFonts w:ascii="Arial" w:hAnsi="Arial" w:cs="Arial"/>
          <w:sz w:val="24"/>
          <w:szCs w:val="24"/>
        </w:rPr>
        <w:t>from when</w:t>
      </w:r>
      <w:r w:rsidRPr="00D836F9">
        <w:rPr>
          <w:rFonts w:ascii="Arial" w:hAnsi="Arial" w:cs="Arial"/>
          <w:sz w:val="24"/>
          <w:szCs w:val="24"/>
        </w:rPr>
        <w:t xml:space="preserve"> the employee started their employment.  Review meetings have started becoming more formalised and documented (EV4</w:t>
      </w:r>
      <w:r w:rsidR="00205284">
        <w:rPr>
          <w:rFonts w:ascii="Arial" w:hAnsi="Arial" w:cs="Arial"/>
          <w:sz w:val="24"/>
          <w:szCs w:val="24"/>
        </w:rPr>
        <w:t>9</w:t>
      </w:r>
      <w:r w:rsidRPr="00D836F9">
        <w:rPr>
          <w:rFonts w:ascii="Arial" w:hAnsi="Arial" w:cs="Arial"/>
          <w:sz w:val="24"/>
          <w:szCs w:val="24"/>
        </w:rPr>
        <w:t>)</w:t>
      </w:r>
      <w:r w:rsidR="00D836F9">
        <w:rPr>
          <w:rFonts w:ascii="Arial" w:hAnsi="Arial" w:cs="Arial"/>
          <w:sz w:val="24"/>
          <w:szCs w:val="24"/>
        </w:rPr>
        <w:t xml:space="preserve"> and a completion letter issued after the meeting (EV</w:t>
      </w:r>
      <w:r w:rsidR="00205284">
        <w:rPr>
          <w:rFonts w:ascii="Arial" w:hAnsi="Arial" w:cs="Arial"/>
          <w:sz w:val="24"/>
          <w:szCs w:val="24"/>
        </w:rPr>
        <w:t>50</w:t>
      </w:r>
      <w:r w:rsidR="00D836F9">
        <w:rPr>
          <w:rFonts w:ascii="Arial" w:hAnsi="Arial" w:cs="Arial"/>
          <w:sz w:val="24"/>
          <w:szCs w:val="24"/>
        </w:rPr>
        <w:t xml:space="preserve">).  These review meetings will aid with the appraisal system in identifying training opportunities at an early stage of employment, hence ensuring that the employee feels a valued member of the team and hopefully remain motivated throughout the year.  The probation meetings are currently used </w:t>
      </w:r>
      <w:r w:rsidR="00012861">
        <w:rPr>
          <w:rFonts w:ascii="Arial" w:hAnsi="Arial" w:cs="Arial"/>
          <w:sz w:val="24"/>
          <w:szCs w:val="24"/>
        </w:rPr>
        <w:t>to</w:t>
      </w:r>
      <w:r w:rsidR="00D836F9">
        <w:rPr>
          <w:rFonts w:ascii="Arial" w:hAnsi="Arial" w:cs="Arial"/>
          <w:sz w:val="24"/>
          <w:szCs w:val="24"/>
        </w:rPr>
        <w:t xml:space="preserve"> </w:t>
      </w:r>
      <w:r w:rsidR="00012861">
        <w:rPr>
          <w:rFonts w:ascii="Arial" w:hAnsi="Arial" w:cs="Arial"/>
          <w:sz w:val="24"/>
          <w:szCs w:val="24"/>
        </w:rPr>
        <w:t>plan</w:t>
      </w:r>
      <w:r w:rsidR="00D836F9">
        <w:rPr>
          <w:rFonts w:ascii="Arial" w:hAnsi="Arial" w:cs="Arial"/>
          <w:sz w:val="24"/>
          <w:szCs w:val="24"/>
        </w:rPr>
        <w:t xml:space="preserve"> employment of employees.</w:t>
      </w:r>
    </w:p>
    <w:p w14:paraId="26284402" w14:textId="6827CB33" w:rsidR="00167589" w:rsidRPr="00643B39" w:rsidRDefault="00FF2174" w:rsidP="00B9439E">
      <w:pPr>
        <w:rPr>
          <w:rFonts w:ascii="Arial" w:hAnsi="Arial" w:cs="Arial"/>
          <w:sz w:val="24"/>
          <w:szCs w:val="24"/>
        </w:rPr>
      </w:pPr>
      <w:r w:rsidRPr="00FB2EDE">
        <w:rPr>
          <w:rFonts w:ascii="Arial" w:hAnsi="Arial" w:cs="Arial"/>
          <w:sz w:val="24"/>
          <w:szCs w:val="24"/>
        </w:rPr>
        <w:t>Once a probation review meeting has been held, a</w:t>
      </w:r>
      <w:r w:rsidR="00C606DE">
        <w:rPr>
          <w:rFonts w:ascii="Arial" w:hAnsi="Arial" w:cs="Arial"/>
          <w:sz w:val="24"/>
          <w:szCs w:val="24"/>
        </w:rPr>
        <w:t>n Individual</w:t>
      </w:r>
      <w:r w:rsidRPr="00FB2EDE">
        <w:rPr>
          <w:rFonts w:ascii="Arial" w:hAnsi="Arial" w:cs="Arial"/>
          <w:sz w:val="24"/>
          <w:szCs w:val="24"/>
        </w:rPr>
        <w:t xml:space="preserve"> </w:t>
      </w:r>
      <w:r w:rsidR="00C606DE">
        <w:rPr>
          <w:rFonts w:ascii="Arial" w:hAnsi="Arial" w:cs="Arial"/>
          <w:sz w:val="24"/>
          <w:szCs w:val="24"/>
        </w:rPr>
        <w:t>T</w:t>
      </w:r>
      <w:r w:rsidRPr="00FB2EDE">
        <w:rPr>
          <w:rFonts w:ascii="Arial" w:hAnsi="Arial" w:cs="Arial"/>
          <w:sz w:val="24"/>
          <w:szCs w:val="24"/>
        </w:rPr>
        <w:t xml:space="preserve">raining </w:t>
      </w:r>
      <w:r w:rsidR="00C606DE">
        <w:rPr>
          <w:rFonts w:ascii="Arial" w:hAnsi="Arial" w:cs="Arial"/>
          <w:sz w:val="24"/>
          <w:szCs w:val="24"/>
        </w:rPr>
        <w:t>P</w:t>
      </w:r>
      <w:r w:rsidRPr="00FB2EDE">
        <w:rPr>
          <w:rFonts w:ascii="Arial" w:hAnsi="Arial" w:cs="Arial"/>
          <w:sz w:val="24"/>
          <w:szCs w:val="24"/>
        </w:rPr>
        <w:t xml:space="preserve">lan </w:t>
      </w:r>
      <w:r w:rsidR="003A3777">
        <w:rPr>
          <w:rFonts w:ascii="Arial" w:hAnsi="Arial" w:cs="Arial"/>
          <w:sz w:val="24"/>
          <w:szCs w:val="24"/>
        </w:rPr>
        <w:t>is discussed, should the employee wish to progress</w:t>
      </w:r>
      <w:r w:rsidRPr="00FB2EDE">
        <w:rPr>
          <w:rFonts w:ascii="Arial" w:hAnsi="Arial" w:cs="Arial"/>
          <w:sz w:val="24"/>
          <w:szCs w:val="24"/>
        </w:rPr>
        <w:t xml:space="preserve"> (EV5</w:t>
      </w:r>
      <w:r w:rsidR="00205284">
        <w:rPr>
          <w:rFonts w:ascii="Arial" w:hAnsi="Arial" w:cs="Arial"/>
          <w:sz w:val="24"/>
          <w:szCs w:val="24"/>
        </w:rPr>
        <w:t>1</w:t>
      </w:r>
      <w:r w:rsidRPr="00FB2EDE">
        <w:rPr>
          <w:rFonts w:ascii="Arial" w:hAnsi="Arial" w:cs="Arial"/>
          <w:sz w:val="24"/>
          <w:szCs w:val="24"/>
        </w:rPr>
        <w:t xml:space="preserve">).  </w:t>
      </w:r>
      <w:r w:rsidR="00EA0C3E" w:rsidRPr="00FB2EDE">
        <w:rPr>
          <w:rFonts w:ascii="Arial" w:hAnsi="Arial" w:cs="Arial"/>
          <w:sz w:val="24"/>
          <w:szCs w:val="24"/>
        </w:rPr>
        <w:t xml:space="preserve"> </w:t>
      </w:r>
      <w:r w:rsidR="00C606DE">
        <w:rPr>
          <w:rFonts w:ascii="Arial" w:hAnsi="Arial" w:cs="Arial"/>
          <w:sz w:val="24"/>
          <w:szCs w:val="24"/>
        </w:rPr>
        <w:t>An e-mail from the manager agreeing is shown in EV5</w:t>
      </w:r>
      <w:r w:rsidR="00205284">
        <w:rPr>
          <w:rFonts w:ascii="Arial" w:hAnsi="Arial" w:cs="Arial"/>
          <w:sz w:val="24"/>
          <w:szCs w:val="24"/>
        </w:rPr>
        <w:t>2</w:t>
      </w:r>
      <w:r w:rsidR="00C606DE">
        <w:rPr>
          <w:rFonts w:ascii="Arial" w:hAnsi="Arial" w:cs="Arial"/>
          <w:sz w:val="24"/>
          <w:szCs w:val="24"/>
        </w:rPr>
        <w:t>.  This training is agreed by the employee, Line Manager and HR and will be reviewed every few months.  HR will arrange the training with a training provider (EV5</w:t>
      </w:r>
      <w:r w:rsidR="00205284">
        <w:rPr>
          <w:rFonts w:ascii="Arial" w:hAnsi="Arial" w:cs="Arial"/>
          <w:sz w:val="24"/>
          <w:szCs w:val="24"/>
        </w:rPr>
        <w:t>3</w:t>
      </w:r>
      <w:r w:rsidR="00C606DE">
        <w:rPr>
          <w:rFonts w:ascii="Arial" w:hAnsi="Arial" w:cs="Arial"/>
          <w:sz w:val="24"/>
          <w:szCs w:val="24"/>
        </w:rPr>
        <w:t xml:space="preserve">).  </w:t>
      </w:r>
    </w:p>
    <w:p w14:paraId="173DF2A4" w14:textId="1B5AD9EF" w:rsidR="00080283" w:rsidRPr="003A3777" w:rsidRDefault="003A3777" w:rsidP="002D78EB">
      <w:pPr>
        <w:spacing w:after="200" w:line="276" w:lineRule="auto"/>
        <w:rPr>
          <w:rFonts w:ascii="Arial" w:hAnsi="Arial" w:cs="Arial"/>
          <w:sz w:val="24"/>
          <w:szCs w:val="24"/>
        </w:rPr>
      </w:pPr>
      <w:r w:rsidRPr="003A3777">
        <w:rPr>
          <w:rFonts w:ascii="Arial" w:hAnsi="Arial" w:cs="Arial"/>
          <w:sz w:val="24"/>
          <w:szCs w:val="24"/>
        </w:rPr>
        <w:t xml:space="preserve">A recent training plan was created for a Graduate Design Engineer </w:t>
      </w:r>
      <w:r>
        <w:rPr>
          <w:rFonts w:ascii="Arial" w:hAnsi="Arial" w:cs="Arial"/>
          <w:sz w:val="24"/>
          <w:szCs w:val="24"/>
        </w:rPr>
        <w:t>who has a</w:t>
      </w:r>
      <w:r w:rsidRPr="003A3777">
        <w:rPr>
          <w:rFonts w:ascii="Arial" w:hAnsi="Arial" w:cs="Arial"/>
          <w:sz w:val="24"/>
          <w:szCs w:val="24"/>
        </w:rPr>
        <w:t xml:space="preserve">lready attended a training course.  Some feedback from the course and </w:t>
      </w:r>
      <w:r>
        <w:rPr>
          <w:rFonts w:ascii="Arial" w:hAnsi="Arial" w:cs="Arial"/>
          <w:sz w:val="24"/>
          <w:szCs w:val="24"/>
        </w:rPr>
        <w:t xml:space="preserve">his manager </w:t>
      </w:r>
      <w:r w:rsidRPr="003A3777">
        <w:rPr>
          <w:rFonts w:ascii="Arial" w:hAnsi="Arial" w:cs="Arial"/>
          <w:sz w:val="24"/>
          <w:szCs w:val="24"/>
        </w:rPr>
        <w:t>is below EV5</w:t>
      </w:r>
      <w:r w:rsidR="00205284">
        <w:rPr>
          <w:rFonts w:ascii="Arial" w:hAnsi="Arial" w:cs="Arial"/>
          <w:sz w:val="24"/>
          <w:szCs w:val="24"/>
        </w:rPr>
        <w:t>4</w:t>
      </w:r>
      <w:r w:rsidRPr="003A3777">
        <w:rPr>
          <w:rFonts w:ascii="Arial" w:hAnsi="Arial" w:cs="Arial"/>
          <w:sz w:val="24"/>
          <w:szCs w:val="24"/>
        </w:rPr>
        <w:t xml:space="preserve">. </w:t>
      </w:r>
    </w:p>
    <w:p w14:paraId="0A0BF0C7" w14:textId="7D88CF9B" w:rsidR="00080283" w:rsidRPr="00962FC5" w:rsidRDefault="00962FC5" w:rsidP="002D78EB">
      <w:pPr>
        <w:spacing w:after="200" w:line="276" w:lineRule="auto"/>
        <w:rPr>
          <w:rFonts w:ascii="Arial" w:hAnsi="Arial" w:cs="Arial"/>
          <w:sz w:val="24"/>
          <w:szCs w:val="24"/>
        </w:rPr>
      </w:pPr>
      <w:r w:rsidRPr="00962FC5">
        <w:rPr>
          <w:rFonts w:ascii="Arial" w:hAnsi="Arial" w:cs="Arial"/>
          <w:sz w:val="24"/>
          <w:szCs w:val="24"/>
        </w:rPr>
        <w:t xml:space="preserve">All review information from Probation meetings and Appraisals (when they commence) will be kept with HR in employee personal files.  They will be reviewed by HR before </w:t>
      </w:r>
      <w:r w:rsidR="009E1809">
        <w:rPr>
          <w:rFonts w:ascii="Arial" w:hAnsi="Arial" w:cs="Arial"/>
          <w:sz w:val="24"/>
          <w:szCs w:val="24"/>
        </w:rPr>
        <w:t xml:space="preserve">being </w:t>
      </w:r>
      <w:r w:rsidRPr="00962FC5">
        <w:rPr>
          <w:rFonts w:ascii="Arial" w:hAnsi="Arial" w:cs="Arial"/>
          <w:sz w:val="24"/>
          <w:szCs w:val="24"/>
        </w:rPr>
        <w:t>filed away.</w:t>
      </w:r>
    </w:p>
    <w:p w14:paraId="0DFE0BD4" w14:textId="66186B0D" w:rsidR="00080283" w:rsidRDefault="00080283" w:rsidP="002D78EB">
      <w:pPr>
        <w:spacing w:after="200" w:line="276" w:lineRule="auto"/>
        <w:rPr>
          <w:color w:val="FF0000"/>
        </w:rPr>
      </w:pPr>
    </w:p>
    <w:p w14:paraId="51CFC3EA" w14:textId="308803B3" w:rsidR="00080283" w:rsidRDefault="00080283" w:rsidP="002D78EB">
      <w:pPr>
        <w:spacing w:after="200" w:line="276" w:lineRule="auto"/>
        <w:rPr>
          <w:color w:val="FF0000"/>
        </w:rPr>
      </w:pPr>
    </w:p>
    <w:p w14:paraId="6D02BFE5" w14:textId="1D88942D" w:rsidR="0055182C" w:rsidRDefault="0055182C" w:rsidP="002D78EB">
      <w:pPr>
        <w:spacing w:after="200" w:line="276" w:lineRule="auto"/>
        <w:rPr>
          <w:color w:val="FF0000"/>
        </w:rPr>
      </w:pPr>
    </w:p>
    <w:p w14:paraId="1BA9500D" w14:textId="77777777" w:rsidR="0055182C" w:rsidRDefault="0055182C" w:rsidP="002D78EB">
      <w:pPr>
        <w:spacing w:after="200" w:line="276" w:lineRule="auto"/>
        <w:rPr>
          <w:color w:val="FF0000"/>
        </w:rPr>
      </w:pPr>
    </w:p>
    <w:p w14:paraId="1D17BA30" w14:textId="482FFD10" w:rsidR="00080283" w:rsidRPr="0060757C" w:rsidRDefault="00080283" w:rsidP="002D78EB">
      <w:pPr>
        <w:spacing w:after="200" w:line="276" w:lineRule="auto"/>
        <w:rPr>
          <w:rFonts w:ascii="Arial" w:hAnsi="Arial" w:cs="Arial"/>
          <w:b/>
          <w:bCs/>
          <w:sz w:val="24"/>
          <w:szCs w:val="24"/>
          <w:u w:val="single"/>
        </w:rPr>
      </w:pPr>
      <w:r w:rsidRPr="0060757C">
        <w:rPr>
          <w:rFonts w:ascii="Arial" w:hAnsi="Arial" w:cs="Arial"/>
          <w:b/>
          <w:bCs/>
          <w:sz w:val="24"/>
          <w:szCs w:val="24"/>
          <w:u w:val="single"/>
        </w:rPr>
        <w:lastRenderedPageBreak/>
        <w:t>Evidence L</w:t>
      </w:r>
      <w:r w:rsidR="00A10775" w:rsidRPr="0060757C">
        <w:rPr>
          <w:rFonts w:ascii="Arial" w:hAnsi="Arial" w:cs="Arial"/>
          <w:b/>
          <w:bCs/>
          <w:sz w:val="24"/>
          <w:szCs w:val="24"/>
          <w:u w:val="single"/>
        </w:rPr>
        <w:t>O</w:t>
      </w:r>
      <w:r w:rsidRPr="0060757C">
        <w:rPr>
          <w:rFonts w:ascii="Arial" w:hAnsi="Arial" w:cs="Arial"/>
          <w:b/>
          <w:bCs/>
          <w:sz w:val="24"/>
          <w:szCs w:val="24"/>
          <w:u w:val="single"/>
        </w:rPr>
        <w:t>2</w:t>
      </w:r>
    </w:p>
    <w:p w14:paraId="62D07AD2" w14:textId="38214DE1" w:rsidR="00E273F6" w:rsidRPr="00E70151" w:rsidRDefault="00E273F6" w:rsidP="00F373D4">
      <w:pPr>
        <w:spacing w:after="200" w:line="276" w:lineRule="auto"/>
        <w:rPr>
          <w:rFonts w:ascii="Arial" w:hAnsi="Arial" w:cs="Arial"/>
          <w:b/>
          <w:bCs/>
          <w:sz w:val="24"/>
          <w:szCs w:val="24"/>
          <w:u w:val="single"/>
        </w:rPr>
      </w:pPr>
      <w:r w:rsidRPr="00E70151">
        <w:rPr>
          <w:rFonts w:ascii="Arial" w:hAnsi="Arial" w:cs="Arial"/>
          <w:b/>
          <w:bCs/>
          <w:sz w:val="24"/>
          <w:szCs w:val="24"/>
          <w:u w:val="single"/>
        </w:rPr>
        <w:t>(EV35 – How to conduct a disciplinary meeting</w:t>
      </w:r>
      <w:r w:rsidR="00EA0C3E" w:rsidRPr="00E70151">
        <w:rPr>
          <w:rFonts w:ascii="Arial" w:hAnsi="Arial" w:cs="Arial"/>
          <w:b/>
          <w:bCs/>
          <w:sz w:val="24"/>
          <w:szCs w:val="24"/>
          <w:u w:val="single"/>
        </w:rPr>
        <w:t xml:space="preserve"> notes</w:t>
      </w:r>
      <w:r w:rsidRPr="00E70151">
        <w:rPr>
          <w:rFonts w:ascii="Arial" w:hAnsi="Arial" w:cs="Arial"/>
          <w:b/>
          <w:bCs/>
          <w:sz w:val="24"/>
          <w:szCs w:val="24"/>
          <w:u w:val="single"/>
        </w:rPr>
        <w:t>)</w:t>
      </w:r>
    </w:p>
    <w:p w14:paraId="642A9DEB" w14:textId="65A6B095" w:rsidR="00E273F6" w:rsidRDefault="00E273F6" w:rsidP="00F373D4">
      <w:pPr>
        <w:spacing w:after="200" w:line="276" w:lineRule="auto"/>
        <w:rPr>
          <w:rFonts w:ascii="Arial" w:hAnsi="Arial" w:cs="Arial"/>
          <w:sz w:val="24"/>
          <w:szCs w:val="24"/>
        </w:rPr>
      </w:pPr>
      <w:r>
        <w:rPr>
          <w:noProof/>
        </w:rPr>
        <w:drawing>
          <wp:inline distT="0" distB="0" distL="0" distR="0" wp14:anchorId="46D12649" wp14:editId="60B69669">
            <wp:extent cx="5131369" cy="2886324"/>
            <wp:effectExtent l="0" t="0" r="0" b="0"/>
            <wp:docPr id="34" name="Picture 3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Word&#10;&#10;Description automatically generated"/>
                    <pic:cNvPicPr/>
                  </pic:nvPicPr>
                  <pic:blipFill>
                    <a:blip r:embed="rId70"/>
                    <a:stretch>
                      <a:fillRect/>
                    </a:stretch>
                  </pic:blipFill>
                  <pic:spPr>
                    <a:xfrm>
                      <a:off x="0" y="0"/>
                      <a:ext cx="5138898" cy="2890559"/>
                    </a:xfrm>
                    <a:prstGeom prst="rect">
                      <a:avLst/>
                    </a:prstGeom>
                  </pic:spPr>
                </pic:pic>
              </a:graphicData>
            </a:graphic>
          </wp:inline>
        </w:drawing>
      </w:r>
    </w:p>
    <w:p w14:paraId="567F3A70" w14:textId="5A01C087" w:rsidR="00E273F6" w:rsidRPr="00E70151" w:rsidRDefault="00E273F6" w:rsidP="00F373D4">
      <w:pPr>
        <w:spacing w:after="200" w:line="276" w:lineRule="auto"/>
        <w:rPr>
          <w:rFonts w:ascii="Arial" w:hAnsi="Arial" w:cs="Arial"/>
          <w:b/>
          <w:bCs/>
          <w:sz w:val="24"/>
          <w:szCs w:val="24"/>
          <w:u w:val="single"/>
        </w:rPr>
      </w:pPr>
      <w:r w:rsidRPr="00E70151">
        <w:rPr>
          <w:rFonts w:ascii="Arial" w:hAnsi="Arial" w:cs="Arial"/>
          <w:b/>
          <w:bCs/>
          <w:sz w:val="24"/>
          <w:szCs w:val="24"/>
          <w:u w:val="single"/>
        </w:rPr>
        <w:t>(EV36 – Disciplinary format reminder e-mail)</w:t>
      </w:r>
    </w:p>
    <w:p w14:paraId="1553B8DB" w14:textId="77777777" w:rsidR="00E273F6" w:rsidRDefault="00E273F6" w:rsidP="00E273F6">
      <w:pPr>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Laura Daniel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15 July 2021 10:55</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Mark Challinor</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Disciplinary Meeting</w:t>
      </w:r>
    </w:p>
    <w:p w14:paraId="47E7661A" w14:textId="77777777" w:rsidR="00E273F6" w:rsidRDefault="00E273F6" w:rsidP="00E273F6">
      <w:pPr>
        <w:rPr>
          <w:rFonts w:ascii="Calibri" w:hAnsi="Calibri" w:cs="Calibri"/>
          <w:color w:val="1F497D"/>
        </w:rPr>
      </w:pPr>
      <w:r>
        <w:rPr>
          <w:rFonts w:ascii="Calibri" w:hAnsi="Calibri" w:cs="Calibri"/>
          <w:color w:val="1F497D"/>
        </w:rPr>
        <w:t xml:space="preserve">Morning Mark, </w:t>
      </w:r>
    </w:p>
    <w:p w14:paraId="1344C44C" w14:textId="77777777" w:rsidR="00E273F6" w:rsidRDefault="00E273F6" w:rsidP="00E273F6">
      <w:pPr>
        <w:rPr>
          <w:rFonts w:ascii="Calibri" w:hAnsi="Calibri" w:cs="Calibri"/>
          <w:color w:val="1F497D"/>
        </w:rPr>
      </w:pPr>
      <w:r>
        <w:rPr>
          <w:rFonts w:ascii="Calibri" w:hAnsi="Calibri" w:cs="Calibri"/>
          <w:color w:val="1F497D"/>
        </w:rPr>
        <w:t>I know you are chairing a disciplinary meeting next week and it has been some time since you have taken part in one.  I thought I would give you a few reminders on best practice on how to carry them out.  Please see the below.  In the mean-time, just give me a call if you need any further help.</w:t>
      </w:r>
    </w:p>
    <w:p w14:paraId="502B4AB6" w14:textId="77777777" w:rsidR="00E273F6" w:rsidRPr="008A3E4F" w:rsidRDefault="00E273F6" w:rsidP="00E273F6">
      <w:pPr>
        <w:rPr>
          <w:rFonts w:ascii="Calibri" w:hAnsi="Calibri" w:cs="Calibri"/>
          <w:color w:val="1F497D"/>
        </w:rPr>
      </w:pPr>
      <w:r w:rsidRPr="008A3E4F">
        <w:rPr>
          <w:rFonts w:ascii="Calibri" w:hAnsi="Calibri" w:cs="Calibri"/>
          <w:color w:val="1F497D"/>
        </w:rPr>
        <w:t xml:space="preserve">The Disciplinary meeting </w:t>
      </w:r>
      <w:r>
        <w:rPr>
          <w:rFonts w:ascii="Calibri" w:hAnsi="Calibri" w:cs="Calibri"/>
          <w:color w:val="1F497D"/>
        </w:rPr>
        <w:t xml:space="preserve">should </w:t>
      </w:r>
      <w:r w:rsidRPr="008A3E4F">
        <w:rPr>
          <w:rFonts w:ascii="Calibri" w:hAnsi="Calibri" w:cs="Calibri"/>
          <w:color w:val="1F497D"/>
        </w:rPr>
        <w:t>follow the following stages:</w:t>
      </w:r>
    </w:p>
    <w:p w14:paraId="0A4BADB3"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Opening the meeting by Supervisor/Manager</w:t>
      </w:r>
    </w:p>
    <w:p w14:paraId="14535205"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Supervisor/Manager present their case (summary of allegation), including calling of any witnesses</w:t>
      </w:r>
    </w:p>
    <w:p w14:paraId="5B7E40D0"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Employee to present their case including any witnesses</w:t>
      </w:r>
    </w:p>
    <w:p w14:paraId="158951D8"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Both sides have the opportunity to ask questions</w:t>
      </w:r>
    </w:p>
    <w:p w14:paraId="50157C9F"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Consideration of the facts on both sides</w:t>
      </w:r>
    </w:p>
    <w:p w14:paraId="635ABF98"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 xml:space="preserve">Adjournment </w:t>
      </w:r>
    </w:p>
    <w:p w14:paraId="2B751046"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Action to be taken (if any)</w:t>
      </w:r>
    </w:p>
    <w:p w14:paraId="44FE100A" w14:textId="77777777" w:rsidR="00E273F6" w:rsidRPr="008A3E4F" w:rsidRDefault="00E273F6" w:rsidP="00E273F6">
      <w:pPr>
        <w:pStyle w:val="ListParagraph"/>
        <w:numPr>
          <w:ilvl w:val="0"/>
          <w:numId w:val="40"/>
        </w:numPr>
        <w:rPr>
          <w:rFonts w:ascii="Calibri" w:hAnsi="Calibri" w:cs="Calibri"/>
          <w:color w:val="1F497D"/>
        </w:rPr>
      </w:pPr>
      <w:r w:rsidRPr="008A3E4F">
        <w:rPr>
          <w:rFonts w:ascii="Calibri" w:hAnsi="Calibri" w:cs="Calibri"/>
          <w:color w:val="1F497D"/>
        </w:rPr>
        <w:t>Establishment of a review date (if appropriate)</w:t>
      </w:r>
    </w:p>
    <w:p w14:paraId="61BA3BD4" w14:textId="77777777" w:rsidR="00E273F6" w:rsidRDefault="00E273F6" w:rsidP="00E273F6">
      <w:pPr>
        <w:rPr>
          <w:rFonts w:ascii="Calibri" w:hAnsi="Calibri" w:cs="Calibri"/>
          <w:color w:val="1F497D"/>
        </w:rPr>
      </w:pPr>
    </w:p>
    <w:p w14:paraId="409618F2" w14:textId="77777777" w:rsidR="00E273F6" w:rsidRDefault="00E273F6" w:rsidP="00E273F6">
      <w:pPr>
        <w:rPr>
          <w:rFonts w:ascii="Calibri" w:hAnsi="Calibri" w:cs="Calibri"/>
          <w:color w:val="1F497D"/>
        </w:rPr>
      </w:pPr>
      <w:r>
        <w:rPr>
          <w:rFonts w:ascii="Calibri" w:hAnsi="Calibri" w:cs="Calibri"/>
          <w:color w:val="1F497D"/>
        </w:rPr>
        <w:t>Kind Regards</w:t>
      </w:r>
    </w:p>
    <w:p w14:paraId="5947C917" w14:textId="77777777" w:rsidR="00E273F6" w:rsidRDefault="00E273F6" w:rsidP="00E273F6">
      <w:pPr>
        <w:rPr>
          <w:rFonts w:ascii="Calibri" w:hAnsi="Calibri" w:cs="Calibri"/>
          <w:color w:val="1F497D"/>
        </w:rPr>
      </w:pPr>
    </w:p>
    <w:p w14:paraId="31FA54A4" w14:textId="77777777" w:rsidR="00E273F6" w:rsidRDefault="00E273F6" w:rsidP="00E273F6">
      <w:pPr>
        <w:rPr>
          <w:rFonts w:ascii="Calibri" w:hAnsi="Calibri" w:cs="Calibri"/>
          <w:color w:val="1F497D"/>
        </w:rPr>
      </w:pPr>
      <w:r>
        <w:rPr>
          <w:rFonts w:ascii="Calibri" w:hAnsi="Calibri" w:cs="Calibri"/>
          <w:color w:val="1F497D"/>
        </w:rPr>
        <w:lastRenderedPageBreak/>
        <w:t>Laura</w:t>
      </w:r>
    </w:p>
    <w:p w14:paraId="6B8DF6E2" w14:textId="77777777" w:rsidR="00E273F6" w:rsidRDefault="00E273F6" w:rsidP="00E273F6">
      <w:pPr>
        <w:rPr>
          <w:rFonts w:ascii="Calibri" w:hAnsi="Calibri" w:cs="Calibri"/>
          <w:color w:val="1F497D"/>
          <w:sz w:val="18"/>
          <w:szCs w:val="18"/>
        </w:rPr>
      </w:pPr>
    </w:p>
    <w:p w14:paraId="40453E1A" w14:textId="77777777" w:rsidR="00E273F6" w:rsidRDefault="00E273F6" w:rsidP="00E273F6">
      <w:pPr>
        <w:rPr>
          <w:rFonts w:ascii="Century Gothic" w:hAnsi="Century Gothic"/>
          <w:color w:val="002060"/>
          <w:sz w:val="20"/>
          <w:szCs w:val="20"/>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E273F6" w14:paraId="23FE0444" w14:textId="77777777" w:rsidTr="00635D0D">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3B6C4AFB" w14:textId="77777777" w:rsidR="00E273F6" w:rsidRDefault="00E273F6" w:rsidP="00635D0D">
            <w:pPr>
              <w:rPr>
                <w:rFonts w:ascii="Arial" w:hAnsi="Arial" w:cs="Arial"/>
                <w:color w:val="444444"/>
                <w:sz w:val="20"/>
                <w:szCs w:val="20"/>
              </w:rPr>
            </w:pPr>
            <w:r>
              <w:rPr>
                <w:rFonts w:ascii="Arial" w:hAnsi="Arial" w:cs="Arial"/>
                <w:noProof/>
                <w:color w:val="444444"/>
                <w:sz w:val="20"/>
                <w:szCs w:val="20"/>
              </w:rPr>
              <w:drawing>
                <wp:inline distT="0" distB="0" distL="0" distR="0" wp14:anchorId="11D185F5" wp14:editId="2E0CBEC7">
                  <wp:extent cx="1143000" cy="1143000"/>
                  <wp:effectExtent l="0" t="0" r="0" b="0"/>
                  <wp:docPr id="56" name="Picture 56"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otograph"/>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4485495D" w14:textId="77777777" w:rsidR="00E273F6" w:rsidRDefault="00E273F6" w:rsidP="00635D0D">
            <w:pPr>
              <w:spacing w:before="480"/>
              <w:rPr>
                <w:rFonts w:ascii="Arial" w:hAnsi="Arial" w:cs="Arial"/>
                <w:b/>
                <w:bCs/>
                <w:color w:val="FF0000"/>
              </w:rPr>
            </w:pPr>
            <w:r>
              <w:rPr>
                <w:rFonts w:ascii="Arial" w:hAnsi="Arial" w:cs="Arial"/>
                <w:b/>
                <w:bCs/>
                <w:color w:val="FF0000"/>
              </w:rPr>
              <w:t>Laura Daniel</w:t>
            </w:r>
            <w:r>
              <w:rPr>
                <w:rFonts w:ascii="Arial" w:hAnsi="Arial" w:cs="Arial"/>
                <w:b/>
                <w:bCs/>
                <w:color w:val="FF0000"/>
              </w:rPr>
              <w:br/>
            </w:r>
            <w:r>
              <w:rPr>
                <w:rFonts w:ascii="Arial" w:hAnsi="Arial" w:cs="Arial"/>
                <w:color w:val="000000"/>
                <w:sz w:val="18"/>
                <w:szCs w:val="18"/>
              </w:rPr>
              <w:t>HR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E273F6" w:rsidRPr="00DE4D5E" w14:paraId="173E6D70" w14:textId="77777777" w:rsidTr="00635D0D">
              <w:tc>
                <w:tcPr>
                  <w:tcW w:w="0" w:type="auto"/>
                  <w:tcMar>
                    <w:top w:w="0" w:type="dxa"/>
                    <w:left w:w="450" w:type="dxa"/>
                    <w:bottom w:w="75" w:type="dxa"/>
                    <w:right w:w="0" w:type="dxa"/>
                  </w:tcMar>
                  <w:hideMark/>
                </w:tcPr>
                <w:p w14:paraId="485C47E1" w14:textId="77777777" w:rsidR="00E273F6" w:rsidRPr="005D6360" w:rsidRDefault="00E273F6" w:rsidP="00635D0D">
                  <w:pPr>
                    <w:rPr>
                      <w:rFonts w:ascii="Arial" w:hAnsi="Arial" w:cs="Arial"/>
                      <w:color w:val="444444"/>
                      <w:sz w:val="20"/>
                      <w:szCs w:val="20"/>
                      <w:lang w:val="es-ES"/>
                    </w:rPr>
                  </w:pPr>
                  <w:r w:rsidRPr="005D6360">
                    <w:rPr>
                      <w:rFonts w:ascii="Arial" w:hAnsi="Arial" w:cs="Arial"/>
                      <w:b/>
                      <w:bCs/>
                      <w:color w:val="000000"/>
                      <w:sz w:val="18"/>
                      <w:szCs w:val="18"/>
                      <w:lang w:val="es-ES"/>
                    </w:rPr>
                    <w:t>D:</w:t>
                  </w:r>
                  <w:r w:rsidRPr="005D6360">
                    <w:rPr>
                      <w:rFonts w:ascii="Arial" w:hAnsi="Arial" w:cs="Arial"/>
                      <w:color w:val="000000"/>
                      <w:sz w:val="18"/>
                      <w:szCs w:val="18"/>
                      <w:lang w:val="es-ES"/>
                    </w:rPr>
                    <w:t>  +44 (0)1792 564 034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 xml:space="preserve">P:  </w:t>
                  </w:r>
                  <w:r w:rsidRPr="005D6360">
                    <w:rPr>
                      <w:rFonts w:ascii="Arial" w:hAnsi="Arial" w:cs="Arial"/>
                      <w:color w:val="000000"/>
                      <w:sz w:val="18"/>
                      <w:szCs w:val="18"/>
                      <w:lang w:val="es-ES"/>
                    </w:rPr>
                    <w:t>+44 (0)1792 561 234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E:</w:t>
                  </w:r>
                  <w:r w:rsidRPr="005D6360">
                    <w:rPr>
                      <w:rFonts w:ascii="Arial" w:hAnsi="Arial" w:cs="Arial"/>
                      <w:color w:val="000000"/>
                      <w:sz w:val="18"/>
                      <w:szCs w:val="18"/>
                      <w:lang w:val="es-ES"/>
                    </w:rPr>
                    <w:t xml:space="preserve">  </w:t>
                  </w:r>
                  <w:hyperlink r:id="rId71" w:history="1">
                    <w:r w:rsidRPr="005D6360">
                      <w:rPr>
                        <w:rStyle w:val="Hyperlink"/>
                        <w:rFonts w:ascii="Arial" w:hAnsi="Arial" w:cs="Arial"/>
                        <w:sz w:val="18"/>
                        <w:szCs w:val="18"/>
                        <w:lang w:val="es-ES"/>
                      </w:rPr>
                      <w:t>ldaniel@monoequip.com</w:t>
                    </w:r>
                  </w:hyperlink>
                </w:p>
              </w:tc>
            </w:tr>
            <w:tr w:rsidR="00E273F6" w14:paraId="0273927B" w14:textId="77777777" w:rsidTr="00635D0D">
              <w:tc>
                <w:tcPr>
                  <w:tcW w:w="0" w:type="auto"/>
                  <w:tcMar>
                    <w:top w:w="0" w:type="dxa"/>
                    <w:left w:w="450" w:type="dxa"/>
                    <w:bottom w:w="75" w:type="dxa"/>
                    <w:right w:w="0" w:type="dxa"/>
                  </w:tcMar>
                  <w:hideMark/>
                </w:tcPr>
                <w:p w14:paraId="50F92E57" w14:textId="77777777" w:rsidR="00E273F6" w:rsidRDefault="00E273F6" w:rsidP="00635D0D">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E273F6" w14:paraId="415AB98D" w14:textId="77777777" w:rsidTr="00635D0D">
              <w:tc>
                <w:tcPr>
                  <w:tcW w:w="0" w:type="auto"/>
                  <w:tcMar>
                    <w:top w:w="75" w:type="dxa"/>
                    <w:left w:w="450" w:type="dxa"/>
                    <w:bottom w:w="75" w:type="dxa"/>
                    <w:right w:w="0" w:type="dxa"/>
                  </w:tcMar>
                  <w:hideMark/>
                </w:tcPr>
                <w:p w14:paraId="26C7281D" w14:textId="77777777" w:rsidR="00E273F6" w:rsidRDefault="000F7A52" w:rsidP="00635D0D">
                  <w:pPr>
                    <w:rPr>
                      <w:rFonts w:ascii="Arial" w:hAnsi="Arial" w:cs="Arial"/>
                      <w:color w:val="0079AC"/>
                      <w:sz w:val="20"/>
                      <w:szCs w:val="20"/>
                    </w:rPr>
                  </w:pPr>
                  <w:hyperlink r:id="rId72" w:tgtFrame="_blank" w:history="1">
                    <w:r w:rsidR="00E273F6">
                      <w:rPr>
                        <w:rStyle w:val="Hyperlink"/>
                        <w:rFonts w:ascii="Arial" w:hAnsi="Arial" w:cs="Arial"/>
                        <w:b/>
                        <w:bCs/>
                        <w:color w:val="FF0000"/>
                        <w:sz w:val="20"/>
                        <w:szCs w:val="20"/>
                      </w:rPr>
                      <w:t>www.monoequip.com</w:t>
                    </w:r>
                  </w:hyperlink>
                </w:p>
              </w:tc>
            </w:tr>
            <w:tr w:rsidR="00E273F6" w14:paraId="55B5ADBF" w14:textId="77777777" w:rsidTr="00635D0D">
              <w:tc>
                <w:tcPr>
                  <w:tcW w:w="0" w:type="auto"/>
                  <w:tcMar>
                    <w:top w:w="225" w:type="dxa"/>
                    <w:left w:w="450" w:type="dxa"/>
                    <w:bottom w:w="0" w:type="dxa"/>
                    <w:right w:w="0" w:type="dxa"/>
                  </w:tcMar>
                  <w:vAlign w:val="bottom"/>
                  <w:hideMark/>
                </w:tcPr>
                <w:p w14:paraId="508D3EF9" w14:textId="77777777" w:rsidR="00E273F6" w:rsidRDefault="00E273F6" w:rsidP="00635D0D">
                  <w:pPr>
                    <w:rPr>
                      <w:rFonts w:ascii="Arial" w:hAnsi="Arial" w:cs="Arial"/>
                      <w:color w:val="1F497D"/>
                      <w:sz w:val="20"/>
                      <w:szCs w:val="20"/>
                    </w:rPr>
                  </w:pPr>
                  <w:r>
                    <w:rPr>
                      <w:rFonts w:ascii="Arial" w:hAnsi="Arial" w:cs="Arial"/>
                      <w:noProof/>
                      <w:color w:val="337AB7"/>
                      <w:sz w:val="20"/>
                      <w:szCs w:val="20"/>
                    </w:rPr>
                    <w:drawing>
                      <wp:inline distT="0" distB="0" distL="0" distR="0" wp14:anchorId="39FFA9AA" wp14:editId="201CC2A4">
                        <wp:extent cx="209550" cy="209550"/>
                        <wp:effectExtent l="0" t="0" r="0" b="0"/>
                        <wp:docPr id="57" name="Picture 57" descr="facebook icon">
                          <a:hlinkClick xmlns:a="http://schemas.openxmlformats.org/drawingml/2006/main" r:id="rId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cebook icon"/>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0A63C5EE" wp14:editId="30ACDF5A">
                        <wp:extent cx="209550" cy="209550"/>
                        <wp:effectExtent l="0" t="0" r="0" b="0"/>
                        <wp:docPr id="58" name="Picture 58" descr="twitter icon">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witter icon"/>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730159C2" wp14:editId="15DD4E0E">
                        <wp:extent cx="209550" cy="209550"/>
                        <wp:effectExtent l="0" t="0" r="0" b="0"/>
                        <wp:docPr id="59" name="Picture 59" descr="youtube icon">
                          <a:hlinkClick xmlns:a="http://schemas.openxmlformats.org/drawingml/2006/main" r:id="rId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tube icon"/>
                                <pic:cNvPicPr>
                                  <a:picLocks noChangeAspect="1" noChangeArrowheads="1"/>
                                </pic:cNvPicPr>
                              </pic:nvPicPr>
                              <pic:blipFill>
                                <a:blip r:embed="rId53" r:link="rId5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66083C2F" wp14:editId="64F9D3C1">
                        <wp:extent cx="209550" cy="209550"/>
                        <wp:effectExtent l="0" t="0" r="0" b="0"/>
                        <wp:docPr id="60" name="Picture 60" descr="linkedin icon">
                          <a:hlinkClick xmlns:a="http://schemas.openxmlformats.org/drawingml/2006/main" r:id="rId5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kedin icon"/>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5F3D768B" wp14:editId="53F98DC2">
                        <wp:extent cx="209550" cy="209550"/>
                        <wp:effectExtent l="0" t="0" r="0" b="0"/>
                        <wp:docPr id="61" name="Picture 61" descr="instagram icon">
                          <a:hlinkClick xmlns:a="http://schemas.openxmlformats.org/drawingml/2006/main" r:id="rId5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stagram icon"/>
                                <pic:cNvPicPr>
                                  <a:picLocks noChangeAspect="1" noChangeArrowheads="1"/>
                                </pic:cNvPicPr>
                              </pic:nvPicPr>
                              <pic:blipFill>
                                <a:blip r:embed="rId59" r:link="rId60">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p>
              </w:tc>
            </w:tr>
          </w:tbl>
          <w:p w14:paraId="35D769AE" w14:textId="77777777" w:rsidR="00E273F6" w:rsidRDefault="00E273F6" w:rsidP="00635D0D">
            <w:pPr>
              <w:rPr>
                <w:rFonts w:eastAsia="Times New Roman"/>
                <w:sz w:val="20"/>
                <w:szCs w:val="20"/>
              </w:rPr>
            </w:pPr>
          </w:p>
        </w:tc>
      </w:tr>
    </w:tbl>
    <w:p w14:paraId="62F66630" w14:textId="77777777" w:rsidR="00E273F6" w:rsidRDefault="00E273F6" w:rsidP="00E273F6"/>
    <w:p w14:paraId="21BB3633" w14:textId="77777777" w:rsidR="00E273F6" w:rsidRDefault="00E273F6" w:rsidP="00E273F6">
      <w:pPr>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Mark Challinor</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16 July 2021 11:05</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Laura Daniel</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Re: Disciplinary Meeting</w:t>
      </w:r>
    </w:p>
    <w:p w14:paraId="261B188C" w14:textId="77777777" w:rsidR="00E273F6" w:rsidRDefault="00E273F6" w:rsidP="00E273F6">
      <w:pPr>
        <w:rPr>
          <w:lang w:val="en-US"/>
        </w:rPr>
      </w:pPr>
    </w:p>
    <w:p w14:paraId="78897A6A" w14:textId="77777777" w:rsidR="00E273F6" w:rsidRDefault="00E273F6" w:rsidP="00E273F6">
      <w:pPr>
        <w:rPr>
          <w:lang w:val="en-US"/>
        </w:rPr>
      </w:pPr>
      <w:r>
        <w:rPr>
          <w:lang w:val="en-US"/>
        </w:rPr>
        <w:t>Laura</w:t>
      </w:r>
    </w:p>
    <w:p w14:paraId="4D2A2041" w14:textId="77777777" w:rsidR="00E273F6" w:rsidRDefault="00E273F6" w:rsidP="00E273F6">
      <w:pPr>
        <w:rPr>
          <w:lang w:val="en-US"/>
        </w:rPr>
      </w:pPr>
      <w:r>
        <w:rPr>
          <w:lang w:val="en-US"/>
        </w:rPr>
        <w:t>Thankyou for this reminder.  It has been quite some time so much appreciated for the info.</w:t>
      </w:r>
    </w:p>
    <w:p w14:paraId="64243F3E" w14:textId="77777777" w:rsidR="00E273F6" w:rsidRDefault="00E273F6" w:rsidP="00E273F6">
      <w:pPr>
        <w:rPr>
          <w:lang w:val="en-US"/>
        </w:rPr>
      </w:pPr>
      <w:r>
        <w:rPr>
          <w:lang w:val="en-US"/>
        </w:rPr>
        <w:t>I will probably speak to you before the meeting just to run some things past you if that’s ok.</w:t>
      </w:r>
    </w:p>
    <w:p w14:paraId="5D9B215C" w14:textId="77777777" w:rsidR="00E273F6" w:rsidRDefault="00E273F6" w:rsidP="00E273F6">
      <w:pPr>
        <w:rPr>
          <w:lang w:val="en-US"/>
        </w:rPr>
      </w:pPr>
      <w:r>
        <w:rPr>
          <w:lang w:val="en-US"/>
        </w:rPr>
        <w:t>Cheers..</w:t>
      </w:r>
    </w:p>
    <w:p w14:paraId="235BBF95" w14:textId="77777777" w:rsidR="00E273F6" w:rsidRPr="008A3E4F" w:rsidRDefault="00E273F6" w:rsidP="00E273F6">
      <w:pPr>
        <w:rPr>
          <w:lang w:val="en-US"/>
        </w:rPr>
      </w:pPr>
      <w:r>
        <w:rPr>
          <w:lang w:val="en-US"/>
        </w:rPr>
        <w:t>Mark</w:t>
      </w:r>
    </w:p>
    <w:p w14:paraId="4168581E" w14:textId="77777777" w:rsidR="00E70151" w:rsidRDefault="00E70151" w:rsidP="00F373D4">
      <w:pPr>
        <w:spacing w:after="200" w:line="276" w:lineRule="auto"/>
        <w:rPr>
          <w:rFonts w:ascii="Arial" w:hAnsi="Arial" w:cs="Arial"/>
          <w:sz w:val="24"/>
          <w:szCs w:val="24"/>
        </w:rPr>
      </w:pPr>
    </w:p>
    <w:p w14:paraId="7E650D89" w14:textId="3A073426" w:rsidR="00901E74" w:rsidRPr="00E70151" w:rsidRDefault="00901E74" w:rsidP="00F373D4">
      <w:pPr>
        <w:spacing w:after="200" w:line="276" w:lineRule="auto"/>
        <w:rPr>
          <w:rFonts w:ascii="Arial" w:hAnsi="Arial" w:cs="Arial"/>
          <w:b/>
          <w:bCs/>
          <w:sz w:val="24"/>
          <w:szCs w:val="24"/>
          <w:u w:val="single"/>
        </w:rPr>
      </w:pPr>
      <w:r w:rsidRPr="00E70151">
        <w:rPr>
          <w:rFonts w:ascii="Arial" w:hAnsi="Arial" w:cs="Arial"/>
          <w:b/>
          <w:bCs/>
          <w:sz w:val="24"/>
          <w:szCs w:val="24"/>
          <w:u w:val="single"/>
        </w:rPr>
        <w:t>(EV37 – Invitation letter to a disciplinary meeting)</w:t>
      </w:r>
    </w:p>
    <w:p w14:paraId="0C0ED444" w14:textId="423CE0D8" w:rsidR="00901E74" w:rsidRPr="00E273F6" w:rsidRDefault="00901E74" w:rsidP="00F373D4">
      <w:pPr>
        <w:spacing w:after="200" w:line="276" w:lineRule="auto"/>
        <w:rPr>
          <w:rFonts w:ascii="Arial" w:hAnsi="Arial" w:cs="Arial"/>
          <w:sz w:val="24"/>
          <w:szCs w:val="24"/>
        </w:rPr>
      </w:pPr>
      <w:r>
        <w:rPr>
          <w:noProof/>
          <w:lang w:eastAsia="en-GB"/>
        </w:rPr>
        <w:drawing>
          <wp:inline distT="0" distB="0" distL="0" distR="0" wp14:anchorId="09693C9D" wp14:editId="0571765D">
            <wp:extent cx="4044950" cy="2275228"/>
            <wp:effectExtent l="0" t="0" r="0" b="0"/>
            <wp:docPr id="64" name="Picture 6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application, Word&#10;&#10;Description automatically generated"/>
                    <pic:cNvPicPr/>
                  </pic:nvPicPr>
                  <pic:blipFill>
                    <a:blip r:embed="rId73"/>
                    <a:stretch>
                      <a:fillRect/>
                    </a:stretch>
                  </pic:blipFill>
                  <pic:spPr>
                    <a:xfrm>
                      <a:off x="0" y="0"/>
                      <a:ext cx="4046792" cy="2276264"/>
                    </a:xfrm>
                    <a:prstGeom prst="rect">
                      <a:avLst/>
                    </a:prstGeom>
                  </pic:spPr>
                </pic:pic>
              </a:graphicData>
            </a:graphic>
          </wp:inline>
        </w:drawing>
      </w:r>
    </w:p>
    <w:p w14:paraId="7D492C13" w14:textId="21D1CA02" w:rsidR="00901E74" w:rsidRPr="00E70151" w:rsidRDefault="00901E74"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lastRenderedPageBreak/>
        <w:t>(EV38 – Warning letter from disciplinary)</w:t>
      </w:r>
    </w:p>
    <w:p w14:paraId="45D41F7C" w14:textId="097146CA" w:rsidR="00901E74" w:rsidRDefault="00901E74" w:rsidP="002D78EB">
      <w:pPr>
        <w:spacing w:after="200" w:line="276" w:lineRule="auto"/>
        <w:rPr>
          <w:rFonts w:ascii="Arial" w:hAnsi="Arial" w:cs="Arial"/>
          <w:sz w:val="24"/>
          <w:szCs w:val="24"/>
        </w:rPr>
      </w:pPr>
      <w:r>
        <w:rPr>
          <w:noProof/>
          <w:lang w:eastAsia="en-GB"/>
        </w:rPr>
        <w:drawing>
          <wp:inline distT="0" distB="0" distL="0" distR="0" wp14:anchorId="59B57000" wp14:editId="1BB5AD5C">
            <wp:extent cx="4263656" cy="2398247"/>
            <wp:effectExtent l="0" t="0" r="3810" b="2540"/>
            <wp:docPr id="65" name="Picture 6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application, Word&#10;&#10;Description automatically generated"/>
                    <pic:cNvPicPr/>
                  </pic:nvPicPr>
                  <pic:blipFill>
                    <a:blip r:embed="rId74"/>
                    <a:stretch>
                      <a:fillRect/>
                    </a:stretch>
                  </pic:blipFill>
                  <pic:spPr>
                    <a:xfrm>
                      <a:off x="0" y="0"/>
                      <a:ext cx="4269363" cy="2401457"/>
                    </a:xfrm>
                    <a:prstGeom prst="rect">
                      <a:avLst/>
                    </a:prstGeom>
                  </pic:spPr>
                </pic:pic>
              </a:graphicData>
            </a:graphic>
          </wp:inline>
        </w:drawing>
      </w:r>
    </w:p>
    <w:p w14:paraId="37E146B7" w14:textId="027658C4" w:rsidR="00080283" w:rsidRPr="00E70151" w:rsidRDefault="00E052A5"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t>(EV3</w:t>
      </w:r>
      <w:r w:rsidR="00901E74" w:rsidRPr="00E70151">
        <w:rPr>
          <w:rFonts w:ascii="Arial" w:hAnsi="Arial" w:cs="Arial"/>
          <w:b/>
          <w:bCs/>
          <w:sz w:val="24"/>
          <w:szCs w:val="24"/>
          <w:u w:val="single"/>
        </w:rPr>
        <w:t>9</w:t>
      </w:r>
      <w:r w:rsidRPr="00E70151">
        <w:rPr>
          <w:rFonts w:ascii="Arial" w:hAnsi="Arial" w:cs="Arial"/>
          <w:b/>
          <w:bCs/>
          <w:sz w:val="24"/>
          <w:szCs w:val="24"/>
          <w:u w:val="single"/>
        </w:rPr>
        <w:t xml:space="preserve"> - e-mail showing arranged interviews by HR)</w:t>
      </w:r>
    </w:p>
    <w:p w14:paraId="7C634C5F" w14:textId="0C724E81" w:rsidR="00E052A5" w:rsidRDefault="00587211" w:rsidP="002D78EB">
      <w:pPr>
        <w:spacing w:after="200" w:line="276" w:lineRule="auto"/>
        <w:rPr>
          <w:rFonts w:ascii="Arial" w:hAnsi="Arial" w:cs="Arial"/>
          <w:sz w:val="24"/>
          <w:szCs w:val="24"/>
        </w:rPr>
      </w:pPr>
      <w:r>
        <w:rPr>
          <w:noProof/>
          <w:lang w:eastAsia="en-GB"/>
        </w:rPr>
        <w:drawing>
          <wp:inline distT="0" distB="0" distL="0" distR="0" wp14:anchorId="4D80760D" wp14:editId="5F2FE121">
            <wp:extent cx="4338084" cy="2440171"/>
            <wp:effectExtent l="0" t="0" r="5715"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a:blip r:embed="rId75"/>
                    <a:stretch>
                      <a:fillRect/>
                    </a:stretch>
                  </pic:blipFill>
                  <pic:spPr>
                    <a:xfrm>
                      <a:off x="0" y="0"/>
                      <a:ext cx="4358760" cy="2451801"/>
                    </a:xfrm>
                    <a:prstGeom prst="rect">
                      <a:avLst/>
                    </a:prstGeom>
                  </pic:spPr>
                </pic:pic>
              </a:graphicData>
            </a:graphic>
          </wp:inline>
        </w:drawing>
      </w:r>
    </w:p>
    <w:p w14:paraId="183A5ECB" w14:textId="34281609" w:rsidR="00587211" w:rsidRPr="00E70151" w:rsidRDefault="00587211"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t>(EV</w:t>
      </w:r>
      <w:r w:rsidR="00901E74" w:rsidRPr="00E70151">
        <w:rPr>
          <w:rFonts w:ascii="Arial" w:hAnsi="Arial" w:cs="Arial"/>
          <w:b/>
          <w:bCs/>
          <w:sz w:val="24"/>
          <w:szCs w:val="24"/>
          <w:u w:val="single"/>
        </w:rPr>
        <w:t>40</w:t>
      </w:r>
      <w:r w:rsidRPr="00E70151">
        <w:rPr>
          <w:rFonts w:ascii="Arial" w:hAnsi="Arial" w:cs="Arial"/>
          <w:b/>
          <w:bCs/>
          <w:sz w:val="24"/>
          <w:szCs w:val="24"/>
          <w:u w:val="single"/>
        </w:rPr>
        <w:t xml:space="preserve"> – e-mail showing interview request to candidate)</w:t>
      </w:r>
    </w:p>
    <w:p w14:paraId="0164B94F" w14:textId="69D9982E" w:rsidR="00587211" w:rsidRPr="00E052A5" w:rsidRDefault="00587211" w:rsidP="002D78EB">
      <w:pPr>
        <w:spacing w:after="200" w:line="276" w:lineRule="auto"/>
        <w:rPr>
          <w:rFonts w:ascii="Arial" w:hAnsi="Arial" w:cs="Arial"/>
          <w:sz w:val="24"/>
          <w:szCs w:val="24"/>
        </w:rPr>
      </w:pPr>
      <w:r>
        <w:rPr>
          <w:noProof/>
          <w:lang w:eastAsia="en-GB"/>
        </w:rPr>
        <w:drawing>
          <wp:inline distT="0" distB="0" distL="0" distR="0" wp14:anchorId="5BB0186B" wp14:editId="37486231">
            <wp:extent cx="4423144" cy="2488018"/>
            <wp:effectExtent l="0" t="0" r="0" b="7620"/>
            <wp:docPr id="42" name="Picture 4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Word&#10;&#10;Description automatically generated"/>
                    <pic:cNvPicPr/>
                  </pic:nvPicPr>
                  <pic:blipFill>
                    <a:blip r:embed="rId76"/>
                    <a:stretch>
                      <a:fillRect/>
                    </a:stretch>
                  </pic:blipFill>
                  <pic:spPr>
                    <a:xfrm>
                      <a:off x="0" y="0"/>
                      <a:ext cx="4442754" cy="2499048"/>
                    </a:xfrm>
                    <a:prstGeom prst="rect">
                      <a:avLst/>
                    </a:prstGeom>
                  </pic:spPr>
                </pic:pic>
              </a:graphicData>
            </a:graphic>
          </wp:inline>
        </w:drawing>
      </w:r>
    </w:p>
    <w:p w14:paraId="5EF9F075" w14:textId="3BA5DBE0" w:rsidR="00080283" w:rsidRPr="00E70151" w:rsidRDefault="00587211"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lastRenderedPageBreak/>
        <w:t>(EV</w:t>
      </w:r>
      <w:r w:rsidR="00901E74" w:rsidRPr="00E70151">
        <w:rPr>
          <w:rFonts w:ascii="Arial" w:hAnsi="Arial" w:cs="Arial"/>
          <w:b/>
          <w:bCs/>
          <w:sz w:val="24"/>
          <w:szCs w:val="24"/>
          <w:u w:val="single"/>
        </w:rPr>
        <w:t>41</w:t>
      </w:r>
      <w:r w:rsidRPr="00E70151">
        <w:rPr>
          <w:rFonts w:ascii="Arial" w:hAnsi="Arial" w:cs="Arial"/>
          <w:b/>
          <w:bCs/>
          <w:sz w:val="24"/>
          <w:szCs w:val="24"/>
          <w:u w:val="single"/>
        </w:rPr>
        <w:t xml:space="preserve"> – </w:t>
      </w:r>
      <w:r w:rsidR="00B50E6A" w:rsidRPr="00E70151">
        <w:rPr>
          <w:rFonts w:ascii="Arial" w:hAnsi="Arial" w:cs="Arial"/>
          <w:b/>
          <w:bCs/>
          <w:sz w:val="24"/>
          <w:szCs w:val="24"/>
          <w:u w:val="single"/>
        </w:rPr>
        <w:t xml:space="preserve">e-mail </w:t>
      </w:r>
      <w:r w:rsidRPr="00E70151">
        <w:rPr>
          <w:rFonts w:ascii="Arial" w:hAnsi="Arial" w:cs="Arial"/>
          <w:b/>
          <w:bCs/>
          <w:sz w:val="24"/>
          <w:szCs w:val="24"/>
          <w:u w:val="single"/>
        </w:rPr>
        <w:t>informing management of employee absence/sickness)</w:t>
      </w:r>
    </w:p>
    <w:p w14:paraId="718703FC" w14:textId="3CA1DF9C" w:rsidR="00587211" w:rsidRPr="00E052A5" w:rsidRDefault="00587211" w:rsidP="002D78EB">
      <w:pPr>
        <w:spacing w:after="200" w:line="276" w:lineRule="auto"/>
        <w:rPr>
          <w:rFonts w:ascii="Arial" w:hAnsi="Arial" w:cs="Arial"/>
          <w:sz w:val="24"/>
          <w:szCs w:val="24"/>
        </w:rPr>
      </w:pPr>
      <w:r>
        <w:rPr>
          <w:noProof/>
          <w:lang w:eastAsia="en-GB"/>
        </w:rPr>
        <w:drawing>
          <wp:inline distT="0" distB="0" distL="0" distR="0" wp14:anchorId="290C2BFB" wp14:editId="33CE9ABF">
            <wp:extent cx="4327451" cy="2434191"/>
            <wp:effectExtent l="0" t="0" r="0" b="4445"/>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a:blip r:embed="rId77"/>
                    <a:stretch>
                      <a:fillRect/>
                    </a:stretch>
                  </pic:blipFill>
                  <pic:spPr>
                    <a:xfrm>
                      <a:off x="0" y="0"/>
                      <a:ext cx="4348908" cy="2446260"/>
                    </a:xfrm>
                    <a:prstGeom prst="rect">
                      <a:avLst/>
                    </a:prstGeom>
                  </pic:spPr>
                </pic:pic>
              </a:graphicData>
            </a:graphic>
          </wp:inline>
        </w:drawing>
      </w:r>
    </w:p>
    <w:p w14:paraId="232528BA" w14:textId="0CAA76EC" w:rsidR="00080283" w:rsidRPr="00E70151" w:rsidRDefault="00B50E6A"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t>(EV4</w:t>
      </w:r>
      <w:r w:rsidR="00901E74" w:rsidRPr="00E70151">
        <w:rPr>
          <w:rFonts w:ascii="Arial" w:hAnsi="Arial" w:cs="Arial"/>
          <w:b/>
          <w:bCs/>
          <w:sz w:val="24"/>
          <w:szCs w:val="24"/>
          <w:u w:val="single"/>
        </w:rPr>
        <w:t>2</w:t>
      </w:r>
      <w:r w:rsidRPr="00E70151">
        <w:rPr>
          <w:rFonts w:ascii="Arial" w:hAnsi="Arial" w:cs="Arial"/>
          <w:b/>
          <w:bCs/>
          <w:sz w:val="24"/>
          <w:szCs w:val="24"/>
          <w:u w:val="single"/>
        </w:rPr>
        <w:t xml:space="preserve"> – Monthly absence statistics)</w:t>
      </w:r>
    </w:p>
    <w:p w14:paraId="5D3B6E10" w14:textId="56F0CBD9" w:rsidR="00080283" w:rsidRDefault="00281231" w:rsidP="002D78EB">
      <w:pPr>
        <w:spacing w:after="200" w:line="276" w:lineRule="auto"/>
        <w:rPr>
          <w:color w:val="FF0000"/>
        </w:rPr>
      </w:pPr>
      <w:r>
        <w:rPr>
          <w:noProof/>
        </w:rPr>
        <w:drawing>
          <wp:inline distT="0" distB="0" distL="0" distR="0" wp14:anchorId="6EC939EB" wp14:editId="3E1EDD81">
            <wp:extent cx="4486940" cy="2523842"/>
            <wp:effectExtent l="0" t="0" r="8890" b="0"/>
            <wp:docPr id="62" name="Picture 6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 table, Excel&#10;&#10;Description automatically generated"/>
                    <pic:cNvPicPr/>
                  </pic:nvPicPr>
                  <pic:blipFill>
                    <a:blip r:embed="rId78"/>
                    <a:stretch>
                      <a:fillRect/>
                    </a:stretch>
                  </pic:blipFill>
                  <pic:spPr>
                    <a:xfrm>
                      <a:off x="0" y="0"/>
                      <a:ext cx="4494531" cy="2528112"/>
                    </a:xfrm>
                    <a:prstGeom prst="rect">
                      <a:avLst/>
                    </a:prstGeom>
                  </pic:spPr>
                </pic:pic>
              </a:graphicData>
            </a:graphic>
          </wp:inline>
        </w:drawing>
      </w:r>
    </w:p>
    <w:p w14:paraId="5DC8A136" w14:textId="73701780" w:rsidR="00080283" w:rsidRPr="00E70151" w:rsidRDefault="00281231"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t>(EV4</w:t>
      </w:r>
      <w:r w:rsidR="00901E74" w:rsidRPr="00E70151">
        <w:rPr>
          <w:rFonts w:ascii="Arial" w:hAnsi="Arial" w:cs="Arial"/>
          <w:b/>
          <w:bCs/>
          <w:sz w:val="24"/>
          <w:szCs w:val="24"/>
          <w:u w:val="single"/>
        </w:rPr>
        <w:t>3</w:t>
      </w:r>
      <w:r w:rsidRPr="00E70151">
        <w:rPr>
          <w:rFonts w:ascii="Arial" w:hAnsi="Arial" w:cs="Arial"/>
          <w:b/>
          <w:bCs/>
          <w:sz w:val="24"/>
          <w:szCs w:val="24"/>
          <w:u w:val="single"/>
        </w:rPr>
        <w:t xml:space="preserve"> – Notes on how to manage unsatisfactory work performance)</w:t>
      </w:r>
    </w:p>
    <w:p w14:paraId="4C78B35C" w14:textId="3DFDB0BB" w:rsidR="00281231" w:rsidRDefault="00281231" w:rsidP="002D78EB">
      <w:pPr>
        <w:spacing w:after="200" w:line="276" w:lineRule="auto"/>
        <w:rPr>
          <w:color w:val="FF0000"/>
        </w:rPr>
      </w:pPr>
      <w:r>
        <w:rPr>
          <w:noProof/>
        </w:rPr>
        <w:drawing>
          <wp:inline distT="0" distB="0" distL="0" distR="0" wp14:anchorId="4871C701" wp14:editId="046C1E22">
            <wp:extent cx="4550735" cy="2559725"/>
            <wp:effectExtent l="0" t="0" r="2540" b="0"/>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a:blip r:embed="rId79"/>
                    <a:stretch>
                      <a:fillRect/>
                    </a:stretch>
                  </pic:blipFill>
                  <pic:spPr>
                    <a:xfrm>
                      <a:off x="0" y="0"/>
                      <a:ext cx="4563180" cy="2566725"/>
                    </a:xfrm>
                    <a:prstGeom prst="rect">
                      <a:avLst/>
                    </a:prstGeom>
                  </pic:spPr>
                </pic:pic>
              </a:graphicData>
            </a:graphic>
          </wp:inline>
        </w:drawing>
      </w:r>
    </w:p>
    <w:p w14:paraId="6FFFB7DC" w14:textId="5725EDB6" w:rsidR="00080283" w:rsidRPr="00E70151" w:rsidRDefault="00EA0C3E"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lastRenderedPageBreak/>
        <w:t>(EV44 – HR Induction form)</w:t>
      </w:r>
    </w:p>
    <w:p w14:paraId="651D3788" w14:textId="046F838E" w:rsidR="00167589" w:rsidRDefault="00167589" w:rsidP="002D78EB">
      <w:pPr>
        <w:spacing w:after="200" w:line="276" w:lineRule="auto"/>
        <w:rPr>
          <w:color w:val="FF0000"/>
        </w:rPr>
      </w:pPr>
      <w:r>
        <w:rPr>
          <w:noProof/>
        </w:rPr>
        <w:drawing>
          <wp:inline distT="0" distB="0" distL="0" distR="0" wp14:anchorId="45169296" wp14:editId="55E046FE">
            <wp:extent cx="4953000" cy="2785994"/>
            <wp:effectExtent l="0" t="0" r="0" b="0"/>
            <wp:docPr id="69" name="Picture 6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 application, Word&#10;&#10;Description automatically generated"/>
                    <pic:cNvPicPr/>
                  </pic:nvPicPr>
                  <pic:blipFill>
                    <a:blip r:embed="rId80"/>
                    <a:stretch>
                      <a:fillRect/>
                    </a:stretch>
                  </pic:blipFill>
                  <pic:spPr>
                    <a:xfrm>
                      <a:off x="0" y="0"/>
                      <a:ext cx="4953855" cy="2786475"/>
                    </a:xfrm>
                    <a:prstGeom prst="rect">
                      <a:avLst/>
                    </a:prstGeom>
                  </pic:spPr>
                </pic:pic>
              </a:graphicData>
            </a:graphic>
          </wp:inline>
        </w:drawing>
      </w:r>
    </w:p>
    <w:p w14:paraId="2DAD5C90" w14:textId="2D045CD5" w:rsidR="00EA0C3E" w:rsidRPr="00E70151" w:rsidRDefault="00EA0C3E"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t xml:space="preserve">(EV45 – </w:t>
      </w:r>
      <w:r w:rsidR="00AD374B" w:rsidRPr="00E70151">
        <w:rPr>
          <w:rFonts w:ascii="Arial" w:hAnsi="Arial" w:cs="Arial"/>
          <w:b/>
          <w:bCs/>
          <w:sz w:val="24"/>
          <w:szCs w:val="24"/>
          <w:u w:val="single"/>
        </w:rPr>
        <w:t>e-mail from Rob Davies ref employee incident)</w:t>
      </w:r>
    </w:p>
    <w:p w14:paraId="529052CB" w14:textId="1D60D6CF" w:rsidR="00AD374B" w:rsidRDefault="00AD374B" w:rsidP="00AD374B">
      <w:pPr>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Rob Davies</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17 </w:t>
      </w:r>
      <w:r w:rsidR="00F06E92">
        <w:rPr>
          <w:rFonts w:ascii="Tahoma" w:hAnsi="Tahoma" w:cs="Tahoma"/>
          <w:sz w:val="20"/>
          <w:szCs w:val="20"/>
          <w:lang w:val="en-US"/>
        </w:rPr>
        <w:t>August</w:t>
      </w:r>
      <w:r>
        <w:rPr>
          <w:rFonts w:ascii="Tahoma" w:hAnsi="Tahoma" w:cs="Tahoma"/>
          <w:sz w:val="20"/>
          <w:szCs w:val="20"/>
          <w:lang w:val="en-US"/>
        </w:rPr>
        <w:t xml:space="preserve"> 2021 10:55</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w:t>
      </w:r>
      <w:r w:rsidR="00F06E92">
        <w:rPr>
          <w:rFonts w:ascii="Tahoma" w:hAnsi="Tahoma" w:cs="Tahoma"/>
          <w:sz w:val="20"/>
          <w:szCs w:val="20"/>
          <w:lang w:val="en-US"/>
        </w:rPr>
        <w:t>Laura Daniel; Andrew Jones</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w:t>
      </w:r>
      <w:r w:rsidR="00F06E92">
        <w:rPr>
          <w:rFonts w:ascii="Tahoma" w:hAnsi="Tahoma" w:cs="Tahoma"/>
          <w:sz w:val="20"/>
          <w:szCs w:val="20"/>
          <w:lang w:val="en-US"/>
        </w:rPr>
        <w:t>Situation this morning</w:t>
      </w:r>
    </w:p>
    <w:p w14:paraId="6BCF6118" w14:textId="77777777" w:rsidR="00F06E92" w:rsidRDefault="00F06E92" w:rsidP="00AD374B">
      <w:pPr>
        <w:rPr>
          <w:rFonts w:ascii="Calibri" w:hAnsi="Calibri" w:cs="Calibri"/>
          <w:color w:val="1F497D"/>
        </w:rPr>
      </w:pPr>
      <w:r>
        <w:rPr>
          <w:rFonts w:ascii="Calibri" w:hAnsi="Calibri" w:cs="Calibri"/>
          <w:color w:val="1F497D"/>
        </w:rPr>
        <w:t>Laura,</w:t>
      </w:r>
    </w:p>
    <w:p w14:paraId="05C51330" w14:textId="3D45CCC8" w:rsidR="00AD374B" w:rsidRDefault="00F06E92" w:rsidP="00AD374B">
      <w:pPr>
        <w:rPr>
          <w:rFonts w:ascii="Calibri" w:hAnsi="Calibri" w:cs="Calibri"/>
          <w:color w:val="1F497D"/>
        </w:rPr>
      </w:pPr>
      <w:r>
        <w:rPr>
          <w:rFonts w:ascii="Calibri" w:hAnsi="Calibri" w:cs="Calibri"/>
          <w:color w:val="1F497D"/>
        </w:rPr>
        <w:t>I would like to say well done for the way that you handled the situation this morning when Chris became violent at work.  You kept a level head and ensured that employees nearby were safe and kept well away from the situation.  You ensured that the supervisor was on hand to help when he had to be taken out of the environment.  The issue could have become much worse, you diffused it as quickly as possible.  I know that yourself and Chris have regular conversations and you have supported him in the past with his brain injury from a few years ago, however as discussed, I now think that the support of his own doctor and mental health practitioner is the only way forward</w:t>
      </w:r>
      <w:r w:rsidR="00BD570E">
        <w:rPr>
          <w:rFonts w:ascii="Calibri" w:hAnsi="Calibri" w:cs="Calibri"/>
          <w:color w:val="1F497D"/>
        </w:rPr>
        <w:t>, can you please see if you can get some information from Chris on who his contacts are, perhaps Shan can help from an occupational health side?</w:t>
      </w:r>
    </w:p>
    <w:p w14:paraId="4A77FD9F" w14:textId="6B25970B" w:rsidR="00F06E92" w:rsidRDefault="00F06E92" w:rsidP="00AD374B">
      <w:pPr>
        <w:rPr>
          <w:rFonts w:ascii="Calibri" w:hAnsi="Calibri" w:cs="Calibri"/>
          <w:color w:val="1F497D"/>
        </w:rPr>
      </w:pPr>
      <w:r>
        <w:rPr>
          <w:rFonts w:ascii="Calibri" w:hAnsi="Calibri" w:cs="Calibri"/>
          <w:color w:val="1F497D"/>
        </w:rPr>
        <w:t>I have copied Andrew in this e-mail for him to know</w:t>
      </w:r>
      <w:r w:rsidR="00BD570E">
        <w:rPr>
          <w:rFonts w:ascii="Calibri" w:hAnsi="Calibri" w:cs="Calibri"/>
          <w:color w:val="1F497D"/>
        </w:rPr>
        <w:t xml:space="preserve"> what is happening and</w:t>
      </w:r>
      <w:r>
        <w:rPr>
          <w:rFonts w:ascii="Calibri" w:hAnsi="Calibri" w:cs="Calibri"/>
          <w:color w:val="1F497D"/>
        </w:rPr>
        <w:t xml:space="preserve"> how this has been dealt with.</w:t>
      </w:r>
    </w:p>
    <w:p w14:paraId="1165A5B2" w14:textId="26A02CBF" w:rsidR="00F06E92" w:rsidRDefault="00F06E92" w:rsidP="00AD374B">
      <w:pPr>
        <w:rPr>
          <w:rFonts w:ascii="Calibri" w:hAnsi="Calibri" w:cs="Calibri"/>
          <w:color w:val="1F497D"/>
        </w:rPr>
      </w:pPr>
      <w:r>
        <w:rPr>
          <w:rFonts w:ascii="Calibri" w:hAnsi="Calibri" w:cs="Calibri"/>
          <w:color w:val="1F497D"/>
        </w:rPr>
        <w:t>Once again, well done.</w:t>
      </w:r>
    </w:p>
    <w:p w14:paraId="69E150CF" w14:textId="27D3CFD8" w:rsidR="00F06E92" w:rsidRDefault="00F06E92" w:rsidP="00AD374B">
      <w:pPr>
        <w:rPr>
          <w:rFonts w:ascii="Calibri" w:hAnsi="Calibri" w:cs="Calibri"/>
          <w:color w:val="1F497D"/>
        </w:rPr>
      </w:pPr>
      <w:r>
        <w:rPr>
          <w:rFonts w:ascii="Calibri" w:hAnsi="Calibri" w:cs="Calibri"/>
          <w:color w:val="1F497D"/>
        </w:rPr>
        <w:t>Rob.</w:t>
      </w:r>
    </w:p>
    <w:p w14:paraId="1B6A2814" w14:textId="18135679" w:rsidR="00AD374B" w:rsidRDefault="00AD374B" w:rsidP="002D78EB">
      <w:pPr>
        <w:spacing w:after="200" w:line="276" w:lineRule="auto"/>
        <w:rPr>
          <w:rFonts w:ascii="Arial" w:hAnsi="Arial" w:cs="Arial"/>
          <w:sz w:val="24"/>
          <w:szCs w:val="24"/>
        </w:rPr>
      </w:pPr>
    </w:p>
    <w:p w14:paraId="38E92591" w14:textId="6352FBB3" w:rsidR="0060757C" w:rsidRDefault="0060757C" w:rsidP="002D78EB">
      <w:pPr>
        <w:spacing w:after="200" w:line="276" w:lineRule="auto"/>
        <w:rPr>
          <w:rFonts w:ascii="Arial" w:hAnsi="Arial" w:cs="Arial"/>
          <w:sz w:val="24"/>
          <w:szCs w:val="24"/>
        </w:rPr>
      </w:pPr>
    </w:p>
    <w:p w14:paraId="018EDB92" w14:textId="608A25D6" w:rsidR="0060757C" w:rsidRDefault="0060757C" w:rsidP="002D78EB">
      <w:pPr>
        <w:spacing w:after="200" w:line="276" w:lineRule="auto"/>
        <w:rPr>
          <w:rFonts w:ascii="Arial" w:hAnsi="Arial" w:cs="Arial"/>
          <w:sz w:val="24"/>
          <w:szCs w:val="24"/>
        </w:rPr>
      </w:pPr>
    </w:p>
    <w:p w14:paraId="2EDA6C9E" w14:textId="77777777" w:rsidR="0060757C" w:rsidRDefault="0060757C" w:rsidP="002D78EB">
      <w:pPr>
        <w:spacing w:after="200" w:line="276" w:lineRule="auto"/>
        <w:rPr>
          <w:rFonts w:ascii="Arial" w:hAnsi="Arial" w:cs="Arial"/>
          <w:sz w:val="24"/>
          <w:szCs w:val="24"/>
        </w:rPr>
      </w:pPr>
    </w:p>
    <w:p w14:paraId="1C9F451E" w14:textId="5FAF8A55" w:rsidR="00167589" w:rsidRDefault="00535011" w:rsidP="002D78EB">
      <w:pPr>
        <w:spacing w:after="200" w:line="276" w:lineRule="auto"/>
        <w:rPr>
          <w:noProof/>
          <w:lang w:eastAsia="en-GB"/>
        </w:rPr>
      </w:pPr>
      <w:r w:rsidRPr="00E70151">
        <w:rPr>
          <w:rFonts w:ascii="Arial" w:hAnsi="Arial" w:cs="Arial"/>
          <w:b/>
          <w:bCs/>
          <w:noProof/>
          <w:sz w:val="24"/>
          <w:szCs w:val="24"/>
          <w:u w:val="single"/>
          <w:lang w:eastAsia="en-GB"/>
        </w:rPr>
        <w:lastRenderedPageBreak/>
        <w:t>(EV46 – Coaching and Mentoring Training</w:t>
      </w:r>
      <w:r>
        <w:rPr>
          <w:noProof/>
          <w:lang w:eastAsia="en-GB"/>
        </w:rPr>
        <w:t>)</w:t>
      </w:r>
    </w:p>
    <w:p w14:paraId="6C5ACD78" w14:textId="6E6B97BA" w:rsidR="00535011" w:rsidRPr="00167589" w:rsidRDefault="00535011" w:rsidP="002D78EB">
      <w:pPr>
        <w:spacing w:after="200" w:line="276" w:lineRule="auto"/>
        <w:rPr>
          <w:rFonts w:ascii="Arial" w:hAnsi="Arial" w:cs="Arial"/>
          <w:sz w:val="24"/>
          <w:szCs w:val="24"/>
        </w:rPr>
      </w:pPr>
      <w:r>
        <w:rPr>
          <w:noProof/>
        </w:rPr>
        <w:drawing>
          <wp:inline distT="0" distB="0" distL="0" distR="0" wp14:anchorId="30A89D1A" wp14:editId="724CDB48">
            <wp:extent cx="4486940" cy="2523840"/>
            <wp:effectExtent l="0" t="0" r="8890" b="0"/>
            <wp:docPr id="71" name="Picture 7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text, application, Word&#10;&#10;Description automatically generated"/>
                    <pic:cNvPicPr/>
                  </pic:nvPicPr>
                  <pic:blipFill>
                    <a:blip r:embed="rId81"/>
                    <a:stretch>
                      <a:fillRect/>
                    </a:stretch>
                  </pic:blipFill>
                  <pic:spPr>
                    <a:xfrm>
                      <a:off x="0" y="0"/>
                      <a:ext cx="4502244" cy="2532448"/>
                    </a:xfrm>
                    <a:prstGeom prst="rect">
                      <a:avLst/>
                    </a:prstGeom>
                  </pic:spPr>
                </pic:pic>
              </a:graphicData>
            </a:graphic>
          </wp:inline>
        </w:drawing>
      </w:r>
    </w:p>
    <w:p w14:paraId="7424E8E6" w14:textId="08446840" w:rsidR="00205284" w:rsidRPr="00E70151" w:rsidRDefault="00205284"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t>(EV47 – Meeting minutes for HR and Line Manager meeting)</w:t>
      </w:r>
    </w:p>
    <w:p w14:paraId="223FC0A7" w14:textId="0BEDD2E6" w:rsidR="00205284" w:rsidRDefault="00205284" w:rsidP="002D78EB">
      <w:pPr>
        <w:spacing w:after="200" w:line="276" w:lineRule="auto"/>
        <w:rPr>
          <w:rFonts w:ascii="Arial" w:hAnsi="Arial" w:cs="Arial"/>
          <w:sz w:val="24"/>
          <w:szCs w:val="24"/>
        </w:rPr>
      </w:pPr>
      <w:r>
        <w:rPr>
          <w:noProof/>
          <w:lang w:eastAsia="en-GB"/>
        </w:rPr>
        <w:drawing>
          <wp:inline distT="0" distB="0" distL="0" distR="0" wp14:anchorId="3DC067EB" wp14:editId="3C7A5706">
            <wp:extent cx="4518837" cy="2541783"/>
            <wp:effectExtent l="0" t="0" r="0" b="0"/>
            <wp:docPr id="81" name="Picture 8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text&#10;&#10;Description automatically generated"/>
                    <pic:cNvPicPr/>
                  </pic:nvPicPr>
                  <pic:blipFill>
                    <a:blip r:embed="rId82"/>
                    <a:stretch>
                      <a:fillRect/>
                    </a:stretch>
                  </pic:blipFill>
                  <pic:spPr>
                    <a:xfrm>
                      <a:off x="0" y="0"/>
                      <a:ext cx="4538326" cy="2552745"/>
                    </a:xfrm>
                    <a:prstGeom prst="rect">
                      <a:avLst/>
                    </a:prstGeom>
                  </pic:spPr>
                </pic:pic>
              </a:graphicData>
            </a:graphic>
          </wp:inline>
        </w:drawing>
      </w:r>
    </w:p>
    <w:p w14:paraId="0F4B71D3" w14:textId="5A5EBCD9" w:rsidR="00080283" w:rsidRPr="00E70151" w:rsidRDefault="009338DB"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t>(EV4</w:t>
      </w:r>
      <w:r w:rsidR="00205284" w:rsidRPr="00E70151">
        <w:rPr>
          <w:rFonts w:ascii="Arial" w:hAnsi="Arial" w:cs="Arial"/>
          <w:b/>
          <w:bCs/>
          <w:sz w:val="24"/>
          <w:szCs w:val="24"/>
          <w:u w:val="single"/>
        </w:rPr>
        <w:t>8</w:t>
      </w:r>
      <w:r w:rsidRPr="00E70151">
        <w:rPr>
          <w:rFonts w:ascii="Arial" w:hAnsi="Arial" w:cs="Arial"/>
          <w:b/>
          <w:bCs/>
          <w:sz w:val="24"/>
          <w:szCs w:val="24"/>
          <w:u w:val="single"/>
        </w:rPr>
        <w:t xml:space="preserve"> – E-mail from MD to start using Appraisal forms in January)</w:t>
      </w:r>
    </w:p>
    <w:p w14:paraId="6985F102" w14:textId="0971FE84" w:rsidR="009338DB" w:rsidRDefault="009338DB" w:rsidP="002D78EB">
      <w:pPr>
        <w:spacing w:after="200" w:line="276" w:lineRule="auto"/>
        <w:rPr>
          <w:color w:val="FF0000"/>
        </w:rPr>
      </w:pPr>
      <w:r>
        <w:rPr>
          <w:noProof/>
          <w:lang w:eastAsia="en-GB"/>
        </w:rPr>
        <w:drawing>
          <wp:inline distT="0" distB="0" distL="0" distR="0" wp14:anchorId="753DBC7B" wp14:editId="1D5D7E67">
            <wp:extent cx="4486910" cy="2437329"/>
            <wp:effectExtent l="0" t="0" r="8890" b="1270"/>
            <wp:docPr id="66" name="Picture 6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text, application&#10;&#10;Description automatically generated"/>
                    <pic:cNvPicPr/>
                  </pic:nvPicPr>
                  <pic:blipFill>
                    <a:blip r:embed="rId83"/>
                    <a:stretch>
                      <a:fillRect/>
                    </a:stretch>
                  </pic:blipFill>
                  <pic:spPr>
                    <a:xfrm>
                      <a:off x="0" y="0"/>
                      <a:ext cx="4500304" cy="2444605"/>
                    </a:xfrm>
                    <a:prstGeom prst="rect">
                      <a:avLst/>
                    </a:prstGeom>
                  </pic:spPr>
                </pic:pic>
              </a:graphicData>
            </a:graphic>
          </wp:inline>
        </w:drawing>
      </w:r>
    </w:p>
    <w:p w14:paraId="13F75008" w14:textId="640A88E2" w:rsidR="00080283" w:rsidRPr="00E70151" w:rsidRDefault="00EB14D9" w:rsidP="002D78EB">
      <w:pPr>
        <w:spacing w:after="200" w:line="276" w:lineRule="auto"/>
        <w:rPr>
          <w:rFonts w:ascii="Arial" w:hAnsi="Arial" w:cs="Arial"/>
          <w:b/>
          <w:bCs/>
          <w:sz w:val="24"/>
          <w:szCs w:val="24"/>
          <w:u w:val="single"/>
        </w:rPr>
      </w:pPr>
      <w:r w:rsidRPr="00E70151">
        <w:rPr>
          <w:rFonts w:ascii="Arial" w:hAnsi="Arial" w:cs="Arial"/>
          <w:b/>
          <w:bCs/>
          <w:sz w:val="24"/>
          <w:szCs w:val="24"/>
          <w:u w:val="single"/>
        </w:rPr>
        <w:lastRenderedPageBreak/>
        <w:t>(EV4</w:t>
      </w:r>
      <w:r w:rsidR="00205284" w:rsidRPr="00E70151">
        <w:rPr>
          <w:rFonts w:ascii="Arial" w:hAnsi="Arial" w:cs="Arial"/>
          <w:b/>
          <w:bCs/>
          <w:sz w:val="24"/>
          <w:szCs w:val="24"/>
          <w:u w:val="single"/>
        </w:rPr>
        <w:t>9</w:t>
      </w:r>
      <w:r w:rsidRPr="00E70151">
        <w:rPr>
          <w:rFonts w:ascii="Arial" w:hAnsi="Arial" w:cs="Arial"/>
          <w:b/>
          <w:bCs/>
          <w:sz w:val="24"/>
          <w:szCs w:val="24"/>
          <w:u w:val="single"/>
        </w:rPr>
        <w:t xml:space="preserve"> – Probation review notes)</w:t>
      </w:r>
    </w:p>
    <w:p w14:paraId="1D33F41B" w14:textId="5FDDF41A" w:rsidR="00EB14D9" w:rsidRDefault="00EB14D9" w:rsidP="002D78EB">
      <w:pPr>
        <w:spacing w:after="200" w:line="276" w:lineRule="auto"/>
        <w:rPr>
          <w:color w:val="FF0000"/>
        </w:rPr>
      </w:pPr>
      <w:r>
        <w:rPr>
          <w:noProof/>
        </w:rPr>
        <w:drawing>
          <wp:inline distT="0" distB="0" distL="0" distR="0" wp14:anchorId="60EA7CFC" wp14:editId="2F3826D1">
            <wp:extent cx="4263656" cy="2398248"/>
            <wp:effectExtent l="0" t="0" r="3810" b="2540"/>
            <wp:docPr id="67" name="Picture 6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application, Word&#10;&#10;Description automatically generated"/>
                    <pic:cNvPicPr/>
                  </pic:nvPicPr>
                  <pic:blipFill>
                    <a:blip r:embed="rId84"/>
                    <a:stretch>
                      <a:fillRect/>
                    </a:stretch>
                  </pic:blipFill>
                  <pic:spPr>
                    <a:xfrm>
                      <a:off x="0" y="0"/>
                      <a:ext cx="4267805" cy="2400581"/>
                    </a:xfrm>
                    <a:prstGeom prst="rect">
                      <a:avLst/>
                    </a:prstGeom>
                  </pic:spPr>
                </pic:pic>
              </a:graphicData>
            </a:graphic>
          </wp:inline>
        </w:drawing>
      </w:r>
    </w:p>
    <w:p w14:paraId="755A5974" w14:textId="184940CD" w:rsidR="00D45B8C" w:rsidRPr="00482F2B" w:rsidRDefault="00EB14D9" w:rsidP="002D78EB">
      <w:pPr>
        <w:spacing w:after="200" w:line="276" w:lineRule="auto"/>
        <w:rPr>
          <w:rFonts w:ascii="Arial" w:hAnsi="Arial" w:cs="Arial"/>
          <w:b/>
          <w:bCs/>
          <w:sz w:val="24"/>
          <w:szCs w:val="24"/>
          <w:u w:val="single"/>
        </w:rPr>
      </w:pPr>
      <w:r w:rsidRPr="00482F2B">
        <w:rPr>
          <w:rFonts w:ascii="Arial" w:hAnsi="Arial" w:cs="Arial"/>
          <w:b/>
          <w:bCs/>
          <w:sz w:val="24"/>
          <w:szCs w:val="24"/>
          <w:u w:val="single"/>
        </w:rPr>
        <w:t>(EV</w:t>
      </w:r>
      <w:r w:rsidR="00205284" w:rsidRPr="00482F2B">
        <w:rPr>
          <w:rFonts w:ascii="Arial" w:hAnsi="Arial" w:cs="Arial"/>
          <w:b/>
          <w:bCs/>
          <w:sz w:val="24"/>
          <w:szCs w:val="24"/>
          <w:u w:val="single"/>
        </w:rPr>
        <w:t>50</w:t>
      </w:r>
      <w:r w:rsidRPr="00482F2B">
        <w:rPr>
          <w:rFonts w:ascii="Arial" w:hAnsi="Arial" w:cs="Arial"/>
          <w:b/>
          <w:bCs/>
          <w:sz w:val="24"/>
          <w:szCs w:val="24"/>
          <w:u w:val="single"/>
        </w:rPr>
        <w:t xml:space="preserve"> sign off probation letter from HR)</w:t>
      </w:r>
    </w:p>
    <w:p w14:paraId="0D35CF88" w14:textId="6E2088F2" w:rsidR="00EB14D9" w:rsidRDefault="00EB14D9" w:rsidP="002D78EB">
      <w:pPr>
        <w:spacing w:after="200" w:line="276" w:lineRule="auto"/>
        <w:rPr>
          <w:color w:val="FF0000"/>
        </w:rPr>
      </w:pPr>
      <w:r>
        <w:rPr>
          <w:noProof/>
          <w:lang w:eastAsia="en-GB"/>
        </w:rPr>
        <w:drawing>
          <wp:inline distT="0" distB="0" distL="0" distR="0" wp14:anchorId="713292B7" wp14:editId="3C33586A">
            <wp:extent cx="4334933" cy="2438400"/>
            <wp:effectExtent l="0" t="0" r="8890" b="0"/>
            <wp:docPr id="72" name="Picture 7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 Word&#10;&#10;Description automatically generated"/>
                    <pic:cNvPicPr/>
                  </pic:nvPicPr>
                  <pic:blipFill>
                    <a:blip r:embed="rId40"/>
                    <a:stretch>
                      <a:fillRect/>
                    </a:stretch>
                  </pic:blipFill>
                  <pic:spPr>
                    <a:xfrm>
                      <a:off x="0" y="0"/>
                      <a:ext cx="4349606" cy="2446654"/>
                    </a:xfrm>
                    <a:prstGeom prst="rect">
                      <a:avLst/>
                    </a:prstGeom>
                  </pic:spPr>
                </pic:pic>
              </a:graphicData>
            </a:graphic>
          </wp:inline>
        </w:drawing>
      </w:r>
    </w:p>
    <w:p w14:paraId="2E4D2AFE" w14:textId="543FDC8F" w:rsidR="00D45B8C" w:rsidRPr="00482F2B" w:rsidRDefault="00C606DE" w:rsidP="002D78EB">
      <w:pPr>
        <w:spacing w:after="200" w:line="276" w:lineRule="auto"/>
        <w:rPr>
          <w:rFonts w:ascii="Arial" w:hAnsi="Arial" w:cs="Arial"/>
          <w:b/>
          <w:bCs/>
          <w:sz w:val="24"/>
          <w:szCs w:val="24"/>
          <w:u w:val="single"/>
        </w:rPr>
      </w:pPr>
      <w:r w:rsidRPr="00482F2B">
        <w:rPr>
          <w:rFonts w:ascii="Arial" w:hAnsi="Arial" w:cs="Arial"/>
          <w:b/>
          <w:bCs/>
          <w:sz w:val="24"/>
          <w:szCs w:val="24"/>
          <w:u w:val="single"/>
        </w:rPr>
        <w:t>(EV5</w:t>
      </w:r>
      <w:r w:rsidR="00205284" w:rsidRPr="00482F2B">
        <w:rPr>
          <w:rFonts w:ascii="Arial" w:hAnsi="Arial" w:cs="Arial"/>
          <w:b/>
          <w:bCs/>
          <w:sz w:val="24"/>
          <w:szCs w:val="24"/>
          <w:u w:val="single"/>
        </w:rPr>
        <w:t>1</w:t>
      </w:r>
      <w:r w:rsidRPr="00482F2B">
        <w:rPr>
          <w:rFonts w:ascii="Arial" w:hAnsi="Arial" w:cs="Arial"/>
          <w:b/>
          <w:bCs/>
          <w:sz w:val="24"/>
          <w:szCs w:val="24"/>
          <w:u w:val="single"/>
        </w:rPr>
        <w:t xml:space="preserve"> – Individual Training Plan)</w:t>
      </w:r>
    </w:p>
    <w:p w14:paraId="5255E0CF" w14:textId="0D70AC84" w:rsidR="00C606DE" w:rsidRDefault="00C606DE" w:rsidP="002D78EB">
      <w:pPr>
        <w:spacing w:after="200" w:line="276" w:lineRule="auto"/>
        <w:rPr>
          <w:color w:val="FF0000"/>
        </w:rPr>
      </w:pPr>
      <w:r>
        <w:rPr>
          <w:noProof/>
        </w:rPr>
        <w:drawing>
          <wp:inline distT="0" distB="0" distL="0" distR="0" wp14:anchorId="36970E22" wp14:editId="39AC121D">
            <wp:extent cx="4263390" cy="2398098"/>
            <wp:effectExtent l="0" t="0" r="3810" b="2540"/>
            <wp:docPr id="73" name="Picture 7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text&#10;&#10;Description automatically generated"/>
                    <pic:cNvPicPr/>
                  </pic:nvPicPr>
                  <pic:blipFill>
                    <a:blip r:embed="rId85"/>
                    <a:stretch>
                      <a:fillRect/>
                    </a:stretch>
                  </pic:blipFill>
                  <pic:spPr>
                    <a:xfrm>
                      <a:off x="0" y="0"/>
                      <a:ext cx="4283744" cy="2409547"/>
                    </a:xfrm>
                    <a:prstGeom prst="rect">
                      <a:avLst/>
                    </a:prstGeom>
                  </pic:spPr>
                </pic:pic>
              </a:graphicData>
            </a:graphic>
          </wp:inline>
        </w:drawing>
      </w:r>
    </w:p>
    <w:p w14:paraId="67EAE951" w14:textId="77777777" w:rsidR="00C606DE" w:rsidRDefault="00C606DE" w:rsidP="00D45B8C">
      <w:pPr>
        <w:spacing w:after="200" w:line="276" w:lineRule="auto"/>
      </w:pPr>
    </w:p>
    <w:p w14:paraId="08DDB1F6" w14:textId="7B400EFE" w:rsidR="00C606DE" w:rsidRPr="00482F2B" w:rsidRDefault="00C606DE" w:rsidP="00D45B8C">
      <w:pPr>
        <w:spacing w:after="200" w:line="276" w:lineRule="auto"/>
        <w:rPr>
          <w:rFonts w:ascii="Arial" w:hAnsi="Arial" w:cs="Arial"/>
          <w:b/>
          <w:bCs/>
          <w:sz w:val="24"/>
          <w:szCs w:val="24"/>
          <w:u w:val="single"/>
        </w:rPr>
      </w:pPr>
      <w:r w:rsidRPr="00482F2B">
        <w:rPr>
          <w:rFonts w:ascii="Arial" w:hAnsi="Arial" w:cs="Arial"/>
          <w:b/>
          <w:bCs/>
          <w:sz w:val="24"/>
          <w:szCs w:val="24"/>
          <w:u w:val="single"/>
        </w:rPr>
        <w:lastRenderedPageBreak/>
        <w:t>(EV5</w:t>
      </w:r>
      <w:r w:rsidR="00205284" w:rsidRPr="00482F2B">
        <w:rPr>
          <w:rFonts w:ascii="Arial" w:hAnsi="Arial" w:cs="Arial"/>
          <w:b/>
          <w:bCs/>
          <w:sz w:val="24"/>
          <w:szCs w:val="24"/>
          <w:u w:val="single"/>
        </w:rPr>
        <w:t>2</w:t>
      </w:r>
      <w:r w:rsidRPr="00482F2B">
        <w:rPr>
          <w:rFonts w:ascii="Arial" w:hAnsi="Arial" w:cs="Arial"/>
          <w:b/>
          <w:bCs/>
          <w:sz w:val="24"/>
          <w:szCs w:val="24"/>
          <w:u w:val="single"/>
        </w:rPr>
        <w:t xml:space="preserve"> – Email from manager for Individual Learning Plan)</w:t>
      </w:r>
    </w:p>
    <w:p w14:paraId="2EA48FB1" w14:textId="77777777" w:rsidR="00C606DE" w:rsidRDefault="00C606DE" w:rsidP="00C606DE">
      <w:pPr>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Laura Daniel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30 June 2021 12:21</w:t>
      </w:r>
    </w:p>
    <w:p w14:paraId="7A293265" w14:textId="77777777" w:rsidR="00C606DE" w:rsidRDefault="00C606DE" w:rsidP="00C606DE">
      <w:pPr>
        <w:rPr>
          <w:rFonts w:ascii="Tahoma" w:hAnsi="Tahoma" w:cs="Tahoma"/>
          <w:sz w:val="20"/>
          <w:szCs w:val="20"/>
          <w:lang w:val="en-US"/>
        </w:rPr>
      </w:pPr>
      <w:r>
        <w:rPr>
          <w:rFonts w:ascii="Tahoma" w:hAnsi="Tahoma" w:cs="Tahoma"/>
          <w:b/>
          <w:bCs/>
          <w:sz w:val="20"/>
          <w:szCs w:val="20"/>
          <w:lang w:val="en-US"/>
        </w:rPr>
        <w:t>To:</w:t>
      </w:r>
      <w:r>
        <w:rPr>
          <w:rFonts w:ascii="Tahoma" w:hAnsi="Tahoma" w:cs="Tahoma"/>
          <w:sz w:val="20"/>
          <w:szCs w:val="20"/>
          <w:lang w:val="en-US"/>
        </w:rPr>
        <w:t xml:space="preserve"> Alex Davies</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Training Plan for Daniel</w:t>
      </w:r>
    </w:p>
    <w:p w14:paraId="197F3645" w14:textId="77777777" w:rsidR="00C606DE" w:rsidRDefault="00C606DE" w:rsidP="00C606DE">
      <w:pPr>
        <w:rPr>
          <w:rFonts w:ascii="Calibri" w:hAnsi="Calibri" w:cs="Calibri"/>
        </w:rPr>
      </w:pPr>
    </w:p>
    <w:p w14:paraId="4051A5FF" w14:textId="77777777" w:rsidR="00C606DE" w:rsidRDefault="00C606DE" w:rsidP="00C606DE">
      <w:r>
        <w:t>Hi Alex</w:t>
      </w:r>
    </w:p>
    <w:p w14:paraId="70BB70BA" w14:textId="77777777" w:rsidR="00C606DE" w:rsidRDefault="00C606DE" w:rsidP="00C606DE">
      <w:r>
        <w:t>I know we have had a few conversations lately regarding Daniel and his Graduate training, coaching and mentoring him etc.</w:t>
      </w:r>
    </w:p>
    <w:p w14:paraId="61E0776B" w14:textId="77777777" w:rsidR="00C606DE" w:rsidRDefault="00C606DE" w:rsidP="00C606DE">
      <w:r>
        <w:t>I have put together a quick template that we can use for his future training.  This hopefully will help us with planning for his future and for him to see that we do want to invest in him long term.</w:t>
      </w:r>
    </w:p>
    <w:p w14:paraId="1CA5EE9D" w14:textId="77777777" w:rsidR="00C606DE" w:rsidRDefault="00C606DE" w:rsidP="00C606DE">
      <w:r>
        <w:t xml:space="preserve">It would be worth sitting down with Daniel over the next few weeks to discuss this with him, I can join in the meeting if you want and get some input from him, where does he see the role going as well as us? (He isn’t always going to be a graduate, we don’t want him to leave after a year when he has his experience, so really need to focus on some structure for him).  </w:t>
      </w:r>
    </w:p>
    <w:p w14:paraId="6AAF4E91" w14:textId="77777777" w:rsidR="00C606DE" w:rsidRDefault="00C606DE" w:rsidP="00C606DE">
      <w:r>
        <w:t>We can also use this template for his internal training?  Please let me know your thoughts and if you think this is a good idea to move forward with.</w:t>
      </w:r>
    </w:p>
    <w:p w14:paraId="6266093C" w14:textId="77777777" w:rsidR="00C606DE" w:rsidRDefault="00C606DE" w:rsidP="00C606DE"/>
    <w:p w14:paraId="7F7D2699" w14:textId="77777777" w:rsidR="00C606DE" w:rsidRDefault="00C606DE" w:rsidP="00C606DE">
      <w:r>
        <w:t>Kind Regards</w:t>
      </w:r>
    </w:p>
    <w:p w14:paraId="7F3EB9AF" w14:textId="77777777" w:rsidR="00C606DE" w:rsidRDefault="00C606DE" w:rsidP="00C606DE"/>
    <w:p w14:paraId="24666364" w14:textId="77777777" w:rsidR="00C606DE" w:rsidRDefault="00C606DE" w:rsidP="00C606DE">
      <w:r>
        <w:t>Laura</w:t>
      </w:r>
    </w:p>
    <w:p w14:paraId="06FFADB3" w14:textId="77777777" w:rsidR="00C606DE" w:rsidRDefault="00C606DE" w:rsidP="00C606DE">
      <w:pPr>
        <w:rPr>
          <w:color w:val="1F497D"/>
          <w:sz w:val="18"/>
          <w:szCs w:val="18"/>
        </w:rPr>
      </w:pPr>
    </w:p>
    <w:p w14:paraId="19B7729D" w14:textId="77777777" w:rsidR="00C606DE" w:rsidRDefault="00C606DE" w:rsidP="00C606DE">
      <w:pPr>
        <w:rPr>
          <w:rFonts w:ascii="Century Gothic" w:hAnsi="Century Gothic"/>
          <w:color w:val="002060"/>
          <w:sz w:val="20"/>
          <w:szCs w:val="20"/>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C606DE" w14:paraId="6456CA7D" w14:textId="77777777" w:rsidTr="003D35CF">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2DB4A88F" w14:textId="77777777" w:rsidR="00C606DE" w:rsidRDefault="00C606DE" w:rsidP="003D35CF">
            <w:pPr>
              <w:rPr>
                <w:rFonts w:ascii="Arial" w:hAnsi="Arial" w:cs="Arial"/>
                <w:color w:val="444444"/>
                <w:sz w:val="20"/>
                <w:szCs w:val="20"/>
              </w:rPr>
            </w:pPr>
            <w:r>
              <w:rPr>
                <w:rFonts w:ascii="Arial" w:hAnsi="Arial" w:cs="Arial"/>
                <w:noProof/>
                <w:color w:val="444444"/>
                <w:sz w:val="20"/>
                <w:szCs w:val="20"/>
              </w:rPr>
              <w:drawing>
                <wp:inline distT="0" distB="0" distL="0" distR="0" wp14:anchorId="145C7BE9" wp14:editId="3B0A5331">
                  <wp:extent cx="1143000" cy="1143000"/>
                  <wp:effectExtent l="0" t="0" r="0" b="0"/>
                  <wp:docPr id="74" name="Picture 74"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otograph"/>
                          <pic:cNvPicPr>
                            <a:picLocks noChangeAspect="1" noChangeArrowheads="1"/>
                          </pic:cNvPicPr>
                        </pic:nvPicPr>
                        <pic:blipFill>
                          <a:blip r:embed="rId65" r:link="rId86"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06B34048" w14:textId="77777777" w:rsidR="00C606DE" w:rsidRDefault="00C606DE" w:rsidP="003D35CF">
            <w:pPr>
              <w:spacing w:before="480"/>
              <w:rPr>
                <w:rFonts w:ascii="Arial" w:hAnsi="Arial" w:cs="Arial"/>
                <w:b/>
                <w:bCs/>
                <w:color w:val="FF0000"/>
              </w:rPr>
            </w:pPr>
            <w:r>
              <w:rPr>
                <w:rFonts w:ascii="Arial" w:hAnsi="Arial" w:cs="Arial"/>
                <w:b/>
                <w:bCs/>
                <w:color w:val="FF0000"/>
              </w:rPr>
              <w:t>Laura Daniel</w:t>
            </w:r>
            <w:r>
              <w:rPr>
                <w:rFonts w:ascii="Arial" w:hAnsi="Arial" w:cs="Arial"/>
                <w:b/>
                <w:bCs/>
                <w:color w:val="FF0000"/>
              </w:rPr>
              <w:br/>
            </w:r>
            <w:r>
              <w:rPr>
                <w:rFonts w:ascii="Arial" w:hAnsi="Arial" w:cs="Arial"/>
                <w:color w:val="000000"/>
                <w:sz w:val="18"/>
                <w:szCs w:val="18"/>
              </w:rPr>
              <w:t>HR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C606DE" w:rsidRPr="00DE4D5E" w14:paraId="494CB51C" w14:textId="77777777" w:rsidTr="003D35CF">
              <w:tc>
                <w:tcPr>
                  <w:tcW w:w="0" w:type="auto"/>
                  <w:tcMar>
                    <w:top w:w="0" w:type="dxa"/>
                    <w:left w:w="450" w:type="dxa"/>
                    <w:bottom w:w="75" w:type="dxa"/>
                    <w:right w:w="0" w:type="dxa"/>
                  </w:tcMar>
                  <w:hideMark/>
                </w:tcPr>
                <w:p w14:paraId="25B5C4D4" w14:textId="77777777" w:rsidR="00C606DE" w:rsidRPr="005D6360" w:rsidRDefault="00C606DE" w:rsidP="003D35CF">
                  <w:pPr>
                    <w:rPr>
                      <w:rFonts w:ascii="Arial" w:hAnsi="Arial" w:cs="Arial"/>
                      <w:color w:val="444444"/>
                      <w:sz w:val="20"/>
                      <w:szCs w:val="20"/>
                      <w:lang w:val="es-ES"/>
                    </w:rPr>
                  </w:pPr>
                  <w:r w:rsidRPr="005D6360">
                    <w:rPr>
                      <w:rFonts w:ascii="Arial" w:hAnsi="Arial" w:cs="Arial"/>
                      <w:b/>
                      <w:bCs/>
                      <w:color w:val="000000"/>
                      <w:sz w:val="18"/>
                      <w:szCs w:val="18"/>
                      <w:lang w:val="es-ES"/>
                    </w:rPr>
                    <w:t>D:</w:t>
                  </w:r>
                  <w:r w:rsidRPr="005D6360">
                    <w:rPr>
                      <w:rFonts w:ascii="Arial" w:hAnsi="Arial" w:cs="Arial"/>
                      <w:color w:val="000000"/>
                      <w:sz w:val="18"/>
                      <w:szCs w:val="18"/>
                      <w:lang w:val="es-ES"/>
                    </w:rPr>
                    <w:t>  +44 (0)1792 564 034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 xml:space="preserve">P:  </w:t>
                  </w:r>
                  <w:r w:rsidRPr="005D6360">
                    <w:rPr>
                      <w:rFonts w:ascii="Arial" w:hAnsi="Arial" w:cs="Arial"/>
                      <w:color w:val="000000"/>
                      <w:sz w:val="18"/>
                      <w:szCs w:val="18"/>
                      <w:lang w:val="es-ES"/>
                    </w:rPr>
                    <w:t>+44 (0)1792 561 234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E:</w:t>
                  </w:r>
                  <w:r w:rsidRPr="005D6360">
                    <w:rPr>
                      <w:rFonts w:ascii="Arial" w:hAnsi="Arial" w:cs="Arial"/>
                      <w:color w:val="000000"/>
                      <w:sz w:val="18"/>
                      <w:szCs w:val="18"/>
                      <w:lang w:val="es-ES"/>
                    </w:rPr>
                    <w:t xml:space="preserve">  </w:t>
                  </w:r>
                  <w:hyperlink r:id="rId87" w:history="1">
                    <w:r w:rsidRPr="005D6360">
                      <w:rPr>
                        <w:rStyle w:val="Hyperlink"/>
                        <w:rFonts w:ascii="Arial" w:hAnsi="Arial" w:cs="Arial"/>
                        <w:sz w:val="18"/>
                        <w:szCs w:val="18"/>
                        <w:lang w:val="es-ES"/>
                      </w:rPr>
                      <w:t>ldaniel@monoequip.com</w:t>
                    </w:r>
                  </w:hyperlink>
                </w:p>
              </w:tc>
            </w:tr>
            <w:tr w:rsidR="00C606DE" w14:paraId="3004933B" w14:textId="77777777" w:rsidTr="003D35CF">
              <w:tc>
                <w:tcPr>
                  <w:tcW w:w="0" w:type="auto"/>
                  <w:tcMar>
                    <w:top w:w="0" w:type="dxa"/>
                    <w:left w:w="450" w:type="dxa"/>
                    <w:bottom w:w="75" w:type="dxa"/>
                    <w:right w:w="0" w:type="dxa"/>
                  </w:tcMar>
                  <w:hideMark/>
                </w:tcPr>
                <w:p w14:paraId="1ECCC093" w14:textId="77777777" w:rsidR="00C606DE" w:rsidRDefault="00C606DE" w:rsidP="003D35CF">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C606DE" w14:paraId="6A5492FF" w14:textId="77777777" w:rsidTr="003D35CF">
              <w:tc>
                <w:tcPr>
                  <w:tcW w:w="0" w:type="auto"/>
                  <w:tcMar>
                    <w:top w:w="75" w:type="dxa"/>
                    <w:left w:w="450" w:type="dxa"/>
                    <w:bottom w:w="75" w:type="dxa"/>
                    <w:right w:w="0" w:type="dxa"/>
                  </w:tcMar>
                  <w:hideMark/>
                </w:tcPr>
                <w:p w14:paraId="3A911161" w14:textId="77777777" w:rsidR="00C606DE" w:rsidRDefault="000F7A52" w:rsidP="003D35CF">
                  <w:pPr>
                    <w:rPr>
                      <w:rFonts w:ascii="Arial" w:hAnsi="Arial" w:cs="Arial"/>
                      <w:color w:val="0079AC"/>
                      <w:sz w:val="20"/>
                      <w:szCs w:val="20"/>
                    </w:rPr>
                  </w:pPr>
                  <w:hyperlink r:id="rId88" w:tgtFrame="_blank" w:history="1">
                    <w:r w:rsidR="00C606DE">
                      <w:rPr>
                        <w:rStyle w:val="Hyperlink"/>
                        <w:rFonts w:ascii="Arial" w:hAnsi="Arial" w:cs="Arial"/>
                        <w:b/>
                        <w:bCs/>
                        <w:color w:val="FF0000"/>
                        <w:sz w:val="20"/>
                        <w:szCs w:val="20"/>
                      </w:rPr>
                      <w:t>www.monoequip.com</w:t>
                    </w:r>
                  </w:hyperlink>
                </w:p>
              </w:tc>
            </w:tr>
            <w:tr w:rsidR="00C606DE" w14:paraId="703E924F" w14:textId="77777777" w:rsidTr="003D35CF">
              <w:tc>
                <w:tcPr>
                  <w:tcW w:w="0" w:type="auto"/>
                  <w:tcMar>
                    <w:top w:w="225" w:type="dxa"/>
                    <w:left w:w="450" w:type="dxa"/>
                    <w:bottom w:w="0" w:type="dxa"/>
                    <w:right w:w="0" w:type="dxa"/>
                  </w:tcMar>
                  <w:vAlign w:val="bottom"/>
                  <w:hideMark/>
                </w:tcPr>
                <w:p w14:paraId="49983BE5" w14:textId="77777777" w:rsidR="00C606DE" w:rsidRDefault="00C606DE" w:rsidP="003D35CF">
                  <w:pPr>
                    <w:rPr>
                      <w:rFonts w:ascii="Arial" w:hAnsi="Arial" w:cs="Arial"/>
                      <w:sz w:val="20"/>
                      <w:szCs w:val="20"/>
                    </w:rPr>
                  </w:pPr>
                  <w:r>
                    <w:rPr>
                      <w:rFonts w:ascii="Arial" w:hAnsi="Arial" w:cs="Arial"/>
                      <w:noProof/>
                      <w:color w:val="337AB7"/>
                      <w:sz w:val="20"/>
                      <w:szCs w:val="20"/>
                    </w:rPr>
                    <w:drawing>
                      <wp:inline distT="0" distB="0" distL="0" distR="0" wp14:anchorId="16264576" wp14:editId="55437E5B">
                        <wp:extent cx="209550" cy="209550"/>
                        <wp:effectExtent l="0" t="0" r="0" b="0"/>
                        <wp:docPr id="75" name="Picture 75" descr="facebook icon">
                          <a:hlinkClick xmlns:a="http://schemas.openxmlformats.org/drawingml/2006/main" r:id="rId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cebook icon"/>
                                <pic:cNvPicPr>
                                  <a:picLocks noChangeAspect="1" noChangeArrowheads="1"/>
                                </pic:cNvPicPr>
                              </pic:nvPicPr>
                              <pic:blipFill>
                                <a:blip r:embed="rId68" r:link="rId89"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195355A2" wp14:editId="2D08E2E6">
                        <wp:extent cx="209550" cy="209550"/>
                        <wp:effectExtent l="0" t="0" r="0" b="0"/>
                        <wp:docPr id="76" name="Picture 76" descr="twitter icon">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witter icon"/>
                                <pic:cNvPicPr>
                                  <a:picLocks noChangeAspect="1" noChangeArrowheads="1"/>
                                </pic:cNvPicPr>
                              </pic:nvPicPr>
                              <pic:blipFill>
                                <a:blip r:embed="rId68" r:link="rId9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48F54A20" wp14:editId="05298CCA">
                        <wp:extent cx="209550" cy="209550"/>
                        <wp:effectExtent l="0" t="0" r="0" b="0"/>
                        <wp:docPr id="77" name="Picture 77" descr="youtube icon">
                          <a:hlinkClick xmlns:a="http://schemas.openxmlformats.org/drawingml/2006/main" r:id="rId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tube icon"/>
                                <pic:cNvPicPr>
                                  <a:picLocks noChangeAspect="1" noChangeArrowheads="1"/>
                                </pic:cNvPicPr>
                              </pic:nvPicPr>
                              <pic:blipFill>
                                <a:blip r:embed="rId68" r:link="rId91"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260AC8B9" wp14:editId="06C3228C">
                        <wp:extent cx="209550" cy="209550"/>
                        <wp:effectExtent l="0" t="0" r="0" b="0"/>
                        <wp:docPr id="78" name="Picture 78" descr="linkedin icon">
                          <a:hlinkClick xmlns:a="http://schemas.openxmlformats.org/drawingml/2006/main" r:id="rId5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kedin icon"/>
                                <pic:cNvPicPr>
                                  <a:picLocks noChangeAspect="1" noChangeArrowheads="1"/>
                                </pic:cNvPicPr>
                              </pic:nvPicPr>
                              <pic:blipFill>
                                <a:blip r:embed="rId68" r:link="rId92"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07111753" wp14:editId="35B8830D">
                        <wp:extent cx="209550" cy="209550"/>
                        <wp:effectExtent l="0" t="0" r="0" b="0"/>
                        <wp:docPr id="79" name="Picture 79" descr="instagram icon">
                          <a:hlinkClick xmlns:a="http://schemas.openxmlformats.org/drawingml/2006/main" r:id="rId5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stagram icon"/>
                                <pic:cNvPicPr>
                                  <a:picLocks noChangeAspect="1" noChangeArrowheads="1"/>
                                </pic:cNvPicPr>
                              </pic:nvPicPr>
                              <pic:blipFill>
                                <a:blip r:embed="rId68" r:link="rId93"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p>
              </w:tc>
            </w:tr>
          </w:tbl>
          <w:p w14:paraId="2B7FE3E6" w14:textId="77777777" w:rsidR="00C606DE" w:rsidRDefault="00C606DE" w:rsidP="003D35CF">
            <w:pPr>
              <w:rPr>
                <w:rFonts w:eastAsia="Times New Roman"/>
                <w:sz w:val="20"/>
                <w:szCs w:val="20"/>
              </w:rPr>
            </w:pPr>
          </w:p>
        </w:tc>
      </w:tr>
      <w:tr w:rsidR="00C606DE" w14:paraId="3BF90A1D" w14:textId="77777777" w:rsidTr="003D35CF">
        <w:tc>
          <w:tcPr>
            <w:tcW w:w="0" w:type="auto"/>
            <w:gridSpan w:val="2"/>
            <w:shd w:val="clear" w:color="auto" w:fill="FFFFFF"/>
            <w:tcMar>
              <w:top w:w="300" w:type="dxa"/>
              <w:left w:w="0" w:type="dxa"/>
              <w:bottom w:w="0" w:type="dxa"/>
              <w:right w:w="0" w:type="dxa"/>
            </w:tcMar>
            <w:vAlign w:val="center"/>
            <w:hideMark/>
          </w:tcPr>
          <w:p w14:paraId="70A318BD" w14:textId="77777777" w:rsidR="00C606DE" w:rsidRDefault="00C606DE" w:rsidP="003D35CF">
            <w:pPr>
              <w:rPr>
                <w:rFonts w:ascii="Arial" w:hAnsi="Arial" w:cs="Arial"/>
                <w:color w:val="444444"/>
                <w:sz w:val="20"/>
                <w:szCs w:val="20"/>
              </w:rPr>
            </w:pPr>
          </w:p>
        </w:tc>
      </w:tr>
    </w:tbl>
    <w:p w14:paraId="5C05D353" w14:textId="77777777" w:rsidR="00C606DE" w:rsidRDefault="00C606DE" w:rsidP="00C606DE">
      <w:pPr>
        <w:rPr>
          <w:rFonts w:ascii="Calibri" w:hAnsi="Calibri" w:cs="Calibri"/>
        </w:rPr>
      </w:pPr>
    </w:p>
    <w:p w14:paraId="6688FA5B" w14:textId="77777777" w:rsidR="00C606DE" w:rsidRDefault="00C606DE" w:rsidP="00C606DE">
      <w:pPr>
        <w:rPr>
          <w:sz w:val="16"/>
          <w:szCs w:val="16"/>
        </w:rPr>
      </w:pPr>
      <w:r>
        <w:rPr>
          <w:sz w:val="16"/>
          <w:szCs w:val="16"/>
        </w:rPr>
        <w:t xml:space="preserve">This e-mail, and any files transmitted with it, is confidential and intended solely for the individual or organisation to whom it is addressed.  If you received this e-mail in error or are having problems sending emails to MONO Equipment personnel, please notify the System Administrator - </w:t>
      </w:r>
      <w:hyperlink r:id="rId94" w:history="1">
        <w:r>
          <w:rPr>
            <w:rStyle w:val="Hyperlink"/>
            <w:sz w:val="16"/>
            <w:szCs w:val="16"/>
          </w:rPr>
          <w:t>postmaster@monoequip.com</w:t>
        </w:r>
      </w:hyperlink>
      <w:r>
        <w:rPr>
          <w:sz w:val="16"/>
          <w:szCs w:val="16"/>
        </w:rPr>
        <w:t xml:space="preserve">. MONO Equipment reserves the right to block any email attachment we deem </w:t>
      </w:r>
      <w:r>
        <w:rPr>
          <w:sz w:val="16"/>
          <w:szCs w:val="16"/>
        </w:rPr>
        <w:lastRenderedPageBreak/>
        <w:t>inappropriate and to also reject any inbound connections from blacklisted servers.  Any email meeting the above criteria will be automatically rejected without notification given to the original sender. Any views or opinions expressed in this email are those of the sender and do not necessarily coincide with those of MONO Equipment or the AFE Group.</w:t>
      </w:r>
    </w:p>
    <w:p w14:paraId="2FF961C8" w14:textId="77777777" w:rsidR="00C606DE" w:rsidRDefault="00C606DE" w:rsidP="00C606DE"/>
    <w:p w14:paraId="0D28FEA4" w14:textId="77777777" w:rsidR="00C606DE" w:rsidRDefault="00C606DE" w:rsidP="00C606DE">
      <w:pPr>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Alex Davies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30 June 2021 12:27</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Laura Daniel</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RE: Training Plan for Daniel</w:t>
      </w:r>
    </w:p>
    <w:p w14:paraId="78BD89E7" w14:textId="77777777" w:rsidR="00C606DE" w:rsidRDefault="00C606DE" w:rsidP="00C606DE">
      <w:pPr>
        <w:rPr>
          <w:rFonts w:ascii="Calibri" w:hAnsi="Calibri" w:cs="Calibri"/>
        </w:rPr>
      </w:pPr>
    </w:p>
    <w:p w14:paraId="1A606931" w14:textId="77777777" w:rsidR="00C606DE" w:rsidRDefault="00C606DE" w:rsidP="00C606DE">
      <w:pPr>
        <w:rPr>
          <w:color w:val="1F497D"/>
        </w:rPr>
      </w:pPr>
      <w:r>
        <w:rPr>
          <w:color w:val="1F497D"/>
        </w:rPr>
        <w:t>Ye, good idea</w:t>
      </w:r>
    </w:p>
    <w:p w14:paraId="7FB04374" w14:textId="77777777" w:rsidR="00C606DE" w:rsidRDefault="00C606DE" w:rsidP="00C606DE">
      <w:pPr>
        <w:rPr>
          <w:color w:val="1F497D"/>
        </w:rPr>
      </w:pPr>
    </w:p>
    <w:p w14:paraId="2818C45C" w14:textId="77777777" w:rsidR="00C606DE" w:rsidRDefault="00C606DE" w:rsidP="00C606DE">
      <w:pPr>
        <w:rPr>
          <w:color w:val="1F497D"/>
        </w:rPr>
      </w:pPr>
      <w:r>
        <w:rPr>
          <w:color w:val="1F497D"/>
        </w:rPr>
        <w:t>I would rather if you were present during the sit-down discussions regarding his future etc, and whether enrolling him on courses allows us to tie him down for a certain amount of time after.</w:t>
      </w:r>
    </w:p>
    <w:p w14:paraId="5931C3C7" w14:textId="77777777" w:rsidR="00C606DE" w:rsidRDefault="00C606DE" w:rsidP="00C606DE">
      <w:pPr>
        <w:rPr>
          <w:color w:val="1F497D"/>
        </w:rPr>
      </w:pPr>
    </w:p>
    <w:p w14:paraId="653098A2" w14:textId="77777777" w:rsidR="00C606DE" w:rsidRDefault="00C606DE" w:rsidP="00C606DE">
      <w:pPr>
        <w:rPr>
          <w:color w:val="1F497D"/>
        </w:rPr>
      </w:pPr>
      <w:r>
        <w:rPr>
          <w:color w:val="1F497D"/>
        </w:rPr>
        <w:t>Alex</w:t>
      </w:r>
    </w:p>
    <w:p w14:paraId="4E523420" w14:textId="42A69FF1" w:rsidR="00C606DE" w:rsidRDefault="00C606DE" w:rsidP="00D45B8C">
      <w:pPr>
        <w:spacing w:after="200" w:line="276" w:lineRule="auto"/>
      </w:pPr>
    </w:p>
    <w:p w14:paraId="5C35042E" w14:textId="13060423" w:rsidR="00C606DE" w:rsidRPr="00482F2B" w:rsidRDefault="00C606DE" w:rsidP="00D45B8C">
      <w:pPr>
        <w:spacing w:after="200" w:line="276" w:lineRule="auto"/>
        <w:rPr>
          <w:rFonts w:ascii="Arial" w:hAnsi="Arial" w:cs="Arial"/>
          <w:b/>
          <w:bCs/>
          <w:sz w:val="24"/>
          <w:szCs w:val="24"/>
          <w:u w:val="single"/>
        </w:rPr>
      </w:pPr>
      <w:r w:rsidRPr="00482F2B">
        <w:rPr>
          <w:rFonts w:ascii="Arial" w:hAnsi="Arial" w:cs="Arial"/>
          <w:b/>
          <w:bCs/>
          <w:sz w:val="24"/>
          <w:szCs w:val="24"/>
          <w:u w:val="single"/>
        </w:rPr>
        <w:t>(EV5</w:t>
      </w:r>
      <w:r w:rsidR="00205284" w:rsidRPr="00482F2B">
        <w:rPr>
          <w:rFonts w:ascii="Arial" w:hAnsi="Arial" w:cs="Arial"/>
          <w:b/>
          <w:bCs/>
          <w:sz w:val="24"/>
          <w:szCs w:val="24"/>
          <w:u w:val="single"/>
        </w:rPr>
        <w:t>3</w:t>
      </w:r>
      <w:r w:rsidRPr="00482F2B">
        <w:rPr>
          <w:rFonts w:ascii="Arial" w:hAnsi="Arial" w:cs="Arial"/>
          <w:b/>
          <w:bCs/>
          <w:sz w:val="24"/>
          <w:szCs w:val="24"/>
          <w:u w:val="single"/>
        </w:rPr>
        <w:t xml:space="preserve"> – E-mail from </w:t>
      </w:r>
      <w:r w:rsidR="00B9439E" w:rsidRPr="00482F2B">
        <w:rPr>
          <w:rFonts w:ascii="Arial" w:hAnsi="Arial" w:cs="Arial"/>
          <w:b/>
          <w:bCs/>
          <w:sz w:val="24"/>
          <w:szCs w:val="24"/>
          <w:u w:val="single"/>
        </w:rPr>
        <w:t xml:space="preserve">training provider for arranged </w:t>
      </w:r>
      <w:r w:rsidRPr="00482F2B">
        <w:rPr>
          <w:rFonts w:ascii="Arial" w:hAnsi="Arial" w:cs="Arial"/>
          <w:b/>
          <w:bCs/>
          <w:sz w:val="24"/>
          <w:szCs w:val="24"/>
          <w:u w:val="single"/>
        </w:rPr>
        <w:t>training)</w:t>
      </w:r>
    </w:p>
    <w:p w14:paraId="01D71A1D" w14:textId="270578A1" w:rsidR="00C606DE" w:rsidRDefault="00B9439E" w:rsidP="00D45B8C">
      <w:pPr>
        <w:spacing w:after="200" w:line="276" w:lineRule="auto"/>
      </w:pPr>
      <w:r>
        <w:rPr>
          <w:noProof/>
          <w:lang w:eastAsia="en-GB"/>
        </w:rPr>
        <w:drawing>
          <wp:inline distT="0" distB="0" distL="0" distR="0" wp14:anchorId="17F1896A" wp14:editId="28316194">
            <wp:extent cx="3746500" cy="2107405"/>
            <wp:effectExtent l="0" t="0" r="6350" b="7620"/>
            <wp:docPr id="80" name="Picture 8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text, application, Word&#10;&#10;Description automatically generated"/>
                    <pic:cNvPicPr/>
                  </pic:nvPicPr>
                  <pic:blipFill>
                    <a:blip r:embed="rId95"/>
                    <a:stretch>
                      <a:fillRect/>
                    </a:stretch>
                  </pic:blipFill>
                  <pic:spPr>
                    <a:xfrm>
                      <a:off x="0" y="0"/>
                      <a:ext cx="3769284" cy="2120221"/>
                    </a:xfrm>
                    <a:prstGeom prst="rect">
                      <a:avLst/>
                    </a:prstGeom>
                  </pic:spPr>
                </pic:pic>
              </a:graphicData>
            </a:graphic>
          </wp:inline>
        </w:drawing>
      </w:r>
    </w:p>
    <w:p w14:paraId="1C39207E" w14:textId="56A04D9A" w:rsidR="00C606DE" w:rsidRDefault="00C606DE" w:rsidP="00D45B8C">
      <w:pPr>
        <w:spacing w:after="200" w:line="276" w:lineRule="auto"/>
      </w:pPr>
    </w:p>
    <w:p w14:paraId="3C9AC703" w14:textId="77777777" w:rsidR="00356878" w:rsidRDefault="00356878" w:rsidP="00D45B8C">
      <w:pPr>
        <w:spacing w:after="200" w:line="276" w:lineRule="auto"/>
        <w:rPr>
          <w:rFonts w:ascii="Arial" w:hAnsi="Arial" w:cs="Arial"/>
          <w:b/>
          <w:bCs/>
          <w:sz w:val="24"/>
          <w:szCs w:val="24"/>
          <w:u w:val="single"/>
        </w:rPr>
      </w:pPr>
    </w:p>
    <w:p w14:paraId="3DCF3F56" w14:textId="77777777" w:rsidR="00356878" w:rsidRDefault="00356878" w:rsidP="00D45B8C">
      <w:pPr>
        <w:spacing w:after="200" w:line="276" w:lineRule="auto"/>
        <w:rPr>
          <w:rFonts w:ascii="Arial" w:hAnsi="Arial" w:cs="Arial"/>
          <w:b/>
          <w:bCs/>
          <w:sz w:val="24"/>
          <w:szCs w:val="24"/>
          <w:u w:val="single"/>
        </w:rPr>
      </w:pPr>
    </w:p>
    <w:p w14:paraId="50FAC88F" w14:textId="77777777" w:rsidR="00356878" w:rsidRDefault="00356878" w:rsidP="00D45B8C">
      <w:pPr>
        <w:spacing w:after="200" w:line="276" w:lineRule="auto"/>
        <w:rPr>
          <w:rFonts w:ascii="Arial" w:hAnsi="Arial" w:cs="Arial"/>
          <w:b/>
          <w:bCs/>
          <w:sz w:val="24"/>
          <w:szCs w:val="24"/>
          <w:u w:val="single"/>
        </w:rPr>
      </w:pPr>
    </w:p>
    <w:p w14:paraId="7E3C7B1F" w14:textId="77777777" w:rsidR="00356878" w:rsidRDefault="00356878" w:rsidP="00D45B8C">
      <w:pPr>
        <w:spacing w:after="200" w:line="276" w:lineRule="auto"/>
        <w:rPr>
          <w:rFonts w:ascii="Arial" w:hAnsi="Arial" w:cs="Arial"/>
          <w:b/>
          <w:bCs/>
          <w:sz w:val="24"/>
          <w:szCs w:val="24"/>
          <w:u w:val="single"/>
        </w:rPr>
      </w:pPr>
    </w:p>
    <w:p w14:paraId="19485FDC" w14:textId="77777777" w:rsidR="00356878" w:rsidRDefault="00356878" w:rsidP="00D45B8C">
      <w:pPr>
        <w:spacing w:after="200" w:line="276" w:lineRule="auto"/>
        <w:rPr>
          <w:rFonts w:ascii="Arial" w:hAnsi="Arial" w:cs="Arial"/>
          <w:b/>
          <w:bCs/>
          <w:sz w:val="24"/>
          <w:szCs w:val="24"/>
          <w:u w:val="single"/>
        </w:rPr>
      </w:pPr>
    </w:p>
    <w:p w14:paraId="6AA9151F" w14:textId="77777777" w:rsidR="00356878" w:rsidRDefault="00356878" w:rsidP="00D45B8C">
      <w:pPr>
        <w:spacing w:after="200" w:line="276" w:lineRule="auto"/>
        <w:rPr>
          <w:rFonts w:ascii="Arial" w:hAnsi="Arial" w:cs="Arial"/>
          <w:b/>
          <w:bCs/>
          <w:sz w:val="24"/>
          <w:szCs w:val="24"/>
          <w:u w:val="single"/>
        </w:rPr>
      </w:pPr>
    </w:p>
    <w:p w14:paraId="5ECDDFE4" w14:textId="08922BDB" w:rsidR="00C606DE" w:rsidRPr="00482F2B" w:rsidRDefault="00B9439E" w:rsidP="00D45B8C">
      <w:pPr>
        <w:spacing w:after="200" w:line="276" w:lineRule="auto"/>
        <w:rPr>
          <w:rFonts w:ascii="Arial" w:hAnsi="Arial" w:cs="Arial"/>
          <w:b/>
          <w:bCs/>
          <w:sz w:val="24"/>
          <w:szCs w:val="24"/>
          <w:u w:val="single"/>
        </w:rPr>
      </w:pPr>
      <w:r w:rsidRPr="00482F2B">
        <w:rPr>
          <w:rFonts w:ascii="Arial" w:hAnsi="Arial" w:cs="Arial"/>
          <w:b/>
          <w:bCs/>
          <w:sz w:val="24"/>
          <w:szCs w:val="24"/>
          <w:u w:val="single"/>
        </w:rPr>
        <w:lastRenderedPageBreak/>
        <w:t>(EV5</w:t>
      </w:r>
      <w:r w:rsidR="00205284" w:rsidRPr="00482F2B">
        <w:rPr>
          <w:rFonts w:ascii="Arial" w:hAnsi="Arial" w:cs="Arial"/>
          <w:b/>
          <w:bCs/>
          <w:sz w:val="24"/>
          <w:szCs w:val="24"/>
          <w:u w:val="single"/>
        </w:rPr>
        <w:t>4</w:t>
      </w:r>
      <w:r w:rsidRPr="00482F2B">
        <w:rPr>
          <w:rFonts w:ascii="Arial" w:hAnsi="Arial" w:cs="Arial"/>
          <w:b/>
          <w:bCs/>
          <w:sz w:val="24"/>
          <w:szCs w:val="24"/>
          <w:u w:val="single"/>
        </w:rPr>
        <w:t xml:space="preserve"> – Email from Engineering Manager regarding recent training for employee)</w:t>
      </w:r>
    </w:p>
    <w:p w14:paraId="61B0F98A" w14:textId="29D42475" w:rsidR="00B9439E" w:rsidRDefault="00B9439E" w:rsidP="00B9439E">
      <w:pPr>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Alex Davies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30 August 2021 12:27</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Laura Daniel</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RE: Training Plan for Daniel</w:t>
      </w:r>
    </w:p>
    <w:p w14:paraId="32999515" w14:textId="1567E7F8" w:rsidR="00D45B8C" w:rsidRPr="003A3777" w:rsidRDefault="00B9439E" w:rsidP="002D78EB">
      <w:pPr>
        <w:spacing w:after="200" w:line="276" w:lineRule="auto"/>
        <w:rPr>
          <w:color w:val="2F5496" w:themeColor="accent1" w:themeShade="BF"/>
          <w:lang w:val="en-US"/>
        </w:rPr>
      </w:pPr>
      <w:r w:rsidRPr="003A3777">
        <w:rPr>
          <w:color w:val="2F5496" w:themeColor="accent1" w:themeShade="BF"/>
          <w:lang w:val="en-US"/>
        </w:rPr>
        <w:t>Hi Laura</w:t>
      </w:r>
    </w:p>
    <w:p w14:paraId="4E3ACEDD" w14:textId="30241312" w:rsidR="00B9439E" w:rsidRDefault="00B9439E" w:rsidP="002D78EB">
      <w:pPr>
        <w:spacing w:after="200" w:line="276" w:lineRule="auto"/>
        <w:rPr>
          <w:color w:val="2F5496" w:themeColor="accent1" w:themeShade="BF"/>
          <w:lang w:val="en-US"/>
        </w:rPr>
      </w:pPr>
      <w:r w:rsidRPr="003A3777">
        <w:rPr>
          <w:color w:val="2F5496" w:themeColor="accent1" w:themeShade="BF"/>
          <w:lang w:val="en-US"/>
        </w:rPr>
        <w:t xml:space="preserve">I would like to say thank you for organizing </w:t>
      </w:r>
      <w:r w:rsidR="003A3777" w:rsidRPr="003A3777">
        <w:rPr>
          <w:color w:val="2F5496" w:themeColor="accent1" w:themeShade="BF"/>
          <w:lang w:val="en-US"/>
        </w:rPr>
        <w:t>Daniels’s</w:t>
      </w:r>
      <w:r w:rsidRPr="003A3777">
        <w:rPr>
          <w:color w:val="2F5496" w:themeColor="accent1" w:themeShade="BF"/>
          <w:lang w:val="en-US"/>
        </w:rPr>
        <w:t xml:space="preserve"> 3D printing course, he really enjoyed it and has come back with some really good ideas for us to use.  I know we haven’t used this provider before so the feedback for the is really positive, we can definitely use them again for other courses so please keep them on file.</w:t>
      </w:r>
    </w:p>
    <w:p w14:paraId="577BFD96" w14:textId="77777777" w:rsidR="003A3777" w:rsidRPr="003A3777" w:rsidRDefault="003A3777" w:rsidP="003A3777">
      <w:pPr>
        <w:spacing w:after="200" w:line="276" w:lineRule="auto"/>
        <w:rPr>
          <w:color w:val="2F5496" w:themeColor="accent1" w:themeShade="BF"/>
          <w:lang w:val="en-US"/>
        </w:rPr>
      </w:pPr>
      <w:r w:rsidRPr="003A3777">
        <w:rPr>
          <w:color w:val="2F5496" w:themeColor="accent1" w:themeShade="BF"/>
          <w:lang w:val="en-US"/>
        </w:rPr>
        <w:t>Daniel seems to be settling in well after his 3 months, I think the training plan we put together has worked for him, I think reviewing it every 3-6 months with him as we spoke about will keep him engaged.</w:t>
      </w:r>
    </w:p>
    <w:p w14:paraId="0D7FE22E" w14:textId="6C472EB9" w:rsidR="00B9439E" w:rsidRPr="003A3777" w:rsidRDefault="00B9439E" w:rsidP="002D78EB">
      <w:pPr>
        <w:spacing w:after="200" w:line="276" w:lineRule="auto"/>
        <w:rPr>
          <w:color w:val="2F5496" w:themeColor="accent1" w:themeShade="BF"/>
          <w:lang w:val="en-US"/>
        </w:rPr>
      </w:pPr>
      <w:r w:rsidRPr="003A3777">
        <w:rPr>
          <w:color w:val="2F5496" w:themeColor="accent1" w:themeShade="BF"/>
          <w:lang w:val="en-US"/>
        </w:rPr>
        <w:t xml:space="preserve">I want to personally thank you for your support since I have become manager, you have given me an insight into what the role entails and helped me with the personnel issues I have encountered.  </w:t>
      </w:r>
      <w:r w:rsidR="003A3777">
        <w:rPr>
          <w:color w:val="2F5496" w:themeColor="accent1" w:themeShade="BF"/>
          <w:lang w:val="en-US"/>
        </w:rPr>
        <w:t xml:space="preserve">The coaching and mentoring course was an eye opener, I suppose I had never had to think about this in my previous role so hopefully I can take some tips from the course an put them in place.  </w:t>
      </w:r>
      <w:r w:rsidRPr="003A3777">
        <w:rPr>
          <w:color w:val="2F5496" w:themeColor="accent1" w:themeShade="BF"/>
          <w:lang w:val="en-US"/>
        </w:rPr>
        <w:t>I think that a management training course would be useful for me as discussed previously, so please can you let me know what you think would be best</w:t>
      </w:r>
      <w:r w:rsidR="003A3777" w:rsidRPr="003A3777">
        <w:rPr>
          <w:color w:val="2F5496" w:themeColor="accent1" w:themeShade="BF"/>
          <w:lang w:val="en-US"/>
        </w:rPr>
        <w:t>.</w:t>
      </w:r>
    </w:p>
    <w:p w14:paraId="0180279D" w14:textId="4091CBDB" w:rsidR="003A3777" w:rsidRPr="003A3777" w:rsidRDefault="003A3777" w:rsidP="002D78EB">
      <w:pPr>
        <w:spacing w:after="200" w:line="276" w:lineRule="auto"/>
        <w:rPr>
          <w:color w:val="2F5496" w:themeColor="accent1" w:themeShade="BF"/>
          <w:lang w:val="en-US"/>
        </w:rPr>
      </w:pPr>
      <w:r w:rsidRPr="003A3777">
        <w:rPr>
          <w:color w:val="2F5496" w:themeColor="accent1" w:themeShade="BF"/>
          <w:lang w:val="en-US"/>
        </w:rPr>
        <w:t>Thankyou for your support</w:t>
      </w:r>
    </w:p>
    <w:p w14:paraId="34466F92" w14:textId="7BBA4281" w:rsidR="003A3777" w:rsidRPr="003A3777" w:rsidRDefault="003A3777" w:rsidP="002D78EB">
      <w:pPr>
        <w:spacing w:after="200" w:line="276" w:lineRule="auto"/>
        <w:rPr>
          <w:color w:val="2F5496" w:themeColor="accent1" w:themeShade="BF"/>
          <w:lang w:val="en-US"/>
        </w:rPr>
      </w:pPr>
      <w:r w:rsidRPr="003A3777">
        <w:rPr>
          <w:color w:val="2F5496" w:themeColor="accent1" w:themeShade="BF"/>
          <w:lang w:val="en-US"/>
        </w:rPr>
        <w:t>Alex</w:t>
      </w:r>
    </w:p>
    <w:p w14:paraId="2E43A934" w14:textId="77777777" w:rsidR="003A3777" w:rsidRPr="00B9439E" w:rsidRDefault="003A3777" w:rsidP="002D78EB">
      <w:pPr>
        <w:spacing w:after="200" w:line="276" w:lineRule="auto"/>
        <w:rPr>
          <w:color w:val="FF0000"/>
          <w:lang w:val="en-US"/>
        </w:rPr>
      </w:pPr>
    </w:p>
    <w:p w14:paraId="4B372CB3" w14:textId="77777777" w:rsidR="00356878" w:rsidRDefault="00356878" w:rsidP="002D78EB">
      <w:pPr>
        <w:spacing w:after="200" w:line="276" w:lineRule="auto"/>
        <w:rPr>
          <w:rFonts w:ascii="Arial" w:hAnsi="Arial" w:cs="Arial"/>
          <w:b/>
          <w:bCs/>
          <w:sz w:val="24"/>
          <w:szCs w:val="24"/>
          <w:u w:val="single"/>
        </w:rPr>
      </w:pPr>
    </w:p>
    <w:p w14:paraId="7888AE5B" w14:textId="77777777" w:rsidR="00356878" w:rsidRDefault="00356878" w:rsidP="002D78EB">
      <w:pPr>
        <w:spacing w:after="200" w:line="276" w:lineRule="auto"/>
        <w:rPr>
          <w:rFonts w:ascii="Arial" w:hAnsi="Arial" w:cs="Arial"/>
          <w:b/>
          <w:bCs/>
          <w:sz w:val="24"/>
          <w:szCs w:val="24"/>
          <w:u w:val="single"/>
        </w:rPr>
      </w:pPr>
    </w:p>
    <w:p w14:paraId="41C31EDE" w14:textId="77777777" w:rsidR="00356878" w:rsidRDefault="00356878" w:rsidP="002D78EB">
      <w:pPr>
        <w:spacing w:after="200" w:line="276" w:lineRule="auto"/>
        <w:rPr>
          <w:rFonts w:ascii="Arial" w:hAnsi="Arial" w:cs="Arial"/>
          <w:b/>
          <w:bCs/>
          <w:sz w:val="24"/>
          <w:szCs w:val="24"/>
          <w:u w:val="single"/>
        </w:rPr>
      </w:pPr>
    </w:p>
    <w:p w14:paraId="65CF5405" w14:textId="77777777" w:rsidR="00356878" w:rsidRDefault="00356878" w:rsidP="002D78EB">
      <w:pPr>
        <w:spacing w:after="200" w:line="276" w:lineRule="auto"/>
        <w:rPr>
          <w:rFonts w:ascii="Arial" w:hAnsi="Arial" w:cs="Arial"/>
          <w:b/>
          <w:bCs/>
          <w:sz w:val="24"/>
          <w:szCs w:val="24"/>
          <w:u w:val="single"/>
        </w:rPr>
      </w:pPr>
    </w:p>
    <w:p w14:paraId="21687E65" w14:textId="77777777" w:rsidR="00356878" w:rsidRDefault="00356878" w:rsidP="002D78EB">
      <w:pPr>
        <w:spacing w:after="200" w:line="276" w:lineRule="auto"/>
        <w:rPr>
          <w:rFonts w:ascii="Arial" w:hAnsi="Arial" w:cs="Arial"/>
          <w:b/>
          <w:bCs/>
          <w:sz w:val="24"/>
          <w:szCs w:val="24"/>
          <w:u w:val="single"/>
        </w:rPr>
      </w:pPr>
    </w:p>
    <w:p w14:paraId="797A9E7A" w14:textId="77777777" w:rsidR="00356878" w:rsidRDefault="00356878" w:rsidP="002D78EB">
      <w:pPr>
        <w:spacing w:after="200" w:line="276" w:lineRule="auto"/>
        <w:rPr>
          <w:rFonts w:ascii="Arial" w:hAnsi="Arial" w:cs="Arial"/>
          <w:b/>
          <w:bCs/>
          <w:sz w:val="24"/>
          <w:szCs w:val="24"/>
          <w:u w:val="single"/>
        </w:rPr>
      </w:pPr>
    </w:p>
    <w:p w14:paraId="643C9ADF" w14:textId="77777777" w:rsidR="00356878" w:rsidRDefault="00356878" w:rsidP="002D78EB">
      <w:pPr>
        <w:spacing w:after="200" w:line="276" w:lineRule="auto"/>
        <w:rPr>
          <w:rFonts w:ascii="Arial" w:hAnsi="Arial" w:cs="Arial"/>
          <w:b/>
          <w:bCs/>
          <w:sz w:val="24"/>
          <w:szCs w:val="24"/>
          <w:u w:val="single"/>
        </w:rPr>
      </w:pPr>
    </w:p>
    <w:p w14:paraId="356E606A" w14:textId="77777777" w:rsidR="00356878" w:rsidRDefault="00356878" w:rsidP="002D78EB">
      <w:pPr>
        <w:spacing w:after="200" w:line="276" w:lineRule="auto"/>
        <w:rPr>
          <w:rFonts w:ascii="Arial" w:hAnsi="Arial" w:cs="Arial"/>
          <w:b/>
          <w:bCs/>
          <w:sz w:val="24"/>
          <w:szCs w:val="24"/>
          <w:u w:val="single"/>
        </w:rPr>
      </w:pPr>
    </w:p>
    <w:p w14:paraId="45BA3982" w14:textId="77777777" w:rsidR="00356878" w:rsidRDefault="00356878" w:rsidP="002D78EB">
      <w:pPr>
        <w:spacing w:after="200" w:line="276" w:lineRule="auto"/>
        <w:rPr>
          <w:rFonts w:ascii="Arial" w:hAnsi="Arial" w:cs="Arial"/>
          <w:b/>
          <w:bCs/>
          <w:sz w:val="24"/>
          <w:szCs w:val="24"/>
          <w:u w:val="single"/>
        </w:rPr>
      </w:pPr>
    </w:p>
    <w:p w14:paraId="0586F68A" w14:textId="77777777" w:rsidR="00356878" w:rsidRDefault="00356878" w:rsidP="002D78EB">
      <w:pPr>
        <w:spacing w:after="200" w:line="276" w:lineRule="auto"/>
        <w:rPr>
          <w:rFonts w:ascii="Arial" w:hAnsi="Arial" w:cs="Arial"/>
          <w:b/>
          <w:bCs/>
          <w:sz w:val="24"/>
          <w:szCs w:val="24"/>
          <w:u w:val="single"/>
        </w:rPr>
      </w:pPr>
    </w:p>
    <w:p w14:paraId="1496B8DA" w14:textId="143D0F77" w:rsidR="00D45B8C" w:rsidRPr="00793D70" w:rsidRDefault="00793D70" w:rsidP="002D78EB">
      <w:pPr>
        <w:spacing w:after="200" w:line="276" w:lineRule="auto"/>
        <w:rPr>
          <w:rFonts w:ascii="Arial" w:hAnsi="Arial" w:cs="Arial"/>
          <w:b/>
          <w:bCs/>
          <w:sz w:val="24"/>
          <w:szCs w:val="24"/>
          <w:u w:val="single"/>
        </w:rPr>
      </w:pPr>
      <w:r w:rsidRPr="00793D70">
        <w:rPr>
          <w:rFonts w:ascii="Arial" w:hAnsi="Arial" w:cs="Arial"/>
          <w:b/>
          <w:bCs/>
          <w:sz w:val="24"/>
          <w:szCs w:val="24"/>
          <w:u w:val="single"/>
        </w:rPr>
        <w:lastRenderedPageBreak/>
        <w:t xml:space="preserve">LO3 </w:t>
      </w:r>
      <w:r w:rsidRPr="00793D70">
        <w:rPr>
          <w:rFonts w:ascii="Arial" w:hAnsi="Arial" w:cs="Arial"/>
          <w:b/>
          <w:bCs/>
          <w:sz w:val="24"/>
          <w:szCs w:val="24"/>
          <w:u w:val="single"/>
        </w:rPr>
        <w:t>Be able to assess the impact of performance management activities on organisational performance and make recommendations for enhancement.</w:t>
      </w:r>
    </w:p>
    <w:p w14:paraId="7559A6FC" w14:textId="539D2336" w:rsidR="00080283" w:rsidRPr="009925A5" w:rsidRDefault="009925A5" w:rsidP="002D78EB">
      <w:pPr>
        <w:spacing w:after="200" w:line="276" w:lineRule="auto"/>
        <w:rPr>
          <w:rFonts w:ascii="Arial" w:hAnsi="Arial" w:cs="Arial"/>
          <w:b/>
          <w:bCs/>
          <w:sz w:val="24"/>
          <w:szCs w:val="24"/>
          <w:u w:val="single"/>
        </w:rPr>
      </w:pPr>
      <w:r>
        <w:rPr>
          <w:rFonts w:ascii="Arial" w:hAnsi="Arial" w:cs="Arial"/>
          <w:b/>
          <w:bCs/>
          <w:sz w:val="24"/>
          <w:szCs w:val="24"/>
          <w:u w:val="single"/>
        </w:rPr>
        <w:t xml:space="preserve">Question </w:t>
      </w:r>
      <w:r w:rsidR="00080283" w:rsidRPr="009925A5">
        <w:rPr>
          <w:rFonts w:ascii="Arial" w:hAnsi="Arial" w:cs="Arial"/>
          <w:b/>
          <w:bCs/>
          <w:sz w:val="24"/>
          <w:szCs w:val="24"/>
          <w:u w:val="single"/>
        </w:rPr>
        <w:t xml:space="preserve">3.1 </w:t>
      </w:r>
    </w:p>
    <w:p w14:paraId="31428CEC" w14:textId="77777777" w:rsidR="0066412D" w:rsidRDefault="0064291F" w:rsidP="002D78EB">
      <w:pPr>
        <w:spacing w:after="200" w:line="276" w:lineRule="auto"/>
        <w:rPr>
          <w:rFonts w:ascii="Arial" w:hAnsi="Arial" w:cs="Arial"/>
          <w:sz w:val="24"/>
          <w:szCs w:val="24"/>
        </w:rPr>
      </w:pPr>
      <w:r w:rsidRPr="003C7A2C">
        <w:rPr>
          <w:rFonts w:ascii="Arial" w:hAnsi="Arial" w:cs="Arial"/>
          <w:sz w:val="24"/>
          <w:szCs w:val="24"/>
        </w:rPr>
        <w:t xml:space="preserve">Mono used to do very little with regards to performance management, </w:t>
      </w:r>
      <w:r>
        <w:rPr>
          <w:rFonts w:ascii="Arial" w:hAnsi="Arial" w:cs="Arial"/>
          <w:sz w:val="24"/>
          <w:szCs w:val="24"/>
        </w:rPr>
        <w:t>there are</w:t>
      </w:r>
      <w:r w:rsidRPr="003C7A2C">
        <w:rPr>
          <w:rFonts w:ascii="Arial" w:hAnsi="Arial" w:cs="Arial"/>
          <w:sz w:val="24"/>
          <w:szCs w:val="24"/>
        </w:rPr>
        <w:t xml:space="preserve"> </w:t>
      </w:r>
      <w:r>
        <w:rPr>
          <w:rFonts w:ascii="Arial" w:hAnsi="Arial" w:cs="Arial"/>
          <w:sz w:val="24"/>
          <w:szCs w:val="24"/>
        </w:rPr>
        <w:t xml:space="preserve">some </w:t>
      </w:r>
      <w:r w:rsidRPr="003C7A2C">
        <w:rPr>
          <w:rFonts w:ascii="Arial" w:hAnsi="Arial" w:cs="Arial"/>
          <w:sz w:val="24"/>
          <w:szCs w:val="24"/>
        </w:rPr>
        <w:t xml:space="preserve">archaic systems in place and some old school managers.  However, progressions are slowly being made and certain managers are buying into any processes being implemented.   </w:t>
      </w:r>
    </w:p>
    <w:p w14:paraId="3BB7CAB0" w14:textId="5A20A40E" w:rsidR="00140EBA" w:rsidRPr="0066412D" w:rsidRDefault="0064291F" w:rsidP="002D78EB">
      <w:pPr>
        <w:spacing w:after="200" w:line="276" w:lineRule="auto"/>
        <w:rPr>
          <w:rFonts w:ascii="Arial" w:hAnsi="Arial" w:cs="Arial"/>
          <w:sz w:val="24"/>
          <w:szCs w:val="24"/>
        </w:rPr>
      </w:pPr>
      <w:r>
        <w:rPr>
          <w:rFonts w:ascii="Arial" w:hAnsi="Arial" w:cs="Arial"/>
          <w:sz w:val="24"/>
          <w:szCs w:val="24"/>
        </w:rPr>
        <w:t>There are some good approaches to performance management and some are currently being worked on.</w:t>
      </w:r>
      <w:r w:rsidR="002901E6">
        <w:rPr>
          <w:rFonts w:ascii="Arial" w:hAnsi="Arial" w:cs="Arial"/>
          <w:color w:val="FF0000"/>
          <w:sz w:val="24"/>
          <w:szCs w:val="24"/>
        </w:rPr>
        <w:t xml:space="preserve">  </w:t>
      </w:r>
      <w:r w:rsidR="001538FD" w:rsidRPr="0066412D">
        <w:rPr>
          <w:rFonts w:ascii="Arial" w:hAnsi="Arial" w:cs="Arial"/>
          <w:sz w:val="24"/>
          <w:szCs w:val="24"/>
        </w:rPr>
        <w:t xml:space="preserve">Upon examining some internal policies, </w:t>
      </w:r>
      <w:r w:rsidR="0066412D" w:rsidRPr="0066412D">
        <w:rPr>
          <w:rFonts w:ascii="Arial" w:hAnsi="Arial" w:cs="Arial"/>
          <w:sz w:val="24"/>
          <w:szCs w:val="24"/>
        </w:rPr>
        <w:t xml:space="preserve">it is found that some require </w:t>
      </w:r>
      <w:r w:rsidR="001538FD" w:rsidRPr="0066412D">
        <w:rPr>
          <w:rFonts w:ascii="Arial" w:hAnsi="Arial" w:cs="Arial"/>
          <w:sz w:val="24"/>
          <w:szCs w:val="24"/>
        </w:rPr>
        <w:t xml:space="preserve">updating as </w:t>
      </w:r>
      <w:r w:rsidR="0066412D" w:rsidRPr="0066412D">
        <w:rPr>
          <w:rFonts w:ascii="Arial" w:hAnsi="Arial" w:cs="Arial"/>
          <w:sz w:val="24"/>
          <w:szCs w:val="24"/>
        </w:rPr>
        <w:t>they</w:t>
      </w:r>
      <w:r w:rsidR="001538FD" w:rsidRPr="0066412D">
        <w:rPr>
          <w:rFonts w:ascii="Arial" w:hAnsi="Arial" w:cs="Arial"/>
          <w:sz w:val="24"/>
          <w:szCs w:val="24"/>
        </w:rPr>
        <w:t xml:space="preserve"> haven’t been reviewed for the past 2 years</w:t>
      </w:r>
      <w:r w:rsidR="0066412D" w:rsidRPr="0066412D">
        <w:rPr>
          <w:rFonts w:ascii="Arial" w:hAnsi="Arial" w:cs="Arial"/>
          <w:sz w:val="24"/>
          <w:szCs w:val="24"/>
        </w:rPr>
        <w:t>, it is up to HR to implement any changes that are found and the MD to sign them off.</w:t>
      </w:r>
    </w:p>
    <w:p w14:paraId="5B346E9D" w14:textId="6B6495EF" w:rsidR="002901E6" w:rsidRDefault="002901E6" w:rsidP="002D78EB">
      <w:pPr>
        <w:spacing w:after="200" w:line="276" w:lineRule="auto"/>
        <w:rPr>
          <w:rFonts w:ascii="Arial" w:hAnsi="Arial" w:cs="Arial"/>
          <w:sz w:val="24"/>
          <w:szCs w:val="24"/>
        </w:rPr>
      </w:pPr>
      <w:r w:rsidRPr="0064291F">
        <w:rPr>
          <w:rFonts w:ascii="Arial" w:hAnsi="Arial" w:cs="Arial"/>
          <w:sz w:val="24"/>
          <w:szCs w:val="24"/>
        </w:rPr>
        <w:t xml:space="preserve">The employee induction process </w:t>
      </w:r>
      <w:r w:rsidR="00A602C6" w:rsidRPr="0064291F">
        <w:rPr>
          <w:rFonts w:ascii="Arial" w:hAnsi="Arial" w:cs="Arial"/>
          <w:sz w:val="24"/>
          <w:szCs w:val="24"/>
        </w:rPr>
        <w:t>is working well</w:t>
      </w:r>
      <w:r w:rsidR="00DE4D5E">
        <w:rPr>
          <w:rFonts w:ascii="Arial" w:hAnsi="Arial" w:cs="Arial"/>
          <w:sz w:val="24"/>
          <w:szCs w:val="24"/>
        </w:rPr>
        <w:t xml:space="preserve"> from management point of view</w:t>
      </w:r>
      <w:r w:rsidR="00A602C6" w:rsidRPr="0064291F">
        <w:rPr>
          <w:rFonts w:ascii="Arial" w:hAnsi="Arial" w:cs="Arial"/>
          <w:sz w:val="24"/>
          <w:szCs w:val="24"/>
        </w:rPr>
        <w:t>,</w:t>
      </w:r>
      <w:r w:rsidRPr="0064291F">
        <w:rPr>
          <w:rFonts w:ascii="Arial" w:hAnsi="Arial" w:cs="Arial"/>
          <w:sz w:val="24"/>
          <w:szCs w:val="24"/>
        </w:rPr>
        <w:t xml:space="preserve"> it has recently been updated to give more detail with specific departmental activities and </w:t>
      </w:r>
      <w:r w:rsidR="00A602C6" w:rsidRPr="0064291F">
        <w:rPr>
          <w:rFonts w:ascii="Arial" w:hAnsi="Arial" w:cs="Arial"/>
          <w:sz w:val="24"/>
          <w:szCs w:val="24"/>
        </w:rPr>
        <w:t>M</w:t>
      </w:r>
      <w:r w:rsidRPr="0064291F">
        <w:rPr>
          <w:rFonts w:ascii="Arial" w:hAnsi="Arial" w:cs="Arial"/>
          <w:sz w:val="24"/>
          <w:szCs w:val="24"/>
        </w:rPr>
        <w:t xml:space="preserve">ono Equipment have retained </w:t>
      </w:r>
      <w:r w:rsidR="00A602C6" w:rsidRPr="0064291F">
        <w:rPr>
          <w:rFonts w:ascii="Arial" w:hAnsi="Arial" w:cs="Arial"/>
          <w:sz w:val="24"/>
          <w:szCs w:val="24"/>
        </w:rPr>
        <w:t xml:space="preserve">all </w:t>
      </w:r>
      <w:r w:rsidRPr="0064291F">
        <w:rPr>
          <w:rFonts w:ascii="Arial" w:hAnsi="Arial" w:cs="Arial"/>
          <w:sz w:val="24"/>
          <w:szCs w:val="24"/>
        </w:rPr>
        <w:t>staff taken on</w:t>
      </w:r>
      <w:r w:rsidR="00A602C6" w:rsidRPr="0064291F">
        <w:rPr>
          <w:rFonts w:ascii="Arial" w:hAnsi="Arial" w:cs="Arial"/>
          <w:sz w:val="24"/>
          <w:szCs w:val="24"/>
        </w:rPr>
        <w:t xml:space="preserve"> since the change</w:t>
      </w:r>
      <w:r w:rsidRPr="0064291F">
        <w:rPr>
          <w:rFonts w:ascii="Arial" w:hAnsi="Arial" w:cs="Arial"/>
          <w:sz w:val="24"/>
          <w:szCs w:val="24"/>
        </w:rPr>
        <w:t>.  A good induction is vital for employees to understand their role within the business and in turn decreases turnover and increases commitment (Taylor 201</w:t>
      </w:r>
      <w:r w:rsidR="00A602C6" w:rsidRPr="0064291F">
        <w:rPr>
          <w:rFonts w:ascii="Arial" w:hAnsi="Arial" w:cs="Arial"/>
          <w:sz w:val="24"/>
          <w:szCs w:val="24"/>
        </w:rPr>
        <w:t>6</w:t>
      </w:r>
      <w:r w:rsidRPr="0064291F">
        <w:rPr>
          <w:rFonts w:ascii="Arial" w:hAnsi="Arial" w:cs="Arial"/>
          <w:sz w:val="24"/>
          <w:szCs w:val="24"/>
        </w:rPr>
        <w:t xml:space="preserve">).   </w:t>
      </w:r>
      <w:r w:rsidR="00A602C6" w:rsidRPr="0064291F">
        <w:rPr>
          <w:rFonts w:ascii="Arial" w:hAnsi="Arial" w:cs="Arial"/>
          <w:sz w:val="24"/>
          <w:szCs w:val="24"/>
        </w:rPr>
        <w:t xml:space="preserve">It also assists </w:t>
      </w:r>
      <w:r w:rsidR="00582ED4">
        <w:rPr>
          <w:rFonts w:ascii="Arial" w:hAnsi="Arial" w:cs="Arial"/>
          <w:sz w:val="24"/>
          <w:szCs w:val="24"/>
        </w:rPr>
        <w:t xml:space="preserve">in </w:t>
      </w:r>
      <w:r w:rsidR="00A602C6" w:rsidRPr="0064291F">
        <w:rPr>
          <w:rFonts w:ascii="Arial" w:hAnsi="Arial" w:cs="Arial"/>
          <w:sz w:val="24"/>
          <w:szCs w:val="24"/>
        </w:rPr>
        <w:t xml:space="preserve">understanding the culture of the organisation and helps employees settle in, this can also mean that disciplinary meetings are reduced as employees understand what is expected of them. </w:t>
      </w:r>
      <w:r w:rsidR="00340CA3">
        <w:rPr>
          <w:rFonts w:ascii="Arial" w:hAnsi="Arial" w:cs="Arial"/>
          <w:sz w:val="24"/>
          <w:szCs w:val="24"/>
        </w:rPr>
        <w:t xml:space="preserve">Upon reviewing disciplinary meetings over the past year, they seem to have decreased, I am not sure </w:t>
      </w:r>
      <w:r w:rsidR="00012861">
        <w:rPr>
          <w:rFonts w:ascii="Arial" w:hAnsi="Arial" w:cs="Arial"/>
          <w:sz w:val="24"/>
          <w:szCs w:val="24"/>
        </w:rPr>
        <w:t>now</w:t>
      </w:r>
      <w:r w:rsidR="00340CA3">
        <w:rPr>
          <w:rFonts w:ascii="Arial" w:hAnsi="Arial" w:cs="Arial"/>
          <w:sz w:val="24"/>
          <w:szCs w:val="24"/>
        </w:rPr>
        <w:t xml:space="preserve"> if this is down to the changes that have been made, it is too early to tell at this stage.  </w:t>
      </w:r>
      <w:r w:rsidR="00A602C6" w:rsidRPr="0064291F">
        <w:rPr>
          <w:rFonts w:ascii="Arial" w:hAnsi="Arial" w:cs="Arial"/>
          <w:sz w:val="24"/>
          <w:szCs w:val="24"/>
        </w:rPr>
        <w:t xml:space="preserve">Feedback from employees is that </w:t>
      </w:r>
      <w:r w:rsidR="00B73C5E" w:rsidRPr="0064291F">
        <w:rPr>
          <w:rFonts w:ascii="Arial" w:hAnsi="Arial" w:cs="Arial"/>
          <w:sz w:val="24"/>
          <w:szCs w:val="24"/>
        </w:rPr>
        <w:t>the induction</w:t>
      </w:r>
      <w:r w:rsidR="00A602C6" w:rsidRPr="0064291F">
        <w:rPr>
          <w:rFonts w:ascii="Arial" w:hAnsi="Arial" w:cs="Arial"/>
          <w:sz w:val="24"/>
          <w:szCs w:val="24"/>
        </w:rPr>
        <w:t xml:space="preserve"> is very informative, however can be too much information on day 1</w:t>
      </w:r>
      <w:r w:rsidR="00DE4D5E">
        <w:rPr>
          <w:rFonts w:ascii="Arial" w:hAnsi="Arial" w:cs="Arial"/>
          <w:sz w:val="24"/>
          <w:szCs w:val="24"/>
        </w:rPr>
        <w:t xml:space="preserve"> </w:t>
      </w:r>
      <w:r w:rsidR="00340CA3">
        <w:rPr>
          <w:rFonts w:ascii="Arial" w:hAnsi="Arial" w:cs="Arial"/>
          <w:sz w:val="24"/>
          <w:szCs w:val="24"/>
        </w:rPr>
        <w:t xml:space="preserve">and overwhelming </w:t>
      </w:r>
      <w:r w:rsidR="00DE4D5E">
        <w:rPr>
          <w:rFonts w:ascii="Arial" w:hAnsi="Arial" w:cs="Arial"/>
          <w:sz w:val="24"/>
          <w:szCs w:val="24"/>
        </w:rPr>
        <w:t>(EV55)</w:t>
      </w:r>
      <w:r w:rsidR="00A602C6" w:rsidRPr="0064291F">
        <w:rPr>
          <w:rFonts w:ascii="Arial" w:hAnsi="Arial" w:cs="Arial"/>
          <w:sz w:val="24"/>
          <w:szCs w:val="24"/>
        </w:rPr>
        <w:t xml:space="preserve">.  This will </w:t>
      </w:r>
      <w:r w:rsidR="00140EBA" w:rsidRPr="0064291F">
        <w:rPr>
          <w:rFonts w:ascii="Arial" w:hAnsi="Arial" w:cs="Arial"/>
          <w:sz w:val="24"/>
          <w:szCs w:val="24"/>
        </w:rPr>
        <w:t xml:space="preserve">be reviewed </w:t>
      </w:r>
      <w:r w:rsidR="00340CA3">
        <w:rPr>
          <w:rFonts w:ascii="Arial" w:hAnsi="Arial" w:cs="Arial"/>
          <w:sz w:val="24"/>
          <w:szCs w:val="24"/>
        </w:rPr>
        <w:t xml:space="preserve">and recommendations made.  </w:t>
      </w:r>
    </w:p>
    <w:p w14:paraId="34AF0EE2" w14:textId="7ABE8EFC" w:rsidR="0064291F" w:rsidRDefault="0064291F" w:rsidP="0064291F">
      <w:pPr>
        <w:rPr>
          <w:rFonts w:ascii="Arial" w:hAnsi="Arial" w:cs="Arial"/>
          <w:sz w:val="24"/>
          <w:szCs w:val="24"/>
        </w:rPr>
      </w:pPr>
      <w:r w:rsidRPr="00A81397">
        <w:rPr>
          <w:rFonts w:ascii="Arial" w:hAnsi="Arial" w:cs="Arial"/>
          <w:sz w:val="24"/>
          <w:szCs w:val="24"/>
        </w:rPr>
        <w:t xml:space="preserve">Mono </w:t>
      </w:r>
      <w:r w:rsidR="00012861" w:rsidRPr="00A81397">
        <w:rPr>
          <w:rFonts w:ascii="Arial" w:hAnsi="Arial" w:cs="Arial"/>
          <w:sz w:val="24"/>
          <w:szCs w:val="24"/>
        </w:rPr>
        <w:t>is</w:t>
      </w:r>
      <w:r w:rsidRPr="00A81397">
        <w:rPr>
          <w:rFonts w:ascii="Arial" w:hAnsi="Arial" w:cs="Arial"/>
          <w:sz w:val="24"/>
          <w:szCs w:val="24"/>
        </w:rPr>
        <w:t xml:space="preserve"> not very effective on mentoring employees, there are historical reasons of it not working previously and managers not recognising the importance it brings to departments.  </w:t>
      </w:r>
      <w:r>
        <w:rPr>
          <w:rFonts w:ascii="Arial" w:hAnsi="Arial" w:cs="Arial"/>
          <w:sz w:val="24"/>
          <w:szCs w:val="24"/>
        </w:rPr>
        <w:t xml:space="preserve">Most Line Managers have undergone Coaching/mentoring training with HR a few months ago, however I feel that the issue lies further up the ladder with senior managers not seeing the importance of it. </w:t>
      </w:r>
      <w:r w:rsidRPr="00A81397">
        <w:rPr>
          <w:rFonts w:ascii="Arial" w:hAnsi="Arial" w:cs="Arial"/>
          <w:sz w:val="24"/>
          <w:szCs w:val="24"/>
        </w:rPr>
        <w:t xml:space="preserve">It was discussed </w:t>
      </w:r>
      <w:r>
        <w:rPr>
          <w:rFonts w:ascii="Arial" w:hAnsi="Arial" w:cs="Arial"/>
          <w:sz w:val="24"/>
          <w:szCs w:val="24"/>
        </w:rPr>
        <w:t>with my manager</w:t>
      </w:r>
      <w:r w:rsidR="00582ED4">
        <w:rPr>
          <w:rFonts w:ascii="Arial" w:hAnsi="Arial" w:cs="Arial"/>
          <w:sz w:val="24"/>
          <w:szCs w:val="24"/>
        </w:rPr>
        <w:t xml:space="preserve"> and will</w:t>
      </w:r>
      <w:r w:rsidRPr="00A81397">
        <w:rPr>
          <w:rFonts w:ascii="Arial" w:hAnsi="Arial" w:cs="Arial"/>
          <w:sz w:val="24"/>
          <w:szCs w:val="24"/>
        </w:rPr>
        <w:t xml:space="preserve"> </w:t>
      </w:r>
      <w:r w:rsidR="00582ED4">
        <w:rPr>
          <w:rFonts w:ascii="Arial" w:hAnsi="Arial" w:cs="Arial"/>
          <w:sz w:val="24"/>
          <w:szCs w:val="24"/>
        </w:rPr>
        <w:t xml:space="preserve">be </w:t>
      </w:r>
      <w:r w:rsidRPr="00A81397">
        <w:rPr>
          <w:rFonts w:ascii="Arial" w:hAnsi="Arial" w:cs="Arial"/>
          <w:sz w:val="24"/>
          <w:szCs w:val="24"/>
        </w:rPr>
        <w:t>mention</w:t>
      </w:r>
      <w:r w:rsidR="00582ED4">
        <w:rPr>
          <w:rFonts w:ascii="Arial" w:hAnsi="Arial" w:cs="Arial"/>
          <w:sz w:val="24"/>
          <w:szCs w:val="24"/>
        </w:rPr>
        <w:t>ed</w:t>
      </w:r>
      <w:r w:rsidRPr="00A81397">
        <w:rPr>
          <w:rFonts w:ascii="Arial" w:hAnsi="Arial" w:cs="Arial"/>
          <w:sz w:val="24"/>
          <w:szCs w:val="24"/>
        </w:rPr>
        <w:t xml:space="preserve"> in the next management review meeting</w:t>
      </w:r>
      <w:r w:rsidR="00582ED4">
        <w:rPr>
          <w:rFonts w:ascii="Arial" w:hAnsi="Arial" w:cs="Arial"/>
          <w:sz w:val="24"/>
          <w:szCs w:val="24"/>
        </w:rPr>
        <w:t xml:space="preserve">.  A request that </w:t>
      </w:r>
      <w:r w:rsidRPr="00A81397">
        <w:rPr>
          <w:rFonts w:ascii="Arial" w:hAnsi="Arial" w:cs="Arial"/>
          <w:sz w:val="24"/>
          <w:szCs w:val="24"/>
        </w:rPr>
        <w:t xml:space="preserve">coaching/mentoring </w:t>
      </w:r>
      <w:r>
        <w:rPr>
          <w:rFonts w:ascii="Arial" w:hAnsi="Arial" w:cs="Arial"/>
          <w:sz w:val="24"/>
          <w:szCs w:val="24"/>
        </w:rPr>
        <w:t>training being given to senior managers</w:t>
      </w:r>
      <w:r w:rsidR="00582ED4">
        <w:rPr>
          <w:rFonts w:ascii="Arial" w:hAnsi="Arial" w:cs="Arial"/>
          <w:sz w:val="24"/>
          <w:szCs w:val="24"/>
        </w:rPr>
        <w:t xml:space="preserve"> will be made</w:t>
      </w:r>
      <w:r>
        <w:rPr>
          <w:rFonts w:ascii="Arial" w:hAnsi="Arial" w:cs="Arial"/>
          <w:sz w:val="24"/>
          <w:szCs w:val="24"/>
        </w:rPr>
        <w:t xml:space="preserve">.  </w:t>
      </w:r>
      <w:r w:rsidRPr="00A81397">
        <w:rPr>
          <w:rFonts w:ascii="Arial" w:hAnsi="Arial" w:cs="Arial"/>
          <w:sz w:val="24"/>
          <w:szCs w:val="24"/>
        </w:rPr>
        <w:t>CIPD (2020) mention “before coaching starts, organisations need to assess an individual’s ‘readiness’ for this approach” for this reason, everyone will be asked beforehand to ensure that they are happy to partake in the sessions.</w:t>
      </w:r>
    </w:p>
    <w:p w14:paraId="09C2C587" w14:textId="5B0901FD" w:rsidR="0064291F" w:rsidRPr="003C7A2C" w:rsidRDefault="0064291F" w:rsidP="00BD506F">
      <w:pPr>
        <w:rPr>
          <w:rFonts w:ascii="Arial" w:hAnsi="Arial" w:cs="Arial"/>
          <w:sz w:val="24"/>
          <w:szCs w:val="24"/>
        </w:rPr>
      </w:pPr>
      <w:r>
        <w:rPr>
          <w:rFonts w:ascii="Arial" w:hAnsi="Arial" w:cs="Arial"/>
          <w:sz w:val="24"/>
          <w:szCs w:val="24"/>
        </w:rPr>
        <w:t xml:space="preserve">As mentioned, </w:t>
      </w:r>
      <w:r w:rsidRPr="003C7A2C">
        <w:rPr>
          <w:rFonts w:ascii="Arial" w:hAnsi="Arial" w:cs="Arial"/>
          <w:sz w:val="24"/>
          <w:szCs w:val="24"/>
        </w:rPr>
        <w:t>appraisals were going to be implemented in January</w:t>
      </w:r>
      <w:r w:rsidR="009E1809">
        <w:rPr>
          <w:rFonts w:ascii="Arial" w:hAnsi="Arial" w:cs="Arial"/>
          <w:sz w:val="24"/>
          <w:szCs w:val="24"/>
        </w:rPr>
        <w:t xml:space="preserve">. </w:t>
      </w:r>
      <w:r w:rsidRPr="003C7A2C">
        <w:rPr>
          <w:rFonts w:ascii="Arial" w:hAnsi="Arial" w:cs="Arial"/>
          <w:sz w:val="24"/>
          <w:szCs w:val="24"/>
        </w:rPr>
        <w:t xml:space="preserve"> </w:t>
      </w:r>
      <w:r w:rsidRPr="00EC162B">
        <w:rPr>
          <w:rFonts w:ascii="Arial" w:hAnsi="Arial" w:cs="Arial"/>
          <w:sz w:val="24"/>
          <w:szCs w:val="24"/>
        </w:rPr>
        <w:t>According to Bloom et al (2012), there are strong indications that organisations were nearly 25% more productive when employees had formal performance management systems in place which were based on targets, incentives and monitoring</w:t>
      </w:r>
      <w:r>
        <w:rPr>
          <w:rFonts w:ascii="Arial" w:hAnsi="Arial" w:cs="Arial"/>
          <w:sz w:val="24"/>
          <w:szCs w:val="24"/>
        </w:rPr>
        <w:t xml:space="preserve">.  The appraisal system is going to be top down and </w:t>
      </w:r>
      <w:r w:rsidR="00012861">
        <w:rPr>
          <w:rFonts w:ascii="Arial" w:hAnsi="Arial" w:cs="Arial"/>
          <w:sz w:val="24"/>
          <w:szCs w:val="24"/>
        </w:rPr>
        <w:t>self-appraisal</w:t>
      </w:r>
      <w:r>
        <w:rPr>
          <w:rFonts w:ascii="Arial" w:hAnsi="Arial" w:cs="Arial"/>
          <w:sz w:val="24"/>
          <w:szCs w:val="24"/>
        </w:rPr>
        <w:t xml:space="preserve"> </w:t>
      </w:r>
      <w:r w:rsidR="00BD506F">
        <w:rPr>
          <w:rFonts w:ascii="Arial" w:hAnsi="Arial" w:cs="Arial"/>
          <w:sz w:val="24"/>
          <w:szCs w:val="24"/>
        </w:rPr>
        <w:t xml:space="preserve">and will be performance based only (not reward based).  </w:t>
      </w:r>
      <w:r w:rsidR="00BD506F" w:rsidRPr="00BD506F">
        <w:rPr>
          <w:rFonts w:ascii="Arial" w:hAnsi="Arial" w:cs="Arial"/>
          <w:sz w:val="24"/>
          <w:szCs w:val="24"/>
        </w:rPr>
        <w:t xml:space="preserve">Performance appraisals/reviews </w:t>
      </w:r>
      <w:r w:rsidR="00BD506F">
        <w:rPr>
          <w:rFonts w:ascii="Arial" w:hAnsi="Arial" w:cs="Arial"/>
          <w:sz w:val="24"/>
          <w:szCs w:val="24"/>
        </w:rPr>
        <w:t>are to be implemented as they are intended</w:t>
      </w:r>
      <w:r w:rsidR="00BD506F" w:rsidRPr="00BD506F">
        <w:rPr>
          <w:rFonts w:ascii="Arial" w:hAnsi="Arial" w:cs="Arial"/>
          <w:sz w:val="24"/>
          <w:szCs w:val="24"/>
        </w:rPr>
        <w:t xml:space="preserve"> be positive; they raise employee morale along with performance levels, discuss company expectations and the duties of employees, improve </w:t>
      </w:r>
      <w:r w:rsidR="00BD506F" w:rsidRPr="00BD506F">
        <w:rPr>
          <w:rFonts w:ascii="Arial" w:hAnsi="Arial" w:cs="Arial"/>
          <w:sz w:val="24"/>
          <w:szCs w:val="24"/>
        </w:rPr>
        <w:lastRenderedPageBreak/>
        <w:t>communication between both parties, identify training and development opportunities and requirements, reinforce the goals and objectives of the organisation and strengthens the control of management (CIPD 2021).  There are however issues with appraisals such as an “unfair bias” in the way that management deal with the process (Taylor 2016 p208).  CIPD (2021) state that there is no evidence that appraisals improve employee performance.  They say it is often a tick box exercise, SMART objectives can often be unreasonable and the appraiser sometimes isn’t trained to carry them out correctly.</w:t>
      </w:r>
    </w:p>
    <w:p w14:paraId="62052DC7" w14:textId="3C42387F" w:rsidR="0064291F" w:rsidRPr="00A81397" w:rsidRDefault="00913BA8" w:rsidP="0064291F">
      <w:pPr>
        <w:rPr>
          <w:rFonts w:ascii="Arial" w:hAnsi="Arial" w:cs="Arial"/>
          <w:sz w:val="24"/>
          <w:szCs w:val="24"/>
        </w:rPr>
      </w:pPr>
      <w:r>
        <w:rPr>
          <w:rFonts w:ascii="Arial" w:hAnsi="Arial" w:cs="Arial"/>
          <w:sz w:val="24"/>
          <w:szCs w:val="24"/>
        </w:rPr>
        <w:t xml:space="preserve">After speaking to </w:t>
      </w:r>
      <w:r w:rsidR="00012861">
        <w:rPr>
          <w:rFonts w:ascii="Arial" w:hAnsi="Arial" w:cs="Arial"/>
          <w:sz w:val="24"/>
          <w:szCs w:val="24"/>
        </w:rPr>
        <w:t>most</w:t>
      </w:r>
      <w:r>
        <w:rPr>
          <w:rFonts w:ascii="Arial" w:hAnsi="Arial" w:cs="Arial"/>
          <w:sz w:val="24"/>
          <w:szCs w:val="24"/>
        </w:rPr>
        <w:t xml:space="preserve"> managers </w:t>
      </w:r>
      <w:r w:rsidR="00340CA3">
        <w:rPr>
          <w:rFonts w:ascii="Arial" w:hAnsi="Arial" w:cs="Arial"/>
          <w:sz w:val="24"/>
          <w:szCs w:val="24"/>
        </w:rPr>
        <w:t xml:space="preserve">about implementing appraisals, </w:t>
      </w:r>
      <w:r>
        <w:rPr>
          <w:rFonts w:ascii="Arial" w:hAnsi="Arial" w:cs="Arial"/>
          <w:sz w:val="24"/>
          <w:szCs w:val="24"/>
        </w:rPr>
        <w:t xml:space="preserve">their feedback is initially negative, with most stating that they have no time to complete reviews especially with large teams.  </w:t>
      </w:r>
      <w:r w:rsidR="00BD506F">
        <w:rPr>
          <w:rFonts w:ascii="Arial" w:hAnsi="Arial" w:cs="Arial"/>
          <w:sz w:val="24"/>
          <w:szCs w:val="24"/>
        </w:rPr>
        <w:t xml:space="preserve">When these forms </w:t>
      </w:r>
      <w:r w:rsidR="00145761">
        <w:rPr>
          <w:rFonts w:ascii="Arial" w:hAnsi="Arial" w:cs="Arial"/>
          <w:sz w:val="24"/>
          <w:szCs w:val="24"/>
        </w:rPr>
        <w:t xml:space="preserve">are circulated </w:t>
      </w:r>
      <w:r w:rsidR="00BD506F">
        <w:rPr>
          <w:rFonts w:ascii="Arial" w:hAnsi="Arial" w:cs="Arial"/>
          <w:sz w:val="24"/>
          <w:szCs w:val="24"/>
        </w:rPr>
        <w:t xml:space="preserve">in January, HR will have to ensure that training is issued to managers to ensure that this doesn’t become a tick box exercise and both employees and the </w:t>
      </w:r>
      <w:r w:rsidR="00127ED2">
        <w:rPr>
          <w:rFonts w:ascii="Arial" w:hAnsi="Arial" w:cs="Arial"/>
          <w:sz w:val="24"/>
          <w:szCs w:val="24"/>
        </w:rPr>
        <w:t xml:space="preserve">managers understand the benefits of appraisals and that both parties </w:t>
      </w:r>
      <w:r w:rsidR="00BD506F">
        <w:rPr>
          <w:rFonts w:ascii="Arial" w:hAnsi="Arial" w:cs="Arial"/>
          <w:sz w:val="24"/>
          <w:szCs w:val="24"/>
        </w:rPr>
        <w:t xml:space="preserve">get some positive </w:t>
      </w:r>
      <w:r w:rsidR="00127ED2">
        <w:rPr>
          <w:rFonts w:ascii="Arial" w:hAnsi="Arial" w:cs="Arial"/>
          <w:sz w:val="24"/>
          <w:szCs w:val="24"/>
        </w:rPr>
        <w:t>outcomes</w:t>
      </w:r>
      <w:r w:rsidR="00BD506F">
        <w:rPr>
          <w:rFonts w:ascii="Arial" w:hAnsi="Arial" w:cs="Arial"/>
          <w:sz w:val="24"/>
          <w:szCs w:val="24"/>
        </w:rPr>
        <w:t xml:space="preserve"> from it.</w:t>
      </w:r>
      <w:r>
        <w:rPr>
          <w:rFonts w:ascii="Arial" w:hAnsi="Arial" w:cs="Arial"/>
          <w:sz w:val="24"/>
          <w:szCs w:val="24"/>
        </w:rPr>
        <w:t xml:space="preserve">  </w:t>
      </w:r>
    </w:p>
    <w:p w14:paraId="28241F70" w14:textId="21688F36" w:rsidR="0064291F" w:rsidRPr="0064291F" w:rsidRDefault="00D16F70" w:rsidP="002D78EB">
      <w:pPr>
        <w:spacing w:after="200" w:line="276" w:lineRule="auto"/>
        <w:rPr>
          <w:rFonts w:ascii="Arial" w:hAnsi="Arial" w:cs="Arial"/>
          <w:sz w:val="24"/>
          <w:szCs w:val="24"/>
        </w:rPr>
      </w:pPr>
      <w:r>
        <w:rPr>
          <w:rFonts w:ascii="Arial" w:hAnsi="Arial" w:cs="Arial"/>
          <w:sz w:val="24"/>
          <w:szCs w:val="24"/>
        </w:rPr>
        <w:t xml:space="preserve">Development reviews are </w:t>
      </w:r>
      <w:r w:rsidR="00340CA3">
        <w:rPr>
          <w:rFonts w:ascii="Arial" w:hAnsi="Arial" w:cs="Arial"/>
          <w:sz w:val="24"/>
          <w:szCs w:val="24"/>
        </w:rPr>
        <w:t xml:space="preserve">currently </w:t>
      </w:r>
      <w:r>
        <w:rPr>
          <w:rFonts w:ascii="Arial" w:hAnsi="Arial" w:cs="Arial"/>
          <w:sz w:val="24"/>
          <w:szCs w:val="24"/>
        </w:rPr>
        <w:t xml:space="preserve">only carried out after 3 months during the probationary period review.  There is positive feedback from new starters </w:t>
      </w:r>
      <w:r w:rsidR="00340CA3">
        <w:rPr>
          <w:rFonts w:ascii="Arial" w:hAnsi="Arial" w:cs="Arial"/>
          <w:sz w:val="24"/>
          <w:szCs w:val="24"/>
        </w:rPr>
        <w:t xml:space="preserve">on the development review and training plans that are put in place at this stage.  </w:t>
      </w:r>
      <w:r w:rsidR="00145761">
        <w:rPr>
          <w:rFonts w:ascii="Arial" w:hAnsi="Arial" w:cs="Arial"/>
          <w:sz w:val="24"/>
          <w:szCs w:val="24"/>
        </w:rPr>
        <w:t xml:space="preserve">According to EV54, feedback from the </w:t>
      </w:r>
      <w:r w:rsidR="00913BA8">
        <w:rPr>
          <w:rFonts w:ascii="Arial" w:hAnsi="Arial" w:cs="Arial"/>
          <w:sz w:val="24"/>
          <w:szCs w:val="24"/>
        </w:rPr>
        <w:t>r</w:t>
      </w:r>
      <w:r w:rsidR="00145761">
        <w:rPr>
          <w:rFonts w:ascii="Arial" w:hAnsi="Arial" w:cs="Arial"/>
          <w:sz w:val="24"/>
          <w:szCs w:val="24"/>
        </w:rPr>
        <w:t xml:space="preserve">eview </w:t>
      </w:r>
      <w:r w:rsidR="00913BA8">
        <w:rPr>
          <w:rFonts w:ascii="Arial" w:hAnsi="Arial" w:cs="Arial"/>
          <w:sz w:val="24"/>
          <w:szCs w:val="24"/>
        </w:rPr>
        <w:t>is positive, employees are happy with the feedback and future structure</w:t>
      </w:r>
      <w:r w:rsidR="00012861">
        <w:rPr>
          <w:rFonts w:ascii="Arial" w:hAnsi="Arial" w:cs="Arial"/>
          <w:sz w:val="24"/>
          <w:szCs w:val="24"/>
        </w:rPr>
        <w:t>, training</w:t>
      </w:r>
      <w:r w:rsidR="00913BA8">
        <w:rPr>
          <w:rFonts w:ascii="Arial" w:hAnsi="Arial" w:cs="Arial"/>
          <w:sz w:val="24"/>
          <w:szCs w:val="24"/>
        </w:rPr>
        <w:t xml:space="preserve"> and goals.  A negative point I picked up however is that these reviews need to be completed more regularly.  HR will look further into this and </w:t>
      </w:r>
      <w:r w:rsidR="00340CA3">
        <w:rPr>
          <w:rFonts w:ascii="Arial" w:hAnsi="Arial" w:cs="Arial"/>
          <w:sz w:val="24"/>
          <w:szCs w:val="24"/>
        </w:rPr>
        <w:t xml:space="preserve">make recommendations.  </w:t>
      </w:r>
    </w:p>
    <w:p w14:paraId="7C47B3F6" w14:textId="77777777" w:rsidR="00080283" w:rsidRPr="00962FC5" w:rsidRDefault="00080283" w:rsidP="002D78EB">
      <w:pPr>
        <w:spacing w:after="200" w:line="276" w:lineRule="auto"/>
        <w:rPr>
          <w:rFonts w:ascii="Arial" w:hAnsi="Arial" w:cs="Arial"/>
          <w:color w:val="FF0000"/>
          <w:sz w:val="24"/>
          <w:szCs w:val="24"/>
        </w:rPr>
      </w:pPr>
    </w:p>
    <w:p w14:paraId="6586FADA" w14:textId="48E95506" w:rsidR="008F34DA" w:rsidRDefault="009925A5" w:rsidP="008513E1">
      <w:pPr>
        <w:spacing w:after="200" w:line="276" w:lineRule="auto"/>
      </w:pPr>
      <w:r w:rsidRPr="009925A5">
        <w:rPr>
          <w:rFonts w:ascii="Arial" w:hAnsi="Arial" w:cs="Arial"/>
          <w:b/>
          <w:bCs/>
          <w:sz w:val="24"/>
          <w:szCs w:val="24"/>
          <w:u w:val="single"/>
        </w:rPr>
        <w:t xml:space="preserve">Question </w:t>
      </w:r>
      <w:r w:rsidR="00080283" w:rsidRPr="009925A5">
        <w:rPr>
          <w:rFonts w:ascii="Arial" w:hAnsi="Arial" w:cs="Arial"/>
          <w:b/>
          <w:bCs/>
          <w:sz w:val="24"/>
          <w:szCs w:val="24"/>
          <w:u w:val="single"/>
        </w:rPr>
        <w:t>3.2</w:t>
      </w:r>
      <w:r w:rsidR="00080283" w:rsidRPr="009925A5">
        <w:rPr>
          <w:rFonts w:ascii="Arial" w:hAnsi="Arial" w:cs="Arial"/>
          <w:sz w:val="24"/>
          <w:szCs w:val="24"/>
        </w:rPr>
        <w:t xml:space="preserve"> </w:t>
      </w:r>
    </w:p>
    <w:p w14:paraId="21A998A8" w14:textId="104EDFCF" w:rsidR="00507CBC" w:rsidRDefault="00A142D4" w:rsidP="002D78EB">
      <w:pPr>
        <w:spacing w:after="200" w:line="276" w:lineRule="auto"/>
        <w:rPr>
          <w:rFonts w:ascii="Arial" w:hAnsi="Arial" w:cs="Arial"/>
          <w:sz w:val="24"/>
          <w:szCs w:val="24"/>
        </w:rPr>
      </w:pPr>
      <w:r w:rsidRPr="00A142D4">
        <w:rPr>
          <w:rFonts w:ascii="Arial" w:hAnsi="Arial" w:cs="Arial"/>
          <w:sz w:val="24"/>
          <w:szCs w:val="24"/>
        </w:rPr>
        <w:t xml:space="preserve">The Performance Management processes currently in place at Mono Equipment </w:t>
      </w:r>
      <w:r w:rsidR="00582ED4">
        <w:rPr>
          <w:rFonts w:ascii="Arial" w:hAnsi="Arial" w:cs="Arial"/>
          <w:sz w:val="24"/>
          <w:szCs w:val="24"/>
        </w:rPr>
        <w:t>seem</w:t>
      </w:r>
      <w:r w:rsidRPr="00A142D4">
        <w:rPr>
          <w:rFonts w:ascii="Arial" w:hAnsi="Arial" w:cs="Arial"/>
          <w:sz w:val="24"/>
          <w:szCs w:val="24"/>
        </w:rPr>
        <w:t xml:space="preserve"> basic compared to </w:t>
      </w:r>
      <w:r>
        <w:rPr>
          <w:rFonts w:ascii="Arial" w:hAnsi="Arial" w:cs="Arial"/>
          <w:sz w:val="24"/>
          <w:szCs w:val="24"/>
        </w:rPr>
        <w:t xml:space="preserve">some of </w:t>
      </w:r>
      <w:r w:rsidRPr="00A142D4">
        <w:rPr>
          <w:rFonts w:ascii="Arial" w:hAnsi="Arial" w:cs="Arial"/>
          <w:sz w:val="24"/>
          <w:szCs w:val="24"/>
        </w:rPr>
        <w:t>those found through research</w:t>
      </w:r>
      <w:r w:rsidR="006536C1">
        <w:rPr>
          <w:rFonts w:ascii="Arial" w:hAnsi="Arial" w:cs="Arial"/>
          <w:sz w:val="24"/>
          <w:szCs w:val="24"/>
        </w:rPr>
        <w:t xml:space="preserve"> and other organisations</w:t>
      </w:r>
      <w:r w:rsidRPr="00A142D4">
        <w:rPr>
          <w:rFonts w:ascii="Arial" w:hAnsi="Arial" w:cs="Arial"/>
          <w:sz w:val="24"/>
          <w:szCs w:val="24"/>
        </w:rPr>
        <w:t xml:space="preserve">.  Mono </w:t>
      </w:r>
      <w:r w:rsidR="00F25041" w:rsidRPr="00A142D4">
        <w:rPr>
          <w:rFonts w:ascii="Arial" w:hAnsi="Arial" w:cs="Arial"/>
          <w:sz w:val="24"/>
          <w:szCs w:val="24"/>
        </w:rPr>
        <w:t>is</w:t>
      </w:r>
      <w:r w:rsidRPr="00A142D4">
        <w:rPr>
          <w:rFonts w:ascii="Arial" w:hAnsi="Arial" w:cs="Arial"/>
          <w:sz w:val="24"/>
          <w:szCs w:val="24"/>
        </w:rPr>
        <w:t xml:space="preserve"> </w:t>
      </w:r>
      <w:r w:rsidR="00507CBC">
        <w:rPr>
          <w:rFonts w:ascii="Arial" w:hAnsi="Arial" w:cs="Arial"/>
          <w:sz w:val="24"/>
          <w:szCs w:val="24"/>
        </w:rPr>
        <w:t>starting p</w:t>
      </w:r>
      <w:r w:rsidRPr="00A142D4">
        <w:rPr>
          <w:rFonts w:ascii="Arial" w:hAnsi="Arial" w:cs="Arial"/>
          <w:sz w:val="24"/>
          <w:szCs w:val="24"/>
        </w:rPr>
        <w:t xml:space="preserve">erformance </w:t>
      </w:r>
      <w:r w:rsidR="00507CBC">
        <w:rPr>
          <w:rFonts w:ascii="Arial" w:hAnsi="Arial" w:cs="Arial"/>
          <w:sz w:val="24"/>
          <w:szCs w:val="24"/>
        </w:rPr>
        <w:t>a</w:t>
      </w:r>
      <w:r w:rsidRPr="00A142D4">
        <w:rPr>
          <w:rFonts w:ascii="Arial" w:hAnsi="Arial" w:cs="Arial"/>
          <w:sz w:val="24"/>
          <w:szCs w:val="24"/>
        </w:rPr>
        <w:t>ppraisals with employees</w:t>
      </w:r>
      <w:r>
        <w:rPr>
          <w:rFonts w:ascii="Arial" w:hAnsi="Arial" w:cs="Arial"/>
          <w:sz w:val="24"/>
          <w:szCs w:val="24"/>
        </w:rPr>
        <w:t xml:space="preserve"> in January</w:t>
      </w:r>
      <w:r w:rsidRPr="00A142D4">
        <w:rPr>
          <w:rFonts w:ascii="Arial" w:hAnsi="Arial" w:cs="Arial"/>
          <w:sz w:val="24"/>
          <w:szCs w:val="24"/>
        </w:rPr>
        <w:t xml:space="preserve">, however trends on performance management now state that annual appraisals are to </w:t>
      </w:r>
      <w:r w:rsidR="00F25041" w:rsidRPr="00A142D4">
        <w:rPr>
          <w:rFonts w:ascii="Arial" w:hAnsi="Arial" w:cs="Arial"/>
          <w:sz w:val="24"/>
          <w:szCs w:val="24"/>
        </w:rPr>
        <w:t>lose</w:t>
      </w:r>
      <w:r w:rsidRPr="00A142D4">
        <w:rPr>
          <w:rFonts w:ascii="Arial" w:hAnsi="Arial" w:cs="Arial"/>
          <w:sz w:val="24"/>
          <w:szCs w:val="24"/>
        </w:rPr>
        <w:t xml:space="preserve"> their importance </w:t>
      </w:r>
      <w:r>
        <w:rPr>
          <w:rFonts w:ascii="Arial" w:hAnsi="Arial" w:cs="Arial"/>
          <w:sz w:val="24"/>
          <w:szCs w:val="24"/>
        </w:rPr>
        <w:t xml:space="preserve">due to </w:t>
      </w:r>
      <w:r w:rsidRPr="00A142D4">
        <w:rPr>
          <w:rFonts w:ascii="Arial" w:hAnsi="Arial" w:cs="Arial"/>
          <w:sz w:val="24"/>
          <w:szCs w:val="24"/>
        </w:rPr>
        <w:t>a clear positive correlation between higher level of motivation and timely accurate feedback, more managers will seek ways to give effective continuous feedback</w:t>
      </w:r>
      <w:r w:rsidRPr="00A142D4">
        <w:rPr>
          <w:rFonts w:ascii="Arial" w:hAnsi="Arial" w:cs="Arial"/>
          <w:sz w:val="24"/>
          <w:szCs w:val="24"/>
        </w:rPr>
        <w:t xml:space="preserve"> (Kalja 2021)</w:t>
      </w:r>
      <w:r w:rsidR="006536C1">
        <w:rPr>
          <w:rFonts w:ascii="Arial" w:hAnsi="Arial" w:cs="Arial"/>
          <w:sz w:val="24"/>
          <w:szCs w:val="24"/>
        </w:rPr>
        <w:t xml:space="preserve">.  Although Appraisals are </w:t>
      </w:r>
      <w:r w:rsidR="00507CBC">
        <w:rPr>
          <w:rFonts w:ascii="Arial" w:hAnsi="Arial" w:cs="Arial"/>
          <w:sz w:val="24"/>
          <w:szCs w:val="24"/>
        </w:rPr>
        <w:t>becoming</w:t>
      </w:r>
      <w:r w:rsidR="006536C1">
        <w:rPr>
          <w:rFonts w:ascii="Arial" w:hAnsi="Arial" w:cs="Arial"/>
          <w:sz w:val="24"/>
          <w:szCs w:val="24"/>
        </w:rPr>
        <w:t xml:space="preserve"> outdated, it is positive that Mono is starting to offer feedback in this form and is a positive step to changing its current culture.  Appraisals/feedback on performance contribute to HPW; </w:t>
      </w:r>
      <w:r w:rsidR="006536C1" w:rsidRPr="006536C1">
        <w:rPr>
          <w:rFonts w:ascii="Arial" w:hAnsi="Arial" w:cs="Arial"/>
          <w:sz w:val="24"/>
          <w:szCs w:val="24"/>
        </w:rPr>
        <w:t xml:space="preserve">it informs employees how well they are performing and if there are any improvements required.  Feedback also lets employees know that they are valued which can increase commitment and performance and is effective because it defines and identifies expectations (Fernandez 2017).  </w:t>
      </w:r>
      <w:r w:rsidR="006536C1">
        <w:rPr>
          <w:rFonts w:ascii="Arial" w:hAnsi="Arial" w:cs="Arial"/>
          <w:sz w:val="24"/>
          <w:szCs w:val="24"/>
        </w:rPr>
        <w:t>Some organisations are already taking on this different approach to performance management and a</w:t>
      </w:r>
      <w:r w:rsidR="00507CBC">
        <w:rPr>
          <w:rFonts w:ascii="Arial" w:hAnsi="Arial" w:cs="Arial"/>
          <w:sz w:val="24"/>
          <w:szCs w:val="24"/>
        </w:rPr>
        <w:t>long with</w:t>
      </w:r>
      <w:r w:rsidR="006536C1">
        <w:rPr>
          <w:rFonts w:ascii="Arial" w:hAnsi="Arial" w:cs="Arial"/>
          <w:sz w:val="24"/>
          <w:szCs w:val="24"/>
        </w:rPr>
        <w:t xml:space="preserve"> continuous feedback are completing 360 feedback reviews where the managers a</w:t>
      </w:r>
      <w:r w:rsidR="00507CBC">
        <w:rPr>
          <w:rFonts w:ascii="Arial" w:hAnsi="Arial" w:cs="Arial"/>
          <w:sz w:val="24"/>
          <w:szCs w:val="24"/>
        </w:rPr>
        <w:t>nd</w:t>
      </w:r>
      <w:r w:rsidR="006536C1">
        <w:rPr>
          <w:rFonts w:ascii="Arial" w:hAnsi="Arial" w:cs="Arial"/>
          <w:sz w:val="24"/>
          <w:szCs w:val="24"/>
        </w:rPr>
        <w:t xml:space="preserve"> employees are being reviewed.  Such companies are Millers Vanguard (a sister company to Mono Equipment).</w:t>
      </w:r>
    </w:p>
    <w:p w14:paraId="43496F5F" w14:textId="5D1814B9" w:rsidR="00507CBC" w:rsidRDefault="004917CB" w:rsidP="002D78EB">
      <w:pPr>
        <w:spacing w:after="200" w:line="276" w:lineRule="auto"/>
        <w:rPr>
          <w:rFonts w:ascii="Arial" w:hAnsi="Arial" w:cs="Arial"/>
          <w:sz w:val="24"/>
          <w:szCs w:val="24"/>
        </w:rPr>
      </w:pPr>
      <w:r>
        <w:rPr>
          <w:rFonts w:ascii="Arial" w:hAnsi="Arial" w:cs="Arial"/>
          <w:sz w:val="24"/>
          <w:szCs w:val="24"/>
        </w:rPr>
        <w:lastRenderedPageBreak/>
        <w:t xml:space="preserve">Current practices within Mono do not allow for collection and </w:t>
      </w:r>
      <w:r w:rsidR="00507CBC" w:rsidRPr="00507CBC">
        <w:rPr>
          <w:rFonts w:ascii="Arial" w:hAnsi="Arial" w:cs="Arial"/>
          <w:sz w:val="24"/>
          <w:szCs w:val="24"/>
        </w:rPr>
        <w:t>analys</w:t>
      </w:r>
      <w:r>
        <w:rPr>
          <w:rFonts w:ascii="Arial" w:hAnsi="Arial" w:cs="Arial"/>
          <w:sz w:val="24"/>
          <w:szCs w:val="24"/>
        </w:rPr>
        <w:t xml:space="preserve">ing of </w:t>
      </w:r>
      <w:r w:rsidR="00507CBC" w:rsidRPr="00507CBC">
        <w:rPr>
          <w:rFonts w:ascii="Arial" w:hAnsi="Arial" w:cs="Arial"/>
          <w:sz w:val="24"/>
          <w:szCs w:val="24"/>
        </w:rPr>
        <w:t>performance data</w:t>
      </w:r>
      <w:r>
        <w:rPr>
          <w:rFonts w:ascii="Arial" w:hAnsi="Arial" w:cs="Arial"/>
          <w:sz w:val="24"/>
          <w:szCs w:val="24"/>
        </w:rPr>
        <w:t xml:space="preserve"> or </w:t>
      </w:r>
      <w:r w:rsidR="00507CBC" w:rsidRPr="00507CBC">
        <w:rPr>
          <w:rFonts w:ascii="Arial" w:hAnsi="Arial" w:cs="Arial"/>
          <w:sz w:val="24"/>
          <w:szCs w:val="24"/>
        </w:rPr>
        <w:t>identifying trends</w:t>
      </w:r>
      <w:r>
        <w:rPr>
          <w:rFonts w:ascii="Arial" w:hAnsi="Arial" w:cs="Arial"/>
          <w:sz w:val="24"/>
          <w:szCs w:val="24"/>
        </w:rPr>
        <w:t xml:space="preserve"> </w:t>
      </w:r>
      <w:r w:rsidR="00507CBC" w:rsidRPr="00507CBC">
        <w:rPr>
          <w:rFonts w:ascii="Arial" w:hAnsi="Arial" w:cs="Arial"/>
          <w:sz w:val="24"/>
          <w:szCs w:val="24"/>
        </w:rPr>
        <w:t>and patterns.</w:t>
      </w:r>
      <w:r w:rsidR="00DB07AF">
        <w:rPr>
          <w:rFonts w:ascii="Arial" w:hAnsi="Arial" w:cs="Arial"/>
          <w:sz w:val="24"/>
          <w:szCs w:val="24"/>
        </w:rPr>
        <w:t xml:space="preserve">  KPI’s are currently completed in the factory environment, however by informal methods and hence employees are not always aware of what their targets are.  Figures are based on customer orders and how many products can be produced.  To assist with HPW, these should become more formal so employees can understand what is required and have more vision and ownership going forward.</w:t>
      </w:r>
    </w:p>
    <w:p w14:paraId="7D1D7103" w14:textId="2D07B952" w:rsidR="006536C1" w:rsidRPr="001C3A28" w:rsidRDefault="004A2B13" w:rsidP="006536C1">
      <w:pPr>
        <w:rPr>
          <w:rFonts w:ascii="Arial" w:hAnsi="Arial" w:cs="Arial"/>
          <w:sz w:val="24"/>
          <w:szCs w:val="24"/>
        </w:rPr>
      </w:pPr>
      <w:r>
        <w:rPr>
          <w:rFonts w:ascii="Arial" w:hAnsi="Arial" w:cs="Arial"/>
          <w:sz w:val="24"/>
          <w:szCs w:val="24"/>
        </w:rPr>
        <w:t xml:space="preserve">Other </w:t>
      </w:r>
      <w:r w:rsidR="006536C1" w:rsidRPr="001C3A28">
        <w:rPr>
          <w:rFonts w:ascii="Arial" w:hAnsi="Arial" w:cs="Arial"/>
          <w:sz w:val="24"/>
          <w:szCs w:val="24"/>
        </w:rPr>
        <w:t xml:space="preserve">key components of HPW that encourage the commitment and participation of employees </w:t>
      </w:r>
      <w:r>
        <w:rPr>
          <w:rFonts w:ascii="Arial" w:hAnsi="Arial" w:cs="Arial"/>
          <w:sz w:val="24"/>
          <w:szCs w:val="24"/>
        </w:rPr>
        <w:t xml:space="preserve">include: </w:t>
      </w:r>
    </w:p>
    <w:p w14:paraId="6D8588D5" w14:textId="19F7D0DA" w:rsidR="006536C1" w:rsidRPr="001C3A28" w:rsidRDefault="006536C1" w:rsidP="006536C1">
      <w:pPr>
        <w:pStyle w:val="ListParagraph"/>
        <w:numPr>
          <w:ilvl w:val="0"/>
          <w:numId w:val="42"/>
        </w:numPr>
        <w:rPr>
          <w:rFonts w:ascii="Arial" w:hAnsi="Arial" w:cs="Arial"/>
          <w:sz w:val="24"/>
          <w:szCs w:val="24"/>
        </w:rPr>
      </w:pPr>
      <w:r w:rsidRPr="001C3A28">
        <w:rPr>
          <w:rFonts w:ascii="Arial" w:hAnsi="Arial" w:cs="Arial"/>
          <w:sz w:val="24"/>
          <w:szCs w:val="24"/>
        </w:rPr>
        <w:t>High level of involvement by employees in making decisions on policies and practices.  The more employees are involved, the more engaged they become</w:t>
      </w:r>
      <w:r w:rsidR="004A2B13">
        <w:rPr>
          <w:rFonts w:ascii="Arial" w:hAnsi="Arial" w:cs="Arial"/>
          <w:sz w:val="24"/>
          <w:szCs w:val="24"/>
        </w:rPr>
        <w:t xml:space="preserve"> </w:t>
      </w:r>
      <w:r w:rsidR="004A2B13" w:rsidRPr="001C3A28">
        <w:rPr>
          <w:rFonts w:ascii="Arial" w:hAnsi="Arial" w:cs="Arial"/>
          <w:sz w:val="24"/>
          <w:szCs w:val="24"/>
        </w:rPr>
        <w:t>(Marchington and Wilkinson 2012)</w:t>
      </w:r>
      <w:r w:rsidR="004A2B13">
        <w:rPr>
          <w:rFonts w:ascii="Arial" w:hAnsi="Arial" w:cs="Arial"/>
          <w:sz w:val="24"/>
          <w:szCs w:val="24"/>
        </w:rPr>
        <w:t xml:space="preserve">.  </w:t>
      </w:r>
      <w:r w:rsidR="00507CBC" w:rsidRPr="001C3A28">
        <w:rPr>
          <w:rFonts w:ascii="Arial" w:hAnsi="Arial" w:cs="Arial"/>
          <w:sz w:val="24"/>
          <w:szCs w:val="24"/>
        </w:rPr>
        <w:t>Currently Mono Equipment do not involve employees in creating policies, however the Union and Line Managers do have input.  I don’t think currently Mono will change its stance</w:t>
      </w:r>
      <w:r w:rsidR="004A2B13">
        <w:rPr>
          <w:rFonts w:ascii="Arial" w:hAnsi="Arial" w:cs="Arial"/>
          <w:sz w:val="24"/>
          <w:szCs w:val="24"/>
        </w:rPr>
        <w:t>,</w:t>
      </w:r>
      <w:r w:rsidR="00507CBC" w:rsidRPr="001C3A28">
        <w:rPr>
          <w:rFonts w:ascii="Arial" w:hAnsi="Arial" w:cs="Arial"/>
          <w:sz w:val="24"/>
          <w:szCs w:val="24"/>
        </w:rPr>
        <w:t xml:space="preserve"> however there are benefits </w:t>
      </w:r>
      <w:r w:rsidR="004A2B13">
        <w:rPr>
          <w:rFonts w:ascii="Arial" w:hAnsi="Arial" w:cs="Arial"/>
          <w:sz w:val="24"/>
          <w:szCs w:val="24"/>
        </w:rPr>
        <w:t>in employee involvement which will be researched further.</w:t>
      </w:r>
    </w:p>
    <w:p w14:paraId="36DF4040" w14:textId="03F026B1" w:rsidR="006536C1" w:rsidRPr="001C3A28" w:rsidRDefault="006536C1" w:rsidP="006536C1">
      <w:pPr>
        <w:pStyle w:val="ListParagraph"/>
        <w:numPr>
          <w:ilvl w:val="0"/>
          <w:numId w:val="42"/>
        </w:numPr>
        <w:rPr>
          <w:rFonts w:ascii="Arial" w:hAnsi="Arial" w:cs="Arial"/>
          <w:sz w:val="24"/>
          <w:szCs w:val="24"/>
        </w:rPr>
      </w:pPr>
      <w:r w:rsidRPr="001C3A28">
        <w:rPr>
          <w:rFonts w:ascii="Arial" w:hAnsi="Arial" w:cs="Arial"/>
          <w:sz w:val="24"/>
          <w:szCs w:val="24"/>
        </w:rPr>
        <w:t>Job/employment security attracts and retains high performing employees, ensuring employees stay engaged and committed</w:t>
      </w:r>
      <w:r w:rsidR="004A2B13">
        <w:rPr>
          <w:rFonts w:ascii="Arial" w:hAnsi="Arial" w:cs="Arial"/>
          <w:sz w:val="24"/>
          <w:szCs w:val="24"/>
        </w:rPr>
        <w:t xml:space="preserve"> (Marchington and Wilkinson 2012)</w:t>
      </w:r>
      <w:r w:rsidRPr="001C3A28">
        <w:rPr>
          <w:rFonts w:ascii="Arial" w:hAnsi="Arial" w:cs="Arial"/>
          <w:sz w:val="24"/>
          <w:szCs w:val="24"/>
        </w:rPr>
        <w:t>.</w:t>
      </w:r>
      <w:r w:rsidR="004A2B13">
        <w:rPr>
          <w:rFonts w:ascii="Arial" w:hAnsi="Arial" w:cs="Arial"/>
          <w:sz w:val="24"/>
          <w:szCs w:val="24"/>
        </w:rPr>
        <w:t xml:space="preserve">  Mono Equipment offers job security, with 25% of its current workforce having 30+ </w:t>
      </w:r>
      <w:r w:rsidR="00F25041">
        <w:rPr>
          <w:rFonts w:ascii="Arial" w:hAnsi="Arial" w:cs="Arial"/>
          <w:sz w:val="24"/>
          <w:szCs w:val="24"/>
        </w:rPr>
        <w:t>years’ service</w:t>
      </w:r>
      <w:r w:rsidR="004A2B13">
        <w:rPr>
          <w:rFonts w:ascii="Arial" w:hAnsi="Arial" w:cs="Arial"/>
          <w:sz w:val="24"/>
          <w:szCs w:val="24"/>
        </w:rPr>
        <w:t xml:space="preserve">.  However, current systems such as induction and training plans are to be </w:t>
      </w:r>
      <w:r w:rsidR="00705ECB">
        <w:rPr>
          <w:rFonts w:ascii="Arial" w:hAnsi="Arial" w:cs="Arial"/>
          <w:sz w:val="24"/>
          <w:szCs w:val="24"/>
        </w:rPr>
        <w:t xml:space="preserve">reviewed and worked on </w:t>
      </w:r>
      <w:r w:rsidR="004A2B13">
        <w:rPr>
          <w:rFonts w:ascii="Arial" w:hAnsi="Arial" w:cs="Arial"/>
          <w:sz w:val="24"/>
          <w:szCs w:val="24"/>
        </w:rPr>
        <w:t>to retain high performing employees.</w:t>
      </w:r>
      <w:r w:rsidR="00705ECB">
        <w:rPr>
          <w:rFonts w:ascii="Arial" w:hAnsi="Arial" w:cs="Arial"/>
          <w:sz w:val="24"/>
          <w:szCs w:val="24"/>
        </w:rPr>
        <w:t xml:space="preserve">  The current old school culture will need to </w:t>
      </w:r>
      <w:r w:rsidR="00F25041">
        <w:rPr>
          <w:rFonts w:ascii="Arial" w:hAnsi="Arial" w:cs="Arial"/>
          <w:sz w:val="24"/>
          <w:szCs w:val="24"/>
        </w:rPr>
        <w:t xml:space="preserve">be </w:t>
      </w:r>
      <w:r w:rsidR="00705ECB">
        <w:rPr>
          <w:rFonts w:ascii="Arial" w:hAnsi="Arial" w:cs="Arial"/>
          <w:sz w:val="24"/>
          <w:szCs w:val="24"/>
        </w:rPr>
        <w:t xml:space="preserve">worked on to ensure that employees stay engaged. </w:t>
      </w:r>
    </w:p>
    <w:p w14:paraId="2DB0AE3E" w14:textId="5B1B8F31" w:rsidR="006536C1" w:rsidRPr="001C3A28" w:rsidRDefault="006536C1" w:rsidP="006536C1">
      <w:pPr>
        <w:pStyle w:val="ListParagraph"/>
        <w:numPr>
          <w:ilvl w:val="0"/>
          <w:numId w:val="42"/>
        </w:numPr>
        <w:rPr>
          <w:rFonts w:ascii="Arial" w:hAnsi="Arial" w:cs="Arial"/>
          <w:sz w:val="24"/>
          <w:szCs w:val="24"/>
        </w:rPr>
      </w:pPr>
      <w:r w:rsidRPr="001C3A28">
        <w:rPr>
          <w:rFonts w:ascii="Arial" w:hAnsi="Arial" w:cs="Arial"/>
          <w:sz w:val="24"/>
          <w:szCs w:val="24"/>
        </w:rPr>
        <w:t>Well thought out recruitment and selection systems. Choosing the candidate most likely to excel in the role, based on the evidence given before them</w:t>
      </w:r>
      <w:r w:rsidR="00705ECB">
        <w:rPr>
          <w:rFonts w:ascii="Arial" w:hAnsi="Arial" w:cs="Arial"/>
          <w:sz w:val="24"/>
          <w:szCs w:val="24"/>
        </w:rPr>
        <w:t xml:space="preserve"> (Rees and French 2016)</w:t>
      </w:r>
      <w:r w:rsidRPr="001C3A28">
        <w:rPr>
          <w:rFonts w:ascii="Arial" w:hAnsi="Arial" w:cs="Arial"/>
          <w:sz w:val="24"/>
          <w:szCs w:val="24"/>
        </w:rPr>
        <w:t xml:space="preserve">. </w:t>
      </w:r>
      <w:r w:rsidR="00705ECB">
        <w:rPr>
          <w:rFonts w:ascii="Arial" w:hAnsi="Arial" w:cs="Arial"/>
          <w:sz w:val="24"/>
          <w:szCs w:val="24"/>
        </w:rPr>
        <w:t xml:space="preserve"> Mono Equipment have a good recruitment and selection system with both HR and Line Managers involved in job descriptions, interviewing and select</w:t>
      </w:r>
      <w:r w:rsidR="00582ED4">
        <w:rPr>
          <w:rFonts w:ascii="Arial" w:hAnsi="Arial" w:cs="Arial"/>
          <w:sz w:val="24"/>
          <w:szCs w:val="24"/>
        </w:rPr>
        <w:t>ion</w:t>
      </w:r>
      <w:r w:rsidR="00705ECB">
        <w:rPr>
          <w:rFonts w:ascii="Arial" w:hAnsi="Arial" w:cs="Arial"/>
          <w:sz w:val="24"/>
          <w:szCs w:val="24"/>
        </w:rPr>
        <w:t>, so the correct person can be chosen for the role.</w:t>
      </w:r>
    </w:p>
    <w:p w14:paraId="6E1955F0" w14:textId="2B469A25" w:rsidR="006536C1" w:rsidRPr="001C3A28" w:rsidRDefault="006536C1" w:rsidP="006536C1">
      <w:pPr>
        <w:pStyle w:val="ListParagraph"/>
        <w:numPr>
          <w:ilvl w:val="0"/>
          <w:numId w:val="42"/>
        </w:numPr>
        <w:rPr>
          <w:rFonts w:ascii="Arial" w:hAnsi="Arial" w:cs="Arial"/>
          <w:sz w:val="24"/>
          <w:szCs w:val="24"/>
        </w:rPr>
      </w:pPr>
      <w:r w:rsidRPr="001C3A28">
        <w:rPr>
          <w:rFonts w:ascii="Arial" w:hAnsi="Arial" w:cs="Arial"/>
          <w:sz w:val="24"/>
          <w:szCs w:val="24"/>
        </w:rPr>
        <w:t>A broad/high level of training and development.  Ensuring investment to help employees develop and improve their skills.</w:t>
      </w:r>
      <w:r w:rsidR="00705ECB">
        <w:rPr>
          <w:rFonts w:ascii="Arial" w:hAnsi="Arial" w:cs="Arial"/>
          <w:sz w:val="24"/>
          <w:szCs w:val="24"/>
        </w:rPr>
        <w:t xml:space="preserve">  Currently Mono are investing in training certain individuals, the </w:t>
      </w:r>
      <w:r w:rsidR="00F25041">
        <w:rPr>
          <w:rFonts w:ascii="Arial" w:hAnsi="Arial" w:cs="Arial"/>
          <w:sz w:val="24"/>
          <w:szCs w:val="24"/>
        </w:rPr>
        <w:t>appraisals</w:t>
      </w:r>
      <w:r w:rsidR="00705ECB">
        <w:rPr>
          <w:rFonts w:ascii="Arial" w:hAnsi="Arial" w:cs="Arial"/>
          <w:sz w:val="24"/>
          <w:szCs w:val="24"/>
        </w:rPr>
        <w:t xml:space="preserve"> will assist with this in identifying training required for everyone.</w:t>
      </w:r>
    </w:p>
    <w:p w14:paraId="519BC16B" w14:textId="1283AD23" w:rsidR="006536C1" w:rsidRPr="001C3A28" w:rsidRDefault="006536C1" w:rsidP="006536C1">
      <w:pPr>
        <w:pStyle w:val="ListParagraph"/>
        <w:numPr>
          <w:ilvl w:val="0"/>
          <w:numId w:val="42"/>
        </w:numPr>
        <w:rPr>
          <w:rFonts w:ascii="Arial" w:hAnsi="Arial" w:cs="Arial"/>
          <w:sz w:val="24"/>
          <w:szCs w:val="24"/>
        </w:rPr>
      </w:pPr>
      <w:r w:rsidRPr="001C3A28">
        <w:rPr>
          <w:rFonts w:ascii="Arial" w:hAnsi="Arial" w:cs="Arial"/>
          <w:sz w:val="24"/>
          <w:szCs w:val="24"/>
        </w:rPr>
        <w:t>Clear Company strategy encourages commitment of employees and promotes successful leadership.</w:t>
      </w:r>
      <w:r w:rsidR="00705ECB">
        <w:rPr>
          <w:rFonts w:ascii="Arial" w:hAnsi="Arial" w:cs="Arial"/>
          <w:sz w:val="24"/>
          <w:szCs w:val="24"/>
        </w:rPr>
        <w:t xml:space="preserve">  There are discussions currently underway to update our company handbook which includes the organisations principles which will help with promoting the company strategy.  The Company intranet will also be a good way for employees can access this information.</w:t>
      </w:r>
    </w:p>
    <w:p w14:paraId="4E14B8F7" w14:textId="236EEF8E" w:rsidR="006536C1" w:rsidRDefault="006536C1" w:rsidP="002D78EB">
      <w:pPr>
        <w:spacing w:after="200" w:line="276" w:lineRule="auto"/>
        <w:rPr>
          <w:rFonts w:ascii="Arial" w:hAnsi="Arial" w:cs="Arial"/>
          <w:sz w:val="24"/>
          <w:szCs w:val="24"/>
        </w:rPr>
      </w:pPr>
    </w:p>
    <w:p w14:paraId="71E8DFD1" w14:textId="0DDF4ED6" w:rsidR="00F25041" w:rsidRDefault="00F25041" w:rsidP="002D78EB">
      <w:pPr>
        <w:spacing w:after="200" w:line="276" w:lineRule="auto"/>
        <w:rPr>
          <w:rFonts w:ascii="Arial" w:hAnsi="Arial" w:cs="Arial"/>
          <w:sz w:val="24"/>
          <w:szCs w:val="24"/>
        </w:rPr>
      </w:pPr>
    </w:p>
    <w:p w14:paraId="4AE02F99" w14:textId="77777777" w:rsidR="00F25041" w:rsidRPr="00A142D4" w:rsidRDefault="00F25041" w:rsidP="002D78EB">
      <w:pPr>
        <w:spacing w:after="200" w:line="276" w:lineRule="auto"/>
        <w:rPr>
          <w:rFonts w:ascii="Arial" w:hAnsi="Arial" w:cs="Arial"/>
          <w:sz w:val="24"/>
          <w:szCs w:val="24"/>
        </w:rPr>
      </w:pPr>
    </w:p>
    <w:p w14:paraId="036253D1" w14:textId="77777777" w:rsidR="00080283" w:rsidRPr="00962FC5" w:rsidRDefault="00080283" w:rsidP="002D78EB">
      <w:pPr>
        <w:spacing w:after="200" w:line="276" w:lineRule="auto"/>
        <w:rPr>
          <w:rFonts w:ascii="Arial" w:hAnsi="Arial" w:cs="Arial"/>
          <w:color w:val="FF0000"/>
          <w:sz w:val="24"/>
          <w:szCs w:val="24"/>
        </w:rPr>
      </w:pPr>
    </w:p>
    <w:p w14:paraId="4237FF55" w14:textId="77FF3879" w:rsidR="00080283" w:rsidRPr="00962FC5" w:rsidRDefault="009925A5" w:rsidP="002D78EB">
      <w:pPr>
        <w:spacing w:after="200" w:line="276" w:lineRule="auto"/>
        <w:rPr>
          <w:rFonts w:ascii="Arial" w:hAnsi="Arial" w:cs="Arial"/>
          <w:color w:val="FF0000"/>
          <w:sz w:val="24"/>
          <w:szCs w:val="24"/>
        </w:rPr>
      </w:pPr>
      <w:r w:rsidRPr="009925A5">
        <w:rPr>
          <w:rFonts w:ascii="Arial" w:hAnsi="Arial" w:cs="Arial"/>
          <w:b/>
          <w:bCs/>
          <w:sz w:val="24"/>
          <w:szCs w:val="24"/>
          <w:u w:val="single"/>
        </w:rPr>
        <w:lastRenderedPageBreak/>
        <w:t xml:space="preserve">Question </w:t>
      </w:r>
      <w:r w:rsidR="00080283" w:rsidRPr="009925A5">
        <w:rPr>
          <w:rFonts w:ascii="Arial" w:hAnsi="Arial" w:cs="Arial"/>
          <w:b/>
          <w:bCs/>
          <w:sz w:val="24"/>
          <w:szCs w:val="24"/>
          <w:u w:val="single"/>
        </w:rPr>
        <w:t>3.3</w:t>
      </w:r>
      <w:r w:rsidR="00080283" w:rsidRPr="009925A5">
        <w:rPr>
          <w:rFonts w:ascii="Arial" w:hAnsi="Arial" w:cs="Arial"/>
          <w:sz w:val="24"/>
          <w:szCs w:val="24"/>
        </w:rPr>
        <w:t xml:space="preserve"> </w:t>
      </w:r>
    </w:p>
    <w:p w14:paraId="675DC1D2" w14:textId="77777777" w:rsidR="00483C5D" w:rsidRPr="00483C5D" w:rsidRDefault="00483C5D" w:rsidP="00140EBA">
      <w:pPr>
        <w:spacing w:after="200" w:line="276" w:lineRule="auto"/>
        <w:rPr>
          <w:rFonts w:ascii="Arial" w:hAnsi="Arial" w:cs="Arial"/>
          <w:sz w:val="24"/>
          <w:szCs w:val="24"/>
        </w:rPr>
      </w:pPr>
      <w:r w:rsidRPr="00483C5D">
        <w:rPr>
          <w:rFonts w:ascii="Arial" w:hAnsi="Arial" w:cs="Arial"/>
          <w:sz w:val="24"/>
          <w:szCs w:val="24"/>
        </w:rPr>
        <w:t>There are many recommendations that can be made for Mono Equipment to develop their performance management processes.</w:t>
      </w:r>
    </w:p>
    <w:p w14:paraId="14C445F1" w14:textId="11CBEF10" w:rsidR="00483C5D" w:rsidRPr="00483C5D" w:rsidRDefault="00483C5D" w:rsidP="00483C5D">
      <w:pPr>
        <w:rPr>
          <w:rFonts w:ascii="Arial" w:hAnsi="Arial" w:cs="Arial"/>
          <w:sz w:val="24"/>
          <w:szCs w:val="24"/>
        </w:rPr>
      </w:pPr>
      <w:r w:rsidRPr="00483C5D">
        <w:rPr>
          <w:rFonts w:ascii="Arial" w:hAnsi="Arial" w:cs="Arial"/>
          <w:sz w:val="24"/>
          <w:szCs w:val="24"/>
        </w:rPr>
        <w:t xml:space="preserve">Senior Managers must have training on why coaching/mentoring is important to employees and the organisation. </w:t>
      </w:r>
      <w:r>
        <w:rPr>
          <w:rFonts w:ascii="Arial" w:hAnsi="Arial" w:cs="Arial"/>
          <w:color w:val="FF0000"/>
          <w:sz w:val="24"/>
          <w:szCs w:val="24"/>
        </w:rPr>
        <w:t xml:space="preserve"> </w:t>
      </w:r>
      <w:r w:rsidRPr="00483C5D">
        <w:rPr>
          <w:rFonts w:ascii="Arial" w:hAnsi="Arial" w:cs="Arial"/>
          <w:sz w:val="24"/>
          <w:szCs w:val="24"/>
        </w:rPr>
        <w:t>Hardingham (2004) states “a culture where people coach each other all the time as a natural part of meetings, reviews, and one-to-one discussions”</w:t>
      </w:r>
      <w:r w:rsidR="001538FD">
        <w:rPr>
          <w:rFonts w:ascii="Arial" w:hAnsi="Arial" w:cs="Arial"/>
          <w:sz w:val="24"/>
          <w:szCs w:val="24"/>
        </w:rPr>
        <w:t xml:space="preserve"> has a positive effect on the workforce and organisation</w:t>
      </w:r>
      <w:r w:rsidRPr="00483C5D">
        <w:rPr>
          <w:rFonts w:ascii="Arial" w:hAnsi="Arial" w:cs="Arial"/>
          <w:sz w:val="24"/>
          <w:szCs w:val="24"/>
        </w:rPr>
        <w:t>.  By empowering employees and assisting them in becoming successful, provides them with the tools to help increase skills and knowledge.</w:t>
      </w:r>
      <w:r w:rsidR="004063B1">
        <w:rPr>
          <w:rFonts w:ascii="Arial" w:hAnsi="Arial" w:cs="Arial"/>
          <w:sz w:val="24"/>
          <w:szCs w:val="24"/>
        </w:rPr>
        <w:t xml:space="preserve">  By making this recommendation could fill some of the gaps that we will be seeing in the workforce in a few </w:t>
      </w:r>
      <w:r w:rsidR="00012861">
        <w:rPr>
          <w:rFonts w:ascii="Arial" w:hAnsi="Arial" w:cs="Arial"/>
          <w:sz w:val="24"/>
          <w:szCs w:val="24"/>
        </w:rPr>
        <w:t>year’s time</w:t>
      </w:r>
      <w:r w:rsidR="004063B1">
        <w:rPr>
          <w:rFonts w:ascii="Arial" w:hAnsi="Arial" w:cs="Arial"/>
          <w:sz w:val="24"/>
          <w:szCs w:val="24"/>
        </w:rPr>
        <w:t>.</w:t>
      </w:r>
    </w:p>
    <w:p w14:paraId="55832A03" w14:textId="2A7AB4E7" w:rsidR="00140EBA" w:rsidRPr="003E09EC" w:rsidRDefault="004063B1" w:rsidP="00140EBA">
      <w:pPr>
        <w:spacing w:after="200" w:line="276" w:lineRule="auto"/>
        <w:rPr>
          <w:rFonts w:ascii="Arial" w:hAnsi="Arial" w:cs="Arial"/>
          <w:sz w:val="24"/>
          <w:szCs w:val="24"/>
        </w:rPr>
      </w:pPr>
      <w:r w:rsidRPr="004063B1">
        <w:rPr>
          <w:rFonts w:ascii="Arial" w:hAnsi="Arial" w:cs="Arial"/>
          <w:sz w:val="24"/>
          <w:szCs w:val="24"/>
        </w:rPr>
        <w:t>To assist with developing the Performance Management processes, e</w:t>
      </w:r>
      <w:r w:rsidR="00483C5D" w:rsidRPr="004063B1">
        <w:rPr>
          <w:rFonts w:ascii="Arial" w:hAnsi="Arial" w:cs="Arial"/>
          <w:sz w:val="24"/>
          <w:szCs w:val="24"/>
        </w:rPr>
        <w:t xml:space="preserve">mployee </w:t>
      </w:r>
      <w:r w:rsidR="00483C5D" w:rsidRPr="003E09EC">
        <w:rPr>
          <w:rFonts w:ascii="Arial" w:hAnsi="Arial" w:cs="Arial"/>
          <w:sz w:val="24"/>
          <w:szCs w:val="24"/>
        </w:rPr>
        <w:t xml:space="preserve">Inductions </w:t>
      </w:r>
      <w:r w:rsidR="003E09EC" w:rsidRPr="003E09EC">
        <w:rPr>
          <w:rFonts w:ascii="Arial" w:hAnsi="Arial" w:cs="Arial"/>
          <w:sz w:val="24"/>
          <w:szCs w:val="24"/>
        </w:rPr>
        <w:t xml:space="preserve">should take place </w:t>
      </w:r>
      <w:r w:rsidR="001538FD">
        <w:rPr>
          <w:rFonts w:ascii="Arial" w:hAnsi="Arial" w:cs="Arial"/>
          <w:sz w:val="24"/>
          <w:szCs w:val="24"/>
        </w:rPr>
        <w:t xml:space="preserve">over a longer </w:t>
      </w:r>
      <w:r w:rsidR="00012861">
        <w:rPr>
          <w:rFonts w:ascii="Arial" w:hAnsi="Arial" w:cs="Arial"/>
          <w:sz w:val="24"/>
          <w:szCs w:val="24"/>
        </w:rPr>
        <w:t>period</w:t>
      </w:r>
      <w:r w:rsidR="00483C5D" w:rsidRPr="003E09EC">
        <w:rPr>
          <w:rFonts w:ascii="Arial" w:hAnsi="Arial" w:cs="Arial"/>
          <w:sz w:val="24"/>
          <w:szCs w:val="24"/>
        </w:rPr>
        <w:t>.  Currently they cover the first few days of employment</w:t>
      </w:r>
      <w:r w:rsidR="003E09EC" w:rsidRPr="003E09EC">
        <w:rPr>
          <w:rFonts w:ascii="Arial" w:hAnsi="Arial" w:cs="Arial"/>
          <w:sz w:val="24"/>
          <w:szCs w:val="24"/>
        </w:rPr>
        <w:t xml:space="preserve">, however it takes longer to sometimes feel settled within an organisation.  HR currently meet employees formally during the first few days and at their </w:t>
      </w:r>
      <w:r w:rsidR="00012861" w:rsidRPr="003E09EC">
        <w:rPr>
          <w:rFonts w:ascii="Arial" w:hAnsi="Arial" w:cs="Arial"/>
          <w:sz w:val="24"/>
          <w:szCs w:val="24"/>
        </w:rPr>
        <w:t>3-month</w:t>
      </w:r>
      <w:r w:rsidR="003E09EC" w:rsidRPr="003E09EC">
        <w:rPr>
          <w:rFonts w:ascii="Arial" w:hAnsi="Arial" w:cs="Arial"/>
          <w:sz w:val="24"/>
          <w:szCs w:val="24"/>
        </w:rPr>
        <w:t xml:space="preserve"> review, however it is best practice to meet at </w:t>
      </w:r>
      <w:r w:rsidR="00140EBA" w:rsidRPr="003E09EC">
        <w:rPr>
          <w:rFonts w:ascii="Arial" w:hAnsi="Arial" w:cs="Arial"/>
          <w:sz w:val="24"/>
          <w:szCs w:val="24"/>
        </w:rPr>
        <w:t>3months, 6 months and a year</w:t>
      </w:r>
      <w:r w:rsidR="003E09EC" w:rsidRPr="003E09EC">
        <w:rPr>
          <w:rFonts w:ascii="Arial" w:hAnsi="Arial" w:cs="Arial"/>
          <w:sz w:val="24"/>
          <w:szCs w:val="24"/>
        </w:rPr>
        <w:t xml:space="preserve"> (CIPD 2021)</w:t>
      </w:r>
      <w:r w:rsidR="00D03055">
        <w:rPr>
          <w:rFonts w:ascii="Arial" w:hAnsi="Arial" w:cs="Arial"/>
          <w:sz w:val="24"/>
          <w:szCs w:val="24"/>
        </w:rPr>
        <w:t xml:space="preserve"> to ensure that employees get the best information in their early employment</w:t>
      </w:r>
      <w:r w:rsidR="00140EBA" w:rsidRPr="003E09EC">
        <w:rPr>
          <w:rFonts w:ascii="Arial" w:hAnsi="Arial" w:cs="Arial"/>
          <w:sz w:val="24"/>
          <w:szCs w:val="24"/>
        </w:rPr>
        <w:t>.</w:t>
      </w:r>
    </w:p>
    <w:p w14:paraId="4FF9720E" w14:textId="30B5441F" w:rsidR="00483C5D" w:rsidRDefault="003E09EC" w:rsidP="00140EBA">
      <w:pPr>
        <w:spacing w:after="200" w:line="276" w:lineRule="auto"/>
        <w:rPr>
          <w:rFonts w:ascii="Arial" w:hAnsi="Arial" w:cs="Arial"/>
          <w:color w:val="FF0000"/>
          <w:sz w:val="24"/>
          <w:szCs w:val="24"/>
        </w:rPr>
      </w:pPr>
      <w:r w:rsidRPr="003E09EC">
        <w:rPr>
          <w:rFonts w:ascii="Arial" w:hAnsi="Arial" w:cs="Arial"/>
          <w:sz w:val="24"/>
          <w:szCs w:val="24"/>
        </w:rPr>
        <w:t>New Recruits within the business should be consulted on improving the Induction process</w:t>
      </w:r>
      <w:r w:rsidR="004063B1">
        <w:rPr>
          <w:rFonts w:ascii="Arial" w:hAnsi="Arial" w:cs="Arial"/>
          <w:sz w:val="24"/>
          <w:szCs w:val="24"/>
        </w:rPr>
        <w:t xml:space="preserve"> to get a fuller picture of the process</w:t>
      </w:r>
      <w:r w:rsidRPr="003E09EC">
        <w:rPr>
          <w:rFonts w:ascii="Arial" w:hAnsi="Arial" w:cs="Arial"/>
          <w:sz w:val="24"/>
          <w:szCs w:val="24"/>
        </w:rPr>
        <w:t xml:space="preserve">.  We have already been informed that it is too </w:t>
      </w:r>
      <w:r w:rsidR="00F25041">
        <w:rPr>
          <w:rFonts w:ascii="Arial" w:hAnsi="Arial" w:cs="Arial"/>
          <w:sz w:val="24"/>
          <w:szCs w:val="24"/>
        </w:rPr>
        <w:t>much information</w:t>
      </w:r>
      <w:r w:rsidRPr="003E09EC">
        <w:rPr>
          <w:rFonts w:ascii="Arial" w:hAnsi="Arial" w:cs="Arial"/>
          <w:sz w:val="24"/>
          <w:szCs w:val="24"/>
        </w:rPr>
        <w:t xml:space="preserve"> on day 1, </w:t>
      </w:r>
      <w:r w:rsidR="004063B1">
        <w:rPr>
          <w:rFonts w:ascii="Arial" w:hAnsi="Arial" w:cs="Arial"/>
          <w:sz w:val="24"/>
          <w:szCs w:val="24"/>
        </w:rPr>
        <w:t xml:space="preserve">HR will review to see it this should be changed </w:t>
      </w:r>
      <w:r w:rsidR="004063B1" w:rsidRPr="004063B1">
        <w:rPr>
          <w:rFonts w:ascii="Arial" w:hAnsi="Arial" w:cs="Arial"/>
          <w:sz w:val="24"/>
          <w:szCs w:val="24"/>
        </w:rPr>
        <w:t>and spread over the week</w:t>
      </w:r>
      <w:r w:rsidR="004063B1" w:rsidRPr="004063B1">
        <w:rPr>
          <w:rFonts w:ascii="Arial" w:hAnsi="Arial" w:cs="Arial"/>
          <w:sz w:val="24"/>
          <w:szCs w:val="24"/>
        </w:rPr>
        <w:t>.  I will speak with IT to see</w:t>
      </w:r>
      <w:r w:rsidR="004063B1" w:rsidRPr="004063B1">
        <w:rPr>
          <w:rFonts w:ascii="Arial" w:hAnsi="Arial" w:cs="Arial"/>
          <w:sz w:val="24"/>
          <w:szCs w:val="24"/>
        </w:rPr>
        <w:t xml:space="preserve"> if some of the policies can be put onto the Intranet so employees can access </w:t>
      </w:r>
      <w:r w:rsidR="001538FD">
        <w:rPr>
          <w:rFonts w:ascii="Arial" w:hAnsi="Arial" w:cs="Arial"/>
          <w:sz w:val="24"/>
          <w:szCs w:val="24"/>
        </w:rPr>
        <w:t xml:space="preserve">them </w:t>
      </w:r>
      <w:r w:rsidR="004063B1" w:rsidRPr="004063B1">
        <w:rPr>
          <w:rFonts w:ascii="Arial" w:hAnsi="Arial" w:cs="Arial"/>
          <w:sz w:val="24"/>
          <w:szCs w:val="24"/>
        </w:rPr>
        <w:t xml:space="preserve">at any time or even before they start with Mono.  ACAS (2015) say that all employees have different needs so each induction should be different, specific information for their role should be conveyed instead of generic information.   </w:t>
      </w:r>
      <w:r w:rsidRPr="004063B1">
        <w:rPr>
          <w:rFonts w:ascii="Arial" w:hAnsi="Arial" w:cs="Arial"/>
          <w:sz w:val="24"/>
          <w:szCs w:val="24"/>
        </w:rPr>
        <w:t>I will get in touch with Mono’s sister companies</w:t>
      </w:r>
      <w:r w:rsidRPr="003E09EC">
        <w:rPr>
          <w:rFonts w:ascii="Arial" w:hAnsi="Arial" w:cs="Arial"/>
          <w:sz w:val="24"/>
          <w:szCs w:val="24"/>
        </w:rPr>
        <w:t xml:space="preserve"> to see how they conduct inductions</w:t>
      </w:r>
      <w:r w:rsidR="00201BAD">
        <w:rPr>
          <w:rFonts w:ascii="Arial" w:hAnsi="Arial" w:cs="Arial"/>
          <w:sz w:val="24"/>
          <w:szCs w:val="24"/>
        </w:rPr>
        <w:t xml:space="preserve"> and speak to managers on why a good induction will benefit their departments in the long term.  CIPD (2021) state that some managers feel that an employee induction should be carried out by HR and therefore is not important.  A training session on Inductions </w:t>
      </w:r>
      <w:r w:rsidR="004063B1">
        <w:rPr>
          <w:rFonts w:ascii="Arial" w:hAnsi="Arial" w:cs="Arial"/>
          <w:sz w:val="24"/>
          <w:szCs w:val="24"/>
        </w:rPr>
        <w:t xml:space="preserve">will be </w:t>
      </w:r>
      <w:r w:rsidR="00201BAD">
        <w:rPr>
          <w:rFonts w:ascii="Arial" w:hAnsi="Arial" w:cs="Arial"/>
          <w:sz w:val="24"/>
          <w:szCs w:val="24"/>
        </w:rPr>
        <w:t>issued to managers</w:t>
      </w:r>
      <w:r w:rsidR="001538FD">
        <w:rPr>
          <w:rFonts w:ascii="Arial" w:hAnsi="Arial" w:cs="Arial"/>
          <w:sz w:val="24"/>
          <w:szCs w:val="24"/>
        </w:rPr>
        <w:t xml:space="preserve"> over the next few months for them to understand how important they are</w:t>
      </w:r>
      <w:r w:rsidR="00201BAD">
        <w:rPr>
          <w:rFonts w:ascii="Arial" w:hAnsi="Arial" w:cs="Arial"/>
          <w:sz w:val="24"/>
          <w:szCs w:val="24"/>
        </w:rPr>
        <w:t>.</w:t>
      </w:r>
      <w:r w:rsidRPr="003E09EC">
        <w:rPr>
          <w:rFonts w:ascii="Arial" w:hAnsi="Arial" w:cs="Arial"/>
          <w:sz w:val="24"/>
          <w:szCs w:val="24"/>
        </w:rPr>
        <w:t xml:space="preserve"> </w:t>
      </w:r>
    </w:p>
    <w:p w14:paraId="64062A9E" w14:textId="35230D26" w:rsidR="00483C5D" w:rsidRPr="00201BAD" w:rsidRDefault="003E09EC" w:rsidP="00140EBA">
      <w:pPr>
        <w:spacing w:after="200" w:line="276" w:lineRule="auto"/>
        <w:rPr>
          <w:rFonts w:ascii="Arial" w:hAnsi="Arial" w:cs="Arial"/>
          <w:sz w:val="24"/>
          <w:szCs w:val="24"/>
        </w:rPr>
      </w:pPr>
      <w:r w:rsidRPr="00201BAD">
        <w:rPr>
          <w:rFonts w:ascii="Arial" w:hAnsi="Arial" w:cs="Arial"/>
          <w:sz w:val="24"/>
          <w:szCs w:val="24"/>
        </w:rPr>
        <w:t xml:space="preserve">Exit </w:t>
      </w:r>
      <w:r w:rsidR="001538FD" w:rsidRPr="00201BAD">
        <w:rPr>
          <w:rFonts w:ascii="Arial" w:hAnsi="Arial" w:cs="Arial"/>
          <w:sz w:val="24"/>
          <w:szCs w:val="24"/>
        </w:rPr>
        <w:t>interviews</w:t>
      </w:r>
      <w:r w:rsidRPr="00201BAD">
        <w:rPr>
          <w:rFonts w:ascii="Arial" w:hAnsi="Arial" w:cs="Arial"/>
          <w:sz w:val="24"/>
          <w:szCs w:val="24"/>
        </w:rPr>
        <w:t xml:space="preserve"> </w:t>
      </w:r>
      <w:r w:rsidR="001538FD">
        <w:rPr>
          <w:rFonts w:ascii="Arial" w:hAnsi="Arial" w:cs="Arial"/>
          <w:sz w:val="24"/>
          <w:szCs w:val="24"/>
        </w:rPr>
        <w:t xml:space="preserve">are to </w:t>
      </w:r>
      <w:r w:rsidRPr="00201BAD">
        <w:rPr>
          <w:rFonts w:ascii="Arial" w:hAnsi="Arial" w:cs="Arial"/>
          <w:sz w:val="24"/>
          <w:szCs w:val="24"/>
        </w:rPr>
        <w:t xml:space="preserve">commence </w:t>
      </w:r>
      <w:r w:rsidR="001538FD">
        <w:rPr>
          <w:rFonts w:ascii="Arial" w:hAnsi="Arial" w:cs="Arial"/>
          <w:sz w:val="24"/>
          <w:szCs w:val="24"/>
        </w:rPr>
        <w:t>and to be carried out by HR to determine</w:t>
      </w:r>
      <w:r w:rsidRPr="00201BAD">
        <w:rPr>
          <w:rFonts w:ascii="Arial" w:hAnsi="Arial" w:cs="Arial"/>
          <w:sz w:val="24"/>
          <w:szCs w:val="24"/>
        </w:rPr>
        <w:t xml:space="preserve"> the reasons why employees leave the company.  These are to be documented and will help to find out </w:t>
      </w:r>
      <w:r w:rsidR="001538FD">
        <w:rPr>
          <w:rFonts w:ascii="Arial" w:hAnsi="Arial" w:cs="Arial"/>
          <w:sz w:val="24"/>
          <w:szCs w:val="24"/>
        </w:rPr>
        <w:t xml:space="preserve">where/if Mono can make improvements </w:t>
      </w:r>
      <w:r w:rsidRPr="00201BAD">
        <w:rPr>
          <w:rFonts w:ascii="Arial" w:hAnsi="Arial" w:cs="Arial"/>
          <w:sz w:val="24"/>
          <w:szCs w:val="24"/>
        </w:rPr>
        <w:t>(EV5</w:t>
      </w:r>
      <w:r w:rsidR="00DE4D5E">
        <w:rPr>
          <w:rFonts w:ascii="Arial" w:hAnsi="Arial" w:cs="Arial"/>
          <w:sz w:val="24"/>
          <w:szCs w:val="24"/>
        </w:rPr>
        <w:t>6</w:t>
      </w:r>
      <w:r w:rsidRPr="00201BAD">
        <w:rPr>
          <w:rFonts w:ascii="Arial" w:hAnsi="Arial" w:cs="Arial"/>
          <w:sz w:val="24"/>
          <w:szCs w:val="24"/>
        </w:rPr>
        <w:t xml:space="preserve">).  </w:t>
      </w:r>
      <w:r w:rsidR="00D03055">
        <w:rPr>
          <w:rFonts w:ascii="Arial" w:hAnsi="Arial" w:cs="Arial"/>
          <w:sz w:val="24"/>
          <w:szCs w:val="24"/>
        </w:rPr>
        <w:t xml:space="preserve">This will help current employees in their roles so that Management </w:t>
      </w:r>
      <w:r w:rsidR="00012861">
        <w:rPr>
          <w:rFonts w:ascii="Arial" w:hAnsi="Arial" w:cs="Arial"/>
          <w:sz w:val="24"/>
          <w:szCs w:val="24"/>
        </w:rPr>
        <w:t>has</w:t>
      </w:r>
      <w:r w:rsidR="00D03055">
        <w:rPr>
          <w:rFonts w:ascii="Arial" w:hAnsi="Arial" w:cs="Arial"/>
          <w:sz w:val="24"/>
          <w:szCs w:val="24"/>
        </w:rPr>
        <w:t xml:space="preserve"> a clear indication </w:t>
      </w:r>
      <w:r w:rsidR="00F14723">
        <w:rPr>
          <w:rFonts w:ascii="Arial" w:hAnsi="Arial" w:cs="Arial"/>
          <w:sz w:val="24"/>
          <w:szCs w:val="24"/>
        </w:rPr>
        <w:t xml:space="preserve">if anything is </w:t>
      </w:r>
      <w:r w:rsidR="00D03055">
        <w:rPr>
          <w:rFonts w:ascii="Arial" w:hAnsi="Arial" w:cs="Arial"/>
          <w:sz w:val="24"/>
          <w:szCs w:val="24"/>
        </w:rPr>
        <w:t>going wrong</w:t>
      </w:r>
      <w:r w:rsidR="00F14723">
        <w:rPr>
          <w:rFonts w:ascii="Arial" w:hAnsi="Arial" w:cs="Arial"/>
          <w:sz w:val="24"/>
          <w:szCs w:val="24"/>
        </w:rPr>
        <w:t xml:space="preserve"> in their departments</w:t>
      </w:r>
      <w:r w:rsidR="00D03055">
        <w:rPr>
          <w:rFonts w:ascii="Arial" w:hAnsi="Arial" w:cs="Arial"/>
          <w:sz w:val="24"/>
          <w:szCs w:val="24"/>
        </w:rPr>
        <w:t>.</w:t>
      </w:r>
    </w:p>
    <w:p w14:paraId="31210845" w14:textId="1B90BB24" w:rsidR="00080283" w:rsidRDefault="00CE373A" w:rsidP="002D78EB">
      <w:pPr>
        <w:spacing w:after="200" w:line="276" w:lineRule="auto"/>
        <w:rPr>
          <w:rFonts w:ascii="Arial" w:hAnsi="Arial" w:cs="Arial"/>
          <w:sz w:val="24"/>
          <w:szCs w:val="24"/>
        </w:rPr>
      </w:pPr>
      <w:r w:rsidRPr="00455341">
        <w:rPr>
          <w:rFonts w:ascii="Arial" w:hAnsi="Arial" w:cs="Arial"/>
          <w:sz w:val="24"/>
          <w:szCs w:val="24"/>
        </w:rPr>
        <w:t xml:space="preserve">Feedback is not issued very regularly to employees.  Managers </w:t>
      </w:r>
      <w:r w:rsidR="00455341" w:rsidRPr="00455341">
        <w:rPr>
          <w:rFonts w:ascii="Arial" w:hAnsi="Arial" w:cs="Arial"/>
          <w:sz w:val="24"/>
          <w:szCs w:val="24"/>
        </w:rPr>
        <w:t xml:space="preserve">must </w:t>
      </w:r>
      <w:r w:rsidRPr="00455341">
        <w:rPr>
          <w:rFonts w:ascii="Arial" w:hAnsi="Arial" w:cs="Arial"/>
          <w:sz w:val="24"/>
          <w:szCs w:val="24"/>
        </w:rPr>
        <w:t xml:space="preserve">understand </w:t>
      </w:r>
      <w:r w:rsidR="00455341" w:rsidRPr="00455341">
        <w:rPr>
          <w:rFonts w:ascii="Arial" w:hAnsi="Arial" w:cs="Arial"/>
          <w:sz w:val="24"/>
          <w:szCs w:val="24"/>
        </w:rPr>
        <w:t xml:space="preserve">why both positive and negative feedback is important.  According to Matthews (2021), feedback is one of the most effective tools we have for harnessing and promoting change, so it is to everyone’s benefit for improvement.  HR will speak to </w:t>
      </w:r>
      <w:r w:rsidR="00455341" w:rsidRPr="00455341">
        <w:rPr>
          <w:rFonts w:ascii="Arial" w:hAnsi="Arial" w:cs="Arial"/>
          <w:sz w:val="24"/>
          <w:szCs w:val="24"/>
        </w:rPr>
        <w:lastRenderedPageBreak/>
        <w:t>the MD about promoting feedback within the business to help with change and for employees to know how they are performing.</w:t>
      </w:r>
    </w:p>
    <w:p w14:paraId="4FD2E221" w14:textId="27584081" w:rsidR="00080283" w:rsidRPr="004063B1" w:rsidRDefault="00340CA3" w:rsidP="002D78EB">
      <w:pPr>
        <w:spacing w:after="200" w:line="276" w:lineRule="auto"/>
        <w:rPr>
          <w:rFonts w:ascii="Arial" w:hAnsi="Arial" w:cs="Arial"/>
          <w:sz w:val="24"/>
          <w:szCs w:val="24"/>
        </w:rPr>
      </w:pPr>
      <w:r w:rsidRPr="004063B1">
        <w:rPr>
          <w:rFonts w:ascii="Arial" w:hAnsi="Arial" w:cs="Arial"/>
          <w:sz w:val="24"/>
          <w:szCs w:val="24"/>
        </w:rPr>
        <w:t xml:space="preserve">Development reviews </w:t>
      </w:r>
      <w:r w:rsidR="004063B1" w:rsidRPr="004063B1">
        <w:rPr>
          <w:rFonts w:ascii="Arial" w:hAnsi="Arial" w:cs="Arial"/>
          <w:sz w:val="24"/>
          <w:szCs w:val="24"/>
        </w:rPr>
        <w:t xml:space="preserve">are to be </w:t>
      </w:r>
      <w:r w:rsidR="001538FD">
        <w:rPr>
          <w:rFonts w:ascii="Arial" w:hAnsi="Arial" w:cs="Arial"/>
          <w:sz w:val="24"/>
          <w:szCs w:val="24"/>
        </w:rPr>
        <w:t>revised and</w:t>
      </w:r>
      <w:r w:rsidR="004063B1" w:rsidRPr="004063B1">
        <w:rPr>
          <w:rFonts w:ascii="Arial" w:hAnsi="Arial" w:cs="Arial"/>
          <w:sz w:val="24"/>
          <w:szCs w:val="24"/>
        </w:rPr>
        <w:t xml:space="preserve"> completed more regularly</w:t>
      </w:r>
      <w:r w:rsidR="001538FD">
        <w:rPr>
          <w:rFonts w:ascii="Arial" w:hAnsi="Arial" w:cs="Arial"/>
          <w:sz w:val="24"/>
          <w:szCs w:val="24"/>
        </w:rPr>
        <w:t xml:space="preserve"> (with senior managers agreements)</w:t>
      </w:r>
      <w:r w:rsidR="004063B1" w:rsidRPr="004063B1">
        <w:rPr>
          <w:rFonts w:ascii="Arial" w:hAnsi="Arial" w:cs="Arial"/>
          <w:sz w:val="24"/>
          <w:szCs w:val="24"/>
        </w:rPr>
        <w:t xml:space="preserve">.  Meetings </w:t>
      </w:r>
      <w:r w:rsidR="004063B1" w:rsidRPr="004063B1">
        <w:rPr>
          <w:rFonts w:ascii="Arial" w:hAnsi="Arial" w:cs="Arial"/>
          <w:sz w:val="24"/>
          <w:szCs w:val="24"/>
        </w:rPr>
        <w:t xml:space="preserve">with employees and Line Managers </w:t>
      </w:r>
      <w:r w:rsidR="004063B1" w:rsidRPr="004063B1">
        <w:rPr>
          <w:rFonts w:ascii="Arial" w:hAnsi="Arial" w:cs="Arial"/>
          <w:sz w:val="24"/>
          <w:szCs w:val="24"/>
        </w:rPr>
        <w:t xml:space="preserve">to increase to </w:t>
      </w:r>
      <w:r w:rsidR="004063B1" w:rsidRPr="004063B1">
        <w:rPr>
          <w:rFonts w:ascii="Arial" w:hAnsi="Arial" w:cs="Arial"/>
          <w:sz w:val="24"/>
          <w:szCs w:val="24"/>
        </w:rPr>
        <w:t>every 6 months</w:t>
      </w:r>
      <w:r w:rsidR="004063B1" w:rsidRPr="004063B1">
        <w:rPr>
          <w:rFonts w:ascii="Arial" w:hAnsi="Arial" w:cs="Arial"/>
          <w:sz w:val="24"/>
          <w:szCs w:val="24"/>
        </w:rPr>
        <w:t>.</w:t>
      </w:r>
      <w:r w:rsidR="004063B1" w:rsidRPr="004063B1">
        <w:rPr>
          <w:rFonts w:ascii="Arial" w:hAnsi="Arial" w:cs="Arial"/>
          <w:sz w:val="24"/>
          <w:szCs w:val="24"/>
        </w:rPr>
        <w:t xml:space="preserve">  It is hoped that the new appraisal system will also assist with this feedback</w:t>
      </w:r>
      <w:r w:rsidR="004063B1" w:rsidRPr="004063B1">
        <w:rPr>
          <w:rFonts w:ascii="Arial" w:hAnsi="Arial" w:cs="Arial"/>
          <w:sz w:val="24"/>
          <w:szCs w:val="24"/>
        </w:rPr>
        <w:t xml:space="preserve"> and get managers into the culture of issuing feedback to their teams.</w:t>
      </w:r>
    </w:p>
    <w:p w14:paraId="5396231A" w14:textId="77777777" w:rsidR="00F25041" w:rsidRDefault="00F25041" w:rsidP="002D78EB">
      <w:pPr>
        <w:spacing w:after="200" w:line="276" w:lineRule="auto"/>
        <w:rPr>
          <w:rFonts w:ascii="Arial" w:hAnsi="Arial" w:cs="Arial"/>
          <w:color w:val="FF0000"/>
          <w:sz w:val="24"/>
          <w:szCs w:val="24"/>
        </w:rPr>
      </w:pPr>
    </w:p>
    <w:p w14:paraId="0EBD1881" w14:textId="41CD918F" w:rsidR="00080283" w:rsidRDefault="00080283" w:rsidP="002D78EB">
      <w:pPr>
        <w:spacing w:after="200" w:line="276" w:lineRule="auto"/>
        <w:rPr>
          <w:rFonts w:ascii="Arial" w:hAnsi="Arial" w:cs="Arial"/>
          <w:color w:val="FF0000"/>
          <w:sz w:val="24"/>
          <w:szCs w:val="24"/>
        </w:rPr>
      </w:pPr>
      <w:r>
        <w:rPr>
          <w:rFonts w:ascii="Arial" w:hAnsi="Arial" w:cs="Arial"/>
          <w:color w:val="FF0000"/>
          <w:sz w:val="24"/>
          <w:szCs w:val="24"/>
        </w:rPr>
        <w:t>Evidence LO3</w:t>
      </w:r>
    </w:p>
    <w:p w14:paraId="75596DAE" w14:textId="28C59F7C" w:rsidR="00DE4D5E" w:rsidRDefault="00DE4D5E" w:rsidP="002D78EB">
      <w:pPr>
        <w:spacing w:after="200" w:line="276" w:lineRule="auto"/>
        <w:rPr>
          <w:rFonts w:ascii="Arial" w:hAnsi="Arial" w:cs="Arial"/>
          <w:b/>
          <w:bCs/>
          <w:sz w:val="24"/>
          <w:szCs w:val="24"/>
          <w:u w:val="single"/>
        </w:rPr>
      </w:pPr>
      <w:r w:rsidRPr="00145761">
        <w:rPr>
          <w:rFonts w:ascii="Arial" w:hAnsi="Arial" w:cs="Arial"/>
          <w:b/>
          <w:bCs/>
          <w:sz w:val="24"/>
          <w:szCs w:val="24"/>
          <w:u w:val="single"/>
        </w:rPr>
        <w:t>(EV55 – Employee feedback from induction process)</w:t>
      </w:r>
    </w:p>
    <w:p w14:paraId="40841663" w14:textId="0ECA4896" w:rsidR="00145761" w:rsidRPr="00145761" w:rsidRDefault="00145761" w:rsidP="002D78EB">
      <w:pPr>
        <w:spacing w:after="200" w:line="276" w:lineRule="auto"/>
        <w:rPr>
          <w:rFonts w:ascii="Arial" w:hAnsi="Arial" w:cs="Arial"/>
          <w:b/>
          <w:bCs/>
          <w:sz w:val="24"/>
          <w:szCs w:val="24"/>
          <w:u w:val="single"/>
        </w:rPr>
      </w:pPr>
      <w:r>
        <w:rPr>
          <w:noProof/>
        </w:rPr>
        <w:drawing>
          <wp:inline distT="0" distB="0" distL="0" distR="0" wp14:anchorId="014F5573" wp14:editId="57FCFA03">
            <wp:extent cx="5064981" cy="2848982"/>
            <wp:effectExtent l="0" t="0" r="2540" b="889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96"/>
                    <a:stretch>
                      <a:fillRect/>
                    </a:stretch>
                  </pic:blipFill>
                  <pic:spPr>
                    <a:xfrm>
                      <a:off x="0" y="0"/>
                      <a:ext cx="5067259" cy="2850263"/>
                    </a:xfrm>
                    <a:prstGeom prst="rect">
                      <a:avLst/>
                    </a:prstGeom>
                  </pic:spPr>
                </pic:pic>
              </a:graphicData>
            </a:graphic>
          </wp:inline>
        </w:drawing>
      </w:r>
    </w:p>
    <w:p w14:paraId="3C0F3F92" w14:textId="7A8412B1" w:rsidR="003E09EC" w:rsidRPr="00145761" w:rsidRDefault="003817B1" w:rsidP="002D78EB">
      <w:pPr>
        <w:spacing w:after="200" w:line="276" w:lineRule="auto"/>
        <w:rPr>
          <w:rFonts w:ascii="Arial" w:hAnsi="Arial" w:cs="Arial"/>
          <w:b/>
          <w:bCs/>
          <w:sz w:val="24"/>
          <w:szCs w:val="24"/>
          <w:u w:val="single"/>
        </w:rPr>
      </w:pPr>
      <w:r w:rsidRPr="00145761">
        <w:rPr>
          <w:rFonts w:ascii="Arial" w:hAnsi="Arial" w:cs="Arial"/>
          <w:b/>
          <w:bCs/>
          <w:sz w:val="24"/>
          <w:szCs w:val="24"/>
          <w:u w:val="single"/>
        </w:rPr>
        <w:t>(EV5</w:t>
      </w:r>
      <w:r w:rsidR="00DE4D5E" w:rsidRPr="00145761">
        <w:rPr>
          <w:rFonts w:ascii="Arial" w:hAnsi="Arial" w:cs="Arial"/>
          <w:b/>
          <w:bCs/>
          <w:sz w:val="24"/>
          <w:szCs w:val="24"/>
          <w:u w:val="single"/>
        </w:rPr>
        <w:t>6</w:t>
      </w:r>
      <w:r w:rsidRPr="00145761">
        <w:rPr>
          <w:rFonts w:ascii="Arial" w:hAnsi="Arial" w:cs="Arial"/>
          <w:b/>
          <w:bCs/>
          <w:sz w:val="24"/>
          <w:szCs w:val="24"/>
          <w:u w:val="single"/>
        </w:rPr>
        <w:t xml:space="preserve"> Exit Interview Form to be circulated)</w:t>
      </w:r>
    </w:p>
    <w:p w14:paraId="167728EA" w14:textId="01A59315" w:rsidR="00B3424E" w:rsidRDefault="00201BAD" w:rsidP="002D78EB">
      <w:pPr>
        <w:spacing w:after="200" w:line="276" w:lineRule="auto"/>
        <w:rPr>
          <w:rFonts w:ascii="Arial" w:hAnsi="Arial" w:cs="Arial"/>
          <w:color w:val="FF0000"/>
          <w:sz w:val="24"/>
          <w:szCs w:val="24"/>
        </w:rPr>
      </w:pPr>
      <w:r>
        <w:rPr>
          <w:noProof/>
        </w:rPr>
        <w:drawing>
          <wp:inline distT="0" distB="0" distL="0" distR="0" wp14:anchorId="511DB782" wp14:editId="15308687">
            <wp:extent cx="5096786" cy="2866871"/>
            <wp:effectExtent l="0" t="0" r="8890" b="0"/>
            <wp:docPr id="82" name="Picture 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application&#10;&#10;Description automatically generated"/>
                    <pic:cNvPicPr/>
                  </pic:nvPicPr>
                  <pic:blipFill>
                    <a:blip r:embed="rId97"/>
                    <a:stretch>
                      <a:fillRect/>
                    </a:stretch>
                  </pic:blipFill>
                  <pic:spPr>
                    <a:xfrm>
                      <a:off x="0" y="0"/>
                      <a:ext cx="5105694" cy="2871882"/>
                    </a:xfrm>
                    <a:prstGeom prst="rect">
                      <a:avLst/>
                    </a:prstGeom>
                  </pic:spPr>
                </pic:pic>
              </a:graphicData>
            </a:graphic>
          </wp:inline>
        </w:drawing>
      </w:r>
    </w:p>
    <w:p w14:paraId="063D8F85" w14:textId="073739B7" w:rsidR="00B3424E" w:rsidRPr="00F25041" w:rsidRDefault="00B3424E" w:rsidP="002D78EB">
      <w:pPr>
        <w:spacing w:after="200" w:line="276" w:lineRule="auto"/>
        <w:rPr>
          <w:rFonts w:ascii="Arial" w:hAnsi="Arial" w:cs="Arial"/>
          <w:b/>
          <w:bCs/>
          <w:sz w:val="24"/>
          <w:szCs w:val="24"/>
          <w:u w:val="single"/>
        </w:rPr>
      </w:pPr>
      <w:r w:rsidRPr="00F25041">
        <w:rPr>
          <w:rFonts w:ascii="Arial" w:hAnsi="Arial" w:cs="Arial"/>
          <w:b/>
          <w:bCs/>
          <w:sz w:val="24"/>
          <w:szCs w:val="24"/>
          <w:u w:val="single"/>
        </w:rPr>
        <w:lastRenderedPageBreak/>
        <w:t>References</w:t>
      </w:r>
    </w:p>
    <w:p w14:paraId="5C24E7ED" w14:textId="71C1BCC1" w:rsidR="00910E4A" w:rsidRDefault="00910E4A" w:rsidP="00910E4A">
      <w:pPr>
        <w:spacing w:after="200" w:line="276" w:lineRule="auto"/>
        <w:rPr>
          <w:rFonts w:ascii="Arial" w:hAnsi="Arial" w:cs="Arial"/>
          <w:sz w:val="24"/>
          <w:szCs w:val="24"/>
        </w:rPr>
      </w:pPr>
      <w:r w:rsidRPr="00987175">
        <w:rPr>
          <w:rFonts w:ascii="Arial" w:hAnsi="Arial" w:cs="Arial"/>
          <w:sz w:val="24"/>
          <w:szCs w:val="24"/>
        </w:rPr>
        <w:t xml:space="preserve">ACAS (2015) </w:t>
      </w:r>
      <w:r w:rsidRPr="00987175">
        <w:rPr>
          <w:rFonts w:ascii="Arial" w:hAnsi="Arial" w:cs="Arial"/>
          <w:i/>
          <w:iCs/>
          <w:sz w:val="24"/>
          <w:szCs w:val="24"/>
        </w:rPr>
        <w:t xml:space="preserve">Code of Practice on Disciplinary and Grievance Procedures. </w:t>
      </w:r>
      <w:r w:rsidRPr="00987175">
        <w:rPr>
          <w:rFonts w:ascii="Arial" w:hAnsi="Arial" w:cs="Arial"/>
          <w:sz w:val="24"/>
          <w:szCs w:val="24"/>
        </w:rPr>
        <w:t xml:space="preserve">Found at </w:t>
      </w:r>
      <w:hyperlink r:id="rId98" w:history="1">
        <w:r w:rsidRPr="00987175">
          <w:rPr>
            <w:rStyle w:val="Hyperlink"/>
            <w:rFonts w:ascii="Arial" w:hAnsi="Arial" w:cs="Arial"/>
            <w:sz w:val="24"/>
            <w:szCs w:val="24"/>
          </w:rPr>
          <w:t>https://www.acas.org.uk/acas-code-of-practice-for-disciplinary-and-grievance-procedures/html</w:t>
        </w:r>
      </w:hyperlink>
      <w:r w:rsidRPr="00987175">
        <w:rPr>
          <w:rFonts w:ascii="Arial" w:hAnsi="Arial" w:cs="Arial"/>
          <w:sz w:val="24"/>
          <w:szCs w:val="24"/>
        </w:rPr>
        <w:t xml:space="preserve">  Accessed (11.09.2021)</w:t>
      </w:r>
    </w:p>
    <w:p w14:paraId="307319AC" w14:textId="78B565AA" w:rsidR="00140EBA" w:rsidRDefault="00140EBA" w:rsidP="00910E4A">
      <w:pPr>
        <w:spacing w:after="200" w:line="276" w:lineRule="auto"/>
        <w:rPr>
          <w:rFonts w:ascii="Arial" w:hAnsi="Arial" w:cs="Arial"/>
          <w:sz w:val="24"/>
          <w:szCs w:val="24"/>
        </w:rPr>
      </w:pPr>
      <w:r>
        <w:rPr>
          <w:rFonts w:ascii="Arial" w:hAnsi="Arial" w:cs="Arial"/>
          <w:sz w:val="24"/>
          <w:szCs w:val="24"/>
        </w:rPr>
        <w:t xml:space="preserve">ACAS (2015) </w:t>
      </w:r>
      <w:r>
        <w:rPr>
          <w:rFonts w:ascii="Arial" w:hAnsi="Arial" w:cs="Arial"/>
          <w:i/>
          <w:iCs/>
          <w:sz w:val="24"/>
          <w:szCs w:val="24"/>
        </w:rPr>
        <w:t>Starting Staff: Induction</w:t>
      </w:r>
      <w:r>
        <w:rPr>
          <w:rFonts w:ascii="Arial" w:hAnsi="Arial" w:cs="Arial"/>
          <w:sz w:val="24"/>
          <w:szCs w:val="24"/>
        </w:rPr>
        <w:t xml:space="preserve">. Found at: </w:t>
      </w:r>
      <w:hyperlink r:id="rId99" w:history="1">
        <w:r w:rsidRPr="00D56324">
          <w:rPr>
            <w:rStyle w:val="Hyperlink"/>
            <w:rFonts w:ascii="Arial" w:hAnsi="Arial" w:cs="Arial"/>
            <w:sz w:val="24"/>
            <w:szCs w:val="24"/>
          </w:rPr>
          <w:t>https://www.acas.org.uk/sites/default/files/2021-03/Starting-staff-induction.pdf</w:t>
        </w:r>
      </w:hyperlink>
      <w:r>
        <w:rPr>
          <w:rFonts w:ascii="Arial" w:hAnsi="Arial" w:cs="Arial"/>
          <w:sz w:val="24"/>
          <w:szCs w:val="24"/>
        </w:rPr>
        <w:t xml:space="preserve"> (Accessed 18.09.2021)</w:t>
      </w:r>
    </w:p>
    <w:p w14:paraId="3916A899" w14:textId="77777777" w:rsidR="0064291F" w:rsidRPr="00177569" w:rsidRDefault="0064291F" w:rsidP="0064291F">
      <w:pPr>
        <w:rPr>
          <w:rFonts w:ascii="Arial" w:hAnsi="Arial" w:cs="Arial"/>
          <w:color w:val="92D050"/>
          <w:sz w:val="24"/>
          <w:szCs w:val="24"/>
        </w:rPr>
      </w:pPr>
      <w:r w:rsidRPr="00EC162B">
        <w:rPr>
          <w:rFonts w:ascii="Arial" w:hAnsi="Arial" w:cs="Arial"/>
          <w:sz w:val="24"/>
          <w:szCs w:val="24"/>
        </w:rPr>
        <w:t>Bloom N, Sadun R and Reenen JV (2012)</w:t>
      </w:r>
      <w:r w:rsidRPr="00EC162B">
        <w:rPr>
          <w:rFonts w:ascii="Arial" w:hAnsi="Arial" w:cs="Arial"/>
          <w:i/>
          <w:iCs/>
          <w:sz w:val="24"/>
          <w:szCs w:val="24"/>
        </w:rPr>
        <w:t xml:space="preserve"> How three essential practices can address even the most complex global problems.</w:t>
      </w:r>
      <w:r w:rsidRPr="00EC162B">
        <w:rPr>
          <w:rFonts w:ascii="Arial" w:hAnsi="Arial" w:cs="Arial"/>
          <w:sz w:val="24"/>
          <w:szCs w:val="24"/>
        </w:rPr>
        <w:t xml:space="preserve"> Harvard Business Review, November</w:t>
      </w:r>
      <w:r w:rsidRPr="00177569">
        <w:rPr>
          <w:rFonts w:ascii="Arial" w:hAnsi="Arial" w:cs="Arial"/>
          <w:color w:val="92D050"/>
          <w:sz w:val="24"/>
          <w:szCs w:val="24"/>
        </w:rPr>
        <w:t>.</w:t>
      </w:r>
    </w:p>
    <w:p w14:paraId="620A1D65" w14:textId="7214EEEA" w:rsidR="0064291F" w:rsidRPr="00140EBA" w:rsidRDefault="0064291F" w:rsidP="00483C5D">
      <w:pPr>
        <w:rPr>
          <w:rFonts w:ascii="Arial" w:hAnsi="Arial" w:cs="Arial"/>
          <w:sz w:val="24"/>
          <w:szCs w:val="24"/>
        </w:rPr>
      </w:pPr>
      <w:r w:rsidRPr="00981125">
        <w:rPr>
          <w:rFonts w:ascii="Arial" w:hAnsi="Arial" w:cs="Arial"/>
          <w:sz w:val="24"/>
          <w:szCs w:val="24"/>
        </w:rPr>
        <w:t xml:space="preserve">CIPD (August 2020) Coaching and Mentoring. Available at: </w:t>
      </w:r>
      <w:hyperlink r:id="rId100" w:history="1">
        <w:r w:rsidRPr="00C026FB">
          <w:rPr>
            <w:rStyle w:val="Hyperlink"/>
            <w:rFonts w:ascii="Arial" w:hAnsi="Arial" w:cs="Arial"/>
            <w:sz w:val="24"/>
            <w:szCs w:val="24"/>
          </w:rPr>
          <w:t>https://www.cipd.co.uk/knowledge/fundamentals/people/development/coaching-mentoring-factsheet Accessed 17/08/2021</w:t>
        </w:r>
      </w:hyperlink>
    </w:p>
    <w:p w14:paraId="6CADC56F" w14:textId="2F8B4F32" w:rsidR="00B3424E" w:rsidRDefault="00B3424E" w:rsidP="002D78EB">
      <w:pPr>
        <w:spacing w:after="200" w:line="276" w:lineRule="auto"/>
        <w:rPr>
          <w:rFonts w:ascii="Arial" w:hAnsi="Arial" w:cs="Arial"/>
          <w:sz w:val="24"/>
          <w:szCs w:val="24"/>
        </w:rPr>
      </w:pPr>
      <w:r w:rsidRPr="00B3424E">
        <w:rPr>
          <w:rFonts w:ascii="Arial" w:hAnsi="Arial" w:cs="Arial"/>
          <w:sz w:val="24"/>
          <w:szCs w:val="24"/>
        </w:rPr>
        <w:t xml:space="preserve">CIPD </w:t>
      </w:r>
      <w:r>
        <w:rPr>
          <w:rFonts w:ascii="Arial" w:hAnsi="Arial" w:cs="Arial"/>
          <w:sz w:val="24"/>
          <w:szCs w:val="24"/>
        </w:rPr>
        <w:t>(</w:t>
      </w:r>
      <w:r w:rsidRPr="00B3424E">
        <w:rPr>
          <w:rFonts w:ascii="Arial" w:hAnsi="Arial" w:cs="Arial"/>
          <w:sz w:val="24"/>
          <w:szCs w:val="24"/>
        </w:rPr>
        <w:t>2020</w:t>
      </w:r>
      <w:r>
        <w:rPr>
          <w:rFonts w:ascii="Arial" w:hAnsi="Arial" w:cs="Arial"/>
          <w:sz w:val="24"/>
          <w:szCs w:val="24"/>
        </w:rPr>
        <w:t xml:space="preserve">) </w:t>
      </w:r>
      <w:r>
        <w:rPr>
          <w:rFonts w:ascii="Arial" w:hAnsi="Arial" w:cs="Arial"/>
          <w:i/>
          <w:iCs/>
          <w:sz w:val="24"/>
          <w:szCs w:val="24"/>
        </w:rPr>
        <w:t xml:space="preserve">Performance Management. </w:t>
      </w:r>
      <w:r>
        <w:rPr>
          <w:rFonts w:ascii="Arial" w:hAnsi="Arial" w:cs="Arial"/>
          <w:sz w:val="24"/>
          <w:szCs w:val="24"/>
        </w:rPr>
        <w:t xml:space="preserve">Found at </w:t>
      </w:r>
      <w:hyperlink r:id="rId101" w:history="1">
        <w:r w:rsidRPr="00887DEF">
          <w:rPr>
            <w:rStyle w:val="Hyperlink"/>
            <w:rFonts w:ascii="Arial" w:hAnsi="Arial" w:cs="Arial"/>
            <w:sz w:val="24"/>
            <w:szCs w:val="24"/>
          </w:rPr>
          <w:t>https://www.cipd.co.uk/knowledge/fundamentals/people/performance</w:t>
        </w:r>
      </w:hyperlink>
      <w:r>
        <w:rPr>
          <w:rFonts w:ascii="Arial" w:hAnsi="Arial" w:cs="Arial"/>
          <w:sz w:val="24"/>
          <w:szCs w:val="24"/>
        </w:rPr>
        <w:t xml:space="preserve">. </w:t>
      </w:r>
      <w:r w:rsidR="003427F6">
        <w:rPr>
          <w:rFonts w:ascii="Arial" w:hAnsi="Arial" w:cs="Arial"/>
          <w:sz w:val="24"/>
          <w:szCs w:val="24"/>
        </w:rPr>
        <w:t>Accessed</w:t>
      </w:r>
      <w:r>
        <w:rPr>
          <w:rFonts w:ascii="Arial" w:hAnsi="Arial" w:cs="Arial"/>
          <w:sz w:val="24"/>
          <w:szCs w:val="24"/>
        </w:rPr>
        <w:t xml:space="preserve"> (11.09.2021)</w:t>
      </w:r>
      <w:r w:rsidRPr="00B3424E">
        <w:rPr>
          <w:rFonts w:ascii="Arial" w:hAnsi="Arial" w:cs="Arial"/>
          <w:sz w:val="24"/>
          <w:szCs w:val="24"/>
        </w:rPr>
        <w:t xml:space="preserve"> </w:t>
      </w:r>
    </w:p>
    <w:p w14:paraId="495A4E32" w14:textId="12921928" w:rsidR="005A7594" w:rsidRDefault="005A7594" w:rsidP="002D78EB">
      <w:pPr>
        <w:spacing w:after="200" w:line="276" w:lineRule="auto"/>
        <w:rPr>
          <w:rFonts w:ascii="Arial" w:hAnsi="Arial" w:cs="Arial"/>
          <w:sz w:val="24"/>
          <w:szCs w:val="24"/>
        </w:rPr>
      </w:pPr>
      <w:r>
        <w:rPr>
          <w:rFonts w:ascii="Arial" w:hAnsi="Arial" w:cs="Arial"/>
          <w:sz w:val="24"/>
          <w:szCs w:val="24"/>
        </w:rPr>
        <w:t xml:space="preserve">CIPD (2021) </w:t>
      </w:r>
      <w:r w:rsidR="003E09EC">
        <w:rPr>
          <w:rFonts w:ascii="Arial" w:hAnsi="Arial" w:cs="Arial"/>
          <w:i/>
          <w:iCs/>
          <w:sz w:val="24"/>
          <w:szCs w:val="24"/>
        </w:rPr>
        <w:t xml:space="preserve">Contributing to Improving Organsiation Performance. </w:t>
      </w:r>
      <w:r>
        <w:rPr>
          <w:rFonts w:ascii="Arial" w:hAnsi="Arial" w:cs="Arial"/>
          <w:sz w:val="24"/>
          <w:szCs w:val="24"/>
        </w:rPr>
        <w:t xml:space="preserve">Julie Thomas </w:t>
      </w:r>
      <w:r w:rsidR="003E09EC">
        <w:rPr>
          <w:rFonts w:ascii="Arial" w:hAnsi="Arial" w:cs="Arial"/>
          <w:sz w:val="24"/>
          <w:szCs w:val="24"/>
        </w:rPr>
        <w:t>Workshop Slides.</w:t>
      </w:r>
    </w:p>
    <w:p w14:paraId="4F92EE55" w14:textId="77A842BB" w:rsidR="00C228B5" w:rsidRDefault="00C228B5" w:rsidP="002D78EB">
      <w:pPr>
        <w:spacing w:after="200" w:line="276" w:lineRule="auto"/>
        <w:rPr>
          <w:rFonts w:ascii="Arial" w:hAnsi="Arial" w:cs="Arial"/>
          <w:sz w:val="24"/>
          <w:szCs w:val="24"/>
        </w:rPr>
      </w:pPr>
      <w:r w:rsidRPr="00C228B5">
        <w:rPr>
          <w:rFonts w:ascii="Arial" w:hAnsi="Arial" w:cs="Arial"/>
          <w:sz w:val="24"/>
          <w:szCs w:val="24"/>
        </w:rPr>
        <w:t>CIPD (2021) Understanding the Link Between Individual and Organisational Performance PowerPoint slides</w:t>
      </w:r>
    </w:p>
    <w:p w14:paraId="6D2F5BA2" w14:textId="39E611FE" w:rsidR="00CC6126" w:rsidRDefault="00CC6126" w:rsidP="002D78EB">
      <w:pPr>
        <w:spacing w:after="200" w:line="276" w:lineRule="auto"/>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Who are we? </w:t>
      </w:r>
      <w:r>
        <w:rPr>
          <w:rFonts w:ascii="Arial" w:hAnsi="Arial" w:cs="Arial"/>
          <w:sz w:val="24"/>
          <w:szCs w:val="24"/>
        </w:rPr>
        <w:t>Found at:</w:t>
      </w:r>
      <w:r w:rsidRPr="00CC6126">
        <w:t xml:space="preserve"> </w:t>
      </w:r>
      <w:hyperlink r:id="rId102" w:history="1">
        <w:r w:rsidRPr="006C5FD9">
          <w:rPr>
            <w:rStyle w:val="Hyperlink"/>
            <w:rFonts w:ascii="Arial" w:hAnsi="Arial" w:cs="Arial"/>
            <w:sz w:val="24"/>
            <w:szCs w:val="24"/>
          </w:rPr>
          <w:t>https://www.cipd.co.uk/about/who-we-are</w:t>
        </w:r>
      </w:hyperlink>
      <w:r>
        <w:rPr>
          <w:rFonts w:ascii="Arial" w:hAnsi="Arial" w:cs="Arial"/>
          <w:sz w:val="24"/>
          <w:szCs w:val="24"/>
        </w:rPr>
        <w:t xml:space="preserve"> Accessed 12.09.2021) </w:t>
      </w:r>
    </w:p>
    <w:p w14:paraId="4A4CFEE9" w14:textId="25C1EDCF" w:rsidR="006536C1" w:rsidRPr="00CC6126" w:rsidRDefault="006536C1" w:rsidP="002D78EB">
      <w:pPr>
        <w:spacing w:after="200" w:line="276" w:lineRule="auto"/>
        <w:rPr>
          <w:rFonts w:ascii="Arial" w:hAnsi="Arial" w:cs="Arial"/>
          <w:sz w:val="24"/>
          <w:szCs w:val="24"/>
        </w:rPr>
      </w:pPr>
      <w:r w:rsidRPr="006536C1">
        <w:rPr>
          <w:rFonts w:ascii="Arial" w:hAnsi="Arial" w:cs="Arial"/>
          <w:sz w:val="24"/>
          <w:szCs w:val="24"/>
        </w:rPr>
        <w:t xml:space="preserve">Fernandez (2017) </w:t>
      </w:r>
      <w:r w:rsidRPr="006536C1">
        <w:rPr>
          <w:rFonts w:ascii="Arial" w:hAnsi="Arial" w:cs="Arial"/>
          <w:i/>
          <w:iCs/>
          <w:sz w:val="24"/>
          <w:szCs w:val="24"/>
        </w:rPr>
        <w:t>The Benefit of Performance Management for Employees</w:t>
      </w:r>
      <w:r w:rsidRPr="006536C1">
        <w:rPr>
          <w:rFonts w:ascii="Arial" w:hAnsi="Arial" w:cs="Arial"/>
          <w:sz w:val="24"/>
          <w:szCs w:val="24"/>
        </w:rPr>
        <w:t>. Found at: https://rmi-solutions.com/performance-management-employees/#:~:text=Together%20with%20goal%20setting%2C%20frequent%20feedback%20lets%20employees,It%E2%80%99s%20effective%20because%20it%3A%20Identifies%20and%20defines%20expectations. Accessed (28.08.2021)</w:t>
      </w:r>
    </w:p>
    <w:p w14:paraId="4FF12DF9" w14:textId="11860B2E" w:rsidR="003427F6" w:rsidRDefault="003427F6" w:rsidP="002D78EB">
      <w:pPr>
        <w:spacing w:after="200" w:line="276" w:lineRule="auto"/>
        <w:rPr>
          <w:rFonts w:ascii="Arial" w:hAnsi="Arial" w:cs="Arial"/>
          <w:sz w:val="24"/>
          <w:szCs w:val="24"/>
        </w:rPr>
      </w:pPr>
      <w:r w:rsidRPr="00987175">
        <w:rPr>
          <w:rFonts w:ascii="Arial" w:hAnsi="Arial" w:cs="Arial"/>
          <w:sz w:val="24"/>
          <w:szCs w:val="24"/>
        </w:rPr>
        <w:t xml:space="preserve">Frettens (2011) </w:t>
      </w:r>
      <w:r w:rsidRPr="00987175">
        <w:rPr>
          <w:rFonts w:ascii="Arial" w:hAnsi="Arial" w:cs="Arial"/>
          <w:i/>
          <w:iCs/>
          <w:sz w:val="24"/>
          <w:szCs w:val="24"/>
        </w:rPr>
        <w:t xml:space="preserve">Employment Law Q&amp;A- Managing Poor Performance.  </w:t>
      </w:r>
      <w:r w:rsidRPr="00987175">
        <w:rPr>
          <w:rFonts w:ascii="Arial" w:hAnsi="Arial" w:cs="Arial"/>
          <w:sz w:val="24"/>
          <w:szCs w:val="24"/>
        </w:rPr>
        <w:t xml:space="preserve">Found at </w:t>
      </w:r>
      <w:hyperlink r:id="rId103" w:history="1">
        <w:r w:rsidRPr="00987175">
          <w:rPr>
            <w:rFonts w:ascii="Arial" w:hAnsi="Arial" w:cs="Arial"/>
            <w:color w:val="0000FF"/>
            <w:sz w:val="24"/>
            <w:szCs w:val="24"/>
            <w:u w:val="single"/>
          </w:rPr>
          <w:t>Employment law Q&amp;A - Managing poor performance - Frettens Solicitors in Christchurch, Ringwood, Bournemouth</w:t>
        </w:r>
      </w:hyperlink>
      <w:r w:rsidRPr="00987175">
        <w:rPr>
          <w:rFonts w:ascii="Arial" w:hAnsi="Arial" w:cs="Arial"/>
          <w:sz w:val="24"/>
          <w:szCs w:val="24"/>
        </w:rPr>
        <w:t>. Accessed (11.09.2021)</w:t>
      </w:r>
    </w:p>
    <w:p w14:paraId="5E67904B" w14:textId="6100ADB5" w:rsidR="00483C5D" w:rsidRDefault="00483C5D" w:rsidP="00483C5D">
      <w:pPr>
        <w:spacing w:after="200" w:line="276" w:lineRule="auto"/>
        <w:rPr>
          <w:rFonts w:ascii="Arial" w:hAnsi="Arial" w:cs="Arial"/>
          <w:sz w:val="24"/>
          <w:szCs w:val="24"/>
        </w:rPr>
      </w:pPr>
      <w:r w:rsidRPr="00483C5D">
        <w:rPr>
          <w:rFonts w:ascii="Arial" w:hAnsi="Arial" w:cs="Arial"/>
          <w:sz w:val="24"/>
          <w:szCs w:val="24"/>
        </w:rPr>
        <w:t xml:space="preserve">Hardingham (2004) </w:t>
      </w:r>
      <w:r w:rsidRPr="006536C1">
        <w:rPr>
          <w:rFonts w:ascii="Arial" w:hAnsi="Arial" w:cs="Arial"/>
          <w:i/>
          <w:iCs/>
          <w:sz w:val="24"/>
          <w:szCs w:val="24"/>
        </w:rPr>
        <w:t>International Journal of Evidence Based Coaching and Mentoring 2021,</w:t>
      </w:r>
      <w:r w:rsidRPr="00483C5D">
        <w:rPr>
          <w:rFonts w:ascii="Arial" w:hAnsi="Arial" w:cs="Arial"/>
          <w:sz w:val="24"/>
          <w:szCs w:val="24"/>
        </w:rPr>
        <w:t xml:space="preserve"> Reflections from the Field. The Chronological Development of Coaching and Mentoring: Side by Side Disciplines.   Found at:  https://radar.brookes.ac.uk/radar/items/08eafd72-fbee-462f-8c21-5ddbe3421904/1/ (Accessed 12.05.2021)</w:t>
      </w:r>
    </w:p>
    <w:p w14:paraId="1D734A10" w14:textId="30F0DAA5" w:rsidR="00910E4A" w:rsidRDefault="00910E4A" w:rsidP="002D78EB">
      <w:pPr>
        <w:spacing w:after="200" w:line="276" w:lineRule="auto"/>
        <w:rPr>
          <w:rFonts w:ascii="Arial" w:hAnsi="Arial" w:cs="Arial"/>
          <w:sz w:val="24"/>
          <w:szCs w:val="24"/>
        </w:rPr>
      </w:pPr>
      <w:r>
        <w:rPr>
          <w:rFonts w:ascii="Arial" w:hAnsi="Arial" w:cs="Arial"/>
          <w:sz w:val="24"/>
          <w:szCs w:val="24"/>
        </w:rPr>
        <w:t xml:space="preserve">Investors in People (2021) </w:t>
      </w:r>
      <w:r>
        <w:rPr>
          <w:rFonts w:ascii="Arial" w:hAnsi="Arial" w:cs="Arial"/>
          <w:i/>
          <w:iCs/>
          <w:sz w:val="24"/>
          <w:szCs w:val="24"/>
        </w:rPr>
        <w:t xml:space="preserve">Make Work Better. </w:t>
      </w:r>
      <w:r>
        <w:rPr>
          <w:rFonts w:ascii="Arial" w:hAnsi="Arial" w:cs="Arial"/>
          <w:sz w:val="24"/>
          <w:szCs w:val="24"/>
        </w:rPr>
        <w:t xml:space="preserve">Found at: </w:t>
      </w:r>
      <w:hyperlink r:id="rId104" w:history="1">
        <w:r w:rsidRPr="006C5FD9">
          <w:rPr>
            <w:rStyle w:val="Hyperlink"/>
            <w:rFonts w:ascii="Arial" w:hAnsi="Arial" w:cs="Arial"/>
            <w:sz w:val="24"/>
            <w:szCs w:val="24"/>
          </w:rPr>
          <w:t>https://www.investorsinpeople.com/</w:t>
        </w:r>
      </w:hyperlink>
      <w:r>
        <w:rPr>
          <w:rFonts w:ascii="Arial" w:hAnsi="Arial" w:cs="Arial"/>
          <w:sz w:val="24"/>
          <w:szCs w:val="24"/>
        </w:rPr>
        <w:t xml:space="preserve"> Accessed (12.09.2021)</w:t>
      </w:r>
    </w:p>
    <w:p w14:paraId="2300BC0B" w14:textId="5313FFE7" w:rsidR="00A142D4" w:rsidRDefault="00A142D4" w:rsidP="002D78EB">
      <w:pPr>
        <w:spacing w:after="200" w:line="276" w:lineRule="auto"/>
        <w:rPr>
          <w:rFonts w:ascii="Arial" w:hAnsi="Arial" w:cs="Arial"/>
          <w:sz w:val="24"/>
          <w:szCs w:val="24"/>
        </w:rPr>
      </w:pPr>
      <w:r>
        <w:rPr>
          <w:rFonts w:ascii="Arial" w:hAnsi="Arial" w:cs="Arial"/>
          <w:sz w:val="24"/>
          <w:szCs w:val="24"/>
        </w:rPr>
        <w:lastRenderedPageBreak/>
        <w:t xml:space="preserve">Kalja (2021) </w:t>
      </w:r>
      <w:r>
        <w:rPr>
          <w:rFonts w:ascii="Arial" w:hAnsi="Arial" w:cs="Arial"/>
          <w:i/>
          <w:iCs/>
          <w:sz w:val="24"/>
          <w:szCs w:val="24"/>
        </w:rPr>
        <w:t>10 Performance Management Trends of 2021</w:t>
      </w:r>
      <w:r>
        <w:rPr>
          <w:rFonts w:ascii="Arial" w:hAnsi="Arial" w:cs="Arial"/>
          <w:sz w:val="24"/>
          <w:szCs w:val="24"/>
        </w:rPr>
        <w:t xml:space="preserve">. Found at: </w:t>
      </w:r>
      <w:hyperlink r:id="rId105" w:history="1">
        <w:r w:rsidRPr="001522B3">
          <w:rPr>
            <w:rStyle w:val="Hyperlink"/>
            <w:rFonts w:ascii="Arial" w:hAnsi="Arial" w:cs="Arial"/>
            <w:sz w:val="24"/>
            <w:szCs w:val="24"/>
          </w:rPr>
          <w:t>https://blog.weekdone.com/trends-shape-team-management-2020/</w:t>
        </w:r>
      </w:hyperlink>
      <w:r>
        <w:rPr>
          <w:rFonts w:ascii="Arial" w:hAnsi="Arial" w:cs="Arial"/>
          <w:sz w:val="24"/>
          <w:szCs w:val="24"/>
        </w:rPr>
        <w:t xml:space="preserve"> Accessed (18.09.2021)</w:t>
      </w:r>
    </w:p>
    <w:p w14:paraId="1EB1BA92" w14:textId="77777777" w:rsidR="004A2B13" w:rsidRDefault="004A2B13" w:rsidP="004A2B13">
      <w:pPr>
        <w:rPr>
          <w:rFonts w:ascii="Arial" w:hAnsi="Arial" w:cs="Arial"/>
          <w:sz w:val="24"/>
          <w:szCs w:val="24"/>
        </w:rPr>
      </w:pPr>
      <w:r>
        <w:rPr>
          <w:rFonts w:ascii="Arial" w:hAnsi="Arial" w:cs="Arial"/>
          <w:sz w:val="24"/>
          <w:szCs w:val="24"/>
        </w:rPr>
        <w:t xml:space="preserve">Marchington M and Wilkinson A (2012) </w:t>
      </w:r>
      <w:r>
        <w:rPr>
          <w:rFonts w:ascii="Arial" w:hAnsi="Arial" w:cs="Arial"/>
          <w:i/>
          <w:iCs/>
          <w:sz w:val="24"/>
          <w:szCs w:val="24"/>
        </w:rPr>
        <w:t xml:space="preserve">Human Resource Management at work: People Management and development. </w:t>
      </w:r>
      <w:r>
        <w:rPr>
          <w:rFonts w:ascii="Arial" w:hAnsi="Arial" w:cs="Arial"/>
          <w:sz w:val="24"/>
          <w:szCs w:val="24"/>
        </w:rPr>
        <w:t>5</w:t>
      </w:r>
      <w:r w:rsidRPr="003173F9">
        <w:rPr>
          <w:rFonts w:ascii="Arial" w:hAnsi="Arial" w:cs="Arial"/>
          <w:sz w:val="24"/>
          <w:szCs w:val="24"/>
          <w:vertAlign w:val="superscript"/>
        </w:rPr>
        <w:t>th</w:t>
      </w:r>
      <w:r>
        <w:rPr>
          <w:rFonts w:ascii="Arial" w:hAnsi="Arial" w:cs="Arial"/>
          <w:sz w:val="24"/>
          <w:szCs w:val="24"/>
        </w:rPr>
        <w:t xml:space="preserve"> ed. London: CIPD</w:t>
      </w:r>
    </w:p>
    <w:p w14:paraId="571D3FFB" w14:textId="646419BF" w:rsidR="00455341" w:rsidRDefault="00455341" w:rsidP="002D78EB">
      <w:pPr>
        <w:spacing w:after="200" w:line="276" w:lineRule="auto"/>
        <w:rPr>
          <w:rFonts w:ascii="Arial" w:hAnsi="Arial" w:cs="Arial"/>
          <w:sz w:val="24"/>
          <w:szCs w:val="24"/>
        </w:rPr>
      </w:pPr>
      <w:r>
        <w:rPr>
          <w:rFonts w:ascii="Arial" w:hAnsi="Arial" w:cs="Arial"/>
          <w:sz w:val="24"/>
          <w:szCs w:val="24"/>
        </w:rPr>
        <w:t xml:space="preserve">Matthews (2021) </w:t>
      </w:r>
      <w:r>
        <w:rPr>
          <w:rFonts w:ascii="Arial" w:hAnsi="Arial" w:cs="Arial"/>
          <w:i/>
          <w:iCs/>
          <w:sz w:val="24"/>
          <w:szCs w:val="24"/>
        </w:rPr>
        <w:t xml:space="preserve">Why Feedback is Important. </w:t>
      </w:r>
      <w:r>
        <w:rPr>
          <w:rFonts w:ascii="Arial" w:hAnsi="Arial" w:cs="Arial"/>
          <w:sz w:val="24"/>
          <w:szCs w:val="24"/>
        </w:rPr>
        <w:t xml:space="preserve">Found at: </w:t>
      </w:r>
      <w:hyperlink r:id="rId106" w:anchor=":~:text=Uses%20of%20feedback%201%20Influence%20someone%20to%20do,or%20the%20work%20of%20teams%20More%20items...%20" w:history="1">
        <w:r w:rsidRPr="00D56324">
          <w:rPr>
            <w:rStyle w:val="Hyperlink"/>
            <w:rFonts w:ascii="Arial" w:hAnsi="Arial" w:cs="Arial"/>
            <w:sz w:val="24"/>
            <w:szCs w:val="24"/>
          </w:rPr>
          <w:t>https://www.alchemyassistant.com/topics/ULAu7UpjmhK9bPu6.html#:~:text=Uses%20of%20feedback%201%20Influence%20someone%20to%20do,or%20the%20work%20of%20teams%20More%20items...%20</w:t>
        </w:r>
      </w:hyperlink>
      <w:r>
        <w:rPr>
          <w:rFonts w:ascii="Arial" w:hAnsi="Arial" w:cs="Arial"/>
          <w:sz w:val="24"/>
          <w:szCs w:val="24"/>
        </w:rPr>
        <w:t xml:space="preserve"> (Accessed 18.09.2021)</w:t>
      </w:r>
    </w:p>
    <w:p w14:paraId="6F3CADD8" w14:textId="73FC0D26" w:rsidR="00705ECB" w:rsidRPr="00D04460" w:rsidRDefault="00705ECB" w:rsidP="002D78EB">
      <w:pPr>
        <w:spacing w:after="200" w:line="276" w:lineRule="auto"/>
        <w:rPr>
          <w:rFonts w:ascii="Arial" w:hAnsi="Arial" w:cs="Arial"/>
          <w:sz w:val="24"/>
          <w:szCs w:val="24"/>
        </w:rPr>
      </w:pPr>
      <w:r>
        <w:rPr>
          <w:rFonts w:ascii="Arial" w:hAnsi="Arial" w:cs="Arial"/>
          <w:sz w:val="24"/>
          <w:szCs w:val="24"/>
        </w:rPr>
        <w:t xml:space="preserve">Rees and French (2016) </w:t>
      </w:r>
      <w:r>
        <w:rPr>
          <w:rFonts w:ascii="Arial" w:hAnsi="Arial" w:cs="Arial"/>
          <w:i/>
          <w:iCs/>
          <w:sz w:val="24"/>
          <w:szCs w:val="24"/>
        </w:rPr>
        <w:t>Leading, Managing and Developing People</w:t>
      </w:r>
      <w:r w:rsidR="00D04460">
        <w:rPr>
          <w:rFonts w:ascii="Arial" w:hAnsi="Arial" w:cs="Arial"/>
          <w:sz w:val="24"/>
          <w:szCs w:val="24"/>
        </w:rPr>
        <w:t>. Chapter 12. CIPD. Power point slides</w:t>
      </w:r>
    </w:p>
    <w:p w14:paraId="427F3517" w14:textId="7ED9C9AC" w:rsidR="002901E6" w:rsidRDefault="00A602C6" w:rsidP="002D78EB">
      <w:pPr>
        <w:spacing w:after="200" w:line="276" w:lineRule="auto"/>
        <w:rPr>
          <w:rFonts w:ascii="Arial" w:hAnsi="Arial" w:cs="Arial"/>
          <w:sz w:val="24"/>
          <w:szCs w:val="24"/>
        </w:rPr>
      </w:pPr>
      <w:r>
        <w:rPr>
          <w:rFonts w:ascii="Arial" w:hAnsi="Arial" w:cs="Arial"/>
          <w:sz w:val="24"/>
          <w:szCs w:val="24"/>
        </w:rPr>
        <w:t>Taylor S</w:t>
      </w:r>
      <w:r w:rsidRPr="001A6375">
        <w:rPr>
          <w:rFonts w:ascii="Arial" w:hAnsi="Arial" w:cs="Arial"/>
          <w:sz w:val="24"/>
          <w:szCs w:val="24"/>
        </w:rPr>
        <w:t xml:space="preserve"> and </w:t>
      </w:r>
      <w:r>
        <w:rPr>
          <w:rFonts w:ascii="Arial" w:hAnsi="Arial" w:cs="Arial"/>
          <w:sz w:val="24"/>
          <w:szCs w:val="24"/>
        </w:rPr>
        <w:t>Woodhams C</w:t>
      </w:r>
      <w:r w:rsidRPr="001A6375">
        <w:rPr>
          <w:rFonts w:ascii="Arial" w:hAnsi="Arial" w:cs="Arial"/>
          <w:sz w:val="24"/>
          <w:szCs w:val="24"/>
        </w:rPr>
        <w:t xml:space="preserve"> (2016) Studying Human Resource Management, 2nd Edition: London: CIPD</w:t>
      </w:r>
    </w:p>
    <w:p w14:paraId="3F3419D1" w14:textId="0054E017" w:rsidR="005F3971" w:rsidRPr="005F3971" w:rsidRDefault="005F3971" w:rsidP="002D78EB">
      <w:pPr>
        <w:spacing w:after="200" w:line="276" w:lineRule="auto"/>
        <w:rPr>
          <w:rFonts w:ascii="Arial" w:hAnsi="Arial" w:cs="Arial"/>
          <w:sz w:val="24"/>
          <w:szCs w:val="24"/>
        </w:rPr>
      </w:pPr>
      <w:r>
        <w:rPr>
          <w:rFonts w:ascii="Arial" w:hAnsi="Arial" w:cs="Arial"/>
          <w:sz w:val="24"/>
          <w:szCs w:val="24"/>
        </w:rPr>
        <w:t xml:space="preserve">Valamis (2020) </w:t>
      </w:r>
      <w:r>
        <w:rPr>
          <w:rFonts w:ascii="Arial" w:hAnsi="Arial" w:cs="Arial"/>
          <w:i/>
          <w:iCs/>
          <w:sz w:val="24"/>
          <w:szCs w:val="24"/>
        </w:rPr>
        <w:t xml:space="preserve">Performance Management Process.  </w:t>
      </w:r>
      <w:r>
        <w:rPr>
          <w:rFonts w:ascii="Arial" w:hAnsi="Arial" w:cs="Arial"/>
          <w:sz w:val="24"/>
          <w:szCs w:val="24"/>
        </w:rPr>
        <w:t xml:space="preserve">Found at: </w:t>
      </w:r>
      <w:hyperlink r:id="rId107" w:history="1">
        <w:r w:rsidRPr="00F96D70">
          <w:rPr>
            <w:rStyle w:val="Hyperlink"/>
            <w:rFonts w:ascii="Arial" w:hAnsi="Arial" w:cs="Arial"/>
            <w:sz w:val="24"/>
            <w:szCs w:val="24"/>
          </w:rPr>
          <w:t>https://www.valamis.com/hub/performance-management-process</w:t>
        </w:r>
      </w:hyperlink>
      <w:r>
        <w:rPr>
          <w:rFonts w:ascii="Arial" w:hAnsi="Arial" w:cs="Arial"/>
          <w:sz w:val="24"/>
          <w:szCs w:val="24"/>
        </w:rPr>
        <w:t xml:space="preserve"> Accessed (14.09.2021)</w:t>
      </w:r>
    </w:p>
    <w:sectPr w:rsidR="005F3971" w:rsidRPr="005F3971" w:rsidSect="00F71A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541A9" w14:textId="77777777" w:rsidR="000F7A52" w:rsidRDefault="000F7A52" w:rsidP="00234E4C">
      <w:pPr>
        <w:spacing w:after="0" w:line="240" w:lineRule="auto"/>
      </w:pPr>
      <w:r>
        <w:separator/>
      </w:r>
    </w:p>
  </w:endnote>
  <w:endnote w:type="continuationSeparator" w:id="0">
    <w:p w14:paraId="6EE74866" w14:textId="77777777" w:rsidR="000F7A52" w:rsidRDefault="000F7A52" w:rsidP="0023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T Std 57 Cn">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65F03" w14:textId="77777777" w:rsidR="00794383" w:rsidRDefault="0079438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732907F" w14:textId="08FF8A33" w:rsidR="00793C36" w:rsidRDefault="00793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E1222" w14:textId="77777777" w:rsidR="000F7A52" w:rsidRDefault="000F7A52" w:rsidP="00234E4C">
      <w:pPr>
        <w:spacing w:after="0" w:line="240" w:lineRule="auto"/>
      </w:pPr>
      <w:r>
        <w:separator/>
      </w:r>
    </w:p>
  </w:footnote>
  <w:footnote w:type="continuationSeparator" w:id="0">
    <w:p w14:paraId="70BCAA9B" w14:textId="77777777" w:rsidR="000F7A52" w:rsidRDefault="000F7A52" w:rsidP="00234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FDA195E"/>
    <w:lvl w:ilvl="0">
      <w:numFmt w:val="bullet"/>
      <w:lvlText w:val="*"/>
      <w:lvlJc w:val="left"/>
      <w:pPr>
        <w:ind w:left="0" w:firstLine="0"/>
      </w:pPr>
    </w:lvl>
  </w:abstractNum>
  <w:abstractNum w:abstractNumId="1" w15:restartNumberingAfterBreak="0">
    <w:nsid w:val="022860ED"/>
    <w:multiLevelType w:val="hybridMultilevel"/>
    <w:tmpl w:val="3F1A1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90AD5"/>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643"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9355666"/>
    <w:multiLevelType w:val="hybridMultilevel"/>
    <w:tmpl w:val="B2D88F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5B5640"/>
    <w:multiLevelType w:val="hybridMultilevel"/>
    <w:tmpl w:val="1688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2E22EB"/>
    <w:multiLevelType w:val="hybridMultilevel"/>
    <w:tmpl w:val="75886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1490B"/>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82B602D"/>
    <w:multiLevelType w:val="hybridMultilevel"/>
    <w:tmpl w:val="C80057EE"/>
    <w:lvl w:ilvl="0" w:tplc="C1EE5C38">
      <w:start w:val="1"/>
      <w:numFmt w:val="bullet"/>
      <w:lvlText w:val="•"/>
      <w:lvlJc w:val="left"/>
      <w:pPr>
        <w:ind w:left="555"/>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4ED6E6BA">
      <w:start w:val="1"/>
      <w:numFmt w:val="bullet"/>
      <w:lvlText w:val="o"/>
      <w:lvlJc w:val="left"/>
      <w:pPr>
        <w:ind w:left="10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2" w:tplc="FBF0DE14">
      <w:start w:val="1"/>
      <w:numFmt w:val="bullet"/>
      <w:lvlText w:val="▪"/>
      <w:lvlJc w:val="left"/>
      <w:pPr>
        <w:ind w:left="18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3" w:tplc="46A4706E">
      <w:start w:val="1"/>
      <w:numFmt w:val="bullet"/>
      <w:lvlText w:val="•"/>
      <w:lvlJc w:val="left"/>
      <w:pPr>
        <w:ind w:left="25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4" w:tplc="975C3D04">
      <w:start w:val="1"/>
      <w:numFmt w:val="bullet"/>
      <w:lvlText w:val="o"/>
      <w:lvlJc w:val="left"/>
      <w:pPr>
        <w:ind w:left="324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5" w:tplc="348EA5F8">
      <w:start w:val="1"/>
      <w:numFmt w:val="bullet"/>
      <w:lvlText w:val="▪"/>
      <w:lvlJc w:val="left"/>
      <w:pPr>
        <w:ind w:left="396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6" w:tplc="B58417D0">
      <w:start w:val="1"/>
      <w:numFmt w:val="bullet"/>
      <w:lvlText w:val="•"/>
      <w:lvlJc w:val="left"/>
      <w:pPr>
        <w:ind w:left="46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7" w:tplc="F5123B0C">
      <w:start w:val="1"/>
      <w:numFmt w:val="bullet"/>
      <w:lvlText w:val="o"/>
      <w:lvlJc w:val="left"/>
      <w:pPr>
        <w:ind w:left="54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8" w:tplc="958A72F6">
      <w:start w:val="1"/>
      <w:numFmt w:val="bullet"/>
      <w:lvlText w:val="▪"/>
      <w:lvlJc w:val="left"/>
      <w:pPr>
        <w:ind w:left="61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abstractNum>
  <w:abstractNum w:abstractNumId="9" w15:restartNumberingAfterBreak="0">
    <w:nsid w:val="18D978AB"/>
    <w:multiLevelType w:val="hybridMultilevel"/>
    <w:tmpl w:val="D83AE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245AE0"/>
    <w:multiLevelType w:val="hybridMultilevel"/>
    <w:tmpl w:val="19CE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5246A5"/>
    <w:multiLevelType w:val="hybridMultilevel"/>
    <w:tmpl w:val="276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1B29E9"/>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643"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25B84C64"/>
    <w:multiLevelType w:val="hybridMultilevel"/>
    <w:tmpl w:val="D7FC7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CE2FC8"/>
    <w:multiLevelType w:val="hybridMultilevel"/>
    <w:tmpl w:val="891CA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E62C80"/>
    <w:multiLevelType w:val="multilevel"/>
    <w:tmpl w:val="E110B020"/>
    <w:lvl w:ilvl="0">
      <w:start w:val="2"/>
      <w:numFmt w:val="decimal"/>
      <w:lvlText w:val="%1."/>
      <w:lvlJc w:val="left"/>
      <w:pPr>
        <w:ind w:left="360" w:hanging="360"/>
      </w:pPr>
      <w:rPr>
        <w:rFonts w:asciiTheme="minorHAnsi" w:hAnsiTheme="minorHAnsi" w:cstheme="minorBidi" w:hint="default"/>
        <w:color w:val="auto"/>
        <w:sz w:val="22"/>
      </w:rPr>
    </w:lvl>
    <w:lvl w:ilvl="1">
      <w:start w:val="3"/>
      <w:numFmt w:val="decimal"/>
      <w:lvlText w:val="%1.%2."/>
      <w:lvlJc w:val="left"/>
      <w:pPr>
        <w:ind w:left="360" w:hanging="360"/>
      </w:pPr>
      <w:rPr>
        <w:rFonts w:asciiTheme="minorHAnsi" w:hAnsiTheme="minorHAnsi" w:cstheme="minorBidi" w:hint="default"/>
        <w:color w:val="auto"/>
        <w:sz w:val="22"/>
      </w:rPr>
    </w:lvl>
    <w:lvl w:ilvl="2">
      <w:start w:val="1"/>
      <w:numFmt w:val="decimal"/>
      <w:lvlText w:val="%1.%2.%3."/>
      <w:lvlJc w:val="left"/>
      <w:pPr>
        <w:ind w:left="720" w:hanging="720"/>
      </w:pPr>
      <w:rPr>
        <w:rFonts w:asciiTheme="minorHAnsi" w:hAnsiTheme="minorHAnsi" w:cstheme="minorBidi" w:hint="default"/>
        <w:color w:val="auto"/>
        <w:sz w:val="22"/>
      </w:rPr>
    </w:lvl>
    <w:lvl w:ilvl="3">
      <w:start w:val="1"/>
      <w:numFmt w:val="decimal"/>
      <w:lvlText w:val="%1.%2.%3.%4."/>
      <w:lvlJc w:val="left"/>
      <w:pPr>
        <w:ind w:left="720" w:hanging="720"/>
      </w:pPr>
      <w:rPr>
        <w:rFonts w:asciiTheme="minorHAnsi" w:hAnsiTheme="minorHAnsi" w:cstheme="minorBidi" w:hint="default"/>
        <w:color w:val="auto"/>
        <w:sz w:val="22"/>
      </w:rPr>
    </w:lvl>
    <w:lvl w:ilvl="4">
      <w:start w:val="1"/>
      <w:numFmt w:val="decimal"/>
      <w:lvlText w:val="%1.%2.%3.%4.%5."/>
      <w:lvlJc w:val="left"/>
      <w:pPr>
        <w:ind w:left="1080" w:hanging="1080"/>
      </w:pPr>
      <w:rPr>
        <w:rFonts w:asciiTheme="minorHAnsi" w:hAnsiTheme="minorHAnsi" w:cstheme="minorBidi" w:hint="default"/>
        <w:color w:val="auto"/>
        <w:sz w:val="22"/>
      </w:rPr>
    </w:lvl>
    <w:lvl w:ilvl="5">
      <w:start w:val="1"/>
      <w:numFmt w:val="decimal"/>
      <w:lvlText w:val="%1.%2.%3.%4.%5.%6."/>
      <w:lvlJc w:val="left"/>
      <w:pPr>
        <w:ind w:left="1080" w:hanging="1080"/>
      </w:pPr>
      <w:rPr>
        <w:rFonts w:asciiTheme="minorHAnsi" w:hAnsiTheme="minorHAnsi" w:cstheme="minorBidi" w:hint="default"/>
        <w:color w:val="auto"/>
        <w:sz w:val="22"/>
      </w:rPr>
    </w:lvl>
    <w:lvl w:ilvl="6">
      <w:start w:val="1"/>
      <w:numFmt w:val="decimal"/>
      <w:lvlText w:val="%1.%2.%3.%4.%5.%6.%7."/>
      <w:lvlJc w:val="left"/>
      <w:pPr>
        <w:ind w:left="1440" w:hanging="1440"/>
      </w:pPr>
      <w:rPr>
        <w:rFonts w:asciiTheme="minorHAnsi" w:hAnsiTheme="minorHAnsi" w:cstheme="minorBidi" w:hint="default"/>
        <w:color w:val="auto"/>
        <w:sz w:val="22"/>
      </w:rPr>
    </w:lvl>
    <w:lvl w:ilvl="7">
      <w:start w:val="1"/>
      <w:numFmt w:val="decimal"/>
      <w:lvlText w:val="%1.%2.%3.%4.%5.%6.%7.%8."/>
      <w:lvlJc w:val="left"/>
      <w:pPr>
        <w:ind w:left="1440" w:hanging="1440"/>
      </w:pPr>
      <w:rPr>
        <w:rFonts w:asciiTheme="minorHAnsi" w:hAnsiTheme="minorHAnsi" w:cstheme="minorBidi" w:hint="default"/>
        <w:color w:val="auto"/>
        <w:sz w:val="22"/>
      </w:rPr>
    </w:lvl>
    <w:lvl w:ilvl="8">
      <w:start w:val="1"/>
      <w:numFmt w:val="decimal"/>
      <w:lvlText w:val="%1.%2.%3.%4.%5.%6.%7.%8.%9."/>
      <w:lvlJc w:val="left"/>
      <w:pPr>
        <w:ind w:left="1800" w:hanging="1800"/>
      </w:pPr>
      <w:rPr>
        <w:rFonts w:asciiTheme="minorHAnsi" w:hAnsiTheme="minorHAnsi" w:cstheme="minorBidi" w:hint="default"/>
        <w:color w:val="auto"/>
        <w:sz w:val="22"/>
      </w:rPr>
    </w:lvl>
  </w:abstractNum>
  <w:abstractNum w:abstractNumId="16"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3007477B"/>
    <w:multiLevelType w:val="hybridMultilevel"/>
    <w:tmpl w:val="2F2C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08726C"/>
    <w:multiLevelType w:val="hybridMultilevel"/>
    <w:tmpl w:val="6D82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9E6403"/>
    <w:multiLevelType w:val="multilevel"/>
    <w:tmpl w:val="211EE22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816FEF"/>
    <w:multiLevelType w:val="multilevel"/>
    <w:tmpl w:val="DB68E5A6"/>
    <w:lvl w:ilvl="0">
      <w:start w:val="2"/>
      <w:numFmt w:val="decimal"/>
      <w:lvlText w:val="%1"/>
      <w:lvlJc w:val="left"/>
      <w:pPr>
        <w:ind w:left="360" w:hanging="360"/>
      </w:pPr>
      <w:rPr>
        <w:rFonts w:asciiTheme="minorHAnsi" w:hAnsiTheme="minorHAnsi" w:cstheme="minorBidi" w:hint="default"/>
        <w:color w:val="auto"/>
        <w:sz w:val="22"/>
      </w:rPr>
    </w:lvl>
    <w:lvl w:ilvl="1">
      <w:start w:val="1"/>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abstractNum w:abstractNumId="21" w15:restartNumberingAfterBreak="0">
    <w:nsid w:val="3C745C33"/>
    <w:multiLevelType w:val="hybridMultilevel"/>
    <w:tmpl w:val="C06A1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DB5E2E"/>
    <w:multiLevelType w:val="hybridMultilevel"/>
    <w:tmpl w:val="B8E4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B599D"/>
    <w:multiLevelType w:val="hybridMultilevel"/>
    <w:tmpl w:val="440AA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88128E"/>
    <w:multiLevelType w:val="hybridMultilevel"/>
    <w:tmpl w:val="0B704240"/>
    <w:lvl w:ilvl="0" w:tplc="072A483A">
      <w:start w:val="1"/>
      <w:numFmt w:val="bullet"/>
      <w:lvlText w:val="•"/>
      <w:lvlJc w:val="left"/>
      <w:pPr>
        <w:tabs>
          <w:tab w:val="num" w:pos="720"/>
        </w:tabs>
        <w:ind w:left="720" w:hanging="360"/>
      </w:pPr>
      <w:rPr>
        <w:rFonts w:ascii="Arial" w:hAnsi="Arial" w:hint="default"/>
      </w:rPr>
    </w:lvl>
    <w:lvl w:ilvl="1" w:tplc="32902F12" w:tentative="1">
      <w:start w:val="1"/>
      <w:numFmt w:val="bullet"/>
      <w:lvlText w:val="•"/>
      <w:lvlJc w:val="left"/>
      <w:pPr>
        <w:tabs>
          <w:tab w:val="num" w:pos="1440"/>
        </w:tabs>
        <w:ind w:left="1440" w:hanging="360"/>
      </w:pPr>
      <w:rPr>
        <w:rFonts w:ascii="Arial" w:hAnsi="Arial" w:hint="default"/>
      </w:rPr>
    </w:lvl>
    <w:lvl w:ilvl="2" w:tplc="1B107520" w:tentative="1">
      <w:start w:val="1"/>
      <w:numFmt w:val="bullet"/>
      <w:lvlText w:val="•"/>
      <w:lvlJc w:val="left"/>
      <w:pPr>
        <w:tabs>
          <w:tab w:val="num" w:pos="2160"/>
        </w:tabs>
        <w:ind w:left="2160" w:hanging="360"/>
      </w:pPr>
      <w:rPr>
        <w:rFonts w:ascii="Arial" w:hAnsi="Arial" w:hint="default"/>
      </w:rPr>
    </w:lvl>
    <w:lvl w:ilvl="3" w:tplc="D3A63D42" w:tentative="1">
      <w:start w:val="1"/>
      <w:numFmt w:val="bullet"/>
      <w:lvlText w:val="•"/>
      <w:lvlJc w:val="left"/>
      <w:pPr>
        <w:tabs>
          <w:tab w:val="num" w:pos="2880"/>
        </w:tabs>
        <w:ind w:left="2880" w:hanging="360"/>
      </w:pPr>
      <w:rPr>
        <w:rFonts w:ascii="Arial" w:hAnsi="Arial" w:hint="default"/>
      </w:rPr>
    </w:lvl>
    <w:lvl w:ilvl="4" w:tplc="566E2AAE" w:tentative="1">
      <w:start w:val="1"/>
      <w:numFmt w:val="bullet"/>
      <w:lvlText w:val="•"/>
      <w:lvlJc w:val="left"/>
      <w:pPr>
        <w:tabs>
          <w:tab w:val="num" w:pos="3600"/>
        </w:tabs>
        <w:ind w:left="3600" w:hanging="360"/>
      </w:pPr>
      <w:rPr>
        <w:rFonts w:ascii="Arial" w:hAnsi="Arial" w:hint="default"/>
      </w:rPr>
    </w:lvl>
    <w:lvl w:ilvl="5" w:tplc="E1E6F29A" w:tentative="1">
      <w:start w:val="1"/>
      <w:numFmt w:val="bullet"/>
      <w:lvlText w:val="•"/>
      <w:lvlJc w:val="left"/>
      <w:pPr>
        <w:tabs>
          <w:tab w:val="num" w:pos="4320"/>
        </w:tabs>
        <w:ind w:left="4320" w:hanging="360"/>
      </w:pPr>
      <w:rPr>
        <w:rFonts w:ascii="Arial" w:hAnsi="Arial" w:hint="default"/>
      </w:rPr>
    </w:lvl>
    <w:lvl w:ilvl="6" w:tplc="91E8172C" w:tentative="1">
      <w:start w:val="1"/>
      <w:numFmt w:val="bullet"/>
      <w:lvlText w:val="•"/>
      <w:lvlJc w:val="left"/>
      <w:pPr>
        <w:tabs>
          <w:tab w:val="num" w:pos="5040"/>
        </w:tabs>
        <w:ind w:left="5040" w:hanging="360"/>
      </w:pPr>
      <w:rPr>
        <w:rFonts w:ascii="Arial" w:hAnsi="Arial" w:hint="default"/>
      </w:rPr>
    </w:lvl>
    <w:lvl w:ilvl="7" w:tplc="4EBA91F4" w:tentative="1">
      <w:start w:val="1"/>
      <w:numFmt w:val="bullet"/>
      <w:lvlText w:val="•"/>
      <w:lvlJc w:val="left"/>
      <w:pPr>
        <w:tabs>
          <w:tab w:val="num" w:pos="5760"/>
        </w:tabs>
        <w:ind w:left="5760" w:hanging="360"/>
      </w:pPr>
      <w:rPr>
        <w:rFonts w:ascii="Arial" w:hAnsi="Arial" w:hint="default"/>
      </w:rPr>
    </w:lvl>
    <w:lvl w:ilvl="8" w:tplc="E9340D0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C797879"/>
    <w:multiLevelType w:val="hybridMultilevel"/>
    <w:tmpl w:val="0990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75DD8"/>
    <w:multiLevelType w:val="hybridMultilevel"/>
    <w:tmpl w:val="DFDEE7A0"/>
    <w:lvl w:ilvl="0" w:tplc="7FB0F5A2">
      <w:start w:val="1"/>
      <w:numFmt w:val="bullet"/>
      <w:lvlText w:val="•"/>
      <w:lvlJc w:val="left"/>
      <w:pPr>
        <w:ind w:left="555"/>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FE8A95AC">
      <w:start w:val="1"/>
      <w:numFmt w:val="bullet"/>
      <w:lvlText w:val="o"/>
      <w:lvlJc w:val="left"/>
      <w:pPr>
        <w:ind w:left="10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2" w:tplc="76EEF576">
      <w:start w:val="1"/>
      <w:numFmt w:val="bullet"/>
      <w:lvlText w:val="▪"/>
      <w:lvlJc w:val="left"/>
      <w:pPr>
        <w:ind w:left="18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3" w:tplc="510476E8">
      <w:start w:val="1"/>
      <w:numFmt w:val="bullet"/>
      <w:lvlText w:val="•"/>
      <w:lvlJc w:val="left"/>
      <w:pPr>
        <w:ind w:left="25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4" w:tplc="223CA080">
      <w:start w:val="1"/>
      <w:numFmt w:val="bullet"/>
      <w:lvlText w:val="o"/>
      <w:lvlJc w:val="left"/>
      <w:pPr>
        <w:ind w:left="324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5" w:tplc="BD0871CA">
      <w:start w:val="1"/>
      <w:numFmt w:val="bullet"/>
      <w:lvlText w:val="▪"/>
      <w:lvlJc w:val="left"/>
      <w:pPr>
        <w:ind w:left="396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6" w:tplc="BFA47336">
      <w:start w:val="1"/>
      <w:numFmt w:val="bullet"/>
      <w:lvlText w:val="•"/>
      <w:lvlJc w:val="left"/>
      <w:pPr>
        <w:ind w:left="46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7" w:tplc="7E24AA7C">
      <w:start w:val="1"/>
      <w:numFmt w:val="bullet"/>
      <w:lvlText w:val="o"/>
      <w:lvlJc w:val="left"/>
      <w:pPr>
        <w:ind w:left="54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8" w:tplc="DA78DF28">
      <w:start w:val="1"/>
      <w:numFmt w:val="bullet"/>
      <w:lvlText w:val="▪"/>
      <w:lvlJc w:val="left"/>
      <w:pPr>
        <w:ind w:left="61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abstractNum>
  <w:abstractNum w:abstractNumId="27"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85"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57AD58E7"/>
    <w:multiLevelType w:val="multilevel"/>
    <w:tmpl w:val="D77C5F9C"/>
    <w:lvl w:ilvl="0">
      <w:start w:val="1"/>
      <w:numFmt w:val="decimal"/>
      <w:lvlText w:val="%1"/>
      <w:lvlJc w:val="left"/>
      <w:pPr>
        <w:ind w:left="360" w:hanging="360"/>
      </w:pPr>
      <w:rPr>
        <w:rFonts w:hint="default"/>
      </w:rPr>
    </w:lvl>
    <w:lvl w:ilvl="1">
      <w:start w:val="2"/>
      <w:numFmt w:val="decimal"/>
      <w:lvlText w:val="%1.%2"/>
      <w:lvlJc w:val="left"/>
      <w:pPr>
        <w:ind w:left="1145" w:hanging="36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29" w15:restartNumberingAfterBreak="0">
    <w:nsid w:val="5CF57947"/>
    <w:multiLevelType w:val="hybridMultilevel"/>
    <w:tmpl w:val="F4A8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0D615E"/>
    <w:multiLevelType w:val="hybridMultilevel"/>
    <w:tmpl w:val="0964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D3392B"/>
    <w:multiLevelType w:val="hybridMultilevel"/>
    <w:tmpl w:val="D3F88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63437A"/>
    <w:multiLevelType w:val="hybridMultilevel"/>
    <w:tmpl w:val="A00A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401383"/>
    <w:multiLevelType w:val="hybridMultilevel"/>
    <w:tmpl w:val="41443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256CD8"/>
    <w:multiLevelType w:val="hybridMultilevel"/>
    <w:tmpl w:val="E8E8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FE7153"/>
    <w:multiLevelType w:val="hybridMultilevel"/>
    <w:tmpl w:val="78E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D3516A"/>
    <w:multiLevelType w:val="multilevel"/>
    <w:tmpl w:val="2FB0F41A"/>
    <w:lvl w:ilvl="0">
      <w:start w:val="1"/>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37" w15:restartNumberingAfterBreak="0">
    <w:nsid w:val="75ED608B"/>
    <w:multiLevelType w:val="multilevel"/>
    <w:tmpl w:val="E38E4E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7"/>
  </w:num>
  <w:num w:numId="2">
    <w:abstractNumId w:val="17"/>
  </w:num>
  <w:num w:numId="3">
    <w:abstractNumId w:val="34"/>
  </w:num>
  <w:num w:numId="4">
    <w:abstractNumId w:val="10"/>
  </w:num>
  <w:num w:numId="5">
    <w:abstractNumId w:val="25"/>
  </w:num>
  <w:num w:numId="6">
    <w:abstractNumId w:val="5"/>
  </w:num>
  <w:num w:numId="7">
    <w:abstractNumId w:val="23"/>
  </w:num>
  <w:num w:numId="8">
    <w:abstractNumId w:val="33"/>
  </w:num>
  <w:num w:numId="9">
    <w:abstractNumId w:val="13"/>
  </w:num>
  <w:num w:numId="10">
    <w:abstractNumId w:val="19"/>
  </w:num>
  <w:num w:numId="11">
    <w:abstractNumId w:val="31"/>
  </w:num>
  <w:num w:numId="12">
    <w:abstractNumId w:val="6"/>
  </w:num>
  <w:num w:numId="13">
    <w:abstractNumId w:val="1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0"/>
  </w:num>
  <w:num w:numId="17">
    <w:abstractNumId w:val="3"/>
  </w:num>
  <w:num w:numId="18">
    <w:abstractNumId w:val="11"/>
  </w:num>
  <w:num w:numId="19">
    <w:abstractNumId w:val="21"/>
  </w:num>
  <w:num w:numId="20">
    <w:abstractNumId w:val="1"/>
  </w:num>
  <w:num w:numId="21">
    <w:abstractNumId w:val="22"/>
  </w:num>
  <w:num w:numId="22">
    <w:abstractNumId w:val="27"/>
  </w:num>
  <w:num w:numId="23">
    <w:abstractNumId w:val="12"/>
  </w:num>
  <w:num w:numId="24">
    <w:abstractNumId w:val="15"/>
  </w:num>
  <w:num w:numId="25">
    <w:abstractNumId w:val="2"/>
  </w:num>
  <w:num w:numId="26">
    <w:abstractNumId w:val="30"/>
  </w:num>
  <w:num w:numId="27">
    <w:abstractNumId w:val="8"/>
  </w:num>
  <w:num w:numId="28">
    <w:abstractNumId w:val="26"/>
  </w:num>
  <w:num w:numId="29">
    <w:abstractNumId w:val="0"/>
    <w:lvlOverride w:ilvl="0">
      <w:lvl w:ilvl="0">
        <w:numFmt w:val="decimal"/>
        <w:lvlText w:val="•"/>
        <w:legacy w:legacy="1" w:legacySpace="0" w:legacyIndent="0"/>
        <w:lvlJc w:val="left"/>
        <w:pPr>
          <w:ind w:left="0" w:firstLine="0"/>
        </w:pPr>
        <w:rPr>
          <w:rFonts w:ascii="Arial" w:hAnsi="Arial" w:cs="Arial" w:hint="default"/>
          <w:sz w:val="24"/>
        </w:rPr>
      </w:lvl>
    </w:lvlOverride>
  </w:num>
  <w:num w:numId="30">
    <w:abstractNumId w:val="0"/>
    <w:lvlOverride w:ilvl="0">
      <w:lvl w:ilvl="0">
        <w:numFmt w:val="decimal"/>
        <w:lvlText w:val=""/>
        <w:legacy w:legacy="1" w:legacySpace="0" w:legacyIndent="0"/>
        <w:lvlJc w:val="left"/>
        <w:pPr>
          <w:ind w:left="0" w:firstLine="0"/>
        </w:pPr>
        <w:rPr>
          <w:rFonts w:ascii="Symbol" w:hAnsi="Symbol" w:hint="default"/>
          <w:sz w:val="24"/>
        </w:rPr>
      </w:lvl>
    </w:lvlOverride>
  </w:num>
  <w:num w:numId="31">
    <w:abstractNumId w:val="0"/>
    <w:lvlOverride w:ilvl="0">
      <w:lvl w:ilvl="0">
        <w:numFmt w:val="decimal"/>
        <w:lvlText w:val=""/>
        <w:legacy w:legacy="1" w:legacySpace="0" w:legacyIndent="0"/>
        <w:lvlJc w:val="left"/>
        <w:pPr>
          <w:ind w:left="0" w:firstLine="0"/>
        </w:pPr>
        <w:rPr>
          <w:rFonts w:ascii="Symbol" w:hAnsi="Symbol" w:hint="default"/>
          <w:sz w:val="21"/>
        </w:rPr>
      </w:lvl>
    </w:lvlOverride>
  </w:num>
  <w:num w:numId="32">
    <w:abstractNumId w:val="0"/>
    <w:lvlOverride w:ilvl="0">
      <w:lvl w:ilvl="0">
        <w:numFmt w:val="decimal"/>
        <w:lvlText w:val="•"/>
        <w:legacy w:legacy="1" w:legacySpace="0" w:legacyIndent="0"/>
        <w:lvlJc w:val="left"/>
        <w:pPr>
          <w:ind w:left="0" w:firstLine="0"/>
        </w:pPr>
        <w:rPr>
          <w:rFonts w:ascii="Arial" w:hAnsi="Arial" w:cs="Arial" w:hint="default"/>
          <w:sz w:val="21"/>
        </w:rPr>
      </w:lvl>
    </w:lvlOverride>
  </w:num>
  <w:num w:numId="33">
    <w:abstractNumId w:val="29"/>
  </w:num>
  <w:num w:numId="34">
    <w:abstractNumId w:val="35"/>
  </w:num>
  <w:num w:numId="35">
    <w:abstractNumId w:val="4"/>
  </w:num>
  <w:num w:numId="36">
    <w:abstractNumId w:val="28"/>
  </w:num>
  <w:num w:numId="37">
    <w:abstractNumId w:val="36"/>
  </w:num>
  <w:num w:numId="38">
    <w:abstractNumId w:val="32"/>
  </w:num>
  <w:num w:numId="39">
    <w:abstractNumId w:val="24"/>
  </w:num>
  <w:num w:numId="40">
    <w:abstractNumId w:val="18"/>
  </w:num>
  <w:num w:numId="41">
    <w:abstractNumId w:val="14"/>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828"/>
    <w:rsid w:val="0000041C"/>
    <w:rsid w:val="00003134"/>
    <w:rsid w:val="00003ED0"/>
    <w:rsid w:val="00012861"/>
    <w:rsid w:val="000138B7"/>
    <w:rsid w:val="00020EC5"/>
    <w:rsid w:val="00023520"/>
    <w:rsid w:val="0003629C"/>
    <w:rsid w:val="00045CE5"/>
    <w:rsid w:val="00047B44"/>
    <w:rsid w:val="000508D0"/>
    <w:rsid w:val="0005211A"/>
    <w:rsid w:val="000540AB"/>
    <w:rsid w:val="00060379"/>
    <w:rsid w:val="00061E74"/>
    <w:rsid w:val="00064E01"/>
    <w:rsid w:val="00065E98"/>
    <w:rsid w:val="000702E5"/>
    <w:rsid w:val="000729CC"/>
    <w:rsid w:val="00074EC1"/>
    <w:rsid w:val="00080283"/>
    <w:rsid w:val="0009025B"/>
    <w:rsid w:val="00092242"/>
    <w:rsid w:val="000A5464"/>
    <w:rsid w:val="000B1DC9"/>
    <w:rsid w:val="000B2A6C"/>
    <w:rsid w:val="000B38EE"/>
    <w:rsid w:val="000B770E"/>
    <w:rsid w:val="000C23C0"/>
    <w:rsid w:val="000C2419"/>
    <w:rsid w:val="000D1A01"/>
    <w:rsid w:val="000E0816"/>
    <w:rsid w:val="000E3627"/>
    <w:rsid w:val="000F1DDC"/>
    <w:rsid w:val="000F7A52"/>
    <w:rsid w:val="00102529"/>
    <w:rsid w:val="00107823"/>
    <w:rsid w:val="00111E75"/>
    <w:rsid w:val="00112EE7"/>
    <w:rsid w:val="00121202"/>
    <w:rsid w:val="00124298"/>
    <w:rsid w:val="001243ED"/>
    <w:rsid w:val="00124D03"/>
    <w:rsid w:val="00127ED2"/>
    <w:rsid w:val="00137710"/>
    <w:rsid w:val="00140EBA"/>
    <w:rsid w:val="00145761"/>
    <w:rsid w:val="00147A19"/>
    <w:rsid w:val="001538FD"/>
    <w:rsid w:val="00157FBC"/>
    <w:rsid w:val="00160D1F"/>
    <w:rsid w:val="00161334"/>
    <w:rsid w:val="00164359"/>
    <w:rsid w:val="00167589"/>
    <w:rsid w:val="00167EB2"/>
    <w:rsid w:val="00171675"/>
    <w:rsid w:val="00171B31"/>
    <w:rsid w:val="0017255B"/>
    <w:rsid w:val="00172969"/>
    <w:rsid w:val="00172BDC"/>
    <w:rsid w:val="00177550"/>
    <w:rsid w:val="00196EB8"/>
    <w:rsid w:val="0019724D"/>
    <w:rsid w:val="001A1627"/>
    <w:rsid w:val="001C03BA"/>
    <w:rsid w:val="001C32BF"/>
    <w:rsid w:val="001C3A28"/>
    <w:rsid w:val="001D0F82"/>
    <w:rsid w:val="001D33EC"/>
    <w:rsid w:val="001D3B5D"/>
    <w:rsid w:val="001E2D05"/>
    <w:rsid w:val="001E4389"/>
    <w:rsid w:val="002003C4"/>
    <w:rsid w:val="00200818"/>
    <w:rsid w:val="00201BAD"/>
    <w:rsid w:val="00202D7C"/>
    <w:rsid w:val="00205284"/>
    <w:rsid w:val="00210433"/>
    <w:rsid w:val="002125D9"/>
    <w:rsid w:val="002161C6"/>
    <w:rsid w:val="00217E71"/>
    <w:rsid w:val="00220286"/>
    <w:rsid w:val="00220A8D"/>
    <w:rsid w:val="0022692B"/>
    <w:rsid w:val="00227813"/>
    <w:rsid w:val="00227C6E"/>
    <w:rsid w:val="00231C17"/>
    <w:rsid w:val="00232C73"/>
    <w:rsid w:val="00233057"/>
    <w:rsid w:val="00234E4C"/>
    <w:rsid w:val="00243D85"/>
    <w:rsid w:val="00245A75"/>
    <w:rsid w:val="00246C2C"/>
    <w:rsid w:val="00247D6F"/>
    <w:rsid w:val="00260D03"/>
    <w:rsid w:val="002675C0"/>
    <w:rsid w:val="0027388E"/>
    <w:rsid w:val="00280247"/>
    <w:rsid w:val="00281231"/>
    <w:rsid w:val="002822AC"/>
    <w:rsid w:val="00284D2C"/>
    <w:rsid w:val="002901E6"/>
    <w:rsid w:val="002904C8"/>
    <w:rsid w:val="00292986"/>
    <w:rsid w:val="00294B0F"/>
    <w:rsid w:val="002A77C7"/>
    <w:rsid w:val="002B04BA"/>
    <w:rsid w:val="002B04FD"/>
    <w:rsid w:val="002B31BD"/>
    <w:rsid w:val="002B4FD0"/>
    <w:rsid w:val="002C12E4"/>
    <w:rsid w:val="002C1DD1"/>
    <w:rsid w:val="002C32C7"/>
    <w:rsid w:val="002C77A2"/>
    <w:rsid w:val="002D46DC"/>
    <w:rsid w:val="002D4FFB"/>
    <w:rsid w:val="002D5664"/>
    <w:rsid w:val="002D78EB"/>
    <w:rsid w:val="002E0A83"/>
    <w:rsid w:val="002E46AF"/>
    <w:rsid w:val="002E597E"/>
    <w:rsid w:val="002F2F10"/>
    <w:rsid w:val="00300048"/>
    <w:rsid w:val="00300F83"/>
    <w:rsid w:val="00304279"/>
    <w:rsid w:val="00305F82"/>
    <w:rsid w:val="0031063F"/>
    <w:rsid w:val="00310CB8"/>
    <w:rsid w:val="00316E30"/>
    <w:rsid w:val="0033334A"/>
    <w:rsid w:val="00340CA3"/>
    <w:rsid w:val="00341C12"/>
    <w:rsid w:val="003427F6"/>
    <w:rsid w:val="003465FC"/>
    <w:rsid w:val="00350817"/>
    <w:rsid w:val="00350D05"/>
    <w:rsid w:val="00356878"/>
    <w:rsid w:val="0035687E"/>
    <w:rsid w:val="00362796"/>
    <w:rsid w:val="00366F0C"/>
    <w:rsid w:val="00370D50"/>
    <w:rsid w:val="003714A1"/>
    <w:rsid w:val="00377F76"/>
    <w:rsid w:val="0038019E"/>
    <w:rsid w:val="003817B1"/>
    <w:rsid w:val="00385669"/>
    <w:rsid w:val="00390D46"/>
    <w:rsid w:val="0039558B"/>
    <w:rsid w:val="003A2950"/>
    <w:rsid w:val="003A3777"/>
    <w:rsid w:val="003A7081"/>
    <w:rsid w:val="003B03AF"/>
    <w:rsid w:val="003B0769"/>
    <w:rsid w:val="003B0F77"/>
    <w:rsid w:val="003B2278"/>
    <w:rsid w:val="003B5019"/>
    <w:rsid w:val="003B76E3"/>
    <w:rsid w:val="003B7CEA"/>
    <w:rsid w:val="003C019B"/>
    <w:rsid w:val="003C38D1"/>
    <w:rsid w:val="003D0422"/>
    <w:rsid w:val="003D25C0"/>
    <w:rsid w:val="003D3A1D"/>
    <w:rsid w:val="003E09EC"/>
    <w:rsid w:val="003E286F"/>
    <w:rsid w:val="003E37D0"/>
    <w:rsid w:val="003F3F4E"/>
    <w:rsid w:val="00404642"/>
    <w:rsid w:val="004063B1"/>
    <w:rsid w:val="00407C53"/>
    <w:rsid w:val="00410CEF"/>
    <w:rsid w:val="00411FC7"/>
    <w:rsid w:val="00412F73"/>
    <w:rsid w:val="0041399E"/>
    <w:rsid w:val="00413AEA"/>
    <w:rsid w:val="00422A39"/>
    <w:rsid w:val="00427B91"/>
    <w:rsid w:val="00430871"/>
    <w:rsid w:val="004345FD"/>
    <w:rsid w:val="004347EB"/>
    <w:rsid w:val="004362E1"/>
    <w:rsid w:val="004518CB"/>
    <w:rsid w:val="00452992"/>
    <w:rsid w:val="00455341"/>
    <w:rsid w:val="00456181"/>
    <w:rsid w:val="0045766D"/>
    <w:rsid w:val="00465A7F"/>
    <w:rsid w:val="00475B9F"/>
    <w:rsid w:val="00482F2B"/>
    <w:rsid w:val="00483C5D"/>
    <w:rsid w:val="00484DF7"/>
    <w:rsid w:val="004871E3"/>
    <w:rsid w:val="004917CB"/>
    <w:rsid w:val="00493A5D"/>
    <w:rsid w:val="004A2230"/>
    <w:rsid w:val="004A2B13"/>
    <w:rsid w:val="004A5B5C"/>
    <w:rsid w:val="004A750A"/>
    <w:rsid w:val="004B27BB"/>
    <w:rsid w:val="004B532F"/>
    <w:rsid w:val="004C3C44"/>
    <w:rsid w:val="004D2B5D"/>
    <w:rsid w:val="004D320E"/>
    <w:rsid w:val="004D556C"/>
    <w:rsid w:val="004D691E"/>
    <w:rsid w:val="004D71F1"/>
    <w:rsid w:val="004E60AE"/>
    <w:rsid w:val="004E7DB4"/>
    <w:rsid w:val="004F068C"/>
    <w:rsid w:val="004F41BF"/>
    <w:rsid w:val="00507CBC"/>
    <w:rsid w:val="005106A4"/>
    <w:rsid w:val="00512853"/>
    <w:rsid w:val="00514A85"/>
    <w:rsid w:val="005166CC"/>
    <w:rsid w:val="00523743"/>
    <w:rsid w:val="00530759"/>
    <w:rsid w:val="005323FF"/>
    <w:rsid w:val="00535011"/>
    <w:rsid w:val="00546835"/>
    <w:rsid w:val="00546FA4"/>
    <w:rsid w:val="00550FE2"/>
    <w:rsid w:val="0055182C"/>
    <w:rsid w:val="005526C7"/>
    <w:rsid w:val="00557BD5"/>
    <w:rsid w:val="00562967"/>
    <w:rsid w:val="005677D2"/>
    <w:rsid w:val="00571CFD"/>
    <w:rsid w:val="0057428F"/>
    <w:rsid w:val="005809A7"/>
    <w:rsid w:val="00582ED4"/>
    <w:rsid w:val="00587211"/>
    <w:rsid w:val="0058793E"/>
    <w:rsid w:val="00596411"/>
    <w:rsid w:val="005A29B9"/>
    <w:rsid w:val="005A670A"/>
    <w:rsid w:val="005A6F3F"/>
    <w:rsid w:val="005A7594"/>
    <w:rsid w:val="005B2F32"/>
    <w:rsid w:val="005B4AE1"/>
    <w:rsid w:val="005B571C"/>
    <w:rsid w:val="005C2E71"/>
    <w:rsid w:val="005D030A"/>
    <w:rsid w:val="005D3FA9"/>
    <w:rsid w:val="005D6360"/>
    <w:rsid w:val="005E3D4C"/>
    <w:rsid w:val="005F2EF3"/>
    <w:rsid w:val="005F3531"/>
    <w:rsid w:val="005F3971"/>
    <w:rsid w:val="005F4D8E"/>
    <w:rsid w:val="005F5B8E"/>
    <w:rsid w:val="00600BF7"/>
    <w:rsid w:val="006020B7"/>
    <w:rsid w:val="00603CC6"/>
    <w:rsid w:val="0060421F"/>
    <w:rsid w:val="0060493D"/>
    <w:rsid w:val="00604F20"/>
    <w:rsid w:val="00605DEB"/>
    <w:rsid w:val="00607130"/>
    <w:rsid w:val="0060757C"/>
    <w:rsid w:val="00620434"/>
    <w:rsid w:val="006371DD"/>
    <w:rsid w:val="00637557"/>
    <w:rsid w:val="00641CA7"/>
    <w:rsid w:val="0064291F"/>
    <w:rsid w:val="00643B39"/>
    <w:rsid w:val="006536C1"/>
    <w:rsid w:val="0066412D"/>
    <w:rsid w:val="0066463F"/>
    <w:rsid w:val="00673680"/>
    <w:rsid w:val="00682994"/>
    <w:rsid w:val="006830AE"/>
    <w:rsid w:val="00683630"/>
    <w:rsid w:val="00691AAA"/>
    <w:rsid w:val="0069314A"/>
    <w:rsid w:val="00693CF7"/>
    <w:rsid w:val="006A0A04"/>
    <w:rsid w:val="006A0AF5"/>
    <w:rsid w:val="006A1762"/>
    <w:rsid w:val="006B0A5B"/>
    <w:rsid w:val="006B4D05"/>
    <w:rsid w:val="006B6A5B"/>
    <w:rsid w:val="006C0707"/>
    <w:rsid w:val="006C1768"/>
    <w:rsid w:val="006C325C"/>
    <w:rsid w:val="006C7125"/>
    <w:rsid w:val="006D3014"/>
    <w:rsid w:val="006D3A9A"/>
    <w:rsid w:val="006E4479"/>
    <w:rsid w:val="006F677E"/>
    <w:rsid w:val="00705ECB"/>
    <w:rsid w:val="007134B2"/>
    <w:rsid w:val="00730824"/>
    <w:rsid w:val="00742140"/>
    <w:rsid w:val="00743850"/>
    <w:rsid w:val="00743B7F"/>
    <w:rsid w:val="00765BB0"/>
    <w:rsid w:val="0076647C"/>
    <w:rsid w:val="00767D8A"/>
    <w:rsid w:val="0077209E"/>
    <w:rsid w:val="007726C7"/>
    <w:rsid w:val="00772A55"/>
    <w:rsid w:val="00772BC8"/>
    <w:rsid w:val="00780D4D"/>
    <w:rsid w:val="0078128A"/>
    <w:rsid w:val="00783295"/>
    <w:rsid w:val="00792C41"/>
    <w:rsid w:val="0079389B"/>
    <w:rsid w:val="00793B6A"/>
    <w:rsid w:val="00793C36"/>
    <w:rsid w:val="00793D70"/>
    <w:rsid w:val="00794383"/>
    <w:rsid w:val="00796827"/>
    <w:rsid w:val="007A0349"/>
    <w:rsid w:val="007A0B0A"/>
    <w:rsid w:val="007A1458"/>
    <w:rsid w:val="007A505F"/>
    <w:rsid w:val="007A5EB5"/>
    <w:rsid w:val="007A6D58"/>
    <w:rsid w:val="007B0AF3"/>
    <w:rsid w:val="007B49BE"/>
    <w:rsid w:val="007B6E06"/>
    <w:rsid w:val="007C137B"/>
    <w:rsid w:val="007C635C"/>
    <w:rsid w:val="007C7D05"/>
    <w:rsid w:val="007D18C1"/>
    <w:rsid w:val="007E13B3"/>
    <w:rsid w:val="007E7881"/>
    <w:rsid w:val="007F0F16"/>
    <w:rsid w:val="007F39A7"/>
    <w:rsid w:val="007F41D7"/>
    <w:rsid w:val="007F4644"/>
    <w:rsid w:val="007F57CE"/>
    <w:rsid w:val="0081092B"/>
    <w:rsid w:val="008130F1"/>
    <w:rsid w:val="008157E8"/>
    <w:rsid w:val="00815AFF"/>
    <w:rsid w:val="0081682C"/>
    <w:rsid w:val="008207C5"/>
    <w:rsid w:val="0083081A"/>
    <w:rsid w:val="00831B79"/>
    <w:rsid w:val="008513E1"/>
    <w:rsid w:val="008547C9"/>
    <w:rsid w:val="00854E1B"/>
    <w:rsid w:val="0085568E"/>
    <w:rsid w:val="00857C00"/>
    <w:rsid w:val="00862451"/>
    <w:rsid w:val="00867F8B"/>
    <w:rsid w:val="0087481F"/>
    <w:rsid w:val="00875368"/>
    <w:rsid w:val="0088254A"/>
    <w:rsid w:val="00890FBC"/>
    <w:rsid w:val="008A1A9F"/>
    <w:rsid w:val="008A1D71"/>
    <w:rsid w:val="008A6E32"/>
    <w:rsid w:val="008A781D"/>
    <w:rsid w:val="008A7B97"/>
    <w:rsid w:val="008B0F91"/>
    <w:rsid w:val="008C3DCB"/>
    <w:rsid w:val="008C5E44"/>
    <w:rsid w:val="008D11D0"/>
    <w:rsid w:val="008D1368"/>
    <w:rsid w:val="008D1A26"/>
    <w:rsid w:val="008E155E"/>
    <w:rsid w:val="008E2B07"/>
    <w:rsid w:val="008E44C6"/>
    <w:rsid w:val="008F09C7"/>
    <w:rsid w:val="008F1AAE"/>
    <w:rsid w:val="008F34DA"/>
    <w:rsid w:val="008F3B78"/>
    <w:rsid w:val="00901CF4"/>
    <w:rsid w:val="00901E74"/>
    <w:rsid w:val="0090252D"/>
    <w:rsid w:val="009035B0"/>
    <w:rsid w:val="00910E4A"/>
    <w:rsid w:val="00912E3B"/>
    <w:rsid w:val="00913BA8"/>
    <w:rsid w:val="00916E9C"/>
    <w:rsid w:val="009204E1"/>
    <w:rsid w:val="00920B83"/>
    <w:rsid w:val="009220AA"/>
    <w:rsid w:val="00923D34"/>
    <w:rsid w:val="00923F0C"/>
    <w:rsid w:val="0092682A"/>
    <w:rsid w:val="00930C9E"/>
    <w:rsid w:val="009311B5"/>
    <w:rsid w:val="00931560"/>
    <w:rsid w:val="00931C7D"/>
    <w:rsid w:val="00933324"/>
    <w:rsid w:val="009338DB"/>
    <w:rsid w:val="00942610"/>
    <w:rsid w:val="009442B4"/>
    <w:rsid w:val="00947062"/>
    <w:rsid w:val="00950B7A"/>
    <w:rsid w:val="00951BAE"/>
    <w:rsid w:val="009534ED"/>
    <w:rsid w:val="0095575D"/>
    <w:rsid w:val="00962FC5"/>
    <w:rsid w:val="00963FA4"/>
    <w:rsid w:val="00964AAF"/>
    <w:rsid w:val="00965C0B"/>
    <w:rsid w:val="00974142"/>
    <w:rsid w:val="00981F71"/>
    <w:rsid w:val="00982628"/>
    <w:rsid w:val="00987175"/>
    <w:rsid w:val="00987A6F"/>
    <w:rsid w:val="009925A5"/>
    <w:rsid w:val="009944A4"/>
    <w:rsid w:val="009A341D"/>
    <w:rsid w:val="009A45A8"/>
    <w:rsid w:val="009B3004"/>
    <w:rsid w:val="009B4132"/>
    <w:rsid w:val="009B5052"/>
    <w:rsid w:val="009C2B3D"/>
    <w:rsid w:val="009D2B20"/>
    <w:rsid w:val="009D5252"/>
    <w:rsid w:val="009E1809"/>
    <w:rsid w:val="009E396A"/>
    <w:rsid w:val="009E703B"/>
    <w:rsid w:val="009F0198"/>
    <w:rsid w:val="009F5B8A"/>
    <w:rsid w:val="009F698D"/>
    <w:rsid w:val="00A0707F"/>
    <w:rsid w:val="00A078E9"/>
    <w:rsid w:val="00A10775"/>
    <w:rsid w:val="00A10AE8"/>
    <w:rsid w:val="00A1160B"/>
    <w:rsid w:val="00A140B7"/>
    <w:rsid w:val="00A142D4"/>
    <w:rsid w:val="00A1736B"/>
    <w:rsid w:val="00A209EF"/>
    <w:rsid w:val="00A215CA"/>
    <w:rsid w:val="00A21984"/>
    <w:rsid w:val="00A22DF7"/>
    <w:rsid w:val="00A23419"/>
    <w:rsid w:val="00A23FA9"/>
    <w:rsid w:val="00A317B6"/>
    <w:rsid w:val="00A4048A"/>
    <w:rsid w:val="00A43774"/>
    <w:rsid w:val="00A4466C"/>
    <w:rsid w:val="00A5356C"/>
    <w:rsid w:val="00A53C40"/>
    <w:rsid w:val="00A547F6"/>
    <w:rsid w:val="00A602C6"/>
    <w:rsid w:val="00A63BF1"/>
    <w:rsid w:val="00A748E4"/>
    <w:rsid w:val="00A83500"/>
    <w:rsid w:val="00A858A1"/>
    <w:rsid w:val="00A86335"/>
    <w:rsid w:val="00A8795B"/>
    <w:rsid w:val="00A9133F"/>
    <w:rsid w:val="00A9223B"/>
    <w:rsid w:val="00A95670"/>
    <w:rsid w:val="00AA44E2"/>
    <w:rsid w:val="00AA6E80"/>
    <w:rsid w:val="00AA79DA"/>
    <w:rsid w:val="00AB1708"/>
    <w:rsid w:val="00AB1DA2"/>
    <w:rsid w:val="00AD33EE"/>
    <w:rsid w:val="00AD374B"/>
    <w:rsid w:val="00AD66F8"/>
    <w:rsid w:val="00AE1724"/>
    <w:rsid w:val="00AE4305"/>
    <w:rsid w:val="00AE4E0B"/>
    <w:rsid w:val="00AE5345"/>
    <w:rsid w:val="00AE7A5D"/>
    <w:rsid w:val="00B00D05"/>
    <w:rsid w:val="00B20100"/>
    <w:rsid w:val="00B21ED9"/>
    <w:rsid w:val="00B24C4F"/>
    <w:rsid w:val="00B27909"/>
    <w:rsid w:val="00B3424E"/>
    <w:rsid w:val="00B364A7"/>
    <w:rsid w:val="00B415DC"/>
    <w:rsid w:val="00B45137"/>
    <w:rsid w:val="00B463E4"/>
    <w:rsid w:val="00B50E6A"/>
    <w:rsid w:val="00B52553"/>
    <w:rsid w:val="00B52A1C"/>
    <w:rsid w:val="00B57214"/>
    <w:rsid w:val="00B610DF"/>
    <w:rsid w:val="00B6749F"/>
    <w:rsid w:val="00B73C5E"/>
    <w:rsid w:val="00B832CF"/>
    <w:rsid w:val="00B846B9"/>
    <w:rsid w:val="00B86FF3"/>
    <w:rsid w:val="00B911B7"/>
    <w:rsid w:val="00B927F1"/>
    <w:rsid w:val="00B93FD0"/>
    <w:rsid w:val="00B94159"/>
    <w:rsid w:val="00B9439E"/>
    <w:rsid w:val="00B94F4D"/>
    <w:rsid w:val="00B96161"/>
    <w:rsid w:val="00B964E0"/>
    <w:rsid w:val="00B97898"/>
    <w:rsid w:val="00BA3F48"/>
    <w:rsid w:val="00BA582F"/>
    <w:rsid w:val="00BA6313"/>
    <w:rsid w:val="00BA6A96"/>
    <w:rsid w:val="00BA75BE"/>
    <w:rsid w:val="00BB038A"/>
    <w:rsid w:val="00BC204C"/>
    <w:rsid w:val="00BC2EB1"/>
    <w:rsid w:val="00BD0933"/>
    <w:rsid w:val="00BD12DE"/>
    <w:rsid w:val="00BD4417"/>
    <w:rsid w:val="00BD506F"/>
    <w:rsid w:val="00BD570E"/>
    <w:rsid w:val="00BE551F"/>
    <w:rsid w:val="00BF15DA"/>
    <w:rsid w:val="00C019A2"/>
    <w:rsid w:val="00C03765"/>
    <w:rsid w:val="00C04000"/>
    <w:rsid w:val="00C07AD1"/>
    <w:rsid w:val="00C11172"/>
    <w:rsid w:val="00C1522F"/>
    <w:rsid w:val="00C228B5"/>
    <w:rsid w:val="00C24878"/>
    <w:rsid w:val="00C44068"/>
    <w:rsid w:val="00C44A6C"/>
    <w:rsid w:val="00C44DDA"/>
    <w:rsid w:val="00C51A40"/>
    <w:rsid w:val="00C52015"/>
    <w:rsid w:val="00C606DE"/>
    <w:rsid w:val="00C60E9B"/>
    <w:rsid w:val="00C72467"/>
    <w:rsid w:val="00C72D3F"/>
    <w:rsid w:val="00C76565"/>
    <w:rsid w:val="00C772ED"/>
    <w:rsid w:val="00C8158E"/>
    <w:rsid w:val="00C85463"/>
    <w:rsid w:val="00C94481"/>
    <w:rsid w:val="00CB1A80"/>
    <w:rsid w:val="00CB213F"/>
    <w:rsid w:val="00CB587E"/>
    <w:rsid w:val="00CB588C"/>
    <w:rsid w:val="00CC1594"/>
    <w:rsid w:val="00CC6126"/>
    <w:rsid w:val="00CC6D73"/>
    <w:rsid w:val="00CD56D2"/>
    <w:rsid w:val="00CD7902"/>
    <w:rsid w:val="00CE166F"/>
    <w:rsid w:val="00CE373A"/>
    <w:rsid w:val="00CE4827"/>
    <w:rsid w:val="00CF0828"/>
    <w:rsid w:val="00CF4EE2"/>
    <w:rsid w:val="00D0199F"/>
    <w:rsid w:val="00D02D1A"/>
    <w:rsid w:val="00D03055"/>
    <w:rsid w:val="00D0391F"/>
    <w:rsid w:val="00D04460"/>
    <w:rsid w:val="00D1232E"/>
    <w:rsid w:val="00D12649"/>
    <w:rsid w:val="00D1596D"/>
    <w:rsid w:val="00D16F70"/>
    <w:rsid w:val="00D238CE"/>
    <w:rsid w:val="00D26E2D"/>
    <w:rsid w:val="00D30CD9"/>
    <w:rsid w:val="00D31053"/>
    <w:rsid w:val="00D318F5"/>
    <w:rsid w:val="00D32A99"/>
    <w:rsid w:val="00D33CF0"/>
    <w:rsid w:val="00D34E7D"/>
    <w:rsid w:val="00D4084B"/>
    <w:rsid w:val="00D45B8C"/>
    <w:rsid w:val="00D465F6"/>
    <w:rsid w:val="00D55B3F"/>
    <w:rsid w:val="00D57B65"/>
    <w:rsid w:val="00D6059E"/>
    <w:rsid w:val="00D70367"/>
    <w:rsid w:val="00D73555"/>
    <w:rsid w:val="00D740B5"/>
    <w:rsid w:val="00D8149D"/>
    <w:rsid w:val="00D836F9"/>
    <w:rsid w:val="00D84891"/>
    <w:rsid w:val="00D864FF"/>
    <w:rsid w:val="00D87091"/>
    <w:rsid w:val="00D873DD"/>
    <w:rsid w:val="00DA5D5C"/>
    <w:rsid w:val="00DA7CBB"/>
    <w:rsid w:val="00DB07AF"/>
    <w:rsid w:val="00DB12E1"/>
    <w:rsid w:val="00DB1DE5"/>
    <w:rsid w:val="00DB58F0"/>
    <w:rsid w:val="00DC11BB"/>
    <w:rsid w:val="00DC44B3"/>
    <w:rsid w:val="00DD32FD"/>
    <w:rsid w:val="00DD4382"/>
    <w:rsid w:val="00DE2075"/>
    <w:rsid w:val="00DE4D5E"/>
    <w:rsid w:val="00DE545C"/>
    <w:rsid w:val="00DF2B6E"/>
    <w:rsid w:val="00E04F77"/>
    <w:rsid w:val="00E052A5"/>
    <w:rsid w:val="00E14A60"/>
    <w:rsid w:val="00E273F6"/>
    <w:rsid w:val="00E30F42"/>
    <w:rsid w:val="00E31F53"/>
    <w:rsid w:val="00E3221C"/>
    <w:rsid w:val="00E372A5"/>
    <w:rsid w:val="00E377F5"/>
    <w:rsid w:val="00E432EA"/>
    <w:rsid w:val="00E46BD2"/>
    <w:rsid w:val="00E5365E"/>
    <w:rsid w:val="00E579EF"/>
    <w:rsid w:val="00E60AE9"/>
    <w:rsid w:val="00E611C0"/>
    <w:rsid w:val="00E65EA7"/>
    <w:rsid w:val="00E6667C"/>
    <w:rsid w:val="00E67B04"/>
    <w:rsid w:val="00E70151"/>
    <w:rsid w:val="00E711B0"/>
    <w:rsid w:val="00E74304"/>
    <w:rsid w:val="00E74B80"/>
    <w:rsid w:val="00E966C7"/>
    <w:rsid w:val="00EA0C3E"/>
    <w:rsid w:val="00EA41AC"/>
    <w:rsid w:val="00EA4CB2"/>
    <w:rsid w:val="00EA5098"/>
    <w:rsid w:val="00EB025A"/>
    <w:rsid w:val="00EB14D9"/>
    <w:rsid w:val="00EB26CD"/>
    <w:rsid w:val="00EC50FC"/>
    <w:rsid w:val="00EC56E2"/>
    <w:rsid w:val="00EC59CA"/>
    <w:rsid w:val="00ED28CB"/>
    <w:rsid w:val="00ED3E3C"/>
    <w:rsid w:val="00EE0555"/>
    <w:rsid w:val="00EE6628"/>
    <w:rsid w:val="00F04B8E"/>
    <w:rsid w:val="00F06E92"/>
    <w:rsid w:val="00F07D7B"/>
    <w:rsid w:val="00F11F3B"/>
    <w:rsid w:val="00F14467"/>
    <w:rsid w:val="00F14723"/>
    <w:rsid w:val="00F1520F"/>
    <w:rsid w:val="00F16CE0"/>
    <w:rsid w:val="00F20B28"/>
    <w:rsid w:val="00F21478"/>
    <w:rsid w:val="00F239A0"/>
    <w:rsid w:val="00F24265"/>
    <w:rsid w:val="00F25041"/>
    <w:rsid w:val="00F26CED"/>
    <w:rsid w:val="00F32E36"/>
    <w:rsid w:val="00F36A16"/>
    <w:rsid w:val="00F3708A"/>
    <w:rsid w:val="00F373D4"/>
    <w:rsid w:val="00F454C2"/>
    <w:rsid w:val="00F464EC"/>
    <w:rsid w:val="00F47D63"/>
    <w:rsid w:val="00F51ED3"/>
    <w:rsid w:val="00F54BD5"/>
    <w:rsid w:val="00F5550E"/>
    <w:rsid w:val="00F62A51"/>
    <w:rsid w:val="00F67682"/>
    <w:rsid w:val="00F714AF"/>
    <w:rsid w:val="00F71AA1"/>
    <w:rsid w:val="00F71E32"/>
    <w:rsid w:val="00F7638E"/>
    <w:rsid w:val="00F94A27"/>
    <w:rsid w:val="00F94A49"/>
    <w:rsid w:val="00FB0C09"/>
    <w:rsid w:val="00FB1FA6"/>
    <w:rsid w:val="00FB2EDE"/>
    <w:rsid w:val="00FB539F"/>
    <w:rsid w:val="00FB7DC1"/>
    <w:rsid w:val="00FC04EE"/>
    <w:rsid w:val="00FC2EFB"/>
    <w:rsid w:val="00FD4374"/>
    <w:rsid w:val="00FD4816"/>
    <w:rsid w:val="00FD72DF"/>
    <w:rsid w:val="00FE1846"/>
    <w:rsid w:val="00FF2174"/>
    <w:rsid w:val="00FF2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E7E5C"/>
  <w15:chartTrackingRefBased/>
  <w15:docId w15:val="{2829A34C-9428-4166-9EB9-5DF737725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854E1B"/>
    <w:pPr>
      <w:keepNext/>
      <w:keepLines/>
      <w:spacing w:after="64" w:line="248" w:lineRule="auto"/>
      <w:ind w:left="10" w:hanging="10"/>
      <w:outlineLvl w:val="0"/>
    </w:pPr>
    <w:rPr>
      <w:rFonts w:ascii="Calibri" w:eastAsia="Calibri" w:hAnsi="Calibri" w:cs="Calibri"/>
      <w:color w:val="000000"/>
      <w:sz w:val="13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E30"/>
    <w:pPr>
      <w:ind w:left="720"/>
      <w:contextualSpacing/>
    </w:pPr>
  </w:style>
  <w:style w:type="paragraph" w:styleId="Header">
    <w:name w:val="header"/>
    <w:basedOn w:val="Normal"/>
    <w:link w:val="HeaderChar"/>
    <w:uiPriority w:val="99"/>
    <w:unhideWhenUsed/>
    <w:rsid w:val="0023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E4C"/>
  </w:style>
  <w:style w:type="paragraph" w:styleId="Footer">
    <w:name w:val="footer"/>
    <w:basedOn w:val="Normal"/>
    <w:link w:val="FooterChar"/>
    <w:uiPriority w:val="99"/>
    <w:unhideWhenUsed/>
    <w:rsid w:val="0023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E4C"/>
  </w:style>
  <w:style w:type="table" w:styleId="TableGrid">
    <w:name w:val="Table Grid"/>
    <w:basedOn w:val="TableNormal"/>
    <w:uiPriority w:val="39"/>
    <w:rsid w:val="00A91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1FC7"/>
    <w:rPr>
      <w:color w:val="0563C1" w:themeColor="hyperlink"/>
      <w:u w:val="single"/>
    </w:rPr>
  </w:style>
  <w:style w:type="character" w:styleId="Strong">
    <w:name w:val="Strong"/>
    <w:basedOn w:val="DefaultParagraphFont"/>
    <w:uiPriority w:val="22"/>
    <w:qFormat/>
    <w:rsid w:val="00411FC7"/>
    <w:rPr>
      <w:b/>
      <w:bCs/>
    </w:rPr>
  </w:style>
  <w:style w:type="paragraph" w:styleId="NormalWeb">
    <w:name w:val="Normal (Web)"/>
    <w:basedOn w:val="Normal"/>
    <w:uiPriority w:val="99"/>
    <w:semiHidden/>
    <w:unhideWhenUsed/>
    <w:rsid w:val="004E60AE"/>
    <w:rPr>
      <w:rFonts w:ascii="Times New Roman" w:hAnsi="Times New Roman" w:cs="Times New Roman"/>
      <w:sz w:val="24"/>
      <w:szCs w:val="24"/>
    </w:rPr>
  </w:style>
  <w:style w:type="paragraph" w:customStyle="1" w:styleId="CHAPBOX2PARA">
    <w:name w:val="CHAP_BOX2_PARA"/>
    <w:basedOn w:val="Normal"/>
    <w:rsid w:val="004E60AE"/>
    <w:pPr>
      <w:widowControl w:val="0"/>
      <w:autoSpaceDE w:val="0"/>
      <w:autoSpaceDN w:val="0"/>
      <w:adjustRightInd w:val="0"/>
      <w:spacing w:after="0" w:line="240" w:lineRule="atLeast"/>
      <w:jc w:val="both"/>
    </w:pPr>
    <w:rPr>
      <w:rFonts w:ascii="Univers LT Std 57 Cn" w:eastAsia="Times New Roman" w:hAnsi="Univers LT Std 57 Cn" w:cs="Univers LT Std 57 Cn"/>
      <w:color w:val="000000"/>
      <w:sz w:val="18"/>
      <w:szCs w:val="18"/>
      <w:lang w:eastAsia="en-GB"/>
    </w:rPr>
  </w:style>
  <w:style w:type="paragraph" w:customStyle="1" w:styleId="Bullets">
    <w:name w:val="Bullets"/>
    <w:basedOn w:val="Normal"/>
    <w:qFormat/>
    <w:rsid w:val="00A95670"/>
    <w:pPr>
      <w:numPr>
        <w:numId w:val="12"/>
      </w:numPr>
      <w:autoSpaceDE w:val="0"/>
      <w:autoSpaceDN w:val="0"/>
      <w:adjustRightInd w:val="0"/>
      <w:spacing w:after="0" w:line="240" w:lineRule="auto"/>
      <w:ind w:left="284" w:hanging="284"/>
    </w:pPr>
    <w:rPr>
      <w:rFonts w:ascii="Arial" w:eastAsia="Cambria" w:hAnsi="Arial" w:cs="Arial"/>
      <w:color w:val="3C3C3C"/>
      <w:lang w:eastAsia="en-GB"/>
    </w:rPr>
  </w:style>
  <w:style w:type="character" w:styleId="UnresolvedMention">
    <w:name w:val="Unresolved Mention"/>
    <w:basedOn w:val="DefaultParagraphFont"/>
    <w:uiPriority w:val="99"/>
    <w:semiHidden/>
    <w:unhideWhenUsed/>
    <w:rsid w:val="00161334"/>
    <w:rPr>
      <w:color w:val="605E5C"/>
      <w:shd w:val="clear" w:color="auto" w:fill="E1DFDD"/>
    </w:rPr>
  </w:style>
  <w:style w:type="character" w:styleId="FollowedHyperlink">
    <w:name w:val="FollowedHyperlink"/>
    <w:basedOn w:val="DefaultParagraphFont"/>
    <w:uiPriority w:val="99"/>
    <w:semiHidden/>
    <w:unhideWhenUsed/>
    <w:rsid w:val="0019724D"/>
    <w:rPr>
      <w:color w:val="954F72" w:themeColor="followedHyperlink"/>
      <w:u w:val="single"/>
    </w:rPr>
  </w:style>
  <w:style w:type="character" w:customStyle="1" w:styleId="Heading1Char">
    <w:name w:val="Heading 1 Char"/>
    <w:basedOn w:val="DefaultParagraphFont"/>
    <w:link w:val="Heading1"/>
    <w:uiPriority w:val="9"/>
    <w:rsid w:val="00854E1B"/>
    <w:rPr>
      <w:rFonts w:ascii="Calibri" w:eastAsia="Calibri" w:hAnsi="Calibri" w:cs="Calibri"/>
      <w:color w:val="000000"/>
      <w:sz w:val="132"/>
      <w:lang w:eastAsia="en-GB"/>
    </w:rPr>
  </w:style>
  <w:style w:type="table" w:customStyle="1" w:styleId="TableGrid0">
    <w:name w:val="TableGrid"/>
    <w:rsid w:val="00854E1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64851">
      <w:bodyDiv w:val="1"/>
      <w:marLeft w:val="0"/>
      <w:marRight w:val="0"/>
      <w:marTop w:val="0"/>
      <w:marBottom w:val="0"/>
      <w:divBdr>
        <w:top w:val="none" w:sz="0" w:space="0" w:color="auto"/>
        <w:left w:val="none" w:sz="0" w:space="0" w:color="auto"/>
        <w:bottom w:val="none" w:sz="0" w:space="0" w:color="auto"/>
        <w:right w:val="none" w:sz="0" w:space="0" w:color="auto"/>
      </w:divBdr>
    </w:div>
    <w:div w:id="324288377">
      <w:bodyDiv w:val="1"/>
      <w:marLeft w:val="0"/>
      <w:marRight w:val="0"/>
      <w:marTop w:val="0"/>
      <w:marBottom w:val="0"/>
      <w:divBdr>
        <w:top w:val="none" w:sz="0" w:space="0" w:color="auto"/>
        <w:left w:val="none" w:sz="0" w:space="0" w:color="auto"/>
        <w:bottom w:val="none" w:sz="0" w:space="0" w:color="auto"/>
        <w:right w:val="none" w:sz="0" w:space="0" w:color="auto"/>
      </w:divBdr>
      <w:divsChild>
        <w:div w:id="1328554901">
          <w:marLeft w:val="547"/>
          <w:marRight w:val="0"/>
          <w:marTop w:val="120"/>
          <w:marBottom w:val="0"/>
          <w:divBdr>
            <w:top w:val="none" w:sz="0" w:space="0" w:color="auto"/>
            <w:left w:val="none" w:sz="0" w:space="0" w:color="auto"/>
            <w:bottom w:val="none" w:sz="0" w:space="0" w:color="auto"/>
            <w:right w:val="none" w:sz="0" w:space="0" w:color="auto"/>
          </w:divBdr>
        </w:div>
      </w:divsChild>
    </w:div>
    <w:div w:id="722172493">
      <w:bodyDiv w:val="1"/>
      <w:marLeft w:val="0"/>
      <w:marRight w:val="0"/>
      <w:marTop w:val="0"/>
      <w:marBottom w:val="0"/>
      <w:divBdr>
        <w:top w:val="none" w:sz="0" w:space="0" w:color="auto"/>
        <w:left w:val="none" w:sz="0" w:space="0" w:color="auto"/>
        <w:bottom w:val="none" w:sz="0" w:space="0" w:color="auto"/>
        <w:right w:val="none" w:sz="0" w:space="0" w:color="auto"/>
      </w:divBdr>
      <w:divsChild>
        <w:div w:id="1002273234">
          <w:marLeft w:val="547"/>
          <w:marRight w:val="0"/>
          <w:marTop w:val="130"/>
          <w:marBottom w:val="0"/>
          <w:divBdr>
            <w:top w:val="none" w:sz="0" w:space="0" w:color="auto"/>
            <w:left w:val="none" w:sz="0" w:space="0" w:color="auto"/>
            <w:bottom w:val="none" w:sz="0" w:space="0" w:color="auto"/>
            <w:right w:val="none" w:sz="0" w:space="0" w:color="auto"/>
          </w:divBdr>
        </w:div>
      </w:divsChild>
    </w:div>
    <w:div w:id="767699804">
      <w:bodyDiv w:val="1"/>
      <w:marLeft w:val="0"/>
      <w:marRight w:val="0"/>
      <w:marTop w:val="0"/>
      <w:marBottom w:val="0"/>
      <w:divBdr>
        <w:top w:val="none" w:sz="0" w:space="0" w:color="auto"/>
        <w:left w:val="none" w:sz="0" w:space="0" w:color="auto"/>
        <w:bottom w:val="none" w:sz="0" w:space="0" w:color="auto"/>
        <w:right w:val="none" w:sz="0" w:space="0" w:color="auto"/>
      </w:divBdr>
    </w:div>
    <w:div w:id="1113785285">
      <w:bodyDiv w:val="1"/>
      <w:marLeft w:val="0"/>
      <w:marRight w:val="0"/>
      <w:marTop w:val="0"/>
      <w:marBottom w:val="0"/>
      <w:divBdr>
        <w:top w:val="none" w:sz="0" w:space="0" w:color="auto"/>
        <w:left w:val="none" w:sz="0" w:space="0" w:color="auto"/>
        <w:bottom w:val="none" w:sz="0" w:space="0" w:color="auto"/>
        <w:right w:val="none" w:sz="0" w:space="0" w:color="auto"/>
      </w:divBdr>
    </w:div>
    <w:div w:id="1268849130">
      <w:bodyDiv w:val="1"/>
      <w:marLeft w:val="0"/>
      <w:marRight w:val="0"/>
      <w:marTop w:val="0"/>
      <w:marBottom w:val="0"/>
      <w:divBdr>
        <w:top w:val="none" w:sz="0" w:space="0" w:color="auto"/>
        <w:left w:val="none" w:sz="0" w:space="0" w:color="auto"/>
        <w:bottom w:val="none" w:sz="0" w:space="0" w:color="auto"/>
        <w:right w:val="none" w:sz="0" w:space="0" w:color="auto"/>
      </w:divBdr>
    </w:div>
    <w:div w:id="1269239665">
      <w:bodyDiv w:val="1"/>
      <w:marLeft w:val="0"/>
      <w:marRight w:val="0"/>
      <w:marTop w:val="0"/>
      <w:marBottom w:val="0"/>
      <w:divBdr>
        <w:top w:val="none" w:sz="0" w:space="0" w:color="auto"/>
        <w:left w:val="none" w:sz="0" w:space="0" w:color="auto"/>
        <w:bottom w:val="none" w:sz="0" w:space="0" w:color="auto"/>
        <w:right w:val="none" w:sz="0" w:space="0" w:color="auto"/>
      </w:divBdr>
      <w:divsChild>
        <w:div w:id="1571424505">
          <w:marLeft w:val="547"/>
          <w:marRight w:val="0"/>
          <w:marTop w:val="120"/>
          <w:marBottom w:val="0"/>
          <w:divBdr>
            <w:top w:val="none" w:sz="0" w:space="0" w:color="auto"/>
            <w:left w:val="none" w:sz="0" w:space="0" w:color="auto"/>
            <w:bottom w:val="none" w:sz="0" w:space="0" w:color="auto"/>
            <w:right w:val="none" w:sz="0" w:space="0" w:color="auto"/>
          </w:divBdr>
        </w:div>
      </w:divsChild>
    </w:div>
    <w:div w:id="1466463620">
      <w:bodyDiv w:val="1"/>
      <w:marLeft w:val="0"/>
      <w:marRight w:val="0"/>
      <w:marTop w:val="0"/>
      <w:marBottom w:val="0"/>
      <w:divBdr>
        <w:top w:val="none" w:sz="0" w:space="0" w:color="auto"/>
        <w:left w:val="none" w:sz="0" w:space="0" w:color="auto"/>
        <w:bottom w:val="none" w:sz="0" w:space="0" w:color="auto"/>
        <w:right w:val="none" w:sz="0" w:space="0" w:color="auto"/>
      </w:divBdr>
    </w:div>
    <w:div w:id="1568495643">
      <w:bodyDiv w:val="1"/>
      <w:marLeft w:val="0"/>
      <w:marRight w:val="0"/>
      <w:marTop w:val="0"/>
      <w:marBottom w:val="0"/>
      <w:divBdr>
        <w:top w:val="none" w:sz="0" w:space="0" w:color="auto"/>
        <w:left w:val="none" w:sz="0" w:space="0" w:color="auto"/>
        <w:bottom w:val="none" w:sz="0" w:space="0" w:color="auto"/>
        <w:right w:val="none" w:sz="0" w:space="0" w:color="auto"/>
      </w:divBdr>
      <w:divsChild>
        <w:div w:id="1991052940">
          <w:marLeft w:val="0"/>
          <w:marRight w:val="0"/>
          <w:marTop w:val="0"/>
          <w:marBottom w:val="0"/>
          <w:divBdr>
            <w:top w:val="none" w:sz="0" w:space="0" w:color="auto"/>
            <w:left w:val="none" w:sz="0" w:space="0" w:color="auto"/>
            <w:bottom w:val="none" w:sz="0" w:space="0" w:color="auto"/>
            <w:right w:val="none" w:sz="0" w:space="0" w:color="auto"/>
          </w:divBdr>
        </w:div>
        <w:div w:id="436290846">
          <w:marLeft w:val="0"/>
          <w:marRight w:val="0"/>
          <w:marTop w:val="0"/>
          <w:marBottom w:val="0"/>
          <w:divBdr>
            <w:top w:val="none" w:sz="0" w:space="0" w:color="auto"/>
            <w:left w:val="none" w:sz="0" w:space="0" w:color="auto"/>
            <w:bottom w:val="none" w:sz="0" w:space="0" w:color="auto"/>
            <w:right w:val="none" w:sz="0" w:space="0" w:color="auto"/>
          </w:divBdr>
        </w:div>
        <w:div w:id="739139383">
          <w:marLeft w:val="0"/>
          <w:marRight w:val="0"/>
          <w:marTop w:val="0"/>
          <w:marBottom w:val="0"/>
          <w:divBdr>
            <w:top w:val="none" w:sz="0" w:space="0" w:color="auto"/>
            <w:left w:val="none" w:sz="0" w:space="0" w:color="auto"/>
            <w:bottom w:val="none" w:sz="0" w:space="0" w:color="auto"/>
            <w:right w:val="none" w:sz="0" w:space="0" w:color="auto"/>
          </w:divBdr>
        </w:div>
      </w:divsChild>
    </w:div>
    <w:div w:id="1703896151">
      <w:bodyDiv w:val="1"/>
      <w:marLeft w:val="0"/>
      <w:marRight w:val="0"/>
      <w:marTop w:val="0"/>
      <w:marBottom w:val="0"/>
      <w:divBdr>
        <w:top w:val="none" w:sz="0" w:space="0" w:color="auto"/>
        <w:left w:val="none" w:sz="0" w:space="0" w:color="auto"/>
        <w:bottom w:val="none" w:sz="0" w:space="0" w:color="auto"/>
        <w:right w:val="none" w:sz="0" w:space="0" w:color="auto"/>
      </w:divBdr>
    </w:div>
    <w:div w:id="205346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36.png"/><Relationship Id="rId63" Type="http://schemas.openxmlformats.org/officeDocument/2006/relationships/image" Target="cid:image007.png@01D76DB3.6F798F10" TargetMode="External"/><Relationship Id="rId68" Type="http://schemas.openxmlformats.org/officeDocument/2006/relationships/image" Target="media/image43.png"/><Relationship Id="rId84" Type="http://schemas.openxmlformats.org/officeDocument/2006/relationships/image" Target="media/image57.png"/><Relationship Id="rId89" Type="http://schemas.openxmlformats.org/officeDocument/2006/relationships/image" Target="cid:image002.png@01D76DB5.A914CDA0" TargetMode="External"/><Relationship Id="rId16" Type="http://schemas.openxmlformats.org/officeDocument/2006/relationships/image" Target="media/image9.png"/><Relationship Id="rId107" Type="http://schemas.openxmlformats.org/officeDocument/2006/relationships/hyperlink" Target="https://www.valamis.com/hub/performance-management-process" TargetMode="Externa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hyperlink" Target="https://www.instagram.com/monoequipment" TargetMode="External"/><Relationship Id="rId74" Type="http://schemas.openxmlformats.org/officeDocument/2006/relationships/image" Target="media/image47.png"/><Relationship Id="rId79" Type="http://schemas.openxmlformats.org/officeDocument/2006/relationships/image" Target="media/image52.png"/><Relationship Id="rId102" Type="http://schemas.openxmlformats.org/officeDocument/2006/relationships/hyperlink" Target="https://www.cipd.co.uk/about/who-we-are" TargetMode="External"/><Relationship Id="rId5" Type="http://schemas.openxmlformats.org/officeDocument/2006/relationships/footnotes" Target="footnotes.xml"/><Relationship Id="rId90" Type="http://schemas.openxmlformats.org/officeDocument/2006/relationships/image" Target="cid:image003.png@01D76DB5.A914CDA0" TargetMode="External"/><Relationship Id="rId95" Type="http://schemas.openxmlformats.org/officeDocument/2006/relationships/image" Target="media/image59.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cid:image001.jpg@01D76DB3.6F798F10" TargetMode="External"/><Relationship Id="rId48" Type="http://schemas.openxmlformats.org/officeDocument/2006/relationships/image" Target="cid:image002.png@01D76DB3.6F798F10" TargetMode="External"/><Relationship Id="rId64" Type="http://schemas.openxmlformats.org/officeDocument/2006/relationships/hyperlink" Target="mailto:postmaster@monoequip.com" TargetMode="External"/><Relationship Id="rId69" Type="http://schemas.openxmlformats.org/officeDocument/2006/relationships/image" Target="media/image44.png"/><Relationship Id="rId80" Type="http://schemas.openxmlformats.org/officeDocument/2006/relationships/image" Target="media/image53.png"/><Relationship Id="rId85" Type="http://schemas.openxmlformats.org/officeDocument/2006/relationships/image" Target="media/image5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40.png"/><Relationship Id="rId103" Type="http://schemas.openxmlformats.org/officeDocument/2006/relationships/hyperlink" Target="https://www.frettens.co.uk/site/library/frettensnews/employment_law_managing_poor_performance_solicitor_dorset" TargetMode="External"/><Relationship Id="rId108" Type="http://schemas.openxmlformats.org/officeDocument/2006/relationships/fontTable" Target="fontTable.xml"/><Relationship Id="rId54" Type="http://schemas.openxmlformats.org/officeDocument/2006/relationships/image" Target="cid:image004.png@01D76DB3.6F798F10" TargetMode="External"/><Relationship Id="rId70" Type="http://schemas.openxmlformats.org/officeDocument/2006/relationships/image" Target="media/image45.png"/><Relationship Id="rId75" Type="http://schemas.openxmlformats.org/officeDocument/2006/relationships/image" Target="media/image48.png"/><Relationship Id="rId91" Type="http://schemas.openxmlformats.org/officeDocument/2006/relationships/image" Target="cid:image004.png@01D76DB5.A914CDA0" TargetMode="External"/><Relationship Id="rId96"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twitter.com/monoequipment" TargetMode="External"/><Relationship Id="rId57" Type="http://schemas.openxmlformats.org/officeDocument/2006/relationships/image" Target="cid:image005.png@01D76DB3.6F798F10" TargetMode="External"/><Relationship Id="rId106" Type="http://schemas.openxmlformats.org/officeDocument/2006/relationships/hyperlink" Target="https://www.alchemyassistant.com/topics/ULAu7UpjmhK9bPu6.html"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mailto:ldaniel@monoequip.com" TargetMode="External"/><Relationship Id="rId52" Type="http://schemas.openxmlformats.org/officeDocument/2006/relationships/hyperlink" Target="https://www.youtube.com/user/monoequip" TargetMode="External"/><Relationship Id="rId60" Type="http://schemas.openxmlformats.org/officeDocument/2006/relationships/image" Target="cid:image006.png@01D76DB3.6F798F10" TargetMode="External"/><Relationship Id="rId65" Type="http://schemas.openxmlformats.org/officeDocument/2006/relationships/image" Target="media/image42.png"/><Relationship Id="rId73" Type="http://schemas.openxmlformats.org/officeDocument/2006/relationships/image" Target="media/image46.png"/><Relationship Id="rId78" Type="http://schemas.openxmlformats.org/officeDocument/2006/relationships/image" Target="media/image51.png"/><Relationship Id="rId81" Type="http://schemas.openxmlformats.org/officeDocument/2006/relationships/image" Target="media/image54.png"/><Relationship Id="rId86" Type="http://schemas.openxmlformats.org/officeDocument/2006/relationships/image" Target="cid:image001.jpg@01D76DB5.A914CDA0" TargetMode="External"/><Relationship Id="rId94" Type="http://schemas.openxmlformats.org/officeDocument/2006/relationships/hyperlink" Target="mailto:postmaster@monoequip.com" TargetMode="External"/><Relationship Id="rId99" Type="http://schemas.openxmlformats.org/officeDocument/2006/relationships/hyperlink" Target="https://www.acas.org.uk/sites/default/files/2021-03/Starting-staff-induction.pdf" TargetMode="External"/><Relationship Id="rId101" Type="http://schemas.openxmlformats.org/officeDocument/2006/relationships/hyperlink" Target="https://www.cipd.co.uk/knowledge/fundamentals/people/performance"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theme" Target="theme/theme1.xml"/><Relationship Id="rId34" Type="http://schemas.openxmlformats.org/officeDocument/2006/relationships/image" Target="media/image27.png"/><Relationship Id="rId50" Type="http://schemas.openxmlformats.org/officeDocument/2006/relationships/image" Target="media/image37.png"/><Relationship Id="rId55" Type="http://schemas.openxmlformats.org/officeDocument/2006/relationships/hyperlink" Target="https://www.linkedin.com/company/mono-equipment" TargetMode="External"/><Relationship Id="rId76" Type="http://schemas.openxmlformats.org/officeDocument/2006/relationships/image" Target="media/image49.png"/><Relationship Id="rId97" Type="http://schemas.openxmlformats.org/officeDocument/2006/relationships/image" Target="media/image61.png"/><Relationship Id="rId104" Type="http://schemas.openxmlformats.org/officeDocument/2006/relationships/hyperlink" Target="https://www.investorsinpeople.com/" TargetMode="External"/><Relationship Id="rId7" Type="http://schemas.openxmlformats.org/officeDocument/2006/relationships/image" Target="media/image1.png"/><Relationship Id="rId71" Type="http://schemas.openxmlformats.org/officeDocument/2006/relationships/hyperlink" Target="mailto:ldaniel@monoequip.com" TargetMode="External"/><Relationship Id="rId92" Type="http://schemas.openxmlformats.org/officeDocument/2006/relationships/image" Target="cid:image005.png@01D76DB5.A914CDA0" TargetMode="External"/><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hyperlink" Target="http://www.monoequip.com/" TargetMode="External"/><Relationship Id="rId66" Type="http://schemas.openxmlformats.org/officeDocument/2006/relationships/hyperlink" Target="mailto:hevans@monoequip.com" TargetMode="External"/><Relationship Id="rId87" Type="http://schemas.openxmlformats.org/officeDocument/2006/relationships/hyperlink" Target="mailto:ldaniel@monoequip.com" TargetMode="External"/><Relationship Id="rId61" Type="http://schemas.openxmlformats.org/officeDocument/2006/relationships/hyperlink" Target="https://www.monoequip.com/" TargetMode="External"/><Relationship Id="rId82" Type="http://schemas.openxmlformats.org/officeDocument/2006/relationships/image" Target="media/image5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39.png"/><Relationship Id="rId77" Type="http://schemas.openxmlformats.org/officeDocument/2006/relationships/image" Target="media/image50.png"/><Relationship Id="rId100" Type="http://schemas.openxmlformats.org/officeDocument/2006/relationships/hyperlink" Target="https://www.cipd.co.uk/knowledge/fundamentals/people/development/coaching-mentoring-factsheet%20Accessed%2017/08/2021" TargetMode="External"/><Relationship Id="rId105" Type="http://schemas.openxmlformats.org/officeDocument/2006/relationships/hyperlink" Target="https://blog.weekdone.com/trends-shape-team-management-2020/" TargetMode="External"/><Relationship Id="rId8" Type="http://schemas.openxmlformats.org/officeDocument/2006/relationships/footer" Target="footer1.xml"/><Relationship Id="rId51" Type="http://schemas.openxmlformats.org/officeDocument/2006/relationships/image" Target="cid:image003.png@01D76DB3.6F798F10" TargetMode="External"/><Relationship Id="rId72" Type="http://schemas.openxmlformats.org/officeDocument/2006/relationships/hyperlink" Target="http://www.monoequip.com/" TargetMode="External"/><Relationship Id="rId93" Type="http://schemas.openxmlformats.org/officeDocument/2006/relationships/image" Target="cid:image006.png@01D76DB5.A914CDA0" TargetMode="External"/><Relationship Id="rId98" Type="http://schemas.openxmlformats.org/officeDocument/2006/relationships/hyperlink" Target="https://www.acas.org.uk/acas-code-of-practice-for-disciplinary-and-grievance-procedures/html" TargetMode="External"/><Relationship Id="rId3" Type="http://schemas.openxmlformats.org/officeDocument/2006/relationships/settings" Target="settings.xml"/><Relationship Id="rId25" Type="http://schemas.openxmlformats.org/officeDocument/2006/relationships/image" Target="media/image18.png"/><Relationship Id="rId46" Type="http://schemas.openxmlformats.org/officeDocument/2006/relationships/hyperlink" Target="https://www.facebook.com/monoequipment" TargetMode="External"/><Relationship Id="rId67" Type="http://schemas.openxmlformats.org/officeDocument/2006/relationships/hyperlink" Target="http://www.monoequip.com/"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41.png"/><Relationship Id="rId83" Type="http://schemas.openxmlformats.org/officeDocument/2006/relationships/image" Target="media/image56.png"/><Relationship Id="rId88" Type="http://schemas.openxmlformats.org/officeDocument/2006/relationships/hyperlink" Target="http://www.monoequi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1913</TotalTime>
  <Pages>47</Pages>
  <Words>8686</Words>
  <Characters>49515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dc:creator>
  <cp:keywords/>
  <dc:description/>
  <cp:lastModifiedBy>Lucie Daniel</cp:lastModifiedBy>
  <cp:revision>90</cp:revision>
  <dcterms:created xsi:type="dcterms:W3CDTF">2021-09-01T19:42:00Z</dcterms:created>
  <dcterms:modified xsi:type="dcterms:W3CDTF">2021-09-19T04:05:00Z</dcterms:modified>
</cp:coreProperties>
</file>