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51B9BD" w14:textId="013B78DE" w:rsidR="00282511" w:rsidRPr="004029EE" w:rsidRDefault="00594B4B" w:rsidP="00836CC8">
      <w:pPr>
        <w:jc w:val="center"/>
      </w:pPr>
      <w:bookmarkStart w:id="0" w:name="_Hlk146617260"/>
      <w:r>
        <w:rPr>
          <w:noProof/>
          <w:lang w:val="en-GB" w:eastAsia="en-GB"/>
        </w:rPr>
        <w:drawing>
          <wp:inline distT="0" distB="0" distL="0" distR="0" wp14:anchorId="4051B9FC" wp14:editId="0EF9B215">
            <wp:extent cx="5616033" cy="2534920"/>
            <wp:effectExtent l="19050" t="0" r="22860" b="7416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AI Innovations that are Transforming the Automobile Industry"/>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639317" cy="25454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00932C51">
        <w:t>Fig</w:t>
      </w:r>
      <w:r w:rsidR="00955E2A">
        <w:t>.1 (Google Source)</w:t>
      </w:r>
    </w:p>
    <w:p w14:paraId="4051B9BE" w14:textId="77777777" w:rsidR="00282511" w:rsidRPr="009A42AD" w:rsidRDefault="00447A7B" w:rsidP="00282511">
      <w:pPr>
        <w:jc w:val="center"/>
        <w:rPr>
          <w:b/>
          <w:sz w:val="28"/>
          <w:szCs w:val="28"/>
        </w:rPr>
      </w:pPr>
      <w:r w:rsidRPr="009A42AD">
        <w:rPr>
          <w:b/>
          <w:sz w:val="28"/>
          <w:szCs w:val="28"/>
        </w:rPr>
        <w:t>Exploring Leadership Dynamics: A Study of Academic Perspectives and Practical Applications with Apple Inc</w:t>
      </w:r>
    </w:p>
    <w:p w14:paraId="4051B9BF" w14:textId="23C757D6" w:rsidR="00282511" w:rsidRPr="004029EE" w:rsidRDefault="00282511" w:rsidP="00282511">
      <w:pPr>
        <w:jc w:val="center"/>
      </w:pPr>
      <w:r w:rsidRPr="004029EE">
        <w:t>Student Name</w:t>
      </w:r>
      <w:r w:rsidR="00E24F34">
        <w:t>: Janina-Eveline Oros</w:t>
      </w:r>
      <w:r w:rsidR="00E24F34">
        <w:tab/>
      </w:r>
    </w:p>
    <w:p w14:paraId="4051B9C0" w14:textId="23951433" w:rsidR="00282511" w:rsidRPr="004029EE" w:rsidRDefault="00282511" w:rsidP="00282511">
      <w:pPr>
        <w:jc w:val="center"/>
      </w:pPr>
      <w:r w:rsidRPr="004029EE">
        <w:t>Student ID</w:t>
      </w:r>
      <w:r w:rsidR="00E24F34">
        <w:t>: 2128948</w:t>
      </w:r>
    </w:p>
    <w:p w14:paraId="4051B9C1" w14:textId="332B44C5" w:rsidR="00282511" w:rsidRPr="004029EE" w:rsidRDefault="00282511" w:rsidP="00282511">
      <w:pPr>
        <w:jc w:val="center"/>
      </w:pPr>
      <w:r w:rsidRPr="004029EE">
        <w:t>Course ID</w:t>
      </w:r>
      <w:r w:rsidR="00344A0E">
        <w:t xml:space="preserve">: </w:t>
      </w:r>
      <w:r w:rsidR="00DA5D1B">
        <w:t>LCBB4008</w:t>
      </w:r>
    </w:p>
    <w:p w14:paraId="4051B9C2" w14:textId="601A79F1" w:rsidR="00282511" w:rsidRDefault="00282511" w:rsidP="00282511">
      <w:pPr>
        <w:jc w:val="center"/>
      </w:pPr>
      <w:r w:rsidRPr="004029EE">
        <w:t xml:space="preserve">Name of the </w:t>
      </w:r>
      <w:r w:rsidR="00DA5D1B">
        <w:t xml:space="preserve">Lecturer: Rita </w:t>
      </w:r>
      <w:r w:rsidR="00BA0301">
        <w:t>Uka</w:t>
      </w:r>
      <w:r w:rsidR="00B220A4">
        <w:t>chi-Lois</w:t>
      </w:r>
    </w:p>
    <w:p w14:paraId="1B80BCEB" w14:textId="005B079B" w:rsidR="00CF1B84" w:rsidRPr="004029EE" w:rsidRDefault="00CF1B84" w:rsidP="00282511">
      <w:pPr>
        <w:jc w:val="center"/>
      </w:pPr>
      <w:r>
        <w:t xml:space="preserve">Name of Institute: University of Wales </w:t>
      </w:r>
      <w:r w:rsidR="00E71B2C">
        <w:t>Trinity Saint David</w:t>
      </w:r>
    </w:p>
    <w:p w14:paraId="4051B9C3" w14:textId="47DC5EEC" w:rsidR="00282511" w:rsidRPr="004029EE" w:rsidRDefault="006F6B94" w:rsidP="00282511">
      <w:pPr>
        <w:jc w:val="center"/>
      </w:pPr>
      <w:r>
        <w:t xml:space="preserve">Dateline submissions: </w:t>
      </w:r>
      <w:r w:rsidR="00A16A65">
        <w:t>26/04/2024.</w:t>
      </w:r>
    </w:p>
    <w:p w14:paraId="4051B9C5" w14:textId="137ECB19" w:rsidR="00282511" w:rsidRPr="004029EE" w:rsidRDefault="00E71B2C" w:rsidP="00282511">
      <w:r>
        <w:rPr>
          <w:noProof/>
        </w:rPr>
        <w:drawing>
          <wp:anchor distT="0" distB="0" distL="114300" distR="114300" simplePos="0" relativeHeight="251658240" behindDoc="0" locked="0" layoutInCell="1" allowOverlap="1" wp14:anchorId="66819DA4" wp14:editId="07E5D5E8">
            <wp:simplePos x="0" y="0"/>
            <wp:positionH relativeFrom="column">
              <wp:posOffset>1241425</wp:posOffset>
            </wp:positionH>
            <wp:positionV relativeFrom="paragraph">
              <wp:posOffset>189865</wp:posOffset>
            </wp:positionV>
            <wp:extent cx="3196590" cy="1106805"/>
            <wp:effectExtent l="0" t="0" r="3810" b="0"/>
            <wp:wrapSquare wrapText="bothSides"/>
            <wp:docPr id="3"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6590" cy="1106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51B9C6" w14:textId="77726E2F" w:rsidR="00282511" w:rsidRDefault="00282511" w:rsidP="00282511">
      <w:pPr>
        <w:jc w:val="center"/>
        <w:rPr>
          <w:b/>
        </w:rPr>
      </w:pPr>
      <w:r w:rsidRPr="00D34FA9">
        <w:rPr>
          <w:b/>
        </w:rPr>
        <w:br w:type="page"/>
      </w:r>
      <w:r w:rsidRPr="00D34FA9">
        <w:rPr>
          <w:b/>
        </w:rPr>
        <w:lastRenderedPageBreak/>
        <w:t>Table of Contents</w:t>
      </w:r>
    </w:p>
    <w:sdt>
      <w:sdtPr>
        <w:rPr>
          <w:rFonts w:ascii="Times New Roman" w:eastAsia="Calibri" w:hAnsi="Times New Roman" w:cs="Times New Roman"/>
          <w:color w:val="000000"/>
          <w:sz w:val="24"/>
          <w:szCs w:val="24"/>
        </w:rPr>
        <w:id w:val="1788388198"/>
        <w:docPartObj>
          <w:docPartGallery w:val="Table of Contents"/>
          <w:docPartUnique/>
        </w:docPartObj>
      </w:sdtPr>
      <w:sdtEndPr>
        <w:rPr>
          <w:b/>
          <w:bCs/>
          <w:noProof/>
        </w:rPr>
      </w:sdtEndPr>
      <w:sdtContent>
        <w:p w14:paraId="4051B9C7" w14:textId="77777777" w:rsidR="00EF5A82" w:rsidRDefault="00EF5A82">
          <w:pPr>
            <w:pStyle w:val="TOCHeading"/>
          </w:pPr>
        </w:p>
        <w:p w14:paraId="4051B9C8" w14:textId="0E6FF059" w:rsidR="00EF5A82" w:rsidRDefault="00EF5A82">
          <w:pPr>
            <w:pStyle w:val="TOC1"/>
            <w:tabs>
              <w:tab w:val="right" w:leader="dot" w:pos="9350"/>
            </w:tabs>
            <w:rPr>
              <w:rFonts w:asciiTheme="minorHAnsi" w:eastAsiaTheme="minorEastAsia" w:hAnsiTheme="minorHAnsi" w:cstheme="minorBidi"/>
              <w:noProof/>
              <w:color w:val="auto"/>
              <w:sz w:val="22"/>
              <w:szCs w:val="22"/>
              <w:lang w:val="en-GB" w:eastAsia="en-GB"/>
            </w:rPr>
          </w:pPr>
          <w:r>
            <w:fldChar w:fldCharType="begin"/>
          </w:r>
          <w:r>
            <w:instrText xml:space="preserve"> TOC \o "1-3" \h \z \u </w:instrText>
          </w:r>
          <w:r>
            <w:fldChar w:fldCharType="separate"/>
          </w:r>
          <w:hyperlink w:anchor="_Toc164471993" w:history="1">
            <w:r w:rsidRPr="004A2EB2">
              <w:rPr>
                <w:rStyle w:val="Hyperlink"/>
                <w:noProof/>
              </w:rPr>
              <w:t>Introduction</w:t>
            </w:r>
            <w:r>
              <w:rPr>
                <w:noProof/>
                <w:webHidden/>
              </w:rPr>
              <w:tab/>
            </w:r>
            <w:r>
              <w:rPr>
                <w:noProof/>
                <w:webHidden/>
              </w:rPr>
              <w:fldChar w:fldCharType="begin"/>
            </w:r>
            <w:r>
              <w:rPr>
                <w:noProof/>
                <w:webHidden/>
              </w:rPr>
              <w:instrText xml:space="preserve"> PAGEREF _Toc164471993 \h </w:instrText>
            </w:r>
            <w:r>
              <w:rPr>
                <w:noProof/>
                <w:webHidden/>
              </w:rPr>
            </w:r>
            <w:r>
              <w:rPr>
                <w:noProof/>
                <w:webHidden/>
              </w:rPr>
              <w:fldChar w:fldCharType="separate"/>
            </w:r>
            <w:r w:rsidR="00DA5D1B">
              <w:rPr>
                <w:noProof/>
                <w:webHidden/>
              </w:rPr>
              <w:t>3</w:t>
            </w:r>
            <w:r>
              <w:rPr>
                <w:noProof/>
                <w:webHidden/>
              </w:rPr>
              <w:fldChar w:fldCharType="end"/>
            </w:r>
          </w:hyperlink>
        </w:p>
        <w:p w14:paraId="4051B9C9" w14:textId="76A0577C" w:rsidR="00EF5A82" w:rsidRDefault="00000000">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64471994" w:history="1">
            <w:r w:rsidR="00EF5A82" w:rsidRPr="004A2EB2">
              <w:rPr>
                <w:rStyle w:val="Hyperlink"/>
                <w:noProof/>
              </w:rPr>
              <w:t>Transformational Leadership</w:t>
            </w:r>
            <w:r w:rsidR="00EF5A82">
              <w:rPr>
                <w:noProof/>
                <w:webHidden/>
              </w:rPr>
              <w:tab/>
            </w:r>
            <w:r w:rsidR="00EF5A82">
              <w:rPr>
                <w:noProof/>
                <w:webHidden/>
              </w:rPr>
              <w:fldChar w:fldCharType="begin"/>
            </w:r>
            <w:r w:rsidR="00EF5A82">
              <w:rPr>
                <w:noProof/>
                <w:webHidden/>
              </w:rPr>
              <w:instrText xml:space="preserve"> PAGEREF _Toc164471994 \h </w:instrText>
            </w:r>
            <w:r w:rsidR="00EF5A82">
              <w:rPr>
                <w:noProof/>
                <w:webHidden/>
              </w:rPr>
            </w:r>
            <w:r w:rsidR="00EF5A82">
              <w:rPr>
                <w:noProof/>
                <w:webHidden/>
              </w:rPr>
              <w:fldChar w:fldCharType="separate"/>
            </w:r>
            <w:r w:rsidR="00DA5D1B">
              <w:rPr>
                <w:noProof/>
                <w:webHidden/>
              </w:rPr>
              <w:t>4</w:t>
            </w:r>
            <w:r w:rsidR="00EF5A82">
              <w:rPr>
                <w:noProof/>
                <w:webHidden/>
              </w:rPr>
              <w:fldChar w:fldCharType="end"/>
            </w:r>
          </w:hyperlink>
        </w:p>
        <w:p w14:paraId="4051B9CA" w14:textId="0FE45A6C" w:rsidR="00EF5A82" w:rsidRDefault="00000000">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64471995" w:history="1">
            <w:r w:rsidR="00EF5A82" w:rsidRPr="004A2EB2">
              <w:rPr>
                <w:rStyle w:val="Hyperlink"/>
                <w:noProof/>
              </w:rPr>
              <w:t>Advantages:</w:t>
            </w:r>
            <w:r w:rsidR="00EF5A82">
              <w:rPr>
                <w:noProof/>
                <w:webHidden/>
              </w:rPr>
              <w:tab/>
            </w:r>
            <w:r w:rsidR="00EF5A82">
              <w:rPr>
                <w:noProof/>
                <w:webHidden/>
              </w:rPr>
              <w:fldChar w:fldCharType="begin"/>
            </w:r>
            <w:r w:rsidR="00EF5A82">
              <w:rPr>
                <w:noProof/>
                <w:webHidden/>
              </w:rPr>
              <w:instrText xml:space="preserve"> PAGEREF _Toc164471995 \h </w:instrText>
            </w:r>
            <w:r w:rsidR="00EF5A82">
              <w:rPr>
                <w:noProof/>
                <w:webHidden/>
              </w:rPr>
            </w:r>
            <w:r w:rsidR="00EF5A82">
              <w:rPr>
                <w:noProof/>
                <w:webHidden/>
              </w:rPr>
              <w:fldChar w:fldCharType="separate"/>
            </w:r>
            <w:r w:rsidR="00DA5D1B">
              <w:rPr>
                <w:noProof/>
                <w:webHidden/>
              </w:rPr>
              <w:t>4</w:t>
            </w:r>
            <w:r w:rsidR="00EF5A82">
              <w:rPr>
                <w:noProof/>
                <w:webHidden/>
              </w:rPr>
              <w:fldChar w:fldCharType="end"/>
            </w:r>
          </w:hyperlink>
        </w:p>
        <w:p w14:paraId="4051B9CB" w14:textId="73D816B3" w:rsidR="00EF5A82" w:rsidRDefault="00000000">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64471996" w:history="1">
            <w:r w:rsidR="00EF5A82" w:rsidRPr="004A2EB2">
              <w:rPr>
                <w:rStyle w:val="Hyperlink"/>
                <w:noProof/>
              </w:rPr>
              <w:t>Disadvantages:</w:t>
            </w:r>
            <w:r w:rsidR="00EF5A82">
              <w:rPr>
                <w:noProof/>
                <w:webHidden/>
              </w:rPr>
              <w:tab/>
            </w:r>
            <w:r w:rsidR="00EF5A82">
              <w:rPr>
                <w:noProof/>
                <w:webHidden/>
              </w:rPr>
              <w:fldChar w:fldCharType="begin"/>
            </w:r>
            <w:r w:rsidR="00EF5A82">
              <w:rPr>
                <w:noProof/>
                <w:webHidden/>
              </w:rPr>
              <w:instrText xml:space="preserve"> PAGEREF _Toc164471996 \h </w:instrText>
            </w:r>
            <w:r w:rsidR="00EF5A82">
              <w:rPr>
                <w:noProof/>
                <w:webHidden/>
              </w:rPr>
            </w:r>
            <w:r w:rsidR="00EF5A82">
              <w:rPr>
                <w:noProof/>
                <w:webHidden/>
              </w:rPr>
              <w:fldChar w:fldCharType="separate"/>
            </w:r>
            <w:r w:rsidR="00DA5D1B">
              <w:rPr>
                <w:noProof/>
                <w:webHidden/>
              </w:rPr>
              <w:t>4</w:t>
            </w:r>
            <w:r w:rsidR="00EF5A82">
              <w:rPr>
                <w:noProof/>
                <w:webHidden/>
              </w:rPr>
              <w:fldChar w:fldCharType="end"/>
            </w:r>
          </w:hyperlink>
        </w:p>
        <w:p w14:paraId="4051B9CC" w14:textId="45D57810" w:rsidR="00EF5A82" w:rsidRDefault="00000000">
          <w:pPr>
            <w:pStyle w:val="TOC2"/>
            <w:tabs>
              <w:tab w:val="right" w:leader="dot" w:pos="9350"/>
            </w:tabs>
            <w:rPr>
              <w:rFonts w:asciiTheme="minorHAnsi" w:eastAsiaTheme="minorEastAsia" w:hAnsiTheme="minorHAnsi" w:cstheme="minorBidi"/>
              <w:noProof/>
              <w:color w:val="auto"/>
              <w:sz w:val="22"/>
              <w:szCs w:val="22"/>
              <w:lang w:val="en-GB" w:eastAsia="en-GB"/>
            </w:rPr>
          </w:pPr>
          <w:hyperlink w:anchor="_Toc164471997" w:history="1">
            <w:r w:rsidR="00EF5A82" w:rsidRPr="004A2EB2">
              <w:rPr>
                <w:rStyle w:val="Hyperlink"/>
                <w:noProof/>
              </w:rPr>
              <w:t>Adaptation to Situations:</w:t>
            </w:r>
            <w:r w:rsidR="00EF5A82">
              <w:rPr>
                <w:noProof/>
                <w:webHidden/>
              </w:rPr>
              <w:tab/>
            </w:r>
            <w:r w:rsidR="00EF5A82">
              <w:rPr>
                <w:noProof/>
                <w:webHidden/>
              </w:rPr>
              <w:fldChar w:fldCharType="begin"/>
            </w:r>
            <w:r w:rsidR="00EF5A82">
              <w:rPr>
                <w:noProof/>
                <w:webHidden/>
              </w:rPr>
              <w:instrText xml:space="preserve"> PAGEREF _Toc164471997 \h </w:instrText>
            </w:r>
            <w:r w:rsidR="00EF5A82">
              <w:rPr>
                <w:noProof/>
                <w:webHidden/>
              </w:rPr>
            </w:r>
            <w:r w:rsidR="00EF5A82">
              <w:rPr>
                <w:noProof/>
                <w:webHidden/>
              </w:rPr>
              <w:fldChar w:fldCharType="separate"/>
            </w:r>
            <w:r w:rsidR="00DA5D1B">
              <w:rPr>
                <w:noProof/>
                <w:webHidden/>
              </w:rPr>
              <w:t>5</w:t>
            </w:r>
            <w:r w:rsidR="00EF5A82">
              <w:rPr>
                <w:noProof/>
                <w:webHidden/>
              </w:rPr>
              <w:fldChar w:fldCharType="end"/>
            </w:r>
          </w:hyperlink>
        </w:p>
        <w:p w14:paraId="4051B9CD" w14:textId="2B0BBE85" w:rsidR="00EF5A82" w:rsidRDefault="00000000">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64471998" w:history="1">
            <w:r w:rsidR="00EF5A82" w:rsidRPr="004A2EB2">
              <w:rPr>
                <w:rStyle w:val="Hyperlink"/>
                <w:noProof/>
              </w:rPr>
              <w:t>Leadership in Community Projects</w:t>
            </w:r>
            <w:r w:rsidR="00EF5A82">
              <w:rPr>
                <w:noProof/>
                <w:webHidden/>
              </w:rPr>
              <w:tab/>
            </w:r>
            <w:r w:rsidR="00EF5A82">
              <w:rPr>
                <w:noProof/>
                <w:webHidden/>
              </w:rPr>
              <w:fldChar w:fldCharType="begin"/>
            </w:r>
            <w:r w:rsidR="00EF5A82">
              <w:rPr>
                <w:noProof/>
                <w:webHidden/>
              </w:rPr>
              <w:instrText xml:space="preserve"> PAGEREF _Toc164471998 \h </w:instrText>
            </w:r>
            <w:r w:rsidR="00EF5A82">
              <w:rPr>
                <w:noProof/>
                <w:webHidden/>
              </w:rPr>
            </w:r>
            <w:r w:rsidR="00EF5A82">
              <w:rPr>
                <w:noProof/>
                <w:webHidden/>
              </w:rPr>
              <w:fldChar w:fldCharType="separate"/>
            </w:r>
            <w:r w:rsidR="00DA5D1B">
              <w:rPr>
                <w:noProof/>
                <w:webHidden/>
              </w:rPr>
              <w:t>5</w:t>
            </w:r>
            <w:r w:rsidR="00EF5A82">
              <w:rPr>
                <w:noProof/>
                <w:webHidden/>
              </w:rPr>
              <w:fldChar w:fldCharType="end"/>
            </w:r>
          </w:hyperlink>
        </w:p>
        <w:p w14:paraId="4051B9CE" w14:textId="0B665A83" w:rsidR="00EF5A82" w:rsidRDefault="00000000">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64471999" w:history="1">
            <w:r w:rsidR="00EF5A82" w:rsidRPr="004A2EB2">
              <w:rPr>
                <w:rStyle w:val="Hyperlink"/>
                <w:noProof/>
              </w:rPr>
              <w:t>Integrating Personal Leadership Experience with Theory</w:t>
            </w:r>
            <w:r w:rsidR="00EF5A82">
              <w:rPr>
                <w:noProof/>
                <w:webHidden/>
              </w:rPr>
              <w:tab/>
            </w:r>
            <w:r w:rsidR="00EF5A82">
              <w:rPr>
                <w:noProof/>
                <w:webHidden/>
              </w:rPr>
              <w:fldChar w:fldCharType="begin"/>
            </w:r>
            <w:r w:rsidR="00EF5A82">
              <w:rPr>
                <w:noProof/>
                <w:webHidden/>
              </w:rPr>
              <w:instrText xml:space="preserve"> PAGEREF _Toc164471999 \h </w:instrText>
            </w:r>
            <w:r w:rsidR="00EF5A82">
              <w:rPr>
                <w:noProof/>
                <w:webHidden/>
              </w:rPr>
            </w:r>
            <w:r w:rsidR="00EF5A82">
              <w:rPr>
                <w:noProof/>
                <w:webHidden/>
              </w:rPr>
              <w:fldChar w:fldCharType="separate"/>
            </w:r>
            <w:r w:rsidR="00DA5D1B">
              <w:rPr>
                <w:noProof/>
                <w:webHidden/>
              </w:rPr>
              <w:t>6</w:t>
            </w:r>
            <w:r w:rsidR="00EF5A82">
              <w:rPr>
                <w:noProof/>
                <w:webHidden/>
              </w:rPr>
              <w:fldChar w:fldCharType="end"/>
            </w:r>
          </w:hyperlink>
        </w:p>
        <w:p w14:paraId="4051B9CF" w14:textId="6B66326A" w:rsidR="00EF5A82" w:rsidRDefault="00000000">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64472000" w:history="1">
            <w:r w:rsidR="00EF5A82" w:rsidRPr="004A2EB2">
              <w:rPr>
                <w:rStyle w:val="Hyperlink"/>
                <w:noProof/>
              </w:rPr>
              <w:t>Conclusion</w:t>
            </w:r>
            <w:r w:rsidR="00EF5A82">
              <w:rPr>
                <w:noProof/>
                <w:webHidden/>
              </w:rPr>
              <w:tab/>
            </w:r>
            <w:r w:rsidR="00EF5A82">
              <w:rPr>
                <w:noProof/>
                <w:webHidden/>
              </w:rPr>
              <w:fldChar w:fldCharType="begin"/>
            </w:r>
            <w:r w:rsidR="00EF5A82">
              <w:rPr>
                <w:noProof/>
                <w:webHidden/>
              </w:rPr>
              <w:instrText xml:space="preserve"> PAGEREF _Toc164472000 \h </w:instrText>
            </w:r>
            <w:r w:rsidR="00EF5A82">
              <w:rPr>
                <w:noProof/>
                <w:webHidden/>
              </w:rPr>
            </w:r>
            <w:r w:rsidR="00EF5A82">
              <w:rPr>
                <w:noProof/>
                <w:webHidden/>
              </w:rPr>
              <w:fldChar w:fldCharType="separate"/>
            </w:r>
            <w:r w:rsidR="00DA5D1B">
              <w:rPr>
                <w:noProof/>
                <w:webHidden/>
              </w:rPr>
              <w:t>8</w:t>
            </w:r>
            <w:r w:rsidR="00EF5A82">
              <w:rPr>
                <w:noProof/>
                <w:webHidden/>
              </w:rPr>
              <w:fldChar w:fldCharType="end"/>
            </w:r>
          </w:hyperlink>
        </w:p>
        <w:p w14:paraId="4051B9D0" w14:textId="51FD7800" w:rsidR="00EF5A82" w:rsidRDefault="00000000">
          <w:pPr>
            <w:pStyle w:val="TOC1"/>
            <w:tabs>
              <w:tab w:val="right" w:leader="dot" w:pos="9350"/>
            </w:tabs>
            <w:rPr>
              <w:rFonts w:asciiTheme="minorHAnsi" w:eastAsiaTheme="minorEastAsia" w:hAnsiTheme="minorHAnsi" w:cstheme="minorBidi"/>
              <w:noProof/>
              <w:color w:val="auto"/>
              <w:sz w:val="22"/>
              <w:szCs w:val="22"/>
              <w:lang w:val="en-GB" w:eastAsia="en-GB"/>
            </w:rPr>
          </w:pPr>
          <w:hyperlink w:anchor="_Toc164472001" w:history="1">
            <w:r w:rsidR="00EF5A82" w:rsidRPr="004A2EB2">
              <w:rPr>
                <w:rStyle w:val="Hyperlink"/>
                <w:noProof/>
              </w:rPr>
              <w:t>References</w:t>
            </w:r>
            <w:r w:rsidR="00EF5A82">
              <w:rPr>
                <w:noProof/>
                <w:webHidden/>
              </w:rPr>
              <w:tab/>
            </w:r>
            <w:r w:rsidR="00EF5A82">
              <w:rPr>
                <w:noProof/>
                <w:webHidden/>
              </w:rPr>
              <w:fldChar w:fldCharType="begin"/>
            </w:r>
            <w:r w:rsidR="00EF5A82">
              <w:rPr>
                <w:noProof/>
                <w:webHidden/>
              </w:rPr>
              <w:instrText xml:space="preserve"> PAGEREF _Toc164472001 \h </w:instrText>
            </w:r>
            <w:r w:rsidR="00EF5A82">
              <w:rPr>
                <w:noProof/>
                <w:webHidden/>
              </w:rPr>
            </w:r>
            <w:r w:rsidR="00EF5A82">
              <w:rPr>
                <w:noProof/>
                <w:webHidden/>
              </w:rPr>
              <w:fldChar w:fldCharType="separate"/>
            </w:r>
            <w:r w:rsidR="00DA5D1B">
              <w:rPr>
                <w:noProof/>
                <w:webHidden/>
              </w:rPr>
              <w:t>9</w:t>
            </w:r>
            <w:r w:rsidR="00EF5A82">
              <w:rPr>
                <w:noProof/>
                <w:webHidden/>
              </w:rPr>
              <w:fldChar w:fldCharType="end"/>
            </w:r>
          </w:hyperlink>
        </w:p>
        <w:p w14:paraId="4051B9D1" w14:textId="77777777" w:rsidR="00EF5A82" w:rsidRDefault="00EF5A82">
          <w:r>
            <w:rPr>
              <w:b/>
              <w:bCs/>
              <w:noProof/>
            </w:rPr>
            <w:fldChar w:fldCharType="end"/>
          </w:r>
        </w:p>
      </w:sdtContent>
    </w:sdt>
    <w:p w14:paraId="4051B9D2" w14:textId="77777777" w:rsidR="00EF5A82" w:rsidRPr="00D34FA9" w:rsidRDefault="00EF5A82" w:rsidP="00282511">
      <w:pPr>
        <w:jc w:val="center"/>
        <w:rPr>
          <w:b/>
        </w:rPr>
      </w:pPr>
    </w:p>
    <w:p w14:paraId="4051B9D3" w14:textId="77777777" w:rsidR="00836CC8" w:rsidRPr="00D34FA9" w:rsidRDefault="00282511" w:rsidP="00836CC8">
      <w:pPr>
        <w:pStyle w:val="TOC1"/>
        <w:tabs>
          <w:tab w:val="right" w:leader="dot" w:pos="9350"/>
        </w:tabs>
        <w:rPr>
          <w:rFonts w:ascii="Calibri" w:eastAsia="Times New Roman" w:hAnsi="Calibri"/>
          <w:noProof/>
          <w:color w:val="auto"/>
          <w:sz w:val="22"/>
          <w:szCs w:val="22"/>
        </w:rPr>
      </w:pPr>
      <w:r>
        <w:fldChar w:fldCharType="begin"/>
      </w:r>
      <w:r>
        <w:instrText xml:space="preserve"> TOC \o "1-3" \h \z \u </w:instrText>
      </w:r>
      <w:r>
        <w:fldChar w:fldCharType="separate"/>
      </w:r>
    </w:p>
    <w:p w14:paraId="4051B9D4" w14:textId="77777777" w:rsidR="00282511" w:rsidRPr="00D34FA9" w:rsidRDefault="00282511" w:rsidP="00282511">
      <w:pPr>
        <w:pStyle w:val="TOC1"/>
        <w:tabs>
          <w:tab w:val="right" w:leader="dot" w:pos="9350"/>
        </w:tabs>
        <w:rPr>
          <w:rFonts w:ascii="Calibri" w:eastAsia="Times New Roman" w:hAnsi="Calibri"/>
          <w:noProof/>
          <w:color w:val="auto"/>
          <w:sz w:val="22"/>
          <w:szCs w:val="22"/>
        </w:rPr>
      </w:pPr>
    </w:p>
    <w:p w14:paraId="4051B9D5" w14:textId="77777777" w:rsidR="00282511" w:rsidRDefault="00282511" w:rsidP="00282511">
      <w:r>
        <w:rPr>
          <w:b/>
          <w:bCs/>
          <w:noProof/>
        </w:rPr>
        <w:fldChar w:fldCharType="end"/>
      </w:r>
    </w:p>
    <w:p w14:paraId="4051B9D6" w14:textId="77777777" w:rsidR="00282511" w:rsidRPr="004029EE" w:rsidRDefault="00282511" w:rsidP="00282511">
      <w:r w:rsidRPr="004029EE">
        <w:t xml:space="preserve"> </w:t>
      </w:r>
    </w:p>
    <w:p w14:paraId="4051B9D7" w14:textId="77777777" w:rsidR="00282511" w:rsidRPr="004029EE" w:rsidRDefault="00282511" w:rsidP="00282511"/>
    <w:p w14:paraId="4051B9D8" w14:textId="77777777" w:rsidR="00282511" w:rsidRPr="004029EE" w:rsidRDefault="00282511" w:rsidP="00282511">
      <w:r w:rsidRPr="004029EE">
        <w:tab/>
      </w:r>
    </w:p>
    <w:p w14:paraId="4051B9D9" w14:textId="77777777" w:rsidR="00282511" w:rsidRPr="004029EE" w:rsidRDefault="00282511" w:rsidP="00282511">
      <w:pPr>
        <w:sectPr w:rsidR="00282511" w:rsidRPr="004029EE" w:rsidSect="008E0543">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cols w:space="720"/>
          <w:docGrid w:linePitch="360"/>
        </w:sectPr>
      </w:pPr>
      <w:r w:rsidRPr="004029EE">
        <w:tab/>
      </w:r>
    </w:p>
    <w:p w14:paraId="4051B9DA" w14:textId="77777777" w:rsidR="00C16C41" w:rsidRDefault="00B340C6" w:rsidP="00E90DA1">
      <w:pPr>
        <w:pStyle w:val="Heading1"/>
      </w:pPr>
      <w:bookmarkStart w:id="1" w:name="_Toc164471993"/>
      <w:bookmarkEnd w:id="0"/>
      <w:r>
        <w:lastRenderedPageBreak/>
        <w:t>Introduction</w:t>
      </w:r>
      <w:bookmarkEnd w:id="1"/>
    </w:p>
    <w:p w14:paraId="4051B9DB" w14:textId="5C0BFECC" w:rsidR="006F6285" w:rsidRDefault="002073B9" w:rsidP="006F6285">
      <w:r>
        <w:t>Apple, a huge technology company, is well known for useful products and in-depth expertise. Even though the name of co-founders, Steve Jobs and Steve Wozniak might be familiar to anyone, Apple has changed the world with iconic devices such as the iPhone and iPad. Renowned for its uncompromising nature of excellence and recent design ideas, the strategic position of Apple contributes to an affirmation of technology’s development</w:t>
      </w:r>
      <w:r w:rsidR="001E6826" w:rsidRPr="001E6826">
        <w:t xml:space="preserve"> </w:t>
      </w:r>
      <w:r w:rsidR="001E6826">
        <w:t>(</w:t>
      </w:r>
      <w:r w:rsidR="009A2B6F">
        <w:t xml:space="preserve">Stier, </w:t>
      </w:r>
      <w:r w:rsidR="001E6826" w:rsidRPr="001E6826">
        <w:t>2023)</w:t>
      </w:r>
      <w:r>
        <w:t xml:space="preserve">. </w:t>
      </w:r>
      <w:r w:rsidR="006F6285">
        <w:t xml:space="preserve">Leadership, a complex and intricate concept, encapsulates various types of behaviors, features, and skills needed for leading and guiding a group of people in the attainment of a common goal or objective. Concepts related to leadership in academic literature are primarily based on different perspectives, which implies that leadership is a multifaceted and ever-changing notion. Moreover, another definition offered by Northouse (2019) points to the "leadership as a process whereby an individual has the capability to influence a group of people, with the help of interactions between the members, in order to make the groups reach a common goal." This definition emphasizes the key aspect of leadership, which is the interactions among the group members and the relationships induced to attain a common goal see the full text </w:t>
      </w:r>
      <w:r w:rsidR="00332322">
        <w:t>in</w:t>
      </w:r>
      <w:r w:rsidR="006F6285">
        <w:t xml:space="preserve"> the same manner, Yukl (2019) presents leadership as "the process of persuasion of others to see and agree what needs to be done and the process of coordination and collaboration aimed at achieving the commonly desired goals." No leader means no </w:t>
      </w:r>
      <w:r w:rsidR="005864B9">
        <w:t>Apple Inc.</w:t>
      </w:r>
      <w:r w:rsidR="006F6285">
        <w:t xml:space="preserve"> </w:t>
      </w:r>
      <w:r w:rsidR="00F27F0F">
        <w:t xml:space="preserve">Apple Inc. </w:t>
      </w:r>
      <w:r w:rsidR="006F6285">
        <w:t xml:space="preserve"> thrives when there is driven and heeded by great leaders. Efficient leadership is the one that gives directives, reveals motivate factors and established guidelines </w:t>
      </w:r>
      <w:r w:rsidR="009A42AD">
        <w:t>to</w:t>
      </w:r>
      <w:r w:rsidR="006F6285">
        <w:t xml:space="preserve"> unify the efforts properly to achieve the set goals. </w:t>
      </w:r>
    </w:p>
    <w:p w14:paraId="4051B9DC" w14:textId="77777777" w:rsidR="006F6285" w:rsidRDefault="006F6285">
      <w:pPr>
        <w:spacing w:line="259" w:lineRule="auto"/>
        <w:jc w:val="left"/>
      </w:pPr>
      <w:r>
        <w:br w:type="page"/>
      </w:r>
    </w:p>
    <w:p w14:paraId="4051B9DD" w14:textId="77777777" w:rsidR="006E07B8" w:rsidRDefault="006E07B8" w:rsidP="006E07B8">
      <w:pPr>
        <w:pStyle w:val="Heading1"/>
      </w:pPr>
      <w:bookmarkStart w:id="2" w:name="_Toc164471994"/>
      <w:r>
        <w:lastRenderedPageBreak/>
        <w:t>Transformational Leadership</w:t>
      </w:r>
      <w:bookmarkEnd w:id="2"/>
    </w:p>
    <w:p w14:paraId="4051B9DE" w14:textId="15214268" w:rsidR="006E07B8" w:rsidRDefault="006E07B8" w:rsidP="006E07B8">
      <w:r w:rsidRPr="006E07B8">
        <w:t xml:space="preserve">Leadership skills that can bring about the change of </w:t>
      </w:r>
      <w:r w:rsidR="00F27F0F">
        <w:t xml:space="preserve">Apple Inc. </w:t>
      </w:r>
      <w:r w:rsidRPr="006E07B8">
        <w:t xml:space="preserve">al culture </w:t>
      </w:r>
      <w:r w:rsidR="009A42AD" w:rsidRPr="006E07B8">
        <w:t>is</w:t>
      </w:r>
      <w:r w:rsidRPr="006E07B8">
        <w:t xml:space="preserve"> known as transformational leadership. </w:t>
      </w:r>
      <w:r w:rsidR="00C17B21">
        <w:t xml:space="preserve">Apple Inc. </w:t>
      </w:r>
      <w:r w:rsidRPr="006E07B8">
        <w:t xml:space="preserve">Transformational leaders </w:t>
      </w:r>
      <w:r w:rsidR="009A42AD" w:rsidRPr="006E07B8">
        <w:t>can</w:t>
      </w:r>
      <w:r w:rsidRPr="006E07B8">
        <w:t xml:space="preserve"> inspire and move their followers, to exceed their goals, and to build a common vision for the </w:t>
      </w:r>
      <w:r w:rsidR="0098058F">
        <w:t xml:space="preserve">Apple Inc (Villarin, et al. </w:t>
      </w:r>
      <w:r w:rsidR="0098058F" w:rsidRPr="00411DDE">
        <w:t>2024)</w:t>
      </w:r>
      <w:r w:rsidRPr="006E07B8">
        <w:t>. These types of managers are known as transformational leaders who are endowed with a lot of charisma, the ability to stimulate and inspire the intellect, individualized consideration, and the ability to make team members understand and con</w:t>
      </w:r>
      <w:r>
        <w:t>tribute to the vision and goals.</w:t>
      </w:r>
    </w:p>
    <w:p w14:paraId="4051B9DF" w14:textId="77777777" w:rsidR="006E07B8" w:rsidRDefault="006E07B8" w:rsidP="006E07B8">
      <w:pPr>
        <w:pStyle w:val="Heading2"/>
      </w:pPr>
      <w:bookmarkStart w:id="3" w:name="_Toc164471995"/>
      <w:r>
        <w:t>Advantages:</w:t>
      </w:r>
      <w:bookmarkEnd w:id="3"/>
    </w:p>
    <w:p w14:paraId="4051B9E0" w14:textId="2499E270" w:rsidR="006E07B8" w:rsidRDefault="00834792" w:rsidP="006E07B8">
      <w:r w:rsidRPr="00834792">
        <w:t>Transformational leadership has the potential of bringing in</w:t>
      </w:r>
      <w:r w:rsidR="00F27F0F">
        <w:t xml:space="preserve"> quite a lot of advantages to</w:t>
      </w:r>
      <w:r w:rsidRPr="00834792">
        <w:t xml:space="preserve"> </w:t>
      </w:r>
      <w:r w:rsidR="00F27F0F">
        <w:t>Apple Inc</w:t>
      </w:r>
      <w:r w:rsidRPr="00834792">
        <w:t xml:space="preserve">. The </w:t>
      </w:r>
      <w:r w:rsidR="000643CC" w:rsidRPr="00834792">
        <w:t>export</w:t>
      </w:r>
      <w:r w:rsidRPr="00834792">
        <w:t xml:space="preserve"> has inclination to create the high levels of employee’s engagement and commitment too. They boost the power of charisma and meaning by integrating it with the sense of mission and motivation, thus the staff proactively goes out of their comfort zone. Secondly, such leadership level can create and stimulate innovative and creative environments of the </w:t>
      </w:r>
      <w:r w:rsidR="00115946">
        <w:t>Apple Inc</w:t>
      </w:r>
      <w:r w:rsidRPr="00834792">
        <w:t xml:space="preserve">. Through persuading the followers to explore their critical attitudes and doubt fifty-fifty, effectively transformational leaders induce and culture the innovation firm in which new ideas can establish. Whereas the transformational leadership that occurs in </w:t>
      </w:r>
      <w:r w:rsidR="00F27F0F">
        <w:t>Apple Inc</w:t>
      </w:r>
      <w:r w:rsidR="00115946">
        <w:t xml:space="preserve"> (</w:t>
      </w:r>
      <w:r w:rsidR="0098058F">
        <w:t xml:space="preserve">Villarin, et al. </w:t>
      </w:r>
      <w:r w:rsidR="00115946" w:rsidRPr="00411DDE">
        <w:t>2024)</w:t>
      </w:r>
      <w:r w:rsidR="00F27F0F">
        <w:t>.</w:t>
      </w:r>
      <w:r w:rsidRPr="00834792">
        <w:t xml:space="preserve"> brings along a positive </w:t>
      </w:r>
      <w:r w:rsidR="00F27F0F">
        <w:t xml:space="preserve">Apple Inc. </w:t>
      </w:r>
      <w:r w:rsidRPr="00834792">
        <w:t>al culture characterized by trust, sharing, and openness. Whether or not employees can give their entire self to the company depends on how they feel, and this is determined by how the senior man</w:t>
      </w:r>
      <w:r>
        <w:t>agement provide support to them</w:t>
      </w:r>
      <w:r w:rsidR="006E07B8">
        <w:t>.</w:t>
      </w:r>
    </w:p>
    <w:p w14:paraId="4051B9E1" w14:textId="77777777" w:rsidR="006E07B8" w:rsidRDefault="006E07B8" w:rsidP="006E07B8">
      <w:pPr>
        <w:pStyle w:val="Heading2"/>
      </w:pPr>
      <w:bookmarkStart w:id="4" w:name="_Toc164471996"/>
      <w:r>
        <w:t>Disadvantages:</w:t>
      </w:r>
      <w:bookmarkEnd w:id="4"/>
    </w:p>
    <w:p w14:paraId="4051B9E2" w14:textId="77777777" w:rsidR="006E07B8" w:rsidRDefault="00834792" w:rsidP="006E07B8">
      <w:r w:rsidRPr="00834792">
        <w:t xml:space="preserve">Irrespective of the different positive sides it has, this kind of leadership too, has its negative side. A possibly negative side effect could be the high likelihood of dependent participants on the leader. Transformational leaders are inclined to be rather powerful personalities, and they may even exhibit charisma. So, when followers respond in this manner, the danger is that they may begin oversubscribing to the leader's directions and motivation. Furthermore, the fact that the vision and inspiration aspect of a speech may sometimes lead to ignoring of the actual implementation and operational tasks and may result into implementation and execution issues. In addition, for some situations, transactional leadership style may be the most appropriate. In conditions, where followers contend with unclear or emergent situations, leaders have to provide a more directive </w:t>
      </w:r>
      <w:r w:rsidRPr="00834792">
        <w:lastRenderedPageBreak/>
        <w:t>guidance which may thereby conflict with the participative and empowering approach choice of transfo</w:t>
      </w:r>
      <w:r>
        <w:t>rmational leadership</w:t>
      </w:r>
      <w:r w:rsidR="006E07B8">
        <w:t>.</w:t>
      </w:r>
    </w:p>
    <w:p w14:paraId="4051B9E3" w14:textId="77777777" w:rsidR="006E07B8" w:rsidRDefault="006E07B8" w:rsidP="006E07B8">
      <w:pPr>
        <w:pStyle w:val="Heading2"/>
      </w:pPr>
      <w:bookmarkStart w:id="5" w:name="_Toc164471997"/>
      <w:r>
        <w:t>Adaptation to Situations:</w:t>
      </w:r>
      <w:bookmarkEnd w:id="5"/>
    </w:p>
    <w:p w14:paraId="4051B9E4" w14:textId="7E35E986" w:rsidR="006F6285" w:rsidRPr="006F6285" w:rsidRDefault="00834792" w:rsidP="006E07B8">
      <w:r w:rsidRPr="00834792">
        <w:t xml:space="preserve">The success of transformational leadership is situated in the context in which it operates. In circumstances where novelty and income are case in factor such as in an </w:t>
      </w:r>
      <w:r w:rsidR="00A539EE">
        <w:t>Apple Inc. t</w:t>
      </w:r>
      <w:r w:rsidRPr="00834792">
        <w:t>hat is under restructuring or in an industry the technological advancement is very rapid, transformational leadership can be very powerful</w:t>
      </w:r>
      <w:r w:rsidR="00115946">
        <w:t xml:space="preserve"> (</w:t>
      </w:r>
      <w:r w:rsidR="00115946" w:rsidRPr="00381AF6">
        <w:t>Schweitzer, Malek, and Sarin, 2023)</w:t>
      </w:r>
      <w:r w:rsidRPr="00834792">
        <w:t xml:space="preserve">. Nevertheless, during situations like when quick responses and precise instructions are what’s needed say, during a crisis or emergency are instances where a more directional leadership style could be necessary just to get things moving fast and decisively. Further, creating leaders to understand that there is a variety of individual differences and accommodate accordingly is also necessary. Although some the staff may be more like personalities of transformational leader, however the probably more people can </w:t>
      </w:r>
      <w:r w:rsidR="00BD1972" w:rsidRPr="00834792">
        <w:t>find</w:t>
      </w:r>
      <w:r w:rsidRPr="00834792">
        <w:t xml:space="preserve"> who always demanding supervising and directions to achieve their target. Consequently, leaders have to be increasingly adaptable and inclined to adapt their approach to circumstantial demands and </w:t>
      </w:r>
      <w:r>
        <w:t xml:space="preserve">meet the </w:t>
      </w:r>
      <w:r w:rsidR="00781B12">
        <w:t>follower’s</w:t>
      </w:r>
      <w:r>
        <w:t xml:space="preserve"> expectations</w:t>
      </w:r>
      <w:r w:rsidR="006E07B8">
        <w:t>.</w:t>
      </w:r>
    </w:p>
    <w:p w14:paraId="4051B9E5" w14:textId="77777777" w:rsidR="00CF22A8" w:rsidRDefault="00CF22A8" w:rsidP="00CF22A8">
      <w:pPr>
        <w:pStyle w:val="Heading1"/>
      </w:pPr>
      <w:bookmarkStart w:id="6" w:name="_Toc164471998"/>
      <w:r>
        <w:t>Leadership in Community Projects</w:t>
      </w:r>
      <w:bookmarkEnd w:id="6"/>
    </w:p>
    <w:p w14:paraId="4051B9E6" w14:textId="431D62E6" w:rsidR="00B340C6" w:rsidRDefault="00CF22A8" w:rsidP="00CF22A8">
      <w:r w:rsidRPr="00CF22A8">
        <w:t xml:space="preserve">In course of my academic and professional pursuit, I got involve in various community projects. In this process I have held some leadership roles. One of the experiences what struck me most was the team leadership in organizing of a fundraising event for the local capital charity. From this position, I was required to organize team meetings, distributing tasks, and maintaining my co-workers and our objectives in the same frame. I have been carrying out my duties successfully by chairing discussions, briefings, and addressing issues that have emerged either from my side or from the staff. My role included being supportive and compassionate, so when a team member was dealing with personal or professional issues, the task was to be loyal and understanding. This </w:t>
      </w:r>
      <w:r w:rsidR="00632976">
        <w:t>particularly</w:t>
      </w:r>
      <w:r w:rsidRPr="00CF22A8">
        <w:t xml:space="preserve"> experience deeply illustrated me the significance of flexibility and resilience because we came forth with some of the issues that we did not </w:t>
      </w:r>
      <w:r w:rsidR="00A16A65" w:rsidRPr="00CF22A8">
        <w:t>expect,</w:t>
      </w:r>
      <w:r w:rsidRPr="00CF22A8">
        <w:t xml:space="preserve"> and we should have just changed our plan. In conclusion, giving a life to the major project which helped our community solved the problem and taught me the lessons on leadership and community engagement was so satisfying that it convicted my sense of purpose in these field</w:t>
      </w:r>
      <w:r>
        <w:t>s</w:t>
      </w:r>
      <w:r w:rsidR="000D4D34">
        <w:t xml:space="preserve"> (Villarin, et al. </w:t>
      </w:r>
      <w:r w:rsidR="000D4D34" w:rsidRPr="00411DDE">
        <w:t>2024)</w:t>
      </w:r>
      <w:r>
        <w:t>.</w:t>
      </w:r>
    </w:p>
    <w:p w14:paraId="4051B9E7" w14:textId="673B3A81" w:rsidR="00CF22A8" w:rsidRDefault="00CF22A8" w:rsidP="00CF22A8">
      <w:r>
        <w:lastRenderedPageBreak/>
        <w:t xml:space="preserve">I believe that </w:t>
      </w:r>
      <w:r w:rsidR="00EE0452">
        <w:t>it</w:t>
      </w:r>
      <w:r>
        <w:t xml:space="preserve"> gives companies the chance to resolve strategic complexities, to </w:t>
      </w:r>
      <w:r w:rsidR="00A16A65">
        <w:t>capitalize</w:t>
      </w:r>
      <w:r>
        <w:t xml:space="preserve"> on opportunities, and to adjust to changing environments. Collaboration, or the ability to develop long-term partnerships and alliances, is another key success factor in global expansion. In the case of Apple, currently famous not only with its innovation but also market leadership, effective leadership acts pivotally to the whole process for creating brilliance, innovativeness and a culture of outdoing whilst attaining both the strategic and business objectives. Where if it's Steve Jobs' innovative visionary leadership that spearheaded the tech industry or if it's Tim Cook's operational power that sustains the company's global dominance, the leadership shapes the </w:t>
      </w:r>
      <w:r w:rsidR="00F27F0F">
        <w:t xml:space="preserve">Apple Inc. </w:t>
      </w:r>
      <w:r>
        <w:t xml:space="preserve">trajectory, culture, and performance. In short, leadership is the engine of </w:t>
      </w:r>
      <w:r w:rsidR="00F27F0F">
        <w:t xml:space="preserve">Apple Inc. </w:t>
      </w:r>
      <w:r>
        <w:t>al productivity, which increases agentive innovation, expansion, and profitability in a fast-changing competitive condition.</w:t>
      </w:r>
    </w:p>
    <w:p w14:paraId="4051B9E8" w14:textId="77777777" w:rsidR="00254A57" w:rsidRDefault="00254A57" w:rsidP="00254A57">
      <w:pPr>
        <w:pStyle w:val="Heading1"/>
      </w:pPr>
      <w:bookmarkStart w:id="7" w:name="_Toc164471999"/>
      <w:r>
        <w:t>Integrating Personal Leadership Experience with Theory</w:t>
      </w:r>
      <w:bookmarkEnd w:id="7"/>
    </w:p>
    <w:p w14:paraId="4051B9E9" w14:textId="140E5FEE" w:rsidR="00254A57" w:rsidRDefault="00254A57" w:rsidP="00254A57">
      <w:r>
        <w:t xml:space="preserve">In my personal participations in coordinating the community projects I have discovered some relevancy between different leadership models and theories discussed in class. Another leadership theory is transformational leadership which asserts this type of leadership inspires and influences followers towards achieving the collaborative aspiration. In my capacity, I demonstrated characteristics of a transformational leader in four </w:t>
      </w:r>
      <w:r w:rsidR="00A16A65">
        <w:t>keyways</w:t>
      </w:r>
      <w:r>
        <w:t>, namely by using enlightening vision, empathy, and humility</w:t>
      </w:r>
      <w:r w:rsidR="009A2B6F">
        <w:t xml:space="preserve"> (</w:t>
      </w:r>
      <w:r w:rsidR="005D5314">
        <w:t xml:space="preserve">Sarker, et al. </w:t>
      </w:r>
      <w:r w:rsidR="009A2B6F" w:rsidRPr="00EB7A27">
        <w:t>2022)</w:t>
      </w:r>
      <w:r>
        <w:t>. I sought to uplift the team in every way I could. Hence, not only did the loyalty principle shape my actions but also the servant leadership style, which involves putting others first and building their power, was evident in my practice. Among my responsibilities was to help and empower my teammates providing them the necessary tools for their</w:t>
      </w:r>
      <w:r w:rsidR="007F4D8C">
        <w:t xml:space="preserve"> success in the roles they had.</w:t>
      </w:r>
    </w:p>
    <w:p w14:paraId="4051B9EA" w14:textId="77777777" w:rsidR="00254A57" w:rsidRDefault="00254A57" w:rsidP="00254A57">
      <w:r>
        <w:t xml:space="preserve">This theory of situational leadership highlights the fact that efficient leaders should change their leading style dependently on the demands of the situation and followers’ developing level. I realize that my leadership style is better fitted for the longer run because I can adjust it as we progress through from the difficulties we face. The key moment maybe decision making, I took leading position with more direct way to give a clear direction and free assessment. When it comes to creative things and collaboration, I tended to adopt collection leadership and welcome all </w:t>
      </w:r>
      <w:r w:rsidR="007F4D8C">
        <w:t>the creators’ power and freedom.</w:t>
      </w:r>
    </w:p>
    <w:p w14:paraId="4051B9EB" w14:textId="767DC910" w:rsidR="00254A57" w:rsidRDefault="00254A57" w:rsidP="00254A57">
      <w:r>
        <w:lastRenderedPageBreak/>
        <w:t xml:space="preserve">Moreover, I learned </w:t>
      </w:r>
      <w:r w:rsidR="00A16A65">
        <w:t>the role of striking relationship and persuasion very much</w:t>
      </w:r>
      <w:r>
        <w:t xml:space="preserve">, an essential element of many leadership schools of thought. Communication, which either be a broadcasting of the project's vision, sharing a progress report, or resolving conflict, is the backbone of a collaborative culture and team moral </w:t>
      </w:r>
      <w:r w:rsidR="007F4D8C">
        <w:t>upkeep. The</w:t>
      </w:r>
      <w:r>
        <w:t xml:space="preserve"> interrelating of my personal leadership experiences with theoretical aspects have substantiated my cognizance of leadership ideology and their application procedure. I have understood the power of translating theory into practice, which has helped in gaining an understanding of the leadership abilities for situations that are unique. I have also learnt that the ability to navigate a transforming situation successfully is a key attribute needed in leaders.</w:t>
      </w:r>
    </w:p>
    <w:p w14:paraId="4051B9EC" w14:textId="77777777" w:rsidR="007015CE" w:rsidRDefault="007015CE">
      <w:pPr>
        <w:spacing w:line="259" w:lineRule="auto"/>
        <w:jc w:val="left"/>
      </w:pPr>
      <w:r>
        <w:br w:type="page"/>
      </w:r>
    </w:p>
    <w:p w14:paraId="4051B9ED" w14:textId="77777777" w:rsidR="00254A57" w:rsidRDefault="007015CE" w:rsidP="000B5EE5">
      <w:pPr>
        <w:pStyle w:val="Heading1"/>
      </w:pPr>
      <w:bookmarkStart w:id="8" w:name="_Toc164472000"/>
      <w:r>
        <w:lastRenderedPageBreak/>
        <w:t>Conclusion</w:t>
      </w:r>
      <w:bookmarkEnd w:id="8"/>
    </w:p>
    <w:p w14:paraId="4051B9EE" w14:textId="45A79CD6" w:rsidR="0036348C" w:rsidRDefault="001E177D" w:rsidP="00F5575C">
      <w:r>
        <w:t>C</w:t>
      </w:r>
      <w:r w:rsidR="00F5575C">
        <w:t xml:space="preserve">ombining personal leadership experiences with theoretical concepts underlines the complex nature of leadership and its direct relevance to real situations. The realization from reflection is that theories like transformational and situational leadership greatly relate to my practical experiences, </w:t>
      </w:r>
      <w:r w:rsidR="003C6F80">
        <w:t>shadowing</w:t>
      </w:r>
      <w:r w:rsidR="00F5575C">
        <w:t xml:space="preserve"> how one got to be adaptable, good at communication, and empowering. Therefore, this synthesis highlights that successful leadership goes beyond </w:t>
      </w:r>
      <w:r w:rsidR="00157F55">
        <w:t>generalized</w:t>
      </w:r>
      <w:r w:rsidR="00F5575C">
        <w:t xml:space="preserve"> theories </w:t>
      </w:r>
      <w:r w:rsidR="009B3A03">
        <w:t>and</w:t>
      </w:r>
      <w:r w:rsidR="00F5575C">
        <w:t xml:space="preserve"> requires a keen attention to </w:t>
      </w:r>
      <w:r w:rsidR="00632976">
        <w:t>contexts</w:t>
      </w:r>
      <w:r w:rsidR="00F5575C">
        <w:t xml:space="preserve"> and individuals’ unique characteristics. Provision of both theoretical base and personal insights is advantageous when training leaders to be multifaceted with transversal skills useful in tackling the dynamic </w:t>
      </w:r>
      <w:r w:rsidR="00F27F0F">
        <w:t xml:space="preserve">Apple Inc. </w:t>
      </w:r>
      <w:r w:rsidR="00F5575C">
        <w:t>al challenges for socioeconomic progression.</w:t>
      </w:r>
    </w:p>
    <w:p w14:paraId="4051B9EF" w14:textId="77777777" w:rsidR="0036348C" w:rsidRDefault="0036348C">
      <w:pPr>
        <w:spacing w:line="259" w:lineRule="auto"/>
        <w:jc w:val="left"/>
      </w:pPr>
      <w:r>
        <w:br w:type="page"/>
      </w:r>
    </w:p>
    <w:p w14:paraId="4051B9F0" w14:textId="77777777" w:rsidR="007310FD" w:rsidRDefault="0036348C" w:rsidP="007310FD">
      <w:pPr>
        <w:pStyle w:val="Heading1"/>
      </w:pPr>
      <w:bookmarkStart w:id="9" w:name="_Toc164472001"/>
      <w:r>
        <w:lastRenderedPageBreak/>
        <w:t>References</w:t>
      </w:r>
      <w:bookmarkEnd w:id="9"/>
      <w:r>
        <w:t xml:space="preserve"> </w:t>
      </w:r>
    </w:p>
    <w:p w14:paraId="469A4A36" w14:textId="233CD196" w:rsidR="007D7CE1" w:rsidRPr="007D7CE1" w:rsidRDefault="000E7332" w:rsidP="007D7CE1">
      <w:r w:rsidRPr="000E7332">
        <w:t xml:space="preserve">Northouse, P.G., </w:t>
      </w:r>
      <w:r w:rsidR="007D7CE1">
        <w:t>(2019)</w:t>
      </w:r>
      <w:r w:rsidRPr="000E7332">
        <w:t>. </w:t>
      </w:r>
      <w:r w:rsidRPr="000E7332">
        <w:rPr>
          <w:i/>
          <w:iCs/>
        </w:rPr>
        <w:t>Leadership: Theory and practice</w:t>
      </w:r>
      <w:r w:rsidRPr="000E7332">
        <w:t>. Sage publications.</w:t>
      </w:r>
      <w:r w:rsidR="007D7CE1" w:rsidRPr="007D7CE1">
        <w:t xml:space="preserve"> [Accessed at: </w:t>
      </w:r>
      <w:r w:rsidR="00332322">
        <w:t>20</w:t>
      </w:r>
      <w:r w:rsidR="00642FFC">
        <w:t xml:space="preserve"> </w:t>
      </w:r>
      <w:r w:rsidR="007D7CE1" w:rsidRPr="007D7CE1">
        <w:t>April 2024]</w:t>
      </w:r>
    </w:p>
    <w:p w14:paraId="47120888" w14:textId="4640F112" w:rsidR="000E7332" w:rsidRDefault="00C52CF0" w:rsidP="000E7332">
      <w:r w:rsidRPr="00C52CF0">
        <w:t xml:space="preserve">Sarker, S., </w:t>
      </w:r>
      <w:r>
        <w:t>(</w:t>
      </w:r>
      <w:r w:rsidRPr="00C52CF0">
        <w:t>2022</w:t>
      </w:r>
      <w:r>
        <w:t>)</w:t>
      </w:r>
      <w:r w:rsidRPr="00C52CF0">
        <w:t>. Exploring pillars of supply chain competitiveness: insights from leading global supply chains. </w:t>
      </w:r>
      <w:r w:rsidRPr="00C52CF0">
        <w:rPr>
          <w:i/>
          <w:iCs/>
        </w:rPr>
        <w:t>Production Planning &amp; Control</w:t>
      </w:r>
      <w:r w:rsidRPr="00C52CF0">
        <w:t>, pp.1-18.</w:t>
      </w:r>
    </w:p>
    <w:p w14:paraId="4D0D23DC" w14:textId="20F8EEC8" w:rsidR="00BE4F56" w:rsidRDefault="00000000" w:rsidP="000E7332">
      <w:hyperlink r:id="rId9" w:history="1">
        <w:r w:rsidR="00BE4F56" w:rsidRPr="00BE4F56">
          <w:rPr>
            <w:rStyle w:val="Hyperlink"/>
          </w:rPr>
          <w:t>https://doi.org/10.1080/09537287.2022.2145246</w:t>
        </w:r>
      </w:hyperlink>
      <w:r w:rsidR="00B57F75">
        <w:t xml:space="preserve"> </w:t>
      </w:r>
      <w:r w:rsidR="00BE4F56" w:rsidRPr="00BE4F56">
        <w:t>[Accessed at: 18 April 2024]</w:t>
      </w:r>
    </w:p>
    <w:p w14:paraId="529B175A" w14:textId="4617FAAF" w:rsidR="00AE077F" w:rsidRPr="000E7332" w:rsidRDefault="00AE077F" w:rsidP="000E7332">
      <w:r w:rsidRPr="00AE077F">
        <w:t xml:space="preserve">Schweitzer, F., Malek, S.L. and Sarin, S., </w:t>
      </w:r>
      <w:r w:rsidR="00B57F75">
        <w:t>(</w:t>
      </w:r>
      <w:r w:rsidRPr="00AE077F">
        <w:t>2023</w:t>
      </w:r>
      <w:r w:rsidR="00B57F75">
        <w:t>)</w:t>
      </w:r>
      <w:r w:rsidRPr="00AE077F">
        <w:t>. Exploring the future of market driving: A dialogue with marketing thought leaders. </w:t>
      </w:r>
      <w:r w:rsidRPr="00AE077F">
        <w:rPr>
          <w:i/>
          <w:iCs/>
        </w:rPr>
        <w:t>Industrial Marketing Management</w:t>
      </w:r>
      <w:r w:rsidRPr="00AE077F">
        <w:t>, </w:t>
      </w:r>
      <w:r w:rsidRPr="00AE077F">
        <w:rPr>
          <w:i/>
          <w:iCs/>
        </w:rPr>
        <w:t>113</w:t>
      </w:r>
      <w:r w:rsidRPr="00AE077F">
        <w:t>, pp.277-294.</w:t>
      </w:r>
    </w:p>
    <w:p w14:paraId="4051B9F3" w14:textId="66957332" w:rsidR="007310FD" w:rsidRDefault="007310FD" w:rsidP="00CD18CE">
      <w:pPr>
        <w:ind w:left="720" w:hanging="720"/>
      </w:pPr>
      <w:r w:rsidRPr="00381AF6">
        <w:t xml:space="preserve"> </w:t>
      </w:r>
      <w:hyperlink r:id="rId10" w:history="1">
        <w:r w:rsidRPr="008B52FC">
          <w:rPr>
            <w:rStyle w:val="Hyperlink"/>
          </w:rPr>
          <w:t>https://doi.org/10.1016/j.indmarman.2023.06.010</w:t>
        </w:r>
      </w:hyperlink>
      <w:r w:rsidRPr="00381AF6">
        <w:t>.</w:t>
      </w:r>
      <w:r w:rsidRPr="001934AC">
        <w:t xml:space="preserve"> </w:t>
      </w:r>
      <w:r w:rsidRPr="006D78C1">
        <w:t xml:space="preserve">[Accessed at: </w:t>
      </w:r>
      <w:r>
        <w:t xml:space="preserve">18 </w:t>
      </w:r>
      <w:r w:rsidR="00C922C3">
        <w:t>April</w:t>
      </w:r>
      <w:r w:rsidRPr="006D78C1">
        <w:t xml:space="preserve"> 2024]</w:t>
      </w:r>
    </w:p>
    <w:p w14:paraId="28377313" w14:textId="4E789FC1" w:rsidR="00C922C3" w:rsidRDefault="00C922C3" w:rsidP="00016963">
      <w:pPr>
        <w:ind w:left="720" w:hanging="720"/>
        <w:jc w:val="left"/>
      </w:pPr>
      <w:r w:rsidRPr="00C922C3">
        <w:t xml:space="preserve">Stier, B.G., </w:t>
      </w:r>
      <w:r w:rsidR="00D86656">
        <w:t>(</w:t>
      </w:r>
      <w:r w:rsidRPr="00C922C3">
        <w:t>2023</w:t>
      </w:r>
      <w:r w:rsidR="00D86656">
        <w:t>)</w:t>
      </w:r>
      <w:r w:rsidRPr="00C922C3">
        <w:t>. Applying Steve Jobs's Insights on Innovation, Leadership, and Technology</w:t>
      </w:r>
      <w:r w:rsidR="00D86656">
        <w:t xml:space="preserve"> </w:t>
      </w:r>
      <w:r w:rsidRPr="00C922C3">
        <w:t>Toward an Apple-Inspired Law School. </w:t>
      </w:r>
      <w:r w:rsidRPr="00C922C3">
        <w:rPr>
          <w:i/>
          <w:iCs/>
        </w:rPr>
        <w:t>Notre Dame Journal of Law, Ethics and Public Policy, Forthcoming (non-final version)</w:t>
      </w:r>
      <w:r w:rsidRPr="00C922C3">
        <w:t>.</w:t>
      </w:r>
    </w:p>
    <w:p w14:paraId="4051B9F4" w14:textId="64BC8049" w:rsidR="007310FD" w:rsidRDefault="00000000" w:rsidP="00CD18CE">
      <w:pPr>
        <w:ind w:left="720" w:hanging="720"/>
      </w:pPr>
      <w:hyperlink r:id="rId11" w:history="1">
        <w:r w:rsidR="007310FD" w:rsidRPr="008B52FC">
          <w:rPr>
            <w:rStyle w:val="Hyperlink"/>
          </w:rPr>
          <w:t>https://papers.ssrn.com/sol3/papers.cfm?abstract_id=4553442</w:t>
        </w:r>
      </w:hyperlink>
      <w:r w:rsidR="007310FD" w:rsidRPr="008B6F03">
        <w:t>.</w:t>
      </w:r>
      <w:r w:rsidR="007310FD" w:rsidRPr="006D78C1">
        <w:t xml:space="preserve"> [Accessed at: </w:t>
      </w:r>
      <w:r w:rsidR="007310FD">
        <w:t xml:space="preserve">18 </w:t>
      </w:r>
      <w:r w:rsidR="008C6A6F">
        <w:t>April</w:t>
      </w:r>
      <w:r w:rsidR="007310FD" w:rsidRPr="006D78C1">
        <w:t xml:space="preserve"> 2024]</w:t>
      </w:r>
    </w:p>
    <w:p w14:paraId="4D0C6420" w14:textId="1BC6965C" w:rsidR="008C6A6F" w:rsidRPr="008C6A6F" w:rsidRDefault="008C6A6F" w:rsidP="00CD18CE">
      <w:pPr>
        <w:ind w:left="720" w:hanging="720"/>
        <w:rPr>
          <w:i/>
          <w:iCs/>
        </w:rPr>
      </w:pPr>
      <w:r w:rsidRPr="008C6A6F">
        <w:t xml:space="preserve">Villarin, S. et al. (2024) </w:t>
      </w:r>
      <w:r w:rsidRPr="008C6A6F">
        <w:rPr>
          <w:i/>
          <w:iCs/>
        </w:rPr>
        <w:t>Tracing the impact of neoliberalism on educational administration practices.</w:t>
      </w:r>
    </w:p>
    <w:p w14:paraId="4051B9F5" w14:textId="6991B12D" w:rsidR="007310FD" w:rsidRDefault="00000000" w:rsidP="00CD18CE">
      <w:pPr>
        <w:ind w:left="720" w:hanging="720"/>
      </w:pPr>
      <w:hyperlink r:id="rId12" w:history="1">
        <w:r w:rsidR="008C6A6F" w:rsidRPr="00714930">
          <w:rPr>
            <w:rStyle w:val="Hyperlink"/>
          </w:rPr>
          <w:t>https://multijournals.org/index.php/excellencia-imje/article/view/283</w:t>
        </w:r>
      </w:hyperlink>
      <w:r w:rsidR="007310FD" w:rsidRPr="00411DDE">
        <w:t>.</w:t>
      </w:r>
      <w:r w:rsidR="007310FD" w:rsidRPr="001934AC">
        <w:t xml:space="preserve"> </w:t>
      </w:r>
      <w:r w:rsidR="007310FD" w:rsidRPr="006D78C1">
        <w:t>[</w:t>
      </w:r>
      <w:r w:rsidR="009861EF">
        <w:t>Accessed at</w:t>
      </w:r>
      <w:r w:rsidR="00833035">
        <w:t>:</w:t>
      </w:r>
      <w:r w:rsidR="009861EF">
        <w:t xml:space="preserve"> 16 </w:t>
      </w:r>
      <w:r w:rsidR="00833035">
        <w:t>April</w:t>
      </w:r>
      <w:r w:rsidR="009861EF">
        <w:t xml:space="preserve"> 2024</w:t>
      </w:r>
      <w:r w:rsidR="00833035" w:rsidRPr="00833035">
        <w:t>]</w:t>
      </w:r>
    </w:p>
    <w:p w14:paraId="4051B9F6" w14:textId="0D34B508" w:rsidR="007310FD" w:rsidRDefault="007310FD" w:rsidP="00CD18CE">
      <w:pPr>
        <w:ind w:left="720" w:hanging="720"/>
      </w:pPr>
      <w:r>
        <w:t xml:space="preserve">Yukl, G. (2019). </w:t>
      </w:r>
      <w:r w:rsidRPr="00A408A4">
        <w:rPr>
          <w:i/>
          <w:iCs/>
        </w:rPr>
        <w:t>Leadership in organizations</w:t>
      </w:r>
      <w:r>
        <w:t>. Pearson.</w:t>
      </w:r>
      <w:r w:rsidRPr="001934AC">
        <w:t xml:space="preserve"> </w:t>
      </w:r>
      <w:r w:rsidRPr="006D78C1">
        <w:t xml:space="preserve">[Accessed at: </w:t>
      </w:r>
      <w:r w:rsidR="00157F55">
        <w:t>10 April</w:t>
      </w:r>
      <w:r w:rsidRPr="006D78C1">
        <w:t xml:space="preserve"> 2024]</w:t>
      </w:r>
    </w:p>
    <w:p w14:paraId="4051B9F7" w14:textId="77777777" w:rsidR="00254A57" w:rsidRDefault="00254A57" w:rsidP="00254A57"/>
    <w:p w14:paraId="4051B9F8" w14:textId="77777777" w:rsidR="00254A57" w:rsidRDefault="00254A57" w:rsidP="00254A57"/>
    <w:p w14:paraId="4051B9F9" w14:textId="77777777" w:rsidR="00254A57" w:rsidRDefault="00254A57" w:rsidP="00254A57"/>
    <w:p w14:paraId="4051B9FA" w14:textId="77777777" w:rsidR="00254A57" w:rsidRDefault="00254A57" w:rsidP="00CF22A8"/>
    <w:p w14:paraId="4051B9FB" w14:textId="77777777" w:rsidR="00CF22A8" w:rsidRDefault="00CF22A8" w:rsidP="00CF22A8"/>
    <w:sectPr w:rsidR="00CF22A8" w:rsidSect="008E0543">
      <w:headerReference w:type="default" r:id="rId13"/>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D32DB4" w14:textId="77777777" w:rsidR="008E0543" w:rsidRDefault="008E0543" w:rsidP="00282511">
      <w:pPr>
        <w:spacing w:after="0" w:line="240" w:lineRule="auto"/>
      </w:pPr>
      <w:r>
        <w:separator/>
      </w:r>
    </w:p>
  </w:endnote>
  <w:endnote w:type="continuationSeparator" w:id="0">
    <w:p w14:paraId="64B4EDD4" w14:textId="77777777" w:rsidR="008E0543" w:rsidRDefault="008E0543" w:rsidP="00282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907595" w14:textId="77777777" w:rsidR="008E0543" w:rsidRDefault="008E0543" w:rsidP="00282511">
      <w:pPr>
        <w:spacing w:after="0" w:line="240" w:lineRule="auto"/>
      </w:pPr>
      <w:r>
        <w:separator/>
      </w:r>
    </w:p>
  </w:footnote>
  <w:footnote w:type="continuationSeparator" w:id="0">
    <w:p w14:paraId="5715818B" w14:textId="77777777" w:rsidR="008E0543" w:rsidRDefault="008E0543" w:rsidP="00282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8747250"/>
      <w:docPartObj>
        <w:docPartGallery w:val="Page Numbers (Top of Page)"/>
        <w:docPartUnique/>
      </w:docPartObj>
    </w:sdtPr>
    <w:sdtEndPr>
      <w:rPr>
        <w:noProof/>
      </w:rPr>
    </w:sdtEndPr>
    <w:sdtContent>
      <w:p w14:paraId="4051BA02" w14:textId="77777777" w:rsidR="00282511" w:rsidRDefault="00282511">
        <w:pPr>
          <w:pStyle w:val="Header"/>
          <w:jc w:val="right"/>
        </w:pPr>
        <w:r>
          <w:fldChar w:fldCharType="begin"/>
        </w:r>
        <w:r>
          <w:instrText xml:space="preserve"> PAGE   \* MERGEFORMAT </w:instrText>
        </w:r>
        <w:r>
          <w:fldChar w:fldCharType="separate"/>
        </w:r>
        <w:r w:rsidR="00EF5A82">
          <w:rPr>
            <w:noProof/>
          </w:rPr>
          <w:t>9</w:t>
        </w:r>
        <w:r>
          <w:rPr>
            <w:noProof/>
          </w:rPr>
          <w:fldChar w:fldCharType="end"/>
        </w:r>
      </w:p>
    </w:sdtContent>
  </w:sdt>
  <w:p w14:paraId="4051BA03" w14:textId="77777777" w:rsidR="0039492A" w:rsidRPr="00ED28C4" w:rsidRDefault="0039492A" w:rsidP="007B35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11"/>
    <w:rsid w:val="00016963"/>
    <w:rsid w:val="000643CC"/>
    <w:rsid w:val="000975A3"/>
    <w:rsid w:val="000B43C1"/>
    <w:rsid w:val="000B5EE5"/>
    <w:rsid w:val="000D4D34"/>
    <w:rsid w:val="000D5D1F"/>
    <w:rsid w:val="000E7332"/>
    <w:rsid w:val="00115946"/>
    <w:rsid w:val="00115C9B"/>
    <w:rsid w:val="00157F55"/>
    <w:rsid w:val="001808D4"/>
    <w:rsid w:val="00192731"/>
    <w:rsid w:val="001934AC"/>
    <w:rsid w:val="001E177D"/>
    <w:rsid w:val="001E6826"/>
    <w:rsid w:val="00203022"/>
    <w:rsid w:val="002073B9"/>
    <w:rsid w:val="0022773B"/>
    <w:rsid w:val="00232F20"/>
    <w:rsid w:val="00254A57"/>
    <w:rsid w:val="00264961"/>
    <w:rsid w:val="00273F7B"/>
    <w:rsid w:val="00282511"/>
    <w:rsid w:val="00286496"/>
    <w:rsid w:val="002922B8"/>
    <w:rsid w:val="002F2A85"/>
    <w:rsid w:val="00321258"/>
    <w:rsid w:val="00332322"/>
    <w:rsid w:val="00344A0E"/>
    <w:rsid w:val="0036348C"/>
    <w:rsid w:val="00381AF6"/>
    <w:rsid w:val="0039492A"/>
    <w:rsid w:val="003A7EC8"/>
    <w:rsid w:val="003C6F80"/>
    <w:rsid w:val="003F40A5"/>
    <w:rsid w:val="00404410"/>
    <w:rsid w:val="00411DDE"/>
    <w:rsid w:val="00447A7B"/>
    <w:rsid w:val="0047013D"/>
    <w:rsid w:val="0047575C"/>
    <w:rsid w:val="00562841"/>
    <w:rsid w:val="005864B9"/>
    <w:rsid w:val="00594B4B"/>
    <w:rsid w:val="005B16F3"/>
    <w:rsid w:val="005D5314"/>
    <w:rsid w:val="00632976"/>
    <w:rsid w:val="00642FFC"/>
    <w:rsid w:val="00674F94"/>
    <w:rsid w:val="006D595B"/>
    <w:rsid w:val="006D78C1"/>
    <w:rsid w:val="006E07B8"/>
    <w:rsid w:val="006F6285"/>
    <w:rsid w:val="006F6B94"/>
    <w:rsid w:val="007015CE"/>
    <w:rsid w:val="007310FD"/>
    <w:rsid w:val="007574FA"/>
    <w:rsid w:val="00781B12"/>
    <w:rsid w:val="007D36A7"/>
    <w:rsid w:val="007D5488"/>
    <w:rsid w:val="007D7CE1"/>
    <w:rsid w:val="007F4D8C"/>
    <w:rsid w:val="007F71F3"/>
    <w:rsid w:val="00833035"/>
    <w:rsid w:val="00834792"/>
    <w:rsid w:val="00836CC8"/>
    <w:rsid w:val="00841933"/>
    <w:rsid w:val="008B0298"/>
    <w:rsid w:val="008B6F03"/>
    <w:rsid w:val="008C6A6F"/>
    <w:rsid w:val="008E0543"/>
    <w:rsid w:val="00932C51"/>
    <w:rsid w:val="009540BD"/>
    <w:rsid w:val="00955E2A"/>
    <w:rsid w:val="0098058F"/>
    <w:rsid w:val="009861EF"/>
    <w:rsid w:val="009A2B6F"/>
    <w:rsid w:val="009A42AD"/>
    <w:rsid w:val="009B3A03"/>
    <w:rsid w:val="009E1921"/>
    <w:rsid w:val="00A05171"/>
    <w:rsid w:val="00A16A65"/>
    <w:rsid w:val="00A408A4"/>
    <w:rsid w:val="00A539EE"/>
    <w:rsid w:val="00AE077F"/>
    <w:rsid w:val="00B220A4"/>
    <w:rsid w:val="00B25767"/>
    <w:rsid w:val="00B340C6"/>
    <w:rsid w:val="00B37F76"/>
    <w:rsid w:val="00B57F75"/>
    <w:rsid w:val="00B619E8"/>
    <w:rsid w:val="00BA0301"/>
    <w:rsid w:val="00BB7094"/>
    <w:rsid w:val="00BD1972"/>
    <w:rsid w:val="00BE4F56"/>
    <w:rsid w:val="00C02861"/>
    <w:rsid w:val="00C16C41"/>
    <w:rsid w:val="00C17B21"/>
    <w:rsid w:val="00C2146D"/>
    <w:rsid w:val="00C52CF0"/>
    <w:rsid w:val="00C922C3"/>
    <w:rsid w:val="00CC77AF"/>
    <w:rsid w:val="00CD18CE"/>
    <w:rsid w:val="00CD7BFF"/>
    <w:rsid w:val="00CF1B84"/>
    <w:rsid w:val="00CF22A8"/>
    <w:rsid w:val="00D66955"/>
    <w:rsid w:val="00D86656"/>
    <w:rsid w:val="00DA5D1B"/>
    <w:rsid w:val="00E10993"/>
    <w:rsid w:val="00E24F34"/>
    <w:rsid w:val="00E347B7"/>
    <w:rsid w:val="00E4499E"/>
    <w:rsid w:val="00E65BE6"/>
    <w:rsid w:val="00E71B2C"/>
    <w:rsid w:val="00E90DA1"/>
    <w:rsid w:val="00EB7A27"/>
    <w:rsid w:val="00ED60CA"/>
    <w:rsid w:val="00EE0452"/>
    <w:rsid w:val="00EF5A82"/>
    <w:rsid w:val="00F150DB"/>
    <w:rsid w:val="00F26BDB"/>
    <w:rsid w:val="00F27F0F"/>
    <w:rsid w:val="00F5575C"/>
    <w:rsid w:val="00F55A9B"/>
    <w:rsid w:val="00F946D2"/>
    <w:rsid w:val="00FE24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1B9BD"/>
  <w15:chartTrackingRefBased/>
  <w15:docId w15:val="{76DB1AEE-BF5C-4A66-8772-4CB6B6EB7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511"/>
    <w:pPr>
      <w:spacing w:line="360" w:lineRule="auto"/>
      <w:jc w:val="both"/>
    </w:pPr>
    <w:rPr>
      <w:rFonts w:ascii="Times New Roman" w:eastAsia="Calibri" w:hAnsi="Times New Roman" w:cs="Times New Roman"/>
      <w:color w:val="000000"/>
      <w:sz w:val="24"/>
      <w:szCs w:val="24"/>
    </w:rPr>
  </w:style>
  <w:style w:type="paragraph" w:styleId="Heading1">
    <w:name w:val="heading 1"/>
    <w:basedOn w:val="Heading2"/>
    <w:next w:val="Normal"/>
    <w:link w:val="Heading1Char"/>
    <w:uiPriority w:val="9"/>
    <w:qFormat/>
    <w:rsid w:val="00282511"/>
    <w:pPr>
      <w:outlineLvl w:val="0"/>
    </w:pPr>
    <w:rPr>
      <w:sz w:val="32"/>
      <w:szCs w:val="32"/>
    </w:rPr>
  </w:style>
  <w:style w:type="paragraph" w:styleId="Heading2">
    <w:name w:val="heading 2"/>
    <w:basedOn w:val="Normal"/>
    <w:next w:val="Normal"/>
    <w:link w:val="Heading2Char"/>
    <w:uiPriority w:val="9"/>
    <w:unhideWhenUsed/>
    <w:qFormat/>
    <w:rsid w:val="00282511"/>
    <w:pPr>
      <w:outlineLvl w:val="1"/>
    </w:pPr>
    <w:rPr>
      <w:b/>
      <w:sz w:val="28"/>
    </w:rPr>
  </w:style>
  <w:style w:type="paragraph" w:styleId="Heading3">
    <w:name w:val="heading 3"/>
    <w:basedOn w:val="Heading2"/>
    <w:next w:val="Normal"/>
    <w:link w:val="Heading3Char"/>
    <w:uiPriority w:val="9"/>
    <w:unhideWhenUsed/>
    <w:qFormat/>
    <w:rsid w:val="00282511"/>
    <w:pPr>
      <w:ind w:left="720"/>
      <w:outlineLvl w:val="2"/>
    </w:pPr>
    <w:rPr>
      <w:b w:val="0"/>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511"/>
    <w:rPr>
      <w:rFonts w:ascii="Times New Roman" w:eastAsia="Calibri" w:hAnsi="Times New Roman" w:cs="Times New Roman"/>
      <w:b/>
      <w:color w:val="000000"/>
      <w:sz w:val="32"/>
      <w:szCs w:val="32"/>
    </w:rPr>
  </w:style>
  <w:style w:type="character" w:customStyle="1" w:styleId="Heading2Char">
    <w:name w:val="Heading 2 Char"/>
    <w:basedOn w:val="DefaultParagraphFont"/>
    <w:link w:val="Heading2"/>
    <w:uiPriority w:val="9"/>
    <w:rsid w:val="00282511"/>
    <w:rPr>
      <w:rFonts w:ascii="Times New Roman" w:eastAsia="Calibri" w:hAnsi="Times New Roman" w:cs="Times New Roman"/>
      <w:b/>
      <w:color w:val="000000"/>
      <w:sz w:val="28"/>
      <w:szCs w:val="24"/>
    </w:rPr>
  </w:style>
  <w:style w:type="character" w:customStyle="1" w:styleId="Heading3Char">
    <w:name w:val="Heading 3 Char"/>
    <w:basedOn w:val="DefaultParagraphFont"/>
    <w:link w:val="Heading3"/>
    <w:uiPriority w:val="9"/>
    <w:rsid w:val="00282511"/>
    <w:rPr>
      <w:rFonts w:ascii="Times New Roman" w:eastAsia="Calibri" w:hAnsi="Times New Roman" w:cs="Times New Roman"/>
      <w:i/>
      <w:color w:val="000000"/>
      <w:sz w:val="24"/>
      <w:szCs w:val="24"/>
    </w:rPr>
  </w:style>
  <w:style w:type="paragraph" w:styleId="Header">
    <w:name w:val="header"/>
    <w:basedOn w:val="Normal"/>
    <w:link w:val="HeaderChar"/>
    <w:uiPriority w:val="99"/>
    <w:unhideWhenUsed/>
    <w:rsid w:val="002825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2511"/>
    <w:rPr>
      <w:rFonts w:ascii="Times New Roman" w:eastAsia="Calibri" w:hAnsi="Times New Roman" w:cs="Times New Roman"/>
      <w:color w:val="000000"/>
      <w:sz w:val="24"/>
      <w:szCs w:val="24"/>
    </w:rPr>
  </w:style>
  <w:style w:type="paragraph" w:styleId="TOC1">
    <w:name w:val="toc 1"/>
    <w:basedOn w:val="Normal"/>
    <w:next w:val="Normal"/>
    <w:autoRedefine/>
    <w:uiPriority w:val="39"/>
    <w:unhideWhenUsed/>
    <w:rsid w:val="00282511"/>
  </w:style>
  <w:style w:type="paragraph" w:styleId="TOC2">
    <w:name w:val="toc 2"/>
    <w:basedOn w:val="Normal"/>
    <w:next w:val="Normal"/>
    <w:autoRedefine/>
    <w:uiPriority w:val="39"/>
    <w:unhideWhenUsed/>
    <w:rsid w:val="00282511"/>
    <w:pPr>
      <w:ind w:left="240"/>
    </w:pPr>
  </w:style>
  <w:style w:type="paragraph" w:styleId="TOC3">
    <w:name w:val="toc 3"/>
    <w:basedOn w:val="Normal"/>
    <w:next w:val="Normal"/>
    <w:autoRedefine/>
    <w:uiPriority w:val="39"/>
    <w:unhideWhenUsed/>
    <w:rsid w:val="00282511"/>
    <w:pPr>
      <w:ind w:left="480"/>
    </w:pPr>
  </w:style>
  <w:style w:type="character" w:styleId="Hyperlink">
    <w:name w:val="Hyperlink"/>
    <w:uiPriority w:val="99"/>
    <w:unhideWhenUsed/>
    <w:rsid w:val="00282511"/>
    <w:rPr>
      <w:color w:val="0563C1"/>
      <w:u w:val="single"/>
    </w:rPr>
  </w:style>
  <w:style w:type="paragraph" w:styleId="Footer">
    <w:name w:val="footer"/>
    <w:basedOn w:val="Normal"/>
    <w:link w:val="FooterChar"/>
    <w:uiPriority w:val="99"/>
    <w:unhideWhenUsed/>
    <w:rsid w:val="002825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2511"/>
    <w:rPr>
      <w:rFonts w:ascii="Times New Roman" w:eastAsia="Calibri" w:hAnsi="Times New Roman" w:cs="Times New Roman"/>
      <w:color w:val="000000"/>
      <w:sz w:val="24"/>
      <w:szCs w:val="24"/>
    </w:rPr>
  </w:style>
  <w:style w:type="paragraph" w:styleId="TOCHeading">
    <w:name w:val="TOC Heading"/>
    <w:basedOn w:val="Heading1"/>
    <w:next w:val="Normal"/>
    <w:uiPriority w:val="39"/>
    <w:unhideWhenUsed/>
    <w:qFormat/>
    <w:rsid w:val="00EF5A82"/>
    <w:pPr>
      <w:keepNext/>
      <w:keepLines/>
      <w:spacing w:before="240" w:after="0" w:line="259" w:lineRule="auto"/>
      <w:jc w:val="left"/>
      <w:outlineLvl w:val="9"/>
    </w:pPr>
    <w:rPr>
      <w:rFonts w:asciiTheme="majorHAnsi" w:eastAsiaTheme="majorEastAsia" w:hAnsiTheme="majorHAnsi" w:cstheme="majorBidi"/>
      <w:b w:val="0"/>
      <w:color w:val="2F5496" w:themeColor="accent1" w:themeShade="BF"/>
    </w:rPr>
  </w:style>
  <w:style w:type="character" w:styleId="UnresolvedMention">
    <w:name w:val="Unresolved Mention"/>
    <w:basedOn w:val="DefaultParagraphFont"/>
    <w:uiPriority w:val="99"/>
    <w:semiHidden/>
    <w:unhideWhenUsed/>
    <w:rsid w:val="00CD18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4799359">
      <w:bodyDiv w:val="1"/>
      <w:marLeft w:val="0"/>
      <w:marRight w:val="0"/>
      <w:marTop w:val="0"/>
      <w:marBottom w:val="0"/>
      <w:divBdr>
        <w:top w:val="none" w:sz="0" w:space="0" w:color="auto"/>
        <w:left w:val="none" w:sz="0" w:space="0" w:color="auto"/>
        <w:bottom w:val="none" w:sz="0" w:space="0" w:color="auto"/>
        <w:right w:val="none" w:sz="0" w:space="0" w:color="auto"/>
      </w:divBdr>
      <w:divsChild>
        <w:div w:id="137423406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multijournals.org/index.php/excellencia-imje/article/view/28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apers.ssrn.com/sol3/papers.cfm?abstract_id=455344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indmarman.2023.06.010" TargetMode="External"/><Relationship Id="rId4" Type="http://schemas.openxmlformats.org/officeDocument/2006/relationships/webSettings" Target="webSettings.xml"/><Relationship Id="rId9" Type="http://schemas.openxmlformats.org/officeDocument/2006/relationships/hyperlink" Target="https://doi.org/10.1080/09537287.2022.214524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C587A-A8A4-45D7-88AE-8B243D9B5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9</Pages>
  <Words>2039</Words>
  <Characters>11626</Characters>
  <Application>Microsoft Office Word</Application>
  <DocSecurity>0</DocSecurity>
  <Lines>96</Lines>
  <Paragraphs>27</Paragraphs>
  <ScaleCrop>false</ScaleCrop>
  <Company/>
  <LinksUpToDate>false</LinksUpToDate>
  <CharactersWithSpaces>13638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Janina-Eveline Oros</cp:lastModifiedBy>
  <cp:revision>163</cp:revision>
  <dcterms:created xsi:type="dcterms:W3CDTF">2023-09-26T17:41:00Z</dcterms:created>
  <dcterms:modified xsi:type="dcterms:W3CDTF">2024-04-23T19:35:00Z</dcterms:modified>
</cp:coreProperties>
</file>