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D5759" w14:textId="2F97BE39" w:rsidR="00FB3515" w:rsidRPr="00FB7699" w:rsidRDefault="00FB3515" w:rsidP="007B3CBC">
      <w:pPr>
        <w:pStyle w:val="a4"/>
        <w:numPr>
          <w:ilvl w:val="0"/>
          <w:numId w:val="14"/>
        </w:numPr>
        <w:spacing w:beforeLines="50" w:before="156" w:afterLines="50" w:after="156"/>
        <w:ind w:firstLineChars="0" w:firstLine="0"/>
        <w:rPr>
          <w:rFonts w:ascii="Georgia" w:hAnsi="Georgia" w:cs="Arial"/>
          <w:b/>
          <w:bCs/>
          <w:sz w:val="28"/>
          <w:szCs w:val="28"/>
        </w:rPr>
      </w:pPr>
      <w:r w:rsidRPr="00FB7699">
        <w:rPr>
          <w:rFonts w:ascii="Georgia" w:hAnsi="Georgia" w:cs="Arial"/>
          <w:b/>
          <w:bCs/>
          <w:sz w:val="28"/>
          <w:szCs w:val="28"/>
        </w:rPr>
        <w:t>Digit Recognition</w:t>
      </w:r>
    </w:p>
    <w:p w14:paraId="1AE72B35" w14:textId="2577FDD0" w:rsidR="00FB3515" w:rsidRPr="0009320C" w:rsidRDefault="00740F5D" w:rsidP="007B3CBC">
      <w:pPr>
        <w:spacing w:beforeLines="50" w:before="156" w:afterLines="50" w:after="156"/>
        <w:ind w:firstLineChars="200" w:firstLine="420"/>
        <w:rPr>
          <w:rFonts w:ascii="Georgia" w:hAnsi="Georgia" w:cs="Arial"/>
        </w:rPr>
      </w:pPr>
      <w:r w:rsidRPr="00740F5D">
        <w:rPr>
          <w:rFonts w:ascii="Georgia" w:hAnsi="Georgia" w:cs="Arial"/>
        </w:rPr>
        <w:t xml:space="preserve">Among the many uses for digital recognition include automatic sorting by post offices, bank verification reading, license plate recognition, and other kinds of numerical identification. Digit recognition seeks to categorize zero through nine using automated techniques. As a subset of more general handwriting recognition problems such as identifying that the very same character can be written in thousands of different ways and attempting to gather a set of data representative of the countless ways in which people can write that character, it has many of the same challenges as that larger problem. </w:t>
      </w:r>
      <w:proofErr w:type="gramStart"/>
      <w:r w:rsidRPr="00740F5D">
        <w:rPr>
          <w:rFonts w:ascii="Georgia" w:hAnsi="Georgia" w:cs="Arial"/>
        </w:rPr>
        <w:t>In order to</w:t>
      </w:r>
      <w:proofErr w:type="gramEnd"/>
      <w:r w:rsidRPr="00740F5D">
        <w:rPr>
          <w:rFonts w:ascii="Georgia" w:hAnsi="Georgia" w:cs="Arial"/>
        </w:rPr>
        <w:t xml:space="preserve"> do digit recognition, an image must first be processed and cleaned up before being produced into a picture that can be classed, and this is where image preprocessing comes in. Classifiers that can withstand the inherent variances in the way individuals write numbers are needed for this project, which will then be applied to a collection that must first be analyzed and then categorized</w:t>
      </w:r>
      <w:r w:rsidR="00FB3515" w:rsidRPr="0009320C">
        <w:rPr>
          <w:rFonts w:ascii="Georgia" w:hAnsi="Georgia" w:cs="Arial"/>
        </w:rPr>
        <w:t>.</w:t>
      </w:r>
    </w:p>
    <w:p w14:paraId="5C6DC19D" w14:textId="0B7E45AD" w:rsidR="00FB3515" w:rsidRPr="00FB7699" w:rsidRDefault="00FB3515" w:rsidP="007B3CBC">
      <w:pPr>
        <w:pStyle w:val="a4"/>
        <w:numPr>
          <w:ilvl w:val="0"/>
          <w:numId w:val="14"/>
        </w:numPr>
        <w:spacing w:beforeLines="50" w:before="156" w:afterLines="50" w:after="156"/>
        <w:ind w:firstLineChars="0" w:firstLine="0"/>
        <w:rPr>
          <w:rFonts w:ascii="Georgia" w:hAnsi="Georgia" w:cs="Arial"/>
          <w:b/>
          <w:bCs/>
          <w:sz w:val="28"/>
          <w:szCs w:val="28"/>
        </w:rPr>
      </w:pPr>
      <w:r w:rsidRPr="00FB7699">
        <w:rPr>
          <w:rFonts w:ascii="Georgia" w:hAnsi="Georgia" w:cs="Arial"/>
          <w:b/>
          <w:bCs/>
          <w:sz w:val="28"/>
          <w:szCs w:val="28"/>
        </w:rPr>
        <w:t>Dataset</w:t>
      </w:r>
    </w:p>
    <w:p w14:paraId="60DB9321" w14:textId="549054E5" w:rsidR="00FB3515" w:rsidRPr="0009320C" w:rsidRDefault="0054318A" w:rsidP="007B3CBC">
      <w:pPr>
        <w:spacing w:beforeLines="50" w:before="156" w:afterLines="50" w:after="156"/>
        <w:ind w:firstLineChars="200" w:firstLine="420"/>
        <w:rPr>
          <w:rFonts w:ascii="Georgia" w:hAnsi="Georgia" w:cs="Arial"/>
        </w:rPr>
      </w:pPr>
      <w:r w:rsidRPr="0054318A">
        <w:rPr>
          <w:rFonts w:ascii="Georgia" w:hAnsi="Georgia" w:cs="Arial"/>
        </w:rPr>
        <w:t xml:space="preserve">The MNIST collection of handwritten digits, which was released by Yann </w:t>
      </w:r>
      <w:proofErr w:type="spellStart"/>
      <w:r w:rsidRPr="0054318A">
        <w:rPr>
          <w:rFonts w:ascii="Georgia" w:hAnsi="Georgia" w:cs="Arial"/>
        </w:rPr>
        <w:t>LeCun</w:t>
      </w:r>
      <w:proofErr w:type="spellEnd"/>
      <w:r w:rsidRPr="0054318A">
        <w:rPr>
          <w:rFonts w:ascii="Georgia" w:hAnsi="Georgia" w:cs="Arial"/>
        </w:rPr>
        <w:t xml:space="preserve"> at the Courant Institute of New York University and Corinna Cortes at Google, serves as our primary dataset. This database, which is a subset of a bigger collection from the National Institute of Standards and Technology (NIST), has a training set of 60,000 samples and a test set of 10,000 cases. The numerals are </w:t>
      </w:r>
      <w:proofErr w:type="gramStart"/>
      <w:r w:rsidRPr="0054318A">
        <w:rPr>
          <w:rFonts w:ascii="Georgia" w:hAnsi="Georgia" w:cs="Arial"/>
        </w:rPr>
        <w:t>all of</w:t>
      </w:r>
      <w:proofErr w:type="gramEnd"/>
      <w:r w:rsidRPr="0054318A">
        <w:rPr>
          <w:rFonts w:ascii="Georgia" w:hAnsi="Georgia" w:cs="Arial"/>
        </w:rPr>
        <w:t xml:space="preserve"> the same scale and are </w:t>
      </w:r>
      <w:proofErr w:type="spellStart"/>
      <w:r w:rsidRPr="0054318A">
        <w:rPr>
          <w:rFonts w:ascii="Georgia" w:hAnsi="Georgia" w:cs="Arial"/>
        </w:rPr>
        <w:t>centred</w:t>
      </w:r>
      <w:proofErr w:type="spellEnd"/>
      <w:r w:rsidRPr="0054318A">
        <w:rPr>
          <w:rFonts w:ascii="Georgia" w:hAnsi="Georgia" w:cs="Arial"/>
        </w:rPr>
        <w:t xml:space="preserve"> in the picture, which is a nice touch. Each picture in a 28x28 image is centralized by calculating the centroid of the pixels and then translating the image such that the pivot point is at the center of the picture (see figure). In total, there are approximately 250 different writers represented in the images, which are each a binary image of a handwritten digit and consist of 30,000 motifs drawn from two databases, one containing patterns from Census Bureau employees and the other containing patterns from high-school students. The test set comprises of 5,000 motifs from each of the two databases under consideration. The datasets have been labeled </w:t>
      </w:r>
      <w:proofErr w:type="gramStart"/>
      <w:r w:rsidRPr="0054318A">
        <w:rPr>
          <w:rFonts w:ascii="Georgia" w:hAnsi="Georgia" w:cs="Arial"/>
        </w:rPr>
        <w:t>in order to</w:t>
      </w:r>
      <w:proofErr w:type="gramEnd"/>
      <w:r w:rsidRPr="0054318A">
        <w:rPr>
          <w:rFonts w:ascii="Georgia" w:hAnsi="Georgia" w:cs="Arial"/>
        </w:rPr>
        <w:t xml:space="preserve"> facilitate simple verification</w:t>
      </w:r>
      <w:r w:rsidR="00FB3515" w:rsidRPr="0009320C">
        <w:rPr>
          <w:rFonts w:ascii="Georgia" w:hAnsi="Georgia" w:cs="Arial"/>
        </w:rPr>
        <w:t>.</w:t>
      </w:r>
    </w:p>
    <w:p w14:paraId="645565BC" w14:textId="7CED3E73" w:rsidR="00FB3515" w:rsidRPr="0009320C" w:rsidRDefault="00FB3515" w:rsidP="0033495E">
      <w:pPr>
        <w:spacing w:beforeLines="50" w:before="156" w:afterLines="50" w:after="156"/>
        <w:ind w:firstLineChars="200" w:firstLine="420"/>
        <w:jc w:val="center"/>
        <w:rPr>
          <w:rFonts w:ascii="Georgia" w:hAnsi="Georgia" w:cs="Arial"/>
        </w:rPr>
      </w:pPr>
      <w:r w:rsidRPr="0009320C">
        <w:rPr>
          <w:rFonts w:ascii="Georgia" w:hAnsi="Georgia" w:cs="Arial"/>
          <w:noProof/>
        </w:rPr>
        <w:drawing>
          <wp:inline distT="0" distB="0" distL="0" distR="0" wp14:anchorId="3A3F0A29" wp14:editId="478E3099">
            <wp:extent cx="2326341" cy="2326341"/>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0095" cy="2330095"/>
                    </a:xfrm>
                    <a:prstGeom prst="rect">
                      <a:avLst/>
                    </a:prstGeom>
                    <a:noFill/>
                    <a:ln>
                      <a:noFill/>
                    </a:ln>
                  </pic:spPr>
                </pic:pic>
              </a:graphicData>
            </a:graphic>
          </wp:inline>
        </w:drawing>
      </w:r>
    </w:p>
    <w:p w14:paraId="4E1172F9" w14:textId="6C2AA384" w:rsidR="00FB3515" w:rsidRPr="00FB7699" w:rsidRDefault="000209F9" w:rsidP="007B3CBC">
      <w:pPr>
        <w:pStyle w:val="a4"/>
        <w:numPr>
          <w:ilvl w:val="0"/>
          <w:numId w:val="14"/>
        </w:numPr>
        <w:spacing w:beforeLines="50" w:before="156" w:afterLines="50" w:after="156"/>
        <w:ind w:firstLineChars="0" w:firstLine="0"/>
        <w:rPr>
          <w:rFonts w:ascii="Georgia" w:hAnsi="Georgia" w:cs="Arial"/>
          <w:b/>
          <w:bCs/>
          <w:sz w:val="28"/>
          <w:szCs w:val="28"/>
        </w:rPr>
      </w:pPr>
      <w:r w:rsidRPr="00FB7699">
        <w:rPr>
          <w:rFonts w:ascii="Georgia" w:hAnsi="Georgia" w:cs="Arial"/>
          <w:b/>
          <w:bCs/>
          <w:sz w:val="28"/>
          <w:szCs w:val="28"/>
        </w:rPr>
        <w:lastRenderedPageBreak/>
        <w:t>Data Preprocess</w:t>
      </w:r>
    </w:p>
    <w:p w14:paraId="550281D9" w14:textId="5008035C" w:rsidR="00164E0A" w:rsidRPr="0009320C" w:rsidRDefault="00164E0A" w:rsidP="007B3CBC">
      <w:pPr>
        <w:spacing w:beforeLines="50" w:before="156" w:afterLines="50" w:after="156"/>
        <w:ind w:firstLineChars="200" w:firstLine="420"/>
        <w:rPr>
          <w:rFonts w:ascii="Georgia" w:hAnsi="Georgia" w:cs="Arial"/>
        </w:rPr>
      </w:pPr>
      <w:r w:rsidRPr="0009320C">
        <w:rPr>
          <w:rFonts w:ascii="Georgia" w:hAnsi="Georgia" w:cs="Arial"/>
        </w:rPr>
        <w:t xml:space="preserve">I used two basic feature extraction methods. The first one is to binarize the image and then flatten it into a one-dimensional vector, since the image is 28*28 in size, the length of the flattened one-dimensional vector is 784. Using a for loop for each image in the training and test sets, the final feature vector is 60,000*784 for the training set and 10,000*684 for the test set. The second method is based on the first binarization process with the addition of HOG feature extraction, and after extraction each image becomes a one-dimensional feature vector with length 1164. The </w:t>
      </w:r>
      <w:r w:rsidR="00415D01" w:rsidRPr="0009320C">
        <w:rPr>
          <w:rFonts w:ascii="Georgia" w:hAnsi="Georgia" w:cs="Arial"/>
        </w:rPr>
        <w:t>for-loop</w:t>
      </w:r>
      <w:r w:rsidRPr="0009320C">
        <w:rPr>
          <w:rFonts w:ascii="Georgia" w:hAnsi="Georgia" w:cs="Arial"/>
        </w:rPr>
        <w:t xml:space="preserve"> procedure is similar with the first one.</w:t>
      </w:r>
    </w:p>
    <w:p w14:paraId="651B7226" w14:textId="203C93CE" w:rsidR="00415D01" w:rsidRPr="0009320C" w:rsidRDefault="00415D01" w:rsidP="00CF0E82">
      <w:pPr>
        <w:spacing w:beforeLines="50" w:before="156" w:afterLines="50" w:after="156"/>
        <w:rPr>
          <w:rFonts w:ascii="Georgia" w:hAnsi="Georgia" w:cs="Arial"/>
        </w:rPr>
      </w:pPr>
      <w:r w:rsidRPr="0009320C">
        <w:rPr>
          <w:rFonts w:ascii="Georgia" w:hAnsi="Georgia" w:cs="Arial"/>
          <w:noProof/>
        </w:rPr>
        <w:drawing>
          <wp:inline distT="0" distB="0" distL="0" distR="0" wp14:anchorId="315DE3B2" wp14:editId="41777E95">
            <wp:extent cx="3083859" cy="2174592"/>
            <wp:effectExtent l="0" t="0" r="2540" b="0"/>
            <wp:docPr id="20" name="图片 20"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文本&#10;&#10;描述已自动生成"/>
                    <pic:cNvPicPr/>
                  </pic:nvPicPr>
                  <pic:blipFill>
                    <a:blip r:embed="rId7"/>
                    <a:stretch>
                      <a:fillRect/>
                    </a:stretch>
                  </pic:blipFill>
                  <pic:spPr>
                    <a:xfrm>
                      <a:off x="0" y="0"/>
                      <a:ext cx="3093634" cy="2181485"/>
                    </a:xfrm>
                    <a:prstGeom prst="rect">
                      <a:avLst/>
                    </a:prstGeom>
                  </pic:spPr>
                </pic:pic>
              </a:graphicData>
            </a:graphic>
          </wp:inline>
        </w:drawing>
      </w:r>
      <w:r w:rsidRPr="0009320C">
        <w:rPr>
          <w:rFonts w:ascii="Georgia" w:hAnsi="Georgia" w:cs="Arial"/>
          <w:noProof/>
        </w:rPr>
        <w:drawing>
          <wp:inline distT="0" distB="0" distL="0" distR="0" wp14:anchorId="4EFEFF4E" wp14:editId="78E541E1">
            <wp:extent cx="3460376" cy="2886702"/>
            <wp:effectExtent l="0" t="0" r="6985" b="9525"/>
            <wp:docPr id="21" name="图片 21" descr="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文本, 应用程序&#10;&#10;描述已自动生成"/>
                    <pic:cNvPicPr/>
                  </pic:nvPicPr>
                  <pic:blipFill>
                    <a:blip r:embed="rId8"/>
                    <a:stretch>
                      <a:fillRect/>
                    </a:stretch>
                  </pic:blipFill>
                  <pic:spPr>
                    <a:xfrm>
                      <a:off x="0" y="0"/>
                      <a:ext cx="3472299" cy="2896648"/>
                    </a:xfrm>
                    <a:prstGeom prst="rect">
                      <a:avLst/>
                    </a:prstGeom>
                  </pic:spPr>
                </pic:pic>
              </a:graphicData>
            </a:graphic>
          </wp:inline>
        </w:drawing>
      </w:r>
    </w:p>
    <w:p w14:paraId="4614D7A7" w14:textId="7E9605EC" w:rsidR="00951F25" w:rsidRPr="00951F25" w:rsidRDefault="000209F9" w:rsidP="00951F25">
      <w:pPr>
        <w:spacing w:beforeLines="50" w:before="156" w:afterLines="50" w:after="156"/>
        <w:ind w:firstLineChars="200" w:firstLine="420"/>
        <w:rPr>
          <w:rFonts w:ascii="Georgia" w:hAnsi="Georgia" w:cs="Arial"/>
        </w:rPr>
      </w:pPr>
      <w:r w:rsidRPr="0009320C">
        <w:rPr>
          <w:rFonts w:ascii="Georgia" w:hAnsi="Georgia" w:cs="Arial"/>
        </w:rPr>
        <w:t xml:space="preserve">Image Binarization is the </w:t>
      </w:r>
      <w:r w:rsidR="006979B5">
        <w:rPr>
          <w:rFonts w:ascii="Georgia" w:hAnsi="Georgia" w:cs="Arial"/>
        </w:rPr>
        <w:t>procedure that separate i</w:t>
      </w:r>
      <w:r w:rsidRPr="0009320C">
        <w:rPr>
          <w:rFonts w:ascii="Georgia" w:hAnsi="Georgia" w:cs="Arial"/>
        </w:rPr>
        <w:t xml:space="preserve">mage pixels into dual collection of pixels, </w:t>
      </w:r>
      <w:r w:rsidR="00B53BC8" w:rsidRPr="0009320C">
        <w:rPr>
          <w:rFonts w:ascii="Georgia" w:hAnsi="Georgia" w:cs="Arial"/>
        </w:rPr>
        <w:t>i.e.,</w:t>
      </w:r>
      <w:r w:rsidRPr="0009320C">
        <w:rPr>
          <w:rFonts w:ascii="Georgia" w:hAnsi="Georgia" w:cs="Arial"/>
        </w:rPr>
        <w:t xml:space="preserve"> </w:t>
      </w:r>
      <w:r w:rsidR="00951F25" w:rsidRPr="0009320C">
        <w:rPr>
          <w:rFonts w:ascii="Georgia" w:hAnsi="Georgia" w:cs="Arial"/>
        </w:rPr>
        <w:t>black,</w:t>
      </w:r>
      <w:r w:rsidRPr="0009320C">
        <w:rPr>
          <w:rFonts w:ascii="Georgia" w:hAnsi="Georgia" w:cs="Arial"/>
        </w:rPr>
        <w:t xml:space="preserve"> and white. </w:t>
      </w:r>
      <w:r w:rsidR="00951F25" w:rsidRPr="00951F25">
        <w:rPr>
          <w:rFonts w:ascii="Georgia" w:hAnsi="Georgia" w:cs="Arial"/>
        </w:rPr>
        <w:t>In the MINST dataset, the given image contains grayscale, i.e., it contains 255 gray levels from white to black. But this grayscale information is not helpful for the recognition of numbers. By image binarization, the pixels can be transformed into only hundred and black, which are expressed by 0 and 1. In this way it is possible to reduce the storage and computational requirements and to better distinguish between foreground and background.</w:t>
      </w:r>
    </w:p>
    <w:p w14:paraId="192C3064" w14:textId="2A72B9BF" w:rsidR="00AF40A8" w:rsidRPr="0009320C" w:rsidRDefault="00CF0E82" w:rsidP="00832ED1">
      <w:pPr>
        <w:spacing w:beforeLines="50" w:before="156" w:afterLines="50" w:after="156"/>
        <w:ind w:firstLineChars="200" w:firstLine="420"/>
        <w:rPr>
          <w:rFonts w:ascii="Georgia" w:hAnsi="Georgia" w:cs="Arial"/>
        </w:rPr>
      </w:pPr>
      <w:r w:rsidRPr="00CF0E82">
        <w:rPr>
          <w:rFonts w:ascii="Georgia" w:hAnsi="Georgia" w:cs="Arial"/>
        </w:rPr>
        <w:lastRenderedPageBreak/>
        <w:t>HOG, or Histogram of Oriented Gradients, is a commonly used feature descriptor for extracting features from picture data. It is commonly utilized in tasks involving computer vision. The HOG descriptor is concerned with an object's structure or form. HOG has some similarities with edge characteristics but also has significant distinctions. With edge features, we simply determine if a pixel is an edge or not. HOG is also capable of providing edge direction. This is accomplished by extracting the gradient and orientation of the edges (or their magnitude and direction). Furthermore, these orientations are computed in 'localized' segments. This implies that the whole picture is divided into smaller sections, and the gradients and orientation of each region are determined. Finally, the HOG would create a distinct histogram for each of these sections. Histograms are constructed utilizing the gradients and orientations of the pixel values, hence the term 'Histogram of Oriented Gradients'</w:t>
      </w:r>
      <w:r w:rsidR="00AF40A8" w:rsidRPr="0009320C">
        <w:rPr>
          <w:rFonts w:ascii="Georgia" w:hAnsi="Georgia" w:cs="Arial"/>
        </w:rPr>
        <w:t>.</w:t>
      </w:r>
    </w:p>
    <w:p w14:paraId="438C910D" w14:textId="1937917C" w:rsidR="00AF40A8" w:rsidRPr="0009320C" w:rsidRDefault="00AF40A8" w:rsidP="007B3CBC">
      <w:pPr>
        <w:spacing w:beforeLines="50" w:before="156" w:afterLines="50" w:after="156"/>
        <w:ind w:firstLineChars="200" w:firstLine="420"/>
        <w:rPr>
          <w:rFonts w:ascii="Georgia" w:hAnsi="Georgia" w:cs="Arial"/>
        </w:rPr>
      </w:pPr>
      <w:r w:rsidRPr="0009320C">
        <w:rPr>
          <w:rFonts w:ascii="Georgia" w:hAnsi="Georgia" w:cs="Arial"/>
        </w:rPr>
        <w:t xml:space="preserve">In MATLAB, Image Binarization and HOG feature extraction can be done in </w:t>
      </w:r>
      <w:r w:rsidR="005D18BC" w:rsidRPr="0009320C">
        <w:rPr>
          <w:rFonts w:ascii="Georgia" w:hAnsi="Georgia" w:cs="Arial"/>
        </w:rPr>
        <w:t>a simple way.</w:t>
      </w:r>
    </w:p>
    <w:p w14:paraId="57FA486B" w14:textId="77777777" w:rsidR="00415D01" w:rsidRPr="0009320C" w:rsidRDefault="00415D01" w:rsidP="007B3CBC">
      <w:pPr>
        <w:widowControl/>
        <w:spacing w:beforeLines="50" w:before="156" w:afterLines="50" w:after="156"/>
        <w:ind w:firstLineChars="200" w:firstLine="420"/>
        <w:jc w:val="left"/>
        <w:rPr>
          <w:rFonts w:ascii="Georgia" w:hAnsi="Georgia" w:cs="Arial"/>
        </w:rPr>
      </w:pPr>
      <w:r w:rsidRPr="0009320C">
        <w:rPr>
          <w:rFonts w:ascii="Georgia" w:hAnsi="Georgia" w:cs="Arial"/>
          <w:noProof/>
        </w:rPr>
        <w:drawing>
          <wp:inline distT="0" distB="0" distL="0" distR="0" wp14:anchorId="7563578F" wp14:editId="7CCB719E">
            <wp:extent cx="3572435" cy="2636571"/>
            <wp:effectExtent l="0" t="0" r="9525" b="0"/>
            <wp:docPr id="19" name="图片 19" descr="图形用户界面, 文本, 应用程序, 电子邮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图形用户界面, 文本, 应用程序, 电子邮件&#10;&#10;描述已自动生成"/>
                    <pic:cNvPicPr/>
                  </pic:nvPicPr>
                  <pic:blipFill>
                    <a:blip r:embed="rId9"/>
                    <a:stretch>
                      <a:fillRect/>
                    </a:stretch>
                  </pic:blipFill>
                  <pic:spPr>
                    <a:xfrm>
                      <a:off x="0" y="0"/>
                      <a:ext cx="3583322" cy="2644606"/>
                    </a:xfrm>
                    <a:prstGeom prst="rect">
                      <a:avLst/>
                    </a:prstGeom>
                  </pic:spPr>
                </pic:pic>
              </a:graphicData>
            </a:graphic>
          </wp:inline>
        </w:drawing>
      </w:r>
    </w:p>
    <w:p w14:paraId="6BEBDAF0" w14:textId="0B5F68FF" w:rsidR="00FD06DD" w:rsidRPr="0009320C" w:rsidRDefault="00AA4A3F" w:rsidP="007B3CBC">
      <w:pPr>
        <w:widowControl/>
        <w:spacing w:beforeLines="50" w:before="156" w:afterLines="50" w:after="156"/>
        <w:ind w:firstLineChars="200" w:firstLine="420"/>
        <w:jc w:val="left"/>
        <w:rPr>
          <w:rFonts w:ascii="Georgia" w:hAnsi="Georgia" w:cs="Arial"/>
        </w:rPr>
      </w:pPr>
      <w:r>
        <w:rPr>
          <w:rFonts w:ascii="Georgia" w:hAnsi="Georgia" w:cs="Arial"/>
        </w:rPr>
        <w:t xml:space="preserve">After </w:t>
      </w:r>
      <w:r w:rsidR="007E5D8C">
        <w:rPr>
          <w:rFonts w:ascii="Georgia" w:hAnsi="Georgia" w:cs="Arial"/>
        </w:rPr>
        <w:t xml:space="preserve">running the code above, we get a </w:t>
      </w:r>
      <w:r w:rsidR="00D51936">
        <w:rPr>
          <w:rFonts w:ascii="Georgia" w:hAnsi="Georgia" w:cs="Arial"/>
        </w:rPr>
        <w:t>v</w:t>
      </w:r>
      <w:r w:rsidR="00D51936" w:rsidRPr="00D51936">
        <w:rPr>
          <w:rFonts w:ascii="Georgia" w:hAnsi="Georgia" w:cs="Arial"/>
        </w:rPr>
        <w:t>isualization of processing results</w:t>
      </w:r>
      <w:r w:rsidR="00D51936">
        <w:rPr>
          <w:rFonts w:ascii="Georgia" w:hAnsi="Georgia" w:cs="Arial"/>
        </w:rPr>
        <w:t>:</w:t>
      </w:r>
    </w:p>
    <w:tbl>
      <w:tblPr>
        <w:tblStyle w:val="a3"/>
        <w:tblW w:w="0" w:type="auto"/>
        <w:tblBorders>
          <w:top w:val="none" w:sz="0" w:space="0" w:color="auto"/>
          <w:left w:val="none" w:sz="0" w:space="0" w:color="auto"/>
          <w:bottom w:val="none" w:sz="0" w:space="0" w:color="auto"/>
          <w:right w:val="none" w:sz="0" w:space="0" w:color="auto"/>
          <w:insideV w:val="none" w:sz="0" w:space="0" w:color="auto"/>
        </w:tblBorders>
        <w:tblLook w:val="0600" w:firstRow="0" w:lastRow="0" w:firstColumn="0" w:lastColumn="0" w:noHBand="1" w:noVBand="1"/>
      </w:tblPr>
      <w:tblGrid>
        <w:gridCol w:w="2741"/>
        <w:gridCol w:w="2769"/>
        <w:gridCol w:w="2796"/>
      </w:tblGrid>
      <w:tr w:rsidR="00121BE2" w:rsidRPr="0009320C" w14:paraId="488FEB08" w14:textId="77777777" w:rsidTr="00FD06DD">
        <w:tc>
          <w:tcPr>
            <w:tcW w:w="2765" w:type="dxa"/>
          </w:tcPr>
          <w:p w14:paraId="6E7CEE4F" w14:textId="68AC5D0E" w:rsidR="00FD06DD" w:rsidRPr="0009320C" w:rsidRDefault="00121BE2" w:rsidP="0033495E">
            <w:pPr>
              <w:widowControl/>
              <w:spacing w:beforeLines="50" w:before="156" w:afterLines="50" w:after="156"/>
              <w:jc w:val="left"/>
              <w:rPr>
                <w:rFonts w:ascii="Georgia" w:hAnsi="Georgia" w:cs="Arial"/>
              </w:rPr>
            </w:pPr>
            <w:r w:rsidRPr="0009320C">
              <w:rPr>
                <w:rFonts w:ascii="Georgia" w:hAnsi="Georgia" w:cs="Arial"/>
                <w:noProof/>
              </w:rPr>
              <w:drawing>
                <wp:inline distT="0" distB="0" distL="0" distR="0" wp14:anchorId="377AC644" wp14:editId="371778F6">
                  <wp:extent cx="1783105" cy="1783105"/>
                  <wp:effectExtent l="0" t="0" r="7620"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4060" cy="1804060"/>
                          </a:xfrm>
                          <a:prstGeom prst="rect">
                            <a:avLst/>
                          </a:prstGeom>
                          <a:noFill/>
                          <a:ln>
                            <a:noFill/>
                          </a:ln>
                        </pic:spPr>
                      </pic:pic>
                    </a:graphicData>
                  </a:graphic>
                </wp:inline>
              </w:drawing>
            </w:r>
          </w:p>
        </w:tc>
        <w:tc>
          <w:tcPr>
            <w:tcW w:w="2765" w:type="dxa"/>
          </w:tcPr>
          <w:p w14:paraId="49CF4A21" w14:textId="28E38545" w:rsidR="00FD06DD" w:rsidRPr="0009320C" w:rsidRDefault="00FD06DD" w:rsidP="0033495E">
            <w:pPr>
              <w:widowControl/>
              <w:spacing w:beforeLines="50" w:before="156" w:afterLines="50" w:after="156"/>
              <w:jc w:val="left"/>
              <w:rPr>
                <w:rFonts w:ascii="Georgia" w:hAnsi="Georgia" w:cs="Arial"/>
              </w:rPr>
            </w:pPr>
            <w:r w:rsidRPr="0009320C">
              <w:rPr>
                <w:rFonts w:ascii="Georgia" w:hAnsi="Georgia" w:cs="Arial"/>
                <w:noProof/>
              </w:rPr>
              <w:drawing>
                <wp:inline distT="0" distB="0" distL="0" distR="0" wp14:anchorId="0FF09D57" wp14:editId="1CD0BFDD">
                  <wp:extent cx="1809750" cy="18097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inline>
              </w:drawing>
            </w:r>
          </w:p>
        </w:tc>
        <w:tc>
          <w:tcPr>
            <w:tcW w:w="2766" w:type="dxa"/>
          </w:tcPr>
          <w:p w14:paraId="305BB087" w14:textId="454DB683" w:rsidR="00FD06DD" w:rsidRPr="0009320C" w:rsidRDefault="00FD06DD" w:rsidP="0033495E">
            <w:pPr>
              <w:widowControl/>
              <w:spacing w:beforeLines="50" w:before="156" w:afterLines="50" w:after="156"/>
              <w:jc w:val="left"/>
              <w:rPr>
                <w:rFonts w:ascii="Georgia" w:hAnsi="Georgia" w:cs="Arial"/>
              </w:rPr>
            </w:pPr>
            <w:r w:rsidRPr="0009320C">
              <w:rPr>
                <w:rFonts w:ascii="Georgia" w:hAnsi="Georgia" w:cs="Arial"/>
                <w:noProof/>
              </w:rPr>
              <w:drawing>
                <wp:inline distT="0" distB="0" distL="0" distR="0" wp14:anchorId="515FAC63" wp14:editId="5E6521E9">
                  <wp:extent cx="1819275" cy="181927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21750" cy="1821750"/>
                          </a:xfrm>
                          <a:prstGeom prst="rect">
                            <a:avLst/>
                          </a:prstGeom>
                          <a:noFill/>
                          <a:ln>
                            <a:noFill/>
                          </a:ln>
                        </pic:spPr>
                      </pic:pic>
                    </a:graphicData>
                  </a:graphic>
                </wp:inline>
              </w:drawing>
            </w:r>
          </w:p>
        </w:tc>
      </w:tr>
      <w:tr w:rsidR="00121BE2" w:rsidRPr="0009320C" w14:paraId="7A50869A" w14:textId="77777777" w:rsidTr="007B3CBC">
        <w:tc>
          <w:tcPr>
            <w:tcW w:w="2765" w:type="dxa"/>
          </w:tcPr>
          <w:p w14:paraId="56BB3674" w14:textId="7A9B1F1B" w:rsidR="00FD06DD" w:rsidRPr="0009320C" w:rsidRDefault="00FD06DD" w:rsidP="0033495E">
            <w:pPr>
              <w:widowControl/>
              <w:spacing w:beforeLines="50" w:before="156" w:afterLines="50" w:after="156"/>
              <w:jc w:val="center"/>
              <w:rPr>
                <w:rFonts w:ascii="Georgia" w:hAnsi="Georgia" w:cs="Arial"/>
              </w:rPr>
            </w:pPr>
            <w:r w:rsidRPr="0009320C">
              <w:rPr>
                <w:rFonts w:ascii="Georgia" w:hAnsi="Georgia" w:cs="Arial"/>
              </w:rPr>
              <w:t>Original image</w:t>
            </w:r>
          </w:p>
        </w:tc>
        <w:tc>
          <w:tcPr>
            <w:tcW w:w="2765" w:type="dxa"/>
          </w:tcPr>
          <w:p w14:paraId="6724D987" w14:textId="49B7C155" w:rsidR="00FD06DD" w:rsidRPr="0009320C" w:rsidRDefault="00FD06DD" w:rsidP="0033495E">
            <w:pPr>
              <w:widowControl/>
              <w:spacing w:beforeLines="50" w:before="156" w:afterLines="50" w:after="156"/>
              <w:jc w:val="center"/>
              <w:rPr>
                <w:rFonts w:ascii="Georgia" w:hAnsi="Georgia" w:cs="Arial"/>
              </w:rPr>
            </w:pPr>
            <w:r w:rsidRPr="0009320C">
              <w:rPr>
                <w:rFonts w:ascii="Georgia" w:hAnsi="Georgia" w:cs="Arial"/>
              </w:rPr>
              <w:t>Image after binarization</w:t>
            </w:r>
          </w:p>
        </w:tc>
        <w:tc>
          <w:tcPr>
            <w:tcW w:w="2766" w:type="dxa"/>
          </w:tcPr>
          <w:p w14:paraId="0BBA04A3" w14:textId="46D721EF" w:rsidR="00FD06DD" w:rsidRPr="0009320C" w:rsidRDefault="00FD06DD" w:rsidP="0033495E">
            <w:pPr>
              <w:widowControl/>
              <w:spacing w:beforeLines="50" w:before="156" w:afterLines="50" w:after="156"/>
              <w:jc w:val="center"/>
              <w:rPr>
                <w:rFonts w:ascii="Georgia" w:hAnsi="Georgia" w:cs="Arial"/>
              </w:rPr>
            </w:pPr>
            <w:r w:rsidRPr="0009320C">
              <w:rPr>
                <w:rFonts w:ascii="Georgia" w:hAnsi="Georgia" w:cs="Arial"/>
              </w:rPr>
              <w:t>Image after HOG</w:t>
            </w:r>
          </w:p>
        </w:tc>
      </w:tr>
    </w:tbl>
    <w:p w14:paraId="107737DD" w14:textId="0E1D52D9" w:rsidR="000209F9" w:rsidRPr="0009320C" w:rsidRDefault="000209F9" w:rsidP="00CF0E82">
      <w:pPr>
        <w:widowControl/>
        <w:spacing w:beforeLines="50" w:before="156" w:afterLines="50" w:after="156"/>
        <w:jc w:val="left"/>
        <w:rPr>
          <w:rFonts w:ascii="Georgia" w:hAnsi="Georgia" w:cs="Arial"/>
        </w:rPr>
      </w:pPr>
    </w:p>
    <w:p w14:paraId="1F703052" w14:textId="6691180F" w:rsidR="000209F9" w:rsidRPr="00FB7699" w:rsidRDefault="000209F9" w:rsidP="007B3CBC">
      <w:pPr>
        <w:pStyle w:val="a4"/>
        <w:numPr>
          <w:ilvl w:val="0"/>
          <w:numId w:val="14"/>
        </w:numPr>
        <w:spacing w:beforeLines="50" w:before="156" w:afterLines="50" w:after="156"/>
        <w:ind w:firstLineChars="0" w:firstLine="0"/>
        <w:rPr>
          <w:rFonts w:ascii="Georgia" w:hAnsi="Georgia" w:cs="Arial"/>
          <w:b/>
          <w:bCs/>
          <w:sz w:val="28"/>
          <w:szCs w:val="28"/>
        </w:rPr>
      </w:pPr>
      <w:r w:rsidRPr="00FB7699">
        <w:rPr>
          <w:rFonts w:ascii="Georgia" w:hAnsi="Georgia" w:cs="Arial"/>
          <w:b/>
          <w:bCs/>
          <w:sz w:val="28"/>
          <w:szCs w:val="28"/>
        </w:rPr>
        <w:t>Algorithm</w:t>
      </w:r>
      <w:r w:rsidR="006211DA" w:rsidRPr="00FB7699">
        <w:rPr>
          <w:rFonts w:ascii="Georgia" w:hAnsi="Georgia" w:cs="Arial"/>
          <w:b/>
          <w:bCs/>
          <w:sz w:val="28"/>
          <w:szCs w:val="28"/>
        </w:rPr>
        <w:t xml:space="preserve"> and Results</w:t>
      </w:r>
    </w:p>
    <w:p w14:paraId="3CC91014" w14:textId="67B5B1C9" w:rsidR="00E26672" w:rsidRPr="0009320C" w:rsidRDefault="00164E0A" w:rsidP="007B3CBC">
      <w:pPr>
        <w:spacing w:beforeLines="50" w:before="156" w:afterLines="50" w:after="156"/>
        <w:ind w:firstLineChars="200" w:firstLine="420"/>
        <w:rPr>
          <w:rFonts w:ascii="Georgia" w:hAnsi="Georgia" w:cs="Arial"/>
        </w:rPr>
      </w:pPr>
      <w:r w:rsidRPr="0009320C">
        <w:rPr>
          <w:rFonts w:ascii="Georgia" w:hAnsi="Georgia" w:cs="Arial"/>
        </w:rPr>
        <w:t>I tested four basic machine learning methods, namely KNN, Decision Tree, Bagging Decision Trees and SVM</w:t>
      </w:r>
      <w:r w:rsidR="00E1057A" w:rsidRPr="0009320C">
        <w:rPr>
          <w:rFonts w:ascii="Georgia" w:hAnsi="Georgia" w:cs="Arial"/>
        </w:rPr>
        <w:t>. Here is the basic introduction of these methods</w:t>
      </w:r>
      <w:r w:rsidR="006211DA" w:rsidRPr="0009320C">
        <w:rPr>
          <w:rFonts w:ascii="Georgia" w:hAnsi="Georgia" w:cs="Arial"/>
        </w:rPr>
        <w:t xml:space="preserve"> and the results on two different data preprocess methods.</w:t>
      </w:r>
    </w:p>
    <w:p w14:paraId="42933476" w14:textId="550BFE3C" w:rsidR="000209F9" w:rsidRPr="00FB7699" w:rsidRDefault="006211DA" w:rsidP="007B3CBC">
      <w:pPr>
        <w:pStyle w:val="a4"/>
        <w:numPr>
          <w:ilvl w:val="1"/>
          <w:numId w:val="14"/>
        </w:numPr>
        <w:spacing w:beforeLines="50" w:before="156" w:afterLines="50" w:after="156"/>
        <w:ind w:firstLineChars="0" w:firstLine="0"/>
        <w:rPr>
          <w:rFonts w:ascii="Georgia" w:hAnsi="Georgia" w:cs="Arial"/>
          <w:b/>
          <w:bCs/>
          <w:sz w:val="24"/>
          <w:szCs w:val="24"/>
        </w:rPr>
      </w:pPr>
      <w:r w:rsidRPr="00FB7699">
        <w:rPr>
          <w:rFonts w:ascii="Georgia" w:hAnsi="Georgia" w:cs="Arial"/>
          <w:b/>
          <w:bCs/>
          <w:sz w:val="24"/>
          <w:szCs w:val="24"/>
        </w:rPr>
        <w:t>K-Nearest Neighbors (KNN)</w:t>
      </w:r>
    </w:p>
    <w:p w14:paraId="7224B4A4" w14:textId="70E0F74E" w:rsidR="00334171" w:rsidRDefault="00C9201A" w:rsidP="00421017">
      <w:pPr>
        <w:spacing w:beforeLines="50" w:before="156" w:afterLines="50" w:after="156"/>
        <w:ind w:firstLineChars="200" w:firstLine="420"/>
        <w:rPr>
          <w:rFonts w:ascii="Georgia" w:hAnsi="Georgia" w:cs="Arial"/>
        </w:rPr>
      </w:pPr>
      <w:r w:rsidRPr="00C9201A">
        <w:rPr>
          <w:rFonts w:ascii="Georgia" w:hAnsi="Georgia" w:cs="Arial"/>
        </w:rPr>
        <w:t xml:space="preserve">The </w:t>
      </w:r>
      <w:r w:rsidR="00334171">
        <w:rPr>
          <w:rFonts w:ascii="Georgia" w:hAnsi="Georgia" w:cs="Arial"/>
        </w:rPr>
        <w:t>K</w:t>
      </w:r>
      <w:r w:rsidRPr="00C9201A">
        <w:rPr>
          <w:rFonts w:ascii="Georgia" w:hAnsi="Georgia" w:cs="Arial"/>
        </w:rPr>
        <w:t>-</w:t>
      </w:r>
      <w:r w:rsidR="00334171">
        <w:rPr>
          <w:rFonts w:ascii="Georgia" w:hAnsi="Georgia" w:cs="Arial"/>
        </w:rPr>
        <w:t>N</w:t>
      </w:r>
      <w:r w:rsidRPr="00C9201A">
        <w:rPr>
          <w:rFonts w:ascii="Georgia" w:hAnsi="Georgia" w:cs="Arial"/>
        </w:rPr>
        <w:t xml:space="preserve">earest </w:t>
      </w:r>
      <w:r w:rsidR="00334171">
        <w:rPr>
          <w:rFonts w:ascii="Georgia" w:hAnsi="Georgia" w:cs="Arial"/>
        </w:rPr>
        <w:t>N</w:t>
      </w:r>
      <w:r w:rsidRPr="00C9201A">
        <w:rPr>
          <w:rFonts w:ascii="Georgia" w:hAnsi="Georgia" w:cs="Arial"/>
        </w:rPr>
        <w:t>eighbors (KNN) algorithm is a non-parametric approach used in both classification and regression</w:t>
      </w:r>
      <w:r w:rsidR="00864725" w:rsidRPr="0009320C">
        <w:rPr>
          <w:rFonts w:ascii="Georgia" w:hAnsi="Georgia" w:cs="Arial"/>
        </w:rPr>
        <w:t xml:space="preserve">. In </w:t>
      </w:r>
      <w:r w:rsidRPr="00C9201A">
        <w:rPr>
          <w:rFonts w:ascii="Georgia" w:hAnsi="Georgia" w:cs="Arial"/>
        </w:rPr>
        <w:t>all circumstances</w:t>
      </w:r>
      <w:r w:rsidR="00864725" w:rsidRPr="0009320C">
        <w:rPr>
          <w:rFonts w:ascii="Georgia" w:hAnsi="Georgia" w:cs="Arial"/>
        </w:rPr>
        <w:t xml:space="preserve">, </w:t>
      </w:r>
      <w:r w:rsidR="00421017">
        <w:rPr>
          <w:rFonts w:ascii="Georgia" w:hAnsi="Georgia" w:cs="Arial"/>
        </w:rPr>
        <w:t>KNN</w:t>
      </w:r>
      <w:r w:rsidR="00421017" w:rsidRPr="00421017">
        <w:rPr>
          <w:rFonts w:ascii="Georgia" w:hAnsi="Georgia" w:cs="Arial"/>
        </w:rPr>
        <w:t xml:space="preserve"> first calculates the distance between the input vectors and all the vectors in the training set (generally using Euclidean distance), and then goes to find the K nearest vectors to the input vectors according to the set K values. Then different methods are used to get the results depending on the task.</w:t>
      </w:r>
      <w:r w:rsidR="00421017">
        <w:rPr>
          <w:rFonts w:ascii="Georgia" w:hAnsi="Georgia" w:cs="Arial" w:hint="eastAsia"/>
        </w:rPr>
        <w:t xml:space="preserve"> </w:t>
      </w:r>
    </w:p>
    <w:p w14:paraId="28D20BD6" w14:textId="4C9A0689" w:rsidR="00E1057A" w:rsidRPr="0009320C" w:rsidRDefault="00864725" w:rsidP="00421017">
      <w:pPr>
        <w:spacing w:beforeLines="50" w:before="156" w:afterLines="50" w:after="156"/>
        <w:ind w:firstLineChars="200" w:firstLine="420"/>
        <w:rPr>
          <w:rFonts w:ascii="Georgia" w:hAnsi="Georgia" w:cs="Arial"/>
        </w:rPr>
      </w:pPr>
      <w:r w:rsidRPr="0009320C">
        <w:rPr>
          <w:rFonts w:ascii="Georgia" w:hAnsi="Georgia" w:cs="Arial"/>
        </w:rPr>
        <w:t xml:space="preserve">In </w:t>
      </w:r>
      <w:r w:rsidR="00E26672" w:rsidRPr="0009320C">
        <w:rPr>
          <w:rFonts w:ascii="Georgia" w:hAnsi="Georgia" w:cs="Arial"/>
        </w:rPr>
        <w:t>K</w:t>
      </w:r>
      <w:r w:rsidRPr="0009320C">
        <w:rPr>
          <w:rFonts w:ascii="Georgia" w:hAnsi="Georgia" w:cs="Arial"/>
        </w:rPr>
        <w:t xml:space="preserve">NN classification, the output is a class membership. </w:t>
      </w:r>
      <w:r w:rsidR="000111BC" w:rsidRPr="000111BC">
        <w:rPr>
          <w:rFonts w:ascii="Georgia" w:hAnsi="Georgia" w:cs="Arial"/>
        </w:rPr>
        <w:t>A percentage of its neighbors vote to classify an item, with the object being allocated to the class that is most prevalent among its k closest neighbors. If k equals one, the object is simply assigned to the class of the item's closest neighbor.</w:t>
      </w:r>
    </w:p>
    <w:p w14:paraId="6F9ABA7E" w14:textId="42689679" w:rsidR="0098298D" w:rsidRPr="0009320C" w:rsidRDefault="0098298D" w:rsidP="007B3CBC">
      <w:pPr>
        <w:spacing w:beforeLines="50" w:before="156" w:afterLines="50" w:after="156"/>
        <w:ind w:firstLineChars="200" w:firstLine="420"/>
        <w:rPr>
          <w:rFonts w:ascii="Georgia" w:hAnsi="Georgia" w:cs="Arial"/>
        </w:rPr>
      </w:pPr>
      <w:r w:rsidRPr="0009320C">
        <w:rPr>
          <w:rFonts w:ascii="Georgia" w:hAnsi="Georgia" w:cs="Arial"/>
        </w:rPr>
        <w:t>Here are a few generally accepted advantages and disadvantages of KNN:</w:t>
      </w:r>
    </w:p>
    <w:tbl>
      <w:tblPr>
        <w:tblStyle w:val="a3"/>
        <w:tblW w:w="0" w:type="auto"/>
        <w:tblLook w:val="04A0" w:firstRow="1" w:lastRow="0" w:firstColumn="1" w:lastColumn="0" w:noHBand="0" w:noVBand="1"/>
      </w:tblPr>
      <w:tblGrid>
        <w:gridCol w:w="4148"/>
        <w:gridCol w:w="4148"/>
      </w:tblGrid>
      <w:tr w:rsidR="0098298D" w:rsidRPr="0009320C" w14:paraId="76820146" w14:textId="77777777" w:rsidTr="0098298D">
        <w:tc>
          <w:tcPr>
            <w:tcW w:w="4148" w:type="dxa"/>
          </w:tcPr>
          <w:p w14:paraId="3D40C8C8" w14:textId="053968F5" w:rsidR="0098298D" w:rsidRPr="0009320C" w:rsidRDefault="0098298D" w:rsidP="0033495E">
            <w:pPr>
              <w:spacing w:beforeLines="50" w:before="156" w:afterLines="50" w:after="156"/>
              <w:jc w:val="center"/>
              <w:rPr>
                <w:rFonts w:ascii="Georgia" w:hAnsi="Georgia" w:cs="Arial"/>
              </w:rPr>
            </w:pPr>
            <w:r w:rsidRPr="0009320C">
              <w:rPr>
                <w:rFonts w:ascii="Georgia" w:hAnsi="Georgia" w:cs="Arial"/>
              </w:rPr>
              <w:t>Advantages</w:t>
            </w:r>
          </w:p>
        </w:tc>
        <w:tc>
          <w:tcPr>
            <w:tcW w:w="4148" w:type="dxa"/>
          </w:tcPr>
          <w:p w14:paraId="79636E0E" w14:textId="067C2EF6" w:rsidR="0098298D" w:rsidRPr="0009320C" w:rsidRDefault="0098298D" w:rsidP="0033495E">
            <w:pPr>
              <w:spacing w:beforeLines="50" w:before="156" w:afterLines="50" w:after="156"/>
              <w:jc w:val="center"/>
              <w:rPr>
                <w:rFonts w:ascii="Georgia" w:hAnsi="Georgia" w:cs="Arial"/>
              </w:rPr>
            </w:pPr>
            <w:r w:rsidRPr="0009320C">
              <w:rPr>
                <w:rFonts w:ascii="Georgia" w:hAnsi="Georgia" w:cs="Arial"/>
              </w:rPr>
              <w:t>Disadvantages</w:t>
            </w:r>
          </w:p>
        </w:tc>
      </w:tr>
      <w:tr w:rsidR="0098298D" w:rsidRPr="0009320C" w14:paraId="6BEBA212" w14:textId="77777777" w:rsidTr="0098298D">
        <w:tc>
          <w:tcPr>
            <w:tcW w:w="4148" w:type="dxa"/>
          </w:tcPr>
          <w:p w14:paraId="5E3D21ED" w14:textId="77777777" w:rsidR="00A75E36" w:rsidRPr="00A75E36" w:rsidRDefault="00A75E36" w:rsidP="00A75E36">
            <w:pPr>
              <w:pStyle w:val="a4"/>
              <w:numPr>
                <w:ilvl w:val="0"/>
                <w:numId w:val="17"/>
              </w:numPr>
              <w:spacing w:beforeLines="50" w:before="156" w:afterLines="50" w:after="156"/>
              <w:ind w:firstLineChars="0"/>
              <w:jc w:val="left"/>
              <w:rPr>
                <w:rFonts w:ascii="Georgia" w:hAnsi="Georgia" w:cs="Arial"/>
              </w:rPr>
            </w:pPr>
            <w:r w:rsidRPr="00A75E36">
              <w:rPr>
                <w:rFonts w:ascii="Georgia" w:hAnsi="Georgia" w:cs="Arial"/>
              </w:rPr>
              <w:t>The algorithm is basic and straightforward to implement.</w:t>
            </w:r>
          </w:p>
          <w:p w14:paraId="7477D3BC" w14:textId="6A4B5FF4" w:rsidR="0098298D" w:rsidRPr="0009320C" w:rsidRDefault="00A75E36" w:rsidP="00A75E36">
            <w:pPr>
              <w:pStyle w:val="a4"/>
              <w:numPr>
                <w:ilvl w:val="0"/>
                <w:numId w:val="17"/>
              </w:numPr>
              <w:spacing w:beforeLines="50" w:before="156" w:afterLines="50" w:after="156"/>
              <w:ind w:firstLineChars="0"/>
              <w:jc w:val="left"/>
              <w:rPr>
                <w:rFonts w:ascii="Georgia" w:hAnsi="Georgia" w:cs="Arial"/>
              </w:rPr>
            </w:pPr>
            <w:r w:rsidRPr="00A75E36">
              <w:rPr>
                <w:rFonts w:ascii="Georgia" w:hAnsi="Georgia" w:cs="Arial"/>
              </w:rPr>
              <w:t>There is no need to construct a model, fine tune numerous hyperparameters, or make extra presumptions.</w:t>
            </w:r>
          </w:p>
        </w:tc>
        <w:tc>
          <w:tcPr>
            <w:tcW w:w="4148" w:type="dxa"/>
          </w:tcPr>
          <w:p w14:paraId="5F93EA5B" w14:textId="77777777" w:rsidR="00C13C13" w:rsidRPr="00C13C13" w:rsidRDefault="00C13C13" w:rsidP="00C13C13">
            <w:pPr>
              <w:pStyle w:val="a4"/>
              <w:numPr>
                <w:ilvl w:val="0"/>
                <w:numId w:val="17"/>
              </w:numPr>
              <w:spacing w:beforeLines="50" w:before="156" w:afterLines="50" w:after="156"/>
              <w:ind w:firstLineChars="0"/>
              <w:jc w:val="left"/>
              <w:rPr>
                <w:rFonts w:ascii="Georgia" w:hAnsi="Georgia" w:cs="Arial"/>
              </w:rPr>
            </w:pPr>
            <w:r w:rsidRPr="00C13C13">
              <w:rPr>
                <w:rFonts w:ascii="Georgia" w:hAnsi="Georgia" w:cs="Arial"/>
              </w:rPr>
              <w:t>As the number of instances or predictors increases, the process becomes much slower.</w:t>
            </w:r>
          </w:p>
          <w:p w14:paraId="3402D67F" w14:textId="48929B12" w:rsidR="0098298D" w:rsidRPr="0009320C" w:rsidRDefault="00C13C13" w:rsidP="00C13C13">
            <w:pPr>
              <w:pStyle w:val="a4"/>
              <w:numPr>
                <w:ilvl w:val="0"/>
                <w:numId w:val="17"/>
              </w:numPr>
              <w:spacing w:beforeLines="50" w:before="156" w:afterLines="50" w:after="156"/>
              <w:ind w:firstLineChars="0"/>
              <w:jc w:val="left"/>
              <w:rPr>
                <w:rFonts w:ascii="Georgia" w:hAnsi="Georgia" w:cs="Arial"/>
              </w:rPr>
            </w:pPr>
            <w:r w:rsidRPr="00C13C13">
              <w:rPr>
                <w:rFonts w:ascii="Georgia" w:hAnsi="Georgia" w:cs="Arial"/>
              </w:rPr>
              <w:t>The selection of K is insufficiently adaptable and efficient.</w:t>
            </w:r>
          </w:p>
        </w:tc>
      </w:tr>
    </w:tbl>
    <w:p w14:paraId="21EFD690" w14:textId="665BECDD" w:rsidR="003A563E" w:rsidRPr="0009320C" w:rsidRDefault="003A563E" w:rsidP="007B3CBC">
      <w:pPr>
        <w:spacing w:beforeLines="50" w:before="156" w:afterLines="50" w:after="156"/>
        <w:ind w:firstLineChars="200" w:firstLine="420"/>
        <w:rPr>
          <w:rFonts w:ascii="Georgia" w:hAnsi="Georgia" w:cs="Arial"/>
        </w:rPr>
      </w:pPr>
      <w:r w:rsidRPr="0009320C">
        <w:rPr>
          <w:rFonts w:ascii="Georgia" w:hAnsi="Georgia" w:cs="Arial"/>
        </w:rPr>
        <w:t>The KNN algorithm can be summarized in the following steps:</w:t>
      </w:r>
    </w:p>
    <w:tbl>
      <w:tblPr>
        <w:tblStyle w:val="a3"/>
        <w:tblW w:w="8319" w:type="dxa"/>
        <w:tblLook w:val="04A0" w:firstRow="1" w:lastRow="0" w:firstColumn="1" w:lastColumn="0" w:noHBand="0" w:noVBand="1"/>
      </w:tblPr>
      <w:tblGrid>
        <w:gridCol w:w="8319"/>
      </w:tblGrid>
      <w:tr w:rsidR="005C3575" w:rsidRPr="0009320C" w14:paraId="4A035A75" w14:textId="77777777" w:rsidTr="005C3575">
        <w:trPr>
          <w:trHeight w:val="253"/>
        </w:trPr>
        <w:tc>
          <w:tcPr>
            <w:tcW w:w="8319" w:type="dxa"/>
          </w:tcPr>
          <w:p w14:paraId="3BDA8A95" w14:textId="7D13E2DD" w:rsidR="005C3575" w:rsidRPr="0009320C" w:rsidRDefault="005C3575" w:rsidP="0033495E">
            <w:pPr>
              <w:pStyle w:val="a4"/>
              <w:numPr>
                <w:ilvl w:val="0"/>
                <w:numId w:val="3"/>
              </w:numPr>
              <w:spacing w:beforeLines="50" w:before="156" w:afterLines="50" w:after="156"/>
              <w:ind w:firstLineChars="0" w:firstLine="0"/>
              <w:rPr>
                <w:rFonts w:ascii="Georgia" w:hAnsi="Georgia" w:cs="Arial"/>
              </w:rPr>
            </w:pPr>
            <w:r w:rsidRPr="0009320C">
              <w:rPr>
                <w:rFonts w:ascii="Georgia" w:hAnsi="Georgia" w:cs="Arial"/>
              </w:rPr>
              <w:t xml:space="preserve">Initialize </w:t>
            </w:r>
            <w:r w:rsidR="00382422" w:rsidRPr="00382422">
              <w:rPr>
                <w:rFonts w:ascii="Georgia" w:hAnsi="Georgia" w:cs="Arial"/>
              </w:rPr>
              <w:t>K to the appropriate number of neighbors.</w:t>
            </w:r>
          </w:p>
        </w:tc>
      </w:tr>
      <w:tr w:rsidR="005C3575" w:rsidRPr="0009320C" w14:paraId="35025749" w14:textId="77777777" w:rsidTr="005C3575">
        <w:trPr>
          <w:trHeight w:val="1008"/>
        </w:trPr>
        <w:tc>
          <w:tcPr>
            <w:tcW w:w="8319" w:type="dxa"/>
          </w:tcPr>
          <w:p w14:paraId="66143226" w14:textId="5EEDB890" w:rsidR="005C3575" w:rsidRPr="0009320C" w:rsidRDefault="005C3575" w:rsidP="0033495E">
            <w:pPr>
              <w:pStyle w:val="a4"/>
              <w:numPr>
                <w:ilvl w:val="0"/>
                <w:numId w:val="3"/>
              </w:numPr>
              <w:spacing w:beforeLines="50" w:before="156" w:afterLines="50" w:after="156"/>
              <w:ind w:firstLineChars="0" w:firstLine="0"/>
              <w:rPr>
                <w:rFonts w:ascii="Georgia" w:hAnsi="Georgia" w:cs="Arial"/>
              </w:rPr>
            </w:pPr>
            <w:r w:rsidRPr="0009320C">
              <w:rPr>
                <w:rFonts w:ascii="Georgia" w:hAnsi="Georgia" w:cs="Arial"/>
              </w:rPr>
              <w:t xml:space="preserve">For each </w:t>
            </w:r>
            <w:r w:rsidR="008F68C9">
              <w:rPr>
                <w:rFonts w:ascii="Georgia" w:hAnsi="Georgia" w:cs="Arial"/>
              </w:rPr>
              <w:t>vector</w:t>
            </w:r>
            <w:r w:rsidRPr="0009320C">
              <w:rPr>
                <w:rFonts w:ascii="Georgia" w:hAnsi="Georgia" w:cs="Arial"/>
              </w:rPr>
              <w:t xml:space="preserve"> in the </w:t>
            </w:r>
            <w:r w:rsidR="003B1D07">
              <w:rPr>
                <w:rFonts w:ascii="Georgia" w:hAnsi="Georgia" w:cs="Arial"/>
              </w:rPr>
              <w:t xml:space="preserve">test </w:t>
            </w:r>
            <w:r w:rsidRPr="0009320C">
              <w:rPr>
                <w:rFonts w:ascii="Georgia" w:hAnsi="Georgia" w:cs="Arial"/>
              </w:rPr>
              <w:t>data,</w:t>
            </w:r>
          </w:p>
          <w:p w14:paraId="2FD4D7E3" w14:textId="38118009" w:rsidR="005C3575" w:rsidRPr="0009320C" w:rsidRDefault="005C3575" w:rsidP="0033495E">
            <w:pPr>
              <w:pStyle w:val="a4"/>
              <w:numPr>
                <w:ilvl w:val="0"/>
                <w:numId w:val="20"/>
              </w:numPr>
              <w:spacing w:beforeLines="50" w:before="156" w:afterLines="50" w:after="156"/>
              <w:ind w:firstLineChars="0" w:firstLine="0"/>
              <w:rPr>
                <w:rFonts w:ascii="Georgia" w:hAnsi="Georgia" w:cs="Arial"/>
              </w:rPr>
            </w:pPr>
            <w:r w:rsidRPr="0009320C">
              <w:rPr>
                <w:rFonts w:ascii="Georgia" w:hAnsi="Georgia" w:cs="Arial"/>
              </w:rPr>
              <w:t xml:space="preserve">Calculate the distance between the </w:t>
            </w:r>
            <w:r w:rsidR="003B1D07">
              <w:rPr>
                <w:rFonts w:ascii="Georgia" w:hAnsi="Georgia" w:cs="Arial"/>
              </w:rPr>
              <w:t>test</w:t>
            </w:r>
            <w:r w:rsidRPr="0009320C">
              <w:rPr>
                <w:rFonts w:ascii="Georgia" w:hAnsi="Georgia" w:cs="Arial"/>
              </w:rPr>
              <w:t xml:space="preserve"> vector and the vector from the </w:t>
            </w:r>
            <w:r w:rsidR="003B1D07">
              <w:rPr>
                <w:rFonts w:ascii="Georgia" w:hAnsi="Georgia" w:cs="Arial"/>
              </w:rPr>
              <w:t>training</w:t>
            </w:r>
            <w:r w:rsidR="003B1D07" w:rsidRPr="0009320C">
              <w:rPr>
                <w:rFonts w:ascii="Georgia" w:hAnsi="Georgia" w:cs="Arial"/>
              </w:rPr>
              <w:t xml:space="preserve"> </w:t>
            </w:r>
            <w:r w:rsidRPr="0009320C">
              <w:rPr>
                <w:rFonts w:ascii="Georgia" w:hAnsi="Georgia" w:cs="Arial"/>
              </w:rPr>
              <w:t>data.</w:t>
            </w:r>
          </w:p>
          <w:p w14:paraId="7DB21CA8" w14:textId="44548D1A" w:rsidR="005C3575" w:rsidRPr="0009320C" w:rsidRDefault="005C3575" w:rsidP="0033495E">
            <w:pPr>
              <w:pStyle w:val="a4"/>
              <w:numPr>
                <w:ilvl w:val="0"/>
                <w:numId w:val="20"/>
              </w:numPr>
              <w:spacing w:beforeLines="50" w:before="156" w:afterLines="50" w:after="156"/>
              <w:ind w:firstLineChars="0" w:firstLine="0"/>
              <w:rPr>
                <w:rFonts w:ascii="Georgia" w:hAnsi="Georgia" w:cs="Arial"/>
              </w:rPr>
            </w:pPr>
            <w:r w:rsidRPr="0009320C">
              <w:rPr>
                <w:rFonts w:ascii="Georgia" w:hAnsi="Georgia" w:cs="Arial"/>
              </w:rPr>
              <w:t xml:space="preserve">Add the distance and the index of the </w:t>
            </w:r>
            <w:r w:rsidR="003B1D07">
              <w:rPr>
                <w:rFonts w:ascii="Georgia" w:hAnsi="Georgia" w:cs="Arial"/>
              </w:rPr>
              <w:t>object</w:t>
            </w:r>
            <w:r w:rsidRPr="0009320C">
              <w:rPr>
                <w:rFonts w:ascii="Georgia" w:hAnsi="Georgia" w:cs="Arial"/>
              </w:rPr>
              <w:t xml:space="preserve"> to an ordered collection.</w:t>
            </w:r>
          </w:p>
        </w:tc>
      </w:tr>
      <w:tr w:rsidR="005C3575" w:rsidRPr="0009320C" w14:paraId="3D2E07B2" w14:textId="77777777" w:rsidTr="005C3575">
        <w:trPr>
          <w:trHeight w:val="500"/>
        </w:trPr>
        <w:tc>
          <w:tcPr>
            <w:tcW w:w="8319" w:type="dxa"/>
          </w:tcPr>
          <w:p w14:paraId="35DB67E8" w14:textId="347B8962" w:rsidR="005C3575" w:rsidRPr="0009320C" w:rsidRDefault="008F68C9" w:rsidP="0033495E">
            <w:pPr>
              <w:pStyle w:val="a4"/>
              <w:numPr>
                <w:ilvl w:val="0"/>
                <w:numId w:val="3"/>
              </w:numPr>
              <w:spacing w:beforeLines="50" w:before="156" w:afterLines="50" w:after="156"/>
              <w:ind w:firstLineChars="0" w:firstLine="0"/>
              <w:rPr>
                <w:rFonts w:ascii="Georgia" w:hAnsi="Georgia" w:cs="Arial"/>
              </w:rPr>
            </w:pPr>
            <w:r w:rsidRPr="008F68C9">
              <w:rPr>
                <w:rFonts w:ascii="Georgia" w:hAnsi="Georgia" w:cs="Arial"/>
              </w:rPr>
              <w:t>Sort the ordered set of distances and indices by distances from lowest to greatest (in ascending order).</w:t>
            </w:r>
          </w:p>
        </w:tc>
      </w:tr>
      <w:tr w:rsidR="005C3575" w:rsidRPr="0009320C" w14:paraId="159CBD4B" w14:textId="77777777" w:rsidTr="005C3575">
        <w:trPr>
          <w:trHeight w:val="253"/>
        </w:trPr>
        <w:tc>
          <w:tcPr>
            <w:tcW w:w="8319" w:type="dxa"/>
          </w:tcPr>
          <w:p w14:paraId="29EA1E64" w14:textId="1CCECA34" w:rsidR="005C3575" w:rsidRPr="0009320C" w:rsidRDefault="005C3575" w:rsidP="0033495E">
            <w:pPr>
              <w:pStyle w:val="a4"/>
              <w:numPr>
                <w:ilvl w:val="0"/>
                <w:numId w:val="3"/>
              </w:numPr>
              <w:spacing w:beforeLines="50" w:before="156" w:afterLines="50" w:after="156"/>
              <w:ind w:firstLineChars="0" w:firstLine="0"/>
              <w:rPr>
                <w:rFonts w:ascii="Georgia" w:hAnsi="Georgia" w:cs="Arial"/>
              </w:rPr>
            </w:pPr>
            <w:r w:rsidRPr="0009320C">
              <w:rPr>
                <w:rFonts w:ascii="Georgia" w:hAnsi="Georgia" w:cs="Arial"/>
              </w:rPr>
              <w:lastRenderedPageBreak/>
              <w:t xml:space="preserve">Pick the first K </w:t>
            </w:r>
            <w:r w:rsidR="008F68C9">
              <w:rPr>
                <w:rFonts w:ascii="Georgia" w:hAnsi="Georgia" w:cs="Arial"/>
              </w:rPr>
              <w:t>vectors</w:t>
            </w:r>
            <w:r w:rsidRPr="0009320C">
              <w:rPr>
                <w:rFonts w:ascii="Georgia" w:hAnsi="Georgia" w:cs="Arial"/>
              </w:rPr>
              <w:t xml:space="preserve"> from the sorted </w:t>
            </w:r>
            <w:r w:rsidR="008F68C9">
              <w:rPr>
                <w:rFonts w:ascii="Georgia" w:hAnsi="Georgia" w:cs="Arial"/>
              </w:rPr>
              <w:t>set</w:t>
            </w:r>
            <w:r w:rsidRPr="0009320C">
              <w:rPr>
                <w:rFonts w:ascii="Georgia" w:hAnsi="Georgia" w:cs="Arial"/>
              </w:rPr>
              <w:t>.</w:t>
            </w:r>
          </w:p>
        </w:tc>
      </w:tr>
      <w:tr w:rsidR="005C3575" w:rsidRPr="0009320C" w14:paraId="36053DFF" w14:textId="77777777" w:rsidTr="005C3575">
        <w:trPr>
          <w:trHeight w:val="253"/>
        </w:trPr>
        <w:tc>
          <w:tcPr>
            <w:tcW w:w="8319" w:type="dxa"/>
          </w:tcPr>
          <w:p w14:paraId="3916AD5B" w14:textId="7337C5C2" w:rsidR="005C3575" w:rsidRPr="0009320C" w:rsidRDefault="005C3575" w:rsidP="0033495E">
            <w:pPr>
              <w:pStyle w:val="a4"/>
              <w:numPr>
                <w:ilvl w:val="0"/>
                <w:numId w:val="3"/>
              </w:numPr>
              <w:spacing w:beforeLines="50" w:before="156" w:afterLines="50" w:after="156"/>
              <w:ind w:firstLineChars="0" w:firstLine="0"/>
              <w:rPr>
                <w:rFonts w:ascii="Georgia" w:hAnsi="Georgia" w:cs="Arial"/>
              </w:rPr>
            </w:pPr>
            <w:r w:rsidRPr="0009320C">
              <w:rPr>
                <w:rFonts w:ascii="Georgia" w:hAnsi="Georgia" w:cs="Arial"/>
              </w:rPr>
              <w:t xml:space="preserve">Get the labels of the selected K </w:t>
            </w:r>
            <w:r w:rsidR="003D29C0">
              <w:rPr>
                <w:rFonts w:ascii="Georgia" w:hAnsi="Georgia" w:cs="Arial"/>
              </w:rPr>
              <w:t>vectors</w:t>
            </w:r>
            <w:r w:rsidRPr="0009320C">
              <w:rPr>
                <w:rFonts w:ascii="Georgia" w:hAnsi="Georgia" w:cs="Arial"/>
              </w:rPr>
              <w:t xml:space="preserve"> and return </w:t>
            </w:r>
            <w:proofErr w:type="gramStart"/>
            <w:r w:rsidRPr="0009320C">
              <w:rPr>
                <w:rFonts w:ascii="Georgia" w:hAnsi="Georgia" w:cs="Arial"/>
              </w:rPr>
              <w:t xml:space="preserve">the </w:t>
            </w:r>
            <w:r w:rsidR="007F0C31">
              <w:rPr>
                <w:rFonts w:ascii="Georgia" w:hAnsi="Georgia" w:cs="Arial"/>
              </w:rPr>
              <w:t>majority</w:t>
            </w:r>
            <w:r w:rsidRPr="0009320C">
              <w:rPr>
                <w:rFonts w:ascii="Georgia" w:hAnsi="Georgia" w:cs="Arial"/>
              </w:rPr>
              <w:t xml:space="preserve"> of</w:t>
            </w:r>
            <w:proofErr w:type="gramEnd"/>
            <w:r w:rsidRPr="0009320C">
              <w:rPr>
                <w:rFonts w:ascii="Georgia" w:hAnsi="Georgia" w:cs="Arial"/>
              </w:rPr>
              <w:t xml:space="preserve"> the K labels.</w:t>
            </w:r>
          </w:p>
        </w:tc>
      </w:tr>
    </w:tbl>
    <w:p w14:paraId="776F3D1F" w14:textId="4614EFB5" w:rsidR="00E26672" w:rsidRPr="0009320C" w:rsidRDefault="0011014E" w:rsidP="007B3CBC">
      <w:pPr>
        <w:spacing w:beforeLines="50" w:before="156" w:afterLines="50" w:after="156"/>
        <w:ind w:firstLineChars="200" w:firstLine="420"/>
        <w:rPr>
          <w:rFonts w:ascii="Georgia" w:hAnsi="Georgia" w:cs="Arial"/>
        </w:rPr>
      </w:pPr>
      <w:r w:rsidRPr="0011014E">
        <w:rPr>
          <w:rFonts w:ascii="Georgia" w:hAnsi="Georgia" w:cs="Arial"/>
        </w:rPr>
        <w:t xml:space="preserve">The primary challenge of the KNN algorithm is to choose the appropriate value for K. In general, to find the optimal K for data, researchers </w:t>
      </w:r>
      <w:proofErr w:type="gramStart"/>
      <w:r w:rsidRPr="0011014E">
        <w:rPr>
          <w:rFonts w:ascii="Georgia" w:hAnsi="Georgia" w:cs="Arial"/>
        </w:rPr>
        <w:t>have to</w:t>
      </w:r>
      <w:proofErr w:type="gramEnd"/>
      <w:r w:rsidRPr="0011014E">
        <w:rPr>
          <w:rFonts w:ascii="Georgia" w:hAnsi="Georgia" w:cs="Arial"/>
        </w:rPr>
        <w:t xml:space="preserve"> rerun the KNN algorithm numerous times with various K values and find the K that minimizes mistakes while keeping the system's capacity to generate correct predictions when given new data. Additionally, certain common experiences may assist in decrease the quantity of experiments k.</w:t>
      </w:r>
    </w:p>
    <w:p w14:paraId="76B65060" w14:textId="16F7A1C7" w:rsidR="00E26672" w:rsidRPr="0009320C" w:rsidRDefault="00E6738C" w:rsidP="007B3CBC">
      <w:pPr>
        <w:spacing w:beforeLines="50" w:before="156" w:afterLines="50" w:after="156"/>
        <w:ind w:firstLineChars="200" w:firstLine="420"/>
        <w:rPr>
          <w:rFonts w:ascii="Georgia" w:hAnsi="Georgia" w:cs="Arial"/>
        </w:rPr>
      </w:pPr>
      <w:r w:rsidRPr="00E6738C">
        <w:rPr>
          <w:rFonts w:ascii="Georgia" w:hAnsi="Georgia" w:cs="Arial"/>
        </w:rPr>
        <w:t>When K is small, the algorithm is particularly adept at capturing fine-grained patterns. However, it is susceptible to noise in the training data, which is difficult to eliminate throughout the data preprocessing phase. As K approaches 1, the predictions become less reliable. In this situation, regardless of the neighborhood, a particular vector will select the closest vector as its label. Consider a question point surrounded by many reds and a single green, with the green being the closest neighbor. We might reasonably believe that the query point is red, but since K=1, KNN wrongly predicts that it is green</w:t>
      </w:r>
      <w:r w:rsidR="00E26672" w:rsidRPr="0009320C">
        <w:rPr>
          <w:rFonts w:ascii="Georgia" w:hAnsi="Georgia" w:cs="Arial"/>
        </w:rPr>
        <w:t>.</w:t>
      </w:r>
    </w:p>
    <w:p w14:paraId="38A0BD9D" w14:textId="194E6494" w:rsidR="001C1F41" w:rsidRDefault="002A6D2B" w:rsidP="001C1F41">
      <w:pPr>
        <w:spacing w:beforeLines="50" w:before="156" w:afterLines="50" w:after="156"/>
        <w:ind w:firstLineChars="200" w:firstLine="420"/>
        <w:rPr>
          <w:rFonts w:ascii="Georgia" w:hAnsi="Georgia" w:cs="Arial"/>
        </w:rPr>
      </w:pPr>
      <w:r w:rsidRPr="002A6D2B">
        <w:rPr>
          <w:rFonts w:ascii="Georgia" w:hAnsi="Georgia" w:cs="Arial"/>
        </w:rPr>
        <w:t>Inversely, as the amount of K increases, the forecast models become more stable owing to plurality voting / averaging, and hence more likely to be correct (up to a certain point). However, it may overlook significant patterns</w:t>
      </w:r>
      <w:r w:rsidR="00202A28">
        <w:rPr>
          <w:rFonts w:ascii="Georgia" w:hAnsi="Georgia" w:cs="Arial"/>
        </w:rPr>
        <w:t xml:space="preserve"> which lead to </w:t>
      </w:r>
      <w:r w:rsidR="001C1F41" w:rsidRPr="002A6D2B">
        <w:rPr>
          <w:rFonts w:ascii="Georgia" w:hAnsi="Georgia" w:cs="Arial"/>
        </w:rPr>
        <w:t xml:space="preserve">an increase in the amount of </w:t>
      </w:r>
      <w:r w:rsidR="001C1F41">
        <w:rPr>
          <w:rFonts w:ascii="Georgia" w:hAnsi="Georgia" w:cs="Arial"/>
        </w:rPr>
        <w:t xml:space="preserve">error. </w:t>
      </w:r>
      <w:r w:rsidR="001C1F41" w:rsidRPr="002A6D2B">
        <w:rPr>
          <w:rFonts w:ascii="Georgia" w:hAnsi="Georgia" w:cs="Arial"/>
        </w:rPr>
        <w:t xml:space="preserve">This is the moment at which </w:t>
      </w:r>
      <w:r w:rsidR="002C6A9D">
        <w:rPr>
          <w:rFonts w:ascii="Georgia" w:hAnsi="Georgia" w:cs="Arial"/>
        </w:rPr>
        <w:t xml:space="preserve">we </w:t>
      </w:r>
      <w:r w:rsidR="001C1F41" w:rsidRPr="002A6D2B">
        <w:rPr>
          <w:rFonts w:ascii="Georgia" w:hAnsi="Georgia" w:cs="Arial"/>
        </w:rPr>
        <w:t>have exceeded the value of K</w:t>
      </w:r>
      <w:r w:rsidR="001C1F41" w:rsidRPr="0009320C">
        <w:rPr>
          <w:rFonts w:ascii="Georgia" w:hAnsi="Georgia" w:cs="Arial"/>
        </w:rPr>
        <w:t>.</w:t>
      </w:r>
    </w:p>
    <w:p w14:paraId="1889CE78" w14:textId="77777777" w:rsidR="006A6874" w:rsidRDefault="006A6874" w:rsidP="007B3CBC">
      <w:pPr>
        <w:spacing w:beforeLines="50" w:before="156" w:afterLines="50" w:after="156"/>
        <w:ind w:firstLineChars="200" w:firstLine="420"/>
        <w:rPr>
          <w:rFonts w:ascii="Georgia" w:hAnsi="Georgia" w:cs="Arial"/>
        </w:rPr>
      </w:pPr>
      <w:r w:rsidRPr="006A6874">
        <w:rPr>
          <w:rFonts w:ascii="Georgia" w:hAnsi="Georgia" w:cs="Arial"/>
        </w:rPr>
        <w:t>When a majority vote is required among labels, such as when selecting the mode in a classification issue, we normally make K an odd number to provide a tiebreaker.</w:t>
      </w:r>
    </w:p>
    <w:p w14:paraId="5941E211" w14:textId="67D95B20" w:rsidR="004F0C1A" w:rsidRDefault="004F0C1A" w:rsidP="007B3CBC">
      <w:pPr>
        <w:spacing w:beforeLines="50" w:before="156" w:afterLines="50" w:after="156"/>
        <w:ind w:firstLineChars="200" w:firstLine="420"/>
        <w:rPr>
          <w:rFonts w:ascii="Georgia" w:hAnsi="Georgia" w:cs="Arial"/>
        </w:rPr>
      </w:pPr>
      <w:r w:rsidRPr="004F0C1A">
        <w:rPr>
          <w:rFonts w:ascii="Georgia" w:hAnsi="Georgia" w:cs="Arial"/>
        </w:rPr>
        <w:t>From general experience</w:t>
      </w:r>
      <w:r>
        <w:rPr>
          <w:rFonts w:ascii="Georgia" w:hAnsi="Georgia" w:cs="Arial"/>
        </w:rPr>
        <w:t>, t</w:t>
      </w:r>
      <w:r w:rsidRPr="004F0C1A">
        <w:rPr>
          <w:rFonts w:ascii="Georgia" w:hAnsi="Georgia" w:cs="Arial"/>
        </w:rPr>
        <w:t xml:space="preserve">he optimal choice of </w:t>
      </w:r>
      <w:r w:rsidR="00E1762D">
        <w:rPr>
          <w:rFonts w:ascii="Georgia" w:hAnsi="Georgia" w:cs="Arial"/>
        </w:rPr>
        <w:t>K</w:t>
      </w:r>
      <w:r w:rsidRPr="004F0C1A">
        <w:rPr>
          <w:rFonts w:ascii="Georgia" w:hAnsi="Georgia" w:cs="Arial"/>
        </w:rPr>
        <w:t xml:space="preserve"> depends on the number of data points </w:t>
      </w:r>
      <w:r w:rsidRPr="004F0C1A">
        <w:rPr>
          <w:rFonts w:ascii="Georgia" w:hAnsi="Georgia" w:cs="Arial"/>
          <w:i/>
          <w:iCs/>
        </w:rPr>
        <w:t>n</w:t>
      </w:r>
      <w:r>
        <w:rPr>
          <w:rFonts w:ascii="Georgia" w:hAnsi="Georgia" w:cs="Arial"/>
        </w:rPr>
        <w:t xml:space="preserve"> </w:t>
      </w:r>
      <w:r>
        <w:rPr>
          <w:rFonts w:ascii="Georgia" w:hAnsi="Georgia" w:cs="Arial" w:hint="eastAsia"/>
        </w:rPr>
        <w:t>a</w:t>
      </w:r>
      <w:r>
        <w:rPr>
          <w:rFonts w:ascii="Georgia" w:hAnsi="Georgia" w:cs="Arial"/>
        </w:rPr>
        <w:t xml:space="preserve">nd number of features </w:t>
      </w:r>
      <w:r w:rsidRPr="004F0C1A">
        <w:rPr>
          <w:rFonts w:ascii="Georgia" w:hAnsi="Georgia" w:cs="Arial"/>
          <w:i/>
          <w:iCs/>
        </w:rPr>
        <w:t>d</w:t>
      </w:r>
      <w:r>
        <w:rPr>
          <w:rFonts w:ascii="Georgia" w:hAnsi="Georgia" w:cs="Arial"/>
        </w:rPr>
        <w:t>:</w:t>
      </w:r>
    </w:p>
    <w:p w14:paraId="4A1802E2" w14:textId="0691631B" w:rsidR="004F0C1A" w:rsidRPr="00E1762D" w:rsidRDefault="00E1762D" w:rsidP="007B3CBC">
      <w:pPr>
        <w:spacing w:beforeLines="50" w:before="156" w:afterLines="50" w:after="156"/>
        <w:ind w:firstLineChars="200" w:firstLine="420"/>
        <w:rPr>
          <w:rFonts w:ascii="Georgia" w:hAnsi="Georgia" w:cs="Arial"/>
        </w:rPr>
      </w:pPr>
      <m:oMathPara>
        <m:oMath>
          <m:r>
            <w:rPr>
              <w:rFonts w:ascii="Cambria Math" w:hAnsi="Cambria Math" w:cs="Arial"/>
            </w:rPr>
            <m:t>K=</m:t>
          </m:r>
          <m:sSup>
            <m:sSupPr>
              <m:ctrlPr>
                <w:rPr>
                  <w:rFonts w:ascii="Cambria Math" w:hAnsi="Cambria Math" w:cs="Arial"/>
                  <w:i/>
                </w:rPr>
              </m:ctrlPr>
            </m:sSupPr>
            <m:e>
              <m:r>
                <w:rPr>
                  <w:rFonts w:ascii="Cambria Math" w:hAnsi="Cambria Math" w:cs="Arial"/>
                </w:rPr>
                <m:t>n</m:t>
              </m:r>
            </m:e>
            <m:sup>
              <m:f>
                <m:fPr>
                  <m:ctrlPr>
                    <w:rPr>
                      <w:rFonts w:ascii="Cambria Math" w:hAnsi="Cambria Math" w:cs="Arial"/>
                      <w:i/>
                    </w:rPr>
                  </m:ctrlPr>
                </m:fPr>
                <m:num>
                  <m:r>
                    <w:rPr>
                      <w:rFonts w:ascii="Cambria Math" w:hAnsi="Cambria Math" w:cs="Arial"/>
                    </w:rPr>
                    <m:t>2</m:t>
                  </m:r>
                </m:num>
                <m:den>
                  <m:r>
                    <w:rPr>
                      <w:rFonts w:ascii="Cambria Math" w:hAnsi="Cambria Math" w:cs="Arial"/>
                    </w:rPr>
                    <m:t>2+d</m:t>
                  </m:r>
                </m:den>
              </m:f>
            </m:sup>
          </m:sSup>
        </m:oMath>
      </m:oMathPara>
    </w:p>
    <w:p w14:paraId="7ECAB2EF" w14:textId="5BE91EC5" w:rsidR="00E26672" w:rsidRPr="0009320C" w:rsidRDefault="00E1762D" w:rsidP="007B3CBC">
      <w:pPr>
        <w:spacing w:beforeLines="50" w:before="156" w:afterLines="50" w:after="156"/>
        <w:ind w:firstLineChars="200" w:firstLine="420"/>
        <w:rPr>
          <w:rFonts w:ascii="Georgia" w:hAnsi="Georgia" w:cs="Arial"/>
        </w:rPr>
      </w:pPr>
      <w:r>
        <w:rPr>
          <w:rFonts w:ascii="Georgia" w:hAnsi="Georgia" w:cs="Arial"/>
        </w:rPr>
        <w:t>In the MINST dataset, a</w:t>
      </w:r>
      <w:r w:rsidRPr="00E1762D">
        <w:rPr>
          <w:rFonts w:ascii="Georgia" w:hAnsi="Georgia" w:cs="Arial"/>
        </w:rPr>
        <w:t>ccording to the above formula</w:t>
      </w:r>
      <w:r>
        <w:rPr>
          <w:rFonts w:ascii="Georgia" w:hAnsi="Georgia" w:cs="Arial"/>
        </w:rPr>
        <w:t xml:space="preserve">, the </w:t>
      </w:r>
      <w:r w:rsidRPr="004F0C1A">
        <w:rPr>
          <w:rFonts w:ascii="Georgia" w:hAnsi="Georgia" w:cs="Arial"/>
        </w:rPr>
        <w:t xml:space="preserve">optimal choice of </w:t>
      </w:r>
      <w:r>
        <w:rPr>
          <w:rFonts w:ascii="Georgia" w:hAnsi="Georgia" w:cs="Arial"/>
        </w:rPr>
        <w:t xml:space="preserve">K is 1. But </w:t>
      </w:r>
      <w:r w:rsidR="00486110">
        <w:rPr>
          <w:rFonts w:ascii="Georgia" w:hAnsi="Georgia" w:cs="Arial"/>
        </w:rPr>
        <w:t>a</w:t>
      </w:r>
      <w:r w:rsidR="00486110" w:rsidRPr="00486110">
        <w:rPr>
          <w:rFonts w:ascii="Georgia" w:hAnsi="Georgia" w:cs="Arial"/>
        </w:rPr>
        <w:t>ccording to the results of our discussion above, this is not an ideal choice.</w:t>
      </w:r>
      <w:r w:rsidR="00486110">
        <w:rPr>
          <w:rFonts w:ascii="Georgia" w:hAnsi="Georgia" w:cs="Arial" w:hint="eastAsia"/>
        </w:rPr>
        <w:t xml:space="preserve"> </w:t>
      </w:r>
    </w:p>
    <w:p w14:paraId="426E97E1" w14:textId="6ECCA448" w:rsidR="00DD5ED9" w:rsidRDefault="0098298D" w:rsidP="007B3CBC">
      <w:pPr>
        <w:spacing w:beforeLines="50" w:before="156" w:afterLines="50" w:after="156"/>
        <w:ind w:firstLineChars="200" w:firstLine="420"/>
        <w:rPr>
          <w:rFonts w:ascii="Georgia" w:hAnsi="Georgia" w:cs="Arial"/>
        </w:rPr>
      </w:pPr>
      <w:r w:rsidRPr="0009320C">
        <w:rPr>
          <w:rFonts w:ascii="Georgia" w:hAnsi="Georgia" w:cs="Arial"/>
        </w:rPr>
        <w:t>In general, the choice of k cannot be too small (especially 1) or too large, and an odd number should be chosen for classification problems. In this experiment, I choose k = 3, 5, 7 for testing.</w:t>
      </w:r>
      <w:r w:rsidR="00DD5ED9">
        <w:rPr>
          <w:rFonts w:ascii="Georgia" w:hAnsi="Georgia" w:cs="Arial"/>
        </w:rPr>
        <w:t xml:space="preserve"> Here are the results:</w:t>
      </w:r>
    </w:p>
    <w:p w14:paraId="3BC75D3C" w14:textId="77777777" w:rsidR="00DD5ED9" w:rsidRDefault="00DD5ED9">
      <w:pPr>
        <w:widowControl/>
        <w:jc w:val="left"/>
        <w:rPr>
          <w:rFonts w:ascii="Georgia" w:hAnsi="Georgia" w:cs="Arial"/>
        </w:rPr>
      </w:pPr>
      <w:r>
        <w:rPr>
          <w:rFonts w:ascii="Georgia" w:hAnsi="Georgia" w:cs="Arial"/>
        </w:rPr>
        <w:br w:type="page"/>
      </w:r>
    </w:p>
    <w:p w14:paraId="05E9A0DB" w14:textId="77777777" w:rsidR="0098298D" w:rsidRPr="0009320C" w:rsidRDefault="0098298D" w:rsidP="007B3CBC">
      <w:pPr>
        <w:spacing w:beforeLines="50" w:before="156" w:afterLines="50" w:after="156"/>
        <w:ind w:firstLineChars="200" w:firstLine="420"/>
        <w:rPr>
          <w:rFonts w:ascii="Georgia" w:hAnsi="Georgia" w:cs="Arial"/>
        </w:rPr>
      </w:pPr>
    </w:p>
    <w:tbl>
      <w:tblPr>
        <w:tblStyle w:val="a3"/>
        <w:tblW w:w="8359" w:type="dxa"/>
        <w:tblLook w:val="04A0" w:firstRow="1" w:lastRow="0" w:firstColumn="1" w:lastColumn="0" w:noHBand="0" w:noVBand="1"/>
      </w:tblPr>
      <w:tblGrid>
        <w:gridCol w:w="704"/>
        <w:gridCol w:w="7655"/>
      </w:tblGrid>
      <w:tr w:rsidR="00472702" w:rsidRPr="0009320C" w14:paraId="108BE532" w14:textId="77777777" w:rsidTr="000F6725">
        <w:tc>
          <w:tcPr>
            <w:tcW w:w="8359" w:type="dxa"/>
            <w:gridSpan w:val="2"/>
          </w:tcPr>
          <w:p w14:paraId="17860AEE" w14:textId="56280922" w:rsidR="00472702" w:rsidRPr="0009320C" w:rsidRDefault="00472702" w:rsidP="0033495E">
            <w:pPr>
              <w:spacing w:beforeLines="50" w:before="156" w:afterLines="50" w:after="156"/>
              <w:jc w:val="center"/>
              <w:rPr>
                <w:rFonts w:ascii="Georgia" w:hAnsi="Georgia" w:cs="Arial"/>
              </w:rPr>
            </w:pPr>
            <w:r w:rsidRPr="0009320C">
              <w:rPr>
                <w:rFonts w:ascii="Georgia" w:hAnsi="Georgia" w:cs="Arial"/>
              </w:rPr>
              <w:t>Preprocess Method: Image Binarization</w:t>
            </w:r>
          </w:p>
        </w:tc>
      </w:tr>
      <w:tr w:rsidR="00472702" w:rsidRPr="0009320C" w14:paraId="3EE75CF7" w14:textId="77777777" w:rsidTr="00472702">
        <w:tc>
          <w:tcPr>
            <w:tcW w:w="704" w:type="dxa"/>
          </w:tcPr>
          <w:p w14:paraId="0A235F19" w14:textId="113ECA06" w:rsidR="00472702" w:rsidRPr="0009320C" w:rsidRDefault="00472702" w:rsidP="0033495E">
            <w:pPr>
              <w:spacing w:beforeLines="50" w:before="156" w:afterLines="50" w:after="156"/>
              <w:jc w:val="center"/>
              <w:rPr>
                <w:rFonts w:ascii="Georgia" w:hAnsi="Georgia" w:cs="Arial"/>
              </w:rPr>
            </w:pPr>
            <w:r w:rsidRPr="0009320C">
              <w:rPr>
                <w:rFonts w:ascii="Georgia" w:hAnsi="Georgia" w:cs="Arial"/>
              </w:rPr>
              <w:t>K=3</w:t>
            </w:r>
          </w:p>
        </w:tc>
        <w:tc>
          <w:tcPr>
            <w:tcW w:w="7655" w:type="dxa"/>
          </w:tcPr>
          <w:p w14:paraId="61E45D9E" w14:textId="68E87099" w:rsidR="00472702" w:rsidRPr="0009320C" w:rsidRDefault="00121BE2"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0094604D" wp14:editId="573F228B">
                  <wp:extent cx="4472305" cy="3676015"/>
                  <wp:effectExtent l="0" t="0" r="4445"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72305" cy="3676015"/>
                          </a:xfrm>
                          <a:prstGeom prst="rect">
                            <a:avLst/>
                          </a:prstGeom>
                          <a:noFill/>
                          <a:ln>
                            <a:noFill/>
                          </a:ln>
                        </pic:spPr>
                      </pic:pic>
                    </a:graphicData>
                  </a:graphic>
                </wp:inline>
              </w:drawing>
            </w:r>
          </w:p>
        </w:tc>
      </w:tr>
      <w:tr w:rsidR="00472702" w:rsidRPr="0009320C" w14:paraId="78A0C8D9" w14:textId="77777777" w:rsidTr="001D2ED6">
        <w:tc>
          <w:tcPr>
            <w:tcW w:w="704" w:type="dxa"/>
            <w:vAlign w:val="center"/>
          </w:tcPr>
          <w:p w14:paraId="568E2DFF" w14:textId="3C795B98" w:rsidR="00472702" w:rsidRPr="0009320C" w:rsidRDefault="00472702" w:rsidP="0033495E">
            <w:pPr>
              <w:spacing w:beforeLines="50" w:before="156" w:afterLines="50" w:after="156"/>
              <w:jc w:val="center"/>
              <w:rPr>
                <w:rFonts w:ascii="Georgia" w:hAnsi="Georgia" w:cs="Arial"/>
              </w:rPr>
            </w:pPr>
            <w:r w:rsidRPr="0009320C">
              <w:rPr>
                <w:rFonts w:ascii="Georgia" w:hAnsi="Georgia" w:cs="Arial"/>
              </w:rPr>
              <w:t>K=5</w:t>
            </w:r>
          </w:p>
        </w:tc>
        <w:tc>
          <w:tcPr>
            <w:tcW w:w="7655" w:type="dxa"/>
          </w:tcPr>
          <w:p w14:paraId="040B9FEB" w14:textId="60488EC6" w:rsidR="00472702" w:rsidRPr="0009320C" w:rsidRDefault="00121BE2"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5A9A26EF" wp14:editId="66D472F7">
                  <wp:extent cx="4472305" cy="3676015"/>
                  <wp:effectExtent l="0" t="0" r="4445"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2305" cy="3676015"/>
                          </a:xfrm>
                          <a:prstGeom prst="rect">
                            <a:avLst/>
                          </a:prstGeom>
                          <a:noFill/>
                          <a:ln>
                            <a:noFill/>
                          </a:ln>
                        </pic:spPr>
                      </pic:pic>
                    </a:graphicData>
                  </a:graphic>
                </wp:inline>
              </w:drawing>
            </w:r>
          </w:p>
        </w:tc>
      </w:tr>
      <w:tr w:rsidR="00472702" w:rsidRPr="0009320C" w14:paraId="3AF1B985" w14:textId="77777777" w:rsidTr="00472702">
        <w:tc>
          <w:tcPr>
            <w:tcW w:w="704" w:type="dxa"/>
          </w:tcPr>
          <w:p w14:paraId="13E2DC98" w14:textId="4CFAEB8F" w:rsidR="00472702" w:rsidRPr="0009320C" w:rsidRDefault="00472702" w:rsidP="0033495E">
            <w:pPr>
              <w:spacing w:beforeLines="50" w:before="156" w:afterLines="50" w:after="156"/>
              <w:jc w:val="center"/>
              <w:rPr>
                <w:rFonts w:ascii="Georgia" w:hAnsi="Georgia" w:cs="Arial"/>
              </w:rPr>
            </w:pPr>
            <w:r w:rsidRPr="0009320C">
              <w:rPr>
                <w:rFonts w:ascii="Georgia" w:hAnsi="Georgia" w:cs="Arial"/>
              </w:rPr>
              <w:lastRenderedPageBreak/>
              <w:t>K=7</w:t>
            </w:r>
          </w:p>
        </w:tc>
        <w:tc>
          <w:tcPr>
            <w:tcW w:w="7655" w:type="dxa"/>
          </w:tcPr>
          <w:p w14:paraId="62FB7320" w14:textId="56BD5526" w:rsidR="00472702" w:rsidRPr="0009320C" w:rsidRDefault="00121BE2"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72DA2750" wp14:editId="63AC8BA6">
                  <wp:extent cx="4472305" cy="3676015"/>
                  <wp:effectExtent l="0" t="0" r="4445" b="6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2305" cy="3676015"/>
                          </a:xfrm>
                          <a:prstGeom prst="rect">
                            <a:avLst/>
                          </a:prstGeom>
                          <a:noFill/>
                          <a:ln>
                            <a:noFill/>
                          </a:ln>
                        </pic:spPr>
                      </pic:pic>
                    </a:graphicData>
                  </a:graphic>
                </wp:inline>
              </w:drawing>
            </w:r>
          </w:p>
        </w:tc>
      </w:tr>
    </w:tbl>
    <w:p w14:paraId="144E560B" w14:textId="77777777" w:rsidR="001D2ED6" w:rsidRPr="0009320C" w:rsidRDefault="001D2ED6" w:rsidP="0033495E">
      <w:pPr>
        <w:spacing w:beforeLines="50" w:before="156" w:afterLines="50" w:after="156"/>
        <w:rPr>
          <w:rFonts w:ascii="Georgia" w:hAnsi="Georgia" w:cs="Arial"/>
        </w:rPr>
      </w:pPr>
    </w:p>
    <w:tbl>
      <w:tblPr>
        <w:tblStyle w:val="a3"/>
        <w:tblW w:w="8359" w:type="dxa"/>
        <w:tblLook w:val="04A0" w:firstRow="1" w:lastRow="0" w:firstColumn="1" w:lastColumn="0" w:noHBand="0" w:noVBand="1"/>
      </w:tblPr>
      <w:tblGrid>
        <w:gridCol w:w="704"/>
        <w:gridCol w:w="7655"/>
      </w:tblGrid>
      <w:tr w:rsidR="00472702" w:rsidRPr="0009320C" w14:paraId="15A4A195" w14:textId="77777777" w:rsidTr="00D21AD6">
        <w:tc>
          <w:tcPr>
            <w:tcW w:w="8359" w:type="dxa"/>
            <w:gridSpan w:val="2"/>
          </w:tcPr>
          <w:p w14:paraId="55C22F7D" w14:textId="5D96459F" w:rsidR="00472702" w:rsidRPr="0009320C" w:rsidRDefault="00472702" w:rsidP="0033495E">
            <w:pPr>
              <w:spacing w:beforeLines="50" w:before="156" w:afterLines="50" w:after="156"/>
              <w:jc w:val="center"/>
              <w:rPr>
                <w:rFonts w:ascii="Georgia" w:hAnsi="Georgia" w:cs="Arial"/>
              </w:rPr>
            </w:pPr>
            <w:r w:rsidRPr="0009320C">
              <w:rPr>
                <w:rFonts w:ascii="Georgia" w:hAnsi="Georgia" w:cs="Arial"/>
              </w:rPr>
              <w:t>Preprocess Method: Image Binarization + HOG</w:t>
            </w:r>
          </w:p>
        </w:tc>
      </w:tr>
      <w:tr w:rsidR="00472702" w:rsidRPr="0009320C" w14:paraId="6D0EA2CD" w14:textId="77777777" w:rsidTr="00D21AD6">
        <w:tc>
          <w:tcPr>
            <w:tcW w:w="704" w:type="dxa"/>
          </w:tcPr>
          <w:p w14:paraId="67D79C6E" w14:textId="77777777" w:rsidR="00472702" w:rsidRPr="0009320C" w:rsidRDefault="00472702" w:rsidP="0033495E">
            <w:pPr>
              <w:spacing w:beforeLines="50" w:before="156" w:afterLines="50" w:after="156"/>
              <w:jc w:val="center"/>
              <w:rPr>
                <w:rFonts w:ascii="Georgia" w:hAnsi="Georgia" w:cs="Arial"/>
              </w:rPr>
            </w:pPr>
            <w:r w:rsidRPr="0009320C">
              <w:rPr>
                <w:rFonts w:ascii="Georgia" w:hAnsi="Georgia" w:cs="Arial"/>
              </w:rPr>
              <w:t>K=3</w:t>
            </w:r>
          </w:p>
        </w:tc>
        <w:tc>
          <w:tcPr>
            <w:tcW w:w="7655" w:type="dxa"/>
          </w:tcPr>
          <w:p w14:paraId="559916DB" w14:textId="632ACDCC" w:rsidR="00472702" w:rsidRPr="0009320C" w:rsidRDefault="00121BE2"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21F2C1F0" wp14:editId="7906E16F">
                  <wp:extent cx="4472305" cy="3676015"/>
                  <wp:effectExtent l="0" t="0" r="4445"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72305" cy="3676015"/>
                          </a:xfrm>
                          <a:prstGeom prst="rect">
                            <a:avLst/>
                          </a:prstGeom>
                          <a:noFill/>
                          <a:ln>
                            <a:noFill/>
                          </a:ln>
                        </pic:spPr>
                      </pic:pic>
                    </a:graphicData>
                  </a:graphic>
                </wp:inline>
              </w:drawing>
            </w:r>
          </w:p>
        </w:tc>
      </w:tr>
      <w:tr w:rsidR="00472702" w:rsidRPr="0009320C" w14:paraId="30AA687E" w14:textId="77777777" w:rsidTr="00D21AD6">
        <w:tc>
          <w:tcPr>
            <w:tcW w:w="704" w:type="dxa"/>
          </w:tcPr>
          <w:p w14:paraId="65888B1B" w14:textId="77777777" w:rsidR="00472702" w:rsidRPr="0009320C" w:rsidRDefault="00472702" w:rsidP="0033495E">
            <w:pPr>
              <w:spacing w:beforeLines="50" w:before="156" w:afterLines="50" w:after="156"/>
              <w:jc w:val="center"/>
              <w:rPr>
                <w:rFonts w:ascii="Georgia" w:hAnsi="Georgia" w:cs="Arial"/>
              </w:rPr>
            </w:pPr>
            <w:r w:rsidRPr="0009320C">
              <w:rPr>
                <w:rFonts w:ascii="Georgia" w:hAnsi="Georgia" w:cs="Arial"/>
              </w:rPr>
              <w:lastRenderedPageBreak/>
              <w:t>K=5</w:t>
            </w:r>
          </w:p>
        </w:tc>
        <w:tc>
          <w:tcPr>
            <w:tcW w:w="7655" w:type="dxa"/>
          </w:tcPr>
          <w:p w14:paraId="424D75BB" w14:textId="3E387BDF" w:rsidR="00472702" w:rsidRPr="0009320C" w:rsidRDefault="005949A5"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56AFCB2D" wp14:editId="1296CCB8">
                  <wp:extent cx="4473575" cy="3675380"/>
                  <wp:effectExtent l="0" t="0" r="3175" b="12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73575" cy="3675380"/>
                          </a:xfrm>
                          <a:prstGeom prst="rect">
                            <a:avLst/>
                          </a:prstGeom>
                          <a:noFill/>
                          <a:ln>
                            <a:noFill/>
                          </a:ln>
                        </pic:spPr>
                      </pic:pic>
                    </a:graphicData>
                  </a:graphic>
                </wp:inline>
              </w:drawing>
            </w:r>
          </w:p>
        </w:tc>
      </w:tr>
      <w:tr w:rsidR="00472702" w:rsidRPr="0009320C" w14:paraId="4402145A" w14:textId="77777777" w:rsidTr="00D21AD6">
        <w:tc>
          <w:tcPr>
            <w:tcW w:w="704" w:type="dxa"/>
          </w:tcPr>
          <w:p w14:paraId="14777049" w14:textId="77777777" w:rsidR="00472702" w:rsidRPr="0009320C" w:rsidRDefault="00472702" w:rsidP="0033495E">
            <w:pPr>
              <w:spacing w:beforeLines="50" w:before="156" w:afterLines="50" w:after="156"/>
              <w:jc w:val="center"/>
              <w:rPr>
                <w:rFonts w:ascii="Georgia" w:hAnsi="Georgia" w:cs="Arial"/>
              </w:rPr>
            </w:pPr>
            <w:r w:rsidRPr="0009320C">
              <w:rPr>
                <w:rFonts w:ascii="Georgia" w:hAnsi="Georgia" w:cs="Arial"/>
              </w:rPr>
              <w:t>K=7</w:t>
            </w:r>
          </w:p>
        </w:tc>
        <w:tc>
          <w:tcPr>
            <w:tcW w:w="7655" w:type="dxa"/>
          </w:tcPr>
          <w:p w14:paraId="451B5113" w14:textId="60DC02A6" w:rsidR="00472702" w:rsidRPr="0009320C" w:rsidRDefault="00121BE2"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735E88AC" wp14:editId="0CAE1DAE">
                  <wp:extent cx="4472305" cy="3676015"/>
                  <wp:effectExtent l="0" t="0" r="4445" b="6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72305" cy="3676015"/>
                          </a:xfrm>
                          <a:prstGeom prst="rect">
                            <a:avLst/>
                          </a:prstGeom>
                          <a:noFill/>
                          <a:ln>
                            <a:noFill/>
                          </a:ln>
                        </pic:spPr>
                      </pic:pic>
                    </a:graphicData>
                  </a:graphic>
                </wp:inline>
              </w:drawing>
            </w:r>
          </w:p>
        </w:tc>
      </w:tr>
    </w:tbl>
    <w:p w14:paraId="2591A4A5" w14:textId="77777777" w:rsidR="0076145A" w:rsidRDefault="0076145A" w:rsidP="0033495E">
      <w:pPr>
        <w:widowControl/>
        <w:spacing w:beforeLines="50" w:before="156" w:afterLines="50" w:after="156"/>
        <w:ind w:firstLineChars="200" w:firstLine="420"/>
        <w:jc w:val="left"/>
        <w:rPr>
          <w:rFonts w:ascii="Georgia" w:hAnsi="Georgia" w:cs="Arial"/>
        </w:rPr>
      </w:pPr>
    </w:p>
    <w:p w14:paraId="108E007E" w14:textId="6D3857EA" w:rsidR="005C3575" w:rsidRDefault="00486110" w:rsidP="0033495E">
      <w:pPr>
        <w:widowControl/>
        <w:spacing w:beforeLines="50" w:before="156" w:afterLines="50" w:after="156"/>
        <w:ind w:firstLineChars="200" w:firstLine="420"/>
        <w:jc w:val="left"/>
        <w:rPr>
          <w:rFonts w:ascii="Georgia" w:hAnsi="Georgia" w:cs="Arial"/>
        </w:rPr>
      </w:pPr>
      <w:r>
        <w:rPr>
          <w:rFonts w:ascii="Georgia" w:hAnsi="Georgia" w:cs="Arial" w:hint="eastAsia"/>
        </w:rPr>
        <w:t>F</w:t>
      </w:r>
      <w:r>
        <w:rPr>
          <w:rFonts w:ascii="Georgia" w:hAnsi="Georgia" w:cs="Arial"/>
        </w:rPr>
        <w:t xml:space="preserve">rom the </w:t>
      </w:r>
      <w:r w:rsidRPr="00486110">
        <w:rPr>
          <w:rFonts w:ascii="Georgia" w:hAnsi="Georgia" w:cs="Arial"/>
        </w:rPr>
        <w:t>Confusion Matrix</w:t>
      </w:r>
      <w:r>
        <w:rPr>
          <w:rFonts w:ascii="Georgia" w:hAnsi="Georgia" w:cs="Arial"/>
        </w:rPr>
        <w:t>, we can easily calculate accuracy:</w:t>
      </w:r>
    </w:p>
    <w:tbl>
      <w:tblPr>
        <w:tblStyle w:val="a3"/>
        <w:tblW w:w="0" w:type="auto"/>
        <w:tblLook w:val="04A0" w:firstRow="1" w:lastRow="0" w:firstColumn="1" w:lastColumn="0" w:noHBand="0" w:noVBand="1"/>
      </w:tblPr>
      <w:tblGrid>
        <w:gridCol w:w="2765"/>
        <w:gridCol w:w="2765"/>
        <w:gridCol w:w="2766"/>
      </w:tblGrid>
      <w:tr w:rsidR="00486110" w14:paraId="1EFF40D5" w14:textId="77777777" w:rsidTr="00070010">
        <w:tc>
          <w:tcPr>
            <w:tcW w:w="2765" w:type="dxa"/>
            <w:tcBorders>
              <w:tl2br w:val="single" w:sz="4" w:space="0" w:color="auto"/>
            </w:tcBorders>
            <w:vAlign w:val="center"/>
          </w:tcPr>
          <w:p w14:paraId="22C08F78" w14:textId="312AB695" w:rsidR="00486110" w:rsidRDefault="00070010" w:rsidP="0033495E">
            <w:pPr>
              <w:widowControl/>
              <w:tabs>
                <w:tab w:val="right" w:pos="2549"/>
              </w:tabs>
              <w:spacing w:beforeLines="50" w:before="156" w:afterLines="50" w:after="156"/>
              <w:jc w:val="center"/>
              <w:rPr>
                <w:rFonts w:ascii="Georgia" w:hAnsi="Georgia" w:cs="Arial"/>
              </w:rPr>
            </w:pPr>
            <w:r>
              <w:rPr>
                <w:rFonts w:ascii="Georgia" w:hAnsi="Georgia" w:cs="Arial" w:hint="eastAsia"/>
              </w:rPr>
              <w:lastRenderedPageBreak/>
              <w:t>K</w:t>
            </w:r>
            <w:r>
              <w:rPr>
                <w:rFonts w:ascii="Georgia" w:hAnsi="Georgia" w:cs="Arial"/>
              </w:rPr>
              <w:t xml:space="preserve"> value</w:t>
            </w:r>
            <w:r>
              <w:rPr>
                <w:rFonts w:ascii="Georgia" w:hAnsi="Georgia" w:cs="Arial"/>
              </w:rPr>
              <w:tab/>
            </w:r>
            <w:r w:rsidRPr="0009320C">
              <w:rPr>
                <w:rFonts w:ascii="Georgia" w:hAnsi="Georgia" w:cs="Arial"/>
              </w:rPr>
              <w:t>Preprocess</w:t>
            </w:r>
          </w:p>
        </w:tc>
        <w:tc>
          <w:tcPr>
            <w:tcW w:w="2765" w:type="dxa"/>
            <w:vAlign w:val="center"/>
          </w:tcPr>
          <w:p w14:paraId="504CB6C0" w14:textId="74341F1B" w:rsidR="00486110" w:rsidRDefault="00486110" w:rsidP="0033495E">
            <w:pPr>
              <w:widowControl/>
              <w:spacing w:beforeLines="50" w:before="156" w:afterLines="50" w:after="156"/>
              <w:jc w:val="center"/>
              <w:rPr>
                <w:rFonts w:ascii="Georgia" w:hAnsi="Georgia" w:cs="Arial"/>
              </w:rPr>
            </w:pPr>
            <w:r w:rsidRPr="0009320C">
              <w:rPr>
                <w:rFonts w:ascii="Georgia" w:hAnsi="Georgia" w:cs="Arial"/>
              </w:rPr>
              <w:t>Image Binarization</w:t>
            </w:r>
          </w:p>
        </w:tc>
        <w:tc>
          <w:tcPr>
            <w:tcW w:w="2766" w:type="dxa"/>
            <w:vAlign w:val="center"/>
          </w:tcPr>
          <w:p w14:paraId="2A0BBA85" w14:textId="1C08863F" w:rsidR="00486110" w:rsidRDefault="00486110" w:rsidP="0033495E">
            <w:pPr>
              <w:widowControl/>
              <w:spacing w:beforeLines="50" w:before="156" w:afterLines="50" w:after="156"/>
              <w:jc w:val="center"/>
              <w:rPr>
                <w:rFonts w:ascii="Georgia" w:hAnsi="Georgia" w:cs="Arial"/>
              </w:rPr>
            </w:pPr>
            <w:r w:rsidRPr="0009320C">
              <w:rPr>
                <w:rFonts w:ascii="Georgia" w:hAnsi="Georgia" w:cs="Arial"/>
              </w:rPr>
              <w:t>Image Binarization + HOG</w:t>
            </w:r>
          </w:p>
        </w:tc>
      </w:tr>
      <w:tr w:rsidR="00486110" w14:paraId="04B6A6A3" w14:textId="77777777" w:rsidTr="00070010">
        <w:tc>
          <w:tcPr>
            <w:tcW w:w="2765" w:type="dxa"/>
            <w:vAlign w:val="center"/>
          </w:tcPr>
          <w:p w14:paraId="4166EDEA" w14:textId="6FB633A1" w:rsidR="00486110" w:rsidRDefault="00486110" w:rsidP="0033495E">
            <w:pPr>
              <w:widowControl/>
              <w:spacing w:beforeLines="50" w:before="156" w:afterLines="50" w:after="156"/>
              <w:jc w:val="center"/>
              <w:rPr>
                <w:rFonts w:ascii="Georgia" w:hAnsi="Georgia" w:cs="Arial"/>
              </w:rPr>
            </w:pPr>
            <w:r>
              <w:rPr>
                <w:rFonts w:ascii="Georgia" w:hAnsi="Georgia" w:cs="Arial"/>
              </w:rPr>
              <w:t>K=3</w:t>
            </w:r>
          </w:p>
        </w:tc>
        <w:tc>
          <w:tcPr>
            <w:tcW w:w="2765" w:type="dxa"/>
            <w:vAlign w:val="center"/>
          </w:tcPr>
          <w:p w14:paraId="24C20F3D" w14:textId="44C501D1" w:rsidR="00486110" w:rsidRDefault="00070010" w:rsidP="0033495E">
            <w:pPr>
              <w:widowControl/>
              <w:spacing w:beforeLines="50" w:before="156" w:afterLines="50" w:after="156"/>
              <w:jc w:val="center"/>
              <w:rPr>
                <w:rFonts w:ascii="Georgia" w:hAnsi="Georgia" w:cs="Arial"/>
              </w:rPr>
            </w:pPr>
            <w:r>
              <w:rPr>
                <w:rFonts w:ascii="Georgia" w:hAnsi="Georgia" w:cs="Arial" w:hint="eastAsia"/>
              </w:rPr>
              <w:t>9</w:t>
            </w:r>
            <w:r>
              <w:rPr>
                <w:rFonts w:ascii="Georgia" w:hAnsi="Georgia" w:cs="Arial"/>
              </w:rPr>
              <w:t>6.01%</w:t>
            </w:r>
          </w:p>
        </w:tc>
        <w:tc>
          <w:tcPr>
            <w:tcW w:w="2766" w:type="dxa"/>
            <w:vAlign w:val="center"/>
          </w:tcPr>
          <w:p w14:paraId="43CF59D9" w14:textId="33F1AB9E" w:rsidR="00486110" w:rsidRDefault="00070010" w:rsidP="0033495E">
            <w:pPr>
              <w:widowControl/>
              <w:spacing w:beforeLines="50" w:before="156" w:afterLines="50" w:after="156"/>
              <w:jc w:val="center"/>
              <w:rPr>
                <w:rFonts w:ascii="Georgia" w:hAnsi="Georgia" w:cs="Arial"/>
              </w:rPr>
            </w:pPr>
            <w:r>
              <w:rPr>
                <w:rFonts w:ascii="Georgia" w:hAnsi="Georgia" w:cs="Arial" w:hint="eastAsia"/>
              </w:rPr>
              <w:t>9</w:t>
            </w:r>
            <w:r>
              <w:rPr>
                <w:rFonts w:ascii="Georgia" w:hAnsi="Georgia" w:cs="Arial"/>
              </w:rPr>
              <w:t>7.31%</w:t>
            </w:r>
          </w:p>
        </w:tc>
      </w:tr>
      <w:tr w:rsidR="00486110" w14:paraId="65F7AFC8" w14:textId="77777777" w:rsidTr="00070010">
        <w:tc>
          <w:tcPr>
            <w:tcW w:w="2765" w:type="dxa"/>
            <w:vAlign w:val="center"/>
          </w:tcPr>
          <w:p w14:paraId="6E2375A8" w14:textId="14956FE4" w:rsidR="00486110" w:rsidRDefault="00486110" w:rsidP="0033495E">
            <w:pPr>
              <w:widowControl/>
              <w:spacing w:beforeLines="50" w:before="156" w:afterLines="50" w:after="156"/>
              <w:jc w:val="center"/>
              <w:rPr>
                <w:rFonts w:ascii="Georgia" w:hAnsi="Georgia" w:cs="Arial"/>
              </w:rPr>
            </w:pPr>
            <w:r>
              <w:rPr>
                <w:rFonts w:ascii="Georgia" w:hAnsi="Georgia" w:cs="Arial"/>
              </w:rPr>
              <w:t>K=5</w:t>
            </w:r>
          </w:p>
        </w:tc>
        <w:tc>
          <w:tcPr>
            <w:tcW w:w="2765" w:type="dxa"/>
            <w:vAlign w:val="center"/>
          </w:tcPr>
          <w:p w14:paraId="6165A1F2" w14:textId="55BA25AF" w:rsidR="00486110" w:rsidRPr="00070010" w:rsidRDefault="00070010" w:rsidP="0033495E">
            <w:pPr>
              <w:widowControl/>
              <w:spacing w:beforeLines="50" w:before="156" w:afterLines="50" w:after="156"/>
              <w:jc w:val="center"/>
              <w:rPr>
                <w:rFonts w:ascii="Georgia" w:hAnsi="Georgia" w:cs="Arial"/>
                <w:b/>
                <w:bCs/>
              </w:rPr>
            </w:pPr>
            <w:r w:rsidRPr="00070010">
              <w:rPr>
                <w:rFonts w:ascii="Georgia" w:hAnsi="Georgia" w:cs="Arial" w:hint="eastAsia"/>
                <w:b/>
                <w:bCs/>
              </w:rPr>
              <w:t>9</w:t>
            </w:r>
            <w:r w:rsidRPr="00070010">
              <w:rPr>
                <w:rFonts w:ascii="Georgia" w:hAnsi="Georgia" w:cs="Arial"/>
                <w:b/>
                <w:bCs/>
              </w:rPr>
              <w:t>6.03%</w:t>
            </w:r>
          </w:p>
        </w:tc>
        <w:tc>
          <w:tcPr>
            <w:tcW w:w="2766" w:type="dxa"/>
            <w:vAlign w:val="center"/>
          </w:tcPr>
          <w:p w14:paraId="13029AC2" w14:textId="2BDB6B34" w:rsidR="00486110" w:rsidRDefault="00070010" w:rsidP="0033495E">
            <w:pPr>
              <w:widowControl/>
              <w:spacing w:beforeLines="50" w:before="156" w:afterLines="50" w:after="156"/>
              <w:jc w:val="center"/>
              <w:rPr>
                <w:rFonts w:ascii="Georgia" w:hAnsi="Georgia" w:cs="Arial"/>
              </w:rPr>
            </w:pPr>
            <w:r>
              <w:rPr>
                <w:rFonts w:ascii="Georgia" w:hAnsi="Georgia" w:cs="Arial" w:hint="eastAsia"/>
              </w:rPr>
              <w:t>9</w:t>
            </w:r>
            <w:r>
              <w:rPr>
                <w:rFonts w:ascii="Georgia" w:hAnsi="Georgia" w:cs="Arial"/>
              </w:rPr>
              <w:t>7.39%</w:t>
            </w:r>
          </w:p>
        </w:tc>
      </w:tr>
      <w:tr w:rsidR="00486110" w14:paraId="1098F5AF" w14:textId="77777777" w:rsidTr="00070010">
        <w:tc>
          <w:tcPr>
            <w:tcW w:w="2765" w:type="dxa"/>
            <w:vAlign w:val="center"/>
          </w:tcPr>
          <w:p w14:paraId="6A1F8B68" w14:textId="35F50553" w:rsidR="00486110" w:rsidRDefault="00486110" w:rsidP="0033495E">
            <w:pPr>
              <w:widowControl/>
              <w:spacing w:beforeLines="50" w:before="156" w:afterLines="50" w:after="156"/>
              <w:jc w:val="center"/>
              <w:rPr>
                <w:rFonts w:ascii="Georgia" w:hAnsi="Georgia" w:cs="Arial"/>
              </w:rPr>
            </w:pPr>
            <w:r>
              <w:rPr>
                <w:rFonts w:ascii="Georgia" w:hAnsi="Georgia" w:cs="Arial"/>
              </w:rPr>
              <w:t>K=7</w:t>
            </w:r>
          </w:p>
        </w:tc>
        <w:tc>
          <w:tcPr>
            <w:tcW w:w="2765" w:type="dxa"/>
            <w:vAlign w:val="center"/>
          </w:tcPr>
          <w:p w14:paraId="5734095E" w14:textId="1763C59D" w:rsidR="00486110" w:rsidRDefault="00070010" w:rsidP="0033495E">
            <w:pPr>
              <w:widowControl/>
              <w:spacing w:beforeLines="50" w:before="156" w:afterLines="50" w:after="156"/>
              <w:jc w:val="center"/>
              <w:rPr>
                <w:rFonts w:ascii="Georgia" w:hAnsi="Georgia" w:cs="Arial"/>
              </w:rPr>
            </w:pPr>
            <w:r>
              <w:rPr>
                <w:rFonts w:ascii="Georgia" w:hAnsi="Georgia" w:cs="Arial" w:hint="eastAsia"/>
              </w:rPr>
              <w:t>9</w:t>
            </w:r>
            <w:r>
              <w:rPr>
                <w:rFonts w:ascii="Georgia" w:hAnsi="Georgia" w:cs="Arial"/>
              </w:rPr>
              <w:t>5.97%</w:t>
            </w:r>
          </w:p>
        </w:tc>
        <w:tc>
          <w:tcPr>
            <w:tcW w:w="2766" w:type="dxa"/>
            <w:vAlign w:val="center"/>
          </w:tcPr>
          <w:p w14:paraId="02584D45" w14:textId="63F22CA2" w:rsidR="00486110" w:rsidRPr="00070010" w:rsidRDefault="00070010" w:rsidP="0033495E">
            <w:pPr>
              <w:widowControl/>
              <w:spacing w:beforeLines="50" w:before="156" w:afterLines="50" w:after="156"/>
              <w:jc w:val="center"/>
              <w:rPr>
                <w:rFonts w:ascii="Georgia" w:hAnsi="Georgia" w:cs="Arial"/>
                <w:b/>
                <w:bCs/>
              </w:rPr>
            </w:pPr>
            <w:r w:rsidRPr="00070010">
              <w:rPr>
                <w:rFonts w:ascii="Georgia" w:hAnsi="Georgia" w:cs="Arial" w:hint="eastAsia"/>
                <w:b/>
                <w:bCs/>
              </w:rPr>
              <w:t>9</w:t>
            </w:r>
            <w:r w:rsidRPr="00070010">
              <w:rPr>
                <w:rFonts w:ascii="Georgia" w:hAnsi="Georgia" w:cs="Arial"/>
                <w:b/>
                <w:bCs/>
              </w:rPr>
              <w:t>7.40%</w:t>
            </w:r>
          </w:p>
        </w:tc>
      </w:tr>
    </w:tbl>
    <w:p w14:paraId="277CC139" w14:textId="11FD41B5" w:rsidR="001D2ED6" w:rsidRPr="0009320C" w:rsidRDefault="001C260F" w:rsidP="007B3CBC">
      <w:pPr>
        <w:widowControl/>
        <w:spacing w:beforeLines="50" w:before="156" w:afterLines="50" w:after="156"/>
        <w:ind w:firstLineChars="200" w:firstLine="420"/>
        <w:jc w:val="left"/>
        <w:rPr>
          <w:rFonts w:ascii="Georgia" w:hAnsi="Georgia" w:cs="Arial"/>
        </w:rPr>
      </w:pPr>
      <w:r w:rsidRPr="001C260F">
        <w:rPr>
          <w:rFonts w:ascii="Georgia" w:hAnsi="Georgia" w:cs="Arial"/>
        </w:rPr>
        <w:t xml:space="preserve">From the above accuracy results, the HOG feature extraction method is helpful for the improvement of the algorithm accuracy. However, the improvement of K-value is not helpful for the accuracy improvement, and it may even be counterproductive. </w:t>
      </w:r>
      <w:r w:rsidR="001D2ED6" w:rsidRPr="0009320C">
        <w:rPr>
          <w:rFonts w:ascii="Georgia" w:hAnsi="Georgia" w:cs="Arial"/>
        </w:rPr>
        <w:br w:type="page"/>
      </w:r>
    </w:p>
    <w:p w14:paraId="3694FEC9" w14:textId="0D59C20C" w:rsidR="000209F9" w:rsidRPr="0033495E" w:rsidRDefault="000209F9" w:rsidP="0033495E">
      <w:pPr>
        <w:pStyle w:val="a4"/>
        <w:numPr>
          <w:ilvl w:val="1"/>
          <w:numId w:val="14"/>
        </w:numPr>
        <w:spacing w:beforeLines="50" w:before="156" w:afterLines="50" w:after="156"/>
        <w:ind w:firstLineChars="0"/>
        <w:rPr>
          <w:rFonts w:ascii="Georgia" w:hAnsi="Georgia" w:cs="Arial"/>
          <w:b/>
          <w:bCs/>
          <w:sz w:val="24"/>
          <w:szCs w:val="24"/>
        </w:rPr>
      </w:pPr>
      <w:r w:rsidRPr="0033495E">
        <w:rPr>
          <w:rFonts w:ascii="Georgia" w:hAnsi="Georgia" w:cs="Arial"/>
          <w:b/>
          <w:bCs/>
          <w:sz w:val="24"/>
          <w:szCs w:val="24"/>
        </w:rPr>
        <w:lastRenderedPageBreak/>
        <w:t>Decision Tree</w:t>
      </w:r>
    </w:p>
    <w:p w14:paraId="4D4B006D" w14:textId="7FD8C960" w:rsidR="004C589A" w:rsidRPr="0009320C" w:rsidRDefault="0005753F" w:rsidP="007B3CBC">
      <w:pPr>
        <w:widowControl/>
        <w:spacing w:beforeLines="50" w:before="156" w:afterLines="50" w:after="156"/>
        <w:ind w:firstLineChars="200" w:firstLine="420"/>
        <w:jc w:val="left"/>
        <w:rPr>
          <w:rFonts w:ascii="Georgia" w:hAnsi="Georgia" w:cs="Arial"/>
        </w:rPr>
      </w:pPr>
      <w:r w:rsidRPr="0005753F">
        <w:rPr>
          <w:rFonts w:ascii="Georgia" w:hAnsi="Georgia" w:cs="Arial"/>
        </w:rPr>
        <w:t xml:space="preserve">A decision tree is a kind of data flow diagram in which each internal node </w:t>
      </w:r>
      <w:r w:rsidR="00651D85">
        <w:rPr>
          <w:rFonts w:ascii="Georgia" w:hAnsi="Georgia" w:cs="Arial"/>
        </w:rPr>
        <w:t>denote</w:t>
      </w:r>
      <w:r w:rsidRPr="0005753F">
        <w:rPr>
          <w:rFonts w:ascii="Georgia" w:hAnsi="Georgia" w:cs="Arial"/>
        </w:rPr>
        <w:t>s a "</w:t>
      </w:r>
      <w:r w:rsidR="00651D85">
        <w:rPr>
          <w:rFonts w:ascii="Georgia" w:hAnsi="Georgia" w:cs="Arial" w:hint="eastAsia"/>
        </w:rPr>
        <w:t>check</w:t>
      </w:r>
      <w:r w:rsidRPr="0005753F">
        <w:rPr>
          <w:rFonts w:ascii="Georgia" w:hAnsi="Georgia" w:cs="Arial"/>
        </w:rPr>
        <w:t xml:space="preserve">" on an attribute, each branch indicates the result of the </w:t>
      </w:r>
      <w:r w:rsidR="00651D85">
        <w:rPr>
          <w:rFonts w:ascii="Georgia" w:hAnsi="Georgia" w:cs="Arial"/>
        </w:rPr>
        <w:t>“check”</w:t>
      </w:r>
      <w:r w:rsidRPr="0005753F">
        <w:rPr>
          <w:rFonts w:ascii="Georgia" w:hAnsi="Georgia" w:cs="Arial"/>
        </w:rPr>
        <w:t xml:space="preserve">, and each leaf node represents a class </w:t>
      </w:r>
      <w:r w:rsidR="00146387" w:rsidRPr="0005753F">
        <w:rPr>
          <w:rFonts w:ascii="Georgia" w:hAnsi="Georgia" w:cs="Arial"/>
        </w:rPr>
        <w:t>label</w:t>
      </w:r>
      <w:r w:rsidR="00146387">
        <w:rPr>
          <w:rFonts w:ascii="Georgia" w:hAnsi="Georgia" w:cs="Arial"/>
        </w:rPr>
        <w:t xml:space="preserve"> (results after all the “checks”)</w:t>
      </w:r>
      <w:r w:rsidRPr="0005753F">
        <w:rPr>
          <w:rFonts w:ascii="Georgia" w:hAnsi="Georgia" w:cs="Arial"/>
        </w:rPr>
        <w:t>. Classification rules are represented by the pathways from root to leaf.</w:t>
      </w:r>
    </w:p>
    <w:p w14:paraId="3278A818" w14:textId="3BB284B4" w:rsidR="00002E1C" w:rsidRPr="0009320C" w:rsidRDefault="00002E1C" w:rsidP="007B3CBC">
      <w:pPr>
        <w:spacing w:beforeLines="50" w:before="156" w:afterLines="50" w:after="156"/>
        <w:ind w:firstLineChars="200" w:firstLine="420"/>
        <w:rPr>
          <w:rFonts w:ascii="Georgia" w:hAnsi="Georgia" w:cs="Arial"/>
        </w:rPr>
      </w:pPr>
      <w:r w:rsidRPr="0009320C">
        <w:rPr>
          <w:rFonts w:ascii="Georgia" w:hAnsi="Georgia" w:cs="Arial"/>
        </w:rPr>
        <w:t>Here are a few generally accepted advantages and disadvantages of Decision Tree:</w:t>
      </w:r>
    </w:p>
    <w:tbl>
      <w:tblPr>
        <w:tblStyle w:val="a3"/>
        <w:tblW w:w="0" w:type="auto"/>
        <w:tblLook w:val="04A0" w:firstRow="1" w:lastRow="0" w:firstColumn="1" w:lastColumn="0" w:noHBand="0" w:noVBand="1"/>
      </w:tblPr>
      <w:tblGrid>
        <w:gridCol w:w="4148"/>
        <w:gridCol w:w="4148"/>
      </w:tblGrid>
      <w:tr w:rsidR="002F2B61" w:rsidRPr="0009320C" w14:paraId="36B4B24C" w14:textId="77777777" w:rsidTr="002F2B61">
        <w:tc>
          <w:tcPr>
            <w:tcW w:w="4148" w:type="dxa"/>
          </w:tcPr>
          <w:p w14:paraId="33224757" w14:textId="6BFAE2AF" w:rsidR="002F2B61" w:rsidRPr="0009320C" w:rsidRDefault="00C2645C" w:rsidP="0033495E">
            <w:pPr>
              <w:widowControl/>
              <w:spacing w:beforeLines="50" w:before="156" w:afterLines="50" w:after="156"/>
              <w:jc w:val="center"/>
              <w:rPr>
                <w:rFonts w:ascii="Georgia" w:hAnsi="Georgia" w:cs="Arial"/>
              </w:rPr>
            </w:pPr>
            <w:r w:rsidRPr="0009320C">
              <w:rPr>
                <w:rFonts w:ascii="Georgia" w:hAnsi="Georgia" w:cs="Arial"/>
              </w:rPr>
              <w:t>Advantages</w:t>
            </w:r>
          </w:p>
        </w:tc>
        <w:tc>
          <w:tcPr>
            <w:tcW w:w="4148" w:type="dxa"/>
          </w:tcPr>
          <w:p w14:paraId="4517A228" w14:textId="65044119" w:rsidR="002F2B61" w:rsidRPr="0009320C" w:rsidRDefault="00C2645C" w:rsidP="0033495E">
            <w:pPr>
              <w:widowControl/>
              <w:spacing w:beforeLines="50" w:before="156" w:afterLines="50" w:after="156"/>
              <w:jc w:val="center"/>
              <w:rPr>
                <w:rFonts w:ascii="Georgia" w:hAnsi="Georgia" w:cs="Arial"/>
              </w:rPr>
            </w:pPr>
            <w:r w:rsidRPr="0009320C">
              <w:rPr>
                <w:rFonts w:ascii="Georgia" w:hAnsi="Georgia" w:cs="Arial"/>
              </w:rPr>
              <w:t>Disadvantages</w:t>
            </w:r>
          </w:p>
        </w:tc>
      </w:tr>
      <w:tr w:rsidR="002F2B61" w:rsidRPr="0009320C" w14:paraId="080F9F42" w14:textId="77777777" w:rsidTr="002F2B61">
        <w:tc>
          <w:tcPr>
            <w:tcW w:w="4148" w:type="dxa"/>
          </w:tcPr>
          <w:p w14:paraId="09598CD9" w14:textId="77777777" w:rsidR="005345F2" w:rsidRPr="005345F2" w:rsidRDefault="005345F2" w:rsidP="005345F2">
            <w:pPr>
              <w:pStyle w:val="a4"/>
              <w:widowControl/>
              <w:numPr>
                <w:ilvl w:val="0"/>
                <w:numId w:val="18"/>
              </w:numPr>
              <w:spacing w:beforeLines="50" w:before="156" w:afterLines="50" w:after="156"/>
              <w:ind w:firstLineChars="0"/>
              <w:jc w:val="left"/>
              <w:rPr>
                <w:rFonts w:ascii="Georgia" w:hAnsi="Georgia" w:cs="Arial"/>
              </w:rPr>
            </w:pPr>
            <w:r w:rsidRPr="005345F2">
              <w:rPr>
                <w:rFonts w:ascii="Georgia" w:hAnsi="Georgia" w:cs="Arial"/>
              </w:rPr>
              <w:t>Easy to comprehend, analyze, and envision.</w:t>
            </w:r>
          </w:p>
          <w:p w14:paraId="4B7D22EB" w14:textId="77777777" w:rsidR="005345F2" w:rsidRPr="005345F2" w:rsidRDefault="005345F2" w:rsidP="005345F2">
            <w:pPr>
              <w:pStyle w:val="a4"/>
              <w:widowControl/>
              <w:numPr>
                <w:ilvl w:val="0"/>
                <w:numId w:val="18"/>
              </w:numPr>
              <w:spacing w:beforeLines="50" w:before="156" w:afterLines="50" w:after="156"/>
              <w:ind w:firstLineChars="0"/>
              <w:jc w:val="left"/>
              <w:rPr>
                <w:rFonts w:ascii="Georgia" w:hAnsi="Georgia" w:cs="Arial"/>
              </w:rPr>
            </w:pPr>
            <w:r w:rsidRPr="005345F2">
              <w:rPr>
                <w:rFonts w:ascii="Georgia" w:hAnsi="Georgia" w:cs="Arial"/>
              </w:rPr>
              <w:t xml:space="preserve">Capable of dealing with both numeric and categorical data. Additionally, it </w:t>
            </w:r>
            <w:proofErr w:type="gramStart"/>
            <w:r w:rsidRPr="005345F2">
              <w:rPr>
                <w:rFonts w:ascii="Georgia" w:hAnsi="Georgia" w:cs="Arial"/>
              </w:rPr>
              <w:t>is capable of resolving</w:t>
            </w:r>
            <w:proofErr w:type="gramEnd"/>
            <w:r w:rsidRPr="005345F2">
              <w:rPr>
                <w:rFonts w:ascii="Georgia" w:hAnsi="Georgia" w:cs="Arial"/>
              </w:rPr>
              <w:t xml:space="preserve"> issues involving several outputs.</w:t>
            </w:r>
          </w:p>
          <w:p w14:paraId="1AB17328" w14:textId="77777777" w:rsidR="005345F2" w:rsidRPr="005345F2" w:rsidRDefault="005345F2" w:rsidP="005345F2">
            <w:pPr>
              <w:pStyle w:val="a4"/>
              <w:widowControl/>
              <w:numPr>
                <w:ilvl w:val="0"/>
                <w:numId w:val="18"/>
              </w:numPr>
              <w:spacing w:beforeLines="50" w:before="156" w:afterLines="50" w:after="156"/>
              <w:ind w:firstLineChars="0"/>
              <w:jc w:val="left"/>
              <w:rPr>
                <w:rFonts w:ascii="Georgia" w:hAnsi="Georgia" w:cs="Arial"/>
              </w:rPr>
            </w:pPr>
            <w:r w:rsidRPr="005345F2">
              <w:rPr>
                <w:rFonts w:ascii="Georgia" w:hAnsi="Georgia" w:cs="Arial"/>
              </w:rPr>
              <w:t>Users may prepare data for decision trees with comparatively minimal effort.</w:t>
            </w:r>
          </w:p>
          <w:p w14:paraId="4D28D850" w14:textId="249B7A95" w:rsidR="002F2B61" w:rsidRPr="0009320C" w:rsidRDefault="005345F2" w:rsidP="005345F2">
            <w:pPr>
              <w:pStyle w:val="a4"/>
              <w:widowControl/>
              <w:numPr>
                <w:ilvl w:val="0"/>
                <w:numId w:val="18"/>
              </w:numPr>
              <w:spacing w:beforeLines="50" w:before="156" w:afterLines="50" w:after="156"/>
              <w:ind w:firstLineChars="0"/>
              <w:jc w:val="left"/>
              <w:rPr>
                <w:rFonts w:ascii="Georgia" w:hAnsi="Georgia" w:cs="Arial"/>
              </w:rPr>
            </w:pPr>
            <w:r w:rsidRPr="005345F2">
              <w:rPr>
                <w:rFonts w:ascii="Georgia" w:hAnsi="Georgia" w:cs="Arial"/>
              </w:rPr>
              <w:t>Tree performance is unaffected by nonlinear interactions between parameters.</w:t>
            </w:r>
          </w:p>
        </w:tc>
        <w:tc>
          <w:tcPr>
            <w:tcW w:w="4148" w:type="dxa"/>
          </w:tcPr>
          <w:p w14:paraId="498D0429" w14:textId="77777777" w:rsidR="00BC75E5" w:rsidRPr="00BC75E5" w:rsidRDefault="00BC75E5" w:rsidP="00BC75E5">
            <w:pPr>
              <w:pStyle w:val="a4"/>
              <w:widowControl/>
              <w:numPr>
                <w:ilvl w:val="0"/>
                <w:numId w:val="18"/>
              </w:numPr>
              <w:spacing w:beforeLines="50" w:before="156" w:afterLines="50" w:after="156"/>
              <w:ind w:firstLineChars="0"/>
              <w:jc w:val="left"/>
              <w:rPr>
                <w:rFonts w:ascii="Georgia" w:hAnsi="Georgia" w:cs="Arial"/>
              </w:rPr>
            </w:pPr>
            <w:r w:rsidRPr="00BC75E5">
              <w:rPr>
                <w:rFonts w:ascii="Georgia" w:hAnsi="Georgia" w:cs="Arial"/>
              </w:rPr>
              <w:t>Decision-tree models have the potential to generate too complicated trees that may not adequately generalize the input.</w:t>
            </w:r>
          </w:p>
          <w:p w14:paraId="41E575A8" w14:textId="2C201CEE" w:rsidR="00BC75E5" w:rsidRPr="00BC75E5" w:rsidRDefault="00BC75E5" w:rsidP="00BC75E5">
            <w:pPr>
              <w:pStyle w:val="a4"/>
              <w:widowControl/>
              <w:numPr>
                <w:ilvl w:val="0"/>
                <w:numId w:val="18"/>
              </w:numPr>
              <w:spacing w:beforeLines="50" w:before="156" w:afterLines="50" w:after="156"/>
              <w:ind w:firstLineChars="0"/>
              <w:jc w:val="left"/>
              <w:rPr>
                <w:rFonts w:ascii="Georgia" w:hAnsi="Georgia" w:cs="Arial"/>
              </w:rPr>
            </w:pPr>
            <w:r w:rsidRPr="00BC75E5">
              <w:rPr>
                <w:rFonts w:ascii="Georgia" w:hAnsi="Georgia" w:cs="Arial"/>
              </w:rPr>
              <w:t xml:space="preserve">Decision trees may be unstable since slight changes in the data could lead </w:t>
            </w:r>
            <w:r>
              <w:rPr>
                <w:rFonts w:ascii="Georgia" w:hAnsi="Georgia" w:cs="Arial"/>
              </w:rPr>
              <w:t>to</w:t>
            </w:r>
            <w:r w:rsidRPr="00BC75E5">
              <w:rPr>
                <w:rFonts w:ascii="Georgia" w:hAnsi="Georgia" w:cs="Arial"/>
              </w:rPr>
              <w:t xml:space="preserve"> the generation of an entirely new tree.</w:t>
            </w:r>
          </w:p>
          <w:p w14:paraId="32FF5293" w14:textId="1ADF82ED" w:rsidR="002F2B61" w:rsidRPr="0009320C" w:rsidRDefault="00BC75E5" w:rsidP="00BC75E5">
            <w:pPr>
              <w:pStyle w:val="a4"/>
              <w:widowControl/>
              <w:numPr>
                <w:ilvl w:val="0"/>
                <w:numId w:val="18"/>
              </w:numPr>
              <w:spacing w:beforeLines="50" w:before="156" w:afterLines="50" w:after="156"/>
              <w:ind w:firstLineChars="0"/>
              <w:jc w:val="left"/>
              <w:rPr>
                <w:rFonts w:ascii="Georgia" w:hAnsi="Georgia" w:cs="Arial"/>
              </w:rPr>
            </w:pPr>
            <w:r w:rsidRPr="00BC75E5">
              <w:rPr>
                <w:rFonts w:ascii="Georgia" w:hAnsi="Georgia" w:cs="Arial"/>
              </w:rPr>
              <w:t>Algorithms that are greedy cannot ensure that they will yield the globally optimum decision tree. If certain classes predominate, decision tree classifiers build biased model.</w:t>
            </w:r>
          </w:p>
        </w:tc>
      </w:tr>
    </w:tbl>
    <w:p w14:paraId="2DA3E4B0" w14:textId="2965B03A" w:rsidR="00553E6A" w:rsidRPr="0009320C" w:rsidRDefault="00930D0F" w:rsidP="0033495E">
      <w:pPr>
        <w:widowControl/>
        <w:spacing w:beforeLines="50" w:before="156" w:afterLines="50" w:after="156"/>
        <w:ind w:firstLine="420"/>
        <w:jc w:val="left"/>
        <w:rPr>
          <w:rFonts w:ascii="Georgia" w:hAnsi="Georgia" w:cs="Arial"/>
        </w:rPr>
      </w:pPr>
      <w:r w:rsidRPr="00930D0F">
        <w:rPr>
          <w:rFonts w:ascii="Georgia" w:hAnsi="Georgia" w:cs="Arial"/>
        </w:rPr>
        <w:t xml:space="preserve">Developing a </w:t>
      </w:r>
      <w:r>
        <w:rPr>
          <w:rFonts w:ascii="Georgia" w:hAnsi="Georgia" w:cs="Arial"/>
        </w:rPr>
        <w:t xml:space="preserve">decision </w:t>
      </w:r>
      <w:r w:rsidRPr="00930D0F">
        <w:rPr>
          <w:rFonts w:ascii="Georgia" w:hAnsi="Georgia" w:cs="Arial"/>
        </w:rPr>
        <w:t xml:space="preserve">tree entail determining which characteristics to employ and under what circumstances to split, as well as understanding when to quit. </w:t>
      </w:r>
      <w:proofErr w:type="gramStart"/>
      <w:r w:rsidRPr="00930D0F">
        <w:rPr>
          <w:rFonts w:ascii="Georgia" w:hAnsi="Georgia" w:cs="Arial"/>
        </w:rPr>
        <w:t>Due to the fact that</w:t>
      </w:r>
      <w:proofErr w:type="gramEnd"/>
      <w:r w:rsidRPr="00930D0F">
        <w:rPr>
          <w:rFonts w:ascii="Georgia" w:hAnsi="Georgia" w:cs="Arial"/>
        </w:rPr>
        <w:t xml:space="preserve"> trees develop at their own pace, they must also be trimmed to maintain their beauty</w:t>
      </w:r>
      <w:r w:rsidR="00C5078C" w:rsidRPr="0009320C">
        <w:rPr>
          <w:rFonts w:ascii="Georgia" w:hAnsi="Georgia" w:cs="Arial"/>
        </w:rPr>
        <w:t xml:space="preserve">. </w:t>
      </w:r>
    </w:p>
    <w:p w14:paraId="759F2895" w14:textId="73DFB8E8" w:rsidR="00092083" w:rsidRPr="0009320C" w:rsidRDefault="0051606B" w:rsidP="007B3CBC">
      <w:pPr>
        <w:widowControl/>
        <w:spacing w:beforeLines="50" w:before="156" w:afterLines="50" w:after="156"/>
        <w:ind w:firstLineChars="200" w:firstLine="420"/>
        <w:jc w:val="left"/>
        <w:rPr>
          <w:rFonts w:ascii="Georgia" w:hAnsi="Georgia" w:cs="Arial"/>
        </w:rPr>
      </w:pPr>
      <w:r w:rsidRPr="0051606B">
        <w:rPr>
          <w:rFonts w:ascii="Georgia" w:hAnsi="Georgia" w:cs="Arial"/>
        </w:rPr>
        <w:t>Recursive Binary Splitting is the first and most critical technique in constructing a decision tree from original data. All characteristics are analyzed in this approach, and several split spots are explored and assessed using a cost function. The division that incurs the least cost is chosen</w:t>
      </w:r>
      <w:r w:rsidR="009D469A" w:rsidRPr="0009320C">
        <w:rPr>
          <w:rFonts w:ascii="Georgia" w:hAnsi="Georgia" w:cs="Arial"/>
        </w:rPr>
        <w:t xml:space="preserve">. </w:t>
      </w:r>
    </w:p>
    <w:p w14:paraId="591FE4C9" w14:textId="4A8286B1" w:rsidR="00E73A8B" w:rsidRPr="0009320C" w:rsidRDefault="00E73A8B" w:rsidP="007B3CBC">
      <w:pPr>
        <w:widowControl/>
        <w:spacing w:beforeLines="50" w:before="156" w:afterLines="50" w:after="156"/>
        <w:ind w:firstLineChars="200" w:firstLine="420"/>
        <w:jc w:val="left"/>
        <w:rPr>
          <w:rFonts w:ascii="Georgia" w:hAnsi="Georgia" w:cs="Arial"/>
        </w:rPr>
      </w:pPr>
      <w:r w:rsidRPr="0009320C">
        <w:rPr>
          <w:rFonts w:ascii="Georgia" w:hAnsi="Georgia" w:cs="Arial"/>
        </w:rPr>
        <w:t>Here is a brief step-by-step summary of this procedure:</w:t>
      </w:r>
    </w:p>
    <w:p w14:paraId="1331F6FA" w14:textId="0127DF30" w:rsidR="00B6319C" w:rsidRPr="0009320C" w:rsidRDefault="006343AB" w:rsidP="00E56DAB">
      <w:pPr>
        <w:widowControl/>
        <w:spacing w:beforeLines="50" w:before="156" w:afterLines="50" w:after="156"/>
        <w:ind w:firstLineChars="200" w:firstLine="420"/>
        <w:jc w:val="left"/>
        <w:rPr>
          <w:rFonts w:ascii="Georgia" w:hAnsi="Georgia" w:cs="Arial"/>
        </w:rPr>
      </w:pPr>
      <w:r w:rsidRPr="0009320C">
        <w:rPr>
          <w:rFonts w:ascii="Georgia" w:hAnsi="Georgia" w:cs="Arial"/>
        </w:rPr>
        <w:t xml:space="preserve">In the </w:t>
      </w:r>
      <w:r w:rsidR="00387638">
        <w:rPr>
          <w:rFonts w:ascii="Georgia" w:hAnsi="Georgia" w:cs="Arial"/>
        </w:rPr>
        <w:t xml:space="preserve">initial </w:t>
      </w:r>
      <w:r w:rsidRPr="0009320C">
        <w:rPr>
          <w:rFonts w:ascii="Georgia" w:hAnsi="Georgia" w:cs="Arial"/>
        </w:rPr>
        <w:t xml:space="preserve">split or the root, all attributes/features are </w:t>
      </w:r>
      <w:r w:rsidR="00387638">
        <w:rPr>
          <w:rFonts w:ascii="Georgia" w:hAnsi="Georgia" w:cs="Arial"/>
        </w:rPr>
        <w:t>examined</w:t>
      </w:r>
      <w:r w:rsidR="000E759A" w:rsidRPr="0009320C">
        <w:rPr>
          <w:rFonts w:ascii="Georgia" w:hAnsi="Georgia" w:cs="Arial"/>
        </w:rPr>
        <w:t>,</w:t>
      </w:r>
      <w:r w:rsidRPr="0009320C">
        <w:rPr>
          <w:rFonts w:ascii="Georgia" w:hAnsi="Georgia" w:cs="Arial"/>
        </w:rPr>
        <w:t xml:space="preserve"> and the training data is </w:t>
      </w:r>
      <w:r w:rsidR="004D11B0">
        <w:rPr>
          <w:rFonts w:ascii="Georgia" w:hAnsi="Georgia" w:cs="Arial"/>
        </w:rPr>
        <w:t>separated</w:t>
      </w:r>
      <w:r w:rsidRPr="0009320C">
        <w:rPr>
          <w:rFonts w:ascii="Georgia" w:hAnsi="Georgia" w:cs="Arial"/>
        </w:rPr>
        <w:t xml:space="preserve"> into groups </w:t>
      </w:r>
      <w:r w:rsidR="004D11B0">
        <w:rPr>
          <w:rFonts w:ascii="Georgia" w:hAnsi="Georgia" w:cs="Arial"/>
        </w:rPr>
        <w:t>depending</w:t>
      </w:r>
      <w:r w:rsidRPr="0009320C">
        <w:rPr>
          <w:rFonts w:ascii="Georgia" w:hAnsi="Georgia" w:cs="Arial"/>
        </w:rPr>
        <w:t xml:space="preserve"> on this split.</w:t>
      </w:r>
      <w:r w:rsidR="00E56DAB">
        <w:rPr>
          <w:rFonts w:ascii="Georgia" w:hAnsi="Georgia" w:cs="Arial" w:hint="eastAsia"/>
        </w:rPr>
        <w:t xml:space="preserve"> </w:t>
      </w:r>
      <w:r w:rsidR="00AE4339" w:rsidRPr="00AE4339">
        <w:rPr>
          <w:rFonts w:ascii="Georgia" w:hAnsi="Georgia" w:cs="Arial"/>
        </w:rPr>
        <w:t xml:space="preserve">Then, using cost functions (such as Gini and Entropy), the value of accuracy for each split is calculated, and the split with the highest </w:t>
      </w:r>
      <w:r w:rsidR="00A72B99">
        <w:rPr>
          <w:rFonts w:ascii="Georgia" w:hAnsi="Georgia" w:cs="Arial"/>
        </w:rPr>
        <w:t xml:space="preserve">accuracy </w:t>
      </w:r>
      <w:r w:rsidR="00AE4339" w:rsidRPr="00AE4339">
        <w:rPr>
          <w:rFonts w:ascii="Georgia" w:hAnsi="Georgia" w:cs="Arial"/>
        </w:rPr>
        <w:t>is selected.</w:t>
      </w:r>
      <w:r w:rsidRPr="0009320C">
        <w:rPr>
          <w:rFonts w:ascii="Georgia" w:hAnsi="Georgia" w:cs="Arial"/>
        </w:rPr>
        <w:t xml:space="preserve"> </w:t>
      </w:r>
      <w:r w:rsidR="008F609F" w:rsidRPr="0009320C">
        <w:rPr>
          <w:rFonts w:ascii="Georgia" w:hAnsi="Georgia" w:cs="Arial"/>
        </w:rPr>
        <w:t xml:space="preserve">For example, </w:t>
      </w:r>
      <w:r w:rsidR="002E7943" w:rsidRPr="0009320C">
        <w:rPr>
          <w:rFonts w:ascii="Georgia" w:hAnsi="Georgia" w:cs="Arial"/>
        </w:rPr>
        <w:t>the most popular one is Gini score, the function is represented</w:t>
      </w:r>
      <w:r w:rsidR="00B63354" w:rsidRPr="0009320C">
        <w:rPr>
          <w:rFonts w:ascii="Georgia" w:hAnsi="Georgia" w:cs="Arial"/>
        </w:rPr>
        <w:t xml:space="preserve"> as:</w:t>
      </w:r>
    </w:p>
    <w:p w14:paraId="01FA535E" w14:textId="77777777" w:rsidR="00B63354" w:rsidRPr="0009320C" w:rsidRDefault="00B63354" w:rsidP="007B3CBC">
      <w:pPr>
        <w:widowControl/>
        <w:spacing w:beforeLines="50" w:before="156" w:afterLines="50" w:after="156"/>
        <w:ind w:firstLineChars="200" w:firstLine="420"/>
        <w:jc w:val="left"/>
        <w:rPr>
          <w:rFonts w:ascii="Georgia" w:hAnsi="Georgia" w:cs="Arial"/>
        </w:rPr>
      </w:pPr>
      <m:oMathPara>
        <m:oMath>
          <m:r>
            <w:rPr>
              <w:rFonts w:ascii="Cambria Math" w:hAnsi="Cambria Math" w:cs="Arial"/>
            </w:rPr>
            <m:t xml:space="preserve">G = </m:t>
          </m:r>
          <m:nary>
            <m:naryPr>
              <m:chr m:val="∑"/>
              <m:limLoc m:val="undOvr"/>
              <m:subHide m:val="1"/>
              <m:supHide m:val="1"/>
              <m:ctrlPr>
                <w:rPr>
                  <w:rFonts w:ascii="Cambria Math" w:hAnsi="Cambria Math" w:cs="Arial"/>
                  <w:i/>
                </w:rPr>
              </m:ctrlPr>
            </m:naryPr>
            <m:sub/>
            <m:sup/>
            <m:e>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k</m:t>
                  </m:r>
                </m:sub>
              </m:sSub>
              <m:r>
                <w:rPr>
                  <w:rFonts w:ascii="Cambria Math" w:hAnsi="Cambria Math" w:cs="Arial"/>
                </w:rPr>
                <m:t xml:space="preserve"> * (1 — </m:t>
              </m:r>
              <m:sSub>
                <m:sSubPr>
                  <m:ctrlPr>
                    <w:rPr>
                      <w:rFonts w:ascii="Cambria Math" w:hAnsi="Cambria Math" w:cs="Arial"/>
                      <w:i/>
                    </w:rPr>
                  </m:ctrlPr>
                </m:sSubPr>
                <m:e>
                  <m:r>
                    <w:rPr>
                      <w:rFonts w:ascii="Cambria Math" w:hAnsi="Cambria Math" w:cs="Arial"/>
                    </w:rPr>
                    <m:t>p</m:t>
                  </m:r>
                </m:e>
                <m:sub>
                  <m:r>
                    <w:rPr>
                      <w:rFonts w:ascii="Cambria Math" w:hAnsi="Cambria Math" w:cs="Arial"/>
                    </w:rPr>
                    <m:t>k</m:t>
                  </m:r>
                </m:sub>
              </m:sSub>
              <m:r>
                <w:rPr>
                  <w:rFonts w:ascii="Cambria Math" w:hAnsi="Cambria Math" w:cs="Arial"/>
                </w:rPr>
                <m:t>))</m:t>
              </m:r>
            </m:e>
          </m:nary>
        </m:oMath>
      </m:oMathPara>
    </w:p>
    <w:p w14:paraId="685074B7" w14:textId="7D9688C5" w:rsidR="00120D3C" w:rsidRPr="0009320C" w:rsidRDefault="00DD272D" w:rsidP="007B3CBC">
      <w:pPr>
        <w:widowControl/>
        <w:spacing w:beforeLines="50" w:before="156" w:afterLines="50" w:after="156"/>
        <w:ind w:firstLineChars="200" w:firstLine="420"/>
        <w:jc w:val="left"/>
        <w:rPr>
          <w:rFonts w:ascii="Georgia" w:hAnsi="Georgia" w:cs="Arial"/>
        </w:rPr>
      </w:pPr>
      <w:r w:rsidRPr="00DD272D">
        <w:rPr>
          <w:rFonts w:ascii="Georgia" w:hAnsi="Georgia" w:cs="Arial"/>
        </w:rPr>
        <w:t xml:space="preserve">A Gini score indicates the quality of a split by indicating how diverse the answer classes are within the categories formed by the split. </w:t>
      </w:r>
      <m:oMath>
        <m:sSub>
          <m:sSubPr>
            <m:ctrlPr>
              <w:rPr>
                <w:rFonts w:ascii="Cambria Math" w:hAnsi="Cambria Math" w:cs="Arial"/>
                <w:i/>
              </w:rPr>
            </m:ctrlPr>
          </m:sSubPr>
          <m:e>
            <m:r>
              <w:rPr>
                <w:rFonts w:ascii="Cambria Math" w:hAnsi="Cambria Math" w:cs="Arial"/>
              </w:rPr>
              <m:t>p</m:t>
            </m:r>
          </m:e>
          <m:sub>
            <m:r>
              <w:rPr>
                <w:rFonts w:ascii="Cambria Math" w:hAnsi="Cambria Math" w:cs="Arial"/>
              </w:rPr>
              <m:t>k</m:t>
            </m:r>
          </m:sub>
        </m:sSub>
      </m:oMath>
      <w:r w:rsidRPr="00DD272D">
        <w:rPr>
          <w:rFonts w:ascii="Georgia" w:hAnsi="Georgia" w:cs="Arial"/>
        </w:rPr>
        <w:t xml:space="preserve"> denotes the percentage of inputs </w:t>
      </w:r>
      <w:r w:rsidRPr="00DD272D">
        <w:rPr>
          <w:rFonts w:ascii="Georgia" w:hAnsi="Georgia" w:cs="Arial"/>
        </w:rPr>
        <w:lastRenderedPageBreak/>
        <w:t xml:space="preserve">of the same class that are present in a certain group. A group with complete class purity has all inputs within the same class, in which case </w:t>
      </w:r>
      <m:oMath>
        <m:sSub>
          <m:sSubPr>
            <m:ctrlPr>
              <w:rPr>
                <w:rFonts w:ascii="Cambria Math" w:hAnsi="Cambria Math" w:cs="Arial"/>
                <w:i/>
              </w:rPr>
            </m:ctrlPr>
          </m:sSubPr>
          <m:e>
            <m:r>
              <w:rPr>
                <w:rFonts w:ascii="Cambria Math" w:hAnsi="Cambria Math" w:cs="Arial"/>
              </w:rPr>
              <m:t>p</m:t>
            </m:r>
          </m:e>
          <m:sub>
            <m:r>
              <w:rPr>
                <w:rFonts w:ascii="Cambria Math" w:hAnsi="Cambria Math" w:cs="Arial"/>
              </w:rPr>
              <m:t>k</m:t>
            </m:r>
          </m:sub>
        </m:sSub>
      </m:oMath>
      <w:r w:rsidRPr="00DD272D">
        <w:rPr>
          <w:rFonts w:ascii="Georgia" w:hAnsi="Georgia" w:cs="Arial"/>
        </w:rPr>
        <w:t xml:space="preserve"> is either 1 or 0 and </w:t>
      </w:r>
      <m:oMath>
        <m:r>
          <w:rPr>
            <w:rFonts w:ascii="Cambria Math" w:hAnsi="Cambria Math" w:cs="Arial"/>
          </w:rPr>
          <m:t>G=0</m:t>
        </m:r>
      </m:oMath>
      <w:r w:rsidRPr="00DD272D">
        <w:rPr>
          <w:rFonts w:ascii="Georgia" w:hAnsi="Georgia" w:cs="Arial"/>
        </w:rPr>
        <w:t xml:space="preserve">, while a node with a 50–50 distribution of categories in a collective has the lowest purity, in which case </w:t>
      </w:r>
      <m:oMath>
        <m:sSub>
          <m:sSubPr>
            <m:ctrlPr>
              <w:rPr>
                <w:rFonts w:ascii="Cambria Math" w:hAnsi="Cambria Math" w:cs="Arial"/>
                <w:i/>
              </w:rPr>
            </m:ctrlPr>
          </m:sSubPr>
          <m:e>
            <m:r>
              <w:rPr>
                <w:rFonts w:ascii="Cambria Math" w:hAnsi="Cambria Math" w:cs="Arial"/>
              </w:rPr>
              <m:t>p</m:t>
            </m:r>
          </m:e>
          <m:sub>
            <m:r>
              <w:rPr>
                <w:rFonts w:ascii="Cambria Math" w:hAnsi="Cambria Math" w:cs="Arial"/>
              </w:rPr>
              <m:t>k</m:t>
            </m:r>
          </m:sub>
        </m:sSub>
        <m:r>
          <w:rPr>
            <w:rFonts w:ascii="Cambria Math" w:hAnsi="Cambria Math" w:cs="Arial"/>
          </w:rPr>
          <m:t>=0.5</m:t>
        </m:r>
      </m:oMath>
      <w:r w:rsidRPr="00DD272D">
        <w:rPr>
          <w:rFonts w:ascii="Georgia" w:hAnsi="Georgia" w:cs="Arial"/>
        </w:rPr>
        <w:t xml:space="preserve"> and </w:t>
      </w:r>
      <m:oMath>
        <m:r>
          <w:rPr>
            <w:rFonts w:ascii="Cambria Math" w:hAnsi="Cambria Math" w:cs="Arial"/>
          </w:rPr>
          <m:t>G=0.5</m:t>
        </m:r>
      </m:oMath>
      <w:r w:rsidR="00120D3C" w:rsidRPr="0009320C">
        <w:rPr>
          <w:rFonts w:ascii="Georgia" w:hAnsi="Georgia" w:cs="Arial"/>
        </w:rPr>
        <w:t>.</w:t>
      </w:r>
    </w:p>
    <w:p w14:paraId="148EEA0D" w14:textId="0E23D9DA" w:rsidR="000908B8" w:rsidRPr="0009320C" w:rsidRDefault="007E6A47" w:rsidP="007B3CBC">
      <w:pPr>
        <w:widowControl/>
        <w:spacing w:beforeLines="50" w:before="156" w:afterLines="50" w:after="156"/>
        <w:ind w:firstLineChars="200" w:firstLine="420"/>
        <w:jc w:val="left"/>
        <w:rPr>
          <w:rFonts w:ascii="Georgia" w:hAnsi="Georgia" w:cs="Arial"/>
        </w:rPr>
      </w:pPr>
      <w:r w:rsidRPr="007E6A47">
        <w:rPr>
          <w:rFonts w:ascii="Georgia" w:hAnsi="Georgia" w:cs="Arial"/>
        </w:rPr>
        <w:t>Using the same technique</w:t>
      </w:r>
      <w:r w:rsidR="006817CD" w:rsidRPr="006817CD">
        <w:t xml:space="preserve"> </w:t>
      </w:r>
      <w:r w:rsidR="006817CD" w:rsidRPr="006817CD">
        <w:rPr>
          <w:rFonts w:ascii="Georgia" w:hAnsi="Georgia" w:cs="Arial"/>
        </w:rPr>
        <w:t>recursive</w:t>
      </w:r>
      <w:r w:rsidR="006817CD">
        <w:rPr>
          <w:rFonts w:ascii="Georgia" w:hAnsi="Georgia" w:cs="Arial"/>
        </w:rPr>
        <w:t>ly</w:t>
      </w:r>
      <w:r w:rsidRPr="007E6A47">
        <w:rPr>
          <w:rFonts w:ascii="Georgia" w:hAnsi="Georgia" w:cs="Arial"/>
        </w:rPr>
        <w:t xml:space="preserve">, the groups generated </w:t>
      </w:r>
      <w:r w:rsidR="006817CD">
        <w:rPr>
          <w:rFonts w:ascii="Georgia" w:hAnsi="Georgia" w:cs="Arial"/>
        </w:rPr>
        <w:t xml:space="preserve">is </w:t>
      </w:r>
      <w:r w:rsidRPr="007E6A47">
        <w:rPr>
          <w:rFonts w:ascii="Georgia" w:hAnsi="Georgia" w:cs="Arial"/>
        </w:rPr>
        <w:t>be</w:t>
      </w:r>
      <w:r w:rsidR="006817CD">
        <w:rPr>
          <w:rFonts w:ascii="Georgia" w:hAnsi="Georgia" w:cs="Arial"/>
        </w:rPr>
        <w:t>ing</w:t>
      </w:r>
      <w:r w:rsidRPr="007E6A47">
        <w:rPr>
          <w:rFonts w:ascii="Georgia" w:hAnsi="Georgia" w:cs="Arial"/>
        </w:rPr>
        <w:t xml:space="preserve"> further subdivided. It is also characterized as a "greedy algorithm" because of this procedure's overwhelming desire to minimize the cost. This means that the root node is the best classification</w:t>
      </w:r>
      <w:r w:rsidR="00586C9E">
        <w:rPr>
          <w:rFonts w:ascii="Georgia" w:hAnsi="Georgia" w:cs="Arial"/>
        </w:rPr>
        <w:t>.</w:t>
      </w:r>
    </w:p>
    <w:p w14:paraId="09505ACF" w14:textId="221ED5C5" w:rsidR="00D925DD" w:rsidRPr="0009320C" w:rsidRDefault="00F516E8" w:rsidP="007B3CBC">
      <w:pPr>
        <w:widowControl/>
        <w:spacing w:beforeLines="50" w:before="156" w:afterLines="50" w:after="156"/>
        <w:ind w:firstLineChars="200" w:firstLine="420"/>
        <w:jc w:val="left"/>
        <w:rPr>
          <w:rFonts w:ascii="Georgia" w:hAnsi="Georgia" w:cs="Arial"/>
        </w:rPr>
      </w:pPr>
      <w:r w:rsidRPr="00F516E8">
        <w:rPr>
          <w:rFonts w:ascii="Georgia" w:hAnsi="Georgia" w:cs="Arial"/>
        </w:rPr>
        <w:t xml:space="preserve">Due to a problem's </w:t>
      </w:r>
      <w:r>
        <w:rPr>
          <w:rFonts w:ascii="Georgia" w:hAnsi="Georgia" w:cs="Arial"/>
        </w:rPr>
        <w:t xml:space="preserve">likely </w:t>
      </w:r>
      <w:r w:rsidRPr="00F516E8">
        <w:rPr>
          <w:rFonts w:ascii="Georgia" w:hAnsi="Georgia" w:cs="Arial"/>
        </w:rPr>
        <w:t>vast number of features, many splits are produced, resulting in a massive tree. Overfitting is a problem with complicated trees like this. As a result, knowing when to cease splitting is essential. The smallest amount of training inputs per leaf may be one approach to do this. Another option is to provide the model's maximum depth</w:t>
      </w:r>
      <w:r w:rsidR="00D44EDA">
        <w:rPr>
          <w:rFonts w:ascii="Georgia" w:hAnsi="Georgia" w:cs="Arial"/>
        </w:rPr>
        <w:t xml:space="preserve"> (</w:t>
      </w:r>
      <w:r w:rsidR="00DB658D">
        <w:rPr>
          <w:rFonts w:ascii="Georgia" w:hAnsi="Georgia" w:cs="Arial"/>
        </w:rPr>
        <w:t>l</w:t>
      </w:r>
      <w:r w:rsidR="00DB658D" w:rsidRPr="00DB658D">
        <w:rPr>
          <w:rFonts w:ascii="Georgia" w:hAnsi="Georgia" w:cs="Arial"/>
        </w:rPr>
        <w:t>ength between the root node and the bottommost node</w:t>
      </w:r>
      <w:r w:rsidR="00D44EDA">
        <w:rPr>
          <w:rFonts w:ascii="Georgia" w:hAnsi="Georgia" w:cs="Arial"/>
        </w:rPr>
        <w:t>)</w:t>
      </w:r>
      <w:r w:rsidRPr="00F516E8">
        <w:rPr>
          <w:rFonts w:ascii="Georgia" w:hAnsi="Georgia" w:cs="Arial"/>
        </w:rPr>
        <w:t>.</w:t>
      </w:r>
    </w:p>
    <w:p w14:paraId="549359FE" w14:textId="1602ABAF" w:rsidR="00D925DD" w:rsidRPr="0009320C" w:rsidRDefault="00337FAB" w:rsidP="007B3CBC">
      <w:pPr>
        <w:widowControl/>
        <w:spacing w:beforeLines="50" w:before="156" w:afterLines="50" w:after="156"/>
        <w:ind w:firstLineChars="200" w:firstLine="420"/>
        <w:jc w:val="left"/>
        <w:rPr>
          <w:rFonts w:ascii="Georgia" w:hAnsi="Georgia" w:cs="Arial"/>
        </w:rPr>
      </w:pPr>
      <w:r w:rsidRPr="00337FAB">
        <w:rPr>
          <w:rFonts w:ascii="Georgia" w:hAnsi="Georgia" w:cs="Arial"/>
        </w:rPr>
        <w:t>Pruning can then be used to improve the decision tree's performance even further. It entails deleting branches that contribute to insignificant traits. This reduces the complexity of the tree, hence enhancing its predictive power via less overfitting</w:t>
      </w:r>
      <w:r w:rsidR="00D925DD" w:rsidRPr="0009320C">
        <w:rPr>
          <w:rFonts w:ascii="Georgia" w:hAnsi="Georgia" w:cs="Arial"/>
        </w:rPr>
        <w:t>.</w:t>
      </w:r>
    </w:p>
    <w:p w14:paraId="7F39CC0C" w14:textId="44F5A05E" w:rsidR="006E52E2" w:rsidRPr="0009320C" w:rsidRDefault="006E52E2" w:rsidP="007B3CBC">
      <w:pPr>
        <w:widowControl/>
        <w:spacing w:beforeLines="50" w:before="156" w:afterLines="50" w:after="156"/>
        <w:ind w:firstLineChars="200" w:firstLine="420"/>
        <w:jc w:val="left"/>
        <w:rPr>
          <w:rFonts w:ascii="Georgia" w:hAnsi="Georgia" w:cs="Arial"/>
        </w:rPr>
      </w:pPr>
      <w:r w:rsidRPr="0009320C">
        <w:rPr>
          <w:rFonts w:ascii="Georgia" w:hAnsi="Georgia" w:cs="Arial"/>
        </w:rPr>
        <w:t xml:space="preserve">MATLAB has a offered a simple way to </w:t>
      </w:r>
      <w:r w:rsidR="003C3FF6" w:rsidRPr="0009320C">
        <w:rPr>
          <w:rFonts w:ascii="Georgia" w:hAnsi="Georgia" w:cs="Arial"/>
        </w:rPr>
        <w:t xml:space="preserve">implement decision tree, here is the results on both two </w:t>
      </w:r>
      <w:r w:rsidR="009D0DF0" w:rsidRPr="0009320C">
        <w:rPr>
          <w:rFonts w:ascii="Georgia" w:hAnsi="Georgia" w:cs="Arial"/>
        </w:rPr>
        <w:t xml:space="preserve">data </w:t>
      </w:r>
      <w:r w:rsidR="0053136A" w:rsidRPr="0009320C">
        <w:rPr>
          <w:rFonts w:ascii="Georgia" w:hAnsi="Georgia" w:cs="Arial"/>
        </w:rPr>
        <w:t>preprocesses:</w:t>
      </w:r>
    </w:p>
    <w:tbl>
      <w:tblPr>
        <w:tblStyle w:val="a3"/>
        <w:tblW w:w="0" w:type="auto"/>
        <w:tblLook w:val="04A0" w:firstRow="1" w:lastRow="0" w:firstColumn="1" w:lastColumn="0" w:noHBand="0" w:noVBand="1"/>
      </w:tblPr>
      <w:tblGrid>
        <w:gridCol w:w="8075"/>
      </w:tblGrid>
      <w:tr w:rsidR="001B29D1" w:rsidRPr="0009320C" w14:paraId="3DFE3CA2" w14:textId="77777777" w:rsidTr="001B29D1">
        <w:tc>
          <w:tcPr>
            <w:tcW w:w="8075" w:type="dxa"/>
          </w:tcPr>
          <w:p w14:paraId="726105A6" w14:textId="53455304" w:rsidR="001B29D1" w:rsidRPr="0009320C" w:rsidRDefault="001B29D1" w:rsidP="0033495E">
            <w:pPr>
              <w:widowControl/>
              <w:spacing w:beforeLines="50" w:before="156" w:afterLines="50" w:after="156"/>
              <w:jc w:val="center"/>
              <w:rPr>
                <w:rFonts w:ascii="Georgia" w:hAnsi="Georgia" w:cs="Arial"/>
              </w:rPr>
            </w:pPr>
            <w:r w:rsidRPr="0009320C">
              <w:rPr>
                <w:rFonts w:ascii="Georgia" w:hAnsi="Georgia" w:cs="Arial"/>
              </w:rPr>
              <w:t>Preprocess Method: Image Binarization</w:t>
            </w:r>
          </w:p>
        </w:tc>
      </w:tr>
      <w:tr w:rsidR="001B29D1" w:rsidRPr="0009320C" w14:paraId="253D6125" w14:textId="77777777" w:rsidTr="001B29D1">
        <w:tc>
          <w:tcPr>
            <w:tcW w:w="8075" w:type="dxa"/>
          </w:tcPr>
          <w:p w14:paraId="5D68EB1E" w14:textId="1216C495" w:rsidR="001B29D1" w:rsidRPr="0009320C" w:rsidRDefault="003E32E2" w:rsidP="0033495E">
            <w:pPr>
              <w:widowControl/>
              <w:spacing w:beforeLines="50" w:before="156" w:afterLines="50" w:after="156"/>
              <w:jc w:val="center"/>
              <w:rPr>
                <w:rFonts w:ascii="Georgia" w:hAnsi="Georgia" w:cs="Arial"/>
              </w:rPr>
            </w:pPr>
            <w:r w:rsidRPr="0009320C">
              <w:rPr>
                <w:rFonts w:ascii="Georgia" w:hAnsi="Georgia" w:cs="Arial"/>
                <w:noProof/>
              </w:rPr>
              <w:drawing>
                <wp:inline distT="0" distB="0" distL="0" distR="0" wp14:anchorId="6E086A83" wp14:editId="7251C66D">
                  <wp:extent cx="4473575" cy="3675380"/>
                  <wp:effectExtent l="0" t="0" r="3175" b="127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73575" cy="3675380"/>
                          </a:xfrm>
                          <a:prstGeom prst="rect">
                            <a:avLst/>
                          </a:prstGeom>
                          <a:noFill/>
                          <a:ln>
                            <a:noFill/>
                          </a:ln>
                        </pic:spPr>
                      </pic:pic>
                    </a:graphicData>
                  </a:graphic>
                </wp:inline>
              </w:drawing>
            </w:r>
          </w:p>
        </w:tc>
      </w:tr>
      <w:tr w:rsidR="001B29D1" w:rsidRPr="0009320C" w14:paraId="463B93D5" w14:textId="77777777" w:rsidTr="001B29D1">
        <w:tc>
          <w:tcPr>
            <w:tcW w:w="8075" w:type="dxa"/>
          </w:tcPr>
          <w:p w14:paraId="3EC48ECD" w14:textId="6D9DA163" w:rsidR="001B29D1" w:rsidRPr="0009320C" w:rsidRDefault="001B29D1" w:rsidP="0033495E">
            <w:pPr>
              <w:widowControl/>
              <w:spacing w:beforeLines="50" w:before="156" w:afterLines="50" w:after="156"/>
              <w:jc w:val="center"/>
              <w:rPr>
                <w:rFonts w:ascii="Georgia" w:hAnsi="Georgia" w:cs="Arial"/>
              </w:rPr>
            </w:pPr>
            <w:r w:rsidRPr="0009320C">
              <w:rPr>
                <w:rFonts w:ascii="Georgia" w:hAnsi="Georgia" w:cs="Arial"/>
              </w:rPr>
              <w:t>Preprocess Method: Image Binarization + HOG</w:t>
            </w:r>
          </w:p>
        </w:tc>
      </w:tr>
      <w:tr w:rsidR="001B29D1" w:rsidRPr="0009320C" w14:paraId="6DA71E0F" w14:textId="77777777" w:rsidTr="001B29D1">
        <w:tc>
          <w:tcPr>
            <w:tcW w:w="8075" w:type="dxa"/>
          </w:tcPr>
          <w:p w14:paraId="76A33249" w14:textId="26F5511E" w:rsidR="001B29D1" w:rsidRPr="0009320C" w:rsidRDefault="0053136A" w:rsidP="0033495E">
            <w:pPr>
              <w:widowControl/>
              <w:spacing w:beforeLines="50" w:before="156" w:afterLines="50" w:after="156"/>
              <w:jc w:val="center"/>
              <w:rPr>
                <w:rFonts w:ascii="Georgia" w:hAnsi="Georgia" w:cs="Arial"/>
              </w:rPr>
            </w:pPr>
            <w:r w:rsidRPr="0009320C">
              <w:rPr>
                <w:rFonts w:ascii="Georgia" w:hAnsi="Georgia" w:cs="Arial"/>
                <w:noProof/>
              </w:rPr>
              <w:lastRenderedPageBreak/>
              <w:drawing>
                <wp:inline distT="0" distB="0" distL="0" distR="0" wp14:anchorId="2C35A97E" wp14:editId="21B40617">
                  <wp:extent cx="4473575" cy="3675380"/>
                  <wp:effectExtent l="0" t="0" r="3175"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73575" cy="3675380"/>
                          </a:xfrm>
                          <a:prstGeom prst="rect">
                            <a:avLst/>
                          </a:prstGeom>
                          <a:noFill/>
                          <a:ln>
                            <a:noFill/>
                          </a:ln>
                        </pic:spPr>
                      </pic:pic>
                    </a:graphicData>
                  </a:graphic>
                </wp:inline>
              </w:drawing>
            </w:r>
          </w:p>
        </w:tc>
      </w:tr>
    </w:tbl>
    <w:p w14:paraId="7D718E07" w14:textId="7F53FAEE" w:rsidR="00E43E00" w:rsidRDefault="001C260F" w:rsidP="007B3CBC">
      <w:pPr>
        <w:widowControl/>
        <w:spacing w:beforeLines="50" w:before="156" w:afterLines="50" w:after="156"/>
        <w:ind w:firstLineChars="200" w:firstLine="420"/>
        <w:jc w:val="left"/>
        <w:rPr>
          <w:rFonts w:ascii="Georgia" w:hAnsi="Georgia" w:cs="Arial"/>
        </w:rPr>
      </w:pPr>
      <w:r>
        <w:rPr>
          <w:rFonts w:ascii="Georgia" w:hAnsi="Georgia" w:cs="Arial" w:hint="eastAsia"/>
        </w:rPr>
        <w:t>F</w:t>
      </w:r>
      <w:r>
        <w:rPr>
          <w:rFonts w:ascii="Georgia" w:hAnsi="Georgia" w:cs="Arial"/>
        </w:rPr>
        <w:t xml:space="preserve">rom the </w:t>
      </w:r>
      <w:r w:rsidRPr="00486110">
        <w:rPr>
          <w:rFonts w:ascii="Georgia" w:hAnsi="Georgia" w:cs="Arial"/>
        </w:rPr>
        <w:t>Confusion Matrix</w:t>
      </w:r>
      <w:r>
        <w:rPr>
          <w:rFonts w:ascii="Georgia" w:hAnsi="Georgia" w:cs="Arial"/>
        </w:rPr>
        <w:t>, we can calculate accuracy:</w:t>
      </w:r>
    </w:p>
    <w:tbl>
      <w:tblPr>
        <w:tblStyle w:val="a3"/>
        <w:tblW w:w="0" w:type="auto"/>
        <w:tblLook w:val="04A0" w:firstRow="1" w:lastRow="0" w:firstColumn="1" w:lastColumn="0" w:noHBand="0" w:noVBand="1"/>
      </w:tblPr>
      <w:tblGrid>
        <w:gridCol w:w="2765"/>
        <w:gridCol w:w="2765"/>
        <w:gridCol w:w="2766"/>
      </w:tblGrid>
      <w:tr w:rsidR="001C260F" w14:paraId="749D9AE0" w14:textId="77777777" w:rsidTr="0005574B">
        <w:tc>
          <w:tcPr>
            <w:tcW w:w="2765" w:type="dxa"/>
            <w:tcBorders>
              <w:tl2br w:val="single" w:sz="4" w:space="0" w:color="auto"/>
            </w:tcBorders>
          </w:tcPr>
          <w:p w14:paraId="1881C4F4" w14:textId="0314B042" w:rsidR="001C260F" w:rsidRDefault="001C260F" w:rsidP="0033495E">
            <w:pPr>
              <w:widowControl/>
              <w:tabs>
                <w:tab w:val="right" w:pos="2549"/>
              </w:tabs>
              <w:spacing w:beforeLines="50" w:before="156" w:afterLines="50" w:after="156"/>
              <w:jc w:val="left"/>
              <w:rPr>
                <w:rFonts w:ascii="Georgia" w:hAnsi="Georgia" w:cs="Arial"/>
              </w:rPr>
            </w:pPr>
            <w:r>
              <w:rPr>
                <w:rFonts w:ascii="Georgia" w:hAnsi="Georgia" w:cs="Arial" w:hint="eastAsia"/>
              </w:rPr>
              <w:t>A</w:t>
            </w:r>
            <w:r>
              <w:rPr>
                <w:rFonts w:ascii="Georgia" w:hAnsi="Georgia" w:cs="Arial"/>
              </w:rPr>
              <w:t>lgorithm</w:t>
            </w:r>
            <w:r>
              <w:rPr>
                <w:rFonts w:ascii="Georgia" w:hAnsi="Georgia" w:cs="Arial"/>
              </w:rPr>
              <w:tab/>
              <w:t>Preprocess</w:t>
            </w:r>
          </w:p>
        </w:tc>
        <w:tc>
          <w:tcPr>
            <w:tcW w:w="2765" w:type="dxa"/>
            <w:vAlign w:val="center"/>
          </w:tcPr>
          <w:p w14:paraId="456D73B2" w14:textId="2C611B6A" w:rsidR="001C260F" w:rsidRDefault="001C260F" w:rsidP="0033495E">
            <w:pPr>
              <w:widowControl/>
              <w:spacing w:beforeLines="50" w:before="156" w:afterLines="50" w:after="156"/>
              <w:jc w:val="left"/>
              <w:rPr>
                <w:rFonts w:ascii="Georgia" w:hAnsi="Georgia" w:cs="Arial"/>
              </w:rPr>
            </w:pPr>
            <w:r w:rsidRPr="0009320C">
              <w:rPr>
                <w:rFonts w:ascii="Georgia" w:hAnsi="Georgia" w:cs="Arial"/>
              </w:rPr>
              <w:t>Image Binarization</w:t>
            </w:r>
          </w:p>
        </w:tc>
        <w:tc>
          <w:tcPr>
            <w:tcW w:w="2766" w:type="dxa"/>
            <w:vAlign w:val="center"/>
          </w:tcPr>
          <w:p w14:paraId="12FC5034" w14:textId="24657565" w:rsidR="001C260F" w:rsidRDefault="001C260F" w:rsidP="0033495E">
            <w:pPr>
              <w:widowControl/>
              <w:spacing w:beforeLines="50" w:before="156" w:afterLines="50" w:after="156"/>
              <w:jc w:val="left"/>
              <w:rPr>
                <w:rFonts w:ascii="Georgia" w:hAnsi="Georgia" w:cs="Arial"/>
              </w:rPr>
            </w:pPr>
            <w:r w:rsidRPr="0009320C">
              <w:rPr>
                <w:rFonts w:ascii="Georgia" w:hAnsi="Georgia" w:cs="Arial"/>
              </w:rPr>
              <w:t>Image Binarization + HOG</w:t>
            </w:r>
          </w:p>
        </w:tc>
      </w:tr>
      <w:tr w:rsidR="001C260F" w14:paraId="453043F4" w14:textId="77777777" w:rsidTr="001C260F">
        <w:tc>
          <w:tcPr>
            <w:tcW w:w="2765" w:type="dxa"/>
          </w:tcPr>
          <w:p w14:paraId="5D4B8839" w14:textId="580C1615" w:rsidR="001C260F" w:rsidRDefault="001C260F" w:rsidP="0033495E">
            <w:pPr>
              <w:widowControl/>
              <w:spacing w:beforeLines="50" w:before="156" w:afterLines="50" w:after="156"/>
              <w:jc w:val="left"/>
              <w:rPr>
                <w:rFonts w:ascii="Georgia" w:hAnsi="Georgia" w:cs="Arial"/>
              </w:rPr>
            </w:pPr>
            <w:r>
              <w:rPr>
                <w:rFonts w:ascii="Georgia" w:hAnsi="Georgia" w:cs="Arial" w:hint="eastAsia"/>
              </w:rPr>
              <w:t>D</w:t>
            </w:r>
            <w:r>
              <w:rPr>
                <w:rFonts w:ascii="Georgia" w:hAnsi="Georgia" w:cs="Arial"/>
              </w:rPr>
              <w:t>ecision Tree</w:t>
            </w:r>
          </w:p>
        </w:tc>
        <w:tc>
          <w:tcPr>
            <w:tcW w:w="2765" w:type="dxa"/>
          </w:tcPr>
          <w:p w14:paraId="35B5CE7F" w14:textId="7BD9197F" w:rsidR="001C260F" w:rsidRDefault="001C260F" w:rsidP="0033495E">
            <w:pPr>
              <w:widowControl/>
              <w:spacing w:beforeLines="50" w:before="156" w:afterLines="50" w:after="156"/>
              <w:jc w:val="left"/>
              <w:rPr>
                <w:rFonts w:ascii="Georgia" w:hAnsi="Georgia" w:cs="Arial"/>
              </w:rPr>
            </w:pPr>
            <w:r>
              <w:rPr>
                <w:rFonts w:ascii="Georgia" w:hAnsi="Georgia" w:cs="Arial" w:hint="eastAsia"/>
              </w:rPr>
              <w:t>8</w:t>
            </w:r>
            <w:r>
              <w:rPr>
                <w:rFonts w:ascii="Georgia" w:hAnsi="Georgia" w:cs="Arial"/>
              </w:rPr>
              <w:t>6.39%</w:t>
            </w:r>
          </w:p>
        </w:tc>
        <w:tc>
          <w:tcPr>
            <w:tcW w:w="2766" w:type="dxa"/>
          </w:tcPr>
          <w:p w14:paraId="1ABFA52C" w14:textId="028008E4" w:rsidR="001C260F" w:rsidRDefault="001C260F" w:rsidP="0033495E">
            <w:pPr>
              <w:widowControl/>
              <w:spacing w:beforeLines="50" w:before="156" w:afterLines="50" w:after="156"/>
              <w:jc w:val="left"/>
              <w:rPr>
                <w:rFonts w:ascii="Georgia" w:hAnsi="Georgia" w:cs="Arial"/>
              </w:rPr>
            </w:pPr>
            <w:r>
              <w:rPr>
                <w:rFonts w:ascii="Georgia" w:hAnsi="Georgia" w:cs="Arial" w:hint="eastAsia"/>
              </w:rPr>
              <w:t>9</w:t>
            </w:r>
            <w:r>
              <w:rPr>
                <w:rFonts w:ascii="Georgia" w:hAnsi="Georgia" w:cs="Arial"/>
              </w:rPr>
              <w:t>0.31%</w:t>
            </w:r>
          </w:p>
        </w:tc>
      </w:tr>
    </w:tbl>
    <w:p w14:paraId="4C589A4E" w14:textId="64C742F2" w:rsidR="00B05E56" w:rsidRPr="00B05E56" w:rsidRDefault="00B05E56" w:rsidP="007B3CBC">
      <w:pPr>
        <w:widowControl/>
        <w:spacing w:beforeLines="50" w:before="156" w:afterLines="50" w:after="156"/>
        <w:ind w:firstLineChars="200" w:firstLine="420"/>
        <w:jc w:val="left"/>
        <w:rPr>
          <w:rFonts w:ascii="Georgia" w:hAnsi="Georgia" w:cs="Arial"/>
        </w:rPr>
      </w:pPr>
      <w:r w:rsidRPr="00B05E56">
        <w:rPr>
          <w:rFonts w:ascii="Georgia" w:hAnsi="Georgia" w:cs="Arial"/>
        </w:rPr>
        <w:t>Comparing the accuracy results of the decision tree with other algorithms, we can find that it has the lowest accuracy among all algorithms, indicating that the decision tree has a significant tendency of overfitting. The accuracy of the HOG feature extraction has increased significantly (about 4%), indicating that good input features can moderate the tendency of overfitting. I did not prune the decision tree in this experiment and believe that the accuracy will be further improved after pruning.</w:t>
      </w:r>
    </w:p>
    <w:p w14:paraId="4E7BD993" w14:textId="77777777" w:rsidR="001C260F" w:rsidRDefault="001C260F" w:rsidP="007B3CBC">
      <w:pPr>
        <w:widowControl/>
        <w:spacing w:beforeLines="50" w:before="156" w:afterLines="50" w:after="156"/>
        <w:ind w:firstLineChars="200" w:firstLine="420"/>
        <w:jc w:val="left"/>
        <w:rPr>
          <w:rFonts w:ascii="Georgia" w:hAnsi="Georgia" w:cs="Arial"/>
          <w:b/>
          <w:bCs/>
        </w:rPr>
      </w:pPr>
      <w:r>
        <w:rPr>
          <w:rFonts w:ascii="Georgia" w:hAnsi="Georgia" w:cs="Arial"/>
          <w:b/>
          <w:bCs/>
        </w:rPr>
        <w:br w:type="page"/>
      </w:r>
    </w:p>
    <w:p w14:paraId="36AB370E" w14:textId="51E3D79E" w:rsidR="000209F9" w:rsidRPr="0033495E" w:rsidRDefault="001D2ED6" w:rsidP="0033495E">
      <w:pPr>
        <w:pStyle w:val="a4"/>
        <w:numPr>
          <w:ilvl w:val="1"/>
          <w:numId w:val="14"/>
        </w:numPr>
        <w:spacing w:beforeLines="50" w:before="156" w:afterLines="50" w:after="156"/>
        <w:ind w:firstLineChars="0"/>
        <w:rPr>
          <w:rFonts w:ascii="Georgia" w:hAnsi="Georgia" w:cs="Arial"/>
          <w:b/>
          <w:bCs/>
          <w:sz w:val="24"/>
          <w:szCs w:val="24"/>
        </w:rPr>
      </w:pPr>
      <w:r w:rsidRPr="0033495E">
        <w:rPr>
          <w:rFonts w:ascii="Georgia" w:hAnsi="Georgia" w:cs="Arial"/>
          <w:b/>
          <w:bCs/>
          <w:sz w:val="24"/>
          <w:szCs w:val="24"/>
        </w:rPr>
        <w:lastRenderedPageBreak/>
        <w:t>Bagging Decision Trees</w:t>
      </w:r>
    </w:p>
    <w:p w14:paraId="51AAB623" w14:textId="1823C84E" w:rsidR="00F651FD" w:rsidRPr="0009320C" w:rsidRDefault="0067232A" w:rsidP="007B3CBC">
      <w:pPr>
        <w:spacing w:beforeLines="50" w:before="156" w:afterLines="50" w:after="156"/>
        <w:ind w:firstLineChars="200" w:firstLine="420"/>
        <w:rPr>
          <w:rFonts w:ascii="Georgia" w:hAnsi="Georgia" w:cs="Arial"/>
        </w:rPr>
      </w:pPr>
      <w:r w:rsidRPr="0067232A">
        <w:rPr>
          <w:rFonts w:ascii="Georgia" w:hAnsi="Georgia" w:cs="Arial"/>
        </w:rPr>
        <w:t>Overfitting is a recognized problem with decision trees that has existed for a long time. Stopping the growth of the tree when additional splitting does not increase performance and developing a complete tree before pruning the tree, by removing nodes, are two of the most frequent methods. The overfitting issue may be successfully mitigated by ensemble approaches, which combine numerous decision trees to generate higher prediction performance than a single predictor using ensembles of decision trees. When a collection of weak learners comes together, they become stronger, and this is the basic premise of the ensemble model</w:t>
      </w:r>
      <w:r w:rsidR="00410560" w:rsidRPr="0009320C">
        <w:rPr>
          <w:rFonts w:ascii="Georgia" w:hAnsi="Georgia" w:cs="Arial"/>
        </w:rPr>
        <w:t>.</w:t>
      </w:r>
    </w:p>
    <w:p w14:paraId="79F1A58C" w14:textId="2D4FBB44" w:rsidR="00EC5D57" w:rsidRDefault="00D559F3" w:rsidP="007B3CBC">
      <w:pPr>
        <w:spacing w:beforeLines="50" w:before="156" w:afterLines="50" w:after="156"/>
        <w:ind w:firstLineChars="200" w:firstLine="420"/>
        <w:rPr>
          <w:rFonts w:ascii="Georgia" w:hAnsi="Georgia" w:cs="Arial"/>
        </w:rPr>
      </w:pPr>
      <w:r w:rsidRPr="0009320C">
        <w:rPr>
          <w:rFonts w:ascii="Georgia" w:hAnsi="Georgia" w:cs="Arial"/>
        </w:rPr>
        <w:t>There are a few</w:t>
      </w:r>
      <w:r w:rsidR="00D07D93" w:rsidRPr="0009320C">
        <w:rPr>
          <w:rFonts w:ascii="Georgia" w:hAnsi="Georgia" w:cs="Arial"/>
        </w:rPr>
        <w:t xml:space="preserve"> techniques to perform ensemble decision trees</w:t>
      </w:r>
      <w:r w:rsidR="00A11067" w:rsidRPr="0009320C">
        <w:rPr>
          <w:rFonts w:ascii="Georgia" w:hAnsi="Georgia" w:cs="Arial"/>
        </w:rPr>
        <w:t>, the first and most direct</w:t>
      </w:r>
      <w:r w:rsidR="00777CE9" w:rsidRPr="0009320C">
        <w:rPr>
          <w:rFonts w:ascii="Georgia" w:hAnsi="Georgia" w:cs="Arial"/>
        </w:rPr>
        <w:t xml:space="preserve"> way is </w:t>
      </w:r>
      <w:r w:rsidR="00D24343" w:rsidRPr="0009320C">
        <w:rPr>
          <w:rFonts w:ascii="Georgia" w:hAnsi="Georgia" w:cs="Arial"/>
        </w:rPr>
        <w:t xml:space="preserve">bagging. </w:t>
      </w:r>
      <w:r w:rsidR="00012A9D" w:rsidRPr="00012A9D">
        <w:rPr>
          <w:rFonts w:ascii="Georgia" w:hAnsi="Georgia" w:cs="Arial"/>
        </w:rPr>
        <w:t>Bagging, also known as Bootstrap aggregation, is the ensemble</w:t>
      </w:r>
      <w:r w:rsidR="00012A9D">
        <w:rPr>
          <w:rFonts w:ascii="Georgia" w:hAnsi="Georgia" w:cs="Arial"/>
        </w:rPr>
        <w:t xml:space="preserve"> </w:t>
      </w:r>
      <w:r w:rsidR="00012A9D" w:rsidRPr="00012A9D">
        <w:rPr>
          <w:rFonts w:ascii="Georgia" w:hAnsi="Georgia" w:cs="Arial"/>
        </w:rPr>
        <w:t xml:space="preserve">learning </w:t>
      </w:r>
      <w:r w:rsidR="008640BF">
        <w:rPr>
          <w:rFonts w:ascii="Georgia" w:hAnsi="Georgia" w:cs="Arial"/>
        </w:rPr>
        <w:t>approach</w:t>
      </w:r>
      <w:r w:rsidR="00012A9D" w:rsidRPr="00012A9D">
        <w:rPr>
          <w:rFonts w:ascii="Georgia" w:hAnsi="Georgia" w:cs="Arial"/>
        </w:rPr>
        <w:t xml:space="preserve"> that is commonly used to </w:t>
      </w:r>
      <w:r w:rsidR="008640BF">
        <w:rPr>
          <w:rFonts w:ascii="Georgia" w:hAnsi="Georgia" w:cs="Arial"/>
        </w:rPr>
        <w:t>mini</w:t>
      </w:r>
      <w:r w:rsidR="00706D75">
        <w:rPr>
          <w:rFonts w:ascii="Georgia" w:hAnsi="Georgia" w:cs="Arial"/>
        </w:rPr>
        <w:t>mize</w:t>
      </w:r>
      <w:r w:rsidR="00012A9D" w:rsidRPr="00012A9D">
        <w:rPr>
          <w:rFonts w:ascii="Georgia" w:hAnsi="Georgia" w:cs="Arial"/>
        </w:rPr>
        <w:t xml:space="preserve"> variance within a</w:t>
      </w:r>
      <w:r w:rsidR="00012A9D">
        <w:rPr>
          <w:rFonts w:ascii="Georgia" w:hAnsi="Georgia" w:cs="Arial" w:hint="eastAsia"/>
        </w:rPr>
        <w:t xml:space="preserve"> </w:t>
      </w:r>
      <w:r w:rsidR="00012A9D" w:rsidRPr="00012A9D">
        <w:rPr>
          <w:rFonts w:ascii="Georgia" w:hAnsi="Georgia" w:cs="Arial"/>
        </w:rPr>
        <w:t>noisy dataset.</w:t>
      </w:r>
      <w:r w:rsidR="00AC5EC8">
        <w:rPr>
          <w:rFonts w:ascii="Georgia" w:hAnsi="Georgia" w:cs="Arial"/>
        </w:rPr>
        <w:t xml:space="preserve"> </w:t>
      </w:r>
      <w:r w:rsidR="000C1AA4" w:rsidRPr="000C1AA4">
        <w:rPr>
          <w:rFonts w:ascii="Georgia" w:hAnsi="Georgia" w:cs="Arial"/>
        </w:rPr>
        <w:t>Bagging generates multiple training data samples by randomly picking a subset of data from a training data set with replacement—meaning that individual data points may be picked many times. Following the generation of many training data samples, decision trees are trained separately. The forecasts of separate trees are combined via majority voting</w:t>
      </w:r>
      <w:r w:rsidR="00AC5EC8" w:rsidRPr="00AC5EC8">
        <w:rPr>
          <w:rFonts w:ascii="Georgia" w:hAnsi="Georgia" w:cs="Arial"/>
        </w:rPr>
        <w:t>.</w:t>
      </w:r>
    </w:p>
    <w:p w14:paraId="792D6627" w14:textId="77777777" w:rsidR="00B01CA5" w:rsidRDefault="00B01CA5" w:rsidP="007B3CBC">
      <w:pPr>
        <w:spacing w:beforeLines="50" w:before="156" w:afterLines="50" w:after="156"/>
        <w:ind w:firstLineChars="200" w:firstLine="420"/>
        <w:rPr>
          <w:rFonts w:ascii="Georgia" w:hAnsi="Georgia" w:cs="Arial"/>
        </w:rPr>
      </w:pPr>
      <w:r w:rsidRPr="00B01CA5">
        <w:rPr>
          <w:rFonts w:ascii="Georgia" w:hAnsi="Georgia" w:cs="Arial"/>
        </w:rPr>
        <w:t>Note that one of the primary benefits of decision trees is their interpretability. Unfortunately, the resultant bagging tree model might be difficult to comprehend. When a significant number of trees are bagged, the resultant statistical learning technique cannot be represented by a single tree, and it becomes unclear which factors are most relevant to the operation. As a result, bagging enhances prediction performance at the cost of interpretability.</w:t>
      </w:r>
    </w:p>
    <w:p w14:paraId="4198EFE0" w14:textId="6A62AB48" w:rsidR="00B01CA5" w:rsidRDefault="00F935BD" w:rsidP="007B3CBC">
      <w:pPr>
        <w:spacing w:beforeLines="50" w:before="156" w:afterLines="50" w:after="156"/>
        <w:ind w:firstLineChars="200" w:firstLine="420"/>
        <w:rPr>
          <w:rFonts w:ascii="Georgia" w:hAnsi="Georgia" w:cs="Arial"/>
        </w:rPr>
      </w:pPr>
      <w:r w:rsidRPr="0009320C">
        <w:rPr>
          <w:rFonts w:ascii="Georgia" w:hAnsi="Georgia" w:cs="Arial"/>
        </w:rPr>
        <w:t xml:space="preserve">MATLAB has offered a simple way to implement bagging decision tree. </w:t>
      </w:r>
      <w:r w:rsidR="0014795F" w:rsidRPr="0014795F">
        <w:rPr>
          <w:rFonts w:ascii="Georgia" w:hAnsi="Georgia" w:cs="Arial"/>
        </w:rPr>
        <w:t>I chose a different number of bags (10, 50, 100)</w:t>
      </w:r>
      <w:r w:rsidR="0014795F">
        <w:rPr>
          <w:rFonts w:ascii="Georgia" w:hAnsi="Georgia" w:cs="Arial"/>
        </w:rPr>
        <w:t xml:space="preserve"> and h</w:t>
      </w:r>
      <w:r w:rsidRPr="0009320C">
        <w:rPr>
          <w:rFonts w:ascii="Georgia" w:hAnsi="Georgia" w:cs="Arial"/>
        </w:rPr>
        <w:t>ere are the results:</w:t>
      </w:r>
    </w:p>
    <w:p w14:paraId="6651D593" w14:textId="77777777" w:rsidR="00B01CA5" w:rsidRDefault="00B01CA5">
      <w:pPr>
        <w:widowControl/>
        <w:jc w:val="left"/>
        <w:rPr>
          <w:rFonts w:ascii="Georgia" w:hAnsi="Georgia" w:cs="Arial"/>
        </w:rPr>
      </w:pPr>
      <w:r>
        <w:rPr>
          <w:rFonts w:ascii="Georgia" w:hAnsi="Georgia" w:cs="Arial"/>
        </w:rPr>
        <w:br w:type="page"/>
      </w:r>
    </w:p>
    <w:p w14:paraId="7D6A1989" w14:textId="77777777" w:rsidR="00301B03" w:rsidRPr="0009320C" w:rsidRDefault="00301B03" w:rsidP="007B3CBC">
      <w:pPr>
        <w:spacing w:beforeLines="50" w:before="156" w:afterLines="50" w:after="156"/>
        <w:ind w:firstLineChars="200" w:firstLine="420"/>
        <w:rPr>
          <w:rFonts w:ascii="Georgia" w:hAnsi="Georgia" w:cs="Arial"/>
        </w:rPr>
      </w:pPr>
    </w:p>
    <w:tbl>
      <w:tblPr>
        <w:tblStyle w:val="a3"/>
        <w:tblW w:w="8359" w:type="dxa"/>
        <w:tblLook w:val="04A0" w:firstRow="1" w:lastRow="0" w:firstColumn="1" w:lastColumn="0" w:noHBand="0" w:noVBand="1"/>
      </w:tblPr>
      <w:tblGrid>
        <w:gridCol w:w="837"/>
        <w:gridCol w:w="7522"/>
      </w:tblGrid>
      <w:tr w:rsidR="0014795F" w:rsidRPr="0009320C" w14:paraId="2672C264" w14:textId="77777777" w:rsidTr="00D132EA">
        <w:tc>
          <w:tcPr>
            <w:tcW w:w="8359" w:type="dxa"/>
            <w:gridSpan w:val="2"/>
          </w:tcPr>
          <w:p w14:paraId="24CEA3E8" w14:textId="77777777" w:rsidR="0014795F" w:rsidRPr="0009320C" w:rsidRDefault="0014795F" w:rsidP="0033495E">
            <w:pPr>
              <w:spacing w:beforeLines="50" w:before="156" w:afterLines="50" w:after="156"/>
              <w:jc w:val="center"/>
              <w:rPr>
                <w:rFonts w:ascii="Georgia" w:hAnsi="Georgia" w:cs="Arial"/>
              </w:rPr>
            </w:pPr>
            <w:r w:rsidRPr="0009320C">
              <w:rPr>
                <w:rFonts w:ascii="Georgia" w:hAnsi="Georgia" w:cs="Arial"/>
              </w:rPr>
              <w:t>Preprocess Method: Image Binarization</w:t>
            </w:r>
          </w:p>
        </w:tc>
      </w:tr>
      <w:tr w:rsidR="0014795F" w:rsidRPr="0009320C" w14:paraId="30F24A84" w14:textId="77777777" w:rsidTr="00D132EA">
        <w:tc>
          <w:tcPr>
            <w:tcW w:w="704" w:type="dxa"/>
          </w:tcPr>
          <w:p w14:paraId="1B983844" w14:textId="5096D2D7" w:rsidR="0014795F" w:rsidRPr="0009320C" w:rsidRDefault="0014795F" w:rsidP="0033495E">
            <w:pPr>
              <w:spacing w:beforeLines="50" w:before="156" w:afterLines="50" w:after="156"/>
              <w:jc w:val="center"/>
              <w:rPr>
                <w:rFonts w:ascii="Georgia" w:hAnsi="Georgia" w:cs="Arial"/>
              </w:rPr>
            </w:pPr>
            <w:r>
              <w:rPr>
                <w:rFonts w:ascii="Georgia" w:hAnsi="Georgia" w:cs="Arial"/>
              </w:rPr>
              <w:t>B=10</w:t>
            </w:r>
          </w:p>
        </w:tc>
        <w:tc>
          <w:tcPr>
            <w:tcW w:w="7655" w:type="dxa"/>
          </w:tcPr>
          <w:p w14:paraId="39B35C8C" w14:textId="77777777" w:rsidR="0014795F" w:rsidRPr="0009320C" w:rsidRDefault="0014795F"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69D909CC" wp14:editId="343C8EDC">
                  <wp:extent cx="4472305" cy="3674114"/>
                  <wp:effectExtent l="0" t="0" r="4445" b="254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472305" cy="3674114"/>
                          </a:xfrm>
                          <a:prstGeom prst="rect">
                            <a:avLst/>
                          </a:prstGeom>
                          <a:noFill/>
                          <a:ln>
                            <a:noFill/>
                          </a:ln>
                        </pic:spPr>
                      </pic:pic>
                    </a:graphicData>
                  </a:graphic>
                </wp:inline>
              </w:drawing>
            </w:r>
          </w:p>
        </w:tc>
      </w:tr>
      <w:tr w:rsidR="0014795F" w:rsidRPr="0009320C" w14:paraId="750A61A8" w14:textId="77777777" w:rsidTr="00D132EA">
        <w:tc>
          <w:tcPr>
            <w:tcW w:w="704" w:type="dxa"/>
            <w:vAlign w:val="center"/>
          </w:tcPr>
          <w:p w14:paraId="5A2173C2" w14:textId="75F18CA8" w:rsidR="0014795F" w:rsidRPr="0009320C" w:rsidRDefault="0014795F" w:rsidP="0033495E">
            <w:pPr>
              <w:spacing w:beforeLines="50" w:before="156" w:afterLines="50" w:after="156"/>
              <w:jc w:val="center"/>
              <w:rPr>
                <w:rFonts w:ascii="Georgia" w:hAnsi="Georgia" w:cs="Arial"/>
              </w:rPr>
            </w:pPr>
            <w:r>
              <w:rPr>
                <w:rFonts w:ascii="Georgia" w:hAnsi="Georgia" w:cs="Arial"/>
              </w:rPr>
              <w:t>B=50</w:t>
            </w:r>
          </w:p>
        </w:tc>
        <w:tc>
          <w:tcPr>
            <w:tcW w:w="7655" w:type="dxa"/>
          </w:tcPr>
          <w:p w14:paraId="5062B018" w14:textId="77777777" w:rsidR="0014795F" w:rsidRPr="0009320C" w:rsidRDefault="0014795F"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7A7E8517" wp14:editId="7AE2009B">
                  <wp:extent cx="4472305" cy="3674114"/>
                  <wp:effectExtent l="0" t="0" r="4445" b="254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472305" cy="3674114"/>
                          </a:xfrm>
                          <a:prstGeom prst="rect">
                            <a:avLst/>
                          </a:prstGeom>
                          <a:noFill/>
                          <a:ln>
                            <a:noFill/>
                          </a:ln>
                        </pic:spPr>
                      </pic:pic>
                    </a:graphicData>
                  </a:graphic>
                </wp:inline>
              </w:drawing>
            </w:r>
          </w:p>
        </w:tc>
      </w:tr>
      <w:tr w:rsidR="0014795F" w:rsidRPr="0009320C" w14:paraId="04AFDDB5" w14:textId="77777777" w:rsidTr="00D132EA">
        <w:tc>
          <w:tcPr>
            <w:tcW w:w="704" w:type="dxa"/>
          </w:tcPr>
          <w:p w14:paraId="2A515B2D" w14:textId="6E5D8362" w:rsidR="0014795F" w:rsidRPr="0009320C" w:rsidRDefault="0014795F" w:rsidP="0033495E">
            <w:pPr>
              <w:spacing w:beforeLines="50" w:before="156" w:afterLines="50" w:after="156"/>
              <w:jc w:val="center"/>
              <w:rPr>
                <w:rFonts w:ascii="Georgia" w:hAnsi="Georgia" w:cs="Arial"/>
              </w:rPr>
            </w:pPr>
            <w:r>
              <w:rPr>
                <w:rFonts w:ascii="Georgia" w:hAnsi="Georgia" w:cs="Arial"/>
              </w:rPr>
              <w:lastRenderedPageBreak/>
              <w:t>B=100</w:t>
            </w:r>
          </w:p>
        </w:tc>
        <w:tc>
          <w:tcPr>
            <w:tcW w:w="7655" w:type="dxa"/>
          </w:tcPr>
          <w:p w14:paraId="0E238B9E" w14:textId="77777777" w:rsidR="0014795F" w:rsidRPr="0009320C" w:rsidRDefault="0014795F"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3341233E" wp14:editId="2D7AB091">
                  <wp:extent cx="4472305" cy="3674114"/>
                  <wp:effectExtent l="0" t="0" r="4445" b="254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472305" cy="3674114"/>
                          </a:xfrm>
                          <a:prstGeom prst="rect">
                            <a:avLst/>
                          </a:prstGeom>
                          <a:noFill/>
                          <a:ln>
                            <a:noFill/>
                          </a:ln>
                        </pic:spPr>
                      </pic:pic>
                    </a:graphicData>
                  </a:graphic>
                </wp:inline>
              </w:drawing>
            </w:r>
          </w:p>
        </w:tc>
      </w:tr>
    </w:tbl>
    <w:p w14:paraId="3B1922EB" w14:textId="77777777" w:rsidR="00F935BD" w:rsidRPr="0009320C" w:rsidRDefault="00F935BD" w:rsidP="0033495E">
      <w:pPr>
        <w:spacing w:beforeLines="50" w:before="156" w:afterLines="50" w:after="156"/>
        <w:rPr>
          <w:rFonts w:ascii="Georgia" w:hAnsi="Georgia" w:cs="Arial"/>
        </w:rPr>
      </w:pPr>
    </w:p>
    <w:tbl>
      <w:tblPr>
        <w:tblStyle w:val="a3"/>
        <w:tblW w:w="8359" w:type="dxa"/>
        <w:tblLook w:val="04A0" w:firstRow="1" w:lastRow="0" w:firstColumn="1" w:lastColumn="0" w:noHBand="0" w:noVBand="1"/>
      </w:tblPr>
      <w:tblGrid>
        <w:gridCol w:w="837"/>
        <w:gridCol w:w="7522"/>
      </w:tblGrid>
      <w:tr w:rsidR="0014795F" w:rsidRPr="0009320C" w14:paraId="68822DBC" w14:textId="77777777" w:rsidTr="00D132EA">
        <w:tc>
          <w:tcPr>
            <w:tcW w:w="8359" w:type="dxa"/>
            <w:gridSpan w:val="2"/>
          </w:tcPr>
          <w:p w14:paraId="005F7117" w14:textId="7510DB64" w:rsidR="0014795F" w:rsidRPr="0009320C" w:rsidRDefault="0014795F" w:rsidP="0033495E">
            <w:pPr>
              <w:spacing w:beforeLines="50" w:before="156" w:afterLines="50" w:after="156"/>
              <w:jc w:val="center"/>
              <w:rPr>
                <w:rFonts w:ascii="Georgia" w:hAnsi="Georgia" w:cs="Arial"/>
              </w:rPr>
            </w:pPr>
            <w:r w:rsidRPr="0009320C">
              <w:rPr>
                <w:rFonts w:ascii="Georgia" w:hAnsi="Georgia" w:cs="Arial"/>
              </w:rPr>
              <w:t xml:space="preserve">Preprocess Method: Image </w:t>
            </w:r>
            <w:proofErr w:type="spellStart"/>
            <w:r w:rsidRPr="0009320C">
              <w:rPr>
                <w:rFonts w:ascii="Georgia" w:hAnsi="Georgia" w:cs="Arial"/>
              </w:rPr>
              <w:t>Binarization</w:t>
            </w:r>
            <w:r>
              <w:rPr>
                <w:rFonts w:ascii="Georgia" w:hAnsi="Georgia" w:cs="Arial"/>
              </w:rPr>
              <w:t>+HOG</w:t>
            </w:r>
            <w:proofErr w:type="spellEnd"/>
          </w:p>
        </w:tc>
      </w:tr>
      <w:tr w:rsidR="0014795F" w:rsidRPr="0009320C" w14:paraId="1BE03B25" w14:textId="77777777" w:rsidTr="0014795F">
        <w:tc>
          <w:tcPr>
            <w:tcW w:w="837" w:type="dxa"/>
          </w:tcPr>
          <w:p w14:paraId="65216FD8" w14:textId="2F619A2C" w:rsidR="0014795F" w:rsidRPr="0009320C" w:rsidRDefault="0014795F" w:rsidP="0033495E">
            <w:pPr>
              <w:spacing w:beforeLines="50" w:before="156" w:afterLines="50" w:after="156"/>
              <w:jc w:val="center"/>
              <w:rPr>
                <w:rFonts w:ascii="Georgia" w:hAnsi="Georgia" w:cs="Arial"/>
              </w:rPr>
            </w:pPr>
            <w:r>
              <w:rPr>
                <w:rFonts w:ascii="Georgia" w:hAnsi="Georgia" w:cs="Arial"/>
              </w:rPr>
              <w:t>B=10</w:t>
            </w:r>
          </w:p>
        </w:tc>
        <w:tc>
          <w:tcPr>
            <w:tcW w:w="7522" w:type="dxa"/>
          </w:tcPr>
          <w:p w14:paraId="4ECCA4EF" w14:textId="77777777" w:rsidR="0014795F" w:rsidRPr="0009320C" w:rsidRDefault="0014795F"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1DCDE7D7" wp14:editId="7E2D52CA">
                  <wp:extent cx="4472305" cy="3674114"/>
                  <wp:effectExtent l="0" t="0" r="4445" b="254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4472305" cy="3674114"/>
                          </a:xfrm>
                          <a:prstGeom prst="rect">
                            <a:avLst/>
                          </a:prstGeom>
                          <a:noFill/>
                          <a:ln>
                            <a:noFill/>
                          </a:ln>
                        </pic:spPr>
                      </pic:pic>
                    </a:graphicData>
                  </a:graphic>
                </wp:inline>
              </w:drawing>
            </w:r>
          </w:p>
        </w:tc>
      </w:tr>
      <w:tr w:rsidR="0014795F" w:rsidRPr="0009320C" w14:paraId="159E8B65" w14:textId="77777777" w:rsidTr="0014795F">
        <w:tc>
          <w:tcPr>
            <w:tcW w:w="837" w:type="dxa"/>
            <w:vAlign w:val="center"/>
          </w:tcPr>
          <w:p w14:paraId="0449B783" w14:textId="3262710F" w:rsidR="0014795F" w:rsidRPr="0009320C" w:rsidRDefault="0014795F" w:rsidP="0033495E">
            <w:pPr>
              <w:spacing w:beforeLines="50" w:before="156" w:afterLines="50" w:after="156"/>
              <w:jc w:val="center"/>
              <w:rPr>
                <w:rFonts w:ascii="Georgia" w:hAnsi="Georgia" w:cs="Arial"/>
              </w:rPr>
            </w:pPr>
            <w:r>
              <w:rPr>
                <w:rFonts w:ascii="Georgia" w:hAnsi="Georgia" w:cs="Arial"/>
              </w:rPr>
              <w:lastRenderedPageBreak/>
              <w:t>B=50</w:t>
            </w:r>
          </w:p>
        </w:tc>
        <w:tc>
          <w:tcPr>
            <w:tcW w:w="7522" w:type="dxa"/>
          </w:tcPr>
          <w:p w14:paraId="1B11D17E" w14:textId="77777777" w:rsidR="0014795F" w:rsidRPr="0009320C" w:rsidRDefault="0014795F"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6891A38A" wp14:editId="2233828F">
                  <wp:extent cx="4472305" cy="3674114"/>
                  <wp:effectExtent l="0" t="0" r="4445" b="254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4472305" cy="3674114"/>
                          </a:xfrm>
                          <a:prstGeom prst="rect">
                            <a:avLst/>
                          </a:prstGeom>
                          <a:noFill/>
                          <a:ln>
                            <a:noFill/>
                          </a:ln>
                        </pic:spPr>
                      </pic:pic>
                    </a:graphicData>
                  </a:graphic>
                </wp:inline>
              </w:drawing>
            </w:r>
          </w:p>
        </w:tc>
      </w:tr>
      <w:tr w:rsidR="0014795F" w:rsidRPr="0009320C" w14:paraId="0525FFAB" w14:textId="77777777" w:rsidTr="0014795F">
        <w:tc>
          <w:tcPr>
            <w:tcW w:w="837" w:type="dxa"/>
          </w:tcPr>
          <w:p w14:paraId="7E565324" w14:textId="25665627" w:rsidR="0014795F" w:rsidRPr="0009320C" w:rsidRDefault="0014795F" w:rsidP="0033495E">
            <w:pPr>
              <w:spacing w:beforeLines="50" w:before="156" w:afterLines="50" w:after="156"/>
              <w:jc w:val="center"/>
              <w:rPr>
                <w:rFonts w:ascii="Georgia" w:hAnsi="Georgia" w:cs="Arial"/>
              </w:rPr>
            </w:pPr>
            <w:r>
              <w:rPr>
                <w:rFonts w:ascii="Georgia" w:hAnsi="Georgia" w:cs="Arial"/>
              </w:rPr>
              <w:t>B=100</w:t>
            </w:r>
          </w:p>
        </w:tc>
        <w:tc>
          <w:tcPr>
            <w:tcW w:w="7522" w:type="dxa"/>
          </w:tcPr>
          <w:p w14:paraId="50C087C9" w14:textId="77777777" w:rsidR="0014795F" w:rsidRPr="0009320C" w:rsidRDefault="0014795F"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318C74EB" wp14:editId="610FBD31">
                  <wp:extent cx="4472305" cy="3674114"/>
                  <wp:effectExtent l="0" t="0" r="4445" b="254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4472305" cy="3674114"/>
                          </a:xfrm>
                          <a:prstGeom prst="rect">
                            <a:avLst/>
                          </a:prstGeom>
                          <a:noFill/>
                          <a:ln>
                            <a:noFill/>
                          </a:ln>
                        </pic:spPr>
                      </pic:pic>
                    </a:graphicData>
                  </a:graphic>
                </wp:inline>
              </w:drawing>
            </w:r>
          </w:p>
        </w:tc>
      </w:tr>
    </w:tbl>
    <w:p w14:paraId="7439702A" w14:textId="77777777" w:rsidR="0014795F" w:rsidRDefault="0014795F" w:rsidP="007B3CBC">
      <w:pPr>
        <w:widowControl/>
        <w:spacing w:beforeLines="50" w:before="156" w:afterLines="50" w:after="156"/>
        <w:ind w:firstLineChars="200" w:firstLine="420"/>
        <w:jc w:val="left"/>
        <w:rPr>
          <w:rFonts w:ascii="Georgia" w:hAnsi="Georgia" w:cs="Arial"/>
        </w:rPr>
      </w:pPr>
      <w:r>
        <w:rPr>
          <w:rFonts w:ascii="Georgia" w:hAnsi="Georgia" w:cs="Arial" w:hint="eastAsia"/>
        </w:rPr>
        <w:t>F</w:t>
      </w:r>
      <w:r>
        <w:rPr>
          <w:rFonts w:ascii="Georgia" w:hAnsi="Georgia" w:cs="Arial"/>
        </w:rPr>
        <w:t xml:space="preserve">rom the </w:t>
      </w:r>
      <w:r w:rsidRPr="00486110">
        <w:rPr>
          <w:rFonts w:ascii="Georgia" w:hAnsi="Georgia" w:cs="Arial"/>
        </w:rPr>
        <w:t>Confusion Matrix</w:t>
      </w:r>
      <w:r>
        <w:rPr>
          <w:rFonts w:ascii="Georgia" w:hAnsi="Georgia" w:cs="Arial"/>
        </w:rPr>
        <w:t>, we can easily calculate accuracy:</w:t>
      </w:r>
    </w:p>
    <w:p w14:paraId="54747EF9" w14:textId="77777777" w:rsidR="00B01CA5" w:rsidRDefault="00B01CA5" w:rsidP="007B3CBC">
      <w:pPr>
        <w:widowControl/>
        <w:spacing w:beforeLines="50" w:before="156" w:afterLines="50" w:after="156"/>
        <w:ind w:firstLineChars="200" w:firstLine="420"/>
        <w:jc w:val="left"/>
        <w:rPr>
          <w:rFonts w:ascii="Georgia" w:hAnsi="Georgia" w:cs="Arial"/>
        </w:rPr>
      </w:pPr>
    </w:p>
    <w:tbl>
      <w:tblPr>
        <w:tblStyle w:val="a3"/>
        <w:tblW w:w="0" w:type="auto"/>
        <w:tblLook w:val="04A0" w:firstRow="1" w:lastRow="0" w:firstColumn="1" w:lastColumn="0" w:noHBand="0" w:noVBand="1"/>
      </w:tblPr>
      <w:tblGrid>
        <w:gridCol w:w="2765"/>
        <w:gridCol w:w="2765"/>
        <w:gridCol w:w="2766"/>
      </w:tblGrid>
      <w:tr w:rsidR="0014795F" w14:paraId="0B285A09" w14:textId="77777777" w:rsidTr="00D132EA">
        <w:tc>
          <w:tcPr>
            <w:tcW w:w="2765" w:type="dxa"/>
            <w:tcBorders>
              <w:tl2br w:val="single" w:sz="4" w:space="0" w:color="auto"/>
            </w:tcBorders>
            <w:vAlign w:val="center"/>
          </w:tcPr>
          <w:p w14:paraId="5A90E44E" w14:textId="12791301" w:rsidR="0014795F" w:rsidRDefault="0014795F" w:rsidP="0033495E">
            <w:pPr>
              <w:widowControl/>
              <w:tabs>
                <w:tab w:val="right" w:pos="2549"/>
              </w:tabs>
              <w:spacing w:beforeLines="50" w:before="156" w:afterLines="50" w:after="156"/>
              <w:jc w:val="center"/>
              <w:rPr>
                <w:rFonts w:ascii="Georgia" w:hAnsi="Georgia" w:cs="Arial"/>
              </w:rPr>
            </w:pPr>
            <w:r>
              <w:rPr>
                <w:rFonts w:ascii="Georgia" w:hAnsi="Georgia" w:cs="Arial"/>
              </w:rPr>
              <w:lastRenderedPageBreak/>
              <w:t>Bag</w:t>
            </w:r>
            <w:r>
              <w:rPr>
                <w:rFonts w:ascii="Georgia" w:hAnsi="Georgia" w:cs="Arial"/>
              </w:rPr>
              <w:tab/>
            </w:r>
            <w:r w:rsidRPr="0009320C">
              <w:rPr>
                <w:rFonts w:ascii="Georgia" w:hAnsi="Georgia" w:cs="Arial"/>
              </w:rPr>
              <w:t>Preprocess</w:t>
            </w:r>
          </w:p>
        </w:tc>
        <w:tc>
          <w:tcPr>
            <w:tcW w:w="2765" w:type="dxa"/>
            <w:vAlign w:val="center"/>
          </w:tcPr>
          <w:p w14:paraId="039377A8" w14:textId="77777777" w:rsidR="0014795F" w:rsidRDefault="0014795F" w:rsidP="0033495E">
            <w:pPr>
              <w:widowControl/>
              <w:spacing w:beforeLines="50" w:before="156" w:afterLines="50" w:after="156"/>
              <w:jc w:val="center"/>
              <w:rPr>
                <w:rFonts w:ascii="Georgia" w:hAnsi="Georgia" w:cs="Arial"/>
              </w:rPr>
            </w:pPr>
            <w:r w:rsidRPr="0009320C">
              <w:rPr>
                <w:rFonts w:ascii="Georgia" w:hAnsi="Georgia" w:cs="Arial"/>
              </w:rPr>
              <w:t>Image Binarization</w:t>
            </w:r>
          </w:p>
        </w:tc>
        <w:tc>
          <w:tcPr>
            <w:tcW w:w="2766" w:type="dxa"/>
            <w:vAlign w:val="center"/>
          </w:tcPr>
          <w:p w14:paraId="4B620A0C" w14:textId="77777777" w:rsidR="0014795F" w:rsidRDefault="0014795F" w:rsidP="0033495E">
            <w:pPr>
              <w:widowControl/>
              <w:spacing w:beforeLines="50" w:before="156" w:afterLines="50" w:after="156"/>
              <w:jc w:val="center"/>
              <w:rPr>
                <w:rFonts w:ascii="Georgia" w:hAnsi="Georgia" w:cs="Arial"/>
              </w:rPr>
            </w:pPr>
            <w:r w:rsidRPr="0009320C">
              <w:rPr>
                <w:rFonts w:ascii="Georgia" w:hAnsi="Georgia" w:cs="Arial"/>
              </w:rPr>
              <w:t>Image Binarization + HOG</w:t>
            </w:r>
          </w:p>
        </w:tc>
      </w:tr>
      <w:tr w:rsidR="0014795F" w14:paraId="02ABFF29" w14:textId="77777777" w:rsidTr="00D132EA">
        <w:tc>
          <w:tcPr>
            <w:tcW w:w="2765" w:type="dxa"/>
            <w:vAlign w:val="center"/>
          </w:tcPr>
          <w:p w14:paraId="2612BF6C" w14:textId="52C96AAF" w:rsidR="0014795F" w:rsidRDefault="0014795F" w:rsidP="0033495E">
            <w:pPr>
              <w:widowControl/>
              <w:spacing w:beforeLines="50" w:before="156" w:afterLines="50" w:after="156"/>
              <w:jc w:val="center"/>
              <w:rPr>
                <w:rFonts w:ascii="Georgia" w:hAnsi="Georgia" w:cs="Arial"/>
              </w:rPr>
            </w:pPr>
            <w:r>
              <w:rPr>
                <w:rFonts w:ascii="Georgia" w:hAnsi="Georgia" w:cs="Arial"/>
              </w:rPr>
              <w:t>B=10</w:t>
            </w:r>
          </w:p>
        </w:tc>
        <w:tc>
          <w:tcPr>
            <w:tcW w:w="2765" w:type="dxa"/>
            <w:vAlign w:val="center"/>
          </w:tcPr>
          <w:p w14:paraId="384655E5" w14:textId="27BC055B" w:rsidR="0014795F" w:rsidRDefault="0014795F" w:rsidP="0033495E">
            <w:pPr>
              <w:widowControl/>
              <w:spacing w:beforeLines="50" w:before="156" w:afterLines="50" w:after="156"/>
              <w:jc w:val="center"/>
              <w:rPr>
                <w:rFonts w:ascii="Georgia" w:hAnsi="Georgia" w:cs="Arial"/>
              </w:rPr>
            </w:pPr>
            <w:r>
              <w:rPr>
                <w:rFonts w:ascii="Georgia" w:hAnsi="Georgia" w:cs="Arial" w:hint="eastAsia"/>
              </w:rPr>
              <w:t>9</w:t>
            </w:r>
            <w:r>
              <w:rPr>
                <w:rFonts w:ascii="Georgia" w:hAnsi="Georgia" w:cs="Arial"/>
              </w:rPr>
              <w:t>4.70%</w:t>
            </w:r>
          </w:p>
        </w:tc>
        <w:tc>
          <w:tcPr>
            <w:tcW w:w="2766" w:type="dxa"/>
            <w:vAlign w:val="center"/>
          </w:tcPr>
          <w:p w14:paraId="7D5A0CDA" w14:textId="79A5BF91" w:rsidR="0014795F" w:rsidRDefault="0014795F" w:rsidP="0033495E">
            <w:pPr>
              <w:widowControl/>
              <w:spacing w:beforeLines="50" w:before="156" w:afterLines="50" w:after="156"/>
              <w:jc w:val="center"/>
              <w:rPr>
                <w:rFonts w:ascii="Georgia" w:hAnsi="Georgia" w:cs="Arial"/>
              </w:rPr>
            </w:pPr>
            <w:r>
              <w:rPr>
                <w:rFonts w:ascii="Georgia" w:hAnsi="Georgia" w:cs="Arial" w:hint="eastAsia"/>
              </w:rPr>
              <w:t>9</w:t>
            </w:r>
            <w:r w:rsidR="0075573D">
              <w:rPr>
                <w:rFonts w:ascii="Georgia" w:hAnsi="Georgia" w:cs="Arial"/>
              </w:rPr>
              <w:t>6.52</w:t>
            </w:r>
            <w:r>
              <w:rPr>
                <w:rFonts w:ascii="Georgia" w:hAnsi="Georgia" w:cs="Arial"/>
              </w:rPr>
              <w:t>%</w:t>
            </w:r>
          </w:p>
        </w:tc>
      </w:tr>
      <w:tr w:rsidR="0014795F" w14:paraId="6322A0E1" w14:textId="77777777" w:rsidTr="00D132EA">
        <w:tc>
          <w:tcPr>
            <w:tcW w:w="2765" w:type="dxa"/>
            <w:vAlign w:val="center"/>
          </w:tcPr>
          <w:p w14:paraId="1B687408" w14:textId="5A058C81" w:rsidR="0014795F" w:rsidRDefault="0014795F" w:rsidP="0033495E">
            <w:pPr>
              <w:widowControl/>
              <w:spacing w:beforeLines="50" w:before="156" w:afterLines="50" w:after="156"/>
              <w:jc w:val="center"/>
              <w:rPr>
                <w:rFonts w:ascii="Georgia" w:hAnsi="Georgia" w:cs="Arial"/>
              </w:rPr>
            </w:pPr>
            <w:r>
              <w:rPr>
                <w:rFonts w:ascii="Georgia" w:hAnsi="Georgia" w:cs="Arial"/>
              </w:rPr>
              <w:t>B=50</w:t>
            </w:r>
          </w:p>
        </w:tc>
        <w:tc>
          <w:tcPr>
            <w:tcW w:w="2765" w:type="dxa"/>
            <w:vAlign w:val="center"/>
          </w:tcPr>
          <w:p w14:paraId="113809DD" w14:textId="56DCB02B" w:rsidR="0014795F" w:rsidRPr="0014795F" w:rsidRDefault="0014795F" w:rsidP="0033495E">
            <w:pPr>
              <w:widowControl/>
              <w:spacing w:beforeLines="50" w:before="156" w:afterLines="50" w:after="156"/>
              <w:jc w:val="center"/>
              <w:rPr>
                <w:rFonts w:ascii="Georgia" w:hAnsi="Georgia" w:cs="Arial"/>
              </w:rPr>
            </w:pPr>
            <w:r w:rsidRPr="0014795F">
              <w:rPr>
                <w:rFonts w:ascii="Georgia" w:hAnsi="Georgia" w:cs="Arial" w:hint="eastAsia"/>
              </w:rPr>
              <w:t>9</w:t>
            </w:r>
            <w:r w:rsidRPr="0014795F">
              <w:rPr>
                <w:rFonts w:ascii="Georgia" w:hAnsi="Georgia" w:cs="Arial"/>
              </w:rPr>
              <w:t>6.59%</w:t>
            </w:r>
          </w:p>
        </w:tc>
        <w:tc>
          <w:tcPr>
            <w:tcW w:w="2766" w:type="dxa"/>
            <w:vAlign w:val="center"/>
          </w:tcPr>
          <w:p w14:paraId="2DDF1B2F" w14:textId="607D9311" w:rsidR="0014795F" w:rsidRDefault="0014795F" w:rsidP="0033495E">
            <w:pPr>
              <w:widowControl/>
              <w:spacing w:beforeLines="50" w:before="156" w:afterLines="50" w:after="156"/>
              <w:jc w:val="center"/>
              <w:rPr>
                <w:rFonts w:ascii="Georgia" w:hAnsi="Georgia" w:cs="Arial"/>
              </w:rPr>
            </w:pPr>
            <w:r>
              <w:rPr>
                <w:rFonts w:ascii="Georgia" w:hAnsi="Georgia" w:cs="Arial" w:hint="eastAsia"/>
              </w:rPr>
              <w:t>9</w:t>
            </w:r>
            <w:r>
              <w:rPr>
                <w:rFonts w:ascii="Georgia" w:hAnsi="Georgia" w:cs="Arial"/>
              </w:rPr>
              <w:t>7.</w:t>
            </w:r>
            <w:r w:rsidR="0075573D">
              <w:rPr>
                <w:rFonts w:ascii="Georgia" w:hAnsi="Georgia" w:cs="Arial"/>
              </w:rPr>
              <w:t>91</w:t>
            </w:r>
            <w:r>
              <w:rPr>
                <w:rFonts w:ascii="Georgia" w:hAnsi="Georgia" w:cs="Arial"/>
              </w:rPr>
              <w:t>%</w:t>
            </w:r>
          </w:p>
        </w:tc>
      </w:tr>
      <w:tr w:rsidR="0014795F" w14:paraId="54B6A703" w14:textId="77777777" w:rsidTr="00D132EA">
        <w:tc>
          <w:tcPr>
            <w:tcW w:w="2765" w:type="dxa"/>
            <w:vAlign w:val="center"/>
          </w:tcPr>
          <w:p w14:paraId="4282CA87" w14:textId="71ECF979" w:rsidR="0014795F" w:rsidRDefault="0014795F" w:rsidP="0033495E">
            <w:pPr>
              <w:widowControl/>
              <w:spacing w:beforeLines="50" w:before="156" w:afterLines="50" w:after="156"/>
              <w:jc w:val="center"/>
              <w:rPr>
                <w:rFonts w:ascii="Georgia" w:hAnsi="Georgia" w:cs="Arial"/>
              </w:rPr>
            </w:pPr>
            <w:r>
              <w:rPr>
                <w:rFonts w:ascii="Georgia" w:hAnsi="Georgia" w:cs="Arial"/>
              </w:rPr>
              <w:t>B=100</w:t>
            </w:r>
          </w:p>
        </w:tc>
        <w:tc>
          <w:tcPr>
            <w:tcW w:w="2765" w:type="dxa"/>
            <w:vAlign w:val="center"/>
          </w:tcPr>
          <w:p w14:paraId="2EA08160" w14:textId="3FD9AA08" w:rsidR="0014795F" w:rsidRPr="0014795F" w:rsidRDefault="0014795F" w:rsidP="0033495E">
            <w:pPr>
              <w:widowControl/>
              <w:spacing w:beforeLines="50" w:before="156" w:afterLines="50" w:after="156"/>
              <w:jc w:val="center"/>
              <w:rPr>
                <w:rFonts w:ascii="Georgia" w:hAnsi="Georgia" w:cs="Arial"/>
                <w:b/>
                <w:bCs/>
              </w:rPr>
            </w:pPr>
            <w:r w:rsidRPr="0014795F">
              <w:rPr>
                <w:rFonts w:ascii="Georgia" w:hAnsi="Georgia" w:cs="Arial" w:hint="eastAsia"/>
                <w:b/>
                <w:bCs/>
              </w:rPr>
              <w:t>9</w:t>
            </w:r>
            <w:r w:rsidRPr="0014795F">
              <w:rPr>
                <w:rFonts w:ascii="Georgia" w:hAnsi="Georgia" w:cs="Arial"/>
                <w:b/>
                <w:bCs/>
              </w:rPr>
              <w:t>5.85%</w:t>
            </w:r>
          </w:p>
        </w:tc>
        <w:tc>
          <w:tcPr>
            <w:tcW w:w="2766" w:type="dxa"/>
            <w:vAlign w:val="center"/>
          </w:tcPr>
          <w:p w14:paraId="5E8FFBAB" w14:textId="22A82004" w:rsidR="0014795F" w:rsidRPr="00070010" w:rsidRDefault="0014795F" w:rsidP="0033495E">
            <w:pPr>
              <w:widowControl/>
              <w:spacing w:beforeLines="50" w:before="156" w:afterLines="50" w:after="156"/>
              <w:jc w:val="center"/>
              <w:rPr>
                <w:rFonts w:ascii="Georgia" w:hAnsi="Georgia" w:cs="Arial"/>
                <w:b/>
                <w:bCs/>
              </w:rPr>
            </w:pPr>
            <w:r w:rsidRPr="00070010">
              <w:rPr>
                <w:rFonts w:ascii="Georgia" w:hAnsi="Georgia" w:cs="Arial" w:hint="eastAsia"/>
                <w:b/>
                <w:bCs/>
              </w:rPr>
              <w:t>9</w:t>
            </w:r>
            <w:r w:rsidRPr="00070010">
              <w:rPr>
                <w:rFonts w:ascii="Georgia" w:hAnsi="Georgia" w:cs="Arial"/>
                <w:b/>
                <w:bCs/>
              </w:rPr>
              <w:t>7.</w:t>
            </w:r>
            <w:r w:rsidR="0075573D">
              <w:rPr>
                <w:rFonts w:ascii="Georgia" w:hAnsi="Georgia" w:cs="Arial"/>
                <w:b/>
                <w:bCs/>
              </w:rPr>
              <w:t>97</w:t>
            </w:r>
            <w:r w:rsidRPr="00070010">
              <w:rPr>
                <w:rFonts w:ascii="Georgia" w:hAnsi="Georgia" w:cs="Arial"/>
                <w:b/>
                <w:bCs/>
              </w:rPr>
              <w:t>%</w:t>
            </w:r>
          </w:p>
        </w:tc>
      </w:tr>
    </w:tbl>
    <w:p w14:paraId="29781FFE" w14:textId="6A2A327F" w:rsidR="00301B03" w:rsidRPr="0009320C" w:rsidRDefault="0075573D" w:rsidP="007B3CBC">
      <w:pPr>
        <w:spacing w:beforeLines="50" w:before="156" w:afterLines="50" w:after="156"/>
        <w:ind w:firstLineChars="200" w:firstLine="420"/>
        <w:rPr>
          <w:rFonts w:ascii="Georgia" w:hAnsi="Georgia" w:cs="Arial"/>
        </w:rPr>
      </w:pPr>
      <w:r w:rsidRPr="0075573D">
        <w:rPr>
          <w:rFonts w:ascii="Georgia" w:hAnsi="Georgia" w:cs="Arial"/>
        </w:rPr>
        <w:t>From the above results, increasing the number of bags is helpful for the accuracy improvement, but the magnitude of the help decreases as the number of bags increases. the addition of HOG feature extraction method can further improve the accuracy.</w:t>
      </w:r>
    </w:p>
    <w:p w14:paraId="3F061AFB" w14:textId="77777777" w:rsidR="00777CE9" w:rsidRPr="0009320C" w:rsidRDefault="00777CE9" w:rsidP="007B3CBC">
      <w:pPr>
        <w:widowControl/>
        <w:spacing w:beforeLines="50" w:before="156" w:afterLines="50" w:after="156"/>
        <w:ind w:firstLineChars="200" w:firstLine="420"/>
        <w:jc w:val="left"/>
        <w:rPr>
          <w:rFonts w:ascii="Georgia" w:hAnsi="Georgia" w:cs="Arial"/>
        </w:rPr>
      </w:pPr>
      <w:r w:rsidRPr="0009320C">
        <w:rPr>
          <w:rFonts w:ascii="Georgia" w:hAnsi="Georgia" w:cs="Arial"/>
        </w:rPr>
        <w:br w:type="page"/>
      </w:r>
    </w:p>
    <w:p w14:paraId="68E9F0AE" w14:textId="3242D8C6" w:rsidR="000209F9" w:rsidRPr="0033495E" w:rsidRDefault="00A47EBA" w:rsidP="0033495E">
      <w:pPr>
        <w:pStyle w:val="a4"/>
        <w:numPr>
          <w:ilvl w:val="1"/>
          <w:numId w:val="14"/>
        </w:numPr>
        <w:spacing w:beforeLines="50" w:before="156" w:afterLines="50" w:after="156"/>
        <w:ind w:firstLineChars="0"/>
        <w:rPr>
          <w:rFonts w:ascii="Georgia" w:hAnsi="Georgia" w:cs="Arial"/>
          <w:b/>
          <w:bCs/>
          <w:sz w:val="24"/>
          <w:szCs w:val="24"/>
        </w:rPr>
      </w:pPr>
      <w:r w:rsidRPr="0033495E">
        <w:rPr>
          <w:rFonts w:ascii="Georgia" w:hAnsi="Georgia" w:cs="Arial"/>
          <w:b/>
          <w:bCs/>
          <w:sz w:val="24"/>
          <w:szCs w:val="24"/>
        </w:rPr>
        <w:lastRenderedPageBreak/>
        <w:t>Support-vector machine (</w:t>
      </w:r>
      <w:r w:rsidR="000209F9" w:rsidRPr="0033495E">
        <w:rPr>
          <w:rFonts w:ascii="Georgia" w:hAnsi="Georgia" w:cs="Arial"/>
          <w:b/>
          <w:bCs/>
          <w:sz w:val="24"/>
          <w:szCs w:val="24"/>
        </w:rPr>
        <w:t>SVM</w:t>
      </w:r>
      <w:r w:rsidRPr="0033495E">
        <w:rPr>
          <w:rFonts w:ascii="Georgia" w:hAnsi="Georgia" w:cs="Arial"/>
          <w:b/>
          <w:bCs/>
          <w:sz w:val="24"/>
          <w:szCs w:val="24"/>
        </w:rPr>
        <w:t>)</w:t>
      </w:r>
    </w:p>
    <w:p w14:paraId="5850AB9C" w14:textId="0401FDEE" w:rsidR="00F935BD" w:rsidRPr="0009320C" w:rsidRDefault="0022520E" w:rsidP="007B3CBC">
      <w:pPr>
        <w:spacing w:beforeLines="50" w:before="156" w:afterLines="50" w:after="156"/>
        <w:ind w:firstLineChars="200" w:firstLine="420"/>
        <w:rPr>
          <w:rFonts w:ascii="Georgia" w:hAnsi="Georgia" w:cs="Arial"/>
        </w:rPr>
      </w:pPr>
      <w:r w:rsidRPr="0022520E">
        <w:rPr>
          <w:rFonts w:ascii="Georgia" w:hAnsi="Georgia" w:cs="Arial"/>
        </w:rPr>
        <w:t>The support vector machine algorithm's purpose is to find a hyperplane in an N-dimensional space (N is the number of features) that classifies the data points differently</w:t>
      </w:r>
      <w:r w:rsidR="00B23662" w:rsidRPr="0009320C">
        <w:rPr>
          <w:rFonts w:ascii="Georgia" w:hAnsi="Georgia" w:cs="Arial"/>
        </w:rPr>
        <w:t>.</w:t>
      </w:r>
    </w:p>
    <w:p w14:paraId="1E35DA40" w14:textId="029428B9" w:rsidR="00B23662" w:rsidRPr="0009320C" w:rsidRDefault="00B23662" w:rsidP="0033495E">
      <w:pPr>
        <w:spacing w:beforeLines="50" w:before="156" w:afterLines="50" w:after="156"/>
        <w:jc w:val="center"/>
        <w:rPr>
          <w:rFonts w:ascii="Georgia" w:hAnsi="Georgia" w:cs="Arial"/>
        </w:rPr>
      </w:pPr>
      <w:r w:rsidRPr="0009320C">
        <w:rPr>
          <w:rFonts w:ascii="Georgia" w:hAnsi="Georgia" w:cs="Arial"/>
          <w:noProof/>
        </w:rPr>
        <w:drawing>
          <wp:inline distT="0" distB="0" distL="0" distR="0" wp14:anchorId="0700A610" wp14:editId="33657C69">
            <wp:extent cx="2155212" cy="2111189"/>
            <wp:effectExtent l="0" t="0" r="0" b="3810"/>
            <wp:docPr id="15" name="图片 15" descr="折线图&#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折线图&#10;&#10;低可信度描述已自动生成"/>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58868" cy="2114771"/>
                    </a:xfrm>
                    <a:prstGeom prst="rect">
                      <a:avLst/>
                    </a:prstGeom>
                    <a:noFill/>
                    <a:ln>
                      <a:noFill/>
                    </a:ln>
                  </pic:spPr>
                </pic:pic>
              </a:graphicData>
            </a:graphic>
          </wp:inline>
        </w:drawing>
      </w:r>
      <w:r w:rsidRPr="0009320C">
        <w:rPr>
          <w:rFonts w:ascii="Georgia" w:hAnsi="Georgia" w:cs="Arial"/>
          <w:noProof/>
        </w:rPr>
        <w:drawing>
          <wp:inline distT="0" distB="0" distL="0" distR="0" wp14:anchorId="08CDE5F2" wp14:editId="0618070F">
            <wp:extent cx="2137073" cy="2106706"/>
            <wp:effectExtent l="0" t="0" r="0" b="8255"/>
            <wp:docPr id="16" name="图片 16"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表&#10;&#10;描述已自动生成"/>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48463" cy="2117934"/>
                    </a:xfrm>
                    <a:prstGeom prst="rect">
                      <a:avLst/>
                    </a:prstGeom>
                    <a:noFill/>
                    <a:ln>
                      <a:noFill/>
                    </a:ln>
                  </pic:spPr>
                </pic:pic>
              </a:graphicData>
            </a:graphic>
          </wp:inline>
        </w:drawing>
      </w:r>
    </w:p>
    <w:p w14:paraId="21614445" w14:textId="36E40B53" w:rsidR="00C56671" w:rsidRPr="0009320C" w:rsidRDefault="00E53D00" w:rsidP="007B3CBC">
      <w:pPr>
        <w:spacing w:beforeLines="50" w:before="156" w:afterLines="50" w:after="156"/>
        <w:ind w:firstLineChars="200" w:firstLine="420"/>
        <w:rPr>
          <w:rFonts w:ascii="Georgia" w:hAnsi="Georgia" w:cs="Arial"/>
        </w:rPr>
      </w:pPr>
      <w:r w:rsidRPr="00E53D00">
        <w:rPr>
          <w:rFonts w:ascii="Georgia" w:hAnsi="Georgia" w:cs="Arial"/>
        </w:rPr>
        <w:t>There are several potential hyperplanes for separating the two groups of data points. Our goal is to discover a plane with the greatest margin, that is, the largest gap between data points from both classes. Maximizing the marginal separation reinforces the classification of subsequent data points</w:t>
      </w:r>
      <w:r w:rsidR="00C56671" w:rsidRPr="0009320C">
        <w:rPr>
          <w:rFonts w:ascii="Georgia" w:hAnsi="Georgia" w:cs="Arial"/>
        </w:rPr>
        <w:t>.</w:t>
      </w:r>
    </w:p>
    <w:p w14:paraId="6B9EDCA5" w14:textId="1CE5F01B" w:rsidR="00BC44A1" w:rsidRPr="0009320C" w:rsidRDefault="00BC44A1" w:rsidP="0033495E">
      <w:pPr>
        <w:spacing w:beforeLines="50" w:before="156" w:afterLines="50" w:after="156"/>
        <w:ind w:firstLineChars="200" w:firstLine="420"/>
        <w:rPr>
          <w:rFonts w:ascii="Georgia" w:hAnsi="Georgia" w:cs="Arial"/>
        </w:rPr>
      </w:pPr>
      <w:r w:rsidRPr="0009320C">
        <w:rPr>
          <w:rFonts w:ascii="Georgia" w:hAnsi="Georgia" w:cs="Arial"/>
          <w:noProof/>
        </w:rPr>
        <w:drawing>
          <wp:inline distT="0" distB="0" distL="0" distR="0" wp14:anchorId="0A720998" wp14:editId="6E17201D">
            <wp:extent cx="5274310" cy="2230120"/>
            <wp:effectExtent l="0" t="0" r="2540" b="0"/>
            <wp:docPr id="17" name="图片 17" descr="图表, 散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表, 散点图&#10;&#10;描述已自动生成"/>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74310" cy="2230120"/>
                    </a:xfrm>
                    <a:prstGeom prst="rect">
                      <a:avLst/>
                    </a:prstGeom>
                    <a:noFill/>
                    <a:ln>
                      <a:noFill/>
                    </a:ln>
                  </pic:spPr>
                </pic:pic>
              </a:graphicData>
            </a:graphic>
          </wp:inline>
        </w:drawing>
      </w:r>
    </w:p>
    <w:p w14:paraId="22C06104" w14:textId="7B7D8092" w:rsidR="00BC44A1" w:rsidRPr="0009320C" w:rsidRDefault="00D944B1" w:rsidP="007B3CBC">
      <w:pPr>
        <w:spacing w:beforeLines="50" w:before="156" w:afterLines="50" w:after="156"/>
        <w:ind w:firstLineChars="200" w:firstLine="420"/>
        <w:rPr>
          <w:rFonts w:ascii="Georgia" w:hAnsi="Georgia" w:cs="Arial"/>
        </w:rPr>
      </w:pPr>
      <w:r w:rsidRPr="00D944B1">
        <w:rPr>
          <w:rFonts w:ascii="Georgia" w:hAnsi="Georgia" w:cs="Arial"/>
        </w:rPr>
        <w:t xml:space="preserve">Hyperplanes are classification boundaries that aid in the classification of data points. The data points on each side of the hyperplane </w:t>
      </w:r>
      <w:r w:rsidR="00E70B8E" w:rsidRPr="00D944B1">
        <w:rPr>
          <w:rFonts w:ascii="Georgia" w:hAnsi="Georgia" w:cs="Arial"/>
        </w:rPr>
        <w:t>are</w:t>
      </w:r>
      <w:r w:rsidRPr="00D944B1">
        <w:rPr>
          <w:rFonts w:ascii="Georgia" w:hAnsi="Georgia" w:cs="Arial"/>
        </w:rPr>
        <w:t xml:space="preserve"> either classified differently. Additionally, the hyperplane's size is related to the </w:t>
      </w:r>
      <w:r w:rsidR="00E70B8E" w:rsidRPr="00D944B1">
        <w:rPr>
          <w:rFonts w:ascii="Georgia" w:hAnsi="Georgia" w:cs="Arial"/>
        </w:rPr>
        <w:t>number</w:t>
      </w:r>
      <w:r w:rsidRPr="00D944B1">
        <w:rPr>
          <w:rFonts w:ascii="Georgia" w:hAnsi="Georgia" w:cs="Arial"/>
        </w:rPr>
        <w:t xml:space="preserve"> of features. If there are just two input characteristics, the hyperplane is simply a line. When the number of input characteristics is increased to three, the hyperplane transforms into a two-dimensional plane</w:t>
      </w:r>
      <w:r w:rsidR="00BC44A1" w:rsidRPr="0009320C">
        <w:rPr>
          <w:rFonts w:ascii="Georgia" w:hAnsi="Georgia" w:cs="Arial"/>
        </w:rPr>
        <w:t>.</w:t>
      </w:r>
    </w:p>
    <w:p w14:paraId="41D1EA4A" w14:textId="4964D775" w:rsidR="00B96130" w:rsidRPr="0009320C" w:rsidRDefault="00B96130" w:rsidP="007B3CBC">
      <w:pPr>
        <w:spacing w:beforeLines="50" w:before="156" w:afterLines="50" w:after="156"/>
        <w:ind w:firstLineChars="200" w:firstLine="420"/>
        <w:rPr>
          <w:rFonts w:ascii="Georgia" w:hAnsi="Georgia" w:cs="Arial"/>
        </w:rPr>
      </w:pPr>
      <w:r w:rsidRPr="0009320C">
        <w:rPr>
          <w:rFonts w:ascii="Georgia" w:hAnsi="Georgia" w:cs="Arial"/>
          <w:noProof/>
        </w:rPr>
        <w:lastRenderedPageBreak/>
        <w:drawing>
          <wp:inline distT="0" distB="0" distL="0" distR="0" wp14:anchorId="09E52E59" wp14:editId="343D013A">
            <wp:extent cx="4851238" cy="2505635"/>
            <wp:effectExtent l="0" t="0" r="6985" b="9525"/>
            <wp:docPr id="18" name="图片 18" descr="图表, 散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图表, 散点图&#10;&#10;描述已自动生成"/>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67064" cy="2513809"/>
                    </a:xfrm>
                    <a:prstGeom prst="rect">
                      <a:avLst/>
                    </a:prstGeom>
                    <a:noFill/>
                    <a:ln>
                      <a:noFill/>
                    </a:ln>
                  </pic:spPr>
                </pic:pic>
              </a:graphicData>
            </a:graphic>
          </wp:inline>
        </w:drawing>
      </w:r>
    </w:p>
    <w:p w14:paraId="6711B39C" w14:textId="6C72F8D9" w:rsidR="00BC44A1" w:rsidRDefault="00F23575" w:rsidP="007B3CBC">
      <w:pPr>
        <w:spacing w:beforeLines="50" w:before="156" w:afterLines="50" w:after="156"/>
        <w:ind w:firstLineChars="200" w:firstLine="420"/>
        <w:rPr>
          <w:rFonts w:ascii="Georgia" w:hAnsi="Georgia" w:cs="Arial"/>
        </w:rPr>
      </w:pPr>
      <w:r w:rsidRPr="00F23575">
        <w:rPr>
          <w:rFonts w:ascii="Georgia" w:hAnsi="Georgia" w:cs="Arial"/>
        </w:rPr>
        <w:t xml:space="preserve">Support vectors are reference points that are closer to the hyperplane and </w:t>
      </w:r>
      <w:proofErr w:type="gramStart"/>
      <w:r w:rsidRPr="00F23575">
        <w:rPr>
          <w:rFonts w:ascii="Georgia" w:hAnsi="Georgia" w:cs="Arial"/>
        </w:rPr>
        <w:t>have an effect on</w:t>
      </w:r>
      <w:proofErr w:type="gramEnd"/>
      <w:r w:rsidRPr="00F23575">
        <w:rPr>
          <w:rFonts w:ascii="Georgia" w:hAnsi="Georgia" w:cs="Arial"/>
        </w:rPr>
        <w:t xml:space="preserve"> the hyperplane's location and orientation. SVM maximize the classifier's margin by using these support vectors. By deleting the support vectors, the hyperplane's location will be altered. These are the aspects that contribute to the development of SVM</w:t>
      </w:r>
      <w:r w:rsidR="00BC44A1" w:rsidRPr="0009320C">
        <w:rPr>
          <w:rFonts w:ascii="Georgia" w:hAnsi="Georgia" w:cs="Arial"/>
        </w:rPr>
        <w:t>.</w:t>
      </w:r>
    </w:p>
    <w:p w14:paraId="57E3A146" w14:textId="41572256" w:rsidR="00C20FAC" w:rsidRDefault="00990FD1" w:rsidP="007B3CBC">
      <w:pPr>
        <w:spacing w:beforeLines="50" w:before="156" w:afterLines="50" w:after="156"/>
        <w:ind w:firstLineChars="200" w:firstLine="420"/>
        <w:rPr>
          <w:rFonts w:ascii="Georgia" w:hAnsi="Georgia" w:cs="Arial"/>
        </w:rPr>
      </w:pPr>
      <w:r>
        <w:rPr>
          <w:rFonts w:ascii="Georgia" w:hAnsi="Georgia" w:cs="Arial"/>
        </w:rPr>
        <w:t>I</w:t>
      </w:r>
      <w:r w:rsidRPr="00990FD1">
        <w:rPr>
          <w:rFonts w:ascii="Georgia" w:hAnsi="Georgia" w:cs="Arial"/>
        </w:rPr>
        <w:t>n Linear-SVM</w:t>
      </w:r>
      <w:r>
        <w:rPr>
          <w:rFonts w:ascii="Georgia" w:hAnsi="Georgia" w:cs="Arial"/>
        </w:rPr>
        <w:t>, w</w:t>
      </w:r>
      <w:r w:rsidRPr="00990FD1">
        <w:rPr>
          <w:rFonts w:ascii="Georgia" w:hAnsi="Georgia" w:cs="Arial"/>
        </w:rPr>
        <w:t xml:space="preserve">hat </w:t>
      </w:r>
      <w:proofErr w:type="gramStart"/>
      <w:r w:rsidRPr="00990FD1">
        <w:rPr>
          <w:rFonts w:ascii="Georgia" w:hAnsi="Georgia" w:cs="Arial"/>
        </w:rPr>
        <w:t>has to</w:t>
      </w:r>
      <w:proofErr w:type="gramEnd"/>
      <w:r w:rsidRPr="00990FD1">
        <w:rPr>
          <w:rFonts w:ascii="Georgia" w:hAnsi="Georgia" w:cs="Arial"/>
        </w:rPr>
        <w:t xml:space="preserve"> be done is to discover the OPTIMAL HYPERPLANE that results in the greatest distance between the support hyperplanes. This technique is referred to as the Maximum Margin Hyperplane. The Margin is the distance between the support hyperplanes.</w:t>
      </w:r>
    </w:p>
    <w:p w14:paraId="2DCFE592" w14:textId="72C84459" w:rsidR="00A90F67" w:rsidRDefault="00A90F67" w:rsidP="007B3CBC">
      <w:pPr>
        <w:spacing w:beforeLines="50" w:before="156" w:afterLines="50" w:after="156"/>
        <w:ind w:firstLineChars="200" w:firstLine="420"/>
        <w:rPr>
          <w:rFonts w:ascii="Georgia" w:hAnsi="Georgia" w:cs="Arial"/>
        </w:rPr>
      </w:pPr>
      <w:r>
        <w:rPr>
          <w:noProof/>
        </w:rPr>
        <w:drawing>
          <wp:inline distT="0" distB="0" distL="0" distR="0" wp14:anchorId="6D49398B" wp14:editId="361FE250">
            <wp:extent cx="3689136" cy="3267635"/>
            <wp:effectExtent l="0" t="0" r="6985" b="9525"/>
            <wp:docPr id="28" name="图片 28" descr="SVM Hyperplanes &amp; Maximum Mar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M Hyperplanes &amp; Maximum Margi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95536" cy="3273304"/>
                    </a:xfrm>
                    <a:prstGeom prst="rect">
                      <a:avLst/>
                    </a:prstGeom>
                    <a:noFill/>
                    <a:ln>
                      <a:noFill/>
                    </a:ln>
                  </pic:spPr>
                </pic:pic>
              </a:graphicData>
            </a:graphic>
          </wp:inline>
        </w:drawing>
      </w:r>
    </w:p>
    <w:p w14:paraId="652911D6" w14:textId="7F4B1040" w:rsidR="00A90F67" w:rsidRDefault="000D1007" w:rsidP="007B3CBC">
      <w:pPr>
        <w:spacing w:beforeLines="50" w:before="156" w:afterLines="50" w:after="156"/>
        <w:ind w:firstLineChars="200" w:firstLine="420"/>
        <w:rPr>
          <w:rFonts w:ascii="Georgia" w:hAnsi="Georgia" w:cs="Arial"/>
        </w:rPr>
      </w:pPr>
      <w:r w:rsidRPr="000D1007">
        <w:rPr>
          <w:rFonts w:ascii="Georgia" w:hAnsi="Georgia" w:cs="Arial"/>
        </w:rPr>
        <w:t>According to the above diagram and the calculation of the vector,</w:t>
      </w:r>
      <w:r w:rsidR="00A90F67" w:rsidRPr="00A90F67">
        <w:rPr>
          <w:rFonts w:ascii="Georgia" w:hAnsi="Georgia" w:cs="Arial"/>
        </w:rPr>
        <w:t xml:space="preserve"> we can find that (given the OPTIMAL HYPERPLANE (</w:t>
      </w:r>
      <m:oMath>
        <m:r>
          <w:rPr>
            <w:rFonts w:ascii="Cambria Math" w:hAnsi="Cambria Math" w:cs="Arial"/>
          </w:rPr>
          <m:t>w.x+b=0</m:t>
        </m:r>
      </m:oMath>
      <w:r w:rsidR="00A90F67" w:rsidRPr="00A90F67">
        <w:rPr>
          <w:rFonts w:ascii="Georgia" w:hAnsi="Georgia" w:cs="Arial"/>
        </w:rPr>
        <w:t>)), the Margin is equal to:</w:t>
      </w:r>
    </w:p>
    <w:p w14:paraId="29D05E72" w14:textId="493780B8" w:rsidR="00A90F67" w:rsidRPr="00C5419C" w:rsidRDefault="00A90F67" w:rsidP="007B3CBC">
      <w:pPr>
        <w:spacing w:beforeLines="50" w:before="156" w:afterLines="50" w:after="156"/>
        <w:ind w:firstLineChars="200" w:firstLine="420"/>
        <w:rPr>
          <w:rFonts w:ascii="Georgia" w:hAnsi="Georgia" w:cs="Arial"/>
        </w:rPr>
      </w:pPr>
      <m:oMathPara>
        <m:oMath>
          <m:r>
            <w:rPr>
              <w:rFonts w:ascii="Cambria Math" w:hAnsi="Cambria Math" w:cs="Arial"/>
            </w:rPr>
            <m:t>M=</m:t>
          </m:r>
          <m:f>
            <m:fPr>
              <m:ctrlPr>
                <w:rPr>
                  <w:rFonts w:ascii="Cambria Math" w:hAnsi="Cambria Math" w:cs="Arial"/>
                  <w:i/>
                </w:rPr>
              </m:ctrlPr>
            </m:fPr>
            <m:num>
              <m:r>
                <w:rPr>
                  <w:rFonts w:ascii="Cambria Math" w:hAnsi="Cambria Math" w:cs="Arial"/>
                </w:rPr>
                <m:t>2</m:t>
              </m:r>
            </m:num>
            <m:den>
              <m:d>
                <m:dPr>
                  <m:begChr m:val="‖"/>
                  <m:endChr m:val="‖"/>
                  <m:ctrlPr>
                    <w:rPr>
                      <w:rFonts w:ascii="Cambria Math" w:hAnsi="Cambria Math" w:cs="Arial"/>
                      <w:i/>
                    </w:rPr>
                  </m:ctrlPr>
                </m:dPr>
                <m:e>
                  <m:acc>
                    <m:accPr>
                      <m:chr m:val="⃗"/>
                      <m:ctrlPr>
                        <w:rPr>
                          <w:rFonts w:ascii="Cambria Math" w:hAnsi="Cambria Math" w:cs="Arial"/>
                          <w:i/>
                        </w:rPr>
                      </m:ctrlPr>
                    </m:accPr>
                    <m:e>
                      <m:r>
                        <w:rPr>
                          <w:rFonts w:ascii="Cambria Math" w:hAnsi="Cambria Math" w:cs="Arial"/>
                        </w:rPr>
                        <m:t>w</m:t>
                      </m:r>
                    </m:e>
                  </m:acc>
                </m:e>
              </m:d>
            </m:den>
          </m:f>
        </m:oMath>
      </m:oMathPara>
    </w:p>
    <w:p w14:paraId="7151F752" w14:textId="54230149" w:rsidR="00C5419C" w:rsidRDefault="00C5419C" w:rsidP="007B3CBC">
      <w:pPr>
        <w:spacing w:beforeLines="50" w:before="156" w:afterLines="50" w:after="156"/>
        <w:ind w:firstLineChars="200" w:firstLine="420"/>
        <w:rPr>
          <w:rFonts w:ascii="Georgia" w:hAnsi="Georgia" w:cs="Arial"/>
        </w:rPr>
      </w:pPr>
      <w:r w:rsidRPr="00C5419C">
        <w:rPr>
          <w:rFonts w:ascii="Georgia" w:hAnsi="Georgia" w:cs="Arial"/>
        </w:rPr>
        <w:lastRenderedPageBreak/>
        <w:t>Therefore, the Maximum Margin M:</w:t>
      </w:r>
    </w:p>
    <w:p w14:paraId="5DF525DC" w14:textId="5EDD89B0" w:rsidR="00C5419C" w:rsidRPr="00C5419C" w:rsidRDefault="004C66F8" w:rsidP="007B3CBC">
      <w:pPr>
        <w:spacing w:beforeLines="50" w:before="156" w:afterLines="50" w:after="156"/>
        <w:ind w:firstLineChars="200" w:firstLine="420"/>
        <w:rPr>
          <w:rFonts w:ascii="Georgia" w:hAnsi="Georgia" w:cs="Arial"/>
        </w:rPr>
      </w:pPr>
      <m:oMathPara>
        <m:oMath>
          <m:func>
            <m:funcPr>
              <m:ctrlPr>
                <w:rPr>
                  <w:rFonts w:ascii="Cambria Math" w:hAnsi="Cambria Math" w:cs="Arial"/>
                </w:rPr>
              </m:ctrlPr>
            </m:funcPr>
            <m:fName>
              <m:r>
                <m:rPr>
                  <m:sty m:val="p"/>
                </m:rPr>
                <w:rPr>
                  <w:rFonts w:ascii="Cambria Math" w:hAnsi="Cambria Math" w:cs="Arial"/>
                </w:rPr>
                <m:t>max</m:t>
              </m:r>
            </m:fName>
            <m:e>
              <m:d>
                <m:dPr>
                  <m:ctrlPr>
                    <w:rPr>
                      <w:rFonts w:ascii="Cambria Math" w:hAnsi="Cambria Math" w:cs="Arial"/>
                      <w:i/>
                    </w:rPr>
                  </m:ctrlPr>
                </m:dPr>
                <m:e>
                  <m:r>
                    <w:rPr>
                      <w:rFonts w:ascii="Cambria Math" w:hAnsi="Cambria Math" w:cs="Arial"/>
                    </w:rPr>
                    <m:t>M</m:t>
                  </m:r>
                </m:e>
              </m:d>
            </m:e>
          </m:func>
          <m:r>
            <w:rPr>
              <w:rFonts w:ascii="Cambria Math" w:hAnsi="Cambria Math" w:cs="Arial"/>
            </w:rPr>
            <m:t>=</m:t>
          </m:r>
          <m:r>
            <m:rPr>
              <m:sty m:val="p"/>
            </m:rPr>
            <w:rPr>
              <w:rFonts w:ascii="Cambria Math" w:hAnsi="Cambria Math" w:cs="Arial"/>
            </w:rPr>
            <m:t>min⁡</m:t>
          </m:r>
          <m:r>
            <w:rPr>
              <w:rFonts w:ascii="Cambria Math" w:hAnsi="Cambria Math" w:cs="Arial"/>
            </w:rPr>
            <m:t>(</m:t>
          </m:r>
          <m:f>
            <m:fPr>
              <m:ctrlPr>
                <w:rPr>
                  <w:rFonts w:ascii="Cambria Math" w:hAnsi="Cambria Math" w:cs="Arial"/>
                  <w:i/>
                </w:rPr>
              </m:ctrlPr>
            </m:fPr>
            <m:num>
              <m:d>
                <m:dPr>
                  <m:begChr m:val="‖"/>
                  <m:endChr m:val="‖"/>
                  <m:ctrlPr>
                    <w:rPr>
                      <w:rFonts w:ascii="Cambria Math" w:hAnsi="Cambria Math" w:cs="Arial"/>
                      <w:i/>
                    </w:rPr>
                  </m:ctrlPr>
                </m:dPr>
                <m:e>
                  <m:acc>
                    <m:accPr>
                      <m:chr m:val="⃗"/>
                      <m:ctrlPr>
                        <w:rPr>
                          <w:rFonts w:ascii="Cambria Math" w:hAnsi="Cambria Math" w:cs="Arial"/>
                          <w:i/>
                        </w:rPr>
                      </m:ctrlPr>
                    </m:accPr>
                    <m:e>
                      <m:r>
                        <w:rPr>
                          <w:rFonts w:ascii="Cambria Math" w:hAnsi="Cambria Math" w:cs="Arial"/>
                        </w:rPr>
                        <m:t>w</m:t>
                      </m:r>
                    </m:e>
                  </m:acc>
                </m:e>
              </m:d>
            </m:num>
            <m:den>
              <m:r>
                <w:rPr>
                  <w:rFonts w:ascii="Cambria Math" w:hAnsi="Cambria Math" w:cs="Arial"/>
                </w:rPr>
                <m:t>2</m:t>
              </m:r>
            </m:den>
          </m:f>
          <m:r>
            <w:rPr>
              <w:rFonts w:ascii="Cambria Math" w:hAnsi="Cambria Math" w:cs="Arial"/>
            </w:rPr>
            <m:t>)</m:t>
          </m:r>
        </m:oMath>
      </m:oMathPara>
    </w:p>
    <w:p w14:paraId="73F8109B" w14:textId="354083DE" w:rsidR="00C5419C" w:rsidRDefault="00C14CAA" w:rsidP="007B3CBC">
      <w:pPr>
        <w:spacing w:beforeLines="50" w:before="156" w:afterLines="50" w:after="156"/>
        <w:ind w:firstLineChars="200" w:firstLine="420"/>
        <w:rPr>
          <w:rFonts w:ascii="Georgia" w:hAnsi="Georgia" w:cs="Arial"/>
        </w:rPr>
      </w:pPr>
      <w:r w:rsidRPr="00C14CAA">
        <w:rPr>
          <w:rFonts w:ascii="Georgia" w:hAnsi="Georgia" w:cs="Arial"/>
        </w:rPr>
        <w:t>This, meanwhile, imposes the restriction that the points in a class cannot be contained inside the two support hyperplanes. This may be expressed numerically as</w:t>
      </w:r>
      <w:r w:rsidR="00C5419C" w:rsidRPr="00C5419C">
        <w:rPr>
          <w:rFonts w:ascii="Georgia" w:hAnsi="Georgia" w:cs="Arial"/>
        </w:rPr>
        <w:t>:</w:t>
      </w:r>
    </w:p>
    <w:p w14:paraId="67D6F07E" w14:textId="68A2CBD4" w:rsidR="00C5419C" w:rsidRPr="00CB4046" w:rsidRDefault="004C66F8" w:rsidP="007B3CBC">
      <w:pPr>
        <w:spacing w:beforeLines="50" w:before="156" w:afterLines="50" w:after="156"/>
        <w:ind w:firstLineChars="200" w:firstLine="420"/>
        <w:rPr>
          <w:rFonts w:ascii="Georgia" w:hAnsi="Georgia" w:cs="Arial"/>
        </w:rPr>
      </w:pPr>
      <m:oMathPara>
        <m:oMath>
          <m:sSub>
            <m:sSubPr>
              <m:ctrlPr>
                <w:rPr>
                  <w:rFonts w:ascii="Cambria Math" w:hAnsi="Cambria Math" w:cs="Arial"/>
                  <w:i/>
                </w:rPr>
              </m:ctrlPr>
            </m:sSubPr>
            <m:e>
              <m:r>
                <w:rPr>
                  <w:rFonts w:ascii="Cambria Math" w:hAnsi="Cambria Math" w:cs="Arial"/>
                </w:rPr>
                <m:t>y</m:t>
              </m:r>
            </m:e>
            <m:sub>
              <m:r>
                <w:rPr>
                  <w:rFonts w:ascii="Cambria Math" w:hAnsi="Cambria Math" w:cs="Arial"/>
                </w:rPr>
                <m:t>i</m:t>
              </m:r>
            </m:sub>
          </m:sSub>
          <m:d>
            <m:dPr>
              <m:ctrlPr>
                <w:rPr>
                  <w:rFonts w:ascii="Cambria Math" w:hAnsi="Cambria Math" w:cs="Arial"/>
                  <w:i/>
                </w:rPr>
              </m:ctrlPr>
            </m:dPr>
            <m:e>
              <m:acc>
                <m:accPr>
                  <m:chr m:val="⃗"/>
                  <m:ctrlPr>
                    <w:rPr>
                      <w:rFonts w:ascii="Cambria Math" w:hAnsi="Cambria Math" w:cs="Arial"/>
                      <w:i/>
                    </w:rPr>
                  </m:ctrlPr>
                </m:accPr>
                <m:e>
                  <m:r>
                    <w:rPr>
                      <w:rFonts w:ascii="Cambria Math" w:hAnsi="Cambria Math" w:cs="Arial"/>
                    </w:rPr>
                    <m:t>w</m:t>
                  </m:r>
                </m:e>
              </m:acc>
              <m:r>
                <w:rPr>
                  <w:rFonts w:ascii="Cambria Math" w:hAnsi="Cambria Math" w:cs="Arial"/>
                </w:rPr>
                <m:t>∙</m:t>
              </m:r>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x</m:t>
                      </m:r>
                    </m:e>
                  </m:acc>
                </m:e>
                <m:sub>
                  <m:r>
                    <w:rPr>
                      <w:rFonts w:ascii="Cambria Math" w:hAnsi="Cambria Math" w:cs="Arial"/>
                    </w:rPr>
                    <m:t>i</m:t>
                  </m:r>
                </m:sub>
              </m:sSub>
              <m:r>
                <w:rPr>
                  <w:rFonts w:ascii="Cambria Math" w:hAnsi="Cambria Math" w:cs="Arial"/>
                </w:rPr>
                <m:t>+b</m:t>
              </m:r>
            </m:e>
          </m:d>
          <m:r>
            <w:rPr>
              <w:rFonts w:ascii="Cambria Math" w:hAnsi="Cambria Math" w:cs="Arial"/>
            </w:rPr>
            <m:t>≥1,∀Points i=1,…,to…,n</m:t>
          </m:r>
        </m:oMath>
      </m:oMathPara>
    </w:p>
    <w:p w14:paraId="430F35B9" w14:textId="0E1D9687" w:rsidR="00CB4046" w:rsidRDefault="00CB4046" w:rsidP="007B3CBC">
      <w:pPr>
        <w:spacing w:beforeLines="50" w:before="156" w:afterLines="50" w:after="156"/>
        <w:ind w:firstLineChars="200" w:firstLine="420"/>
        <w:rPr>
          <w:rFonts w:ascii="Georgia" w:hAnsi="Georgia" w:cs="Arial"/>
        </w:rPr>
      </w:pPr>
      <w:r>
        <w:rPr>
          <w:rFonts w:ascii="Georgia" w:hAnsi="Georgia" w:cs="Arial" w:hint="eastAsia"/>
        </w:rPr>
        <w:t>A</w:t>
      </w:r>
      <w:r>
        <w:rPr>
          <w:rFonts w:ascii="Georgia" w:hAnsi="Georgia" w:cs="Arial"/>
        </w:rPr>
        <w:t xml:space="preserve">pply the </w:t>
      </w:r>
      <w:r w:rsidRPr="00CB4046">
        <w:rPr>
          <w:rFonts w:ascii="Georgia" w:hAnsi="Georgia" w:cs="Arial"/>
        </w:rPr>
        <w:t>Lagrangian multipliers</w:t>
      </w:r>
      <w:r>
        <w:rPr>
          <w:rFonts w:ascii="Georgia" w:hAnsi="Georgia" w:cs="Arial"/>
        </w:rPr>
        <w:t>, we can create the Loss function:</w:t>
      </w:r>
    </w:p>
    <w:p w14:paraId="20248386" w14:textId="7040BACA" w:rsidR="00CB4046" w:rsidRPr="00216235" w:rsidRDefault="00216235" w:rsidP="007B3CBC">
      <w:pPr>
        <w:spacing w:beforeLines="50" w:before="156" w:afterLines="50" w:after="156"/>
        <w:ind w:firstLineChars="200" w:firstLine="420"/>
        <w:rPr>
          <w:rFonts w:ascii="Georgia" w:hAnsi="Georgia" w:cs="Arial"/>
        </w:rPr>
      </w:pPr>
      <m:oMathPara>
        <m:oMath>
          <m:r>
            <w:rPr>
              <w:rFonts w:ascii="Cambria Math" w:hAnsi="Cambria Math" w:cs="Arial"/>
            </w:rPr>
            <m:t>L</m:t>
          </m:r>
          <m:d>
            <m:dPr>
              <m:ctrlPr>
                <w:rPr>
                  <w:rFonts w:ascii="Cambria Math" w:hAnsi="Cambria Math" w:cs="Arial"/>
                  <w:i/>
                </w:rPr>
              </m:ctrlPr>
            </m:dPr>
            <m:e>
              <m:acc>
                <m:accPr>
                  <m:chr m:val="⃗"/>
                  <m:ctrlPr>
                    <w:rPr>
                      <w:rFonts w:ascii="Cambria Math" w:hAnsi="Cambria Math" w:cs="Arial"/>
                      <w:i/>
                    </w:rPr>
                  </m:ctrlPr>
                </m:accPr>
                <m:e>
                  <m:r>
                    <w:rPr>
                      <w:rFonts w:ascii="Cambria Math" w:hAnsi="Cambria Math" w:cs="Arial"/>
                    </w:rPr>
                    <m:t>w</m:t>
                  </m:r>
                </m:e>
              </m:acc>
              <m:r>
                <w:rPr>
                  <w:rFonts w:ascii="Cambria Math" w:hAnsi="Cambria Math" w:cs="Arial"/>
                </w:rPr>
                <m:t>,b,a</m:t>
              </m:r>
            </m:e>
          </m:d>
          <m:r>
            <w:rPr>
              <w:rFonts w:ascii="Cambria Math" w:hAnsi="Cambria Math" w:cs="Arial"/>
            </w:rPr>
            <m:t>=</m:t>
          </m:r>
          <m:f>
            <m:fPr>
              <m:ctrlPr>
                <w:rPr>
                  <w:rFonts w:ascii="Cambria Math" w:hAnsi="Cambria Math" w:cs="Arial"/>
                  <w:i/>
                </w:rPr>
              </m:ctrlPr>
            </m:fPr>
            <m:num>
              <m:sSup>
                <m:sSupPr>
                  <m:ctrlPr>
                    <w:rPr>
                      <w:rFonts w:ascii="Cambria Math" w:hAnsi="Cambria Math" w:cs="Arial"/>
                      <w:i/>
                    </w:rPr>
                  </m:ctrlPr>
                </m:sSupPr>
                <m:e>
                  <m:box>
                    <m:boxPr>
                      <m:opEmu m:val="1"/>
                      <m:ctrlPr>
                        <w:rPr>
                          <w:rFonts w:ascii="Cambria Math" w:hAnsi="Cambria Math" w:cs="Arial"/>
                          <w:i/>
                        </w:rPr>
                      </m:ctrlPr>
                    </m:boxPr>
                    <m:e>
                      <m:acc>
                        <m:accPr>
                          <m:chr m:val="⃗"/>
                          <m:ctrlPr>
                            <w:rPr>
                              <w:rFonts w:ascii="Cambria Math" w:hAnsi="Cambria Math" w:cs="Arial"/>
                              <w:i/>
                            </w:rPr>
                          </m:ctrlPr>
                        </m:accPr>
                        <m:e>
                          <m:r>
                            <w:rPr>
                              <w:rFonts w:ascii="Cambria Math" w:hAnsi="Cambria Math" w:cs="Arial"/>
                            </w:rPr>
                            <m:t>w</m:t>
                          </m:r>
                        </m:e>
                      </m:acc>
                    </m:e>
                  </m:box>
                </m:e>
                <m:sup>
                  <m:r>
                    <w:rPr>
                      <w:rFonts w:ascii="Cambria Math" w:hAnsi="Cambria Math" w:cs="Arial"/>
                    </w:rPr>
                    <m:t>2</m:t>
                  </m:r>
                </m:sup>
              </m:sSup>
            </m:num>
            <m:den>
              <m:r>
                <w:rPr>
                  <w:rFonts w:ascii="Cambria Math" w:hAnsi="Cambria Math" w:cs="Arial"/>
                </w:rPr>
                <m:t>2</m:t>
              </m:r>
            </m:den>
          </m:f>
          <m:r>
            <w:rPr>
              <w:rFonts w:ascii="Cambria Math" w:hAnsi="Cambria Math" w:cs="Arial"/>
            </w:rPr>
            <m:t>-</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sSub>
                <m:sSubPr>
                  <m:ctrlPr>
                    <w:rPr>
                      <w:rFonts w:ascii="Cambria Math" w:hAnsi="Cambria Math" w:cs="Arial"/>
                      <w:i/>
                    </w:rPr>
                  </m:ctrlPr>
                </m:sSubPr>
                <m:e>
                  <m:r>
                    <w:rPr>
                      <w:rFonts w:ascii="Cambria Math" w:hAnsi="Cambria Math" w:cs="Arial"/>
                    </w:rPr>
                    <m:t>α</m:t>
                  </m:r>
                </m:e>
                <m:sub>
                  <m:r>
                    <w:rPr>
                      <w:rFonts w:ascii="Cambria Math" w:hAnsi="Cambria Math" w:cs="Arial"/>
                    </w:rPr>
                    <m:t>i</m:t>
                  </m:r>
                </m:sub>
              </m:sSub>
              <m:r>
                <w:rPr>
                  <w:rFonts w:ascii="Cambria Math" w:hAnsi="Cambria Math" w:cs="Arial"/>
                </w:rPr>
                <m:t>∙</m:t>
              </m:r>
              <m:d>
                <m:dPr>
                  <m:begChr m:val="["/>
                  <m:endChr m:val="]"/>
                  <m:ctrlPr>
                    <w:rPr>
                      <w:rFonts w:ascii="Cambria Math" w:hAnsi="Cambria Math" w:cs="Arial"/>
                      <w:i/>
                    </w:rPr>
                  </m:ctrlPr>
                </m:dPr>
                <m:e>
                  <m:sSub>
                    <m:sSubPr>
                      <m:ctrlPr>
                        <w:rPr>
                          <w:rFonts w:ascii="Cambria Math" w:hAnsi="Cambria Math" w:cs="Arial"/>
                          <w:i/>
                        </w:rPr>
                      </m:ctrlPr>
                    </m:sSubPr>
                    <m:e>
                      <m:r>
                        <w:rPr>
                          <w:rFonts w:ascii="Cambria Math" w:hAnsi="Cambria Math" w:cs="Arial"/>
                        </w:rPr>
                        <m:t>y</m:t>
                      </m:r>
                    </m:e>
                    <m:sub>
                      <m:r>
                        <w:rPr>
                          <w:rFonts w:ascii="Cambria Math" w:hAnsi="Cambria Math" w:cs="Arial"/>
                        </w:rPr>
                        <m:t>i</m:t>
                      </m:r>
                    </m:sub>
                  </m:sSub>
                  <m:d>
                    <m:dPr>
                      <m:ctrlPr>
                        <w:rPr>
                          <w:rFonts w:ascii="Cambria Math" w:hAnsi="Cambria Math" w:cs="Arial"/>
                          <w:i/>
                        </w:rPr>
                      </m:ctrlPr>
                    </m:dPr>
                    <m:e>
                      <m:acc>
                        <m:accPr>
                          <m:chr m:val="⃗"/>
                          <m:ctrlPr>
                            <w:rPr>
                              <w:rFonts w:ascii="Cambria Math" w:hAnsi="Cambria Math" w:cs="Arial"/>
                              <w:i/>
                            </w:rPr>
                          </m:ctrlPr>
                        </m:accPr>
                        <m:e>
                          <m:r>
                            <w:rPr>
                              <w:rFonts w:ascii="Cambria Math" w:hAnsi="Cambria Math" w:cs="Arial"/>
                            </w:rPr>
                            <m:t>w</m:t>
                          </m:r>
                        </m:e>
                      </m:acc>
                      <m:r>
                        <w:rPr>
                          <w:rFonts w:ascii="Cambria Math" w:hAnsi="Cambria Math" w:cs="Arial"/>
                        </w:rPr>
                        <m:t>∙</m:t>
                      </m:r>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x</m:t>
                              </m:r>
                            </m:e>
                          </m:acc>
                        </m:e>
                        <m:sub>
                          <m:r>
                            <w:rPr>
                              <w:rFonts w:ascii="Cambria Math" w:hAnsi="Cambria Math" w:cs="Arial"/>
                            </w:rPr>
                            <m:t>i</m:t>
                          </m:r>
                        </m:sub>
                      </m:sSub>
                      <m:r>
                        <w:rPr>
                          <w:rFonts w:ascii="Cambria Math" w:hAnsi="Cambria Math" w:cs="Arial"/>
                        </w:rPr>
                        <m:t>+b</m:t>
                      </m:r>
                    </m:e>
                  </m:d>
                  <m:r>
                    <w:rPr>
                      <w:rFonts w:ascii="Cambria Math" w:hAnsi="Cambria Math" w:cs="Arial"/>
                    </w:rPr>
                    <m:t>-1</m:t>
                  </m:r>
                </m:e>
              </m:d>
              <m:r>
                <w:rPr>
                  <w:rFonts w:ascii="Cambria Math" w:hAnsi="Cambria Math" w:cs="Arial"/>
                </w:rPr>
                <m:t xml:space="preserve"> ,</m:t>
              </m:r>
              <m:sSub>
                <m:sSubPr>
                  <m:ctrlPr>
                    <w:rPr>
                      <w:rFonts w:ascii="Cambria Math" w:hAnsi="Cambria Math" w:cs="Arial"/>
                      <w:i/>
                    </w:rPr>
                  </m:ctrlPr>
                </m:sSubPr>
                <m:e>
                  <m:r>
                    <w:rPr>
                      <w:rFonts w:ascii="Cambria Math" w:hAnsi="Cambria Math" w:cs="Arial"/>
                    </w:rPr>
                    <m:t>α</m:t>
                  </m:r>
                </m:e>
                <m:sub>
                  <m:r>
                    <w:rPr>
                      <w:rFonts w:ascii="Cambria Math" w:hAnsi="Cambria Math" w:cs="Arial"/>
                    </w:rPr>
                    <m:t>i</m:t>
                  </m:r>
                </m:sub>
              </m:sSub>
              <m:r>
                <w:rPr>
                  <w:rFonts w:ascii="Cambria Math" w:hAnsi="Cambria Math" w:cs="Arial"/>
                </w:rPr>
                <m:t>≥0</m:t>
              </m:r>
            </m:e>
          </m:nary>
        </m:oMath>
      </m:oMathPara>
    </w:p>
    <w:p w14:paraId="7E4AD269" w14:textId="479D7C1F" w:rsidR="00216235" w:rsidRDefault="00216235" w:rsidP="007B3CBC">
      <w:pPr>
        <w:spacing w:beforeLines="50" w:before="156" w:afterLines="50" w:after="156"/>
        <w:ind w:firstLineChars="200" w:firstLine="420"/>
        <w:rPr>
          <w:rFonts w:ascii="Georgia" w:hAnsi="Georgia" w:cs="Arial"/>
        </w:rPr>
      </w:pPr>
      <w:r w:rsidRPr="00216235">
        <w:rPr>
          <w:rFonts w:ascii="Georgia" w:hAnsi="Georgia" w:cs="Arial"/>
        </w:rPr>
        <w:t>To find the optima, we take the first-order derivative and equate it to 0:</w:t>
      </w:r>
    </w:p>
    <w:p w14:paraId="7FAF8EFE" w14:textId="4C8CBE2E" w:rsidR="00216235" w:rsidRPr="00216235" w:rsidRDefault="004C66F8" w:rsidP="007B3CBC">
      <w:pPr>
        <w:spacing w:beforeLines="50" w:before="156" w:afterLines="50" w:after="156"/>
        <w:ind w:firstLineChars="200" w:firstLine="420"/>
        <w:rPr>
          <w:rFonts w:ascii="Georgia" w:hAnsi="Georgia" w:cs="Arial"/>
        </w:rPr>
      </w:pPr>
      <m:oMathPara>
        <m:oMath>
          <m:f>
            <m:fPr>
              <m:ctrlPr>
                <w:rPr>
                  <w:rFonts w:ascii="Cambria Math" w:hAnsi="Cambria Math" w:cs="Arial"/>
                  <w:i/>
                </w:rPr>
              </m:ctrlPr>
            </m:fPr>
            <m:num>
              <m:r>
                <w:rPr>
                  <w:rFonts w:ascii="Cambria Math" w:hAnsi="Cambria Math" w:cs="Arial"/>
                </w:rPr>
                <m:t>∂L</m:t>
              </m:r>
            </m:num>
            <m:den>
              <m:r>
                <w:rPr>
                  <w:rFonts w:ascii="Cambria Math" w:hAnsi="Cambria Math" w:cs="Arial"/>
                </w:rPr>
                <m:t>∂w</m:t>
              </m:r>
            </m:den>
          </m:f>
          <m:r>
            <w:rPr>
              <w:rFonts w:ascii="Cambria Math" w:hAnsi="Cambria Math" w:cs="Arial"/>
            </w:rPr>
            <m:t>=0</m:t>
          </m:r>
        </m:oMath>
      </m:oMathPara>
    </w:p>
    <w:p w14:paraId="4E68CD17" w14:textId="0AC4CC4D" w:rsidR="00216235" w:rsidRPr="00C71101" w:rsidRDefault="00216235" w:rsidP="007B3CBC">
      <w:pPr>
        <w:spacing w:beforeLines="50" w:before="156" w:afterLines="50" w:after="156"/>
        <w:ind w:firstLineChars="200" w:firstLine="420"/>
        <w:rPr>
          <w:rFonts w:ascii="Georgia" w:hAnsi="Georgia" w:cs="Arial"/>
        </w:rPr>
      </w:pPr>
      <m:oMathPara>
        <m:oMath>
          <m:r>
            <w:rPr>
              <w:rFonts w:ascii="Cambria Math" w:hAnsi="Cambria Math" w:cs="Arial"/>
            </w:rPr>
            <m:t>∴w=</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sSub>
                <m:sSubPr>
                  <m:ctrlPr>
                    <w:rPr>
                      <w:rFonts w:ascii="Cambria Math" w:hAnsi="Cambria Math" w:cs="Arial"/>
                      <w:i/>
                    </w:rPr>
                  </m:ctrlPr>
                </m:sSubPr>
                <m:e>
                  <m:r>
                    <w:rPr>
                      <w:rFonts w:ascii="Cambria Math" w:hAnsi="Cambria Math" w:cs="Arial"/>
                    </w:rPr>
                    <m:t>α</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y</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x</m:t>
                  </m:r>
                </m:e>
                <m:sub>
                  <m:r>
                    <w:rPr>
                      <w:rFonts w:ascii="Cambria Math" w:hAnsi="Cambria Math" w:cs="Arial"/>
                    </w:rPr>
                    <m:t>i</m:t>
                  </m:r>
                </m:sub>
              </m:sSub>
            </m:e>
          </m:nary>
        </m:oMath>
      </m:oMathPara>
    </w:p>
    <w:p w14:paraId="3ADE52B5" w14:textId="0D3F3777" w:rsidR="00C71101" w:rsidRDefault="00C71101" w:rsidP="007B3CBC">
      <w:pPr>
        <w:spacing w:beforeLines="50" w:before="156" w:afterLines="50" w:after="156"/>
        <w:ind w:firstLineChars="200" w:firstLine="420"/>
        <w:rPr>
          <w:rFonts w:ascii="Georgia" w:hAnsi="Georgia" w:cs="Arial"/>
        </w:rPr>
      </w:pPr>
      <w:r>
        <w:rPr>
          <w:rFonts w:ascii="Georgia" w:hAnsi="Georgia" w:cs="Arial"/>
        </w:rPr>
        <w:t xml:space="preserve">After </w:t>
      </w:r>
      <w:r w:rsidRPr="00C71101">
        <w:rPr>
          <w:rFonts w:ascii="Georgia" w:hAnsi="Georgia" w:cs="Arial"/>
        </w:rPr>
        <w:t>resubstituting the value of w</w:t>
      </w:r>
      <w:r>
        <w:rPr>
          <w:rFonts w:ascii="Georgia" w:hAnsi="Georgia" w:cs="Arial"/>
        </w:rPr>
        <w:t xml:space="preserve"> in the above equation, we can get:</w:t>
      </w:r>
    </w:p>
    <w:p w14:paraId="3B2D5CC1" w14:textId="47E60451" w:rsidR="00C71101" w:rsidRPr="00657D86" w:rsidRDefault="00657D86" w:rsidP="007B3CBC">
      <w:pPr>
        <w:spacing w:beforeLines="50" w:before="156" w:afterLines="50" w:after="156"/>
        <w:ind w:firstLineChars="200" w:firstLine="420"/>
        <w:rPr>
          <w:rFonts w:ascii="Georgia" w:hAnsi="Georgia" w:cs="Arial"/>
        </w:rPr>
      </w:pPr>
      <m:oMathPara>
        <m:oMath>
          <m:r>
            <w:rPr>
              <w:rFonts w:ascii="Cambria Math" w:hAnsi="Cambria Math" w:cs="Arial"/>
            </w:rPr>
            <m:t>W=</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sSub>
                <m:sSubPr>
                  <m:ctrlPr>
                    <w:rPr>
                      <w:rFonts w:ascii="Cambria Math" w:hAnsi="Cambria Math" w:cs="Arial"/>
                      <w:i/>
                    </w:rPr>
                  </m:ctrlPr>
                </m:sSubPr>
                <m:e>
                  <m:r>
                    <w:rPr>
                      <w:rFonts w:ascii="Cambria Math" w:hAnsi="Cambria Math" w:cs="Arial"/>
                    </w:rPr>
                    <m:t>α</m:t>
                  </m:r>
                </m:e>
                <m:sub>
                  <m:r>
                    <w:rPr>
                      <w:rFonts w:ascii="Cambria Math" w:hAnsi="Cambria Math" w:cs="Arial"/>
                    </w:rPr>
                    <m:t>i</m:t>
                  </m:r>
                </m:sub>
              </m:sSub>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nary>
                    <m:naryPr>
                      <m:chr m:val="∑"/>
                      <m:limLoc m:val="undOvr"/>
                      <m:ctrlPr>
                        <w:rPr>
                          <w:rFonts w:ascii="Cambria Math" w:hAnsi="Cambria Math" w:cs="Arial"/>
                          <w:i/>
                        </w:rPr>
                      </m:ctrlPr>
                    </m:naryPr>
                    <m:sub>
                      <m:r>
                        <w:rPr>
                          <w:rFonts w:ascii="Cambria Math" w:hAnsi="Cambria Math" w:cs="Arial"/>
                        </w:rPr>
                        <m:t>j=1</m:t>
                      </m:r>
                    </m:sub>
                    <m:sup>
                      <m:r>
                        <w:rPr>
                          <w:rFonts w:ascii="Cambria Math" w:hAnsi="Cambria Math" w:cs="Arial"/>
                        </w:rPr>
                        <m:t>n</m:t>
                      </m:r>
                    </m:sup>
                    <m:e>
                      <m:sSub>
                        <m:sSubPr>
                          <m:ctrlPr>
                            <w:rPr>
                              <w:rFonts w:ascii="Cambria Math" w:hAnsi="Cambria Math" w:cs="Arial"/>
                              <w:i/>
                            </w:rPr>
                          </m:ctrlPr>
                        </m:sSubPr>
                        <m:e>
                          <m:r>
                            <w:rPr>
                              <w:rFonts w:ascii="Cambria Math" w:hAnsi="Cambria Math" w:cs="Arial"/>
                            </w:rPr>
                            <m:t>α</m:t>
                          </m:r>
                        </m:e>
                        <m:sub>
                          <m:r>
                            <w:rPr>
                              <w:rFonts w:ascii="Cambria Math" w:hAnsi="Cambria Math" w:cs="Arial"/>
                            </w:rPr>
                            <m:t>i</m:t>
                          </m:r>
                        </m:sub>
                      </m:sSub>
                      <m:sSub>
                        <m:sSubPr>
                          <m:ctrlPr>
                            <w:rPr>
                              <w:rFonts w:ascii="Cambria Math" w:hAnsi="Cambria Math" w:cs="Arial"/>
                              <w:i/>
                            </w:rPr>
                          </m:ctrlPr>
                        </m:sSubPr>
                        <m:e>
                          <m:r>
                            <w:rPr>
                              <w:rFonts w:ascii="Cambria Math" w:hAnsi="Cambria Math" w:cs="Arial"/>
                            </w:rPr>
                            <m:t>α</m:t>
                          </m:r>
                        </m:e>
                        <m:sub>
                          <m:r>
                            <w:rPr>
                              <w:rFonts w:ascii="Cambria Math" w:hAnsi="Cambria Math" w:cs="Arial"/>
                            </w:rPr>
                            <m:t>j</m:t>
                          </m:r>
                        </m:sub>
                      </m:sSub>
                      <m:sSub>
                        <m:sSubPr>
                          <m:ctrlPr>
                            <w:rPr>
                              <w:rFonts w:ascii="Cambria Math" w:hAnsi="Cambria Math" w:cs="Arial"/>
                              <w:i/>
                            </w:rPr>
                          </m:ctrlPr>
                        </m:sSubPr>
                        <m:e>
                          <m:r>
                            <w:rPr>
                              <w:rFonts w:ascii="Cambria Math" w:hAnsi="Cambria Math" w:cs="Arial"/>
                            </w:rPr>
                            <m:t>y</m:t>
                          </m:r>
                        </m:e>
                        <m:sub>
                          <m:r>
                            <w:rPr>
                              <w:rFonts w:ascii="Cambria Math" w:hAnsi="Cambria Math" w:cs="Arial"/>
                            </w:rPr>
                            <m:t>i</m:t>
                          </m:r>
                        </m:sub>
                      </m:sSub>
                      <m:sSub>
                        <m:sSubPr>
                          <m:ctrlPr>
                            <w:rPr>
                              <w:rFonts w:ascii="Cambria Math" w:hAnsi="Cambria Math" w:cs="Arial"/>
                              <w:i/>
                            </w:rPr>
                          </m:ctrlPr>
                        </m:sSubPr>
                        <m:e>
                          <m:r>
                            <w:rPr>
                              <w:rFonts w:ascii="Cambria Math" w:hAnsi="Cambria Math" w:cs="Arial"/>
                            </w:rPr>
                            <m:t>y</m:t>
                          </m:r>
                        </m:e>
                        <m:sub>
                          <m:r>
                            <w:rPr>
                              <w:rFonts w:ascii="Cambria Math" w:hAnsi="Cambria Math" w:cs="Arial"/>
                            </w:rPr>
                            <m:t>j</m:t>
                          </m:r>
                        </m:sub>
                      </m:sSub>
                      <m:r>
                        <w:rPr>
                          <w:rFonts w:ascii="Cambria Math" w:hAnsi="Cambria Math" w:cs="Arial"/>
                        </w:rPr>
                        <m:t>(</m:t>
                      </m:r>
                      <m:sSub>
                        <m:sSubPr>
                          <m:ctrlPr>
                            <w:rPr>
                              <w:rFonts w:ascii="Cambria Math" w:hAnsi="Cambria Math" w:cs="Arial"/>
                              <w:i/>
                            </w:rPr>
                          </m:ctrlPr>
                        </m:sSubPr>
                        <m:e>
                          <m:r>
                            <w:rPr>
                              <w:rFonts w:ascii="Cambria Math" w:hAnsi="Cambria Math" w:cs="Arial"/>
                            </w:rPr>
                            <m:t>x</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x</m:t>
                          </m:r>
                        </m:e>
                        <m:sub>
                          <m:r>
                            <w:rPr>
                              <w:rFonts w:ascii="Cambria Math" w:hAnsi="Cambria Math" w:cs="Arial"/>
                            </w:rPr>
                            <m:t>j</m:t>
                          </m:r>
                        </m:sub>
                      </m:sSub>
                      <m:r>
                        <w:rPr>
                          <w:rFonts w:ascii="Cambria Math" w:hAnsi="Cambria Math" w:cs="Arial"/>
                        </w:rPr>
                        <m:t>)</m:t>
                      </m:r>
                    </m:e>
                  </m:nary>
                </m:e>
              </m:nary>
            </m:e>
          </m:nary>
        </m:oMath>
      </m:oMathPara>
    </w:p>
    <w:p w14:paraId="5E407AB4" w14:textId="5A05EF9E" w:rsidR="00657D86" w:rsidRDefault="008637AB" w:rsidP="007B3CBC">
      <w:pPr>
        <w:spacing w:beforeLines="50" w:before="156" w:afterLines="50" w:after="156"/>
        <w:ind w:firstLineChars="200" w:firstLine="420"/>
        <w:rPr>
          <w:rFonts w:ascii="Georgia" w:hAnsi="Georgia" w:cs="Arial"/>
        </w:rPr>
      </w:pPr>
      <w:r w:rsidRPr="008637AB">
        <w:rPr>
          <w:rFonts w:ascii="Georgia" w:hAnsi="Georgia" w:cs="Arial"/>
        </w:rPr>
        <w:t xml:space="preserve">This is referred to as the DUAL FORMULATION due to the modification of the original Objective function. While the initial equation was reduced, the final equation must maximize W. </w:t>
      </w:r>
      <w:proofErr w:type="gramStart"/>
      <w:r w:rsidRPr="008637AB">
        <w:rPr>
          <w:rFonts w:ascii="Georgia" w:hAnsi="Georgia" w:cs="Arial"/>
        </w:rPr>
        <w:t>Due to the fact that</w:t>
      </w:r>
      <w:proofErr w:type="gramEnd"/>
      <w:r w:rsidRPr="008637AB">
        <w:rPr>
          <w:rFonts w:ascii="Georgia" w:hAnsi="Georgia" w:cs="Arial"/>
        </w:rPr>
        <w:t xml:space="preserve"> W is a quadratic equation, it is a Quadratic Programming (QP) issue that can be solved using the Sequential Minimal Optimization procedure (SMO)</w:t>
      </w:r>
      <w:r w:rsidR="00657D86" w:rsidRPr="00657D86">
        <w:rPr>
          <w:rFonts w:ascii="Georgia" w:hAnsi="Georgia" w:cs="Arial"/>
        </w:rPr>
        <w:t>.</w:t>
      </w:r>
    </w:p>
    <w:p w14:paraId="1873B798" w14:textId="7127732E" w:rsidR="00262D18" w:rsidRDefault="00262D18" w:rsidP="0033495E">
      <w:pPr>
        <w:spacing w:beforeLines="50" w:before="156" w:afterLines="50" w:after="156"/>
        <w:jc w:val="center"/>
        <w:rPr>
          <w:rFonts w:ascii="Georgia" w:hAnsi="Georgia" w:cs="Arial"/>
        </w:rPr>
      </w:pPr>
      <w:r>
        <w:rPr>
          <w:rFonts w:ascii="Georgia" w:hAnsi="Georgia" w:cs="Arial" w:hint="eastAsia"/>
          <w:noProof/>
        </w:rPr>
        <w:drawing>
          <wp:inline distT="0" distB="0" distL="0" distR="0" wp14:anchorId="117A8EB2" wp14:editId="0D2A051C">
            <wp:extent cx="5274310" cy="2234565"/>
            <wp:effectExtent l="0" t="0" r="254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pic:nvPicPr>
                  <pic:blipFill>
                    <a:blip r:embed="rId32">
                      <a:extLst>
                        <a:ext uri="{28A0092B-C50C-407E-A947-70E740481C1C}">
                          <a14:useLocalDpi xmlns:a14="http://schemas.microsoft.com/office/drawing/2010/main" val="0"/>
                        </a:ext>
                      </a:extLst>
                    </a:blip>
                    <a:stretch>
                      <a:fillRect/>
                    </a:stretch>
                  </pic:blipFill>
                  <pic:spPr>
                    <a:xfrm>
                      <a:off x="0" y="0"/>
                      <a:ext cx="5274310" cy="2234565"/>
                    </a:xfrm>
                    <a:prstGeom prst="rect">
                      <a:avLst/>
                    </a:prstGeom>
                  </pic:spPr>
                </pic:pic>
              </a:graphicData>
            </a:graphic>
          </wp:inline>
        </w:drawing>
      </w:r>
    </w:p>
    <w:p w14:paraId="3A19EE03" w14:textId="51600E74" w:rsidR="0037362C" w:rsidRDefault="00262D18" w:rsidP="007B3CBC">
      <w:pPr>
        <w:spacing w:beforeLines="50" w:before="156" w:afterLines="50" w:after="156"/>
        <w:ind w:firstLineChars="200" w:firstLine="420"/>
        <w:rPr>
          <w:rFonts w:ascii="Georgia" w:hAnsi="Georgia" w:cs="Arial"/>
        </w:rPr>
      </w:pPr>
      <w:r>
        <w:rPr>
          <w:rFonts w:ascii="Georgia" w:hAnsi="Georgia" w:cs="Arial" w:hint="eastAsia"/>
        </w:rPr>
        <w:t>A</w:t>
      </w:r>
      <w:r>
        <w:rPr>
          <w:rFonts w:ascii="Georgia" w:hAnsi="Georgia" w:cs="Arial"/>
        </w:rPr>
        <w:t xml:space="preserve">s for non-Linear classification problem, SVM firstly </w:t>
      </w:r>
      <w:proofErr w:type="gramStart"/>
      <w:r>
        <w:rPr>
          <w:rFonts w:ascii="Georgia" w:hAnsi="Georgia" w:cs="Arial"/>
        </w:rPr>
        <w:t>has to</w:t>
      </w:r>
      <w:proofErr w:type="gramEnd"/>
      <w:r w:rsidRPr="00262D18">
        <w:rPr>
          <w:rFonts w:ascii="Georgia" w:hAnsi="Georgia" w:cs="Arial"/>
        </w:rPr>
        <w:t xml:space="preserve"> </w:t>
      </w:r>
      <w:r>
        <w:rPr>
          <w:rFonts w:ascii="Georgia" w:hAnsi="Georgia" w:cs="Arial"/>
        </w:rPr>
        <w:t xml:space="preserve">map </w:t>
      </w:r>
      <w:r w:rsidRPr="00262D18">
        <w:rPr>
          <w:rFonts w:ascii="Georgia" w:hAnsi="Georgia" w:cs="Arial"/>
        </w:rPr>
        <w:t>the original input space (</w:t>
      </w:r>
      <w:r>
        <w:rPr>
          <w:rFonts w:ascii="Georgia" w:hAnsi="Georgia" w:cs="Arial"/>
        </w:rPr>
        <w:t>X</w:t>
      </w:r>
      <w:r w:rsidRPr="00262D18">
        <w:rPr>
          <w:rFonts w:ascii="Georgia" w:hAnsi="Georgia" w:cs="Arial"/>
        </w:rPr>
        <w:t>) to some higher</w:t>
      </w:r>
      <w:r>
        <w:rPr>
          <w:rFonts w:ascii="Georgia" w:hAnsi="Georgia" w:cs="Arial" w:hint="eastAsia"/>
        </w:rPr>
        <w:t xml:space="preserve"> </w:t>
      </w:r>
      <w:r w:rsidRPr="00262D18">
        <w:rPr>
          <w:rFonts w:ascii="Georgia" w:hAnsi="Georgia" w:cs="Arial"/>
        </w:rPr>
        <w:t>dimensional feature space (φ</w:t>
      </w:r>
      <w:r>
        <w:rPr>
          <w:rFonts w:ascii="Georgia" w:hAnsi="Georgia" w:cs="Arial"/>
        </w:rPr>
        <w:t xml:space="preserve">(X)) </w:t>
      </w:r>
      <w:r w:rsidRPr="00262D18">
        <w:rPr>
          <w:rFonts w:ascii="Georgia" w:hAnsi="Georgia" w:cs="Arial"/>
        </w:rPr>
        <w:t>where</w:t>
      </w:r>
      <w:r>
        <w:rPr>
          <w:rFonts w:ascii="Georgia" w:hAnsi="Georgia" w:cs="Arial" w:hint="eastAsia"/>
        </w:rPr>
        <w:t xml:space="preserve"> </w:t>
      </w:r>
      <w:r w:rsidRPr="00262D18">
        <w:rPr>
          <w:rFonts w:ascii="Georgia" w:hAnsi="Georgia" w:cs="Arial"/>
        </w:rPr>
        <w:t xml:space="preserve">the training set is </w:t>
      </w:r>
      <w:r w:rsidRPr="00262D18">
        <w:rPr>
          <w:rFonts w:ascii="Georgia" w:hAnsi="Georgia" w:cs="Arial"/>
        </w:rPr>
        <w:lastRenderedPageBreak/>
        <w:t>separable</w:t>
      </w:r>
      <w:r>
        <w:rPr>
          <w:rFonts w:ascii="Georgia" w:hAnsi="Georgia" w:cs="Arial"/>
        </w:rPr>
        <w:t>.</w:t>
      </w:r>
      <w:r w:rsidR="0037362C">
        <w:rPr>
          <w:rFonts w:ascii="Georgia" w:hAnsi="Georgia" w:cs="Arial"/>
        </w:rPr>
        <w:t xml:space="preserve"> Therefore, the </w:t>
      </w:r>
      <w:r w:rsidR="0037362C" w:rsidRPr="0037362C">
        <w:rPr>
          <w:rFonts w:ascii="Georgia" w:hAnsi="Georgia" w:cs="Arial"/>
        </w:rPr>
        <w:t>new line equation would be</w:t>
      </w:r>
      <w:r w:rsidR="0037362C">
        <w:rPr>
          <w:rFonts w:ascii="Georgia" w:hAnsi="Georgia" w:cs="Arial"/>
        </w:rPr>
        <w:t>:</w:t>
      </w:r>
    </w:p>
    <w:p w14:paraId="3A84D6FB" w14:textId="65F6F3B4" w:rsidR="0037362C" w:rsidRDefault="0037362C" w:rsidP="007B3CBC">
      <w:pPr>
        <w:spacing w:beforeLines="50" w:before="156" w:afterLines="50" w:after="156"/>
        <w:ind w:firstLineChars="200" w:firstLine="420"/>
        <w:rPr>
          <w:rFonts w:ascii="Georgia" w:hAnsi="Georgia" w:cs="Arial"/>
        </w:rPr>
      </w:pPr>
      <m:oMathPara>
        <m:oMath>
          <m:r>
            <w:rPr>
              <w:rFonts w:ascii="Cambria Math" w:hAnsi="Cambria Math" w:cs="Arial"/>
            </w:rPr>
            <m:t>w∙φ</m:t>
          </m:r>
          <m:d>
            <m:dPr>
              <m:ctrlPr>
                <w:rPr>
                  <w:rFonts w:ascii="Cambria Math" w:hAnsi="Cambria Math" w:cs="Arial"/>
                  <w:i/>
                </w:rPr>
              </m:ctrlPr>
            </m:dPr>
            <m:e>
              <m:r>
                <w:rPr>
                  <w:rFonts w:ascii="Cambria Math" w:hAnsi="Cambria Math" w:cs="Arial"/>
                </w:rPr>
                <m:t>x</m:t>
              </m:r>
            </m:e>
          </m:d>
          <m:r>
            <w:rPr>
              <w:rFonts w:ascii="Cambria Math" w:hAnsi="Cambria Math" w:cs="Arial"/>
            </w:rPr>
            <m:t>+b=0</m:t>
          </m:r>
        </m:oMath>
      </m:oMathPara>
    </w:p>
    <w:p w14:paraId="4A3A3776" w14:textId="119CE589" w:rsidR="00657D86" w:rsidRDefault="00573525" w:rsidP="007B3CBC">
      <w:pPr>
        <w:spacing w:beforeLines="50" w:before="156" w:afterLines="50" w:after="156"/>
        <w:ind w:firstLineChars="200" w:firstLine="420"/>
        <w:rPr>
          <w:rFonts w:ascii="Georgia" w:hAnsi="Georgia" w:cs="Arial"/>
        </w:rPr>
      </w:pPr>
      <w:r w:rsidRPr="00573525">
        <w:rPr>
          <w:rFonts w:ascii="Georgia" w:hAnsi="Georgia" w:cs="Arial"/>
        </w:rPr>
        <w:t>However, because to the great dimensionality, it may result in a large computational load and make it difficult to provide a reliable approximation. SVMs make use of a kernel approach to do computations efficiently</w:t>
      </w:r>
      <w:r w:rsidR="0037362C">
        <w:rPr>
          <w:rFonts w:ascii="Georgia" w:hAnsi="Georgia" w:cs="Arial"/>
        </w:rPr>
        <w:t>:</w:t>
      </w:r>
    </w:p>
    <w:p w14:paraId="6231086B" w14:textId="51B79055" w:rsidR="0037362C" w:rsidRPr="0037362C" w:rsidRDefault="0037362C" w:rsidP="007B3CBC">
      <w:pPr>
        <w:spacing w:beforeLines="50" w:before="156" w:afterLines="50" w:after="156"/>
        <w:ind w:firstLineChars="200" w:firstLine="420"/>
        <w:rPr>
          <w:rFonts w:ascii="Georgia" w:hAnsi="Georgia" w:cs="Arial"/>
        </w:rPr>
      </w:pPr>
      <m:oMathPara>
        <m:oMath>
          <m:r>
            <w:rPr>
              <w:rFonts w:ascii="Cambria Math" w:hAnsi="Cambria Math" w:cs="Arial"/>
            </w:rPr>
            <m:t>K</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x</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x</m:t>
                  </m:r>
                </m:e>
                <m:sub>
                  <m:r>
                    <w:rPr>
                      <w:rFonts w:ascii="Cambria Math" w:hAnsi="Cambria Math" w:cs="Arial"/>
                    </w:rPr>
                    <m:t>j</m:t>
                  </m:r>
                </m:sub>
              </m:sSub>
            </m:e>
          </m:d>
          <m:r>
            <w:rPr>
              <w:rFonts w:ascii="Cambria Math" w:hAnsi="Cambria Math" w:cs="Arial"/>
            </w:rPr>
            <m:t>=</m:t>
          </m:r>
          <m:sSup>
            <m:sSupPr>
              <m:ctrlPr>
                <w:rPr>
                  <w:rFonts w:ascii="Cambria Math" w:hAnsi="Cambria Math" w:cs="Arial"/>
                  <w:i/>
                </w:rPr>
              </m:ctrlPr>
            </m:sSupPr>
            <m:e>
              <m:r>
                <w:rPr>
                  <w:rFonts w:ascii="Cambria Math" w:hAnsi="Cambria Math" w:cs="Arial"/>
                </w:rPr>
                <m:t>φ</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x</m:t>
                      </m:r>
                    </m:e>
                    <m:sub>
                      <m:r>
                        <w:rPr>
                          <w:rFonts w:ascii="Cambria Math" w:hAnsi="Cambria Math" w:cs="Arial"/>
                        </w:rPr>
                        <m:t>i</m:t>
                      </m:r>
                    </m:sub>
                  </m:sSub>
                </m:e>
              </m:d>
            </m:e>
            <m:sup>
              <m:r>
                <w:rPr>
                  <w:rFonts w:ascii="Cambria Math" w:hAnsi="Cambria Math" w:cs="Arial"/>
                </w:rPr>
                <m:t>T</m:t>
              </m:r>
            </m:sup>
          </m:sSup>
          <m:r>
            <w:rPr>
              <w:rFonts w:ascii="Cambria Math" w:hAnsi="Cambria Math" w:cs="Arial"/>
            </w:rPr>
            <m:t>φ</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x</m:t>
                  </m:r>
                </m:e>
                <m:sub>
                  <m:r>
                    <w:rPr>
                      <w:rFonts w:ascii="Cambria Math" w:hAnsi="Cambria Math" w:cs="Arial"/>
                    </w:rPr>
                    <m:t>j</m:t>
                  </m:r>
                </m:sub>
              </m:sSub>
            </m:e>
          </m:d>
        </m:oMath>
      </m:oMathPara>
    </w:p>
    <w:p w14:paraId="0A28EA9E" w14:textId="0C2A1DC3" w:rsidR="0037362C" w:rsidRDefault="00EF7F5F" w:rsidP="007B3CBC">
      <w:pPr>
        <w:spacing w:beforeLines="50" w:before="156" w:afterLines="50" w:after="156"/>
        <w:ind w:firstLineChars="200" w:firstLine="420"/>
        <w:rPr>
          <w:rFonts w:ascii="Georgia" w:hAnsi="Georgia" w:cs="Arial"/>
        </w:rPr>
      </w:pPr>
      <w:r w:rsidRPr="00EF7F5F">
        <w:rPr>
          <w:rFonts w:ascii="Georgia" w:hAnsi="Georgia" w:cs="Arial"/>
        </w:rPr>
        <w:t xml:space="preserve">In certain feature space, a kernel function is a function that is identical to an inner product. Thus, a kernel function automatically transfers data to a high-dimensional space, eliminating the need to calculate each dimension individually </w:t>
      </w:r>
      <w:r w:rsidR="0037362C" w:rsidRPr="0037362C">
        <w:rPr>
          <w:rFonts w:ascii="Georgia" w:hAnsi="Georgia" w:cs="Arial"/>
        </w:rPr>
        <w:t>φ</w:t>
      </w:r>
      <w:r w:rsidR="0037362C">
        <w:rPr>
          <w:rFonts w:ascii="Georgia" w:hAnsi="Georgia" w:cs="Arial"/>
        </w:rPr>
        <w:t>(x).</w:t>
      </w:r>
    </w:p>
    <w:p w14:paraId="506E9329" w14:textId="72D3CA88" w:rsidR="00462F32" w:rsidRDefault="00462F32" w:rsidP="007B3CBC">
      <w:pPr>
        <w:spacing w:beforeLines="50" w:before="156" w:afterLines="50" w:after="156"/>
        <w:ind w:firstLineChars="200" w:firstLine="420"/>
        <w:rPr>
          <w:rFonts w:ascii="Georgia" w:hAnsi="Georgia" w:cs="Arial"/>
        </w:rPr>
      </w:pPr>
      <w:r>
        <w:rPr>
          <w:rFonts w:ascii="Georgia" w:hAnsi="Georgia" w:cs="Arial"/>
        </w:rPr>
        <w:t xml:space="preserve">With kernel function, the </w:t>
      </w:r>
      <w:r w:rsidRPr="00657D86">
        <w:rPr>
          <w:rFonts w:ascii="Georgia" w:hAnsi="Georgia" w:cs="Arial"/>
        </w:rPr>
        <w:t>DUAL FORMULATION</w:t>
      </w:r>
      <w:r>
        <w:rPr>
          <w:rFonts w:ascii="Georgia" w:hAnsi="Georgia" w:cs="Arial"/>
        </w:rPr>
        <w:t xml:space="preserve"> is modified as:</w:t>
      </w:r>
    </w:p>
    <w:p w14:paraId="420DC6FB" w14:textId="5E6BC305" w:rsidR="00462F32" w:rsidRPr="00462F32" w:rsidRDefault="00462F32" w:rsidP="007B3CBC">
      <w:pPr>
        <w:spacing w:beforeLines="50" w:before="156" w:afterLines="50" w:after="156"/>
        <w:ind w:firstLineChars="200" w:firstLine="420"/>
        <w:rPr>
          <w:rFonts w:ascii="Georgia" w:hAnsi="Georgia" w:cs="Arial"/>
        </w:rPr>
      </w:pPr>
      <m:oMathPara>
        <m:oMath>
          <m:r>
            <w:rPr>
              <w:rFonts w:ascii="Cambria Math" w:hAnsi="Cambria Math" w:cs="Arial"/>
            </w:rPr>
            <m:t>W=</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sSub>
                <m:sSubPr>
                  <m:ctrlPr>
                    <w:rPr>
                      <w:rFonts w:ascii="Cambria Math" w:hAnsi="Cambria Math" w:cs="Arial"/>
                      <w:i/>
                    </w:rPr>
                  </m:ctrlPr>
                </m:sSubPr>
                <m:e>
                  <m:r>
                    <w:rPr>
                      <w:rFonts w:ascii="Cambria Math" w:hAnsi="Cambria Math" w:cs="Arial"/>
                    </w:rPr>
                    <m:t>α</m:t>
                  </m:r>
                </m:e>
                <m:sub>
                  <m:r>
                    <w:rPr>
                      <w:rFonts w:ascii="Cambria Math" w:hAnsi="Cambria Math" w:cs="Arial"/>
                    </w:rPr>
                    <m:t>i</m:t>
                  </m:r>
                </m:sub>
              </m:sSub>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nary>
                    <m:naryPr>
                      <m:chr m:val="∑"/>
                      <m:limLoc m:val="undOvr"/>
                      <m:ctrlPr>
                        <w:rPr>
                          <w:rFonts w:ascii="Cambria Math" w:hAnsi="Cambria Math" w:cs="Arial"/>
                          <w:i/>
                        </w:rPr>
                      </m:ctrlPr>
                    </m:naryPr>
                    <m:sub>
                      <m:r>
                        <w:rPr>
                          <w:rFonts w:ascii="Cambria Math" w:hAnsi="Cambria Math" w:cs="Arial"/>
                        </w:rPr>
                        <m:t>j=1</m:t>
                      </m:r>
                    </m:sub>
                    <m:sup>
                      <m:r>
                        <w:rPr>
                          <w:rFonts w:ascii="Cambria Math" w:hAnsi="Cambria Math" w:cs="Arial"/>
                        </w:rPr>
                        <m:t>n</m:t>
                      </m:r>
                    </m:sup>
                    <m:e>
                      <m:sSub>
                        <m:sSubPr>
                          <m:ctrlPr>
                            <w:rPr>
                              <w:rFonts w:ascii="Cambria Math" w:hAnsi="Cambria Math" w:cs="Arial"/>
                              <w:i/>
                            </w:rPr>
                          </m:ctrlPr>
                        </m:sSubPr>
                        <m:e>
                          <m:r>
                            <w:rPr>
                              <w:rFonts w:ascii="Cambria Math" w:hAnsi="Cambria Math" w:cs="Arial"/>
                            </w:rPr>
                            <m:t>α</m:t>
                          </m:r>
                        </m:e>
                        <m:sub>
                          <m:r>
                            <w:rPr>
                              <w:rFonts w:ascii="Cambria Math" w:hAnsi="Cambria Math" w:cs="Arial"/>
                            </w:rPr>
                            <m:t>i</m:t>
                          </m:r>
                        </m:sub>
                      </m:sSub>
                      <m:sSub>
                        <m:sSubPr>
                          <m:ctrlPr>
                            <w:rPr>
                              <w:rFonts w:ascii="Cambria Math" w:hAnsi="Cambria Math" w:cs="Arial"/>
                              <w:i/>
                            </w:rPr>
                          </m:ctrlPr>
                        </m:sSubPr>
                        <m:e>
                          <m:r>
                            <w:rPr>
                              <w:rFonts w:ascii="Cambria Math" w:hAnsi="Cambria Math" w:cs="Arial"/>
                            </w:rPr>
                            <m:t>α</m:t>
                          </m:r>
                        </m:e>
                        <m:sub>
                          <m:r>
                            <w:rPr>
                              <w:rFonts w:ascii="Cambria Math" w:hAnsi="Cambria Math" w:cs="Arial"/>
                            </w:rPr>
                            <m:t>j</m:t>
                          </m:r>
                        </m:sub>
                      </m:sSub>
                      <m:sSub>
                        <m:sSubPr>
                          <m:ctrlPr>
                            <w:rPr>
                              <w:rFonts w:ascii="Cambria Math" w:hAnsi="Cambria Math" w:cs="Arial"/>
                              <w:i/>
                            </w:rPr>
                          </m:ctrlPr>
                        </m:sSubPr>
                        <m:e>
                          <m:r>
                            <w:rPr>
                              <w:rFonts w:ascii="Cambria Math" w:hAnsi="Cambria Math" w:cs="Arial"/>
                            </w:rPr>
                            <m:t>y</m:t>
                          </m:r>
                        </m:e>
                        <m:sub>
                          <m:r>
                            <w:rPr>
                              <w:rFonts w:ascii="Cambria Math" w:hAnsi="Cambria Math" w:cs="Arial"/>
                            </w:rPr>
                            <m:t>i</m:t>
                          </m:r>
                        </m:sub>
                      </m:sSub>
                      <m:sSub>
                        <m:sSubPr>
                          <m:ctrlPr>
                            <w:rPr>
                              <w:rFonts w:ascii="Cambria Math" w:hAnsi="Cambria Math" w:cs="Arial"/>
                              <w:i/>
                            </w:rPr>
                          </m:ctrlPr>
                        </m:sSubPr>
                        <m:e>
                          <m:r>
                            <w:rPr>
                              <w:rFonts w:ascii="Cambria Math" w:hAnsi="Cambria Math" w:cs="Arial"/>
                            </w:rPr>
                            <m:t>y</m:t>
                          </m:r>
                        </m:e>
                        <m:sub>
                          <m:r>
                            <w:rPr>
                              <w:rFonts w:ascii="Cambria Math" w:hAnsi="Cambria Math" w:cs="Arial"/>
                            </w:rPr>
                            <m:t>j</m:t>
                          </m:r>
                        </m:sub>
                      </m:sSub>
                      <m:r>
                        <w:rPr>
                          <w:rFonts w:ascii="Cambria Math" w:hAnsi="Cambria Math" w:cs="Arial"/>
                        </w:rPr>
                        <m:t>K(</m:t>
                      </m:r>
                      <m:sSub>
                        <m:sSubPr>
                          <m:ctrlPr>
                            <w:rPr>
                              <w:rFonts w:ascii="Cambria Math" w:hAnsi="Cambria Math" w:cs="Arial"/>
                              <w:i/>
                            </w:rPr>
                          </m:ctrlPr>
                        </m:sSubPr>
                        <m:e>
                          <m:r>
                            <w:rPr>
                              <w:rFonts w:ascii="Cambria Math" w:hAnsi="Cambria Math" w:cs="Arial"/>
                            </w:rPr>
                            <m:t>x</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x</m:t>
                          </m:r>
                        </m:e>
                        <m:sub>
                          <m:r>
                            <w:rPr>
                              <w:rFonts w:ascii="Cambria Math" w:hAnsi="Cambria Math" w:cs="Arial"/>
                            </w:rPr>
                            <m:t>j</m:t>
                          </m:r>
                        </m:sub>
                      </m:sSub>
                      <m:r>
                        <w:rPr>
                          <w:rFonts w:ascii="Cambria Math" w:hAnsi="Cambria Math" w:cs="Arial"/>
                        </w:rPr>
                        <m:t>)</m:t>
                      </m:r>
                    </m:e>
                  </m:nary>
                </m:e>
              </m:nary>
            </m:e>
          </m:nary>
        </m:oMath>
      </m:oMathPara>
    </w:p>
    <w:p w14:paraId="64F46BD7" w14:textId="53E8E8F2" w:rsidR="00462F32" w:rsidRDefault="00E14B8F" w:rsidP="007B3CBC">
      <w:pPr>
        <w:spacing w:beforeLines="50" w:before="156" w:afterLines="50" w:after="156"/>
        <w:ind w:firstLineChars="200" w:firstLine="420"/>
        <w:rPr>
          <w:rFonts w:ascii="Georgia" w:hAnsi="Georgia" w:cs="Arial"/>
        </w:rPr>
      </w:pPr>
      <w:r w:rsidRPr="00E14B8F">
        <w:rPr>
          <w:rFonts w:ascii="Georgia" w:hAnsi="Georgia" w:cs="Arial"/>
        </w:rPr>
        <w:t>Although the SVM is fundamentally a binary classifier, there are a few techniques to get around this</w:t>
      </w:r>
      <w:r w:rsidR="00462F32">
        <w:rPr>
          <w:rFonts w:ascii="Georgia" w:hAnsi="Georgia" w:cs="Arial"/>
        </w:rPr>
        <w:t>:</w:t>
      </w:r>
    </w:p>
    <w:p w14:paraId="2B69E2FE" w14:textId="3DF89042" w:rsidR="00462F32" w:rsidRDefault="00462F32" w:rsidP="007B3CBC">
      <w:pPr>
        <w:spacing w:beforeLines="50" w:before="156" w:afterLines="50" w:after="156"/>
        <w:ind w:firstLineChars="200" w:firstLine="420"/>
        <w:rPr>
          <w:rFonts w:ascii="Georgia" w:hAnsi="Georgia" w:cs="Arial"/>
        </w:rPr>
      </w:pPr>
      <w:r>
        <w:rPr>
          <w:rFonts w:ascii="Georgia" w:hAnsi="Georgia" w:cs="Arial" w:hint="eastAsia"/>
        </w:rPr>
        <w:t>E</w:t>
      </w:r>
      <w:r>
        <w:rPr>
          <w:rFonts w:ascii="Georgia" w:hAnsi="Georgia" w:cs="Arial"/>
        </w:rPr>
        <w:t>xtend to output arity N, learn N SVM’s</w:t>
      </w:r>
    </w:p>
    <w:p w14:paraId="03C30A26" w14:textId="4AB5F221" w:rsidR="00462F32" w:rsidRDefault="00462F32" w:rsidP="0033495E">
      <w:pPr>
        <w:pStyle w:val="a4"/>
        <w:numPr>
          <w:ilvl w:val="0"/>
          <w:numId w:val="13"/>
        </w:numPr>
        <w:spacing w:beforeLines="50" w:before="156" w:afterLines="50" w:after="156"/>
        <w:ind w:firstLineChars="0" w:firstLine="0"/>
        <w:rPr>
          <w:rFonts w:ascii="Georgia" w:hAnsi="Georgia" w:cs="Arial"/>
        </w:rPr>
      </w:pPr>
      <w:r>
        <w:rPr>
          <w:rFonts w:ascii="Georgia" w:hAnsi="Georgia" w:cs="Arial" w:hint="eastAsia"/>
        </w:rPr>
        <w:t>S</w:t>
      </w:r>
      <w:r>
        <w:rPr>
          <w:rFonts w:ascii="Georgia" w:hAnsi="Georgia" w:cs="Arial"/>
        </w:rPr>
        <w:t>VM 1 learns “Output</w:t>
      </w:r>
      <w:r w:rsidR="001B737C">
        <w:rPr>
          <w:rFonts w:ascii="Georgia" w:hAnsi="Georgia" w:cs="Arial"/>
        </w:rPr>
        <w:t xml:space="preserve"> equals </w:t>
      </w:r>
      <w:r>
        <w:rPr>
          <w:rFonts w:ascii="Georgia" w:hAnsi="Georgia" w:cs="Arial"/>
        </w:rPr>
        <w:t>1” and “Output</w:t>
      </w:r>
      <w:r w:rsidR="008E5C9E">
        <w:rPr>
          <w:rFonts w:ascii="Georgia" w:hAnsi="Georgia" w:cs="Arial"/>
        </w:rPr>
        <w:t xml:space="preserve"> </w:t>
      </w:r>
      <w:r w:rsidR="001B737C">
        <w:rPr>
          <w:rFonts w:ascii="Georgia" w:hAnsi="Georgia" w:cs="Arial"/>
        </w:rPr>
        <w:t>does not equal</w:t>
      </w:r>
      <w:r w:rsidR="008E5C9E">
        <w:rPr>
          <w:rFonts w:ascii="Georgia" w:hAnsi="Georgia" w:cs="Arial"/>
        </w:rPr>
        <w:t xml:space="preserve"> </w:t>
      </w:r>
      <w:r>
        <w:rPr>
          <w:rFonts w:ascii="Georgia" w:hAnsi="Georgia" w:cs="Arial"/>
        </w:rPr>
        <w:t>1”</w:t>
      </w:r>
    </w:p>
    <w:p w14:paraId="34F93BB6" w14:textId="24B4A323" w:rsidR="008E5C9E" w:rsidRDefault="008E5C9E" w:rsidP="0033495E">
      <w:pPr>
        <w:pStyle w:val="a4"/>
        <w:numPr>
          <w:ilvl w:val="0"/>
          <w:numId w:val="13"/>
        </w:numPr>
        <w:spacing w:beforeLines="50" w:before="156" w:afterLines="50" w:after="156"/>
        <w:ind w:firstLineChars="0" w:firstLine="0"/>
        <w:rPr>
          <w:rFonts w:ascii="Georgia" w:hAnsi="Georgia" w:cs="Arial"/>
        </w:rPr>
      </w:pPr>
      <w:r>
        <w:rPr>
          <w:rFonts w:ascii="Georgia" w:hAnsi="Georgia" w:cs="Arial" w:hint="eastAsia"/>
        </w:rPr>
        <w:t>S</w:t>
      </w:r>
      <w:r>
        <w:rPr>
          <w:rFonts w:ascii="Georgia" w:hAnsi="Georgia" w:cs="Arial"/>
        </w:rPr>
        <w:t>VM 2 learns “Output</w:t>
      </w:r>
      <w:r w:rsidR="001B737C" w:rsidRPr="001B737C">
        <w:rPr>
          <w:rFonts w:ascii="Georgia" w:hAnsi="Georgia" w:cs="Arial"/>
        </w:rPr>
        <w:t xml:space="preserve"> </w:t>
      </w:r>
      <w:r w:rsidR="001B737C">
        <w:rPr>
          <w:rFonts w:ascii="Georgia" w:hAnsi="Georgia" w:cs="Arial"/>
        </w:rPr>
        <w:t>equals</w:t>
      </w:r>
      <w:r w:rsidR="001B737C">
        <w:rPr>
          <w:rFonts w:ascii="Georgia" w:hAnsi="Georgia" w:cs="Arial"/>
        </w:rPr>
        <w:t xml:space="preserve"> </w:t>
      </w:r>
      <w:r>
        <w:rPr>
          <w:rFonts w:ascii="Georgia" w:hAnsi="Georgia" w:cs="Arial"/>
        </w:rPr>
        <w:t xml:space="preserve">2” and “Output </w:t>
      </w:r>
      <w:r w:rsidR="001B737C">
        <w:rPr>
          <w:rFonts w:ascii="Georgia" w:hAnsi="Georgia" w:cs="Arial"/>
        </w:rPr>
        <w:t>does not equal</w:t>
      </w:r>
      <w:r>
        <w:rPr>
          <w:rFonts w:ascii="Georgia" w:hAnsi="Georgia" w:cs="Arial"/>
        </w:rPr>
        <w:t xml:space="preserve"> 2”</w:t>
      </w:r>
    </w:p>
    <w:p w14:paraId="046E26A9" w14:textId="2F7E56AF" w:rsidR="008E5C9E" w:rsidRDefault="008E5C9E" w:rsidP="0033495E">
      <w:pPr>
        <w:pStyle w:val="a4"/>
        <w:numPr>
          <w:ilvl w:val="0"/>
          <w:numId w:val="13"/>
        </w:numPr>
        <w:spacing w:beforeLines="50" w:before="156" w:afterLines="50" w:after="156"/>
        <w:ind w:firstLineChars="0" w:firstLine="0"/>
        <w:rPr>
          <w:rFonts w:ascii="Georgia" w:hAnsi="Georgia" w:cs="Arial"/>
        </w:rPr>
      </w:pPr>
      <w:r>
        <w:rPr>
          <w:rFonts w:ascii="Georgia" w:hAnsi="Georgia" w:cs="Arial" w:hint="eastAsia"/>
        </w:rPr>
        <w:t>:</w:t>
      </w:r>
    </w:p>
    <w:p w14:paraId="1CD03518" w14:textId="4AA48747" w:rsidR="008E5C9E" w:rsidRPr="008E5C9E" w:rsidRDefault="008E5C9E" w:rsidP="0033495E">
      <w:pPr>
        <w:pStyle w:val="a4"/>
        <w:numPr>
          <w:ilvl w:val="0"/>
          <w:numId w:val="13"/>
        </w:numPr>
        <w:spacing w:beforeLines="50" w:before="156" w:afterLines="50" w:after="156"/>
        <w:ind w:firstLineChars="0" w:firstLine="0"/>
        <w:rPr>
          <w:rFonts w:ascii="Georgia" w:hAnsi="Georgia" w:cs="Arial"/>
        </w:rPr>
      </w:pPr>
      <w:r>
        <w:rPr>
          <w:rFonts w:ascii="Georgia" w:hAnsi="Georgia" w:cs="Arial" w:hint="eastAsia"/>
        </w:rPr>
        <w:t>S</w:t>
      </w:r>
      <w:r>
        <w:rPr>
          <w:rFonts w:ascii="Georgia" w:hAnsi="Georgia" w:cs="Arial"/>
        </w:rPr>
        <w:t>VM N learns “Output</w:t>
      </w:r>
      <w:r w:rsidR="001B737C" w:rsidRPr="001B737C">
        <w:rPr>
          <w:rFonts w:ascii="Georgia" w:hAnsi="Georgia" w:cs="Arial"/>
        </w:rPr>
        <w:t xml:space="preserve"> </w:t>
      </w:r>
      <w:r w:rsidR="001B737C">
        <w:rPr>
          <w:rFonts w:ascii="Georgia" w:hAnsi="Georgia" w:cs="Arial"/>
        </w:rPr>
        <w:t>equals</w:t>
      </w:r>
      <w:r w:rsidR="001B737C">
        <w:rPr>
          <w:rFonts w:ascii="Georgia" w:hAnsi="Georgia" w:cs="Arial"/>
        </w:rPr>
        <w:t xml:space="preserve"> </w:t>
      </w:r>
      <w:r>
        <w:rPr>
          <w:rFonts w:ascii="Georgia" w:hAnsi="Georgia" w:cs="Arial"/>
        </w:rPr>
        <w:t xml:space="preserve">N” and “Output </w:t>
      </w:r>
      <w:r w:rsidR="001B737C">
        <w:rPr>
          <w:rFonts w:ascii="Georgia" w:hAnsi="Georgia" w:cs="Arial"/>
        </w:rPr>
        <w:t>does not equal</w:t>
      </w:r>
      <w:r>
        <w:rPr>
          <w:rFonts w:ascii="Georgia" w:hAnsi="Georgia" w:cs="Arial"/>
        </w:rPr>
        <w:t xml:space="preserve"> N”</w:t>
      </w:r>
    </w:p>
    <w:p w14:paraId="35060C8C" w14:textId="6FAE769F" w:rsidR="008E5C9E" w:rsidRDefault="008E5C9E" w:rsidP="007B3CBC">
      <w:pPr>
        <w:spacing w:beforeLines="50" w:before="156" w:afterLines="50" w:after="156"/>
        <w:ind w:firstLineChars="200" w:firstLine="420"/>
        <w:rPr>
          <w:rFonts w:ascii="Georgia" w:hAnsi="Georgia" w:cs="Arial"/>
        </w:rPr>
      </w:pPr>
      <w:r w:rsidRPr="008E5C9E">
        <w:rPr>
          <w:rFonts w:ascii="Georgia" w:hAnsi="Georgia" w:cs="Arial"/>
        </w:rPr>
        <w:t xml:space="preserve">Here are a few generally accepted advantages and disadvantages of </w:t>
      </w:r>
      <w:r>
        <w:rPr>
          <w:rFonts w:ascii="Georgia" w:hAnsi="Georgia" w:cs="Arial"/>
        </w:rPr>
        <w:t>SVM</w:t>
      </w:r>
      <w:r w:rsidRPr="008E5C9E">
        <w:rPr>
          <w:rFonts w:ascii="Georgia" w:hAnsi="Georgia" w:cs="Arial"/>
        </w:rPr>
        <w:t>:</w:t>
      </w:r>
    </w:p>
    <w:tbl>
      <w:tblPr>
        <w:tblStyle w:val="a3"/>
        <w:tblW w:w="0" w:type="auto"/>
        <w:tblLook w:val="04A0" w:firstRow="1" w:lastRow="0" w:firstColumn="1" w:lastColumn="0" w:noHBand="0" w:noVBand="1"/>
      </w:tblPr>
      <w:tblGrid>
        <w:gridCol w:w="4148"/>
        <w:gridCol w:w="4148"/>
      </w:tblGrid>
      <w:tr w:rsidR="008E5C9E" w14:paraId="58F4251E" w14:textId="77777777" w:rsidTr="008E5C9E">
        <w:tc>
          <w:tcPr>
            <w:tcW w:w="4148" w:type="dxa"/>
          </w:tcPr>
          <w:p w14:paraId="77859405" w14:textId="61EF8C8A" w:rsidR="008E5C9E" w:rsidRDefault="008E5C9E" w:rsidP="0033495E">
            <w:pPr>
              <w:spacing w:beforeLines="50" w:before="156" w:afterLines="50" w:after="156"/>
              <w:rPr>
                <w:rFonts w:ascii="Georgia" w:hAnsi="Georgia" w:cs="Arial"/>
                <w:lang w:val="en-GB"/>
              </w:rPr>
            </w:pPr>
            <w:r w:rsidRPr="008E5C9E">
              <w:rPr>
                <w:rFonts w:ascii="Georgia" w:hAnsi="Georgia" w:cs="Arial"/>
              </w:rPr>
              <w:t>advantages</w:t>
            </w:r>
          </w:p>
        </w:tc>
        <w:tc>
          <w:tcPr>
            <w:tcW w:w="4148" w:type="dxa"/>
          </w:tcPr>
          <w:p w14:paraId="5A8C71BC" w14:textId="2B624789" w:rsidR="008E5C9E" w:rsidRDefault="008E5C9E" w:rsidP="0033495E">
            <w:pPr>
              <w:spacing w:beforeLines="50" w:before="156" w:afterLines="50" w:after="156"/>
              <w:rPr>
                <w:rFonts w:ascii="Georgia" w:hAnsi="Georgia" w:cs="Arial"/>
                <w:lang w:val="en-GB"/>
              </w:rPr>
            </w:pPr>
            <w:r w:rsidRPr="008E5C9E">
              <w:rPr>
                <w:rFonts w:ascii="Georgia" w:hAnsi="Georgia" w:cs="Arial"/>
              </w:rPr>
              <w:t>disadvantages</w:t>
            </w:r>
          </w:p>
        </w:tc>
      </w:tr>
      <w:tr w:rsidR="008E5C9E" w14:paraId="434923F3" w14:textId="77777777" w:rsidTr="008E5C9E">
        <w:tc>
          <w:tcPr>
            <w:tcW w:w="4148" w:type="dxa"/>
          </w:tcPr>
          <w:p w14:paraId="55AFABEC" w14:textId="77777777" w:rsidR="008477BC" w:rsidRPr="008477BC" w:rsidRDefault="008477BC" w:rsidP="008477BC">
            <w:pPr>
              <w:pStyle w:val="Default"/>
              <w:numPr>
                <w:ilvl w:val="0"/>
                <w:numId w:val="19"/>
              </w:numPr>
              <w:spacing w:beforeLines="50" w:before="156" w:afterLines="50" w:after="156"/>
              <w:rPr>
                <w:rFonts w:ascii="Georgia" w:hAnsi="Georgia" w:cs="Arial"/>
                <w:color w:val="auto"/>
                <w:kern w:val="2"/>
                <w:sz w:val="21"/>
                <w:szCs w:val="22"/>
                <w:lang w:eastAsia="zh-CN"/>
              </w:rPr>
            </w:pPr>
            <w:r w:rsidRPr="008477BC">
              <w:rPr>
                <w:rFonts w:ascii="Georgia" w:hAnsi="Georgia" w:cs="Arial"/>
                <w:color w:val="auto"/>
                <w:kern w:val="2"/>
                <w:sz w:val="21"/>
                <w:szCs w:val="22"/>
                <w:lang w:eastAsia="zh-CN"/>
              </w:rPr>
              <w:t>Training is quite straightforward.</w:t>
            </w:r>
          </w:p>
          <w:p w14:paraId="4F63542D" w14:textId="77777777" w:rsidR="008477BC" w:rsidRPr="008477BC" w:rsidRDefault="008477BC" w:rsidP="008477BC">
            <w:pPr>
              <w:pStyle w:val="Default"/>
              <w:numPr>
                <w:ilvl w:val="0"/>
                <w:numId w:val="19"/>
              </w:numPr>
              <w:spacing w:beforeLines="50" w:before="156" w:afterLines="50" w:after="156"/>
              <w:rPr>
                <w:rFonts w:ascii="Georgia" w:hAnsi="Georgia" w:cs="Arial"/>
                <w:color w:val="auto"/>
                <w:kern w:val="2"/>
                <w:sz w:val="21"/>
                <w:szCs w:val="22"/>
                <w:lang w:eastAsia="zh-CN"/>
              </w:rPr>
            </w:pPr>
            <w:r w:rsidRPr="008477BC">
              <w:rPr>
                <w:rFonts w:ascii="Georgia" w:hAnsi="Georgia" w:cs="Arial"/>
                <w:color w:val="auto"/>
                <w:kern w:val="2"/>
                <w:sz w:val="21"/>
                <w:szCs w:val="22"/>
                <w:lang w:eastAsia="zh-CN"/>
              </w:rPr>
              <w:t>SVM is not afflicted by the "curse of dimension".</w:t>
            </w:r>
          </w:p>
          <w:p w14:paraId="30A11B37" w14:textId="77777777" w:rsidR="008477BC" w:rsidRPr="008477BC" w:rsidRDefault="008477BC" w:rsidP="008477BC">
            <w:pPr>
              <w:pStyle w:val="Default"/>
              <w:numPr>
                <w:ilvl w:val="0"/>
                <w:numId w:val="19"/>
              </w:numPr>
              <w:spacing w:beforeLines="50" w:before="156" w:afterLines="50" w:after="156"/>
              <w:rPr>
                <w:rFonts w:ascii="Georgia" w:hAnsi="Georgia" w:cs="Arial"/>
                <w:color w:val="auto"/>
                <w:kern w:val="2"/>
                <w:sz w:val="21"/>
                <w:szCs w:val="22"/>
                <w:lang w:eastAsia="zh-CN"/>
              </w:rPr>
            </w:pPr>
            <w:r w:rsidRPr="008477BC">
              <w:rPr>
                <w:rFonts w:ascii="Georgia" w:hAnsi="Georgia" w:cs="Arial"/>
                <w:color w:val="auto"/>
                <w:kern w:val="2"/>
                <w:sz w:val="21"/>
                <w:szCs w:val="22"/>
                <w:lang w:eastAsia="zh-CN"/>
              </w:rPr>
              <w:t>Reduced susceptibility to overfitting.</w:t>
            </w:r>
          </w:p>
          <w:p w14:paraId="2940D85A" w14:textId="2F9DD0CB" w:rsidR="008E5C9E" w:rsidRPr="00B53BC8" w:rsidRDefault="008477BC" w:rsidP="008477BC">
            <w:pPr>
              <w:pStyle w:val="a4"/>
              <w:numPr>
                <w:ilvl w:val="0"/>
                <w:numId w:val="19"/>
              </w:numPr>
              <w:spacing w:beforeLines="50" w:before="156" w:afterLines="50" w:after="156"/>
              <w:ind w:firstLineChars="0"/>
              <w:rPr>
                <w:rFonts w:ascii="Georgia" w:hAnsi="Georgia" w:cs="Arial"/>
                <w:lang w:val="en-GB"/>
              </w:rPr>
            </w:pPr>
            <w:r w:rsidRPr="008477BC">
              <w:rPr>
                <w:rFonts w:ascii="Georgia" w:hAnsi="Georgia" w:cs="Arial"/>
              </w:rPr>
              <w:t>There are no huge networks to tamper with.</w:t>
            </w:r>
          </w:p>
        </w:tc>
        <w:tc>
          <w:tcPr>
            <w:tcW w:w="4148" w:type="dxa"/>
          </w:tcPr>
          <w:p w14:paraId="58195237" w14:textId="17723081" w:rsidR="004C66F8" w:rsidRPr="004C66F8" w:rsidRDefault="004C66F8" w:rsidP="004C66F8">
            <w:pPr>
              <w:pStyle w:val="a4"/>
              <w:numPr>
                <w:ilvl w:val="0"/>
                <w:numId w:val="19"/>
              </w:numPr>
              <w:spacing w:beforeLines="50" w:before="156" w:afterLines="50" w:after="156"/>
              <w:ind w:firstLineChars="0"/>
              <w:rPr>
                <w:rFonts w:ascii="Georgia" w:hAnsi="Georgia" w:cs="Arial"/>
                <w:lang w:val="en-GB"/>
              </w:rPr>
            </w:pPr>
            <w:r w:rsidRPr="004C66F8">
              <w:rPr>
                <w:rFonts w:ascii="Georgia" w:hAnsi="Georgia" w:cs="Arial"/>
                <w:lang w:val="en-GB"/>
              </w:rPr>
              <w:t xml:space="preserve">Training is </w:t>
            </w:r>
            <w:r w:rsidRPr="004C66F8">
              <w:rPr>
                <w:rFonts w:ascii="Georgia" w:hAnsi="Georgia" w:cs="Arial"/>
                <w:lang w:val="en-GB"/>
              </w:rPr>
              <w:t>gradual</w:t>
            </w:r>
            <w:r w:rsidRPr="004C66F8">
              <w:rPr>
                <w:rFonts w:ascii="Georgia" w:hAnsi="Georgia" w:cs="Arial"/>
                <w:lang w:val="en-GB"/>
              </w:rPr>
              <w:t xml:space="preserve"> in comparison to other forms of learning.</w:t>
            </w:r>
          </w:p>
          <w:p w14:paraId="5E73E2B8" w14:textId="040586D1" w:rsidR="004C66F8" w:rsidRPr="004C66F8" w:rsidRDefault="004C66F8" w:rsidP="004C66F8">
            <w:pPr>
              <w:pStyle w:val="a4"/>
              <w:numPr>
                <w:ilvl w:val="0"/>
                <w:numId w:val="19"/>
              </w:numPr>
              <w:spacing w:beforeLines="50" w:before="156" w:afterLines="50" w:after="156"/>
              <w:ind w:firstLineChars="0"/>
              <w:rPr>
                <w:rFonts w:ascii="Georgia" w:hAnsi="Georgia" w:cs="Arial"/>
                <w:lang w:val="en-GB"/>
              </w:rPr>
            </w:pPr>
            <w:r w:rsidRPr="004C66F8">
              <w:rPr>
                <w:rFonts w:ascii="Georgia" w:hAnsi="Georgia" w:cs="Arial"/>
                <w:lang w:val="en-GB"/>
              </w:rPr>
              <w:t xml:space="preserve">In a nutshell, </w:t>
            </w:r>
            <w:r>
              <w:rPr>
                <w:rFonts w:ascii="Georgia" w:hAnsi="Georgia" w:cs="Arial"/>
                <w:lang w:val="en-GB"/>
              </w:rPr>
              <w:t>SVM</w:t>
            </w:r>
            <w:r w:rsidRPr="004C66F8">
              <w:rPr>
                <w:rFonts w:ascii="Georgia" w:hAnsi="Georgia" w:cs="Arial"/>
                <w:lang w:val="en-GB"/>
              </w:rPr>
              <w:t xml:space="preserve"> is a binary classifier.</w:t>
            </w:r>
          </w:p>
          <w:p w14:paraId="1ECD8569" w14:textId="77777777" w:rsidR="004C66F8" w:rsidRPr="004C66F8" w:rsidRDefault="004C66F8" w:rsidP="004C66F8">
            <w:pPr>
              <w:pStyle w:val="a4"/>
              <w:numPr>
                <w:ilvl w:val="0"/>
                <w:numId w:val="19"/>
              </w:numPr>
              <w:spacing w:beforeLines="50" w:before="156" w:afterLines="50" w:after="156"/>
              <w:ind w:firstLineChars="0"/>
              <w:rPr>
                <w:rFonts w:ascii="Georgia" w:hAnsi="Georgia" w:cs="Arial"/>
                <w:lang w:val="en-GB"/>
              </w:rPr>
            </w:pPr>
            <w:r w:rsidRPr="004C66F8">
              <w:rPr>
                <w:rFonts w:ascii="Georgia" w:hAnsi="Georgia" w:cs="Arial"/>
                <w:lang w:val="en-GB"/>
              </w:rPr>
              <w:t>Extremely susceptible to noise.</w:t>
            </w:r>
          </w:p>
          <w:p w14:paraId="37B8B01D" w14:textId="0C6ECE70" w:rsidR="008E5C9E" w:rsidRPr="00B53BC8" w:rsidRDefault="004C66F8" w:rsidP="004C66F8">
            <w:pPr>
              <w:pStyle w:val="a4"/>
              <w:numPr>
                <w:ilvl w:val="0"/>
                <w:numId w:val="19"/>
              </w:numPr>
              <w:spacing w:beforeLines="50" w:before="156" w:afterLines="50" w:after="156"/>
              <w:ind w:firstLineChars="0"/>
              <w:rPr>
                <w:rFonts w:ascii="Georgia" w:hAnsi="Georgia" w:cs="Arial"/>
                <w:lang w:val="en-GB"/>
              </w:rPr>
            </w:pPr>
            <w:r w:rsidRPr="004C66F8">
              <w:rPr>
                <w:rFonts w:ascii="Georgia" w:hAnsi="Georgia" w:cs="Arial"/>
                <w:lang w:val="en-GB"/>
              </w:rPr>
              <w:t xml:space="preserve">There is no "set-in-stone" theory for selecting a kernel function for each </w:t>
            </w:r>
            <w:r w:rsidRPr="004C66F8">
              <w:rPr>
                <w:rFonts w:ascii="Georgia" w:hAnsi="Georgia" w:cs="Arial"/>
                <w:lang w:val="en-GB"/>
              </w:rPr>
              <w:t>situation</w:t>
            </w:r>
            <w:r w:rsidRPr="004C66F8">
              <w:rPr>
                <w:rFonts w:ascii="Georgia" w:hAnsi="Georgia" w:cs="Arial"/>
                <w:lang w:val="en-GB"/>
              </w:rPr>
              <w:t>, which makes the task of selecting a kernel function rather challenging.</w:t>
            </w:r>
          </w:p>
        </w:tc>
      </w:tr>
    </w:tbl>
    <w:p w14:paraId="36A3E48B" w14:textId="77777777" w:rsidR="004C66F8" w:rsidRDefault="004C66F8" w:rsidP="007B3CBC">
      <w:pPr>
        <w:spacing w:beforeLines="50" w:before="156" w:afterLines="50" w:after="156"/>
        <w:ind w:firstLineChars="200" w:firstLine="420"/>
        <w:rPr>
          <w:rFonts w:ascii="Georgia" w:hAnsi="Georgia" w:cs="Arial"/>
          <w:lang w:val="en-GB"/>
        </w:rPr>
      </w:pPr>
    </w:p>
    <w:p w14:paraId="79CBFC48" w14:textId="6311A2EA" w:rsidR="00462F32" w:rsidRDefault="00B531F9" w:rsidP="007B3CBC">
      <w:pPr>
        <w:spacing w:beforeLines="50" w:before="156" w:afterLines="50" w:after="156"/>
        <w:ind w:firstLineChars="200" w:firstLine="420"/>
        <w:rPr>
          <w:rFonts w:ascii="Georgia" w:hAnsi="Georgia" w:cs="Arial"/>
          <w:lang w:val="en-GB"/>
        </w:rPr>
      </w:pPr>
      <w:r w:rsidRPr="00B531F9">
        <w:rPr>
          <w:rFonts w:ascii="Georgia" w:hAnsi="Georgia" w:cs="Arial"/>
          <w:lang w:val="en-GB"/>
        </w:rPr>
        <w:lastRenderedPageBreak/>
        <w:t xml:space="preserve">MATLAB provides not only simple methods to accomplish the SVM task for binary classification, but also provides the SVM function </w:t>
      </w:r>
      <w:proofErr w:type="spellStart"/>
      <w:proofErr w:type="gramStart"/>
      <w:r w:rsidRPr="00B531F9">
        <w:rPr>
          <w:rFonts w:ascii="Georgia" w:hAnsi="Georgia" w:cs="Arial"/>
          <w:lang w:val="en-GB"/>
        </w:rPr>
        <w:t>fitcecoc</w:t>
      </w:r>
      <w:proofErr w:type="spellEnd"/>
      <w:r w:rsidRPr="00B531F9">
        <w:rPr>
          <w:rFonts w:ascii="Georgia" w:hAnsi="Georgia" w:cs="Arial"/>
          <w:lang w:val="en-GB"/>
        </w:rPr>
        <w:t>(</w:t>
      </w:r>
      <w:proofErr w:type="gramEnd"/>
      <w:r w:rsidRPr="00B531F9">
        <w:rPr>
          <w:rFonts w:ascii="Georgia" w:hAnsi="Georgia" w:cs="Arial"/>
          <w:lang w:val="en-GB"/>
        </w:rPr>
        <w:t>) for multi-classification.</w:t>
      </w:r>
      <w:r>
        <w:rPr>
          <w:rFonts w:ascii="Georgia" w:hAnsi="Georgia" w:cs="Arial"/>
          <w:lang w:val="en-GB"/>
        </w:rPr>
        <w:t xml:space="preserve"> Here are the results:</w:t>
      </w:r>
    </w:p>
    <w:tbl>
      <w:tblPr>
        <w:tblStyle w:val="a3"/>
        <w:tblW w:w="0" w:type="auto"/>
        <w:tblLook w:val="04A0" w:firstRow="1" w:lastRow="0" w:firstColumn="1" w:lastColumn="0" w:noHBand="0" w:noVBand="1"/>
      </w:tblPr>
      <w:tblGrid>
        <w:gridCol w:w="8075"/>
      </w:tblGrid>
      <w:tr w:rsidR="00B531F9" w:rsidRPr="0009320C" w14:paraId="4BEA81E3" w14:textId="77777777" w:rsidTr="00D132EA">
        <w:tc>
          <w:tcPr>
            <w:tcW w:w="8075" w:type="dxa"/>
          </w:tcPr>
          <w:p w14:paraId="73EFA71A" w14:textId="77777777" w:rsidR="00B531F9" w:rsidRPr="0009320C" w:rsidRDefault="00B531F9" w:rsidP="0033495E">
            <w:pPr>
              <w:widowControl/>
              <w:spacing w:beforeLines="50" w:before="156" w:afterLines="50" w:after="156"/>
              <w:jc w:val="center"/>
              <w:rPr>
                <w:rFonts w:ascii="Georgia" w:hAnsi="Georgia" w:cs="Arial"/>
              </w:rPr>
            </w:pPr>
            <w:r w:rsidRPr="0009320C">
              <w:rPr>
                <w:rFonts w:ascii="Georgia" w:hAnsi="Georgia" w:cs="Arial"/>
              </w:rPr>
              <w:t>Preprocess Method: Image Binarization</w:t>
            </w:r>
          </w:p>
        </w:tc>
      </w:tr>
      <w:tr w:rsidR="00B531F9" w:rsidRPr="0009320C" w14:paraId="6B7AF07D" w14:textId="77777777" w:rsidTr="00D132EA">
        <w:tc>
          <w:tcPr>
            <w:tcW w:w="8075" w:type="dxa"/>
          </w:tcPr>
          <w:p w14:paraId="7E85BB9A" w14:textId="77777777" w:rsidR="00B531F9" w:rsidRPr="0009320C" w:rsidRDefault="00B531F9" w:rsidP="0033495E">
            <w:pPr>
              <w:widowControl/>
              <w:spacing w:beforeLines="50" w:before="156" w:afterLines="50" w:after="156"/>
              <w:jc w:val="center"/>
              <w:rPr>
                <w:rFonts w:ascii="Georgia" w:hAnsi="Georgia" w:cs="Arial"/>
              </w:rPr>
            </w:pPr>
            <w:r w:rsidRPr="0009320C">
              <w:rPr>
                <w:rFonts w:ascii="Georgia" w:hAnsi="Georgia" w:cs="Arial"/>
                <w:noProof/>
              </w:rPr>
              <w:drawing>
                <wp:inline distT="0" distB="0" distL="0" distR="0" wp14:anchorId="2378B26C" wp14:editId="7A4D287D">
                  <wp:extent cx="4473575" cy="3675157"/>
                  <wp:effectExtent l="0" t="0" r="3175" b="190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4473575" cy="3675157"/>
                          </a:xfrm>
                          <a:prstGeom prst="rect">
                            <a:avLst/>
                          </a:prstGeom>
                          <a:noFill/>
                          <a:ln>
                            <a:noFill/>
                          </a:ln>
                        </pic:spPr>
                      </pic:pic>
                    </a:graphicData>
                  </a:graphic>
                </wp:inline>
              </w:drawing>
            </w:r>
          </w:p>
        </w:tc>
      </w:tr>
      <w:tr w:rsidR="00B531F9" w:rsidRPr="0009320C" w14:paraId="5F9FD4C0" w14:textId="77777777" w:rsidTr="00D132EA">
        <w:tc>
          <w:tcPr>
            <w:tcW w:w="8075" w:type="dxa"/>
          </w:tcPr>
          <w:p w14:paraId="6668DAD4" w14:textId="77777777" w:rsidR="00B531F9" w:rsidRPr="0009320C" w:rsidRDefault="00B531F9" w:rsidP="0033495E">
            <w:pPr>
              <w:widowControl/>
              <w:spacing w:beforeLines="50" w:before="156" w:afterLines="50" w:after="156"/>
              <w:jc w:val="center"/>
              <w:rPr>
                <w:rFonts w:ascii="Georgia" w:hAnsi="Georgia" w:cs="Arial"/>
              </w:rPr>
            </w:pPr>
            <w:r w:rsidRPr="0009320C">
              <w:rPr>
                <w:rFonts w:ascii="Georgia" w:hAnsi="Georgia" w:cs="Arial"/>
              </w:rPr>
              <w:t>Preprocess Method: Image Binarization + HOG</w:t>
            </w:r>
          </w:p>
        </w:tc>
      </w:tr>
      <w:tr w:rsidR="00B531F9" w:rsidRPr="0009320C" w14:paraId="6833BA23" w14:textId="77777777" w:rsidTr="00D132EA">
        <w:tc>
          <w:tcPr>
            <w:tcW w:w="8075" w:type="dxa"/>
          </w:tcPr>
          <w:p w14:paraId="11B1AC82" w14:textId="77777777" w:rsidR="00B531F9" w:rsidRPr="0009320C" w:rsidRDefault="00B531F9" w:rsidP="0033495E">
            <w:pPr>
              <w:widowControl/>
              <w:spacing w:beforeLines="50" w:before="156" w:afterLines="50" w:after="156"/>
              <w:jc w:val="center"/>
              <w:rPr>
                <w:rFonts w:ascii="Georgia" w:hAnsi="Georgia" w:cs="Arial"/>
              </w:rPr>
            </w:pPr>
            <w:r w:rsidRPr="0009320C">
              <w:rPr>
                <w:rFonts w:ascii="Georgia" w:hAnsi="Georgia" w:cs="Arial"/>
                <w:noProof/>
              </w:rPr>
              <w:lastRenderedPageBreak/>
              <w:drawing>
                <wp:inline distT="0" distB="0" distL="0" distR="0" wp14:anchorId="0650BAE4" wp14:editId="2DD04E9A">
                  <wp:extent cx="4473575" cy="3675157"/>
                  <wp:effectExtent l="0" t="0" r="3175" b="190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4473575" cy="3675157"/>
                          </a:xfrm>
                          <a:prstGeom prst="rect">
                            <a:avLst/>
                          </a:prstGeom>
                          <a:noFill/>
                          <a:ln>
                            <a:noFill/>
                          </a:ln>
                        </pic:spPr>
                      </pic:pic>
                    </a:graphicData>
                  </a:graphic>
                </wp:inline>
              </w:drawing>
            </w:r>
          </w:p>
        </w:tc>
      </w:tr>
    </w:tbl>
    <w:p w14:paraId="1D345D8F" w14:textId="77777777" w:rsidR="00B531F9" w:rsidRDefault="00B531F9" w:rsidP="007B3CBC">
      <w:pPr>
        <w:widowControl/>
        <w:spacing w:beforeLines="50" w:before="156" w:afterLines="50" w:after="156"/>
        <w:ind w:firstLineChars="200" w:firstLine="420"/>
        <w:jc w:val="left"/>
        <w:rPr>
          <w:rFonts w:ascii="Georgia" w:hAnsi="Georgia" w:cs="Arial"/>
        </w:rPr>
      </w:pPr>
      <w:r>
        <w:rPr>
          <w:rFonts w:ascii="Georgia" w:hAnsi="Georgia" w:cs="Arial" w:hint="eastAsia"/>
        </w:rPr>
        <w:t>F</w:t>
      </w:r>
      <w:r>
        <w:rPr>
          <w:rFonts w:ascii="Georgia" w:hAnsi="Georgia" w:cs="Arial"/>
        </w:rPr>
        <w:t xml:space="preserve">rom the </w:t>
      </w:r>
      <w:r w:rsidRPr="00486110">
        <w:rPr>
          <w:rFonts w:ascii="Georgia" w:hAnsi="Georgia" w:cs="Arial"/>
        </w:rPr>
        <w:t>Confusion Matrix</w:t>
      </w:r>
      <w:r>
        <w:rPr>
          <w:rFonts w:ascii="Georgia" w:hAnsi="Georgia" w:cs="Arial"/>
        </w:rPr>
        <w:t>, we can calculate accuracy:</w:t>
      </w:r>
    </w:p>
    <w:tbl>
      <w:tblPr>
        <w:tblStyle w:val="a3"/>
        <w:tblW w:w="0" w:type="auto"/>
        <w:tblLook w:val="04A0" w:firstRow="1" w:lastRow="0" w:firstColumn="1" w:lastColumn="0" w:noHBand="0" w:noVBand="1"/>
      </w:tblPr>
      <w:tblGrid>
        <w:gridCol w:w="2765"/>
        <w:gridCol w:w="2765"/>
        <w:gridCol w:w="2766"/>
      </w:tblGrid>
      <w:tr w:rsidR="00B531F9" w14:paraId="36F46E1C" w14:textId="77777777" w:rsidTr="00D132EA">
        <w:tc>
          <w:tcPr>
            <w:tcW w:w="2765" w:type="dxa"/>
            <w:tcBorders>
              <w:tl2br w:val="single" w:sz="4" w:space="0" w:color="auto"/>
            </w:tcBorders>
          </w:tcPr>
          <w:p w14:paraId="7CF60A57" w14:textId="77777777" w:rsidR="00B531F9" w:rsidRDefault="00B531F9" w:rsidP="0033495E">
            <w:pPr>
              <w:widowControl/>
              <w:tabs>
                <w:tab w:val="right" w:pos="2549"/>
              </w:tabs>
              <w:spacing w:beforeLines="50" w:before="156" w:afterLines="50" w:after="156"/>
              <w:jc w:val="left"/>
              <w:rPr>
                <w:rFonts w:ascii="Georgia" w:hAnsi="Georgia" w:cs="Arial"/>
              </w:rPr>
            </w:pPr>
            <w:r>
              <w:rPr>
                <w:rFonts w:ascii="Georgia" w:hAnsi="Georgia" w:cs="Arial" w:hint="eastAsia"/>
              </w:rPr>
              <w:t>A</w:t>
            </w:r>
            <w:r>
              <w:rPr>
                <w:rFonts w:ascii="Georgia" w:hAnsi="Georgia" w:cs="Arial"/>
              </w:rPr>
              <w:t>lgorithm</w:t>
            </w:r>
            <w:r>
              <w:rPr>
                <w:rFonts w:ascii="Georgia" w:hAnsi="Georgia" w:cs="Arial"/>
              </w:rPr>
              <w:tab/>
              <w:t>Preprocess</w:t>
            </w:r>
          </w:p>
        </w:tc>
        <w:tc>
          <w:tcPr>
            <w:tcW w:w="2765" w:type="dxa"/>
            <w:vAlign w:val="center"/>
          </w:tcPr>
          <w:p w14:paraId="05F7B22E" w14:textId="77777777" w:rsidR="00B531F9" w:rsidRDefault="00B531F9" w:rsidP="0033495E">
            <w:pPr>
              <w:widowControl/>
              <w:spacing w:beforeLines="50" w:before="156" w:afterLines="50" w:after="156"/>
              <w:jc w:val="left"/>
              <w:rPr>
                <w:rFonts w:ascii="Georgia" w:hAnsi="Georgia" w:cs="Arial"/>
              </w:rPr>
            </w:pPr>
            <w:r w:rsidRPr="0009320C">
              <w:rPr>
                <w:rFonts w:ascii="Georgia" w:hAnsi="Georgia" w:cs="Arial"/>
              </w:rPr>
              <w:t>Image Binarization</w:t>
            </w:r>
          </w:p>
        </w:tc>
        <w:tc>
          <w:tcPr>
            <w:tcW w:w="2766" w:type="dxa"/>
            <w:vAlign w:val="center"/>
          </w:tcPr>
          <w:p w14:paraId="0A7B4AE2" w14:textId="77777777" w:rsidR="00B531F9" w:rsidRDefault="00B531F9" w:rsidP="0033495E">
            <w:pPr>
              <w:widowControl/>
              <w:spacing w:beforeLines="50" w:before="156" w:afterLines="50" w:after="156"/>
              <w:jc w:val="left"/>
              <w:rPr>
                <w:rFonts w:ascii="Georgia" w:hAnsi="Georgia" w:cs="Arial"/>
              </w:rPr>
            </w:pPr>
            <w:r w:rsidRPr="0009320C">
              <w:rPr>
                <w:rFonts w:ascii="Georgia" w:hAnsi="Georgia" w:cs="Arial"/>
              </w:rPr>
              <w:t>Image Binarization + HOG</w:t>
            </w:r>
          </w:p>
        </w:tc>
      </w:tr>
      <w:tr w:rsidR="00B531F9" w14:paraId="1109CC98" w14:textId="77777777" w:rsidTr="00D132EA">
        <w:tc>
          <w:tcPr>
            <w:tcW w:w="2765" w:type="dxa"/>
          </w:tcPr>
          <w:p w14:paraId="5A30EFE1" w14:textId="49883278" w:rsidR="00B531F9" w:rsidRDefault="00B531F9" w:rsidP="0033495E">
            <w:pPr>
              <w:widowControl/>
              <w:spacing w:beforeLines="50" w:before="156" w:afterLines="50" w:after="156"/>
              <w:jc w:val="left"/>
              <w:rPr>
                <w:rFonts w:ascii="Georgia" w:hAnsi="Georgia" w:cs="Arial"/>
              </w:rPr>
            </w:pPr>
            <w:r>
              <w:rPr>
                <w:rFonts w:ascii="Georgia" w:hAnsi="Georgia" w:cs="Arial"/>
              </w:rPr>
              <w:t>SVM</w:t>
            </w:r>
          </w:p>
        </w:tc>
        <w:tc>
          <w:tcPr>
            <w:tcW w:w="2765" w:type="dxa"/>
          </w:tcPr>
          <w:p w14:paraId="226F5E10" w14:textId="5B406ADA" w:rsidR="00B531F9" w:rsidRDefault="00B531F9" w:rsidP="0033495E">
            <w:pPr>
              <w:widowControl/>
              <w:spacing w:beforeLines="50" w:before="156" w:afterLines="50" w:after="156"/>
              <w:jc w:val="left"/>
              <w:rPr>
                <w:rFonts w:ascii="Georgia" w:hAnsi="Georgia" w:cs="Arial"/>
              </w:rPr>
            </w:pPr>
            <w:r>
              <w:rPr>
                <w:rFonts w:ascii="Georgia" w:hAnsi="Georgia" w:cs="Arial" w:hint="eastAsia"/>
              </w:rPr>
              <w:t>9</w:t>
            </w:r>
            <w:r>
              <w:rPr>
                <w:rFonts w:ascii="Georgia" w:hAnsi="Georgia" w:cs="Arial"/>
              </w:rPr>
              <w:t>3.48%</w:t>
            </w:r>
          </w:p>
        </w:tc>
        <w:tc>
          <w:tcPr>
            <w:tcW w:w="2766" w:type="dxa"/>
          </w:tcPr>
          <w:p w14:paraId="25783EB1" w14:textId="0DBE56FB" w:rsidR="00B531F9" w:rsidRDefault="00B531F9" w:rsidP="0033495E">
            <w:pPr>
              <w:widowControl/>
              <w:spacing w:beforeLines="50" w:before="156" w:afterLines="50" w:after="156"/>
              <w:jc w:val="left"/>
              <w:rPr>
                <w:rFonts w:ascii="Georgia" w:hAnsi="Georgia" w:cs="Arial"/>
              </w:rPr>
            </w:pPr>
            <w:r>
              <w:rPr>
                <w:rFonts w:ascii="Georgia" w:hAnsi="Georgia" w:cs="Arial" w:hint="eastAsia"/>
              </w:rPr>
              <w:t>9</w:t>
            </w:r>
            <w:r w:rsidR="00B45956">
              <w:rPr>
                <w:rFonts w:ascii="Georgia" w:hAnsi="Georgia" w:cs="Arial"/>
              </w:rPr>
              <w:t>8.40%</w:t>
            </w:r>
          </w:p>
        </w:tc>
      </w:tr>
    </w:tbl>
    <w:p w14:paraId="3F04BF30" w14:textId="5ABBE2EF" w:rsidR="00B531F9" w:rsidRPr="008E5C9E" w:rsidRDefault="00B45956" w:rsidP="007B3CBC">
      <w:pPr>
        <w:spacing w:beforeLines="50" w:before="156" w:afterLines="50" w:after="156"/>
        <w:ind w:firstLineChars="200" w:firstLine="420"/>
        <w:rPr>
          <w:rFonts w:ascii="Georgia" w:hAnsi="Georgia" w:cs="Arial"/>
        </w:rPr>
      </w:pPr>
      <w:r w:rsidRPr="00B45956">
        <w:rPr>
          <w:rFonts w:ascii="Georgia" w:hAnsi="Georgia" w:cs="Arial"/>
        </w:rPr>
        <w:t>I did not select the kernel in the SVM and did not adjust the hyperparameters, the default results are already very good. After using HOG feature extraction, the accuracy reached 98%, which is the best result among all the algorithms tested so far. However, the training time of SVM is significantly longer than the other algorithms during training.</w:t>
      </w:r>
    </w:p>
    <w:p w14:paraId="672592BF" w14:textId="450DACE6" w:rsidR="00462F32" w:rsidRPr="00462F32" w:rsidRDefault="00462F32" w:rsidP="007B3CBC">
      <w:pPr>
        <w:spacing w:beforeLines="50" w:before="156" w:afterLines="50" w:after="156"/>
        <w:ind w:firstLineChars="200" w:firstLine="420"/>
        <w:rPr>
          <w:rFonts w:ascii="Georgia" w:hAnsi="Georgia" w:cs="Arial"/>
        </w:rPr>
      </w:pPr>
    </w:p>
    <w:sectPr w:rsidR="00462F32" w:rsidRPr="00462F3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pt;height:11.3pt" o:bullet="t">
        <v:imagedata r:id="rId1" o:title="msoCF54"/>
      </v:shape>
    </w:pict>
  </w:numPicBullet>
  <w:abstractNum w:abstractNumId="0" w15:restartNumberingAfterBreak="0">
    <w:nsid w:val="0E7D7414"/>
    <w:multiLevelType w:val="hybridMultilevel"/>
    <w:tmpl w:val="F348CDBA"/>
    <w:lvl w:ilvl="0" w:tplc="04090011">
      <w:start w:val="1"/>
      <w:numFmt w:val="decimal"/>
      <w:lvlText w:val="%1)"/>
      <w:lvlJc w:val="left"/>
      <w:pPr>
        <w:ind w:left="703" w:hanging="420"/>
      </w:p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 w15:restartNumberingAfterBreak="0">
    <w:nsid w:val="100E229B"/>
    <w:multiLevelType w:val="hybridMultilevel"/>
    <w:tmpl w:val="9CE8F782"/>
    <w:lvl w:ilvl="0" w:tplc="9D30C27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1884CA2"/>
    <w:multiLevelType w:val="hybridMultilevel"/>
    <w:tmpl w:val="6EFE7A6C"/>
    <w:lvl w:ilvl="0" w:tplc="04090005">
      <w:start w:val="1"/>
      <w:numFmt w:val="bullet"/>
      <w:lvlText w:val=""/>
      <w:lvlJc w:val="left"/>
      <w:pPr>
        <w:ind w:left="420" w:hanging="420"/>
      </w:pPr>
      <w:rPr>
        <w:rFonts w:ascii="Wingdings" w:hAnsi="Wingdings" w:cs="Wingding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3" w15:restartNumberingAfterBreak="0">
    <w:nsid w:val="152440DC"/>
    <w:multiLevelType w:val="hybridMultilevel"/>
    <w:tmpl w:val="12AEF28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9EB0A1A"/>
    <w:multiLevelType w:val="multilevel"/>
    <w:tmpl w:val="9048A8C0"/>
    <w:lvl w:ilvl="0">
      <w:start w:val="1"/>
      <w:numFmt w:val="decimal"/>
      <w:lvlText w:val="%1."/>
      <w:lvlJc w:val="left"/>
      <w:pPr>
        <w:ind w:left="420" w:hanging="42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25E871CE"/>
    <w:multiLevelType w:val="hybridMultilevel"/>
    <w:tmpl w:val="7136ACF4"/>
    <w:lvl w:ilvl="0" w:tplc="04090001">
      <w:start w:val="1"/>
      <w:numFmt w:val="bullet"/>
      <w:lvlText w:val=""/>
      <w:lvlJc w:val="left"/>
      <w:pPr>
        <w:ind w:left="420" w:hanging="420"/>
      </w:pPr>
      <w:rPr>
        <w:rFonts w:ascii="Wingdings" w:hAnsi="Wingdings" w:cs="Wingding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6" w15:restartNumberingAfterBreak="0">
    <w:nsid w:val="28EC1B4C"/>
    <w:multiLevelType w:val="hybridMultilevel"/>
    <w:tmpl w:val="F72E630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3C5F4222"/>
    <w:multiLevelType w:val="hybridMultilevel"/>
    <w:tmpl w:val="AA143F7E"/>
    <w:lvl w:ilvl="0" w:tplc="04090005">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44583448"/>
    <w:multiLevelType w:val="hybridMultilevel"/>
    <w:tmpl w:val="CC52F15A"/>
    <w:lvl w:ilvl="0" w:tplc="04090007">
      <w:start w:val="1"/>
      <w:numFmt w:val="bullet"/>
      <w:lvlText w:val=""/>
      <w:lvlPicBulletId w:val="0"/>
      <w:lvlJc w:val="left"/>
      <w:pPr>
        <w:ind w:left="703" w:hanging="420"/>
      </w:pPr>
      <w:rPr>
        <w:rFonts w:ascii="Wingdings" w:hAnsi="Wingdings" w:cs="Wingdings" w:hint="default"/>
      </w:rPr>
    </w:lvl>
    <w:lvl w:ilvl="1" w:tplc="FFFFFFFF" w:tentative="1">
      <w:start w:val="1"/>
      <w:numFmt w:val="lowerLetter"/>
      <w:lvlText w:val="%2)"/>
      <w:lvlJc w:val="left"/>
      <w:pPr>
        <w:ind w:left="1123" w:hanging="420"/>
      </w:pPr>
    </w:lvl>
    <w:lvl w:ilvl="2" w:tplc="FFFFFFFF" w:tentative="1">
      <w:start w:val="1"/>
      <w:numFmt w:val="lowerRoman"/>
      <w:lvlText w:val="%3."/>
      <w:lvlJc w:val="right"/>
      <w:pPr>
        <w:ind w:left="1543" w:hanging="420"/>
      </w:pPr>
    </w:lvl>
    <w:lvl w:ilvl="3" w:tplc="FFFFFFFF" w:tentative="1">
      <w:start w:val="1"/>
      <w:numFmt w:val="decimal"/>
      <w:lvlText w:val="%4."/>
      <w:lvlJc w:val="left"/>
      <w:pPr>
        <w:ind w:left="1963" w:hanging="420"/>
      </w:pPr>
    </w:lvl>
    <w:lvl w:ilvl="4" w:tplc="FFFFFFFF" w:tentative="1">
      <w:start w:val="1"/>
      <w:numFmt w:val="lowerLetter"/>
      <w:lvlText w:val="%5)"/>
      <w:lvlJc w:val="left"/>
      <w:pPr>
        <w:ind w:left="2383" w:hanging="420"/>
      </w:pPr>
    </w:lvl>
    <w:lvl w:ilvl="5" w:tplc="FFFFFFFF" w:tentative="1">
      <w:start w:val="1"/>
      <w:numFmt w:val="lowerRoman"/>
      <w:lvlText w:val="%6."/>
      <w:lvlJc w:val="right"/>
      <w:pPr>
        <w:ind w:left="2803" w:hanging="420"/>
      </w:pPr>
    </w:lvl>
    <w:lvl w:ilvl="6" w:tplc="FFFFFFFF" w:tentative="1">
      <w:start w:val="1"/>
      <w:numFmt w:val="decimal"/>
      <w:lvlText w:val="%7."/>
      <w:lvlJc w:val="left"/>
      <w:pPr>
        <w:ind w:left="3223" w:hanging="420"/>
      </w:pPr>
    </w:lvl>
    <w:lvl w:ilvl="7" w:tplc="FFFFFFFF" w:tentative="1">
      <w:start w:val="1"/>
      <w:numFmt w:val="lowerLetter"/>
      <w:lvlText w:val="%8)"/>
      <w:lvlJc w:val="left"/>
      <w:pPr>
        <w:ind w:left="3643" w:hanging="420"/>
      </w:pPr>
    </w:lvl>
    <w:lvl w:ilvl="8" w:tplc="FFFFFFFF" w:tentative="1">
      <w:start w:val="1"/>
      <w:numFmt w:val="lowerRoman"/>
      <w:lvlText w:val="%9."/>
      <w:lvlJc w:val="right"/>
      <w:pPr>
        <w:ind w:left="4063" w:hanging="420"/>
      </w:pPr>
    </w:lvl>
  </w:abstractNum>
  <w:abstractNum w:abstractNumId="9" w15:restartNumberingAfterBreak="0">
    <w:nsid w:val="48E65BEA"/>
    <w:multiLevelType w:val="hybridMultilevel"/>
    <w:tmpl w:val="DBD4D7CE"/>
    <w:lvl w:ilvl="0" w:tplc="04090003">
      <w:start w:val="1"/>
      <w:numFmt w:val="bullet"/>
      <w:lvlText w:val=""/>
      <w:lvlJc w:val="left"/>
      <w:pPr>
        <w:ind w:left="420" w:hanging="420"/>
      </w:pPr>
      <w:rPr>
        <w:rFonts w:ascii="Wingdings" w:hAnsi="Wingdings" w:cs="Wingding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0" w15:restartNumberingAfterBreak="0">
    <w:nsid w:val="4A67139D"/>
    <w:multiLevelType w:val="hybridMultilevel"/>
    <w:tmpl w:val="23C46A74"/>
    <w:lvl w:ilvl="0" w:tplc="04090007">
      <w:start w:val="1"/>
      <w:numFmt w:val="bullet"/>
      <w:lvlText w:val=""/>
      <w:lvlPicBulletId w:val="0"/>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4EBD7253"/>
    <w:multiLevelType w:val="hybridMultilevel"/>
    <w:tmpl w:val="7A8CAE8C"/>
    <w:lvl w:ilvl="0" w:tplc="04090007">
      <w:start w:val="1"/>
      <w:numFmt w:val="bullet"/>
      <w:lvlText w:val=""/>
      <w:lvlPicBulletId w:val="0"/>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56937D99"/>
    <w:multiLevelType w:val="hybridMultilevel"/>
    <w:tmpl w:val="622CBD00"/>
    <w:lvl w:ilvl="0" w:tplc="04090007">
      <w:start w:val="1"/>
      <w:numFmt w:val="bullet"/>
      <w:lvlText w:val=""/>
      <w:lvlPicBulletId w:val="0"/>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596E22F8"/>
    <w:multiLevelType w:val="hybridMultilevel"/>
    <w:tmpl w:val="61205F6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59747F8C"/>
    <w:multiLevelType w:val="hybridMultilevel"/>
    <w:tmpl w:val="D7A8C45A"/>
    <w:lvl w:ilvl="0" w:tplc="04090005">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60D33913"/>
    <w:multiLevelType w:val="hybridMultilevel"/>
    <w:tmpl w:val="B65A3B08"/>
    <w:lvl w:ilvl="0" w:tplc="04090007">
      <w:start w:val="1"/>
      <w:numFmt w:val="bullet"/>
      <w:lvlText w:val=""/>
      <w:lvlPicBulletId w:val="0"/>
      <w:lvlJc w:val="left"/>
      <w:pPr>
        <w:ind w:left="420" w:hanging="420"/>
      </w:pPr>
      <w:rPr>
        <w:rFonts w:ascii="Wingdings" w:hAnsi="Wingdings" w:cs="Wingding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6" w15:restartNumberingAfterBreak="0">
    <w:nsid w:val="64B96C97"/>
    <w:multiLevelType w:val="multilevel"/>
    <w:tmpl w:val="AD425A4C"/>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64E16213"/>
    <w:multiLevelType w:val="hybridMultilevel"/>
    <w:tmpl w:val="70ECAE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D791194"/>
    <w:multiLevelType w:val="hybridMultilevel"/>
    <w:tmpl w:val="4052FBAE"/>
    <w:lvl w:ilvl="0" w:tplc="04090005">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750E78E8"/>
    <w:multiLevelType w:val="hybridMultilevel"/>
    <w:tmpl w:val="7A3CBA1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86D4BA7"/>
    <w:multiLevelType w:val="hybridMultilevel"/>
    <w:tmpl w:val="F4B2E3C4"/>
    <w:lvl w:ilvl="0" w:tplc="04090005">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6"/>
  </w:num>
  <w:num w:numId="2">
    <w:abstractNumId w:val="9"/>
  </w:num>
  <w:num w:numId="3">
    <w:abstractNumId w:val="1"/>
  </w:num>
  <w:num w:numId="4">
    <w:abstractNumId w:val="2"/>
  </w:num>
  <w:num w:numId="5">
    <w:abstractNumId w:val="18"/>
  </w:num>
  <w:num w:numId="6">
    <w:abstractNumId w:val="20"/>
  </w:num>
  <w:num w:numId="7">
    <w:abstractNumId w:val="5"/>
  </w:num>
  <w:num w:numId="8">
    <w:abstractNumId w:val="7"/>
  </w:num>
  <w:num w:numId="9">
    <w:abstractNumId w:val="14"/>
  </w:num>
  <w:num w:numId="10">
    <w:abstractNumId w:val="16"/>
  </w:num>
  <w:num w:numId="11">
    <w:abstractNumId w:val="13"/>
  </w:num>
  <w:num w:numId="12">
    <w:abstractNumId w:val="0"/>
  </w:num>
  <w:num w:numId="13">
    <w:abstractNumId w:val="8"/>
  </w:num>
  <w:num w:numId="14">
    <w:abstractNumId w:val="4"/>
  </w:num>
  <w:num w:numId="15">
    <w:abstractNumId w:val="3"/>
  </w:num>
  <w:num w:numId="16">
    <w:abstractNumId w:val="17"/>
  </w:num>
  <w:num w:numId="17">
    <w:abstractNumId w:val="12"/>
  </w:num>
  <w:num w:numId="18">
    <w:abstractNumId w:val="11"/>
  </w:num>
  <w:num w:numId="19">
    <w:abstractNumId w:val="10"/>
  </w:num>
  <w:num w:numId="20">
    <w:abstractNumId w:val="15"/>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515"/>
    <w:rsid w:val="00002E1C"/>
    <w:rsid w:val="000111BC"/>
    <w:rsid w:val="00012A9D"/>
    <w:rsid w:val="000209F9"/>
    <w:rsid w:val="00022412"/>
    <w:rsid w:val="0005753F"/>
    <w:rsid w:val="00070010"/>
    <w:rsid w:val="000908B8"/>
    <w:rsid w:val="00092083"/>
    <w:rsid w:val="0009320C"/>
    <w:rsid w:val="000A20A4"/>
    <w:rsid w:val="000A7199"/>
    <w:rsid w:val="000C1AA4"/>
    <w:rsid w:val="000C4909"/>
    <w:rsid w:val="000D1007"/>
    <w:rsid w:val="000E759A"/>
    <w:rsid w:val="0011014E"/>
    <w:rsid w:val="00120D3C"/>
    <w:rsid w:val="00121BE2"/>
    <w:rsid w:val="0013547C"/>
    <w:rsid w:val="00146387"/>
    <w:rsid w:val="0014795F"/>
    <w:rsid w:val="00164E0A"/>
    <w:rsid w:val="001A2DF4"/>
    <w:rsid w:val="001A5956"/>
    <w:rsid w:val="001B29D1"/>
    <w:rsid w:val="001B737C"/>
    <w:rsid w:val="001C1F41"/>
    <w:rsid w:val="001C260F"/>
    <w:rsid w:val="001D2ED6"/>
    <w:rsid w:val="001E0856"/>
    <w:rsid w:val="00202A28"/>
    <w:rsid w:val="00213AEA"/>
    <w:rsid w:val="00216235"/>
    <w:rsid w:val="0022520E"/>
    <w:rsid w:val="00262D18"/>
    <w:rsid w:val="00270D6B"/>
    <w:rsid w:val="00277904"/>
    <w:rsid w:val="00280BE9"/>
    <w:rsid w:val="00295CEA"/>
    <w:rsid w:val="002A4148"/>
    <w:rsid w:val="002A6D2B"/>
    <w:rsid w:val="002B6ACD"/>
    <w:rsid w:val="002C6A9D"/>
    <w:rsid w:val="002E7943"/>
    <w:rsid w:val="002F2B61"/>
    <w:rsid w:val="00301B03"/>
    <w:rsid w:val="00312C48"/>
    <w:rsid w:val="003209D2"/>
    <w:rsid w:val="00334171"/>
    <w:rsid w:val="0033495E"/>
    <w:rsid w:val="00337FAB"/>
    <w:rsid w:val="003427D8"/>
    <w:rsid w:val="00360042"/>
    <w:rsid w:val="0037362C"/>
    <w:rsid w:val="00382422"/>
    <w:rsid w:val="00387638"/>
    <w:rsid w:val="003A563E"/>
    <w:rsid w:val="003B1D07"/>
    <w:rsid w:val="003C3FF6"/>
    <w:rsid w:val="003D29C0"/>
    <w:rsid w:val="003D4896"/>
    <w:rsid w:val="003E32E2"/>
    <w:rsid w:val="00406125"/>
    <w:rsid w:val="00410560"/>
    <w:rsid w:val="00415D01"/>
    <w:rsid w:val="0041672C"/>
    <w:rsid w:val="00421017"/>
    <w:rsid w:val="00450F1C"/>
    <w:rsid w:val="00462F32"/>
    <w:rsid w:val="00472702"/>
    <w:rsid w:val="00486110"/>
    <w:rsid w:val="004877ED"/>
    <w:rsid w:val="004A1AD7"/>
    <w:rsid w:val="004A33CD"/>
    <w:rsid w:val="004C589A"/>
    <w:rsid w:val="004C66F8"/>
    <w:rsid w:val="004D11B0"/>
    <w:rsid w:val="004F0C1A"/>
    <w:rsid w:val="005037BF"/>
    <w:rsid w:val="0051606B"/>
    <w:rsid w:val="0053136A"/>
    <w:rsid w:val="005345F2"/>
    <w:rsid w:val="00536006"/>
    <w:rsid w:val="0054318A"/>
    <w:rsid w:val="00553E6A"/>
    <w:rsid w:val="00554D17"/>
    <w:rsid w:val="00573525"/>
    <w:rsid w:val="00576767"/>
    <w:rsid w:val="00586C9E"/>
    <w:rsid w:val="005949A5"/>
    <w:rsid w:val="005B78CE"/>
    <w:rsid w:val="005C3575"/>
    <w:rsid w:val="005D18BC"/>
    <w:rsid w:val="005E3316"/>
    <w:rsid w:val="00602687"/>
    <w:rsid w:val="006031DD"/>
    <w:rsid w:val="006036B1"/>
    <w:rsid w:val="006211DA"/>
    <w:rsid w:val="00630B25"/>
    <w:rsid w:val="006343AB"/>
    <w:rsid w:val="006345C6"/>
    <w:rsid w:val="00634B2E"/>
    <w:rsid w:val="00651D85"/>
    <w:rsid w:val="00657D86"/>
    <w:rsid w:val="0067232A"/>
    <w:rsid w:val="006779CE"/>
    <w:rsid w:val="006817CD"/>
    <w:rsid w:val="006979B5"/>
    <w:rsid w:val="006A1A1C"/>
    <w:rsid w:val="006A6874"/>
    <w:rsid w:val="006D7955"/>
    <w:rsid w:val="006E52E2"/>
    <w:rsid w:val="00706D75"/>
    <w:rsid w:val="00740F5D"/>
    <w:rsid w:val="0075573D"/>
    <w:rsid w:val="0076145A"/>
    <w:rsid w:val="00765888"/>
    <w:rsid w:val="0077295C"/>
    <w:rsid w:val="0077788F"/>
    <w:rsid w:val="00777CE9"/>
    <w:rsid w:val="00794DC2"/>
    <w:rsid w:val="007A08A4"/>
    <w:rsid w:val="007A5903"/>
    <w:rsid w:val="007B3CBC"/>
    <w:rsid w:val="007D1CA4"/>
    <w:rsid w:val="007E5D8C"/>
    <w:rsid w:val="007E6A47"/>
    <w:rsid w:val="007F0C31"/>
    <w:rsid w:val="00832ED1"/>
    <w:rsid w:val="008377FE"/>
    <w:rsid w:val="008477BC"/>
    <w:rsid w:val="008637AB"/>
    <w:rsid w:val="008640BF"/>
    <w:rsid w:val="00864725"/>
    <w:rsid w:val="008A3B0D"/>
    <w:rsid w:val="008B0F9F"/>
    <w:rsid w:val="008E291F"/>
    <w:rsid w:val="008E5C9E"/>
    <w:rsid w:val="008F609F"/>
    <w:rsid w:val="008F68C9"/>
    <w:rsid w:val="0091153F"/>
    <w:rsid w:val="00913D6B"/>
    <w:rsid w:val="00930D0F"/>
    <w:rsid w:val="00951F25"/>
    <w:rsid w:val="0096749B"/>
    <w:rsid w:val="0098298D"/>
    <w:rsid w:val="00990FD1"/>
    <w:rsid w:val="009A5C87"/>
    <w:rsid w:val="009D0DF0"/>
    <w:rsid w:val="009D469A"/>
    <w:rsid w:val="00A11067"/>
    <w:rsid w:val="00A1184B"/>
    <w:rsid w:val="00A1680B"/>
    <w:rsid w:val="00A211BE"/>
    <w:rsid w:val="00A31113"/>
    <w:rsid w:val="00A4478B"/>
    <w:rsid w:val="00A47EBA"/>
    <w:rsid w:val="00A72B99"/>
    <w:rsid w:val="00A75E36"/>
    <w:rsid w:val="00A87210"/>
    <w:rsid w:val="00A8734C"/>
    <w:rsid w:val="00A90F67"/>
    <w:rsid w:val="00A91FE5"/>
    <w:rsid w:val="00A959E7"/>
    <w:rsid w:val="00AA4A3F"/>
    <w:rsid w:val="00AB003E"/>
    <w:rsid w:val="00AC5EC8"/>
    <w:rsid w:val="00AE4339"/>
    <w:rsid w:val="00AF40A8"/>
    <w:rsid w:val="00B01CA5"/>
    <w:rsid w:val="00B05E56"/>
    <w:rsid w:val="00B23662"/>
    <w:rsid w:val="00B45956"/>
    <w:rsid w:val="00B52E38"/>
    <w:rsid w:val="00B531F9"/>
    <w:rsid w:val="00B53BC8"/>
    <w:rsid w:val="00B6319C"/>
    <w:rsid w:val="00B63354"/>
    <w:rsid w:val="00B95059"/>
    <w:rsid w:val="00B96130"/>
    <w:rsid w:val="00BA37F3"/>
    <w:rsid w:val="00BA5EFC"/>
    <w:rsid w:val="00BA66F4"/>
    <w:rsid w:val="00BB64A8"/>
    <w:rsid w:val="00BC44A1"/>
    <w:rsid w:val="00BC75E5"/>
    <w:rsid w:val="00C13C13"/>
    <w:rsid w:val="00C14CAA"/>
    <w:rsid w:val="00C20FAC"/>
    <w:rsid w:val="00C2645C"/>
    <w:rsid w:val="00C5078C"/>
    <w:rsid w:val="00C5419C"/>
    <w:rsid w:val="00C56671"/>
    <w:rsid w:val="00C6152F"/>
    <w:rsid w:val="00C71101"/>
    <w:rsid w:val="00C86E7F"/>
    <w:rsid w:val="00C917DD"/>
    <w:rsid w:val="00C9201A"/>
    <w:rsid w:val="00C92D7B"/>
    <w:rsid w:val="00CB4046"/>
    <w:rsid w:val="00CF0E82"/>
    <w:rsid w:val="00D01164"/>
    <w:rsid w:val="00D07D93"/>
    <w:rsid w:val="00D24343"/>
    <w:rsid w:val="00D44EDA"/>
    <w:rsid w:val="00D51936"/>
    <w:rsid w:val="00D559F3"/>
    <w:rsid w:val="00D60E1D"/>
    <w:rsid w:val="00D83BD1"/>
    <w:rsid w:val="00D925DD"/>
    <w:rsid w:val="00D944B1"/>
    <w:rsid w:val="00DA2504"/>
    <w:rsid w:val="00DB658D"/>
    <w:rsid w:val="00DD272D"/>
    <w:rsid w:val="00DD4A70"/>
    <w:rsid w:val="00DD5ED9"/>
    <w:rsid w:val="00E047BB"/>
    <w:rsid w:val="00E1057A"/>
    <w:rsid w:val="00E14B8F"/>
    <w:rsid w:val="00E1762D"/>
    <w:rsid w:val="00E26672"/>
    <w:rsid w:val="00E35BDD"/>
    <w:rsid w:val="00E43E00"/>
    <w:rsid w:val="00E53D00"/>
    <w:rsid w:val="00E56DAB"/>
    <w:rsid w:val="00E6738C"/>
    <w:rsid w:val="00E70B8E"/>
    <w:rsid w:val="00E73A8B"/>
    <w:rsid w:val="00EA74F1"/>
    <w:rsid w:val="00EC385A"/>
    <w:rsid w:val="00EC5D57"/>
    <w:rsid w:val="00EF7F5F"/>
    <w:rsid w:val="00F02AF3"/>
    <w:rsid w:val="00F22113"/>
    <w:rsid w:val="00F23575"/>
    <w:rsid w:val="00F516E8"/>
    <w:rsid w:val="00F51B8A"/>
    <w:rsid w:val="00F634B8"/>
    <w:rsid w:val="00F651FD"/>
    <w:rsid w:val="00F935BD"/>
    <w:rsid w:val="00FB3515"/>
    <w:rsid w:val="00FB7699"/>
    <w:rsid w:val="00FD06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F225990"/>
  <w15:chartTrackingRefBased/>
  <w15:docId w15:val="{68495BBA-129D-4D9E-AE1B-20A02F79A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31F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D06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C3575"/>
    <w:pPr>
      <w:ind w:firstLineChars="200" w:firstLine="420"/>
    </w:pPr>
  </w:style>
  <w:style w:type="character" w:styleId="a5">
    <w:name w:val="Placeholder Text"/>
    <w:basedOn w:val="a0"/>
    <w:uiPriority w:val="99"/>
    <w:semiHidden/>
    <w:rsid w:val="00450F1C"/>
    <w:rPr>
      <w:color w:val="808080"/>
    </w:rPr>
  </w:style>
  <w:style w:type="paragraph" w:customStyle="1" w:styleId="Default">
    <w:name w:val="Default"/>
    <w:rsid w:val="008E5C9E"/>
    <w:pPr>
      <w:widowControl w:val="0"/>
      <w:autoSpaceDE w:val="0"/>
      <w:autoSpaceDN w:val="0"/>
      <w:adjustRightInd w:val="0"/>
    </w:pPr>
    <w:rPr>
      <w:rFonts w:ascii="Calibri" w:hAnsi="Calibri" w:cs="Calibri"/>
      <w:color w:val="000000"/>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56140">
      <w:bodyDiv w:val="1"/>
      <w:marLeft w:val="0"/>
      <w:marRight w:val="0"/>
      <w:marTop w:val="0"/>
      <w:marBottom w:val="0"/>
      <w:divBdr>
        <w:top w:val="none" w:sz="0" w:space="0" w:color="auto"/>
        <w:left w:val="none" w:sz="0" w:space="0" w:color="auto"/>
        <w:bottom w:val="none" w:sz="0" w:space="0" w:color="auto"/>
        <w:right w:val="none" w:sz="0" w:space="0" w:color="auto"/>
      </w:divBdr>
    </w:div>
    <w:div w:id="545289734">
      <w:bodyDiv w:val="1"/>
      <w:marLeft w:val="0"/>
      <w:marRight w:val="0"/>
      <w:marTop w:val="0"/>
      <w:marBottom w:val="0"/>
      <w:divBdr>
        <w:top w:val="none" w:sz="0" w:space="0" w:color="auto"/>
        <w:left w:val="none" w:sz="0" w:space="0" w:color="auto"/>
        <w:bottom w:val="none" w:sz="0" w:space="0" w:color="auto"/>
        <w:right w:val="none" w:sz="0" w:space="0" w:color="auto"/>
      </w:divBdr>
    </w:div>
    <w:div w:id="586501095">
      <w:bodyDiv w:val="1"/>
      <w:marLeft w:val="0"/>
      <w:marRight w:val="0"/>
      <w:marTop w:val="0"/>
      <w:marBottom w:val="0"/>
      <w:divBdr>
        <w:top w:val="none" w:sz="0" w:space="0" w:color="auto"/>
        <w:left w:val="none" w:sz="0" w:space="0" w:color="auto"/>
        <w:bottom w:val="none" w:sz="0" w:space="0" w:color="auto"/>
        <w:right w:val="none" w:sz="0" w:space="0" w:color="auto"/>
      </w:divBdr>
    </w:div>
    <w:div w:id="615676476">
      <w:bodyDiv w:val="1"/>
      <w:marLeft w:val="0"/>
      <w:marRight w:val="0"/>
      <w:marTop w:val="0"/>
      <w:marBottom w:val="0"/>
      <w:divBdr>
        <w:top w:val="none" w:sz="0" w:space="0" w:color="auto"/>
        <w:left w:val="none" w:sz="0" w:space="0" w:color="auto"/>
        <w:bottom w:val="none" w:sz="0" w:space="0" w:color="auto"/>
        <w:right w:val="none" w:sz="0" w:space="0" w:color="auto"/>
      </w:divBdr>
    </w:div>
    <w:div w:id="657727939">
      <w:bodyDiv w:val="1"/>
      <w:marLeft w:val="0"/>
      <w:marRight w:val="0"/>
      <w:marTop w:val="0"/>
      <w:marBottom w:val="0"/>
      <w:divBdr>
        <w:top w:val="none" w:sz="0" w:space="0" w:color="auto"/>
        <w:left w:val="none" w:sz="0" w:space="0" w:color="auto"/>
        <w:bottom w:val="none" w:sz="0" w:space="0" w:color="auto"/>
        <w:right w:val="none" w:sz="0" w:space="0" w:color="auto"/>
      </w:divBdr>
    </w:div>
    <w:div w:id="814181933">
      <w:bodyDiv w:val="1"/>
      <w:marLeft w:val="0"/>
      <w:marRight w:val="0"/>
      <w:marTop w:val="0"/>
      <w:marBottom w:val="0"/>
      <w:divBdr>
        <w:top w:val="none" w:sz="0" w:space="0" w:color="auto"/>
        <w:left w:val="none" w:sz="0" w:space="0" w:color="auto"/>
        <w:bottom w:val="none" w:sz="0" w:space="0" w:color="auto"/>
        <w:right w:val="none" w:sz="0" w:space="0" w:color="auto"/>
      </w:divBdr>
    </w:div>
    <w:div w:id="865405679">
      <w:bodyDiv w:val="1"/>
      <w:marLeft w:val="0"/>
      <w:marRight w:val="0"/>
      <w:marTop w:val="0"/>
      <w:marBottom w:val="0"/>
      <w:divBdr>
        <w:top w:val="none" w:sz="0" w:space="0" w:color="auto"/>
        <w:left w:val="none" w:sz="0" w:space="0" w:color="auto"/>
        <w:bottom w:val="none" w:sz="0" w:space="0" w:color="auto"/>
        <w:right w:val="none" w:sz="0" w:space="0" w:color="auto"/>
      </w:divBdr>
    </w:div>
    <w:div w:id="914514809">
      <w:bodyDiv w:val="1"/>
      <w:marLeft w:val="0"/>
      <w:marRight w:val="0"/>
      <w:marTop w:val="0"/>
      <w:marBottom w:val="0"/>
      <w:divBdr>
        <w:top w:val="none" w:sz="0" w:space="0" w:color="auto"/>
        <w:left w:val="none" w:sz="0" w:space="0" w:color="auto"/>
        <w:bottom w:val="none" w:sz="0" w:space="0" w:color="auto"/>
        <w:right w:val="none" w:sz="0" w:space="0" w:color="auto"/>
      </w:divBdr>
    </w:div>
    <w:div w:id="1009676477">
      <w:bodyDiv w:val="1"/>
      <w:marLeft w:val="0"/>
      <w:marRight w:val="0"/>
      <w:marTop w:val="0"/>
      <w:marBottom w:val="0"/>
      <w:divBdr>
        <w:top w:val="none" w:sz="0" w:space="0" w:color="auto"/>
        <w:left w:val="none" w:sz="0" w:space="0" w:color="auto"/>
        <w:bottom w:val="none" w:sz="0" w:space="0" w:color="auto"/>
        <w:right w:val="none" w:sz="0" w:space="0" w:color="auto"/>
      </w:divBdr>
    </w:div>
    <w:div w:id="1167860842">
      <w:bodyDiv w:val="1"/>
      <w:marLeft w:val="0"/>
      <w:marRight w:val="0"/>
      <w:marTop w:val="0"/>
      <w:marBottom w:val="0"/>
      <w:divBdr>
        <w:top w:val="none" w:sz="0" w:space="0" w:color="auto"/>
        <w:left w:val="none" w:sz="0" w:space="0" w:color="auto"/>
        <w:bottom w:val="none" w:sz="0" w:space="0" w:color="auto"/>
        <w:right w:val="none" w:sz="0" w:space="0" w:color="auto"/>
      </w:divBdr>
    </w:div>
    <w:div w:id="1381242031">
      <w:bodyDiv w:val="1"/>
      <w:marLeft w:val="0"/>
      <w:marRight w:val="0"/>
      <w:marTop w:val="0"/>
      <w:marBottom w:val="0"/>
      <w:divBdr>
        <w:top w:val="none" w:sz="0" w:space="0" w:color="auto"/>
        <w:left w:val="none" w:sz="0" w:space="0" w:color="auto"/>
        <w:bottom w:val="none" w:sz="0" w:space="0" w:color="auto"/>
        <w:right w:val="none" w:sz="0" w:space="0" w:color="auto"/>
      </w:divBdr>
    </w:div>
    <w:div w:id="1425881943">
      <w:bodyDiv w:val="1"/>
      <w:marLeft w:val="0"/>
      <w:marRight w:val="0"/>
      <w:marTop w:val="0"/>
      <w:marBottom w:val="0"/>
      <w:divBdr>
        <w:top w:val="none" w:sz="0" w:space="0" w:color="auto"/>
        <w:left w:val="none" w:sz="0" w:space="0" w:color="auto"/>
        <w:bottom w:val="none" w:sz="0" w:space="0" w:color="auto"/>
        <w:right w:val="none" w:sz="0" w:space="0" w:color="auto"/>
      </w:divBdr>
    </w:div>
    <w:div w:id="1925533543">
      <w:bodyDiv w:val="1"/>
      <w:marLeft w:val="0"/>
      <w:marRight w:val="0"/>
      <w:marTop w:val="0"/>
      <w:marBottom w:val="0"/>
      <w:divBdr>
        <w:top w:val="none" w:sz="0" w:space="0" w:color="auto"/>
        <w:left w:val="none" w:sz="0" w:space="0" w:color="auto"/>
        <w:bottom w:val="none" w:sz="0" w:space="0" w:color="auto"/>
        <w:right w:val="none" w:sz="0" w:space="0" w:color="auto"/>
      </w:divBdr>
    </w:div>
    <w:div w:id="2084833505">
      <w:bodyDiv w:val="1"/>
      <w:marLeft w:val="0"/>
      <w:marRight w:val="0"/>
      <w:marTop w:val="0"/>
      <w:marBottom w:val="0"/>
      <w:divBdr>
        <w:top w:val="none" w:sz="0" w:space="0" w:color="auto"/>
        <w:left w:val="none" w:sz="0" w:space="0" w:color="auto"/>
        <w:bottom w:val="none" w:sz="0" w:space="0" w:color="auto"/>
        <w:right w:val="none" w:sz="0" w:space="0" w:color="auto"/>
      </w:divBdr>
    </w:div>
    <w:div w:id="210456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tyles" Target="style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jpeg"/><Relationship Id="rId35" Type="http://schemas.openxmlformats.org/officeDocument/2006/relationships/fontTable" Target="fontTable.xml"/><Relationship Id="rId8"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C172F-905E-4D03-8CEB-57F02D85F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1203</TotalTime>
  <Pages>23</Pages>
  <Words>3203</Words>
  <Characters>18262</Characters>
  <Application>Microsoft Office Word</Application>
  <DocSecurity>0</DocSecurity>
  <Lines>152</Lines>
  <Paragraphs>42</Paragraphs>
  <ScaleCrop>false</ScaleCrop>
  <Company/>
  <LinksUpToDate>false</LinksUpToDate>
  <CharactersWithSpaces>21423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 ShanYiShao</dc:creator>
  <cp:keywords/>
  <dc:description/>
  <cp:lastModifiedBy>Nan ShanYiShao</cp:lastModifiedBy>
  <cp:revision>199</cp:revision>
  <dcterms:created xsi:type="dcterms:W3CDTF">2022-01-07T02:19:00Z</dcterms:created>
  <dcterms:modified xsi:type="dcterms:W3CDTF">2022-01-14T03:01:00Z</dcterms:modified>
</cp:coreProperties>
</file>