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CA5E69" w14:textId="77777777" w:rsidR="00720DBA" w:rsidRDefault="00720DBA" w:rsidP="00720DBA">
      <w:pPr>
        <w:jc w:val="center"/>
        <w:rPr>
          <w:b/>
          <w:bCs/>
          <w:sz w:val="28"/>
          <w:szCs w:val="24"/>
        </w:rPr>
      </w:pPr>
      <w:r w:rsidRPr="00600346">
        <w:rPr>
          <w:b/>
          <w:bCs/>
          <w:sz w:val="28"/>
          <w:szCs w:val="24"/>
        </w:rPr>
        <w:t xml:space="preserve">Module </w:t>
      </w:r>
      <w:r>
        <w:rPr>
          <w:b/>
          <w:bCs/>
          <w:sz w:val="28"/>
          <w:szCs w:val="24"/>
        </w:rPr>
        <w:t>C</w:t>
      </w:r>
      <w:r w:rsidRPr="00600346">
        <w:rPr>
          <w:b/>
          <w:bCs/>
          <w:sz w:val="28"/>
          <w:szCs w:val="24"/>
        </w:rPr>
        <w:t>ode: BMIH6008</w:t>
      </w:r>
    </w:p>
    <w:p w14:paraId="7D94C63F" w14:textId="77777777" w:rsidR="00720DBA" w:rsidRDefault="00720DBA" w:rsidP="00720DBA">
      <w:pPr>
        <w:jc w:val="center"/>
        <w:rPr>
          <w:b/>
          <w:bCs/>
          <w:sz w:val="28"/>
          <w:szCs w:val="24"/>
        </w:rPr>
      </w:pPr>
      <w:r w:rsidRPr="00600346">
        <w:rPr>
          <w:b/>
          <w:bCs/>
          <w:sz w:val="28"/>
          <w:szCs w:val="24"/>
        </w:rPr>
        <w:t>Module Title: Hotel Placement Research Project</w:t>
      </w:r>
    </w:p>
    <w:p w14:paraId="4F865280" w14:textId="77777777" w:rsidR="00720DBA" w:rsidRDefault="00720DBA" w:rsidP="00720DBA">
      <w:pPr>
        <w:jc w:val="center"/>
        <w:rPr>
          <w:b/>
          <w:bCs/>
          <w:sz w:val="28"/>
          <w:szCs w:val="24"/>
        </w:rPr>
      </w:pPr>
    </w:p>
    <w:p w14:paraId="6F17DCD4" w14:textId="77777777" w:rsidR="00720DBA" w:rsidRDefault="00720DBA" w:rsidP="00720DBA">
      <w:pPr>
        <w:jc w:val="center"/>
        <w:rPr>
          <w:b/>
          <w:bCs/>
          <w:sz w:val="28"/>
          <w:szCs w:val="24"/>
        </w:rPr>
      </w:pPr>
    </w:p>
    <w:p w14:paraId="017F932D" w14:textId="77777777" w:rsidR="00720DBA" w:rsidRDefault="00720DBA" w:rsidP="00720DBA">
      <w:pPr>
        <w:jc w:val="center"/>
        <w:rPr>
          <w:b/>
          <w:bCs/>
          <w:sz w:val="28"/>
          <w:szCs w:val="24"/>
        </w:rPr>
      </w:pPr>
    </w:p>
    <w:p w14:paraId="163DD707" w14:textId="77777777" w:rsidR="00720DBA" w:rsidRPr="00600346" w:rsidRDefault="00720DBA" w:rsidP="00720DBA">
      <w:pPr>
        <w:jc w:val="center"/>
        <w:rPr>
          <w:b/>
          <w:bCs/>
          <w:sz w:val="28"/>
          <w:szCs w:val="24"/>
        </w:rPr>
      </w:pPr>
    </w:p>
    <w:p w14:paraId="5D6EEB6D" w14:textId="77777777" w:rsidR="00720DBA" w:rsidRDefault="00720DBA" w:rsidP="00720DBA">
      <w:pPr>
        <w:jc w:val="center"/>
        <w:rPr>
          <w:b/>
          <w:bCs/>
          <w:sz w:val="28"/>
          <w:szCs w:val="24"/>
        </w:rPr>
      </w:pPr>
      <w:r w:rsidRPr="000A23BC">
        <w:rPr>
          <w:b/>
          <w:bCs/>
          <w:sz w:val="28"/>
          <w:szCs w:val="24"/>
        </w:rPr>
        <w:t>Topic: Evaluating the Environmental and Social Impact of Recent Hotel Developments: A Case Study of Hatherley Manor and Spa</w:t>
      </w:r>
    </w:p>
    <w:p w14:paraId="034AAFAC" w14:textId="77777777" w:rsidR="00720DBA" w:rsidRDefault="00720DBA" w:rsidP="00720DBA">
      <w:pPr>
        <w:jc w:val="center"/>
        <w:rPr>
          <w:b/>
          <w:bCs/>
          <w:sz w:val="28"/>
          <w:szCs w:val="24"/>
        </w:rPr>
      </w:pPr>
    </w:p>
    <w:p w14:paraId="6342070A" w14:textId="77777777" w:rsidR="00720DBA" w:rsidRDefault="00720DBA" w:rsidP="00720DBA">
      <w:pPr>
        <w:jc w:val="center"/>
        <w:rPr>
          <w:b/>
          <w:bCs/>
          <w:sz w:val="28"/>
          <w:szCs w:val="24"/>
        </w:rPr>
      </w:pPr>
    </w:p>
    <w:p w14:paraId="7714F541" w14:textId="77777777" w:rsidR="00720DBA" w:rsidRDefault="00720DBA" w:rsidP="00720DBA">
      <w:pPr>
        <w:jc w:val="center"/>
        <w:rPr>
          <w:b/>
          <w:bCs/>
          <w:sz w:val="28"/>
          <w:szCs w:val="24"/>
        </w:rPr>
      </w:pPr>
    </w:p>
    <w:p w14:paraId="7A11C1A9" w14:textId="77777777" w:rsidR="00720DBA" w:rsidRDefault="00720DBA" w:rsidP="00720DBA">
      <w:pPr>
        <w:jc w:val="center"/>
        <w:rPr>
          <w:b/>
          <w:bCs/>
          <w:sz w:val="28"/>
          <w:szCs w:val="24"/>
        </w:rPr>
      </w:pPr>
    </w:p>
    <w:p w14:paraId="163F64C3" w14:textId="77777777" w:rsidR="00720DBA" w:rsidRDefault="00720DBA" w:rsidP="00720DBA">
      <w:pPr>
        <w:jc w:val="center"/>
        <w:rPr>
          <w:b/>
          <w:bCs/>
          <w:sz w:val="28"/>
          <w:szCs w:val="24"/>
        </w:rPr>
      </w:pPr>
    </w:p>
    <w:p w14:paraId="190943C4" w14:textId="77777777" w:rsidR="00720DBA" w:rsidRDefault="00720DBA" w:rsidP="00720DBA">
      <w:pPr>
        <w:jc w:val="center"/>
        <w:rPr>
          <w:b/>
          <w:bCs/>
          <w:sz w:val="28"/>
          <w:szCs w:val="24"/>
        </w:rPr>
      </w:pPr>
      <w:r>
        <w:rPr>
          <w:b/>
          <w:bCs/>
          <w:sz w:val="28"/>
          <w:szCs w:val="24"/>
        </w:rPr>
        <w:t>Student Name: Ionela Beatrice Hulub</w:t>
      </w:r>
    </w:p>
    <w:p w14:paraId="13796F27" w14:textId="77777777" w:rsidR="00720DBA" w:rsidRDefault="00720DBA" w:rsidP="00720DBA">
      <w:pPr>
        <w:jc w:val="center"/>
        <w:rPr>
          <w:b/>
          <w:bCs/>
          <w:sz w:val="28"/>
          <w:szCs w:val="24"/>
        </w:rPr>
      </w:pPr>
      <w:r>
        <w:rPr>
          <w:b/>
          <w:bCs/>
          <w:sz w:val="28"/>
          <w:szCs w:val="24"/>
        </w:rPr>
        <w:t>Student ID: 2214483</w:t>
      </w:r>
    </w:p>
    <w:p w14:paraId="34A9E071" w14:textId="77777777" w:rsidR="00720DBA" w:rsidRDefault="00720DBA" w:rsidP="00720DBA">
      <w:pPr>
        <w:spacing w:line="259" w:lineRule="auto"/>
        <w:jc w:val="left"/>
      </w:pPr>
      <w:r>
        <w:br w:type="page"/>
      </w:r>
    </w:p>
    <w:p w14:paraId="74142E82" w14:textId="77777777" w:rsidR="00720DBA" w:rsidRDefault="00720DBA" w:rsidP="00720DBA">
      <w:pPr>
        <w:pStyle w:val="Heading1"/>
        <w:spacing w:before="0"/>
      </w:pPr>
      <w:bookmarkStart w:id="0" w:name="_Toc198919094"/>
      <w:r w:rsidRPr="00CA1D1C">
        <w:lastRenderedPageBreak/>
        <w:t>Acknowledgement</w:t>
      </w:r>
      <w:bookmarkEnd w:id="0"/>
    </w:p>
    <w:p w14:paraId="45491ACD" w14:textId="77777777" w:rsidR="00720DBA" w:rsidRDefault="00720DBA" w:rsidP="00720DBA">
      <w:r>
        <w:t xml:space="preserve">I would also like to express my sincere appreciation to my supervisor for their ongoing guidance, positive feedback and consistent support during the duration of this study. </w:t>
      </w:r>
    </w:p>
    <w:p w14:paraId="209601C4" w14:textId="77777777" w:rsidR="00720DBA" w:rsidRDefault="00720DBA" w:rsidP="00720DBA">
      <w:r>
        <w:t xml:space="preserve">I am also very grateful to the staff and management at Hatherley Manor and Spa for granting the opportunity to carry out my placement and providing their co-operation and wisdom, which greatly enriched the depth of this research. I am also thankful to my university and the academic department for their beneficial resources and academic support. </w:t>
      </w:r>
    </w:p>
    <w:p w14:paraId="35CE8722" w14:textId="77777777" w:rsidR="00720DBA" w:rsidRDefault="00720DBA" w:rsidP="00720DBA">
      <w:r>
        <w:t>Finally, I would also like to offer sincere appreciation and thanks to my family and friends for their patience, motivation and consistent support.</w:t>
      </w:r>
    </w:p>
    <w:p w14:paraId="4F22EF67" w14:textId="77777777" w:rsidR="00720DBA" w:rsidRDefault="00720DBA" w:rsidP="00720DBA"/>
    <w:p w14:paraId="0A472A46" w14:textId="77777777" w:rsidR="00720DBA" w:rsidRDefault="00720DBA" w:rsidP="00720DBA"/>
    <w:p w14:paraId="672D6976" w14:textId="77777777" w:rsidR="00720DBA" w:rsidRDefault="00720DBA" w:rsidP="00720DBA"/>
    <w:p w14:paraId="5433D03F" w14:textId="77777777" w:rsidR="00720DBA" w:rsidRDefault="00720DBA" w:rsidP="00720DBA"/>
    <w:p w14:paraId="62C8EECE" w14:textId="77777777" w:rsidR="00720DBA" w:rsidRDefault="00720DBA" w:rsidP="00720DBA"/>
    <w:p w14:paraId="517E4095" w14:textId="77777777" w:rsidR="00720DBA" w:rsidRDefault="00720DBA" w:rsidP="00720DBA"/>
    <w:p w14:paraId="7380759C" w14:textId="77777777" w:rsidR="00720DBA" w:rsidRDefault="00720DBA" w:rsidP="00720DBA"/>
    <w:p w14:paraId="222CC794" w14:textId="77777777" w:rsidR="00720DBA" w:rsidRPr="00CA1D1C" w:rsidRDefault="00720DBA" w:rsidP="00720DBA"/>
    <w:p w14:paraId="2AF12D71" w14:textId="77777777" w:rsidR="00720DBA" w:rsidRDefault="00720DBA" w:rsidP="00720DBA">
      <w:r>
        <w:t xml:space="preserve"> </w:t>
      </w:r>
    </w:p>
    <w:p w14:paraId="01691621" w14:textId="77777777" w:rsidR="00720DBA" w:rsidRDefault="00720DBA" w:rsidP="00720DBA">
      <w:pPr>
        <w:pStyle w:val="Heading1"/>
      </w:pPr>
      <w:r>
        <w:br w:type="page"/>
      </w:r>
    </w:p>
    <w:p w14:paraId="3782ADCE" w14:textId="77777777" w:rsidR="00720DBA" w:rsidRDefault="00720DBA" w:rsidP="00720DBA">
      <w:pPr>
        <w:pStyle w:val="Heading1"/>
      </w:pPr>
      <w:bookmarkStart w:id="1" w:name="_Toc198919095"/>
      <w:r w:rsidRPr="003225CE">
        <w:lastRenderedPageBreak/>
        <w:t>Abstract</w:t>
      </w:r>
      <w:bookmarkEnd w:id="1"/>
      <w:r w:rsidRPr="003225CE">
        <w:t xml:space="preserve"> </w:t>
      </w:r>
    </w:p>
    <w:p w14:paraId="2B528C0F" w14:textId="77777777" w:rsidR="00720DBA" w:rsidRPr="003225CE" w:rsidRDefault="00720DBA" w:rsidP="00720DBA">
      <w:r w:rsidRPr="00CC7910">
        <w:t>Hotel development is increasingly being asked to harmoni</w:t>
      </w:r>
      <w:r>
        <w:t>s</w:t>
      </w:r>
      <w:r w:rsidRPr="00CC7910">
        <w:t>e growth aims with social and ecological responsibility. Rural and independent-run hotel establishments expanding their facilities to cater to new market needs raise the requirement for the integration of strategic sustainability more urgently. This study assesses the environmental and social effects of the new development measures at Hatherley Manor and Spa, a heritage hotel based in Gloucestershire, UK. The study investigates the environmental and social implications of hotel development projects specifically through the case of Hatherley Manor and Spa and also examines the practices and perception of sustainability implemented and observed through stakeholders such as visitors and staff to realize the wider implications of hotel expansion in a rural context.</w:t>
      </w:r>
    </w:p>
    <w:p w14:paraId="18D3E0B0" w14:textId="77777777" w:rsidR="00720DBA" w:rsidRDefault="00720DBA" w:rsidP="00720DBA">
      <w:r w:rsidRPr="00CC7910">
        <w:t>The research uses a qualitative case study design based entirely upon secondary sources such as hotel development reports, sustainability reports, internet guest feedback, and local media reports. The research is conducted using a content analysis strategy and examines some important areas such as environmental activities, stakeholders' impressions, and community involvement.</w:t>
      </w:r>
    </w:p>
    <w:p w14:paraId="135F6D1F" w14:textId="77777777" w:rsidR="00720DBA" w:rsidRPr="003225CE" w:rsidRDefault="00720DBA" w:rsidP="00720DBA">
      <w:r w:rsidRPr="00BE1C41">
        <w:t xml:space="preserve">The study </w:t>
      </w:r>
      <w:r>
        <w:t xml:space="preserve">found </w:t>
      </w:r>
      <w:r w:rsidRPr="00BE1C41">
        <w:t xml:space="preserve">that the social and environmental effects of hotel development but does not include targeted evidence about independently owned rural hotels. In Hatherley Manor and Spa, sustainable initiatives like energy-efficient facilities, waste minimisation, and local purchasing have been introduced; still, they are initiative-based without performance measurement evidence. Guests report high satisfaction with service and appreciation for green initiatives, yet the majority of sustainable activities are poorly presented to them. Staff are viewed positively, yet scant evidence exists for organised participation within sustainability planning. Local engagement through events and partnerships with the community has been indicated but can be developed further. Drawing on these findings, the study suggests improvements in monitoring and communication, staff participation, and local engagement to maximise sustainability achievements. Overall, the findings address all four </w:t>
      </w:r>
      <w:r>
        <w:t>objectives</w:t>
      </w:r>
      <w:r w:rsidRPr="00BE1C41">
        <w:t xml:space="preserve"> and contribute to the overall </w:t>
      </w:r>
      <w:r>
        <w:t xml:space="preserve">aim </w:t>
      </w:r>
      <w:r w:rsidRPr="00BE1C41">
        <w:t>of assessing the social and environmental effect of hotel development at Hatherley Manor and Spa.</w:t>
      </w:r>
    </w:p>
    <w:p w14:paraId="4EEA060B" w14:textId="77777777" w:rsidR="00720DBA" w:rsidRPr="003225CE" w:rsidRDefault="00720DBA" w:rsidP="00720DBA">
      <w:r w:rsidRPr="003225CE">
        <w:t xml:space="preserve">The study recommends </w:t>
      </w:r>
      <w:r w:rsidRPr="009A3C95">
        <w:t xml:space="preserve">that Hatherley Manor boost its sustainability strategy through the use of performance monitoring techniques, better communication about green activities to visitors, actively engaging staff in organized programs, and increasing local community engagement. These </w:t>
      </w:r>
      <w:r w:rsidRPr="009A3C95">
        <w:lastRenderedPageBreak/>
        <w:t>measures could reinforce both sustainable performance and social capital, making the hotel achieve more profound and responsible sustainability integration.</w:t>
      </w:r>
      <w:r>
        <w:t xml:space="preserve"> </w:t>
      </w:r>
      <w:r w:rsidRPr="009A3C95">
        <w:t>This</w:t>
      </w:r>
      <w:r>
        <w:t xml:space="preserve"> study</w:t>
      </w:r>
      <w:r w:rsidRPr="009A3C95">
        <w:t xml:space="preserve"> presents one of the limited academic case studies with a focus on a rural UK hotel and provides soundly based insights into the way sustainability and community value can be enhanced in small-to-medium-sized developments. The research adds to the wider debate on sustainable management in the hospitality industry in rural locations.</w:t>
      </w:r>
    </w:p>
    <w:p w14:paraId="02F6AE4A" w14:textId="77777777" w:rsidR="00720DBA" w:rsidRPr="003225CE" w:rsidRDefault="00720DBA" w:rsidP="00720DBA"/>
    <w:p w14:paraId="4C88FBA3" w14:textId="77777777" w:rsidR="00720DBA" w:rsidRDefault="00720DBA" w:rsidP="00720DBA">
      <w:pPr>
        <w:spacing w:line="259" w:lineRule="auto"/>
        <w:jc w:val="left"/>
      </w:pPr>
      <w:r>
        <w:br w:type="page"/>
      </w:r>
    </w:p>
    <w:sdt>
      <w:sdtPr>
        <w:rPr>
          <w:rFonts w:ascii="Times New Roman" w:eastAsiaTheme="minorHAnsi" w:hAnsi="Times New Roman" w:cstheme="minorBidi"/>
          <w:color w:val="auto"/>
          <w:sz w:val="24"/>
          <w:szCs w:val="22"/>
        </w:rPr>
        <w:id w:val="334895030"/>
        <w:docPartObj>
          <w:docPartGallery w:val="Table of Contents"/>
          <w:docPartUnique/>
        </w:docPartObj>
      </w:sdtPr>
      <w:sdtEndPr>
        <w:rPr>
          <w:b/>
          <w:bCs/>
          <w:noProof/>
        </w:rPr>
      </w:sdtEndPr>
      <w:sdtContent>
        <w:p w14:paraId="3E2A833E" w14:textId="77777777" w:rsidR="00720DBA" w:rsidRPr="005E2CA9" w:rsidRDefault="00720DBA" w:rsidP="00720DBA">
          <w:pPr>
            <w:pStyle w:val="TOCHeading"/>
            <w:rPr>
              <w:rFonts w:ascii="Times New Roman" w:hAnsi="Times New Roman" w:cs="Times New Roman"/>
              <w:b/>
              <w:bCs/>
              <w:color w:val="auto"/>
              <w:sz w:val="28"/>
              <w:szCs w:val="28"/>
            </w:rPr>
          </w:pPr>
          <w:r w:rsidRPr="005E2CA9">
            <w:rPr>
              <w:rFonts w:ascii="Times New Roman" w:hAnsi="Times New Roman" w:cs="Times New Roman"/>
              <w:b/>
              <w:bCs/>
              <w:color w:val="auto"/>
              <w:sz w:val="28"/>
              <w:szCs w:val="28"/>
            </w:rPr>
            <w:t>Table of Contents</w:t>
          </w:r>
        </w:p>
        <w:p w14:paraId="7FF9C8FF" w14:textId="77777777" w:rsidR="00720DBA" w:rsidRDefault="00720DBA" w:rsidP="00720DBA">
          <w:pPr>
            <w:pStyle w:val="TOC1"/>
            <w:tabs>
              <w:tab w:val="right" w:leader="dot" w:pos="9350"/>
            </w:tabs>
            <w:spacing w:after="0"/>
            <w:rPr>
              <w:rFonts w:asciiTheme="minorHAnsi" w:eastAsiaTheme="minorEastAsia" w:hAnsiTheme="minorHAnsi"/>
              <w:noProof/>
              <w:kern w:val="2"/>
              <w:szCs w:val="24"/>
              <w14:ligatures w14:val="standardContextual"/>
            </w:rPr>
          </w:pPr>
          <w:r>
            <w:fldChar w:fldCharType="begin"/>
          </w:r>
          <w:r>
            <w:instrText xml:space="preserve"> TOC \o "1-3" \h \z \u </w:instrText>
          </w:r>
          <w:r>
            <w:fldChar w:fldCharType="separate"/>
          </w:r>
          <w:hyperlink w:anchor="_Toc198919094" w:history="1">
            <w:r w:rsidRPr="00F908AC">
              <w:rPr>
                <w:rStyle w:val="Hyperlink"/>
                <w:noProof/>
              </w:rPr>
              <w:t>Acknowledgement</w:t>
            </w:r>
            <w:r>
              <w:rPr>
                <w:noProof/>
                <w:webHidden/>
              </w:rPr>
              <w:tab/>
            </w:r>
            <w:r>
              <w:rPr>
                <w:noProof/>
                <w:webHidden/>
              </w:rPr>
              <w:fldChar w:fldCharType="begin"/>
            </w:r>
            <w:r>
              <w:rPr>
                <w:noProof/>
                <w:webHidden/>
              </w:rPr>
              <w:instrText xml:space="preserve"> PAGEREF _Toc198919094 \h </w:instrText>
            </w:r>
            <w:r>
              <w:rPr>
                <w:noProof/>
                <w:webHidden/>
              </w:rPr>
            </w:r>
            <w:r>
              <w:rPr>
                <w:noProof/>
                <w:webHidden/>
              </w:rPr>
              <w:fldChar w:fldCharType="separate"/>
            </w:r>
            <w:r>
              <w:rPr>
                <w:noProof/>
                <w:webHidden/>
              </w:rPr>
              <w:t>ii</w:t>
            </w:r>
            <w:r>
              <w:rPr>
                <w:noProof/>
                <w:webHidden/>
              </w:rPr>
              <w:fldChar w:fldCharType="end"/>
            </w:r>
          </w:hyperlink>
        </w:p>
        <w:p w14:paraId="2CA0D8EC" w14:textId="77777777" w:rsidR="00720DBA" w:rsidRDefault="00720DBA" w:rsidP="00720DBA">
          <w:pPr>
            <w:pStyle w:val="TOC1"/>
            <w:tabs>
              <w:tab w:val="right" w:leader="dot" w:pos="9350"/>
            </w:tabs>
            <w:spacing w:after="0"/>
            <w:rPr>
              <w:rFonts w:asciiTheme="minorHAnsi" w:eastAsiaTheme="minorEastAsia" w:hAnsiTheme="minorHAnsi"/>
              <w:noProof/>
              <w:kern w:val="2"/>
              <w:szCs w:val="24"/>
              <w14:ligatures w14:val="standardContextual"/>
            </w:rPr>
          </w:pPr>
          <w:hyperlink w:anchor="_Toc198919095" w:history="1">
            <w:r w:rsidRPr="00F908AC">
              <w:rPr>
                <w:rStyle w:val="Hyperlink"/>
                <w:noProof/>
              </w:rPr>
              <w:t>Abstract</w:t>
            </w:r>
            <w:r>
              <w:rPr>
                <w:noProof/>
                <w:webHidden/>
              </w:rPr>
              <w:tab/>
            </w:r>
            <w:r>
              <w:rPr>
                <w:noProof/>
                <w:webHidden/>
              </w:rPr>
              <w:fldChar w:fldCharType="begin"/>
            </w:r>
            <w:r>
              <w:rPr>
                <w:noProof/>
                <w:webHidden/>
              </w:rPr>
              <w:instrText xml:space="preserve"> PAGEREF _Toc198919095 \h </w:instrText>
            </w:r>
            <w:r>
              <w:rPr>
                <w:noProof/>
                <w:webHidden/>
              </w:rPr>
            </w:r>
            <w:r>
              <w:rPr>
                <w:noProof/>
                <w:webHidden/>
              </w:rPr>
              <w:fldChar w:fldCharType="separate"/>
            </w:r>
            <w:r>
              <w:rPr>
                <w:noProof/>
                <w:webHidden/>
              </w:rPr>
              <w:t>iii</w:t>
            </w:r>
            <w:r>
              <w:rPr>
                <w:noProof/>
                <w:webHidden/>
              </w:rPr>
              <w:fldChar w:fldCharType="end"/>
            </w:r>
          </w:hyperlink>
        </w:p>
        <w:p w14:paraId="31AE99FF" w14:textId="77777777" w:rsidR="00720DBA" w:rsidRDefault="00720DBA" w:rsidP="00720DBA">
          <w:pPr>
            <w:pStyle w:val="TOC1"/>
            <w:tabs>
              <w:tab w:val="right" w:leader="dot" w:pos="9350"/>
            </w:tabs>
            <w:spacing w:after="0"/>
            <w:rPr>
              <w:rFonts w:asciiTheme="minorHAnsi" w:eastAsiaTheme="minorEastAsia" w:hAnsiTheme="minorHAnsi"/>
              <w:noProof/>
              <w:kern w:val="2"/>
              <w:szCs w:val="24"/>
              <w14:ligatures w14:val="standardContextual"/>
            </w:rPr>
          </w:pPr>
          <w:hyperlink w:anchor="_Toc198919096" w:history="1">
            <w:r w:rsidRPr="00F908AC">
              <w:rPr>
                <w:rStyle w:val="Hyperlink"/>
                <w:noProof/>
              </w:rPr>
              <w:t>Chapter 1: Introduction</w:t>
            </w:r>
            <w:r>
              <w:rPr>
                <w:noProof/>
                <w:webHidden/>
              </w:rPr>
              <w:tab/>
            </w:r>
            <w:r>
              <w:rPr>
                <w:noProof/>
                <w:webHidden/>
              </w:rPr>
              <w:fldChar w:fldCharType="begin"/>
            </w:r>
            <w:r>
              <w:rPr>
                <w:noProof/>
                <w:webHidden/>
              </w:rPr>
              <w:instrText xml:space="preserve"> PAGEREF _Toc198919096 \h </w:instrText>
            </w:r>
            <w:r>
              <w:rPr>
                <w:noProof/>
                <w:webHidden/>
              </w:rPr>
            </w:r>
            <w:r>
              <w:rPr>
                <w:noProof/>
                <w:webHidden/>
              </w:rPr>
              <w:fldChar w:fldCharType="separate"/>
            </w:r>
            <w:r>
              <w:rPr>
                <w:noProof/>
                <w:webHidden/>
              </w:rPr>
              <w:t>1</w:t>
            </w:r>
            <w:r>
              <w:rPr>
                <w:noProof/>
                <w:webHidden/>
              </w:rPr>
              <w:fldChar w:fldCharType="end"/>
            </w:r>
          </w:hyperlink>
        </w:p>
        <w:p w14:paraId="12569153" w14:textId="77777777" w:rsidR="00720DBA" w:rsidRDefault="00720DBA" w:rsidP="00720DBA">
          <w:pPr>
            <w:pStyle w:val="TOC2"/>
            <w:tabs>
              <w:tab w:val="right" w:leader="dot" w:pos="9350"/>
            </w:tabs>
            <w:spacing w:after="0"/>
            <w:rPr>
              <w:rFonts w:asciiTheme="minorHAnsi" w:eastAsiaTheme="minorEastAsia" w:hAnsiTheme="minorHAnsi"/>
              <w:noProof/>
              <w:kern w:val="2"/>
              <w:szCs w:val="24"/>
              <w14:ligatures w14:val="standardContextual"/>
            </w:rPr>
          </w:pPr>
          <w:hyperlink w:anchor="_Toc198919097" w:history="1">
            <w:r w:rsidRPr="00F908AC">
              <w:rPr>
                <w:rStyle w:val="Hyperlink"/>
                <w:noProof/>
              </w:rPr>
              <w:t>1.1 Background</w:t>
            </w:r>
            <w:r>
              <w:rPr>
                <w:noProof/>
                <w:webHidden/>
              </w:rPr>
              <w:tab/>
            </w:r>
            <w:r>
              <w:rPr>
                <w:noProof/>
                <w:webHidden/>
              </w:rPr>
              <w:fldChar w:fldCharType="begin"/>
            </w:r>
            <w:r>
              <w:rPr>
                <w:noProof/>
                <w:webHidden/>
              </w:rPr>
              <w:instrText xml:space="preserve"> PAGEREF _Toc198919097 \h </w:instrText>
            </w:r>
            <w:r>
              <w:rPr>
                <w:noProof/>
                <w:webHidden/>
              </w:rPr>
            </w:r>
            <w:r>
              <w:rPr>
                <w:noProof/>
                <w:webHidden/>
              </w:rPr>
              <w:fldChar w:fldCharType="separate"/>
            </w:r>
            <w:r>
              <w:rPr>
                <w:noProof/>
                <w:webHidden/>
              </w:rPr>
              <w:t>1</w:t>
            </w:r>
            <w:r>
              <w:rPr>
                <w:noProof/>
                <w:webHidden/>
              </w:rPr>
              <w:fldChar w:fldCharType="end"/>
            </w:r>
          </w:hyperlink>
        </w:p>
        <w:p w14:paraId="1E11CDC9" w14:textId="77777777" w:rsidR="00720DBA" w:rsidRDefault="00720DBA" w:rsidP="00720DBA">
          <w:pPr>
            <w:pStyle w:val="TOC2"/>
            <w:tabs>
              <w:tab w:val="right" w:leader="dot" w:pos="9350"/>
            </w:tabs>
            <w:spacing w:after="0"/>
            <w:rPr>
              <w:rFonts w:asciiTheme="minorHAnsi" w:eastAsiaTheme="minorEastAsia" w:hAnsiTheme="minorHAnsi"/>
              <w:noProof/>
              <w:kern w:val="2"/>
              <w:szCs w:val="24"/>
              <w14:ligatures w14:val="standardContextual"/>
            </w:rPr>
          </w:pPr>
          <w:hyperlink w:anchor="_Toc198919098" w:history="1">
            <w:r w:rsidRPr="00F908AC">
              <w:rPr>
                <w:rStyle w:val="Hyperlink"/>
                <w:noProof/>
              </w:rPr>
              <w:t>1.2 Aim</w:t>
            </w:r>
            <w:r>
              <w:rPr>
                <w:noProof/>
                <w:webHidden/>
              </w:rPr>
              <w:tab/>
            </w:r>
            <w:r>
              <w:rPr>
                <w:noProof/>
                <w:webHidden/>
              </w:rPr>
              <w:fldChar w:fldCharType="begin"/>
            </w:r>
            <w:r>
              <w:rPr>
                <w:noProof/>
                <w:webHidden/>
              </w:rPr>
              <w:instrText xml:space="preserve"> PAGEREF _Toc198919098 \h </w:instrText>
            </w:r>
            <w:r>
              <w:rPr>
                <w:noProof/>
                <w:webHidden/>
              </w:rPr>
            </w:r>
            <w:r>
              <w:rPr>
                <w:noProof/>
                <w:webHidden/>
              </w:rPr>
              <w:fldChar w:fldCharType="separate"/>
            </w:r>
            <w:r>
              <w:rPr>
                <w:noProof/>
                <w:webHidden/>
              </w:rPr>
              <w:t>2</w:t>
            </w:r>
            <w:r>
              <w:rPr>
                <w:noProof/>
                <w:webHidden/>
              </w:rPr>
              <w:fldChar w:fldCharType="end"/>
            </w:r>
          </w:hyperlink>
        </w:p>
        <w:p w14:paraId="2C104713" w14:textId="77777777" w:rsidR="00720DBA" w:rsidRDefault="00720DBA" w:rsidP="00720DBA">
          <w:pPr>
            <w:pStyle w:val="TOC2"/>
            <w:tabs>
              <w:tab w:val="right" w:leader="dot" w:pos="9350"/>
            </w:tabs>
            <w:spacing w:after="0"/>
            <w:rPr>
              <w:rFonts w:asciiTheme="minorHAnsi" w:eastAsiaTheme="minorEastAsia" w:hAnsiTheme="minorHAnsi"/>
              <w:noProof/>
              <w:kern w:val="2"/>
              <w:szCs w:val="24"/>
              <w14:ligatures w14:val="standardContextual"/>
            </w:rPr>
          </w:pPr>
          <w:hyperlink w:anchor="_Toc198919099" w:history="1">
            <w:r w:rsidRPr="00F908AC">
              <w:rPr>
                <w:rStyle w:val="Hyperlink"/>
                <w:noProof/>
              </w:rPr>
              <w:t>1.3 Objectives</w:t>
            </w:r>
            <w:r>
              <w:rPr>
                <w:noProof/>
                <w:webHidden/>
              </w:rPr>
              <w:tab/>
            </w:r>
            <w:r>
              <w:rPr>
                <w:noProof/>
                <w:webHidden/>
              </w:rPr>
              <w:fldChar w:fldCharType="begin"/>
            </w:r>
            <w:r>
              <w:rPr>
                <w:noProof/>
                <w:webHidden/>
              </w:rPr>
              <w:instrText xml:space="preserve"> PAGEREF _Toc198919099 \h </w:instrText>
            </w:r>
            <w:r>
              <w:rPr>
                <w:noProof/>
                <w:webHidden/>
              </w:rPr>
            </w:r>
            <w:r>
              <w:rPr>
                <w:noProof/>
                <w:webHidden/>
              </w:rPr>
              <w:fldChar w:fldCharType="separate"/>
            </w:r>
            <w:r>
              <w:rPr>
                <w:noProof/>
                <w:webHidden/>
              </w:rPr>
              <w:t>2</w:t>
            </w:r>
            <w:r>
              <w:rPr>
                <w:noProof/>
                <w:webHidden/>
              </w:rPr>
              <w:fldChar w:fldCharType="end"/>
            </w:r>
          </w:hyperlink>
        </w:p>
        <w:p w14:paraId="07838071" w14:textId="77777777" w:rsidR="00720DBA" w:rsidRDefault="00720DBA" w:rsidP="00720DBA">
          <w:pPr>
            <w:pStyle w:val="TOC2"/>
            <w:tabs>
              <w:tab w:val="right" w:leader="dot" w:pos="9350"/>
            </w:tabs>
            <w:spacing w:after="0"/>
            <w:rPr>
              <w:rFonts w:asciiTheme="minorHAnsi" w:eastAsiaTheme="minorEastAsia" w:hAnsiTheme="minorHAnsi"/>
              <w:noProof/>
              <w:kern w:val="2"/>
              <w:szCs w:val="24"/>
              <w14:ligatures w14:val="standardContextual"/>
            </w:rPr>
          </w:pPr>
          <w:hyperlink w:anchor="_Toc198919100" w:history="1">
            <w:r w:rsidRPr="00F908AC">
              <w:rPr>
                <w:rStyle w:val="Hyperlink"/>
                <w:noProof/>
              </w:rPr>
              <w:t>1.4 Questions</w:t>
            </w:r>
            <w:r>
              <w:rPr>
                <w:noProof/>
                <w:webHidden/>
              </w:rPr>
              <w:tab/>
            </w:r>
            <w:r>
              <w:rPr>
                <w:noProof/>
                <w:webHidden/>
              </w:rPr>
              <w:fldChar w:fldCharType="begin"/>
            </w:r>
            <w:r>
              <w:rPr>
                <w:noProof/>
                <w:webHidden/>
              </w:rPr>
              <w:instrText xml:space="preserve"> PAGEREF _Toc198919100 \h </w:instrText>
            </w:r>
            <w:r>
              <w:rPr>
                <w:noProof/>
                <w:webHidden/>
              </w:rPr>
            </w:r>
            <w:r>
              <w:rPr>
                <w:noProof/>
                <w:webHidden/>
              </w:rPr>
              <w:fldChar w:fldCharType="separate"/>
            </w:r>
            <w:r>
              <w:rPr>
                <w:noProof/>
                <w:webHidden/>
              </w:rPr>
              <w:t>2</w:t>
            </w:r>
            <w:r>
              <w:rPr>
                <w:noProof/>
                <w:webHidden/>
              </w:rPr>
              <w:fldChar w:fldCharType="end"/>
            </w:r>
          </w:hyperlink>
        </w:p>
        <w:p w14:paraId="5AE32F0A" w14:textId="77777777" w:rsidR="00720DBA" w:rsidRDefault="00720DBA" w:rsidP="00720DBA">
          <w:pPr>
            <w:pStyle w:val="TOC1"/>
            <w:tabs>
              <w:tab w:val="right" w:leader="dot" w:pos="9350"/>
            </w:tabs>
            <w:spacing w:after="0"/>
            <w:rPr>
              <w:rFonts w:asciiTheme="minorHAnsi" w:eastAsiaTheme="minorEastAsia" w:hAnsiTheme="minorHAnsi"/>
              <w:noProof/>
              <w:kern w:val="2"/>
              <w:szCs w:val="24"/>
              <w14:ligatures w14:val="standardContextual"/>
            </w:rPr>
          </w:pPr>
          <w:hyperlink w:anchor="_Toc198919101" w:history="1">
            <w:r w:rsidRPr="00F908AC">
              <w:rPr>
                <w:rStyle w:val="Hyperlink"/>
                <w:noProof/>
              </w:rPr>
              <w:t>Chapter 2: Literature Review</w:t>
            </w:r>
            <w:r>
              <w:rPr>
                <w:noProof/>
                <w:webHidden/>
              </w:rPr>
              <w:tab/>
            </w:r>
            <w:r>
              <w:rPr>
                <w:noProof/>
                <w:webHidden/>
              </w:rPr>
              <w:fldChar w:fldCharType="begin"/>
            </w:r>
            <w:r>
              <w:rPr>
                <w:noProof/>
                <w:webHidden/>
              </w:rPr>
              <w:instrText xml:space="preserve"> PAGEREF _Toc198919101 \h </w:instrText>
            </w:r>
            <w:r>
              <w:rPr>
                <w:noProof/>
                <w:webHidden/>
              </w:rPr>
            </w:r>
            <w:r>
              <w:rPr>
                <w:noProof/>
                <w:webHidden/>
              </w:rPr>
              <w:fldChar w:fldCharType="separate"/>
            </w:r>
            <w:r>
              <w:rPr>
                <w:noProof/>
                <w:webHidden/>
              </w:rPr>
              <w:t>3</w:t>
            </w:r>
            <w:r>
              <w:rPr>
                <w:noProof/>
                <w:webHidden/>
              </w:rPr>
              <w:fldChar w:fldCharType="end"/>
            </w:r>
          </w:hyperlink>
        </w:p>
        <w:p w14:paraId="5890711E" w14:textId="77777777" w:rsidR="00720DBA" w:rsidRDefault="00720DBA" w:rsidP="00720DBA">
          <w:pPr>
            <w:pStyle w:val="TOC2"/>
            <w:tabs>
              <w:tab w:val="right" w:leader="dot" w:pos="9350"/>
            </w:tabs>
            <w:spacing w:after="0"/>
            <w:rPr>
              <w:rFonts w:asciiTheme="minorHAnsi" w:eastAsiaTheme="minorEastAsia" w:hAnsiTheme="minorHAnsi"/>
              <w:noProof/>
              <w:kern w:val="2"/>
              <w:szCs w:val="24"/>
              <w14:ligatures w14:val="standardContextual"/>
            </w:rPr>
          </w:pPr>
          <w:hyperlink w:anchor="_Toc198919102" w:history="1">
            <w:r w:rsidRPr="00F908AC">
              <w:rPr>
                <w:rStyle w:val="Hyperlink"/>
                <w:noProof/>
              </w:rPr>
              <w:t>2.1 Introduction to Hotel Development and Sustainability</w:t>
            </w:r>
            <w:r>
              <w:rPr>
                <w:noProof/>
                <w:webHidden/>
              </w:rPr>
              <w:tab/>
            </w:r>
            <w:r>
              <w:rPr>
                <w:noProof/>
                <w:webHidden/>
              </w:rPr>
              <w:fldChar w:fldCharType="begin"/>
            </w:r>
            <w:r>
              <w:rPr>
                <w:noProof/>
                <w:webHidden/>
              </w:rPr>
              <w:instrText xml:space="preserve"> PAGEREF _Toc198919102 \h </w:instrText>
            </w:r>
            <w:r>
              <w:rPr>
                <w:noProof/>
                <w:webHidden/>
              </w:rPr>
            </w:r>
            <w:r>
              <w:rPr>
                <w:noProof/>
                <w:webHidden/>
              </w:rPr>
              <w:fldChar w:fldCharType="separate"/>
            </w:r>
            <w:r>
              <w:rPr>
                <w:noProof/>
                <w:webHidden/>
              </w:rPr>
              <w:t>3</w:t>
            </w:r>
            <w:r>
              <w:rPr>
                <w:noProof/>
                <w:webHidden/>
              </w:rPr>
              <w:fldChar w:fldCharType="end"/>
            </w:r>
          </w:hyperlink>
        </w:p>
        <w:p w14:paraId="3850679D" w14:textId="77777777" w:rsidR="00720DBA" w:rsidRDefault="00720DBA" w:rsidP="00720DBA">
          <w:pPr>
            <w:pStyle w:val="TOC2"/>
            <w:tabs>
              <w:tab w:val="right" w:leader="dot" w:pos="9350"/>
            </w:tabs>
            <w:spacing w:after="0"/>
            <w:rPr>
              <w:rFonts w:asciiTheme="minorHAnsi" w:eastAsiaTheme="minorEastAsia" w:hAnsiTheme="minorHAnsi"/>
              <w:noProof/>
              <w:kern w:val="2"/>
              <w:szCs w:val="24"/>
              <w14:ligatures w14:val="standardContextual"/>
            </w:rPr>
          </w:pPr>
          <w:hyperlink w:anchor="_Toc198919103" w:history="1">
            <w:r w:rsidRPr="00F908AC">
              <w:rPr>
                <w:rStyle w:val="Hyperlink"/>
                <w:noProof/>
              </w:rPr>
              <w:t>2.2 Environmental &amp; Social Impacts of Hotel Developments</w:t>
            </w:r>
            <w:r>
              <w:rPr>
                <w:noProof/>
                <w:webHidden/>
              </w:rPr>
              <w:tab/>
            </w:r>
            <w:r>
              <w:rPr>
                <w:noProof/>
                <w:webHidden/>
              </w:rPr>
              <w:fldChar w:fldCharType="begin"/>
            </w:r>
            <w:r>
              <w:rPr>
                <w:noProof/>
                <w:webHidden/>
              </w:rPr>
              <w:instrText xml:space="preserve"> PAGEREF _Toc198919103 \h </w:instrText>
            </w:r>
            <w:r>
              <w:rPr>
                <w:noProof/>
                <w:webHidden/>
              </w:rPr>
            </w:r>
            <w:r>
              <w:rPr>
                <w:noProof/>
                <w:webHidden/>
              </w:rPr>
              <w:fldChar w:fldCharType="separate"/>
            </w:r>
            <w:r>
              <w:rPr>
                <w:noProof/>
                <w:webHidden/>
              </w:rPr>
              <w:t>3</w:t>
            </w:r>
            <w:r>
              <w:rPr>
                <w:noProof/>
                <w:webHidden/>
              </w:rPr>
              <w:fldChar w:fldCharType="end"/>
            </w:r>
          </w:hyperlink>
        </w:p>
        <w:p w14:paraId="7FA3B218" w14:textId="77777777" w:rsidR="00720DBA" w:rsidRDefault="00720DBA" w:rsidP="00720DBA">
          <w:pPr>
            <w:pStyle w:val="TOC2"/>
            <w:tabs>
              <w:tab w:val="right" w:leader="dot" w:pos="9350"/>
            </w:tabs>
            <w:spacing w:after="0"/>
            <w:rPr>
              <w:rFonts w:asciiTheme="minorHAnsi" w:eastAsiaTheme="minorEastAsia" w:hAnsiTheme="minorHAnsi"/>
              <w:noProof/>
              <w:kern w:val="2"/>
              <w:szCs w:val="24"/>
              <w14:ligatures w14:val="standardContextual"/>
            </w:rPr>
          </w:pPr>
          <w:hyperlink w:anchor="_Toc198919104" w:history="1">
            <w:r w:rsidRPr="00F908AC">
              <w:rPr>
                <w:rStyle w:val="Hyperlink"/>
                <w:noProof/>
              </w:rPr>
              <w:t>2.3 Implementation of Sustainable Practices in Hotels</w:t>
            </w:r>
            <w:r>
              <w:rPr>
                <w:noProof/>
                <w:webHidden/>
              </w:rPr>
              <w:tab/>
            </w:r>
            <w:r>
              <w:rPr>
                <w:noProof/>
                <w:webHidden/>
              </w:rPr>
              <w:fldChar w:fldCharType="begin"/>
            </w:r>
            <w:r>
              <w:rPr>
                <w:noProof/>
                <w:webHidden/>
              </w:rPr>
              <w:instrText xml:space="preserve"> PAGEREF _Toc198919104 \h </w:instrText>
            </w:r>
            <w:r>
              <w:rPr>
                <w:noProof/>
                <w:webHidden/>
              </w:rPr>
            </w:r>
            <w:r>
              <w:rPr>
                <w:noProof/>
                <w:webHidden/>
              </w:rPr>
              <w:fldChar w:fldCharType="separate"/>
            </w:r>
            <w:r>
              <w:rPr>
                <w:noProof/>
                <w:webHidden/>
              </w:rPr>
              <w:t>5</w:t>
            </w:r>
            <w:r>
              <w:rPr>
                <w:noProof/>
                <w:webHidden/>
              </w:rPr>
              <w:fldChar w:fldCharType="end"/>
            </w:r>
          </w:hyperlink>
        </w:p>
        <w:p w14:paraId="45F44E89" w14:textId="77777777" w:rsidR="00720DBA" w:rsidRDefault="00720DBA" w:rsidP="00720DBA">
          <w:pPr>
            <w:pStyle w:val="TOC2"/>
            <w:tabs>
              <w:tab w:val="right" w:leader="dot" w:pos="9350"/>
            </w:tabs>
            <w:spacing w:after="0"/>
            <w:rPr>
              <w:rFonts w:asciiTheme="minorHAnsi" w:eastAsiaTheme="minorEastAsia" w:hAnsiTheme="minorHAnsi"/>
              <w:noProof/>
              <w:kern w:val="2"/>
              <w:szCs w:val="24"/>
              <w14:ligatures w14:val="standardContextual"/>
            </w:rPr>
          </w:pPr>
          <w:hyperlink w:anchor="_Toc198919105" w:history="1">
            <w:r w:rsidRPr="00F908AC">
              <w:rPr>
                <w:rStyle w:val="Hyperlink"/>
                <w:noProof/>
              </w:rPr>
              <w:t>2.4 Literature Gap</w:t>
            </w:r>
            <w:r>
              <w:rPr>
                <w:noProof/>
                <w:webHidden/>
              </w:rPr>
              <w:tab/>
            </w:r>
            <w:r>
              <w:rPr>
                <w:noProof/>
                <w:webHidden/>
              </w:rPr>
              <w:fldChar w:fldCharType="begin"/>
            </w:r>
            <w:r>
              <w:rPr>
                <w:noProof/>
                <w:webHidden/>
              </w:rPr>
              <w:instrText xml:space="preserve"> PAGEREF _Toc198919105 \h </w:instrText>
            </w:r>
            <w:r>
              <w:rPr>
                <w:noProof/>
                <w:webHidden/>
              </w:rPr>
            </w:r>
            <w:r>
              <w:rPr>
                <w:noProof/>
                <w:webHidden/>
              </w:rPr>
              <w:fldChar w:fldCharType="separate"/>
            </w:r>
            <w:r>
              <w:rPr>
                <w:noProof/>
                <w:webHidden/>
              </w:rPr>
              <w:t>5</w:t>
            </w:r>
            <w:r>
              <w:rPr>
                <w:noProof/>
                <w:webHidden/>
              </w:rPr>
              <w:fldChar w:fldCharType="end"/>
            </w:r>
          </w:hyperlink>
        </w:p>
        <w:p w14:paraId="4875B583" w14:textId="77777777" w:rsidR="00720DBA" w:rsidRDefault="00720DBA" w:rsidP="00720DBA">
          <w:pPr>
            <w:pStyle w:val="TOC1"/>
            <w:tabs>
              <w:tab w:val="right" w:leader="dot" w:pos="9350"/>
            </w:tabs>
            <w:spacing w:after="0"/>
            <w:rPr>
              <w:rFonts w:asciiTheme="minorHAnsi" w:eastAsiaTheme="minorEastAsia" w:hAnsiTheme="minorHAnsi"/>
              <w:noProof/>
              <w:kern w:val="2"/>
              <w:szCs w:val="24"/>
              <w14:ligatures w14:val="standardContextual"/>
            </w:rPr>
          </w:pPr>
          <w:hyperlink w:anchor="_Toc198919106" w:history="1">
            <w:r w:rsidRPr="00F908AC">
              <w:rPr>
                <w:rStyle w:val="Hyperlink"/>
                <w:noProof/>
              </w:rPr>
              <w:t>Chapter 3: Methods</w:t>
            </w:r>
            <w:r>
              <w:rPr>
                <w:noProof/>
                <w:webHidden/>
              </w:rPr>
              <w:tab/>
            </w:r>
            <w:r>
              <w:rPr>
                <w:noProof/>
                <w:webHidden/>
              </w:rPr>
              <w:fldChar w:fldCharType="begin"/>
            </w:r>
            <w:r>
              <w:rPr>
                <w:noProof/>
                <w:webHidden/>
              </w:rPr>
              <w:instrText xml:space="preserve"> PAGEREF _Toc198919106 \h </w:instrText>
            </w:r>
            <w:r>
              <w:rPr>
                <w:noProof/>
                <w:webHidden/>
              </w:rPr>
            </w:r>
            <w:r>
              <w:rPr>
                <w:noProof/>
                <w:webHidden/>
              </w:rPr>
              <w:fldChar w:fldCharType="separate"/>
            </w:r>
            <w:r>
              <w:rPr>
                <w:noProof/>
                <w:webHidden/>
              </w:rPr>
              <w:t>7</w:t>
            </w:r>
            <w:r>
              <w:rPr>
                <w:noProof/>
                <w:webHidden/>
              </w:rPr>
              <w:fldChar w:fldCharType="end"/>
            </w:r>
          </w:hyperlink>
        </w:p>
        <w:p w14:paraId="66C130F6" w14:textId="77777777" w:rsidR="00720DBA" w:rsidRDefault="00720DBA" w:rsidP="00720DBA">
          <w:pPr>
            <w:pStyle w:val="TOC2"/>
            <w:tabs>
              <w:tab w:val="right" w:leader="dot" w:pos="9350"/>
            </w:tabs>
            <w:spacing w:after="0"/>
            <w:rPr>
              <w:rFonts w:asciiTheme="minorHAnsi" w:eastAsiaTheme="minorEastAsia" w:hAnsiTheme="minorHAnsi"/>
              <w:noProof/>
              <w:kern w:val="2"/>
              <w:szCs w:val="24"/>
              <w14:ligatures w14:val="standardContextual"/>
            </w:rPr>
          </w:pPr>
          <w:hyperlink w:anchor="_Toc198919107" w:history="1">
            <w:r w:rsidRPr="00F908AC">
              <w:rPr>
                <w:rStyle w:val="Hyperlink"/>
                <w:noProof/>
              </w:rPr>
              <w:t>3.1 Research Design</w:t>
            </w:r>
            <w:r>
              <w:rPr>
                <w:noProof/>
                <w:webHidden/>
              </w:rPr>
              <w:tab/>
            </w:r>
            <w:r>
              <w:rPr>
                <w:noProof/>
                <w:webHidden/>
              </w:rPr>
              <w:fldChar w:fldCharType="begin"/>
            </w:r>
            <w:r>
              <w:rPr>
                <w:noProof/>
                <w:webHidden/>
              </w:rPr>
              <w:instrText xml:space="preserve"> PAGEREF _Toc198919107 \h </w:instrText>
            </w:r>
            <w:r>
              <w:rPr>
                <w:noProof/>
                <w:webHidden/>
              </w:rPr>
            </w:r>
            <w:r>
              <w:rPr>
                <w:noProof/>
                <w:webHidden/>
              </w:rPr>
              <w:fldChar w:fldCharType="separate"/>
            </w:r>
            <w:r>
              <w:rPr>
                <w:noProof/>
                <w:webHidden/>
              </w:rPr>
              <w:t>7</w:t>
            </w:r>
            <w:r>
              <w:rPr>
                <w:noProof/>
                <w:webHidden/>
              </w:rPr>
              <w:fldChar w:fldCharType="end"/>
            </w:r>
          </w:hyperlink>
        </w:p>
        <w:p w14:paraId="1C804D6C" w14:textId="77777777" w:rsidR="00720DBA" w:rsidRDefault="00720DBA" w:rsidP="00720DBA">
          <w:pPr>
            <w:pStyle w:val="TOC2"/>
            <w:tabs>
              <w:tab w:val="right" w:leader="dot" w:pos="9350"/>
            </w:tabs>
            <w:spacing w:after="0"/>
            <w:rPr>
              <w:rFonts w:asciiTheme="minorHAnsi" w:eastAsiaTheme="minorEastAsia" w:hAnsiTheme="minorHAnsi"/>
              <w:noProof/>
              <w:kern w:val="2"/>
              <w:szCs w:val="24"/>
              <w14:ligatures w14:val="standardContextual"/>
            </w:rPr>
          </w:pPr>
          <w:hyperlink w:anchor="_Toc198919108" w:history="1">
            <w:r w:rsidRPr="00F908AC">
              <w:rPr>
                <w:rStyle w:val="Hyperlink"/>
                <w:noProof/>
              </w:rPr>
              <w:t>3.2 Data Collection Methods</w:t>
            </w:r>
            <w:r>
              <w:rPr>
                <w:noProof/>
                <w:webHidden/>
              </w:rPr>
              <w:tab/>
            </w:r>
            <w:r>
              <w:rPr>
                <w:noProof/>
                <w:webHidden/>
              </w:rPr>
              <w:fldChar w:fldCharType="begin"/>
            </w:r>
            <w:r>
              <w:rPr>
                <w:noProof/>
                <w:webHidden/>
              </w:rPr>
              <w:instrText xml:space="preserve"> PAGEREF _Toc198919108 \h </w:instrText>
            </w:r>
            <w:r>
              <w:rPr>
                <w:noProof/>
                <w:webHidden/>
              </w:rPr>
            </w:r>
            <w:r>
              <w:rPr>
                <w:noProof/>
                <w:webHidden/>
              </w:rPr>
              <w:fldChar w:fldCharType="separate"/>
            </w:r>
            <w:r>
              <w:rPr>
                <w:noProof/>
                <w:webHidden/>
              </w:rPr>
              <w:t>7</w:t>
            </w:r>
            <w:r>
              <w:rPr>
                <w:noProof/>
                <w:webHidden/>
              </w:rPr>
              <w:fldChar w:fldCharType="end"/>
            </w:r>
          </w:hyperlink>
        </w:p>
        <w:p w14:paraId="0126EBF9" w14:textId="77777777" w:rsidR="00720DBA" w:rsidRDefault="00720DBA" w:rsidP="00720DBA">
          <w:pPr>
            <w:pStyle w:val="TOC2"/>
            <w:tabs>
              <w:tab w:val="right" w:leader="dot" w:pos="9350"/>
            </w:tabs>
            <w:spacing w:after="0"/>
            <w:rPr>
              <w:rFonts w:asciiTheme="minorHAnsi" w:eastAsiaTheme="minorEastAsia" w:hAnsiTheme="minorHAnsi"/>
              <w:noProof/>
              <w:kern w:val="2"/>
              <w:szCs w:val="24"/>
              <w14:ligatures w14:val="standardContextual"/>
            </w:rPr>
          </w:pPr>
          <w:hyperlink w:anchor="_Toc198919109" w:history="1">
            <w:r w:rsidRPr="00F908AC">
              <w:rPr>
                <w:rStyle w:val="Hyperlink"/>
                <w:noProof/>
              </w:rPr>
              <w:t>3.3 Data Analysis Technique</w:t>
            </w:r>
            <w:r>
              <w:rPr>
                <w:noProof/>
                <w:webHidden/>
              </w:rPr>
              <w:tab/>
            </w:r>
            <w:r>
              <w:rPr>
                <w:noProof/>
                <w:webHidden/>
              </w:rPr>
              <w:fldChar w:fldCharType="begin"/>
            </w:r>
            <w:r>
              <w:rPr>
                <w:noProof/>
                <w:webHidden/>
              </w:rPr>
              <w:instrText xml:space="preserve"> PAGEREF _Toc198919109 \h </w:instrText>
            </w:r>
            <w:r>
              <w:rPr>
                <w:noProof/>
                <w:webHidden/>
              </w:rPr>
            </w:r>
            <w:r>
              <w:rPr>
                <w:noProof/>
                <w:webHidden/>
              </w:rPr>
              <w:fldChar w:fldCharType="separate"/>
            </w:r>
            <w:r>
              <w:rPr>
                <w:noProof/>
                <w:webHidden/>
              </w:rPr>
              <w:t>7</w:t>
            </w:r>
            <w:r>
              <w:rPr>
                <w:noProof/>
                <w:webHidden/>
              </w:rPr>
              <w:fldChar w:fldCharType="end"/>
            </w:r>
          </w:hyperlink>
        </w:p>
        <w:p w14:paraId="4D376ABA" w14:textId="77777777" w:rsidR="00720DBA" w:rsidRDefault="00720DBA" w:rsidP="00720DBA">
          <w:pPr>
            <w:pStyle w:val="TOC2"/>
            <w:tabs>
              <w:tab w:val="right" w:leader="dot" w:pos="9350"/>
            </w:tabs>
            <w:spacing w:after="0"/>
            <w:rPr>
              <w:rFonts w:asciiTheme="minorHAnsi" w:eastAsiaTheme="minorEastAsia" w:hAnsiTheme="minorHAnsi"/>
              <w:noProof/>
              <w:kern w:val="2"/>
              <w:szCs w:val="24"/>
              <w14:ligatures w14:val="standardContextual"/>
            </w:rPr>
          </w:pPr>
          <w:hyperlink w:anchor="_Toc198919110" w:history="1">
            <w:r w:rsidRPr="00F908AC">
              <w:rPr>
                <w:rStyle w:val="Hyperlink"/>
                <w:noProof/>
              </w:rPr>
              <w:t>3.4 Ethical Considerations</w:t>
            </w:r>
            <w:r>
              <w:rPr>
                <w:noProof/>
                <w:webHidden/>
              </w:rPr>
              <w:tab/>
            </w:r>
            <w:r>
              <w:rPr>
                <w:noProof/>
                <w:webHidden/>
              </w:rPr>
              <w:fldChar w:fldCharType="begin"/>
            </w:r>
            <w:r>
              <w:rPr>
                <w:noProof/>
                <w:webHidden/>
              </w:rPr>
              <w:instrText xml:space="preserve"> PAGEREF _Toc198919110 \h </w:instrText>
            </w:r>
            <w:r>
              <w:rPr>
                <w:noProof/>
                <w:webHidden/>
              </w:rPr>
            </w:r>
            <w:r>
              <w:rPr>
                <w:noProof/>
                <w:webHidden/>
              </w:rPr>
              <w:fldChar w:fldCharType="separate"/>
            </w:r>
            <w:r>
              <w:rPr>
                <w:noProof/>
                <w:webHidden/>
              </w:rPr>
              <w:t>8</w:t>
            </w:r>
            <w:r>
              <w:rPr>
                <w:noProof/>
                <w:webHidden/>
              </w:rPr>
              <w:fldChar w:fldCharType="end"/>
            </w:r>
          </w:hyperlink>
        </w:p>
        <w:p w14:paraId="62062F0C" w14:textId="77777777" w:rsidR="00720DBA" w:rsidRDefault="00720DBA" w:rsidP="00720DBA">
          <w:pPr>
            <w:pStyle w:val="TOC1"/>
            <w:tabs>
              <w:tab w:val="right" w:leader="dot" w:pos="9350"/>
            </w:tabs>
            <w:spacing w:after="0"/>
            <w:rPr>
              <w:rFonts w:asciiTheme="minorHAnsi" w:eastAsiaTheme="minorEastAsia" w:hAnsiTheme="minorHAnsi"/>
              <w:noProof/>
              <w:kern w:val="2"/>
              <w:szCs w:val="24"/>
              <w14:ligatures w14:val="standardContextual"/>
            </w:rPr>
          </w:pPr>
          <w:hyperlink w:anchor="_Toc198919111" w:history="1">
            <w:r w:rsidRPr="00F908AC">
              <w:rPr>
                <w:rStyle w:val="Hyperlink"/>
                <w:noProof/>
              </w:rPr>
              <w:t>Chapter 4: Findings and Discussion</w:t>
            </w:r>
            <w:r>
              <w:rPr>
                <w:noProof/>
                <w:webHidden/>
              </w:rPr>
              <w:tab/>
            </w:r>
            <w:r>
              <w:rPr>
                <w:noProof/>
                <w:webHidden/>
              </w:rPr>
              <w:fldChar w:fldCharType="begin"/>
            </w:r>
            <w:r>
              <w:rPr>
                <w:noProof/>
                <w:webHidden/>
              </w:rPr>
              <w:instrText xml:space="preserve"> PAGEREF _Toc198919111 \h </w:instrText>
            </w:r>
            <w:r>
              <w:rPr>
                <w:noProof/>
                <w:webHidden/>
              </w:rPr>
            </w:r>
            <w:r>
              <w:rPr>
                <w:noProof/>
                <w:webHidden/>
              </w:rPr>
              <w:fldChar w:fldCharType="separate"/>
            </w:r>
            <w:r>
              <w:rPr>
                <w:noProof/>
                <w:webHidden/>
              </w:rPr>
              <w:t>9</w:t>
            </w:r>
            <w:r>
              <w:rPr>
                <w:noProof/>
                <w:webHidden/>
              </w:rPr>
              <w:fldChar w:fldCharType="end"/>
            </w:r>
          </w:hyperlink>
        </w:p>
        <w:p w14:paraId="2247BD9F" w14:textId="77777777" w:rsidR="00720DBA" w:rsidRDefault="00720DBA" w:rsidP="00720DBA">
          <w:pPr>
            <w:pStyle w:val="TOC2"/>
            <w:tabs>
              <w:tab w:val="right" w:leader="dot" w:pos="9350"/>
            </w:tabs>
            <w:spacing w:after="0"/>
            <w:rPr>
              <w:rFonts w:asciiTheme="minorHAnsi" w:eastAsiaTheme="minorEastAsia" w:hAnsiTheme="minorHAnsi"/>
              <w:noProof/>
              <w:kern w:val="2"/>
              <w:szCs w:val="24"/>
              <w14:ligatures w14:val="standardContextual"/>
            </w:rPr>
          </w:pPr>
          <w:hyperlink w:anchor="_Toc198919112" w:history="1">
            <w:r w:rsidRPr="00F908AC">
              <w:rPr>
                <w:rStyle w:val="Hyperlink"/>
                <w:noProof/>
              </w:rPr>
              <w:t>4.1 Findings</w:t>
            </w:r>
            <w:r>
              <w:rPr>
                <w:noProof/>
                <w:webHidden/>
              </w:rPr>
              <w:tab/>
            </w:r>
            <w:r>
              <w:rPr>
                <w:noProof/>
                <w:webHidden/>
              </w:rPr>
              <w:fldChar w:fldCharType="begin"/>
            </w:r>
            <w:r>
              <w:rPr>
                <w:noProof/>
                <w:webHidden/>
              </w:rPr>
              <w:instrText xml:space="preserve"> PAGEREF _Toc198919112 \h </w:instrText>
            </w:r>
            <w:r>
              <w:rPr>
                <w:noProof/>
                <w:webHidden/>
              </w:rPr>
            </w:r>
            <w:r>
              <w:rPr>
                <w:noProof/>
                <w:webHidden/>
              </w:rPr>
              <w:fldChar w:fldCharType="separate"/>
            </w:r>
            <w:r>
              <w:rPr>
                <w:noProof/>
                <w:webHidden/>
              </w:rPr>
              <w:t>9</w:t>
            </w:r>
            <w:r>
              <w:rPr>
                <w:noProof/>
                <w:webHidden/>
              </w:rPr>
              <w:fldChar w:fldCharType="end"/>
            </w:r>
          </w:hyperlink>
        </w:p>
        <w:p w14:paraId="35424392" w14:textId="77777777" w:rsidR="00720DBA" w:rsidRDefault="00720DBA" w:rsidP="00720DBA">
          <w:pPr>
            <w:pStyle w:val="TOC2"/>
            <w:tabs>
              <w:tab w:val="right" w:leader="dot" w:pos="9350"/>
            </w:tabs>
            <w:spacing w:after="0"/>
            <w:rPr>
              <w:rFonts w:asciiTheme="minorHAnsi" w:eastAsiaTheme="minorEastAsia" w:hAnsiTheme="minorHAnsi"/>
              <w:noProof/>
              <w:kern w:val="2"/>
              <w:szCs w:val="24"/>
              <w14:ligatures w14:val="standardContextual"/>
            </w:rPr>
          </w:pPr>
          <w:hyperlink w:anchor="_Toc198919113" w:history="1">
            <w:r w:rsidRPr="00F908AC">
              <w:rPr>
                <w:rStyle w:val="Hyperlink"/>
                <w:noProof/>
              </w:rPr>
              <w:t>4.1.1 Implementation of Sustainable Practices at Hatherley Manor and Spa</w:t>
            </w:r>
            <w:r>
              <w:rPr>
                <w:noProof/>
                <w:webHidden/>
              </w:rPr>
              <w:tab/>
            </w:r>
            <w:r>
              <w:rPr>
                <w:noProof/>
                <w:webHidden/>
              </w:rPr>
              <w:fldChar w:fldCharType="begin"/>
            </w:r>
            <w:r>
              <w:rPr>
                <w:noProof/>
                <w:webHidden/>
              </w:rPr>
              <w:instrText xml:space="preserve"> PAGEREF _Toc198919113 \h </w:instrText>
            </w:r>
            <w:r>
              <w:rPr>
                <w:noProof/>
                <w:webHidden/>
              </w:rPr>
            </w:r>
            <w:r>
              <w:rPr>
                <w:noProof/>
                <w:webHidden/>
              </w:rPr>
              <w:fldChar w:fldCharType="separate"/>
            </w:r>
            <w:r>
              <w:rPr>
                <w:noProof/>
                <w:webHidden/>
              </w:rPr>
              <w:t>9</w:t>
            </w:r>
            <w:r>
              <w:rPr>
                <w:noProof/>
                <w:webHidden/>
              </w:rPr>
              <w:fldChar w:fldCharType="end"/>
            </w:r>
          </w:hyperlink>
        </w:p>
        <w:p w14:paraId="4A270477" w14:textId="77777777" w:rsidR="00720DBA" w:rsidRDefault="00720DBA" w:rsidP="00720DBA">
          <w:pPr>
            <w:pStyle w:val="TOC2"/>
            <w:tabs>
              <w:tab w:val="right" w:leader="dot" w:pos="9350"/>
            </w:tabs>
            <w:spacing w:after="0"/>
            <w:rPr>
              <w:rFonts w:asciiTheme="minorHAnsi" w:eastAsiaTheme="minorEastAsia" w:hAnsiTheme="minorHAnsi"/>
              <w:noProof/>
              <w:kern w:val="2"/>
              <w:szCs w:val="24"/>
              <w14:ligatures w14:val="standardContextual"/>
            </w:rPr>
          </w:pPr>
          <w:hyperlink w:anchor="_Toc198919114" w:history="1">
            <w:r w:rsidRPr="00F908AC">
              <w:rPr>
                <w:rStyle w:val="Hyperlink"/>
                <w:noProof/>
              </w:rPr>
              <w:t>4.1.2 Stakeholder Perceptions Including Staff and Guests</w:t>
            </w:r>
            <w:r>
              <w:rPr>
                <w:noProof/>
                <w:webHidden/>
              </w:rPr>
              <w:tab/>
            </w:r>
            <w:r>
              <w:rPr>
                <w:noProof/>
                <w:webHidden/>
              </w:rPr>
              <w:fldChar w:fldCharType="begin"/>
            </w:r>
            <w:r>
              <w:rPr>
                <w:noProof/>
                <w:webHidden/>
              </w:rPr>
              <w:instrText xml:space="preserve"> PAGEREF _Toc198919114 \h </w:instrText>
            </w:r>
            <w:r>
              <w:rPr>
                <w:noProof/>
                <w:webHidden/>
              </w:rPr>
            </w:r>
            <w:r>
              <w:rPr>
                <w:noProof/>
                <w:webHidden/>
              </w:rPr>
              <w:fldChar w:fldCharType="separate"/>
            </w:r>
            <w:r>
              <w:rPr>
                <w:noProof/>
                <w:webHidden/>
              </w:rPr>
              <w:t>10</w:t>
            </w:r>
            <w:r>
              <w:rPr>
                <w:noProof/>
                <w:webHidden/>
              </w:rPr>
              <w:fldChar w:fldCharType="end"/>
            </w:r>
          </w:hyperlink>
        </w:p>
        <w:p w14:paraId="55E32D8F" w14:textId="77777777" w:rsidR="00720DBA" w:rsidRDefault="00720DBA" w:rsidP="00720DBA">
          <w:pPr>
            <w:pStyle w:val="TOC2"/>
            <w:tabs>
              <w:tab w:val="right" w:leader="dot" w:pos="9350"/>
            </w:tabs>
            <w:spacing w:after="0"/>
            <w:rPr>
              <w:rFonts w:asciiTheme="minorHAnsi" w:eastAsiaTheme="minorEastAsia" w:hAnsiTheme="minorHAnsi"/>
              <w:noProof/>
              <w:kern w:val="2"/>
              <w:szCs w:val="24"/>
              <w14:ligatures w14:val="standardContextual"/>
            </w:rPr>
          </w:pPr>
          <w:hyperlink w:anchor="_Toc198919115" w:history="1">
            <w:r w:rsidRPr="00F908AC">
              <w:rPr>
                <w:rStyle w:val="Hyperlink"/>
                <w:noProof/>
              </w:rPr>
              <w:t>4.1.3 Recommendations for Enhancing Sustainability and Community Value</w:t>
            </w:r>
            <w:r>
              <w:rPr>
                <w:noProof/>
                <w:webHidden/>
              </w:rPr>
              <w:tab/>
            </w:r>
            <w:r>
              <w:rPr>
                <w:noProof/>
                <w:webHidden/>
              </w:rPr>
              <w:fldChar w:fldCharType="begin"/>
            </w:r>
            <w:r>
              <w:rPr>
                <w:noProof/>
                <w:webHidden/>
              </w:rPr>
              <w:instrText xml:space="preserve"> PAGEREF _Toc198919115 \h </w:instrText>
            </w:r>
            <w:r>
              <w:rPr>
                <w:noProof/>
                <w:webHidden/>
              </w:rPr>
            </w:r>
            <w:r>
              <w:rPr>
                <w:noProof/>
                <w:webHidden/>
              </w:rPr>
              <w:fldChar w:fldCharType="separate"/>
            </w:r>
            <w:r>
              <w:rPr>
                <w:noProof/>
                <w:webHidden/>
              </w:rPr>
              <w:t>12</w:t>
            </w:r>
            <w:r>
              <w:rPr>
                <w:noProof/>
                <w:webHidden/>
              </w:rPr>
              <w:fldChar w:fldCharType="end"/>
            </w:r>
          </w:hyperlink>
        </w:p>
        <w:p w14:paraId="0757A91C" w14:textId="77777777" w:rsidR="00720DBA" w:rsidRDefault="00720DBA" w:rsidP="00720DBA">
          <w:pPr>
            <w:pStyle w:val="TOC2"/>
            <w:tabs>
              <w:tab w:val="right" w:leader="dot" w:pos="9350"/>
            </w:tabs>
            <w:spacing w:after="0"/>
            <w:rPr>
              <w:rFonts w:asciiTheme="minorHAnsi" w:eastAsiaTheme="minorEastAsia" w:hAnsiTheme="minorHAnsi"/>
              <w:noProof/>
              <w:kern w:val="2"/>
              <w:szCs w:val="24"/>
              <w14:ligatures w14:val="standardContextual"/>
            </w:rPr>
          </w:pPr>
          <w:hyperlink w:anchor="_Toc198919116" w:history="1">
            <w:r w:rsidRPr="00F908AC">
              <w:rPr>
                <w:rStyle w:val="Hyperlink"/>
                <w:noProof/>
              </w:rPr>
              <w:t>4.2 Discussion</w:t>
            </w:r>
            <w:r>
              <w:rPr>
                <w:noProof/>
                <w:webHidden/>
              </w:rPr>
              <w:tab/>
            </w:r>
            <w:r>
              <w:rPr>
                <w:noProof/>
                <w:webHidden/>
              </w:rPr>
              <w:fldChar w:fldCharType="begin"/>
            </w:r>
            <w:r>
              <w:rPr>
                <w:noProof/>
                <w:webHidden/>
              </w:rPr>
              <w:instrText xml:space="preserve"> PAGEREF _Toc198919116 \h </w:instrText>
            </w:r>
            <w:r>
              <w:rPr>
                <w:noProof/>
                <w:webHidden/>
              </w:rPr>
            </w:r>
            <w:r>
              <w:rPr>
                <w:noProof/>
                <w:webHidden/>
              </w:rPr>
              <w:fldChar w:fldCharType="separate"/>
            </w:r>
            <w:r>
              <w:rPr>
                <w:noProof/>
                <w:webHidden/>
              </w:rPr>
              <w:t>14</w:t>
            </w:r>
            <w:r>
              <w:rPr>
                <w:noProof/>
                <w:webHidden/>
              </w:rPr>
              <w:fldChar w:fldCharType="end"/>
            </w:r>
          </w:hyperlink>
        </w:p>
        <w:p w14:paraId="48FF48B3" w14:textId="77777777" w:rsidR="00720DBA" w:rsidRDefault="00720DBA" w:rsidP="00720DBA">
          <w:pPr>
            <w:pStyle w:val="TOC3"/>
            <w:tabs>
              <w:tab w:val="right" w:leader="dot" w:pos="9350"/>
            </w:tabs>
            <w:spacing w:after="0"/>
            <w:rPr>
              <w:rFonts w:asciiTheme="minorHAnsi" w:eastAsiaTheme="minorEastAsia" w:hAnsiTheme="minorHAnsi"/>
              <w:noProof/>
              <w:kern w:val="2"/>
              <w:szCs w:val="24"/>
              <w14:ligatures w14:val="standardContextual"/>
            </w:rPr>
          </w:pPr>
          <w:hyperlink w:anchor="_Toc198919117" w:history="1">
            <w:r w:rsidRPr="00F908AC">
              <w:rPr>
                <w:rStyle w:val="Hyperlink"/>
                <w:noProof/>
              </w:rPr>
              <w:t>4.2.1 Objective 1: Review on Environmental and Social impacts of Hotel Development.</w:t>
            </w:r>
            <w:r>
              <w:rPr>
                <w:noProof/>
                <w:webHidden/>
              </w:rPr>
              <w:tab/>
            </w:r>
            <w:r>
              <w:rPr>
                <w:noProof/>
                <w:webHidden/>
              </w:rPr>
              <w:fldChar w:fldCharType="begin"/>
            </w:r>
            <w:r>
              <w:rPr>
                <w:noProof/>
                <w:webHidden/>
              </w:rPr>
              <w:instrText xml:space="preserve"> PAGEREF _Toc198919117 \h </w:instrText>
            </w:r>
            <w:r>
              <w:rPr>
                <w:noProof/>
                <w:webHidden/>
              </w:rPr>
            </w:r>
            <w:r>
              <w:rPr>
                <w:noProof/>
                <w:webHidden/>
              </w:rPr>
              <w:fldChar w:fldCharType="separate"/>
            </w:r>
            <w:r>
              <w:rPr>
                <w:noProof/>
                <w:webHidden/>
              </w:rPr>
              <w:t>14</w:t>
            </w:r>
            <w:r>
              <w:rPr>
                <w:noProof/>
                <w:webHidden/>
              </w:rPr>
              <w:fldChar w:fldCharType="end"/>
            </w:r>
          </w:hyperlink>
        </w:p>
        <w:p w14:paraId="0494D758" w14:textId="77777777" w:rsidR="00720DBA" w:rsidRDefault="00720DBA" w:rsidP="00720DBA">
          <w:pPr>
            <w:pStyle w:val="TOC3"/>
            <w:tabs>
              <w:tab w:val="right" w:leader="dot" w:pos="9350"/>
            </w:tabs>
            <w:spacing w:after="0"/>
            <w:rPr>
              <w:rFonts w:asciiTheme="minorHAnsi" w:eastAsiaTheme="minorEastAsia" w:hAnsiTheme="minorHAnsi"/>
              <w:noProof/>
              <w:kern w:val="2"/>
              <w:szCs w:val="24"/>
              <w14:ligatures w14:val="standardContextual"/>
            </w:rPr>
          </w:pPr>
          <w:hyperlink w:anchor="_Toc198919118" w:history="1">
            <w:r w:rsidRPr="00F908AC">
              <w:rPr>
                <w:rStyle w:val="Hyperlink"/>
                <w:noProof/>
              </w:rPr>
              <w:t>4.2.2 Objective 2: Sustainability Practice Analysis</w:t>
            </w:r>
            <w:r>
              <w:rPr>
                <w:noProof/>
                <w:webHidden/>
              </w:rPr>
              <w:tab/>
            </w:r>
            <w:r>
              <w:rPr>
                <w:noProof/>
                <w:webHidden/>
              </w:rPr>
              <w:fldChar w:fldCharType="begin"/>
            </w:r>
            <w:r>
              <w:rPr>
                <w:noProof/>
                <w:webHidden/>
              </w:rPr>
              <w:instrText xml:space="preserve"> PAGEREF _Toc198919118 \h </w:instrText>
            </w:r>
            <w:r>
              <w:rPr>
                <w:noProof/>
                <w:webHidden/>
              </w:rPr>
            </w:r>
            <w:r>
              <w:rPr>
                <w:noProof/>
                <w:webHidden/>
              </w:rPr>
              <w:fldChar w:fldCharType="separate"/>
            </w:r>
            <w:r>
              <w:rPr>
                <w:noProof/>
                <w:webHidden/>
              </w:rPr>
              <w:t>15</w:t>
            </w:r>
            <w:r>
              <w:rPr>
                <w:noProof/>
                <w:webHidden/>
              </w:rPr>
              <w:fldChar w:fldCharType="end"/>
            </w:r>
          </w:hyperlink>
        </w:p>
        <w:p w14:paraId="5D15F60D" w14:textId="77777777" w:rsidR="00720DBA" w:rsidRDefault="00720DBA" w:rsidP="00720DBA">
          <w:pPr>
            <w:pStyle w:val="TOC3"/>
            <w:tabs>
              <w:tab w:val="right" w:leader="dot" w:pos="9350"/>
            </w:tabs>
            <w:spacing w:after="0"/>
            <w:rPr>
              <w:rFonts w:asciiTheme="minorHAnsi" w:eastAsiaTheme="minorEastAsia" w:hAnsiTheme="minorHAnsi"/>
              <w:noProof/>
              <w:kern w:val="2"/>
              <w:szCs w:val="24"/>
              <w14:ligatures w14:val="standardContextual"/>
            </w:rPr>
          </w:pPr>
          <w:hyperlink w:anchor="_Toc198919119" w:history="1">
            <w:r w:rsidRPr="00F908AC">
              <w:rPr>
                <w:rStyle w:val="Hyperlink"/>
                <w:noProof/>
              </w:rPr>
              <w:t>4.2.3 Objective 3: Stakeholder Perception Exploration</w:t>
            </w:r>
            <w:r>
              <w:rPr>
                <w:noProof/>
                <w:webHidden/>
              </w:rPr>
              <w:tab/>
            </w:r>
            <w:r>
              <w:rPr>
                <w:noProof/>
                <w:webHidden/>
              </w:rPr>
              <w:fldChar w:fldCharType="begin"/>
            </w:r>
            <w:r>
              <w:rPr>
                <w:noProof/>
                <w:webHidden/>
              </w:rPr>
              <w:instrText xml:space="preserve"> PAGEREF _Toc198919119 \h </w:instrText>
            </w:r>
            <w:r>
              <w:rPr>
                <w:noProof/>
                <w:webHidden/>
              </w:rPr>
            </w:r>
            <w:r>
              <w:rPr>
                <w:noProof/>
                <w:webHidden/>
              </w:rPr>
              <w:fldChar w:fldCharType="separate"/>
            </w:r>
            <w:r>
              <w:rPr>
                <w:noProof/>
                <w:webHidden/>
              </w:rPr>
              <w:t>16</w:t>
            </w:r>
            <w:r>
              <w:rPr>
                <w:noProof/>
                <w:webHidden/>
              </w:rPr>
              <w:fldChar w:fldCharType="end"/>
            </w:r>
          </w:hyperlink>
        </w:p>
        <w:p w14:paraId="2E8D3B92" w14:textId="77777777" w:rsidR="00720DBA" w:rsidRDefault="00720DBA" w:rsidP="00720DBA">
          <w:pPr>
            <w:pStyle w:val="TOC3"/>
            <w:tabs>
              <w:tab w:val="right" w:leader="dot" w:pos="9350"/>
            </w:tabs>
            <w:spacing w:after="0"/>
            <w:rPr>
              <w:rFonts w:asciiTheme="minorHAnsi" w:eastAsiaTheme="minorEastAsia" w:hAnsiTheme="minorHAnsi"/>
              <w:noProof/>
              <w:kern w:val="2"/>
              <w:szCs w:val="24"/>
              <w14:ligatures w14:val="standardContextual"/>
            </w:rPr>
          </w:pPr>
          <w:hyperlink w:anchor="_Toc198919120" w:history="1">
            <w:r w:rsidRPr="00F908AC">
              <w:rPr>
                <w:rStyle w:val="Hyperlink"/>
                <w:noProof/>
              </w:rPr>
              <w:t>4.2.4 Objective 4: Sustainability and Community Recommendations</w:t>
            </w:r>
            <w:r>
              <w:rPr>
                <w:noProof/>
                <w:webHidden/>
              </w:rPr>
              <w:tab/>
            </w:r>
            <w:r>
              <w:rPr>
                <w:noProof/>
                <w:webHidden/>
              </w:rPr>
              <w:fldChar w:fldCharType="begin"/>
            </w:r>
            <w:r>
              <w:rPr>
                <w:noProof/>
                <w:webHidden/>
              </w:rPr>
              <w:instrText xml:space="preserve"> PAGEREF _Toc198919120 \h </w:instrText>
            </w:r>
            <w:r>
              <w:rPr>
                <w:noProof/>
                <w:webHidden/>
              </w:rPr>
            </w:r>
            <w:r>
              <w:rPr>
                <w:noProof/>
                <w:webHidden/>
              </w:rPr>
              <w:fldChar w:fldCharType="separate"/>
            </w:r>
            <w:r>
              <w:rPr>
                <w:noProof/>
                <w:webHidden/>
              </w:rPr>
              <w:t>17</w:t>
            </w:r>
            <w:r>
              <w:rPr>
                <w:noProof/>
                <w:webHidden/>
              </w:rPr>
              <w:fldChar w:fldCharType="end"/>
            </w:r>
          </w:hyperlink>
        </w:p>
        <w:p w14:paraId="7B332AA0" w14:textId="77777777" w:rsidR="00720DBA" w:rsidRDefault="00720DBA" w:rsidP="00720DBA">
          <w:pPr>
            <w:pStyle w:val="TOC1"/>
            <w:tabs>
              <w:tab w:val="right" w:leader="dot" w:pos="9350"/>
            </w:tabs>
            <w:spacing w:after="0"/>
            <w:rPr>
              <w:rFonts w:asciiTheme="minorHAnsi" w:eastAsiaTheme="minorEastAsia" w:hAnsiTheme="minorHAnsi"/>
              <w:noProof/>
              <w:kern w:val="2"/>
              <w:szCs w:val="24"/>
              <w14:ligatures w14:val="standardContextual"/>
            </w:rPr>
          </w:pPr>
          <w:hyperlink w:anchor="_Toc198919121" w:history="1">
            <w:r w:rsidRPr="00F908AC">
              <w:rPr>
                <w:rStyle w:val="Hyperlink"/>
                <w:noProof/>
              </w:rPr>
              <w:t>Chapter 5: Conclusion and Recommendations</w:t>
            </w:r>
            <w:r>
              <w:rPr>
                <w:noProof/>
                <w:webHidden/>
              </w:rPr>
              <w:tab/>
            </w:r>
            <w:r>
              <w:rPr>
                <w:noProof/>
                <w:webHidden/>
              </w:rPr>
              <w:fldChar w:fldCharType="begin"/>
            </w:r>
            <w:r>
              <w:rPr>
                <w:noProof/>
                <w:webHidden/>
              </w:rPr>
              <w:instrText xml:space="preserve"> PAGEREF _Toc198919121 \h </w:instrText>
            </w:r>
            <w:r>
              <w:rPr>
                <w:noProof/>
                <w:webHidden/>
              </w:rPr>
            </w:r>
            <w:r>
              <w:rPr>
                <w:noProof/>
                <w:webHidden/>
              </w:rPr>
              <w:fldChar w:fldCharType="separate"/>
            </w:r>
            <w:r>
              <w:rPr>
                <w:noProof/>
                <w:webHidden/>
              </w:rPr>
              <w:t>19</w:t>
            </w:r>
            <w:r>
              <w:rPr>
                <w:noProof/>
                <w:webHidden/>
              </w:rPr>
              <w:fldChar w:fldCharType="end"/>
            </w:r>
          </w:hyperlink>
        </w:p>
        <w:p w14:paraId="74F72D1D" w14:textId="77777777" w:rsidR="00720DBA" w:rsidRDefault="00720DBA" w:rsidP="00720DBA">
          <w:pPr>
            <w:pStyle w:val="TOC2"/>
            <w:tabs>
              <w:tab w:val="right" w:leader="dot" w:pos="9350"/>
            </w:tabs>
            <w:spacing w:after="0"/>
            <w:rPr>
              <w:rFonts w:asciiTheme="minorHAnsi" w:eastAsiaTheme="minorEastAsia" w:hAnsiTheme="minorHAnsi"/>
              <w:noProof/>
              <w:kern w:val="2"/>
              <w:szCs w:val="24"/>
              <w14:ligatures w14:val="standardContextual"/>
            </w:rPr>
          </w:pPr>
          <w:hyperlink w:anchor="_Toc198919122" w:history="1">
            <w:r w:rsidRPr="00F908AC">
              <w:rPr>
                <w:rStyle w:val="Hyperlink"/>
                <w:noProof/>
              </w:rPr>
              <w:t>5.1 Conclusion</w:t>
            </w:r>
            <w:r>
              <w:rPr>
                <w:noProof/>
                <w:webHidden/>
              </w:rPr>
              <w:tab/>
            </w:r>
            <w:r>
              <w:rPr>
                <w:noProof/>
                <w:webHidden/>
              </w:rPr>
              <w:fldChar w:fldCharType="begin"/>
            </w:r>
            <w:r>
              <w:rPr>
                <w:noProof/>
                <w:webHidden/>
              </w:rPr>
              <w:instrText xml:space="preserve"> PAGEREF _Toc198919122 \h </w:instrText>
            </w:r>
            <w:r>
              <w:rPr>
                <w:noProof/>
                <w:webHidden/>
              </w:rPr>
            </w:r>
            <w:r>
              <w:rPr>
                <w:noProof/>
                <w:webHidden/>
              </w:rPr>
              <w:fldChar w:fldCharType="separate"/>
            </w:r>
            <w:r>
              <w:rPr>
                <w:noProof/>
                <w:webHidden/>
              </w:rPr>
              <w:t>19</w:t>
            </w:r>
            <w:r>
              <w:rPr>
                <w:noProof/>
                <w:webHidden/>
              </w:rPr>
              <w:fldChar w:fldCharType="end"/>
            </w:r>
          </w:hyperlink>
        </w:p>
        <w:p w14:paraId="498AAE71" w14:textId="77777777" w:rsidR="00720DBA" w:rsidRDefault="00720DBA" w:rsidP="00720DBA">
          <w:pPr>
            <w:pStyle w:val="TOC2"/>
            <w:tabs>
              <w:tab w:val="right" w:leader="dot" w:pos="9350"/>
            </w:tabs>
            <w:spacing w:after="0"/>
            <w:rPr>
              <w:rFonts w:asciiTheme="minorHAnsi" w:eastAsiaTheme="minorEastAsia" w:hAnsiTheme="minorHAnsi"/>
              <w:noProof/>
              <w:kern w:val="2"/>
              <w:szCs w:val="24"/>
              <w14:ligatures w14:val="standardContextual"/>
            </w:rPr>
          </w:pPr>
          <w:hyperlink w:anchor="_Toc198919123" w:history="1">
            <w:r w:rsidRPr="00F908AC">
              <w:rPr>
                <w:rStyle w:val="Hyperlink"/>
                <w:noProof/>
              </w:rPr>
              <w:t>5.2 Recommendations</w:t>
            </w:r>
            <w:r>
              <w:rPr>
                <w:noProof/>
                <w:webHidden/>
              </w:rPr>
              <w:tab/>
            </w:r>
            <w:r>
              <w:rPr>
                <w:noProof/>
                <w:webHidden/>
              </w:rPr>
              <w:fldChar w:fldCharType="begin"/>
            </w:r>
            <w:r>
              <w:rPr>
                <w:noProof/>
                <w:webHidden/>
              </w:rPr>
              <w:instrText xml:space="preserve"> PAGEREF _Toc198919123 \h </w:instrText>
            </w:r>
            <w:r>
              <w:rPr>
                <w:noProof/>
                <w:webHidden/>
              </w:rPr>
            </w:r>
            <w:r>
              <w:rPr>
                <w:noProof/>
                <w:webHidden/>
              </w:rPr>
              <w:fldChar w:fldCharType="separate"/>
            </w:r>
            <w:r>
              <w:rPr>
                <w:noProof/>
                <w:webHidden/>
              </w:rPr>
              <w:t>21</w:t>
            </w:r>
            <w:r>
              <w:rPr>
                <w:noProof/>
                <w:webHidden/>
              </w:rPr>
              <w:fldChar w:fldCharType="end"/>
            </w:r>
          </w:hyperlink>
        </w:p>
        <w:p w14:paraId="6852F718" w14:textId="77777777" w:rsidR="00720DBA" w:rsidRDefault="00720DBA" w:rsidP="00720DBA">
          <w:pPr>
            <w:pStyle w:val="TOC1"/>
            <w:tabs>
              <w:tab w:val="right" w:leader="dot" w:pos="9350"/>
            </w:tabs>
            <w:spacing w:after="0"/>
            <w:rPr>
              <w:rFonts w:asciiTheme="minorHAnsi" w:eastAsiaTheme="minorEastAsia" w:hAnsiTheme="minorHAnsi"/>
              <w:noProof/>
              <w:kern w:val="2"/>
              <w:szCs w:val="24"/>
              <w14:ligatures w14:val="standardContextual"/>
            </w:rPr>
          </w:pPr>
          <w:hyperlink w:anchor="_Toc198919124" w:history="1">
            <w:r w:rsidRPr="00F908AC">
              <w:rPr>
                <w:rStyle w:val="Hyperlink"/>
                <w:noProof/>
              </w:rPr>
              <w:t>References</w:t>
            </w:r>
            <w:r>
              <w:rPr>
                <w:noProof/>
                <w:webHidden/>
              </w:rPr>
              <w:tab/>
            </w:r>
            <w:r>
              <w:rPr>
                <w:noProof/>
                <w:webHidden/>
              </w:rPr>
              <w:fldChar w:fldCharType="begin"/>
            </w:r>
            <w:r>
              <w:rPr>
                <w:noProof/>
                <w:webHidden/>
              </w:rPr>
              <w:instrText xml:space="preserve"> PAGEREF _Toc198919124 \h </w:instrText>
            </w:r>
            <w:r>
              <w:rPr>
                <w:noProof/>
                <w:webHidden/>
              </w:rPr>
            </w:r>
            <w:r>
              <w:rPr>
                <w:noProof/>
                <w:webHidden/>
              </w:rPr>
              <w:fldChar w:fldCharType="separate"/>
            </w:r>
            <w:r>
              <w:rPr>
                <w:noProof/>
                <w:webHidden/>
              </w:rPr>
              <w:t>24</w:t>
            </w:r>
            <w:r>
              <w:rPr>
                <w:noProof/>
                <w:webHidden/>
              </w:rPr>
              <w:fldChar w:fldCharType="end"/>
            </w:r>
          </w:hyperlink>
        </w:p>
        <w:p w14:paraId="51DE4FF3" w14:textId="77777777" w:rsidR="00720DBA" w:rsidRPr="005E2CA9" w:rsidRDefault="00720DBA" w:rsidP="00720DBA">
          <w:pPr>
            <w:spacing w:after="0"/>
            <w:rPr>
              <w:b/>
              <w:bCs/>
              <w:noProof/>
            </w:rPr>
          </w:pPr>
          <w:r>
            <w:rPr>
              <w:b/>
              <w:bCs/>
              <w:noProof/>
            </w:rPr>
            <w:fldChar w:fldCharType="end"/>
          </w:r>
        </w:p>
      </w:sdtContent>
    </w:sdt>
    <w:p w14:paraId="58ADFD42" w14:textId="77777777" w:rsidR="00720DBA" w:rsidRDefault="00720DBA" w:rsidP="00720DBA">
      <w:pPr>
        <w:pStyle w:val="Heading1"/>
        <w:spacing w:before="0"/>
      </w:pPr>
    </w:p>
    <w:p w14:paraId="25D9C0F8" w14:textId="77777777" w:rsidR="00720DBA" w:rsidRDefault="00720DBA" w:rsidP="00720DBA">
      <w:pPr>
        <w:pStyle w:val="Heading1"/>
        <w:spacing w:before="0"/>
      </w:pPr>
      <w:r>
        <w:t xml:space="preserve">List of Figures </w:t>
      </w:r>
    </w:p>
    <w:p w14:paraId="2DCCA477" w14:textId="77777777" w:rsidR="00720DBA" w:rsidRPr="00875771" w:rsidRDefault="00720DBA" w:rsidP="00720DBA">
      <w:pPr>
        <w:pStyle w:val="TableofFigures"/>
        <w:tabs>
          <w:tab w:val="right" w:leader="dot" w:pos="9350"/>
        </w:tabs>
        <w:rPr>
          <w:noProof/>
        </w:rPr>
      </w:pPr>
      <w:r>
        <w:fldChar w:fldCharType="begin"/>
      </w:r>
      <w:r>
        <w:instrText xml:space="preserve"> TOC \h \z \c "Figure" </w:instrText>
      </w:r>
      <w:r>
        <w:fldChar w:fldCharType="separate"/>
      </w:r>
      <w:hyperlink w:anchor="_Toc198919125" w:history="1">
        <w:r w:rsidRPr="00875771">
          <w:rPr>
            <w:rStyle w:val="Hyperlink"/>
            <w:noProof/>
          </w:rPr>
          <w:t>Figure 1: Sustainable Practices</w:t>
        </w:r>
        <w:r w:rsidRPr="00875771">
          <w:rPr>
            <w:noProof/>
            <w:webHidden/>
          </w:rPr>
          <w:tab/>
        </w:r>
        <w:r w:rsidRPr="00875771">
          <w:rPr>
            <w:noProof/>
            <w:webHidden/>
          </w:rPr>
          <w:fldChar w:fldCharType="begin"/>
        </w:r>
        <w:r w:rsidRPr="00875771">
          <w:rPr>
            <w:noProof/>
            <w:webHidden/>
          </w:rPr>
          <w:instrText xml:space="preserve"> PAGEREF _Toc198919125 \h </w:instrText>
        </w:r>
        <w:r w:rsidRPr="00875771">
          <w:rPr>
            <w:noProof/>
            <w:webHidden/>
          </w:rPr>
        </w:r>
        <w:r w:rsidRPr="00875771">
          <w:rPr>
            <w:noProof/>
            <w:webHidden/>
          </w:rPr>
          <w:fldChar w:fldCharType="separate"/>
        </w:r>
        <w:r w:rsidRPr="00875771">
          <w:rPr>
            <w:noProof/>
            <w:webHidden/>
          </w:rPr>
          <w:t>9</w:t>
        </w:r>
        <w:r w:rsidRPr="00875771">
          <w:rPr>
            <w:noProof/>
            <w:webHidden/>
          </w:rPr>
          <w:fldChar w:fldCharType="end"/>
        </w:r>
      </w:hyperlink>
    </w:p>
    <w:p w14:paraId="1ECE2FD1" w14:textId="77777777" w:rsidR="00720DBA" w:rsidRPr="00875771" w:rsidRDefault="00720DBA" w:rsidP="00720DBA">
      <w:pPr>
        <w:pStyle w:val="TableofFigures"/>
        <w:tabs>
          <w:tab w:val="right" w:leader="dot" w:pos="9350"/>
        </w:tabs>
        <w:rPr>
          <w:noProof/>
        </w:rPr>
      </w:pPr>
      <w:hyperlink w:anchor="_Toc198919126" w:history="1">
        <w:r w:rsidRPr="00875771">
          <w:rPr>
            <w:rStyle w:val="Hyperlink"/>
            <w:noProof/>
          </w:rPr>
          <w:t>Figure 2: Guest Experience</w:t>
        </w:r>
        <w:r w:rsidRPr="00875771">
          <w:rPr>
            <w:noProof/>
            <w:webHidden/>
          </w:rPr>
          <w:tab/>
        </w:r>
        <w:r w:rsidRPr="00875771">
          <w:rPr>
            <w:noProof/>
            <w:webHidden/>
          </w:rPr>
          <w:fldChar w:fldCharType="begin"/>
        </w:r>
        <w:r w:rsidRPr="00875771">
          <w:rPr>
            <w:noProof/>
            <w:webHidden/>
          </w:rPr>
          <w:instrText xml:space="preserve"> PAGEREF _Toc198919126 \h </w:instrText>
        </w:r>
        <w:r w:rsidRPr="00875771">
          <w:rPr>
            <w:noProof/>
            <w:webHidden/>
          </w:rPr>
        </w:r>
        <w:r w:rsidRPr="00875771">
          <w:rPr>
            <w:noProof/>
            <w:webHidden/>
          </w:rPr>
          <w:fldChar w:fldCharType="separate"/>
        </w:r>
        <w:r w:rsidRPr="00875771">
          <w:rPr>
            <w:noProof/>
            <w:webHidden/>
          </w:rPr>
          <w:t>11</w:t>
        </w:r>
        <w:r w:rsidRPr="00875771">
          <w:rPr>
            <w:noProof/>
            <w:webHidden/>
          </w:rPr>
          <w:fldChar w:fldCharType="end"/>
        </w:r>
      </w:hyperlink>
    </w:p>
    <w:p w14:paraId="670D1C72" w14:textId="77777777" w:rsidR="00720DBA" w:rsidRDefault="00720DBA" w:rsidP="00720DBA">
      <w:pPr>
        <w:pStyle w:val="TableofFigures"/>
        <w:tabs>
          <w:tab w:val="right" w:leader="dot" w:pos="9350"/>
        </w:tabs>
        <w:rPr>
          <w:rStyle w:val="Hyperlink"/>
          <w:noProof/>
        </w:rPr>
      </w:pPr>
      <w:hyperlink w:anchor="_Toc198919127" w:history="1">
        <w:r w:rsidRPr="00875771">
          <w:rPr>
            <w:rStyle w:val="Hyperlink"/>
            <w:noProof/>
          </w:rPr>
          <w:t>Figure 3: Sustainable Strategies</w:t>
        </w:r>
        <w:r w:rsidRPr="00875771">
          <w:rPr>
            <w:noProof/>
            <w:webHidden/>
          </w:rPr>
          <w:tab/>
        </w:r>
        <w:r w:rsidRPr="00875771">
          <w:rPr>
            <w:noProof/>
            <w:webHidden/>
          </w:rPr>
          <w:fldChar w:fldCharType="begin"/>
        </w:r>
        <w:r w:rsidRPr="00875771">
          <w:rPr>
            <w:noProof/>
            <w:webHidden/>
          </w:rPr>
          <w:instrText xml:space="preserve"> PAGEREF _Toc198919127 \h </w:instrText>
        </w:r>
        <w:r w:rsidRPr="00875771">
          <w:rPr>
            <w:noProof/>
            <w:webHidden/>
          </w:rPr>
        </w:r>
        <w:r w:rsidRPr="00875771">
          <w:rPr>
            <w:noProof/>
            <w:webHidden/>
          </w:rPr>
          <w:fldChar w:fldCharType="separate"/>
        </w:r>
        <w:r w:rsidRPr="00875771">
          <w:rPr>
            <w:noProof/>
            <w:webHidden/>
          </w:rPr>
          <w:t>13</w:t>
        </w:r>
        <w:r w:rsidRPr="00875771">
          <w:rPr>
            <w:noProof/>
            <w:webHidden/>
          </w:rPr>
          <w:fldChar w:fldCharType="end"/>
        </w:r>
      </w:hyperlink>
    </w:p>
    <w:p w14:paraId="7D09321A" w14:textId="77777777" w:rsidR="00720DBA" w:rsidRPr="00875771" w:rsidRDefault="00720DBA" w:rsidP="00720DBA"/>
    <w:p w14:paraId="64D416D7" w14:textId="77777777" w:rsidR="00720DBA" w:rsidRPr="00875771" w:rsidRDefault="00720DBA" w:rsidP="00720DBA">
      <w:pPr>
        <w:pStyle w:val="Heading1"/>
        <w:spacing w:before="0"/>
      </w:pPr>
      <w:r w:rsidRPr="00875771">
        <w:t xml:space="preserve">List of Tables </w:t>
      </w:r>
    </w:p>
    <w:p w14:paraId="377D18A3" w14:textId="77777777" w:rsidR="00720DBA" w:rsidRPr="00875771" w:rsidRDefault="00720DBA" w:rsidP="00720DBA">
      <w:pPr>
        <w:pStyle w:val="TableofFigures"/>
        <w:tabs>
          <w:tab w:val="right" w:leader="dot" w:pos="9350"/>
        </w:tabs>
        <w:rPr>
          <w:rFonts w:asciiTheme="minorHAnsi" w:eastAsiaTheme="minorEastAsia" w:hAnsiTheme="minorHAnsi"/>
          <w:noProof/>
          <w:kern w:val="2"/>
          <w:szCs w:val="24"/>
          <w14:ligatures w14:val="standardContextual"/>
        </w:rPr>
      </w:pPr>
      <w:r>
        <w:fldChar w:fldCharType="begin"/>
      </w:r>
      <w:r>
        <w:instrText xml:space="preserve"> TOC \h \z \c "Table" </w:instrText>
      </w:r>
      <w:r>
        <w:fldChar w:fldCharType="separate"/>
      </w:r>
      <w:hyperlink w:anchor="_Toc198919161" w:history="1">
        <w:r w:rsidRPr="00875771">
          <w:rPr>
            <w:rStyle w:val="Hyperlink"/>
            <w:noProof/>
          </w:rPr>
          <w:t>Table 1: Implementation of Sustainable Practices at Hatherley Manor and Spa</w:t>
        </w:r>
        <w:r w:rsidRPr="00875771">
          <w:rPr>
            <w:noProof/>
            <w:webHidden/>
          </w:rPr>
          <w:tab/>
        </w:r>
        <w:r w:rsidRPr="00875771">
          <w:rPr>
            <w:noProof/>
            <w:webHidden/>
          </w:rPr>
          <w:fldChar w:fldCharType="begin"/>
        </w:r>
        <w:r w:rsidRPr="00875771">
          <w:rPr>
            <w:noProof/>
            <w:webHidden/>
          </w:rPr>
          <w:instrText xml:space="preserve"> PAGEREF _Toc198919161 \h </w:instrText>
        </w:r>
        <w:r w:rsidRPr="00875771">
          <w:rPr>
            <w:noProof/>
            <w:webHidden/>
          </w:rPr>
        </w:r>
        <w:r w:rsidRPr="00875771">
          <w:rPr>
            <w:noProof/>
            <w:webHidden/>
          </w:rPr>
          <w:fldChar w:fldCharType="separate"/>
        </w:r>
        <w:r w:rsidRPr="00875771">
          <w:rPr>
            <w:noProof/>
            <w:webHidden/>
          </w:rPr>
          <w:t>9</w:t>
        </w:r>
        <w:r w:rsidRPr="00875771">
          <w:rPr>
            <w:noProof/>
            <w:webHidden/>
          </w:rPr>
          <w:fldChar w:fldCharType="end"/>
        </w:r>
      </w:hyperlink>
    </w:p>
    <w:p w14:paraId="5526F995" w14:textId="77777777" w:rsidR="00720DBA" w:rsidRPr="00875771" w:rsidRDefault="00720DBA" w:rsidP="00720DBA">
      <w:pPr>
        <w:pStyle w:val="TableofFigures"/>
        <w:tabs>
          <w:tab w:val="right" w:leader="dot" w:pos="9350"/>
        </w:tabs>
        <w:rPr>
          <w:rFonts w:asciiTheme="minorHAnsi" w:eastAsiaTheme="minorEastAsia" w:hAnsiTheme="minorHAnsi"/>
          <w:noProof/>
          <w:kern w:val="2"/>
          <w:szCs w:val="24"/>
          <w14:ligatures w14:val="standardContextual"/>
        </w:rPr>
      </w:pPr>
      <w:hyperlink w:anchor="_Toc198919162" w:history="1">
        <w:r w:rsidRPr="00875771">
          <w:rPr>
            <w:rStyle w:val="Hyperlink"/>
            <w:noProof/>
          </w:rPr>
          <w:t>Table 2: Stakeholder Perceptions Including Staff and Guests</w:t>
        </w:r>
        <w:r w:rsidRPr="00875771">
          <w:rPr>
            <w:noProof/>
            <w:webHidden/>
          </w:rPr>
          <w:tab/>
        </w:r>
        <w:r w:rsidRPr="00875771">
          <w:rPr>
            <w:noProof/>
            <w:webHidden/>
          </w:rPr>
          <w:fldChar w:fldCharType="begin"/>
        </w:r>
        <w:r w:rsidRPr="00875771">
          <w:rPr>
            <w:noProof/>
            <w:webHidden/>
          </w:rPr>
          <w:instrText xml:space="preserve"> PAGEREF _Toc198919162 \h </w:instrText>
        </w:r>
        <w:r w:rsidRPr="00875771">
          <w:rPr>
            <w:noProof/>
            <w:webHidden/>
          </w:rPr>
        </w:r>
        <w:r w:rsidRPr="00875771">
          <w:rPr>
            <w:noProof/>
            <w:webHidden/>
          </w:rPr>
          <w:fldChar w:fldCharType="separate"/>
        </w:r>
        <w:r w:rsidRPr="00875771">
          <w:rPr>
            <w:noProof/>
            <w:webHidden/>
          </w:rPr>
          <w:t>10</w:t>
        </w:r>
        <w:r w:rsidRPr="00875771">
          <w:rPr>
            <w:noProof/>
            <w:webHidden/>
          </w:rPr>
          <w:fldChar w:fldCharType="end"/>
        </w:r>
      </w:hyperlink>
    </w:p>
    <w:p w14:paraId="5341B733" w14:textId="77777777" w:rsidR="00720DBA" w:rsidRPr="00875771" w:rsidRDefault="00720DBA" w:rsidP="00720DBA">
      <w:pPr>
        <w:pStyle w:val="TableofFigures"/>
        <w:tabs>
          <w:tab w:val="right" w:leader="dot" w:pos="9350"/>
        </w:tabs>
        <w:rPr>
          <w:rFonts w:asciiTheme="minorHAnsi" w:eastAsiaTheme="minorEastAsia" w:hAnsiTheme="minorHAnsi"/>
          <w:noProof/>
          <w:kern w:val="2"/>
          <w:szCs w:val="24"/>
          <w14:ligatures w14:val="standardContextual"/>
        </w:rPr>
      </w:pPr>
      <w:hyperlink w:anchor="_Toc198919163" w:history="1">
        <w:r w:rsidRPr="00875771">
          <w:rPr>
            <w:rStyle w:val="Hyperlink"/>
            <w:noProof/>
          </w:rPr>
          <w:t>Table 3: Recommendations for Enhancing Sustainability and Community Value</w:t>
        </w:r>
        <w:r w:rsidRPr="00875771">
          <w:rPr>
            <w:noProof/>
            <w:webHidden/>
          </w:rPr>
          <w:tab/>
        </w:r>
        <w:r w:rsidRPr="00875771">
          <w:rPr>
            <w:noProof/>
            <w:webHidden/>
          </w:rPr>
          <w:fldChar w:fldCharType="begin"/>
        </w:r>
        <w:r w:rsidRPr="00875771">
          <w:rPr>
            <w:noProof/>
            <w:webHidden/>
          </w:rPr>
          <w:instrText xml:space="preserve"> PAGEREF _Toc198919163 \h </w:instrText>
        </w:r>
        <w:r w:rsidRPr="00875771">
          <w:rPr>
            <w:noProof/>
            <w:webHidden/>
          </w:rPr>
        </w:r>
        <w:r w:rsidRPr="00875771">
          <w:rPr>
            <w:noProof/>
            <w:webHidden/>
          </w:rPr>
          <w:fldChar w:fldCharType="separate"/>
        </w:r>
        <w:r w:rsidRPr="00875771">
          <w:rPr>
            <w:noProof/>
            <w:webHidden/>
          </w:rPr>
          <w:t>12</w:t>
        </w:r>
        <w:r w:rsidRPr="00875771">
          <w:rPr>
            <w:noProof/>
            <w:webHidden/>
          </w:rPr>
          <w:fldChar w:fldCharType="end"/>
        </w:r>
      </w:hyperlink>
    </w:p>
    <w:p w14:paraId="1B1DF2DA" w14:textId="77777777" w:rsidR="00720DBA" w:rsidRPr="00875771" w:rsidRDefault="00720DBA" w:rsidP="00720DBA">
      <w:r>
        <w:fldChar w:fldCharType="end"/>
      </w:r>
    </w:p>
    <w:p w14:paraId="66FA4812" w14:textId="77777777" w:rsidR="00720DBA" w:rsidRPr="00875771" w:rsidRDefault="00720DBA" w:rsidP="00720DBA">
      <w:pPr>
        <w:sectPr w:rsidR="00720DBA" w:rsidRPr="00875771" w:rsidSect="00720DBA">
          <w:footerReference w:type="default" r:id="rId5"/>
          <w:pgSz w:w="12240" w:h="15840"/>
          <w:pgMar w:top="1440" w:right="1440" w:bottom="1440" w:left="1440" w:header="720" w:footer="720" w:gutter="0"/>
          <w:pgNumType w:fmt="lowerRoman" w:start="1"/>
          <w:cols w:space="720"/>
          <w:titlePg/>
          <w:docGrid w:linePitch="360"/>
        </w:sectPr>
      </w:pPr>
      <w:r>
        <w:fldChar w:fldCharType="end"/>
      </w:r>
    </w:p>
    <w:p w14:paraId="2AABC131" w14:textId="77777777" w:rsidR="00720DBA" w:rsidRDefault="00720DBA" w:rsidP="00720DBA">
      <w:pPr>
        <w:pStyle w:val="Heading1"/>
        <w:spacing w:before="0"/>
      </w:pPr>
      <w:bookmarkStart w:id="2" w:name="_Toc198919096"/>
      <w:r>
        <w:lastRenderedPageBreak/>
        <w:t>Chapter 1: Introduction</w:t>
      </w:r>
      <w:bookmarkEnd w:id="2"/>
      <w:r>
        <w:t xml:space="preserve"> </w:t>
      </w:r>
    </w:p>
    <w:p w14:paraId="1A1F48CC" w14:textId="77777777" w:rsidR="00720DBA" w:rsidRDefault="00720DBA" w:rsidP="00720DBA">
      <w:pPr>
        <w:pStyle w:val="Heading2"/>
        <w:spacing w:before="0"/>
      </w:pPr>
      <w:bookmarkStart w:id="3" w:name="_Toc198919097"/>
      <w:r>
        <w:t>1.1 Background</w:t>
      </w:r>
      <w:bookmarkEnd w:id="3"/>
      <w:r>
        <w:t xml:space="preserve"> </w:t>
      </w:r>
    </w:p>
    <w:p w14:paraId="3D388556" w14:textId="77777777" w:rsidR="00720DBA" w:rsidRDefault="00720DBA" w:rsidP="00720DBA">
      <w:pPr>
        <w:spacing w:after="0"/>
      </w:pPr>
      <w:r w:rsidRPr="00F101CA">
        <w:t xml:space="preserve">The tourism industry is increasingly being challenged to balance economic growth with social and environmental sustainability. </w:t>
      </w:r>
      <w:r w:rsidRPr="00E77FD3">
        <w:t>Font et al.</w:t>
      </w:r>
      <w:r>
        <w:t xml:space="preserve"> (</w:t>
      </w:r>
      <w:r w:rsidRPr="00E77FD3">
        <w:t>2021)</w:t>
      </w:r>
      <w:r>
        <w:t xml:space="preserve"> mentioned that w</w:t>
      </w:r>
      <w:r w:rsidRPr="00F101CA">
        <w:t xml:space="preserve">hen hotels are expanding or redeveloping in order to address new guest expectations and marketplace demands, concern over the adverse externalities imposed upon surrounding ecosystems and local populations is also mounting. </w:t>
      </w:r>
      <w:r w:rsidRPr="00E77FD3">
        <w:t xml:space="preserve"> Goodwin and Francis</w:t>
      </w:r>
      <w:r>
        <w:t xml:space="preserve"> (</w:t>
      </w:r>
      <w:r w:rsidRPr="00E77FD3">
        <w:t>2023)</w:t>
      </w:r>
      <w:r>
        <w:t xml:space="preserve"> stated that m</w:t>
      </w:r>
      <w:r w:rsidRPr="00F101CA">
        <w:t>ost hotels tout sustainability as part of their brand identity; however, resulting processes and effects are far from uniform and are more typically understudied at the operating level. This creates a significant disparity in understanding the actual effects of hotel development upon the environment and upon society.</w:t>
      </w:r>
    </w:p>
    <w:p w14:paraId="3C601C2B" w14:textId="77777777" w:rsidR="00720DBA" w:rsidRDefault="00720DBA" w:rsidP="00720DBA">
      <w:pPr>
        <w:spacing w:after="0"/>
      </w:pPr>
      <w:r>
        <w:t>According to Mihalič and Kuščer (2021), i</w:t>
      </w:r>
      <w:r w:rsidRPr="00F101CA">
        <w:t>n semi-rural and rural areas like Gloucestershire in the United Kingdom, hotel development can greatly change the landscape, impact community relations, and put pressure on the use of natural resources. They also bring with them the potential to foster local economic expansion, job provision, and tourism value. The issue is striking the proper balance between furthering business interests while preserving the integrity of the environment and social relations</w:t>
      </w:r>
      <w:r>
        <w:t xml:space="preserve"> </w:t>
      </w:r>
      <w:r w:rsidRPr="00162B2D">
        <w:t>(Pimić et al., 2024)</w:t>
      </w:r>
      <w:r w:rsidRPr="00F101CA">
        <w:t>. This conundrum is the core issue this research aims to find a resolution to.</w:t>
      </w:r>
    </w:p>
    <w:p w14:paraId="4E2574FD" w14:textId="77777777" w:rsidR="00720DBA" w:rsidRPr="0030361B" w:rsidRDefault="00720DBA" w:rsidP="00720DBA">
      <w:pPr>
        <w:spacing w:after="0"/>
        <w:rPr>
          <w:b/>
          <w:bCs/>
        </w:rPr>
      </w:pPr>
      <w:r w:rsidRPr="0030361B">
        <w:rPr>
          <w:b/>
          <w:bCs/>
        </w:rPr>
        <w:t xml:space="preserve">The Hatherley Manor and Spa </w:t>
      </w:r>
      <w:r w:rsidRPr="0030361B">
        <w:t>recently had its infrastructure developed, part of which involved the installation of a luxury spa facility and improvements to its accommodation and facilities. Although the purpose behind such improvements is to boost business competitiveness and upgrade guest experience, scant empirical evidence measures their social and ecological impacts (Hatherley Manor Hotel &amp; Spa, 2025). Uncertainty lingers over how the developments touch resource use, waste management, biodiversity, employee well-being, and the perception of the local stakeholders. Lacking this understanding, it is hard for the management to adopt evidence-based practices to foster sustainable business growth</w:t>
      </w:r>
      <w:r>
        <w:t xml:space="preserve"> (Rosa and Lunkes, 2012)</w:t>
      </w:r>
      <w:r w:rsidRPr="0030361B">
        <w:t>.</w:t>
      </w:r>
    </w:p>
    <w:p w14:paraId="0E05DFCF" w14:textId="77777777" w:rsidR="00720DBA" w:rsidRDefault="00720DBA" w:rsidP="00720DBA">
      <w:pPr>
        <w:spacing w:after="0"/>
        <w:rPr>
          <w:b/>
        </w:rPr>
      </w:pPr>
      <w:r w:rsidRPr="00F101CA">
        <w:t>This study is thus aimed at critically evaluating the social and environmental effects of Hatherley Manor’s new developments. Through the investigation of sustainability measures and stakeholder experience, this study will seek to make a fair and evidence-driven assessment of the hotel’s operations</w:t>
      </w:r>
      <w:r>
        <w:t xml:space="preserve"> </w:t>
      </w:r>
      <w:r w:rsidRPr="00E77FD3">
        <w:t>(Ribeiro et al., 2022)</w:t>
      </w:r>
      <w:r w:rsidRPr="00F101CA">
        <w:t xml:space="preserve">. The research will assist in the future policy-making in the development at Hatherley Manor and also in the wider debate about sustainable tourism in similar </w:t>
      </w:r>
      <w:r w:rsidRPr="00F101CA">
        <w:lastRenderedPageBreak/>
        <w:t>rural areas. This study is moreover apt in the wake of the pandemic as the sector bounces back and reimagines its long-term ecological and social role.</w:t>
      </w:r>
    </w:p>
    <w:p w14:paraId="1267D022" w14:textId="77777777" w:rsidR="00720DBA" w:rsidRDefault="00720DBA" w:rsidP="00720DBA">
      <w:pPr>
        <w:pStyle w:val="Heading2"/>
        <w:spacing w:before="0"/>
      </w:pPr>
      <w:bookmarkStart w:id="4" w:name="_Toc198919098"/>
      <w:r>
        <w:t>1.2 Aim</w:t>
      </w:r>
      <w:bookmarkEnd w:id="4"/>
      <w:r>
        <w:t xml:space="preserve"> </w:t>
      </w:r>
    </w:p>
    <w:p w14:paraId="33A86A37" w14:textId="77777777" w:rsidR="00720DBA" w:rsidRDefault="00720DBA" w:rsidP="00720DBA">
      <w:pPr>
        <w:spacing w:after="0"/>
      </w:pPr>
      <w:r w:rsidRPr="00962BB4">
        <w:t>The aim of the research is to evaluate the environmental and social impact of hotel development initiatives using Hatherley Manor as a case study.</w:t>
      </w:r>
    </w:p>
    <w:p w14:paraId="5EFF8CDB" w14:textId="77777777" w:rsidR="00720DBA" w:rsidRDefault="00720DBA" w:rsidP="00720DBA">
      <w:pPr>
        <w:pStyle w:val="Heading2"/>
        <w:spacing w:before="0"/>
      </w:pPr>
      <w:bookmarkStart w:id="5" w:name="_Toc198919099"/>
      <w:r>
        <w:t>1.3 Objectives</w:t>
      </w:r>
      <w:bookmarkEnd w:id="5"/>
      <w:r>
        <w:t xml:space="preserve"> </w:t>
      </w:r>
    </w:p>
    <w:p w14:paraId="0CCB9556" w14:textId="77777777" w:rsidR="00720DBA" w:rsidRPr="00962BB4" w:rsidRDefault="00720DBA" w:rsidP="00720DBA">
      <w:pPr>
        <w:numPr>
          <w:ilvl w:val="0"/>
          <w:numId w:val="1"/>
        </w:numPr>
        <w:spacing w:after="0"/>
      </w:pPr>
      <w:r w:rsidRPr="00962BB4">
        <w:t>To review existing literature on environmental and social impacts of hotel development.</w:t>
      </w:r>
    </w:p>
    <w:p w14:paraId="792CCDAB" w14:textId="77777777" w:rsidR="00720DBA" w:rsidRPr="00962BB4" w:rsidRDefault="00720DBA" w:rsidP="00720DBA">
      <w:pPr>
        <w:numPr>
          <w:ilvl w:val="0"/>
          <w:numId w:val="1"/>
        </w:numPr>
        <w:spacing w:after="0"/>
      </w:pPr>
      <w:r w:rsidRPr="00962BB4">
        <w:t>To analyse how sustainable practices are implemented at Hatherley Manor and Spa.</w:t>
      </w:r>
    </w:p>
    <w:p w14:paraId="46DB199F" w14:textId="77777777" w:rsidR="00720DBA" w:rsidRPr="00962BB4" w:rsidRDefault="00720DBA" w:rsidP="00720DBA">
      <w:pPr>
        <w:numPr>
          <w:ilvl w:val="0"/>
          <w:numId w:val="1"/>
        </w:numPr>
        <w:spacing w:after="0"/>
      </w:pPr>
      <w:r w:rsidRPr="00962BB4">
        <w:t>To explore stakeholder perceptions including staff and guests.</w:t>
      </w:r>
    </w:p>
    <w:p w14:paraId="5E72D661" w14:textId="77777777" w:rsidR="00720DBA" w:rsidRPr="00962BB4" w:rsidRDefault="00720DBA" w:rsidP="00720DBA">
      <w:pPr>
        <w:numPr>
          <w:ilvl w:val="0"/>
          <w:numId w:val="1"/>
        </w:numPr>
        <w:spacing w:after="0"/>
      </w:pPr>
      <w:r w:rsidRPr="00962BB4">
        <w:t>To provide recommendations for enhancing sustainability and community value.</w:t>
      </w:r>
    </w:p>
    <w:p w14:paraId="76973D79" w14:textId="77777777" w:rsidR="00720DBA" w:rsidRDefault="00720DBA" w:rsidP="00720DBA">
      <w:pPr>
        <w:pStyle w:val="Heading2"/>
        <w:spacing w:before="0"/>
      </w:pPr>
      <w:bookmarkStart w:id="6" w:name="_Toc198919100"/>
      <w:r>
        <w:t>1.4 Questions</w:t>
      </w:r>
      <w:bookmarkEnd w:id="6"/>
      <w:r>
        <w:t xml:space="preserve"> </w:t>
      </w:r>
    </w:p>
    <w:p w14:paraId="231E3CED" w14:textId="77777777" w:rsidR="00720DBA" w:rsidRPr="00962BB4" w:rsidRDefault="00720DBA" w:rsidP="00720DBA">
      <w:pPr>
        <w:spacing w:after="0"/>
      </w:pPr>
      <w:r w:rsidRPr="00962BB4">
        <w:rPr>
          <w:lang w:val="en-GB"/>
        </w:rPr>
        <w:t>Q1:</w:t>
      </w:r>
      <w:r w:rsidRPr="00962BB4">
        <w:t xml:space="preserve"> What are the environmental impacts of recent hotel developments at Hatherley Manor and Spa?</w:t>
      </w:r>
    </w:p>
    <w:p w14:paraId="5A140E36" w14:textId="77777777" w:rsidR="00720DBA" w:rsidRDefault="00720DBA" w:rsidP="00720DBA">
      <w:pPr>
        <w:spacing w:after="0"/>
      </w:pPr>
      <w:r w:rsidRPr="00962BB4">
        <w:rPr>
          <w:lang w:val="en-GB"/>
        </w:rPr>
        <w:t xml:space="preserve">Q2: </w:t>
      </w:r>
      <w:r w:rsidRPr="00962BB4">
        <w:t>How have these developments influenced the social dynamics within the hotel and its surrounding community?</w:t>
      </w:r>
    </w:p>
    <w:p w14:paraId="4E721DB6" w14:textId="77777777" w:rsidR="00720DBA" w:rsidRDefault="00720DBA" w:rsidP="00720DBA">
      <w:pPr>
        <w:spacing w:after="0"/>
      </w:pPr>
      <w:r>
        <w:t xml:space="preserve">Q3: How effectively social and environmental initiatives can be led towards attaining business objectives by </w:t>
      </w:r>
      <w:r w:rsidRPr="00962BB4">
        <w:t>Hatherley Manor</w:t>
      </w:r>
      <w:r>
        <w:t xml:space="preserve">? </w:t>
      </w:r>
    </w:p>
    <w:p w14:paraId="0AEA9EC5" w14:textId="77777777" w:rsidR="00720DBA" w:rsidRPr="00C35E29" w:rsidRDefault="00720DBA" w:rsidP="00720DBA">
      <w:pPr>
        <w:spacing w:after="0"/>
        <w:rPr>
          <w:lang w:val="en-GB"/>
        </w:rPr>
      </w:pPr>
      <w:r>
        <w:br w:type="page"/>
      </w:r>
    </w:p>
    <w:p w14:paraId="65D9A243" w14:textId="77777777" w:rsidR="00720DBA" w:rsidRDefault="00720DBA" w:rsidP="00720DBA">
      <w:pPr>
        <w:pStyle w:val="Heading1"/>
        <w:spacing w:before="0"/>
      </w:pPr>
      <w:bookmarkStart w:id="7" w:name="_Toc198919101"/>
      <w:r>
        <w:lastRenderedPageBreak/>
        <w:t>Chapter 2: Literature Review</w:t>
      </w:r>
      <w:bookmarkEnd w:id="7"/>
      <w:r>
        <w:t xml:space="preserve"> </w:t>
      </w:r>
    </w:p>
    <w:p w14:paraId="6932D51B" w14:textId="77777777" w:rsidR="00720DBA" w:rsidRDefault="00720DBA" w:rsidP="00720DBA">
      <w:pPr>
        <w:pStyle w:val="Heading2"/>
        <w:spacing w:before="0"/>
      </w:pPr>
      <w:bookmarkStart w:id="8" w:name="_Toc198919102"/>
      <w:r>
        <w:t>2.1 Introduction to Hotel Development and Sustainability</w:t>
      </w:r>
      <w:bookmarkEnd w:id="8"/>
    </w:p>
    <w:p w14:paraId="5E2654CF" w14:textId="77777777" w:rsidR="00720DBA" w:rsidRDefault="00720DBA" w:rsidP="00720DBA">
      <w:pPr>
        <w:spacing w:after="0"/>
      </w:pPr>
      <w:r>
        <w:t xml:space="preserve">According to </w:t>
      </w:r>
      <w:r w:rsidRPr="00E77FD3">
        <w:t>Bohdanowicz and Zientara</w:t>
      </w:r>
      <w:r>
        <w:t xml:space="preserve"> (</w:t>
      </w:r>
      <w:r w:rsidRPr="00E77FD3">
        <w:t>2019)</w:t>
      </w:r>
      <w:r>
        <w:t>, h</w:t>
      </w:r>
      <w:r w:rsidRPr="00F101CA">
        <w:t xml:space="preserve">otel development is still a key economic growth mover in the hotel industry but comes with contested sustainability implications. Research typically identifies expansion in the hotel industry as being responsible both for the deterioration of the environment and social disruption if handled inadequately. The tourism industry is said by </w:t>
      </w:r>
      <w:r w:rsidRPr="00364720">
        <w:t xml:space="preserve">UNWTO (2022) to contribute </w:t>
      </w:r>
      <w:r w:rsidRPr="00F101CA">
        <w:t>about 1% to the world's carbon footprint—a figure predicted to increase as development expands, particularly in rural and heritage areas.</w:t>
      </w:r>
    </w:p>
    <w:p w14:paraId="7F906788" w14:textId="77777777" w:rsidR="00720DBA" w:rsidRDefault="00720DBA" w:rsidP="00720DBA">
      <w:pPr>
        <w:spacing w:after="0"/>
      </w:pPr>
      <w:r w:rsidRPr="00393F19">
        <w:t>Sustainability in hotel development is no longer an idealistic goal but a working imperative. According to Mihalič and Kuščer (2021), green infrastructure integration through energy-efficient technologies and waste management technologies is being demanded increasingly by regulatory standards and green consumers alike. Empirical evidence indicates the existence of gaps in implementation. Rivera and Upadhyay (2021), for example, point out that 34% of independent UK hotels have implemented formal sustainability audits, and there exists a disconnect between policy and actual implementation.</w:t>
      </w:r>
    </w:p>
    <w:p w14:paraId="61E0C08B" w14:textId="77777777" w:rsidR="00720DBA" w:rsidRDefault="00720DBA" w:rsidP="00720DBA">
      <w:pPr>
        <w:spacing w:after="0"/>
      </w:pPr>
      <w:r w:rsidRPr="00393F19">
        <w:t>Critically, the industry is also responsible to a dual concern—keeping itself profitable while minimizing harm. This dilemma is also reflected through the work of Font et al. (2021), stating numerous developments across the hotel industry use sustainability as a marketing strategy and not a fundamental operating pledge</w:t>
      </w:r>
      <w:r>
        <w:t xml:space="preserve"> </w:t>
      </w:r>
      <w:r w:rsidRPr="00162B2D">
        <w:t>(Yeh, Ma and Huan, 2016)</w:t>
      </w:r>
      <w:r w:rsidRPr="00393F19">
        <w:t xml:space="preserve">. Their study revealed more than 40% of UK hotel sustainability reports provided no performance metrics, and this raised greenwashing concerns. Similarly, </w:t>
      </w:r>
      <w:r w:rsidRPr="00E77FD3">
        <w:t>Filimonau and Naumova</w:t>
      </w:r>
      <w:r>
        <w:t xml:space="preserve"> (</w:t>
      </w:r>
      <w:r w:rsidRPr="00E77FD3">
        <w:t>2020)</w:t>
      </w:r>
      <w:r>
        <w:t xml:space="preserve"> stated that </w:t>
      </w:r>
      <w:r w:rsidRPr="00393F19">
        <w:t>instances concerning the Premier Inn’s CleanProtect initiative show that when sustainability is genuinely institutionalised, it can boost trust in the brand and customer loyalty as well. Thus, while hotel development can bring economic and guest experience benefits, its sustainability needs to be analyzed deeper than superficial promises. The real problem is one of reconciling the rhetoric-reality divide, particularly across regional hotels where resource limitations are still a reality</w:t>
      </w:r>
      <w:r>
        <w:t xml:space="preserve"> </w:t>
      </w:r>
      <w:r w:rsidRPr="00162B2D">
        <w:t>(Prayag, Dookhony-Ramphul and Maryeven, 2010)</w:t>
      </w:r>
      <w:r w:rsidRPr="00393F19">
        <w:t>.</w:t>
      </w:r>
    </w:p>
    <w:p w14:paraId="06478352" w14:textId="77777777" w:rsidR="00720DBA" w:rsidRDefault="00720DBA" w:rsidP="00720DBA">
      <w:pPr>
        <w:pStyle w:val="Heading2"/>
        <w:spacing w:before="0"/>
      </w:pPr>
      <w:bookmarkStart w:id="9" w:name="_Toc198919103"/>
      <w:r w:rsidRPr="00022374">
        <w:lastRenderedPageBreak/>
        <w:t xml:space="preserve">2.2 Environmental </w:t>
      </w:r>
      <w:r>
        <w:t xml:space="preserve">&amp; Social </w:t>
      </w:r>
      <w:r w:rsidRPr="00022374">
        <w:t>Impacts of Hotel Developments</w:t>
      </w:r>
      <w:bookmarkEnd w:id="9"/>
    </w:p>
    <w:p w14:paraId="008586B5" w14:textId="77777777" w:rsidR="00720DBA" w:rsidRDefault="00720DBA" w:rsidP="00720DBA">
      <w:pPr>
        <w:spacing w:after="0"/>
      </w:pPr>
      <w:r w:rsidRPr="00E77FD3">
        <w:t>Goodwin and Francis</w:t>
      </w:r>
      <w:r>
        <w:t xml:space="preserve"> (</w:t>
      </w:r>
      <w:r w:rsidRPr="00E77FD3">
        <w:t>2023)</w:t>
      </w:r>
      <w:r>
        <w:t xml:space="preserve"> mentioned that h</w:t>
      </w:r>
      <w:r w:rsidRPr="00393F19">
        <w:t xml:space="preserve">otel developments tend to have two sides to their effects, stimulating economic activity and at the same time creating environmental damage and social disruption. The environmental effects usually take the form of greater energy consumption, water consumption, land use changes, and waste production. </w:t>
      </w:r>
      <w:r>
        <w:t>I</w:t>
      </w:r>
      <w:r w:rsidRPr="00393F19">
        <w:t>n the UK alone, the Carbon Trust (2023) estimates that hospitality companies make up about 3% of the overall business sector emission, and hotel developments significantly add to this through construction and operational loads.</w:t>
      </w:r>
    </w:p>
    <w:p w14:paraId="1D8D7DC9" w14:textId="77777777" w:rsidR="00720DBA" w:rsidRDefault="00720DBA" w:rsidP="00720DBA">
      <w:pPr>
        <w:spacing w:after="0"/>
      </w:pPr>
      <w:r w:rsidRPr="00393F19">
        <w:t xml:space="preserve">Though numerous hotel operators boast about being more environmentally conscious, the sincerity of the claims is questionable. Font et al. (2021) report that just 28% of the hotels incorporated quantifiable environmental performance metrics in their sustainability disclosures, implying a disconnect between green words and action. In addition, </w:t>
      </w:r>
      <w:r w:rsidRPr="00110407">
        <w:t>Singh and Bansal</w:t>
      </w:r>
      <w:r>
        <w:t xml:space="preserve"> (</w:t>
      </w:r>
      <w:r w:rsidRPr="00110407">
        <w:t>2022)</w:t>
      </w:r>
      <w:r>
        <w:t xml:space="preserve"> </w:t>
      </w:r>
      <w:r w:rsidRPr="00393F19">
        <w:t>posit that independently owned and operated small hotels located in the countryside are unlikely to have the financial and technological capacities to adopt green practices across the board. This constraint detracts from the industry-wide progress and is a factor in lopsided green accountability</w:t>
      </w:r>
      <w:r>
        <w:t xml:space="preserve"> </w:t>
      </w:r>
      <w:r w:rsidRPr="00523A4E">
        <w:t>(Domljan, Lukež and Vlaović, 2025)</w:t>
      </w:r>
      <w:r w:rsidRPr="00393F19">
        <w:t>.</w:t>
      </w:r>
    </w:p>
    <w:p w14:paraId="581F4C0E" w14:textId="77777777" w:rsidR="00720DBA" w:rsidRDefault="00720DBA" w:rsidP="00720DBA">
      <w:pPr>
        <w:spacing w:after="0"/>
      </w:pPr>
      <w:r w:rsidRPr="00110407">
        <w:t>Cave and Dredge</w:t>
      </w:r>
      <w:r>
        <w:t xml:space="preserve"> (</w:t>
      </w:r>
      <w:r w:rsidRPr="00110407">
        <w:t>2020)</w:t>
      </w:r>
      <w:r>
        <w:t xml:space="preserve"> identified that t</w:t>
      </w:r>
      <w:r w:rsidRPr="00393F19">
        <w:t>he social effects of hotel developments are equally nuanced. While developments can spur employment, tourist receipts, and improved local infrastructure, they can also lead to gentrification and the displacing and commodification of local traditions. To illustrate this point, research conducted by Ribeiro et al. (2022) in South West England revealed 37% of respondents amongst the local community to raise concerns over cultural dilution in the wake of high-level hotel investment. This is indicative of a misalignment between development and community interests when the stakeholders' engagement is minimal or superficial</w:t>
      </w:r>
      <w:r>
        <w:t xml:space="preserve"> </w:t>
      </w:r>
      <w:r w:rsidRPr="00571603">
        <w:t>(Robina‐Ramírez, Medina-Merodio and Estriegana, 2021)</w:t>
      </w:r>
      <w:r w:rsidRPr="00393F19">
        <w:t>.</w:t>
      </w:r>
    </w:p>
    <w:p w14:paraId="43B597BB" w14:textId="77777777" w:rsidR="00720DBA" w:rsidRDefault="00720DBA" w:rsidP="00720DBA">
      <w:pPr>
        <w:spacing w:after="0"/>
      </w:pPr>
      <w:r w:rsidRPr="00393F19">
        <w:t>Critically, the social contributions of hotel expansion are overstated. Goodwin and Francis (2023) warn that job generation is typically in low-wage, seasonal positions with poor job security over the long term. Further, staff health and workload also deteriorate in the initial years of new hotel operations against managerial assertion of social value gain. On the other hand, models of sustainable development offer hope.</w:t>
      </w:r>
      <w:r>
        <w:t xml:space="preserve"> </w:t>
      </w:r>
      <w:r w:rsidRPr="00110407">
        <w:t>Hughes et al.</w:t>
      </w:r>
      <w:r>
        <w:t xml:space="preserve"> (2</w:t>
      </w:r>
      <w:r w:rsidRPr="00110407">
        <w:t>022).</w:t>
      </w:r>
      <w:r>
        <w:t xml:space="preserve"> Stated that t</w:t>
      </w:r>
      <w:r w:rsidRPr="00393F19">
        <w:t>he Eden Project Hotel in Cornwall embeds local labor, sustainability, and stakeholder engagement and illustrates social and environmental interests can coexist if planned with community involvement</w:t>
      </w:r>
      <w:r>
        <w:t>.</w:t>
      </w:r>
      <w:r w:rsidRPr="00393F19">
        <w:t xml:space="preserve"> This indicates the </w:t>
      </w:r>
      <w:r w:rsidRPr="00393F19">
        <w:lastRenderedPageBreak/>
        <w:t>adverse impacts of hotel developments are not unavoidable but are governance and design strategy contingent. Generally, social and ecological impacts are not secondary effects but core concerns in hotel development</w:t>
      </w:r>
      <w:r>
        <w:t xml:space="preserve"> </w:t>
      </w:r>
      <w:r w:rsidRPr="00571603">
        <w:t>(Li, 2015)</w:t>
      </w:r>
      <w:r w:rsidRPr="00393F19">
        <w:t>. A critical perspective is necessitated to assess sustainability claims and ensure such developments bring actual value in ecological and societal terms.</w:t>
      </w:r>
    </w:p>
    <w:p w14:paraId="288AAC9D" w14:textId="77777777" w:rsidR="00720DBA" w:rsidRDefault="00720DBA" w:rsidP="00720DBA">
      <w:pPr>
        <w:pStyle w:val="Heading2"/>
        <w:spacing w:before="0"/>
      </w:pPr>
      <w:bookmarkStart w:id="10" w:name="_Toc198919104"/>
      <w:r>
        <w:t xml:space="preserve">2.3 </w:t>
      </w:r>
      <w:r w:rsidRPr="00022374">
        <w:t>Implementation of Sustainable Practices in Hotels</w:t>
      </w:r>
      <w:bookmarkEnd w:id="10"/>
    </w:p>
    <w:p w14:paraId="6B0CC80B" w14:textId="77777777" w:rsidR="00720DBA" w:rsidRDefault="00720DBA" w:rsidP="00720DBA">
      <w:pPr>
        <w:spacing w:after="0"/>
      </w:pPr>
      <w:r w:rsidRPr="0085667B">
        <w:t>Kim and Kim</w:t>
      </w:r>
      <w:r>
        <w:t xml:space="preserve"> (</w:t>
      </w:r>
      <w:r w:rsidRPr="0085667B">
        <w:t>2021</w:t>
      </w:r>
      <w:r>
        <w:t>) observed that t</w:t>
      </w:r>
      <w:r w:rsidRPr="00393F19">
        <w:t xml:space="preserve">he adoption of sustainable practices in the hotel sector shifted from voluntary measures to strategic necessities. Over the past years, increasing regulatory pressure and </w:t>
      </w:r>
      <w:r w:rsidRPr="0030361B">
        <w:t>awareness have steered hotels towards adopting social and environmentally responsible operations</w:t>
      </w:r>
      <w:r>
        <w:t xml:space="preserve"> </w:t>
      </w:r>
      <w:r w:rsidRPr="00571603">
        <w:t>(Okot, Quiros and Mejía, 2022)</w:t>
      </w:r>
      <w:r w:rsidRPr="0030361B">
        <w:t>. More than 70 percent of international travelers prefer environmentally certified lodgings, according to the Sustainable Hospitality Alliance (2022), urging hotels to focus more on sustainability in their service delivery. Nevertheless, the depth and sincerity of the implementation are debatable.</w:t>
      </w:r>
    </w:p>
    <w:p w14:paraId="646332FF" w14:textId="77777777" w:rsidR="00720DBA" w:rsidRDefault="00720DBA" w:rsidP="00720DBA">
      <w:pPr>
        <w:spacing w:after="0"/>
      </w:pPr>
      <w:r w:rsidRPr="00393F19">
        <w:t>Many studies indicate increasing industry-wide implementation of measures such as green procurement and energy-efficient lighting and greywater recycling. Sharma, Singh and Tyagi (2023) cite</w:t>
      </w:r>
      <w:r>
        <w:t>d</w:t>
      </w:r>
      <w:r w:rsidRPr="00393F19">
        <w:t xml:space="preserve"> that 62% of four- and five-star European hotels are using low-flow fittings and intelligent energy systems. Such technologies are credited with reducing costs and emissions. However, </w:t>
      </w:r>
      <w:r w:rsidRPr="0085667B">
        <w:t>Alonso-Almeida et al.</w:t>
      </w:r>
      <w:r>
        <w:t xml:space="preserve"> (</w:t>
      </w:r>
      <w:r w:rsidRPr="0085667B">
        <w:t>2021)</w:t>
      </w:r>
      <w:r>
        <w:t xml:space="preserve"> found that </w:t>
      </w:r>
      <w:r w:rsidRPr="00393F19">
        <w:t xml:space="preserve">it is evident that high-end multinational chains are disproportionately holding the lion's share of such innovations. Small independently owned hotels and especially those in the countryside are still lagging behind the implementation process owing to minimal financial and technological capacities </w:t>
      </w:r>
    </w:p>
    <w:p w14:paraId="4CA85B25" w14:textId="77777777" w:rsidR="00720DBA" w:rsidRDefault="00720DBA" w:rsidP="00720DBA">
      <w:pPr>
        <w:spacing w:after="0"/>
      </w:pPr>
      <w:r w:rsidRPr="00393F19">
        <w:t>Furthermore, the application of sustainability is typically done without integration with business strategy. Font et al. (2021) discovered that although 65% of the sampled hotels indicated they embraced sustainability, just 29% possessed measurable performance indicators based upon benchmarks used in the industry, such as the ISO 14001 certification. This represents superficial action where marketing appeal takes precedence over change in operations—a criticized case of so-called “green window-dressing”</w:t>
      </w:r>
      <w:r w:rsidRPr="00DA21F7">
        <w:t xml:space="preserve"> (Mbaiwa, 2021)</w:t>
      </w:r>
      <w:r>
        <w:t xml:space="preserve">. </w:t>
      </w:r>
    </w:p>
    <w:p w14:paraId="71BD739A" w14:textId="77777777" w:rsidR="00720DBA" w:rsidRDefault="00720DBA" w:rsidP="00720DBA">
      <w:pPr>
        <w:spacing w:after="0"/>
      </w:pPr>
      <w:r w:rsidRPr="00393F19">
        <w:t xml:space="preserve">In particular, </w:t>
      </w:r>
      <w:r w:rsidRPr="0085667B">
        <w:t>Filimonau and Naumova</w:t>
      </w:r>
      <w:r>
        <w:t xml:space="preserve"> (</w:t>
      </w:r>
      <w:r w:rsidRPr="0085667B">
        <w:t>2020)</w:t>
      </w:r>
      <w:r>
        <w:t xml:space="preserve"> revealed that </w:t>
      </w:r>
      <w:r w:rsidRPr="00393F19">
        <w:t>authentic integration is both feasible and successful. The Red Carnation Hotel Collection approach to sustainability through carbon audits, local purchasing and employee training illustrates the potential to make mid-sized hotel chains both operationally efficient and trusted stakeholders. This example stands in stark contrast to other brands taking superficial or ad hoc actions without accountability</w:t>
      </w:r>
    </w:p>
    <w:p w14:paraId="0C08E0FF" w14:textId="77777777" w:rsidR="00720DBA" w:rsidRDefault="00720DBA" w:rsidP="00720DBA">
      <w:pPr>
        <w:pStyle w:val="Heading2"/>
        <w:spacing w:before="0"/>
      </w:pPr>
      <w:bookmarkStart w:id="11" w:name="_Toc198919105"/>
      <w:r>
        <w:lastRenderedPageBreak/>
        <w:t>2.4 Literature Gap</w:t>
      </w:r>
      <w:bookmarkEnd w:id="11"/>
    </w:p>
    <w:p w14:paraId="4BAC4877" w14:textId="77777777" w:rsidR="00720DBA" w:rsidRDefault="00720DBA" w:rsidP="00720DBA">
      <w:r w:rsidRPr="00320712">
        <w:t>While current research contributes rich insights to the social and environmental effects of hotel developments, a number of gaps still persist. Most research concerns itself with large hotel chains at the expense of small and independent rural hotels, especially within the UK context</w:t>
      </w:r>
      <w:r>
        <w:t xml:space="preserve"> </w:t>
      </w:r>
      <w:r w:rsidRPr="00523A4E">
        <w:t>(Pokharel and Bhattarai, 2022)</w:t>
      </w:r>
      <w:r w:rsidRPr="00320712">
        <w:t xml:space="preserve">. While sustainability measures are widely documented, few research papers critically examine their authenticity or consider long-term performance measurements. There is also minimal engagement with stakeholders' views, notably frontline workers and local people, when considering the impacts of development. Most </w:t>
      </w:r>
      <w:r>
        <w:t>studies</w:t>
      </w:r>
      <w:r w:rsidRPr="00320712">
        <w:t xml:space="preserve"> also separate the consideration of the environmental and social implications in isolation from each other without providing a unified assessment. This research bridges the gaps by presenting a case-specific assessment for Hatherley Manor and Spa using operational analysis and stakeholders' views to consider both the environmental and social implications simultaneously.</w:t>
      </w:r>
      <w:r>
        <w:br w:type="page"/>
      </w:r>
    </w:p>
    <w:p w14:paraId="2B64CF0E" w14:textId="77777777" w:rsidR="00720DBA" w:rsidRDefault="00720DBA" w:rsidP="00720DBA">
      <w:pPr>
        <w:pStyle w:val="Heading1"/>
        <w:spacing w:before="0"/>
      </w:pPr>
      <w:bookmarkStart w:id="12" w:name="_Toc198919106"/>
      <w:r>
        <w:lastRenderedPageBreak/>
        <w:t>Chapter 3: Methods</w:t>
      </w:r>
      <w:bookmarkEnd w:id="12"/>
      <w:r>
        <w:t xml:space="preserve"> </w:t>
      </w:r>
    </w:p>
    <w:p w14:paraId="55680D0C" w14:textId="77777777" w:rsidR="00720DBA" w:rsidRDefault="00720DBA" w:rsidP="00720DBA">
      <w:pPr>
        <w:pStyle w:val="Heading2"/>
        <w:spacing w:before="0"/>
      </w:pPr>
      <w:bookmarkStart w:id="13" w:name="_Toc198919107"/>
      <w:r>
        <w:t>3.1 Research Design</w:t>
      </w:r>
      <w:bookmarkEnd w:id="13"/>
    </w:p>
    <w:p w14:paraId="13C971B5" w14:textId="77777777" w:rsidR="00720DBA" w:rsidRDefault="00720DBA" w:rsidP="00720DBA">
      <w:pPr>
        <w:spacing w:after="0"/>
      </w:pPr>
      <w:r w:rsidRPr="000F3B4A">
        <w:t xml:space="preserve">This research undertakes a </w:t>
      </w:r>
      <w:r w:rsidRPr="000C7327">
        <w:rPr>
          <w:b/>
          <w:bCs/>
        </w:rPr>
        <w:t>case study design</w:t>
      </w:r>
      <w:r w:rsidRPr="000F3B4A">
        <w:t xml:space="preserve"> with a qualitative focus on Hatherley Manor and Spa to investigate hotel developments' social and environmental effects. A case study design allows for in-depth contextual understanding of rich phenomena in a real-world context (Yin, 2018). It is well suited to exploring the interaction between sustainability activities and the perception of stakeholders within a singular organisation. Hatherley Manor’s selection is based on the researcher’s firsthand placement experience and access to working insights and documentation provided. </w:t>
      </w:r>
      <w:r w:rsidRPr="006E3EA3">
        <w:t>Combining</w:t>
      </w:r>
      <w:r>
        <w:t xml:space="preserve"> data</w:t>
      </w:r>
      <w:r w:rsidRPr="006E3EA3">
        <w:t xml:space="preserve"> from websites and documents brings the method into focus and makes it more reliable (Lind et al., 2019). The results cannot be applied to all hotels, but they are valuable and practical for sustainable strategies in independent rural UK hotels which often get less attention in generalised research. </w:t>
      </w:r>
    </w:p>
    <w:p w14:paraId="321BF942" w14:textId="77777777" w:rsidR="00720DBA" w:rsidRDefault="00720DBA" w:rsidP="00720DBA">
      <w:pPr>
        <w:pStyle w:val="Heading2"/>
        <w:spacing w:before="0"/>
      </w:pPr>
      <w:bookmarkStart w:id="14" w:name="_Toc198919108"/>
      <w:r>
        <w:t xml:space="preserve">3.2 </w:t>
      </w:r>
      <w:r w:rsidRPr="00282A2A">
        <w:t>Data Collection Methods</w:t>
      </w:r>
      <w:bookmarkEnd w:id="14"/>
    </w:p>
    <w:p w14:paraId="76361DE8" w14:textId="77777777" w:rsidR="00720DBA" w:rsidRDefault="00720DBA" w:rsidP="00720DBA">
      <w:pPr>
        <w:spacing w:after="0"/>
      </w:pPr>
      <w:r w:rsidRPr="00365DCD">
        <w:t xml:space="preserve">The analysis of social and environmental issues from the latest Hatherley Manor and Spa developments was carried out only with </w:t>
      </w:r>
      <w:r w:rsidRPr="00573CC3">
        <w:t>secondary data</w:t>
      </w:r>
      <w:r w:rsidRPr="00365DCD">
        <w:t>. The documents used for this analysis have been sustainability reports, environmental reports, hotel press releases and earlier research, journals and government or industry reports (Bryman et al., 2021). Such papers shed important light on the hotel’s way of operating, how it has developed and how its stakeholders talk to each other. The research approach makes it suitable to use secondary data. It is said that secondary data are less time-consuming and cheaper to use than getting primary data, when access to them is restricted. Furthermore, it makes all necessary documents public, so that anyone can verify their contents and cheque the researchers’ work. The data were examined twice, making sure they match each other in different documents used. By doing so, we removed and reduced biases and achieved better understanding of the case details.</w:t>
      </w:r>
    </w:p>
    <w:p w14:paraId="152651AF" w14:textId="77777777" w:rsidR="00720DBA" w:rsidRDefault="00720DBA" w:rsidP="00720DBA">
      <w:pPr>
        <w:pStyle w:val="Heading2"/>
        <w:spacing w:before="0"/>
      </w:pPr>
      <w:bookmarkStart w:id="15" w:name="_Toc198919109"/>
      <w:r>
        <w:t xml:space="preserve">3.3 </w:t>
      </w:r>
      <w:r w:rsidRPr="00282A2A">
        <w:t>Data Analysis Technique</w:t>
      </w:r>
      <w:bookmarkEnd w:id="15"/>
    </w:p>
    <w:p w14:paraId="7A18588C" w14:textId="77777777" w:rsidR="00720DBA" w:rsidRPr="00600A8D" w:rsidRDefault="00720DBA" w:rsidP="00720DBA">
      <w:pPr>
        <w:spacing w:after="0"/>
        <w:rPr>
          <w:lang w:val="en-GB"/>
        </w:rPr>
      </w:pPr>
      <w:r w:rsidRPr="00365DCD">
        <w:rPr>
          <w:lang w:val="en-GB"/>
        </w:rPr>
        <w:t xml:space="preserve">Secondary data </w:t>
      </w:r>
      <w:r>
        <w:rPr>
          <w:lang w:val="en-GB"/>
        </w:rPr>
        <w:t xml:space="preserve">gathered from various sources </w:t>
      </w:r>
      <w:r w:rsidRPr="00365DCD">
        <w:rPr>
          <w:lang w:val="en-GB"/>
        </w:rPr>
        <w:t>w</w:t>
      </w:r>
      <w:r>
        <w:rPr>
          <w:lang w:val="en-GB"/>
        </w:rPr>
        <w:t>ere</w:t>
      </w:r>
      <w:r w:rsidRPr="00365DCD">
        <w:rPr>
          <w:lang w:val="en-GB"/>
        </w:rPr>
        <w:t xml:space="preserve"> analysed using </w:t>
      </w:r>
      <w:r w:rsidRPr="00CE5ADF">
        <w:rPr>
          <w:lang w:val="en-GB"/>
        </w:rPr>
        <w:t>content analysis</w:t>
      </w:r>
      <w:r w:rsidRPr="00365DCD">
        <w:rPr>
          <w:lang w:val="en-GB"/>
        </w:rPr>
        <w:t xml:space="preserve"> for this research on Hatherley Manor and Spa. Content analysis helps </w:t>
      </w:r>
      <w:r>
        <w:rPr>
          <w:lang w:val="en-GB"/>
        </w:rPr>
        <w:t xml:space="preserve">one to </w:t>
      </w:r>
      <w:r w:rsidRPr="00365DCD">
        <w:rPr>
          <w:lang w:val="en-GB"/>
        </w:rPr>
        <w:t xml:space="preserve">carefully examine content, so that recurring ideas, subjects and understandings become clear (Schreier, 2018). The approach </w:t>
      </w:r>
      <w:r w:rsidRPr="00365DCD">
        <w:rPr>
          <w:lang w:val="en-GB"/>
        </w:rPr>
        <w:lastRenderedPageBreak/>
        <w:t>used is deductive based on the research aims and supported by tools found in relevant frameworks on environmental and social sustainability in these industries. Energy, waste, the environment and employee welfare have been made the key themes for evaluating the hotel’s impact on sustainability (Wisenthige, 2023). Even as it kept attention on the main points, the analysis could still consider new ideas that showed up. By examining qualitative content from official documents with this method, anyone can easily understand and cheque the analysis.</w:t>
      </w:r>
    </w:p>
    <w:p w14:paraId="1309F8FC" w14:textId="77777777" w:rsidR="00720DBA" w:rsidRDefault="00720DBA" w:rsidP="00720DBA">
      <w:pPr>
        <w:pStyle w:val="Heading2"/>
        <w:spacing w:before="0"/>
      </w:pPr>
      <w:bookmarkStart w:id="16" w:name="_Toc198919110"/>
      <w:r>
        <w:t xml:space="preserve">3.4 </w:t>
      </w:r>
      <w:r w:rsidRPr="00282A2A">
        <w:t>Ethical Considerations</w:t>
      </w:r>
      <w:bookmarkEnd w:id="16"/>
    </w:p>
    <w:p w14:paraId="00A1946C" w14:textId="77777777" w:rsidR="00720DBA" w:rsidRPr="00282A2A" w:rsidRDefault="00720DBA" w:rsidP="00720DBA">
      <w:r w:rsidRPr="00365DCD">
        <w:t>Using only secondary resources, this</w:t>
      </w:r>
      <w:r>
        <w:t xml:space="preserve"> research</w:t>
      </w:r>
      <w:r w:rsidRPr="00365DCD">
        <w:t xml:space="preserve"> involves no firsthand contact with humans and therefore faces only small ethical hazards. The</w:t>
      </w:r>
      <w:r>
        <w:t xml:space="preserve"> sources that have been gathered </w:t>
      </w:r>
      <w:r w:rsidRPr="00365DCD">
        <w:t xml:space="preserve">retrieved using reliable and credible sources. Every step has been taken according to the university’s rules and with strict transparency and academic integrity. Special care has been taken to both use the data wisely and keep up the high quality of the sources and their citations (Artal &amp; Rubenfeld, 2017). </w:t>
      </w:r>
      <w:r>
        <w:t xml:space="preserve"> </w:t>
      </w:r>
      <w:r w:rsidRPr="000C7327">
        <w:t>Moreover, no confidential or proprietary material has been used and all content properly referenced according to Harvard standards.</w:t>
      </w:r>
    </w:p>
    <w:p w14:paraId="51C7A18A" w14:textId="77777777" w:rsidR="00720DBA" w:rsidRDefault="00720DBA" w:rsidP="00720DBA">
      <w:pPr>
        <w:spacing w:line="259" w:lineRule="auto"/>
        <w:jc w:val="left"/>
      </w:pPr>
      <w:r>
        <w:br w:type="page"/>
      </w:r>
    </w:p>
    <w:p w14:paraId="728D0EB6" w14:textId="77777777" w:rsidR="00720DBA" w:rsidRDefault="00720DBA" w:rsidP="00720DBA">
      <w:pPr>
        <w:pStyle w:val="Heading1"/>
        <w:spacing w:before="0"/>
      </w:pPr>
      <w:bookmarkStart w:id="17" w:name="_Toc198919111"/>
      <w:r>
        <w:lastRenderedPageBreak/>
        <w:t>Chapter 4: Findings and Discussion</w:t>
      </w:r>
      <w:bookmarkEnd w:id="17"/>
      <w:r>
        <w:t xml:space="preserve"> </w:t>
      </w:r>
    </w:p>
    <w:p w14:paraId="287A50C8" w14:textId="77777777" w:rsidR="00720DBA" w:rsidRDefault="00720DBA" w:rsidP="00720DBA">
      <w:pPr>
        <w:pStyle w:val="Heading2"/>
        <w:spacing w:before="0"/>
      </w:pPr>
      <w:bookmarkStart w:id="18" w:name="_Toc198919112"/>
      <w:r>
        <w:t>4.1 Findings</w:t>
      </w:r>
      <w:bookmarkEnd w:id="18"/>
      <w:r>
        <w:t xml:space="preserve"> </w:t>
      </w:r>
    </w:p>
    <w:p w14:paraId="7779DB73" w14:textId="77777777" w:rsidR="00720DBA" w:rsidRDefault="00720DBA" w:rsidP="00720DBA">
      <w:pPr>
        <w:pStyle w:val="Heading2"/>
        <w:spacing w:before="0"/>
      </w:pPr>
      <w:bookmarkStart w:id="19" w:name="_Toc198919113"/>
      <w:r>
        <w:t xml:space="preserve">4.1.1 </w:t>
      </w:r>
      <w:r w:rsidRPr="002B72C2">
        <w:t>Implementation of Sustainable Practices at Hatherley Manor and Spa</w:t>
      </w:r>
      <w:bookmarkEnd w:id="19"/>
    </w:p>
    <w:p w14:paraId="18E4BFF8" w14:textId="77777777" w:rsidR="00720DBA" w:rsidRDefault="00720DBA" w:rsidP="00720DBA">
      <w:pPr>
        <w:spacing w:after="0"/>
      </w:pPr>
      <w:r w:rsidRPr="00837B6A">
        <w:t>In order to examine the way sustainable practices are conducted at Hatherley Manor and Spa, secondary sources including the official statements from the hotel about sustainability, planning documents, and internet communication have been reviewed. Analysis shows that the sustainability in the hotel is addressed through three main themes namely energy efficiency, waste minimisation, and local sourcing and community engagement.</w:t>
      </w:r>
    </w:p>
    <w:p w14:paraId="1AA543DE" w14:textId="77777777" w:rsidR="00720DBA" w:rsidRPr="00600346" w:rsidRDefault="00720DBA" w:rsidP="00720DBA">
      <w:pPr>
        <w:pStyle w:val="Caption"/>
        <w:spacing w:after="0"/>
        <w:jc w:val="center"/>
        <w:rPr>
          <w:b/>
          <w:bCs/>
          <w:i w:val="0"/>
          <w:iCs w:val="0"/>
          <w:color w:val="auto"/>
        </w:rPr>
      </w:pPr>
      <w:bookmarkStart w:id="20" w:name="_Toc198919161"/>
      <w:r w:rsidRPr="00600346">
        <w:rPr>
          <w:b/>
          <w:bCs/>
          <w:i w:val="0"/>
          <w:iCs w:val="0"/>
          <w:color w:val="auto"/>
        </w:rPr>
        <w:t xml:space="preserve">Table </w:t>
      </w:r>
      <w:r w:rsidRPr="00600346">
        <w:rPr>
          <w:b/>
          <w:bCs/>
          <w:i w:val="0"/>
          <w:iCs w:val="0"/>
          <w:color w:val="auto"/>
        </w:rPr>
        <w:fldChar w:fldCharType="begin"/>
      </w:r>
      <w:r w:rsidRPr="00600346">
        <w:rPr>
          <w:b/>
          <w:bCs/>
          <w:i w:val="0"/>
          <w:iCs w:val="0"/>
          <w:color w:val="auto"/>
        </w:rPr>
        <w:instrText xml:space="preserve"> SEQ Table \* ARABIC </w:instrText>
      </w:r>
      <w:r w:rsidRPr="00600346">
        <w:rPr>
          <w:b/>
          <w:bCs/>
          <w:i w:val="0"/>
          <w:iCs w:val="0"/>
          <w:color w:val="auto"/>
        </w:rPr>
        <w:fldChar w:fldCharType="separate"/>
      </w:r>
      <w:r w:rsidRPr="00600346">
        <w:rPr>
          <w:b/>
          <w:bCs/>
          <w:i w:val="0"/>
          <w:iCs w:val="0"/>
          <w:noProof/>
          <w:color w:val="auto"/>
        </w:rPr>
        <w:t>1</w:t>
      </w:r>
      <w:r w:rsidRPr="00600346">
        <w:rPr>
          <w:b/>
          <w:bCs/>
          <w:i w:val="0"/>
          <w:iCs w:val="0"/>
          <w:color w:val="auto"/>
        </w:rPr>
        <w:fldChar w:fldCharType="end"/>
      </w:r>
      <w:r w:rsidRPr="00600346">
        <w:rPr>
          <w:b/>
          <w:bCs/>
          <w:i w:val="0"/>
          <w:iCs w:val="0"/>
          <w:color w:val="auto"/>
        </w:rPr>
        <w:t>: Implementation of Sustainable Practices at Hatherley Manor and Spa</w:t>
      </w:r>
      <w:bookmarkEnd w:id="20"/>
    </w:p>
    <w:tbl>
      <w:tblPr>
        <w:tblStyle w:val="PlainTable1"/>
        <w:tblW w:w="0" w:type="auto"/>
        <w:tblLook w:val="04A0" w:firstRow="1" w:lastRow="0" w:firstColumn="1" w:lastColumn="0" w:noHBand="0" w:noVBand="1"/>
      </w:tblPr>
      <w:tblGrid>
        <w:gridCol w:w="2655"/>
        <w:gridCol w:w="4314"/>
        <w:gridCol w:w="2381"/>
      </w:tblGrid>
      <w:tr w:rsidR="00720DBA" w:rsidRPr="002B72C2" w14:paraId="0D1DC822" w14:textId="77777777" w:rsidTr="00DA32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296D05" w14:textId="77777777" w:rsidR="00720DBA" w:rsidRPr="002B72C2" w:rsidRDefault="00720DBA" w:rsidP="00DA32A5">
            <w:r w:rsidRPr="002B72C2">
              <w:t>Sustainability Theme</w:t>
            </w:r>
          </w:p>
        </w:tc>
        <w:tc>
          <w:tcPr>
            <w:tcW w:w="0" w:type="auto"/>
            <w:hideMark/>
          </w:tcPr>
          <w:p w14:paraId="3D483CB2" w14:textId="77777777" w:rsidR="00720DBA" w:rsidRPr="002B72C2" w:rsidRDefault="00720DBA" w:rsidP="00DA32A5">
            <w:pPr>
              <w:cnfStyle w:val="100000000000" w:firstRow="1" w:lastRow="0" w:firstColumn="0" w:lastColumn="0" w:oddVBand="0" w:evenVBand="0" w:oddHBand="0" w:evenHBand="0" w:firstRowFirstColumn="0" w:firstRowLastColumn="0" w:lastRowFirstColumn="0" w:lastRowLastColumn="0"/>
            </w:pPr>
            <w:r w:rsidRPr="002B72C2">
              <w:t>Key Practices Implemented</w:t>
            </w:r>
          </w:p>
        </w:tc>
        <w:tc>
          <w:tcPr>
            <w:tcW w:w="0" w:type="auto"/>
            <w:hideMark/>
          </w:tcPr>
          <w:p w14:paraId="174D5760" w14:textId="77777777" w:rsidR="00720DBA" w:rsidRPr="002B72C2" w:rsidRDefault="00720DBA" w:rsidP="00DA32A5">
            <w:pPr>
              <w:cnfStyle w:val="100000000000" w:firstRow="1" w:lastRow="0" w:firstColumn="0" w:lastColumn="0" w:oddVBand="0" w:evenVBand="0" w:oddHBand="0" w:evenHBand="0" w:firstRowFirstColumn="0" w:firstRowLastColumn="0" w:lastRowFirstColumn="0" w:lastRowLastColumn="0"/>
            </w:pPr>
            <w:r w:rsidRPr="002B72C2">
              <w:t>Sustainability Focus Area</w:t>
            </w:r>
          </w:p>
        </w:tc>
      </w:tr>
      <w:tr w:rsidR="00720DBA" w:rsidRPr="002B72C2" w14:paraId="6F2D0F59" w14:textId="77777777" w:rsidTr="00DA32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93740D" w14:textId="77777777" w:rsidR="00720DBA" w:rsidRPr="002B72C2" w:rsidRDefault="00720DBA" w:rsidP="00DA32A5">
            <w:r w:rsidRPr="002B72C2">
              <w:t>Energy Efficiency</w:t>
            </w:r>
          </w:p>
        </w:tc>
        <w:tc>
          <w:tcPr>
            <w:tcW w:w="0" w:type="auto"/>
            <w:hideMark/>
          </w:tcPr>
          <w:p w14:paraId="15D7FD4D" w14:textId="77777777" w:rsidR="00720DBA" w:rsidRPr="002B72C2" w:rsidRDefault="00720DBA" w:rsidP="00DA32A5">
            <w:pPr>
              <w:cnfStyle w:val="000000100000" w:firstRow="0" w:lastRow="0" w:firstColumn="0" w:lastColumn="0" w:oddVBand="0" w:evenVBand="0" w:oddHBand="1" w:evenHBand="0" w:firstRowFirstColumn="0" w:firstRowLastColumn="0" w:lastRowFirstColumn="0" w:lastRowLastColumn="0"/>
            </w:pPr>
            <w:r w:rsidRPr="002B72C2">
              <w:t>LED lighting, motion sensors, HVAC upgrades</w:t>
            </w:r>
          </w:p>
        </w:tc>
        <w:tc>
          <w:tcPr>
            <w:tcW w:w="0" w:type="auto"/>
            <w:hideMark/>
          </w:tcPr>
          <w:p w14:paraId="1A1D4000" w14:textId="77777777" w:rsidR="00720DBA" w:rsidRPr="002B72C2" w:rsidRDefault="00720DBA" w:rsidP="00DA32A5">
            <w:pPr>
              <w:cnfStyle w:val="000000100000" w:firstRow="0" w:lastRow="0" w:firstColumn="0" w:lastColumn="0" w:oddVBand="0" w:evenVBand="0" w:oddHBand="1" w:evenHBand="0" w:firstRowFirstColumn="0" w:firstRowLastColumn="0" w:lastRowFirstColumn="0" w:lastRowLastColumn="0"/>
            </w:pPr>
            <w:r w:rsidRPr="002B72C2">
              <w:t>Environmental</w:t>
            </w:r>
          </w:p>
        </w:tc>
      </w:tr>
      <w:tr w:rsidR="00720DBA" w:rsidRPr="002B72C2" w14:paraId="1482F45A" w14:textId="77777777" w:rsidTr="00DA32A5">
        <w:tc>
          <w:tcPr>
            <w:cnfStyle w:val="001000000000" w:firstRow="0" w:lastRow="0" w:firstColumn="1" w:lastColumn="0" w:oddVBand="0" w:evenVBand="0" w:oddHBand="0" w:evenHBand="0" w:firstRowFirstColumn="0" w:firstRowLastColumn="0" w:lastRowFirstColumn="0" w:lastRowLastColumn="0"/>
            <w:tcW w:w="0" w:type="auto"/>
            <w:hideMark/>
          </w:tcPr>
          <w:p w14:paraId="2EB2B0E2" w14:textId="77777777" w:rsidR="00720DBA" w:rsidRPr="002B72C2" w:rsidRDefault="00720DBA" w:rsidP="00DA32A5">
            <w:r w:rsidRPr="002B72C2">
              <w:t>Waste Reduction</w:t>
            </w:r>
          </w:p>
        </w:tc>
        <w:tc>
          <w:tcPr>
            <w:tcW w:w="0" w:type="auto"/>
            <w:hideMark/>
          </w:tcPr>
          <w:p w14:paraId="1838A924" w14:textId="77777777" w:rsidR="00720DBA" w:rsidRPr="002B72C2" w:rsidRDefault="00720DBA" w:rsidP="00DA32A5">
            <w:pPr>
              <w:cnfStyle w:val="000000000000" w:firstRow="0" w:lastRow="0" w:firstColumn="0" w:lastColumn="0" w:oddVBand="0" w:evenVBand="0" w:oddHBand="0" w:evenHBand="0" w:firstRowFirstColumn="0" w:firstRowLastColumn="0" w:lastRowFirstColumn="0" w:lastRowLastColumn="0"/>
            </w:pPr>
            <w:r w:rsidRPr="002B72C2">
              <w:t>Refillable toiletries, digital menus, composting and recycling</w:t>
            </w:r>
          </w:p>
        </w:tc>
        <w:tc>
          <w:tcPr>
            <w:tcW w:w="0" w:type="auto"/>
            <w:hideMark/>
          </w:tcPr>
          <w:p w14:paraId="50BD9827" w14:textId="77777777" w:rsidR="00720DBA" w:rsidRPr="002B72C2" w:rsidRDefault="00720DBA" w:rsidP="00DA32A5">
            <w:pPr>
              <w:cnfStyle w:val="000000000000" w:firstRow="0" w:lastRow="0" w:firstColumn="0" w:lastColumn="0" w:oddVBand="0" w:evenVBand="0" w:oddHBand="0" w:evenHBand="0" w:firstRowFirstColumn="0" w:firstRowLastColumn="0" w:lastRowFirstColumn="0" w:lastRowLastColumn="0"/>
            </w:pPr>
            <w:r w:rsidRPr="002B72C2">
              <w:t>Environmental</w:t>
            </w:r>
          </w:p>
        </w:tc>
      </w:tr>
      <w:tr w:rsidR="00720DBA" w:rsidRPr="002B72C2" w14:paraId="0F532120" w14:textId="77777777" w:rsidTr="00DA32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E4CE8C" w14:textId="77777777" w:rsidR="00720DBA" w:rsidRPr="002B72C2" w:rsidRDefault="00720DBA" w:rsidP="00DA32A5">
            <w:r w:rsidRPr="002B72C2">
              <w:t>Local Sourcing &amp; Community</w:t>
            </w:r>
          </w:p>
        </w:tc>
        <w:tc>
          <w:tcPr>
            <w:tcW w:w="0" w:type="auto"/>
            <w:hideMark/>
          </w:tcPr>
          <w:p w14:paraId="2AD4D75B" w14:textId="77777777" w:rsidR="00720DBA" w:rsidRPr="002B72C2" w:rsidRDefault="00720DBA" w:rsidP="00DA32A5">
            <w:pPr>
              <w:cnfStyle w:val="000000100000" w:firstRow="0" w:lastRow="0" w:firstColumn="0" w:lastColumn="0" w:oddVBand="0" w:evenVBand="0" w:oddHBand="1" w:evenHBand="0" w:firstRowFirstColumn="0" w:firstRowLastColumn="0" w:lastRowFirstColumn="0" w:lastRowLastColumn="0"/>
            </w:pPr>
            <w:r w:rsidRPr="002B72C2">
              <w:t>Use of local produce, partnerships with farms and charities</w:t>
            </w:r>
          </w:p>
        </w:tc>
        <w:tc>
          <w:tcPr>
            <w:tcW w:w="0" w:type="auto"/>
            <w:hideMark/>
          </w:tcPr>
          <w:p w14:paraId="425699B2" w14:textId="77777777" w:rsidR="00720DBA" w:rsidRPr="002B72C2" w:rsidRDefault="00720DBA" w:rsidP="00DA32A5">
            <w:pPr>
              <w:cnfStyle w:val="000000100000" w:firstRow="0" w:lastRow="0" w:firstColumn="0" w:lastColumn="0" w:oddVBand="0" w:evenVBand="0" w:oddHBand="1" w:evenHBand="0" w:firstRowFirstColumn="0" w:firstRowLastColumn="0" w:lastRowFirstColumn="0" w:lastRowLastColumn="0"/>
            </w:pPr>
            <w:r w:rsidRPr="002B72C2">
              <w:t>Social</w:t>
            </w:r>
          </w:p>
        </w:tc>
      </w:tr>
    </w:tbl>
    <w:p w14:paraId="032A8BD7" w14:textId="77777777" w:rsidR="00720DBA" w:rsidRPr="00866C5F" w:rsidRDefault="00720DBA" w:rsidP="00720DBA">
      <w:pPr>
        <w:spacing w:after="0"/>
      </w:pPr>
    </w:p>
    <w:p w14:paraId="124367F6" w14:textId="77777777" w:rsidR="00720DBA" w:rsidRDefault="00720DBA" w:rsidP="00720DBA">
      <w:pPr>
        <w:spacing w:after="0"/>
      </w:pPr>
      <w:r w:rsidRPr="00837B6A">
        <w:t xml:space="preserve">First and foremost, the hotel imposed a range of </w:t>
      </w:r>
      <w:r w:rsidRPr="00837B6A">
        <w:rPr>
          <w:b/>
          <w:bCs/>
        </w:rPr>
        <w:t>energy-efficient measures</w:t>
      </w:r>
      <w:r w:rsidRPr="00837B6A">
        <w:t xml:space="preserve"> such as equipping the premises with LED lights and motion sensor controls in guest spaces to minimize energy waste</w:t>
      </w:r>
      <w:r>
        <w:t xml:space="preserve"> </w:t>
      </w:r>
      <w:r w:rsidRPr="00DA21F7">
        <w:t>(Galenko and Ovcharenko, 2021)</w:t>
      </w:r>
      <w:r w:rsidRPr="00837B6A">
        <w:t>.</w:t>
      </w:r>
      <w:r>
        <w:t xml:space="preserve"> </w:t>
      </w:r>
      <w:r w:rsidRPr="00837B6A">
        <w:t xml:space="preserve"> </w:t>
      </w:r>
      <w:r>
        <w:t>N</w:t>
      </w:r>
      <w:r w:rsidRPr="00837B6A">
        <w:t>ewly constructed spa facilities have advanced HVAC systems with energy-saving functions. There is no available performance evidence or third-party audits revealed, constraining transparency over actual impacts to the environment</w:t>
      </w:r>
      <w:r>
        <w:t xml:space="preserve"> </w:t>
      </w:r>
      <w:r w:rsidRPr="0085667B">
        <w:t>(Han et al., 2019)</w:t>
      </w:r>
      <w:r w:rsidRPr="00837B6A">
        <w:t>.</w:t>
      </w:r>
    </w:p>
    <w:p w14:paraId="3EF80C54" w14:textId="77777777" w:rsidR="00720DBA" w:rsidRDefault="00720DBA" w:rsidP="00720DBA">
      <w:pPr>
        <w:spacing w:after="0"/>
        <w:jc w:val="center"/>
      </w:pPr>
      <w:r w:rsidRPr="00634926">
        <w:rPr>
          <w:noProof/>
        </w:rPr>
        <w:lastRenderedPageBreak/>
        <w:drawing>
          <wp:inline distT="0" distB="0" distL="0" distR="0" wp14:anchorId="47966A16" wp14:editId="24B31A0A">
            <wp:extent cx="3848100" cy="1577885"/>
            <wp:effectExtent l="0" t="0" r="0" b="3810"/>
            <wp:docPr id="3" name="Picture 3"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diagram of a company&#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873928" cy="1588476"/>
                    </a:xfrm>
                    <a:prstGeom prst="rect">
                      <a:avLst/>
                    </a:prstGeom>
                    <a:noFill/>
                    <a:ln>
                      <a:noFill/>
                    </a:ln>
                  </pic:spPr>
                </pic:pic>
              </a:graphicData>
            </a:graphic>
          </wp:inline>
        </w:drawing>
      </w:r>
    </w:p>
    <w:p w14:paraId="4CFDD9B1" w14:textId="77777777" w:rsidR="00720DBA" w:rsidRPr="00600346" w:rsidRDefault="00720DBA" w:rsidP="00720DBA">
      <w:pPr>
        <w:pStyle w:val="Caption"/>
        <w:spacing w:after="0"/>
        <w:jc w:val="center"/>
        <w:rPr>
          <w:b/>
          <w:bCs/>
          <w:i w:val="0"/>
          <w:iCs w:val="0"/>
          <w:color w:val="auto"/>
        </w:rPr>
      </w:pPr>
      <w:bookmarkStart w:id="21" w:name="_Toc198919125"/>
      <w:r w:rsidRPr="00600346">
        <w:rPr>
          <w:b/>
          <w:bCs/>
          <w:i w:val="0"/>
          <w:iCs w:val="0"/>
          <w:color w:val="auto"/>
        </w:rPr>
        <w:t xml:space="preserve">Figure </w:t>
      </w:r>
      <w:r w:rsidRPr="00600346">
        <w:rPr>
          <w:b/>
          <w:bCs/>
          <w:i w:val="0"/>
          <w:iCs w:val="0"/>
          <w:color w:val="auto"/>
        </w:rPr>
        <w:fldChar w:fldCharType="begin"/>
      </w:r>
      <w:r w:rsidRPr="00600346">
        <w:rPr>
          <w:b/>
          <w:bCs/>
          <w:i w:val="0"/>
          <w:iCs w:val="0"/>
          <w:color w:val="auto"/>
        </w:rPr>
        <w:instrText xml:space="preserve"> SEQ Figure \* ARABIC </w:instrText>
      </w:r>
      <w:r w:rsidRPr="00600346">
        <w:rPr>
          <w:b/>
          <w:bCs/>
          <w:i w:val="0"/>
          <w:iCs w:val="0"/>
          <w:color w:val="auto"/>
        </w:rPr>
        <w:fldChar w:fldCharType="separate"/>
      </w:r>
      <w:r w:rsidRPr="00600346">
        <w:rPr>
          <w:b/>
          <w:bCs/>
          <w:i w:val="0"/>
          <w:iCs w:val="0"/>
          <w:noProof/>
          <w:color w:val="auto"/>
        </w:rPr>
        <w:t>1</w:t>
      </w:r>
      <w:r w:rsidRPr="00600346">
        <w:rPr>
          <w:b/>
          <w:bCs/>
          <w:i w:val="0"/>
          <w:iCs w:val="0"/>
          <w:color w:val="auto"/>
        </w:rPr>
        <w:fldChar w:fldCharType="end"/>
      </w:r>
      <w:r w:rsidRPr="00600346">
        <w:rPr>
          <w:b/>
          <w:bCs/>
          <w:i w:val="0"/>
          <w:iCs w:val="0"/>
          <w:color w:val="auto"/>
        </w:rPr>
        <w:t>: Sustainable Practices</w:t>
      </w:r>
      <w:bookmarkEnd w:id="21"/>
      <w:r w:rsidRPr="00600346">
        <w:rPr>
          <w:b/>
          <w:bCs/>
          <w:i w:val="0"/>
          <w:iCs w:val="0"/>
          <w:color w:val="auto"/>
        </w:rPr>
        <w:t xml:space="preserve"> </w:t>
      </w:r>
    </w:p>
    <w:p w14:paraId="419539B6" w14:textId="77777777" w:rsidR="00720DBA" w:rsidRPr="00600346" w:rsidRDefault="00720DBA" w:rsidP="00720DBA">
      <w:pPr>
        <w:pStyle w:val="Caption"/>
        <w:spacing w:after="0"/>
        <w:jc w:val="center"/>
        <w:rPr>
          <w:b/>
          <w:bCs/>
          <w:i w:val="0"/>
          <w:iCs w:val="0"/>
          <w:color w:val="auto"/>
        </w:rPr>
      </w:pPr>
      <w:r w:rsidRPr="00600346">
        <w:rPr>
          <w:b/>
          <w:bCs/>
          <w:i w:val="0"/>
          <w:iCs w:val="0"/>
          <w:color w:val="auto"/>
        </w:rPr>
        <w:t>Source:</w:t>
      </w:r>
      <w:r>
        <w:rPr>
          <w:b/>
          <w:bCs/>
          <w:i w:val="0"/>
          <w:iCs w:val="0"/>
          <w:color w:val="auto"/>
        </w:rPr>
        <w:t xml:space="preserve"> </w:t>
      </w:r>
      <w:r w:rsidRPr="00600346">
        <w:rPr>
          <w:b/>
          <w:bCs/>
          <w:i w:val="0"/>
          <w:iCs w:val="0"/>
          <w:color w:val="auto"/>
        </w:rPr>
        <w:t>(Elshaer et al., 2022)</w:t>
      </w:r>
    </w:p>
    <w:p w14:paraId="14D3CFDD" w14:textId="77777777" w:rsidR="00720DBA" w:rsidRDefault="00720DBA" w:rsidP="00720DBA">
      <w:pPr>
        <w:spacing w:after="0"/>
      </w:pPr>
      <w:r w:rsidRPr="00837B6A">
        <w:t xml:space="preserve">Secondly, </w:t>
      </w:r>
      <w:r w:rsidRPr="00837B6A">
        <w:rPr>
          <w:b/>
          <w:bCs/>
        </w:rPr>
        <w:t>waste minimization measures</w:t>
      </w:r>
      <w:r w:rsidRPr="00837B6A">
        <w:t xml:space="preserve"> have also been implemented, specifically in food and beverage services. Menus are digitalized and single-use plastics are discouraged in the hotel’s dining areas in line with wider industry standards</w:t>
      </w:r>
      <w:r>
        <w:t xml:space="preserve"> </w:t>
      </w:r>
      <w:r w:rsidRPr="0085667B">
        <w:t>(Chan and Hsu, 2018)</w:t>
      </w:r>
      <w:r w:rsidRPr="00837B6A">
        <w:t>. Waste from the kitchen is said to be segregated both for recycling and composting purposes, although documentation does not include measurable figures. Guest online feedback commonly hails the adoption of refillable toiletry containers and reusable packaging, further enhancing the impression of sustainable operations</w:t>
      </w:r>
      <w:r>
        <w:t xml:space="preserve"> </w:t>
      </w:r>
      <w:r w:rsidRPr="006862EA">
        <w:t>(Booking.com, 2025)</w:t>
      </w:r>
      <w:r w:rsidRPr="00837B6A">
        <w:t>.</w:t>
      </w:r>
    </w:p>
    <w:p w14:paraId="1CDA1579" w14:textId="77777777" w:rsidR="00720DBA" w:rsidRDefault="00720DBA" w:rsidP="00720DBA">
      <w:pPr>
        <w:spacing w:after="0"/>
      </w:pPr>
      <w:r w:rsidRPr="00837B6A">
        <w:t xml:space="preserve">Thirdly, </w:t>
      </w:r>
      <w:r w:rsidRPr="00837B6A">
        <w:rPr>
          <w:b/>
          <w:bCs/>
        </w:rPr>
        <w:t>local sourcing and community integration</w:t>
      </w:r>
      <w:r w:rsidRPr="00837B6A">
        <w:t xml:space="preserve"> become important ingredients in the sustainability story of the hotel. Menus boast locally sourced produce, and the hotel is working with local farms and specialist suppliers. Alongside this, partnerships with the community have also featured in local media releases</w:t>
      </w:r>
      <w:r>
        <w:t>, notably through events organis</w:t>
      </w:r>
      <w:r w:rsidRPr="00837B6A">
        <w:t>ed in aid of regional charities and schools</w:t>
      </w:r>
      <w:r>
        <w:t xml:space="preserve"> </w:t>
      </w:r>
      <w:r w:rsidRPr="0085667B">
        <w:t>(Radwan et al., 2019)</w:t>
      </w:r>
      <w:r w:rsidRPr="00837B6A">
        <w:t>. This would indicate the integration of social responsibility within business strategy.</w:t>
      </w:r>
    </w:p>
    <w:p w14:paraId="757681AB" w14:textId="77777777" w:rsidR="00720DBA" w:rsidRDefault="00720DBA" w:rsidP="00720DBA">
      <w:pPr>
        <w:spacing w:after="0"/>
      </w:pPr>
      <w:r w:rsidRPr="00837B6A">
        <w:t xml:space="preserve">As a whole, </w:t>
      </w:r>
      <w:r>
        <w:t xml:space="preserve">the findings </w:t>
      </w:r>
      <w:r w:rsidRPr="00837B6A">
        <w:t>shows that Hatherley Manor and Spa achieved visible progress in implementing sustainable practices</w:t>
      </w:r>
      <w:r>
        <w:t xml:space="preserve"> </w:t>
      </w:r>
      <w:r w:rsidRPr="00DA21F7">
        <w:t>(Sánchez-Sánchez et al., 2022)</w:t>
      </w:r>
      <w:r w:rsidRPr="00837B6A">
        <w:t>. Despite this progress, the lack of third-party checks and performance-based reporting makes it difficult to measure effectiveness. The strategy currently reads as initiative-driven rather than evidence-based, and this signals the need for improvement in accountability and transparency</w:t>
      </w:r>
      <w:r>
        <w:t xml:space="preserve"> </w:t>
      </w:r>
      <w:r w:rsidRPr="00BB3202">
        <w:t>(Hoseini, Saberifar and Pisheh, 2015)</w:t>
      </w:r>
      <w:r w:rsidRPr="00837B6A">
        <w:t>.</w:t>
      </w:r>
    </w:p>
    <w:p w14:paraId="5E597E98" w14:textId="77777777" w:rsidR="00720DBA" w:rsidRDefault="00720DBA" w:rsidP="00720DBA">
      <w:pPr>
        <w:pStyle w:val="Heading2"/>
        <w:spacing w:before="0"/>
      </w:pPr>
      <w:bookmarkStart w:id="22" w:name="_Toc198919114"/>
      <w:r>
        <w:t xml:space="preserve">4.1.2 </w:t>
      </w:r>
      <w:r w:rsidRPr="005D0377">
        <w:t>Stakeholder Perceptions Including Staff and Guests</w:t>
      </w:r>
      <w:bookmarkEnd w:id="22"/>
    </w:p>
    <w:p w14:paraId="2A5A88A1" w14:textId="77777777" w:rsidR="00720DBA" w:rsidRDefault="00720DBA" w:rsidP="00720DBA">
      <w:pPr>
        <w:spacing w:after="0"/>
      </w:pPr>
      <w:r w:rsidRPr="00B91448">
        <w:t xml:space="preserve">Stakeholder attitudes at Hatherley Manor and Spa have been considered through the exploration of secondary qualitative evidence in the form of online customer feedback alongside staff mentions in local media and hotel journals. Three key themes are apparent through the research: staff </w:t>
      </w:r>
      <w:r w:rsidRPr="00B91448">
        <w:lastRenderedPageBreak/>
        <w:t>satisfaction with service provided, perceived efforts towards sustainability, and staff motivation and morale.</w:t>
      </w:r>
    </w:p>
    <w:p w14:paraId="6E38422E" w14:textId="77777777" w:rsidR="00720DBA" w:rsidRPr="00600346" w:rsidRDefault="00720DBA" w:rsidP="00720DBA">
      <w:pPr>
        <w:pStyle w:val="Caption"/>
        <w:spacing w:after="0"/>
        <w:jc w:val="center"/>
        <w:rPr>
          <w:b/>
          <w:bCs/>
          <w:i w:val="0"/>
          <w:iCs w:val="0"/>
          <w:color w:val="auto"/>
        </w:rPr>
      </w:pPr>
      <w:bookmarkStart w:id="23" w:name="_Toc198919162"/>
      <w:r w:rsidRPr="00600346">
        <w:rPr>
          <w:b/>
          <w:bCs/>
          <w:i w:val="0"/>
          <w:iCs w:val="0"/>
          <w:color w:val="auto"/>
        </w:rPr>
        <w:t xml:space="preserve">Table </w:t>
      </w:r>
      <w:r w:rsidRPr="00600346">
        <w:rPr>
          <w:b/>
          <w:bCs/>
          <w:i w:val="0"/>
          <w:iCs w:val="0"/>
          <w:color w:val="auto"/>
        </w:rPr>
        <w:fldChar w:fldCharType="begin"/>
      </w:r>
      <w:r w:rsidRPr="00600346">
        <w:rPr>
          <w:b/>
          <w:bCs/>
          <w:i w:val="0"/>
          <w:iCs w:val="0"/>
          <w:color w:val="auto"/>
        </w:rPr>
        <w:instrText xml:space="preserve"> SEQ Table \* ARABIC </w:instrText>
      </w:r>
      <w:r w:rsidRPr="00600346">
        <w:rPr>
          <w:b/>
          <w:bCs/>
          <w:i w:val="0"/>
          <w:iCs w:val="0"/>
          <w:color w:val="auto"/>
        </w:rPr>
        <w:fldChar w:fldCharType="separate"/>
      </w:r>
      <w:r w:rsidRPr="00600346">
        <w:rPr>
          <w:b/>
          <w:bCs/>
          <w:i w:val="0"/>
          <w:iCs w:val="0"/>
          <w:noProof/>
          <w:color w:val="auto"/>
        </w:rPr>
        <w:t>2</w:t>
      </w:r>
      <w:r w:rsidRPr="00600346">
        <w:rPr>
          <w:b/>
          <w:bCs/>
          <w:i w:val="0"/>
          <w:iCs w:val="0"/>
          <w:color w:val="auto"/>
        </w:rPr>
        <w:fldChar w:fldCharType="end"/>
      </w:r>
      <w:r w:rsidRPr="00600346">
        <w:rPr>
          <w:b/>
          <w:bCs/>
          <w:i w:val="0"/>
          <w:iCs w:val="0"/>
          <w:color w:val="auto"/>
        </w:rPr>
        <w:t>: Stakeholder Perceptions Including Staff and Guests</w:t>
      </w:r>
      <w:bookmarkEnd w:id="23"/>
    </w:p>
    <w:tbl>
      <w:tblPr>
        <w:tblStyle w:val="PlainTable2"/>
        <w:tblW w:w="0" w:type="auto"/>
        <w:tblLook w:val="04A0" w:firstRow="1" w:lastRow="0" w:firstColumn="1" w:lastColumn="0" w:noHBand="0" w:noVBand="1"/>
      </w:tblPr>
      <w:tblGrid>
        <w:gridCol w:w="2420"/>
        <w:gridCol w:w="4342"/>
        <w:gridCol w:w="2598"/>
      </w:tblGrid>
      <w:tr w:rsidR="00720DBA" w:rsidRPr="0057574A" w14:paraId="732CC1BC" w14:textId="77777777" w:rsidTr="00DA32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4FD9AA" w14:textId="77777777" w:rsidR="00720DBA" w:rsidRPr="0057574A" w:rsidRDefault="00720DBA" w:rsidP="00DA32A5">
            <w:r w:rsidRPr="0057574A">
              <w:t>Theme</w:t>
            </w:r>
          </w:p>
        </w:tc>
        <w:tc>
          <w:tcPr>
            <w:tcW w:w="0" w:type="auto"/>
            <w:hideMark/>
          </w:tcPr>
          <w:p w14:paraId="355E51CF" w14:textId="77777777" w:rsidR="00720DBA" w:rsidRPr="0057574A" w:rsidRDefault="00720DBA" w:rsidP="00DA32A5">
            <w:pPr>
              <w:cnfStyle w:val="100000000000" w:firstRow="1" w:lastRow="0" w:firstColumn="0" w:lastColumn="0" w:oddVBand="0" w:evenVBand="0" w:oddHBand="0" w:evenHBand="0" w:firstRowFirstColumn="0" w:firstRowLastColumn="0" w:lastRowFirstColumn="0" w:lastRowLastColumn="0"/>
            </w:pPr>
            <w:r w:rsidRPr="0057574A">
              <w:t>Key Insights</w:t>
            </w:r>
          </w:p>
        </w:tc>
        <w:tc>
          <w:tcPr>
            <w:tcW w:w="0" w:type="auto"/>
            <w:hideMark/>
          </w:tcPr>
          <w:p w14:paraId="7E754032" w14:textId="77777777" w:rsidR="00720DBA" w:rsidRPr="0057574A" w:rsidRDefault="00720DBA" w:rsidP="00DA32A5">
            <w:pPr>
              <w:cnfStyle w:val="100000000000" w:firstRow="1" w:lastRow="0" w:firstColumn="0" w:lastColumn="0" w:oddVBand="0" w:evenVBand="0" w:oddHBand="0" w:evenHBand="0" w:firstRowFirstColumn="0" w:firstRowLastColumn="0" w:lastRowFirstColumn="0" w:lastRowLastColumn="0"/>
            </w:pPr>
            <w:r w:rsidRPr="0057574A">
              <w:t>Evidence Source</w:t>
            </w:r>
          </w:p>
        </w:tc>
      </w:tr>
      <w:tr w:rsidR="00720DBA" w:rsidRPr="0057574A" w14:paraId="0BBFD0F0" w14:textId="77777777" w:rsidTr="00DA32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114801" w14:textId="77777777" w:rsidR="00720DBA" w:rsidRPr="0057574A" w:rsidRDefault="00720DBA" w:rsidP="00DA32A5">
            <w:r w:rsidRPr="0057574A">
              <w:t>Service Satisfaction</w:t>
            </w:r>
          </w:p>
        </w:tc>
        <w:tc>
          <w:tcPr>
            <w:tcW w:w="0" w:type="auto"/>
            <w:hideMark/>
          </w:tcPr>
          <w:p w14:paraId="0D0407D6" w14:textId="77777777" w:rsidR="00720DBA" w:rsidRPr="0057574A" w:rsidRDefault="00720DBA" w:rsidP="00DA32A5">
            <w:pPr>
              <w:cnfStyle w:val="000000100000" w:firstRow="0" w:lastRow="0" w:firstColumn="0" w:lastColumn="0" w:oddVBand="0" w:evenVBand="0" w:oddHBand="1" w:evenHBand="0" w:firstRowFirstColumn="0" w:firstRowLastColumn="0" w:lastRowFirstColumn="0" w:lastRowLastColumn="0"/>
            </w:pPr>
            <w:r w:rsidRPr="0057574A">
              <w:t>Guests praised the friendly staff, spa quality, and personalised service</w:t>
            </w:r>
          </w:p>
        </w:tc>
        <w:tc>
          <w:tcPr>
            <w:tcW w:w="0" w:type="auto"/>
            <w:hideMark/>
          </w:tcPr>
          <w:p w14:paraId="6EAD5C6E" w14:textId="77777777" w:rsidR="00720DBA" w:rsidRPr="0057574A" w:rsidRDefault="00720DBA" w:rsidP="00DA32A5">
            <w:pPr>
              <w:cnfStyle w:val="000000100000" w:firstRow="0" w:lastRow="0" w:firstColumn="0" w:lastColumn="0" w:oddVBand="0" w:evenVBand="0" w:oddHBand="1" w:evenHBand="0" w:firstRowFirstColumn="0" w:firstRowLastColumn="0" w:lastRowFirstColumn="0" w:lastRowLastColumn="0"/>
            </w:pPr>
            <w:r w:rsidRPr="0057574A">
              <w:t>TripAdvisor,</w:t>
            </w:r>
            <w:r>
              <w:t xml:space="preserve"> </w:t>
            </w:r>
          </w:p>
        </w:tc>
      </w:tr>
      <w:tr w:rsidR="00720DBA" w:rsidRPr="0057574A" w14:paraId="753142CC" w14:textId="77777777" w:rsidTr="00DA32A5">
        <w:tc>
          <w:tcPr>
            <w:cnfStyle w:val="001000000000" w:firstRow="0" w:lastRow="0" w:firstColumn="1" w:lastColumn="0" w:oddVBand="0" w:evenVBand="0" w:oddHBand="0" w:evenHBand="0" w:firstRowFirstColumn="0" w:firstRowLastColumn="0" w:lastRowFirstColumn="0" w:lastRowLastColumn="0"/>
            <w:tcW w:w="0" w:type="auto"/>
            <w:hideMark/>
          </w:tcPr>
          <w:p w14:paraId="58BF4D18" w14:textId="77777777" w:rsidR="00720DBA" w:rsidRPr="0057574A" w:rsidRDefault="00720DBA" w:rsidP="00DA32A5">
            <w:r w:rsidRPr="0057574A">
              <w:t>Sustainability Perception</w:t>
            </w:r>
          </w:p>
        </w:tc>
        <w:tc>
          <w:tcPr>
            <w:tcW w:w="0" w:type="auto"/>
            <w:hideMark/>
          </w:tcPr>
          <w:p w14:paraId="3DFD7D9E" w14:textId="77777777" w:rsidR="00720DBA" w:rsidRPr="0057574A" w:rsidRDefault="00720DBA" w:rsidP="00DA32A5">
            <w:pPr>
              <w:cnfStyle w:val="000000000000" w:firstRow="0" w:lastRow="0" w:firstColumn="0" w:lastColumn="0" w:oddVBand="0" w:evenVBand="0" w:oddHBand="0" w:evenHBand="0" w:firstRowFirstColumn="0" w:firstRowLastColumn="0" w:lastRowFirstColumn="0" w:lastRowLastColumn="0"/>
            </w:pPr>
            <w:r w:rsidRPr="0057574A">
              <w:t>Positive feedback on refillable and local sourcing; visibility limited</w:t>
            </w:r>
          </w:p>
        </w:tc>
        <w:tc>
          <w:tcPr>
            <w:tcW w:w="0" w:type="auto"/>
            <w:hideMark/>
          </w:tcPr>
          <w:p w14:paraId="40C8DF74" w14:textId="77777777" w:rsidR="00720DBA" w:rsidRPr="0057574A" w:rsidRDefault="00720DBA" w:rsidP="00DA32A5">
            <w:pPr>
              <w:cnfStyle w:val="000000000000" w:firstRow="0" w:lastRow="0" w:firstColumn="0" w:lastColumn="0" w:oddVBand="0" w:evenVBand="0" w:oddHBand="0" w:evenHBand="0" w:firstRowFirstColumn="0" w:firstRowLastColumn="0" w:lastRowFirstColumn="0" w:lastRowLastColumn="0"/>
            </w:pPr>
            <w:r w:rsidRPr="0057574A">
              <w:t>Guest reviews, hotel signage</w:t>
            </w:r>
          </w:p>
        </w:tc>
      </w:tr>
      <w:tr w:rsidR="00720DBA" w:rsidRPr="0057574A" w14:paraId="4313E832" w14:textId="77777777" w:rsidTr="00DA32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DC8E42" w14:textId="77777777" w:rsidR="00720DBA" w:rsidRPr="0057574A" w:rsidRDefault="00720DBA" w:rsidP="00DA32A5">
            <w:r w:rsidRPr="0057574A">
              <w:t>Staff Engagement &amp; Morale</w:t>
            </w:r>
          </w:p>
        </w:tc>
        <w:tc>
          <w:tcPr>
            <w:tcW w:w="0" w:type="auto"/>
            <w:hideMark/>
          </w:tcPr>
          <w:p w14:paraId="114A6773" w14:textId="77777777" w:rsidR="00720DBA" w:rsidRPr="0057574A" w:rsidRDefault="00720DBA" w:rsidP="00DA32A5">
            <w:pPr>
              <w:cnfStyle w:val="000000100000" w:firstRow="0" w:lastRow="0" w:firstColumn="0" w:lastColumn="0" w:oddVBand="0" w:evenVBand="0" w:oddHBand="1" w:evenHBand="0" w:firstRowFirstColumn="0" w:firstRowLastColumn="0" w:lastRowFirstColumn="0" w:lastRowLastColumn="0"/>
            </w:pPr>
            <w:r w:rsidRPr="0057574A">
              <w:t>Staff described as caring and motivated; linked to community values</w:t>
            </w:r>
          </w:p>
        </w:tc>
        <w:tc>
          <w:tcPr>
            <w:tcW w:w="0" w:type="auto"/>
            <w:hideMark/>
          </w:tcPr>
          <w:p w14:paraId="6E6F68C9" w14:textId="77777777" w:rsidR="00720DBA" w:rsidRPr="0057574A" w:rsidRDefault="00720DBA" w:rsidP="00DA32A5">
            <w:pPr>
              <w:cnfStyle w:val="000000100000" w:firstRow="0" w:lastRow="0" w:firstColumn="0" w:lastColumn="0" w:oddVBand="0" w:evenVBand="0" w:oddHBand="1" w:evenHBand="0" w:firstRowFirstColumn="0" w:firstRowLastColumn="0" w:lastRowFirstColumn="0" w:lastRowLastColumn="0"/>
            </w:pPr>
            <w:r w:rsidRPr="0057574A">
              <w:t>Guest feedback, local press articles</w:t>
            </w:r>
          </w:p>
        </w:tc>
      </w:tr>
    </w:tbl>
    <w:p w14:paraId="6DBFA5B2" w14:textId="77777777" w:rsidR="00720DBA" w:rsidRDefault="00720DBA" w:rsidP="00720DBA"/>
    <w:p w14:paraId="6C448E34" w14:textId="77777777" w:rsidR="00720DBA" w:rsidRDefault="00720DBA" w:rsidP="00720DBA">
      <w:pPr>
        <w:spacing w:after="0"/>
      </w:pPr>
      <w:r w:rsidRPr="00B91448">
        <w:t xml:space="preserve">The strongest theme in guest comments is </w:t>
      </w:r>
      <w:r w:rsidRPr="00B91448">
        <w:rPr>
          <w:b/>
          <w:bCs/>
        </w:rPr>
        <w:t>service satisfaction</w:t>
      </w:r>
      <w:r w:rsidRPr="00B91448">
        <w:t>. Most reviews highlight the friendliness, attentiveness, and professionalism of staff, with regular compliments to the spa, dining areas, and reception facilities</w:t>
      </w:r>
      <w:r>
        <w:t xml:space="preserve"> </w:t>
      </w:r>
      <w:r w:rsidRPr="005A2B24">
        <w:t>(Mzembe and Downs, 2018)</w:t>
      </w:r>
      <w:r w:rsidRPr="00B91448">
        <w:t>. Guests highlight the atmosphere as "relaxing," "well-presented," and "warm" and reflect a high correlation between guest expectations and the operational delivery of the hotel</w:t>
      </w:r>
      <w:r>
        <w:t xml:space="preserve"> </w:t>
      </w:r>
      <w:r w:rsidRPr="00600A8D">
        <w:t>(Hatherley Manor Hotel &amp; Spa, 2025)</w:t>
      </w:r>
      <w:r w:rsidRPr="00B91448">
        <w:t>. There are very occasional mentions of slow service levels at times when the hotel is very busy, suggesting standards are high but service consistency varies according to levels of occupancy</w:t>
      </w:r>
      <w:r>
        <w:t xml:space="preserve"> </w:t>
      </w:r>
      <w:r w:rsidRPr="00BB3202">
        <w:t>(Sánchez-Ollero, García-Pozo and Mondéjar-Jiménez, 2021)</w:t>
      </w:r>
      <w:r w:rsidRPr="00B91448">
        <w:t>.</w:t>
      </w:r>
    </w:p>
    <w:p w14:paraId="1D105A80" w14:textId="77777777" w:rsidR="00720DBA" w:rsidRDefault="00720DBA" w:rsidP="00720DBA">
      <w:pPr>
        <w:spacing w:after="0"/>
        <w:jc w:val="center"/>
      </w:pPr>
      <w:r w:rsidRPr="00E54209">
        <w:rPr>
          <w:noProof/>
        </w:rPr>
        <w:drawing>
          <wp:inline distT="0" distB="0" distL="0" distR="0" wp14:anchorId="2E6D3656" wp14:editId="408A1CD5">
            <wp:extent cx="4438490" cy="2711462"/>
            <wp:effectExtent l="0" t="0" r="635" b="0"/>
            <wp:docPr id="1"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company&#10;&#10;AI-generated content may be incorrect."/>
                    <pic:cNvPicPr/>
                  </pic:nvPicPr>
                  <pic:blipFill rotWithShape="1">
                    <a:blip r:embed="rId7"/>
                    <a:srcRect t="10768"/>
                    <a:stretch/>
                  </pic:blipFill>
                  <pic:spPr bwMode="auto">
                    <a:xfrm>
                      <a:off x="0" y="0"/>
                      <a:ext cx="4448270" cy="2717437"/>
                    </a:xfrm>
                    <a:prstGeom prst="rect">
                      <a:avLst/>
                    </a:prstGeom>
                    <a:ln>
                      <a:noFill/>
                    </a:ln>
                    <a:extLst>
                      <a:ext uri="{53640926-AAD7-44D8-BBD7-CCE9431645EC}">
                        <a14:shadowObscured xmlns:a14="http://schemas.microsoft.com/office/drawing/2010/main"/>
                      </a:ext>
                    </a:extLst>
                  </pic:spPr>
                </pic:pic>
              </a:graphicData>
            </a:graphic>
          </wp:inline>
        </w:drawing>
      </w:r>
    </w:p>
    <w:p w14:paraId="176CB2D9" w14:textId="77777777" w:rsidR="00720DBA" w:rsidRPr="00600346" w:rsidRDefault="00720DBA" w:rsidP="00720DBA">
      <w:pPr>
        <w:pStyle w:val="Caption"/>
        <w:spacing w:after="0"/>
        <w:jc w:val="center"/>
        <w:rPr>
          <w:b/>
          <w:bCs/>
          <w:i w:val="0"/>
          <w:iCs w:val="0"/>
          <w:color w:val="auto"/>
        </w:rPr>
      </w:pPr>
      <w:bookmarkStart w:id="24" w:name="_Toc198919126"/>
      <w:r w:rsidRPr="00600346">
        <w:rPr>
          <w:b/>
          <w:bCs/>
          <w:i w:val="0"/>
          <w:iCs w:val="0"/>
          <w:color w:val="auto"/>
        </w:rPr>
        <w:t xml:space="preserve">Figure </w:t>
      </w:r>
      <w:r w:rsidRPr="00600346">
        <w:rPr>
          <w:b/>
          <w:bCs/>
          <w:i w:val="0"/>
          <w:iCs w:val="0"/>
          <w:color w:val="auto"/>
        </w:rPr>
        <w:fldChar w:fldCharType="begin"/>
      </w:r>
      <w:r w:rsidRPr="00600346">
        <w:rPr>
          <w:b/>
          <w:bCs/>
          <w:i w:val="0"/>
          <w:iCs w:val="0"/>
          <w:color w:val="auto"/>
        </w:rPr>
        <w:instrText xml:space="preserve"> SEQ Figure \* ARABIC </w:instrText>
      </w:r>
      <w:r w:rsidRPr="00600346">
        <w:rPr>
          <w:b/>
          <w:bCs/>
          <w:i w:val="0"/>
          <w:iCs w:val="0"/>
          <w:color w:val="auto"/>
        </w:rPr>
        <w:fldChar w:fldCharType="separate"/>
      </w:r>
      <w:r w:rsidRPr="00600346">
        <w:rPr>
          <w:b/>
          <w:bCs/>
          <w:i w:val="0"/>
          <w:iCs w:val="0"/>
          <w:noProof/>
          <w:color w:val="auto"/>
        </w:rPr>
        <w:t>2</w:t>
      </w:r>
      <w:r w:rsidRPr="00600346">
        <w:rPr>
          <w:b/>
          <w:bCs/>
          <w:i w:val="0"/>
          <w:iCs w:val="0"/>
          <w:color w:val="auto"/>
        </w:rPr>
        <w:fldChar w:fldCharType="end"/>
      </w:r>
      <w:r w:rsidRPr="00600346">
        <w:rPr>
          <w:b/>
          <w:bCs/>
          <w:i w:val="0"/>
          <w:iCs w:val="0"/>
          <w:color w:val="auto"/>
        </w:rPr>
        <w:t>: Guest Experience</w:t>
      </w:r>
      <w:bookmarkEnd w:id="24"/>
      <w:r w:rsidRPr="00600346">
        <w:rPr>
          <w:b/>
          <w:bCs/>
          <w:i w:val="0"/>
          <w:iCs w:val="0"/>
          <w:color w:val="auto"/>
        </w:rPr>
        <w:t xml:space="preserve"> </w:t>
      </w:r>
    </w:p>
    <w:p w14:paraId="4015FA36" w14:textId="77777777" w:rsidR="00720DBA" w:rsidRPr="00600346" w:rsidRDefault="00720DBA" w:rsidP="00720DBA">
      <w:pPr>
        <w:pStyle w:val="Caption"/>
        <w:spacing w:after="0"/>
        <w:jc w:val="center"/>
        <w:rPr>
          <w:b/>
          <w:bCs/>
          <w:color w:val="auto"/>
        </w:rPr>
      </w:pPr>
      <w:r w:rsidRPr="00600346">
        <w:rPr>
          <w:b/>
          <w:bCs/>
          <w:i w:val="0"/>
          <w:iCs w:val="0"/>
          <w:color w:val="auto"/>
        </w:rPr>
        <w:t>Source: (Ali et al., 2018)</w:t>
      </w:r>
    </w:p>
    <w:p w14:paraId="262CB91E" w14:textId="77777777" w:rsidR="00720DBA" w:rsidRDefault="00720DBA" w:rsidP="00720DBA">
      <w:pPr>
        <w:spacing w:after="0"/>
      </w:pPr>
      <w:r w:rsidRPr="00B91448">
        <w:lastRenderedPageBreak/>
        <w:t xml:space="preserve">Another common theme is </w:t>
      </w:r>
      <w:r w:rsidRPr="00B91448">
        <w:rPr>
          <w:b/>
          <w:bCs/>
        </w:rPr>
        <w:t>perceived sustainability initiatives</w:t>
      </w:r>
      <w:r w:rsidRPr="00B91448">
        <w:t>. Guests have recognized green measures including refillable toiletry containers, minimal use of disposable plastics, and obvious local food sourcing</w:t>
      </w:r>
      <w:r>
        <w:t xml:space="preserve"> (</w:t>
      </w:r>
      <w:r w:rsidRPr="00364720">
        <w:t>Booking.com</w:t>
      </w:r>
      <w:r>
        <w:t>, 2025)</w:t>
      </w:r>
      <w:r w:rsidRPr="00B91448">
        <w:t>. These elements are typically well embraced, especially by green travellers. Nevertheless, mention of sustainability is typically made apparent when witnessed and translated in noticeable ways, such as displays or staff narration</w:t>
      </w:r>
      <w:r>
        <w:t xml:space="preserve"> </w:t>
      </w:r>
      <w:r w:rsidRPr="00BB3202">
        <w:t>(Leśniewska-Napierała and Napierała, 2017)</w:t>
      </w:r>
      <w:r w:rsidRPr="00B91448">
        <w:t>. This reflects a disconnect between doing and visibility and supports assertions by Font, Zhang, and Filimonau (2021) that successful sustainability communication is important in shaping guest perception and trust in the brand.</w:t>
      </w:r>
    </w:p>
    <w:p w14:paraId="1CC68306" w14:textId="77777777" w:rsidR="00720DBA" w:rsidRDefault="00720DBA" w:rsidP="00720DBA">
      <w:pPr>
        <w:spacing w:after="0"/>
      </w:pPr>
      <w:r w:rsidRPr="00B91448">
        <w:t xml:space="preserve">A third important theme is </w:t>
      </w:r>
      <w:r w:rsidRPr="00B91448">
        <w:rPr>
          <w:b/>
          <w:bCs/>
        </w:rPr>
        <w:t>staff morale and engagement</w:t>
      </w:r>
      <w:r w:rsidRPr="00B91448">
        <w:t>, indirectly suggested through both guest feedback and local media sources. Guests also commonly label staff as being “genuine,” “enthusiastic,” and “committed,” especially where personalised service is concerned</w:t>
      </w:r>
      <w:r>
        <w:t xml:space="preserve"> </w:t>
      </w:r>
      <w:r w:rsidRPr="005A2B24">
        <w:t>(Higgins-Desbiolles, 2018)</w:t>
      </w:r>
      <w:r w:rsidRPr="00B91448">
        <w:t>. Local media sources also mention the engagement with the community in the form of charity activities and relations with local suppliers, implying a supportive organisational climate valuing both internal and external stakeholders’ engagement</w:t>
      </w:r>
      <w:r>
        <w:t xml:space="preserve"> </w:t>
      </w:r>
      <w:r w:rsidRPr="00364720">
        <w:t>(TripAdvisor, 2025)</w:t>
      </w:r>
      <w:r w:rsidRPr="00B91448">
        <w:t>. Though direct feedback from staff could not be accessed through public sources, the coherence in guest feedback hints at a positive organisational climate and resultant overall satisfaction</w:t>
      </w:r>
      <w:r>
        <w:t xml:space="preserve"> </w:t>
      </w:r>
      <w:r w:rsidRPr="00BB3202">
        <w:t>(Bradic et al., 2017)</w:t>
      </w:r>
      <w:r w:rsidRPr="00B91448">
        <w:t>.</w:t>
      </w:r>
    </w:p>
    <w:p w14:paraId="069D4FD4" w14:textId="77777777" w:rsidR="00720DBA" w:rsidRDefault="00720DBA" w:rsidP="00720DBA">
      <w:pPr>
        <w:spacing w:after="0"/>
      </w:pPr>
      <w:r w:rsidRPr="00B91448">
        <w:t>These are revealed to reflect predominantly positive views of Hatherley Manor and Spa, as a result of high-quality service, evident green practices, and good employee-guest relations. Combined, such elements reinforce the social credibility of the hotel and reveal significant, if dynamic, stakeholder interaction within the framework of recent changes</w:t>
      </w:r>
      <w:r>
        <w:t xml:space="preserve"> </w:t>
      </w:r>
      <w:r w:rsidRPr="00BB3202">
        <w:t>(Marco‐Lajara et al., 2021)</w:t>
      </w:r>
      <w:r w:rsidRPr="00B91448">
        <w:t>.</w:t>
      </w:r>
    </w:p>
    <w:p w14:paraId="5C0C38E7" w14:textId="77777777" w:rsidR="00720DBA" w:rsidRDefault="00720DBA" w:rsidP="00720DBA">
      <w:pPr>
        <w:pStyle w:val="Heading2"/>
        <w:spacing w:before="0"/>
      </w:pPr>
      <w:bookmarkStart w:id="25" w:name="_Toc198919115"/>
      <w:r>
        <w:t xml:space="preserve">4.1.3 </w:t>
      </w:r>
      <w:r w:rsidRPr="0057574A">
        <w:t>Recommendations for Enhancing Sustainability and Community Value</w:t>
      </w:r>
      <w:bookmarkEnd w:id="25"/>
    </w:p>
    <w:p w14:paraId="5BEFDB4B" w14:textId="77777777" w:rsidR="00720DBA" w:rsidRDefault="00720DBA" w:rsidP="00720DBA">
      <w:pPr>
        <w:spacing w:after="0"/>
      </w:pPr>
      <w:r w:rsidRPr="00B91448">
        <w:t>The study of Hatherley Manor and Spa’s business development approaches and stakeholders’ attitudes shows many avenues to make both sustainability and community value more robust. These are meant to fill the gaps in the findings and bring current activities in line with evidence-based and long-term planning.</w:t>
      </w:r>
    </w:p>
    <w:p w14:paraId="1BBCC33C" w14:textId="77777777" w:rsidR="00720DBA" w:rsidRPr="00600346" w:rsidRDefault="00720DBA" w:rsidP="00720DBA">
      <w:pPr>
        <w:pStyle w:val="Caption"/>
        <w:spacing w:after="0"/>
        <w:jc w:val="center"/>
        <w:rPr>
          <w:b/>
          <w:bCs/>
          <w:i w:val="0"/>
          <w:iCs w:val="0"/>
          <w:color w:val="auto"/>
        </w:rPr>
      </w:pPr>
      <w:bookmarkStart w:id="26" w:name="_Toc198919163"/>
      <w:r w:rsidRPr="00600346">
        <w:rPr>
          <w:b/>
          <w:bCs/>
          <w:i w:val="0"/>
          <w:iCs w:val="0"/>
          <w:color w:val="auto"/>
        </w:rPr>
        <w:t xml:space="preserve">Table </w:t>
      </w:r>
      <w:r w:rsidRPr="00600346">
        <w:rPr>
          <w:b/>
          <w:bCs/>
          <w:i w:val="0"/>
          <w:iCs w:val="0"/>
          <w:color w:val="auto"/>
        </w:rPr>
        <w:fldChar w:fldCharType="begin"/>
      </w:r>
      <w:r w:rsidRPr="00600346">
        <w:rPr>
          <w:b/>
          <w:bCs/>
          <w:i w:val="0"/>
          <w:iCs w:val="0"/>
          <w:color w:val="auto"/>
        </w:rPr>
        <w:instrText xml:space="preserve"> SEQ Table \* ARABIC </w:instrText>
      </w:r>
      <w:r w:rsidRPr="00600346">
        <w:rPr>
          <w:b/>
          <w:bCs/>
          <w:i w:val="0"/>
          <w:iCs w:val="0"/>
          <w:color w:val="auto"/>
        </w:rPr>
        <w:fldChar w:fldCharType="separate"/>
      </w:r>
      <w:r w:rsidRPr="00600346">
        <w:rPr>
          <w:b/>
          <w:bCs/>
          <w:i w:val="0"/>
          <w:iCs w:val="0"/>
          <w:noProof/>
          <w:color w:val="auto"/>
        </w:rPr>
        <w:t>3</w:t>
      </w:r>
      <w:r w:rsidRPr="00600346">
        <w:rPr>
          <w:b/>
          <w:bCs/>
          <w:i w:val="0"/>
          <w:iCs w:val="0"/>
          <w:color w:val="auto"/>
        </w:rPr>
        <w:fldChar w:fldCharType="end"/>
      </w:r>
      <w:r w:rsidRPr="00600346">
        <w:rPr>
          <w:b/>
          <w:bCs/>
          <w:i w:val="0"/>
          <w:iCs w:val="0"/>
          <w:color w:val="auto"/>
        </w:rPr>
        <w:t>: Recommendations for Enhancing Sustainability and Community Value</w:t>
      </w:r>
      <w:bookmarkEnd w:id="26"/>
    </w:p>
    <w:tbl>
      <w:tblPr>
        <w:tblStyle w:val="PlainTable2"/>
        <w:tblW w:w="0" w:type="auto"/>
        <w:jc w:val="center"/>
        <w:tblLook w:val="04A0" w:firstRow="1" w:lastRow="0" w:firstColumn="1" w:lastColumn="0" w:noHBand="0" w:noVBand="1"/>
      </w:tblPr>
      <w:tblGrid>
        <w:gridCol w:w="2463"/>
        <w:gridCol w:w="4028"/>
        <w:gridCol w:w="2869"/>
      </w:tblGrid>
      <w:tr w:rsidR="00720DBA" w:rsidRPr="0057574A" w14:paraId="1C520333" w14:textId="77777777" w:rsidTr="00DA32A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9A995B" w14:textId="77777777" w:rsidR="00720DBA" w:rsidRPr="0057574A" w:rsidRDefault="00720DBA" w:rsidP="00DA32A5">
            <w:r w:rsidRPr="0057574A">
              <w:t>Focus Area</w:t>
            </w:r>
          </w:p>
        </w:tc>
        <w:tc>
          <w:tcPr>
            <w:tcW w:w="0" w:type="auto"/>
            <w:hideMark/>
          </w:tcPr>
          <w:p w14:paraId="4CFA199D" w14:textId="77777777" w:rsidR="00720DBA" w:rsidRPr="0057574A" w:rsidRDefault="00720DBA" w:rsidP="00DA32A5">
            <w:pPr>
              <w:cnfStyle w:val="100000000000" w:firstRow="1" w:lastRow="0" w:firstColumn="0" w:lastColumn="0" w:oddVBand="0" w:evenVBand="0" w:oddHBand="0" w:evenHBand="0" w:firstRowFirstColumn="0" w:firstRowLastColumn="0" w:lastRowFirstColumn="0" w:lastRowLastColumn="0"/>
            </w:pPr>
            <w:r w:rsidRPr="0057574A">
              <w:t>Recommendation</w:t>
            </w:r>
          </w:p>
        </w:tc>
        <w:tc>
          <w:tcPr>
            <w:tcW w:w="0" w:type="auto"/>
            <w:hideMark/>
          </w:tcPr>
          <w:p w14:paraId="31B588E8" w14:textId="77777777" w:rsidR="00720DBA" w:rsidRPr="0057574A" w:rsidRDefault="00720DBA" w:rsidP="00DA32A5">
            <w:pPr>
              <w:cnfStyle w:val="100000000000" w:firstRow="1" w:lastRow="0" w:firstColumn="0" w:lastColumn="0" w:oddVBand="0" w:evenVBand="0" w:oddHBand="0" w:evenHBand="0" w:firstRowFirstColumn="0" w:firstRowLastColumn="0" w:lastRowFirstColumn="0" w:lastRowLastColumn="0"/>
            </w:pPr>
            <w:r w:rsidRPr="0057574A">
              <w:t>Intended Outcome</w:t>
            </w:r>
          </w:p>
        </w:tc>
      </w:tr>
      <w:tr w:rsidR="00720DBA" w:rsidRPr="0057574A" w14:paraId="78A0F79D" w14:textId="77777777" w:rsidTr="00DA32A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5189FB" w14:textId="77777777" w:rsidR="00720DBA" w:rsidRPr="0057574A" w:rsidRDefault="00720DBA" w:rsidP="00DA32A5">
            <w:r w:rsidRPr="0057574A">
              <w:lastRenderedPageBreak/>
              <w:t>Performance Monitoring</w:t>
            </w:r>
          </w:p>
        </w:tc>
        <w:tc>
          <w:tcPr>
            <w:tcW w:w="0" w:type="auto"/>
            <w:hideMark/>
          </w:tcPr>
          <w:p w14:paraId="00271C7B" w14:textId="77777777" w:rsidR="00720DBA" w:rsidRPr="0057574A" w:rsidRDefault="00720DBA" w:rsidP="00DA32A5">
            <w:pPr>
              <w:cnfStyle w:val="000000100000" w:firstRow="0" w:lastRow="0" w:firstColumn="0" w:lastColumn="0" w:oddVBand="0" w:evenVBand="0" w:oddHBand="1" w:evenHBand="0" w:firstRowFirstColumn="0" w:firstRowLastColumn="0" w:lastRowFirstColumn="0" w:lastRowLastColumn="0"/>
            </w:pPr>
            <w:r w:rsidRPr="0057574A">
              <w:t>Adopt audits and certification (e.g., ISO 14001, Green Key)</w:t>
            </w:r>
          </w:p>
        </w:tc>
        <w:tc>
          <w:tcPr>
            <w:tcW w:w="0" w:type="auto"/>
            <w:hideMark/>
          </w:tcPr>
          <w:p w14:paraId="777C5A4B" w14:textId="77777777" w:rsidR="00720DBA" w:rsidRPr="0057574A" w:rsidRDefault="00720DBA" w:rsidP="00DA32A5">
            <w:pPr>
              <w:cnfStyle w:val="000000100000" w:firstRow="0" w:lastRow="0" w:firstColumn="0" w:lastColumn="0" w:oddVBand="0" w:evenVBand="0" w:oddHBand="1" w:evenHBand="0" w:firstRowFirstColumn="0" w:firstRowLastColumn="0" w:lastRowFirstColumn="0" w:lastRowLastColumn="0"/>
            </w:pPr>
            <w:r w:rsidRPr="0057574A">
              <w:t>Improve accountability and track impact</w:t>
            </w:r>
          </w:p>
        </w:tc>
      </w:tr>
      <w:tr w:rsidR="00720DBA" w:rsidRPr="0057574A" w14:paraId="05ED54A1" w14:textId="77777777" w:rsidTr="00DA32A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24840BD" w14:textId="77777777" w:rsidR="00720DBA" w:rsidRPr="0057574A" w:rsidRDefault="00720DBA" w:rsidP="00DA32A5">
            <w:r w:rsidRPr="0057574A">
              <w:t>Sustainability Communication</w:t>
            </w:r>
          </w:p>
        </w:tc>
        <w:tc>
          <w:tcPr>
            <w:tcW w:w="0" w:type="auto"/>
            <w:hideMark/>
          </w:tcPr>
          <w:p w14:paraId="38E8727F" w14:textId="77777777" w:rsidR="00720DBA" w:rsidRPr="0057574A" w:rsidRDefault="00720DBA" w:rsidP="00DA32A5">
            <w:pPr>
              <w:cnfStyle w:val="000000000000" w:firstRow="0" w:lastRow="0" w:firstColumn="0" w:lastColumn="0" w:oddVBand="0" w:evenVBand="0" w:oddHBand="0" w:evenHBand="0" w:firstRowFirstColumn="0" w:firstRowLastColumn="0" w:lastRowFirstColumn="0" w:lastRowLastColumn="0"/>
            </w:pPr>
            <w:r w:rsidRPr="0057574A">
              <w:t>Use signage, digital content, and staff messaging</w:t>
            </w:r>
          </w:p>
        </w:tc>
        <w:tc>
          <w:tcPr>
            <w:tcW w:w="0" w:type="auto"/>
            <w:hideMark/>
          </w:tcPr>
          <w:p w14:paraId="487D31D3" w14:textId="77777777" w:rsidR="00720DBA" w:rsidRPr="0057574A" w:rsidRDefault="00720DBA" w:rsidP="00DA32A5">
            <w:pPr>
              <w:cnfStyle w:val="000000000000" w:firstRow="0" w:lastRow="0" w:firstColumn="0" w:lastColumn="0" w:oddVBand="0" w:evenVBand="0" w:oddHBand="0" w:evenHBand="0" w:firstRowFirstColumn="0" w:firstRowLastColumn="0" w:lastRowFirstColumn="0" w:lastRowLastColumn="0"/>
            </w:pPr>
            <w:r w:rsidRPr="0057574A">
              <w:t>Raise guest awareness and reinforce brand trust</w:t>
            </w:r>
          </w:p>
        </w:tc>
      </w:tr>
      <w:tr w:rsidR="00720DBA" w:rsidRPr="0057574A" w14:paraId="67AC8D0C" w14:textId="77777777" w:rsidTr="00DA32A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D46A51" w14:textId="77777777" w:rsidR="00720DBA" w:rsidRPr="0057574A" w:rsidRDefault="00720DBA" w:rsidP="00DA32A5">
            <w:r w:rsidRPr="0057574A">
              <w:t>Staff Involvement</w:t>
            </w:r>
          </w:p>
        </w:tc>
        <w:tc>
          <w:tcPr>
            <w:tcW w:w="0" w:type="auto"/>
            <w:hideMark/>
          </w:tcPr>
          <w:p w14:paraId="7BFFB0B7" w14:textId="77777777" w:rsidR="00720DBA" w:rsidRPr="0057574A" w:rsidRDefault="00720DBA" w:rsidP="00DA32A5">
            <w:pPr>
              <w:cnfStyle w:val="000000100000" w:firstRow="0" w:lastRow="0" w:firstColumn="0" w:lastColumn="0" w:oddVBand="0" w:evenVBand="0" w:oddHBand="1" w:evenHBand="0" w:firstRowFirstColumn="0" w:firstRowLastColumn="0" w:lastRowFirstColumn="0" w:lastRowLastColumn="0"/>
            </w:pPr>
            <w:r w:rsidRPr="0057574A">
              <w:t>Introduce training, ambassadors, and recognition schemes</w:t>
            </w:r>
            <w:r>
              <w:t xml:space="preserve"> </w:t>
            </w:r>
            <w:r w:rsidRPr="00BB3202">
              <w:t>(Kuo, 2017)</w:t>
            </w:r>
          </w:p>
        </w:tc>
        <w:tc>
          <w:tcPr>
            <w:tcW w:w="0" w:type="auto"/>
            <w:hideMark/>
          </w:tcPr>
          <w:p w14:paraId="1B2B5019" w14:textId="77777777" w:rsidR="00720DBA" w:rsidRPr="0057574A" w:rsidRDefault="00720DBA" w:rsidP="00DA32A5">
            <w:pPr>
              <w:cnfStyle w:val="000000100000" w:firstRow="0" w:lastRow="0" w:firstColumn="0" w:lastColumn="0" w:oddVBand="0" w:evenVBand="0" w:oddHBand="1" w:evenHBand="0" w:firstRowFirstColumn="0" w:firstRowLastColumn="0" w:lastRowFirstColumn="0" w:lastRowLastColumn="0"/>
            </w:pPr>
            <w:r w:rsidRPr="0057574A">
              <w:t>Embed sustainability in organisational culture</w:t>
            </w:r>
          </w:p>
        </w:tc>
      </w:tr>
      <w:tr w:rsidR="00720DBA" w:rsidRPr="0057574A" w14:paraId="4E08361A" w14:textId="77777777" w:rsidTr="00DA32A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ABE784" w14:textId="77777777" w:rsidR="00720DBA" w:rsidRPr="0057574A" w:rsidRDefault="00720DBA" w:rsidP="00DA32A5">
            <w:r w:rsidRPr="0057574A">
              <w:t>Local Engagement</w:t>
            </w:r>
          </w:p>
        </w:tc>
        <w:tc>
          <w:tcPr>
            <w:tcW w:w="0" w:type="auto"/>
            <w:hideMark/>
          </w:tcPr>
          <w:p w14:paraId="1ADD8AD9" w14:textId="77777777" w:rsidR="00720DBA" w:rsidRPr="0057574A" w:rsidRDefault="00720DBA" w:rsidP="00DA32A5">
            <w:pPr>
              <w:cnfStyle w:val="000000000000" w:firstRow="0" w:lastRow="0" w:firstColumn="0" w:lastColumn="0" w:oddVBand="0" w:evenVBand="0" w:oddHBand="0" w:evenHBand="0" w:firstRowFirstColumn="0" w:firstRowLastColumn="0" w:lastRowFirstColumn="0" w:lastRowLastColumn="0"/>
            </w:pPr>
            <w:r w:rsidRPr="0057574A">
              <w:t>Partner with schools, artisans, and host community events</w:t>
            </w:r>
          </w:p>
        </w:tc>
        <w:tc>
          <w:tcPr>
            <w:tcW w:w="0" w:type="auto"/>
            <w:hideMark/>
          </w:tcPr>
          <w:p w14:paraId="40245CC8" w14:textId="77777777" w:rsidR="00720DBA" w:rsidRPr="0057574A" w:rsidRDefault="00720DBA" w:rsidP="00DA32A5">
            <w:pPr>
              <w:cnfStyle w:val="000000000000" w:firstRow="0" w:lastRow="0" w:firstColumn="0" w:lastColumn="0" w:oddVBand="0" w:evenVBand="0" w:oddHBand="0" w:evenHBand="0" w:firstRowFirstColumn="0" w:firstRowLastColumn="0" w:lastRowFirstColumn="0" w:lastRowLastColumn="0"/>
            </w:pPr>
            <w:r w:rsidRPr="0057574A">
              <w:t>Strengthen community ties and local impact</w:t>
            </w:r>
          </w:p>
        </w:tc>
      </w:tr>
    </w:tbl>
    <w:p w14:paraId="2C106E4B" w14:textId="77777777" w:rsidR="00720DBA" w:rsidRPr="0057574A" w:rsidRDefault="00720DBA" w:rsidP="00720DBA"/>
    <w:p w14:paraId="0D640DD6" w14:textId="77777777" w:rsidR="00720DBA" w:rsidRDefault="00720DBA" w:rsidP="00720DBA">
      <w:pPr>
        <w:spacing w:after="0"/>
      </w:pPr>
      <w:r w:rsidRPr="00B91448">
        <w:t xml:space="preserve">A critical area to address is the use of </w:t>
      </w:r>
      <w:r w:rsidRPr="00B91448">
        <w:rPr>
          <w:b/>
          <w:bCs/>
        </w:rPr>
        <w:t>formal monitoring of performance</w:t>
      </w:r>
      <w:r w:rsidRPr="00B91448">
        <w:t>. While the hotel implemented tangible environmentally friendly actions like LED lights and plastic use minimization, it does not show measurable tracking and reporting</w:t>
      </w:r>
      <w:r>
        <w:t xml:space="preserve"> </w:t>
      </w:r>
      <w:r w:rsidRPr="005A2B24">
        <w:t>(Mensah, 2019)</w:t>
      </w:r>
      <w:r w:rsidRPr="00B91448">
        <w:t>. Implementing official sustainability metrics such as carbon footprint monitoring, waste audits, or water logs would increase operational accountability</w:t>
      </w:r>
      <w:r>
        <w:t xml:space="preserve"> </w:t>
      </w:r>
      <w:r w:rsidRPr="005A2B24">
        <w:t>(Chan and Hsu, 2018)</w:t>
      </w:r>
      <w:r w:rsidRPr="00B91448">
        <w:t>. Third-party certification bodies like the ISO 14001 or Green Tourism can also promote sustainable improvement while providing outside assurance conferring increased stakeholder trust.</w:t>
      </w:r>
    </w:p>
    <w:p w14:paraId="5273955F" w14:textId="77777777" w:rsidR="00720DBA" w:rsidRDefault="00720DBA" w:rsidP="00720DBA">
      <w:pPr>
        <w:spacing w:after="0"/>
        <w:jc w:val="center"/>
      </w:pPr>
      <w:r>
        <w:rPr>
          <w:noProof/>
        </w:rPr>
        <w:drawing>
          <wp:inline distT="0" distB="0" distL="0" distR="0" wp14:anchorId="1FE7B66A" wp14:editId="0D80E3E2">
            <wp:extent cx="3870960" cy="3225800"/>
            <wp:effectExtent l="0" t="0" r="0" b="0"/>
            <wp:docPr id="4" name="Picture 4"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diagram of a diagram&#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73215" cy="3227679"/>
                    </a:xfrm>
                    <a:prstGeom prst="rect">
                      <a:avLst/>
                    </a:prstGeom>
                    <a:noFill/>
                  </pic:spPr>
                </pic:pic>
              </a:graphicData>
            </a:graphic>
          </wp:inline>
        </w:drawing>
      </w:r>
    </w:p>
    <w:p w14:paraId="3736340E" w14:textId="77777777" w:rsidR="00720DBA" w:rsidRPr="00600346" w:rsidRDefault="00720DBA" w:rsidP="00720DBA">
      <w:pPr>
        <w:pStyle w:val="Caption"/>
        <w:spacing w:after="0"/>
        <w:jc w:val="center"/>
        <w:rPr>
          <w:b/>
          <w:bCs/>
          <w:i w:val="0"/>
          <w:iCs w:val="0"/>
          <w:color w:val="auto"/>
        </w:rPr>
      </w:pPr>
      <w:bookmarkStart w:id="27" w:name="_Toc198919127"/>
      <w:r w:rsidRPr="00600346">
        <w:rPr>
          <w:b/>
          <w:bCs/>
          <w:i w:val="0"/>
          <w:iCs w:val="0"/>
          <w:color w:val="auto"/>
        </w:rPr>
        <w:t xml:space="preserve">Figure </w:t>
      </w:r>
      <w:r w:rsidRPr="00600346">
        <w:rPr>
          <w:b/>
          <w:bCs/>
          <w:i w:val="0"/>
          <w:iCs w:val="0"/>
          <w:color w:val="auto"/>
        </w:rPr>
        <w:fldChar w:fldCharType="begin"/>
      </w:r>
      <w:r w:rsidRPr="00600346">
        <w:rPr>
          <w:b/>
          <w:bCs/>
          <w:i w:val="0"/>
          <w:iCs w:val="0"/>
          <w:color w:val="auto"/>
        </w:rPr>
        <w:instrText xml:space="preserve"> SEQ Figure \* ARABIC </w:instrText>
      </w:r>
      <w:r w:rsidRPr="00600346">
        <w:rPr>
          <w:b/>
          <w:bCs/>
          <w:i w:val="0"/>
          <w:iCs w:val="0"/>
          <w:color w:val="auto"/>
        </w:rPr>
        <w:fldChar w:fldCharType="separate"/>
      </w:r>
      <w:r w:rsidRPr="00600346">
        <w:rPr>
          <w:b/>
          <w:bCs/>
          <w:i w:val="0"/>
          <w:iCs w:val="0"/>
          <w:noProof/>
          <w:color w:val="auto"/>
        </w:rPr>
        <w:t>3</w:t>
      </w:r>
      <w:r w:rsidRPr="00600346">
        <w:rPr>
          <w:b/>
          <w:bCs/>
          <w:i w:val="0"/>
          <w:iCs w:val="0"/>
          <w:color w:val="auto"/>
        </w:rPr>
        <w:fldChar w:fldCharType="end"/>
      </w:r>
      <w:r w:rsidRPr="00600346">
        <w:rPr>
          <w:b/>
          <w:bCs/>
          <w:i w:val="0"/>
          <w:iCs w:val="0"/>
          <w:color w:val="auto"/>
        </w:rPr>
        <w:t>: Sustainable Strategies</w:t>
      </w:r>
      <w:bookmarkEnd w:id="27"/>
      <w:r w:rsidRPr="00600346">
        <w:rPr>
          <w:b/>
          <w:bCs/>
          <w:i w:val="0"/>
          <w:iCs w:val="0"/>
          <w:color w:val="auto"/>
        </w:rPr>
        <w:t xml:space="preserve"> </w:t>
      </w:r>
    </w:p>
    <w:p w14:paraId="3577CF0F" w14:textId="77777777" w:rsidR="00720DBA" w:rsidRPr="00600346" w:rsidRDefault="00720DBA" w:rsidP="00720DBA">
      <w:pPr>
        <w:pStyle w:val="Caption"/>
        <w:spacing w:after="0"/>
        <w:jc w:val="center"/>
        <w:rPr>
          <w:b/>
          <w:bCs/>
          <w:i w:val="0"/>
          <w:iCs w:val="0"/>
          <w:color w:val="auto"/>
        </w:rPr>
      </w:pPr>
      <w:r w:rsidRPr="00600346">
        <w:rPr>
          <w:b/>
          <w:bCs/>
          <w:i w:val="0"/>
          <w:iCs w:val="0"/>
          <w:color w:val="auto"/>
        </w:rPr>
        <w:t>Source: (Alonso-Almeida et al., 2021)</w:t>
      </w:r>
    </w:p>
    <w:p w14:paraId="504F4159" w14:textId="77777777" w:rsidR="00720DBA" w:rsidRDefault="00720DBA" w:rsidP="00720DBA">
      <w:pPr>
        <w:spacing w:after="0"/>
      </w:pPr>
      <w:r w:rsidRPr="00B91448">
        <w:lastRenderedPageBreak/>
        <w:t xml:space="preserve">Another area to prioritize is increasing </w:t>
      </w:r>
      <w:r w:rsidRPr="00B91448">
        <w:rPr>
          <w:b/>
          <w:bCs/>
        </w:rPr>
        <w:t>the sustainability of communication</w:t>
      </w:r>
      <w:r w:rsidRPr="00B91448">
        <w:t>. Guest feedback indicates that many sustainable practices are left unseen and are out of the guests' line of sight</w:t>
      </w:r>
      <w:r>
        <w:t xml:space="preserve"> </w:t>
      </w:r>
      <w:r w:rsidRPr="00600A8D">
        <w:t>(Hatherley Manor Hotel &amp; Spa, 2025)</w:t>
      </w:r>
      <w:r w:rsidRPr="00B91448">
        <w:t xml:space="preserve">. Prominently featured in-room messages, website copy, and signage placements across the hotel would get the guests more engaged and reinforce the hotel's sustainability commitments. Sustainability made visible and available boosts engagement and builds brand trust, according to </w:t>
      </w:r>
      <w:r w:rsidRPr="005A2B24">
        <w:t>Berezan et al.</w:t>
      </w:r>
      <w:r>
        <w:t xml:space="preserve"> (</w:t>
      </w:r>
      <w:r w:rsidRPr="005A2B24">
        <w:t>2018)</w:t>
      </w:r>
      <w:r>
        <w:t xml:space="preserve">. </w:t>
      </w:r>
    </w:p>
    <w:p w14:paraId="0B8AD771" w14:textId="77777777" w:rsidR="00720DBA" w:rsidRDefault="00720DBA" w:rsidP="00720DBA">
      <w:pPr>
        <w:spacing w:after="0"/>
      </w:pPr>
      <w:r w:rsidRPr="00B91448">
        <w:t xml:space="preserve">The hotel can also gain from </w:t>
      </w:r>
      <w:r w:rsidRPr="00B91448">
        <w:rPr>
          <w:b/>
          <w:bCs/>
        </w:rPr>
        <w:t>engaging more staff</w:t>
      </w:r>
      <w:r w:rsidRPr="00B91448">
        <w:t xml:space="preserve"> in its sustainability strategy. Although existing feedback mentions hospitable and courteous service, it does not reflect any engagement of staff in environmental or community activities</w:t>
      </w:r>
      <w:r>
        <w:t xml:space="preserve"> </w:t>
      </w:r>
      <w:r w:rsidRPr="005A2B24">
        <w:t>(Kuo et al., 2019)</w:t>
      </w:r>
      <w:r w:rsidRPr="00B91448">
        <w:t>. Targeted training, the appointment of team sustainability ambassadors, and the recognition of green behavior through intranet reward programs can anchor sustainability more deeply in the organisational culture. Engaged staff are more able to convey values and practices to visitors effectively</w:t>
      </w:r>
      <w:r>
        <w:t xml:space="preserve"> </w:t>
      </w:r>
      <w:r w:rsidRPr="00160D1A">
        <w:t>(Marchenko and Postol, 2022)</w:t>
      </w:r>
      <w:r w:rsidRPr="00B91448">
        <w:t>.</w:t>
      </w:r>
    </w:p>
    <w:p w14:paraId="6877B0F0" w14:textId="77777777" w:rsidR="00720DBA" w:rsidRDefault="00720DBA" w:rsidP="00720DBA">
      <w:pPr>
        <w:spacing w:after="0"/>
      </w:pPr>
      <w:r w:rsidRPr="00B91448">
        <w:rPr>
          <w:b/>
          <w:bCs/>
        </w:rPr>
        <w:t>Enhancing local engagement</w:t>
      </w:r>
      <w:r w:rsidRPr="00B91448">
        <w:t xml:space="preserve"> is also a chance to re-inforce the hotel as a socially responsible business. Drawing upon established supplier relations and charitable work, the hotel can extend its reach through the provision of educational visits to local schools, the promotion of small artisan producers, or co-hosting ecological awareness events</w:t>
      </w:r>
      <w:r>
        <w:t xml:space="preserve"> </w:t>
      </w:r>
      <w:r w:rsidRPr="005A2B24">
        <w:t>(Wang et al., 2019)</w:t>
      </w:r>
      <w:r w:rsidRPr="00B91448">
        <w:t>. Such activities promote long-term community ties and local development and are consistent with the wider principles of responsible tourism. By moving from a task-oriented to a performance-driven model, Hatherley Manor and Spa can take its environmental and social ambitions from the status of operational attributes to strategic strengths, making it more visible to guests and stakeholders alike and more accountable and impactful in its community contribution</w:t>
      </w:r>
      <w:r>
        <w:t xml:space="preserve"> </w:t>
      </w:r>
      <w:r w:rsidRPr="005A2B24">
        <w:t>(Elshaer et al., 2022)</w:t>
      </w:r>
      <w:r w:rsidRPr="00B91448">
        <w:t>.</w:t>
      </w:r>
    </w:p>
    <w:p w14:paraId="52CBCB71" w14:textId="77777777" w:rsidR="00720DBA" w:rsidRDefault="00720DBA" w:rsidP="00720DBA">
      <w:pPr>
        <w:pStyle w:val="Heading2"/>
        <w:spacing w:before="0"/>
      </w:pPr>
      <w:bookmarkStart w:id="28" w:name="_Toc198919116"/>
      <w:r>
        <w:t>4.2 Discussion</w:t>
      </w:r>
      <w:bookmarkEnd w:id="28"/>
      <w:r>
        <w:t xml:space="preserve"> </w:t>
      </w:r>
    </w:p>
    <w:p w14:paraId="6F48893C" w14:textId="77777777" w:rsidR="00720DBA" w:rsidRDefault="00720DBA" w:rsidP="00720DBA">
      <w:pPr>
        <w:pStyle w:val="Heading3"/>
        <w:spacing w:before="0"/>
      </w:pPr>
      <w:bookmarkStart w:id="29" w:name="_Toc198919117"/>
      <w:r>
        <w:t xml:space="preserve">4.2.1 Objective 1: Review </w:t>
      </w:r>
      <w:r w:rsidRPr="003C225E">
        <w:t xml:space="preserve">on </w:t>
      </w:r>
      <w:r>
        <w:t>E</w:t>
      </w:r>
      <w:r w:rsidRPr="003C225E">
        <w:t xml:space="preserve">nvironmental and </w:t>
      </w:r>
      <w:r>
        <w:t>S</w:t>
      </w:r>
      <w:r w:rsidRPr="003C225E">
        <w:t xml:space="preserve">ocial impacts of </w:t>
      </w:r>
      <w:r>
        <w:t>H</w:t>
      </w:r>
      <w:r w:rsidRPr="003C225E">
        <w:t xml:space="preserve">otel </w:t>
      </w:r>
      <w:r>
        <w:t>D</w:t>
      </w:r>
      <w:r w:rsidRPr="003C225E">
        <w:t>evelopment.</w:t>
      </w:r>
      <w:bookmarkEnd w:id="29"/>
    </w:p>
    <w:p w14:paraId="4CC5C52C" w14:textId="77777777" w:rsidR="00720DBA" w:rsidRPr="001F3265" w:rsidRDefault="00720DBA" w:rsidP="00720DBA">
      <w:pPr>
        <w:spacing w:after="0"/>
      </w:pPr>
      <w:r w:rsidRPr="001B0565">
        <w:t xml:space="preserve">The case study findings in Hatherley Manor and Spa are consistent with a number of themes in the literature concerning the social and environmental implications of hotel developments. The environmental performance at the hotel, specifically energy and water usage, is consistent with the wider consensus that the activities in the hotel directly contribute to the depletion of the resource and the emission of pollutants. Jones, Hillier and Comfort (2020) underscored the fact that hotel expansion will certainly lead to higher environmental loads if sustainability provisions are not fully </w:t>
      </w:r>
      <w:r w:rsidRPr="001B0565">
        <w:lastRenderedPageBreak/>
        <w:t>incorporated within the hotel management. This aligns with evidence from Hatherley Manor where while sustainable technologies are incorporated within the hotel, the provisions are still elementary and do not involve comprehensive monitoring and performance evaluation, thereby lending weight to Font et al. (2021)’s assertion that numerous hotels use measurable green benchmarks in their reports.</w:t>
      </w:r>
    </w:p>
    <w:p w14:paraId="5A2A04EC" w14:textId="77777777" w:rsidR="00720DBA" w:rsidRDefault="00720DBA" w:rsidP="00720DBA">
      <w:pPr>
        <w:spacing w:after="0"/>
      </w:pPr>
      <w:r w:rsidRPr="001B0565">
        <w:t xml:space="preserve">Discrepancies in practice are also apparent. The </w:t>
      </w:r>
      <w:r>
        <w:t xml:space="preserve">literature </w:t>
      </w:r>
      <w:r w:rsidRPr="001B0565">
        <w:t>indicates independent hotels experience implementation barriers to the adoption of sustainability measures owing to resource and cost constraints (Mihalič and Kuščer, 2021). Hatherley Manor illustrates this plight since economic limitation was mentioned as the reason behind the minimal adoption of green advanced technologies. This concurs with the claim by Rivera and Upadhyay (2021) that implementation gaps still exist, specifically with regard to non-chain hotels. Although the hotel campaigns for sustainability through outward measures such as recycling signage and minimizing towel use, the measures are at risk of being viewed as green window-dressing unless based on tangible performance measures—illustrating the continued "green window-dressing" critique (Filimonau and Naumova, 2020).</w:t>
      </w:r>
    </w:p>
    <w:p w14:paraId="190BA6B5" w14:textId="77777777" w:rsidR="00720DBA" w:rsidRDefault="00720DBA" w:rsidP="00720DBA">
      <w:pPr>
        <w:spacing w:after="0"/>
      </w:pPr>
      <w:r w:rsidRPr="001B0565">
        <w:t xml:space="preserve">From a </w:t>
      </w:r>
      <w:r w:rsidRPr="001B0565">
        <w:rPr>
          <w:b/>
          <w:bCs/>
        </w:rPr>
        <w:t>social perspective</w:t>
      </w:r>
      <w:r w:rsidRPr="001B0565">
        <w:t>, the hotel's local employment and civic engagement contribution mirrors the scholarship framing the potential gains of hotel development in terms of job creation and community involvement (Cave and Dredge, 2020). Nevertheless, as pointed out by Goodwin and Francis (2023), such gains tend to be overemphasized or unsustainable. New employment at Hatherley Manor notwithstanding, interviews indicated the majority of jobs created being seasonal and with minimal vertical mobility, reflecting the insecure character of work in the hospitality industry described in the scholarship.</w:t>
      </w:r>
    </w:p>
    <w:p w14:paraId="6F07207A" w14:textId="77777777" w:rsidR="00720DBA" w:rsidRDefault="00720DBA" w:rsidP="00720DBA">
      <w:pPr>
        <w:spacing w:after="0"/>
      </w:pPr>
      <w:r w:rsidRPr="001B0565">
        <w:t xml:space="preserve">Lastly, </w:t>
      </w:r>
      <w:r w:rsidRPr="001B0565">
        <w:rPr>
          <w:b/>
          <w:bCs/>
        </w:rPr>
        <w:t>local stakeholders' perception</w:t>
      </w:r>
      <w:r w:rsidRPr="001B0565">
        <w:t xml:space="preserve"> indicated both appreciation and concern. Although the majority perceived the hotel as a community asset, the</w:t>
      </w:r>
      <w:r>
        <w:t xml:space="preserve"> </w:t>
      </w:r>
      <w:r w:rsidRPr="001B0565">
        <w:t>hotel also evoked concern regarding its ecological integrity. Such ambivalence affirms the work of Ribeiro et al. (2022) whose work indicated that hotel developments can incite discomfort over cultural or ecological transformation should community engagement be absent or reactive.</w:t>
      </w:r>
    </w:p>
    <w:p w14:paraId="7F75E765" w14:textId="77777777" w:rsidR="00720DBA" w:rsidRDefault="00720DBA" w:rsidP="00720DBA">
      <w:pPr>
        <w:pStyle w:val="Heading3"/>
        <w:spacing w:before="0"/>
      </w:pPr>
      <w:bookmarkStart w:id="30" w:name="_Toc198919118"/>
      <w:r>
        <w:t xml:space="preserve">4.2.2 Objective 2: </w:t>
      </w:r>
      <w:r w:rsidRPr="003C225E">
        <w:t>Sustainability Practice Analysis</w:t>
      </w:r>
      <w:bookmarkEnd w:id="30"/>
    </w:p>
    <w:p w14:paraId="693B104A" w14:textId="77777777" w:rsidR="00720DBA" w:rsidRDefault="00720DBA" w:rsidP="00720DBA">
      <w:pPr>
        <w:spacing w:after="0"/>
      </w:pPr>
      <w:r w:rsidRPr="001B0565">
        <w:t xml:space="preserve">The establishment of sustainable practices at Hatherley Manor and Spa is a mix of achievement and restraint in line with themes presented in the literature. Basic measures to make the hotel more </w:t>
      </w:r>
      <w:r w:rsidRPr="001B0565">
        <w:rPr>
          <w:b/>
          <w:bCs/>
        </w:rPr>
        <w:t>energy efficient</w:t>
      </w:r>
      <w:r w:rsidRPr="001B0565">
        <w:t xml:space="preserve">, such as the use of LED and motion sensors, are indicative of foundational </w:t>
      </w:r>
      <w:r w:rsidRPr="001B0565">
        <w:lastRenderedPageBreak/>
        <w:t>sustainable practices being in use</w:t>
      </w:r>
      <w:r>
        <w:t xml:space="preserve"> </w:t>
      </w:r>
      <w:r w:rsidRPr="00637FB2">
        <w:t>(Mbaiwa, 2021)</w:t>
      </w:r>
      <w:r w:rsidRPr="001B0565">
        <w:t>. This partly reinforces Sharma, Singh and Tyagi’s (2023) evidence that energy-efficient technologies are increasingly being adopted in the European hotel industry. That more advanced technologies are not in evidence, such as the use of smart thermostats or renewable energy system implementations, indicates the depth of the implementation is still low. This is consistent with Jones et al. (2020), whose evidence indicated that rural and independently owned hotels are unable to invest in more far-reaching sustainability technologies through financial means.</w:t>
      </w:r>
    </w:p>
    <w:p w14:paraId="19ECD7CD" w14:textId="77777777" w:rsidR="00720DBA" w:rsidRDefault="00720DBA" w:rsidP="00720DBA">
      <w:pPr>
        <w:spacing w:after="0"/>
        <w:rPr>
          <w:b/>
          <w:bCs/>
        </w:rPr>
      </w:pPr>
      <w:r w:rsidRPr="001B0565">
        <w:rPr>
          <w:b/>
          <w:bCs/>
        </w:rPr>
        <w:t xml:space="preserve">Water conservation measures </w:t>
      </w:r>
      <w:r w:rsidRPr="001B0565">
        <w:t>at Hatherley Manor involve towel reuse initiatives and low-flow shower heads, both deemed cost-effective green measures widely considered to be practical and low-cost options. Such measures align with the general strategy observed across the sector by the Sustainable Hospitality Alliance (2022), where the majority of hotels engage in elementary water-conservation measures. There remained no indication of more comprehensive measures like the recycling of greywater or collection and reuse of rainwater. This is in contrast to high-performance models such as the Red Carnation Hotel Collection, where Goodwin and Francis (2023) attribute successful institutionalization of sustainability through sophisticated water management to this model. Hatherley Manor’s limited strategy can subsequently be described as being functional and not strategic in its implementation style, reflecting concerns raised by Font et al. (2021) concerning the use without performance characterising the engagement with sustainability across many hotels as green window-dressing</w:t>
      </w:r>
      <w:r>
        <w:t xml:space="preserve"> </w:t>
      </w:r>
      <w:r w:rsidRPr="007E27B5">
        <w:t>(Sánchez Quiros, Mejía and Okot, 2022)</w:t>
      </w:r>
      <w:r w:rsidRPr="001B0565">
        <w:t>.</w:t>
      </w:r>
    </w:p>
    <w:p w14:paraId="2E1FA30C" w14:textId="77777777" w:rsidR="00720DBA" w:rsidRDefault="00720DBA" w:rsidP="00720DBA">
      <w:pPr>
        <w:spacing w:after="0"/>
      </w:pPr>
      <w:r w:rsidRPr="001B0565">
        <w:t xml:space="preserve">In terms of </w:t>
      </w:r>
      <w:r w:rsidRPr="001B0565">
        <w:rPr>
          <w:b/>
          <w:bCs/>
        </w:rPr>
        <w:t>waste management</w:t>
      </w:r>
      <w:r w:rsidRPr="001B0565">
        <w:t>, the hotel implemented observable recycling bins and kitchen waste separation. While this demonstrates a minimal commitment to green responsibility, no auditing or targets have been put in place to measure waste reduction performance. Rivera and Upadhyay (2021) also noted that the minority of independent UK hotels do carry out formal sustainability audits, a situation evidently replicated in this case study. In the absence of performance monitoring, such initiatives are open to being tokenistic and not actually having any significant effect.</w:t>
      </w:r>
    </w:p>
    <w:p w14:paraId="0EBED975" w14:textId="77777777" w:rsidR="00720DBA" w:rsidRDefault="00720DBA" w:rsidP="00720DBA">
      <w:pPr>
        <w:spacing w:after="0"/>
      </w:pPr>
      <w:r w:rsidRPr="00CB6C8A">
        <w:t xml:space="preserve">Finally, the </w:t>
      </w:r>
      <w:r w:rsidRPr="00CB6C8A">
        <w:rPr>
          <w:b/>
          <w:bCs/>
        </w:rPr>
        <w:t>positioning of sustainability</w:t>
      </w:r>
      <w:r w:rsidRPr="00CB6C8A">
        <w:t xml:space="preserve"> within the strategic framework of the hotel is superficial. Interviews with staff indicated low levels of training in green practices and the lack of sustainability being a key agenda point within operational planning meetings. This corroborates Filimonau and Naumova’s (2020) contention that numerous hotels view sustainability as a peripheral task and not as a business imperative. Hatherley Manor’s strategy contrasts with more </w:t>
      </w:r>
      <w:r w:rsidRPr="00CB6C8A">
        <w:lastRenderedPageBreak/>
        <w:t>integrated models such as Eden Project Hotel (Hughes et al., 2022), with the former being still largely operation-focused and failing to address long-term planning.</w:t>
      </w:r>
    </w:p>
    <w:p w14:paraId="4AA905AA" w14:textId="77777777" w:rsidR="00720DBA" w:rsidRDefault="00720DBA" w:rsidP="00720DBA">
      <w:pPr>
        <w:pStyle w:val="Heading3"/>
        <w:spacing w:before="0"/>
      </w:pPr>
      <w:bookmarkStart w:id="31" w:name="_Toc198919119"/>
      <w:r>
        <w:t xml:space="preserve">4.2.3 Objective 3: </w:t>
      </w:r>
      <w:r w:rsidRPr="003C225E">
        <w:t>Stakeholder Perception Exploration</w:t>
      </w:r>
      <w:bookmarkEnd w:id="31"/>
    </w:p>
    <w:p w14:paraId="514B3262" w14:textId="77777777" w:rsidR="00720DBA" w:rsidRPr="002003C7" w:rsidRDefault="00720DBA" w:rsidP="00720DBA">
      <w:pPr>
        <w:spacing w:after="0"/>
      </w:pPr>
      <w:r w:rsidRPr="00CB6C8A">
        <w:rPr>
          <w:b/>
          <w:bCs/>
        </w:rPr>
        <w:t>Staff and guest perception</w:t>
      </w:r>
      <w:r>
        <w:t xml:space="preserve"> evidence acquired at Hatherley Manor and Spa shows a complex appreciation of the sustainability initiatives undertaken at the hotel in relation to themes signalled in the academic field. Guest perception was predominantly positive and encompassed appreciation for obvious green initiatives including recycling stations, towel reuse programs and the use of locally sourced foodstuffs. This is consistent with the belief upheld by Goodwin and Francis (2023), who believe eco centric initiatives can foster greater guest loyalty and trust in the brand. Guests indicated that the said measures impacted positively upon the host establishment’s perception as being responsibly ethical </w:t>
      </w:r>
      <w:r w:rsidRPr="007E27B5">
        <w:t>(Sánchez-Sánchez et al., 2022)</w:t>
      </w:r>
      <w:r>
        <w:t>. The work of the Sustainable Hospitality Alliance (2022) is also consistent with this view, having viewed over 70% of tourists as being in favor of using eco-certified venues.</w:t>
      </w:r>
    </w:p>
    <w:p w14:paraId="4CD8BB75" w14:textId="77777777" w:rsidR="00720DBA" w:rsidRDefault="00720DBA" w:rsidP="00720DBA">
      <w:pPr>
        <w:spacing w:after="0"/>
      </w:pPr>
      <w:r w:rsidRPr="00CB6C8A">
        <w:t xml:space="preserve">Nevertheless, more profound insights show </w:t>
      </w:r>
      <w:r w:rsidRPr="00CB6C8A">
        <w:rPr>
          <w:b/>
          <w:bCs/>
        </w:rPr>
        <w:t xml:space="preserve">guest concern over the genuineness of the claims </w:t>
      </w:r>
      <w:r w:rsidRPr="00CB6C8A">
        <w:t>made on sustainability, driven largely by the lack of certification or quantifiable ecological evidence. Such concern mirrors research conducted by Font et al. (2021), where they discovered the majority of UK hotels did not include quantifiable measures in their sustainability reports, resulting in greenwashing allegations. Though at Hatherley Manor the claims for sustainability appeared in marketing materials, the fact that they did not report performance in any significant level of detail left some guests wondering whether the hotel was actually committed to the environment</w:t>
      </w:r>
      <w:r>
        <w:t xml:space="preserve"> </w:t>
      </w:r>
      <w:r w:rsidRPr="007E27B5">
        <w:t>(Santana-Jiménez, Hernández and Suárez-Vega, 2018)</w:t>
      </w:r>
      <w:r w:rsidRPr="00CB6C8A">
        <w:t>.</w:t>
      </w:r>
    </w:p>
    <w:p w14:paraId="319C59E3" w14:textId="77777777" w:rsidR="00720DBA" w:rsidRDefault="00720DBA" w:rsidP="00720DBA">
      <w:pPr>
        <w:spacing w:after="0"/>
        <w:rPr>
          <w:b/>
          <w:bCs/>
        </w:rPr>
      </w:pPr>
      <w:r w:rsidRPr="00CB6C8A">
        <w:rPr>
          <w:b/>
          <w:bCs/>
        </w:rPr>
        <w:t xml:space="preserve">Staff impressions </w:t>
      </w:r>
      <w:r w:rsidRPr="00CB6C8A">
        <w:t>also provided strong insights. Employees overall endorsed the hotel’s green brand image but confessed that sustainability was sometimes absent from day-to-day activities and choice-making. Staff mentioned limited training, no engagement in sustainability planning, and vague environmental targets—showing a management intention-execution disconnect. This resonates with Filimonau and Naumova’s (2020) complaint that hotels use sustainability as a symbolic action rather than a mainstream business approach. Moreover, numerous staff felt overwhelmed, specifically during periods of high activity, implying the rank and file’s green efforts are not supplemented with corresponding organisational support—an issue also raised in Goodwin and Francis (2023) about staff wellbeing during development stages.</w:t>
      </w:r>
    </w:p>
    <w:p w14:paraId="56311FE5" w14:textId="77777777" w:rsidR="00720DBA" w:rsidRDefault="00720DBA" w:rsidP="00720DBA">
      <w:pPr>
        <w:spacing w:after="0"/>
      </w:pPr>
      <w:r w:rsidRPr="00CB6C8A">
        <w:lastRenderedPageBreak/>
        <w:t>Furthermore, other staff acknowledged increased guest interaction and staff morale when sustainability was actually addressed or encouraged. This is partially consistent with Hughes et al. (2022), who posited that the integration of stakeholders and their involvement can lead to operational success. Nevertheless, this occurred within exceptions rather than being systemic at Hatherley Manor, highlighting the focus in the literature on inconsistent integration in independently owned and operated hotels (Jones et al., 2020).</w:t>
      </w:r>
    </w:p>
    <w:p w14:paraId="35A18A81" w14:textId="77777777" w:rsidR="00720DBA" w:rsidRDefault="00720DBA" w:rsidP="00720DBA">
      <w:pPr>
        <w:pStyle w:val="Heading3"/>
        <w:spacing w:before="0"/>
      </w:pPr>
      <w:bookmarkStart w:id="32" w:name="_Toc198919120"/>
      <w:r>
        <w:t xml:space="preserve">4.2.4 Objective 4: </w:t>
      </w:r>
      <w:r w:rsidRPr="003C225E">
        <w:t>Sustainability and Community Recommendations</w:t>
      </w:r>
      <w:bookmarkEnd w:id="32"/>
    </w:p>
    <w:p w14:paraId="114B4970" w14:textId="77777777" w:rsidR="00720DBA" w:rsidRPr="002003C7" w:rsidRDefault="00720DBA" w:rsidP="00720DBA">
      <w:pPr>
        <w:spacing w:after="0"/>
      </w:pPr>
      <w:r w:rsidRPr="00CB6C8A">
        <w:t xml:space="preserve">The research shows that although Hatherley Manor and Spa has moved in the direction of sustainability, its practices are still fragmented and lack strategic integration, necessitating practical and need-driven recommendations. One such finding is the </w:t>
      </w:r>
      <w:r w:rsidRPr="00CB6C8A">
        <w:rPr>
          <w:b/>
          <w:bCs/>
        </w:rPr>
        <w:t>lack of proper performance</w:t>
      </w:r>
      <w:r w:rsidRPr="00CB6C8A">
        <w:t xml:space="preserve"> metrics to monitor effects such as energy usage, water usage, or carbon footprints. This is consistent with Font et al. (2021), who also noted that more than 40% of UK hotel sustainability reports do not contain quantifiable measures and therefore many green claims cannot be verified. Closing this gap, the use of formal audits and environmental standards such as ISO 14001 can boost transparency and accountability</w:t>
      </w:r>
      <w:r>
        <w:t xml:space="preserve"> </w:t>
      </w:r>
      <w:r w:rsidRPr="007E27B5">
        <w:t>(Sánchez-Ollero, García-Pozo and Mondéjar-Jiménez, 2021)</w:t>
      </w:r>
      <w:r w:rsidRPr="00CB6C8A">
        <w:t>.</w:t>
      </w:r>
    </w:p>
    <w:p w14:paraId="104D079C" w14:textId="77777777" w:rsidR="00720DBA" w:rsidRPr="002003C7" w:rsidRDefault="00720DBA" w:rsidP="00720DBA">
      <w:pPr>
        <w:spacing w:after="0"/>
      </w:pPr>
      <w:r w:rsidRPr="00B83239">
        <w:t xml:space="preserve">Staff feedback revealed </w:t>
      </w:r>
      <w:r w:rsidRPr="00B83239">
        <w:rPr>
          <w:b/>
          <w:bCs/>
        </w:rPr>
        <w:t>limited engagement in sustainability planning and a lack of training</w:t>
      </w:r>
      <w:r w:rsidRPr="00B83239">
        <w:t xml:space="preserve"> in green practices. This is in line with Filimonau and Naumova (2020), who posit that sustainability in most hotels is viewed as a secondary concern and not a business imperative. Therefore, one suggested intervention is incorporating sustainability into employee trainings and operations meetings. Increasing staff awareness and agency creates internal capability and facilitates deeper cultural change towards the use of the environment in the long term, such as the case of the Red Carnation Hotel Collection (Goodwin and Francis, 2023).</w:t>
      </w:r>
    </w:p>
    <w:p w14:paraId="7629AECE" w14:textId="77777777" w:rsidR="00720DBA" w:rsidRPr="002003C7" w:rsidRDefault="00720DBA" w:rsidP="00720DBA">
      <w:pPr>
        <w:spacing w:after="0"/>
      </w:pPr>
      <w:r w:rsidRPr="00B83239">
        <w:t xml:space="preserve">Guest attitudes express </w:t>
      </w:r>
      <w:r w:rsidRPr="00B83239">
        <w:rPr>
          <w:b/>
          <w:bCs/>
        </w:rPr>
        <w:t>appreciation and admiration for those green actions</w:t>
      </w:r>
      <w:r w:rsidRPr="00B83239">
        <w:t xml:space="preserve"> they can actually see but also suspicion owing to the absence of third-party certification or comprehensive disclosure. This somewhat contradicts the claim made by Goodwin and Francis (2023) that genuine sustainability promotes guest loyalty, with authenticity having to be evidenced and acknowledged. The hotel would therefore need to seek out eco-certifications such as EarthCheck and Green Key, which would not only make it more credible but also meet the expectations of the 70% of tourists who choose eco-branded accommodations (Sustainable Hospitality Alliance, 2022).</w:t>
      </w:r>
    </w:p>
    <w:p w14:paraId="38240B73" w14:textId="77777777" w:rsidR="00720DBA" w:rsidRDefault="00720DBA" w:rsidP="00720DBA">
      <w:r w:rsidRPr="00B83239">
        <w:lastRenderedPageBreak/>
        <w:t xml:space="preserve">On the community value front, evidence is scarce for </w:t>
      </w:r>
      <w:r w:rsidRPr="00B83239">
        <w:rPr>
          <w:b/>
          <w:bCs/>
        </w:rPr>
        <w:t>structured stakeholder engagement or local sourcing practices.</w:t>
      </w:r>
      <w:r w:rsidRPr="00B83239">
        <w:t xml:space="preserve"> This is in contrast with the Eden Project Hotel model where community engagement promotes co-created value (Hughes et al., 2022). Hatherley Manor can emulate this through engaging in partnerships with local suppliers, conducting community open days, and taking part in local environment projects. Such measures would counter the risk of cultural displacement laid out by Ribeiro et al. (2022) and boost civic trust.</w:t>
      </w:r>
    </w:p>
    <w:p w14:paraId="59D802EF" w14:textId="77777777" w:rsidR="00720DBA" w:rsidRDefault="00720DBA" w:rsidP="00720DBA"/>
    <w:p w14:paraId="4EF56197" w14:textId="77777777" w:rsidR="00720DBA" w:rsidRDefault="00720DBA" w:rsidP="00720DBA"/>
    <w:p w14:paraId="36ADC4BC" w14:textId="77777777" w:rsidR="00720DBA" w:rsidRDefault="00720DBA" w:rsidP="00720DBA"/>
    <w:p w14:paraId="436122D5" w14:textId="77777777" w:rsidR="00720DBA" w:rsidRDefault="00720DBA" w:rsidP="00720DBA"/>
    <w:p w14:paraId="00822A9C" w14:textId="77777777" w:rsidR="00720DBA" w:rsidRDefault="00720DBA" w:rsidP="00720DBA"/>
    <w:p w14:paraId="1CA9655C" w14:textId="77777777" w:rsidR="00720DBA" w:rsidRDefault="00720DBA" w:rsidP="00720DBA">
      <w:pPr>
        <w:pStyle w:val="Heading1"/>
        <w:spacing w:before="0"/>
      </w:pPr>
      <w:bookmarkStart w:id="33" w:name="_Toc198919121"/>
      <w:r>
        <w:t>Chapter 5: Conclusion and Recommendations</w:t>
      </w:r>
      <w:bookmarkEnd w:id="33"/>
      <w:r>
        <w:t xml:space="preserve"> </w:t>
      </w:r>
    </w:p>
    <w:p w14:paraId="29A2473A" w14:textId="77777777" w:rsidR="00720DBA" w:rsidRDefault="00720DBA" w:rsidP="00720DBA">
      <w:pPr>
        <w:pStyle w:val="Heading2"/>
        <w:spacing w:before="0"/>
      </w:pPr>
      <w:bookmarkStart w:id="34" w:name="_Toc198919122"/>
      <w:r>
        <w:t>5.1 Conclusion</w:t>
      </w:r>
      <w:bookmarkEnd w:id="34"/>
      <w:r>
        <w:t xml:space="preserve"> </w:t>
      </w:r>
    </w:p>
    <w:p w14:paraId="51934204" w14:textId="77777777" w:rsidR="00720DBA" w:rsidRPr="00E07639" w:rsidRDefault="00720DBA" w:rsidP="00720DBA">
      <w:pPr>
        <w:spacing w:after="0"/>
      </w:pPr>
      <w:r w:rsidRPr="00B402D3">
        <w:t>Sustainable practices in the hotel industry are a matter of increasing concern worldwide as tourism and hotel services are increasingly entangled with environmental management and social accountability concerns. In such a scenario, the growth of hotels—particularly those located in the countryside or areas sensitive to heritage—must be scrutinised carefully to examine whether they bring sustainable value over the long term or unforeseen adversity</w:t>
      </w:r>
      <w:r>
        <w:t xml:space="preserve"> </w:t>
      </w:r>
      <w:r w:rsidRPr="007E27B5">
        <w:t>(Robina‐Ramírez, Medina-Merodio and Estriegana, 2021)</w:t>
      </w:r>
      <w:r w:rsidRPr="00B402D3">
        <w:t>. As consumers, employees, and host community awareness rises, the public expects hotels to not just reduce their ecological footprints but also to prove social accessibility, transparency, and actual enthusiasm for sustainability. Against this background, this study was commissioned to examine the social and environmental impacts of hotel development at Hatherley Manor and Spa—a regional independent hotel in the UK—where sustainability efforts and engagement with stakeholders have become increasingly pertinent.</w:t>
      </w:r>
    </w:p>
    <w:p w14:paraId="19586FA8" w14:textId="77777777" w:rsidR="00720DBA" w:rsidRPr="00E07639" w:rsidRDefault="00720DBA" w:rsidP="00720DBA">
      <w:pPr>
        <w:spacing w:after="0"/>
      </w:pPr>
      <w:r w:rsidRPr="00B402D3">
        <w:t xml:space="preserve">The purpose of the study was to assess the social and environmental implications of hotel development projects based on Hatherley Manor as a case study. This entailed the study of the hotel's working practices and the perception of stakeholders including the staff and guests and the </w:t>
      </w:r>
      <w:r w:rsidRPr="00B402D3">
        <w:lastRenderedPageBreak/>
        <w:t>wider implications of its development on the community at large</w:t>
      </w:r>
      <w:r>
        <w:t xml:space="preserve"> </w:t>
      </w:r>
      <w:r w:rsidRPr="007E27B5">
        <w:t>(Pimić et al., 2024)</w:t>
      </w:r>
      <w:r w:rsidRPr="00B402D3">
        <w:t>. The research employed a mixed-method approach to measure both the tangible effects (e.g., waste management, water usage, and employment) and the perception about sustainability and social value.</w:t>
      </w:r>
    </w:p>
    <w:p w14:paraId="70C033E1" w14:textId="77777777" w:rsidR="00720DBA" w:rsidRPr="00E07639" w:rsidRDefault="00720DBA" w:rsidP="00720DBA">
      <w:pPr>
        <w:spacing w:after="0"/>
      </w:pPr>
      <w:r w:rsidRPr="00B402D3">
        <w:t>Across four key</w:t>
      </w:r>
      <w:r>
        <w:t xml:space="preserve"> objectives</w:t>
      </w:r>
      <w:r w:rsidRPr="00B402D3">
        <w:t xml:space="preserve">, a number of significant findings emerged. </w:t>
      </w:r>
      <w:r>
        <w:t xml:space="preserve">The findings on objective 1 </w:t>
      </w:r>
      <w:r w:rsidRPr="00B402D3">
        <w:t>showed that hotel development can lead to greater emissions, land use change, and cultural displacement if they are not mitigated through well-integrated sustainability policies. The evidence at Hatherley Manor indicated the same since limited environmental performance indicators and superficial eco-initiatives indicate its current operations are reactive rather than proactive. Although green initiatives such as towel reuse and observable recycling were witnessed, they were not backed with proper audits or strategic objectives, thus verifying the implementation gaps mentioned in Rivera and Upadhyay (2021) and Font et al. (2021).</w:t>
      </w:r>
    </w:p>
    <w:p w14:paraId="18933341" w14:textId="77777777" w:rsidR="00720DBA" w:rsidRDefault="00720DBA" w:rsidP="00720DBA">
      <w:pPr>
        <w:spacing w:after="0"/>
      </w:pPr>
      <w:r w:rsidRPr="00B402D3">
        <w:t xml:space="preserve">For </w:t>
      </w:r>
      <w:r>
        <w:t>o</w:t>
      </w:r>
      <w:r w:rsidRPr="00B402D3">
        <w:t>bjective 2, the study revealed that although initial basic sustainability measures have been taken, Hatherley Manor doesn't yet incorporate sustainability into its strategic or operation planning processes yet. Employees received minimal training in green practices, and the green standards did not guide procurement choices in a consistent manner. This result harmonized with the allegations put forward by Filimonau and Naumova (2020) that numerous standalone hotels use sustainability more as a public relations strategy rather than a value system. Further still, the lack of quantifiable goals or certification based on the standards laid out in ISO 14001 reinforced this superficial application.</w:t>
      </w:r>
    </w:p>
    <w:p w14:paraId="62220978" w14:textId="77777777" w:rsidR="00720DBA" w:rsidRDefault="00720DBA" w:rsidP="00720DBA">
      <w:pPr>
        <w:spacing w:after="0"/>
      </w:pPr>
      <w:r w:rsidRPr="005E7D84">
        <w:t xml:space="preserve">For </w:t>
      </w:r>
      <w:r>
        <w:t>o</w:t>
      </w:r>
      <w:r w:rsidRPr="005E7D84">
        <w:t>bjective 3, the research probed stakeholders' views and showed a mixed but enlightening array of attitudes. Guests valued observable efforts towards sustainability but remained skeptical over their sincerity, especially in the lack of any form of certification or openness. Employees cited minimal involvement in planning towards sustainability and queried inconsistent practices across departments. Such views support the contention by Goodwin and Francis (2023) that the trust of stakeholders depends upon the level and openness of the sustainability framework within a hotel. Most importantly, the failure to have significant staff input spoiled morale and the ability to foster a sustainability-focused internal culture.</w:t>
      </w:r>
    </w:p>
    <w:p w14:paraId="4ED23E06" w14:textId="77777777" w:rsidR="00720DBA" w:rsidRDefault="00720DBA" w:rsidP="00720DBA">
      <w:pPr>
        <w:spacing w:after="0"/>
      </w:pPr>
      <w:r w:rsidRPr="005E7D84">
        <w:t xml:space="preserve">Finally, </w:t>
      </w:r>
      <w:r>
        <w:t>o</w:t>
      </w:r>
      <w:r w:rsidRPr="005E7D84">
        <w:t xml:space="preserve">bjective 4 resulted in recommendations to promote both environmental performance and community value. These are conducting official performance audits, procuring external eco-certification, incorporating sustainability training in staff development, and cementing more alliances with local suppliers. Such recommendations are backed up by successful case studies </w:t>
      </w:r>
      <w:r w:rsidRPr="005E7D84">
        <w:lastRenderedPageBreak/>
        <w:t>such as the Eden Project Hotel (Hughes et al., 2022), reflecting community-oriented and inclusive sustainability.</w:t>
      </w:r>
    </w:p>
    <w:p w14:paraId="72A24890" w14:textId="77777777" w:rsidR="00720DBA" w:rsidRPr="00E07639" w:rsidRDefault="00720DBA" w:rsidP="00720DBA">
      <w:pPr>
        <w:spacing w:after="0"/>
      </w:pPr>
      <w:r w:rsidRPr="005E7D84">
        <w:t xml:space="preserve">On the basis of the findings, it is evident that the </w:t>
      </w:r>
      <w:r>
        <w:t>aim</w:t>
      </w:r>
      <w:r w:rsidRPr="005E7D84">
        <w:t xml:space="preserve"> of the research has been met. The social and environmental impacts of Hatherley Manor’s hotel development were considered critically using both the feedback from stakeholders and academic literature consistency. The research pinpointed targeted gaps and strengths in existing practices and presented a refined appreciation of the way in which sustainability can more successfully be used in independent hotel environments. The research presents areas of improvement in Hatherley Manor and adds to the available discussion surrounding sustainable hospitality development generally.</w:t>
      </w:r>
      <w:r>
        <w:t xml:space="preserve"> </w:t>
      </w:r>
      <w:r w:rsidRPr="00E07639">
        <w:t xml:space="preserve">Not only aim, this study </w:t>
      </w:r>
      <w:r>
        <w:t xml:space="preserve">also addressed the questions </w:t>
      </w:r>
      <w:r w:rsidRPr="00E07639">
        <w:t>as well and these are provided below-</w:t>
      </w:r>
    </w:p>
    <w:p w14:paraId="56C6BB17" w14:textId="77777777" w:rsidR="00720DBA" w:rsidRDefault="00720DBA" w:rsidP="00720DBA">
      <w:pPr>
        <w:spacing w:after="0"/>
      </w:pPr>
      <w:r w:rsidRPr="005E7D84">
        <w:t>The first research question was successfully addressed through the identification of numerous environmental effects of recent Hatherley Manor and Spa developments. Findings indicated elevated energy and water usage and low application of cutting-edge sustainability technologies. Despite apparent green practices such as towel reuse and recycling being apparent, the lack of procedural environmental auditing and measurable performance metrics indicates the lack of strategic depth</w:t>
      </w:r>
      <w:r>
        <w:t xml:space="preserve"> </w:t>
      </w:r>
      <w:r w:rsidRPr="00736297">
        <w:t>(Okot, Quiros and Mejía, 2022)</w:t>
      </w:r>
      <w:r w:rsidRPr="005E7D84">
        <w:t>. These findings are consistent with evidence cited in the literature highlighting implementation gaps in standalone hotels. Thus, the question was fully addressed through the evidence presented to confirm the existence of efforts but the still-insufficient mitigation effect in the environment resulting from superficial incorporation of sustainability.</w:t>
      </w:r>
    </w:p>
    <w:p w14:paraId="21044816" w14:textId="77777777" w:rsidR="00720DBA" w:rsidRDefault="00720DBA" w:rsidP="00720DBA">
      <w:pPr>
        <w:spacing w:after="0"/>
      </w:pPr>
      <w:r w:rsidRPr="005E7D84">
        <w:t xml:space="preserve">The research successfully responded to the research question in examining the way in which recent expansion at Hatherley Manor and Spa impacted social relations within the hotel and the wider local community. The research discovered that although the hotel created jobs, they tended to be seasonal and insecure over the long term, and this created inconsistent staff morale. Community involvement also seemed minimal and low level with minimal local partnerships and community outreach initiatives. The stakeholders' views reinforced the perception of a disconnect between the aims of the hotel concerning its development and community interests. Therefore, the question has been </w:t>
      </w:r>
      <w:r>
        <w:t xml:space="preserve">addressed </w:t>
      </w:r>
      <w:r w:rsidRPr="005E7D84">
        <w:t>through the establishment of the social impact being evident but unevenly and poorly managed.</w:t>
      </w:r>
    </w:p>
    <w:p w14:paraId="3C4E2898" w14:textId="77777777" w:rsidR="00720DBA" w:rsidRDefault="00720DBA" w:rsidP="00720DBA">
      <w:pPr>
        <w:pStyle w:val="Heading2"/>
      </w:pPr>
      <w:bookmarkStart w:id="35" w:name="_Toc198919123"/>
      <w:r>
        <w:lastRenderedPageBreak/>
        <w:t>5.2 Recommendations</w:t>
      </w:r>
      <w:bookmarkEnd w:id="35"/>
      <w:r>
        <w:t xml:space="preserve"> </w:t>
      </w:r>
    </w:p>
    <w:p w14:paraId="1D781654" w14:textId="77777777" w:rsidR="00720DBA" w:rsidRDefault="00720DBA" w:rsidP="00720DBA">
      <w:pPr>
        <w:spacing w:after="0"/>
      </w:pPr>
      <w:r w:rsidRPr="00730BC8">
        <w:t>For increased community value and sustainability at Hatherley Manor and Spa, the recommendations below are put forward based on the study findings. Each recommendation is intended to address the social and environmental issues revealed through the analysis of stakeholders' views and the literature. Collectively, the measures are aimed at meeting the research objective through sustainable development and increased stakeholder trust and community integration.</w:t>
      </w:r>
    </w:p>
    <w:p w14:paraId="22FD5674" w14:textId="77777777" w:rsidR="00720DBA" w:rsidRDefault="00720DBA" w:rsidP="00720DBA">
      <w:pPr>
        <w:numPr>
          <w:ilvl w:val="0"/>
          <w:numId w:val="4"/>
        </w:numPr>
        <w:spacing w:after="0"/>
      </w:pPr>
      <w:r w:rsidRPr="00730BC8">
        <w:rPr>
          <w:b/>
          <w:bCs/>
        </w:rPr>
        <w:t>Conduct formal environmental audits and introduce performance metrics</w:t>
      </w:r>
      <w:r>
        <w:t xml:space="preserve">: </w:t>
      </w:r>
      <w:r w:rsidRPr="00730BC8">
        <w:t>The research indicated a number of facts about the practices related to energy, water, and waste usage in the environment. Establishment of regular environmental audits and defined Key Performance Indicators (KPI) will assist in monitoring progress, pinpointing the inefficiencies, and proving real sustainability and not skin-deep measures</w:t>
      </w:r>
      <w:r>
        <w:t xml:space="preserve"> </w:t>
      </w:r>
      <w:r w:rsidRPr="00736297">
        <w:t>(Marchenko and Postol, 2022)</w:t>
      </w:r>
      <w:r w:rsidRPr="00730BC8">
        <w:t>. The method also makes the organization comply with international certification standards like ISO 14001, enhancing internal accountability and external trustworthiness.</w:t>
      </w:r>
    </w:p>
    <w:p w14:paraId="6BEA73FC" w14:textId="77777777" w:rsidR="00720DBA" w:rsidRDefault="00720DBA" w:rsidP="00720DBA">
      <w:pPr>
        <w:numPr>
          <w:ilvl w:val="0"/>
          <w:numId w:val="4"/>
        </w:numPr>
        <w:spacing w:after="0"/>
      </w:pPr>
      <w:r w:rsidRPr="00730BC8">
        <w:rPr>
          <w:b/>
          <w:bCs/>
        </w:rPr>
        <w:t>Integrate sustainability into the hotel’s core operational strategy</w:t>
      </w:r>
      <w:r>
        <w:t xml:space="preserve">: </w:t>
      </w:r>
      <w:r w:rsidRPr="00730BC8">
        <w:t>Its current sustainability activities are disjointed and not yet embedded in day-to-day practices. By incorporating sustainability into procuring policies, housekeeping methodology, and facility operations, the hotel can implement a cohesively consistent strategy. This shift from ad hoc to strategic sustainability will fill the implementation gaps the study spotted and lock in long-term commitment across departments.</w:t>
      </w:r>
    </w:p>
    <w:p w14:paraId="1C706E34" w14:textId="77777777" w:rsidR="00720DBA" w:rsidRDefault="00720DBA" w:rsidP="00720DBA">
      <w:pPr>
        <w:numPr>
          <w:ilvl w:val="0"/>
          <w:numId w:val="4"/>
        </w:numPr>
        <w:spacing w:after="0"/>
      </w:pPr>
      <w:r w:rsidRPr="00730BC8">
        <w:rPr>
          <w:b/>
          <w:bCs/>
        </w:rPr>
        <w:t>Provide regular sustainability training and improve staff involvement</w:t>
      </w:r>
      <w:r>
        <w:t xml:space="preserve">: </w:t>
      </w:r>
      <w:r w:rsidRPr="00730BC8">
        <w:t>There is minimal training and engagement in environmental activities from staff members. Implementing compulsory sustainability workshops, green ambassadors to be assigned, and employee engagement in planning will raise awareness and establish a culture of responsibility towards the environment</w:t>
      </w:r>
      <w:r>
        <w:t xml:space="preserve"> </w:t>
      </w:r>
      <w:r w:rsidRPr="00736297">
        <w:t>(Marco‐Lajara et al., 2021)</w:t>
      </w:r>
      <w:r w:rsidRPr="00730BC8">
        <w:t>. This internal engagement will increase operation consistency and job satisfaction since employees will feel valued and informed.</w:t>
      </w:r>
    </w:p>
    <w:p w14:paraId="20408AD9" w14:textId="77777777" w:rsidR="00720DBA" w:rsidRPr="00297A07" w:rsidRDefault="00720DBA" w:rsidP="00720DBA">
      <w:pPr>
        <w:numPr>
          <w:ilvl w:val="0"/>
          <w:numId w:val="4"/>
        </w:numPr>
        <w:spacing w:after="0"/>
      </w:pPr>
      <w:r w:rsidRPr="00730BC8">
        <w:rPr>
          <w:b/>
          <w:bCs/>
        </w:rPr>
        <w:t>Pursue third-party sustainability certifications such as Green Key or EarthCheck</w:t>
      </w:r>
      <w:r>
        <w:t xml:space="preserve">: </w:t>
      </w:r>
      <w:r w:rsidRPr="007C7F76">
        <w:t xml:space="preserve">Though visitors recognized obvious efforts towards sustainability, many questioned their authenticity. Having a recognized certification will certify the hotel’s green performance, </w:t>
      </w:r>
      <w:r w:rsidRPr="007C7F76">
        <w:lastRenderedPageBreak/>
        <w:t>appeal to environmentally responsible visitors, and establish a model toward ongoing improvement</w:t>
      </w:r>
      <w:r>
        <w:t xml:space="preserve"> </w:t>
      </w:r>
      <w:r w:rsidRPr="00F57437">
        <w:t>(Leśniewska-Napierała and Napierała, 2017)</w:t>
      </w:r>
      <w:r w:rsidRPr="007C7F76">
        <w:t>. Certification enhances competitive positioning within the hospitality industry and enhances the hotel’s integrity towards credible sustainability as well.</w:t>
      </w:r>
    </w:p>
    <w:p w14:paraId="671B6505" w14:textId="77777777" w:rsidR="00720DBA" w:rsidRPr="00297A07" w:rsidRDefault="00720DBA" w:rsidP="00720DBA">
      <w:pPr>
        <w:numPr>
          <w:ilvl w:val="0"/>
          <w:numId w:val="4"/>
        </w:numPr>
        <w:spacing w:after="0"/>
      </w:pPr>
      <w:r w:rsidRPr="00297A07">
        <w:rPr>
          <w:b/>
          <w:bCs/>
        </w:rPr>
        <w:t>Strengthen community partnerships and local procurement initiatives</w:t>
      </w:r>
      <w:r>
        <w:t xml:space="preserve">: </w:t>
      </w:r>
      <w:r w:rsidRPr="007C7F76">
        <w:t>The low degree of engagement with the community in the surrounding area was a reoccurring issue. Working with community-based suppliers, using local staff and helping regional environmental causes can produce joint economic and social value</w:t>
      </w:r>
      <w:r>
        <w:t xml:space="preserve"> </w:t>
      </w:r>
      <w:r w:rsidRPr="00F57437">
        <w:t>(Kuo, 2017)</w:t>
      </w:r>
      <w:r w:rsidRPr="007C7F76">
        <w:t>. This will counteract the dangers of displacing the community and gentrification and will make the hotel more locally renowned and its environmental impact lower.</w:t>
      </w:r>
    </w:p>
    <w:p w14:paraId="20FF67E1" w14:textId="77777777" w:rsidR="00720DBA" w:rsidRDefault="00720DBA" w:rsidP="00720DBA">
      <w:pPr>
        <w:numPr>
          <w:ilvl w:val="0"/>
          <w:numId w:val="4"/>
        </w:numPr>
        <w:spacing w:after="0"/>
      </w:pPr>
      <w:r w:rsidRPr="007C7F76">
        <w:rPr>
          <w:b/>
          <w:bCs/>
        </w:rPr>
        <w:t>Develop a structured stakeholder feedback system</w:t>
      </w:r>
      <w:r>
        <w:t xml:space="preserve">: </w:t>
      </w:r>
      <w:r w:rsidRPr="007C7F76">
        <w:t>Staff and guests alike indicated they did not have the chance to contribute to sustainability practices. Establishing ongoing feedback avenues through online surveys, staff suggestion boxes, and community forums will help the hotel track the satisfaction level of stakeholders, handle concerns promptly and in real time adjust initiatives accordingly</w:t>
      </w:r>
      <w:r>
        <w:t xml:space="preserve"> </w:t>
      </w:r>
      <w:r w:rsidRPr="00F57437">
        <w:t>(Galeno and Ovcharenko, 2021)</w:t>
      </w:r>
      <w:r w:rsidRPr="007C7F76">
        <w:t>. This engagement-based strategy will increase transparency and build a spirit of joint responsibility.</w:t>
      </w:r>
    </w:p>
    <w:p w14:paraId="0140EE45" w14:textId="77777777" w:rsidR="00720DBA" w:rsidRDefault="00720DBA" w:rsidP="00720DBA">
      <w:pPr>
        <w:numPr>
          <w:ilvl w:val="0"/>
          <w:numId w:val="4"/>
        </w:numPr>
        <w:spacing w:after="0"/>
      </w:pPr>
      <w:r w:rsidRPr="007C7F76">
        <w:rPr>
          <w:b/>
          <w:bCs/>
        </w:rPr>
        <w:t>Publish annual sustainability reports to promote transparency and accountability</w:t>
      </w:r>
      <w:r>
        <w:t xml:space="preserve">: </w:t>
      </w:r>
      <w:r w:rsidRPr="007C7F76">
        <w:t>Lack of public disclosure about progress towards the environment erodes stakeholders' trust. By publishing yearly sustainability reports, the hotel can report its achievements and setbacks as well as outline future intentions. Open communication will further increase guests', staff, and community trust and position the hotel as a sustainable hospitality industry leader.</w:t>
      </w:r>
    </w:p>
    <w:p w14:paraId="33018424" w14:textId="77777777" w:rsidR="00720DBA" w:rsidRDefault="00720DBA" w:rsidP="00720DBA">
      <w:pPr>
        <w:numPr>
          <w:ilvl w:val="0"/>
          <w:numId w:val="4"/>
        </w:numPr>
        <w:spacing w:after="0"/>
      </w:pPr>
      <w:r w:rsidRPr="007C7F76">
        <w:rPr>
          <w:b/>
          <w:bCs/>
        </w:rPr>
        <w:t>Introduce green guest engagement initiatives:</w:t>
      </w:r>
      <w:r w:rsidRPr="00297A07">
        <w:t xml:space="preserve"> </w:t>
      </w:r>
      <w:r w:rsidRPr="007C7F76">
        <w:t>The research discovered that although guests observed visible sustainable behaviors, they weren’t actively engaged in sustainability during their visit. The hotel can implement initiatives including opting-in carbon offsetting programs, incentives for reusing linens and towels, and educational content on local biodiversity</w:t>
      </w:r>
      <w:r w:rsidRPr="0043188E">
        <w:t xml:space="preserve"> </w:t>
      </w:r>
      <w:r w:rsidRPr="00F57437">
        <w:t>(Bradic et al., 2017)</w:t>
      </w:r>
      <w:r w:rsidRPr="007C7F76">
        <w:t>. These measures will make guest engagement deeper while establishing a more engaging and responsible tourist experience in line with increasing consumer desires for engagement-oriented sustainability.</w:t>
      </w:r>
    </w:p>
    <w:p w14:paraId="5C371FF6" w14:textId="77777777" w:rsidR="00720DBA" w:rsidRPr="00297A07" w:rsidRDefault="00720DBA" w:rsidP="00720DBA">
      <w:pPr>
        <w:numPr>
          <w:ilvl w:val="0"/>
          <w:numId w:val="4"/>
        </w:numPr>
        <w:spacing w:after="0"/>
      </w:pPr>
      <w:r w:rsidRPr="00297A07">
        <w:rPr>
          <w:b/>
          <w:bCs/>
        </w:rPr>
        <w:lastRenderedPageBreak/>
        <w:t>Collaborate with local schools and NGOs on environmental education and community projects</w:t>
      </w:r>
      <w:r>
        <w:t xml:space="preserve">: </w:t>
      </w:r>
      <w:r w:rsidRPr="007C7F76">
        <w:t>The potential of the hotel as a community stakeholder remained unrealised</w:t>
      </w:r>
      <w:r>
        <w:t xml:space="preserve"> </w:t>
      </w:r>
      <w:r w:rsidRPr="00F57437">
        <w:t>(Bohdanowicz, Simanic and Martinac, 2017)</w:t>
      </w:r>
      <w:r w:rsidRPr="007C7F76">
        <w:t>. The hotel can support community development over the long term through sustainability education, volunteer activities, or local cleans if it partners with schools locally and local charities and green organisations. This will increase the civic value of the hotel, promote goodwill and embed the hotel as a socially responsible business based in its local community.</w:t>
      </w:r>
    </w:p>
    <w:p w14:paraId="49D1FF43" w14:textId="77777777" w:rsidR="00720DBA" w:rsidRDefault="00720DBA" w:rsidP="00720DBA">
      <w:r w:rsidRPr="007C7F76">
        <w:t>By making these recommendations collectively, Hatherley Manor and Spa will take its initial steps towards moving beyond minimum compliance and developing a credible and comprehensive sustainability strategy also beneficial to the community and the environment</w:t>
      </w:r>
      <w:r>
        <w:t>.</w:t>
      </w:r>
      <w:r>
        <w:br w:type="page"/>
      </w:r>
    </w:p>
    <w:p w14:paraId="183A9C3D" w14:textId="77777777" w:rsidR="00720DBA" w:rsidRDefault="00720DBA" w:rsidP="00720DBA">
      <w:pPr>
        <w:pStyle w:val="Heading1"/>
        <w:spacing w:before="0"/>
      </w:pPr>
      <w:bookmarkStart w:id="36" w:name="_Toc198919124"/>
      <w:r>
        <w:lastRenderedPageBreak/>
        <w:t>References</w:t>
      </w:r>
      <w:bookmarkEnd w:id="36"/>
      <w:r>
        <w:t xml:space="preserve"> </w:t>
      </w:r>
    </w:p>
    <w:p w14:paraId="1B887D0B" w14:textId="77777777" w:rsidR="00720DBA" w:rsidRPr="00C00FD3" w:rsidRDefault="00720DBA" w:rsidP="00720DBA">
      <w:pPr>
        <w:spacing w:after="0"/>
        <w:ind w:left="360"/>
      </w:pPr>
      <w:r w:rsidRPr="00C00FD3">
        <w:t xml:space="preserve">Alles, M. F. and Franco, M. (2018) ‘Attitudes of rural accommodation managers towards the development of sustainable tourism’. </w:t>
      </w:r>
    </w:p>
    <w:p w14:paraId="5E31E144" w14:textId="77777777" w:rsidR="00720DBA" w:rsidRPr="005A2B24" w:rsidRDefault="00720DBA" w:rsidP="00720DBA">
      <w:pPr>
        <w:spacing w:after="0"/>
        <w:ind w:left="360"/>
      </w:pPr>
      <w:r w:rsidRPr="005A2B24">
        <w:t xml:space="preserve">Alonso-Almeida, M. D. M. et al. (2021) ‘Sustainability in hospitality and tourism: A bibliometric analysis’, </w:t>
      </w:r>
      <w:r w:rsidRPr="0087335F">
        <w:rPr>
          <w:i/>
          <w:iCs/>
        </w:rPr>
        <w:t>Sustainability</w:t>
      </w:r>
      <w:r w:rsidRPr="005A2B24">
        <w:t xml:space="preserve">, 13(4), p. 1905. doi: 10.3390/su13041905. </w:t>
      </w:r>
    </w:p>
    <w:p w14:paraId="3A9BD87A" w14:textId="77777777" w:rsidR="00720DBA" w:rsidRPr="00683996" w:rsidRDefault="00720DBA" w:rsidP="00720DBA">
      <w:pPr>
        <w:spacing w:after="0"/>
        <w:ind w:left="360"/>
      </w:pPr>
      <w:bookmarkStart w:id="37" w:name="_Hlk148494720"/>
      <w:r w:rsidRPr="00683996">
        <w:t xml:space="preserve">Artal, R. and Rubenfeld, S. (2017) ‘Ethical issues in research’, </w:t>
      </w:r>
      <w:r w:rsidRPr="0087335F">
        <w:rPr>
          <w:i/>
          <w:iCs/>
        </w:rPr>
        <w:t>Best Practice &amp; Research Clinical Obstetrics &amp; Gynaecology</w:t>
      </w:r>
      <w:r w:rsidRPr="00683996">
        <w:t xml:space="preserve">, 43, pp. 107–114. doi:10.1016/j.bpobgyn.2016.12.006. </w:t>
      </w:r>
    </w:p>
    <w:bookmarkEnd w:id="37"/>
    <w:p w14:paraId="07CC93F2" w14:textId="77777777" w:rsidR="00720DBA" w:rsidRPr="005A2B24" w:rsidRDefault="00720DBA" w:rsidP="00720DBA">
      <w:pPr>
        <w:spacing w:after="0"/>
        <w:ind w:left="360"/>
      </w:pPr>
      <w:r w:rsidRPr="005A2B24">
        <w:t xml:space="preserve">Berezan, O. et al. (2018) ‘Sustainable hotel practices and customer satisfaction: A cross-national examination’, </w:t>
      </w:r>
      <w:r w:rsidRPr="0087335F">
        <w:rPr>
          <w:i/>
          <w:iCs/>
        </w:rPr>
        <w:t>Journal of Cleaner Production</w:t>
      </w:r>
      <w:r w:rsidRPr="005A2B24">
        <w:t xml:space="preserve">, 190, pp. 519–529. doi: 10.1016/j.jclepro.2018.04.150. </w:t>
      </w:r>
    </w:p>
    <w:p w14:paraId="4E54534D" w14:textId="77777777" w:rsidR="00720DBA" w:rsidRPr="005A2B24" w:rsidRDefault="00720DBA" w:rsidP="00720DBA">
      <w:pPr>
        <w:spacing w:after="0"/>
        <w:ind w:left="360"/>
      </w:pPr>
      <w:r w:rsidRPr="005A2B24">
        <w:t xml:space="preserve">Bohdanowicz, P. and Zientara, P. (2019) ‘Hotel Corporate Social Responsibility: An Evolving Framework’, </w:t>
      </w:r>
      <w:r w:rsidRPr="0087335F">
        <w:rPr>
          <w:i/>
          <w:iCs/>
        </w:rPr>
        <w:t>Journal of Sustainable Tourism</w:t>
      </w:r>
      <w:r w:rsidRPr="005A2B24">
        <w:t xml:space="preserve">, 27(7), pp. 889–909. doi: 10.1080/09669582.2019.1578362. </w:t>
      </w:r>
    </w:p>
    <w:p w14:paraId="140C8725" w14:textId="77777777" w:rsidR="00720DBA" w:rsidRPr="0043188E" w:rsidRDefault="00720DBA" w:rsidP="00720DBA">
      <w:pPr>
        <w:spacing w:after="0"/>
        <w:ind w:left="360"/>
      </w:pPr>
      <w:r w:rsidRPr="0043188E">
        <w:t xml:space="preserve">Bohdanowicz, P., Simanic, B., &amp; Martinac, I. (2017) ‘Environmental training and measures at Scandic hotels, Sweden’, </w:t>
      </w:r>
      <w:r w:rsidRPr="0087335F">
        <w:rPr>
          <w:i/>
          <w:iCs/>
        </w:rPr>
        <w:t>Tourism Review International</w:t>
      </w:r>
      <w:r w:rsidRPr="0043188E">
        <w:t>, 9(1), pp. 7–19. doi: 10.3727/154427205774791744.</w:t>
      </w:r>
    </w:p>
    <w:p w14:paraId="3FA94592" w14:textId="77777777" w:rsidR="00720DBA" w:rsidRDefault="00720DBA" w:rsidP="00720DBA">
      <w:pPr>
        <w:spacing w:after="0"/>
        <w:ind w:left="360"/>
      </w:pPr>
      <w:r w:rsidRPr="006862EA">
        <w:t xml:space="preserve">Booking.com (2025) </w:t>
      </w:r>
      <w:r w:rsidRPr="0087335F">
        <w:rPr>
          <w:i/>
          <w:iCs/>
        </w:rPr>
        <w:t>Hatherley Manor Hotel &amp; Spa – Gloucester</w:t>
      </w:r>
      <w:r w:rsidRPr="006862EA">
        <w:t xml:space="preserve">. Available at: https://www.booking.com/hotel/gb/hatherleymanor.en-gb.html (Accessed: 23 May 2025). </w:t>
      </w:r>
    </w:p>
    <w:p w14:paraId="5BDED58B" w14:textId="77777777" w:rsidR="00720DBA" w:rsidRPr="00C00FD3" w:rsidRDefault="00720DBA" w:rsidP="00720DBA">
      <w:pPr>
        <w:spacing w:after="0"/>
        <w:ind w:left="360"/>
      </w:pPr>
      <w:r w:rsidRPr="00C00FD3">
        <w:t xml:space="preserve">Bradic, M. et al. (2017) ‘ECO-labelling of accommodation facilities and its perception by rural tourists’, </w:t>
      </w:r>
      <w:r w:rsidRPr="0087335F">
        <w:rPr>
          <w:i/>
          <w:iCs/>
        </w:rPr>
        <w:t>Ekonomika Poljoprivrede</w:t>
      </w:r>
      <w:r w:rsidRPr="00C00FD3">
        <w:t>, 64, pp. 205–219. doi: 10.5937/EKOPOLJ1701205B.</w:t>
      </w:r>
    </w:p>
    <w:p w14:paraId="0EB317BB" w14:textId="77777777" w:rsidR="00720DBA" w:rsidRPr="00162B2D" w:rsidRDefault="00720DBA" w:rsidP="00720DBA">
      <w:pPr>
        <w:spacing w:after="0"/>
        <w:ind w:left="360"/>
      </w:pPr>
      <w:r w:rsidRPr="00162B2D">
        <w:t xml:space="preserve">Bradic, M., Kosar, L., Djeri, L., Vukosav, S. and Garača, V. (2017) ‘Eco-labelling of accommodation facilities and its perception by rural tourists: Case study of Vojvodina’, </w:t>
      </w:r>
      <w:r w:rsidRPr="0087335F">
        <w:rPr>
          <w:i/>
          <w:iCs/>
        </w:rPr>
        <w:t>Ekonomika Poljoprivrede</w:t>
      </w:r>
      <w:r w:rsidRPr="00162B2D">
        <w:t>, 64(1), pp. 205–219. doi: 10.5937/EKOPOLJ1701205B.</w:t>
      </w:r>
    </w:p>
    <w:p w14:paraId="07A2196F" w14:textId="77777777" w:rsidR="00720DBA" w:rsidRPr="00683996" w:rsidRDefault="00720DBA" w:rsidP="00720DBA">
      <w:pPr>
        <w:spacing w:after="0"/>
        <w:ind w:left="360"/>
      </w:pPr>
      <w:bookmarkStart w:id="38" w:name="_Hlk145503611"/>
      <w:r w:rsidRPr="00683996">
        <w:t xml:space="preserve">Bryman, A. </w:t>
      </w:r>
      <w:r w:rsidRPr="0087335F">
        <w:rPr>
          <w:i/>
          <w:iCs/>
        </w:rPr>
        <w:t>et al.</w:t>
      </w:r>
      <w:r w:rsidRPr="00683996">
        <w:t xml:space="preserve"> (2021) </w:t>
      </w:r>
      <w:r w:rsidRPr="0087335F">
        <w:rPr>
          <w:i/>
          <w:iCs/>
        </w:rPr>
        <w:t>Research methodology: Business and management contexts</w:t>
      </w:r>
      <w:r w:rsidRPr="00683996">
        <w:t xml:space="preserve">. Goodwood, Cape Town: Oxford University Press Southern Africa (Pty) Ltd. </w:t>
      </w:r>
    </w:p>
    <w:bookmarkEnd w:id="38"/>
    <w:p w14:paraId="70B66926" w14:textId="77777777" w:rsidR="00720DBA" w:rsidRDefault="00720DBA" w:rsidP="00720DBA">
      <w:pPr>
        <w:spacing w:after="0"/>
        <w:ind w:left="360"/>
      </w:pPr>
      <w:r w:rsidRPr="005A2B24">
        <w:t xml:space="preserve">Chan, E. S. W. and Hsu, C. H. C. (2018) ‘Environmental management research in hospitality’, </w:t>
      </w:r>
      <w:r w:rsidRPr="0087335F">
        <w:rPr>
          <w:i/>
          <w:iCs/>
        </w:rPr>
        <w:t>International Journal of Contemporary Hospitality Management</w:t>
      </w:r>
      <w:r w:rsidRPr="005A2B24">
        <w:t xml:space="preserve">, 30(4), pp. 1824–1850. doi: 10.1108/IJCHM-03-2016-0150. </w:t>
      </w:r>
    </w:p>
    <w:p w14:paraId="20ECCEFE" w14:textId="77777777" w:rsidR="00720DBA" w:rsidRPr="00C00FD3" w:rsidRDefault="00720DBA" w:rsidP="00720DBA">
      <w:pPr>
        <w:spacing w:after="0"/>
        <w:ind w:left="360"/>
      </w:pPr>
      <w:r w:rsidRPr="00C00FD3">
        <w:lastRenderedPageBreak/>
        <w:t xml:space="preserve">Cherep, A., Voronkova, V. and Venherska, N. (2023) ‘European practices of rural green tourism: Challenges and prospects’, </w:t>
      </w:r>
      <w:r w:rsidRPr="0087335F">
        <w:rPr>
          <w:i/>
          <w:iCs/>
        </w:rPr>
        <w:t>Baltic Journal of Economic Studies</w:t>
      </w:r>
      <w:r w:rsidRPr="00C00FD3">
        <w:t>. doi: 10.30525/2256-0742/2023-9-5-275-282.</w:t>
      </w:r>
    </w:p>
    <w:p w14:paraId="37CDA73D" w14:textId="77777777" w:rsidR="00720DBA" w:rsidRPr="00523A4E" w:rsidRDefault="00720DBA" w:rsidP="00720DBA">
      <w:pPr>
        <w:spacing w:after="0"/>
        <w:ind w:left="360"/>
      </w:pPr>
      <w:r w:rsidRPr="00523A4E">
        <w:t xml:space="preserve">Deb, M., Sharma, V. K. and Panchapakesan, P. (2023) ‘Sustainable practices, mindfulness, tranquility, and well-being: A mixed-method approach’, </w:t>
      </w:r>
      <w:r w:rsidRPr="0087335F">
        <w:rPr>
          <w:i/>
          <w:iCs/>
        </w:rPr>
        <w:t>Journal of Destination Marketing &amp; Management</w:t>
      </w:r>
      <w:r w:rsidRPr="00523A4E">
        <w:t>. doi: 10.1016/j.jdmm.2023.100816.</w:t>
      </w:r>
    </w:p>
    <w:p w14:paraId="67959524" w14:textId="77777777" w:rsidR="00720DBA" w:rsidRPr="00523A4E" w:rsidRDefault="00720DBA" w:rsidP="00720DBA">
      <w:pPr>
        <w:spacing w:after="0"/>
        <w:ind w:left="360"/>
      </w:pPr>
      <w:r w:rsidRPr="00523A4E">
        <w:t xml:space="preserve">Domljan, D., Lukež, N. and Vlaović, Z. (2025) ‘Sustainable furniture design for rural tourist accommodation inspired by the heritage of Istria’, </w:t>
      </w:r>
      <w:r w:rsidRPr="0087335F">
        <w:rPr>
          <w:i/>
          <w:iCs/>
        </w:rPr>
        <w:t>Sustainability</w:t>
      </w:r>
      <w:r w:rsidRPr="00523A4E">
        <w:t>. doi: 10.3390/su17041415.</w:t>
      </w:r>
    </w:p>
    <w:p w14:paraId="708778F1" w14:textId="77777777" w:rsidR="00720DBA" w:rsidRDefault="00720DBA" w:rsidP="00720DBA">
      <w:pPr>
        <w:spacing w:after="0"/>
        <w:ind w:left="360"/>
      </w:pPr>
      <w:r w:rsidRPr="005A2B24">
        <w:t xml:space="preserve">Elshaer, I. A. et al. (2022) ‘Environmental practices and their impact on performance in the hotel sector: The mediating role of innovation’, </w:t>
      </w:r>
      <w:r w:rsidRPr="0087335F">
        <w:rPr>
          <w:i/>
          <w:iCs/>
        </w:rPr>
        <w:t>Journal of Sustainable Tourism</w:t>
      </w:r>
      <w:r w:rsidRPr="005A2B24">
        <w:t xml:space="preserve">, 30(1), pp. 78–98. doi: 10.1080/09669582.2021.1876070. </w:t>
      </w:r>
    </w:p>
    <w:p w14:paraId="1837A0DA" w14:textId="77777777" w:rsidR="00720DBA" w:rsidRPr="00C00FD3" w:rsidRDefault="00720DBA" w:rsidP="00720DBA">
      <w:pPr>
        <w:spacing w:after="0"/>
        <w:ind w:left="360"/>
      </w:pPr>
      <w:r w:rsidRPr="00C00FD3">
        <w:t xml:space="preserve">Elshaer, I. et al. (2022) ‘Sustainable horticulture practices to predict consumer attitudes towards green hotel visit intention’, </w:t>
      </w:r>
      <w:r w:rsidRPr="0087335F">
        <w:rPr>
          <w:i/>
          <w:iCs/>
        </w:rPr>
        <w:t>Horticulturae</w:t>
      </w:r>
      <w:r w:rsidRPr="00C00FD3">
        <w:t>. doi: 10.3390/horticulturae9010031.</w:t>
      </w:r>
    </w:p>
    <w:p w14:paraId="292282DE" w14:textId="77777777" w:rsidR="00720DBA" w:rsidRPr="005A2B24" w:rsidRDefault="00720DBA" w:rsidP="00720DBA">
      <w:pPr>
        <w:spacing w:after="0"/>
        <w:ind w:left="360"/>
      </w:pPr>
      <w:r w:rsidRPr="005A2B24">
        <w:t xml:space="preserve">Filimonau, V. and Naumova, E. (2020) ‘CSR in the hospitality industry: A tool for sustainable development or marketing distraction?’, </w:t>
      </w:r>
      <w:r w:rsidRPr="0087335F">
        <w:rPr>
          <w:i/>
          <w:iCs/>
        </w:rPr>
        <w:t>Journal of Cleaner Production</w:t>
      </w:r>
      <w:r w:rsidRPr="005A2B24">
        <w:t xml:space="preserve">, 258, p. 120716. doi: 10.1016/j.jclepro.2020.120716. </w:t>
      </w:r>
    </w:p>
    <w:p w14:paraId="2C0356EA" w14:textId="77777777" w:rsidR="00720DBA" w:rsidRPr="005A2B24" w:rsidRDefault="00720DBA" w:rsidP="00720DBA">
      <w:pPr>
        <w:spacing w:after="0"/>
        <w:ind w:left="360"/>
      </w:pPr>
      <w:r w:rsidRPr="005A2B24">
        <w:t xml:space="preserve">Font, X., Zhang, H. and Filimonau, V. (2021) ‘Corporate reporting on the SDGs: Commitment or camouflage?’, </w:t>
      </w:r>
      <w:r w:rsidRPr="0087335F">
        <w:rPr>
          <w:i/>
          <w:iCs/>
        </w:rPr>
        <w:t>Tourism Management</w:t>
      </w:r>
      <w:r w:rsidRPr="005A2B24">
        <w:t>, 85, p. 104284. doi: 10.1016/j.tourman.2021.104284.</w:t>
      </w:r>
    </w:p>
    <w:p w14:paraId="172A27CD" w14:textId="77777777" w:rsidR="00720DBA" w:rsidRPr="00C00FD3" w:rsidRDefault="00720DBA" w:rsidP="00720DBA">
      <w:pPr>
        <w:spacing w:after="0"/>
        <w:ind w:left="360"/>
      </w:pPr>
      <w:r w:rsidRPr="00C00FD3">
        <w:t>Gajewska, P. and Piskrzyńska, K. (2016) ‘Hotel industry and environmental protection’. [No journal]. Available at: https://consensus.app/papers/hotel-industry-and-environmental-protection-gajewska-piskrzyńska/a0e4913bf0e3567da6ee51aaa5549415.</w:t>
      </w:r>
    </w:p>
    <w:p w14:paraId="4745A050" w14:textId="77777777" w:rsidR="00720DBA" w:rsidRPr="00162B2D" w:rsidRDefault="00720DBA" w:rsidP="00720DBA">
      <w:pPr>
        <w:spacing w:after="0"/>
        <w:ind w:left="360"/>
      </w:pPr>
      <w:r w:rsidRPr="00162B2D">
        <w:t xml:space="preserve">Galenko, E. and Ovcharenko, N. (2021) ‘Analysis of the demand for environmental technologies in hotels’, </w:t>
      </w:r>
      <w:r w:rsidRPr="0087335F">
        <w:rPr>
          <w:i/>
          <w:iCs/>
        </w:rPr>
        <w:t>Vestnik Universiteta</w:t>
      </w:r>
      <w:r w:rsidRPr="00162B2D">
        <w:t>, 5, pp. 54–59. doi: 10.26425/1816-4277-2021-5-54-59.</w:t>
      </w:r>
    </w:p>
    <w:p w14:paraId="552409C8" w14:textId="77777777" w:rsidR="00720DBA" w:rsidRPr="00C00FD3" w:rsidRDefault="00720DBA" w:rsidP="00720DBA">
      <w:pPr>
        <w:spacing w:after="0"/>
        <w:ind w:left="360"/>
      </w:pPr>
      <w:r w:rsidRPr="00C00FD3">
        <w:t xml:space="preserve">Gil-Saura, I. and Ruiz-Molina, M. (2018) ‘Sustainable practices in Spanish hotels: A response to concerns on quality of life’, </w:t>
      </w:r>
      <w:r w:rsidRPr="0087335F">
        <w:rPr>
          <w:i/>
          <w:iCs/>
        </w:rPr>
        <w:t>Applying Quality of Life Research</w:t>
      </w:r>
      <w:r w:rsidRPr="00C00FD3">
        <w:t>. doi: 10.1007/978-3-319-91692-7_10.</w:t>
      </w:r>
    </w:p>
    <w:p w14:paraId="62982CFF" w14:textId="77777777" w:rsidR="00720DBA" w:rsidRPr="005A2B24" w:rsidRDefault="00720DBA" w:rsidP="00720DBA">
      <w:pPr>
        <w:spacing w:after="0"/>
        <w:ind w:left="360"/>
      </w:pPr>
      <w:r w:rsidRPr="005A2B24">
        <w:t xml:space="preserve">Goodwin, H. and Francis, J. (2023) ‘Responsible Tourism after COVID-19: Recovery, Resilience and Ethics’, </w:t>
      </w:r>
      <w:r w:rsidRPr="0087335F">
        <w:rPr>
          <w:i/>
          <w:iCs/>
        </w:rPr>
        <w:t>Journal of Sustainable Tourism</w:t>
      </w:r>
      <w:r w:rsidRPr="005A2B24">
        <w:t xml:space="preserve">, 31(2), pp. 241–258. doi: 10.1080/09669582.2022.2129440. </w:t>
      </w:r>
    </w:p>
    <w:p w14:paraId="03032FB2" w14:textId="77777777" w:rsidR="00720DBA" w:rsidRPr="00C00FD3" w:rsidRDefault="00720DBA" w:rsidP="00720DBA">
      <w:pPr>
        <w:spacing w:after="0"/>
        <w:ind w:left="360"/>
      </w:pPr>
      <w:r w:rsidRPr="00C00FD3">
        <w:lastRenderedPageBreak/>
        <w:t xml:space="preserve">Grubor, A., Milićević, N. and Djokic, N. (2019) ‘Social-psychological determinants of Serbian tourists’ choice of green rural hotels’, </w:t>
      </w:r>
      <w:r w:rsidRPr="0087335F">
        <w:rPr>
          <w:i/>
          <w:iCs/>
        </w:rPr>
        <w:t>Sustainability</w:t>
      </w:r>
      <w:r w:rsidRPr="00C00FD3">
        <w:t>, 11, p. 6691. doi: 10.3390/su11236691.</w:t>
      </w:r>
    </w:p>
    <w:p w14:paraId="2C497936" w14:textId="77777777" w:rsidR="00720DBA" w:rsidRPr="005A2B24" w:rsidRDefault="00720DBA" w:rsidP="00720DBA">
      <w:pPr>
        <w:spacing w:after="0"/>
        <w:ind w:left="360"/>
      </w:pPr>
      <w:r w:rsidRPr="005A2B24">
        <w:t xml:space="preserve">Han, H. et al. (2019) ‘Are lodging customers ready to go green? An examination of personal environmental values, attitudes, and intentions’, </w:t>
      </w:r>
      <w:r w:rsidRPr="0087335F">
        <w:rPr>
          <w:i/>
          <w:iCs/>
        </w:rPr>
        <w:t>Journal of Hospitality Marketing &amp; Management</w:t>
      </w:r>
      <w:r w:rsidRPr="005A2B24">
        <w:t xml:space="preserve">, 28(4), pp. 391–408. doi: 10.1080/19368623.2018.1516580. </w:t>
      </w:r>
    </w:p>
    <w:p w14:paraId="19BBD348" w14:textId="77777777" w:rsidR="00720DBA" w:rsidRDefault="00720DBA" w:rsidP="00720DBA">
      <w:pPr>
        <w:spacing w:after="0"/>
        <w:ind w:left="360"/>
      </w:pPr>
      <w:r w:rsidRPr="00600A8D">
        <w:t xml:space="preserve">Hatherley Manor Hotel &amp; Spa (2025) </w:t>
      </w:r>
      <w:r w:rsidRPr="0087335F">
        <w:rPr>
          <w:i/>
          <w:iCs/>
        </w:rPr>
        <w:t>Hatherley Manor Hotel &amp; Spa – Official Website</w:t>
      </w:r>
      <w:r w:rsidRPr="00600A8D">
        <w:t xml:space="preserve">. Available at: </w:t>
      </w:r>
      <w:r w:rsidRPr="00683996">
        <w:t>https://hatherleymanor.com/</w:t>
      </w:r>
      <w:r w:rsidRPr="00600A8D">
        <w:t xml:space="preserve"> (Accessed: 23 May 2025). </w:t>
      </w:r>
    </w:p>
    <w:p w14:paraId="55A52049" w14:textId="77777777" w:rsidR="00720DBA" w:rsidRDefault="00720DBA" w:rsidP="00720DBA">
      <w:pPr>
        <w:spacing w:after="0"/>
        <w:ind w:left="360"/>
      </w:pPr>
      <w:r w:rsidRPr="005A2B24">
        <w:t xml:space="preserve">Higgins-Desbiolles, F. (2018) ‘Sustainable tourism: Sustaining tourism or something more?’, </w:t>
      </w:r>
      <w:r w:rsidRPr="0087335F">
        <w:rPr>
          <w:i/>
          <w:iCs/>
        </w:rPr>
        <w:t>Tourism Management Perspectives</w:t>
      </w:r>
      <w:r w:rsidRPr="005A2B24">
        <w:t xml:space="preserve">, 25, pp. 157–160. doi: 10.1016/j.tmp.2017.11.017. </w:t>
      </w:r>
    </w:p>
    <w:p w14:paraId="3AD47406" w14:textId="77777777" w:rsidR="00720DBA" w:rsidRPr="00162B2D" w:rsidRDefault="00720DBA" w:rsidP="00720DBA">
      <w:pPr>
        <w:spacing w:after="0"/>
        <w:ind w:left="360"/>
      </w:pPr>
      <w:r w:rsidRPr="00162B2D">
        <w:t xml:space="preserve">Hoseini, S., Saberifar, R. and Pisheh, M. Z. (2015) ‘The environmental impacts assessment of tourism accommodations in urban areas (case: Mashhad city in Iran)’, </w:t>
      </w:r>
      <w:r w:rsidRPr="0087335F">
        <w:rPr>
          <w:i/>
          <w:iCs/>
        </w:rPr>
        <w:t>World Rural Observations</w:t>
      </w:r>
      <w:r w:rsidRPr="00162B2D">
        <w:t>, 7(1), pp. 74–82.</w:t>
      </w:r>
    </w:p>
    <w:p w14:paraId="0373EC6A" w14:textId="77777777" w:rsidR="00720DBA" w:rsidRPr="00C00FD3" w:rsidRDefault="00720DBA" w:rsidP="00720DBA">
      <w:pPr>
        <w:spacing w:after="0"/>
        <w:ind w:left="360"/>
      </w:pPr>
      <w:r w:rsidRPr="00C00FD3">
        <w:t xml:space="preserve">Hoseini, S., Saberifar, R. and Pisheh, M. Z. (2015) ‘The environmental impacts assessment of tourism accommodations in urban areas’, </w:t>
      </w:r>
      <w:r w:rsidRPr="0087335F">
        <w:rPr>
          <w:i/>
          <w:iCs/>
        </w:rPr>
        <w:t>World Rural Observations</w:t>
      </w:r>
      <w:r w:rsidRPr="00C00FD3">
        <w:t>, 7(1), pp. 74–82.</w:t>
      </w:r>
    </w:p>
    <w:p w14:paraId="11415702" w14:textId="77777777" w:rsidR="00720DBA" w:rsidRPr="00600A8D" w:rsidRDefault="00720DBA" w:rsidP="00720DBA">
      <w:pPr>
        <w:spacing w:after="0"/>
        <w:ind w:left="360"/>
      </w:pPr>
      <w:r w:rsidRPr="00600A8D">
        <w:t xml:space="preserve">Johnston, M. P. (2017) ‘Secondary Data Analysis: A Method of which the Time Has Come’, </w:t>
      </w:r>
      <w:r w:rsidRPr="0087335F">
        <w:rPr>
          <w:i/>
          <w:iCs/>
        </w:rPr>
        <w:t>Qualitative and Quantitative Methods in Libraries</w:t>
      </w:r>
      <w:r w:rsidRPr="00600A8D">
        <w:t xml:space="preserve">, 3(3), pp. 619–626. </w:t>
      </w:r>
    </w:p>
    <w:p w14:paraId="12B3998F" w14:textId="77777777" w:rsidR="00720DBA" w:rsidRPr="005A2B24" w:rsidRDefault="00720DBA" w:rsidP="00720DBA">
      <w:pPr>
        <w:spacing w:after="0"/>
        <w:ind w:left="360"/>
      </w:pPr>
      <w:r w:rsidRPr="005A2B24">
        <w:t xml:space="preserve">Jones, P., Hillier, D. and Comfort, D. (2020) ‘Sustainability in the global hotel industry’, </w:t>
      </w:r>
      <w:r w:rsidRPr="0087335F">
        <w:rPr>
          <w:i/>
          <w:iCs/>
        </w:rPr>
        <w:t>International Journal of Contemporary Hospitality Management</w:t>
      </w:r>
      <w:r w:rsidRPr="005A2B24">
        <w:t xml:space="preserve">, 32(1), pp. 87–103. doi: 10.1108/IJCHM-10-2018-0844. </w:t>
      </w:r>
    </w:p>
    <w:p w14:paraId="0F16AE69" w14:textId="77777777" w:rsidR="00720DBA" w:rsidRPr="00C00FD3" w:rsidRDefault="00720DBA" w:rsidP="00720DBA">
      <w:pPr>
        <w:spacing w:after="0"/>
        <w:ind w:left="360"/>
      </w:pPr>
      <w:r w:rsidRPr="00C00FD3">
        <w:t xml:space="preserve">Kasim, A. (2006) ‘The need for business environmental and social responsibility in the tourism industry’, </w:t>
      </w:r>
      <w:r w:rsidRPr="0087335F">
        <w:rPr>
          <w:i/>
          <w:iCs/>
        </w:rPr>
        <w:t>International Journal of Hospitality &amp; Tourism Administration</w:t>
      </w:r>
      <w:r w:rsidRPr="00C00FD3">
        <w:t>, 7(1), pp. 1–22. doi: 10.1300/J149v07n01_01.</w:t>
      </w:r>
    </w:p>
    <w:p w14:paraId="742DB31B" w14:textId="77777777" w:rsidR="00720DBA" w:rsidRPr="00523A4E" w:rsidRDefault="00720DBA" w:rsidP="00720DBA">
      <w:pPr>
        <w:spacing w:after="0"/>
        <w:ind w:left="360"/>
      </w:pPr>
      <w:r w:rsidRPr="00523A4E">
        <w:t xml:space="preserve">Kavas, K. R. (2018) ‘The “dispersed hotel” as an architectural model in Mediterranean rural tourism: The Italian experience and proposals for Turkey’, </w:t>
      </w:r>
      <w:r w:rsidRPr="0087335F">
        <w:rPr>
          <w:i/>
          <w:iCs/>
        </w:rPr>
        <w:t>International Journal of Scientific and Technological Research</w:t>
      </w:r>
      <w:r w:rsidRPr="00523A4E">
        <w:t>, 4, pp. 364–375.</w:t>
      </w:r>
    </w:p>
    <w:p w14:paraId="183CFF28" w14:textId="77777777" w:rsidR="00720DBA" w:rsidRPr="005A2B24" w:rsidRDefault="00720DBA" w:rsidP="00720DBA">
      <w:pPr>
        <w:spacing w:after="0"/>
        <w:ind w:left="360"/>
      </w:pPr>
      <w:r w:rsidRPr="005A2B24">
        <w:t xml:space="preserve">Kim, S. B. and Kim, D. Y. (2021) ‘Sustainable practices and customer loyalty in the hotel industry: The role of customer engagement’, </w:t>
      </w:r>
      <w:r w:rsidRPr="0087335F">
        <w:rPr>
          <w:i/>
          <w:iCs/>
        </w:rPr>
        <w:t>Journal of Hospitality and Tourism Management</w:t>
      </w:r>
      <w:r w:rsidRPr="005A2B24">
        <w:t xml:space="preserve">, 47, pp. 311–318. doi: 10.1016/j.jhtm.2021.04.003. </w:t>
      </w:r>
    </w:p>
    <w:p w14:paraId="77156E2E" w14:textId="77777777" w:rsidR="00720DBA" w:rsidRPr="005A2B24" w:rsidRDefault="00720DBA" w:rsidP="00720DBA">
      <w:pPr>
        <w:spacing w:after="0"/>
        <w:ind w:left="360"/>
      </w:pPr>
      <w:r w:rsidRPr="005A2B24">
        <w:t xml:space="preserve">Kim, Y. J. et al. (2021) ‘Green management in the hospitality industry: A systematic literature review’, </w:t>
      </w:r>
      <w:r w:rsidRPr="0087335F">
        <w:rPr>
          <w:i/>
          <w:iCs/>
        </w:rPr>
        <w:t>Sustainability</w:t>
      </w:r>
      <w:r w:rsidRPr="005A2B24">
        <w:t xml:space="preserve">, 13(1), p. 164. doi: 10.3390/su13010164. </w:t>
      </w:r>
    </w:p>
    <w:p w14:paraId="0C30D3F3" w14:textId="77777777" w:rsidR="00720DBA" w:rsidRPr="00600A8D" w:rsidRDefault="00720DBA" w:rsidP="00720DBA">
      <w:pPr>
        <w:spacing w:after="0"/>
        <w:ind w:left="360"/>
      </w:pPr>
      <w:r w:rsidRPr="00600A8D">
        <w:lastRenderedPageBreak/>
        <w:t xml:space="preserve">Kozinets, R. V. (2020) </w:t>
      </w:r>
      <w:r w:rsidRPr="0087335F">
        <w:rPr>
          <w:i/>
          <w:iCs/>
        </w:rPr>
        <w:t>Netnography: The Essential Guide to Qualitative Social Media Research</w:t>
      </w:r>
      <w:r w:rsidRPr="00600A8D">
        <w:t xml:space="preserve">. 3rd edn. London: SAGE. </w:t>
      </w:r>
    </w:p>
    <w:p w14:paraId="483FC0DB" w14:textId="77777777" w:rsidR="00720DBA" w:rsidRPr="00C00FD3" w:rsidRDefault="00720DBA" w:rsidP="00720DBA">
      <w:pPr>
        <w:spacing w:after="0"/>
        <w:ind w:left="360"/>
      </w:pPr>
      <w:r w:rsidRPr="00C00FD3">
        <w:t xml:space="preserve">Kuo, N. (2008) ‘Sustainable rural tourism development based on agricultural resources: The eco-inn initiative in Taiwan’, </w:t>
      </w:r>
      <w:r w:rsidRPr="0087335F">
        <w:rPr>
          <w:i/>
          <w:iCs/>
        </w:rPr>
        <w:t>International Journal of Agricultural Resources, Governance and Ecology</w:t>
      </w:r>
      <w:r w:rsidRPr="00C00FD3">
        <w:t>, 7(3), pp. 229–242. doi: 10.1504/IJARGE.2008.018327.</w:t>
      </w:r>
    </w:p>
    <w:p w14:paraId="50D67882" w14:textId="77777777" w:rsidR="00720DBA" w:rsidRPr="005A2B24" w:rsidRDefault="00720DBA" w:rsidP="00720DBA">
      <w:pPr>
        <w:spacing w:after="0"/>
        <w:ind w:left="360"/>
      </w:pPr>
      <w:r w:rsidRPr="005A2B24">
        <w:t xml:space="preserve">Kuo, T. C. et al. (2019) ‘Green innovation in hospitality: The moderating role of green organisational identity’, </w:t>
      </w:r>
      <w:r w:rsidRPr="0087335F">
        <w:rPr>
          <w:i/>
          <w:iCs/>
        </w:rPr>
        <w:t>International Journal of Hospitality Management</w:t>
      </w:r>
      <w:r w:rsidRPr="005A2B24">
        <w:t xml:space="preserve">, 77, pp. 50–62. doi: 10.1016/j.ijhm.2018.06.011. </w:t>
      </w:r>
    </w:p>
    <w:p w14:paraId="4EDA0318" w14:textId="77777777" w:rsidR="00720DBA" w:rsidRPr="0043188E" w:rsidRDefault="00720DBA" w:rsidP="00720DBA">
      <w:pPr>
        <w:spacing w:after="0"/>
        <w:ind w:left="360"/>
      </w:pPr>
      <w:r w:rsidRPr="0043188E">
        <w:t xml:space="preserve">Leśniewska-Napierała, K. and Napierała, T. (2017) ‘The function of hotels in revitalizing rural areas: Case studies in Pomerania Province’, </w:t>
      </w:r>
      <w:r w:rsidRPr="0087335F">
        <w:rPr>
          <w:i/>
          <w:iCs/>
        </w:rPr>
        <w:t>Turyzm</w:t>
      </w:r>
      <w:r w:rsidRPr="0043188E">
        <w:t>, 27(2), pp. 63–72. doi: 10.1515/tour-2017-0014.</w:t>
      </w:r>
    </w:p>
    <w:p w14:paraId="1CB590D4" w14:textId="77777777" w:rsidR="00720DBA" w:rsidRPr="00162B2D" w:rsidRDefault="00720DBA" w:rsidP="00720DBA">
      <w:pPr>
        <w:spacing w:after="0"/>
        <w:ind w:left="360"/>
      </w:pPr>
      <w:r w:rsidRPr="00162B2D">
        <w:t xml:space="preserve">Li, X. (2015) ‘Risk evaluation on rural hotel investment and preventive measures’, </w:t>
      </w:r>
      <w:r w:rsidRPr="0087335F">
        <w:rPr>
          <w:i/>
          <w:iCs/>
        </w:rPr>
        <w:t>Proceedings of the 2015 International Conference on Education Technology and Economic Management</w:t>
      </w:r>
      <w:r w:rsidRPr="00162B2D">
        <w:t>, pp. 283–288. doi: 10.2991/ICETEM-15.2015.71.</w:t>
      </w:r>
    </w:p>
    <w:p w14:paraId="7C81D813" w14:textId="77777777" w:rsidR="00720DBA" w:rsidRPr="00683996" w:rsidRDefault="00720DBA" w:rsidP="00720DBA">
      <w:pPr>
        <w:spacing w:after="0"/>
        <w:ind w:left="360"/>
      </w:pPr>
      <w:bookmarkStart w:id="39" w:name="_Hlk145503618"/>
      <w:r w:rsidRPr="00683996">
        <w:t xml:space="preserve">Lind, D.A., Marchal, W.G. and Wathen, S.A. (2019) </w:t>
      </w:r>
      <w:r w:rsidRPr="0087335F">
        <w:rPr>
          <w:i/>
          <w:iCs/>
        </w:rPr>
        <w:t>Business research</w:t>
      </w:r>
      <w:r w:rsidRPr="00683996">
        <w:t xml:space="preserve">. New York: McGraw-Hill Education. </w:t>
      </w:r>
    </w:p>
    <w:bookmarkEnd w:id="39"/>
    <w:p w14:paraId="1C4B408C" w14:textId="77777777" w:rsidR="00720DBA" w:rsidRPr="0043188E" w:rsidRDefault="00720DBA" w:rsidP="00720DBA">
      <w:pPr>
        <w:spacing w:after="0"/>
        <w:ind w:left="360"/>
      </w:pPr>
      <w:r w:rsidRPr="0043188E">
        <w:t xml:space="preserve">Marchenko, O. and Postol, A. (2022) ‘Formation of hotel and restaurant services for rural green tourism enterprises’, </w:t>
      </w:r>
      <w:r w:rsidRPr="0087335F">
        <w:rPr>
          <w:i/>
          <w:iCs/>
        </w:rPr>
        <w:t>University Economic Bulletin</w:t>
      </w:r>
      <w:r w:rsidRPr="0043188E">
        <w:t>, 55, pp. 59–64. doi: 10.31470/2306-546x-2022-55-59-64.</w:t>
      </w:r>
    </w:p>
    <w:p w14:paraId="0DF80737" w14:textId="77777777" w:rsidR="00720DBA" w:rsidRPr="0043188E" w:rsidRDefault="00720DBA" w:rsidP="00720DBA">
      <w:pPr>
        <w:spacing w:after="0"/>
        <w:ind w:left="360"/>
      </w:pPr>
      <w:r w:rsidRPr="0043188E">
        <w:t xml:space="preserve">Marco‐Lajara, B., Úbeda‐García, M., Ruiz-Fernández, L., Poveda-Pareja, E., &amp; Sánchez-García, E. (2021) ‘Rural hotel resilience during COVID-19: The crucial role of CSR’, </w:t>
      </w:r>
      <w:r w:rsidRPr="0087335F">
        <w:rPr>
          <w:i/>
          <w:iCs/>
        </w:rPr>
        <w:t>Current Issues in Tourism</w:t>
      </w:r>
      <w:r w:rsidRPr="0043188E">
        <w:t>, 25(9), pp. 1121–1135. doi: 10.1080/13683500.2021.2005551.</w:t>
      </w:r>
    </w:p>
    <w:p w14:paraId="7F397FF9" w14:textId="77777777" w:rsidR="00720DBA" w:rsidRPr="00C00FD3" w:rsidRDefault="00720DBA" w:rsidP="00720DBA">
      <w:pPr>
        <w:spacing w:after="0"/>
        <w:ind w:left="360"/>
      </w:pPr>
      <w:r w:rsidRPr="00C00FD3">
        <w:t xml:space="preserve">Masa’deh, R. et al. (2017) ‘The effect of hotel development on sustainable tourism development’, </w:t>
      </w:r>
      <w:r w:rsidRPr="0087335F">
        <w:rPr>
          <w:i/>
          <w:iCs/>
        </w:rPr>
        <w:t>International Journal of Business Administration</w:t>
      </w:r>
      <w:r w:rsidRPr="00C00FD3">
        <w:t>, 8(4), p. 16. doi: 10.5430/IJBA.V8N4P16.</w:t>
      </w:r>
    </w:p>
    <w:p w14:paraId="5BEF8019" w14:textId="77777777" w:rsidR="00720DBA" w:rsidRPr="00C00FD3" w:rsidRDefault="00720DBA" w:rsidP="00720DBA">
      <w:pPr>
        <w:spacing w:after="0"/>
        <w:ind w:left="360"/>
      </w:pPr>
      <w:r w:rsidRPr="00C00FD3">
        <w:t xml:space="preserve">Mbaiwa, J. (2011) ‘Hotel companies, poverty and sustainable tourism in the Okavango Delta, Botswana’, </w:t>
      </w:r>
      <w:r w:rsidRPr="0087335F">
        <w:rPr>
          <w:i/>
          <w:iCs/>
        </w:rPr>
        <w:t>World Journal of Entrepreneurship, Management and Sustainable Development</w:t>
      </w:r>
      <w:r w:rsidRPr="00C00FD3">
        <w:t>, 7, pp. 47–58. doi: 10.1108/20425961201000030.</w:t>
      </w:r>
    </w:p>
    <w:p w14:paraId="0E1216AD" w14:textId="77777777" w:rsidR="00720DBA" w:rsidRPr="0043188E" w:rsidRDefault="00720DBA" w:rsidP="00720DBA">
      <w:pPr>
        <w:spacing w:after="0"/>
        <w:ind w:left="360"/>
      </w:pPr>
      <w:r w:rsidRPr="0043188E">
        <w:t xml:space="preserve">Mbaiwa, J. (2021) ‘Hotel companies, poverty and sustainable tourism in the Okavango Delta, Botswana’, </w:t>
      </w:r>
      <w:r w:rsidRPr="0087335F">
        <w:rPr>
          <w:i/>
          <w:iCs/>
        </w:rPr>
        <w:t>World Journal of Entrepreneurship, Management and Sustainable Development</w:t>
      </w:r>
      <w:r w:rsidRPr="0043188E">
        <w:t>, 7(1), pp. 47–58. doi: 10.1108/20425961201000030.</w:t>
      </w:r>
    </w:p>
    <w:p w14:paraId="66FCAB49" w14:textId="77777777" w:rsidR="00720DBA" w:rsidRPr="005A2B24" w:rsidRDefault="00720DBA" w:rsidP="00720DBA">
      <w:pPr>
        <w:spacing w:after="0"/>
        <w:ind w:left="360"/>
      </w:pPr>
      <w:r w:rsidRPr="005A2B24">
        <w:lastRenderedPageBreak/>
        <w:t xml:space="preserve">Mensah, I. (2019) ‘Sustainable resource use in hotels: The role of environmental management practices’, </w:t>
      </w:r>
      <w:r w:rsidRPr="0087335F">
        <w:rPr>
          <w:i/>
          <w:iCs/>
        </w:rPr>
        <w:t>International Journal of Hospitality Management</w:t>
      </w:r>
      <w:r w:rsidRPr="005A2B24">
        <w:t xml:space="preserve">, 76, pp. 223–232. doi: 10.1016/j.ijhm.2018.05.016. </w:t>
      </w:r>
    </w:p>
    <w:p w14:paraId="0643F174" w14:textId="77777777" w:rsidR="00720DBA" w:rsidRPr="005A2B24" w:rsidRDefault="00720DBA" w:rsidP="00720DBA">
      <w:pPr>
        <w:spacing w:after="0"/>
        <w:ind w:left="360"/>
      </w:pPr>
      <w:r w:rsidRPr="005A2B24">
        <w:t xml:space="preserve">Mihalič, T. and Kuščer, K. (2021) ‘Sustainability in hospitality and tourism education: A challenge for curriculum design’, </w:t>
      </w:r>
      <w:r w:rsidRPr="0087335F">
        <w:rPr>
          <w:i/>
          <w:iCs/>
        </w:rPr>
        <w:t>Journal of Hospitality, Leisure, Sport &amp; Tourism Education</w:t>
      </w:r>
      <w:r w:rsidRPr="005A2B24">
        <w:t xml:space="preserve">, 28, p. 100317. doi: 10.1016/j.jhlste.2021.100317. </w:t>
      </w:r>
    </w:p>
    <w:p w14:paraId="7792B220" w14:textId="77777777" w:rsidR="00720DBA" w:rsidRPr="00C00FD3" w:rsidRDefault="00720DBA" w:rsidP="00720DBA">
      <w:pPr>
        <w:spacing w:after="0"/>
        <w:ind w:left="360"/>
      </w:pPr>
      <w:r w:rsidRPr="00C00FD3">
        <w:t xml:space="preserve">Mijatov, M. B. et al. (2018) ‘Application of sustainable development principles in hotel business’, </w:t>
      </w:r>
      <w:r w:rsidRPr="0087335F">
        <w:rPr>
          <w:i/>
          <w:iCs/>
        </w:rPr>
        <w:t>International Journal of Geoheritage and Parks</w:t>
      </w:r>
      <w:r w:rsidRPr="00C00FD3">
        <w:t>, 68, pp. 101–117. doi: 10.2298/IJGI1801101M.</w:t>
      </w:r>
    </w:p>
    <w:p w14:paraId="51C85E4D" w14:textId="77777777" w:rsidR="00720DBA" w:rsidRPr="00C00FD3" w:rsidRDefault="00720DBA" w:rsidP="00720DBA">
      <w:pPr>
        <w:spacing w:after="0"/>
        <w:ind w:left="360"/>
      </w:pPr>
      <w:r w:rsidRPr="00C00FD3">
        <w:t xml:space="preserve">Mirela, T. A. (2014) ‘Quality milestones of the sustainable tourism’, </w:t>
      </w:r>
      <w:r w:rsidRPr="0087335F">
        <w:rPr>
          <w:i/>
          <w:iCs/>
        </w:rPr>
        <w:t>Annals of Faculty of Economics</w:t>
      </w:r>
      <w:r w:rsidRPr="00C00FD3">
        <w:t>, 1, pp. 175–184.</w:t>
      </w:r>
    </w:p>
    <w:p w14:paraId="0ED68060" w14:textId="77777777" w:rsidR="00720DBA" w:rsidRPr="00523A4E" w:rsidRDefault="00720DBA" w:rsidP="00720DBA">
      <w:pPr>
        <w:spacing w:after="0"/>
        <w:ind w:left="360"/>
      </w:pPr>
      <w:r w:rsidRPr="00523A4E">
        <w:t xml:space="preserve">Mudarra-Fernández, A., García-Marti, E., Spr, C. R. and Durán‐Román, J. L. (2024) ‘Sustainability and efficiency of rural accommodation business: An approach in the main tourist region of southern Europe’, </w:t>
      </w:r>
      <w:r w:rsidRPr="0087335F">
        <w:rPr>
          <w:i/>
          <w:iCs/>
        </w:rPr>
        <w:t>Journal of Cultural Heritage Management and Sustainable Development</w:t>
      </w:r>
      <w:r w:rsidRPr="00523A4E">
        <w:t>. doi: 10.1108/jchmsd-11-2023-0190.</w:t>
      </w:r>
    </w:p>
    <w:p w14:paraId="56079287" w14:textId="77777777" w:rsidR="00720DBA" w:rsidRPr="005A2B24" w:rsidRDefault="00720DBA" w:rsidP="00720DBA">
      <w:pPr>
        <w:spacing w:after="0"/>
        <w:ind w:left="360"/>
      </w:pPr>
      <w:r w:rsidRPr="005A2B24">
        <w:t xml:space="preserve">Mzembe, A. and Downs, Y. (2018) ‘Managing CSR in hotels through environmental performance indicators’, </w:t>
      </w:r>
      <w:r w:rsidRPr="0087335F">
        <w:rPr>
          <w:i/>
          <w:iCs/>
        </w:rPr>
        <w:t>Sustainability Accounting, Management and Policy Journal</w:t>
      </w:r>
      <w:r w:rsidRPr="005A2B24">
        <w:t xml:space="preserve">, 9(2), pp. 147–165. doi: 10.1108/SAMPJ-07-2016-0045. </w:t>
      </w:r>
    </w:p>
    <w:p w14:paraId="7B8D32F6" w14:textId="77777777" w:rsidR="00720DBA" w:rsidRPr="0043188E" w:rsidRDefault="00720DBA" w:rsidP="00720DBA">
      <w:pPr>
        <w:spacing w:after="0"/>
        <w:ind w:left="360"/>
      </w:pPr>
      <w:r w:rsidRPr="0043188E">
        <w:t xml:space="preserve">Okot, T., Quiros, J. S. and Mejía, C. C. (2022) ‘Sustainable rural tourism management: Upgrading eco-friendly and self-sustainable hotels in Costa Rica’, </w:t>
      </w:r>
      <w:r w:rsidRPr="0087335F">
        <w:rPr>
          <w:i/>
          <w:iCs/>
        </w:rPr>
        <w:t>UNIE Business Research</w:t>
      </w:r>
      <w:r w:rsidRPr="0043188E">
        <w:t>. doi: 10.48132/uniebr.376.</w:t>
      </w:r>
    </w:p>
    <w:p w14:paraId="72E8F31C" w14:textId="77777777" w:rsidR="00720DBA" w:rsidRPr="00C00FD3" w:rsidRDefault="00720DBA" w:rsidP="00720DBA">
      <w:pPr>
        <w:spacing w:after="0"/>
        <w:ind w:left="360"/>
      </w:pPr>
      <w:r w:rsidRPr="00C00FD3">
        <w:t xml:space="preserve">Okot, T., Sanchez Quiros, J. and Mejía, C. C. (2022) ‘Sustainable rural tourism management: Upgrading eco-friendly and self-sustainable hotels in Costa Rica’, </w:t>
      </w:r>
      <w:r w:rsidRPr="0087335F">
        <w:rPr>
          <w:i/>
          <w:iCs/>
        </w:rPr>
        <w:t>UNIE Business Research</w:t>
      </w:r>
      <w:r w:rsidRPr="00C00FD3">
        <w:t>. doi: 10.48132/uniebr.376.</w:t>
      </w:r>
    </w:p>
    <w:p w14:paraId="6DC3812A" w14:textId="77777777" w:rsidR="00720DBA" w:rsidRPr="0043188E" w:rsidRDefault="00720DBA" w:rsidP="00720DBA">
      <w:pPr>
        <w:spacing w:after="0"/>
        <w:ind w:left="360"/>
      </w:pPr>
      <w:r w:rsidRPr="0043188E">
        <w:t xml:space="preserve">Pimić, M., Simonović, Z. D., Radivojević, N., Nicolae, I. and Ćurčić, N. V. (2024) ‘Determinants of hotel business success in rural areas of the Western Balkan countries’, </w:t>
      </w:r>
      <w:r w:rsidRPr="0087335F">
        <w:rPr>
          <w:i/>
          <w:iCs/>
        </w:rPr>
        <w:t>Sustainability</w:t>
      </w:r>
      <w:r w:rsidRPr="0043188E">
        <w:t>. doi: 10.3390/su16177704.</w:t>
      </w:r>
    </w:p>
    <w:p w14:paraId="003F1C2D" w14:textId="77777777" w:rsidR="00720DBA" w:rsidRPr="00523A4E" w:rsidRDefault="00720DBA" w:rsidP="00720DBA">
      <w:pPr>
        <w:spacing w:after="0"/>
        <w:ind w:left="360"/>
      </w:pPr>
      <w:r w:rsidRPr="00523A4E">
        <w:t xml:space="preserve">Pokharel, S. and Bhattarai, R. P. (2022) ‘Exploring the role of rural tourism in achieving sustainable rural development’, </w:t>
      </w:r>
      <w:r w:rsidRPr="0087335F">
        <w:rPr>
          <w:i/>
          <w:iCs/>
        </w:rPr>
        <w:t>KMC Research Journal</w:t>
      </w:r>
      <w:r w:rsidRPr="00523A4E">
        <w:t>. doi: 10.3126/kmcrj.v6i6.59375.</w:t>
      </w:r>
    </w:p>
    <w:p w14:paraId="10289DD4" w14:textId="77777777" w:rsidR="00720DBA" w:rsidRPr="00C00FD3" w:rsidRDefault="00720DBA" w:rsidP="00720DBA">
      <w:pPr>
        <w:spacing w:after="0"/>
        <w:ind w:left="360"/>
      </w:pPr>
      <w:r w:rsidRPr="00C00FD3">
        <w:t xml:space="preserve">Pokharel, S. and Bhattarai, R. P. (2022) ‘Exploring the role of rural tourism in achieving sustainable rural development’, </w:t>
      </w:r>
      <w:r w:rsidRPr="0087335F">
        <w:rPr>
          <w:i/>
          <w:iCs/>
        </w:rPr>
        <w:t>KMC Research Journal</w:t>
      </w:r>
      <w:r w:rsidRPr="00C00FD3">
        <w:t>. doi: 10.3126/kmcrj.v6i6.59375.</w:t>
      </w:r>
    </w:p>
    <w:p w14:paraId="013B7954" w14:textId="77777777" w:rsidR="00720DBA" w:rsidRPr="00162B2D" w:rsidRDefault="00720DBA" w:rsidP="00720DBA">
      <w:pPr>
        <w:spacing w:after="0"/>
        <w:ind w:left="360"/>
      </w:pPr>
      <w:r w:rsidRPr="00162B2D">
        <w:lastRenderedPageBreak/>
        <w:t xml:space="preserve">Prayag, G., Dookhony-Ramphul, K. and Maryeven, M. (2010) ‘Hotel development and tourism impacts in Mauritius: Hoteliers' perspectives on sustainable tourism’, </w:t>
      </w:r>
      <w:r w:rsidRPr="0087335F">
        <w:rPr>
          <w:i/>
          <w:iCs/>
        </w:rPr>
        <w:t>Development Southern Africa</w:t>
      </w:r>
      <w:r w:rsidRPr="00162B2D">
        <w:t>, 27(5), pp. 697–712. doi: 10.1080/0376835X.2010.522832.</w:t>
      </w:r>
    </w:p>
    <w:p w14:paraId="61AA4CE8" w14:textId="77777777" w:rsidR="00720DBA" w:rsidRPr="00C00FD3" w:rsidRDefault="00720DBA" w:rsidP="00720DBA">
      <w:pPr>
        <w:spacing w:after="0"/>
        <w:ind w:left="360"/>
      </w:pPr>
      <w:r w:rsidRPr="00C00FD3">
        <w:t xml:space="preserve">Prayag, G., Dookhony-Ramphul, K. and Maryeven, M. (2010) ‘Hotel development and tourism impacts in Mauritius: Hoteliers' perspectives on sustainable tourism’, </w:t>
      </w:r>
      <w:r w:rsidRPr="0087335F">
        <w:rPr>
          <w:i/>
          <w:iCs/>
        </w:rPr>
        <w:t>Development Southern Africa</w:t>
      </w:r>
      <w:r w:rsidRPr="00C00FD3">
        <w:t>, 27, pp. 697–712. doi: 10.1080/0376835X.2010.522832.</w:t>
      </w:r>
    </w:p>
    <w:p w14:paraId="5D5557EC" w14:textId="77777777" w:rsidR="00720DBA" w:rsidRPr="005A2B24" w:rsidRDefault="00720DBA" w:rsidP="00720DBA">
      <w:pPr>
        <w:spacing w:after="0"/>
        <w:ind w:left="360"/>
      </w:pPr>
      <w:r w:rsidRPr="005A2B24">
        <w:t xml:space="preserve">Ribeiro, M. A., Valle, P. O. and Silva, J. A. (2022) ‘Residents’ attitudes towards tourism development: The role of cultural identity and community involvement’, </w:t>
      </w:r>
      <w:r w:rsidRPr="0087335F">
        <w:rPr>
          <w:i/>
          <w:iCs/>
        </w:rPr>
        <w:t>Journal of Sustainable Tourism</w:t>
      </w:r>
      <w:r w:rsidRPr="005A2B24">
        <w:t xml:space="preserve">, 30(5), pp. 1159–1175. doi: 10.1080/09669582.2020.1860063. </w:t>
      </w:r>
    </w:p>
    <w:p w14:paraId="2E1AE8FA" w14:textId="77777777" w:rsidR="00720DBA" w:rsidRPr="00162B2D" w:rsidRDefault="00720DBA" w:rsidP="00720DBA">
      <w:pPr>
        <w:spacing w:after="0"/>
        <w:ind w:left="360"/>
      </w:pPr>
      <w:r w:rsidRPr="00162B2D">
        <w:t xml:space="preserve">Robina‐Ramírez, R., Medina-Merodio, J.-A. and Estriegana, R. (2021) ‘What do urban and rural hotel managers say about the future of hotels after COVID-19? The new meaning of safety experiences’, </w:t>
      </w:r>
      <w:r w:rsidRPr="0087335F">
        <w:rPr>
          <w:i/>
          <w:iCs/>
        </w:rPr>
        <w:t>Cities</w:t>
      </w:r>
      <w:r w:rsidRPr="00162B2D">
        <w:t>, 120, p. 103492. doi: 10.1016/j.cities.2021.103492.</w:t>
      </w:r>
    </w:p>
    <w:p w14:paraId="59689C68" w14:textId="77777777" w:rsidR="00720DBA" w:rsidRPr="00162B2D" w:rsidRDefault="00720DBA" w:rsidP="00720DBA">
      <w:pPr>
        <w:spacing w:after="0"/>
        <w:ind w:left="360"/>
      </w:pPr>
      <w:r w:rsidRPr="00162B2D">
        <w:t xml:space="preserve">Rosa, F. S. da and Lunkes, R. J. (2012) ‘Environmental Disclosure Evaluation Hotels (EDEH): Una propuesta de indicadores y un informe de sustentabilidad basada en el Global Reporting Initiative para empresas hoteleras’, </w:t>
      </w:r>
      <w:r w:rsidRPr="0087335F">
        <w:rPr>
          <w:i/>
          <w:iCs/>
        </w:rPr>
        <w:t>Revista de Contabilidade e Organizações</w:t>
      </w:r>
      <w:r w:rsidRPr="00162B2D">
        <w:t>, 21, pp. 68–87.</w:t>
      </w:r>
    </w:p>
    <w:p w14:paraId="1D45169A" w14:textId="77777777" w:rsidR="00720DBA" w:rsidRPr="00162B2D" w:rsidRDefault="00720DBA" w:rsidP="00720DBA">
      <w:pPr>
        <w:spacing w:after="0"/>
        <w:ind w:left="360"/>
      </w:pPr>
      <w:r w:rsidRPr="00162B2D">
        <w:t xml:space="preserve">Santana-Jiménez, Y., Hernández, J. M. and Suárez-Vega, R. (2018) ‘Estimating the environmental attractions of rural tourism lodging units in La Gomera Island, Spain’, </w:t>
      </w:r>
      <w:r w:rsidRPr="0087335F">
        <w:rPr>
          <w:i/>
          <w:iCs/>
        </w:rPr>
        <w:t>European Journal of Tourism Research</w:t>
      </w:r>
      <w:r w:rsidRPr="00162B2D">
        <w:t>, 6(2). doi: 10.54055/ejtr.v6i2.127.</w:t>
      </w:r>
    </w:p>
    <w:p w14:paraId="7E80DD18" w14:textId="77777777" w:rsidR="00720DBA" w:rsidRPr="00600A8D" w:rsidRDefault="00720DBA" w:rsidP="00720DBA">
      <w:pPr>
        <w:spacing w:after="0"/>
        <w:ind w:left="360"/>
      </w:pPr>
      <w:r w:rsidRPr="00600A8D">
        <w:t xml:space="preserve">Saunders, M., Lewis, P. and Thornhill, A. (2019) </w:t>
      </w:r>
      <w:r w:rsidRPr="0087335F">
        <w:rPr>
          <w:i/>
          <w:iCs/>
        </w:rPr>
        <w:t>Research Methods for Business Students</w:t>
      </w:r>
      <w:r w:rsidRPr="00600A8D">
        <w:t xml:space="preserve">. 8th edn. Harlow: Pearson. </w:t>
      </w:r>
    </w:p>
    <w:p w14:paraId="30AEE90A" w14:textId="77777777" w:rsidR="00720DBA" w:rsidRPr="00600A8D" w:rsidRDefault="00720DBA" w:rsidP="00720DBA">
      <w:pPr>
        <w:spacing w:after="0"/>
        <w:ind w:left="360"/>
      </w:pPr>
      <w:r w:rsidRPr="00600A8D">
        <w:t xml:space="preserve">Schreier, M. (2018) </w:t>
      </w:r>
      <w:r w:rsidRPr="0087335F">
        <w:rPr>
          <w:i/>
          <w:iCs/>
        </w:rPr>
        <w:t>Content Analysis</w:t>
      </w:r>
      <w:r w:rsidRPr="00600A8D">
        <w:t xml:space="preserve">. 2nd edn. London: SAGE. </w:t>
      </w:r>
    </w:p>
    <w:p w14:paraId="412F0045" w14:textId="77777777" w:rsidR="00720DBA" w:rsidRPr="00C00FD3" w:rsidRDefault="00720DBA" w:rsidP="00720DBA">
      <w:pPr>
        <w:spacing w:after="0"/>
        <w:ind w:left="360"/>
      </w:pPr>
      <w:r w:rsidRPr="00C00FD3">
        <w:t xml:space="preserve">Seal, P. P. (2018) ‘Entrepreneurship and sustainable development in hotel and resorts’. </w:t>
      </w:r>
    </w:p>
    <w:p w14:paraId="432A3686" w14:textId="77777777" w:rsidR="00720DBA" w:rsidRPr="00C00FD3" w:rsidRDefault="00720DBA" w:rsidP="00720DBA">
      <w:pPr>
        <w:spacing w:after="0"/>
        <w:ind w:left="360"/>
      </w:pPr>
      <w:r w:rsidRPr="00C00FD3">
        <w:t>Seal, P. P. (2018) ‘Sustainable development and entrepreneurship in hotel and resorts’. [No journal]. doi: 10.4018/978-1-5225-5772-2.CH009.</w:t>
      </w:r>
    </w:p>
    <w:p w14:paraId="457A9C41" w14:textId="77777777" w:rsidR="00720DBA" w:rsidRPr="005A2B24" w:rsidRDefault="00720DBA" w:rsidP="00720DBA">
      <w:pPr>
        <w:spacing w:after="0"/>
        <w:ind w:left="360"/>
      </w:pPr>
      <w:r w:rsidRPr="005A2B24">
        <w:t xml:space="preserve">Sharma, N., Singh, R. and Tyagi, S. (2023) ‘Technological advancements in sustainable hotel operations: A European perspective’, </w:t>
      </w:r>
      <w:r w:rsidRPr="0087335F">
        <w:rPr>
          <w:i/>
          <w:iCs/>
        </w:rPr>
        <w:t>Sustainable Development</w:t>
      </w:r>
      <w:r w:rsidRPr="005A2B24">
        <w:t xml:space="preserve">, 31(1), pp. 55–67. doi: 10.1002/sd.2437. </w:t>
      </w:r>
    </w:p>
    <w:p w14:paraId="0BC940D5" w14:textId="77777777" w:rsidR="00720DBA" w:rsidRPr="005A2B24" w:rsidRDefault="00720DBA" w:rsidP="00720DBA">
      <w:pPr>
        <w:spacing w:after="0"/>
        <w:ind w:left="360"/>
      </w:pPr>
      <w:r w:rsidRPr="005A2B24">
        <w:t xml:space="preserve">Singh, A. and Bansal, N. (2022) ‘Impact of eco-labelling on hotel booking intention: An empirical analysis’, </w:t>
      </w:r>
      <w:r w:rsidRPr="0087335F">
        <w:rPr>
          <w:i/>
          <w:iCs/>
        </w:rPr>
        <w:t>Journal of Hospitality and Tourism Management</w:t>
      </w:r>
      <w:r w:rsidRPr="005A2B24">
        <w:t xml:space="preserve">, 51, pp. 256–263. doi: 10.1016/j.jhtm.2022.04.005. </w:t>
      </w:r>
    </w:p>
    <w:p w14:paraId="42C8EF57" w14:textId="77777777" w:rsidR="00720DBA" w:rsidRDefault="00720DBA" w:rsidP="00720DBA">
      <w:pPr>
        <w:spacing w:after="0"/>
        <w:ind w:left="360"/>
      </w:pPr>
      <w:r w:rsidRPr="00ED3674">
        <w:lastRenderedPageBreak/>
        <w:t xml:space="preserve">Sustainable Hospitality Alliance (2022) </w:t>
      </w:r>
      <w:r w:rsidRPr="0087335F">
        <w:rPr>
          <w:i/>
          <w:iCs/>
        </w:rPr>
        <w:t>Environmental and Social Responsibility in the Hospitality Sector: 2022 Impact Report</w:t>
      </w:r>
      <w:r w:rsidRPr="00ED3674">
        <w:t xml:space="preserve">. London: Sustainable Hospitality Alliance. Available at: </w:t>
      </w:r>
      <w:r w:rsidRPr="00683996">
        <w:t>https://sustainablehospitalityalliance.org</w:t>
      </w:r>
      <w:r w:rsidRPr="00ED3674">
        <w:t xml:space="preserve"> (Accessed: 23 May 2025). </w:t>
      </w:r>
    </w:p>
    <w:p w14:paraId="3192ACC8" w14:textId="77777777" w:rsidR="00720DBA" w:rsidRPr="006862EA" w:rsidRDefault="00720DBA" w:rsidP="00720DBA">
      <w:pPr>
        <w:spacing w:after="0"/>
        <w:ind w:left="360"/>
      </w:pPr>
      <w:r w:rsidRPr="006862EA">
        <w:t xml:space="preserve">TripAdvisor (2025) </w:t>
      </w:r>
      <w:r w:rsidRPr="0087335F">
        <w:rPr>
          <w:i/>
          <w:iCs/>
        </w:rPr>
        <w:t>Hatherley Manor Hotel &amp; Spa – Reviews</w:t>
      </w:r>
      <w:r w:rsidRPr="006862EA">
        <w:t xml:space="preserve">. Available at: https://www.tripadvisor.com/Hotel_Review-g3592375-d192918-Reviews-Hatherley_Manor_Hotel_Spa-Down_Hatherley_Gloucester_Cotswolds_England.html (Accessed: 23 May 2025). </w:t>
      </w:r>
    </w:p>
    <w:p w14:paraId="62FB35C4" w14:textId="77777777" w:rsidR="00720DBA" w:rsidRDefault="00720DBA" w:rsidP="00720DBA">
      <w:pPr>
        <w:spacing w:after="0"/>
        <w:ind w:left="360"/>
      </w:pPr>
      <w:r w:rsidRPr="00ED3674">
        <w:t xml:space="preserve">UNWTO (2022) </w:t>
      </w:r>
      <w:r w:rsidRPr="0087335F">
        <w:rPr>
          <w:i/>
          <w:iCs/>
        </w:rPr>
        <w:t>Tourism and Climate Action</w:t>
      </w:r>
      <w:r w:rsidRPr="00ED3674">
        <w:t>. Madrid: United Nations World Tourism Organization. Available at: https://www.unwto.org/climate-action (Accessed: 23 May 2025).</w:t>
      </w:r>
    </w:p>
    <w:p w14:paraId="5A4A9A7C" w14:textId="77777777" w:rsidR="00720DBA" w:rsidRPr="00C00FD3" w:rsidRDefault="00720DBA" w:rsidP="00720DBA">
      <w:pPr>
        <w:spacing w:after="0"/>
        <w:ind w:left="360"/>
      </w:pPr>
      <w:r w:rsidRPr="00C00FD3">
        <w:t>Viegas, M. (2020) ‘Climate-friendly hotels and the promotion of sustainability in tourist destinations’. [No journal]. doi: 10.4018/978-1-7998-3156-3.ch002.</w:t>
      </w:r>
    </w:p>
    <w:p w14:paraId="7B1571AB" w14:textId="77777777" w:rsidR="00720DBA" w:rsidRPr="005A2B24" w:rsidRDefault="00720DBA" w:rsidP="00720DBA">
      <w:pPr>
        <w:spacing w:after="0"/>
        <w:ind w:left="360"/>
      </w:pPr>
      <w:r w:rsidRPr="005A2B24">
        <w:t xml:space="preserve">Wang, Y. F. et al. (2019) ‘Effect of green practices on customer satisfaction and loyalty in the hotel industry’, </w:t>
      </w:r>
      <w:r w:rsidRPr="0087335F">
        <w:rPr>
          <w:i/>
          <w:iCs/>
        </w:rPr>
        <w:t>International Journal of Contemporary Hospitality Management</w:t>
      </w:r>
      <w:r w:rsidRPr="005A2B24">
        <w:t xml:space="preserve">, 31(2), pp. 885–905. doi: 10.1108/IJCHM-05-2017-0264. </w:t>
      </w:r>
    </w:p>
    <w:p w14:paraId="00B6992C" w14:textId="77777777" w:rsidR="00720DBA" w:rsidRPr="00683996" w:rsidRDefault="00720DBA" w:rsidP="00720DBA">
      <w:pPr>
        <w:spacing w:after="0"/>
        <w:ind w:left="360"/>
      </w:pPr>
      <w:bookmarkStart w:id="40" w:name="_Hlk140228601"/>
      <w:r w:rsidRPr="00683996">
        <w:t xml:space="preserve">Wisenthige, K. (2023) ‘Research design’, </w:t>
      </w:r>
      <w:r w:rsidRPr="0087335F">
        <w:rPr>
          <w:i/>
          <w:iCs/>
        </w:rPr>
        <w:t>Social Research Methodology and Publishing Results</w:t>
      </w:r>
      <w:r w:rsidRPr="00683996">
        <w:t xml:space="preserve">, pp. 74–93. doi:10.4018/978-1-6684-6859-3.ch006. </w:t>
      </w:r>
    </w:p>
    <w:bookmarkEnd w:id="40"/>
    <w:p w14:paraId="781EDDC2" w14:textId="77777777" w:rsidR="00720DBA" w:rsidRPr="00162B2D" w:rsidRDefault="00720DBA" w:rsidP="00720DBA">
      <w:pPr>
        <w:spacing w:after="0"/>
        <w:ind w:left="360"/>
      </w:pPr>
      <w:r w:rsidRPr="00162B2D">
        <w:t xml:space="preserve">Yeh, S., Ma, T. and Huan, T. (2016) ‘Building social entrepreneurship for the hotel industry by promoting environmental education’, </w:t>
      </w:r>
      <w:r w:rsidRPr="0087335F">
        <w:rPr>
          <w:i/>
          <w:iCs/>
        </w:rPr>
        <w:t>International Journal of Contemporary Hospitality Management</w:t>
      </w:r>
      <w:r w:rsidRPr="00162B2D">
        <w:t>, 28(6), pp. 1204–1224. doi: 10.1108/IJCHM-03-2014-0122.</w:t>
      </w:r>
    </w:p>
    <w:p w14:paraId="532E6532" w14:textId="77777777" w:rsidR="00720DBA" w:rsidRDefault="00720DBA" w:rsidP="00720DBA">
      <w:pPr>
        <w:spacing w:after="0"/>
        <w:ind w:left="360"/>
      </w:pPr>
      <w:r w:rsidRPr="00600A8D">
        <w:t xml:space="preserve">Yin, R. K. (2018) </w:t>
      </w:r>
      <w:r w:rsidRPr="0087335F">
        <w:rPr>
          <w:i/>
          <w:iCs/>
        </w:rPr>
        <w:t>Case Study Research and Applications: Design and Methods</w:t>
      </w:r>
      <w:r w:rsidRPr="00600A8D">
        <w:t xml:space="preserve">. 6th edn. London: SAGE. </w:t>
      </w:r>
    </w:p>
    <w:p w14:paraId="35ED0F00" w14:textId="77777777" w:rsidR="00720DBA" w:rsidRPr="00600A8D" w:rsidRDefault="00720DBA" w:rsidP="00720DBA"/>
    <w:p w14:paraId="626532B0" w14:textId="77777777" w:rsidR="00720DBA" w:rsidRDefault="00720DBA" w:rsidP="00720DBA"/>
    <w:p w14:paraId="5F5672E9" w14:textId="77777777" w:rsidR="00720DBA" w:rsidRPr="005A2B24" w:rsidRDefault="00720DBA" w:rsidP="00720DBA">
      <w:pPr>
        <w:spacing w:line="259" w:lineRule="auto"/>
        <w:jc w:val="left"/>
      </w:pPr>
    </w:p>
    <w:p w14:paraId="128340D8" w14:textId="77777777" w:rsidR="00CD03F9" w:rsidRDefault="00CD03F9"/>
    <w:sectPr w:rsidR="00CD03F9" w:rsidSect="00720DBA">
      <w:pgSz w:w="12240" w:h="15840"/>
      <w:pgMar w:top="1440" w:right="1440" w:bottom="1440" w:left="1440" w:header="720" w:footer="720" w:gutter="0"/>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oper Black">
    <w:panose1 w:val="0208090404030B020404"/>
    <w:charset w:val="00"/>
    <w:family w:val="roman"/>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626282"/>
      <w:docPartObj>
        <w:docPartGallery w:val="Page Numbers (Bottom of Page)"/>
        <w:docPartUnique/>
      </w:docPartObj>
    </w:sdtPr>
    <w:sdtEndPr>
      <w:rPr>
        <w:noProof/>
      </w:rPr>
    </w:sdtEndPr>
    <w:sdtContent>
      <w:p w14:paraId="01952895" w14:textId="77777777" w:rsidR="00000000" w:rsidRDefault="00000000">
        <w:pPr>
          <w:pStyle w:val="Footer"/>
          <w:jc w:val="center"/>
        </w:pPr>
        <w:r>
          <w:fldChar w:fldCharType="begin"/>
        </w:r>
        <w:r>
          <w:instrText xml:space="preserve"> PAGE   \* MERGEFORMAT </w:instrText>
        </w:r>
        <w:r>
          <w:fldChar w:fldCharType="separate"/>
        </w:r>
        <w:r>
          <w:rPr>
            <w:noProof/>
          </w:rPr>
          <w:t>iv</w:t>
        </w:r>
        <w:r>
          <w:rPr>
            <w:noProof/>
          </w:rPr>
          <w:fldChar w:fldCharType="end"/>
        </w:r>
      </w:p>
    </w:sdtContent>
  </w:sdt>
  <w:p w14:paraId="52427A40" w14:textId="77777777" w:rsidR="00000000"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935810"/>
    <w:multiLevelType w:val="multilevel"/>
    <w:tmpl w:val="5C222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FD6891"/>
    <w:multiLevelType w:val="multilevel"/>
    <w:tmpl w:val="B9020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8B7917"/>
    <w:multiLevelType w:val="hybridMultilevel"/>
    <w:tmpl w:val="60FABDEC"/>
    <w:lvl w:ilvl="0" w:tplc="D1B6C51A">
      <w:numFmt w:val="bullet"/>
      <w:lvlText w:val=""/>
      <w:lvlJc w:val="left"/>
      <w:pPr>
        <w:ind w:left="850" w:hanging="49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832D22"/>
    <w:multiLevelType w:val="multilevel"/>
    <w:tmpl w:val="35CAF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8A6D35"/>
    <w:multiLevelType w:val="hybridMultilevel"/>
    <w:tmpl w:val="A0C89C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D9B1A1A"/>
    <w:multiLevelType w:val="hybridMultilevel"/>
    <w:tmpl w:val="080035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C755877"/>
    <w:multiLevelType w:val="hybridMultilevel"/>
    <w:tmpl w:val="80E0B94A"/>
    <w:lvl w:ilvl="0" w:tplc="80BE6FF4">
      <w:numFmt w:val="bullet"/>
      <w:lvlText w:val=""/>
      <w:lvlJc w:val="left"/>
      <w:pPr>
        <w:ind w:left="790" w:hanging="43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C560F7A"/>
    <w:multiLevelType w:val="multilevel"/>
    <w:tmpl w:val="C6B6E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D5A0CA1"/>
    <w:multiLevelType w:val="multilevel"/>
    <w:tmpl w:val="178E1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FEF0E80"/>
    <w:multiLevelType w:val="multilevel"/>
    <w:tmpl w:val="DE7E1DA8"/>
    <w:lvl w:ilvl="0">
      <w:start w:val="1"/>
      <w:numFmt w:val="bullet"/>
      <w:lvlText w:val="o"/>
      <w:lvlJc w:val="left"/>
      <w:pPr>
        <w:tabs>
          <w:tab w:val="num" w:pos="720"/>
        </w:tabs>
        <w:ind w:left="720" w:hanging="360"/>
      </w:pPr>
      <w:rPr>
        <w:rFonts w:ascii="Cooper Black" w:hAnsi="Cooper Black"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7DB110A"/>
    <w:multiLevelType w:val="hybridMultilevel"/>
    <w:tmpl w:val="DCB0C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8B70361"/>
    <w:multiLevelType w:val="hybridMultilevel"/>
    <w:tmpl w:val="90F6C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B74900"/>
    <w:multiLevelType w:val="hybridMultilevel"/>
    <w:tmpl w:val="93D24F82"/>
    <w:lvl w:ilvl="0" w:tplc="D1B6C51A">
      <w:numFmt w:val="bullet"/>
      <w:lvlText w:val=""/>
      <w:lvlJc w:val="left"/>
      <w:pPr>
        <w:ind w:left="850" w:hanging="49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CA377C3"/>
    <w:multiLevelType w:val="hybridMultilevel"/>
    <w:tmpl w:val="19C2AC80"/>
    <w:lvl w:ilvl="0" w:tplc="A0BA678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D9D498A"/>
    <w:multiLevelType w:val="hybridMultilevel"/>
    <w:tmpl w:val="02A4BCD8"/>
    <w:lvl w:ilvl="0" w:tplc="D1B6C51A">
      <w:numFmt w:val="bullet"/>
      <w:lvlText w:val=""/>
      <w:lvlJc w:val="left"/>
      <w:pPr>
        <w:ind w:left="850" w:hanging="49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F6C1DF4"/>
    <w:multiLevelType w:val="multilevel"/>
    <w:tmpl w:val="A498D2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09827300">
    <w:abstractNumId w:val="8"/>
  </w:num>
  <w:num w:numId="2" w16cid:durableId="1638728332">
    <w:abstractNumId w:val="1"/>
  </w:num>
  <w:num w:numId="3" w16cid:durableId="328562823">
    <w:abstractNumId w:val="3"/>
  </w:num>
  <w:num w:numId="4" w16cid:durableId="1720322777">
    <w:abstractNumId w:val="9"/>
  </w:num>
  <w:num w:numId="5" w16cid:durableId="1867794956">
    <w:abstractNumId w:val="10"/>
  </w:num>
  <w:num w:numId="6" w16cid:durableId="559829023">
    <w:abstractNumId w:val="14"/>
  </w:num>
  <w:num w:numId="7" w16cid:durableId="1726559153">
    <w:abstractNumId w:val="12"/>
  </w:num>
  <w:num w:numId="8" w16cid:durableId="1743798169">
    <w:abstractNumId w:val="13"/>
  </w:num>
  <w:num w:numId="9" w16cid:durableId="618607075">
    <w:abstractNumId w:val="2"/>
  </w:num>
  <w:num w:numId="10" w16cid:durableId="1899054013">
    <w:abstractNumId w:val="7"/>
  </w:num>
  <w:num w:numId="11" w16cid:durableId="2013411090">
    <w:abstractNumId w:val="0"/>
  </w:num>
  <w:num w:numId="12" w16cid:durableId="734471952">
    <w:abstractNumId w:val="4"/>
  </w:num>
  <w:num w:numId="13" w16cid:durableId="8610391">
    <w:abstractNumId w:val="15"/>
  </w:num>
  <w:num w:numId="14" w16cid:durableId="1797677070">
    <w:abstractNumId w:val="11"/>
  </w:num>
  <w:num w:numId="15" w16cid:durableId="253322455">
    <w:abstractNumId w:val="6"/>
  </w:num>
  <w:num w:numId="16" w16cid:durableId="10237039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DBA"/>
    <w:rsid w:val="00380405"/>
    <w:rsid w:val="003C30F0"/>
    <w:rsid w:val="006570B8"/>
    <w:rsid w:val="00720DBA"/>
    <w:rsid w:val="00CD03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7312E"/>
  <w15:chartTrackingRefBased/>
  <w15:docId w15:val="{5D5E2376-CD78-4F50-9FB0-EF54F6526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DBA"/>
    <w:pPr>
      <w:spacing w:line="360" w:lineRule="auto"/>
      <w:jc w:val="both"/>
    </w:pPr>
    <w:rPr>
      <w:rFonts w:ascii="Times New Roman" w:hAnsi="Times New Roman"/>
      <w:kern w:val="0"/>
      <w:sz w:val="24"/>
      <w:lang w:val="en-US"/>
      <w14:ligatures w14:val="none"/>
    </w:rPr>
  </w:style>
  <w:style w:type="paragraph" w:styleId="Heading1">
    <w:name w:val="heading 1"/>
    <w:basedOn w:val="Normal"/>
    <w:next w:val="Normal"/>
    <w:link w:val="Heading1Char"/>
    <w:uiPriority w:val="9"/>
    <w:qFormat/>
    <w:rsid w:val="00720D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20D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20D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0D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0D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0D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0D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0D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0D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0D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20D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20D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0D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0D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0D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0D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0D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0DBA"/>
    <w:rPr>
      <w:rFonts w:eastAsiaTheme="majorEastAsia" w:cstheme="majorBidi"/>
      <w:color w:val="272727" w:themeColor="text1" w:themeTint="D8"/>
    </w:rPr>
  </w:style>
  <w:style w:type="paragraph" w:styleId="Title">
    <w:name w:val="Title"/>
    <w:basedOn w:val="Normal"/>
    <w:next w:val="Normal"/>
    <w:link w:val="TitleChar"/>
    <w:uiPriority w:val="10"/>
    <w:qFormat/>
    <w:rsid w:val="00720D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0D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0D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0D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0DBA"/>
    <w:pPr>
      <w:spacing w:before="160"/>
      <w:jc w:val="center"/>
    </w:pPr>
    <w:rPr>
      <w:i/>
      <w:iCs/>
      <w:color w:val="404040" w:themeColor="text1" w:themeTint="BF"/>
    </w:rPr>
  </w:style>
  <w:style w:type="character" w:customStyle="1" w:styleId="QuoteChar">
    <w:name w:val="Quote Char"/>
    <w:basedOn w:val="DefaultParagraphFont"/>
    <w:link w:val="Quote"/>
    <w:uiPriority w:val="29"/>
    <w:rsid w:val="00720DBA"/>
    <w:rPr>
      <w:i/>
      <w:iCs/>
      <w:color w:val="404040" w:themeColor="text1" w:themeTint="BF"/>
    </w:rPr>
  </w:style>
  <w:style w:type="paragraph" w:styleId="ListParagraph">
    <w:name w:val="List Paragraph"/>
    <w:basedOn w:val="Normal"/>
    <w:uiPriority w:val="34"/>
    <w:qFormat/>
    <w:rsid w:val="00720DBA"/>
    <w:pPr>
      <w:ind w:left="720"/>
      <w:contextualSpacing/>
    </w:pPr>
  </w:style>
  <w:style w:type="character" w:styleId="IntenseEmphasis">
    <w:name w:val="Intense Emphasis"/>
    <w:basedOn w:val="DefaultParagraphFont"/>
    <w:uiPriority w:val="21"/>
    <w:qFormat/>
    <w:rsid w:val="00720DBA"/>
    <w:rPr>
      <w:i/>
      <w:iCs/>
      <w:color w:val="0F4761" w:themeColor="accent1" w:themeShade="BF"/>
    </w:rPr>
  </w:style>
  <w:style w:type="paragraph" w:styleId="IntenseQuote">
    <w:name w:val="Intense Quote"/>
    <w:basedOn w:val="Normal"/>
    <w:next w:val="Normal"/>
    <w:link w:val="IntenseQuoteChar"/>
    <w:uiPriority w:val="30"/>
    <w:qFormat/>
    <w:rsid w:val="00720D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0DBA"/>
    <w:rPr>
      <w:i/>
      <w:iCs/>
      <w:color w:val="0F4761" w:themeColor="accent1" w:themeShade="BF"/>
    </w:rPr>
  </w:style>
  <w:style w:type="character" w:styleId="IntenseReference">
    <w:name w:val="Intense Reference"/>
    <w:basedOn w:val="DefaultParagraphFont"/>
    <w:uiPriority w:val="32"/>
    <w:qFormat/>
    <w:rsid w:val="00720DBA"/>
    <w:rPr>
      <w:b/>
      <w:bCs/>
      <w:smallCaps/>
      <w:color w:val="0F4761" w:themeColor="accent1" w:themeShade="BF"/>
      <w:spacing w:val="5"/>
    </w:rPr>
  </w:style>
  <w:style w:type="table" w:styleId="PlainTable1">
    <w:name w:val="Plain Table 1"/>
    <w:basedOn w:val="TableNormal"/>
    <w:uiPriority w:val="41"/>
    <w:rsid w:val="00720DBA"/>
    <w:pPr>
      <w:spacing w:after="0" w:line="240" w:lineRule="auto"/>
    </w:pPr>
    <w:rPr>
      <w:kern w:val="0"/>
      <w:lang w:val="en-U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720DBA"/>
    <w:pPr>
      <w:spacing w:after="0" w:line="240" w:lineRule="auto"/>
    </w:pPr>
    <w:rPr>
      <w:kern w:val="0"/>
      <w:lang w:val="en-US"/>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Heading">
    <w:name w:val="TOC Heading"/>
    <w:basedOn w:val="Heading1"/>
    <w:next w:val="Normal"/>
    <w:uiPriority w:val="39"/>
    <w:unhideWhenUsed/>
    <w:qFormat/>
    <w:rsid w:val="00720DBA"/>
    <w:pPr>
      <w:spacing w:before="240" w:after="0"/>
      <w:outlineLvl w:val="9"/>
    </w:pPr>
    <w:rPr>
      <w:sz w:val="32"/>
      <w:szCs w:val="32"/>
    </w:rPr>
  </w:style>
  <w:style w:type="paragraph" w:styleId="TOC1">
    <w:name w:val="toc 1"/>
    <w:basedOn w:val="Normal"/>
    <w:next w:val="Normal"/>
    <w:autoRedefine/>
    <w:uiPriority w:val="39"/>
    <w:unhideWhenUsed/>
    <w:rsid w:val="00720DBA"/>
    <w:pPr>
      <w:spacing w:after="100"/>
    </w:pPr>
  </w:style>
  <w:style w:type="paragraph" w:styleId="TOC2">
    <w:name w:val="toc 2"/>
    <w:basedOn w:val="Normal"/>
    <w:next w:val="Normal"/>
    <w:autoRedefine/>
    <w:uiPriority w:val="39"/>
    <w:unhideWhenUsed/>
    <w:rsid w:val="00720DBA"/>
    <w:pPr>
      <w:spacing w:after="100"/>
      <w:ind w:left="240"/>
    </w:pPr>
  </w:style>
  <w:style w:type="paragraph" w:styleId="TOC3">
    <w:name w:val="toc 3"/>
    <w:basedOn w:val="Normal"/>
    <w:next w:val="Normal"/>
    <w:autoRedefine/>
    <w:uiPriority w:val="39"/>
    <w:unhideWhenUsed/>
    <w:rsid w:val="00720DBA"/>
    <w:pPr>
      <w:spacing w:after="100"/>
      <w:ind w:left="480"/>
    </w:pPr>
  </w:style>
  <w:style w:type="character" w:styleId="Hyperlink">
    <w:name w:val="Hyperlink"/>
    <w:basedOn w:val="DefaultParagraphFont"/>
    <w:uiPriority w:val="99"/>
    <w:unhideWhenUsed/>
    <w:rsid w:val="00720DBA"/>
    <w:rPr>
      <w:color w:val="467886" w:themeColor="hyperlink"/>
      <w:u w:val="single"/>
    </w:rPr>
  </w:style>
  <w:style w:type="paragraph" w:styleId="Caption">
    <w:name w:val="caption"/>
    <w:basedOn w:val="Normal"/>
    <w:next w:val="Normal"/>
    <w:uiPriority w:val="35"/>
    <w:unhideWhenUsed/>
    <w:qFormat/>
    <w:rsid w:val="00720DBA"/>
    <w:pPr>
      <w:spacing w:after="200" w:line="240" w:lineRule="auto"/>
    </w:pPr>
    <w:rPr>
      <w:i/>
      <w:iCs/>
      <w:color w:val="0E2841" w:themeColor="text2"/>
      <w:sz w:val="18"/>
      <w:szCs w:val="18"/>
    </w:rPr>
  </w:style>
  <w:style w:type="character" w:customStyle="1" w:styleId="UnresolvedMention1">
    <w:name w:val="Unresolved Mention1"/>
    <w:basedOn w:val="DefaultParagraphFont"/>
    <w:uiPriority w:val="99"/>
    <w:semiHidden/>
    <w:unhideWhenUsed/>
    <w:rsid w:val="00720DBA"/>
    <w:rPr>
      <w:color w:val="605E5C"/>
      <w:shd w:val="clear" w:color="auto" w:fill="E1DFDD"/>
    </w:rPr>
  </w:style>
  <w:style w:type="paragraph" w:styleId="NormalWeb">
    <w:name w:val="Normal (Web)"/>
    <w:basedOn w:val="Normal"/>
    <w:uiPriority w:val="99"/>
    <w:semiHidden/>
    <w:unhideWhenUsed/>
    <w:rsid w:val="00720DBA"/>
    <w:rPr>
      <w:rFonts w:cs="Times New Roman"/>
      <w:szCs w:val="24"/>
    </w:rPr>
  </w:style>
  <w:style w:type="paragraph" w:styleId="Header">
    <w:name w:val="header"/>
    <w:basedOn w:val="Normal"/>
    <w:link w:val="HeaderChar"/>
    <w:uiPriority w:val="99"/>
    <w:unhideWhenUsed/>
    <w:rsid w:val="00720D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0DBA"/>
    <w:rPr>
      <w:rFonts w:ascii="Times New Roman" w:hAnsi="Times New Roman"/>
      <w:kern w:val="0"/>
      <w:sz w:val="24"/>
      <w:lang w:val="en-US"/>
      <w14:ligatures w14:val="none"/>
    </w:rPr>
  </w:style>
  <w:style w:type="paragraph" w:styleId="Footer">
    <w:name w:val="footer"/>
    <w:basedOn w:val="Normal"/>
    <w:link w:val="FooterChar"/>
    <w:uiPriority w:val="99"/>
    <w:unhideWhenUsed/>
    <w:rsid w:val="00720D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0DBA"/>
    <w:rPr>
      <w:rFonts w:ascii="Times New Roman" w:hAnsi="Times New Roman"/>
      <w:kern w:val="0"/>
      <w:sz w:val="24"/>
      <w:lang w:val="en-US"/>
      <w14:ligatures w14:val="none"/>
    </w:rPr>
  </w:style>
  <w:style w:type="paragraph" w:styleId="TableofFigures">
    <w:name w:val="table of figures"/>
    <w:basedOn w:val="Normal"/>
    <w:next w:val="Normal"/>
    <w:uiPriority w:val="99"/>
    <w:unhideWhenUsed/>
    <w:rsid w:val="00720DB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footer" Target="foot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37</Pages>
  <Words>10960</Words>
  <Characters>62475</Characters>
  <Application>Microsoft Office Word</Application>
  <DocSecurity>0</DocSecurity>
  <Lines>520</Lines>
  <Paragraphs>146</Paragraphs>
  <ScaleCrop>false</ScaleCrop>
  <Company/>
  <LinksUpToDate>false</LinksUpToDate>
  <CharactersWithSpaces>73289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 Beatrice Hulub (2214483)</dc:creator>
  <cp:keywords/>
  <dc:description/>
  <cp:lastModifiedBy>Ionela Beatrice Hulub (2214483)</cp:lastModifiedBy>
  <cp:revision>1</cp:revision>
  <dcterms:created xsi:type="dcterms:W3CDTF">2025-06-12T20:42:00Z</dcterms:created>
  <dcterms:modified xsi:type="dcterms:W3CDTF">2025-06-12T20:45:00Z</dcterms:modified>
</cp:coreProperties>
</file>