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4A268" w14:textId="77777777" w:rsidR="00E04EBA" w:rsidRDefault="00E04EBA" w:rsidP="00E04EBA">
      <w:pPr>
        <w:spacing w:line="259" w:lineRule="auto"/>
        <w:jc w:val="center"/>
        <w:rPr>
          <w:b/>
          <w:bCs/>
          <w:sz w:val="32"/>
          <w:szCs w:val="26"/>
        </w:rPr>
      </w:pPr>
    </w:p>
    <w:p w14:paraId="70DF16B8" w14:textId="77777777" w:rsidR="00E04EBA" w:rsidRDefault="00E04EBA" w:rsidP="00E04EBA">
      <w:pPr>
        <w:spacing w:line="259" w:lineRule="auto"/>
        <w:jc w:val="center"/>
        <w:rPr>
          <w:b/>
          <w:bCs/>
          <w:sz w:val="32"/>
          <w:szCs w:val="26"/>
        </w:rPr>
      </w:pPr>
    </w:p>
    <w:p w14:paraId="36612098" w14:textId="77777777" w:rsidR="00E04EBA" w:rsidRDefault="00E04EBA" w:rsidP="00E04EBA">
      <w:pPr>
        <w:spacing w:line="259" w:lineRule="auto"/>
        <w:jc w:val="center"/>
        <w:rPr>
          <w:b/>
          <w:bCs/>
          <w:sz w:val="32"/>
          <w:szCs w:val="26"/>
        </w:rPr>
      </w:pPr>
    </w:p>
    <w:p w14:paraId="0627E0E1" w14:textId="77777777" w:rsidR="00E04EBA" w:rsidRDefault="00E04EBA" w:rsidP="00E04EBA">
      <w:pPr>
        <w:spacing w:line="259" w:lineRule="auto"/>
        <w:jc w:val="center"/>
        <w:rPr>
          <w:b/>
          <w:bCs/>
          <w:sz w:val="32"/>
          <w:szCs w:val="26"/>
        </w:rPr>
      </w:pPr>
    </w:p>
    <w:p w14:paraId="20E09D5A" w14:textId="42EABA81" w:rsidR="00E04EBA" w:rsidRPr="00E04EBA" w:rsidRDefault="00E04EBA" w:rsidP="00E04EBA">
      <w:pPr>
        <w:spacing w:line="259" w:lineRule="auto"/>
        <w:jc w:val="center"/>
        <w:rPr>
          <w:b/>
          <w:bCs/>
          <w:sz w:val="32"/>
          <w:szCs w:val="26"/>
        </w:rPr>
      </w:pPr>
      <w:r w:rsidRPr="00E04EBA">
        <w:rPr>
          <w:b/>
          <w:bCs/>
          <w:sz w:val="32"/>
          <w:szCs w:val="26"/>
        </w:rPr>
        <w:t>Employability and Career Development</w:t>
      </w:r>
    </w:p>
    <w:p w14:paraId="64013B7E" w14:textId="77777777" w:rsidR="00E04EBA" w:rsidRPr="00E04EBA" w:rsidRDefault="00E04EBA" w:rsidP="00E04EBA">
      <w:pPr>
        <w:spacing w:line="259" w:lineRule="auto"/>
        <w:jc w:val="center"/>
        <w:rPr>
          <w:b/>
          <w:bCs/>
          <w:sz w:val="32"/>
          <w:szCs w:val="26"/>
        </w:rPr>
      </w:pPr>
      <w:r w:rsidRPr="00E04EBA">
        <w:rPr>
          <w:b/>
          <w:bCs/>
          <w:sz w:val="32"/>
          <w:szCs w:val="26"/>
        </w:rPr>
        <w:t>Module code: LCLM4005</w:t>
      </w:r>
    </w:p>
    <w:p w14:paraId="1E543AA6" w14:textId="77777777" w:rsidR="00E04EBA" w:rsidRDefault="00E04EBA" w:rsidP="00E04EBA">
      <w:pPr>
        <w:spacing w:line="259" w:lineRule="auto"/>
        <w:jc w:val="center"/>
      </w:pPr>
    </w:p>
    <w:p w14:paraId="205ABF09" w14:textId="0F71527E" w:rsidR="00E04EBA" w:rsidRDefault="00E04EBA" w:rsidP="00E04EBA">
      <w:pPr>
        <w:spacing w:line="259" w:lineRule="auto"/>
        <w:jc w:val="center"/>
      </w:pPr>
      <w:r>
        <w:t>Student Name:</w:t>
      </w:r>
      <w:r w:rsidR="00E4303D">
        <w:t xml:space="preserve"> Kawsar Miah</w:t>
      </w:r>
    </w:p>
    <w:p w14:paraId="7FB8F05A" w14:textId="54BC2A93" w:rsidR="00E04EBA" w:rsidRDefault="00E04EBA" w:rsidP="00E04EBA">
      <w:pPr>
        <w:spacing w:line="259" w:lineRule="auto"/>
        <w:jc w:val="center"/>
        <w:rPr>
          <w:rFonts w:eastAsiaTheme="majorEastAsia" w:cstheme="majorBidi"/>
          <w:b/>
          <w:color w:val="44546A" w:themeColor="text2"/>
          <w:sz w:val="32"/>
          <w:szCs w:val="32"/>
        </w:rPr>
      </w:pPr>
      <w:r>
        <w:t>Student ID:</w:t>
      </w:r>
      <w:r w:rsidR="00E4303D">
        <w:t xml:space="preserve"> 2428863</w:t>
      </w:r>
    </w:p>
    <w:p w14:paraId="46614E75" w14:textId="77777777" w:rsidR="00E04EBA" w:rsidRDefault="00E04EBA">
      <w:pPr>
        <w:spacing w:line="259" w:lineRule="auto"/>
        <w:jc w:val="left"/>
        <w:rPr>
          <w:rFonts w:eastAsiaTheme="majorEastAsia" w:cstheme="majorBidi"/>
          <w:b/>
          <w:color w:val="44546A" w:themeColor="text2"/>
          <w:sz w:val="32"/>
          <w:szCs w:val="32"/>
        </w:rPr>
      </w:pPr>
      <w:r>
        <w:br w:type="page"/>
      </w:r>
    </w:p>
    <w:sdt>
      <w:sdtPr>
        <w:rPr>
          <w:rFonts w:ascii="Times New Roman" w:eastAsiaTheme="minorHAnsi" w:hAnsi="Times New Roman" w:cstheme="minorBidi"/>
          <w:color w:val="auto"/>
          <w:sz w:val="24"/>
          <w:szCs w:val="22"/>
        </w:rPr>
        <w:id w:val="1543624467"/>
        <w:docPartObj>
          <w:docPartGallery w:val="Table of Contents"/>
          <w:docPartUnique/>
        </w:docPartObj>
      </w:sdtPr>
      <w:sdtEndPr>
        <w:rPr>
          <w:b/>
          <w:bCs/>
          <w:noProof/>
        </w:rPr>
      </w:sdtEndPr>
      <w:sdtContent>
        <w:p w14:paraId="154A6EB0" w14:textId="5F78CDA9" w:rsidR="00867C37" w:rsidRDefault="00867C37">
          <w:pPr>
            <w:pStyle w:val="TOCHeading"/>
          </w:pPr>
          <w:r>
            <w:t>Table of Contents</w:t>
          </w:r>
        </w:p>
        <w:p w14:paraId="0822E688" w14:textId="128EDD9D" w:rsidR="00867C37" w:rsidRDefault="00867C37">
          <w:pPr>
            <w:pStyle w:val="TOC1"/>
            <w:tabs>
              <w:tab w:val="right" w:leader="dot" w:pos="9350"/>
            </w:tabs>
            <w:rPr>
              <w:noProof/>
            </w:rPr>
          </w:pPr>
          <w:r>
            <w:fldChar w:fldCharType="begin"/>
          </w:r>
          <w:r>
            <w:instrText xml:space="preserve"> TOC \o "1-3" \h \z \u </w:instrText>
          </w:r>
          <w:r>
            <w:fldChar w:fldCharType="separate"/>
          </w:r>
          <w:hyperlink w:anchor="_Toc216507816" w:history="1">
            <w:r w:rsidRPr="00D251CC">
              <w:rPr>
                <w:rStyle w:val="Hyperlink"/>
                <w:noProof/>
              </w:rPr>
              <w:t>Introduction</w:t>
            </w:r>
            <w:r>
              <w:rPr>
                <w:noProof/>
                <w:webHidden/>
              </w:rPr>
              <w:tab/>
            </w:r>
            <w:r>
              <w:rPr>
                <w:noProof/>
                <w:webHidden/>
              </w:rPr>
              <w:fldChar w:fldCharType="begin"/>
            </w:r>
            <w:r>
              <w:rPr>
                <w:noProof/>
                <w:webHidden/>
              </w:rPr>
              <w:instrText xml:space="preserve"> PAGEREF _Toc216507816 \h </w:instrText>
            </w:r>
            <w:r>
              <w:rPr>
                <w:noProof/>
                <w:webHidden/>
              </w:rPr>
            </w:r>
            <w:r>
              <w:rPr>
                <w:noProof/>
                <w:webHidden/>
              </w:rPr>
              <w:fldChar w:fldCharType="separate"/>
            </w:r>
            <w:r>
              <w:rPr>
                <w:noProof/>
                <w:webHidden/>
              </w:rPr>
              <w:t>3</w:t>
            </w:r>
            <w:r>
              <w:rPr>
                <w:noProof/>
                <w:webHidden/>
              </w:rPr>
              <w:fldChar w:fldCharType="end"/>
            </w:r>
          </w:hyperlink>
        </w:p>
        <w:p w14:paraId="3DF2A6C7" w14:textId="4987243D" w:rsidR="00867C37" w:rsidRDefault="00867C37">
          <w:pPr>
            <w:pStyle w:val="TOC1"/>
            <w:tabs>
              <w:tab w:val="right" w:leader="dot" w:pos="9350"/>
            </w:tabs>
            <w:rPr>
              <w:noProof/>
            </w:rPr>
          </w:pPr>
          <w:hyperlink w:anchor="_Toc216507817" w:history="1">
            <w:r w:rsidRPr="00D251CC">
              <w:rPr>
                <w:rStyle w:val="Hyperlink"/>
                <w:noProof/>
              </w:rPr>
              <w:t>Task 1: Compare Job Adverts</w:t>
            </w:r>
            <w:r>
              <w:rPr>
                <w:noProof/>
                <w:webHidden/>
              </w:rPr>
              <w:tab/>
            </w:r>
            <w:r>
              <w:rPr>
                <w:noProof/>
                <w:webHidden/>
              </w:rPr>
              <w:fldChar w:fldCharType="begin"/>
            </w:r>
            <w:r>
              <w:rPr>
                <w:noProof/>
                <w:webHidden/>
              </w:rPr>
              <w:instrText xml:space="preserve"> PAGEREF _Toc216507817 \h </w:instrText>
            </w:r>
            <w:r>
              <w:rPr>
                <w:noProof/>
                <w:webHidden/>
              </w:rPr>
            </w:r>
            <w:r>
              <w:rPr>
                <w:noProof/>
                <w:webHidden/>
              </w:rPr>
              <w:fldChar w:fldCharType="separate"/>
            </w:r>
            <w:r>
              <w:rPr>
                <w:noProof/>
                <w:webHidden/>
              </w:rPr>
              <w:t>3</w:t>
            </w:r>
            <w:r>
              <w:rPr>
                <w:noProof/>
                <w:webHidden/>
              </w:rPr>
              <w:fldChar w:fldCharType="end"/>
            </w:r>
          </w:hyperlink>
        </w:p>
        <w:p w14:paraId="20F5030D" w14:textId="14C340C6" w:rsidR="00867C37" w:rsidRDefault="00867C37">
          <w:pPr>
            <w:pStyle w:val="TOC2"/>
            <w:tabs>
              <w:tab w:val="right" w:leader="dot" w:pos="9350"/>
            </w:tabs>
            <w:rPr>
              <w:noProof/>
            </w:rPr>
          </w:pPr>
          <w:hyperlink w:anchor="_Toc216507818" w:history="1">
            <w:r w:rsidRPr="00D251CC">
              <w:rPr>
                <w:rStyle w:val="Hyperlink"/>
                <w:noProof/>
              </w:rPr>
              <w:t>Selected Job Adverts</w:t>
            </w:r>
            <w:r>
              <w:rPr>
                <w:noProof/>
                <w:webHidden/>
              </w:rPr>
              <w:tab/>
            </w:r>
            <w:r>
              <w:rPr>
                <w:noProof/>
                <w:webHidden/>
              </w:rPr>
              <w:fldChar w:fldCharType="begin"/>
            </w:r>
            <w:r>
              <w:rPr>
                <w:noProof/>
                <w:webHidden/>
              </w:rPr>
              <w:instrText xml:space="preserve"> PAGEREF _Toc216507818 \h </w:instrText>
            </w:r>
            <w:r>
              <w:rPr>
                <w:noProof/>
                <w:webHidden/>
              </w:rPr>
            </w:r>
            <w:r>
              <w:rPr>
                <w:noProof/>
                <w:webHidden/>
              </w:rPr>
              <w:fldChar w:fldCharType="separate"/>
            </w:r>
            <w:r>
              <w:rPr>
                <w:noProof/>
                <w:webHidden/>
              </w:rPr>
              <w:t>3</w:t>
            </w:r>
            <w:r>
              <w:rPr>
                <w:noProof/>
                <w:webHidden/>
              </w:rPr>
              <w:fldChar w:fldCharType="end"/>
            </w:r>
          </w:hyperlink>
        </w:p>
        <w:p w14:paraId="7282CCA2" w14:textId="7ADCBFC6" w:rsidR="00867C37" w:rsidRDefault="00867C37">
          <w:pPr>
            <w:pStyle w:val="TOC2"/>
            <w:tabs>
              <w:tab w:val="right" w:leader="dot" w:pos="9350"/>
            </w:tabs>
            <w:rPr>
              <w:noProof/>
            </w:rPr>
          </w:pPr>
          <w:hyperlink w:anchor="_Toc216507819" w:history="1">
            <w:r w:rsidRPr="00D251CC">
              <w:rPr>
                <w:rStyle w:val="Hyperlink"/>
                <w:noProof/>
              </w:rPr>
              <w:t>Key Technical Skills and Knowledge</w:t>
            </w:r>
            <w:r>
              <w:rPr>
                <w:noProof/>
                <w:webHidden/>
              </w:rPr>
              <w:tab/>
            </w:r>
            <w:r>
              <w:rPr>
                <w:noProof/>
                <w:webHidden/>
              </w:rPr>
              <w:fldChar w:fldCharType="begin"/>
            </w:r>
            <w:r>
              <w:rPr>
                <w:noProof/>
                <w:webHidden/>
              </w:rPr>
              <w:instrText xml:space="preserve"> PAGEREF _Toc216507819 \h </w:instrText>
            </w:r>
            <w:r>
              <w:rPr>
                <w:noProof/>
                <w:webHidden/>
              </w:rPr>
            </w:r>
            <w:r>
              <w:rPr>
                <w:noProof/>
                <w:webHidden/>
              </w:rPr>
              <w:fldChar w:fldCharType="separate"/>
            </w:r>
            <w:r>
              <w:rPr>
                <w:noProof/>
                <w:webHidden/>
              </w:rPr>
              <w:t>3</w:t>
            </w:r>
            <w:r>
              <w:rPr>
                <w:noProof/>
                <w:webHidden/>
              </w:rPr>
              <w:fldChar w:fldCharType="end"/>
            </w:r>
          </w:hyperlink>
        </w:p>
        <w:p w14:paraId="1EF1448F" w14:textId="3DC8FB9F" w:rsidR="00867C37" w:rsidRDefault="00867C37">
          <w:pPr>
            <w:pStyle w:val="TOC2"/>
            <w:tabs>
              <w:tab w:val="right" w:leader="dot" w:pos="9350"/>
            </w:tabs>
            <w:rPr>
              <w:noProof/>
            </w:rPr>
          </w:pPr>
          <w:hyperlink w:anchor="_Toc216507820" w:history="1">
            <w:r w:rsidRPr="00D251CC">
              <w:rPr>
                <w:rStyle w:val="Hyperlink"/>
                <w:noProof/>
              </w:rPr>
              <w:t>Health, Safety, and Compliance</w:t>
            </w:r>
            <w:r>
              <w:rPr>
                <w:noProof/>
                <w:webHidden/>
              </w:rPr>
              <w:tab/>
            </w:r>
            <w:r>
              <w:rPr>
                <w:noProof/>
                <w:webHidden/>
              </w:rPr>
              <w:fldChar w:fldCharType="begin"/>
            </w:r>
            <w:r>
              <w:rPr>
                <w:noProof/>
                <w:webHidden/>
              </w:rPr>
              <w:instrText xml:space="preserve"> PAGEREF _Toc216507820 \h </w:instrText>
            </w:r>
            <w:r>
              <w:rPr>
                <w:noProof/>
                <w:webHidden/>
              </w:rPr>
            </w:r>
            <w:r>
              <w:rPr>
                <w:noProof/>
                <w:webHidden/>
              </w:rPr>
              <w:fldChar w:fldCharType="separate"/>
            </w:r>
            <w:r>
              <w:rPr>
                <w:noProof/>
                <w:webHidden/>
              </w:rPr>
              <w:t>3</w:t>
            </w:r>
            <w:r>
              <w:rPr>
                <w:noProof/>
                <w:webHidden/>
              </w:rPr>
              <w:fldChar w:fldCharType="end"/>
            </w:r>
          </w:hyperlink>
        </w:p>
        <w:p w14:paraId="28DFF665" w14:textId="0F80A84F" w:rsidR="00867C37" w:rsidRDefault="00867C37">
          <w:pPr>
            <w:pStyle w:val="TOC2"/>
            <w:tabs>
              <w:tab w:val="right" w:leader="dot" w:pos="9350"/>
            </w:tabs>
            <w:rPr>
              <w:noProof/>
            </w:rPr>
          </w:pPr>
          <w:hyperlink w:anchor="_Toc216507821" w:history="1">
            <w:r w:rsidRPr="00D251CC">
              <w:rPr>
                <w:rStyle w:val="Hyperlink"/>
                <w:noProof/>
              </w:rPr>
              <w:t>Leadership and Management Skills</w:t>
            </w:r>
            <w:r>
              <w:rPr>
                <w:noProof/>
                <w:webHidden/>
              </w:rPr>
              <w:tab/>
            </w:r>
            <w:r>
              <w:rPr>
                <w:noProof/>
                <w:webHidden/>
              </w:rPr>
              <w:fldChar w:fldCharType="begin"/>
            </w:r>
            <w:r>
              <w:rPr>
                <w:noProof/>
                <w:webHidden/>
              </w:rPr>
              <w:instrText xml:space="preserve"> PAGEREF _Toc216507821 \h </w:instrText>
            </w:r>
            <w:r>
              <w:rPr>
                <w:noProof/>
                <w:webHidden/>
              </w:rPr>
            </w:r>
            <w:r>
              <w:rPr>
                <w:noProof/>
                <w:webHidden/>
              </w:rPr>
              <w:fldChar w:fldCharType="separate"/>
            </w:r>
            <w:r>
              <w:rPr>
                <w:noProof/>
                <w:webHidden/>
              </w:rPr>
              <w:t>4</w:t>
            </w:r>
            <w:r>
              <w:rPr>
                <w:noProof/>
                <w:webHidden/>
              </w:rPr>
              <w:fldChar w:fldCharType="end"/>
            </w:r>
          </w:hyperlink>
        </w:p>
        <w:p w14:paraId="32FC4F5E" w14:textId="17ED155E" w:rsidR="00867C37" w:rsidRDefault="00867C37">
          <w:pPr>
            <w:pStyle w:val="TOC2"/>
            <w:tabs>
              <w:tab w:val="right" w:leader="dot" w:pos="9350"/>
            </w:tabs>
            <w:rPr>
              <w:noProof/>
            </w:rPr>
          </w:pPr>
          <w:hyperlink w:anchor="_Toc216507822" w:history="1">
            <w:r w:rsidRPr="00D251CC">
              <w:rPr>
                <w:rStyle w:val="Hyperlink"/>
                <w:noProof/>
              </w:rPr>
              <w:t>Digital and Organizational Skills</w:t>
            </w:r>
            <w:r>
              <w:rPr>
                <w:noProof/>
                <w:webHidden/>
              </w:rPr>
              <w:tab/>
            </w:r>
            <w:r>
              <w:rPr>
                <w:noProof/>
                <w:webHidden/>
              </w:rPr>
              <w:fldChar w:fldCharType="begin"/>
            </w:r>
            <w:r>
              <w:rPr>
                <w:noProof/>
                <w:webHidden/>
              </w:rPr>
              <w:instrText xml:space="preserve"> PAGEREF _Toc216507822 \h </w:instrText>
            </w:r>
            <w:r>
              <w:rPr>
                <w:noProof/>
                <w:webHidden/>
              </w:rPr>
            </w:r>
            <w:r>
              <w:rPr>
                <w:noProof/>
                <w:webHidden/>
              </w:rPr>
              <w:fldChar w:fldCharType="separate"/>
            </w:r>
            <w:r>
              <w:rPr>
                <w:noProof/>
                <w:webHidden/>
              </w:rPr>
              <w:t>4</w:t>
            </w:r>
            <w:r>
              <w:rPr>
                <w:noProof/>
                <w:webHidden/>
              </w:rPr>
              <w:fldChar w:fldCharType="end"/>
            </w:r>
          </w:hyperlink>
        </w:p>
        <w:p w14:paraId="147D985A" w14:textId="6B0E85C7" w:rsidR="00867C37" w:rsidRDefault="00867C37">
          <w:pPr>
            <w:pStyle w:val="TOC1"/>
            <w:tabs>
              <w:tab w:val="right" w:leader="dot" w:pos="9350"/>
            </w:tabs>
            <w:rPr>
              <w:noProof/>
            </w:rPr>
          </w:pPr>
          <w:hyperlink w:anchor="_Toc216507823" w:history="1">
            <w:r w:rsidRPr="00D251CC">
              <w:rPr>
                <w:rStyle w:val="Hyperlink"/>
                <w:noProof/>
              </w:rPr>
              <w:t>Task 2: Self-Assessment and Evidence of Readiness</w:t>
            </w:r>
            <w:r>
              <w:rPr>
                <w:noProof/>
                <w:webHidden/>
              </w:rPr>
              <w:tab/>
            </w:r>
            <w:r>
              <w:rPr>
                <w:noProof/>
                <w:webHidden/>
              </w:rPr>
              <w:fldChar w:fldCharType="begin"/>
            </w:r>
            <w:r>
              <w:rPr>
                <w:noProof/>
                <w:webHidden/>
              </w:rPr>
              <w:instrText xml:space="preserve"> PAGEREF _Toc216507823 \h </w:instrText>
            </w:r>
            <w:r>
              <w:rPr>
                <w:noProof/>
                <w:webHidden/>
              </w:rPr>
            </w:r>
            <w:r>
              <w:rPr>
                <w:noProof/>
                <w:webHidden/>
              </w:rPr>
              <w:fldChar w:fldCharType="separate"/>
            </w:r>
            <w:r>
              <w:rPr>
                <w:noProof/>
                <w:webHidden/>
              </w:rPr>
              <w:t>4</w:t>
            </w:r>
            <w:r>
              <w:rPr>
                <w:noProof/>
                <w:webHidden/>
              </w:rPr>
              <w:fldChar w:fldCharType="end"/>
            </w:r>
          </w:hyperlink>
        </w:p>
        <w:p w14:paraId="314A67F3" w14:textId="5294BD5F" w:rsidR="00867C37" w:rsidRDefault="00867C37">
          <w:pPr>
            <w:pStyle w:val="TOC2"/>
            <w:tabs>
              <w:tab w:val="right" w:leader="dot" w:pos="9350"/>
            </w:tabs>
            <w:rPr>
              <w:noProof/>
            </w:rPr>
          </w:pPr>
          <w:hyperlink w:anchor="_Toc216507824" w:history="1">
            <w:r w:rsidRPr="00D251CC">
              <w:rPr>
                <w:rStyle w:val="Hyperlink"/>
                <w:noProof/>
              </w:rPr>
              <w:t>Self-Assessment Using SWOT Framework</w:t>
            </w:r>
            <w:r>
              <w:rPr>
                <w:noProof/>
                <w:webHidden/>
              </w:rPr>
              <w:tab/>
            </w:r>
            <w:r>
              <w:rPr>
                <w:noProof/>
                <w:webHidden/>
              </w:rPr>
              <w:fldChar w:fldCharType="begin"/>
            </w:r>
            <w:r>
              <w:rPr>
                <w:noProof/>
                <w:webHidden/>
              </w:rPr>
              <w:instrText xml:space="preserve"> PAGEREF _Toc216507824 \h </w:instrText>
            </w:r>
            <w:r>
              <w:rPr>
                <w:noProof/>
                <w:webHidden/>
              </w:rPr>
            </w:r>
            <w:r>
              <w:rPr>
                <w:noProof/>
                <w:webHidden/>
              </w:rPr>
              <w:fldChar w:fldCharType="separate"/>
            </w:r>
            <w:r>
              <w:rPr>
                <w:noProof/>
                <w:webHidden/>
              </w:rPr>
              <w:t>4</w:t>
            </w:r>
            <w:r>
              <w:rPr>
                <w:noProof/>
                <w:webHidden/>
              </w:rPr>
              <w:fldChar w:fldCharType="end"/>
            </w:r>
          </w:hyperlink>
        </w:p>
        <w:p w14:paraId="0E82920C" w14:textId="233BC939" w:rsidR="00867C37" w:rsidRDefault="00867C37">
          <w:pPr>
            <w:pStyle w:val="TOC2"/>
            <w:tabs>
              <w:tab w:val="right" w:leader="dot" w:pos="9350"/>
            </w:tabs>
            <w:rPr>
              <w:noProof/>
            </w:rPr>
          </w:pPr>
          <w:hyperlink w:anchor="_Toc216507825" w:history="1">
            <w:r w:rsidRPr="00D251CC">
              <w:rPr>
                <w:rStyle w:val="Hyperlink"/>
                <w:noProof/>
              </w:rPr>
              <w:t>Evidence of Readiness for Employability</w:t>
            </w:r>
            <w:r>
              <w:rPr>
                <w:noProof/>
                <w:webHidden/>
              </w:rPr>
              <w:tab/>
            </w:r>
            <w:r>
              <w:rPr>
                <w:noProof/>
                <w:webHidden/>
              </w:rPr>
              <w:fldChar w:fldCharType="begin"/>
            </w:r>
            <w:r>
              <w:rPr>
                <w:noProof/>
                <w:webHidden/>
              </w:rPr>
              <w:instrText xml:space="preserve"> PAGEREF _Toc216507825 \h </w:instrText>
            </w:r>
            <w:r>
              <w:rPr>
                <w:noProof/>
                <w:webHidden/>
              </w:rPr>
            </w:r>
            <w:r>
              <w:rPr>
                <w:noProof/>
                <w:webHidden/>
              </w:rPr>
              <w:fldChar w:fldCharType="separate"/>
            </w:r>
            <w:r>
              <w:rPr>
                <w:noProof/>
                <w:webHidden/>
              </w:rPr>
              <w:t>5</w:t>
            </w:r>
            <w:r>
              <w:rPr>
                <w:noProof/>
                <w:webHidden/>
              </w:rPr>
              <w:fldChar w:fldCharType="end"/>
            </w:r>
          </w:hyperlink>
        </w:p>
        <w:p w14:paraId="422995C0" w14:textId="5E9A0521" w:rsidR="00867C37" w:rsidRDefault="00867C37">
          <w:pPr>
            <w:pStyle w:val="TOC1"/>
            <w:tabs>
              <w:tab w:val="right" w:leader="dot" w:pos="9350"/>
            </w:tabs>
            <w:rPr>
              <w:noProof/>
            </w:rPr>
          </w:pPr>
          <w:hyperlink w:anchor="_Toc216507826" w:history="1">
            <w:r w:rsidRPr="00D251CC">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_Toc216507826 \h </w:instrText>
            </w:r>
            <w:r>
              <w:rPr>
                <w:noProof/>
                <w:webHidden/>
              </w:rPr>
            </w:r>
            <w:r>
              <w:rPr>
                <w:noProof/>
                <w:webHidden/>
              </w:rPr>
              <w:fldChar w:fldCharType="separate"/>
            </w:r>
            <w:r>
              <w:rPr>
                <w:noProof/>
                <w:webHidden/>
              </w:rPr>
              <w:t>5</w:t>
            </w:r>
            <w:r>
              <w:rPr>
                <w:noProof/>
                <w:webHidden/>
              </w:rPr>
              <w:fldChar w:fldCharType="end"/>
            </w:r>
          </w:hyperlink>
        </w:p>
        <w:p w14:paraId="5062B3DA" w14:textId="5146AA6E" w:rsidR="00867C37" w:rsidRDefault="00867C37">
          <w:pPr>
            <w:pStyle w:val="TOC2"/>
            <w:tabs>
              <w:tab w:val="right" w:leader="dot" w:pos="9350"/>
            </w:tabs>
            <w:rPr>
              <w:noProof/>
            </w:rPr>
          </w:pPr>
          <w:hyperlink w:anchor="_Toc216507827" w:history="1">
            <w:r w:rsidRPr="00D251CC">
              <w:rPr>
                <w:rStyle w:val="Hyperlink"/>
                <w:noProof/>
              </w:rPr>
              <w:t>Setting Employment Goals</w:t>
            </w:r>
            <w:r>
              <w:rPr>
                <w:noProof/>
                <w:webHidden/>
              </w:rPr>
              <w:tab/>
            </w:r>
            <w:r>
              <w:rPr>
                <w:noProof/>
                <w:webHidden/>
              </w:rPr>
              <w:fldChar w:fldCharType="begin"/>
            </w:r>
            <w:r>
              <w:rPr>
                <w:noProof/>
                <w:webHidden/>
              </w:rPr>
              <w:instrText xml:space="preserve"> PAGEREF _Toc216507827 \h </w:instrText>
            </w:r>
            <w:r>
              <w:rPr>
                <w:noProof/>
                <w:webHidden/>
              </w:rPr>
            </w:r>
            <w:r>
              <w:rPr>
                <w:noProof/>
                <w:webHidden/>
              </w:rPr>
              <w:fldChar w:fldCharType="separate"/>
            </w:r>
            <w:r>
              <w:rPr>
                <w:noProof/>
                <w:webHidden/>
              </w:rPr>
              <w:t>5</w:t>
            </w:r>
            <w:r>
              <w:rPr>
                <w:noProof/>
                <w:webHidden/>
              </w:rPr>
              <w:fldChar w:fldCharType="end"/>
            </w:r>
          </w:hyperlink>
        </w:p>
        <w:p w14:paraId="759A8882" w14:textId="22ED33F2" w:rsidR="00867C37" w:rsidRDefault="00867C37">
          <w:pPr>
            <w:pStyle w:val="TOC2"/>
            <w:tabs>
              <w:tab w:val="right" w:leader="dot" w:pos="9350"/>
            </w:tabs>
            <w:rPr>
              <w:noProof/>
            </w:rPr>
          </w:pPr>
          <w:hyperlink w:anchor="_Toc216507828" w:history="1">
            <w:r w:rsidRPr="00D251CC">
              <w:rPr>
                <w:rStyle w:val="Hyperlink"/>
                <w:noProof/>
              </w:rPr>
              <w:t>SMART objectives</w:t>
            </w:r>
            <w:r>
              <w:rPr>
                <w:noProof/>
                <w:webHidden/>
              </w:rPr>
              <w:tab/>
            </w:r>
            <w:r>
              <w:rPr>
                <w:noProof/>
                <w:webHidden/>
              </w:rPr>
              <w:fldChar w:fldCharType="begin"/>
            </w:r>
            <w:r>
              <w:rPr>
                <w:noProof/>
                <w:webHidden/>
              </w:rPr>
              <w:instrText xml:space="preserve"> PAGEREF _Toc216507828 \h </w:instrText>
            </w:r>
            <w:r>
              <w:rPr>
                <w:noProof/>
                <w:webHidden/>
              </w:rPr>
            </w:r>
            <w:r>
              <w:rPr>
                <w:noProof/>
                <w:webHidden/>
              </w:rPr>
              <w:fldChar w:fldCharType="separate"/>
            </w:r>
            <w:r>
              <w:rPr>
                <w:noProof/>
                <w:webHidden/>
              </w:rPr>
              <w:t>6</w:t>
            </w:r>
            <w:r>
              <w:rPr>
                <w:noProof/>
                <w:webHidden/>
              </w:rPr>
              <w:fldChar w:fldCharType="end"/>
            </w:r>
          </w:hyperlink>
        </w:p>
        <w:p w14:paraId="4473ED05" w14:textId="5C7B8592" w:rsidR="00867C37" w:rsidRDefault="00867C37">
          <w:pPr>
            <w:pStyle w:val="TOC2"/>
            <w:tabs>
              <w:tab w:val="right" w:leader="dot" w:pos="9350"/>
            </w:tabs>
            <w:rPr>
              <w:noProof/>
            </w:rPr>
          </w:pPr>
          <w:hyperlink w:anchor="_Toc216507829" w:history="1">
            <w:r w:rsidRPr="00D251CC">
              <w:rPr>
                <w:rStyle w:val="Hyperlink"/>
                <w:noProof/>
              </w:rPr>
              <w:t>Personal Development Plan</w:t>
            </w:r>
            <w:r>
              <w:rPr>
                <w:noProof/>
                <w:webHidden/>
              </w:rPr>
              <w:tab/>
            </w:r>
            <w:r>
              <w:rPr>
                <w:noProof/>
                <w:webHidden/>
              </w:rPr>
              <w:fldChar w:fldCharType="begin"/>
            </w:r>
            <w:r>
              <w:rPr>
                <w:noProof/>
                <w:webHidden/>
              </w:rPr>
              <w:instrText xml:space="preserve"> PAGEREF _Toc216507829 \h </w:instrText>
            </w:r>
            <w:r>
              <w:rPr>
                <w:noProof/>
                <w:webHidden/>
              </w:rPr>
            </w:r>
            <w:r>
              <w:rPr>
                <w:noProof/>
                <w:webHidden/>
              </w:rPr>
              <w:fldChar w:fldCharType="separate"/>
            </w:r>
            <w:r>
              <w:rPr>
                <w:noProof/>
                <w:webHidden/>
              </w:rPr>
              <w:t>6</w:t>
            </w:r>
            <w:r>
              <w:rPr>
                <w:noProof/>
                <w:webHidden/>
              </w:rPr>
              <w:fldChar w:fldCharType="end"/>
            </w:r>
          </w:hyperlink>
        </w:p>
        <w:p w14:paraId="2E58B428" w14:textId="2A0457D0" w:rsidR="00867C37" w:rsidRDefault="00867C37">
          <w:pPr>
            <w:pStyle w:val="TOC2"/>
            <w:tabs>
              <w:tab w:val="right" w:leader="dot" w:pos="9350"/>
            </w:tabs>
            <w:rPr>
              <w:noProof/>
            </w:rPr>
          </w:pPr>
          <w:hyperlink w:anchor="_Toc216507830" w:history="1">
            <w:r w:rsidRPr="00D251CC">
              <w:rPr>
                <w:rStyle w:val="Hyperlink"/>
                <w:noProof/>
              </w:rPr>
              <w:t>Resources Required</w:t>
            </w:r>
            <w:r>
              <w:rPr>
                <w:noProof/>
                <w:webHidden/>
              </w:rPr>
              <w:tab/>
            </w:r>
            <w:r>
              <w:rPr>
                <w:noProof/>
                <w:webHidden/>
              </w:rPr>
              <w:fldChar w:fldCharType="begin"/>
            </w:r>
            <w:r>
              <w:rPr>
                <w:noProof/>
                <w:webHidden/>
              </w:rPr>
              <w:instrText xml:space="preserve"> PAGEREF _Toc216507830 \h </w:instrText>
            </w:r>
            <w:r>
              <w:rPr>
                <w:noProof/>
                <w:webHidden/>
              </w:rPr>
            </w:r>
            <w:r>
              <w:rPr>
                <w:noProof/>
                <w:webHidden/>
              </w:rPr>
              <w:fldChar w:fldCharType="separate"/>
            </w:r>
            <w:r>
              <w:rPr>
                <w:noProof/>
                <w:webHidden/>
              </w:rPr>
              <w:t>7</w:t>
            </w:r>
            <w:r>
              <w:rPr>
                <w:noProof/>
                <w:webHidden/>
              </w:rPr>
              <w:fldChar w:fldCharType="end"/>
            </w:r>
          </w:hyperlink>
        </w:p>
        <w:p w14:paraId="1C04261E" w14:textId="1A6D8445" w:rsidR="00867C37" w:rsidRDefault="00867C37">
          <w:pPr>
            <w:pStyle w:val="TOC2"/>
            <w:tabs>
              <w:tab w:val="right" w:leader="dot" w:pos="9350"/>
            </w:tabs>
            <w:rPr>
              <w:noProof/>
            </w:rPr>
          </w:pPr>
          <w:hyperlink w:anchor="_Toc216507831" w:history="1">
            <w:r w:rsidRPr="00D251CC">
              <w:rPr>
                <w:rStyle w:val="Hyperlink"/>
                <w:noProof/>
              </w:rPr>
              <w:t>Measuring Progress</w:t>
            </w:r>
            <w:r>
              <w:rPr>
                <w:noProof/>
                <w:webHidden/>
              </w:rPr>
              <w:tab/>
            </w:r>
            <w:r>
              <w:rPr>
                <w:noProof/>
                <w:webHidden/>
              </w:rPr>
              <w:fldChar w:fldCharType="begin"/>
            </w:r>
            <w:r>
              <w:rPr>
                <w:noProof/>
                <w:webHidden/>
              </w:rPr>
              <w:instrText xml:space="preserve"> PAGEREF _Toc216507831 \h </w:instrText>
            </w:r>
            <w:r>
              <w:rPr>
                <w:noProof/>
                <w:webHidden/>
              </w:rPr>
            </w:r>
            <w:r>
              <w:rPr>
                <w:noProof/>
                <w:webHidden/>
              </w:rPr>
              <w:fldChar w:fldCharType="separate"/>
            </w:r>
            <w:r>
              <w:rPr>
                <w:noProof/>
                <w:webHidden/>
              </w:rPr>
              <w:t>8</w:t>
            </w:r>
            <w:r>
              <w:rPr>
                <w:noProof/>
                <w:webHidden/>
              </w:rPr>
              <w:fldChar w:fldCharType="end"/>
            </w:r>
          </w:hyperlink>
        </w:p>
        <w:p w14:paraId="66372097" w14:textId="759D9E75" w:rsidR="00867C37" w:rsidRDefault="00867C37">
          <w:pPr>
            <w:pStyle w:val="TOC1"/>
            <w:tabs>
              <w:tab w:val="right" w:leader="dot" w:pos="9350"/>
            </w:tabs>
            <w:rPr>
              <w:noProof/>
            </w:rPr>
          </w:pPr>
          <w:hyperlink w:anchor="_Toc216507832" w:history="1">
            <w:r w:rsidRPr="00D251CC">
              <w:rPr>
                <w:rStyle w:val="Hyperlink"/>
                <w:noProof/>
              </w:rPr>
              <w:t>Conclusion</w:t>
            </w:r>
            <w:r>
              <w:rPr>
                <w:noProof/>
                <w:webHidden/>
              </w:rPr>
              <w:tab/>
            </w:r>
            <w:r>
              <w:rPr>
                <w:noProof/>
                <w:webHidden/>
              </w:rPr>
              <w:fldChar w:fldCharType="begin"/>
            </w:r>
            <w:r>
              <w:rPr>
                <w:noProof/>
                <w:webHidden/>
              </w:rPr>
              <w:instrText xml:space="preserve"> PAGEREF _Toc216507832 \h </w:instrText>
            </w:r>
            <w:r>
              <w:rPr>
                <w:noProof/>
                <w:webHidden/>
              </w:rPr>
            </w:r>
            <w:r>
              <w:rPr>
                <w:noProof/>
                <w:webHidden/>
              </w:rPr>
              <w:fldChar w:fldCharType="separate"/>
            </w:r>
            <w:r>
              <w:rPr>
                <w:noProof/>
                <w:webHidden/>
              </w:rPr>
              <w:t>8</w:t>
            </w:r>
            <w:r>
              <w:rPr>
                <w:noProof/>
                <w:webHidden/>
              </w:rPr>
              <w:fldChar w:fldCharType="end"/>
            </w:r>
          </w:hyperlink>
        </w:p>
        <w:p w14:paraId="6BEA3CEF" w14:textId="138C01E3" w:rsidR="00867C37" w:rsidRDefault="00867C37">
          <w:pPr>
            <w:pStyle w:val="TOC1"/>
            <w:tabs>
              <w:tab w:val="right" w:leader="dot" w:pos="9350"/>
            </w:tabs>
            <w:rPr>
              <w:noProof/>
            </w:rPr>
          </w:pPr>
          <w:hyperlink w:anchor="_Toc216507833" w:history="1">
            <w:r w:rsidRPr="00D251CC">
              <w:rPr>
                <w:rStyle w:val="Hyperlink"/>
                <w:noProof/>
              </w:rPr>
              <w:t>References</w:t>
            </w:r>
            <w:r>
              <w:rPr>
                <w:noProof/>
                <w:webHidden/>
              </w:rPr>
              <w:tab/>
            </w:r>
            <w:r>
              <w:rPr>
                <w:noProof/>
                <w:webHidden/>
              </w:rPr>
              <w:fldChar w:fldCharType="begin"/>
            </w:r>
            <w:r>
              <w:rPr>
                <w:noProof/>
                <w:webHidden/>
              </w:rPr>
              <w:instrText xml:space="preserve"> PAGEREF _Toc216507833 \h </w:instrText>
            </w:r>
            <w:r>
              <w:rPr>
                <w:noProof/>
                <w:webHidden/>
              </w:rPr>
            </w:r>
            <w:r>
              <w:rPr>
                <w:noProof/>
                <w:webHidden/>
              </w:rPr>
              <w:fldChar w:fldCharType="separate"/>
            </w:r>
            <w:r>
              <w:rPr>
                <w:noProof/>
                <w:webHidden/>
              </w:rPr>
              <w:t>9</w:t>
            </w:r>
            <w:r>
              <w:rPr>
                <w:noProof/>
                <w:webHidden/>
              </w:rPr>
              <w:fldChar w:fldCharType="end"/>
            </w:r>
          </w:hyperlink>
        </w:p>
        <w:p w14:paraId="638523B6" w14:textId="7D311829" w:rsidR="00867C37" w:rsidRDefault="00867C37">
          <w:r>
            <w:rPr>
              <w:b/>
              <w:bCs/>
              <w:noProof/>
            </w:rPr>
            <w:fldChar w:fldCharType="end"/>
          </w:r>
        </w:p>
      </w:sdtContent>
    </w:sdt>
    <w:p w14:paraId="21CA155B" w14:textId="77777777" w:rsidR="00867C37" w:rsidRDefault="00867C37">
      <w:pPr>
        <w:spacing w:line="259" w:lineRule="auto"/>
        <w:jc w:val="left"/>
        <w:rPr>
          <w:rFonts w:eastAsiaTheme="majorEastAsia" w:cstheme="majorBidi"/>
          <w:b/>
          <w:color w:val="44546A" w:themeColor="text2"/>
          <w:sz w:val="32"/>
          <w:szCs w:val="32"/>
        </w:rPr>
      </w:pPr>
      <w:r>
        <w:br w:type="page"/>
      </w:r>
    </w:p>
    <w:p w14:paraId="09B74023" w14:textId="63B7EB48" w:rsidR="00E04EBA" w:rsidRPr="00E04EBA" w:rsidRDefault="00E04EBA" w:rsidP="00E04EBA">
      <w:pPr>
        <w:pStyle w:val="Heading1"/>
      </w:pPr>
      <w:bookmarkStart w:id="0" w:name="_Toc216507816"/>
      <w:r w:rsidRPr="00E04EBA">
        <w:lastRenderedPageBreak/>
        <w:t>Introduction</w:t>
      </w:r>
      <w:bookmarkEnd w:id="0"/>
      <w:r w:rsidRPr="00E04EBA">
        <w:t xml:space="preserve"> </w:t>
      </w:r>
    </w:p>
    <w:p w14:paraId="68299823" w14:textId="74E99F8F" w:rsidR="00E04EBA" w:rsidRDefault="00E04EBA" w:rsidP="00DD5D41">
      <w:r w:rsidRPr="00E04EBA">
        <w:t>This is my personal development plan that is set to assist me in my career dream of advancing to the position of Site Manager in the construction business sector. It is based on the weaknesses that came out during my SWOT analysis, especially the fact that I need to be exposed to more practical site experience, confidence in making decisions and leadership competence. The plan offers a realistic and formatted method of professional development through formulating clear development phases within a short, medium, and long-time frame. The above actions are in line with the expectations of the employers and the competency expectations of the industry making my personal development meaningful, measurable and directly related to the enhancement of employability and long-term career achievement.</w:t>
      </w:r>
    </w:p>
    <w:p w14:paraId="00D07E56" w14:textId="419B1C52" w:rsidR="00DD5D41" w:rsidRDefault="00DD5D41" w:rsidP="00E04EBA">
      <w:pPr>
        <w:pStyle w:val="Heading1"/>
      </w:pPr>
      <w:bookmarkStart w:id="1" w:name="_Toc216507817"/>
      <w:r>
        <w:t>Task 1: Compare Job Adverts</w:t>
      </w:r>
      <w:bookmarkEnd w:id="1"/>
    </w:p>
    <w:p w14:paraId="536DC523" w14:textId="313A02A3" w:rsidR="00DD5D41" w:rsidRDefault="00DD5D41" w:rsidP="00DD5D41">
      <w:pPr>
        <w:pStyle w:val="Heading2"/>
      </w:pPr>
      <w:bookmarkStart w:id="2" w:name="_Toc216507818"/>
      <w:r>
        <w:t>Selected Job Adverts</w:t>
      </w:r>
      <w:bookmarkEnd w:id="2"/>
    </w:p>
    <w:p w14:paraId="3530A330" w14:textId="019503D9" w:rsidR="00DD5D41" w:rsidRDefault="00DD5D41" w:rsidP="00DD5D41">
      <w:r>
        <w:t xml:space="preserve">Construction industry Four Site Manager job adverts were </w:t>
      </w:r>
      <w:r w:rsidR="00C33D07">
        <w:t>analyzed</w:t>
      </w:r>
      <w:r>
        <w:t>, including residential, commercial, infrastructure, and refurbishment projects. Although the projects were different in magnitude and industry, the adverts were very consistent in the skills, knowledge and leadership attributes necessary to hold the position of Site Manager. This is an indication of standardized expectations of Site Managers in the construction industry.</w:t>
      </w:r>
    </w:p>
    <w:p w14:paraId="344ADA24" w14:textId="679B73A8" w:rsidR="00DD5D41" w:rsidRDefault="00DD5D41" w:rsidP="00DD5D41">
      <w:pPr>
        <w:pStyle w:val="Heading2"/>
      </w:pPr>
      <w:bookmarkStart w:id="3" w:name="_Toc216507819"/>
      <w:r w:rsidRPr="00DD5D41">
        <w:t>Key Technical Skills and Knowledge</w:t>
      </w:r>
      <w:bookmarkEnd w:id="3"/>
    </w:p>
    <w:p w14:paraId="369F5B44" w14:textId="2FD59DD2" w:rsidR="00DD5D41" w:rsidRDefault="00DD5D41" w:rsidP="00DD5D41">
      <w:r>
        <w:t>All four adverts that were mentioned indicated a deep understanding of building techniques, building codes, and building standards as critical. The ability to interpret construction drawings, specifications and schedules was always demanded. These technical skills facilitate efficient coordination of the sites and making decisions that are important in project success (</w:t>
      </w:r>
      <w:proofErr w:type="spellStart"/>
      <w:r>
        <w:t>Zavari</w:t>
      </w:r>
      <w:proofErr w:type="spellEnd"/>
      <w:r>
        <w:t xml:space="preserve"> and </w:t>
      </w:r>
      <w:proofErr w:type="spellStart"/>
      <w:r>
        <w:t>Afshar</w:t>
      </w:r>
      <w:proofErr w:type="spellEnd"/>
      <w:r>
        <w:t xml:space="preserve">, 2023). Moreover, in multiple advertisements, the knowledge of digital solutions, including project management software and reporting systems, was stated, which represents the increasing use of technology in construction practice and increased </w:t>
      </w:r>
      <w:r w:rsidR="00C33D07">
        <w:t>digitalization</w:t>
      </w:r>
      <w:r>
        <w:t xml:space="preserve"> (Chen et al., 2023).</w:t>
      </w:r>
    </w:p>
    <w:p w14:paraId="540C7D97" w14:textId="61E5AB5C" w:rsidR="00DD5D41" w:rsidRDefault="00DD5D41" w:rsidP="00DD5D41">
      <w:pPr>
        <w:pStyle w:val="Heading2"/>
      </w:pPr>
      <w:bookmarkStart w:id="4" w:name="_Toc216507820"/>
      <w:r w:rsidRPr="00DD5D41">
        <w:t>Health, Safety, and Compliance</w:t>
      </w:r>
      <w:bookmarkEnd w:id="4"/>
    </w:p>
    <w:p w14:paraId="64AD9EC6" w14:textId="42EBCC27" w:rsidR="00DD5D41" w:rsidRDefault="00DD5D41" w:rsidP="00DD5D41">
      <w:r>
        <w:t xml:space="preserve">All adverts had a common requirement of health and safety management. Employers insisted on adherence to the CDM Regulations, risk assessment and the use of RAMS to have safe working </w:t>
      </w:r>
      <w:r>
        <w:lastRenderedPageBreak/>
        <w:t>environment. Good leadership in safety matters by Site Managers will ensure better project outcomes and fewer incidences on the site (</w:t>
      </w:r>
      <w:proofErr w:type="spellStart"/>
      <w:r>
        <w:t>Zavari</w:t>
      </w:r>
      <w:proofErr w:type="spellEnd"/>
      <w:r>
        <w:t xml:space="preserve"> and </w:t>
      </w:r>
      <w:proofErr w:type="spellStart"/>
      <w:r>
        <w:t>Afshar</w:t>
      </w:r>
      <w:proofErr w:type="spellEnd"/>
      <w:r>
        <w:t>, 2023).</w:t>
      </w:r>
    </w:p>
    <w:p w14:paraId="0AA7240D" w14:textId="49C2C749" w:rsidR="00DD5D41" w:rsidRDefault="00DD5D41" w:rsidP="00DD5D41">
      <w:pPr>
        <w:pStyle w:val="Heading2"/>
      </w:pPr>
      <w:bookmarkStart w:id="5" w:name="_Toc216507821"/>
      <w:r w:rsidRPr="00DD5D41">
        <w:t>Leadership and Management Skills</w:t>
      </w:r>
      <w:bookmarkEnd w:id="5"/>
    </w:p>
    <w:p w14:paraId="6A877A3B" w14:textId="70ABE430" w:rsidR="00DD5D41" w:rsidRDefault="00DD5D41" w:rsidP="00DD5D41">
      <w:r>
        <w:t>Good leadership and people management skills were prevalent in all the job adverts. Site Managers are also required to oversee the subcontractors, encourage site teams and resolve conflicts effectively. Higher construction project performance has been credited to transformational leadership that comprises the capacity to inspire and engage the workers (</w:t>
      </w:r>
      <w:proofErr w:type="spellStart"/>
      <w:r>
        <w:t>Zavari</w:t>
      </w:r>
      <w:proofErr w:type="spellEnd"/>
      <w:r>
        <w:t xml:space="preserve"> and </w:t>
      </w:r>
      <w:proofErr w:type="spellStart"/>
      <w:r>
        <w:t>Afshar</w:t>
      </w:r>
      <w:proofErr w:type="spellEnd"/>
      <w:r>
        <w:t xml:space="preserve">, 2023). Another element that was mentioned </w:t>
      </w:r>
      <w:r w:rsidR="00C33D07">
        <w:t>again</w:t>
      </w:r>
      <w:r>
        <w:t xml:space="preserve"> was effective communication with stakeholders.</w:t>
      </w:r>
    </w:p>
    <w:p w14:paraId="5A89DC45" w14:textId="56FDE37F" w:rsidR="00DD5D41" w:rsidRDefault="00DD5D41" w:rsidP="00DD5D41">
      <w:pPr>
        <w:pStyle w:val="Heading2"/>
      </w:pPr>
      <w:bookmarkStart w:id="6" w:name="_Toc216507822"/>
      <w:r>
        <w:t>Digital and Organizational Skills</w:t>
      </w:r>
      <w:bookmarkEnd w:id="6"/>
    </w:p>
    <w:p w14:paraId="75D43C86" w14:textId="6BCBCDBC" w:rsidR="00DD5D41" w:rsidRDefault="00DD5D41" w:rsidP="00DD5D41">
      <w:r>
        <w:t xml:space="preserve">Several adverts necessitated </w:t>
      </w:r>
      <w:r w:rsidR="00C33D07">
        <w:t>digital</w:t>
      </w:r>
      <w:r>
        <w:t xml:space="preserve"> knowledge and willingness to embrace construction technologies. Planning, progress monitoring, and reporting skills were highlighted, which is in line with the growing demands of digital capability in construction organizations (Chen et al., 2023).</w:t>
      </w:r>
    </w:p>
    <w:p w14:paraId="7E09F883" w14:textId="2847DB2D" w:rsidR="00CE6930" w:rsidRDefault="00485C42" w:rsidP="00485C42">
      <w:pPr>
        <w:pStyle w:val="Heading1"/>
      </w:pPr>
      <w:bookmarkStart w:id="7" w:name="_Toc216507823"/>
      <w:r>
        <w:t xml:space="preserve">Task 2: </w:t>
      </w:r>
      <w:r w:rsidR="00CE6930" w:rsidRPr="00CE6930">
        <w:t>Self-Assessment and Evidence of Readiness</w:t>
      </w:r>
      <w:bookmarkEnd w:id="7"/>
    </w:p>
    <w:p w14:paraId="4E34C84F" w14:textId="13033B63" w:rsidR="00DD5D41" w:rsidRDefault="00485C42" w:rsidP="00CE6930">
      <w:pPr>
        <w:pStyle w:val="Heading2"/>
      </w:pPr>
      <w:bookmarkStart w:id="8" w:name="_Toc216507824"/>
      <w:r w:rsidRPr="00485C42">
        <w:t>Self-Assessment Using SWOT Framework</w:t>
      </w:r>
      <w:bookmarkEnd w:id="8"/>
    </w:p>
    <w:p w14:paraId="1B52B404" w14:textId="1D1D4952" w:rsidR="00485C42" w:rsidRDefault="00485C42" w:rsidP="00485C42">
      <w:r>
        <w:t xml:space="preserve">My current employability readiness and personal development were analyzed with the help of SWOT analysis </w:t>
      </w:r>
      <w:r w:rsidR="00C33D07">
        <w:t>about</w:t>
      </w:r>
      <w:r>
        <w:t xml:space="preserve"> my career goal in the sphere of construction and management. Self-assessment is a suitable means to recognize a lack of skills, improve reflection, and assist with constant improvement (</w:t>
      </w:r>
      <w:proofErr w:type="spellStart"/>
      <w:r>
        <w:t>Nurjamin</w:t>
      </w:r>
      <w:proofErr w:type="spellEnd"/>
      <w:r>
        <w:t xml:space="preserve"> et al., 2023).</w:t>
      </w:r>
    </w:p>
    <w:p w14:paraId="0AB9DFAF" w14:textId="1A71A80E" w:rsidR="00485C42" w:rsidRDefault="00485C42" w:rsidP="00485C42">
      <w:r w:rsidRPr="00CE6930">
        <w:rPr>
          <w:b/>
          <w:bCs/>
        </w:rPr>
        <w:t>Strengths</w:t>
      </w:r>
      <w:r w:rsidR="00CE6930" w:rsidRPr="00CE6930">
        <w:rPr>
          <w:b/>
          <w:bCs/>
        </w:rPr>
        <w:t>:</w:t>
      </w:r>
      <w:r w:rsidR="00CE6930">
        <w:t xml:space="preserve"> </w:t>
      </w:r>
      <w:r>
        <w:t xml:space="preserve">Academic competence is also one of my strengths as I have successfully studied various Level 4 business and management courses, such as marketing, leadership, finance, and global business environment. These modules have enhanced my analytical, research and report writing skills that are critical to occupations. I have also good communication and teamwork, which has been achieved through group presentation and teamwork in the course. Also, I am demonstrating increasing digital preparedness, such as use of Microsoft Office, online learning software, and simplistic project management that are also consistent with the growing </w:t>
      </w:r>
      <w:r w:rsidR="00CE6930">
        <w:t>digitalization</w:t>
      </w:r>
      <w:r>
        <w:t xml:space="preserve"> of contemporary </w:t>
      </w:r>
      <w:r w:rsidR="00CE6930">
        <w:t>organizations</w:t>
      </w:r>
      <w:r>
        <w:t xml:space="preserve"> (Chen et al., 2023).</w:t>
      </w:r>
    </w:p>
    <w:p w14:paraId="43462DBC" w14:textId="4A9E45D4" w:rsidR="00485C42" w:rsidRDefault="00485C42" w:rsidP="00485C42">
      <w:r w:rsidRPr="00CE6930">
        <w:rPr>
          <w:b/>
          <w:bCs/>
        </w:rPr>
        <w:t>Weaknesses</w:t>
      </w:r>
      <w:r w:rsidR="00CE6930" w:rsidRPr="00CE6930">
        <w:rPr>
          <w:b/>
          <w:bCs/>
        </w:rPr>
        <w:t>:</w:t>
      </w:r>
      <w:r w:rsidR="00CE6930">
        <w:t xml:space="preserve"> </w:t>
      </w:r>
      <w:r>
        <w:t xml:space="preserve">One of the developments needed is less direct industry experience with specific </w:t>
      </w:r>
      <w:r w:rsidR="00C33D07">
        <w:t>references</w:t>
      </w:r>
      <w:r>
        <w:t xml:space="preserve"> to construction or </w:t>
      </w:r>
      <w:r w:rsidR="00CE6930">
        <w:t>site-based</w:t>
      </w:r>
      <w:r>
        <w:t xml:space="preserve"> settings. Although there is strong academic knowledge </w:t>
      </w:r>
      <w:r>
        <w:lastRenderedPageBreak/>
        <w:t>there is still a lack of practical exposure to real-life challenges in operations. The other weakness is trust in high-stress decision-making and more so in the unfamiliar working environment. It is these areas that indicate the necessity of planned work placements and mentoring in order to put theory into practice.</w:t>
      </w:r>
    </w:p>
    <w:p w14:paraId="2D58A3AC" w14:textId="77149E73" w:rsidR="00485C42" w:rsidRDefault="00485C42" w:rsidP="00485C42">
      <w:r w:rsidRPr="00CE6930">
        <w:rPr>
          <w:b/>
          <w:bCs/>
        </w:rPr>
        <w:t>Opportunities</w:t>
      </w:r>
      <w:r w:rsidR="00CE6930" w:rsidRPr="00CE6930">
        <w:rPr>
          <w:b/>
          <w:bCs/>
        </w:rPr>
        <w:t>:</w:t>
      </w:r>
      <w:r w:rsidR="00CE6930">
        <w:t xml:space="preserve"> </w:t>
      </w:r>
      <w:r>
        <w:t>Employability can be improved significantly by using internships, part-time positions, and industrial placements, which will offer them a chance to gain practical experience and become familiar with other professionals. The leadership, digital and reflective skills can also be developed using university resources like careers workshops, employability modules and skills boot camps. The study indicates that those graduates that become active participants in self-development and career planning have higher chances of getting positive employment outcomes (Huang et al., 2022).</w:t>
      </w:r>
    </w:p>
    <w:p w14:paraId="392B7A66" w14:textId="042EB4AF" w:rsidR="00485C42" w:rsidRDefault="00485C42" w:rsidP="00485C42">
      <w:r w:rsidRPr="00CE6930">
        <w:rPr>
          <w:b/>
          <w:bCs/>
        </w:rPr>
        <w:t>Threats</w:t>
      </w:r>
      <w:r w:rsidR="00CE6930" w:rsidRPr="00CE6930">
        <w:rPr>
          <w:b/>
          <w:bCs/>
        </w:rPr>
        <w:t>:</w:t>
      </w:r>
      <w:r w:rsidR="00CE6930">
        <w:t xml:space="preserve"> </w:t>
      </w:r>
      <w:r>
        <w:t xml:space="preserve">High competition within the graduate work force and the rising employer demands of applied experience and digital aptitude are some of the external threats. The technological change in the industries is very fast and could also be a challenge unless the </w:t>
      </w:r>
      <w:proofErr w:type="spellStart"/>
      <w:r>
        <w:t>upskilling</w:t>
      </w:r>
      <w:proofErr w:type="spellEnd"/>
      <w:r>
        <w:t xml:space="preserve"> is done continually. There is the need to learn proactively and be flexible </w:t>
      </w:r>
      <w:r w:rsidR="00C33D07">
        <w:t>to</w:t>
      </w:r>
      <w:r>
        <w:t xml:space="preserve"> manage these threats.</w:t>
      </w:r>
    </w:p>
    <w:p w14:paraId="77A7FC8B" w14:textId="79F2ADB6" w:rsidR="00CE6930" w:rsidRDefault="00CE6930" w:rsidP="00CE6930">
      <w:pPr>
        <w:pStyle w:val="Heading2"/>
      </w:pPr>
      <w:bookmarkStart w:id="9" w:name="_Toc216507825"/>
      <w:r w:rsidRPr="00CE6930">
        <w:t>Evidence of Readiness for Employability</w:t>
      </w:r>
      <w:bookmarkEnd w:id="9"/>
    </w:p>
    <w:p w14:paraId="5E62C56B" w14:textId="4D35854F" w:rsidR="00485C42" w:rsidRDefault="00485C42" w:rsidP="00485C42">
      <w:r>
        <w:t xml:space="preserve">I am prepared to be employable based on the record of good grades, accomplishment of research-based tasks, and </w:t>
      </w:r>
      <w:r w:rsidR="00CE6930">
        <w:t>involvement</w:t>
      </w:r>
      <w:r>
        <w:t xml:space="preserve"> in group assignments where leadership, problem-solving, and time management skills are essential. </w:t>
      </w:r>
      <w:r w:rsidR="00CE6930">
        <w:t>Favorable</w:t>
      </w:r>
      <w:r>
        <w:t xml:space="preserve"> comments made by tutors reveal my clear </w:t>
      </w:r>
      <w:r w:rsidR="00C33D07">
        <w:t>organization</w:t>
      </w:r>
      <w:r>
        <w:t xml:space="preserve"> of writing, ability to think critically, and use of academic materials. My ability to recognize personal gaps in skills and actively work towards them is also a sign of ready employability, and that I have already exhibited reflective learning (</w:t>
      </w:r>
      <w:proofErr w:type="spellStart"/>
      <w:r>
        <w:t>Nurjamin</w:t>
      </w:r>
      <w:proofErr w:type="spellEnd"/>
      <w:r>
        <w:t xml:space="preserve"> et al., 2023). In addition, my readiness to acquire digital and professional skills is in line with the requirement models of contemporary </w:t>
      </w:r>
      <w:r w:rsidR="00CE6930">
        <w:t>organizational</w:t>
      </w:r>
      <w:r>
        <w:t xml:space="preserve"> settings (Chen et al., 2023).</w:t>
      </w:r>
    </w:p>
    <w:p w14:paraId="7D394DEA" w14:textId="58932E1F" w:rsidR="00CE6930" w:rsidRDefault="00CE6930" w:rsidP="00B47509">
      <w:pPr>
        <w:pStyle w:val="Heading1"/>
      </w:pPr>
      <w:bookmarkStart w:id="10" w:name="_Toc215176064"/>
      <w:bookmarkStart w:id="11" w:name="_Toc216507826"/>
      <w:r w:rsidRPr="00CE6930">
        <w:t>Task 3: Employment Goals and Personal Development Plan</w:t>
      </w:r>
      <w:bookmarkEnd w:id="10"/>
      <w:bookmarkEnd w:id="11"/>
    </w:p>
    <w:p w14:paraId="16AE279D" w14:textId="511CD364" w:rsidR="00B47509" w:rsidRDefault="00B47509" w:rsidP="00B47509">
      <w:pPr>
        <w:pStyle w:val="Heading2"/>
      </w:pPr>
      <w:bookmarkStart w:id="12" w:name="_Toc216507827"/>
      <w:r>
        <w:t>Setting Employment Goals</w:t>
      </w:r>
      <w:bookmarkEnd w:id="12"/>
    </w:p>
    <w:p w14:paraId="1C3CB8FB" w14:textId="32325CBF" w:rsidR="00CE6930" w:rsidRDefault="00B47509" w:rsidP="00B47509">
      <w:r>
        <w:t xml:space="preserve">According to the weaknesses that I identified during my SWOT analysis, especially, my lack of experience in the industry and confidence in operating under high-pressure situations, I have formulated definable short-term and long-term employment objectives that are more specific to </w:t>
      </w:r>
      <w:r>
        <w:lastRenderedPageBreak/>
        <w:t>my desire to become a Site Manager within the construction industry. The significance of goal setting is that it offers direction, inspiration, and a systematic channel of career advancement (Huang et al., 2022).</w:t>
      </w:r>
    </w:p>
    <w:p w14:paraId="7A4DCCA4" w14:textId="0D27FAE3" w:rsidR="00B47509" w:rsidRPr="00E04EBA" w:rsidRDefault="00B47509" w:rsidP="00E04EBA">
      <w:pPr>
        <w:pStyle w:val="Heading2"/>
      </w:pPr>
      <w:bookmarkStart w:id="13" w:name="_Toc216507828"/>
      <w:r w:rsidRPr="00B47509">
        <w:t>SMART objectives</w:t>
      </w:r>
      <w:bookmarkEnd w:id="13"/>
    </w:p>
    <w:tbl>
      <w:tblPr>
        <w:tblStyle w:val="TableGridLight"/>
        <w:tblW w:w="10890" w:type="dxa"/>
        <w:tblInd w:w="-815" w:type="dxa"/>
        <w:tblLook w:val="04A0" w:firstRow="1" w:lastRow="0" w:firstColumn="1" w:lastColumn="0" w:noHBand="0" w:noVBand="1"/>
      </w:tblPr>
      <w:tblGrid>
        <w:gridCol w:w="1536"/>
        <w:gridCol w:w="2219"/>
        <w:gridCol w:w="2082"/>
        <w:gridCol w:w="2020"/>
        <w:gridCol w:w="2136"/>
        <w:gridCol w:w="897"/>
      </w:tblGrid>
      <w:tr w:rsidR="00C33D07" w:rsidRPr="00B47509" w14:paraId="5F2A11E1" w14:textId="77777777" w:rsidTr="00C33D07">
        <w:tc>
          <w:tcPr>
            <w:tcW w:w="1536" w:type="dxa"/>
            <w:hideMark/>
          </w:tcPr>
          <w:p w14:paraId="470ECD92"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Goal Type</w:t>
            </w:r>
          </w:p>
        </w:tc>
        <w:tc>
          <w:tcPr>
            <w:tcW w:w="2219" w:type="dxa"/>
            <w:hideMark/>
          </w:tcPr>
          <w:p w14:paraId="1DF1450A"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Specific</w:t>
            </w:r>
          </w:p>
        </w:tc>
        <w:tc>
          <w:tcPr>
            <w:tcW w:w="2082" w:type="dxa"/>
            <w:hideMark/>
          </w:tcPr>
          <w:p w14:paraId="4BF252CB"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Measurable</w:t>
            </w:r>
          </w:p>
        </w:tc>
        <w:tc>
          <w:tcPr>
            <w:tcW w:w="2020" w:type="dxa"/>
            <w:hideMark/>
          </w:tcPr>
          <w:p w14:paraId="2A5F1E7F"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Achievable</w:t>
            </w:r>
          </w:p>
        </w:tc>
        <w:tc>
          <w:tcPr>
            <w:tcW w:w="2136" w:type="dxa"/>
            <w:hideMark/>
          </w:tcPr>
          <w:p w14:paraId="1E21C56E"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Relevant</w:t>
            </w:r>
          </w:p>
        </w:tc>
        <w:tc>
          <w:tcPr>
            <w:tcW w:w="897" w:type="dxa"/>
            <w:hideMark/>
          </w:tcPr>
          <w:p w14:paraId="109FD7E4"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Time-Bound</w:t>
            </w:r>
          </w:p>
        </w:tc>
      </w:tr>
      <w:tr w:rsidR="00C33D07" w:rsidRPr="00B47509" w14:paraId="740718F3" w14:textId="77777777" w:rsidTr="00C33D07">
        <w:tc>
          <w:tcPr>
            <w:tcW w:w="1536" w:type="dxa"/>
            <w:hideMark/>
          </w:tcPr>
          <w:p w14:paraId="6BFCCC96"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b/>
                <w:bCs/>
                <w:kern w:val="0"/>
                <w:szCs w:val="24"/>
                <w:lang w:bidi="bn-IN"/>
                <w14:ligatures w14:val="none"/>
              </w:rPr>
              <w:t>Short-Term Employment Goal</w:t>
            </w:r>
          </w:p>
        </w:tc>
        <w:tc>
          <w:tcPr>
            <w:tcW w:w="2219" w:type="dxa"/>
            <w:hideMark/>
          </w:tcPr>
          <w:p w14:paraId="5C418D41" w14:textId="30A1CECB"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Gain a low-level/trainee position (e.g. Site Assistant Site Manager, or Project Support Officer) within the construction or built environment industry.</w:t>
            </w:r>
          </w:p>
        </w:tc>
        <w:tc>
          <w:tcPr>
            <w:tcW w:w="2082" w:type="dxa"/>
            <w:hideMark/>
          </w:tcPr>
          <w:p w14:paraId="59D4CCB4" w14:textId="7C9E2E1D"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Obtain at least one job offer or confirmed employment contract: complete minimum 12 months of site-based experience</w:t>
            </w:r>
          </w:p>
        </w:tc>
        <w:tc>
          <w:tcPr>
            <w:tcW w:w="2020" w:type="dxa"/>
            <w:hideMark/>
          </w:tcPr>
          <w:p w14:paraId="53BE0A47"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Achievable through applying for graduate roles, internships, and trainee positions while developing required certifications</w:t>
            </w:r>
          </w:p>
        </w:tc>
        <w:tc>
          <w:tcPr>
            <w:tcW w:w="2136" w:type="dxa"/>
            <w:hideMark/>
          </w:tcPr>
          <w:p w14:paraId="3C9D2D6B" w14:textId="1AFDA33E"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Offers direct assistance in the acquisition of in-depth on-site experience, construction expertise, and operational decision-making abilities.</w:t>
            </w:r>
          </w:p>
        </w:tc>
        <w:tc>
          <w:tcPr>
            <w:tcW w:w="897" w:type="dxa"/>
            <w:hideMark/>
          </w:tcPr>
          <w:p w14:paraId="74E443B9"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Within 1–2 years</w:t>
            </w:r>
          </w:p>
        </w:tc>
      </w:tr>
      <w:tr w:rsidR="00C33D07" w:rsidRPr="00B47509" w14:paraId="30D15B35" w14:textId="77777777" w:rsidTr="00C33D07">
        <w:tc>
          <w:tcPr>
            <w:tcW w:w="1536" w:type="dxa"/>
            <w:hideMark/>
          </w:tcPr>
          <w:p w14:paraId="4F550F26"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b/>
                <w:bCs/>
                <w:kern w:val="0"/>
                <w:szCs w:val="24"/>
                <w:lang w:bidi="bn-IN"/>
                <w14:ligatures w14:val="none"/>
              </w:rPr>
              <w:t>Long-Term Employment Goal</w:t>
            </w:r>
          </w:p>
        </w:tc>
        <w:tc>
          <w:tcPr>
            <w:tcW w:w="2219" w:type="dxa"/>
            <w:hideMark/>
          </w:tcPr>
          <w:p w14:paraId="0D32FBCD"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Progress into a fully qualified Site Manager role with responsibility for managing projects and leading site teams</w:t>
            </w:r>
          </w:p>
        </w:tc>
        <w:tc>
          <w:tcPr>
            <w:tcW w:w="2082" w:type="dxa"/>
            <w:hideMark/>
          </w:tcPr>
          <w:p w14:paraId="77F29686" w14:textId="115E2581"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 xml:space="preserve">Site Manager position; </w:t>
            </w:r>
            <w:r>
              <w:rPr>
                <w:rFonts w:eastAsia="Times New Roman" w:cs="Times New Roman"/>
                <w:kern w:val="0"/>
                <w:szCs w:val="24"/>
                <w:lang w:bidi="bn-IN"/>
                <w14:ligatures w14:val="none"/>
              </w:rPr>
              <w:t>I</w:t>
            </w:r>
            <w:r w:rsidRPr="00867C37">
              <w:rPr>
                <w:rFonts w:eastAsia="Times New Roman" w:cs="Times New Roman"/>
                <w:kern w:val="0"/>
                <w:szCs w:val="24"/>
                <w:lang w:bidi="bn-IN"/>
                <w14:ligatures w14:val="none"/>
              </w:rPr>
              <w:t xml:space="preserve"> will be able to manage one or more construction projects; </w:t>
            </w:r>
            <w:r>
              <w:rPr>
                <w:rFonts w:eastAsia="Times New Roman" w:cs="Times New Roman"/>
                <w:kern w:val="0"/>
                <w:szCs w:val="24"/>
                <w:lang w:bidi="bn-IN"/>
                <w14:ligatures w14:val="none"/>
              </w:rPr>
              <w:t>I</w:t>
            </w:r>
            <w:r w:rsidRPr="00867C37">
              <w:rPr>
                <w:rFonts w:eastAsia="Times New Roman" w:cs="Times New Roman"/>
                <w:kern w:val="0"/>
                <w:szCs w:val="24"/>
                <w:lang w:bidi="bn-IN"/>
                <w14:ligatures w14:val="none"/>
              </w:rPr>
              <w:t xml:space="preserve"> will complete the relevant professional qualifications.</w:t>
            </w:r>
          </w:p>
        </w:tc>
        <w:tc>
          <w:tcPr>
            <w:tcW w:w="2020" w:type="dxa"/>
            <w:hideMark/>
          </w:tcPr>
          <w:p w14:paraId="30859595"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Achievable through accumulated site experience, leadership development, and professional training</w:t>
            </w:r>
          </w:p>
        </w:tc>
        <w:tc>
          <w:tcPr>
            <w:tcW w:w="2136" w:type="dxa"/>
            <w:hideMark/>
          </w:tcPr>
          <w:p w14:paraId="0FC83532" w14:textId="29838546"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In line with the long-term career goal of being the head of construction projects and promote safety, quality, and efficiency.</w:t>
            </w:r>
          </w:p>
        </w:tc>
        <w:tc>
          <w:tcPr>
            <w:tcW w:w="897" w:type="dxa"/>
            <w:hideMark/>
          </w:tcPr>
          <w:p w14:paraId="0EAD7E42"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Within 5–7 years</w:t>
            </w:r>
          </w:p>
        </w:tc>
      </w:tr>
    </w:tbl>
    <w:p w14:paraId="7D8FE76E" w14:textId="77777777" w:rsidR="00B47509" w:rsidRPr="00485C42" w:rsidRDefault="00B47509" w:rsidP="00B47509"/>
    <w:p w14:paraId="7C8A31B4" w14:textId="4937497D" w:rsidR="00B47509" w:rsidRPr="00E04EBA" w:rsidRDefault="00B47509" w:rsidP="00E04EBA">
      <w:pPr>
        <w:pStyle w:val="Heading2"/>
      </w:pPr>
      <w:bookmarkStart w:id="14" w:name="_Toc216507829"/>
      <w:r w:rsidRPr="00B47509">
        <w:t>Personal Development Plan</w:t>
      </w:r>
      <w:bookmarkEnd w:id="14"/>
      <w:r w:rsidRPr="00B47509">
        <w:t xml:space="preserve"> </w:t>
      </w:r>
    </w:p>
    <w:p w14:paraId="2892195F" w14:textId="77777777" w:rsidR="00C62F78" w:rsidRDefault="00C62F78" w:rsidP="00C62F78">
      <w:r w:rsidRPr="00C62F78">
        <w:t xml:space="preserve">A personal development plan has been developed with the aim of countering the weaknesses identified and ensuring that my employment objectives are met. </w:t>
      </w:r>
    </w:p>
    <w:tbl>
      <w:tblPr>
        <w:tblStyle w:val="TableGridLight"/>
        <w:tblW w:w="11160" w:type="dxa"/>
        <w:tblInd w:w="-905" w:type="dxa"/>
        <w:tblLook w:val="04A0" w:firstRow="1" w:lastRow="0" w:firstColumn="1" w:lastColumn="0" w:noHBand="0" w:noVBand="1"/>
      </w:tblPr>
      <w:tblGrid>
        <w:gridCol w:w="1563"/>
        <w:gridCol w:w="1857"/>
        <w:gridCol w:w="2434"/>
        <w:gridCol w:w="1126"/>
        <w:gridCol w:w="2110"/>
        <w:gridCol w:w="2070"/>
      </w:tblGrid>
      <w:tr w:rsidR="00C62F78" w:rsidRPr="00C62F78" w14:paraId="406B033F" w14:textId="77777777" w:rsidTr="00C62F78">
        <w:tc>
          <w:tcPr>
            <w:tcW w:w="1563" w:type="dxa"/>
            <w:hideMark/>
          </w:tcPr>
          <w:p w14:paraId="757EF753"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Development Stage</w:t>
            </w:r>
          </w:p>
        </w:tc>
        <w:tc>
          <w:tcPr>
            <w:tcW w:w="1857" w:type="dxa"/>
            <w:hideMark/>
          </w:tcPr>
          <w:p w14:paraId="22E321C4"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Identified Weakness</w:t>
            </w:r>
          </w:p>
        </w:tc>
        <w:tc>
          <w:tcPr>
            <w:tcW w:w="2434" w:type="dxa"/>
            <w:hideMark/>
          </w:tcPr>
          <w:p w14:paraId="7E93245B"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Planned Actions</w:t>
            </w:r>
          </w:p>
        </w:tc>
        <w:tc>
          <w:tcPr>
            <w:tcW w:w="0" w:type="auto"/>
            <w:hideMark/>
          </w:tcPr>
          <w:p w14:paraId="6DE6B430"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Timeline</w:t>
            </w:r>
          </w:p>
        </w:tc>
        <w:tc>
          <w:tcPr>
            <w:tcW w:w="2110" w:type="dxa"/>
            <w:hideMark/>
          </w:tcPr>
          <w:p w14:paraId="469B7C77"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Resources Required</w:t>
            </w:r>
          </w:p>
        </w:tc>
        <w:tc>
          <w:tcPr>
            <w:tcW w:w="2070" w:type="dxa"/>
            <w:hideMark/>
          </w:tcPr>
          <w:p w14:paraId="5602B1C7"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Measurement of Progress</w:t>
            </w:r>
          </w:p>
        </w:tc>
      </w:tr>
      <w:tr w:rsidR="00C62F78" w:rsidRPr="00C62F78" w14:paraId="3DDC4BD0" w14:textId="77777777" w:rsidTr="00C62F78">
        <w:tc>
          <w:tcPr>
            <w:tcW w:w="1563" w:type="dxa"/>
            <w:hideMark/>
          </w:tcPr>
          <w:p w14:paraId="64686D90"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b/>
                <w:bCs/>
                <w:kern w:val="0"/>
                <w:szCs w:val="24"/>
                <w:lang w:bidi="bn-IN"/>
                <w14:ligatures w14:val="none"/>
              </w:rPr>
              <w:t>Short Term</w:t>
            </w:r>
          </w:p>
        </w:tc>
        <w:tc>
          <w:tcPr>
            <w:tcW w:w="1857" w:type="dxa"/>
            <w:hideMark/>
          </w:tcPr>
          <w:p w14:paraId="154019D0"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Limited practical site experience and formal health &amp; safety certification</w:t>
            </w:r>
          </w:p>
        </w:tc>
        <w:tc>
          <w:tcPr>
            <w:tcW w:w="2434" w:type="dxa"/>
            <w:hideMark/>
          </w:tcPr>
          <w:p w14:paraId="572AF4A3"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Apply for internships, placements, or part-time site roles; complete CSCS and SMSTS Awareness training</w:t>
            </w:r>
          </w:p>
        </w:tc>
        <w:tc>
          <w:tcPr>
            <w:tcW w:w="0" w:type="auto"/>
            <w:hideMark/>
          </w:tcPr>
          <w:p w14:paraId="25F7F446"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0–12 months</w:t>
            </w:r>
          </w:p>
        </w:tc>
        <w:tc>
          <w:tcPr>
            <w:tcW w:w="2110" w:type="dxa"/>
            <w:hideMark/>
          </w:tcPr>
          <w:p w14:paraId="3462D9DA"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Job portals, university careers service, training providers, online H&amp;S courses</w:t>
            </w:r>
          </w:p>
        </w:tc>
        <w:tc>
          <w:tcPr>
            <w:tcW w:w="2070" w:type="dxa"/>
            <w:hideMark/>
          </w:tcPr>
          <w:p w14:paraId="4F4C516B"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Securing a site-based role; obtaining CSCS card and SMSTS certificate</w:t>
            </w:r>
          </w:p>
        </w:tc>
      </w:tr>
      <w:tr w:rsidR="00C62F78" w:rsidRPr="00C62F78" w14:paraId="2B6CC156" w14:textId="77777777" w:rsidTr="00C62F78">
        <w:tc>
          <w:tcPr>
            <w:tcW w:w="1563" w:type="dxa"/>
            <w:hideMark/>
          </w:tcPr>
          <w:p w14:paraId="47555184"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b/>
                <w:bCs/>
                <w:kern w:val="0"/>
                <w:szCs w:val="24"/>
                <w:lang w:bidi="bn-IN"/>
                <w14:ligatures w14:val="none"/>
              </w:rPr>
              <w:t>Medium Term</w:t>
            </w:r>
          </w:p>
        </w:tc>
        <w:tc>
          <w:tcPr>
            <w:tcW w:w="1857" w:type="dxa"/>
            <w:hideMark/>
          </w:tcPr>
          <w:p w14:paraId="2F24FE76"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Low confidence in operational decision-making</w:t>
            </w:r>
          </w:p>
        </w:tc>
        <w:tc>
          <w:tcPr>
            <w:tcW w:w="2434" w:type="dxa"/>
            <w:hideMark/>
          </w:tcPr>
          <w:p w14:paraId="3942AF9D"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Take on increased responsibility in site coordination tasks; seek mentorship from experienced Site Managers</w:t>
            </w:r>
          </w:p>
        </w:tc>
        <w:tc>
          <w:tcPr>
            <w:tcW w:w="0" w:type="auto"/>
            <w:hideMark/>
          </w:tcPr>
          <w:p w14:paraId="4E57DD18"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1–3 years</w:t>
            </w:r>
          </w:p>
        </w:tc>
        <w:tc>
          <w:tcPr>
            <w:tcW w:w="2110" w:type="dxa"/>
            <w:hideMark/>
          </w:tcPr>
          <w:p w14:paraId="1BC9D15D"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Workplace mentors, professional networks, reflective learning tools</w:t>
            </w:r>
          </w:p>
        </w:tc>
        <w:tc>
          <w:tcPr>
            <w:tcW w:w="2070" w:type="dxa"/>
            <w:hideMark/>
          </w:tcPr>
          <w:p w14:paraId="2871A8FD"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Positive feedback from supervisors; improved confidence in decision-making; evidence of task leadership</w:t>
            </w:r>
          </w:p>
        </w:tc>
      </w:tr>
      <w:tr w:rsidR="00C62F78" w:rsidRPr="00C62F78" w14:paraId="5B3A3FD8" w14:textId="77777777" w:rsidTr="00C62F78">
        <w:tc>
          <w:tcPr>
            <w:tcW w:w="1563" w:type="dxa"/>
            <w:hideMark/>
          </w:tcPr>
          <w:p w14:paraId="0641C867"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b/>
                <w:bCs/>
                <w:kern w:val="0"/>
                <w:szCs w:val="24"/>
                <w:lang w:bidi="bn-IN"/>
                <w14:ligatures w14:val="none"/>
              </w:rPr>
              <w:t>Long Term</w:t>
            </w:r>
          </w:p>
        </w:tc>
        <w:tc>
          <w:tcPr>
            <w:tcW w:w="1857" w:type="dxa"/>
            <w:hideMark/>
          </w:tcPr>
          <w:p w14:paraId="24B1C7D3"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Need for advanced leadership and management competence</w:t>
            </w:r>
          </w:p>
        </w:tc>
        <w:tc>
          <w:tcPr>
            <w:tcW w:w="2434" w:type="dxa"/>
            <w:hideMark/>
          </w:tcPr>
          <w:p w14:paraId="534BAA2A" w14:textId="6ED54CDB"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 xml:space="preserve">Pursuing advanced professional qualifications and leadership development </w:t>
            </w:r>
            <w:proofErr w:type="spellStart"/>
            <w:r w:rsidRPr="00C62F78">
              <w:rPr>
                <w:rFonts w:eastAsia="Times New Roman" w:cs="Times New Roman"/>
                <w:kern w:val="0"/>
                <w:szCs w:val="24"/>
                <w:lang w:bidi="bn-IN"/>
                <w14:ligatures w14:val="none"/>
              </w:rPr>
              <w:t>programmes</w:t>
            </w:r>
            <w:proofErr w:type="spellEnd"/>
            <w:r w:rsidRPr="00C62F78">
              <w:rPr>
                <w:rFonts w:eastAsia="Times New Roman" w:cs="Times New Roman"/>
                <w:kern w:val="0"/>
                <w:szCs w:val="24"/>
                <w:lang w:bidi="bn-IN"/>
                <w14:ligatures w14:val="none"/>
              </w:rPr>
              <w:t xml:space="preserve"> (e.g. SMSTS, NVQ Level 6)</w:t>
            </w:r>
          </w:p>
        </w:tc>
        <w:tc>
          <w:tcPr>
            <w:tcW w:w="0" w:type="auto"/>
            <w:hideMark/>
          </w:tcPr>
          <w:p w14:paraId="18CBF629"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3–5 years</w:t>
            </w:r>
          </w:p>
        </w:tc>
        <w:tc>
          <w:tcPr>
            <w:tcW w:w="2110" w:type="dxa"/>
            <w:hideMark/>
          </w:tcPr>
          <w:p w14:paraId="63AF41C2"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 xml:space="preserve">Professional bodies, employer-sponsored training, CPD </w:t>
            </w:r>
            <w:proofErr w:type="spellStart"/>
            <w:r w:rsidRPr="00C62F78">
              <w:rPr>
                <w:rFonts w:eastAsia="Times New Roman" w:cs="Times New Roman"/>
                <w:kern w:val="0"/>
                <w:szCs w:val="24"/>
                <w:lang w:bidi="bn-IN"/>
                <w14:ligatures w14:val="none"/>
              </w:rPr>
              <w:t>programmes</w:t>
            </w:r>
            <w:proofErr w:type="spellEnd"/>
          </w:p>
        </w:tc>
        <w:tc>
          <w:tcPr>
            <w:tcW w:w="2070" w:type="dxa"/>
            <w:hideMark/>
          </w:tcPr>
          <w:p w14:paraId="557A9886"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Completion of qualifications; promotion to Assistant Site Manager or Site Manager role</w:t>
            </w:r>
          </w:p>
        </w:tc>
      </w:tr>
    </w:tbl>
    <w:p w14:paraId="17036969" w14:textId="77777777" w:rsidR="00C62F78" w:rsidRDefault="00C62F78" w:rsidP="00C62F78">
      <w:r>
        <w:t xml:space="preserve"> </w:t>
      </w:r>
    </w:p>
    <w:p w14:paraId="194A5421" w14:textId="76B60847" w:rsidR="00E04EBA" w:rsidRDefault="00E04EBA" w:rsidP="00E04EBA">
      <w:r>
        <w:t>To take care of the observed weaknesses and realize my employment objectives, a systematic personal development plan has been developed.</w:t>
      </w:r>
    </w:p>
    <w:p w14:paraId="44E7D6B0" w14:textId="6A653622" w:rsidR="00E04EBA" w:rsidRDefault="00E04EBA" w:rsidP="00E04EBA">
      <w:pPr>
        <w:pStyle w:val="Heading2"/>
      </w:pPr>
      <w:bookmarkStart w:id="15" w:name="_Toc216507830"/>
      <w:r>
        <w:t>Resources Required</w:t>
      </w:r>
      <w:bookmarkEnd w:id="15"/>
    </w:p>
    <w:p w14:paraId="3924709C" w14:textId="0D86CABB" w:rsidR="00E04EBA" w:rsidRDefault="00E04EBA" w:rsidP="00E04EBA">
      <w:r>
        <w:t>The main resources are the career services of the university, online professional training, mentor within the industry, and employer-provided learning opportunities. Consistent growth will be supported by working with reflective learning, as well as performance feedback (Healy et al., 2022).</w:t>
      </w:r>
    </w:p>
    <w:p w14:paraId="2C9050FF" w14:textId="071C24C7" w:rsidR="00E04EBA" w:rsidRDefault="00E04EBA" w:rsidP="00E04EBA">
      <w:pPr>
        <w:pStyle w:val="Heading2"/>
      </w:pPr>
      <w:bookmarkStart w:id="16" w:name="_Toc216507831"/>
      <w:r>
        <w:t>Measuring Progress</w:t>
      </w:r>
      <w:bookmarkEnd w:id="16"/>
    </w:p>
    <w:p w14:paraId="58302422" w14:textId="5116689B" w:rsidR="00E04EBA" w:rsidRDefault="00E04EBA" w:rsidP="00E04EBA">
      <w:r>
        <w:t xml:space="preserve">The success will be achieved by </w:t>
      </w:r>
      <w:r w:rsidR="00867C37">
        <w:t>successful</w:t>
      </w:r>
      <w:r>
        <w:t xml:space="preserve"> job placements, certifications, feedback of supervisors and mentors, and regular self-reflection against the specific competencies. Subsequently, the structured development planning and reflection are closely associated with the enhanced graduate employability and career outcomes (Huang et al., 2022)</w:t>
      </w:r>
    </w:p>
    <w:p w14:paraId="43016824" w14:textId="3685D8E2" w:rsidR="00E04EBA" w:rsidRDefault="00E04EBA" w:rsidP="00E04EBA">
      <w:pPr>
        <w:pStyle w:val="Heading1"/>
      </w:pPr>
      <w:bookmarkStart w:id="17" w:name="_Toc216507832"/>
      <w:r>
        <w:t>Conclusion</w:t>
      </w:r>
      <w:bookmarkEnd w:id="17"/>
      <w:r>
        <w:t xml:space="preserve"> </w:t>
      </w:r>
    </w:p>
    <w:p w14:paraId="021AF349" w14:textId="77777777" w:rsidR="00E04EBA" w:rsidRDefault="00E04EBA" w:rsidP="00E04EBA">
      <w:r>
        <w:t xml:space="preserve">To conclude, this personal development plan represents a clear and realistic roadmap that can help me overcome my existing skills gaps and be able to move towards the position of Site Manager. By acquiring on-site experience, acquiring the recognized health and safety qualifications, and training in leadership and decision-making, I will enhance my professional competence and employability. Assessing progress by giving feedback, completing certifications and advancing in the role will guarantee that there is constant improvement. This plan helps me to attain a sustainable career development and be equipped to address the requirements and duties of construction management by engaging in lifelong learning and reflective practice. </w:t>
      </w:r>
    </w:p>
    <w:p w14:paraId="1DA6F1F6" w14:textId="679CB6BA" w:rsidR="00DD5D41" w:rsidRDefault="00DD5D41" w:rsidP="00E04EBA">
      <w:r>
        <w:br w:type="page"/>
      </w:r>
    </w:p>
    <w:p w14:paraId="75D1F88E" w14:textId="39D69CB0" w:rsidR="00C62F78" w:rsidRDefault="00E04EBA" w:rsidP="00E04EBA">
      <w:pPr>
        <w:pStyle w:val="Heading1"/>
      </w:pPr>
      <w:bookmarkStart w:id="18" w:name="_Toc216507833"/>
      <w:r>
        <w:t>References</w:t>
      </w:r>
      <w:bookmarkEnd w:id="18"/>
      <w:r>
        <w:t xml:space="preserve"> </w:t>
      </w:r>
    </w:p>
    <w:p w14:paraId="0EEADC10" w14:textId="4786E90A" w:rsidR="00976686" w:rsidRDefault="007C172D">
      <w:proofErr w:type="spellStart"/>
      <w:r w:rsidRPr="007C172D">
        <w:t>Zavari</w:t>
      </w:r>
      <w:proofErr w:type="spellEnd"/>
      <w:r w:rsidRPr="007C172D">
        <w:t xml:space="preserve">, M. and </w:t>
      </w:r>
      <w:proofErr w:type="spellStart"/>
      <w:r w:rsidRPr="007C172D">
        <w:t>Afshar</w:t>
      </w:r>
      <w:proofErr w:type="spellEnd"/>
      <w:r w:rsidRPr="007C172D">
        <w:t>, M.R., 2023. The role of site manager transformational leadership in the construction project success. </w:t>
      </w:r>
      <w:r w:rsidRPr="007C172D">
        <w:rPr>
          <w:i/>
          <w:iCs/>
        </w:rPr>
        <w:t>International Journal of Building Pathology and Adaptation</w:t>
      </w:r>
      <w:r w:rsidRPr="007C172D">
        <w:t>, </w:t>
      </w:r>
      <w:r w:rsidRPr="007C172D">
        <w:rPr>
          <w:i/>
          <w:iCs/>
        </w:rPr>
        <w:t>41</w:t>
      </w:r>
      <w:r w:rsidRPr="007C172D">
        <w:t>(5), pp.1067-1085.</w:t>
      </w:r>
    </w:p>
    <w:p w14:paraId="586E3046" w14:textId="09F8E9E7" w:rsidR="007C172D" w:rsidRDefault="007C172D">
      <w:r w:rsidRPr="007C172D">
        <w:t xml:space="preserve">Chen, X., Chang-Richards, A., Ling, F.Y.Y., </w:t>
      </w:r>
      <w:proofErr w:type="spellStart"/>
      <w:r w:rsidRPr="007C172D">
        <w:t>Yiu</w:t>
      </w:r>
      <w:proofErr w:type="spellEnd"/>
      <w:r w:rsidRPr="007C172D">
        <w:t>, T.W., Pelosi, A. and Yang, N., 2023. Developing a readiness model and a self-assessment tool for adopting digital technologies in construction organizations. </w:t>
      </w:r>
      <w:r w:rsidRPr="007C172D">
        <w:rPr>
          <w:i/>
          <w:iCs/>
        </w:rPr>
        <w:t>Building Research &amp; Information</w:t>
      </w:r>
      <w:r w:rsidRPr="007C172D">
        <w:t>, </w:t>
      </w:r>
      <w:r w:rsidRPr="007C172D">
        <w:rPr>
          <w:i/>
          <w:iCs/>
        </w:rPr>
        <w:t>51</w:t>
      </w:r>
      <w:r w:rsidRPr="007C172D">
        <w:t>(3), pp.241-256.</w:t>
      </w:r>
    </w:p>
    <w:p w14:paraId="46877F64" w14:textId="6C16ED9C" w:rsidR="007C172D" w:rsidRDefault="007C172D">
      <w:proofErr w:type="spellStart"/>
      <w:r w:rsidRPr="007C172D">
        <w:t>Nurjamin</w:t>
      </w:r>
      <w:proofErr w:type="spellEnd"/>
      <w:r w:rsidRPr="007C172D">
        <w:t xml:space="preserve">, A., Salazar-Espinoza, D.E., </w:t>
      </w:r>
      <w:proofErr w:type="spellStart"/>
      <w:r w:rsidRPr="007C172D">
        <w:t>Saenko</w:t>
      </w:r>
      <w:proofErr w:type="spellEnd"/>
      <w:r w:rsidRPr="007C172D">
        <w:t xml:space="preserve">, N. and </w:t>
      </w:r>
      <w:proofErr w:type="spellStart"/>
      <w:r w:rsidRPr="007C172D">
        <w:t>Bina</w:t>
      </w:r>
      <w:proofErr w:type="spellEnd"/>
      <w:r w:rsidRPr="007C172D">
        <w:t>, E., 2023. Learner-oriented assessment matters: testing the effects of academic buoyancy, reflective thinking, and learner enjoyment in self-assessment and test-taking anxiety management of the EFL learners. </w:t>
      </w:r>
      <w:r w:rsidRPr="007C172D">
        <w:rPr>
          <w:i/>
          <w:iCs/>
        </w:rPr>
        <w:t>Language Testing in Asia</w:t>
      </w:r>
      <w:r w:rsidRPr="007C172D">
        <w:t>, </w:t>
      </w:r>
      <w:r w:rsidRPr="007C172D">
        <w:rPr>
          <w:i/>
          <w:iCs/>
        </w:rPr>
        <w:t>13</w:t>
      </w:r>
      <w:r w:rsidRPr="007C172D">
        <w:t>(1), p.30.</w:t>
      </w:r>
    </w:p>
    <w:p w14:paraId="7CB346C0" w14:textId="6B1B96A2" w:rsidR="007C172D" w:rsidRDefault="007C172D">
      <w:r w:rsidRPr="007C172D">
        <w:t xml:space="preserve">Huang, X., </w:t>
      </w:r>
      <w:proofErr w:type="spellStart"/>
      <w:r w:rsidRPr="007C172D">
        <w:t>Cao</w:t>
      </w:r>
      <w:proofErr w:type="spellEnd"/>
      <w:r w:rsidRPr="007C172D">
        <w:t xml:space="preserve">, J., Zhao, G., Long, Z., Han, G. and </w:t>
      </w:r>
      <w:proofErr w:type="spellStart"/>
      <w:r w:rsidRPr="007C172D">
        <w:t>Cai</w:t>
      </w:r>
      <w:proofErr w:type="spellEnd"/>
      <w:r w:rsidRPr="007C172D">
        <w:t>, X., 2022. The employability and career development of finance and trade college graduates. </w:t>
      </w:r>
      <w:r w:rsidRPr="007C172D">
        <w:rPr>
          <w:i/>
          <w:iCs/>
        </w:rPr>
        <w:t>Frontiers in psychology</w:t>
      </w:r>
      <w:r w:rsidRPr="007C172D">
        <w:t>, </w:t>
      </w:r>
      <w:r w:rsidRPr="007C172D">
        <w:rPr>
          <w:i/>
          <w:iCs/>
        </w:rPr>
        <w:t>12</w:t>
      </w:r>
      <w:r w:rsidRPr="007C172D">
        <w:t>, p.719336.</w:t>
      </w:r>
    </w:p>
    <w:p w14:paraId="6A9503AD" w14:textId="33F8DEA9" w:rsidR="007C172D" w:rsidRDefault="00BC049E">
      <w:proofErr w:type="spellStart"/>
      <w:r w:rsidRPr="00BC049E">
        <w:t>Rautio</w:t>
      </w:r>
      <w:proofErr w:type="spellEnd"/>
      <w:r w:rsidRPr="00BC049E">
        <w:t xml:space="preserve">, K., 2024. Career development and success at work in and around construction sites: experiences and perspectives within </w:t>
      </w:r>
      <w:proofErr w:type="spellStart"/>
      <w:r w:rsidRPr="00BC049E">
        <w:t>finnish</w:t>
      </w:r>
      <w:proofErr w:type="spellEnd"/>
      <w:r w:rsidRPr="00BC049E">
        <w:t xml:space="preserve"> construction management.</w:t>
      </w:r>
    </w:p>
    <w:p w14:paraId="39271002" w14:textId="2CFC1682" w:rsidR="00BC049E" w:rsidRDefault="00BC049E">
      <w:r w:rsidRPr="00BC049E">
        <w:t xml:space="preserve">Healy, M., Hammer, S. and </w:t>
      </w:r>
      <w:proofErr w:type="spellStart"/>
      <w:r w:rsidRPr="00BC049E">
        <w:t>McIlveen</w:t>
      </w:r>
      <w:proofErr w:type="spellEnd"/>
      <w:r w:rsidRPr="00BC049E">
        <w:t>, P., 2022. Mapping graduate employability and career development in higher education research: A citation network analysis. </w:t>
      </w:r>
      <w:r w:rsidRPr="00BC049E">
        <w:rPr>
          <w:i/>
          <w:iCs/>
        </w:rPr>
        <w:t>Studies in Higher Education</w:t>
      </w:r>
      <w:r w:rsidRPr="00BC049E">
        <w:t>, </w:t>
      </w:r>
      <w:r w:rsidRPr="00BC049E">
        <w:rPr>
          <w:i/>
          <w:iCs/>
        </w:rPr>
        <w:t>47</w:t>
      </w:r>
      <w:r w:rsidRPr="00BC049E">
        <w:t>(4), pp.799-811.</w:t>
      </w:r>
    </w:p>
    <w:p w14:paraId="4E481580" w14:textId="3F4E76A5" w:rsidR="00BC049E" w:rsidRDefault="00BC049E">
      <w:proofErr w:type="spellStart"/>
      <w:r w:rsidRPr="00BC049E">
        <w:t>Pariafsai</w:t>
      </w:r>
      <w:proofErr w:type="spellEnd"/>
      <w:r w:rsidRPr="00BC049E">
        <w:t xml:space="preserve">, F. and </w:t>
      </w:r>
      <w:proofErr w:type="spellStart"/>
      <w:r w:rsidRPr="00BC049E">
        <w:t>Behzadan</w:t>
      </w:r>
      <w:proofErr w:type="spellEnd"/>
      <w:r w:rsidRPr="00BC049E">
        <w:t>, A.H., 2021. Core competencies for construction project management: Literature review and content analysis. </w:t>
      </w:r>
      <w:r w:rsidRPr="00BC049E">
        <w:rPr>
          <w:i/>
          <w:iCs/>
        </w:rPr>
        <w:t>Journal of Civil Engineering Education</w:t>
      </w:r>
      <w:r w:rsidRPr="00BC049E">
        <w:t>, </w:t>
      </w:r>
      <w:r w:rsidRPr="00BC049E">
        <w:rPr>
          <w:i/>
          <w:iCs/>
        </w:rPr>
        <w:t>147</w:t>
      </w:r>
      <w:r w:rsidRPr="00BC049E">
        <w:t>(4), p.04021010.</w:t>
      </w:r>
    </w:p>
    <w:sectPr w:rsidR="00BC049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28826" w14:textId="77777777" w:rsidR="004B56E0" w:rsidRDefault="004B56E0" w:rsidP="00867C37">
      <w:pPr>
        <w:spacing w:after="0" w:line="240" w:lineRule="auto"/>
      </w:pPr>
      <w:r>
        <w:separator/>
      </w:r>
    </w:p>
  </w:endnote>
  <w:endnote w:type="continuationSeparator" w:id="0">
    <w:p w14:paraId="2DF66F1F" w14:textId="77777777" w:rsidR="004B56E0" w:rsidRDefault="004B56E0" w:rsidP="00867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2055173"/>
      <w:docPartObj>
        <w:docPartGallery w:val="Page Numbers (Bottom of Page)"/>
        <w:docPartUnique/>
      </w:docPartObj>
    </w:sdtPr>
    <w:sdtEndPr>
      <w:rPr>
        <w:noProof/>
      </w:rPr>
    </w:sdtEndPr>
    <w:sdtContent>
      <w:p w14:paraId="1EC203E3" w14:textId="0A1842A4" w:rsidR="00867C37" w:rsidRDefault="00867C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100623" w14:textId="77777777" w:rsidR="00867C37" w:rsidRDefault="00867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AC1A2" w14:textId="77777777" w:rsidR="004B56E0" w:rsidRDefault="004B56E0" w:rsidP="00867C37">
      <w:pPr>
        <w:spacing w:after="0" w:line="240" w:lineRule="auto"/>
      </w:pPr>
      <w:r>
        <w:separator/>
      </w:r>
    </w:p>
  </w:footnote>
  <w:footnote w:type="continuationSeparator" w:id="0">
    <w:p w14:paraId="3102DE25" w14:textId="77777777" w:rsidR="004B56E0" w:rsidRDefault="004B56E0" w:rsidP="00867C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72D"/>
    <w:rsid w:val="00106638"/>
    <w:rsid w:val="001834E0"/>
    <w:rsid w:val="00447E65"/>
    <w:rsid w:val="00485C42"/>
    <w:rsid w:val="004B56E0"/>
    <w:rsid w:val="005D6BAC"/>
    <w:rsid w:val="00633415"/>
    <w:rsid w:val="0075065C"/>
    <w:rsid w:val="007C172D"/>
    <w:rsid w:val="00831A9B"/>
    <w:rsid w:val="00867C37"/>
    <w:rsid w:val="008C1BDE"/>
    <w:rsid w:val="00976686"/>
    <w:rsid w:val="009D5838"/>
    <w:rsid w:val="00A066CB"/>
    <w:rsid w:val="00A316B8"/>
    <w:rsid w:val="00B47509"/>
    <w:rsid w:val="00B9749E"/>
    <w:rsid w:val="00BC049E"/>
    <w:rsid w:val="00C33D07"/>
    <w:rsid w:val="00C62F78"/>
    <w:rsid w:val="00CD473C"/>
    <w:rsid w:val="00CE6930"/>
    <w:rsid w:val="00DD5D41"/>
    <w:rsid w:val="00E04EBA"/>
    <w:rsid w:val="00E4303D"/>
    <w:rsid w:val="00EA76C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F2F7"/>
  <w15:chartTrackingRefBased/>
  <w15:docId w15:val="{9D795ABF-1875-4163-866E-06DA3FE7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7C172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C17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17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172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172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7C172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C172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C172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C172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C172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C1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72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72D"/>
    <w:pPr>
      <w:spacing w:before="160"/>
      <w:jc w:val="center"/>
    </w:pPr>
    <w:rPr>
      <w:i/>
      <w:iCs/>
      <w:color w:val="404040" w:themeColor="text1" w:themeTint="BF"/>
    </w:rPr>
  </w:style>
  <w:style w:type="character" w:customStyle="1" w:styleId="QuoteChar">
    <w:name w:val="Quote Char"/>
    <w:basedOn w:val="DefaultParagraphFont"/>
    <w:link w:val="Quote"/>
    <w:uiPriority w:val="29"/>
    <w:rsid w:val="007C172D"/>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7C172D"/>
    <w:rPr>
      <w:i/>
      <w:iCs/>
      <w:color w:val="2F5496" w:themeColor="accent1" w:themeShade="BF"/>
    </w:rPr>
  </w:style>
  <w:style w:type="paragraph" w:styleId="IntenseQuote">
    <w:name w:val="Intense Quote"/>
    <w:basedOn w:val="Normal"/>
    <w:next w:val="Normal"/>
    <w:link w:val="IntenseQuoteChar"/>
    <w:uiPriority w:val="30"/>
    <w:qFormat/>
    <w:rsid w:val="007C17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72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C172D"/>
    <w:rPr>
      <w:b/>
      <w:bCs/>
      <w:smallCaps/>
      <w:color w:val="2F5496" w:themeColor="accent1" w:themeShade="BF"/>
      <w:spacing w:val="5"/>
    </w:rPr>
  </w:style>
  <w:style w:type="table" w:styleId="TableGridLight">
    <w:name w:val="Grid Table Light"/>
    <w:basedOn w:val="TableNormal"/>
    <w:uiPriority w:val="40"/>
    <w:rsid w:val="00B475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867C37"/>
    <w:pPr>
      <w:spacing w:after="100"/>
    </w:pPr>
  </w:style>
  <w:style w:type="paragraph" w:styleId="TOC2">
    <w:name w:val="toc 2"/>
    <w:basedOn w:val="Normal"/>
    <w:next w:val="Normal"/>
    <w:autoRedefine/>
    <w:uiPriority w:val="39"/>
    <w:unhideWhenUsed/>
    <w:rsid w:val="00867C37"/>
    <w:pPr>
      <w:spacing w:after="100"/>
      <w:ind w:left="240"/>
    </w:pPr>
  </w:style>
  <w:style w:type="character" w:styleId="Hyperlink">
    <w:name w:val="Hyperlink"/>
    <w:basedOn w:val="DefaultParagraphFont"/>
    <w:uiPriority w:val="99"/>
    <w:unhideWhenUsed/>
    <w:rsid w:val="00867C37"/>
    <w:rPr>
      <w:color w:val="0563C1" w:themeColor="hyperlink"/>
      <w:u w:val="single"/>
    </w:rPr>
  </w:style>
  <w:style w:type="paragraph" w:styleId="Header">
    <w:name w:val="header"/>
    <w:basedOn w:val="Normal"/>
    <w:link w:val="HeaderChar"/>
    <w:uiPriority w:val="99"/>
    <w:unhideWhenUsed/>
    <w:rsid w:val="00867C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C37"/>
    <w:rPr>
      <w:rFonts w:ascii="Times New Roman" w:hAnsi="Times New Roman"/>
      <w:sz w:val="24"/>
    </w:rPr>
  </w:style>
  <w:style w:type="paragraph" w:styleId="Footer">
    <w:name w:val="footer"/>
    <w:basedOn w:val="Normal"/>
    <w:link w:val="FooterChar"/>
    <w:uiPriority w:val="99"/>
    <w:unhideWhenUsed/>
    <w:rsid w:val="00867C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C3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043FF-B02B-43A5-B597-7F46F90ACC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2172</Words>
  <Characters>12386</Characters>
  <Application>Microsoft Office Word</Application>
  <DocSecurity>0</DocSecurity>
  <Lines>103</Lines>
  <Paragraphs>29</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 </vt:lpstr>
      <vt:lpstr>Task 1: Compare Job Adverts</vt:lpstr>
      <vt:lpstr>    Selected Job Adverts</vt:lpstr>
      <vt:lpstr>    Key Technical Skills and Knowledge</vt:lpstr>
      <vt:lpstr>    Health, Safety, and Compliance</vt:lpstr>
      <vt:lpstr>    Leadership and Management Skills</vt:lpstr>
      <vt:lpstr>    Digital and Organizational Skills</vt:lpstr>
      <vt:lpstr>Task 2: Self-Assessment and Evidence of Readiness</vt:lpstr>
      <vt:lpstr>    Self-Assessment Using SWOT Framework</vt:lpstr>
      <vt:lpstr>    Evidence of Readiness for Employability</vt:lpstr>
      <vt:lpstr>Task 3: Employment Goals and Personal Development Plan</vt:lpstr>
      <vt:lpstr>    Setting Employment Goals</vt:lpstr>
      <vt:lpstr>    SMART objectives</vt:lpstr>
      <vt:lpstr>    Personal Development Plan </vt:lpstr>
      <vt:lpstr>    Resources Required</vt:lpstr>
      <vt:lpstr>    Measuring Progress</vt:lpstr>
      <vt:lpstr>Conclusion </vt:lpstr>
      <vt:lpstr>References </vt:lpstr>
    </vt:vector>
  </TitlesOfParts>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447503357375</cp:lastModifiedBy>
  <cp:revision>2</cp:revision>
  <dcterms:created xsi:type="dcterms:W3CDTF">2025-12-20T13:21:00Z</dcterms:created>
  <dcterms:modified xsi:type="dcterms:W3CDTF">2025-12-20T13:21:00Z</dcterms:modified>
</cp:coreProperties>
</file>