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65C761F" w14:textId="77777777" w:rsidR="0001563C" w:rsidRDefault="0001563C" w:rsidP="00D70F23">
      <w:pPr>
        <w:tabs>
          <w:tab w:val="left" w:pos="0"/>
        </w:tabs>
      </w:pPr>
    </w:p>
    <w:p w14:paraId="442C4054" w14:textId="77777777" w:rsidR="0001563C" w:rsidRDefault="0001563C" w:rsidP="00D70F23">
      <w:pPr>
        <w:tabs>
          <w:tab w:val="left" w:pos="0"/>
        </w:tabs>
      </w:pPr>
    </w:p>
    <w:p w14:paraId="70ACB1C7" w14:textId="77777777" w:rsidR="0001563C" w:rsidRDefault="0001563C" w:rsidP="00D70F23">
      <w:pPr>
        <w:tabs>
          <w:tab w:val="left" w:pos="0"/>
        </w:tabs>
      </w:pPr>
    </w:p>
    <w:p w14:paraId="2C2D0246" w14:textId="77777777" w:rsidR="0001563C" w:rsidRDefault="0001563C" w:rsidP="00D70F23">
      <w:pPr>
        <w:tabs>
          <w:tab w:val="left" w:pos="0"/>
        </w:tabs>
      </w:pPr>
    </w:p>
    <w:p w14:paraId="55BD0F52" w14:textId="77777777" w:rsidR="0001563C" w:rsidRDefault="0001563C" w:rsidP="00D70F23">
      <w:pPr>
        <w:tabs>
          <w:tab w:val="left" w:pos="0"/>
        </w:tabs>
      </w:pPr>
    </w:p>
    <w:p w14:paraId="5101991A" w14:textId="30C2B549" w:rsidR="0001563C" w:rsidRPr="004472EB" w:rsidRDefault="0001563C" w:rsidP="004472EB">
      <w:pPr>
        <w:pBdr>
          <w:top w:val="single" w:sz="4" w:space="1" w:color="auto"/>
          <w:left w:val="single" w:sz="4" w:space="4" w:color="auto"/>
          <w:bottom w:val="single" w:sz="4" w:space="1" w:color="auto"/>
          <w:right w:val="single" w:sz="4" w:space="4" w:color="auto"/>
        </w:pBdr>
        <w:shd w:val="clear" w:color="auto" w:fill="000000" w:themeFill="text1"/>
        <w:tabs>
          <w:tab w:val="left" w:pos="0"/>
        </w:tabs>
        <w:rPr>
          <w:b/>
          <w:sz w:val="28"/>
        </w:rPr>
      </w:pPr>
      <w:r w:rsidRPr="004472EB">
        <w:rPr>
          <w:b/>
          <w:sz w:val="28"/>
        </w:rPr>
        <w:t xml:space="preserve">               </w:t>
      </w:r>
      <w:r w:rsidR="004472EB">
        <w:rPr>
          <w:b/>
          <w:sz w:val="28"/>
        </w:rPr>
        <w:t xml:space="preserve">                         </w:t>
      </w:r>
      <w:r w:rsidRPr="004472EB">
        <w:rPr>
          <w:b/>
          <w:sz w:val="28"/>
        </w:rPr>
        <w:t>STUDENT NAME:</w:t>
      </w:r>
      <w:r w:rsidR="00440800">
        <w:rPr>
          <w:b/>
          <w:sz w:val="28"/>
        </w:rPr>
        <w:t xml:space="preserve"> Bianca-Iriam Caltea</w:t>
      </w:r>
    </w:p>
    <w:p w14:paraId="5A7B54AD" w14:textId="5B69718B" w:rsidR="0001563C" w:rsidRPr="004472EB" w:rsidRDefault="0001563C" w:rsidP="004472EB">
      <w:pPr>
        <w:pBdr>
          <w:top w:val="single" w:sz="4" w:space="1" w:color="auto"/>
          <w:left w:val="single" w:sz="4" w:space="4" w:color="auto"/>
          <w:bottom w:val="single" w:sz="4" w:space="1" w:color="auto"/>
          <w:right w:val="single" w:sz="4" w:space="4" w:color="auto"/>
        </w:pBdr>
        <w:shd w:val="clear" w:color="auto" w:fill="000000" w:themeFill="text1"/>
        <w:tabs>
          <w:tab w:val="left" w:pos="0"/>
        </w:tabs>
        <w:rPr>
          <w:b/>
          <w:sz w:val="28"/>
        </w:rPr>
      </w:pPr>
      <w:r w:rsidRPr="004472EB">
        <w:rPr>
          <w:b/>
          <w:sz w:val="28"/>
        </w:rPr>
        <w:t xml:space="preserve">                 </w:t>
      </w:r>
      <w:r w:rsidR="004472EB">
        <w:rPr>
          <w:b/>
          <w:sz w:val="28"/>
        </w:rPr>
        <w:t xml:space="preserve">                       </w:t>
      </w:r>
      <w:r w:rsidRPr="004472EB">
        <w:rPr>
          <w:b/>
          <w:sz w:val="28"/>
        </w:rPr>
        <w:t>STUDENT ID:</w:t>
      </w:r>
      <w:r w:rsidR="00440800">
        <w:rPr>
          <w:b/>
          <w:sz w:val="28"/>
        </w:rPr>
        <w:t xml:space="preserve"> 2025318</w:t>
      </w:r>
    </w:p>
    <w:p w14:paraId="486C4B70" w14:textId="01D5EB93" w:rsidR="00103253" w:rsidRPr="004472EB" w:rsidRDefault="00103253" w:rsidP="004472EB">
      <w:pPr>
        <w:pBdr>
          <w:top w:val="single" w:sz="4" w:space="1" w:color="auto"/>
          <w:left w:val="single" w:sz="4" w:space="4" w:color="auto"/>
          <w:bottom w:val="single" w:sz="4" w:space="1" w:color="auto"/>
          <w:right w:val="single" w:sz="4" w:space="4" w:color="auto"/>
        </w:pBdr>
        <w:shd w:val="clear" w:color="auto" w:fill="000000" w:themeFill="text1"/>
        <w:tabs>
          <w:tab w:val="left" w:pos="0"/>
        </w:tabs>
        <w:rPr>
          <w:b/>
          <w:sz w:val="28"/>
        </w:rPr>
      </w:pPr>
      <w:r w:rsidRPr="004472EB">
        <w:rPr>
          <w:b/>
          <w:sz w:val="28"/>
        </w:rPr>
        <w:t xml:space="preserve">                </w:t>
      </w:r>
      <w:r w:rsidR="004472EB">
        <w:rPr>
          <w:b/>
          <w:sz w:val="28"/>
        </w:rPr>
        <w:t xml:space="preserve">                        </w:t>
      </w:r>
      <w:r w:rsidRPr="004472EB">
        <w:rPr>
          <w:b/>
          <w:sz w:val="28"/>
        </w:rPr>
        <w:t>MODULE CODE:</w:t>
      </w:r>
      <w:r w:rsidR="00440800">
        <w:rPr>
          <w:b/>
          <w:sz w:val="28"/>
        </w:rPr>
        <w:t xml:space="preserve"> BMSW 4004</w:t>
      </w:r>
    </w:p>
    <w:p w14:paraId="7D96D250" w14:textId="6396D912" w:rsidR="00103253" w:rsidRPr="004472EB" w:rsidRDefault="00103253" w:rsidP="004472EB">
      <w:pPr>
        <w:pBdr>
          <w:top w:val="single" w:sz="4" w:space="1" w:color="auto"/>
          <w:left w:val="single" w:sz="4" w:space="4" w:color="auto"/>
          <w:bottom w:val="single" w:sz="4" w:space="1" w:color="auto"/>
          <w:right w:val="single" w:sz="4" w:space="4" w:color="auto"/>
        </w:pBdr>
        <w:shd w:val="clear" w:color="auto" w:fill="000000" w:themeFill="text1"/>
        <w:tabs>
          <w:tab w:val="left" w:pos="0"/>
        </w:tabs>
        <w:rPr>
          <w:b/>
          <w:sz w:val="28"/>
        </w:rPr>
      </w:pPr>
      <w:r w:rsidRPr="004472EB">
        <w:rPr>
          <w:b/>
          <w:sz w:val="28"/>
        </w:rPr>
        <w:t xml:space="preserve">                </w:t>
      </w:r>
      <w:r w:rsidR="004472EB">
        <w:rPr>
          <w:b/>
          <w:sz w:val="28"/>
        </w:rPr>
        <w:t xml:space="preserve">                        </w:t>
      </w:r>
      <w:r w:rsidRPr="004472EB">
        <w:rPr>
          <w:b/>
          <w:sz w:val="28"/>
        </w:rPr>
        <w:t>LECTURER’S NAME:</w:t>
      </w:r>
      <w:r w:rsidR="00440800">
        <w:rPr>
          <w:b/>
          <w:sz w:val="28"/>
        </w:rPr>
        <w:t xml:space="preserve"> Chijioke Uba</w:t>
      </w:r>
    </w:p>
    <w:p w14:paraId="4AAF5324" w14:textId="387052CC" w:rsidR="0001563C" w:rsidRPr="004472EB" w:rsidRDefault="0001563C" w:rsidP="00440800">
      <w:pPr>
        <w:pBdr>
          <w:top w:val="single" w:sz="4" w:space="1" w:color="auto"/>
          <w:left w:val="single" w:sz="4" w:space="4" w:color="auto"/>
          <w:bottom w:val="single" w:sz="4" w:space="1" w:color="auto"/>
          <w:right w:val="single" w:sz="4" w:space="4" w:color="auto"/>
        </w:pBdr>
        <w:shd w:val="clear" w:color="auto" w:fill="000000" w:themeFill="text1"/>
        <w:tabs>
          <w:tab w:val="left" w:pos="0"/>
        </w:tabs>
        <w:rPr>
          <w:b/>
          <w:sz w:val="28"/>
        </w:rPr>
      </w:pPr>
      <w:r w:rsidRPr="004472EB">
        <w:rPr>
          <w:b/>
          <w:sz w:val="28"/>
        </w:rPr>
        <w:t xml:space="preserve">                                        ASSIGNMENT TITLE:</w:t>
      </w:r>
      <w:r w:rsidR="00440800">
        <w:rPr>
          <w:b/>
          <w:sz w:val="28"/>
        </w:rPr>
        <w:t xml:space="preserve"> Problem Solving and Decision Making </w:t>
      </w:r>
    </w:p>
    <w:p w14:paraId="431561F2" w14:textId="77777777" w:rsidR="0001563C" w:rsidRDefault="0001563C" w:rsidP="00D70F23">
      <w:pPr>
        <w:tabs>
          <w:tab w:val="left" w:pos="0"/>
        </w:tabs>
      </w:pPr>
    </w:p>
    <w:p w14:paraId="265B60E6" w14:textId="77777777" w:rsidR="0001563C" w:rsidRDefault="0001563C" w:rsidP="00D70F23">
      <w:pPr>
        <w:tabs>
          <w:tab w:val="left" w:pos="0"/>
        </w:tabs>
      </w:pPr>
    </w:p>
    <w:p w14:paraId="1AA1252F" w14:textId="77777777" w:rsidR="0001563C" w:rsidRDefault="0001563C" w:rsidP="00D70F23">
      <w:pPr>
        <w:tabs>
          <w:tab w:val="left" w:pos="0"/>
        </w:tabs>
      </w:pPr>
    </w:p>
    <w:p w14:paraId="331C3672" w14:textId="77777777" w:rsidR="0001563C" w:rsidRDefault="0001563C" w:rsidP="00D70F23">
      <w:pPr>
        <w:tabs>
          <w:tab w:val="left" w:pos="0"/>
        </w:tabs>
      </w:pPr>
    </w:p>
    <w:p w14:paraId="5C6179FF" w14:textId="77777777" w:rsidR="0001563C" w:rsidRDefault="0001563C" w:rsidP="00D70F23">
      <w:pPr>
        <w:tabs>
          <w:tab w:val="left" w:pos="0"/>
        </w:tabs>
      </w:pPr>
    </w:p>
    <w:p w14:paraId="22920986" w14:textId="77777777" w:rsidR="0001563C" w:rsidRDefault="0001563C" w:rsidP="00D70F23">
      <w:pPr>
        <w:tabs>
          <w:tab w:val="left" w:pos="0"/>
        </w:tabs>
      </w:pPr>
    </w:p>
    <w:p w14:paraId="57842402" w14:textId="77777777" w:rsidR="0001563C" w:rsidRDefault="0001563C" w:rsidP="00D70F23">
      <w:pPr>
        <w:tabs>
          <w:tab w:val="left" w:pos="0"/>
        </w:tabs>
      </w:pPr>
    </w:p>
    <w:p w14:paraId="036641C3" w14:textId="77777777" w:rsidR="0001563C" w:rsidRDefault="0001563C" w:rsidP="00D70F23">
      <w:pPr>
        <w:tabs>
          <w:tab w:val="left" w:pos="0"/>
        </w:tabs>
      </w:pPr>
    </w:p>
    <w:p w14:paraId="04F591F0" w14:textId="77777777" w:rsidR="0001563C" w:rsidRDefault="0001563C" w:rsidP="00D70F23">
      <w:pPr>
        <w:tabs>
          <w:tab w:val="left" w:pos="0"/>
        </w:tabs>
      </w:pPr>
    </w:p>
    <w:p w14:paraId="5BEC4B39" w14:textId="77777777" w:rsidR="0001563C" w:rsidRDefault="0001563C" w:rsidP="00D70F23">
      <w:pPr>
        <w:tabs>
          <w:tab w:val="left" w:pos="0"/>
        </w:tabs>
      </w:pPr>
    </w:p>
    <w:p w14:paraId="130EBBE7" w14:textId="77777777" w:rsidR="0001563C" w:rsidRDefault="0001563C" w:rsidP="00D70F23">
      <w:pPr>
        <w:tabs>
          <w:tab w:val="left" w:pos="0"/>
        </w:tabs>
      </w:pPr>
    </w:p>
    <w:p w14:paraId="374B3980" w14:textId="73F5F195" w:rsidR="0001563C" w:rsidRDefault="0001563C" w:rsidP="00D70F23">
      <w:pPr>
        <w:tabs>
          <w:tab w:val="left" w:pos="0"/>
        </w:tabs>
      </w:pPr>
    </w:p>
    <w:p w14:paraId="3D41CA54" w14:textId="52A6D689" w:rsidR="00440800" w:rsidRDefault="00440800" w:rsidP="00D70F23">
      <w:pPr>
        <w:tabs>
          <w:tab w:val="left" w:pos="0"/>
        </w:tabs>
      </w:pPr>
    </w:p>
    <w:p w14:paraId="65812E71" w14:textId="77777777" w:rsidR="00440800" w:rsidRDefault="00440800" w:rsidP="00D70F23">
      <w:pPr>
        <w:tabs>
          <w:tab w:val="left" w:pos="0"/>
        </w:tabs>
      </w:pPr>
    </w:p>
    <w:p w14:paraId="5BE9C043" w14:textId="77777777" w:rsidR="0001563C" w:rsidRDefault="0001563C" w:rsidP="00D70F23">
      <w:pPr>
        <w:tabs>
          <w:tab w:val="left" w:pos="0"/>
        </w:tabs>
      </w:pPr>
    </w:p>
    <w:p w14:paraId="31819F3C" w14:textId="77777777" w:rsidR="00791B25" w:rsidRPr="00791B25" w:rsidRDefault="0001563C" w:rsidP="00791B25">
      <w:pPr>
        <w:pBdr>
          <w:top w:val="single" w:sz="4" w:space="1" w:color="auto"/>
          <w:left w:val="single" w:sz="4" w:space="4" w:color="auto"/>
          <w:bottom w:val="single" w:sz="4" w:space="1" w:color="auto"/>
          <w:right w:val="single" w:sz="4" w:space="4" w:color="auto"/>
        </w:pBdr>
        <w:shd w:val="clear" w:color="auto" w:fill="000000" w:themeFill="text1"/>
        <w:tabs>
          <w:tab w:val="left" w:pos="0"/>
        </w:tabs>
        <w:spacing w:after="0" w:line="360" w:lineRule="auto"/>
        <w:jc w:val="both"/>
        <w:rPr>
          <w:rFonts w:ascii="Arial" w:hAnsi="Arial" w:cs="Arial"/>
          <w:b/>
          <w:color w:val="FFFFFF" w:themeColor="background1"/>
        </w:rPr>
      </w:pPr>
      <w:r w:rsidRPr="0001563C">
        <w:rPr>
          <w:rFonts w:ascii="Arial" w:hAnsi="Arial" w:cs="Arial"/>
          <w:b/>
          <w:color w:val="FFFFFF" w:themeColor="background1"/>
        </w:rPr>
        <w:lastRenderedPageBreak/>
        <w:t>Task 2</w:t>
      </w:r>
    </w:p>
    <w:p w14:paraId="54C692EB" w14:textId="77777777" w:rsidR="00791B25" w:rsidRPr="005D1EBE" w:rsidRDefault="00637430" w:rsidP="00791B25">
      <w:pPr>
        <w:tabs>
          <w:tab w:val="left" w:pos="0"/>
        </w:tabs>
        <w:spacing w:before="100" w:beforeAutospacing="1" w:after="100" w:afterAutospacing="1" w:line="360" w:lineRule="auto"/>
        <w:jc w:val="both"/>
        <w:rPr>
          <w:rFonts w:ascii="Arial" w:hAnsi="Arial" w:cs="Arial"/>
          <w:b/>
          <w:u w:val="single"/>
        </w:rPr>
      </w:pPr>
      <w:r w:rsidRPr="005D1EBE">
        <w:rPr>
          <w:rFonts w:ascii="Arial" w:hAnsi="Arial" w:cs="Arial"/>
          <w:b/>
          <w:u w:val="single"/>
        </w:rPr>
        <w:t>NATURE OF THE COMPLEX PROBLEM (WORK-RELATED STRESS):</w:t>
      </w:r>
      <w:r w:rsidR="00AF502F" w:rsidRPr="005D1EBE">
        <w:rPr>
          <w:rFonts w:ascii="Arial" w:hAnsi="Arial" w:cs="Arial"/>
          <w:b/>
          <w:u w:val="single"/>
        </w:rPr>
        <w:t xml:space="preserve"> </w:t>
      </w:r>
    </w:p>
    <w:p w14:paraId="60FF1E35" w14:textId="0FDF58DC" w:rsidR="009A6B35" w:rsidRPr="00791B25" w:rsidRDefault="009A6B35" w:rsidP="00791B25">
      <w:pPr>
        <w:tabs>
          <w:tab w:val="left" w:pos="0"/>
        </w:tabs>
        <w:spacing w:before="100" w:beforeAutospacing="1" w:after="100" w:afterAutospacing="1" w:line="360" w:lineRule="auto"/>
        <w:jc w:val="both"/>
        <w:rPr>
          <w:rFonts w:ascii="Arial" w:hAnsi="Arial" w:cs="Arial"/>
          <w:b/>
        </w:rPr>
      </w:pPr>
      <w:r w:rsidRPr="009A6B35">
        <w:rPr>
          <w:rFonts w:ascii="Arial" w:hAnsi="Arial" w:cs="Arial"/>
        </w:rPr>
        <w:t xml:space="preserve">Sometimes a person feels so frustrated that they lose control of </w:t>
      </w:r>
      <w:r w:rsidR="00FC11C4" w:rsidRPr="009A6B35">
        <w:rPr>
          <w:rFonts w:ascii="Arial" w:hAnsi="Arial" w:cs="Arial"/>
        </w:rPr>
        <w:t>themselves</w:t>
      </w:r>
      <w:bookmarkStart w:id="0" w:name="_GoBack"/>
      <w:bookmarkEnd w:id="0"/>
      <w:r w:rsidRPr="009A6B35">
        <w:rPr>
          <w:rFonts w:ascii="Arial" w:hAnsi="Arial" w:cs="Arial"/>
        </w:rPr>
        <w:t xml:space="preserve"> or start feeling so overwhelmed that having difficulty relaxing. All these are the symptoms of stress because it is a feeling of tension linked with emotions and physical conditions. If we review past surveys, it observes that 74% of UK citizens cannot handle the situations at a certain point in past years. After the pandemic outbreak, the most common type of stress that floated among the UK's young generation is the stress associated with their work or workplace</w:t>
      </w:r>
      <w:r w:rsidR="00945C1C" w:rsidRPr="00945C1C">
        <w:rPr>
          <w:rFonts w:ascii="Arial" w:hAnsi="Arial" w:cs="Arial"/>
          <w:color w:val="0E101A"/>
        </w:rPr>
        <w:t xml:space="preserve"> </w:t>
      </w:r>
      <w:r w:rsidR="00945C1C">
        <w:rPr>
          <w:rFonts w:ascii="Arial" w:hAnsi="Arial" w:cs="Arial"/>
          <w:color w:val="0E101A"/>
        </w:rPr>
        <w:t>(</w:t>
      </w:r>
      <w:r w:rsidR="00945C1C" w:rsidRPr="00E96B13">
        <w:rPr>
          <w:rFonts w:ascii="Arial" w:hAnsi="Arial" w:cs="Arial"/>
          <w:color w:val="0E101A"/>
        </w:rPr>
        <w:t>Cox, T., &amp;</w:t>
      </w:r>
      <w:r w:rsidR="00945C1C">
        <w:rPr>
          <w:rFonts w:ascii="Arial" w:hAnsi="Arial" w:cs="Arial"/>
          <w:color w:val="0E101A"/>
        </w:rPr>
        <w:t xml:space="preserve"> Griffiths, A,</w:t>
      </w:r>
      <w:r w:rsidR="00945C1C" w:rsidRPr="00E96B13">
        <w:rPr>
          <w:rFonts w:ascii="Arial" w:hAnsi="Arial" w:cs="Arial"/>
          <w:color w:val="0E101A"/>
        </w:rPr>
        <w:t xml:space="preserve"> 1995)</w:t>
      </w:r>
      <w:r w:rsidRPr="009A6B35">
        <w:rPr>
          <w:rFonts w:ascii="Arial" w:hAnsi="Arial" w:cs="Arial"/>
        </w:rPr>
        <w:t>.</w:t>
      </w:r>
    </w:p>
    <w:p w14:paraId="3636B31E" w14:textId="77777777" w:rsidR="00791B25" w:rsidRDefault="009A6B35" w:rsidP="00791B25">
      <w:pPr>
        <w:tabs>
          <w:tab w:val="left" w:pos="0"/>
        </w:tabs>
        <w:spacing w:before="100" w:beforeAutospacing="1" w:after="100" w:afterAutospacing="1" w:line="360" w:lineRule="auto"/>
        <w:jc w:val="both"/>
        <w:rPr>
          <w:rFonts w:ascii="Arial" w:hAnsi="Arial" w:cs="Arial"/>
        </w:rPr>
      </w:pPr>
      <w:r w:rsidRPr="009A6B35">
        <w:rPr>
          <w:rFonts w:ascii="Arial" w:hAnsi="Arial" w:cs="Arial"/>
        </w:rPr>
        <w:t>Here the nature of the complex problem is based on work-related stress in the organizations of UK, which is usually found in generation Z. If we analyze the nature of work-related stress in the UK, then it is observed that the employees feel depression and anxiety if they cannot meet the challenges of their working environment. When the pressure on the employee increases due to the demand of work and they cannot cope with it with their abi</w:t>
      </w:r>
      <w:r w:rsidR="007610C9">
        <w:rPr>
          <w:rFonts w:ascii="Arial" w:hAnsi="Arial" w:cs="Arial"/>
        </w:rPr>
        <w:t>lities, it leads to</w:t>
      </w:r>
      <w:r w:rsidRPr="009A6B35">
        <w:rPr>
          <w:rFonts w:ascii="Arial" w:hAnsi="Arial" w:cs="Arial"/>
        </w:rPr>
        <w:t xml:space="preserve"> stress. Financial stress also generates work-related stress if the person </w:t>
      </w:r>
      <w:r w:rsidR="00925721" w:rsidRPr="009A6B35">
        <w:rPr>
          <w:rFonts w:ascii="Arial" w:hAnsi="Arial" w:cs="Arial"/>
        </w:rPr>
        <w:t>cannot</w:t>
      </w:r>
      <w:r w:rsidRPr="009A6B35">
        <w:rPr>
          <w:rFonts w:ascii="Arial" w:hAnsi="Arial" w:cs="Arial"/>
        </w:rPr>
        <w:t xml:space="preserve"> find a job that meets its financial expenditures.</w:t>
      </w:r>
    </w:p>
    <w:p w14:paraId="6B8253E5" w14:textId="77777777" w:rsidR="00C25351" w:rsidRDefault="007610C9" w:rsidP="00791B25">
      <w:pPr>
        <w:tabs>
          <w:tab w:val="left" w:pos="0"/>
        </w:tabs>
        <w:spacing w:before="100" w:beforeAutospacing="1" w:after="100" w:afterAutospacing="1" w:line="360" w:lineRule="auto"/>
        <w:jc w:val="both"/>
        <w:rPr>
          <w:rFonts w:ascii="Arial" w:hAnsi="Arial" w:cs="Arial"/>
        </w:rPr>
      </w:pPr>
      <w:r w:rsidRPr="007610C9">
        <w:rPr>
          <w:rFonts w:ascii="Arial" w:hAnsi="Arial" w:cs="Arial"/>
        </w:rPr>
        <w:t>In the UK, work-related stress is that the employees think about suicides or blame themselves for not meeting the targeted goals. They feel frustrated from their environment and show anger in customer dealings.</w:t>
      </w:r>
    </w:p>
    <w:p w14:paraId="01D97BC5" w14:textId="77777777" w:rsidR="001D04CD" w:rsidRPr="005D1EBE" w:rsidRDefault="001D04CD" w:rsidP="00504EF3">
      <w:pPr>
        <w:tabs>
          <w:tab w:val="left" w:pos="0"/>
        </w:tabs>
        <w:spacing w:before="100" w:beforeAutospacing="1" w:after="100" w:afterAutospacing="1" w:line="360" w:lineRule="auto"/>
        <w:jc w:val="both"/>
        <w:rPr>
          <w:rFonts w:ascii="Arial" w:hAnsi="Arial" w:cs="Arial"/>
          <w:b/>
          <w:u w:val="single"/>
        </w:rPr>
      </w:pPr>
      <w:r w:rsidRPr="005D1EBE">
        <w:rPr>
          <w:rFonts w:ascii="Arial" w:hAnsi="Arial" w:cs="Arial"/>
          <w:b/>
          <w:u w:val="single"/>
        </w:rPr>
        <w:t>IMPACT OF THE COMPLEX PROBLEM</w:t>
      </w:r>
      <w:r w:rsidR="00107562" w:rsidRPr="005D1EBE">
        <w:rPr>
          <w:rFonts w:ascii="Arial" w:hAnsi="Arial" w:cs="Arial"/>
          <w:b/>
          <w:u w:val="single"/>
        </w:rPr>
        <w:t xml:space="preserve"> </w:t>
      </w:r>
      <w:r w:rsidR="006271CE" w:rsidRPr="005D1EBE">
        <w:rPr>
          <w:rFonts w:ascii="Arial" w:hAnsi="Arial" w:cs="Arial"/>
          <w:b/>
          <w:u w:val="single"/>
        </w:rPr>
        <w:t>(WOR</w:t>
      </w:r>
      <w:r w:rsidRPr="005D1EBE">
        <w:rPr>
          <w:rFonts w:ascii="Arial" w:hAnsi="Arial" w:cs="Arial"/>
          <w:b/>
          <w:u w:val="single"/>
        </w:rPr>
        <w:t>K-RELATED STRESS):</w:t>
      </w:r>
    </w:p>
    <w:p w14:paraId="0F6DE68C" w14:textId="77777777" w:rsidR="00DD34EA" w:rsidRPr="00DD34EA" w:rsidRDefault="00DD34EA" w:rsidP="00DD34EA">
      <w:pPr>
        <w:shd w:val="clear" w:color="auto" w:fill="FFFFFF"/>
        <w:spacing w:before="100" w:beforeAutospacing="1" w:after="100" w:afterAutospacing="1" w:line="360" w:lineRule="auto"/>
        <w:jc w:val="both"/>
        <w:rPr>
          <w:rFonts w:ascii="Arial" w:eastAsia="Times New Roman" w:hAnsi="Arial" w:cs="Arial"/>
          <w:color w:val="171717"/>
          <w:szCs w:val="18"/>
        </w:rPr>
      </w:pPr>
      <w:r w:rsidRPr="00DD34EA">
        <w:rPr>
          <w:rFonts w:ascii="Arial" w:eastAsia="Times New Roman" w:hAnsi="Arial" w:cs="Arial"/>
          <w:color w:val="171717"/>
          <w:szCs w:val="18"/>
        </w:rPr>
        <w:t>Nowadays, much work is done on mental health in the UK because it has become a significant and complex problem. Work-related stress is also one of them, which are very common in the UK. Work-related stress considers a silent killer because it kills the employees' productivity, creativity, and health. It estimates that the UK is bearing an expenditure of approximately over 14.7 billion US dollars on healthcare, in which 10 billion US dollars link with the cost generated through stressed patients. More than 943 thousand hospitals admit people having pain in their chest due to stress, and there is also a large number of patients who face other medical conditions due to work-related stress such as High blood flow, imba</w:t>
      </w:r>
      <w:r w:rsidR="00945C1C">
        <w:rPr>
          <w:rFonts w:ascii="Arial" w:eastAsia="Times New Roman" w:hAnsi="Arial" w:cs="Arial"/>
          <w:color w:val="171717"/>
          <w:szCs w:val="18"/>
        </w:rPr>
        <w:t xml:space="preserve">lance sleep, stomach upsets etc. (Larsen, T., &amp; Borg, V, </w:t>
      </w:r>
      <w:r w:rsidR="00945C1C" w:rsidRPr="00945C1C">
        <w:rPr>
          <w:rFonts w:ascii="Arial" w:eastAsia="Times New Roman" w:hAnsi="Arial" w:cs="Arial"/>
          <w:color w:val="171717"/>
          <w:szCs w:val="18"/>
        </w:rPr>
        <w:t>2010).</w:t>
      </w:r>
      <w:r w:rsidRPr="00DD34EA">
        <w:rPr>
          <w:rFonts w:ascii="Arial" w:eastAsia="Times New Roman" w:hAnsi="Arial" w:cs="Arial"/>
          <w:color w:val="171717"/>
          <w:szCs w:val="18"/>
        </w:rPr>
        <w:t xml:space="preserve"> Work-related stress also increases the chances of having diabetes.</w:t>
      </w:r>
    </w:p>
    <w:p w14:paraId="06324243" w14:textId="77777777" w:rsidR="00517F83" w:rsidRPr="00190808" w:rsidRDefault="00DD34EA" w:rsidP="00190808">
      <w:pPr>
        <w:shd w:val="clear" w:color="auto" w:fill="FFFFFF"/>
        <w:spacing w:before="100" w:beforeAutospacing="1" w:after="100" w:afterAutospacing="1" w:line="360" w:lineRule="auto"/>
        <w:jc w:val="both"/>
        <w:rPr>
          <w:rFonts w:ascii="Arial" w:eastAsia="Times New Roman" w:hAnsi="Arial" w:cs="Arial"/>
          <w:color w:val="171717"/>
          <w:szCs w:val="18"/>
        </w:rPr>
      </w:pPr>
      <w:r w:rsidRPr="00DD34EA">
        <w:rPr>
          <w:rFonts w:ascii="Arial" w:eastAsia="Times New Roman" w:hAnsi="Arial" w:cs="Arial"/>
          <w:color w:val="171717"/>
          <w:szCs w:val="18"/>
        </w:rPr>
        <w:t xml:space="preserve">In the UK, employees can not feel happy in their workplaces. They feel alone and distracted and prefer to stay at home, which reflects their unpunctual behavior. In customer interaction, they show poor behavior, </w:t>
      </w:r>
      <w:r w:rsidRPr="00DD34EA">
        <w:rPr>
          <w:rFonts w:ascii="Arial" w:eastAsia="Times New Roman" w:hAnsi="Arial" w:cs="Arial"/>
          <w:color w:val="171717"/>
          <w:szCs w:val="18"/>
        </w:rPr>
        <w:lastRenderedPageBreak/>
        <w:t>which affects their performance. In the organizations of the UK, the impact of work-related stress reports in the form of low productivity, more complaints, accidents and high turnover rate of employees.</w:t>
      </w:r>
      <w:r w:rsidR="00945C1C" w:rsidRPr="00945C1C">
        <w:rPr>
          <w:rFonts w:ascii="Arial" w:hAnsi="Arial" w:cs="Arial"/>
          <w:color w:val="0E101A"/>
        </w:rPr>
        <w:t xml:space="preserve"> </w:t>
      </w:r>
      <w:r w:rsidR="00945C1C">
        <w:rPr>
          <w:rFonts w:ascii="Arial" w:hAnsi="Arial" w:cs="Arial"/>
          <w:color w:val="0E101A"/>
        </w:rPr>
        <w:t>(Hyytiäinen, K., &amp; Uutel A,</w:t>
      </w:r>
      <w:r w:rsidR="00945C1C" w:rsidRPr="00E96B13">
        <w:rPr>
          <w:rFonts w:ascii="Arial" w:hAnsi="Arial" w:cs="Arial"/>
          <w:color w:val="0E101A"/>
        </w:rPr>
        <w:t xml:space="preserve"> 1991).</w:t>
      </w:r>
    </w:p>
    <w:p w14:paraId="5124ADB3" w14:textId="77777777" w:rsidR="002441F9" w:rsidRPr="005D1EBE" w:rsidRDefault="002441F9" w:rsidP="002441F9">
      <w:pPr>
        <w:tabs>
          <w:tab w:val="left" w:pos="0"/>
        </w:tabs>
        <w:spacing w:before="100" w:beforeAutospacing="1" w:after="100" w:afterAutospacing="1" w:line="360" w:lineRule="auto"/>
        <w:jc w:val="both"/>
        <w:rPr>
          <w:rFonts w:ascii="Arial" w:hAnsi="Arial" w:cs="Arial"/>
          <w:b/>
          <w:u w:val="single"/>
        </w:rPr>
      </w:pPr>
      <w:r w:rsidRPr="005D1EBE">
        <w:rPr>
          <w:rFonts w:ascii="Arial" w:hAnsi="Arial" w:cs="Arial"/>
          <w:b/>
          <w:u w:val="single"/>
        </w:rPr>
        <w:t>CAUSE AND EFFECT ANALYSIS OF THE COMPLEX PR</w:t>
      </w:r>
      <w:r w:rsidR="00946E26" w:rsidRPr="005D1EBE">
        <w:rPr>
          <w:rFonts w:ascii="Arial" w:hAnsi="Arial" w:cs="Arial"/>
          <w:b/>
          <w:u w:val="single"/>
        </w:rPr>
        <w:t>OBLEM (WORK-RELATED STRESS):</w:t>
      </w:r>
    </w:p>
    <w:p w14:paraId="0728900F" w14:textId="77777777" w:rsidR="002441F9" w:rsidRPr="002441F9" w:rsidRDefault="002441F9" w:rsidP="00791B25">
      <w:pPr>
        <w:tabs>
          <w:tab w:val="left" w:pos="0"/>
        </w:tabs>
        <w:spacing w:before="100" w:beforeAutospacing="1" w:after="100" w:afterAutospacing="1" w:line="360" w:lineRule="auto"/>
        <w:jc w:val="both"/>
        <w:rPr>
          <w:rFonts w:ascii="Arial" w:hAnsi="Arial" w:cs="Arial"/>
        </w:rPr>
      </w:pPr>
      <w:r w:rsidRPr="002441F9">
        <w:rPr>
          <w:rFonts w:ascii="Arial" w:hAnsi="Arial" w:cs="Arial"/>
        </w:rPr>
        <w:t>Many causes lead to work-related stress. Here is the fishbone diagram, which helps to explain all the circumstances that con</w:t>
      </w:r>
      <w:r>
        <w:rPr>
          <w:rFonts w:ascii="Arial" w:hAnsi="Arial" w:cs="Arial"/>
        </w:rPr>
        <w:t>tributed to the complex problem.</w:t>
      </w:r>
    </w:p>
    <w:p w14:paraId="3A2B55BC" w14:textId="77777777" w:rsidR="008D1774" w:rsidRDefault="00454F27" w:rsidP="00791B25">
      <w:pPr>
        <w:tabs>
          <w:tab w:val="left" w:pos="0"/>
        </w:tabs>
        <w:spacing w:before="100" w:beforeAutospacing="1" w:after="100" w:afterAutospacing="1" w:line="360" w:lineRule="auto"/>
        <w:jc w:val="both"/>
        <w:rPr>
          <w:rFonts w:ascii="Arial" w:hAnsi="Arial" w:cs="Arial"/>
        </w:rPr>
      </w:pPr>
      <w:r>
        <w:rPr>
          <w:rFonts w:ascii="Arial" w:hAnsi="Arial" w:cs="Arial"/>
          <w:noProof/>
          <w:lang w:val="en-GB" w:eastAsia="en-GB"/>
        </w:rPr>
        <mc:AlternateContent>
          <mc:Choice Requires="wps">
            <w:drawing>
              <wp:anchor distT="0" distB="0" distL="114300" distR="114300" simplePos="0" relativeHeight="251675648" behindDoc="0" locked="0" layoutInCell="1" allowOverlap="1" wp14:anchorId="21C039FB" wp14:editId="667D1A7D">
                <wp:simplePos x="0" y="0"/>
                <wp:positionH relativeFrom="column">
                  <wp:posOffset>2780030</wp:posOffset>
                </wp:positionH>
                <wp:positionV relativeFrom="paragraph">
                  <wp:posOffset>314960</wp:posOffset>
                </wp:positionV>
                <wp:extent cx="1713230" cy="629920"/>
                <wp:effectExtent l="0" t="0" r="20320" b="17780"/>
                <wp:wrapNone/>
                <wp:docPr id="13" name="Rectangle 13"/>
                <wp:cNvGraphicFramePr/>
                <a:graphic xmlns:a="http://schemas.openxmlformats.org/drawingml/2006/main">
                  <a:graphicData uri="http://schemas.microsoft.com/office/word/2010/wordprocessingShape">
                    <wps:wsp>
                      <wps:cNvSpPr/>
                      <wps:spPr>
                        <a:xfrm>
                          <a:off x="0" y="0"/>
                          <a:ext cx="1713230" cy="629920"/>
                        </a:xfrm>
                        <a:prstGeom prst="rect">
                          <a:avLst/>
                        </a:prstGeom>
                      </wps:spPr>
                      <wps:style>
                        <a:lnRef idx="2">
                          <a:schemeClr val="accent2"/>
                        </a:lnRef>
                        <a:fillRef idx="1">
                          <a:schemeClr val="lt1"/>
                        </a:fillRef>
                        <a:effectRef idx="0">
                          <a:schemeClr val="accent2"/>
                        </a:effectRef>
                        <a:fontRef idx="minor">
                          <a:schemeClr val="dk1"/>
                        </a:fontRef>
                      </wps:style>
                      <wps:txbx>
                        <w:txbxContent>
                          <w:p w14:paraId="2B018926" w14:textId="77777777" w:rsidR="00C55C14" w:rsidRPr="006C076A" w:rsidRDefault="00C55C14" w:rsidP="006C076A">
                            <w:pPr>
                              <w:jc w:val="center"/>
                              <w:rPr>
                                <w:b/>
                                <w:color w:val="000000" w:themeColor="text1"/>
                                <w:sz w:val="28"/>
                              </w:rPr>
                            </w:pPr>
                            <w:r w:rsidRPr="006C076A">
                              <w:rPr>
                                <w:b/>
                                <w:color w:val="000000" w:themeColor="text1"/>
                                <w:sz w:val="28"/>
                              </w:rPr>
                              <w:t>Pressure of own Performance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1C039FB" id="Rectangle 13" o:spid="_x0000_s1026" style="position:absolute;left:0;text-align:left;margin-left:218.9pt;margin-top:24.8pt;width:134.9pt;height:49.6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" fillcolor="white [3201]" strokecolor="#c0504d [3205]" strokeweight="2pt">
                <v:textbox>
                  <w:txbxContent>
                    <w:p w14:paraId="2B018926" w14:textId="77777777" w:rsidR="00C55C14" w:rsidRPr="006C076A" w:rsidRDefault="00C55C14" w:rsidP="006C076A">
                      <w:pPr>
                        <w:jc w:val="center"/>
                        <w:rPr>
                          <w:b/>
                          <w:color w:val="000000" w:themeColor="text1"/>
                          <w:sz w:val="28"/>
                        </w:rPr>
                      </w:pPr>
                      <w:r w:rsidRPr="006C076A">
                        <w:rPr>
                          <w:b/>
                          <w:color w:val="000000" w:themeColor="text1"/>
                          <w:sz w:val="28"/>
                        </w:rPr>
                        <w:t>Pressure of own Performance</w:t>
                      </w:r>
                    </w:p>
                  </w:txbxContent>
                </v:textbox>
              </v:rect>
            </w:pict>
          </mc:Fallback>
        </mc:AlternateContent>
      </w:r>
      <w:r>
        <w:rPr>
          <w:rFonts w:ascii="Arial" w:hAnsi="Arial" w:cs="Arial"/>
          <w:noProof/>
          <w:lang w:val="en-GB" w:eastAsia="en-GB"/>
        </w:rPr>
        <mc:AlternateContent>
          <mc:Choice Requires="wps">
            <w:drawing>
              <wp:anchor distT="0" distB="0" distL="114300" distR="114300" simplePos="0" relativeHeight="251685888" behindDoc="0" locked="0" layoutInCell="1" allowOverlap="1" wp14:anchorId="686E121D" wp14:editId="61B9C12B">
                <wp:simplePos x="0" y="0"/>
                <wp:positionH relativeFrom="column">
                  <wp:posOffset>551180</wp:posOffset>
                </wp:positionH>
                <wp:positionV relativeFrom="paragraph">
                  <wp:posOffset>288290</wp:posOffset>
                </wp:positionV>
                <wp:extent cx="1562100" cy="576580"/>
                <wp:effectExtent l="0" t="0" r="19050" b="13970"/>
                <wp:wrapNone/>
                <wp:docPr id="18" name="Rectangle 18"/>
                <wp:cNvGraphicFramePr/>
                <a:graphic xmlns:a="http://schemas.openxmlformats.org/drawingml/2006/main">
                  <a:graphicData uri="http://schemas.microsoft.com/office/word/2010/wordprocessingShape">
                    <wps:wsp>
                      <wps:cNvSpPr/>
                      <wps:spPr>
                        <a:xfrm>
                          <a:off x="0" y="0"/>
                          <a:ext cx="1562100" cy="576580"/>
                        </a:xfrm>
                        <a:prstGeom prst="rect">
                          <a:avLst/>
                        </a:prstGeom>
                        <a:ln/>
                      </wps:spPr>
                      <wps:style>
                        <a:lnRef idx="2">
                          <a:schemeClr val="accent2"/>
                        </a:lnRef>
                        <a:fillRef idx="1">
                          <a:schemeClr val="lt1"/>
                        </a:fillRef>
                        <a:effectRef idx="0">
                          <a:schemeClr val="accent2"/>
                        </a:effectRef>
                        <a:fontRef idx="minor">
                          <a:schemeClr val="dk1"/>
                        </a:fontRef>
                      </wps:style>
                      <wps:txbx>
                        <w:txbxContent>
                          <w:p w14:paraId="4BF51D1C" w14:textId="77777777" w:rsidR="00C55C14" w:rsidRPr="006C076A" w:rsidRDefault="00C55C14" w:rsidP="006C076A">
                            <w:pPr>
                              <w:jc w:val="center"/>
                              <w:rPr>
                                <w:b/>
                                <w:sz w:val="28"/>
                              </w:rPr>
                            </w:pPr>
                            <w:r w:rsidRPr="006C076A">
                              <w:rPr>
                                <w:b/>
                                <w:sz w:val="28"/>
                              </w:rPr>
                              <w:t>Work related Politics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86E121D" id="Rectangle 18" o:spid="_x0000_s1027" style="position:absolute;left:0;text-align:left;margin-left:43.4pt;margin-top:22.7pt;width:123pt;height:45.4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" fillcolor="white [3201]" strokecolor="#c0504d [3205]" strokeweight="2pt">
                <v:textbox>
                  <w:txbxContent>
                    <w:p w14:paraId="4BF51D1C" w14:textId="77777777" w:rsidR="00C55C14" w:rsidRPr="006C076A" w:rsidRDefault="00C55C14" w:rsidP="006C076A">
                      <w:pPr>
                        <w:jc w:val="center"/>
                        <w:rPr>
                          <w:b/>
                          <w:sz w:val="28"/>
                        </w:rPr>
                      </w:pPr>
                      <w:r w:rsidRPr="006C076A">
                        <w:rPr>
                          <w:b/>
                          <w:sz w:val="28"/>
                        </w:rPr>
                        <w:t>Work related Politics</w:t>
                      </w:r>
                    </w:p>
                  </w:txbxContent>
                </v:textbox>
              </v:rect>
            </w:pict>
          </mc:Fallback>
        </mc:AlternateContent>
      </w:r>
    </w:p>
    <w:p w14:paraId="2B84CF4F" w14:textId="77777777" w:rsidR="008D1774" w:rsidRDefault="008D1774" w:rsidP="00791B25">
      <w:pPr>
        <w:tabs>
          <w:tab w:val="left" w:pos="0"/>
        </w:tabs>
        <w:spacing w:before="100" w:beforeAutospacing="1" w:after="100" w:afterAutospacing="1" w:line="360" w:lineRule="auto"/>
        <w:jc w:val="both"/>
        <w:rPr>
          <w:rFonts w:ascii="Arial" w:hAnsi="Arial" w:cs="Arial"/>
        </w:rPr>
      </w:pPr>
    </w:p>
    <w:p w14:paraId="2111E484" w14:textId="092DB2C9" w:rsidR="00E41783" w:rsidRDefault="00A25ACB" w:rsidP="00E41783">
      <w:pPr>
        <w:tabs>
          <w:tab w:val="left" w:pos="0"/>
        </w:tabs>
        <w:spacing w:before="100" w:beforeAutospacing="1" w:after="100" w:afterAutospacing="1" w:line="360" w:lineRule="auto"/>
        <w:jc w:val="both"/>
        <w:rPr>
          <w:rFonts w:ascii="Arial" w:hAnsi="Arial" w:cs="Arial"/>
        </w:rPr>
      </w:pPr>
      <w:r w:rsidRPr="005426AC">
        <w:rPr>
          <w:rFonts w:ascii="Arial" w:hAnsi="Arial" w:cs="Arial"/>
          <w:noProof/>
          <w:lang w:val="en-GB" w:eastAsia="en-GB"/>
        </w:rPr>
        <mc:AlternateContent>
          <mc:Choice Requires="wps">
            <w:drawing>
              <wp:anchor distT="0" distB="0" distL="114300" distR="114300" simplePos="0" relativeHeight="251661312" behindDoc="0" locked="0" layoutInCell="1" allowOverlap="1" wp14:anchorId="6B5C4558" wp14:editId="344DB6F9">
                <wp:simplePos x="0" y="0"/>
                <wp:positionH relativeFrom="column">
                  <wp:posOffset>5267325</wp:posOffset>
                </wp:positionH>
                <wp:positionV relativeFrom="paragraph">
                  <wp:posOffset>983614</wp:posOffset>
                </wp:positionV>
                <wp:extent cx="1109345" cy="1895475"/>
                <wp:effectExtent l="0" t="0" r="14605" b="28575"/>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09345" cy="1895475"/>
                        </a:xfrm>
                        <a:prstGeom prst="rect">
                          <a:avLst/>
                        </a:prstGeom>
                        <a:solidFill>
                          <a:schemeClr val="accent2">
                            <a:lumMod val="40000"/>
                            <a:lumOff val="60000"/>
                          </a:schemeClr>
                        </a:solidFill>
                        <a:ln w="9525">
                          <a:solidFill>
                            <a:srgbClr val="000000"/>
                          </a:solidFill>
                          <a:miter lim="800000"/>
                          <a:headEnd/>
                          <a:tailEnd/>
                        </a:ln>
                      </wps:spPr>
                      <wps:txbx>
                        <w:txbxContent>
                          <w:p w14:paraId="33CF722E" w14:textId="59693F01" w:rsidR="00C55C14" w:rsidRDefault="00A25ACB" w:rsidP="005426AC">
                            <w:pPr>
                              <w:jc w:val="center"/>
                              <w:rPr>
                                <w:b/>
                                <w:sz w:val="28"/>
                              </w:rPr>
                            </w:pPr>
                            <w:r>
                              <w:rPr>
                                <w:b/>
                                <w:sz w:val="28"/>
                              </w:rPr>
                              <w:t>STRESS IN THE UK</w:t>
                            </w:r>
                          </w:p>
                          <w:p w14:paraId="385C0DBA" w14:textId="77777777" w:rsidR="00C55C14" w:rsidRPr="00D12693" w:rsidRDefault="00C55C14" w:rsidP="00D12693">
                            <w:pPr>
                              <w:pStyle w:val="ListParagraph"/>
                              <w:numPr>
                                <w:ilvl w:val="0"/>
                                <w:numId w:val="3"/>
                              </w:numPr>
                              <w:ind w:left="270" w:hanging="270"/>
                              <w:rPr>
                                <w:b/>
                              </w:rPr>
                            </w:pPr>
                            <w:r w:rsidRPr="00D12693">
                              <w:rPr>
                                <w:b/>
                              </w:rPr>
                              <w:t>Medical Health.</w:t>
                            </w:r>
                          </w:p>
                          <w:p w14:paraId="3E876932" w14:textId="77777777" w:rsidR="00C55C14" w:rsidRDefault="00C55C14" w:rsidP="00D12693">
                            <w:pPr>
                              <w:pStyle w:val="ListParagraph"/>
                              <w:numPr>
                                <w:ilvl w:val="0"/>
                                <w:numId w:val="3"/>
                              </w:numPr>
                              <w:ind w:left="270" w:hanging="270"/>
                              <w:rPr>
                                <w:b/>
                              </w:rPr>
                            </w:pPr>
                            <w:r w:rsidRPr="00D12693">
                              <w:rPr>
                                <w:b/>
                              </w:rPr>
                              <w:t>Behavior</w:t>
                            </w:r>
                            <w:r>
                              <w:rPr>
                                <w:b/>
                              </w:rPr>
                              <w:t>.</w:t>
                            </w:r>
                          </w:p>
                          <w:p w14:paraId="6BDB67B9" w14:textId="77777777" w:rsidR="00C55C14" w:rsidRDefault="00C55C14" w:rsidP="00D12693">
                            <w:pPr>
                              <w:pStyle w:val="ListParagraph"/>
                              <w:numPr>
                                <w:ilvl w:val="0"/>
                                <w:numId w:val="3"/>
                              </w:numPr>
                              <w:ind w:left="270" w:hanging="270"/>
                              <w:rPr>
                                <w:b/>
                              </w:rPr>
                            </w:pPr>
                            <w:r>
                              <w:rPr>
                                <w:b/>
                              </w:rPr>
                              <w:t>Emotions.</w:t>
                            </w:r>
                          </w:p>
                          <w:p w14:paraId="5B2705C3" w14:textId="77777777" w:rsidR="00C55C14" w:rsidRPr="00D12693" w:rsidRDefault="00C55C14" w:rsidP="00D12693">
                            <w:pPr>
                              <w:pStyle w:val="ListParagraph"/>
                              <w:numPr>
                                <w:ilvl w:val="0"/>
                                <w:numId w:val="3"/>
                              </w:numPr>
                              <w:ind w:left="270" w:hanging="270"/>
                              <w:rPr>
                                <w:b/>
                              </w:rPr>
                            </w:pPr>
                            <w:r>
                              <w:rPr>
                                <w:b/>
                              </w:rPr>
                              <w:t xml:space="preserve">Working of organization </w:t>
                            </w:r>
                          </w:p>
                          <w:p w14:paraId="0314F6DD" w14:textId="77777777" w:rsidR="00C55C14" w:rsidRPr="00D12693" w:rsidRDefault="00C55C14" w:rsidP="00D12693">
                            <w:pPr>
                              <w:rPr>
                                <w:b/>
                                <w:sz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B5C4558" id="_x0000_t202" coordsize="21600,21600" o:spt="202" path="m,l,21600r21600,l21600,xe">
                <v:stroke joinstyle="miter"/>
                <v:path gradientshapeok="t" o:connecttype="rect"/>
              </v:shapetype>
              <v:shape id="Text Box 2" o:spid="_x0000_s1028" type="#_x0000_t202" style="position:absolute;left:0;text-align:left;margin-left:414.75pt;margin-top:77.45pt;width:87.35pt;height:149.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" fillcolor="#e5b8b7 [1301]">
                <v:textbox>
                  <w:txbxContent>
                    <w:p w14:paraId="33CF722E" w14:textId="59693F01" w:rsidR="00C55C14" w:rsidRDefault="00A25ACB" w:rsidP="005426AC">
                      <w:pPr>
                        <w:jc w:val="center"/>
                        <w:rPr>
                          <w:b/>
                          <w:sz w:val="28"/>
                        </w:rPr>
                      </w:pPr>
                      <w:r>
                        <w:rPr>
                          <w:b/>
                          <w:sz w:val="28"/>
                        </w:rPr>
                        <w:t>STRESS IN THE UK</w:t>
                      </w:r>
                    </w:p>
                    <w:p w14:paraId="385C0DBA" w14:textId="77777777" w:rsidR="00C55C14" w:rsidRPr="00D12693" w:rsidRDefault="00C55C14" w:rsidP="00D12693">
                      <w:pPr>
                        <w:pStyle w:val="ListParagraph"/>
                        <w:numPr>
                          <w:ilvl w:val="0"/>
                          <w:numId w:val="3"/>
                        </w:numPr>
                        <w:ind w:left="270" w:hanging="270"/>
                        <w:rPr>
                          <w:b/>
                        </w:rPr>
                      </w:pPr>
                      <w:r w:rsidRPr="00D12693">
                        <w:rPr>
                          <w:b/>
                        </w:rPr>
                        <w:t>Medical Health.</w:t>
                      </w:r>
                    </w:p>
                    <w:p w14:paraId="3E876932" w14:textId="77777777" w:rsidR="00C55C14" w:rsidRDefault="00C55C14" w:rsidP="00D12693">
                      <w:pPr>
                        <w:pStyle w:val="ListParagraph"/>
                        <w:numPr>
                          <w:ilvl w:val="0"/>
                          <w:numId w:val="3"/>
                        </w:numPr>
                        <w:ind w:left="270" w:hanging="270"/>
                        <w:rPr>
                          <w:b/>
                        </w:rPr>
                      </w:pPr>
                      <w:r w:rsidRPr="00D12693">
                        <w:rPr>
                          <w:b/>
                        </w:rPr>
                        <w:t>Behavior</w:t>
                      </w:r>
                      <w:r>
                        <w:rPr>
                          <w:b/>
                        </w:rPr>
                        <w:t>.</w:t>
                      </w:r>
                    </w:p>
                    <w:p w14:paraId="6BDB67B9" w14:textId="77777777" w:rsidR="00C55C14" w:rsidRDefault="00C55C14" w:rsidP="00D12693">
                      <w:pPr>
                        <w:pStyle w:val="ListParagraph"/>
                        <w:numPr>
                          <w:ilvl w:val="0"/>
                          <w:numId w:val="3"/>
                        </w:numPr>
                        <w:ind w:left="270" w:hanging="270"/>
                        <w:rPr>
                          <w:b/>
                        </w:rPr>
                      </w:pPr>
                      <w:r>
                        <w:rPr>
                          <w:b/>
                        </w:rPr>
                        <w:t>Emotions.</w:t>
                      </w:r>
                    </w:p>
                    <w:p w14:paraId="5B2705C3" w14:textId="77777777" w:rsidR="00C55C14" w:rsidRPr="00D12693" w:rsidRDefault="00C55C14" w:rsidP="00D12693">
                      <w:pPr>
                        <w:pStyle w:val="ListParagraph"/>
                        <w:numPr>
                          <w:ilvl w:val="0"/>
                          <w:numId w:val="3"/>
                        </w:numPr>
                        <w:ind w:left="270" w:hanging="270"/>
                        <w:rPr>
                          <w:b/>
                        </w:rPr>
                      </w:pPr>
                      <w:r>
                        <w:rPr>
                          <w:b/>
                        </w:rPr>
                        <w:t xml:space="preserve">Working of organization </w:t>
                      </w:r>
                    </w:p>
                    <w:p w14:paraId="0314F6DD" w14:textId="77777777" w:rsidR="00C55C14" w:rsidRPr="00D12693" w:rsidRDefault="00C55C14" w:rsidP="00D12693">
                      <w:pPr>
                        <w:rPr>
                          <w:b/>
                          <w:sz w:val="20"/>
                        </w:rPr>
                      </w:pPr>
                    </w:p>
                  </w:txbxContent>
                </v:textbox>
              </v:shape>
            </w:pict>
          </mc:Fallback>
        </mc:AlternateContent>
      </w:r>
      <w:r w:rsidR="00706B75">
        <w:rPr>
          <w:rFonts w:ascii="Arial" w:hAnsi="Arial" w:cs="Arial"/>
          <w:noProof/>
          <w:lang w:val="en-GB" w:eastAsia="en-GB"/>
        </w:rPr>
        <mc:AlternateContent>
          <mc:Choice Requires="wps">
            <w:drawing>
              <wp:anchor distT="0" distB="0" distL="114300" distR="114300" simplePos="0" relativeHeight="251666432" behindDoc="0" locked="0" layoutInCell="1" allowOverlap="1" wp14:anchorId="2E347845" wp14:editId="2DF6CD41">
                <wp:simplePos x="0" y="0"/>
                <wp:positionH relativeFrom="column">
                  <wp:posOffset>1352550</wp:posOffset>
                </wp:positionH>
                <wp:positionV relativeFrom="paragraph">
                  <wp:posOffset>3810</wp:posOffset>
                </wp:positionV>
                <wp:extent cx="825500" cy="902335"/>
                <wp:effectExtent l="38100" t="19050" r="88900" b="88265"/>
                <wp:wrapNone/>
                <wp:docPr id="8" name="Straight Arrow Connector 8"/>
                <wp:cNvGraphicFramePr/>
                <a:graphic xmlns:a="http://schemas.openxmlformats.org/drawingml/2006/main">
                  <a:graphicData uri="http://schemas.microsoft.com/office/word/2010/wordprocessingShape">
                    <wps:wsp>
                      <wps:cNvCnPr/>
                      <wps:spPr>
                        <a:xfrm>
                          <a:off x="0" y="0"/>
                          <a:ext cx="825500" cy="902335"/>
                        </a:xfrm>
                        <a:prstGeom prst="straightConnector1">
                          <a:avLst/>
                        </a:prstGeom>
                        <a:ln>
                          <a:tailEnd type="arrow"/>
                        </a:ln>
                      </wps:spPr>
                      <wps:style>
                        <a:lnRef idx="2">
                          <a:schemeClr val="accent2"/>
                        </a:lnRef>
                        <a:fillRef idx="0">
                          <a:schemeClr val="accent2"/>
                        </a:fillRef>
                        <a:effectRef idx="1">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35780C7" id="_x0000_t32" coordsize="21600,21600" o:spt="32" o:oned="t" path="m,l21600,21600e" filled="f">
                <v:path arrowok="t" fillok="f" o:connecttype="none"/>
                <o:lock v:ext="edit" shapetype="t"/>
              </v:shapetype>
              <v:shape id="Straight Arrow Connector 8" o:spid="_x0000_s1026" type="#_x0000_t32" style="position:absolute;margin-left:106.5pt;margin-top:.3pt;width:65pt;height:71.0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" strokecolor="#c0504d [3205]" strokeweight="2pt">
                <v:stroke endarrow="open"/>
                <v:shadow on="t" color="black" opacity="24903f" origin=",.5" offset="0,.55556mm"/>
              </v:shape>
            </w:pict>
          </mc:Fallback>
        </mc:AlternateContent>
      </w:r>
      <w:r w:rsidR="00706B75">
        <w:rPr>
          <w:rFonts w:ascii="Arial" w:hAnsi="Arial" w:cs="Arial"/>
          <w:noProof/>
          <w:lang w:val="en-GB" w:eastAsia="en-GB"/>
        </w:rPr>
        <mc:AlternateContent>
          <mc:Choice Requires="wps">
            <w:drawing>
              <wp:anchor distT="0" distB="0" distL="114300" distR="114300" simplePos="0" relativeHeight="251662336" behindDoc="0" locked="0" layoutInCell="1" allowOverlap="1" wp14:anchorId="702CF673" wp14:editId="07F790B1">
                <wp:simplePos x="0" y="0"/>
                <wp:positionH relativeFrom="column">
                  <wp:posOffset>3318510</wp:posOffset>
                </wp:positionH>
                <wp:positionV relativeFrom="paragraph">
                  <wp:posOffset>118110</wp:posOffset>
                </wp:positionV>
                <wp:extent cx="632460" cy="780415"/>
                <wp:effectExtent l="38100" t="19050" r="72390" b="95885"/>
                <wp:wrapNone/>
                <wp:docPr id="6" name="Straight Arrow Connector 6"/>
                <wp:cNvGraphicFramePr/>
                <a:graphic xmlns:a="http://schemas.openxmlformats.org/drawingml/2006/main">
                  <a:graphicData uri="http://schemas.microsoft.com/office/word/2010/wordprocessingShape">
                    <wps:wsp>
                      <wps:cNvCnPr/>
                      <wps:spPr>
                        <a:xfrm>
                          <a:off x="0" y="0"/>
                          <a:ext cx="632460" cy="780415"/>
                        </a:xfrm>
                        <a:prstGeom prst="straightConnector1">
                          <a:avLst/>
                        </a:prstGeom>
                        <a:ln>
                          <a:tailEnd type="arrow"/>
                        </a:ln>
                      </wps:spPr>
                      <wps:style>
                        <a:lnRef idx="2">
                          <a:schemeClr val="accent2"/>
                        </a:lnRef>
                        <a:fillRef idx="0">
                          <a:schemeClr val="accent2"/>
                        </a:fillRef>
                        <a:effectRef idx="1">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86F08D6" id="Straight Arrow Connector 6" o:spid="_x0000_s1026" type="#_x0000_t32" style="position:absolute;margin-left:261.3pt;margin-top:9.3pt;width:49.8pt;height:61.4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" strokecolor="#c0504d [3205]" strokeweight="2pt">
                <v:stroke endarrow="open"/>
                <v:shadow on="t" color="black" opacity="24903f" origin=",.5" offset="0,.55556mm"/>
              </v:shape>
            </w:pict>
          </mc:Fallback>
        </mc:AlternateContent>
      </w:r>
      <w:r w:rsidR="00706B75">
        <w:rPr>
          <w:rFonts w:ascii="Arial" w:hAnsi="Arial" w:cs="Arial"/>
          <w:noProof/>
          <w:lang w:val="en-GB" w:eastAsia="en-GB"/>
        </w:rPr>
        <mc:AlternateContent>
          <mc:Choice Requires="wps">
            <w:drawing>
              <wp:anchor distT="0" distB="0" distL="114300" distR="114300" simplePos="0" relativeHeight="251672576" behindDoc="0" locked="0" layoutInCell="1" allowOverlap="1" wp14:anchorId="3F7693F8" wp14:editId="43175760">
                <wp:simplePos x="0" y="0"/>
                <wp:positionH relativeFrom="column">
                  <wp:posOffset>3912870</wp:posOffset>
                </wp:positionH>
                <wp:positionV relativeFrom="paragraph">
                  <wp:posOffset>1200150</wp:posOffset>
                </wp:positionV>
                <wp:extent cx="525780" cy="615315"/>
                <wp:effectExtent l="38100" t="38100" r="64770" b="89535"/>
                <wp:wrapNone/>
                <wp:docPr id="11" name="Straight Arrow Connector 11"/>
                <wp:cNvGraphicFramePr/>
                <a:graphic xmlns:a="http://schemas.openxmlformats.org/drawingml/2006/main">
                  <a:graphicData uri="http://schemas.microsoft.com/office/word/2010/wordprocessingShape">
                    <wps:wsp>
                      <wps:cNvCnPr/>
                      <wps:spPr>
                        <a:xfrm flipV="1">
                          <a:off x="0" y="0"/>
                          <a:ext cx="525780" cy="615315"/>
                        </a:xfrm>
                        <a:prstGeom prst="straightConnector1">
                          <a:avLst/>
                        </a:prstGeom>
                        <a:ln>
                          <a:tailEnd type="arrow"/>
                        </a:ln>
                      </wps:spPr>
                      <wps:style>
                        <a:lnRef idx="2">
                          <a:schemeClr val="accent2"/>
                        </a:lnRef>
                        <a:fillRef idx="0">
                          <a:schemeClr val="accent2"/>
                        </a:fillRef>
                        <a:effectRef idx="1">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B3B2D4E" id="Straight Arrow Connector 11" o:spid="_x0000_s1026" type="#_x0000_t32" style="position:absolute;margin-left:308.1pt;margin-top:94.5pt;width:41.4pt;height:48.45pt;flip:y;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" strokecolor="#c0504d [3205]" strokeweight="2pt">
                <v:stroke endarrow="open"/>
                <v:shadow on="t" color="black" opacity="24903f" origin=",.5" offset="0,.55556mm"/>
              </v:shape>
            </w:pict>
          </mc:Fallback>
        </mc:AlternateContent>
      </w:r>
      <w:r w:rsidR="00706B75">
        <w:rPr>
          <w:rFonts w:ascii="Arial" w:hAnsi="Arial" w:cs="Arial"/>
          <w:noProof/>
          <w:lang w:val="en-GB" w:eastAsia="en-GB"/>
        </w:rPr>
        <mc:AlternateContent>
          <mc:Choice Requires="wps">
            <w:drawing>
              <wp:anchor distT="0" distB="0" distL="114300" distR="114300" simplePos="0" relativeHeight="251674624" behindDoc="0" locked="0" layoutInCell="1" allowOverlap="1" wp14:anchorId="717FE63F" wp14:editId="39222E93">
                <wp:simplePos x="0" y="0"/>
                <wp:positionH relativeFrom="column">
                  <wp:posOffset>1985010</wp:posOffset>
                </wp:positionH>
                <wp:positionV relativeFrom="paragraph">
                  <wp:posOffset>1200150</wp:posOffset>
                </wp:positionV>
                <wp:extent cx="541020" cy="552450"/>
                <wp:effectExtent l="38100" t="38100" r="49530" b="76200"/>
                <wp:wrapNone/>
                <wp:docPr id="12" name="Straight Arrow Connector 12"/>
                <wp:cNvGraphicFramePr/>
                <a:graphic xmlns:a="http://schemas.openxmlformats.org/drawingml/2006/main">
                  <a:graphicData uri="http://schemas.microsoft.com/office/word/2010/wordprocessingShape">
                    <wps:wsp>
                      <wps:cNvCnPr/>
                      <wps:spPr>
                        <a:xfrm flipV="1">
                          <a:off x="0" y="0"/>
                          <a:ext cx="541020" cy="552450"/>
                        </a:xfrm>
                        <a:prstGeom prst="straightConnector1">
                          <a:avLst/>
                        </a:prstGeom>
                        <a:ln>
                          <a:tailEnd type="arrow"/>
                        </a:ln>
                      </wps:spPr>
                      <wps:style>
                        <a:lnRef idx="2">
                          <a:schemeClr val="accent2"/>
                        </a:lnRef>
                        <a:fillRef idx="0">
                          <a:schemeClr val="accent2"/>
                        </a:fillRef>
                        <a:effectRef idx="1">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CDF5221" id="Straight Arrow Connector 12" o:spid="_x0000_s1026" type="#_x0000_t32" style="position:absolute;margin-left:156.3pt;margin-top:94.5pt;width:42.6pt;height:43.5pt;flip:y;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" strokecolor="#c0504d [3205]" strokeweight="2pt">
                <v:stroke endarrow="open"/>
                <v:shadow on="t" color="black" opacity="24903f" origin=",.5" offset="0,.55556mm"/>
              </v:shape>
            </w:pict>
          </mc:Fallback>
        </mc:AlternateContent>
      </w:r>
      <w:r w:rsidR="00ED28E7">
        <w:rPr>
          <w:rFonts w:ascii="Arial" w:hAnsi="Arial" w:cs="Arial"/>
          <w:noProof/>
          <w:lang w:val="en-GB" w:eastAsia="en-GB"/>
        </w:rPr>
        <mc:AlternateContent>
          <mc:Choice Requires="wps">
            <w:drawing>
              <wp:anchor distT="0" distB="0" distL="114300" distR="114300" simplePos="0" relativeHeight="251681792" behindDoc="0" locked="0" layoutInCell="1" allowOverlap="1" wp14:anchorId="39C141D6" wp14:editId="46078103">
                <wp:simplePos x="0" y="0"/>
                <wp:positionH relativeFrom="column">
                  <wp:posOffset>3162115</wp:posOffset>
                </wp:positionH>
                <wp:positionV relativeFrom="paragraph">
                  <wp:posOffset>1812782</wp:posOffset>
                </wp:positionV>
                <wp:extent cx="1428750" cy="612559"/>
                <wp:effectExtent l="0" t="0" r="19050" b="16510"/>
                <wp:wrapNone/>
                <wp:docPr id="16" name="Rectangle 16"/>
                <wp:cNvGraphicFramePr/>
                <a:graphic xmlns:a="http://schemas.openxmlformats.org/drawingml/2006/main">
                  <a:graphicData uri="http://schemas.microsoft.com/office/word/2010/wordprocessingShape">
                    <wps:wsp>
                      <wps:cNvSpPr/>
                      <wps:spPr>
                        <a:xfrm>
                          <a:off x="0" y="0"/>
                          <a:ext cx="1428750" cy="612559"/>
                        </a:xfrm>
                        <a:prstGeom prst="rect">
                          <a:avLst/>
                        </a:prstGeom>
                        <a:ln/>
                      </wps:spPr>
                      <wps:style>
                        <a:lnRef idx="2">
                          <a:schemeClr val="accent2"/>
                        </a:lnRef>
                        <a:fillRef idx="1">
                          <a:schemeClr val="lt1"/>
                        </a:fillRef>
                        <a:effectRef idx="0">
                          <a:schemeClr val="accent2"/>
                        </a:effectRef>
                        <a:fontRef idx="minor">
                          <a:schemeClr val="dk1"/>
                        </a:fontRef>
                      </wps:style>
                      <wps:txbx>
                        <w:txbxContent>
                          <w:p w14:paraId="388EAA81" w14:textId="77777777" w:rsidR="00C55C14" w:rsidRPr="00ED28E7" w:rsidRDefault="00C55C14" w:rsidP="006C076A">
                            <w:pPr>
                              <w:jc w:val="center"/>
                              <w:rPr>
                                <w:b/>
                                <w:sz w:val="28"/>
                              </w:rPr>
                            </w:pPr>
                            <w:r w:rsidRPr="00ED28E7">
                              <w:rPr>
                                <w:b/>
                                <w:sz w:val="28"/>
                              </w:rPr>
                              <w:t>Senior Management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9C141D6" id="Rectangle 16" o:spid="_x0000_s1029" style="position:absolute;left:0;text-align:left;margin-left:249pt;margin-top:142.75pt;width:112.5pt;height:48.2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" fillcolor="white [3201]" strokecolor="#c0504d [3205]" strokeweight="2pt">
                <v:textbox>
                  <w:txbxContent>
                    <w:p w14:paraId="388EAA81" w14:textId="77777777" w:rsidR="00C55C14" w:rsidRPr="00ED28E7" w:rsidRDefault="00C55C14" w:rsidP="006C076A">
                      <w:pPr>
                        <w:jc w:val="center"/>
                        <w:rPr>
                          <w:b/>
                          <w:sz w:val="28"/>
                        </w:rPr>
                      </w:pPr>
                      <w:r w:rsidRPr="00ED28E7">
                        <w:rPr>
                          <w:b/>
                          <w:sz w:val="28"/>
                        </w:rPr>
                        <w:t>Senior Management</w:t>
                      </w:r>
                    </w:p>
                  </w:txbxContent>
                </v:textbox>
              </v:rect>
            </w:pict>
          </mc:Fallback>
        </mc:AlternateContent>
      </w:r>
      <w:r w:rsidR="006C076A">
        <w:rPr>
          <w:rFonts w:ascii="Arial" w:hAnsi="Arial" w:cs="Arial"/>
          <w:noProof/>
          <w:lang w:val="en-GB" w:eastAsia="en-GB"/>
        </w:rPr>
        <mc:AlternateContent>
          <mc:Choice Requires="wps">
            <w:drawing>
              <wp:anchor distT="0" distB="0" distL="114300" distR="114300" simplePos="0" relativeHeight="251683840" behindDoc="0" locked="0" layoutInCell="1" allowOverlap="1" wp14:anchorId="28ED3ADD" wp14:editId="2FF803E8">
                <wp:simplePos x="0" y="0"/>
                <wp:positionH relativeFrom="column">
                  <wp:posOffset>1049020</wp:posOffset>
                </wp:positionH>
                <wp:positionV relativeFrom="paragraph">
                  <wp:posOffset>1758950</wp:posOffset>
                </wp:positionV>
                <wp:extent cx="1437640" cy="585470"/>
                <wp:effectExtent l="0" t="0" r="10160" b="24130"/>
                <wp:wrapNone/>
                <wp:docPr id="17" name="Rectangle 17"/>
                <wp:cNvGraphicFramePr/>
                <a:graphic xmlns:a="http://schemas.openxmlformats.org/drawingml/2006/main">
                  <a:graphicData uri="http://schemas.microsoft.com/office/word/2010/wordprocessingShape">
                    <wps:wsp>
                      <wps:cNvSpPr/>
                      <wps:spPr>
                        <a:xfrm>
                          <a:off x="0" y="0"/>
                          <a:ext cx="1437640" cy="585470"/>
                        </a:xfrm>
                        <a:prstGeom prst="rect">
                          <a:avLst/>
                        </a:prstGeom>
                        <a:ln/>
                      </wps:spPr>
                      <wps:style>
                        <a:lnRef idx="2">
                          <a:schemeClr val="accent2"/>
                        </a:lnRef>
                        <a:fillRef idx="1">
                          <a:schemeClr val="lt1"/>
                        </a:fillRef>
                        <a:effectRef idx="0">
                          <a:schemeClr val="accent2"/>
                        </a:effectRef>
                        <a:fontRef idx="minor">
                          <a:schemeClr val="dk1"/>
                        </a:fontRef>
                      </wps:style>
                      <wps:txbx>
                        <w:txbxContent>
                          <w:p w14:paraId="4D070883" w14:textId="77777777" w:rsidR="00C55C14" w:rsidRPr="006C076A" w:rsidRDefault="00C55C14" w:rsidP="006C076A">
                            <w:pPr>
                              <w:jc w:val="center"/>
                              <w:rPr>
                                <w:b/>
                                <w:sz w:val="28"/>
                              </w:rPr>
                            </w:pPr>
                            <w:r w:rsidRPr="006C076A">
                              <w:rPr>
                                <w:b/>
                                <w:sz w:val="28"/>
                              </w:rPr>
                              <w:t>Customer Services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ED3ADD" id="Rectangle 17" o:spid="_x0000_s1030" style="position:absolute;left:0;text-align:left;margin-left:82.6pt;margin-top:138.5pt;width:113.2pt;height:46.1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" fillcolor="white [3201]" strokecolor="#c0504d [3205]" strokeweight="2pt">
                <v:textbox>
                  <w:txbxContent>
                    <w:p w14:paraId="4D070883" w14:textId="77777777" w:rsidR="00C55C14" w:rsidRPr="006C076A" w:rsidRDefault="00C55C14" w:rsidP="006C076A">
                      <w:pPr>
                        <w:jc w:val="center"/>
                        <w:rPr>
                          <w:b/>
                          <w:sz w:val="28"/>
                        </w:rPr>
                      </w:pPr>
                      <w:r w:rsidRPr="006C076A">
                        <w:rPr>
                          <w:b/>
                          <w:sz w:val="28"/>
                        </w:rPr>
                        <w:t>Customer Services</w:t>
                      </w:r>
                    </w:p>
                  </w:txbxContent>
                </v:textbox>
              </v:rect>
            </w:pict>
          </mc:Fallback>
        </mc:AlternateContent>
      </w:r>
      <w:r w:rsidR="006C076A">
        <w:rPr>
          <w:rFonts w:ascii="Arial" w:hAnsi="Arial" w:cs="Arial"/>
          <w:noProof/>
          <w:lang w:val="en-GB" w:eastAsia="en-GB"/>
        </w:rPr>
        <mc:AlternateContent>
          <mc:Choice Requires="wps">
            <w:drawing>
              <wp:anchor distT="0" distB="0" distL="114300" distR="114300" simplePos="0" relativeHeight="251659264" behindDoc="0" locked="0" layoutInCell="1" allowOverlap="1" wp14:anchorId="58BAAA08" wp14:editId="0C19CB14">
                <wp:simplePos x="0" y="0"/>
                <wp:positionH relativeFrom="column">
                  <wp:posOffset>880554</wp:posOffset>
                </wp:positionH>
                <wp:positionV relativeFrom="paragraph">
                  <wp:posOffset>791851</wp:posOffset>
                </wp:positionV>
                <wp:extent cx="4385310" cy="541384"/>
                <wp:effectExtent l="0" t="19050" r="34290" b="30480"/>
                <wp:wrapNone/>
                <wp:docPr id="2" name="Right Arrow 2"/>
                <wp:cNvGraphicFramePr/>
                <a:graphic xmlns:a="http://schemas.openxmlformats.org/drawingml/2006/main">
                  <a:graphicData uri="http://schemas.microsoft.com/office/word/2010/wordprocessingShape">
                    <wps:wsp>
                      <wps:cNvSpPr/>
                      <wps:spPr>
                        <a:xfrm>
                          <a:off x="0" y="0"/>
                          <a:ext cx="4385310" cy="541384"/>
                        </a:xfrm>
                        <a:prstGeom prst="rightArrow">
                          <a:avLst/>
                        </a:prstGeom>
                      </wps:spPr>
                      <wps:style>
                        <a:lnRef idx="2">
                          <a:schemeClr val="accent2">
                            <a:shade val="50000"/>
                          </a:schemeClr>
                        </a:lnRef>
                        <a:fillRef idx="1">
                          <a:schemeClr val="accent2"/>
                        </a:fillRef>
                        <a:effectRef idx="0">
                          <a:schemeClr val="accent2"/>
                        </a:effectRef>
                        <a:fontRef idx="minor">
                          <a:schemeClr val="lt1"/>
                        </a:fontRef>
                      </wps:style>
                      <wps:txbx>
                        <w:txbxContent>
                          <w:p w14:paraId="6C84FA07" w14:textId="77777777" w:rsidR="00C55C14" w:rsidRPr="006C076A" w:rsidRDefault="00C55C14" w:rsidP="006C076A">
                            <w:pPr>
                              <w:shd w:val="clear" w:color="auto" w:fill="E5B8B7" w:themeFill="accent2" w:themeFillTint="66"/>
                              <w:jc w:val="center"/>
                              <w:rPr>
                                <w:b/>
                                <w:color w:val="000000" w:themeColor="text1"/>
                                <w:sz w:val="24"/>
                              </w:rPr>
                            </w:pPr>
                            <w:r w:rsidRPr="006C076A">
                              <w:rPr>
                                <w:b/>
                                <w:color w:val="000000" w:themeColor="text1"/>
                                <w:sz w:val="24"/>
                              </w:rPr>
                              <w:t>CAUSES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8BAAA08"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2" o:spid="_x0000_s1031" type="#_x0000_t13" style="position:absolute;left:0;text-align:left;margin-left:69.35pt;margin-top:62.35pt;width:345.3pt;height:42.6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" adj="20267" fillcolor="#c0504d [3205]" strokecolor="#622423 [1605]" strokeweight="2pt">
                <v:textbox>
                  <w:txbxContent>
                    <w:p w14:paraId="6C84FA07" w14:textId="77777777" w:rsidR="00C55C14" w:rsidRPr="006C076A" w:rsidRDefault="00C55C14" w:rsidP="006C076A">
                      <w:pPr>
                        <w:shd w:val="clear" w:color="auto" w:fill="E5B8B7" w:themeFill="accent2" w:themeFillTint="66"/>
                        <w:jc w:val="center"/>
                        <w:rPr>
                          <w:b/>
                          <w:color w:val="000000" w:themeColor="text1"/>
                          <w:sz w:val="24"/>
                        </w:rPr>
                      </w:pPr>
                      <w:r w:rsidRPr="006C076A">
                        <w:rPr>
                          <w:b/>
                          <w:color w:val="000000" w:themeColor="text1"/>
                          <w:sz w:val="24"/>
                        </w:rPr>
                        <w:t>CAUSES</w:t>
                      </w:r>
                    </w:p>
                  </w:txbxContent>
                </v:textbox>
              </v:shape>
            </w:pict>
          </mc:Fallback>
        </mc:AlternateContent>
      </w:r>
      <w:r w:rsidR="00E41783">
        <w:rPr>
          <w:noProof/>
          <w:lang w:val="en-GB" w:eastAsia="en-GB"/>
        </w:rPr>
        <w:drawing>
          <wp:inline distT="0" distB="0" distL="0" distR="0" wp14:anchorId="54906D65" wp14:editId="43C19F32">
            <wp:extent cx="876597" cy="1864308"/>
            <wp:effectExtent l="0" t="0" r="0" b="31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7"/>
                    <a:srcRect l="9552" t="42189" r="79851" b="17744"/>
                    <a:stretch/>
                  </pic:blipFill>
                  <pic:spPr bwMode="auto">
                    <a:xfrm>
                      <a:off x="0" y="0"/>
                      <a:ext cx="875943" cy="1862918"/>
                    </a:xfrm>
                    <a:prstGeom prst="rect">
                      <a:avLst/>
                    </a:prstGeom>
                    <a:ln>
                      <a:noFill/>
                    </a:ln>
                    <a:extLst>
                      <a:ext uri="{53640926-AAD7-44D8-BBD7-CCE9431645EC}">
                        <a14:shadowObscured xmlns:a14="http://schemas.microsoft.com/office/drawing/2010/main"/>
                      </a:ext>
                    </a:extLst>
                  </pic:spPr>
                </pic:pic>
              </a:graphicData>
            </a:graphic>
          </wp:inline>
        </w:drawing>
      </w:r>
      <w:r w:rsidR="00E41783">
        <w:rPr>
          <w:rFonts w:ascii="Arial" w:hAnsi="Arial" w:cs="Arial"/>
        </w:rPr>
        <w:t xml:space="preserve">                                                                                                                 </w:t>
      </w:r>
      <w:r w:rsidR="00E41783">
        <w:rPr>
          <w:noProof/>
          <w:lang w:val="en-GB" w:eastAsia="en-GB"/>
        </w:rPr>
        <w:drawing>
          <wp:inline distT="0" distB="0" distL="0" distR="0" wp14:anchorId="76052364" wp14:editId="3E2BB88D">
            <wp:extent cx="1349405" cy="1917577"/>
            <wp:effectExtent l="0" t="0" r="3175"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7"/>
                    <a:srcRect l="68508" t="42455" r="8806" b="20132"/>
                    <a:stretch/>
                  </pic:blipFill>
                  <pic:spPr bwMode="auto">
                    <a:xfrm>
                      <a:off x="0" y="0"/>
                      <a:ext cx="1348398" cy="1916146"/>
                    </a:xfrm>
                    <a:prstGeom prst="rect">
                      <a:avLst/>
                    </a:prstGeom>
                    <a:ln>
                      <a:noFill/>
                    </a:ln>
                    <a:extLst>
                      <a:ext uri="{53640926-AAD7-44D8-BBD7-CCE9431645EC}">
                        <a14:shadowObscured xmlns:a14="http://schemas.microsoft.com/office/drawing/2010/main"/>
                      </a:ext>
                    </a:extLst>
                  </pic:spPr>
                </pic:pic>
              </a:graphicData>
            </a:graphic>
          </wp:inline>
        </w:drawing>
      </w:r>
    </w:p>
    <w:p w14:paraId="46785520" w14:textId="77777777" w:rsidR="00E41783" w:rsidRPr="00F83FB1" w:rsidRDefault="00E41783" w:rsidP="00791B25">
      <w:pPr>
        <w:tabs>
          <w:tab w:val="left" w:pos="0"/>
        </w:tabs>
        <w:spacing w:before="100" w:beforeAutospacing="1" w:after="100" w:afterAutospacing="1" w:line="360" w:lineRule="auto"/>
        <w:jc w:val="both"/>
        <w:rPr>
          <w:rFonts w:ascii="Arial" w:hAnsi="Arial" w:cs="Arial"/>
          <w:u w:val="single"/>
        </w:rPr>
      </w:pPr>
    </w:p>
    <w:p w14:paraId="116676CF" w14:textId="77777777" w:rsidR="002441F9" w:rsidRPr="005D1EBE" w:rsidRDefault="002441F9" w:rsidP="005D1EBE">
      <w:pPr>
        <w:pStyle w:val="ListParagraph"/>
        <w:numPr>
          <w:ilvl w:val="0"/>
          <w:numId w:val="9"/>
        </w:numPr>
        <w:spacing w:before="100" w:beforeAutospacing="1" w:after="100" w:afterAutospacing="1" w:line="360" w:lineRule="auto"/>
        <w:ind w:left="270" w:hanging="270"/>
        <w:jc w:val="both"/>
        <w:rPr>
          <w:rFonts w:ascii="Arial" w:eastAsia="Times New Roman" w:hAnsi="Arial" w:cs="Arial"/>
          <w:color w:val="0E101A"/>
        </w:rPr>
      </w:pPr>
      <w:r w:rsidRPr="005D1EBE">
        <w:rPr>
          <w:rFonts w:ascii="Arial" w:eastAsia="Times New Roman" w:hAnsi="Arial" w:cs="Arial"/>
          <w:b/>
          <w:bCs/>
          <w:color w:val="0E101A"/>
        </w:rPr>
        <w:t>CAUSES FACED BY THE EMPLOYEES IN UK:</w:t>
      </w:r>
    </w:p>
    <w:p w14:paraId="22E88FEF" w14:textId="77777777" w:rsidR="002441F9" w:rsidRPr="002441F9" w:rsidRDefault="002441F9" w:rsidP="00F83FB1">
      <w:pPr>
        <w:spacing w:before="100" w:beforeAutospacing="1" w:after="100" w:afterAutospacing="1" w:line="360" w:lineRule="auto"/>
        <w:jc w:val="both"/>
        <w:rPr>
          <w:rFonts w:ascii="Arial" w:eastAsia="Times New Roman" w:hAnsi="Arial" w:cs="Arial"/>
          <w:color w:val="0E101A"/>
        </w:rPr>
      </w:pPr>
      <w:r w:rsidRPr="002441F9">
        <w:rPr>
          <w:rFonts w:ascii="Arial" w:eastAsia="Times New Roman" w:hAnsi="Arial" w:cs="Arial"/>
          <w:color w:val="0E101A"/>
        </w:rPr>
        <w:t>Here are some causes which overload the stress in workplaces:</w:t>
      </w:r>
    </w:p>
    <w:p w14:paraId="4EE68829" w14:textId="77777777" w:rsidR="00624F9F" w:rsidRPr="00F83FB1" w:rsidRDefault="00F83FB1" w:rsidP="00F83FB1">
      <w:pPr>
        <w:spacing w:before="100" w:beforeAutospacing="1" w:after="100" w:afterAutospacing="1" w:line="360" w:lineRule="auto"/>
        <w:jc w:val="both"/>
        <w:rPr>
          <w:rFonts w:ascii="Arial" w:eastAsia="Times New Roman" w:hAnsi="Arial" w:cs="Arial"/>
          <w:color w:val="0E101A"/>
        </w:rPr>
      </w:pPr>
      <w:r>
        <w:rPr>
          <w:rFonts w:ascii="Arial" w:eastAsia="Times New Roman" w:hAnsi="Arial" w:cs="Arial"/>
          <w:b/>
          <w:bCs/>
          <w:color w:val="0E101A"/>
        </w:rPr>
        <w:t>Work-related politics</w:t>
      </w:r>
    </w:p>
    <w:p w14:paraId="7D02598B" w14:textId="77777777" w:rsidR="002441F9" w:rsidRPr="00624F9F" w:rsidRDefault="002441F9" w:rsidP="00F83FB1">
      <w:pPr>
        <w:spacing w:before="100" w:beforeAutospacing="1" w:after="100" w:afterAutospacing="1" w:line="360" w:lineRule="auto"/>
        <w:jc w:val="both"/>
        <w:rPr>
          <w:rFonts w:ascii="Arial" w:eastAsia="Times New Roman" w:hAnsi="Arial" w:cs="Arial"/>
          <w:color w:val="0E101A"/>
        </w:rPr>
      </w:pPr>
      <w:r w:rsidRPr="00624F9F">
        <w:rPr>
          <w:rFonts w:ascii="Arial" w:eastAsia="Times New Roman" w:hAnsi="Arial" w:cs="Arial"/>
          <w:color w:val="0E101A"/>
        </w:rPr>
        <w:t>Dirty politics also damages the morale of employees. In the UK, there are 73% of employees affected by bad politics in their workplaces. In a toxic environment, they do not feel positive, and in the end, it results in leaving that firm.</w:t>
      </w:r>
    </w:p>
    <w:p w14:paraId="5E3222BB" w14:textId="77777777" w:rsidR="002441F9" w:rsidRPr="002441F9" w:rsidRDefault="00F83FB1" w:rsidP="00CD6F49">
      <w:pPr>
        <w:tabs>
          <w:tab w:val="left" w:pos="4152"/>
        </w:tabs>
        <w:spacing w:before="100" w:beforeAutospacing="1" w:after="100" w:afterAutospacing="1" w:line="360" w:lineRule="auto"/>
        <w:jc w:val="both"/>
        <w:rPr>
          <w:rFonts w:ascii="Arial" w:eastAsia="Times New Roman" w:hAnsi="Arial" w:cs="Arial"/>
          <w:color w:val="0E101A"/>
        </w:rPr>
      </w:pPr>
      <w:r>
        <w:rPr>
          <w:rFonts w:ascii="Arial" w:eastAsia="Times New Roman" w:hAnsi="Arial" w:cs="Arial"/>
          <w:b/>
          <w:bCs/>
          <w:color w:val="0E101A"/>
        </w:rPr>
        <w:t>The pressure of own performance</w:t>
      </w:r>
      <w:r w:rsidR="00CD6F49">
        <w:rPr>
          <w:rFonts w:ascii="Arial" w:eastAsia="Times New Roman" w:hAnsi="Arial" w:cs="Arial"/>
          <w:b/>
          <w:bCs/>
          <w:color w:val="0E101A"/>
        </w:rPr>
        <w:tab/>
      </w:r>
    </w:p>
    <w:p w14:paraId="446B35E0" w14:textId="77777777" w:rsidR="002441F9" w:rsidRPr="002441F9" w:rsidRDefault="002441F9" w:rsidP="00F83FB1">
      <w:pPr>
        <w:spacing w:before="100" w:beforeAutospacing="1" w:after="100" w:afterAutospacing="1" w:line="360" w:lineRule="auto"/>
        <w:jc w:val="both"/>
        <w:rPr>
          <w:rFonts w:ascii="Arial" w:eastAsia="Times New Roman" w:hAnsi="Arial" w:cs="Arial"/>
          <w:color w:val="0E101A"/>
        </w:rPr>
      </w:pPr>
      <w:r w:rsidRPr="002441F9">
        <w:rPr>
          <w:rFonts w:ascii="Arial" w:eastAsia="Times New Roman" w:hAnsi="Arial" w:cs="Arial"/>
          <w:color w:val="0E101A"/>
        </w:rPr>
        <w:lastRenderedPageBreak/>
        <w:t xml:space="preserve">Employees also stress their performance when they do not achieve daily sales targets or any other strategic targets. They feel useless and incapable of dealing with the demand of the job. </w:t>
      </w:r>
      <w:r w:rsidR="002B20E1" w:rsidRPr="002441F9">
        <w:rPr>
          <w:rFonts w:ascii="Arial" w:eastAsia="Times New Roman" w:hAnsi="Arial" w:cs="Arial"/>
          <w:color w:val="0E101A"/>
        </w:rPr>
        <w:t xml:space="preserve">The performance of employee </w:t>
      </w:r>
      <w:r w:rsidRPr="002441F9">
        <w:rPr>
          <w:rFonts w:ascii="Arial" w:eastAsia="Times New Roman" w:hAnsi="Arial" w:cs="Arial"/>
          <w:color w:val="0E101A"/>
        </w:rPr>
        <w:t>performance is also associated with the performance of the organization as a whole. It is the worse feeling as it isolates the person and also damages its creativity.</w:t>
      </w:r>
    </w:p>
    <w:p w14:paraId="5FFEB953" w14:textId="77777777" w:rsidR="002441F9" w:rsidRPr="002441F9" w:rsidRDefault="00F83FB1" w:rsidP="00F83FB1">
      <w:pPr>
        <w:spacing w:before="100" w:beforeAutospacing="1" w:after="100" w:afterAutospacing="1" w:line="360" w:lineRule="auto"/>
        <w:jc w:val="both"/>
        <w:rPr>
          <w:rFonts w:ascii="Arial" w:eastAsia="Times New Roman" w:hAnsi="Arial" w:cs="Arial"/>
          <w:color w:val="0E101A"/>
        </w:rPr>
      </w:pPr>
      <w:r>
        <w:rPr>
          <w:rFonts w:ascii="Arial" w:eastAsia="Times New Roman" w:hAnsi="Arial" w:cs="Arial"/>
          <w:b/>
          <w:bCs/>
          <w:color w:val="0E101A"/>
        </w:rPr>
        <w:t>Customer Services</w:t>
      </w:r>
    </w:p>
    <w:p w14:paraId="4A189505" w14:textId="77777777" w:rsidR="002441F9" w:rsidRPr="002441F9" w:rsidRDefault="002441F9" w:rsidP="00F83FB1">
      <w:pPr>
        <w:spacing w:before="100" w:beforeAutospacing="1" w:after="100" w:afterAutospacing="1" w:line="360" w:lineRule="auto"/>
        <w:jc w:val="both"/>
        <w:rPr>
          <w:rFonts w:ascii="Arial" w:eastAsia="Times New Roman" w:hAnsi="Arial" w:cs="Arial"/>
          <w:color w:val="0E101A"/>
        </w:rPr>
      </w:pPr>
      <w:r w:rsidRPr="002441F9">
        <w:rPr>
          <w:rFonts w:ascii="Arial" w:eastAsia="Times New Roman" w:hAnsi="Arial" w:cs="Arial"/>
          <w:color w:val="0E101A"/>
        </w:rPr>
        <w:t xml:space="preserve">There are many sectors in which customer dealing is essential and due to high exposure with clients and customers also develop stress. If a person interacts with different types of people in which some people misbehave with them, then it hurts their self-esteem, which leads to workplace stress and is reflected in their </w:t>
      </w:r>
      <w:r w:rsidR="00624F9F" w:rsidRPr="002441F9">
        <w:rPr>
          <w:rFonts w:ascii="Arial" w:eastAsia="Times New Roman" w:hAnsi="Arial" w:cs="Arial"/>
          <w:color w:val="0E101A"/>
        </w:rPr>
        <w:t>behavior</w:t>
      </w:r>
      <w:r w:rsidRPr="002441F9">
        <w:rPr>
          <w:rFonts w:ascii="Arial" w:eastAsia="Times New Roman" w:hAnsi="Arial" w:cs="Arial"/>
          <w:color w:val="0E101A"/>
        </w:rPr>
        <w:t>.</w:t>
      </w:r>
    </w:p>
    <w:p w14:paraId="2C19C1ED" w14:textId="77777777" w:rsidR="002441F9" w:rsidRPr="002441F9" w:rsidRDefault="00283549" w:rsidP="00F83FB1">
      <w:pPr>
        <w:spacing w:before="100" w:beforeAutospacing="1" w:after="100" w:afterAutospacing="1" w:line="360" w:lineRule="auto"/>
        <w:jc w:val="both"/>
        <w:rPr>
          <w:rFonts w:ascii="Arial" w:eastAsia="Times New Roman" w:hAnsi="Arial" w:cs="Arial"/>
          <w:color w:val="0E101A"/>
        </w:rPr>
      </w:pPr>
      <w:r>
        <w:rPr>
          <w:rFonts w:ascii="Arial" w:eastAsia="Times New Roman" w:hAnsi="Arial" w:cs="Arial"/>
          <w:b/>
          <w:bCs/>
          <w:color w:val="0E101A"/>
        </w:rPr>
        <w:t>Senior Management</w:t>
      </w:r>
    </w:p>
    <w:p w14:paraId="73316428" w14:textId="77777777" w:rsidR="002441F9" w:rsidRPr="00624F9F" w:rsidRDefault="002441F9" w:rsidP="00F83FB1">
      <w:pPr>
        <w:spacing w:before="100" w:beforeAutospacing="1" w:after="100" w:afterAutospacing="1" w:line="360" w:lineRule="auto"/>
        <w:jc w:val="both"/>
        <w:rPr>
          <w:rFonts w:ascii="Arial" w:eastAsia="Times New Roman" w:hAnsi="Arial" w:cs="Arial"/>
          <w:color w:val="0E101A"/>
        </w:rPr>
      </w:pPr>
      <w:r w:rsidRPr="002441F9">
        <w:rPr>
          <w:rFonts w:ascii="Arial" w:eastAsia="Times New Roman" w:hAnsi="Arial" w:cs="Arial"/>
          <w:color w:val="0E101A"/>
        </w:rPr>
        <w:t xml:space="preserve">Lower-level employees also faced the bad </w:t>
      </w:r>
      <w:r w:rsidR="00624F9F" w:rsidRPr="002441F9">
        <w:rPr>
          <w:rFonts w:ascii="Arial" w:eastAsia="Times New Roman" w:hAnsi="Arial" w:cs="Arial"/>
          <w:color w:val="0E101A"/>
        </w:rPr>
        <w:t>behavior</w:t>
      </w:r>
      <w:r w:rsidRPr="002441F9">
        <w:rPr>
          <w:rFonts w:ascii="Arial" w:eastAsia="Times New Roman" w:hAnsi="Arial" w:cs="Arial"/>
          <w:color w:val="0E101A"/>
        </w:rPr>
        <w:t xml:space="preserve"> of senior management, which also stressed them. It is usually seen in the sales department where day to day targets need to achieve.</w:t>
      </w:r>
    </w:p>
    <w:p w14:paraId="48DC422D" w14:textId="77777777" w:rsidR="00283549" w:rsidRPr="005D1EBE" w:rsidRDefault="00283549" w:rsidP="005D1EBE">
      <w:pPr>
        <w:pStyle w:val="ListParagraph"/>
        <w:numPr>
          <w:ilvl w:val="0"/>
          <w:numId w:val="9"/>
        </w:numPr>
        <w:tabs>
          <w:tab w:val="left" w:pos="0"/>
        </w:tabs>
        <w:spacing w:before="100" w:beforeAutospacing="1" w:after="100" w:afterAutospacing="1" w:line="360" w:lineRule="auto"/>
        <w:ind w:left="360"/>
        <w:jc w:val="both"/>
        <w:rPr>
          <w:rFonts w:ascii="Arial" w:hAnsi="Arial" w:cs="Arial"/>
          <w:b/>
        </w:rPr>
      </w:pPr>
      <w:r w:rsidRPr="005D1EBE">
        <w:rPr>
          <w:rFonts w:ascii="Arial" w:hAnsi="Arial" w:cs="Arial"/>
          <w:b/>
        </w:rPr>
        <w:t>EFFECTS FACED BY THE EMPLOYEES IN UK:</w:t>
      </w:r>
    </w:p>
    <w:p w14:paraId="44E384B3" w14:textId="77777777" w:rsidR="00283549" w:rsidRPr="008E6655" w:rsidRDefault="00283549" w:rsidP="00F83FB1">
      <w:pPr>
        <w:tabs>
          <w:tab w:val="left" w:pos="0"/>
        </w:tabs>
        <w:spacing w:before="100" w:beforeAutospacing="1" w:after="100" w:afterAutospacing="1" w:line="360" w:lineRule="auto"/>
        <w:jc w:val="both"/>
        <w:rPr>
          <w:rFonts w:ascii="Arial" w:hAnsi="Arial" w:cs="Arial"/>
          <w:b/>
        </w:rPr>
      </w:pPr>
      <w:r w:rsidRPr="008E6655">
        <w:rPr>
          <w:rFonts w:ascii="Arial" w:hAnsi="Arial" w:cs="Arial"/>
          <w:b/>
        </w:rPr>
        <w:t>Medical Health</w:t>
      </w:r>
    </w:p>
    <w:p w14:paraId="6766A463" w14:textId="77777777" w:rsidR="00283549" w:rsidRPr="00283549" w:rsidRDefault="00283549" w:rsidP="00F83FB1">
      <w:pPr>
        <w:tabs>
          <w:tab w:val="left" w:pos="0"/>
        </w:tabs>
        <w:spacing w:before="100" w:beforeAutospacing="1" w:after="100" w:afterAutospacing="1" w:line="360" w:lineRule="auto"/>
        <w:jc w:val="both"/>
        <w:rPr>
          <w:rFonts w:ascii="Arial" w:hAnsi="Arial" w:cs="Arial"/>
        </w:rPr>
      </w:pPr>
      <w:r w:rsidRPr="00283549">
        <w:rPr>
          <w:rFonts w:ascii="Arial" w:hAnsi="Arial" w:cs="Arial"/>
        </w:rPr>
        <w:t>Health mainly disturbs due to stress or mental illness. As mentioned in the case study, there are more cases of chest pain in UK hospitals due to stress, and then women health issues, disturbed sleep, and heart diseases also happen due to stress.</w:t>
      </w:r>
    </w:p>
    <w:p w14:paraId="67BD503D" w14:textId="77777777" w:rsidR="00283549" w:rsidRPr="008E6655" w:rsidRDefault="008E6655" w:rsidP="00F83FB1">
      <w:pPr>
        <w:tabs>
          <w:tab w:val="left" w:pos="0"/>
        </w:tabs>
        <w:spacing w:before="100" w:beforeAutospacing="1" w:after="100" w:afterAutospacing="1" w:line="360" w:lineRule="auto"/>
        <w:jc w:val="both"/>
        <w:rPr>
          <w:rFonts w:ascii="Arial" w:hAnsi="Arial" w:cs="Arial"/>
          <w:b/>
        </w:rPr>
      </w:pPr>
      <w:r w:rsidRPr="008E6655">
        <w:rPr>
          <w:rFonts w:ascii="Arial" w:hAnsi="Arial" w:cs="Arial"/>
          <w:b/>
        </w:rPr>
        <w:t>Behavior</w:t>
      </w:r>
    </w:p>
    <w:p w14:paraId="64BC320A" w14:textId="77777777" w:rsidR="00283549" w:rsidRPr="00283549" w:rsidRDefault="00283549" w:rsidP="00F83FB1">
      <w:pPr>
        <w:tabs>
          <w:tab w:val="left" w:pos="0"/>
        </w:tabs>
        <w:spacing w:before="100" w:beforeAutospacing="1" w:after="100" w:afterAutospacing="1" w:line="360" w:lineRule="auto"/>
        <w:jc w:val="both"/>
        <w:rPr>
          <w:rFonts w:ascii="Arial" w:hAnsi="Arial" w:cs="Arial"/>
        </w:rPr>
      </w:pPr>
      <w:r w:rsidRPr="00283549">
        <w:rPr>
          <w:rFonts w:ascii="Arial" w:hAnsi="Arial" w:cs="Arial"/>
        </w:rPr>
        <w:t xml:space="preserve">Work-related stress affects the </w:t>
      </w:r>
      <w:r w:rsidR="00F83FB1" w:rsidRPr="00283549">
        <w:rPr>
          <w:rFonts w:ascii="Arial" w:hAnsi="Arial" w:cs="Arial"/>
        </w:rPr>
        <w:t>behavior</w:t>
      </w:r>
      <w:r w:rsidRPr="00283549">
        <w:rPr>
          <w:rFonts w:ascii="Arial" w:hAnsi="Arial" w:cs="Arial"/>
        </w:rPr>
        <w:t xml:space="preserve"> of a person as they start using drugs or alcohol. Misbehave with their seniors or clients.</w:t>
      </w:r>
    </w:p>
    <w:p w14:paraId="22D88978" w14:textId="77777777" w:rsidR="00283549" w:rsidRPr="008E6655" w:rsidRDefault="008E6655" w:rsidP="00F83FB1">
      <w:pPr>
        <w:tabs>
          <w:tab w:val="left" w:pos="0"/>
        </w:tabs>
        <w:spacing w:before="100" w:beforeAutospacing="1" w:after="100" w:afterAutospacing="1" w:line="360" w:lineRule="auto"/>
        <w:jc w:val="both"/>
        <w:rPr>
          <w:rFonts w:ascii="Arial" w:hAnsi="Arial" w:cs="Arial"/>
          <w:b/>
        </w:rPr>
      </w:pPr>
      <w:r w:rsidRPr="008E6655">
        <w:rPr>
          <w:rFonts w:ascii="Arial" w:hAnsi="Arial" w:cs="Arial"/>
          <w:b/>
        </w:rPr>
        <w:t>Emotions</w:t>
      </w:r>
    </w:p>
    <w:p w14:paraId="681E8048" w14:textId="77777777" w:rsidR="00283549" w:rsidRPr="00283549" w:rsidRDefault="00283549" w:rsidP="00F83FB1">
      <w:pPr>
        <w:tabs>
          <w:tab w:val="left" w:pos="0"/>
        </w:tabs>
        <w:spacing w:before="100" w:beforeAutospacing="1" w:after="100" w:afterAutospacing="1" w:line="360" w:lineRule="auto"/>
        <w:jc w:val="both"/>
        <w:rPr>
          <w:rFonts w:ascii="Arial" w:hAnsi="Arial" w:cs="Arial"/>
        </w:rPr>
      </w:pPr>
      <w:r w:rsidRPr="00283549">
        <w:rPr>
          <w:rFonts w:ascii="Arial" w:hAnsi="Arial" w:cs="Arial"/>
        </w:rPr>
        <w:t>Emotion is also severely affected by stress in the workplace as it develops anxiety and depression. Sometimes feel overwhelmed and then start feeling breathless.</w:t>
      </w:r>
    </w:p>
    <w:p w14:paraId="752C3321" w14:textId="77777777" w:rsidR="00283549" w:rsidRPr="008E6655" w:rsidRDefault="008E6655" w:rsidP="00F83FB1">
      <w:pPr>
        <w:tabs>
          <w:tab w:val="left" w:pos="0"/>
        </w:tabs>
        <w:spacing w:before="100" w:beforeAutospacing="1" w:after="100" w:afterAutospacing="1" w:line="360" w:lineRule="auto"/>
        <w:jc w:val="both"/>
        <w:rPr>
          <w:rFonts w:ascii="Arial" w:hAnsi="Arial" w:cs="Arial"/>
          <w:b/>
        </w:rPr>
      </w:pPr>
      <w:r w:rsidRPr="008E6655">
        <w:rPr>
          <w:rFonts w:ascii="Arial" w:hAnsi="Arial" w:cs="Arial"/>
          <w:b/>
        </w:rPr>
        <w:t>Working of organization</w:t>
      </w:r>
    </w:p>
    <w:p w14:paraId="3BB2652F" w14:textId="77777777" w:rsidR="00283549" w:rsidRPr="00283549" w:rsidRDefault="00283549" w:rsidP="00F83FB1">
      <w:pPr>
        <w:tabs>
          <w:tab w:val="left" w:pos="0"/>
        </w:tabs>
        <w:spacing w:before="100" w:beforeAutospacing="1" w:after="100" w:afterAutospacing="1" w:line="360" w:lineRule="auto"/>
        <w:jc w:val="both"/>
        <w:rPr>
          <w:rFonts w:ascii="Arial" w:hAnsi="Arial" w:cs="Arial"/>
        </w:rPr>
      </w:pPr>
      <w:r w:rsidRPr="00283549">
        <w:rPr>
          <w:rFonts w:ascii="Arial" w:hAnsi="Arial" w:cs="Arial"/>
        </w:rPr>
        <w:lastRenderedPageBreak/>
        <w:t>In the UK, workplace stress badly affects the working of organizations as they bear many setbacks in the form of high turnover, low sales, poor timing and less productivity etc.</w:t>
      </w:r>
    </w:p>
    <w:p w14:paraId="45E0A101" w14:textId="77777777" w:rsidR="00283549" w:rsidRPr="008E6655" w:rsidRDefault="00283549" w:rsidP="00F83FB1">
      <w:pPr>
        <w:tabs>
          <w:tab w:val="left" w:pos="0"/>
        </w:tabs>
        <w:spacing w:before="100" w:beforeAutospacing="1" w:after="100" w:afterAutospacing="1" w:line="360" w:lineRule="auto"/>
        <w:jc w:val="both"/>
        <w:rPr>
          <w:rFonts w:ascii="Arial" w:hAnsi="Arial" w:cs="Arial"/>
          <w:b/>
          <w:u w:val="single"/>
        </w:rPr>
      </w:pPr>
      <w:r w:rsidRPr="008E6655">
        <w:rPr>
          <w:rFonts w:ascii="Arial" w:hAnsi="Arial" w:cs="Arial"/>
          <w:b/>
          <w:u w:val="single"/>
        </w:rPr>
        <w:t xml:space="preserve">PESTLE ANALYSIS OF THE COMPLEX PROBLEM (WORK-RELATED STRESS): </w:t>
      </w:r>
    </w:p>
    <w:p w14:paraId="558D708A" w14:textId="77777777" w:rsidR="00283549" w:rsidRPr="00283549" w:rsidRDefault="00283549" w:rsidP="00F83FB1">
      <w:pPr>
        <w:tabs>
          <w:tab w:val="left" w:pos="0"/>
        </w:tabs>
        <w:spacing w:before="100" w:beforeAutospacing="1" w:after="100" w:afterAutospacing="1" w:line="360" w:lineRule="auto"/>
        <w:jc w:val="both"/>
        <w:rPr>
          <w:rFonts w:ascii="Arial" w:hAnsi="Arial" w:cs="Arial"/>
        </w:rPr>
      </w:pPr>
      <w:r w:rsidRPr="00283549">
        <w:rPr>
          <w:rFonts w:ascii="Arial" w:hAnsi="Arial" w:cs="Arial"/>
        </w:rPr>
        <w:t>Following are the factors in PESTLE analysis:</w:t>
      </w:r>
    </w:p>
    <w:p w14:paraId="2E233B6C" w14:textId="77777777" w:rsidR="00283549" w:rsidRPr="006F3728" w:rsidRDefault="00283549" w:rsidP="00F83FB1">
      <w:pPr>
        <w:tabs>
          <w:tab w:val="left" w:pos="0"/>
        </w:tabs>
        <w:spacing w:before="100" w:beforeAutospacing="1" w:after="100" w:afterAutospacing="1" w:line="360" w:lineRule="auto"/>
        <w:jc w:val="both"/>
        <w:rPr>
          <w:rFonts w:ascii="Arial" w:hAnsi="Arial" w:cs="Arial"/>
          <w:b/>
        </w:rPr>
      </w:pPr>
      <w:r w:rsidRPr="006F3728">
        <w:rPr>
          <w:rFonts w:ascii="Arial" w:hAnsi="Arial" w:cs="Arial"/>
          <w:b/>
        </w:rPr>
        <w:t>Political:</w:t>
      </w:r>
    </w:p>
    <w:p w14:paraId="18AB572F" w14:textId="77777777" w:rsidR="00283549" w:rsidRPr="00283549" w:rsidRDefault="00283549" w:rsidP="00F83FB1">
      <w:pPr>
        <w:tabs>
          <w:tab w:val="left" w:pos="0"/>
        </w:tabs>
        <w:spacing w:before="100" w:beforeAutospacing="1" w:after="100" w:afterAutospacing="1" w:line="360" w:lineRule="auto"/>
        <w:jc w:val="both"/>
        <w:rPr>
          <w:rFonts w:ascii="Arial" w:hAnsi="Arial" w:cs="Arial"/>
        </w:rPr>
      </w:pPr>
      <w:r w:rsidRPr="00283549">
        <w:rPr>
          <w:rFonts w:ascii="Arial" w:hAnsi="Arial" w:cs="Arial"/>
        </w:rPr>
        <w:t xml:space="preserve">The UK government sets many laws and regulations to support employees' rights to work in their places peacefully. Many </w:t>
      </w:r>
      <w:r w:rsidR="006F3728" w:rsidRPr="00283549">
        <w:rPr>
          <w:rFonts w:ascii="Arial" w:hAnsi="Arial" w:cs="Arial"/>
        </w:rPr>
        <w:t>labor</w:t>
      </w:r>
      <w:r w:rsidRPr="00283549">
        <w:rPr>
          <w:rFonts w:ascii="Arial" w:hAnsi="Arial" w:cs="Arial"/>
        </w:rPr>
        <w:t xml:space="preserve"> laws also protect the rights of lower-level employees. In organizations, some unions work for the benefit of employees. After covid-19, recession increases and many people become jobless, which directly hits employees' mental health. They feel insecure about their jobs.</w:t>
      </w:r>
    </w:p>
    <w:p w14:paraId="003C5B5A" w14:textId="77777777" w:rsidR="00283549" w:rsidRPr="006F3728" w:rsidRDefault="006F3728" w:rsidP="00F83FB1">
      <w:pPr>
        <w:tabs>
          <w:tab w:val="left" w:pos="0"/>
        </w:tabs>
        <w:spacing w:before="100" w:beforeAutospacing="1" w:after="100" w:afterAutospacing="1" w:line="360" w:lineRule="auto"/>
        <w:jc w:val="both"/>
        <w:rPr>
          <w:rFonts w:ascii="Arial" w:hAnsi="Arial" w:cs="Arial"/>
          <w:b/>
        </w:rPr>
      </w:pPr>
      <w:r w:rsidRPr="006F3728">
        <w:rPr>
          <w:rFonts w:ascii="Arial" w:hAnsi="Arial" w:cs="Arial"/>
          <w:b/>
        </w:rPr>
        <w:t>Economical</w:t>
      </w:r>
    </w:p>
    <w:p w14:paraId="268944CB" w14:textId="77777777" w:rsidR="00283549" w:rsidRPr="00283549" w:rsidRDefault="00283549" w:rsidP="00F83FB1">
      <w:pPr>
        <w:tabs>
          <w:tab w:val="left" w:pos="0"/>
        </w:tabs>
        <w:spacing w:before="100" w:beforeAutospacing="1" w:after="100" w:afterAutospacing="1" w:line="360" w:lineRule="auto"/>
        <w:jc w:val="both"/>
        <w:rPr>
          <w:rFonts w:ascii="Arial" w:hAnsi="Arial" w:cs="Arial"/>
        </w:rPr>
      </w:pPr>
      <w:r w:rsidRPr="00283549">
        <w:rPr>
          <w:rFonts w:ascii="Arial" w:hAnsi="Arial" w:cs="Arial"/>
        </w:rPr>
        <w:t>The outbreak of pandemic affects the whole world and also disturbs the economic conditions of the UK. The rate of unemployment increases along with the rate of inflation and interest, which makes the life of people very difficult. All these circumstances directly affect the employees' working environment as they face more work challenges and stress in the whole environment. The buying power of employees also decreases due to a rise in the level of taxation. The profit ratio of organizations decreased, so they started downsizing, which mentally hurts the employees. It also increases the expenditure on mental health.</w:t>
      </w:r>
    </w:p>
    <w:p w14:paraId="7B20E2F4" w14:textId="77777777" w:rsidR="00283549" w:rsidRPr="006F3728" w:rsidRDefault="006F3728" w:rsidP="00F83FB1">
      <w:pPr>
        <w:tabs>
          <w:tab w:val="left" w:pos="0"/>
        </w:tabs>
        <w:spacing w:before="100" w:beforeAutospacing="1" w:after="100" w:afterAutospacing="1" w:line="360" w:lineRule="auto"/>
        <w:jc w:val="both"/>
        <w:rPr>
          <w:rFonts w:ascii="Arial" w:hAnsi="Arial" w:cs="Arial"/>
          <w:b/>
        </w:rPr>
      </w:pPr>
      <w:r w:rsidRPr="006F3728">
        <w:rPr>
          <w:rFonts w:ascii="Arial" w:hAnsi="Arial" w:cs="Arial"/>
          <w:b/>
        </w:rPr>
        <w:t>Social</w:t>
      </w:r>
    </w:p>
    <w:p w14:paraId="37AFB69C" w14:textId="77777777" w:rsidR="00283549" w:rsidRPr="00283549" w:rsidRDefault="00283549" w:rsidP="00F83FB1">
      <w:pPr>
        <w:tabs>
          <w:tab w:val="left" w:pos="0"/>
        </w:tabs>
        <w:spacing w:before="100" w:beforeAutospacing="1" w:after="100" w:afterAutospacing="1" w:line="360" w:lineRule="auto"/>
        <w:jc w:val="both"/>
        <w:rPr>
          <w:rFonts w:ascii="Arial" w:hAnsi="Arial" w:cs="Arial"/>
        </w:rPr>
      </w:pPr>
      <w:r w:rsidRPr="00283549">
        <w:rPr>
          <w:rFonts w:ascii="Arial" w:hAnsi="Arial" w:cs="Arial"/>
        </w:rPr>
        <w:t xml:space="preserve">Mental illness also disturbs social life as its </w:t>
      </w:r>
      <w:r w:rsidR="00CD6F49" w:rsidRPr="00283549">
        <w:rPr>
          <w:rFonts w:ascii="Arial" w:hAnsi="Arial" w:cs="Arial"/>
        </w:rPr>
        <w:t>behavior</w:t>
      </w:r>
      <w:r w:rsidRPr="00283549">
        <w:rPr>
          <w:rFonts w:ascii="Arial" w:hAnsi="Arial" w:cs="Arial"/>
        </w:rPr>
        <w:t xml:space="preserve"> affects the people around their surroundings. In the UK, work politics disturb the relation of employee and employer. People who face a toxic environment in their workplace also misbehave with their peers and family. Social distancing also develops many mental illnesses in employees.</w:t>
      </w:r>
    </w:p>
    <w:p w14:paraId="6AFD3DD6" w14:textId="77777777" w:rsidR="00283549" w:rsidRPr="006F3728" w:rsidRDefault="006F3728" w:rsidP="00F83FB1">
      <w:pPr>
        <w:tabs>
          <w:tab w:val="left" w:pos="0"/>
        </w:tabs>
        <w:spacing w:before="100" w:beforeAutospacing="1" w:after="100" w:afterAutospacing="1" w:line="360" w:lineRule="auto"/>
        <w:jc w:val="both"/>
        <w:rPr>
          <w:rFonts w:ascii="Arial" w:hAnsi="Arial" w:cs="Arial"/>
          <w:b/>
        </w:rPr>
      </w:pPr>
      <w:r w:rsidRPr="006F3728">
        <w:rPr>
          <w:rFonts w:ascii="Arial" w:hAnsi="Arial" w:cs="Arial"/>
          <w:b/>
        </w:rPr>
        <w:t>Technological</w:t>
      </w:r>
    </w:p>
    <w:p w14:paraId="103A194E" w14:textId="77777777" w:rsidR="00283549" w:rsidRPr="00283549" w:rsidRDefault="00283549" w:rsidP="00F83FB1">
      <w:pPr>
        <w:tabs>
          <w:tab w:val="left" w:pos="0"/>
        </w:tabs>
        <w:spacing w:before="100" w:beforeAutospacing="1" w:after="100" w:afterAutospacing="1" w:line="360" w:lineRule="auto"/>
        <w:jc w:val="both"/>
        <w:rPr>
          <w:rFonts w:ascii="Arial" w:hAnsi="Arial" w:cs="Arial"/>
        </w:rPr>
      </w:pPr>
      <w:r w:rsidRPr="00283549">
        <w:rPr>
          <w:rFonts w:ascii="Arial" w:hAnsi="Arial" w:cs="Arial"/>
        </w:rPr>
        <w:t>In 2020, all the innovation stopped in the business sector. There was a complete shutdown which affected the productivity of organizations. Sales and profit margins decrease, which ultimately affects the pay scales of employees. The buying power of employees decreases which makes them tense. Even many employees face homelessness after retrenching from their jobs. The world started working on the digitalization platform, but the UK's traditional employees will suffer a lot in 2020.</w:t>
      </w:r>
    </w:p>
    <w:p w14:paraId="1FE981CE" w14:textId="77777777" w:rsidR="00283549" w:rsidRPr="006F3728" w:rsidRDefault="006F3728" w:rsidP="00F83FB1">
      <w:pPr>
        <w:tabs>
          <w:tab w:val="left" w:pos="0"/>
        </w:tabs>
        <w:spacing w:before="100" w:beforeAutospacing="1" w:after="100" w:afterAutospacing="1" w:line="360" w:lineRule="auto"/>
        <w:jc w:val="both"/>
        <w:rPr>
          <w:rFonts w:ascii="Arial" w:hAnsi="Arial" w:cs="Arial"/>
          <w:b/>
        </w:rPr>
      </w:pPr>
      <w:r w:rsidRPr="006F3728">
        <w:rPr>
          <w:rFonts w:ascii="Arial" w:hAnsi="Arial" w:cs="Arial"/>
          <w:b/>
        </w:rPr>
        <w:lastRenderedPageBreak/>
        <w:t>Legal</w:t>
      </w:r>
    </w:p>
    <w:p w14:paraId="5C2585B7" w14:textId="77777777" w:rsidR="00283549" w:rsidRPr="00283549" w:rsidRDefault="00283549" w:rsidP="00F83FB1">
      <w:pPr>
        <w:tabs>
          <w:tab w:val="left" w:pos="0"/>
        </w:tabs>
        <w:spacing w:before="100" w:beforeAutospacing="1" w:after="100" w:afterAutospacing="1" w:line="360" w:lineRule="auto"/>
        <w:jc w:val="both"/>
        <w:rPr>
          <w:rFonts w:ascii="Arial" w:hAnsi="Arial" w:cs="Arial"/>
        </w:rPr>
      </w:pPr>
      <w:r w:rsidRPr="00283549">
        <w:rPr>
          <w:rFonts w:ascii="Arial" w:hAnsi="Arial" w:cs="Arial"/>
        </w:rPr>
        <w:t>In the UK, packages were announced for the jobless people and budgets were also given to the organizations to retain their low pay employees. All these legislations support the economic condition of the UK, along with the financial crises faced by people. Organizations also feel relief as it helps them to pay their workers so that they retain their employees.</w:t>
      </w:r>
    </w:p>
    <w:p w14:paraId="26879B11" w14:textId="77777777" w:rsidR="00283549" w:rsidRPr="00157B5F" w:rsidRDefault="00157B5F" w:rsidP="00F83FB1">
      <w:pPr>
        <w:tabs>
          <w:tab w:val="left" w:pos="0"/>
        </w:tabs>
        <w:spacing w:before="100" w:beforeAutospacing="1" w:after="100" w:afterAutospacing="1" w:line="360" w:lineRule="auto"/>
        <w:jc w:val="both"/>
        <w:rPr>
          <w:rFonts w:ascii="Arial" w:hAnsi="Arial" w:cs="Arial"/>
          <w:b/>
        </w:rPr>
      </w:pPr>
      <w:r w:rsidRPr="00157B5F">
        <w:rPr>
          <w:rFonts w:ascii="Arial" w:hAnsi="Arial" w:cs="Arial"/>
          <w:b/>
        </w:rPr>
        <w:t>Environmental</w:t>
      </w:r>
    </w:p>
    <w:p w14:paraId="3B54AFFF" w14:textId="77777777" w:rsidR="004D102E" w:rsidRPr="004D102E" w:rsidRDefault="00283549" w:rsidP="004D102E">
      <w:pPr>
        <w:tabs>
          <w:tab w:val="left" w:pos="0"/>
        </w:tabs>
        <w:spacing w:before="100" w:beforeAutospacing="1" w:after="100" w:afterAutospacing="1" w:line="360" w:lineRule="auto"/>
        <w:jc w:val="both"/>
        <w:rPr>
          <w:rFonts w:ascii="Arial" w:hAnsi="Arial" w:cs="Arial"/>
        </w:rPr>
      </w:pPr>
      <w:r w:rsidRPr="004D102E">
        <w:rPr>
          <w:rFonts w:ascii="Arial" w:hAnsi="Arial" w:cs="Arial"/>
        </w:rPr>
        <w:t xml:space="preserve">In the UK, organizations external environment was significantly disturbing in 2020. There was a complete shutdown in some industries, and the employees associated with such </w:t>
      </w:r>
      <w:r w:rsidR="00961244" w:rsidRPr="004D102E">
        <w:rPr>
          <w:rFonts w:ascii="Arial" w:hAnsi="Arial" w:cs="Arial"/>
        </w:rPr>
        <w:t>industries were at home.</w:t>
      </w:r>
    </w:p>
    <w:p w14:paraId="3AF094CA" w14:textId="77777777" w:rsidR="004D102E" w:rsidRPr="004D102E" w:rsidRDefault="004D102E" w:rsidP="004D102E">
      <w:pPr>
        <w:pStyle w:val="NormalWeb"/>
        <w:spacing w:line="360" w:lineRule="auto"/>
        <w:jc w:val="both"/>
        <w:rPr>
          <w:rFonts w:ascii="Arial" w:hAnsi="Arial" w:cs="Arial"/>
          <w:color w:val="0E101A"/>
          <w:sz w:val="22"/>
          <w:szCs w:val="22"/>
        </w:rPr>
      </w:pPr>
      <w:r w:rsidRPr="004D102E">
        <w:rPr>
          <w:rStyle w:val="Strong"/>
          <w:rFonts w:ascii="Arial" w:hAnsi="Arial" w:cs="Arial"/>
          <w:color w:val="0E101A"/>
          <w:sz w:val="22"/>
          <w:szCs w:val="22"/>
          <w:u w:val="single"/>
        </w:rPr>
        <w:t>EVALUATION OF ALTERNATIVE SOLUTIONS: </w:t>
      </w:r>
    </w:p>
    <w:p w14:paraId="3A88EA57" w14:textId="77777777" w:rsidR="004D102E" w:rsidRPr="004D102E" w:rsidRDefault="004D102E" w:rsidP="004D102E">
      <w:pPr>
        <w:pStyle w:val="NormalWeb"/>
        <w:spacing w:line="360" w:lineRule="auto"/>
        <w:jc w:val="both"/>
        <w:rPr>
          <w:rFonts w:ascii="Arial" w:hAnsi="Arial" w:cs="Arial"/>
          <w:color w:val="0E101A"/>
          <w:sz w:val="22"/>
          <w:szCs w:val="22"/>
        </w:rPr>
      </w:pPr>
      <w:r w:rsidRPr="004D102E">
        <w:rPr>
          <w:rFonts w:ascii="Arial" w:hAnsi="Arial" w:cs="Arial"/>
          <w:color w:val="0E101A"/>
          <w:sz w:val="22"/>
          <w:szCs w:val="22"/>
        </w:rPr>
        <w:t>Following are some measure that needs to take so that it helps to reduce work-related stress.</w:t>
      </w:r>
    </w:p>
    <w:p w14:paraId="3192E718" w14:textId="77777777" w:rsidR="004D102E" w:rsidRPr="004D102E" w:rsidRDefault="004D102E" w:rsidP="004D102E">
      <w:pPr>
        <w:pStyle w:val="NormalWeb"/>
        <w:spacing w:line="360" w:lineRule="auto"/>
        <w:jc w:val="both"/>
        <w:rPr>
          <w:rFonts w:ascii="Arial" w:hAnsi="Arial" w:cs="Arial"/>
          <w:color w:val="0E101A"/>
          <w:sz w:val="22"/>
          <w:szCs w:val="22"/>
        </w:rPr>
      </w:pPr>
      <w:r w:rsidRPr="004D102E">
        <w:rPr>
          <w:rStyle w:val="Strong"/>
          <w:rFonts w:ascii="Arial" w:hAnsi="Arial" w:cs="Arial"/>
          <w:color w:val="0E101A"/>
          <w:sz w:val="22"/>
          <w:szCs w:val="22"/>
        </w:rPr>
        <w:t>Support and encourage discussions:</w:t>
      </w:r>
    </w:p>
    <w:p w14:paraId="6BB8553D" w14:textId="77777777" w:rsidR="004D102E" w:rsidRPr="004D102E" w:rsidRDefault="004D102E" w:rsidP="004D102E">
      <w:pPr>
        <w:pStyle w:val="NormalWeb"/>
        <w:spacing w:line="360" w:lineRule="auto"/>
        <w:jc w:val="both"/>
        <w:rPr>
          <w:rFonts w:ascii="Arial" w:hAnsi="Arial" w:cs="Arial"/>
          <w:color w:val="0E101A"/>
          <w:sz w:val="22"/>
          <w:szCs w:val="22"/>
        </w:rPr>
      </w:pPr>
      <w:r w:rsidRPr="004D102E">
        <w:rPr>
          <w:rFonts w:ascii="Arial" w:hAnsi="Arial" w:cs="Arial"/>
          <w:color w:val="0E101A"/>
          <w:sz w:val="22"/>
          <w:szCs w:val="22"/>
        </w:rPr>
        <w:t>Work-related stress can be reduced by discussing the problems with peers and family as they suggest better solutions and support the person in a hard time. In a survey, 40%people adopted this action and</w:t>
      </w:r>
      <w:r w:rsidR="00945C1C">
        <w:rPr>
          <w:rFonts w:ascii="Arial" w:hAnsi="Arial" w:cs="Arial"/>
          <w:color w:val="0E101A"/>
          <w:sz w:val="22"/>
          <w:szCs w:val="22"/>
        </w:rPr>
        <w:t xml:space="preserve"> got positive results in the UK (</w:t>
      </w:r>
      <w:r w:rsidR="00945C1C" w:rsidRPr="00E96B13">
        <w:rPr>
          <w:rFonts w:ascii="Arial" w:hAnsi="Arial" w:cs="Arial"/>
          <w:color w:val="0E101A"/>
          <w:sz w:val="22"/>
          <w:szCs w:val="22"/>
        </w:rPr>
        <w:t>UK wo</w:t>
      </w:r>
      <w:r w:rsidR="00945C1C">
        <w:rPr>
          <w:rFonts w:ascii="Arial" w:hAnsi="Arial" w:cs="Arial"/>
          <w:color w:val="0E101A"/>
          <w:sz w:val="22"/>
          <w:szCs w:val="22"/>
        </w:rPr>
        <w:t xml:space="preserve">rkplace stress survey | </w:t>
      </w:r>
      <w:r w:rsidR="00945C1C" w:rsidRPr="00E96B13">
        <w:rPr>
          <w:rFonts w:ascii="Arial" w:hAnsi="Arial" w:cs="Arial"/>
          <w:color w:val="0E101A"/>
          <w:sz w:val="22"/>
          <w:szCs w:val="22"/>
        </w:rPr>
        <w:t>Perk box</w:t>
      </w:r>
      <w:r w:rsidR="00945C1C">
        <w:rPr>
          <w:rFonts w:ascii="Arial" w:hAnsi="Arial" w:cs="Arial"/>
          <w:color w:val="0E101A"/>
          <w:sz w:val="22"/>
          <w:szCs w:val="22"/>
        </w:rPr>
        <w:t>,</w:t>
      </w:r>
      <w:r w:rsidR="00945C1C" w:rsidRPr="00E96B13">
        <w:rPr>
          <w:rFonts w:ascii="Arial" w:hAnsi="Arial" w:cs="Arial"/>
          <w:color w:val="0E101A"/>
          <w:sz w:val="22"/>
          <w:szCs w:val="22"/>
        </w:rPr>
        <w:t>2021).</w:t>
      </w:r>
    </w:p>
    <w:p w14:paraId="19AAF6FB" w14:textId="77777777" w:rsidR="004D102E" w:rsidRPr="004D102E" w:rsidRDefault="004D102E" w:rsidP="004D102E">
      <w:pPr>
        <w:pStyle w:val="NormalWeb"/>
        <w:spacing w:line="360" w:lineRule="auto"/>
        <w:jc w:val="both"/>
        <w:rPr>
          <w:rFonts w:ascii="Arial" w:hAnsi="Arial" w:cs="Arial"/>
          <w:color w:val="0E101A"/>
          <w:sz w:val="22"/>
          <w:szCs w:val="22"/>
        </w:rPr>
      </w:pPr>
      <w:r w:rsidRPr="004D102E">
        <w:rPr>
          <w:rStyle w:val="Strong"/>
          <w:rFonts w:ascii="Arial" w:hAnsi="Arial" w:cs="Arial"/>
          <w:color w:val="0E101A"/>
          <w:sz w:val="22"/>
          <w:szCs w:val="22"/>
        </w:rPr>
        <w:t>Adopt healthy methods:</w:t>
      </w:r>
    </w:p>
    <w:p w14:paraId="4ED1AB5D" w14:textId="77777777" w:rsidR="004D102E" w:rsidRPr="004D102E" w:rsidRDefault="004D102E" w:rsidP="004D102E">
      <w:pPr>
        <w:pStyle w:val="NormalWeb"/>
        <w:spacing w:line="360" w:lineRule="auto"/>
        <w:jc w:val="both"/>
        <w:rPr>
          <w:rFonts w:ascii="Arial" w:hAnsi="Arial" w:cs="Arial"/>
          <w:color w:val="0E101A"/>
          <w:sz w:val="22"/>
          <w:szCs w:val="22"/>
        </w:rPr>
      </w:pPr>
      <w:r w:rsidRPr="004D102E">
        <w:rPr>
          <w:rFonts w:ascii="Arial" w:hAnsi="Arial" w:cs="Arial"/>
          <w:color w:val="0E101A"/>
          <w:sz w:val="22"/>
          <w:szCs w:val="22"/>
        </w:rPr>
        <w:t>It is also essential to adopt a healthy lifestyle as it helps t reduce stress, such as doing exercise as it creates courage and makes a person strong to handle all bad situations related to their workplace.</w:t>
      </w:r>
    </w:p>
    <w:p w14:paraId="5CA7E0C1" w14:textId="77777777" w:rsidR="004D102E" w:rsidRPr="004D102E" w:rsidRDefault="004D102E" w:rsidP="004D102E">
      <w:pPr>
        <w:pStyle w:val="NormalWeb"/>
        <w:spacing w:line="360" w:lineRule="auto"/>
        <w:jc w:val="both"/>
        <w:rPr>
          <w:rFonts w:ascii="Arial" w:hAnsi="Arial" w:cs="Arial"/>
          <w:color w:val="0E101A"/>
          <w:sz w:val="22"/>
          <w:szCs w:val="22"/>
        </w:rPr>
      </w:pPr>
      <w:r w:rsidRPr="004D102E">
        <w:rPr>
          <w:rStyle w:val="Strong"/>
          <w:rFonts w:ascii="Arial" w:hAnsi="Arial" w:cs="Arial"/>
          <w:color w:val="0E101A"/>
          <w:sz w:val="22"/>
          <w:szCs w:val="22"/>
        </w:rPr>
        <w:t>Discourage work politics:</w:t>
      </w:r>
    </w:p>
    <w:p w14:paraId="2F664161" w14:textId="77777777" w:rsidR="004D102E" w:rsidRPr="004D102E" w:rsidRDefault="004D102E" w:rsidP="004D102E">
      <w:pPr>
        <w:pStyle w:val="NormalWeb"/>
        <w:spacing w:line="360" w:lineRule="auto"/>
        <w:jc w:val="both"/>
        <w:rPr>
          <w:rFonts w:ascii="Arial" w:hAnsi="Arial" w:cs="Arial"/>
          <w:color w:val="0E101A"/>
          <w:sz w:val="22"/>
          <w:szCs w:val="22"/>
        </w:rPr>
      </w:pPr>
      <w:r w:rsidRPr="004D102E">
        <w:rPr>
          <w:rFonts w:ascii="Arial" w:hAnsi="Arial" w:cs="Arial"/>
          <w:color w:val="0E101A"/>
          <w:sz w:val="22"/>
          <w:szCs w:val="22"/>
        </w:rPr>
        <w:t>It is necessary to discourse the environment of bad politics as it creates destruction as a whole. Make teams or groups so that healthy debates or competitions can be done. Both employee and employer respect each other.</w:t>
      </w:r>
    </w:p>
    <w:p w14:paraId="00E6E3FC" w14:textId="77777777" w:rsidR="004D102E" w:rsidRPr="004D102E" w:rsidRDefault="004D102E" w:rsidP="004D102E">
      <w:pPr>
        <w:pStyle w:val="NormalWeb"/>
        <w:spacing w:line="360" w:lineRule="auto"/>
        <w:jc w:val="both"/>
        <w:rPr>
          <w:rFonts w:ascii="Arial" w:hAnsi="Arial" w:cs="Arial"/>
          <w:color w:val="0E101A"/>
          <w:sz w:val="22"/>
          <w:szCs w:val="22"/>
        </w:rPr>
      </w:pPr>
      <w:r w:rsidRPr="004D102E">
        <w:rPr>
          <w:rStyle w:val="Strong"/>
          <w:rFonts w:ascii="Arial" w:hAnsi="Arial" w:cs="Arial"/>
          <w:color w:val="0E101A"/>
          <w:sz w:val="22"/>
          <w:szCs w:val="22"/>
        </w:rPr>
        <w:t>Counseling or mentoring;</w:t>
      </w:r>
    </w:p>
    <w:p w14:paraId="34C4E170" w14:textId="77777777" w:rsidR="004D102E" w:rsidRPr="004D102E" w:rsidRDefault="004D102E" w:rsidP="004D102E">
      <w:pPr>
        <w:pStyle w:val="NormalWeb"/>
        <w:spacing w:line="360" w:lineRule="auto"/>
        <w:jc w:val="both"/>
        <w:rPr>
          <w:rFonts w:ascii="Arial" w:hAnsi="Arial" w:cs="Arial"/>
          <w:color w:val="0E101A"/>
          <w:sz w:val="22"/>
          <w:szCs w:val="22"/>
        </w:rPr>
      </w:pPr>
      <w:r w:rsidRPr="004D102E">
        <w:rPr>
          <w:rFonts w:ascii="Arial" w:hAnsi="Arial" w:cs="Arial"/>
          <w:color w:val="0E101A"/>
          <w:sz w:val="22"/>
          <w:szCs w:val="22"/>
        </w:rPr>
        <w:t>Organizations need to hire mentors who help their employees tackle their mental illness to feel relaxed and more focused on their work.</w:t>
      </w:r>
    </w:p>
    <w:p w14:paraId="00094395" w14:textId="77777777" w:rsidR="004D102E" w:rsidRPr="004D102E" w:rsidRDefault="004D102E" w:rsidP="004D102E">
      <w:pPr>
        <w:pStyle w:val="NormalWeb"/>
        <w:spacing w:line="360" w:lineRule="auto"/>
        <w:jc w:val="both"/>
        <w:rPr>
          <w:rFonts w:ascii="Arial" w:hAnsi="Arial" w:cs="Arial"/>
          <w:color w:val="0E101A"/>
          <w:sz w:val="22"/>
          <w:szCs w:val="22"/>
        </w:rPr>
      </w:pPr>
      <w:r w:rsidRPr="004D102E">
        <w:rPr>
          <w:rStyle w:val="Strong"/>
          <w:rFonts w:ascii="Arial" w:hAnsi="Arial" w:cs="Arial"/>
          <w:color w:val="0E101A"/>
          <w:sz w:val="22"/>
          <w:szCs w:val="22"/>
        </w:rPr>
        <w:lastRenderedPageBreak/>
        <w:t>Encourage short break times:</w:t>
      </w:r>
    </w:p>
    <w:p w14:paraId="7E726B74" w14:textId="77777777" w:rsidR="004D102E" w:rsidRPr="004D102E" w:rsidRDefault="004D102E" w:rsidP="004D102E">
      <w:pPr>
        <w:pStyle w:val="NormalWeb"/>
        <w:spacing w:line="360" w:lineRule="auto"/>
        <w:jc w:val="both"/>
        <w:rPr>
          <w:rFonts w:ascii="Arial" w:hAnsi="Arial" w:cs="Arial"/>
          <w:color w:val="0E101A"/>
          <w:sz w:val="22"/>
          <w:szCs w:val="22"/>
        </w:rPr>
      </w:pPr>
      <w:r w:rsidRPr="004D102E">
        <w:rPr>
          <w:rFonts w:ascii="Arial" w:hAnsi="Arial" w:cs="Arial"/>
          <w:color w:val="0E101A"/>
          <w:sz w:val="22"/>
          <w:szCs w:val="22"/>
        </w:rPr>
        <w:t>It is good to introduce small breaks during the working period as it keeps the mind fresh and employees relaxed. In customer dealing, this approach is efficient.</w:t>
      </w:r>
    </w:p>
    <w:p w14:paraId="06912BCE" w14:textId="77777777" w:rsidR="004D102E" w:rsidRPr="004D102E" w:rsidRDefault="004D102E" w:rsidP="004D102E">
      <w:pPr>
        <w:pStyle w:val="NormalWeb"/>
        <w:spacing w:line="360" w:lineRule="auto"/>
        <w:jc w:val="both"/>
        <w:rPr>
          <w:rFonts w:ascii="Arial" w:hAnsi="Arial" w:cs="Arial"/>
          <w:color w:val="0E101A"/>
          <w:sz w:val="22"/>
          <w:szCs w:val="22"/>
        </w:rPr>
      </w:pPr>
      <w:r w:rsidRPr="004D102E">
        <w:rPr>
          <w:rStyle w:val="Strong"/>
          <w:rFonts w:ascii="Arial" w:hAnsi="Arial" w:cs="Arial"/>
          <w:color w:val="0E101A"/>
          <w:sz w:val="22"/>
          <w:szCs w:val="22"/>
        </w:rPr>
        <w:t>Make flexible schedules:</w:t>
      </w:r>
    </w:p>
    <w:p w14:paraId="0A4A4180" w14:textId="77777777" w:rsidR="004D102E" w:rsidRPr="004D102E" w:rsidRDefault="004D102E" w:rsidP="004D102E">
      <w:pPr>
        <w:pStyle w:val="NormalWeb"/>
        <w:spacing w:line="360" w:lineRule="auto"/>
        <w:jc w:val="both"/>
        <w:rPr>
          <w:rFonts w:ascii="Arial" w:hAnsi="Arial" w:cs="Arial"/>
          <w:color w:val="0E101A"/>
          <w:sz w:val="22"/>
          <w:szCs w:val="22"/>
        </w:rPr>
      </w:pPr>
      <w:r w:rsidRPr="004D102E">
        <w:rPr>
          <w:rFonts w:ascii="Arial" w:hAnsi="Arial" w:cs="Arial"/>
          <w:color w:val="0E101A"/>
          <w:sz w:val="22"/>
          <w:szCs w:val="22"/>
        </w:rPr>
        <w:t>If an employee works both the day and night shift, it feels overloaded; therefore, making flexible schedules help them to take rest and then come on work with a fresh mindset.</w:t>
      </w:r>
    </w:p>
    <w:p w14:paraId="5DBF7FCC" w14:textId="77777777" w:rsidR="004D102E" w:rsidRPr="004D102E" w:rsidRDefault="004D102E" w:rsidP="004D102E">
      <w:pPr>
        <w:pStyle w:val="NormalWeb"/>
        <w:spacing w:line="360" w:lineRule="auto"/>
        <w:jc w:val="both"/>
        <w:rPr>
          <w:rFonts w:ascii="Arial" w:hAnsi="Arial" w:cs="Arial"/>
          <w:color w:val="0E101A"/>
          <w:sz w:val="22"/>
          <w:szCs w:val="22"/>
        </w:rPr>
      </w:pPr>
      <w:r w:rsidRPr="004D102E">
        <w:rPr>
          <w:rStyle w:val="Strong"/>
          <w:rFonts w:ascii="Arial" w:hAnsi="Arial" w:cs="Arial"/>
          <w:color w:val="0E101A"/>
          <w:sz w:val="22"/>
          <w:szCs w:val="22"/>
        </w:rPr>
        <w:t>Bring segmentations and diversification:</w:t>
      </w:r>
    </w:p>
    <w:p w14:paraId="1696AD13" w14:textId="77777777" w:rsidR="004D102E" w:rsidRPr="004D102E" w:rsidRDefault="004D102E" w:rsidP="004D102E">
      <w:pPr>
        <w:pStyle w:val="NormalWeb"/>
        <w:spacing w:line="360" w:lineRule="auto"/>
        <w:jc w:val="both"/>
        <w:rPr>
          <w:rFonts w:ascii="Arial" w:hAnsi="Arial" w:cs="Arial"/>
          <w:color w:val="0E101A"/>
          <w:sz w:val="22"/>
          <w:szCs w:val="22"/>
        </w:rPr>
      </w:pPr>
      <w:r w:rsidRPr="004D102E">
        <w:rPr>
          <w:rFonts w:ascii="Arial" w:hAnsi="Arial" w:cs="Arial"/>
          <w:color w:val="0E101A"/>
          <w:sz w:val="22"/>
          <w:szCs w:val="22"/>
        </w:rPr>
        <w:t>Segmentations and diversification also help to improve the working conditions as it offers a new way of doing work. It also decentralized the work politics.</w:t>
      </w:r>
    </w:p>
    <w:p w14:paraId="2D7A5DF6" w14:textId="77777777" w:rsidR="004049BA" w:rsidRPr="004D102E" w:rsidRDefault="004D102E" w:rsidP="004D102E">
      <w:pPr>
        <w:pStyle w:val="NormalWeb"/>
        <w:spacing w:line="360" w:lineRule="auto"/>
        <w:jc w:val="both"/>
        <w:rPr>
          <w:rFonts w:ascii="Arial" w:hAnsi="Arial" w:cs="Arial"/>
          <w:color w:val="0E101A"/>
          <w:sz w:val="22"/>
          <w:szCs w:val="22"/>
        </w:rPr>
      </w:pPr>
      <w:r w:rsidRPr="004D102E">
        <w:rPr>
          <w:rFonts w:ascii="Arial" w:hAnsi="Arial" w:cs="Arial"/>
          <w:color w:val="0E101A"/>
          <w:sz w:val="22"/>
          <w:szCs w:val="22"/>
        </w:rPr>
        <w:t>Here is the grid analysis to find out the best possible solution that helps reduce the issues related to work stress.</w:t>
      </w:r>
    </w:p>
    <w:tbl>
      <w:tblPr>
        <w:tblStyle w:val="TableGrid"/>
        <w:tblW w:w="0" w:type="auto"/>
        <w:tblInd w:w="-162" w:type="dxa"/>
        <w:tblLayout w:type="fixed"/>
        <w:tblLook w:val="04A0" w:firstRow="1" w:lastRow="0" w:firstColumn="1" w:lastColumn="0" w:noHBand="0" w:noVBand="1"/>
      </w:tblPr>
      <w:tblGrid>
        <w:gridCol w:w="1800"/>
        <w:gridCol w:w="1350"/>
        <w:gridCol w:w="1108"/>
        <w:gridCol w:w="1342"/>
        <w:gridCol w:w="1314"/>
        <w:gridCol w:w="1276"/>
        <w:gridCol w:w="1585"/>
        <w:gridCol w:w="1043"/>
      </w:tblGrid>
      <w:tr w:rsidR="004049BA" w14:paraId="4AEACFDC" w14:textId="77777777" w:rsidTr="00453BEC">
        <w:trPr>
          <w:trHeight w:val="602"/>
        </w:trPr>
        <w:tc>
          <w:tcPr>
            <w:tcW w:w="10818" w:type="dxa"/>
            <w:gridSpan w:val="8"/>
            <w:vAlign w:val="center"/>
          </w:tcPr>
          <w:p w14:paraId="4A7378B7" w14:textId="77777777" w:rsidR="004049BA" w:rsidRPr="004049BA" w:rsidRDefault="004049BA" w:rsidP="004049BA">
            <w:pPr>
              <w:tabs>
                <w:tab w:val="left" w:pos="0"/>
              </w:tabs>
              <w:spacing w:before="100" w:beforeAutospacing="1" w:after="100" w:afterAutospacing="1" w:line="360" w:lineRule="auto"/>
              <w:jc w:val="center"/>
              <w:rPr>
                <w:rFonts w:ascii="Arial" w:hAnsi="Arial" w:cs="Arial"/>
                <w:b/>
              </w:rPr>
            </w:pPr>
            <w:r w:rsidRPr="004049BA">
              <w:rPr>
                <w:rFonts w:ascii="Arial" w:hAnsi="Arial" w:cs="Arial"/>
                <w:b/>
              </w:rPr>
              <w:t>WORK RELATED STRESS</w:t>
            </w:r>
          </w:p>
        </w:tc>
      </w:tr>
      <w:tr w:rsidR="004049BA" w14:paraId="63812C11" w14:textId="77777777" w:rsidTr="00453BEC">
        <w:tc>
          <w:tcPr>
            <w:tcW w:w="1800" w:type="dxa"/>
            <w:vAlign w:val="center"/>
          </w:tcPr>
          <w:p w14:paraId="2D34FA6C" w14:textId="77777777" w:rsidR="004049BA" w:rsidRDefault="004049BA" w:rsidP="004049BA">
            <w:pPr>
              <w:tabs>
                <w:tab w:val="left" w:pos="0"/>
              </w:tabs>
              <w:spacing w:before="100" w:beforeAutospacing="1" w:after="100" w:afterAutospacing="1" w:line="360" w:lineRule="auto"/>
              <w:jc w:val="center"/>
              <w:rPr>
                <w:rFonts w:ascii="Arial" w:hAnsi="Arial" w:cs="Arial"/>
              </w:rPr>
            </w:pPr>
            <w:r>
              <w:rPr>
                <w:rFonts w:ascii="Arial" w:hAnsi="Arial" w:cs="Arial"/>
              </w:rPr>
              <w:t>Cause</w:t>
            </w:r>
          </w:p>
        </w:tc>
        <w:tc>
          <w:tcPr>
            <w:tcW w:w="9018" w:type="dxa"/>
            <w:gridSpan w:val="7"/>
            <w:vAlign w:val="center"/>
          </w:tcPr>
          <w:p w14:paraId="6477D05B" w14:textId="77777777" w:rsidR="004049BA" w:rsidRDefault="004049BA" w:rsidP="004049BA">
            <w:pPr>
              <w:tabs>
                <w:tab w:val="left" w:pos="0"/>
              </w:tabs>
              <w:spacing w:before="100" w:beforeAutospacing="1" w:after="100" w:afterAutospacing="1" w:line="360" w:lineRule="auto"/>
              <w:jc w:val="center"/>
              <w:rPr>
                <w:rFonts w:ascii="Arial" w:hAnsi="Arial" w:cs="Arial"/>
              </w:rPr>
            </w:pPr>
            <w:r>
              <w:rPr>
                <w:rFonts w:ascii="Arial" w:hAnsi="Arial" w:cs="Arial"/>
              </w:rPr>
              <w:t>Solutions</w:t>
            </w:r>
          </w:p>
        </w:tc>
      </w:tr>
      <w:tr w:rsidR="00453BEC" w14:paraId="68AC8F5A" w14:textId="77777777" w:rsidTr="00DE081E">
        <w:tc>
          <w:tcPr>
            <w:tcW w:w="1800" w:type="dxa"/>
          </w:tcPr>
          <w:p w14:paraId="6D846F6D" w14:textId="77777777" w:rsidR="004049BA" w:rsidRDefault="004049BA" w:rsidP="00791B25">
            <w:pPr>
              <w:tabs>
                <w:tab w:val="left" w:pos="0"/>
              </w:tabs>
              <w:spacing w:before="100" w:beforeAutospacing="1" w:after="100" w:afterAutospacing="1" w:line="360" w:lineRule="auto"/>
              <w:jc w:val="both"/>
              <w:rPr>
                <w:rFonts w:ascii="Arial" w:hAnsi="Arial" w:cs="Arial"/>
              </w:rPr>
            </w:pPr>
          </w:p>
        </w:tc>
        <w:tc>
          <w:tcPr>
            <w:tcW w:w="1350" w:type="dxa"/>
          </w:tcPr>
          <w:p w14:paraId="0CB38DFB" w14:textId="77777777" w:rsidR="004049BA" w:rsidRPr="004049BA" w:rsidRDefault="004049BA" w:rsidP="00791B25">
            <w:pPr>
              <w:tabs>
                <w:tab w:val="left" w:pos="0"/>
              </w:tabs>
              <w:spacing w:before="100" w:beforeAutospacing="1" w:after="100" w:afterAutospacing="1" w:line="360" w:lineRule="auto"/>
              <w:jc w:val="both"/>
              <w:rPr>
                <w:rFonts w:ascii="Arial" w:hAnsi="Arial" w:cs="Arial"/>
                <w:b/>
                <w:sz w:val="18"/>
              </w:rPr>
            </w:pPr>
            <w:r w:rsidRPr="004049BA">
              <w:rPr>
                <w:rFonts w:ascii="Arial" w:hAnsi="Arial" w:cs="Arial"/>
                <w:b/>
                <w:sz w:val="18"/>
              </w:rPr>
              <w:t>Support and encourage discussions</w:t>
            </w:r>
          </w:p>
        </w:tc>
        <w:tc>
          <w:tcPr>
            <w:tcW w:w="1108" w:type="dxa"/>
          </w:tcPr>
          <w:p w14:paraId="5F5A8084" w14:textId="77777777" w:rsidR="004049BA" w:rsidRPr="004049BA" w:rsidRDefault="004049BA" w:rsidP="004049BA">
            <w:pPr>
              <w:tabs>
                <w:tab w:val="left" w:pos="0"/>
              </w:tabs>
              <w:spacing w:before="100" w:beforeAutospacing="1" w:after="100" w:afterAutospacing="1" w:line="360" w:lineRule="auto"/>
              <w:jc w:val="both"/>
              <w:rPr>
                <w:rFonts w:ascii="Arial" w:hAnsi="Arial" w:cs="Arial"/>
                <w:b/>
                <w:sz w:val="18"/>
              </w:rPr>
            </w:pPr>
            <w:r w:rsidRPr="004049BA">
              <w:rPr>
                <w:rFonts w:ascii="Arial" w:hAnsi="Arial" w:cs="Arial"/>
                <w:b/>
                <w:sz w:val="18"/>
              </w:rPr>
              <w:t>Discourage work politics</w:t>
            </w:r>
          </w:p>
          <w:p w14:paraId="2E0139D8" w14:textId="77777777" w:rsidR="004049BA" w:rsidRPr="004049BA" w:rsidRDefault="004049BA" w:rsidP="00791B25">
            <w:pPr>
              <w:tabs>
                <w:tab w:val="left" w:pos="0"/>
              </w:tabs>
              <w:spacing w:before="100" w:beforeAutospacing="1" w:after="100" w:afterAutospacing="1" w:line="360" w:lineRule="auto"/>
              <w:jc w:val="both"/>
              <w:rPr>
                <w:rFonts w:ascii="Arial" w:hAnsi="Arial" w:cs="Arial"/>
                <w:b/>
                <w:sz w:val="18"/>
              </w:rPr>
            </w:pPr>
          </w:p>
        </w:tc>
        <w:tc>
          <w:tcPr>
            <w:tcW w:w="1342" w:type="dxa"/>
          </w:tcPr>
          <w:p w14:paraId="0014F0E9" w14:textId="77777777" w:rsidR="004049BA" w:rsidRPr="004049BA" w:rsidRDefault="004049BA" w:rsidP="004049BA">
            <w:pPr>
              <w:tabs>
                <w:tab w:val="left" w:pos="0"/>
              </w:tabs>
              <w:spacing w:before="100" w:beforeAutospacing="1" w:after="100" w:afterAutospacing="1" w:line="360" w:lineRule="auto"/>
              <w:jc w:val="both"/>
              <w:rPr>
                <w:rFonts w:ascii="Arial" w:hAnsi="Arial" w:cs="Arial"/>
                <w:b/>
                <w:sz w:val="18"/>
              </w:rPr>
            </w:pPr>
            <w:r w:rsidRPr="004049BA">
              <w:rPr>
                <w:rFonts w:ascii="Arial" w:hAnsi="Arial" w:cs="Arial"/>
                <w:b/>
                <w:sz w:val="18"/>
              </w:rPr>
              <w:t>Counseling or mentoring</w:t>
            </w:r>
          </w:p>
          <w:p w14:paraId="3E6ABB2A" w14:textId="77777777" w:rsidR="004049BA" w:rsidRPr="004049BA" w:rsidRDefault="004049BA" w:rsidP="00791B25">
            <w:pPr>
              <w:tabs>
                <w:tab w:val="left" w:pos="0"/>
              </w:tabs>
              <w:spacing w:before="100" w:beforeAutospacing="1" w:after="100" w:afterAutospacing="1" w:line="360" w:lineRule="auto"/>
              <w:jc w:val="both"/>
              <w:rPr>
                <w:rFonts w:ascii="Arial" w:hAnsi="Arial" w:cs="Arial"/>
                <w:b/>
                <w:sz w:val="18"/>
              </w:rPr>
            </w:pPr>
          </w:p>
        </w:tc>
        <w:tc>
          <w:tcPr>
            <w:tcW w:w="1314" w:type="dxa"/>
          </w:tcPr>
          <w:p w14:paraId="1F9B0DA8" w14:textId="77777777" w:rsidR="004049BA" w:rsidRPr="004049BA" w:rsidRDefault="004049BA" w:rsidP="004049BA">
            <w:pPr>
              <w:tabs>
                <w:tab w:val="left" w:pos="0"/>
              </w:tabs>
              <w:spacing w:before="100" w:beforeAutospacing="1" w:after="100" w:afterAutospacing="1" w:line="360" w:lineRule="auto"/>
              <w:jc w:val="both"/>
              <w:rPr>
                <w:rFonts w:ascii="Arial" w:hAnsi="Arial" w:cs="Arial"/>
                <w:b/>
                <w:sz w:val="18"/>
              </w:rPr>
            </w:pPr>
            <w:r w:rsidRPr="004049BA">
              <w:rPr>
                <w:rFonts w:ascii="Arial" w:hAnsi="Arial" w:cs="Arial"/>
                <w:b/>
                <w:sz w:val="18"/>
              </w:rPr>
              <w:t xml:space="preserve">Encourage small break </w:t>
            </w:r>
            <w:r w:rsidR="00DE081E">
              <w:rPr>
                <w:rFonts w:ascii="Arial" w:hAnsi="Arial" w:cs="Arial"/>
                <w:b/>
                <w:sz w:val="18"/>
              </w:rPr>
              <w:t>times</w:t>
            </w:r>
          </w:p>
          <w:p w14:paraId="1A67AD84" w14:textId="77777777" w:rsidR="004049BA" w:rsidRPr="004049BA" w:rsidRDefault="004049BA" w:rsidP="00791B25">
            <w:pPr>
              <w:tabs>
                <w:tab w:val="left" w:pos="0"/>
              </w:tabs>
              <w:spacing w:before="100" w:beforeAutospacing="1" w:after="100" w:afterAutospacing="1" w:line="360" w:lineRule="auto"/>
              <w:jc w:val="both"/>
              <w:rPr>
                <w:rFonts w:ascii="Arial" w:hAnsi="Arial" w:cs="Arial"/>
                <w:b/>
                <w:sz w:val="18"/>
              </w:rPr>
            </w:pPr>
          </w:p>
        </w:tc>
        <w:tc>
          <w:tcPr>
            <w:tcW w:w="1276" w:type="dxa"/>
          </w:tcPr>
          <w:p w14:paraId="16785F5F" w14:textId="77777777" w:rsidR="004049BA" w:rsidRPr="004049BA" w:rsidRDefault="004049BA" w:rsidP="00791B25">
            <w:pPr>
              <w:tabs>
                <w:tab w:val="left" w:pos="0"/>
              </w:tabs>
              <w:spacing w:before="100" w:beforeAutospacing="1" w:after="100" w:afterAutospacing="1" w:line="360" w:lineRule="auto"/>
              <w:jc w:val="both"/>
              <w:rPr>
                <w:rFonts w:ascii="Arial" w:hAnsi="Arial" w:cs="Arial"/>
                <w:b/>
                <w:sz w:val="18"/>
              </w:rPr>
            </w:pPr>
            <w:r w:rsidRPr="004049BA">
              <w:rPr>
                <w:rFonts w:ascii="Arial" w:hAnsi="Arial" w:cs="Arial"/>
                <w:b/>
                <w:sz w:val="18"/>
              </w:rPr>
              <w:t>Make flexible schedules</w:t>
            </w:r>
          </w:p>
        </w:tc>
        <w:tc>
          <w:tcPr>
            <w:tcW w:w="1585" w:type="dxa"/>
          </w:tcPr>
          <w:p w14:paraId="22EF7EC1" w14:textId="77777777" w:rsidR="004049BA" w:rsidRPr="004049BA" w:rsidRDefault="004049BA" w:rsidP="00791B25">
            <w:pPr>
              <w:tabs>
                <w:tab w:val="left" w:pos="0"/>
              </w:tabs>
              <w:spacing w:before="100" w:beforeAutospacing="1" w:after="100" w:afterAutospacing="1" w:line="360" w:lineRule="auto"/>
              <w:jc w:val="both"/>
              <w:rPr>
                <w:rFonts w:ascii="Arial" w:hAnsi="Arial" w:cs="Arial"/>
                <w:b/>
                <w:sz w:val="18"/>
              </w:rPr>
            </w:pPr>
            <w:r w:rsidRPr="004049BA">
              <w:rPr>
                <w:rFonts w:ascii="Arial" w:hAnsi="Arial" w:cs="Arial"/>
                <w:b/>
                <w:sz w:val="18"/>
              </w:rPr>
              <w:t>Bring segmentations and diversification</w:t>
            </w:r>
          </w:p>
        </w:tc>
        <w:tc>
          <w:tcPr>
            <w:tcW w:w="1043" w:type="dxa"/>
          </w:tcPr>
          <w:p w14:paraId="58DE7147" w14:textId="77777777" w:rsidR="004049BA" w:rsidRPr="004049BA" w:rsidRDefault="004049BA" w:rsidP="00791B25">
            <w:pPr>
              <w:tabs>
                <w:tab w:val="left" w:pos="0"/>
              </w:tabs>
              <w:spacing w:before="100" w:beforeAutospacing="1" w:after="100" w:afterAutospacing="1" w:line="360" w:lineRule="auto"/>
              <w:jc w:val="both"/>
              <w:rPr>
                <w:rFonts w:ascii="Arial" w:hAnsi="Arial" w:cs="Arial"/>
                <w:b/>
                <w:sz w:val="18"/>
              </w:rPr>
            </w:pPr>
            <w:r w:rsidRPr="004049BA">
              <w:rPr>
                <w:rFonts w:ascii="Arial" w:hAnsi="Arial" w:cs="Arial"/>
                <w:b/>
                <w:sz w:val="18"/>
              </w:rPr>
              <w:t>Adopt healthy methods</w:t>
            </w:r>
          </w:p>
        </w:tc>
      </w:tr>
      <w:tr w:rsidR="00453BEC" w14:paraId="1387D7EF" w14:textId="77777777" w:rsidTr="00BF2457">
        <w:tc>
          <w:tcPr>
            <w:tcW w:w="1800" w:type="dxa"/>
          </w:tcPr>
          <w:p w14:paraId="3F045260" w14:textId="77777777" w:rsidR="004049BA" w:rsidRPr="00453BEC" w:rsidRDefault="00453BEC" w:rsidP="00453BEC">
            <w:pPr>
              <w:spacing w:before="100" w:beforeAutospacing="1" w:after="100" w:afterAutospacing="1" w:line="360" w:lineRule="auto"/>
              <w:jc w:val="both"/>
              <w:rPr>
                <w:rFonts w:ascii="Arial" w:eastAsia="Times New Roman" w:hAnsi="Arial" w:cs="Arial"/>
                <w:color w:val="0E101A"/>
              </w:rPr>
            </w:pPr>
            <w:r>
              <w:rPr>
                <w:rFonts w:ascii="Arial" w:eastAsia="Times New Roman" w:hAnsi="Arial" w:cs="Arial"/>
                <w:b/>
                <w:bCs/>
                <w:color w:val="0E101A"/>
              </w:rPr>
              <w:t>Work-related politics</w:t>
            </w:r>
          </w:p>
        </w:tc>
        <w:tc>
          <w:tcPr>
            <w:tcW w:w="1350" w:type="dxa"/>
            <w:vAlign w:val="center"/>
          </w:tcPr>
          <w:p w14:paraId="23D90F2F" w14:textId="77777777" w:rsidR="004049BA" w:rsidRDefault="00BF2457" w:rsidP="00BF2457">
            <w:pPr>
              <w:tabs>
                <w:tab w:val="left" w:pos="0"/>
              </w:tabs>
              <w:spacing w:before="100" w:beforeAutospacing="1" w:after="100" w:afterAutospacing="1" w:line="360" w:lineRule="auto"/>
              <w:jc w:val="center"/>
              <w:rPr>
                <w:rFonts w:ascii="Arial" w:hAnsi="Arial" w:cs="Arial"/>
              </w:rPr>
            </w:pPr>
            <w:r>
              <w:rPr>
                <w:rFonts w:ascii="Arial" w:hAnsi="Arial" w:cs="Arial"/>
              </w:rPr>
              <w:t>5</w:t>
            </w:r>
          </w:p>
        </w:tc>
        <w:tc>
          <w:tcPr>
            <w:tcW w:w="1108" w:type="dxa"/>
            <w:vAlign w:val="center"/>
          </w:tcPr>
          <w:p w14:paraId="59283D8A" w14:textId="77777777" w:rsidR="004049BA" w:rsidRDefault="00BF2457" w:rsidP="00BF2457">
            <w:pPr>
              <w:tabs>
                <w:tab w:val="left" w:pos="0"/>
              </w:tabs>
              <w:spacing w:before="100" w:beforeAutospacing="1" w:after="100" w:afterAutospacing="1" w:line="360" w:lineRule="auto"/>
              <w:jc w:val="center"/>
              <w:rPr>
                <w:rFonts w:ascii="Arial" w:hAnsi="Arial" w:cs="Arial"/>
              </w:rPr>
            </w:pPr>
            <w:r>
              <w:rPr>
                <w:rFonts w:ascii="Arial" w:hAnsi="Arial" w:cs="Arial"/>
              </w:rPr>
              <w:t>5</w:t>
            </w:r>
          </w:p>
        </w:tc>
        <w:tc>
          <w:tcPr>
            <w:tcW w:w="1342" w:type="dxa"/>
            <w:vAlign w:val="center"/>
          </w:tcPr>
          <w:p w14:paraId="77CDAB33" w14:textId="77777777" w:rsidR="004049BA" w:rsidRDefault="00BF2457" w:rsidP="00BF2457">
            <w:pPr>
              <w:tabs>
                <w:tab w:val="left" w:pos="0"/>
              </w:tabs>
              <w:spacing w:before="100" w:beforeAutospacing="1" w:after="100" w:afterAutospacing="1" w:line="360" w:lineRule="auto"/>
              <w:jc w:val="center"/>
              <w:rPr>
                <w:rFonts w:ascii="Arial" w:hAnsi="Arial" w:cs="Arial"/>
              </w:rPr>
            </w:pPr>
            <w:r>
              <w:rPr>
                <w:rFonts w:ascii="Arial" w:hAnsi="Arial" w:cs="Arial"/>
              </w:rPr>
              <w:t>4</w:t>
            </w:r>
          </w:p>
        </w:tc>
        <w:tc>
          <w:tcPr>
            <w:tcW w:w="1314" w:type="dxa"/>
            <w:vAlign w:val="center"/>
          </w:tcPr>
          <w:p w14:paraId="282DBC17" w14:textId="77777777" w:rsidR="004049BA" w:rsidRDefault="00BF2457" w:rsidP="00BF2457">
            <w:pPr>
              <w:tabs>
                <w:tab w:val="left" w:pos="0"/>
              </w:tabs>
              <w:spacing w:before="100" w:beforeAutospacing="1" w:after="100" w:afterAutospacing="1" w:line="360" w:lineRule="auto"/>
              <w:jc w:val="center"/>
              <w:rPr>
                <w:rFonts w:ascii="Arial" w:hAnsi="Arial" w:cs="Arial"/>
              </w:rPr>
            </w:pPr>
            <w:r>
              <w:rPr>
                <w:rFonts w:ascii="Arial" w:hAnsi="Arial" w:cs="Arial"/>
              </w:rPr>
              <w:t>2</w:t>
            </w:r>
          </w:p>
        </w:tc>
        <w:tc>
          <w:tcPr>
            <w:tcW w:w="1276" w:type="dxa"/>
            <w:vAlign w:val="center"/>
          </w:tcPr>
          <w:p w14:paraId="7D957BDE" w14:textId="77777777" w:rsidR="004049BA" w:rsidRDefault="00BF2457" w:rsidP="00BF2457">
            <w:pPr>
              <w:tabs>
                <w:tab w:val="left" w:pos="0"/>
              </w:tabs>
              <w:spacing w:before="100" w:beforeAutospacing="1" w:after="100" w:afterAutospacing="1" w:line="360" w:lineRule="auto"/>
              <w:jc w:val="center"/>
              <w:rPr>
                <w:rFonts w:ascii="Arial" w:hAnsi="Arial" w:cs="Arial"/>
              </w:rPr>
            </w:pPr>
            <w:r>
              <w:rPr>
                <w:rFonts w:ascii="Arial" w:hAnsi="Arial" w:cs="Arial"/>
              </w:rPr>
              <w:t>3</w:t>
            </w:r>
          </w:p>
        </w:tc>
        <w:tc>
          <w:tcPr>
            <w:tcW w:w="1585" w:type="dxa"/>
            <w:vAlign w:val="center"/>
          </w:tcPr>
          <w:p w14:paraId="6ABDF8B8" w14:textId="77777777" w:rsidR="004049BA" w:rsidRDefault="00BF2457" w:rsidP="00BF2457">
            <w:pPr>
              <w:tabs>
                <w:tab w:val="left" w:pos="0"/>
              </w:tabs>
              <w:spacing w:before="100" w:beforeAutospacing="1" w:after="100" w:afterAutospacing="1" w:line="360" w:lineRule="auto"/>
              <w:jc w:val="center"/>
              <w:rPr>
                <w:rFonts w:ascii="Arial" w:hAnsi="Arial" w:cs="Arial"/>
              </w:rPr>
            </w:pPr>
            <w:r>
              <w:rPr>
                <w:rFonts w:ascii="Arial" w:hAnsi="Arial" w:cs="Arial"/>
              </w:rPr>
              <w:t>2</w:t>
            </w:r>
          </w:p>
        </w:tc>
        <w:tc>
          <w:tcPr>
            <w:tcW w:w="1043" w:type="dxa"/>
            <w:vAlign w:val="center"/>
          </w:tcPr>
          <w:p w14:paraId="14FB9B77" w14:textId="77777777" w:rsidR="004049BA" w:rsidRDefault="00BF2457" w:rsidP="00BF2457">
            <w:pPr>
              <w:tabs>
                <w:tab w:val="left" w:pos="0"/>
              </w:tabs>
              <w:spacing w:before="100" w:beforeAutospacing="1" w:after="100" w:afterAutospacing="1" w:line="360" w:lineRule="auto"/>
              <w:jc w:val="center"/>
              <w:rPr>
                <w:rFonts w:ascii="Arial" w:hAnsi="Arial" w:cs="Arial"/>
              </w:rPr>
            </w:pPr>
            <w:r>
              <w:rPr>
                <w:rFonts w:ascii="Arial" w:hAnsi="Arial" w:cs="Arial"/>
              </w:rPr>
              <w:t>2</w:t>
            </w:r>
          </w:p>
        </w:tc>
      </w:tr>
      <w:tr w:rsidR="00453BEC" w14:paraId="24A0857C" w14:textId="77777777" w:rsidTr="00BF2457">
        <w:tc>
          <w:tcPr>
            <w:tcW w:w="1800" w:type="dxa"/>
          </w:tcPr>
          <w:p w14:paraId="5D73AC09" w14:textId="77777777" w:rsidR="004049BA" w:rsidRPr="00453BEC" w:rsidRDefault="00453BEC" w:rsidP="00453BEC">
            <w:pPr>
              <w:spacing w:before="100" w:beforeAutospacing="1" w:after="100" w:afterAutospacing="1" w:line="360" w:lineRule="auto"/>
              <w:jc w:val="both"/>
              <w:rPr>
                <w:rFonts w:ascii="Arial" w:eastAsia="Times New Roman" w:hAnsi="Arial" w:cs="Arial"/>
                <w:color w:val="0E101A"/>
              </w:rPr>
            </w:pPr>
            <w:r>
              <w:rPr>
                <w:rFonts w:ascii="Arial" w:eastAsia="Times New Roman" w:hAnsi="Arial" w:cs="Arial"/>
                <w:b/>
                <w:bCs/>
                <w:color w:val="0E101A"/>
              </w:rPr>
              <w:t>The pressure of own performance</w:t>
            </w:r>
          </w:p>
        </w:tc>
        <w:tc>
          <w:tcPr>
            <w:tcW w:w="1350" w:type="dxa"/>
            <w:vAlign w:val="center"/>
          </w:tcPr>
          <w:p w14:paraId="399BC8A9" w14:textId="77777777" w:rsidR="004049BA" w:rsidRDefault="00BF2457" w:rsidP="00BF2457">
            <w:pPr>
              <w:tabs>
                <w:tab w:val="left" w:pos="0"/>
              </w:tabs>
              <w:spacing w:before="100" w:beforeAutospacing="1" w:after="100" w:afterAutospacing="1" w:line="360" w:lineRule="auto"/>
              <w:jc w:val="center"/>
              <w:rPr>
                <w:rFonts w:ascii="Arial" w:hAnsi="Arial" w:cs="Arial"/>
              </w:rPr>
            </w:pPr>
            <w:r>
              <w:rPr>
                <w:rFonts w:ascii="Arial" w:hAnsi="Arial" w:cs="Arial"/>
              </w:rPr>
              <w:t>5</w:t>
            </w:r>
          </w:p>
        </w:tc>
        <w:tc>
          <w:tcPr>
            <w:tcW w:w="1108" w:type="dxa"/>
            <w:vAlign w:val="center"/>
          </w:tcPr>
          <w:p w14:paraId="286DCABF" w14:textId="77777777" w:rsidR="004049BA" w:rsidRDefault="00BF2457" w:rsidP="00BF2457">
            <w:pPr>
              <w:tabs>
                <w:tab w:val="left" w:pos="0"/>
              </w:tabs>
              <w:spacing w:before="100" w:beforeAutospacing="1" w:after="100" w:afterAutospacing="1" w:line="360" w:lineRule="auto"/>
              <w:jc w:val="center"/>
              <w:rPr>
                <w:rFonts w:ascii="Arial" w:hAnsi="Arial" w:cs="Arial"/>
              </w:rPr>
            </w:pPr>
            <w:r>
              <w:rPr>
                <w:rFonts w:ascii="Arial" w:hAnsi="Arial" w:cs="Arial"/>
              </w:rPr>
              <w:t>4</w:t>
            </w:r>
          </w:p>
        </w:tc>
        <w:tc>
          <w:tcPr>
            <w:tcW w:w="1342" w:type="dxa"/>
            <w:vAlign w:val="center"/>
          </w:tcPr>
          <w:p w14:paraId="1707C294" w14:textId="77777777" w:rsidR="004049BA" w:rsidRDefault="00BF2457" w:rsidP="00BF2457">
            <w:pPr>
              <w:tabs>
                <w:tab w:val="left" w:pos="0"/>
              </w:tabs>
              <w:spacing w:before="100" w:beforeAutospacing="1" w:after="100" w:afterAutospacing="1" w:line="360" w:lineRule="auto"/>
              <w:jc w:val="center"/>
              <w:rPr>
                <w:rFonts w:ascii="Arial" w:hAnsi="Arial" w:cs="Arial"/>
              </w:rPr>
            </w:pPr>
            <w:r>
              <w:rPr>
                <w:rFonts w:ascii="Arial" w:hAnsi="Arial" w:cs="Arial"/>
              </w:rPr>
              <w:t>4</w:t>
            </w:r>
          </w:p>
        </w:tc>
        <w:tc>
          <w:tcPr>
            <w:tcW w:w="1314" w:type="dxa"/>
            <w:vAlign w:val="center"/>
          </w:tcPr>
          <w:p w14:paraId="1FC05C4B" w14:textId="77777777" w:rsidR="004049BA" w:rsidRDefault="00BF2457" w:rsidP="00BF2457">
            <w:pPr>
              <w:tabs>
                <w:tab w:val="left" w:pos="0"/>
              </w:tabs>
              <w:spacing w:before="100" w:beforeAutospacing="1" w:after="100" w:afterAutospacing="1" w:line="360" w:lineRule="auto"/>
              <w:jc w:val="center"/>
              <w:rPr>
                <w:rFonts w:ascii="Arial" w:hAnsi="Arial" w:cs="Arial"/>
              </w:rPr>
            </w:pPr>
            <w:r>
              <w:rPr>
                <w:rFonts w:ascii="Arial" w:hAnsi="Arial" w:cs="Arial"/>
              </w:rPr>
              <w:t>2</w:t>
            </w:r>
          </w:p>
        </w:tc>
        <w:tc>
          <w:tcPr>
            <w:tcW w:w="1276" w:type="dxa"/>
            <w:vAlign w:val="center"/>
          </w:tcPr>
          <w:p w14:paraId="31A16963" w14:textId="77777777" w:rsidR="004049BA" w:rsidRDefault="00BF2457" w:rsidP="00BF2457">
            <w:pPr>
              <w:tabs>
                <w:tab w:val="left" w:pos="0"/>
              </w:tabs>
              <w:spacing w:before="100" w:beforeAutospacing="1" w:after="100" w:afterAutospacing="1" w:line="360" w:lineRule="auto"/>
              <w:jc w:val="center"/>
              <w:rPr>
                <w:rFonts w:ascii="Arial" w:hAnsi="Arial" w:cs="Arial"/>
              </w:rPr>
            </w:pPr>
            <w:r>
              <w:rPr>
                <w:rFonts w:ascii="Arial" w:hAnsi="Arial" w:cs="Arial"/>
              </w:rPr>
              <w:t>2</w:t>
            </w:r>
          </w:p>
        </w:tc>
        <w:tc>
          <w:tcPr>
            <w:tcW w:w="1585" w:type="dxa"/>
            <w:vAlign w:val="center"/>
          </w:tcPr>
          <w:p w14:paraId="1854C107" w14:textId="77777777" w:rsidR="004049BA" w:rsidRDefault="00BF2457" w:rsidP="00BF2457">
            <w:pPr>
              <w:tabs>
                <w:tab w:val="left" w:pos="0"/>
              </w:tabs>
              <w:spacing w:before="100" w:beforeAutospacing="1" w:after="100" w:afterAutospacing="1" w:line="360" w:lineRule="auto"/>
              <w:jc w:val="center"/>
              <w:rPr>
                <w:rFonts w:ascii="Arial" w:hAnsi="Arial" w:cs="Arial"/>
              </w:rPr>
            </w:pPr>
            <w:r>
              <w:rPr>
                <w:rFonts w:ascii="Arial" w:hAnsi="Arial" w:cs="Arial"/>
              </w:rPr>
              <w:t>1</w:t>
            </w:r>
          </w:p>
        </w:tc>
        <w:tc>
          <w:tcPr>
            <w:tcW w:w="1043" w:type="dxa"/>
            <w:vAlign w:val="center"/>
          </w:tcPr>
          <w:p w14:paraId="067DD6A7" w14:textId="77777777" w:rsidR="004049BA" w:rsidRDefault="00BF2457" w:rsidP="00BF2457">
            <w:pPr>
              <w:tabs>
                <w:tab w:val="left" w:pos="0"/>
              </w:tabs>
              <w:spacing w:before="100" w:beforeAutospacing="1" w:after="100" w:afterAutospacing="1" w:line="360" w:lineRule="auto"/>
              <w:jc w:val="center"/>
              <w:rPr>
                <w:rFonts w:ascii="Arial" w:hAnsi="Arial" w:cs="Arial"/>
              </w:rPr>
            </w:pPr>
            <w:r>
              <w:rPr>
                <w:rFonts w:ascii="Arial" w:hAnsi="Arial" w:cs="Arial"/>
              </w:rPr>
              <w:t>3</w:t>
            </w:r>
          </w:p>
        </w:tc>
      </w:tr>
      <w:tr w:rsidR="00453BEC" w14:paraId="4F9AFAE2" w14:textId="77777777" w:rsidTr="00BF2457">
        <w:tc>
          <w:tcPr>
            <w:tcW w:w="1800" w:type="dxa"/>
          </w:tcPr>
          <w:p w14:paraId="3D2D9E18" w14:textId="77777777" w:rsidR="004049BA" w:rsidRPr="00453BEC" w:rsidRDefault="00453BEC" w:rsidP="00453BEC">
            <w:pPr>
              <w:spacing w:before="100" w:beforeAutospacing="1" w:after="100" w:afterAutospacing="1" w:line="360" w:lineRule="auto"/>
              <w:jc w:val="both"/>
              <w:rPr>
                <w:rFonts w:ascii="Arial" w:eastAsia="Times New Roman" w:hAnsi="Arial" w:cs="Arial"/>
                <w:color w:val="0E101A"/>
              </w:rPr>
            </w:pPr>
            <w:r>
              <w:rPr>
                <w:rFonts w:ascii="Arial" w:eastAsia="Times New Roman" w:hAnsi="Arial" w:cs="Arial"/>
                <w:b/>
                <w:bCs/>
                <w:color w:val="0E101A"/>
              </w:rPr>
              <w:t>Customer Services</w:t>
            </w:r>
          </w:p>
        </w:tc>
        <w:tc>
          <w:tcPr>
            <w:tcW w:w="1350" w:type="dxa"/>
            <w:vAlign w:val="center"/>
          </w:tcPr>
          <w:p w14:paraId="1A16D377" w14:textId="77777777" w:rsidR="004049BA" w:rsidRDefault="00BF2457" w:rsidP="00BF2457">
            <w:pPr>
              <w:tabs>
                <w:tab w:val="left" w:pos="0"/>
              </w:tabs>
              <w:spacing w:before="100" w:beforeAutospacing="1" w:after="100" w:afterAutospacing="1" w:line="360" w:lineRule="auto"/>
              <w:jc w:val="center"/>
              <w:rPr>
                <w:rFonts w:ascii="Arial" w:hAnsi="Arial" w:cs="Arial"/>
              </w:rPr>
            </w:pPr>
            <w:r>
              <w:rPr>
                <w:rFonts w:ascii="Arial" w:hAnsi="Arial" w:cs="Arial"/>
              </w:rPr>
              <w:t>4</w:t>
            </w:r>
          </w:p>
        </w:tc>
        <w:tc>
          <w:tcPr>
            <w:tcW w:w="1108" w:type="dxa"/>
            <w:vAlign w:val="center"/>
          </w:tcPr>
          <w:p w14:paraId="78BB4069" w14:textId="77777777" w:rsidR="004049BA" w:rsidRDefault="00BF2457" w:rsidP="00BF2457">
            <w:pPr>
              <w:tabs>
                <w:tab w:val="left" w:pos="0"/>
              </w:tabs>
              <w:spacing w:before="100" w:beforeAutospacing="1" w:after="100" w:afterAutospacing="1" w:line="360" w:lineRule="auto"/>
              <w:jc w:val="center"/>
              <w:rPr>
                <w:rFonts w:ascii="Arial" w:hAnsi="Arial" w:cs="Arial"/>
              </w:rPr>
            </w:pPr>
            <w:r>
              <w:rPr>
                <w:rFonts w:ascii="Arial" w:hAnsi="Arial" w:cs="Arial"/>
              </w:rPr>
              <w:t>4</w:t>
            </w:r>
          </w:p>
        </w:tc>
        <w:tc>
          <w:tcPr>
            <w:tcW w:w="1342" w:type="dxa"/>
            <w:vAlign w:val="center"/>
          </w:tcPr>
          <w:p w14:paraId="42A30796" w14:textId="77777777" w:rsidR="004049BA" w:rsidRDefault="00BF2457" w:rsidP="00BF2457">
            <w:pPr>
              <w:tabs>
                <w:tab w:val="left" w:pos="0"/>
              </w:tabs>
              <w:spacing w:before="100" w:beforeAutospacing="1" w:after="100" w:afterAutospacing="1" w:line="360" w:lineRule="auto"/>
              <w:jc w:val="center"/>
              <w:rPr>
                <w:rFonts w:ascii="Arial" w:hAnsi="Arial" w:cs="Arial"/>
              </w:rPr>
            </w:pPr>
            <w:r>
              <w:rPr>
                <w:rFonts w:ascii="Arial" w:hAnsi="Arial" w:cs="Arial"/>
              </w:rPr>
              <w:t>5</w:t>
            </w:r>
          </w:p>
        </w:tc>
        <w:tc>
          <w:tcPr>
            <w:tcW w:w="1314" w:type="dxa"/>
            <w:vAlign w:val="center"/>
          </w:tcPr>
          <w:p w14:paraId="0366E0AF" w14:textId="77777777" w:rsidR="004049BA" w:rsidRDefault="00BF2457" w:rsidP="00BF2457">
            <w:pPr>
              <w:tabs>
                <w:tab w:val="left" w:pos="0"/>
              </w:tabs>
              <w:spacing w:before="100" w:beforeAutospacing="1" w:after="100" w:afterAutospacing="1" w:line="360" w:lineRule="auto"/>
              <w:jc w:val="center"/>
              <w:rPr>
                <w:rFonts w:ascii="Arial" w:hAnsi="Arial" w:cs="Arial"/>
              </w:rPr>
            </w:pPr>
            <w:r>
              <w:rPr>
                <w:rFonts w:ascii="Arial" w:hAnsi="Arial" w:cs="Arial"/>
              </w:rPr>
              <w:t>5</w:t>
            </w:r>
          </w:p>
        </w:tc>
        <w:tc>
          <w:tcPr>
            <w:tcW w:w="1276" w:type="dxa"/>
            <w:vAlign w:val="center"/>
          </w:tcPr>
          <w:p w14:paraId="1CC64F3A" w14:textId="77777777" w:rsidR="004049BA" w:rsidRDefault="00BF2457" w:rsidP="00BF2457">
            <w:pPr>
              <w:tabs>
                <w:tab w:val="left" w:pos="0"/>
              </w:tabs>
              <w:spacing w:before="100" w:beforeAutospacing="1" w:after="100" w:afterAutospacing="1" w:line="360" w:lineRule="auto"/>
              <w:jc w:val="center"/>
              <w:rPr>
                <w:rFonts w:ascii="Arial" w:hAnsi="Arial" w:cs="Arial"/>
              </w:rPr>
            </w:pPr>
            <w:r>
              <w:rPr>
                <w:rFonts w:ascii="Arial" w:hAnsi="Arial" w:cs="Arial"/>
              </w:rPr>
              <w:t>5</w:t>
            </w:r>
          </w:p>
        </w:tc>
        <w:tc>
          <w:tcPr>
            <w:tcW w:w="1585" w:type="dxa"/>
            <w:vAlign w:val="center"/>
          </w:tcPr>
          <w:p w14:paraId="7EDA19A4" w14:textId="77777777" w:rsidR="004049BA" w:rsidRDefault="00BF2457" w:rsidP="00BF2457">
            <w:pPr>
              <w:tabs>
                <w:tab w:val="left" w:pos="0"/>
              </w:tabs>
              <w:spacing w:before="100" w:beforeAutospacing="1" w:after="100" w:afterAutospacing="1" w:line="360" w:lineRule="auto"/>
              <w:jc w:val="center"/>
              <w:rPr>
                <w:rFonts w:ascii="Arial" w:hAnsi="Arial" w:cs="Arial"/>
              </w:rPr>
            </w:pPr>
            <w:r>
              <w:rPr>
                <w:rFonts w:ascii="Arial" w:hAnsi="Arial" w:cs="Arial"/>
              </w:rPr>
              <w:t>4</w:t>
            </w:r>
          </w:p>
        </w:tc>
        <w:tc>
          <w:tcPr>
            <w:tcW w:w="1043" w:type="dxa"/>
            <w:vAlign w:val="center"/>
          </w:tcPr>
          <w:p w14:paraId="1016A3EA" w14:textId="77777777" w:rsidR="004049BA" w:rsidRDefault="00BF2457" w:rsidP="00BF2457">
            <w:pPr>
              <w:tabs>
                <w:tab w:val="left" w:pos="0"/>
              </w:tabs>
              <w:spacing w:before="100" w:beforeAutospacing="1" w:after="100" w:afterAutospacing="1" w:line="360" w:lineRule="auto"/>
              <w:jc w:val="center"/>
              <w:rPr>
                <w:rFonts w:ascii="Arial" w:hAnsi="Arial" w:cs="Arial"/>
              </w:rPr>
            </w:pPr>
            <w:r>
              <w:rPr>
                <w:rFonts w:ascii="Arial" w:hAnsi="Arial" w:cs="Arial"/>
              </w:rPr>
              <w:t>3</w:t>
            </w:r>
          </w:p>
        </w:tc>
      </w:tr>
      <w:tr w:rsidR="00453BEC" w14:paraId="013613AA" w14:textId="77777777" w:rsidTr="00BF2457">
        <w:tc>
          <w:tcPr>
            <w:tcW w:w="1800" w:type="dxa"/>
          </w:tcPr>
          <w:p w14:paraId="079796C2" w14:textId="77777777" w:rsidR="00453BEC" w:rsidRPr="00453BEC" w:rsidRDefault="00453BEC" w:rsidP="00453BEC">
            <w:pPr>
              <w:spacing w:before="100" w:beforeAutospacing="1" w:after="100" w:afterAutospacing="1" w:line="360" w:lineRule="auto"/>
              <w:jc w:val="both"/>
              <w:rPr>
                <w:rFonts w:ascii="Arial" w:eastAsia="Times New Roman" w:hAnsi="Arial" w:cs="Arial"/>
                <w:color w:val="0E101A"/>
              </w:rPr>
            </w:pPr>
            <w:r>
              <w:rPr>
                <w:rFonts w:ascii="Arial" w:eastAsia="Times New Roman" w:hAnsi="Arial" w:cs="Arial"/>
                <w:b/>
                <w:bCs/>
                <w:color w:val="0E101A"/>
              </w:rPr>
              <w:t>Senior Management</w:t>
            </w:r>
          </w:p>
        </w:tc>
        <w:tc>
          <w:tcPr>
            <w:tcW w:w="1350" w:type="dxa"/>
            <w:vAlign w:val="center"/>
          </w:tcPr>
          <w:p w14:paraId="5D7F3E1B" w14:textId="77777777" w:rsidR="00453BEC" w:rsidRDefault="00BF2457" w:rsidP="00BF2457">
            <w:pPr>
              <w:tabs>
                <w:tab w:val="left" w:pos="0"/>
              </w:tabs>
              <w:spacing w:before="100" w:beforeAutospacing="1" w:after="100" w:afterAutospacing="1" w:line="360" w:lineRule="auto"/>
              <w:jc w:val="center"/>
              <w:rPr>
                <w:rFonts w:ascii="Arial" w:hAnsi="Arial" w:cs="Arial"/>
              </w:rPr>
            </w:pPr>
            <w:r>
              <w:rPr>
                <w:rFonts w:ascii="Arial" w:hAnsi="Arial" w:cs="Arial"/>
              </w:rPr>
              <w:t>4</w:t>
            </w:r>
          </w:p>
        </w:tc>
        <w:tc>
          <w:tcPr>
            <w:tcW w:w="1108" w:type="dxa"/>
            <w:vAlign w:val="center"/>
          </w:tcPr>
          <w:p w14:paraId="757E8366" w14:textId="77777777" w:rsidR="00453BEC" w:rsidRDefault="00BF2457" w:rsidP="00BF2457">
            <w:pPr>
              <w:tabs>
                <w:tab w:val="left" w:pos="0"/>
              </w:tabs>
              <w:spacing w:before="100" w:beforeAutospacing="1" w:after="100" w:afterAutospacing="1" w:line="360" w:lineRule="auto"/>
              <w:jc w:val="center"/>
              <w:rPr>
                <w:rFonts w:ascii="Arial" w:hAnsi="Arial" w:cs="Arial"/>
              </w:rPr>
            </w:pPr>
            <w:r>
              <w:rPr>
                <w:rFonts w:ascii="Arial" w:hAnsi="Arial" w:cs="Arial"/>
              </w:rPr>
              <w:t>5</w:t>
            </w:r>
          </w:p>
        </w:tc>
        <w:tc>
          <w:tcPr>
            <w:tcW w:w="1342" w:type="dxa"/>
            <w:vAlign w:val="center"/>
          </w:tcPr>
          <w:p w14:paraId="1183C7FC" w14:textId="77777777" w:rsidR="00453BEC" w:rsidRDefault="00BF2457" w:rsidP="00BF2457">
            <w:pPr>
              <w:tabs>
                <w:tab w:val="left" w:pos="0"/>
              </w:tabs>
              <w:spacing w:before="100" w:beforeAutospacing="1" w:after="100" w:afterAutospacing="1" w:line="360" w:lineRule="auto"/>
              <w:jc w:val="center"/>
              <w:rPr>
                <w:rFonts w:ascii="Arial" w:hAnsi="Arial" w:cs="Arial"/>
              </w:rPr>
            </w:pPr>
            <w:r>
              <w:rPr>
                <w:rFonts w:ascii="Arial" w:hAnsi="Arial" w:cs="Arial"/>
              </w:rPr>
              <w:t>4</w:t>
            </w:r>
          </w:p>
        </w:tc>
        <w:tc>
          <w:tcPr>
            <w:tcW w:w="1314" w:type="dxa"/>
            <w:vAlign w:val="center"/>
          </w:tcPr>
          <w:p w14:paraId="079BBFA1" w14:textId="77777777" w:rsidR="00453BEC" w:rsidRDefault="00BF2457" w:rsidP="00BF2457">
            <w:pPr>
              <w:tabs>
                <w:tab w:val="left" w:pos="0"/>
              </w:tabs>
              <w:spacing w:before="100" w:beforeAutospacing="1" w:after="100" w:afterAutospacing="1" w:line="360" w:lineRule="auto"/>
              <w:jc w:val="center"/>
              <w:rPr>
                <w:rFonts w:ascii="Arial" w:hAnsi="Arial" w:cs="Arial"/>
              </w:rPr>
            </w:pPr>
            <w:r>
              <w:rPr>
                <w:rFonts w:ascii="Arial" w:hAnsi="Arial" w:cs="Arial"/>
              </w:rPr>
              <w:t>2</w:t>
            </w:r>
          </w:p>
        </w:tc>
        <w:tc>
          <w:tcPr>
            <w:tcW w:w="1276" w:type="dxa"/>
            <w:vAlign w:val="center"/>
          </w:tcPr>
          <w:p w14:paraId="7D1335FD" w14:textId="77777777" w:rsidR="00453BEC" w:rsidRDefault="00BF2457" w:rsidP="00BF2457">
            <w:pPr>
              <w:tabs>
                <w:tab w:val="left" w:pos="0"/>
              </w:tabs>
              <w:spacing w:before="100" w:beforeAutospacing="1" w:after="100" w:afterAutospacing="1" w:line="360" w:lineRule="auto"/>
              <w:jc w:val="center"/>
              <w:rPr>
                <w:rFonts w:ascii="Arial" w:hAnsi="Arial" w:cs="Arial"/>
              </w:rPr>
            </w:pPr>
            <w:r>
              <w:rPr>
                <w:rFonts w:ascii="Arial" w:hAnsi="Arial" w:cs="Arial"/>
              </w:rPr>
              <w:t>3</w:t>
            </w:r>
          </w:p>
        </w:tc>
        <w:tc>
          <w:tcPr>
            <w:tcW w:w="1585" w:type="dxa"/>
            <w:vAlign w:val="center"/>
          </w:tcPr>
          <w:p w14:paraId="650B1515" w14:textId="77777777" w:rsidR="00453BEC" w:rsidRDefault="00BF2457" w:rsidP="00BF2457">
            <w:pPr>
              <w:tabs>
                <w:tab w:val="left" w:pos="0"/>
              </w:tabs>
              <w:spacing w:before="100" w:beforeAutospacing="1" w:after="100" w:afterAutospacing="1" w:line="360" w:lineRule="auto"/>
              <w:jc w:val="center"/>
              <w:rPr>
                <w:rFonts w:ascii="Arial" w:hAnsi="Arial" w:cs="Arial"/>
              </w:rPr>
            </w:pPr>
            <w:r>
              <w:rPr>
                <w:rFonts w:ascii="Arial" w:hAnsi="Arial" w:cs="Arial"/>
              </w:rPr>
              <w:t>5</w:t>
            </w:r>
          </w:p>
        </w:tc>
        <w:tc>
          <w:tcPr>
            <w:tcW w:w="1043" w:type="dxa"/>
            <w:vAlign w:val="center"/>
          </w:tcPr>
          <w:p w14:paraId="7534AF4D" w14:textId="77777777" w:rsidR="00453BEC" w:rsidRDefault="00BF2457" w:rsidP="00BF2457">
            <w:pPr>
              <w:tabs>
                <w:tab w:val="left" w:pos="0"/>
              </w:tabs>
              <w:spacing w:before="100" w:beforeAutospacing="1" w:after="100" w:afterAutospacing="1" w:line="360" w:lineRule="auto"/>
              <w:jc w:val="center"/>
              <w:rPr>
                <w:rFonts w:ascii="Arial" w:hAnsi="Arial" w:cs="Arial"/>
              </w:rPr>
            </w:pPr>
            <w:r>
              <w:rPr>
                <w:rFonts w:ascii="Arial" w:hAnsi="Arial" w:cs="Arial"/>
              </w:rPr>
              <w:t>4</w:t>
            </w:r>
          </w:p>
        </w:tc>
      </w:tr>
      <w:tr w:rsidR="00BF2457" w14:paraId="117762CA" w14:textId="77777777" w:rsidTr="00BF2457">
        <w:tc>
          <w:tcPr>
            <w:tcW w:w="1800" w:type="dxa"/>
          </w:tcPr>
          <w:p w14:paraId="129D0972" w14:textId="77777777" w:rsidR="00BF2457" w:rsidRDefault="00BF2457" w:rsidP="00453BEC">
            <w:pPr>
              <w:spacing w:before="100" w:beforeAutospacing="1" w:after="100" w:afterAutospacing="1" w:line="360" w:lineRule="auto"/>
              <w:jc w:val="both"/>
              <w:rPr>
                <w:rFonts w:ascii="Arial" w:eastAsia="Times New Roman" w:hAnsi="Arial" w:cs="Arial"/>
                <w:b/>
                <w:bCs/>
                <w:color w:val="0E101A"/>
              </w:rPr>
            </w:pPr>
            <w:r>
              <w:rPr>
                <w:rFonts w:ascii="Arial" w:eastAsia="Times New Roman" w:hAnsi="Arial" w:cs="Arial"/>
                <w:b/>
                <w:bCs/>
                <w:color w:val="0E101A"/>
              </w:rPr>
              <w:t>Overall weightage</w:t>
            </w:r>
          </w:p>
        </w:tc>
        <w:tc>
          <w:tcPr>
            <w:tcW w:w="1350" w:type="dxa"/>
            <w:vAlign w:val="center"/>
          </w:tcPr>
          <w:p w14:paraId="2D802618" w14:textId="77777777" w:rsidR="00BF2457" w:rsidRDefault="00BF2457" w:rsidP="00BF2457">
            <w:pPr>
              <w:tabs>
                <w:tab w:val="left" w:pos="0"/>
              </w:tabs>
              <w:spacing w:before="100" w:beforeAutospacing="1" w:after="100" w:afterAutospacing="1" w:line="360" w:lineRule="auto"/>
              <w:jc w:val="center"/>
              <w:rPr>
                <w:rFonts w:ascii="Arial" w:hAnsi="Arial" w:cs="Arial"/>
              </w:rPr>
            </w:pPr>
            <w:r>
              <w:rPr>
                <w:rFonts w:ascii="Arial" w:hAnsi="Arial" w:cs="Arial"/>
              </w:rPr>
              <w:t>18</w:t>
            </w:r>
          </w:p>
        </w:tc>
        <w:tc>
          <w:tcPr>
            <w:tcW w:w="1108" w:type="dxa"/>
            <w:vAlign w:val="center"/>
          </w:tcPr>
          <w:p w14:paraId="2842373B" w14:textId="77777777" w:rsidR="00BF2457" w:rsidRDefault="00BF2457" w:rsidP="00BF2457">
            <w:pPr>
              <w:tabs>
                <w:tab w:val="left" w:pos="0"/>
              </w:tabs>
              <w:spacing w:before="100" w:beforeAutospacing="1" w:after="100" w:afterAutospacing="1" w:line="360" w:lineRule="auto"/>
              <w:jc w:val="center"/>
              <w:rPr>
                <w:rFonts w:ascii="Arial" w:hAnsi="Arial" w:cs="Arial"/>
              </w:rPr>
            </w:pPr>
            <w:r>
              <w:rPr>
                <w:rFonts w:ascii="Arial" w:hAnsi="Arial" w:cs="Arial"/>
              </w:rPr>
              <w:t>18</w:t>
            </w:r>
          </w:p>
        </w:tc>
        <w:tc>
          <w:tcPr>
            <w:tcW w:w="1342" w:type="dxa"/>
            <w:vAlign w:val="center"/>
          </w:tcPr>
          <w:p w14:paraId="0F4D9FBA" w14:textId="77777777" w:rsidR="00BF2457" w:rsidRDefault="00BF2457" w:rsidP="00BF2457">
            <w:pPr>
              <w:tabs>
                <w:tab w:val="left" w:pos="0"/>
              </w:tabs>
              <w:spacing w:before="100" w:beforeAutospacing="1" w:after="100" w:afterAutospacing="1" w:line="360" w:lineRule="auto"/>
              <w:jc w:val="center"/>
              <w:rPr>
                <w:rFonts w:ascii="Arial" w:hAnsi="Arial" w:cs="Arial"/>
              </w:rPr>
            </w:pPr>
            <w:r>
              <w:rPr>
                <w:rFonts w:ascii="Arial" w:hAnsi="Arial" w:cs="Arial"/>
              </w:rPr>
              <w:t>17</w:t>
            </w:r>
          </w:p>
        </w:tc>
        <w:tc>
          <w:tcPr>
            <w:tcW w:w="1314" w:type="dxa"/>
            <w:vAlign w:val="center"/>
          </w:tcPr>
          <w:p w14:paraId="2FF550C4" w14:textId="77777777" w:rsidR="00BF2457" w:rsidRDefault="00BF2457" w:rsidP="00BF2457">
            <w:pPr>
              <w:tabs>
                <w:tab w:val="left" w:pos="0"/>
              </w:tabs>
              <w:spacing w:before="100" w:beforeAutospacing="1" w:after="100" w:afterAutospacing="1" w:line="360" w:lineRule="auto"/>
              <w:jc w:val="center"/>
              <w:rPr>
                <w:rFonts w:ascii="Arial" w:hAnsi="Arial" w:cs="Arial"/>
              </w:rPr>
            </w:pPr>
            <w:r>
              <w:rPr>
                <w:rFonts w:ascii="Arial" w:hAnsi="Arial" w:cs="Arial"/>
              </w:rPr>
              <w:t>11</w:t>
            </w:r>
          </w:p>
        </w:tc>
        <w:tc>
          <w:tcPr>
            <w:tcW w:w="1276" w:type="dxa"/>
            <w:vAlign w:val="center"/>
          </w:tcPr>
          <w:p w14:paraId="71283525" w14:textId="77777777" w:rsidR="00BF2457" w:rsidRDefault="00BF2457" w:rsidP="00BF2457">
            <w:pPr>
              <w:tabs>
                <w:tab w:val="left" w:pos="0"/>
              </w:tabs>
              <w:spacing w:before="100" w:beforeAutospacing="1" w:after="100" w:afterAutospacing="1" w:line="360" w:lineRule="auto"/>
              <w:jc w:val="center"/>
              <w:rPr>
                <w:rFonts w:ascii="Arial" w:hAnsi="Arial" w:cs="Arial"/>
              </w:rPr>
            </w:pPr>
            <w:r>
              <w:rPr>
                <w:rFonts w:ascii="Arial" w:hAnsi="Arial" w:cs="Arial"/>
              </w:rPr>
              <w:t>13</w:t>
            </w:r>
          </w:p>
        </w:tc>
        <w:tc>
          <w:tcPr>
            <w:tcW w:w="1585" w:type="dxa"/>
            <w:vAlign w:val="center"/>
          </w:tcPr>
          <w:p w14:paraId="2E8BCF01" w14:textId="77777777" w:rsidR="00BF2457" w:rsidRDefault="00BF2457" w:rsidP="00BF2457">
            <w:pPr>
              <w:tabs>
                <w:tab w:val="left" w:pos="0"/>
              </w:tabs>
              <w:spacing w:before="100" w:beforeAutospacing="1" w:after="100" w:afterAutospacing="1" w:line="360" w:lineRule="auto"/>
              <w:jc w:val="center"/>
              <w:rPr>
                <w:rFonts w:ascii="Arial" w:hAnsi="Arial" w:cs="Arial"/>
              </w:rPr>
            </w:pPr>
            <w:r>
              <w:rPr>
                <w:rFonts w:ascii="Arial" w:hAnsi="Arial" w:cs="Arial"/>
              </w:rPr>
              <w:t>12</w:t>
            </w:r>
          </w:p>
        </w:tc>
        <w:tc>
          <w:tcPr>
            <w:tcW w:w="1043" w:type="dxa"/>
            <w:vAlign w:val="center"/>
          </w:tcPr>
          <w:p w14:paraId="449133A7" w14:textId="77777777" w:rsidR="00BF2457" w:rsidRDefault="00BF2457" w:rsidP="00BF2457">
            <w:pPr>
              <w:tabs>
                <w:tab w:val="left" w:pos="0"/>
              </w:tabs>
              <w:spacing w:before="100" w:beforeAutospacing="1" w:after="100" w:afterAutospacing="1" w:line="360" w:lineRule="auto"/>
              <w:jc w:val="center"/>
              <w:rPr>
                <w:rFonts w:ascii="Arial" w:hAnsi="Arial" w:cs="Arial"/>
              </w:rPr>
            </w:pPr>
            <w:r>
              <w:rPr>
                <w:rFonts w:ascii="Arial" w:hAnsi="Arial" w:cs="Arial"/>
              </w:rPr>
              <w:t>12</w:t>
            </w:r>
          </w:p>
        </w:tc>
      </w:tr>
    </w:tbl>
    <w:p w14:paraId="2C15A00C" w14:textId="77777777" w:rsidR="00DE081E" w:rsidRDefault="00DE081E" w:rsidP="00DE081E">
      <w:pPr>
        <w:tabs>
          <w:tab w:val="left" w:pos="0"/>
        </w:tabs>
        <w:spacing w:before="100" w:beforeAutospacing="1" w:after="100" w:afterAutospacing="1" w:line="360" w:lineRule="auto"/>
        <w:jc w:val="center"/>
        <w:rPr>
          <w:rFonts w:ascii="Arial" w:hAnsi="Arial" w:cs="Arial"/>
          <w:b/>
          <w:sz w:val="16"/>
        </w:rPr>
      </w:pPr>
      <w:r w:rsidRPr="00BF2457">
        <w:rPr>
          <w:rFonts w:ascii="Arial" w:hAnsi="Arial" w:cs="Arial"/>
          <w:b/>
          <w:sz w:val="16"/>
        </w:rPr>
        <w:lastRenderedPageBreak/>
        <w:t>A value is given on the bases of their importance which determine by research.</w:t>
      </w:r>
      <w:r w:rsidR="00BF2457">
        <w:rPr>
          <w:rFonts w:ascii="Arial" w:hAnsi="Arial" w:cs="Arial"/>
          <w:b/>
          <w:sz w:val="16"/>
        </w:rPr>
        <w:t>5 is the highest value</w:t>
      </w:r>
    </w:p>
    <w:p w14:paraId="54A9BCD5" w14:textId="77777777" w:rsidR="004D102E" w:rsidRDefault="004D102E" w:rsidP="00791B25">
      <w:pPr>
        <w:tabs>
          <w:tab w:val="left" w:pos="0"/>
        </w:tabs>
        <w:spacing w:before="100" w:beforeAutospacing="1" w:after="100" w:afterAutospacing="1" w:line="360" w:lineRule="auto"/>
        <w:jc w:val="both"/>
        <w:rPr>
          <w:rFonts w:ascii="Arial" w:hAnsi="Arial" w:cs="Arial"/>
        </w:rPr>
      </w:pPr>
      <w:r w:rsidRPr="004D102E">
        <w:rPr>
          <w:rFonts w:ascii="Arial" w:hAnsi="Arial" w:cs="Arial"/>
        </w:rPr>
        <w:t>From the above-given grid analysis, it is clear that discussion with family and friends and discouraging bad politics in the working environment can reduce work-related stress.</w:t>
      </w:r>
    </w:p>
    <w:p w14:paraId="0EBE145E" w14:textId="77777777" w:rsidR="00C16BC8" w:rsidRPr="00CF6478" w:rsidRDefault="00C16BC8" w:rsidP="00CF6478">
      <w:pPr>
        <w:pStyle w:val="NormalWeb"/>
        <w:spacing w:line="360" w:lineRule="auto"/>
        <w:jc w:val="both"/>
        <w:rPr>
          <w:rFonts w:ascii="Arial" w:hAnsi="Arial" w:cs="Arial"/>
          <w:color w:val="0E101A"/>
          <w:sz w:val="22"/>
          <w:szCs w:val="22"/>
        </w:rPr>
      </w:pPr>
      <w:r w:rsidRPr="00CF6478">
        <w:rPr>
          <w:rStyle w:val="Strong"/>
          <w:rFonts w:ascii="Arial" w:hAnsi="Arial" w:cs="Arial"/>
          <w:color w:val="0E101A"/>
          <w:sz w:val="22"/>
          <w:szCs w:val="22"/>
          <w:u w:val="single"/>
        </w:rPr>
        <w:t>IMPLEMENTATION OF PLAN: </w:t>
      </w:r>
    </w:p>
    <w:p w14:paraId="2D201D96" w14:textId="77777777" w:rsidR="00C16BC8" w:rsidRPr="00CF6478" w:rsidRDefault="00C16BC8" w:rsidP="00CF6478">
      <w:pPr>
        <w:pStyle w:val="NormalWeb"/>
        <w:spacing w:line="360" w:lineRule="auto"/>
        <w:jc w:val="both"/>
        <w:rPr>
          <w:rFonts w:ascii="Arial" w:hAnsi="Arial" w:cs="Arial"/>
          <w:color w:val="0E101A"/>
          <w:sz w:val="22"/>
          <w:szCs w:val="22"/>
        </w:rPr>
      </w:pPr>
      <w:r w:rsidRPr="00CF6478">
        <w:rPr>
          <w:rFonts w:ascii="Arial" w:hAnsi="Arial" w:cs="Arial"/>
          <w:color w:val="0E101A"/>
          <w:sz w:val="22"/>
          <w:szCs w:val="22"/>
        </w:rPr>
        <w:t>To implement the key alternatives we find through grid analysis, we will use the analytical problem-solving technique using seven steps.</w:t>
      </w:r>
    </w:p>
    <w:p w14:paraId="441BC940" w14:textId="77777777" w:rsidR="00C16BC8" w:rsidRPr="00440800" w:rsidRDefault="00C16BC8" w:rsidP="00CF6478">
      <w:pPr>
        <w:pStyle w:val="NormalWeb"/>
        <w:spacing w:line="360" w:lineRule="auto"/>
        <w:jc w:val="both"/>
        <w:rPr>
          <w:rFonts w:ascii="Arial" w:hAnsi="Arial" w:cs="Arial"/>
          <w:b/>
          <w:color w:val="0E101A"/>
          <w:sz w:val="22"/>
          <w:szCs w:val="22"/>
          <w:u w:val="single"/>
        </w:rPr>
      </w:pPr>
      <w:r w:rsidRPr="00440800">
        <w:rPr>
          <w:rFonts w:ascii="Arial" w:hAnsi="Arial" w:cs="Arial"/>
          <w:b/>
          <w:color w:val="0E101A"/>
          <w:sz w:val="22"/>
          <w:szCs w:val="22"/>
          <w:u w:val="single"/>
        </w:rPr>
        <w:t>STEP 01</w:t>
      </w:r>
    </w:p>
    <w:p w14:paraId="79047A35" w14:textId="77777777" w:rsidR="00C16BC8" w:rsidRPr="00CF6478" w:rsidRDefault="00C16BC8" w:rsidP="00CF6478">
      <w:pPr>
        <w:pStyle w:val="NormalWeb"/>
        <w:spacing w:line="360" w:lineRule="auto"/>
        <w:jc w:val="both"/>
        <w:rPr>
          <w:rFonts w:ascii="Arial" w:hAnsi="Arial" w:cs="Arial"/>
          <w:color w:val="0E101A"/>
          <w:sz w:val="22"/>
          <w:szCs w:val="22"/>
        </w:rPr>
      </w:pPr>
      <w:r w:rsidRPr="00CF6478">
        <w:rPr>
          <w:rStyle w:val="Strong"/>
          <w:rFonts w:ascii="Arial" w:hAnsi="Arial" w:cs="Arial"/>
          <w:color w:val="0E101A"/>
          <w:sz w:val="22"/>
          <w:szCs w:val="22"/>
        </w:rPr>
        <w:t>Define the problem:</w:t>
      </w:r>
    </w:p>
    <w:p w14:paraId="3BD13AEA" w14:textId="77777777" w:rsidR="00C16BC8" w:rsidRPr="00CF6478" w:rsidRDefault="00C16BC8" w:rsidP="00CF6478">
      <w:pPr>
        <w:pStyle w:val="NormalWeb"/>
        <w:spacing w:line="360" w:lineRule="auto"/>
        <w:jc w:val="both"/>
        <w:rPr>
          <w:rFonts w:ascii="Arial" w:hAnsi="Arial" w:cs="Arial"/>
          <w:color w:val="0E101A"/>
          <w:sz w:val="22"/>
          <w:szCs w:val="22"/>
        </w:rPr>
      </w:pPr>
      <w:r w:rsidRPr="00CF6478">
        <w:rPr>
          <w:rFonts w:ascii="Arial" w:hAnsi="Arial" w:cs="Arial"/>
          <w:color w:val="0E101A"/>
          <w:sz w:val="22"/>
          <w:szCs w:val="22"/>
        </w:rPr>
        <w:t>As work-related stress is the main problem in this case study, we will analyze it. After reading the case study, we quickly understand the main problem.</w:t>
      </w:r>
    </w:p>
    <w:p w14:paraId="64CDFFFE" w14:textId="77777777" w:rsidR="00C16BC8" w:rsidRPr="00CF6478" w:rsidRDefault="00C16BC8" w:rsidP="00CF6478">
      <w:pPr>
        <w:pStyle w:val="NormalWeb"/>
        <w:spacing w:line="360" w:lineRule="auto"/>
        <w:jc w:val="both"/>
        <w:rPr>
          <w:rFonts w:ascii="Arial" w:hAnsi="Arial" w:cs="Arial"/>
          <w:color w:val="0E101A"/>
          <w:sz w:val="22"/>
          <w:szCs w:val="22"/>
        </w:rPr>
      </w:pPr>
      <w:r w:rsidRPr="00CF6478">
        <w:rPr>
          <w:rStyle w:val="Strong"/>
          <w:rFonts w:ascii="Arial" w:hAnsi="Arial" w:cs="Arial"/>
          <w:color w:val="0E101A"/>
          <w:sz w:val="22"/>
          <w:szCs w:val="22"/>
          <w:u w:val="single"/>
        </w:rPr>
        <w:t>STEP 02 </w:t>
      </w:r>
    </w:p>
    <w:p w14:paraId="4DE29D12" w14:textId="77777777" w:rsidR="00C16BC8" w:rsidRPr="00CF6478" w:rsidRDefault="00C16BC8" w:rsidP="00CF6478">
      <w:pPr>
        <w:pStyle w:val="NormalWeb"/>
        <w:spacing w:line="360" w:lineRule="auto"/>
        <w:jc w:val="both"/>
        <w:rPr>
          <w:rFonts w:ascii="Arial" w:hAnsi="Arial" w:cs="Arial"/>
          <w:color w:val="0E101A"/>
          <w:sz w:val="22"/>
          <w:szCs w:val="22"/>
        </w:rPr>
      </w:pPr>
      <w:r w:rsidRPr="00CF6478">
        <w:rPr>
          <w:rStyle w:val="Strong"/>
          <w:rFonts w:ascii="Arial" w:hAnsi="Arial" w:cs="Arial"/>
          <w:color w:val="0E101A"/>
          <w:sz w:val="22"/>
          <w:szCs w:val="22"/>
        </w:rPr>
        <w:t>Brainstorming:</w:t>
      </w:r>
    </w:p>
    <w:p w14:paraId="09B0A7AA" w14:textId="77777777" w:rsidR="00C16BC8" w:rsidRPr="00CF6478" w:rsidRDefault="00C16BC8" w:rsidP="00CF6478">
      <w:pPr>
        <w:pStyle w:val="NormalWeb"/>
        <w:spacing w:line="360" w:lineRule="auto"/>
        <w:jc w:val="both"/>
        <w:rPr>
          <w:rFonts w:ascii="Arial" w:hAnsi="Arial" w:cs="Arial"/>
          <w:color w:val="0E101A"/>
          <w:sz w:val="22"/>
          <w:szCs w:val="22"/>
        </w:rPr>
      </w:pPr>
      <w:r w:rsidRPr="00CF6478">
        <w:rPr>
          <w:rFonts w:ascii="Arial" w:hAnsi="Arial" w:cs="Arial"/>
          <w:color w:val="0E101A"/>
          <w:sz w:val="22"/>
          <w:szCs w:val="22"/>
        </w:rPr>
        <w:t>We did brainstorming when discussing the nature and impacts of the complex problem, which is work-related stress. We read many research articles or journals to understand the problem.</w:t>
      </w:r>
    </w:p>
    <w:p w14:paraId="591CDC5A" w14:textId="77777777" w:rsidR="00C16BC8" w:rsidRPr="00CF6478" w:rsidRDefault="00C16BC8" w:rsidP="00CF6478">
      <w:pPr>
        <w:pStyle w:val="NormalWeb"/>
        <w:spacing w:line="360" w:lineRule="auto"/>
        <w:jc w:val="both"/>
        <w:rPr>
          <w:rFonts w:ascii="Arial" w:hAnsi="Arial" w:cs="Arial"/>
          <w:color w:val="0E101A"/>
          <w:sz w:val="22"/>
          <w:szCs w:val="22"/>
        </w:rPr>
      </w:pPr>
      <w:r w:rsidRPr="00CF6478">
        <w:rPr>
          <w:rStyle w:val="Strong"/>
          <w:rFonts w:ascii="Arial" w:hAnsi="Arial" w:cs="Arial"/>
          <w:color w:val="0E101A"/>
          <w:sz w:val="22"/>
          <w:szCs w:val="22"/>
          <w:u w:val="single"/>
        </w:rPr>
        <w:t>STEP 03 </w:t>
      </w:r>
    </w:p>
    <w:p w14:paraId="433E605B" w14:textId="77777777" w:rsidR="00C16BC8" w:rsidRPr="00CF6478" w:rsidRDefault="00C16BC8" w:rsidP="00CF6478">
      <w:pPr>
        <w:pStyle w:val="NormalWeb"/>
        <w:spacing w:line="360" w:lineRule="auto"/>
        <w:jc w:val="both"/>
        <w:rPr>
          <w:rFonts w:ascii="Arial" w:hAnsi="Arial" w:cs="Arial"/>
          <w:color w:val="0E101A"/>
          <w:sz w:val="22"/>
          <w:szCs w:val="22"/>
        </w:rPr>
      </w:pPr>
      <w:r w:rsidRPr="00CF6478">
        <w:rPr>
          <w:rStyle w:val="Strong"/>
          <w:rFonts w:ascii="Arial" w:hAnsi="Arial" w:cs="Arial"/>
          <w:color w:val="0E101A"/>
          <w:sz w:val="22"/>
          <w:szCs w:val="22"/>
        </w:rPr>
        <w:t>Set alternatives:</w:t>
      </w:r>
    </w:p>
    <w:p w14:paraId="4B035FF8" w14:textId="77777777" w:rsidR="00C16BC8" w:rsidRPr="00CF6478" w:rsidRDefault="00C16BC8" w:rsidP="00CF6478">
      <w:pPr>
        <w:pStyle w:val="NormalWeb"/>
        <w:spacing w:line="360" w:lineRule="auto"/>
        <w:jc w:val="both"/>
        <w:rPr>
          <w:rFonts w:ascii="Arial" w:hAnsi="Arial" w:cs="Arial"/>
          <w:color w:val="0E101A"/>
          <w:sz w:val="22"/>
          <w:szCs w:val="22"/>
        </w:rPr>
      </w:pPr>
      <w:r w:rsidRPr="00CF6478">
        <w:rPr>
          <w:rFonts w:ascii="Arial" w:hAnsi="Arial" w:cs="Arial"/>
          <w:color w:val="0E101A"/>
          <w:sz w:val="22"/>
          <w:szCs w:val="22"/>
        </w:rPr>
        <w:t>In Grid analysis, we set the main alternatives that help settle this problem faced by the UK. These alternatives support and encourage discussions, discourage work politics, counselling or mentoring, encourage short break times, make flexible schedules, bring segmentation and diversification and adopt healthy methods.</w:t>
      </w:r>
    </w:p>
    <w:p w14:paraId="5B858FEC" w14:textId="77777777" w:rsidR="00C16BC8" w:rsidRPr="00CF6478" w:rsidRDefault="00C16BC8" w:rsidP="00CF6478">
      <w:pPr>
        <w:pStyle w:val="NormalWeb"/>
        <w:spacing w:line="360" w:lineRule="auto"/>
        <w:jc w:val="both"/>
        <w:rPr>
          <w:rFonts w:ascii="Arial" w:hAnsi="Arial" w:cs="Arial"/>
          <w:color w:val="0E101A"/>
          <w:sz w:val="22"/>
          <w:szCs w:val="22"/>
        </w:rPr>
      </w:pPr>
      <w:r w:rsidRPr="00CF6478">
        <w:rPr>
          <w:rStyle w:val="Strong"/>
          <w:rFonts w:ascii="Arial" w:hAnsi="Arial" w:cs="Arial"/>
          <w:color w:val="0E101A"/>
          <w:sz w:val="22"/>
          <w:szCs w:val="22"/>
          <w:u w:val="single"/>
        </w:rPr>
        <w:t>STEP 04</w:t>
      </w:r>
    </w:p>
    <w:p w14:paraId="2DEF40FA" w14:textId="77777777" w:rsidR="00C16BC8" w:rsidRPr="00CF6478" w:rsidRDefault="00C16BC8" w:rsidP="00CF6478">
      <w:pPr>
        <w:pStyle w:val="NormalWeb"/>
        <w:spacing w:line="360" w:lineRule="auto"/>
        <w:jc w:val="both"/>
        <w:rPr>
          <w:rFonts w:ascii="Arial" w:hAnsi="Arial" w:cs="Arial"/>
          <w:color w:val="0E101A"/>
          <w:sz w:val="22"/>
          <w:szCs w:val="22"/>
        </w:rPr>
      </w:pPr>
      <w:r w:rsidRPr="00CF6478">
        <w:rPr>
          <w:rStyle w:val="Strong"/>
          <w:rFonts w:ascii="Arial" w:hAnsi="Arial" w:cs="Arial"/>
          <w:color w:val="0E101A"/>
          <w:sz w:val="22"/>
          <w:szCs w:val="22"/>
        </w:rPr>
        <w:t>Analysis of each alternative:</w:t>
      </w:r>
    </w:p>
    <w:p w14:paraId="4E9C9468" w14:textId="77777777" w:rsidR="00C16BC8" w:rsidRPr="00CF6478" w:rsidRDefault="00C16BC8" w:rsidP="00CF6478">
      <w:pPr>
        <w:pStyle w:val="NormalWeb"/>
        <w:spacing w:line="360" w:lineRule="auto"/>
        <w:jc w:val="both"/>
        <w:rPr>
          <w:rFonts w:ascii="Arial" w:hAnsi="Arial" w:cs="Arial"/>
          <w:color w:val="0E101A"/>
          <w:sz w:val="22"/>
          <w:szCs w:val="22"/>
        </w:rPr>
      </w:pPr>
      <w:r w:rsidRPr="00CF6478">
        <w:rPr>
          <w:rFonts w:ascii="Arial" w:hAnsi="Arial" w:cs="Arial"/>
          <w:color w:val="0E101A"/>
          <w:sz w:val="22"/>
          <w:szCs w:val="22"/>
        </w:rPr>
        <w:t>By giving values to each alternative, we can analyze its importance. The standard set for giving value is that we analyze the importance of each alternative as compared to the causes and then evaluate it.</w:t>
      </w:r>
    </w:p>
    <w:p w14:paraId="67F62E99" w14:textId="77777777" w:rsidR="00C16BC8" w:rsidRPr="00CF6478" w:rsidRDefault="00C16BC8" w:rsidP="00CF6478">
      <w:pPr>
        <w:pStyle w:val="NormalWeb"/>
        <w:spacing w:line="360" w:lineRule="auto"/>
        <w:jc w:val="both"/>
        <w:rPr>
          <w:rFonts w:ascii="Arial" w:hAnsi="Arial" w:cs="Arial"/>
          <w:color w:val="0E101A"/>
          <w:sz w:val="22"/>
          <w:szCs w:val="22"/>
        </w:rPr>
      </w:pPr>
      <w:r w:rsidRPr="00CF6478">
        <w:rPr>
          <w:rStyle w:val="Strong"/>
          <w:rFonts w:ascii="Arial" w:hAnsi="Arial" w:cs="Arial"/>
          <w:color w:val="0E101A"/>
          <w:sz w:val="22"/>
          <w:szCs w:val="22"/>
          <w:u w:val="single"/>
        </w:rPr>
        <w:lastRenderedPageBreak/>
        <w:t>STEP 05</w:t>
      </w:r>
    </w:p>
    <w:p w14:paraId="6A669519" w14:textId="77777777" w:rsidR="00C16BC8" w:rsidRPr="00CF6478" w:rsidRDefault="00C16BC8" w:rsidP="00CF6478">
      <w:pPr>
        <w:pStyle w:val="NormalWeb"/>
        <w:spacing w:line="360" w:lineRule="auto"/>
        <w:jc w:val="both"/>
        <w:rPr>
          <w:rFonts w:ascii="Arial" w:hAnsi="Arial" w:cs="Arial"/>
          <w:color w:val="0E101A"/>
          <w:sz w:val="22"/>
          <w:szCs w:val="22"/>
        </w:rPr>
      </w:pPr>
      <w:r w:rsidRPr="00CF6478">
        <w:rPr>
          <w:rStyle w:val="Strong"/>
          <w:rFonts w:ascii="Arial" w:hAnsi="Arial" w:cs="Arial"/>
          <w:color w:val="0E101A"/>
          <w:sz w:val="22"/>
          <w:szCs w:val="22"/>
        </w:rPr>
        <w:t>Select the best alternative:</w:t>
      </w:r>
    </w:p>
    <w:p w14:paraId="7C72C109" w14:textId="77777777" w:rsidR="00C16BC8" w:rsidRPr="00CF6478" w:rsidRDefault="00C16BC8" w:rsidP="00CF6478">
      <w:pPr>
        <w:pStyle w:val="NormalWeb"/>
        <w:spacing w:line="360" w:lineRule="auto"/>
        <w:jc w:val="both"/>
        <w:rPr>
          <w:rFonts w:ascii="Arial" w:hAnsi="Arial" w:cs="Arial"/>
          <w:color w:val="0E101A"/>
          <w:sz w:val="22"/>
          <w:szCs w:val="22"/>
        </w:rPr>
      </w:pPr>
      <w:r w:rsidRPr="00CF6478">
        <w:rPr>
          <w:rFonts w:ascii="Arial" w:hAnsi="Arial" w:cs="Arial"/>
          <w:color w:val="0E101A"/>
          <w:sz w:val="22"/>
          <w:szCs w:val="22"/>
        </w:rPr>
        <w:t>We selected the two best alternatives which help to reduce work-related stress issues. These are discussions with family and friends and discourage bad politics.</w:t>
      </w:r>
    </w:p>
    <w:p w14:paraId="5964781E" w14:textId="77777777" w:rsidR="00C16BC8" w:rsidRPr="00CF6478" w:rsidRDefault="00C16BC8" w:rsidP="00CF6478">
      <w:pPr>
        <w:pStyle w:val="NormalWeb"/>
        <w:spacing w:line="360" w:lineRule="auto"/>
        <w:jc w:val="both"/>
        <w:rPr>
          <w:rFonts w:ascii="Arial" w:hAnsi="Arial" w:cs="Arial"/>
          <w:color w:val="0E101A"/>
          <w:sz w:val="22"/>
          <w:szCs w:val="22"/>
        </w:rPr>
      </w:pPr>
      <w:r w:rsidRPr="00CF6478">
        <w:rPr>
          <w:rStyle w:val="Strong"/>
          <w:rFonts w:ascii="Arial" w:hAnsi="Arial" w:cs="Arial"/>
          <w:color w:val="0E101A"/>
          <w:sz w:val="22"/>
          <w:szCs w:val="22"/>
          <w:u w:val="single"/>
        </w:rPr>
        <w:t>STEP 06</w:t>
      </w:r>
    </w:p>
    <w:p w14:paraId="7E610EDB" w14:textId="77777777" w:rsidR="00C16BC8" w:rsidRPr="00CF6478" w:rsidRDefault="00C16BC8" w:rsidP="00CF6478">
      <w:pPr>
        <w:pStyle w:val="NormalWeb"/>
        <w:spacing w:line="360" w:lineRule="auto"/>
        <w:jc w:val="both"/>
        <w:rPr>
          <w:rFonts w:ascii="Arial" w:hAnsi="Arial" w:cs="Arial"/>
          <w:color w:val="0E101A"/>
          <w:sz w:val="22"/>
          <w:szCs w:val="22"/>
        </w:rPr>
      </w:pPr>
      <w:r w:rsidRPr="00CF6478">
        <w:rPr>
          <w:rStyle w:val="Strong"/>
          <w:rFonts w:ascii="Arial" w:hAnsi="Arial" w:cs="Arial"/>
          <w:color w:val="0E101A"/>
          <w:sz w:val="22"/>
          <w:szCs w:val="22"/>
        </w:rPr>
        <w:t>Analyze and follow the alternative results:</w:t>
      </w:r>
    </w:p>
    <w:p w14:paraId="6C83E057" w14:textId="77777777" w:rsidR="00C16BC8" w:rsidRPr="00CF6478" w:rsidRDefault="00C16BC8" w:rsidP="00CF6478">
      <w:pPr>
        <w:pStyle w:val="NormalWeb"/>
        <w:spacing w:line="360" w:lineRule="auto"/>
        <w:jc w:val="both"/>
        <w:rPr>
          <w:rFonts w:ascii="Arial" w:hAnsi="Arial" w:cs="Arial"/>
          <w:color w:val="0E101A"/>
          <w:sz w:val="22"/>
          <w:szCs w:val="22"/>
        </w:rPr>
      </w:pPr>
      <w:r w:rsidRPr="00CF6478">
        <w:rPr>
          <w:rFonts w:ascii="Arial" w:hAnsi="Arial" w:cs="Arial"/>
          <w:color w:val="0E101A"/>
          <w:sz w:val="22"/>
          <w:szCs w:val="22"/>
        </w:rPr>
        <w:t>We see that 40% of people in the UK adopt the alternative of discussing their stress issues with their family and friends and get positive results while discouraging bad politics in the organization is in progress.</w:t>
      </w:r>
    </w:p>
    <w:p w14:paraId="1A426251" w14:textId="77777777" w:rsidR="00C16BC8" w:rsidRPr="00CF6478" w:rsidRDefault="00C16BC8" w:rsidP="00CF6478">
      <w:pPr>
        <w:pStyle w:val="NormalWeb"/>
        <w:spacing w:line="360" w:lineRule="auto"/>
        <w:jc w:val="both"/>
        <w:rPr>
          <w:rFonts w:ascii="Arial" w:hAnsi="Arial" w:cs="Arial"/>
          <w:color w:val="0E101A"/>
          <w:sz w:val="22"/>
          <w:szCs w:val="22"/>
        </w:rPr>
      </w:pPr>
      <w:r w:rsidRPr="00CF6478">
        <w:rPr>
          <w:rStyle w:val="Strong"/>
          <w:rFonts w:ascii="Arial" w:hAnsi="Arial" w:cs="Arial"/>
          <w:color w:val="0E101A"/>
          <w:sz w:val="22"/>
          <w:szCs w:val="22"/>
          <w:u w:val="single"/>
        </w:rPr>
        <w:t>STEP 07</w:t>
      </w:r>
    </w:p>
    <w:p w14:paraId="7FC288E0" w14:textId="77777777" w:rsidR="00C16BC8" w:rsidRPr="00CF6478" w:rsidRDefault="00C16BC8" w:rsidP="00CF6478">
      <w:pPr>
        <w:pStyle w:val="NormalWeb"/>
        <w:spacing w:line="360" w:lineRule="auto"/>
        <w:jc w:val="both"/>
        <w:rPr>
          <w:rFonts w:ascii="Arial" w:hAnsi="Arial" w:cs="Arial"/>
          <w:color w:val="0E101A"/>
          <w:sz w:val="22"/>
          <w:szCs w:val="22"/>
        </w:rPr>
      </w:pPr>
      <w:r w:rsidRPr="00CF6478">
        <w:rPr>
          <w:rStyle w:val="Strong"/>
          <w:rFonts w:ascii="Arial" w:hAnsi="Arial" w:cs="Arial"/>
          <w:color w:val="0E101A"/>
          <w:sz w:val="22"/>
          <w:szCs w:val="22"/>
        </w:rPr>
        <w:t>Implement the alternatives:</w:t>
      </w:r>
    </w:p>
    <w:p w14:paraId="6509F634" w14:textId="77777777" w:rsidR="00C16BC8" w:rsidRPr="00CF6478" w:rsidRDefault="00C16BC8" w:rsidP="00CF6478">
      <w:pPr>
        <w:pStyle w:val="NormalWeb"/>
        <w:spacing w:line="360" w:lineRule="auto"/>
        <w:jc w:val="both"/>
        <w:rPr>
          <w:rFonts w:ascii="Arial" w:hAnsi="Arial" w:cs="Arial"/>
          <w:color w:val="0E101A"/>
          <w:sz w:val="22"/>
          <w:szCs w:val="22"/>
        </w:rPr>
      </w:pPr>
      <w:r w:rsidRPr="00CF6478">
        <w:rPr>
          <w:rFonts w:ascii="Arial" w:hAnsi="Arial" w:cs="Arial"/>
          <w:color w:val="0E101A"/>
          <w:sz w:val="22"/>
          <w:szCs w:val="22"/>
        </w:rPr>
        <w:t>Both these alternatives will be applied to get positive results as they are positive indicators. These alternatives help the organization to create a healthy environment.</w:t>
      </w:r>
    </w:p>
    <w:p w14:paraId="4A371A68" w14:textId="77777777" w:rsidR="00C16BC8" w:rsidRPr="00E96B13" w:rsidRDefault="00DC257C" w:rsidP="00CF6478">
      <w:pPr>
        <w:pStyle w:val="NormalWeb"/>
        <w:spacing w:line="360" w:lineRule="auto"/>
        <w:jc w:val="both"/>
        <w:rPr>
          <w:rFonts w:ascii="Arial" w:hAnsi="Arial" w:cs="Arial"/>
          <w:color w:val="0E101A"/>
          <w:sz w:val="22"/>
          <w:szCs w:val="22"/>
          <w:u w:val="single"/>
        </w:rPr>
      </w:pPr>
      <w:r w:rsidRPr="00E96B13">
        <w:rPr>
          <w:rStyle w:val="Strong"/>
          <w:rFonts w:ascii="Arial" w:hAnsi="Arial" w:cs="Arial"/>
          <w:color w:val="0E101A"/>
          <w:sz w:val="22"/>
          <w:szCs w:val="22"/>
          <w:u w:val="single"/>
        </w:rPr>
        <w:t>SUCCESS INDICATORS WHICH SUGGEST THE POSITIVITY: </w:t>
      </w:r>
    </w:p>
    <w:p w14:paraId="3EFCE8BD" w14:textId="77777777" w:rsidR="00DC257C" w:rsidRDefault="00C16BC8" w:rsidP="00DC257C">
      <w:pPr>
        <w:pStyle w:val="NormalWeb"/>
        <w:spacing w:line="360" w:lineRule="auto"/>
        <w:jc w:val="both"/>
        <w:rPr>
          <w:rFonts w:ascii="Arial" w:hAnsi="Arial" w:cs="Arial"/>
          <w:color w:val="0E101A"/>
          <w:sz w:val="22"/>
          <w:szCs w:val="22"/>
        </w:rPr>
      </w:pPr>
      <w:r w:rsidRPr="00CF6478">
        <w:rPr>
          <w:rFonts w:ascii="Arial" w:hAnsi="Arial" w:cs="Arial"/>
          <w:color w:val="0E101A"/>
          <w:sz w:val="22"/>
          <w:szCs w:val="22"/>
        </w:rPr>
        <w:t>Implementing these alternatives will increase the profit margins of the organizations, the rate of turnover decreases, employees feel safe and secure in their working place. They work with more courage. It decreases the expenditures of health. It also decreases inflation as it reduces unemployment in society. Organizations produce more so that their sales increase which ultimately benefits the employees. Overall it boosts the economy of the UK.</w:t>
      </w:r>
    </w:p>
    <w:p w14:paraId="07797627" w14:textId="77777777" w:rsidR="00DC257C" w:rsidRDefault="00DC257C" w:rsidP="00DC257C">
      <w:pPr>
        <w:pStyle w:val="NormalWeb"/>
        <w:spacing w:line="360" w:lineRule="auto"/>
        <w:jc w:val="both"/>
        <w:rPr>
          <w:rFonts w:ascii="Arial" w:hAnsi="Arial" w:cs="Arial"/>
          <w:color w:val="0E101A"/>
          <w:sz w:val="22"/>
          <w:szCs w:val="22"/>
        </w:rPr>
      </w:pPr>
    </w:p>
    <w:p w14:paraId="59B66153" w14:textId="77777777" w:rsidR="00DC257C" w:rsidRDefault="00DC257C" w:rsidP="00DC257C">
      <w:pPr>
        <w:pStyle w:val="NormalWeb"/>
        <w:spacing w:line="360" w:lineRule="auto"/>
        <w:jc w:val="both"/>
        <w:rPr>
          <w:rFonts w:ascii="Arial" w:hAnsi="Arial" w:cs="Arial"/>
          <w:color w:val="0E101A"/>
          <w:sz w:val="22"/>
          <w:szCs w:val="22"/>
        </w:rPr>
      </w:pPr>
    </w:p>
    <w:p w14:paraId="44C09EF8" w14:textId="77777777" w:rsidR="00DC257C" w:rsidRDefault="00DC257C" w:rsidP="00DC257C">
      <w:pPr>
        <w:pStyle w:val="NormalWeb"/>
        <w:spacing w:line="360" w:lineRule="auto"/>
        <w:jc w:val="both"/>
        <w:rPr>
          <w:rFonts w:ascii="Arial" w:hAnsi="Arial" w:cs="Arial"/>
          <w:color w:val="0E101A"/>
          <w:sz w:val="22"/>
          <w:szCs w:val="22"/>
        </w:rPr>
      </w:pPr>
    </w:p>
    <w:p w14:paraId="2C9F6690" w14:textId="77777777" w:rsidR="00DC257C" w:rsidRDefault="00DC257C" w:rsidP="00DC257C">
      <w:pPr>
        <w:pStyle w:val="NormalWeb"/>
        <w:spacing w:line="360" w:lineRule="auto"/>
        <w:jc w:val="both"/>
        <w:rPr>
          <w:rFonts w:ascii="Arial" w:hAnsi="Arial" w:cs="Arial"/>
          <w:color w:val="0E101A"/>
          <w:sz w:val="22"/>
          <w:szCs w:val="22"/>
        </w:rPr>
      </w:pPr>
    </w:p>
    <w:p w14:paraId="41733979" w14:textId="77777777" w:rsidR="00DC257C" w:rsidRDefault="00DC257C" w:rsidP="00DC257C">
      <w:pPr>
        <w:pStyle w:val="NormalWeb"/>
        <w:spacing w:line="360" w:lineRule="auto"/>
        <w:jc w:val="both"/>
        <w:rPr>
          <w:rFonts w:ascii="Arial" w:hAnsi="Arial" w:cs="Arial"/>
          <w:color w:val="0E101A"/>
          <w:sz w:val="22"/>
          <w:szCs w:val="22"/>
        </w:rPr>
      </w:pPr>
    </w:p>
    <w:p w14:paraId="7C70A6D4" w14:textId="77777777" w:rsidR="00DC257C" w:rsidRDefault="00DC257C" w:rsidP="00DC257C">
      <w:pPr>
        <w:pStyle w:val="NormalWeb"/>
        <w:spacing w:line="360" w:lineRule="auto"/>
        <w:jc w:val="both"/>
        <w:rPr>
          <w:rFonts w:ascii="Arial" w:hAnsi="Arial" w:cs="Arial"/>
          <w:color w:val="0E101A"/>
          <w:sz w:val="22"/>
          <w:szCs w:val="22"/>
        </w:rPr>
      </w:pPr>
      <w:r>
        <w:rPr>
          <w:rFonts w:ascii="Arial" w:hAnsi="Arial" w:cs="Arial"/>
          <w:color w:val="0E101A"/>
          <w:sz w:val="22"/>
          <w:szCs w:val="22"/>
        </w:rPr>
        <w:lastRenderedPageBreak/>
        <w:t>References:</w:t>
      </w:r>
    </w:p>
    <w:p w14:paraId="08BD04FC" w14:textId="77777777" w:rsidR="00E96B13" w:rsidRPr="00E96B13" w:rsidRDefault="00E96B13" w:rsidP="009B7A53">
      <w:pPr>
        <w:pStyle w:val="NormalWeb"/>
        <w:spacing w:line="360" w:lineRule="auto"/>
        <w:ind w:left="720" w:hanging="360"/>
        <w:jc w:val="both"/>
        <w:rPr>
          <w:rFonts w:ascii="Arial" w:hAnsi="Arial" w:cs="Arial"/>
          <w:color w:val="0E101A"/>
          <w:sz w:val="22"/>
          <w:szCs w:val="22"/>
        </w:rPr>
      </w:pPr>
      <w:r w:rsidRPr="00E96B13">
        <w:rPr>
          <w:rFonts w:ascii="Arial" w:hAnsi="Arial" w:cs="Arial"/>
          <w:color w:val="0E101A"/>
          <w:sz w:val="22"/>
          <w:szCs w:val="22"/>
        </w:rPr>
        <w:t xml:space="preserve">The 2020 UK workplace stress survey | Perkbox. Perkbox. (2021). Retrieved 6 November 2021, from </w:t>
      </w:r>
      <w:hyperlink r:id="rId8" w:history="1">
        <w:r w:rsidRPr="00FE65BB">
          <w:rPr>
            <w:rStyle w:val="Hyperlink"/>
            <w:rFonts w:ascii="Arial" w:hAnsi="Arial" w:cs="Arial"/>
            <w:sz w:val="22"/>
            <w:szCs w:val="22"/>
          </w:rPr>
          <w:t>https://www.perkbox.com/uk/resources/library/2020-workplace-stress-survey</w:t>
        </w:r>
      </w:hyperlink>
    </w:p>
    <w:p w14:paraId="5674F5A9" w14:textId="77777777" w:rsidR="00E96B13" w:rsidRPr="00E96B13" w:rsidRDefault="00E96B13" w:rsidP="009B7A53">
      <w:pPr>
        <w:pStyle w:val="NormalWeb"/>
        <w:spacing w:line="360" w:lineRule="auto"/>
        <w:ind w:left="720" w:hanging="360"/>
        <w:jc w:val="both"/>
        <w:rPr>
          <w:rFonts w:ascii="Arial" w:hAnsi="Arial" w:cs="Arial"/>
          <w:color w:val="0E101A"/>
          <w:sz w:val="22"/>
          <w:szCs w:val="22"/>
        </w:rPr>
      </w:pPr>
      <w:r w:rsidRPr="00E96B13">
        <w:rPr>
          <w:rFonts w:ascii="Arial" w:hAnsi="Arial" w:cs="Arial"/>
          <w:color w:val="0E101A"/>
          <w:sz w:val="22"/>
          <w:szCs w:val="22"/>
        </w:rPr>
        <w:t xml:space="preserve">Work-related stress, risk management and Management Standards. (2004), 18(2), 89-90. </w:t>
      </w:r>
    </w:p>
    <w:p w14:paraId="6001447C" w14:textId="77777777" w:rsidR="00E96B13" w:rsidRDefault="00E96B13" w:rsidP="009B7A53">
      <w:pPr>
        <w:pStyle w:val="NormalWeb"/>
        <w:spacing w:line="360" w:lineRule="auto"/>
        <w:ind w:left="720" w:hanging="360"/>
        <w:jc w:val="both"/>
        <w:rPr>
          <w:rFonts w:ascii="Arial" w:hAnsi="Arial" w:cs="Arial"/>
          <w:color w:val="0E101A"/>
          <w:sz w:val="22"/>
          <w:szCs w:val="22"/>
        </w:rPr>
      </w:pPr>
      <w:r w:rsidRPr="00E96B13">
        <w:rPr>
          <w:rFonts w:ascii="Arial" w:hAnsi="Arial" w:cs="Arial"/>
          <w:color w:val="0E101A"/>
          <w:sz w:val="22"/>
          <w:szCs w:val="22"/>
        </w:rPr>
        <w:t xml:space="preserve">Cox, T., &amp; Griffiths, A. (1995). Guidance for UK employers on managing work-related stress. Work &amp; Stress, 9(1), 1-3. </w:t>
      </w:r>
    </w:p>
    <w:p w14:paraId="2BAD3F0F" w14:textId="77777777" w:rsidR="00E96B13" w:rsidRDefault="00E96B13" w:rsidP="009B7A53">
      <w:pPr>
        <w:pStyle w:val="NormalWeb"/>
        <w:spacing w:line="360" w:lineRule="auto"/>
        <w:ind w:left="720" w:hanging="360"/>
        <w:jc w:val="both"/>
        <w:rPr>
          <w:rFonts w:ascii="Arial" w:hAnsi="Arial" w:cs="Arial"/>
          <w:color w:val="0E101A"/>
          <w:sz w:val="22"/>
          <w:szCs w:val="22"/>
        </w:rPr>
      </w:pPr>
      <w:r w:rsidRPr="00E96B13">
        <w:rPr>
          <w:rFonts w:ascii="Arial" w:hAnsi="Arial" w:cs="Arial"/>
          <w:color w:val="0E101A"/>
          <w:sz w:val="22"/>
          <w:szCs w:val="22"/>
        </w:rPr>
        <w:t>Mustard, C. (2004). Work-related stress in the UK: a new, ‘Management Standards’ approach. Work &amp; Stress, 18(2), 140-141.</w:t>
      </w:r>
    </w:p>
    <w:p w14:paraId="3058FF83" w14:textId="77777777" w:rsidR="00E96B13" w:rsidRDefault="00E96B13" w:rsidP="009B7A53">
      <w:pPr>
        <w:pStyle w:val="NormalWeb"/>
        <w:spacing w:line="360" w:lineRule="auto"/>
        <w:ind w:left="720" w:hanging="360"/>
        <w:jc w:val="both"/>
        <w:rPr>
          <w:rFonts w:ascii="Arial" w:hAnsi="Arial" w:cs="Arial"/>
          <w:color w:val="0E101A"/>
          <w:sz w:val="22"/>
          <w:szCs w:val="22"/>
        </w:rPr>
      </w:pPr>
      <w:r w:rsidRPr="00E96B13">
        <w:rPr>
          <w:rFonts w:ascii="Arial" w:hAnsi="Arial" w:cs="Arial"/>
          <w:color w:val="0E101A"/>
          <w:sz w:val="22"/>
          <w:szCs w:val="22"/>
        </w:rPr>
        <w:t xml:space="preserve">Hyytiäinen, K., &amp; Uutela, A. (1991). Work factors related to stress and recurrent low back pain among Finnish planners and workers. Work &amp; Stress, 5(3), 197-204. </w:t>
      </w:r>
    </w:p>
    <w:p w14:paraId="614F0EFE" w14:textId="77777777" w:rsidR="00E96B13" w:rsidRDefault="00113A7A" w:rsidP="009B7A53">
      <w:pPr>
        <w:pStyle w:val="NormalWeb"/>
        <w:spacing w:line="360" w:lineRule="auto"/>
        <w:ind w:left="720" w:hanging="360"/>
        <w:jc w:val="both"/>
        <w:rPr>
          <w:rFonts w:ascii="Arial" w:hAnsi="Arial" w:cs="Arial"/>
          <w:color w:val="0E101A"/>
          <w:sz w:val="22"/>
          <w:szCs w:val="22"/>
        </w:rPr>
      </w:pPr>
      <w:r w:rsidRPr="00113A7A">
        <w:rPr>
          <w:rFonts w:ascii="Arial" w:hAnsi="Arial" w:cs="Arial"/>
          <w:color w:val="0E101A"/>
          <w:sz w:val="22"/>
          <w:szCs w:val="22"/>
        </w:rPr>
        <w:t xml:space="preserve">Griffiths, A. (1998). Work-related illness in Great Britain. Work &amp; Stress, 12(1), 1-5. </w:t>
      </w:r>
    </w:p>
    <w:p w14:paraId="30FF0E46" w14:textId="77777777" w:rsidR="00113A7A" w:rsidRDefault="00DF04F2" w:rsidP="009B7A53">
      <w:pPr>
        <w:pStyle w:val="NormalWeb"/>
        <w:spacing w:line="360" w:lineRule="auto"/>
        <w:ind w:left="720" w:hanging="360"/>
        <w:jc w:val="both"/>
        <w:rPr>
          <w:rFonts w:ascii="Arial" w:hAnsi="Arial" w:cs="Arial"/>
          <w:color w:val="0E101A"/>
          <w:sz w:val="22"/>
          <w:szCs w:val="22"/>
        </w:rPr>
      </w:pPr>
      <w:r w:rsidRPr="00DF04F2">
        <w:rPr>
          <w:rFonts w:ascii="Arial" w:hAnsi="Arial" w:cs="Arial"/>
          <w:color w:val="0E101A"/>
          <w:sz w:val="22"/>
          <w:szCs w:val="22"/>
        </w:rPr>
        <w:t>ox, S., Cox, T., &amp; Pryce, J. (2000). Work-related reproductive health: A review. Work &amp; Stress, 14(2), 171-180.</w:t>
      </w:r>
    </w:p>
    <w:p w14:paraId="43D371C4" w14:textId="77777777" w:rsidR="00DF04F2" w:rsidRPr="00E96B13" w:rsidRDefault="00DF04F2" w:rsidP="009B7A53">
      <w:pPr>
        <w:pStyle w:val="NormalWeb"/>
        <w:spacing w:line="360" w:lineRule="auto"/>
        <w:ind w:left="720" w:hanging="360"/>
        <w:jc w:val="both"/>
        <w:rPr>
          <w:rFonts w:ascii="Arial" w:hAnsi="Arial" w:cs="Arial"/>
          <w:color w:val="0E101A"/>
          <w:sz w:val="22"/>
          <w:szCs w:val="22"/>
        </w:rPr>
      </w:pPr>
      <w:r w:rsidRPr="00DF04F2">
        <w:rPr>
          <w:rFonts w:ascii="Arial" w:hAnsi="Arial" w:cs="Arial"/>
          <w:color w:val="0E101A"/>
          <w:sz w:val="22"/>
          <w:szCs w:val="22"/>
        </w:rPr>
        <w:t>lausen, T., &amp; Borg, V. (2010). Do positive work-related states mediate the association between psychosocial work characteristics and turnover? A longitudinal analysis. International Journal Of Stress Management, 17(4), 308-324.</w:t>
      </w:r>
    </w:p>
    <w:sectPr w:rsidR="00DF04F2" w:rsidRPr="00E96B13" w:rsidSect="000151D8">
      <w:footerReference w:type="default" r:id="rId9"/>
      <w:pgSz w:w="12240" w:h="15840"/>
      <w:pgMar w:top="1170" w:right="810" w:bottom="1170" w:left="99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33A55BA" w14:textId="77777777" w:rsidR="005E61DD" w:rsidRDefault="005E61DD" w:rsidP="000151D8">
      <w:pPr>
        <w:spacing w:after="0" w:line="240" w:lineRule="auto"/>
      </w:pPr>
      <w:r>
        <w:separator/>
      </w:r>
    </w:p>
  </w:endnote>
  <w:endnote w:type="continuationSeparator" w:id="0">
    <w:p w14:paraId="133D0142" w14:textId="77777777" w:rsidR="005E61DD" w:rsidRDefault="005E61DD" w:rsidP="000151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5000" w:type="pct"/>
      <w:tblBorders>
        <w:top w:val="single" w:sz="18" w:space="0" w:color="808080" w:themeColor="background1" w:themeShade="80"/>
        <w:insideV w:val="single" w:sz="18" w:space="0" w:color="808080" w:themeColor="background1" w:themeShade="80"/>
      </w:tblBorders>
      <w:tblLook w:val="04A0" w:firstRow="1" w:lastRow="0" w:firstColumn="1" w:lastColumn="0" w:noHBand="0" w:noVBand="1"/>
    </w:tblPr>
    <w:tblGrid>
      <w:gridCol w:w="1105"/>
      <w:gridCol w:w="9551"/>
    </w:tblGrid>
    <w:tr w:rsidR="000151D8" w14:paraId="1FDA1847" w14:textId="77777777">
      <w:tc>
        <w:tcPr>
          <w:tcW w:w="918" w:type="dxa"/>
        </w:tcPr>
        <w:p w14:paraId="34260D88" w14:textId="76F4E9C2" w:rsidR="000151D8" w:rsidRDefault="000151D8">
          <w:pPr>
            <w:pStyle w:val="Footer"/>
            <w:jc w:val="right"/>
            <w:rPr>
              <w:b/>
              <w:bCs/>
              <w:color w:val="4F81BD" w:themeColor="accent1"/>
              <w:sz w:val="32"/>
              <w:szCs w:val="32"/>
              <w14:numForm w14:val="oldStyle"/>
            </w:rPr>
          </w:pPr>
          <w:r>
            <w:rPr>
              <w14:shadow w14:blurRad="50800" w14:dist="38100" w14:dir="2700000" w14:sx="100000" w14:sy="100000" w14:kx="0" w14:ky="0" w14:algn="tl">
                <w14:srgbClr w14:val="000000">
                  <w14:alpha w14:val="60000"/>
                </w14:srgbClr>
              </w14:shadow>
              <w14:numForm w14:val="oldStyle"/>
            </w:rPr>
            <w:fldChar w:fldCharType="begin"/>
          </w:r>
          <w:r>
            <w:rPr>
              <w14:shadow w14:blurRad="50800" w14:dist="38100" w14:dir="2700000" w14:sx="100000" w14:sy="100000" w14:kx="0" w14:ky="0" w14:algn="tl">
                <w14:srgbClr w14:val="000000">
                  <w14:alpha w14:val="60000"/>
                </w14:srgbClr>
              </w14:shadow>
              <w14:numForm w14:val="oldStyle"/>
            </w:rPr>
            <w:instrText xml:space="preserve"> PAGE   \* MERGEFORMAT </w:instrText>
          </w:r>
          <w:r>
            <w:rPr>
              <w14:shadow w14:blurRad="50800" w14:dist="38100" w14:dir="2700000" w14:sx="100000" w14:sy="100000" w14:kx="0" w14:ky="0" w14:algn="tl">
                <w14:srgbClr w14:val="000000">
                  <w14:alpha w14:val="60000"/>
                </w14:srgbClr>
              </w14:shadow>
              <w14:numForm w14:val="oldStyle"/>
            </w:rPr>
            <w:fldChar w:fldCharType="separate"/>
          </w:r>
          <w:r w:rsidR="00FC11C4" w:rsidRPr="00FC11C4">
            <w:rPr>
              <w:b/>
              <w:bCs/>
              <w:noProof/>
              <w:color w:val="4F81BD" w:themeColor="accent1"/>
              <w:sz w:val="32"/>
              <w:szCs w:val="32"/>
              <w14:shadow w14:blurRad="50800" w14:dist="38100" w14:dir="2700000" w14:sx="100000" w14:sy="100000" w14:kx="0" w14:ky="0" w14:algn="tl">
                <w14:srgbClr w14:val="000000">
                  <w14:alpha w14:val="60000"/>
                </w14:srgbClr>
              </w14:shadow>
              <w14:numForm w14:val="oldStyle"/>
            </w:rPr>
            <w:t>2</w:t>
          </w:r>
          <w:r>
            <w:rPr>
              <w:b/>
              <w:bCs/>
              <w:noProof/>
              <w:color w:val="4F81BD" w:themeColor="accent1"/>
              <w:sz w:val="32"/>
              <w:szCs w:val="32"/>
              <w14:shadow w14:blurRad="50800" w14:dist="38100" w14:dir="2700000" w14:sx="100000" w14:sy="100000" w14:kx="0" w14:ky="0" w14:algn="tl">
                <w14:srgbClr w14:val="000000">
                  <w14:alpha w14:val="60000"/>
                </w14:srgbClr>
              </w14:shadow>
              <w14:numForm w14:val="oldStyle"/>
            </w:rPr>
            <w:fldChar w:fldCharType="end"/>
          </w:r>
        </w:p>
      </w:tc>
      <w:tc>
        <w:tcPr>
          <w:tcW w:w="7938" w:type="dxa"/>
        </w:tcPr>
        <w:p w14:paraId="32E1E9FB" w14:textId="77777777" w:rsidR="000151D8" w:rsidRDefault="000151D8">
          <w:pPr>
            <w:pStyle w:val="Footer"/>
          </w:pPr>
        </w:p>
      </w:tc>
    </w:tr>
  </w:tbl>
  <w:p w14:paraId="0CE22A52" w14:textId="77777777" w:rsidR="000151D8" w:rsidRDefault="000151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36479DC" w14:textId="77777777" w:rsidR="005E61DD" w:rsidRDefault="005E61DD" w:rsidP="000151D8">
      <w:pPr>
        <w:spacing w:after="0" w:line="240" w:lineRule="auto"/>
      </w:pPr>
      <w:r>
        <w:separator/>
      </w:r>
    </w:p>
  </w:footnote>
  <w:footnote w:type="continuationSeparator" w:id="0">
    <w:p w14:paraId="01A34B57" w14:textId="77777777" w:rsidR="005E61DD" w:rsidRDefault="005E61DD" w:rsidP="000151D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365303"/>
    <w:multiLevelType w:val="hybridMultilevel"/>
    <w:tmpl w:val="A0B483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CE02AB8"/>
    <w:multiLevelType w:val="multilevel"/>
    <w:tmpl w:val="41EC88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326329"/>
    <w:multiLevelType w:val="hybridMultilevel"/>
    <w:tmpl w:val="EC68DF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3612CDD"/>
    <w:multiLevelType w:val="hybridMultilevel"/>
    <w:tmpl w:val="9014BC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1A57245"/>
    <w:multiLevelType w:val="multilevel"/>
    <w:tmpl w:val="2A0460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00A2557"/>
    <w:multiLevelType w:val="multilevel"/>
    <w:tmpl w:val="7438171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A0B01A1"/>
    <w:multiLevelType w:val="hybridMultilevel"/>
    <w:tmpl w:val="5126B6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8A9316C"/>
    <w:multiLevelType w:val="hybridMultilevel"/>
    <w:tmpl w:val="274AC8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E4C0D7C"/>
    <w:multiLevelType w:val="multilevel"/>
    <w:tmpl w:val="FF32D3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0"/>
  </w:num>
  <w:num w:numId="3">
    <w:abstractNumId w:val="3"/>
  </w:num>
  <w:num w:numId="4">
    <w:abstractNumId w:val="2"/>
  </w:num>
  <w:num w:numId="5">
    <w:abstractNumId w:val="4"/>
  </w:num>
  <w:num w:numId="6">
    <w:abstractNumId w:val="1"/>
  </w:num>
  <w:num w:numId="7">
    <w:abstractNumId w:val="8"/>
  </w:num>
  <w:num w:numId="8">
    <w:abstractNumId w:val="6"/>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C25A2"/>
    <w:rsid w:val="000150E1"/>
    <w:rsid w:val="000151D8"/>
    <w:rsid w:val="0001563C"/>
    <w:rsid w:val="000A19DF"/>
    <w:rsid w:val="00103253"/>
    <w:rsid w:val="00107562"/>
    <w:rsid w:val="00113A7A"/>
    <w:rsid w:val="00157978"/>
    <w:rsid w:val="00157B5F"/>
    <w:rsid w:val="00190808"/>
    <w:rsid w:val="001D04CD"/>
    <w:rsid w:val="00221CD5"/>
    <w:rsid w:val="00243C76"/>
    <w:rsid w:val="002441F9"/>
    <w:rsid w:val="00274125"/>
    <w:rsid w:val="00274EF3"/>
    <w:rsid w:val="00283549"/>
    <w:rsid w:val="002A1A25"/>
    <w:rsid w:val="002B20E1"/>
    <w:rsid w:val="002D0116"/>
    <w:rsid w:val="002D186D"/>
    <w:rsid w:val="002F61AF"/>
    <w:rsid w:val="00330AFE"/>
    <w:rsid w:val="003400E3"/>
    <w:rsid w:val="003972A9"/>
    <w:rsid w:val="0040170C"/>
    <w:rsid w:val="004049BA"/>
    <w:rsid w:val="00423D34"/>
    <w:rsid w:val="00440800"/>
    <w:rsid w:val="004472EB"/>
    <w:rsid w:val="00453BEC"/>
    <w:rsid w:val="00454F27"/>
    <w:rsid w:val="00461C37"/>
    <w:rsid w:val="00470E33"/>
    <w:rsid w:val="004D102E"/>
    <w:rsid w:val="004D604B"/>
    <w:rsid w:val="00504EF3"/>
    <w:rsid w:val="00517F83"/>
    <w:rsid w:val="005374BC"/>
    <w:rsid w:val="005426AC"/>
    <w:rsid w:val="00584D2D"/>
    <w:rsid w:val="005D1EBE"/>
    <w:rsid w:val="005E61DD"/>
    <w:rsid w:val="005F5405"/>
    <w:rsid w:val="00624F9F"/>
    <w:rsid w:val="006271CE"/>
    <w:rsid w:val="00637430"/>
    <w:rsid w:val="00646546"/>
    <w:rsid w:val="006C076A"/>
    <w:rsid w:val="006F3728"/>
    <w:rsid w:val="00706B75"/>
    <w:rsid w:val="00742972"/>
    <w:rsid w:val="007610C9"/>
    <w:rsid w:val="007744D8"/>
    <w:rsid w:val="00791B25"/>
    <w:rsid w:val="007A0CE6"/>
    <w:rsid w:val="00826FF9"/>
    <w:rsid w:val="008C13DC"/>
    <w:rsid w:val="008D1774"/>
    <w:rsid w:val="008E6655"/>
    <w:rsid w:val="009107F4"/>
    <w:rsid w:val="0091453A"/>
    <w:rsid w:val="00925721"/>
    <w:rsid w:val="00945C1C"/>
    <w:rsid w:val="00946E26"/>
    <w:rsid w:val="00961244"/>
    <w:rsid w:val="009A6B35"/>
    <w:rsid w:val="009B4B73"/>
    <w:rsid w:val="009B7A53"/>
    <w:rsid w:val="009C001F"/>
    <w:rsid w:val="009C4EFD"/>
    <w:rsid w:val="00A25ACB"/>
    <w:rsid w:val="00A30014"/>
    <w:rsid w:val="00A57D15"/>
    <w:rsid w:val="00A72B63"/>
    <w:rsid w:val="00A80BED"/>
    <w:rsid w:val="00AC5880"/>
    <w:rsid w:val="00AF502F"/>
    <w:rsid w:val="00B0349B"/>
    <w:rsid w:val="00B2543C"/>
    <w:rsid w:val="00B27601"/>
    <w:rsid w:val="00B96D1C"/>
    <w:rsid w:val="00BB22CC"/>
    <w:rsid w:val="00BD55A8"/>
    <w:rsid w:val="00BF2457"/>
    <w:rsid w:val="00BF24C6"/>
    <w:rsid w:val="00C063E0"/>
    <w:rsid w:val="00C16BC8"/>
    <w:rsid w:val="00C22D9A"/>
    <w:rsid w:val="00C25351"/>
    <w:rsid w:val="00C51632"/>
    <w:rsid w:val="00C55C14"/>
    <w:rsid w:val="00CB0A21"/>
    <w:rsid w:val="00CC25A2"/>
    <w:rsid w:val="00CC51D3"/>
    <w:rsid w:val="00CD37EE"/>
    <w:rsid w:val="00CD6F49"/>
    <w:rsid w:val="00CF6478"/>
    <w:rsid w:val="00D12693"/>
    <w:rsid w:val="00D349A0"/>
    <w:rsid w:val="00D70F23"/>
    <w:rsid w:val="00D84964"/>
    <w:rsid w:val="00DA3517"/>
    <w:rsid w:val="00DC257C"/>
    <w:rsid w:val="00DD34EA"/>
    <w:rsid w:val="00DE081E"/>
    <w:rsid w:val="00DF04F2"/>
    <w:rsid w:val="00E126E8"/>
    <w:rsid w:val="00E41783"/>
    <w:rsid w:val="00E476C0"/>
    <w:rsid w:val="00E96B13"/>
    <w:rsid w:val="00ED28E7"/>
    <w:rsid w:val="00EE2AD2"/>
    <w:rsid w:val="00F671BD"/>
    <w:rsid w:val="00F83FB1"/>
    <w:rsid w:val="00F9249C"/>
    <w:rsid w:val="00FC11C4"/>
    <w:rsid w:val="00FF6BF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B0EA2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4178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41783"/>
    <w:rPr>
      <w:rFonts w:ascii="Tahoma" w:hAnsi="Tahoma" w:cs="Tahoma"/>
      <w:sz w:val="16"/>
      <w:szCs w:val="16"/>
    </w:rPr>
  </w:style>
  <w:style w:type="paragraph" w:styleId="ListParagraph">
    <w:name w:val="List Paragraph"/>
    <w:basedOn w:val="Normal"/>
    <w:uiPriority w:val="34"/>
    <w:qFormat/>
    <w:rsid w:val="00D12693"/>
    <w:pPr>
      <w:ind w:left="720"/>
      <w:contextualSpacing/>
    </w:pPr>
  </w:style>
  <w:style w:type="table" w:styleId="TableGrid">
    <w:name w:val="Table Grid"/>
    <w:basedOn w:val="TableNormal"/>
    <w:uiPriority w:val="59"/>
    <w:rsid w:val="004049B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4D102E"/>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4D102E"/>
    <w:rPr>
      <w:b/>
      <w:bCs/>
    </w:rPr>
  </w:style>
  <w:style w:type="character" w:styleId="Hyperlink">
    <w:name w:val="Hyperlink"/>
    <w:basedOn w:val="DefaultParagraphFont"/>
    <w:uiPriority w:val="99"/>
    <w:unhideWhenUsed/>
    <w:rsid w:val="00E96B13"/>
    <w:rPr>
      <w:color w:val="0000FF" w:themeColor="hyperlink"/>
      <w:u w:val="single"/>
    </w:rPr>
  </w:style>
  <w:style w:type="paragraph" w:styleId="Header">
    <w:name w:val="header"/>
    <w:basedOn w:val="Normal"/>
    <w:link w:val="HeaderChar"/>
    <w:uiPriority w:val="99"/>
    <w:unhideWhenUsed/>
    <w:rsid w:val="000151D8"/>
    <w:pPr>
      <w:tabs>
        <w:tab w:val="center" w:pos="4680"/>
        <w:tab w:val="right" w:pos="9360"/>
      </w:tabs>
      <w:spacing w:after="0" w:line="240" w:lineRule="auto"/>
    </w:pPr>
  </w:style>
  <w:style w:type="character" w:customStyle="1" w:styleId="HeaderChar">
    <w:name w:val="Header Char"/>
    <w:basedOn w:val="DefaultParagraphFont"/>
    <w:link w:val="Header"/>
    <w:uiPriority w:val="99"/>
    <w:rsid w:val="000151D8"/>
  </w:style>
  <w:style w:type="paragraph" w:styleId="Footer">
    <w:name w:val="footer"/>
    <w:basedOn w:val="Normal"/>
    <w:link w:val="FooterChar"/>
    <w:uiPriority w:val="99"/>
    <w:unhideWhenUsed/>
    <w:rsid w:val="000151D8"/>
    <w:pPr>
      <w:tabs>
        <w:tab w:val="center" w:pos="4680"/>
        <w:tab w:val="right" w:pos="9360"/>
      </w:tabs>
      <w:spacing w:after="0" w:line="240" w:lineRule="auto"/>
    </w:pPr>
  </w:style>
  <w:style w:type="character" w:customStyle="1" w:styleId="FooterChar">
    <w:name w:val="Footer Char"/>
    <w:basedOn w:val="DefaultParagraphFont"/>
    <w:link w:val="Footer"/>
    <w:uiPriority w:val="99"/>
    <w:rsid w:val="000151D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22598456">
      <w:bodyDiv w:val="1"/>
      <w:marLeft w:val="0"/>
      <w:marRight w:val="0"/>
      <w:marTop w:val="0"/>
      <w:marBottom w:val="0"/>
      <w:divBdr>
        <w:top w:val="none" w:sz="0" w:space="0" w:color="auto"/>
        <w:left w:val="none" w:sz="0" w:space="0" w:color="auto"/>
        <w:bottom w:val="none" w:sz="0" w:space="0" w:color="auto"/>
        <w:right w:val="none" w:sz="0" w:space="0" w:color="auto"/>
      </w:divBdr>
    </w:div>
    <w:div w:id="1721707153">
      <w:bodyDiv w:val="1"/>
      <w:marLeft w:val="0"/>
      <w:marRight w:val="0"/>
      <w:marTop w:val="0"/>
      <w:marBottom w:val="0"/>
      <w:divBdr>
        <w:top w:val="none" w:sz="0" w:space="0" w:color="auto"/>
        <w:left w:val="none" w:sz="0" w:space="0" w:color="auto"/>
        <w:bottom w:val="none" w:sz="0" w:space="0" w:color="auto"/>
        <w:right w:val="none" w:sz="0" w:space="0" w:color="auto"/>
      </w:divBdr>
    </w:div>
    <w:div w:id="1734230433">
      <w:bodyDiv w:val="1"/>
      <w:marLeft w:val="0"/>
      <w:marRight w:val="0"/>
      <w:marTop w:val="0"/>
      <w:marBottom w:val="0"/>
      <w:divBdr>
        <w:top w:val="none" w:sz="0" w:space="0" w:color="auto"/>
        <w:left w:val="none" w:sz="0" w:space="0" w:color="auto"/>
        <w:bottom w:val="none" w:sz="0" w:space="0" w:color="auto"/>
        <w:right w:val="none" w:sz="0" w:space="0" w:color="auto"/>
      </w:divBdr>
    </w:div>
    <w:div w:id="19601371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erkbox.com/uk/resources/library/2020-workplace-stress-survey"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10</Pages>
  <Words>2129</Words>
  <Characters>12139</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2021-11-06T16:15:00Z</dcterms:created>
  <dcterms:modified xsi:type="dcterms:W3CDTF">2021-11-29T15:36:00Z</dcterms:modified>
</cp:coreProperties>
</file>